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5.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7.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8.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9.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0.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1.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2.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3.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4.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5.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6.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7.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8.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9.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0.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1.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2.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3.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4.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5.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6.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7.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8.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39.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40.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41.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42.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3.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4.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5.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6.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7.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802" w:rsidRPr="005A6DE0" w:rsidRDefault="00012802" w:rsidP="005A6DE0">
      <w:pPr>
        <w:pStyle w:val="NoSpacing"/>
        <w:bidi/>
        <w:ind w:left="270"/>
        <w:jc w:val="highKashida"/>
        <w:rPr>
          <w:rFonts w:asciiTheme="minorBidi" w:hAnsiTheme="minorBidi"/>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6DE0">
        <w:rPr>
          <w:rFonts w:asciiTheme="minorBidi" w:hAnsiTheme="minorBidi"/>
          <w:bCs/>
          <w:noProof/>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0" locked="0" layoutInCell="1" allowOverlap="1" wp14:anchorId="011F0934" wp14:editId="1EB0C012">
            <wp:simplePos x="0" y="0"/>
            <wp:positionH relativeFrom="margin">
              <wp:align>left</wp:align>
            </wp:positionH>
            <wp:positionV relativeFrom="margin">
              <wp:align>top</wp:align>
            </wp:positionV>
            <wp:extent cx="1129030" cy="102679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9030" cy="1026795"/>
                    </a:xfrm>
                    <a:prstGeom prst="rect">
                      <a:avLst/>
                    </a:prstGeom>
                  </pic:spPr>
                </pic:pic>
              </a:graphicData>
            </a:graphic>
            <wp14:sizeRelH relativeFrom="margin">
              <wp14:pctWidth>0</wp14:pctWidth>
            </wp14:sizeRelH>
            <wp14:sizeRelV relativeFrom="margin">
              <wp14:pctHeight>0</wp14:pctHeight>
            </wp14:sizeRelV>
          </wp:anchor>
        </w:drawing>
      </w:r>
      <w:r w:rsidRPr="005A6DE0">
        <w:rPr>
          <w:rFonts w:asciiTheme="minorBidi" w:hAnsiTheme="minorBidi"/>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جامعة دمشق</w:t>
      </w:r>
    </w:p>
    <w:p w:rsidR="00012802" w:rsidRPr="005A6DE0" w:rsidRDefault="00012802" w:rsidP="005A6DE0">
      <w:pPr>
        <w:pStyle w:val="NoSpacing"/>
        <w:bidi/>
        <w:jc w:val="highKashida"/>
        <w:rPr>
          <w:rFonts w:asciiTheme="minorBidi" w:hAnsiTheme="minorBidi"/>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6DE0">
        <w:rPr>
          <w:rFonts w:asciiTheme="minorBidi" w:hAnsiTheme="minorBidi"/>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كلية الطب البشري</w:t>
      </w:r>
    </w:p>
    <w:p w:rsidR="00012802" w:rsidRPr="005A6DE0" w:rsidRDefault="00012802" w:rsidP="005A6DE0">
      <w:pPr>
        <w:pStyle w:val="NoSpacing"/>
        <w:bidi/>
        <w:ind w:left="360"/>
        <w:jc w:val="highKashida"/>
        <w:rPr>
          <w:rFonts w:asciiTheme="minorBidi"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6DE0">
        <w:rPr>
          <w:rFonts w:asciiTheme="minorBidi" w:hAnsiTheme="minorBidi"/>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قسم الأطفال</w:t>
      </w:r>
    </w:p>
    <w:p w:rsidR="006C1E40" w:rsidRDefault="006C1E40" w:rsidP="006C1E40">
      <w:pPr>
        <w:pStyle w:val="NoSpacing"/>
        <w:bidi/>
        <w:rPr>
          <w:rFonts w:ascii="Andalus" w:hAnsi="Andalus" w:cs="Andalus"/>
          <w:sz w:val="24"/>
          <w:szCs w:val="24"/>
          <w:rtl/>
        </w:rPr>
      </w:pPr>
    </w:p>
    <w:p w:rsidR="005A6DE0" w:rsidRDefault="005A6DE0" w:rsidP="005A6DE0">
      <w:pPr>
        <w:pStyle w:val="NoSpacing"/>
        <w:bidi/>
        <w:rPr>
          <w:rFonts w:ascii="Andalus" w:hAnsi="Andalus" w:cs="Andalus"/>
          <w:sz w:val="24"/>
          <w:szCs w:val="24"/>
          <w:rtl/>
        </w:rPr>
      </w:pPr>
    </w:p>
    <w:p w:rsidR="006C1E40" w:rsidRPr="00B57224" w:rsidRDefault="006C1E40" w:rsidP="006C1E40">
      <w:pPr>
        <w:pStyle w:val="NoSpacing"/>
        <w:bidi/>
        <w:rPr>
          <w:rtl/>
        </w:rPr>
      </w:pPr>
    </w:p>
    <w:p w:rsidR="00012802" w:rsidRPr="000F0922" w:rsidRDefault="00012802" w:rsidP="00012802">
      <w:pPr>
        <w:spacing w:after="0" w:line="360" w:lineRule="auto"/>
        <w:jc w:val="center"/>
        <w:rPr>
          <w:rFonts w:asciiTheme="minorBidi" w:hAnsiTheme="minorBidi"/>
          <w:bCs/>
          <w:color w:val="000000" w:themeColor="text1"/>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0922">
        <w:rPr>
          <w:rFonts w:asciiTheme="minorBidi" w:hAnsiTheme="minorBidi"/>
          <w:bCs/>
          <w:color w:val="000000" w:themeColor="text1"/>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التهوية الآلية عند حديثي الولادة في مشفى الأطفال</w:t>
      </w:r>
    </w:p>
    <w:p w:rsidR="00012802" w:rsidRPr="000F0922" w:rsidRDefault="00012802" w:rsidP="005A6DE0">
      <w:pPr>
        <w:bidi/>
        <w:jc w:val="center"/>
        <w:rPr>
          <w:rFonts w:asciiTheme="minorBidi" w:hAnsiTheme="minorBidi"/>
          <w:color w:val="000000" w:themeColor="text1"/>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0922">
        <w:rPr>
          <w:rFonts w:asciiTheme="minorBidi" w:hAnsiTheme="minorBidi"/>
          <w:bCs/>
          <w:color w:val="000000" w:themeColor="text1"/>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العوامل الإنذارية والاختلاطات</w:t>
      </w:r>
    </w:p>
    <w:p w:rsidR="00B57224" w:rsidRPr="005A6DE0" w:rsidRDefault="00B57224" w:rsidP="005A6DE0">
      <w:pPr>
        <w:pStyle w:val="Title"/>
        <w:bidi/>
        <w:jc w:val="center"/>
        <w:rPr>
          <w:rStyle w:val="Strong"/>
          <w:rFonts w:asciiTheme="majorBidi" w:hAnsiTheme="majorBidi"/>
          <w:b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6DE0">
        <w:rPr>
          <w:rStyle w:val="Strong"/>
          <w:rFonts w:asciiTheme="majorBidi" w:hAnsiTheme="majorBidi"/>
          <w:b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Mechanical ventilation in neonates in Children hospital</w:t>
      </w:r>
    </w:p>
    <w:p w:rsidR="00B57224" w:rsidRPr="005A6DE0" w:rsidRDefault="00B57224" w:rsidP="005A6DE0">
      <w:pPr>
        <w:pStyle w:val="Title"/>
        <w:bidi/>
        <w:jc w:val="center"/>
        <w:rPr>
          <w:rStyle w:val="Strong"/>
          <w:rFonts w:asciiTheme="majorBidi" w:hAnsiTheme="majorBidi"/>
          <w:b w:val="0"/>
          <w:color w:val="000000" w:themeColor="text1"/>
          <w:spacing w:val="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6DE0">
        <w:rPr>
          <w:rStyle w:val="Strong"/>
          <w:rFonts w:asciiTheme="majorBidi" w:hAnsiTheme="majorBidi"/>
          <w:b w:val="0"/>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prognostic factors and complications</w:t>
      </w:r>
    </w:p>
    <w:p w:rsidR="00B57224" w:rsidRDefault="00B57224" w:rsidP="00B57224">
      <w:pPr>
        <w:bidi/>
        <w:jc w:val="center"/>
        <w:rPr>
          <w:rFonts w:ascii="Bahij Helvetica Neue 55 Roman" w:hAnsi="Bahij Helvetica Neue 55 Roman" w:cs="Bahij Helvetica Neue 55 Roman"/>
          <w:sz w:val="24"/>
          <w:szCs w:val="24"/>
          <w:rtl/>
        </w:rPr>
      </w:pPr>
    </w:p>
    <w:p w:rsidR="00B57224" w:rsidRPr="00252437" w:rsidRDefault="00B57224" w:rsidP="00B57224">
      <w:pPr>
        <w:bidi/>
        <w:jc w:val="center"/>
        <w:rPr>
          <w:rStyle w:val="Strong"/>
          <w:rFonts w:ascii="Andalus" w:hAnsi="Andalus" w:cs="Andalus"/>
          <w:b w:val="0"/>
          <w:bCs w:val="0"/>
          <w:sz w:val="32"/>
          <w:szCs w:val="32"/>
          <w:rtl/>
        </w:rPr>
      </w:pPr>
      <w:r w:rsidRPr="00252437">
        <w:rPr>
          <w:rStyle w:val="Strong"/>
          <w:rFonts w:ascii="Andalus" w:hAnsi="Andalus" w:cs="Andalus"/>
          <w:b w:val="0"/>
          <w:bCs w:val="0"/>
          <w:sz w:val="32"/>
          <w:szCs w:val="32"/>
          <w:rtl/>
        </w:rPr>
        <w:t>بحث علمي أعد لنيل شهادة الدراسات العليا (الماجستير )</w:t>
      </w:r>
    </w:p>
    <w:p w:rsidR="00B57224" w:rsidRPr="00252437" w:rsidRDefault="00B57224" w:rsidP="00B57224">
      <w:pPr>
        <w:bidi/>
        <w:jc w:val="center"/>
        <w:rPr>
          <w:rFonts w:ascii="Bahij Helvetica Neue 55 Roman" w:hAnsi="Bahij Helvetica Neue 55 Roman" w:cs="Bahij Helvetica Neue 55 Roman"/>
          <w:sz w:val="32"/>
          <w:szCs w:val="32"/>
          <w:rtl/>
        </w:rPr>
      </w:pPr>
      <w:r w:rsidRPr="00252437">
        <w:rPr>
          <w:rStyle w:val="Strong"/>
          <w:rFonts w:ascii="Andalus" w:hAnsi="Andalus" w:cs="Andalus"/>
          <w:b w:val="0"/>
          <w:bCs w:val="0"/>
          <w:sz w:val="32"/>
          <w:szCs w:val="32"/>
          <w:rtl/>
        </w:rPr>
        <w:t>في طب الأطفال</w:t>
      </w:r>
      <w:r w:rsidRPr="00252437">
        <w:rPr>
          <w:rFonts w:ascii="Bahij Helvetica Neue 55 Roman" w:hAnsi="Bahij Helvetica Neue 55 Roman" w:cs="Bahij Helvetica Neue 55 Roman"/>
          <w:sz w:val="32"/>
          <w:szCs w:val="32"/>
          <w:rtl/>
        </w:rPr>
        <w:t xml:space="preserve"> </w:t>
      </w:r>
      <w:r w:rsidR="006C1E40" w:rsidRPr="00252437">
        <w:rPr>
          <w:rFonts w:ascii="Bahij Helvetica Neue 55 Roman" w:hAnsi="Bahij Helvetica Neue 55 Roman" w:cs="Bahij Helvetica Neue 55 Roman"/>
          <w:sz w:val="32"/>
          <w:szCs w:val="32"/>
          <w:rtl/>
        </w:rPr>
        <w:t xml:space="preserve"> </w:t>
      </w:r>
    </w:p>
    <w:p w:rsidR="006C1E40" w:rsidRPr="006178D8" w:rsidRDefault="006C1E40" w:rsidP="006C1E40">
      <w:pPr>
        <w:bidi/>
        <w:jc w:val="center"/>
        <w:rPr>
          <w:rFonts w:ascii="Bahij Helvetica Neue 55 Roman" w:hAnsi="Bahij Helvetica Neue 55 Roman" w:cs="Bahij Helvetica Neue 55 Roman"/>
          <w:sz w:val="16"/>
          <w:szCs w:val="16"/>
          <w:rtl/>
        </w:rPr>
      </w:pPr>
    </w:p>
    <w:p w:rsidR="006C1E40" w:rsidRPr="006178D8" w:rsidRDefault="006C1E40" w:rsidP="006C1E40">
      <w:pPr>
        <w:bidi/>
        <w:jc w:val="center"/>
        <w:rPr>
          <w:rFonts w:ascii="Arabic Typesetting" w:hAnsi="Arabic Typesetting" w:cs="Arabic Typesetting"/>
          <w:b/>
          <w:bCs/>
          <w:sz w:val="32"/>
          <w:szCs w:val="32"/>
          <w:rtl/>
        </w:rPr>
      </w:pPr>
      <w:r w:rsidRPr="006178D8">
        <w:rPr>
          <w:rFonts w:ascii="Arabic Typesetting" w:hAnsi="Arabic Typesetting" w:cs="Arabic Typesetting"/>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إعداد</w:t>
      </w:r>
    </w:p>
    <w:p w:rsidR="006C1E40" w:rsidRPr="006178D8" w:rsidRDefault="006C1E40" w:rsidP="006C1E40">
      <w:pPr>
        <w:bidi/>
        <w:jc w:val="center"/>
        <w:rPr>
          <w:rFonts w:ascii="Arabic Typesetting" w:hAnsi="Arabic Typesetting" w:cs="Arabic Typesetting"/>
          <w:b/>
          <w:bCs/>
          <w:sz w:val="72"/>
          <w:szCs w:val="72"/>
          <w:rtl/>
        </w:rPr>
      </w:pPr>
      <w:r w:rsidRPr="006178D8">
        <w:rPr>
          <w:rFonts w:ascii="Arabic Typesetting" w:hAnsi="Arabic Typesetting" w:cs="Arabic Typesetting"/>
          <w:bCs/>
          <w:color w:val="000000" w:themeColor="text1"/>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الدكتورة سهير الحسين</w:t>
      </w:r>
    </w:p>
    <w:p w:rsidR="006C1E40" w:rsidRPr="00AD4E33" w:rsidRDefault="0008386F" w:rsidP="006C1E40">
      <w:pPr>
        <w:bidi/>
        <w:rPr>
          <w:rStyle w:val="SubtleEmphasis"/>
          <w:rFonts w:ascii="Andalus" w:hAnsi="Andalus" w:cs="Andalus"/>
          <w:color w:val="auto"/>
          <w:sz w:val="48"/>
          <w:szCs w:val="48"/>
          <w:rtl/>
        </w:rPr>
      </w:pPr>
      <w:r w:rsidRPr="00AD4E33">
        <w:rPr>
          <w:rFonts w:ascii="Andalus" w:hAnsi="Andalus" w:cs="Andalus"/>
          <w:sz w:val="48"/>
          <w:szCs w:val="48"/>
          <w:rtl/>
        </w:rPr>
        <w:t xml:space="preserve">بإشراف الأستاذ الدكتور </w:t>
      </w:r>
      <w:r w:rsidR="006178D8" w:rsidRPr="00AD4E33">
        <w:rPr>
          <w:rFonts w:ascii="Andalus" w:hAnsi="Andalus" w:cs="Andalus" w:hint="cs"/>
          <w:sz w:val="48"/>
          <w:szCs w:val="48"/>
          <w:rtl/>
        </w:rPr>
        <w:t xml:space="preserve">        </w:t>
      </w:r>
      <w:r w:rsidRPr="00AD4E33">
        <w:rPr>
          <w:rFonts w:ascii="Andalus" w:hAnsi="Andalus" w:cs="Andalus" w:hint="cs"/>
          <w:sz w:val="48"/>
          <w:szCs w:val="48"/>
          <w:rtl/>
        </w:rPr>
        <w:t xml:space="preserve">         برئاسة الأستاذ</w:t>
      </w:r>
      <w:r w:rsidR="006178D8" w:rsidRPr="00AD4E33">
        <w:rPr>
          <w:rFonts w:ascii="Andalus" w:hAnsi="Andalus" w:cs="Andalus" w:hint="cs"/>
          <w:sz w:val="48"/>
          <w:szCs w:val="48"/>
          <w:rtl/>
        </w:rPr>
        <w:t>ة</w:t>
      </w:r>
      <w:r w:rsidRPr="00AD4E33">
        <w:rPr>
          <w:rFonts w:ascii="Andalus" w:hAnsi="Andalus" w:cs="Andalus" w:hint="cs"/>
          <w:sz w:val="48"/>
          <w:szCs w:val="48"/>
          <w:rtl/>
        </w:rPr>
        <w:t xml:space="preserve"> الدكتور</w:t>
      </w:r>
      <w:r w:rsidR="006178D8" w:rsidRPr="00AD4E33">
        <w:rPr>
          <w:rFonts w:ascii="Andalus" w:hAnsi="Andalus" w:cs="Andalus" w:hint="cs"/>
          <w:sz w:val="48"/>
          <w:szCs w:val="48"/>
          <w:rtl/>
        </w:rPr>
        <w:t>ة</w:t>
      </w:r>
    </w:p>
    <w:p w:rsidR="0008386F" w:rsidRPr="00AD4E33" w:rsidRDefault="00252437" w:rsidP="006178D8">
      <w:pPr>
        <w:bidi/>
        <w:rPr>
          <w:rStyle w:val="SubtleEmphasis"/>
          <w:rFonts w:ascii="Andalus" w:hAnsi="Andalus" w:cs="Andalus"/>
          <w:b/>
          <w:bCs/>
          <w:i w:val="0"/>
          <w:iCs w:val="0"/>
          <w:color w:val="000000" w:themeColor="text1"/>
          <w:sz w:val="56"/>
          <w:szCs w:val="56"/>
          <w:rtl/>
        </w:rPr>
      </w:pPr>
      <w:r w:rsidRPr="00AD4E33">
        <w:rPr>
          <w:rStyle w:val="SubtleEmphasis"/>
          <w:rFonts w:ascii="Andalus" w:hAnsi="Andalus" w:cs="Andalus" w:hint="cs"/>
          <w:color w:val="000000" w:themeColor="text1"/>
          <w:sz w:val="48"/>
          <w:szCs w:val="48"/>
          <w:rtl/>
        </w:rPr>
        <w:t xml:space="preserve">    </w:t>
      </w:r>
      <w:r w:rsidR="0008386F" w:rsidRPr="00AD4E33">
        <w:rPr>
          <w:rStyle w:val="SubtleEmphasis"/>
          <w:rFonts w:ascii="Andalus" w:hAnsi="Andalus" w:cs="Andalus" w:hint="cs"/>
          <w:color w:val="000000" w:themeColor="text1"/>
          <w:sz w:val="48"/>
          <w:szCs w:val="48"/>
          <w:rtl/>
        </w:rPr>
        <w:t xml:space="preserve">   </w:t>
      </w:r>
      <w:r w:rsidR="0008386F" w:rsidRPr="00AD4E33">
        <w:rPr>
          <w:rStyle w:val="SubtleEmphasis"/>
          <w:rFonts w:ascii="Andalus" w:hAnsi="Andalus" w:cs="Andalus" w:hint="cs"/>
          <w:b/>
          <w:bCs/>
          <w:i w:val="0"/>
          <w:iCs w:val="0"/>
          <w:color w:val="000000" w:themeColor="text1"/>
          <w:sz w:val="56"/>
          <w:szCs w:val="56"/>
          <w:rtl/>
        </w:rPr>
        <w:t xml:space="preserve">مطيع </w:t>
      </w:r>
      <w:r w:rsidR="00FD2981">
        <w:rPr>
          <w:rStyle w:val="SubtleEmphasis"/>
          <w:rFonts w:ascii="Andalus" w:hAnsi="Andalus" w:cs="Andalus" w:hint="cs"/>
          <w:b/>
          <w:bCs/>
          <w:i w:val="0"/>
          <w:iCs w:val="0"/>
          <w:color w:val="000000" w:themeColor="text1"/>
          <w:sz w:val="56"/>
          <w:szCs w:val="56"/>
          <w:rtl/>
        </w:rPr>
        <w:t>ال</w:t>
      </w:r>
      <w:bookmarkStart w:id="0" w:name="_GoBack"/>
      <w:bookmarkEnd w:id="0"/>
      <w:r w:rsidR="0008386F" w:rsidRPr="00AD4E33">
        <w:rPr>
          <w:rStyle w:val="SubtleEmphasis"/>
          <w:rFonts w:ascii="Andalus" w:hAnsi="Andalus" w:cs="Andalus" w:hint="cs"/>
          <w:b/>
          <w:bCs/>
          <w:i w:val="0"/>
          <w:iCs w:val="0"/>
          <w:color w:val="000000" w:themeColor="text1"/>
          <w:sz w:val="56"/>
          <w:szCs w:val="56"/>
          <w:rtl/>
        </w:rPr>
        <w:t xml:space="preserve">كرم           </w:t>
      </w:r>
      <w:r w:rsidRPr="00AD4E33">
        <w:rPr>
          <w:rStyle w:val="SubtleEmphasis"/>
          <w:rFonts w:ascii="Andalus" w:hAnsi="Andalus" w:cs="Andalus" w:hint="cs"/>
          <w:b/>
          <w:bCs/>
          <w:i w:val="0"/>
          <w:iCs w:val="0"/>
          <w:color w:val="000000" w:themeColor="text1"/>
          <w:sz w:val="56"/>
          <w:szCs w:val="56"/>
          <w:rtl/>
        </w:rPr>
        <w:t xml:space="preserve">                </w:t>
      </w:r>
      <w:r w:rsidR="0008386F" w:rsidRPr="00AD4E33">
        <w:rPr>
          <w:rStyle w:val="SubtleEmphasis"/>
          <w:rFonts w:ascii="Andalus" w:hAnsi="Andalus" w:cs="Andalus" w:hint="cs"/>
          <w:b/>
          <w:bCs/>
          <w:i w:val="0"/>
          <w:iCs w:val="0"/>
          <w:color w:val="000000" w:themeColor="text1"/>
          <w:sz w:val="56"/>
          <w:szCs w:val="56"/>
          <w:rtl/>
        </w:rPr>
        <w:t xml:space="preserve">     </w:t>
      </w:r>
      <w:r w:rsidR="006178D8" w:rsidRPr="00AD4E33">
        <w:rPr>
          <w:rStyle w:val="SubtleEmphasis"/>
          <w:rFonts w:ascii="Andalus" w:hAnsi="Andalus" w:cs="Andalus" w:hint="cs"/>
          <w:b/>
          <w:bCs/>
          <w:i w:val="0"/>
          <w:iCs w:val="0"/>
          <w:color w:val="000000" w:themeColor="text1"/>
          <w:sz w:val="56"/>
          <w:szCs w:val="56"/>
          <w:rtl/>
        </w:rPr>
        <w:t>لينا خوري</w:t>
      </w:r>
    </w:p>
    <w:p w:rsidR="00B57224" w:rsidRDefault="00252437" w:rsidP="00B57224">
      <w:pPr>
        <w:bidi/>
        <w:jc w:val="center"/>
        <w:rPr>
          <w:rFonts w:ascii="Andalus" w:hAnsi="Andalus" w:cs="Andalus"/>
          <w:sz w:val="32"/>
          <w:szCs w:val="32"/>
          <w:rtl/>
        </w:rPr>
      </w:pPr>
      <w:r>
        <w:rPr>
          <w:rFonts w:ascii="Andalus" w:hAnsi="Andalus" w:cs="Andalus"/>
          <w:sz w:val="32"/>
          <w:szCs w:val="32"/>
        </w:rPr>
        <w:t>2018-2019</w:t>
      </w:r>
      <w:r>
        <w:rPr>
          <w:rFonts w:ascii="Andalus" w:hAnsi="Andalus" w:cs="Andalus" w:hint="cs"/>
          <w:sz w:val="32"/>
          <w:szCs w:val="32"/>
          <w:rtl/>
        </w:rPr>
        <w:t xml:space="preserve">  </w:t>
      </w:r>
    </w:p>
    <w:p w:rsidR="00252437" w:rsidRDefault="00252437" w:rsidP="00252437">
      <w:pPr>
        <w:bidi/>
        <w:jc w:val="center"/>
        <w:rPr>
          <w:rFonts w:ascii="Andalus" w:hAnsi="Andalus" w:cs="Andalus"/>
          <w:sz w:val="32"/>
          <w:szCs w:val="32"/>
          <w:rtl/>
        </w:rPr>
      </w:pPr>
    </w:p>
    <w:p w:rsidR="008A4E09" w:rsidRDefault="008A4E09" w:rsidP="008A4E09">
      <w:pPr>
        <w:bidi/>
        <w:jc w:val="center"/>
        <w:rPr>
          <w:rFonts w:ascii="Andalus" w:hAnsi="Andalus" w:cs="Andalus"/>
          <w:b/>
          <w:bCs/>
          <w:sz w:val="72"/>
          <w:szCs w:val="72"/>
          <w:rtl/>
        </w:rPr>
      </w:pPr>
      <w:r w:rsidRPr="008A4E09">
        <w:rPr>
          <w:rFonts w:ascii="Andalus" w:hAnsi="Andalus" w:cs="Andalus"/>
          <w:b/>
          <w:bCs/>
          <w:sz w:val="72"/>
          <w:szCs w:val="72"/>
          <w:rtl/>
        </w:rPr>
        <w:t>شكر وتقدير</w:t>
      </w:r>
    </w:p>
    <w:p w:rsidR="00B97ACC" w:rsidRDefault="00B97ACC" w:rsidP="00B97ACC">
      <w:pPr>
        <w:bidi/>
        <w:jc w:val="center"/>
        <w:rPr>
          <w:rFonts w:ascii="Andalus" w:hAnsi="Andalus" w:cs="Andalus"/>
          <w:b/>
          <w:bCs/>
          <w:sz w:val="72"/>
          <w:szCs w:val="72"/>
          <w:rtl/>
        </w:rPr>
      </w:pPr>
    </w:p>
    <w:p w:rsidR="00AE1B5F" w:rsidRPr="00B97ACC" w:rsidRDefault="00AE1B5F" w:rsidP="00B97ACC">
      <w:pPr>
        <w:bidi/>
        <w:spacing w:after="0" w:line="240" w:lineRule="auto"/>
        <w:jc w:val="both"/>
        <w:rPr>
          <w:rFonts w:ascii="Bahij Helvetica Neue 55 Roman" w:eastAsia="Times New Roman" w:hAnsi="Bahij Helvetica Neue 55 Roman" w:cs="Bahij Helvetica Neue 55 Roman"/>
          <w:sz w:val="36"/>
          <w:szCs w:val="36"/>
          <w:rtl/>
        </w:rPr>
      </w:pPr>
      <w:r w:rsidRPr="00B97ACC">
        <w:rPr>
          <w:rFonts w:ascii="Bahij Helvetica Neue 55 Roman" w:eastAsia="Times New Roman" w:hAnsi="Bahij Helvetica Neue 55 Roman" w:cs="Bahij Helvetica Neue 55 Roman"/>
          <w:sz w:val="36"/>
          <w:szCs w:val="36"/>
          <w:rtl/>
        </w:rPr>
        <w:t>تلوح في سمائنا دوماً نجوم برّاقة لا يخفت بريقها عنّا لحظةً واحدةً، نترقّب إضاءاتها بقلوب ولهانة، ونسعد بلمعانها في سمائنا كلّ ساعة، فاسّتحقت وبكل فخر أن ترفع اسمها عالياً</w:t>
      </w:r>
      <w:r w:rsidRPr="00B97ACC">
        <w:rPr>
          <w:rFonts w:ascii="Bahij Helvetica Neue 55 Roman" w:eastAsia="Times New Roman" w:hAnsi="Bahij Helvetica Neue 55 Roman" w:cs="Bahij Helvetica Neue 55 Roman" w:hint="cs"/>
          <w:sz w:val="36"/>
          <w:szCs w:val="36"/>
          <w:rtl/>
        </w:rPr>
        <w:t>.وأن يرفع لها أسمى كلمات الشكر والتقدير . أساتذتي الفاضليين أصحاب ا</w:t>
      </w:r>
      <w:r w:rsidR="00660E30" w:rsidRPr="00B97ACC">
        <w:rPr>
          <w:rFonts w:ascii="Bahij Helvetica Neue 55 Roman" w:eastAsia="Times New Roman" w:hAnsi="Bahij Helvetica Neue 55 Roman" w:cs="Bahij Helvetica Neue 55 Roman" w:hint="cs"/>
          <w:sz w:val="36"/>
          <w:szCs w:val="36"/>
          <w:rtl/>
        </w:rPr>
        <w:t>لجود والفضل ، من جاد بوقته وعلمه</w:t>
      </w:r>
      <w:r w:rsidRPr="00B97ACC">
        <w:rPr>
          <w:rFonts w:ascii="Bahij Helvetica Neue 55 Roman" w:eastAsia="Times New Roman" w:hAnsi="Bahij Helvetica Neue 55 Roman" w:cs="Bahij Helvetica Neue 55 Roman" w:hint="cs"/>
          <w:sz w:val="36"/>
          <w:szCs w:val="36"/>
          <w:rtl/>
        </w:rPr>
        <w:t xml:space="preserve"> لإغناء هذا البحث </w:t>
      </w:r>
      <w:r w:rsidR="006C65E3" w:rsidRPr="00B97ACC">
        <w:rPr>
          <w:rFonts w:ascii="Bahij Helvetica Neue 55 Roman" w:eastAsia="Times New Roman" w:hAnsi="Bahij Helvetica Neue 55 Roman" w:cs="Bahij Helvetica Neue 55 Roman" w:hint="cs"/>
          <w:sz w:val="36"/>
          <w:szCs w:val="36"/>
          <w:rtl/>
        </w:rPr>
        <w:t>و</w:t>
      </w:r>
      <w:r w:rsidRPr="00B97ACC">
        <w:rPr>
          <w:rFonts w:ascii="Bahij Helvetica Neue 55 Roman" w:eastAsia="Times New Roman" w:hAnsi="Bahij Helvetica Neue 55 Roman" w:cs="Bahij Helvetica Neue 55 Roman" w:hint="cs"/>
          <w:sz w:val="36"/>
          <w:szCs w:val="36"/>
          <w:rtl/>
        </w:rPr>
        <w:t>أسبغ عليه وافر النع</w:t>
      </w:r>
      <w:r w:rsidR="006C65E3" w:rsidRPr="00B97ACC">
        <w:rPr>
          <w:rFonts w:ascii="Bahij Helvetica Neue 55 Roman" w:eastAsia="Times New Roman" w:hAnsi="Bahij Helvetica Neue 55 Roman" w:cs="Bahij Helvetica Neue 55 Roman" w:hint="cs"/>
          <w:sz w:val="36"/>
          <w:szCs w:val="36"/>
          <w:rtl/>
        </w:rPr>
        <w:t>م ، كل الشكر والتقدير لكم وبارك الله جهودكم.</w:t>
      </w:r>
    </w:p>
    <w:p w:rsidR="006C65E3" w:rsidRDefault="006C65E3" w:rsidP="006C65E3">
      <w:pPr>
        <w:spacing w:after="0" w:line="240" w:lineRule="auto"/>
        <w:jc w:val="center"/>
        <w:rPr>
          <w:rFonts w:ascii="Bahij Helvetica Neue 55 Roman" w:eastAsia="Times New Roman" w:hAnsi="Bahij Helvetica Neue 55 Roman" w:cs="Bahij Helvetica Neue 55 Roman"/>
          <w:sz w:val="24"/>
          <w:szCs w:val="24"/>
          <w:rtl/>
        </w:rPr>
      </w:pPr>
    </w:p>
    <w:p w:rsidR="00B97ACC" w:rsidRDefault="00B97ACC" w:rsidP="006C65E3">
      <w:pPr>
        <w:spacing w:after="0" w:line="240" w:lineRule="auto"/>
        <w:jc w:val="center"/>
        <w:rPr>
          <w:rFonts w:ascii="Bahij Helvetica Neue 55 Roman" w:eastAsia="Times New Roman" w:hAnsi="Bahij Helvetica Neue 55 Roman" w:cs="Bahij Helvetica Neue 55 Roman"/>
          <w:sz w:val="24"/>
          <w:szCs w:val="24"/>
          <w:rtl/>
        </w:rPr>
      </w:pPr>
    </w:p>
    <w:p w:rsidR="00B97ACC" w:rsidRDefault="00B97ACC" w:rsidP="006C65E3">
      <w:pPr>
        <w:spacing w:after="0" w:line="240" w:lineRule="auto"/>
        <w:jc w:val="center"/>
        <w:rPr>
          <w:rFonts w:ascii="Bahij Helvetica Neue 55 Roman" w:eastAsia="Times New Roman" w:hAnsi="Bahij Helvetica Neue 55 Roman" w:cs="Bahij Helvetica Neue 55 Roman"/>
          <w:sz w:val="24"/>
          <w:szCs w:val="24"/>
          <w:rtl/>
        </w:rPr>
      </w:pPr>
    </w:p>
    <w:p w:rsidR="006C65E3" w:rsidRPr="00B97ACC" w:rsidRDefault="00754438" w:rsidP="00754438">
      <w:pPr>
        <w:spacing w:after="0" w:line="240" w:lineRule="auto"/>
        <w:jc w:val="center"/>
        <w:rPr>
          <w:rFonts w:ascii="Andalus" w:eastAsia="Times New Roman" w:hAnsi="Andalus" w:cs="Andalus"/>
          <w:b/>
          <w:bCs/>
          <w:sz w:val="48"/>
          <w:szCs w:val="48"/>
        </w:rPr>
      </w:pPr>
      <w:r>
        <w:rPr>
          <w:rFonts w:ascii="Andalus" w:eastAsia="Times New Roman" w:hAnsi="Andalus" w:cs="Andalus" w:hint="cs"/>
          <w:b/>
          <w:bCs/>
          <w:sz w:val="48"/>
          <w:szCs w:val="48"/>
          <w:rtl/>
        </w:rPr>
        <w:t>الأستاذة الفاضلين</w:t>
      </w:r>
    </w:p>
    <w:p w:rsidR="006C65E3" w:rsidRDefault="006C65E3" w:rsidP="006C65E3">
      <w:pPr>
        <w:spacing w:after="0" w:line="240" w:lineRule="auto"/>
        <w:jc w:val="center"/>
        <w:rPr>
          <w:rFonts w:ascii="Andalus" w:eastAsia="Times New Roman" w:hAnsi="Andalus" w:cs="Andalus"/>
          <w:sz w:val="48"/>
          <w:szCs w:val="48"/>
          <w:rtl/>
        </w:rPr>
      </w:pPr>
    </w:p>
    <w:p w:rsidR="006C65E3" w:rsidRDefault="006C65E3" w:rsidP="006C65E3">
      <w:pPr>
        <w:spacing w:after="0" w:line="240" w:lineRule="auto"/>
        <w:jc w:val="center"/>
        <w:rPr>
          <w:rFonts w:ascii="Andalus" w:eastAsia="Times New Roman" w:hAnsi="Andalus" w:cs="Andalus"/>
          <w:sz w:val="48"/>
          <w:szCs w:val="48"/>
          <w:rtl/>
        </w:rPr>
      </w:pPr>
    </w:p>
    <w:p w:rsidR="006C65E3" w:rsidRDefault="006C65E3" w:rsidP="006C65E3">
      <w:pPr>
        <w:spacing w:after="0" w:line="240" w:lineRule="auto"/>
        <w:jc w:val="center"/>
        <w:rPr>
          <w:rFonts w:ascii="Andalus" w:eastAsia="Times New Roman" w:hAnsi="Andalus" w:cs="Andalus"/>
          <w:sz w:val="48"/>
          <w:szCs w:val="48"/>
          <w:rtl/>
        </w:rPr>
      </w:pPr>
    </w:p>
    <w:p w:rsidR="00A962E8" w:rsidRDefault="00A962E8" w:rsidP="006178D8">
      <w:pPr>
        <w:bidi/>
        <w:rPr>
          <w:rFonts w:cs="Arial"/>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57DC" w:rsidRDefault="004057DC" w:rsidP="004057DC">
      <w:pPr>
        <w:bidi/>
        <w:rPr>
          <w:rFonts w:cs="Arial"/>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57DC" w:rsidRDefault="004057DC" w:rsidP="004057DC">
      <w:pPr>
        <w:bidi/>
        <w:rPr>
          <w:rFonts w:cs="Arial"/>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962E8" w:rsidRDefault="00A962E8" w:rsidP="00D6322B">
      <w:pPr>
        <w:bidi/>
        <w:jc w:val="center"/>
        <w:rPr>
          <w:rFonts w:ascii="Andalus" w:hAnsi="Andalus" w:cs="Andalus"/>
          <w:b/>
          <w:bCs/>
          <w:color w:val="000000" w:themeColor="text1"/>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Andalus" w:hAnsi="Andalus" w:cs="Andalus"/>
          <w:b/>
          <w:bCs/>
          <w:color w:val="000000" w:themeColor="text1"/>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الإهداء</w:t>
      </w:r>
    </w:p>
    <w:p w:rsidR="00B97ACC" w:rsidRPr="00B97ACC" w:rsidRDefault="00B97ACC" w:rsidP="00B97ACC">
      <w:pPr>
        <w:bidi/>
        <w:jc w:val="center"/>
        <w:rPr>
          <w:rFonts w:ascii="Andalus" w:hAnsi="Andalus" w:cs="Andalus"/>
          <w:b/>
          <w:bCs/>
          <w:color w:val="000000" w:themeColor="text1"/>
          <w:sz w:val="72"/>
          <w:szCs w:val="7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178D8" w:rsidRPr="00B97ACC" w:rsidRDefault="006178D8" w:rsidP="00A962E8">
      <w:pPr>
        <w:bidi/>
        <w:rPr>
          <w:rFonts w:ascii="Bahij Helvetica Neue 55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الشمعة التي أنارت لي طريقي..</w:t>
      </w:r>
    </w:p>
    <w:p w:rsidR="006178D8" w:rsidRPr="00B97ACC" w:rsidRDefault="006178D8" w:rsidP="006178D8">
      <w:pPr>
        <w:bidi/>
        <w:rPr>
          <w:rFonts w:ascii="Bahij Helvetica Neue 55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أهديكِ سلاماً.. لو رفع إلى السماء لكان قمراً منيراً..</w:t>
      </w:r>
    </w:p>
    <w:p w:rsidR="006178D8" w:rsidRPr="00B97ACC" w:rsidRDefault="006178D8" w:rsidP="006178D8">
      <w:pPr>
        <w:bidi/>
        <w:rPr>
          <w:rFonts w:ascii="Bahij Helvetica Neue 55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لو نز</w:t>
      </w:r>
      <w:r w:rsidR="00AD4E33">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 الى الأرض لكساها سندساً وحرير</w:t>
      </w:r>
      <w:r w:rsidR="00AD4E33">
        <w:rPr>
          <w:rFonts w:ascii="Bahij Helvetica Neue 55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6178D8" w:rsidRPr="00B97ACC" w:rsidRDefault="006178D8" w:rsidP="006178D8">
      <w:pPr>
        <w:bidi/>
        <w:rPr>
          <w:rFonts w:ascii="Bahij Helvetica Neue 55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ولو مزج بماء البحر لجعل الملح الأجاج عذب</w:t>
      </w:r>
      <w:r w:rsidR="00B97ACC">
        <w:rPr>
          <w:rFonts w:ascii="Bahij Helvetica Neue 55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فرات</w:t>
      </w:r>
      <w:r w:rsidR="00B97ACC">
        <w:rPr>
          <w:rFonts w:ascii="Bahij Helvetica Neue 55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سلسبيلا...</w:t>
      </w:r>
    </w:p>
    <w:p w:rsidR="006178D8" w:rsidRDefault="006178D8" w:rsidP="006178D8">
      <w:pPr>
        <w:bidi/>
        <w:spacing w:after="0" w:line="240" w:lineRule="auto"/>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حفظك</w:t>
      </w:r>
      <w:r w:rsidR="00B97ACC">
        <w:rPr>
          <w:rFonts w:ascii="Bahij Helvetica Neue 55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الله لنا دوماً</w:t>
      </w:r>
      <w:r w:rsidR="00B97ACC">
        <w:rPr>
          <w:rFonts w:ascii="Bahij Helvetica Neue 55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97ACC">
        <w:rPr>
          <w:rFonts w:ascii="Bahij Helvetica Neue 55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نوراً يضيء لنا الحياة..</w:t>
      </w:r>
    </w:p>
    <w:p w:rsidR="00B97ACC" w:rsidRPr="00B97ACC" w:rsidRDefault="00B97ACC" w:rsidP="00B97ACC">
      <w:pPr>
        <w:bidi/>
        <w:spacing w:after="0" w:line="240" w:lineRule="auto"/>
        <w:rPr>
          <w:rFonts w:ascii="Bahij Helvetica Neue 55 Roman" w:hAnsi="Bahij Helvetica Neue 55 Roman" w:cs="Bahij Helvetica Neue 55 Roman"/>
          <w:i/>
          <w:i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178D8" w:rsidRPr="00D6322B" w:rsidRDefault="006178D8" w:rsidP="00A962E8">
      <w:pPr>
        <w:bidi/>
        <w:spacing w:after="0" w:line="240" w:lineRule="auto"/>
        <w:ind w:left="7200" w:firstLine="180"/>
        <w:rPr>
          <w:rFonts w:ascii="Andalus" w:hAnsi="Andalus" w:cs="Andalus"/>
          <w:b/>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322B">
        <w:rPr>
          <w:rFonts w:ascii="Andalus" w:hAnsi="Andalus" w:cs="Andalus"/>
          <w:b/>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أمي الغالية ..</w:t>
      </w:r>
    </w:p>
    <w:p w:rsidR="006178D8" w:rsidRDefault="006178D8" w:rsidP="006178D8">
      <w:pPr>
        <w:bidi/>
        <w:spacing w:after="0" w:line="240" w:lineRule="auto"/>
        <w:rPr>
          <w:rFonts w:cs="Arial"/>
          <w:b/>
          <w:bCs/>
          <w:i/>
          <w:iCs/>
          <w:sz w:val="32"/>
          <w:szCs w:val="32"/>
          <w:rtl/>
        </w:rPr>
      </w:pPr>
    </w:p>
    <w:p w:rsidR="00A962E8" w:rsidRDefault="00A962E8" w:rsidP="00A962E8">
      <w:pPr>
        <w:bidi/>
        <w:spacing w:after="0" w:line="240" w:lineRule="auto"/>
        <w:rPr>
          <w:rFonts w:cs="Arial"/>
          <w:b/>
          <w:bCs/>
          <w:i/>
          <w:iCs/>
          <w:sz w:val="32"/>
          <w:szCs w:val="32"/>
          <w:rtl/>
        </w:rPr>
      </w:pPr>
    </w:p>
    <w:p w:rsidR="00B97ACC" w:rsidRDefault="00B97ACC" w:rsidP="00B97ACC">
      <w:pPr>
        <w:bidi/>
        <w:spacing w:after="0" w:line="240" w:lineRule="auto"/>
        <w:rPr>
          <w:rFonts w:cs="Arial"/>
          <w:b/>
          <w:bCs/>
          <w:i/>
          <w:iCs/>
          <w:sz w:val="32"/>
          <w:szCs w:val="32"/>
          <w:rtl/>
        </w:rPr>
      </w:pPr>
    </w:p>
    <w:p w:rsidR="00B97ACC" w:rsidRDefault="00B97ACC" w:rsidP="00B97ACC">
      <w:pPr>
        <w:bidi/>
        <w:spacing w:after="0" w:line="240" w:lineRule="auto"/>
        <w:rPr>
          <w:rFonts w:cs="Arial"/>
          <w:b/>
          <w:bCs/>
          <w:i/>
          <w:iCs/>
          <w:sz w:val="32"/>
          <w:szCs w:val="32"/>
          <w:rtl/>
        </w:rPr>
      </w:pPr>
    </w:p>
    <w:p w:rsidR="00A962E8" w:rsidRPr="00B97ACC" w:rsidRDefault="006178D8" w:rsidP="00A962E8">
      <w:pPr>
        <w:bidi/>
        <w:spacing w:after="0" w:line="240" w:lineRule="auto"/>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بحنانك رعيت طفولتي</w:t>
      </w:r>
      <w:r w:rsidR="00A962E8" w:rsidRPr="00B97ACC">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...وحبك مصدر قوتي....و</w:t>
      </w:r>
      <w:r w:rsidR="00B97ACC">
        <w:rPr>
          <w:rFonts w:ascii="Bahij Helvetica Neue 55 Roman" w:hAnsi="Bahij Helvetica Neue 55 Roman" w:cs="Bahij Helvetica Neue 55 Roman" w:hint="cs"/>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62E8" w:rsidRPr="00B97ACC">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زاد لموهبتي..</w:t>
      </w:r>
    </w:p>
    <w:p w:rsidR="00A962E8" w:rsidRDefault="00A962E8" w:rsidP="00A962E8">
      <w:pPr>
        <w:bidi/>
        <w:spacing w:after="0" w:line="240" w:lineRule="auto"/>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ليحفظك لي ربي.....يا دعمي وسندي</w:t>
      </w:r>
      <w:r w:rsidR="00B97ACC">
        <w:rPr>
          <w:rFonts w:ascii="Bahij Helvetica Neue 55 Roman" w:hAnsi="Bahij Helvetica Neue 55 Roman" w:cs="Bahij Helvetica Neue 55 Roman" w:hint="cs"/>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97ACC" w:rsidRPr="00B97ACC" w:rsidRDefault="00B97ACC" w:rsidP="00B97ACC">
      <w:pPr>
        <w:bidi/>
        <w:spacing w:after="0" w:line="240" w:lineRule="auto"/>
        <w:rPr>
          <w:rFonts w:ascii="Bahij Helvetica Neue 55 Roman" w:hAnsi="Bahij Helvetica Neue 55 Roman" w:cs="Bahij Helvetica Neue 55 Roman"/>
          <w:b/>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962E8" w:rsidRPr="00D6322B" w:rsidRDefault="00A962E8" w:rsidP="00A962E8">
      <w:pPr>
        <w:bidi/>
        <w:spacing w:after="0" w:line="240" w:lineRule="auto"/>
        <w:ind w:left="6480" w:firstLine="1080"/>
        <w:rPr>
          <w:rFonts w:ascii="Andalus" w:hAnsi="Andalus" w:cs="Andalus"/>
          <w:b/>
          <w:bCs/>
          <w:i/>
          <w:iCs/>
          <w:sz w:val="44"/>
          <w:szCs w:val="44"/>
          <w:rtl/>
        </w:rPr>
      </w:pPr>
      <w:r w:rsidRPr="00D6322B">
        <w:rPr>
          <w:rFonts w:ascii="Andalus" w:hAnsi="Andalus" w:cs="Andalus"/>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أبي الغالي..</w:t>
      </w:r>
    </w:p>
    <w:p w:rsidR="00A962E8" w:rsidRDefault="00A962E8" w:rsidP="00A962E8">
      <w:pPr>
        <w:bidi/>
        <w:spacing w:after="0" w:line="240" w:lineRule="auto"/>
        <w:rPr>
          <w:rFonts w:ascii="Andalus" w:eastAsia="Times New Roman" w:hAnsi="Andalus" w:cs="Andalus"/>
          <w:sz w:val="32"/>
          <w:szCs w:val="32"/>
          <w:rtl/>
        </w:rPr>
      </w:pPr>
    </w:p>
    <w:p w:rsidR="00B97ACC" w:rsidRDefault="00B97ACC" w:rsidP="005A5A24">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Default="00B97ACC" w:rsidP="00B97ACC">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Pr="00B97ACC" w:rsidRDefault="00B97ACC" w:rsidP="00B97ACC">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تاجي أمام القريب والغريب..</w:t>
      </w:r>
    </w:p>
    <w:p w:rsidR="00B97ACC" w:rsidRPr="00B97ACC" w:rsidRDefault="00B97ACC" w:rsidP="00B97ACC">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ملجئي من همومي..و فرحتي ..ودوائي من جروحي..</w:t>
      </w:r>
    </w:p>
    <w:p w:rsidR="00B97ACC" w:rsidRPr="00B97ACC" w:rsidRDefault="00B97ACC" w:rsidP="00B97ACC">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إلى</w:t>
      </w:r>
      <w:r w:rsidR="00AB265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صندوق أسراري</w:t>
      </w:r>
      <w:r w:rsidR="00AB2659">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B265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وس</w:t>
      </w:r>
      <w:r w:rsidR="00AB2659">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ندي وقوّتي</w:t>
      </w: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97ACC" w:rsidRDefault="00B97ACC" w:rsidP="00B97ACC">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حفظك الله وأسعدك ..</w:t>
      </w:r>
    </w:p>
    <w:p w:rsidR="00B97ACC" w:rsidRPr="00B97ACC" w:rsidRDefault="00B97ACC" w:rsidP="00B97ACC">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Pr="00D6322B" w:rsidRDefault="00B97ACC" w:rsidP="00B97ACC">
      <w:pPr>
        <w:tabs>
          <w:tab w:val="right" w:pos="6660"/>
        </w:tabs>
        <w:bidi/>
        <w:spacing w:after="0" w:line="240" w:lineRule="auto"/>
        <w:ind w:left="6660"/>
        <w:rPr>
          <w:rFonts w:ascii="Andalus" w:eastAsia="Times New Roman" w:hAnsi="Andalus" w:cs="Andalus"/>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322B">
        <w:rPr>
          <w:rFonts w:ascii="Andalus" w:eastAsia="Times New Roman" w:hAnsi="Andalus" w:cs="Andalus" w:hint="cs"/>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أخي الغالي ..</w:t>
      </w:r>
    </w:p>
    <w:p w:rsidR="00B97ACC" w:rsidRDefault="00B97ACC" w:rsidP="00B97ACC">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Default="00B97ACC" w:rsidP="00B97ACC">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Default="00B97ACC" w:rsidP="00B97ACC">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97ACC" w:rsidRDefault="00B97ACC" w:rsidP="00B97ACC">
      <w:pPr>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962E8" w:rsidRPr="00B97ACC" w:rsidRDefault="00A962E8" w:rsidP="00B97ACC">
      <w:pPr>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نبضا</w:t>
      </w:r>
      <w:r w:rsidR="00B97ACC"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 قلبي  وأنفاسي...إلى من ضحكاتهن</w:t>
      </w: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منبر سعادتي</w:t>
      </w:r>
      <w:r w:rsidR="005A5A24"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962E8" w:rsidRDefault="00B97ACC" w:rsidP="00A962E8">
      <w:pPr>
        <w:bidi/>
        <w:spacing w:after="0" w:line="240" w:lineRule="auto"/>
        <w:rPr>
          <w:rFonts w:ascii="Bahij Helvetica Neue 55 Roman" w:eastAsia="Times New Roman" w:hAnsi="Bahij Helvetica Neue 55 Roman" w:cs="Bahij Helvetica Neue 55 Roman"/>
          <w:i/>
          <w:i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حفظكن الله وأسعدكن</w:t>
      </w:r>
      <w:r w:rsidR="00A962E8" w:rsidRPr="00B97ACC">
        <w:rPr>
          <w:rFonts w:ascii="Bahij Helvetica Neue 55 Roman" w:eastAsia="Times New Roman" w:hAnsi="Bahij Helvetica Neue 55 Roman" w:cs="Bahij Helvetica Neue 55 Roman"/>
          <w:i/>
          <w:i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A5A24" w:rsidRPr="00B97ACC">
        <w:rPr>
          <w:rFonts w:ascii="Bahij Helvetica Neue 55 Roman" w:eastAsia="Times New Roman" w:hAnsi="Bahij Helvetica Neue 55 Roman" w:cs="Bahij Helvetica Neue 55 Roman"/>
          <w:i/>
          <w:i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97ACC" w:rsidRPr="00B97ACC" w:rsidRDefault="00B97ACC" w:rsidP="00B97ACC">
      <w:pPr>
        <w:bidi/>
        <w:spacing w:after="0" w:line="240" w:lineRule="auto"/>
        <w:rPr>
          <w:rFonts w:ascii="Bahij Helvetica Neue 55 Roman" w:eastAsia="Times New Roman" w:hAnsi="Bahij Helvetica Neue 55 Roman" w:cs="Bahij Helvetica Neue 55 Roman"/>
          <w:i/>
          <w:i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962E8" w:rsidRPr="00B97ACC" w:rsidRDefault="00A962E8" w:rsidP="005A5A24">
      <w:pPr>
        <w:tabs>
          <w:tab w:val="right" w:pos="6660"/>
        </w:tabs>
        <w:bidi/>
        <w:spacing w:after="0" w:line="240" w:lineRule="auto"/>
        <w:ind w:left="6480" w:firstLine="180"/>
        <w:rPr>
          <w:rFonts w:ascii="Andalus" w:eastAsia="Times New Roman" w:hAnsi="Andalus" w:cs="Andalus"/>
          <w:b/>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ACC">
        <w:rPr>
          <w:rFonts w:ascii="Andalus" w:eastAsia="Times New Roman" w:hAnsi="Andalus" w:cs="Andalus"/>
          <w:b/>
          <w:bC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أخواتي الغاليات..</w:t>
      </w:r>
    </w:p>
    <w:p w:rsidR="00D6322B" w:rsidRDefault="00D6322B" w:rsidP="005A5A24">
      <w:pPr>
        <w:tabs>
          <w:tab w:val="right" w:pos="6660"/>
        </w:tabs>
        <w:bidi/>
        <w:spacing w:after="0" w:line="240" w:lineRule="auto"/>
        <w:rPr>
          <w:rFonts w:asciiTheme="minorBidi" w:eastAsia="Times New Roman" w:hAnsiTheme="minorBidi"/>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6322B" w:rsidRPr="00D6322B" w:rsidRDefault="00D6322B" w:rsidP="00D6322B">
      <w:pPr>
        <w:tabs>
          <w:tab w:val="right" w:pos="6660"/>
        </w:tabs>
        <w:bidi/>
        <w:spacing w:after="0" w:line="240" w:lineRule="auto"/>
        <w:rPr>
          <w:rFonts w:ascii="Andalus" w:eastAsia="Times New Roman" w:hAnsi="Andalus" w:cs="Andalus"/>
          <w:b/>
          <w:bCs/>
          <w:sz w:val="36"/>
          <w:szCs w:val="36"/>
        </w:rPr>
      </w:pPr>
    </w:p>
    <w:p w:rsidR="005A5A24" w:rsidRDefault="005A5A24" w:rsidP="005A5A24">
      <w:pPr>
        <w:tabs>
          <w:tab w:val="right" w:pos="6660"/>
        </w:tabs>
        <w:bidi/>
        <w:spacing w:after="0" w:line="240" w:lineRule="auto"/>
        <w:rPr>
          <w:rFonts w:ascii="Andalus" w:eastAsia="Times New Roman" w:hAnsi="Andalus" w:cs="Andalus"/>
          <w:b/>
          <w:bCs/>
          <w:sz w:val="36"/>
          <w:szCs w:val="36"/>
          <w:rtl/>
        </w:rPr>
      </w:pPr>
    </w:p>
    <w:p w:rsidR="00B97ACC" w:rsidRDefault="00B97ACC" w:rsidP="00B97ACC">
      <w:pPr>
        <w:tabs>
          <w:tab w:val="right" w:pos="6660"/>
        </w:tabs>
        <w:bidi/>
        <w:spacing w:after="0" w:line="240" w:lineRule="auto"/>
        <w:rPr>
          <w:rFonts w:ascii="Andalus" w:eastAsia="Times New Roman" w:hAnsi="Andalus" w:cs="Andalus"/>
          <w:b/>
          <w:bCs/>
          <w:sz w:val="36"/>
          <w:szCs w:val="36"/>
          <w:rtl/>
        </w:rPr>
      </w:pPr>
    </w:p>
    <w:p w:rsidR="00B97ACC" w:rsidRDefault="00B97ACC" w:rsidP="00B97ACC">
      <w:pPr>
        <w:tabs>
          <w:tab w:val="right" w:pos="6660"/>
        </w:tabs>
        <w:bidi/>
        <w:spacing w:after="0" w:line="240" w:lineRule="auto"/>
        <w:rPr>
          <w:rFonts w:ascii="Andalus" w:eastAsia="Times New Roman" w:hAnsi="Andalus" w:cs="Andalus"/>
          <w:b/>
          <w:bCs/>
          <w:sz w:val="36"/>
          <w:szCs w:val="36"/>
          <w:rtl/>
        </w:rPr>
      </w:pPr>
    </w:p>
    <w:p w:rsidR="00B97ACC" w:rsidRDefault="00B97ACC" w:rsidP="00B97ACC">
      <w:pPr>
        <w:tabs>
          <w:tab w:val="right" w:pos="6660"/>
        </w:tabs>
        <w:bidi/>
        <w:spacing w:after="0" w:line="240" w:lineRule="auto"/>
        <w:rPr>
          <w:rFonts w:ascii="Andalus" w:eastAsia="Times New Roman" w:hAnsi="Andalus" w:cs="Andalus"/>
          <w:b/>
          <w:bCs/>
          <w:sz w:val="36"/>
          <w:szCs w:val="36"/>
          <w:rtl/>
        </w:rPr>
      </w:pPr>
    </w:p>
    <w:p w:rsidR="00B97ACC" w:rsidRPr="0092269A" w:rsidRDefault="00B97ACC" w:rsidP="00B97ACC">
      <w:pPr>
        <w:tabs>
          <w:tab w:val="right" w:pos="6660"/>
        </w:tabs>
        <w:bidi/>
        <w:spacing w:after="0" w:line="240" w:lineRule="auto"/>
        <w:rPr>
          <w:rFonts w:ascii="Andalus" w:eastAsia="Times New Roman" w:hAnsi="Andalus" w:cs="Andalus"/>
          <w:b/>
          <w:bCs/>
          <w:sz w:val="36"/>
          <w:szCs w:val="36"/>
          <w:rtl/>
        </w:rPr>
      </w:pPr>
    </w:p>
    <w:p w:rsidR="00B97ACC" w:rsidRDefault="00B97ACC" w:rsidP="00B97ACC">
      <w:pPr>
        <w:tabs>
          <w:tab w:val="right" w:pos="6660"/>
        </w:tabs>
        <w:bidi/>
        <w:spacing w:after="0" w:line="240" w:lineRule="auto"/>
        <w:rPr>
          <w:rFonts w:ascii="Andalus" w:eastAsia="Times New Roman" w:hAnsi="Andalus" w:cs="Andalus"/>
          <w:b/>
          <w:bCs/>
          <w:sz w:val="36"/>
          <w:szCs w:val="36"/>
          <w:rtl/>
        </w:rPr>
      </w:pPr>
    </w:p>
    <w:p w:rsidR="00010DF5" w:rsidRDefault="00010DF5" w:rsidP="00010DF5">
      <w:pPr>
        <w:tabs>
          <w:tab w:val="right" w:pos="6660"/>
        </w:tabs>
        <w:bidi/>
        <w:spacing w:after="0" w:line="240" w:lineRule="auto"/>
        <w:rPr>
          <w:rFonts w:ascii="Andalus" w:eastAsia="Times New Roman" w:hAnsi="Andalus" w:cs="Andalus"/>
          <w:b/>
          <w:bCs/>
          <w:sz w:val="36"/>
          <w:szCs w:val="36"/>
          <w:rtl/>
        </w:rPr>
      </w:pPr>
    </w:p>
    <w:p w:rsid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568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من اطمأنت له روحي..و سكن قلبي وعقلي</w:t>
      </w:r>
      <w:r>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010DF5" w:rsidRPr="00DF5689" w:rsidRDefault="00010DF5" w:rsidP="00010DF5">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F5689" w:rsidRP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568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من خطفني بحكمته وحنانه..</w:t>
      </w:r>
      <w:r>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وأسرني بشجاعته وشهامته..</w:t>
      </w:r>
    </w:p>
    <w:p w:rsidR="00DF5689" w:rsidRP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إلى من </w:t>
      </w:r>
      <w:r w:rsidRPr="00DF568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علمني كيف أطير فرحا</w:t>
      </w:r>
      <w:r w:rsidR="00010DF5">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F568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كالعصافير الصغيرة </w:t>
      </w:r>
      <w:r>
        <w:rPr>
          <w:rFonts w:ascii="Bahij Helvetica Neue 55 Roman" w:eastAsia="Times New Roman" w:hAnsi="Bahij Helvetica Neue 55 Roman" w:cs="Bahij Helvetica Neue 55 Roman" w:hint="cs"/>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F5689" w:rsidRP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F5689" w:rsidRDefault="00DF5689" w:rsidP="00DF5689">
      <w:pPr>
        <w:tabs>
          <w:tab w:val="right" w:pos="6660"/>
        </w:tabs>
        <w:bidi/>
        <w:spacing w:after="0" w:line="240" w:lineRule="auto"/>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5689">
        <w:rPr>
          <w:rFonts w:ascii="Bahij Helvetica Neue 55 Roman" w:eastAsia="Times New Roman" w:hAnsi="Bahij Helvetica Neue 55 Roman" w:cs="Bahij Helvetica Neue 55 Roman"/>
          <w:i/>
          <w:i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إلى مالك قلبي ..ورفيق دربي ..</w:t>
      </w:r>
    </w:p>
    <w:p w:rsidR="00DF5689" w:rsidRPr="00DF5689" w:rsidRDefault="00DF5689" w:rsidP="00DF5689">
      <w:pPr>
        <w:tabs>
          <w:tab w:val="right" w:pos="6660"/>
        </w:tabs>
        <w:bidi/>
        <w:spacing w:after="0" w:line="240" w:lineRule="auto"/>
        <w:ind w:left="7200"/>
        <w:rPr>
          <w:rFonts w:ascii="Andalus" w:eastAsia="Times New Roman" w:hAnsi="Andalus" w:cs="Andalus"/>
          <w:b/>
          <w:bCs/>
          <w:i/>
          <w:iCs/>
          <w:sz w:val="44"/>
          <w:szCs w:val="44"/>
          <w:rtl/>
        </w:rPr>
      </w:pPr>
      <w:r w:rsidRPr="00DF5689">
        <w:rPr>
          <w:rFonts w:ascii="Andalus" w:eastAsia="Times New Roman" w:hAnsi="Andalus" w:cs="Andalus"/>
          <w:i/>
          <w:iCs/>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زوجي الغالي</w:t>
      </w:r>
      <w:r w:rsidRPr="00DF5689">
        <w:rPr>
          <w:rFonts w:ascii="Andalus" w:eastAsia="Times New Roman" w:hAnsi="Andalus" w:cs="Andalus" w:hint="cs"/>
          <w:b/>
          <w:bCs/>
          <w:i/>
          <w:iCs/>
          <w:sz w:val="44"/>
          <w:szCs w:val="44"/>
          <w:rtl/>
        </w:rPr>
        <w:t>..</w:t>
      </w:r>
      <w:r w:rsidRPr="00DF5689">
        <w:rPr>
          <w:rFonts w:ascii="Andalus" w:eastAsia="Times New Roman" w:hAnsi="Andalus" w:cs="Andalus"/>
          <w:b/>
          <w:bCs/>
          <w:i/>
          <w:iCs/>
          <w:sz w:val="44"/>
          <w:szCs w:val="44"/>
          <w:rtl/>
        </w:rPr>
        <w:t xml:space="preserve"> </w:t>
      </w:r>
    </w:p>
    <w:p w:rsidR="006D4939" w:rsidRDefault="006D4939" w:rsidP="00DF568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tabs>
          <w:tab w:val="right" w:pos="6660"/>
        </w:tabs>
        <w:bidi/>
        <w:spacing w:after="0" w:line="240" w:lineRule="auto"/>
        <w:rPr>
          <w:rFonts w:ascii="Andalus" w:eastAsia="Times New Roman" w:hAnsi="Andalus" w:cs="Andalus"/>
          <w:b/>
          <w:bCs/>
          <w:sz w:val="36"/>
          <w:szCs w:val="36"/>
        </w:rPr>
      </w:pPr>
    </w:p>
    <w:p w:rsidR="006D4939" w:rsidRDefault="006D4939" w:rsidP="006D4939">
      <w:pPr>
        <w:jc w:val="center"/>
        <w:rPr>
          <w:rFonts w:asciiTheme="minorBidi" w:hAnsiTheme="minorBidi"/>
          <w:b/>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05AE">
        <w:rPr>
          <w:rFonts w:asciiTheme="minorBidi" w:hAnsiTheme="minorBidi" w:hint="cs"/>
          <w:b/>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جدول المصطلحات</w:t>
      </w:r>
    </w:p>
    <w:p w:rsidR="006D4939" w:rsidRPr="006D4939" w:rsidRDefault="006D4939" w:rsidP="006D4939">
      <w:pPr>
        <w:jc w:val="center"/>
        <w:rPr>
          <w:rFonts w:asciiTheme="minorBidi" w:hAnsiTheme="minorBidi"/>
          <w:b/>
          <w:bCs/>
          <w:color w:val="000000" w:themeColor="text1"/>
          <w:sz w:val="16"/>
          <w:szCs w:val="16"/>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GridTable5Dark-Accent3"/>
        <w:tblW w:w="0" w:type="auto"/>
        <w:tblLook w:val="04A0" w:firstRow="1" w:lastRow="0" w:firstColumn="1" w:lastColumn="0" w:noHBand="0" w:noVBand="1"/>
      </w:tblPr>
      <w:tblGrid>
        <w:gridCol w:w="1019"/>
        <w:gridCol w:w="5208"/>
        <w:gridCol w:w="3015"/>
      </w:tblGrid>
      <w:tr w:rsidR="006D4939" w:rsidTr="007A733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jc w:val="center"/>
              <w:rPr>
                <w:rFonts w:asciiTheme="minorBidi" w:hAnsiTheme="minorBidi"/>
                <w:b w:val="0"/>
                <w:bCs w:val="0"/>
                <w:sz w:val="26"/>
                <w:szCs w:val="26"/>
              </w:rPr>
            </w:pPr>
            <w:r w:rsidRPr="00C65631">
              <w:rPr>
                <w:rFonts w:asciiTheme="minorBidi" w:hAnsiTheme="minorBidi" w:hint="cs"/>
                <w:sz w:val="26"/>
                <w:szCs w:val="26"/>
                <w:rtl/>
              </w:rPr>
              <w:t>الاختصار</w:t>
            </w:r>
          </w:p>
        </w:tc>
        <w:tc>
          <w:tcPr>
            <w:tcW w:w="5208" w:type="dxa"/>
          </w:tcPr>
          <w:p w:rsidR="006D4939" w:rsidRPr="00C65631" w:rsidRDefault="006D4939" w:rsidP="007A733F">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6"/>
                <w:szCs w:val="26"/>
              </w:rPr>
            </w:pPr>
            <w:r w:rsidRPr="00C65631">
              <w:rPr>
                <w:rFonts w:asciiTheme="minorBidi" w:hAnsiTheme="minorBidi" w:hint="cs"/>
                <w:sz w:val="26"/>
                <w:szCs w:val="26"/>
                <w:rtl/>
              </w:rPr>
              <w:t>المدلول</w:t>
            </w:r>
          </w:p>
        </w:tc>
        <w:tc>
          <w:tcPr>
            <w:tcW w:w="3015" w:type="dxa"/>
          </w:tcPr>
          <w:p w:rsidR="006D4939" w:rsidRPr="00C65631" w:rsidRDefault="006D4939" w:rsidP="007A733F">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6"/>
                <w:szCs w:val="26"/>
              </w:rPr>
            </w:pPr>
            <w:r w:rsidRPr="00C65631">
              <w:rPr>
                <w:rFonts w:asciiTheme="minorBidi" w:hAnsiTheme="minorBidi" w:hint="cs"/>
                <w:sz w:val="26"/>
                <w:szCs w:val="26"/>
                <w:rtl/>
              </w:rPr>
              <w:t>المعنى</w:t>
            </w:r>
          </w:p>
        </w:tc>
      </w:tr>
      <w:tr w:rsidR="006D4939" w:rsidTr="007A733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A/C</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assist control</w:t>
            </w:r>
            <w:r w:rsidRPr="00C65631">
              <w:rPr>
                <w:rFonts w:asciiTheme="minorBidi" w:hAnsiTheme="minorBidi" w:hint="cs"/>
                <w:sz w:val="26"/>
                <w:szCs w:val="26"/>
                <w:rtl/>
              </w:rPr>
              <w:t xml:space="preserve"> </w:t>
            </w:r>
            <w:r w:rsidRPr="00C65631">
              <w:rPr>
                <w:rFonts w:asciiTheme="minorBidi" w:hAnsiTheme="minorBidi"/>
                <w:sz w:val="26"/>
                <w:szCs w:val="26"/>
              </w:rPr>
              <w:t xml:space="preserve"> ventilation</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التهوية بالتحكم المساعد</w:t>
            </w:r>
          </w:p>
        </w:tc>
      </w:tr>
      <w:tr w:rsidR="006D4939" w:rsidTr="007A733F">
        <w:trPr>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ECMO</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Extra Corporeal Membrane Oxygenation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الأكسجة الغشائية خارج الجسم</w:t>
            </w:r>
          </w:p>
        </w:tc>
      </w:tr>
      <w:tr w:rsidR="006D4939" w:rsidTr="007A733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CMV</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Conventional Mechanical Ventilation</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التهوية الآلية الاعتيادية</w:t>
            </w:r>
          </w:p>
        </w:tc>
      </w:tr>
      <w:tr w:rsidR="006D4939" w:rsidTr="007A733F">
        <w:trPr>
          <w:trHeight w:val="73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CPAP</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Continu</w:t>
            </w:r>
            <w:r>
              <w:rPr>
                <w:rFonts w:asciiTheme="minorBidi" w:hAnsiTheme="minorBidi"/>
                <w:sz w:val="26"/>
                <w:szCs w:val="26"/>
              </w:rPr>
              <w:t>ou</w:t>
            </w:r>
            <w:r w:rsidRPr="00C65631">
              <w:rPr>
                <w:rFonts w:asciiTheme="minorBidi" w:hAnsiTheme="minorBidi"/>
                <w:sz w:val="26"/>
                <w:szCs w:val="26"/>
              </w:rPr>
              <w:t>s Positive Airway Pressure</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الضغط الإيجابي المستمر في الطرق الهوائية</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ET</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Expiration Time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زمن الزفير</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IT</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Inspiration Time</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زمن الشهيق</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I/E</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Inspiration/Expiration</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tl/>
              </w:rPr>
              <w:t>نسبة الشهيق إلى الزفير</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IPPV</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Intermittent positive-pressure ventilation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التهوية بالضغط الإيجابي المتقطع</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LFV</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Low Frequency Ventilation</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التهوية بسرعة منخفضة</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FIO</w:t>
            </w:r>
            <w:r w:rsidRPr="00C65631">
              <w:rPr>
                <w:rFonts w:asciiTheme="minorBidi" w:hAnsiTheme="minorBidi"/>
                <w:sz w:val="26"/>
                <w:szCs w:val="26"/>
                <w:vertAlign w:val="subscript"/>
              </w:rPr>
              <w:t>2</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Fraction Inspired Oxygen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تركيز الأكسجين المستنشق</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HCO</w:t>
            </w:r>
            <w:r w:rsidRPr="00C65631">
              <w:rPr>
                <w:rFonts w:asciiTheme="minorBidi" w:hAnsiTheme="minorBidi"/>
                <w:sz w:val="26"/>
                <w:szCs w:val="26"/>
                <w:vertAlign w:val="subscript"/>
              </w:rPr>
              <w:t>3</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Sodium Bicarbonat</w:t>
            </w:r>
            <w:r>
              <w:rPr>
                <w:rFonts w:asciiTheme="minorBidi" w:hAnsiTheme="minorBidi"/>
                <w:sz w:val="26"/>
                <w:szCs w:val="26"/>
              </w:rPr>
              <w:t>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بيكربونات الصوديوم</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HFV</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High Frequency Ventilation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cs="Arial"/>
                <w:sz w:val="26"/>
                <w:szCs w:val="26"/>
                <w:rtl/>
              </w:rPr>
            </w:pPr>
            <w:r w:rsidRPr="00C65631">
              <w:rPr>
                <w:rFonts w:asciiTheme="minorBidi" w:hAnsiTheme="minorBidi" w:cs="Arial" w:hint="cs"/>
                <w:sz w:val="26"/>
                <w:szCs w:val="26"/>
                <w:rtl/>
              </w:rPr>
              <w:t>التهوية بسرعات عالية</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HMD</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Hyaline Membrane Disease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cs="Arial" w:hint="cs"/>
                <w:sz w:val="26"/>
                <w:szCs w:val="26"/>
                <w:rtl/>
              </w:rPr>
              <w:t>داء</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الأغشية</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الهلامية</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IMV</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Intermittent Mandatory Ventilation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التهوية الإجبارية المتقطعة</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MAS</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Meconium Aspiration Syndrome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متلازمة استنشاق العقي</w:t>
            </w:r>
          </w:p>
        </w:tc>
      </w:tr>
      <w:tr w:rsidR="006D4939" w:rsidTr="007A733F">
        <w:trPr>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MV</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Minute Volume</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 xml:space="preserve">حجم </w:t>
            </w:r>
          </w:p>
        </w:tc>
      </w:tr>
      <w:tr w:rsidR="006D4939" w:rsidTr="007A733F">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vertAlign w:val="subscript"/>
              </w:rPr>
            </w:pPr>
            <w:r w:rsidRPr="00C65631">
              <w:rPr>
                <w:rFonts w:asciiTheme="minorBidi" w:hAnsiTheme="minorBidi"/>
                <w:sz w:val="26"/>
                <w:szCs w:val="26"/>
              </w:rPr>
              <w:t>PaCO</w:t>
            </w:r>
            <w:r w:rsidRPr="00C65631">
              <w:rPr>
                <w:rFonts w:asciiTheme="minorBidi" w:hAnsiTheme="minorBidi"/>
                <w:sz w:val="26"/>
                <w:szCs w:val="26"/>
                <w:vertAlign w:val="subscript"/>
              </w:rPr>
              <w:t>2</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Partial Arterial Carbon dioxide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الضغط القسمي لثاني أوكسيد الكربون في الدم الشرياني</w:t>
            </w:r>
          </w:p>
        </w:tc>
      </w:tr>
      <w:tr w:rsidR="006D4939" w:rsidTr="007A733F">
        <w:trPr>
          <w:trHeight w:val="73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PaO</w:t>
            </w:r>
            <w:r w:rsidRPr="00C65631">
              <w:rPr>
                <w:rFonts w:asciiTheme="minorBidi" w:hAnsiTheme="minorBidi"/>
                <w:sz w:val="26"/>
                <w:szCs w:val="26"/>
                <w:vertAlign w:val="subscript"/>
              </w:rPr>
              <w:t>2</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Partial Arterial of Oxygen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الضغط القسمي للأكسجين في الدم الشرياني</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PS</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Pressure support ventilation</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التهوية بالدعم الضغطي</w:t>
            </w:r>
          </w:p>
        </w:tc>
      </w:tr>
      <w:tr w:rsidR="006D4939" w:rsidTr="007A733F">
        <w:trPr>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PIP</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Peak Inspiration Pressure</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cs="Arial" w:hint="cs"/>
                <w:sz w:val="26"/>
                <w:szCs w:val="26"/>
                <w:rtl/>
              </w:rPr>
              <w:t>الضغط</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الشهيقي</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الأعظمي</w:t>
            </w:r>
          </w:p>
        </w:tc>
      </w:tr>
      <w:tr w:rsidR="006D4939" w:rsidTr="007A733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PEEP</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Positive End Expiratory Pressure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الضغط الإيجابي في نهاية الزفير</w:t>
            </w:r>
          </w:p>
        </w:tc>
      </w:tr>
      <w:tr w:rsidR="006D4939" w:rsidTr="007A733F">
        <w:trPr>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PPHT</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Persistant Pulmonary Hyper Tension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cs="Arial" w:hint="cs"/>
                <w:sz w:val="26"/>
                <w:szCs w:val="26"/>
                <w:rtl/>
              </w:rPr>
              <w:t>استمرار</w:t>
            </w:r>
            <w:r w:rsidRPr="00C65631">
              <w:rPr>
                <w:rFonts w:asciiTheme="minorBidi" w:hAnsiTheme="minorBidi" w:cs="Arial"/>
                <w:sz w:val="26"/>
                <w:szCs w:val="26"/>
                <w:rtl/>
              </w:rPr>
              <w:t xml:space="preserve"> </w:t>
            </w:r>
            <w:r w:rsidRPr="00C65631">
              <w:rPr>
                <w:rFonts w:asciiTheme="minorBidi" w:hAnsiTheme="minorBidi" w:cs="Arial" w:hint="cs"/>
                <w:sz w:val="26"/>
                <w:szCs w:val="26"/>
                <w:rtl/>
              </w:rPr>
              <w:t>فرط</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التوتر</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الرئوي</w:t>
            </w:r>
          </w:p>
        </w:tc>
      </w:tr>
      <w:tr w:rsidR="006D4939" w:rsidTr="007A733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RR</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Respiratory Rate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معدل حركات التنفس</w:t>
            </w:r>
          </w:p>
        </w:tc>
      </w:tr>
      <w:tr w:rsidR="006D4939" w:rsidTr="007A733F">
        <w:trPr>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RDS</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Respiratory Distress Syndrome</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cs="Arial" w:hint="cs"/>
                <w:sz w:val="26"/>
                <w:szCs w:val="26"/>
                <w:rtl/>
              </w:rPr>
              <w:t>متلازمة</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العسرة</w:t>
            </w:r>
            <w:r w:rsidRPr="00C65631">
              <w:rPr>
                <w:rFonts w:asciiTheme="minorBidi" w:hAnsiTheme="minorBidi" w:cs="Arial"/>
                <w:sz w:val="26"/>
                <w:szCs w:val="26"/>
                <w:rtl/>
              </w:rPr>
              <w:t xml:space="preserve"> </w:t>
            </w:r>
            <w:r w:rsidRPr="00C65631">
              <w:rPr>
                <w:rFonts w:asciiTheme="minorBidi" w:hAnsiTheme="minorBidi" w:cs="Arial" w:hint="cs"/>
                <w:sz w:val="26"/>
                <w:szCs w:val="26"/>
                <w:rtl/>
              </w:rPr>
              <w:t>التنفسية</w:t>
            </w:r>
          </w:p>
        </w:tc>
      </w:tr>
      <w:tr w:rsidR="006D4939" w:rsidTr="007A733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TC</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Time Constants</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tl/>
              </w:rPr>
              <w:t xml:space="preserve">ثابتة الزمن  </w:t>
            </w:r>
          </w:p>
        </w:tc>
      </w:tr>
      <w:tr w:rsidR="006D4939" w:rsidTr="007A733F">
        <w:trPr>
          <w:trHeight w:val="73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SIMV</w:t>
            </w:r>
          </w:p>
        </w:tc>
        <w:tc>
          <w:tcPr>
            <w:tcW w:w="5208" w:type="dxa"/>
          </w:tcPr>
          <w:p w:rsidR="006D4939" w:rsidRPr="00C65631" w:rsidRDefault="006D4939" w:rsidP="007A733F">
            <w:pPr>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Synchronized Intermittent Mandatory Ventilation</w:t>
            </w:r>
          </w:p>
        </w:tc>
        <w:tc>
          <w:tcPr>
            <w:tcW w:w="3015" w:type="dxa"/>
          </w:tcPr>
          <w:p w:rsidR="006D4939" w:rsidRPr="00C65631" w:rsidRDefault="006D4939" w:rsidP="007A733F">
            <w:pPr>
              <w:bidi/>
              <w:spacing w:line="276"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6"/>
                <w:szCs w:val="26"/>
              </w:rPr>
            </w:pPr>
            <w:r w:rsidRPr="00C65631">
              <w:rPr>
                <w:rFonts w:asciiTheme="minorBidi" w:hAnsiTheme="minorBidi" w:hint="cs"/>
                <w:sz w:val="26"/>
                <w:szCs w:val="26"/>
                <w:rtl/>
              </w:rPr>
              <w:t>التهوية المتناغمة المتقطعة</w:t>
            </w:r>
          </w:p>
        </w:tc>
      </w:tr>
      <w:tr w:rsidR="006D4939" w:rsidTr="007A733F">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017" w:type="dxa"/>
          </w:tcPr>
          <w:p w:rsidR="006D4939" w:rsidRPr="00C65631" w:rsidRDefault="006D4939" w:rsidP="007A733F">
            <w:pPr>
              <w:spacing w:line="276" w:lineRule="auto"/>
              <w:rPr>
                <w:rFonts w:asciiTheme="minorBidi" w:hAnsiTheme="minorBidi"/>
                <w:sz w:val="26"/>
                <w:szCs w:val="26"/>
              </w:rPr>
            </w:pPr>
            <w:r w:rsidRPr="00C65631">
              <w:rPr>
                <w:rFonts w:asciiTheme="minorBidi" w:hAnsiTheme="minorBidi"/>
                <w:sz w:val="26"/>
                <w:szCs w:val="26"/>
              </w:rPr>
              <w:t>VT</w:t>
            </w:r>
          </w:p>
        </w:tc>
        <w:tc>
          <w:tcPr>
            <w:tcW w:w="5208" w:type="dxa"/>
          </w:tcPr>
          <w:p w:rsidR="006D4939" w:rsidRPr="00C65631" w:rsidRDefault="006D4939" w:rsidP="007A733F">
            <w:pPr>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Pr>
            </w:pPr>
            <w:r w:rsidRPr="00C65631">
              <w:rPr>
                <w:rFonts w:asciiTheme="minorBidi" w:hAnsiTheme="minorBidi"/>
                <w:sz w:val="26"/>
                <w:szCs w:val="26"/>
              </w:rPr>
              <w:t>Tidal Volume</w:t>
            </w:r>
          </w:p>
        </w:tc>
        <w:tc>
          <w:tcPr>
            <w:tcW w:w="3015" w:type="dxa"/>
          </w:tcPr>
          <w:p w:rsidR="006D4939" w:rsidRPr="00C65631" w:rsidRDefault="006D4939" w:rsidP="007A733F">
            <w:pPr>
              <w:bidi/>
              <w:spacing w:line="276" w:lineRule="auto"/>
              <w:cnfStyle w:val="000000100000" w:firstRow="0" w:lastRow="0" w:firstColumn="0" w:lastColumn="0" w:oddVBand="0" w:evenVBand="0" w:oddHBand="1" w:evenHBand="0" w:firstRowFirstColumn="0" w:firstRowLastColumn="0" w:lastRowFirstColumn="0" w:lastRowLastColumn="0"/>
              <w:rPr>
                <w:rFonts w:asciiTheme="minorBidi" w:hAnsiTheme="minorBidi"/>
                <w:sz w:val="26"/>
                <w:szCs w:val="26"/>
                <w:rtl/>
              </w:rPr>
            </w:pPr>
            <w:r w:rsidRPr="00C65631">
              <w:rPr>
                <w:rFonts w:asciiTheme="minorBidi" w:hAnsiTheme="minorBidi" w:hint="cs"/>
                <w:sz w:val="26"/>
                <w:szCs w:val="26"/>
                <w:rtl/>
              </w:rPr>
              <w:t>الحجم الجاري</w:t>
            </w:r>
          </w:p>
        </w:tc>
      </w:tr>
    </w:tbl>
    <w:p w:rsidR="006D4939" w:rsidRPr="007A733F" w:rsidRDefault="006D4939" w:rsidP="006D4939">
      <w:pPr>
        <w:tabs>
          <w:tab w:val="right" w:pos="6660"/>
        </w:tabs>
        <w:bidi/>
        <w:spacing w:after="0" w:line="240" w:lineRule="auto"/>
        <w:jc w:val="center"/>
        <w:rPr>
          <w:rFonts w:asciiTheme="minorBidi" w:eastAsia="Times New Roman" w:hAnsiTheme="minorBidi"/>
          <w:bCs/>
          <w:color w:val="000000" w:themeColor="text1"/>
          <w:sz w:val="48"/>
          <w:szCs w:val="4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Cs/>
          <w:color w:val="000000" w:themeColor="text1"/>
          <w:sz w:val="48"/>
          <w:szCs w:val="4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مخطط البحث:</w:t>
      </w:r>
    </w:p>
    <w:p w:rsidR="00DF5689" w:rsidRPr="005C26EC" w:rsidRDefault="00DF5689" w:rsidP="005C26EC">
      <w:pPr>
        <w:tabs>
          <w:tab w:val="right" w:pos="6660"/>
        </w:tabs>
        <w:bidi/>
        <w:spacing w:after="0" w:line="240" w:lineRule="auto"/>
        <w:rPr>
          <w:rFonts w:asciiTheme="minorBidi" w:eastAsia="Times New Roman" w:hAnsiTheme="minorBidi"/>
          <w:bCs/>
          <w:i/>
          <w:iCs/>
          <w:color w:val="000000" w:themeColor="text1"/>
          <w:sz w:val="36"/>
          <w:szCs w:val="36"/>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C5849" w:rsidRDefault="006C5849" w:rsidP="00D92DE8">
      <w:pPr>
        <w:pStyle w:val="ListParagraph"/>
        <w:tabs>
          <w:tab w:val="right" w:pos="6660"/>
        </w:tabs>
        <w:bidi/>
        <w:spacing w:after="0" w:line="240" w:lineRule="auto"/>
        <w:ind w:left="804"/>
        <w:jc w:val="both"/>
        <w:rPr>
          <w:rFonts w:asciiTheme="minorBidi" w:eastAsia="Times New Roman" w:hAnsiTheme="minorBidi"/>
          <w:bCs/>
          <w:i/>
          <w:i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92DE8" w:rsidRDefault="00D92DE8" w:rsidP="00D92DE8">
      <w:pPr>
        <w:pStyle w:val="ListParagraph"/>
        <w:tabs>
          <w:tab w:val="right" w:pos="6660"/>
        </w:tabs>
        <w:bidi/>
        <w:spacing w:after="0" w:line="240" w:lineRule="auto"/>
        <w:ind w:left="804"/>
        <w:jc w:val="both"/>
        <w:rPr>
          <w:rFonts w:asciiTheme="minorBidi" w:eastAsia="Times New Roman" w:hAnsiTheme="minorBidi"/>
          <w:bCs/>
          <w:i/>
          <w:i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GridTable5Dark-Accent3"/>
        <w:bidiVisual/>
        <w:tblW w:w="0" w:type="auto"/>
        <w:tblInd w:w="5" w:type="dxa"/>
        <w:tblLook w:val="04A0" w:firstRow="1" w:lastRow="0" w:firstColumn="1" w:lastColumn="0" w:noHBand="0" w:noVBand="1"/>
      </w:tblPr>
      <w:tblGrid>
        <w:gridCol w:w="2261"/>
        <w:gridCol w:w="7076"/>
      </w:tblGrid>
      <w:tr w:rsidR="005C26EC" w:rsidTr="005C26E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2261" w:type="dxa"/>
            <w:shd w:val="clear" w:color="auto" w:fill="808080" w:themeFill="background1" w:themeFillShade="80"/>
          </w:tcPr>
          <w:p w:rsidR="005C26EC" w:rsidRPr="00F52249" w:rsidRDefault="005C26EC" w:rsidP="00C91F07">
            <w:pPr>
              <w:pStyle w:val="ListParagraph"/>
              <w:numPr>
                <w:ilvl w:val="0"/>
                <w:numId w:val="1"/>
              </w:numPr>
              <w:tabs>
                <w:tab w:val="right" w:pos="6660"/>
              </w:tabs>
              <w:bidi/>
              <w:spacing w:after="0" w:line="360" w:lineRule="auto"/>
              <w:ind w:hanging="1278"/>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76" w:type="dxa"/>
            <w:shd w:val="clear" w:color="auto" w:fill="808080" w:themeFill="background1" w:themeFillShade="80"/>
          </w:tcPr>
          <w:p w:rsidR="005C26EC" w:rsidRPr="007A733F" w:rsidRDefault="005C26EC" w:rsidP="005C26EC">
            <w:pPr>
              <w:pStyle w:val="ListParagraph"/>
              <w:tabs>
                <w:tab w:val="right" w:pos="6660"/>
              </w:tabs>
              <w:bidi/>
              <w:spacing w:after="0" w:line="360" w:lineRule="auto"/>
              <w:ind w:left="0"/>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olor w:val="000000" w:themeColor="text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cs="Arial" w:hint="cs"/>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w:t>
            </w:r>
            <w:r w:rsidRPr="007A733F">
              <w:rPr>
                <w:rFonts w:asciiTheme="minorBidi" w:eastAsia="Times New Roman" w:hAnsiTheme="minorBidi" w:cs="Arial"/>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A733F">
              <w:rPr>
                <w:rFonts w:asciiTheme="minorBidi" w:eastAsia="Times New Roman" w:hAnsiTheme="minorBidi" w:cs="Arial" w:hint="cs"/>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النظرية</w:t>
            </w:r>
          </w:p>
        </w:tc>
      </w:tr>
      <w:tr w:rsidR="00D92DE8" w:rsidTr="005C26EC">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D92DE8"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أولاً</w:t>
            </w:r>
          </w:p>
        </w:tc>
        <w:tc>
          <w:tcPr>
            <w:tcW w:w="7076" w:type="dxa"/>
          </w:tcPr>
          <w:p w:rsidR="00D92DE8" w:rsidRDefault="00D92DE8"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المقدمة</w:t>
            </w:r>
          </w:p>
        </w:tc>
      </w:tr>
      <w:tr w:rsidR="00D92DE8" w:rsidTr="005C26EC">
        <w:trPr>
          <w:trHeight w:val="463"/>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ثانياً</w:t>
            </w:r>
          </w:p>
        </w:tc>
        <w:tc>
          <w:tcPr>
            <w:tcW w:w="7076" w:type="dxa"/>
          </w:tcPr>
          <w:p w:rsidR="00D92DE8" w:rsidRDefault="00D92DE8" w:rsidP="005C26EC">
            <w:pPr>
              <w:pStyle w:val="ListParagraph"/>
              <w:tabs>
                <w:tab w:val="right" w:pos="6660"/>
              </w:tabs>
              <w:bidi/>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أهداف التهوية الآلية</w:t>
            </w:r>
          </w:p>
        </w:tc>
      </w:tr>
      <w:tr w:rsidR="00D92DE8" w:rsidTr="005C26EC">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ثالثاً</w:t>
            </w:r>
          </w:p>
        </w:tc>
        <w:tc>
          <w:tcPr>
            <w:tcW w:w="7076" w:type="dxa"/>
          </w:tcPr>
          <w:p w:rsidR="00D92DE8" w:rsidRDefault="00BF6615"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تعريف</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القصور</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التنفسي</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وأهم</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أسبابه</w:t>
            </w:r>
          </w:p>
        </w:tc>
      </w:tr>
      <w:tr w:rsidR="00D92DE8" w:rsidTr="005C26EC">
        <w:trPr>
          <w:trHeight w:val="1024"/>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رابعاً</w:t>
            </w:r>
          </w:p>
        </w:tc>
        <w:tc>
          <w:tcPr>
            <w:tcW w:w="7076" w:type="dxa"/>
          </w:tcPr>
          <w:p w:rsidR="00D92DE8" w:rsidRDefault="00BF6615" w:rsidP="005C26EC">
            <w:pPr>
              <w:pStyle w:val="ListParagraph"/>
              <w:tabs>
                <w:tab w:val="right" w:pos="6660"/>
              </w:tabs>
              <w:bidi/>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لمحة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سريرية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أهم</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استطبابات</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التهوية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الآلية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لدى</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حديثي</w:t>
            </w:r>
            <w:r>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الولادة</w:t>
            </w:r>
          </w:p>
        </w:tc>
      </w:tr>
      <w:tr w:rsidR="00D92DE8" w:rsidTr="005C26EC">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خامسا</w:t>
            </w:r>
            <w:r>
              <w:rPr>
                <w:rFonts w:asciiTheme="minorBidi" w:eastAsia="Times New Roman" w:hAnsiTheme="minorBidi" w:hint="cs"/>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92DE8">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7076" w:type="dxa"/>
          </w:tcPr>
          <w:p w:rsidR="00D92DE8" w:rsidRDefault="00BF6615"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جهاز</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التهوية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الآلية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وأنواع</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المنفسات</w:t>
            </w:r>
          </w:p>
        </w:tc>
      </w:tr>
      <w:tr w:rsidR="00D92DE8" w:rsidTr="005C26EC">
        <w:trPr>
          <w:trHeight w:val="475"/>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سادساً</w:t>
            </w:r>
          </w:p>
        </w:tc>
        <w:tc>
          <w:tcPr>
            <w:tcW w:w="7076" w:type="dxa"/>
          </w:tcPr>
          <w:p w:rsidR="00D92DE8" w:rsidRDefault="00BF6615" w:rsidP="005C26EC">
            <w:pPr>
              <w:pStyle w:val="ListParagraph"/>
              <w:tabs>
                <w:tab w:val="right" w:pos="6660"/>
              </w:tabs>
              <w:bidi/>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مفاتيح معايرة المنفسة</w:t>
            </w:r>
          </w:p>
        </w:tc>
      </w:tr>
      <w:tr w:rsidR="00D92DE8" w:rsidTr="005C26EC">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s="Arial"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سابعاً</w:t>
            </w:r>
          </w:p>
        </w:tc>
        <w:tc>
          <w:tcPr>
            <w:tcW w:w="7076" w:type="dxa"/>
          </w:tcPr>
          <w:p w:rsidR="00D92DE8" w:rsidRDefault="00BF6615"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E8">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أنظمة التهوية الآلية</w:t>
            </w:r>
          </w:p>
        </w:tc>
      </w:tr>
      <w:tr w:rsidR="00D92DE8" w:rsidTr="005C26EC">
        <w:trPr>
          <w:trHeight w:val="512"/>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ثامناً</w:t>
            </w:r>
          </w:p>
        </w:tc>
        <w:tc>
          <w:tcPr>
            <w:tcW w:w="7076" w:type="dxa"/>
          </w:tcPr>
          <w:p w:rsidR="00D92DE8" w:rsidRDefault="00BF6615" w:rsidP="005C26EC">
            <w:pPr>
              <w:pStyle w:val="ListParagraph"/>
              <w:tabs>
                <w:tab w:val="right" w:pos="6660"/>
              </w:tabs>
              <w:bidi/>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المراقبات</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خلال</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التهوية</w:t>
            </w:r>
            <w:r w:rsidRPr="00BF6615">
              <w:rPr>
                <w:rFonts w:asciiTheme="minorBidi" w:eastAsia="Times New Roman" w:hAnsiTheme="minorBidi" w:cs="Arial"/>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F6615">
              <w:rPr>
                <w:rFonts w:asciiTheme="minorBidi" w:eastAsia="Times New Roman" w:hAnsiTheme="minorBidi" w:cs="Arial" w:hint="cs"/>
                <w:b/>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الآلية</w:t>
            </w:r>
          </w:p>
        </w:tc>
      </w:tr>
      <w:tr w:rsidR="00D92DE8" w:rsidTr="005C26EC">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BF6615"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b w:val="0"/>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تاسعاً</w:t>
            </w:r>
          </w:p>
        </w:tc>
        <w:tc>
          <w:tcPr>
            <w:tcW w:w="7076" w:type="dxa"/>
          </w:tcPr>
          <w:p w:rsidR="00D92DE8" w:rsidRDefault="00BF6615"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اختلاطات التهوية الألية</w:t>
            </w:r>
          </w:p>
        </w:tc>
      </w:tr>
      <w:tr w:rsidR="00D92DE8" w:rsidTr="005C26EC">
        <w:trPr>
          <w:trHeight w:val="512"/>
        </w:trPr>
        <w:tc>
          <w:tcPr>
            <w:cnfStyle w:val="001000000000" w:firstRow="0" w:lastRow="0" w:firstColumn="1" w:lastColumn="0" w:oddVBand="0" w:evenVBand="0" w:oddHBand="0" w:evenHBand="0" w:firstRowFirstColumn="0" w:firstRowLastColumn="0" w:lastRowFirstColumn="0" w:lastRowLastColumn="0"/>
            <w:tcW w:w="2261" w:type="dxa"/>
          </w:tcPr>
          <w:p w:rsidR="00D92DE8" w:rsidRDefault="005C26EC"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26EC">
              <w:rPr>
                <w:rFonts w:asciiTheme="minorBidi" w:eastAsia="Times New Roman" w:hAnsiTheme="minorBidi" w:hint="cs"/>
                <w:b w:val="0"/>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عاشراً</w:t>
            </w:r>
          </w:p>
        </w:tc>
        <w:tc>
          <w:tcPr>
            <w:tcW w:w="7076" w:type="dxa"/>
          </w:tcPr>
          <w:p w:rsidR="00D92DE8" w:rsidRPr="005C26EC" w:rsidRDefault="005C26EC" w:rsidP="005C26EC">
            <w:pPr>
              <w:pStyle w:val="ListParagraph"/>
              <w:tabs>
                <w:tab w:val="right" w:pos="6660"/>
              </w:tabs>
              <w:bidi/>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26EC">
              <w:rPr>
                <w:rFonts w:asciiTheme="minorBidi" w:eastAsia="Times New Roman" w:hAnsiTheme="minorBidi" w:hint="cs"/>
                <w:b/>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العناية بالطفل المنبب</w:t>
            </w:r>
          </w:p>
        </w:tc>
      </w:tr>
      <w:tr w:rsidR="005C26EC" w:rsidTr="005C26EC">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261" w:type="dxa"/>
          </w:tcPr>
          <w:p w:rsidR="005C26EC" w:rsidRDefault="005C26EC" w:rsidP="005C26EC">
            <w:pPr>
              <w:pStyle w:val="ListParagraph"/>
              <w:tabs>
                <w:tab w:val="right" w:pos="6660"/>
              </w:tabs>
              <w:bidi/>
              <w:spacing w:after="0" w:line="360" w:lineRule="auto"/>
              <w:ind w:left="0"/>
              <w:jc w:val="both"/>
              <w:rPr>
                <w:rFonts w:asciiTheme="minorBidi" w:eastAsia="Times New Roman" w:hAnsiTheme="minorBidi"/>
                <w:b w:val="0"/>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26EC">
              <w:rPr>
                <w:rFonts w:asciiTheme="minorBidi" w:eastAsia="Times New Roman" w:hAnsiTheme="minorBidi" w:hint="cs"/>
                <w:b w:val="0"/>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إحدى عشر</w:t>
            </w:r>
          </w:p>
        </w:tc>
        <w:tc>
          <w:tcPr>
            <w:tcW w:w="7076" w:type="dxa"/>
          </w:tcPr>
          <w:p w:rsidR="005C26EC" w:rsidRDefault="005C26EC" w:rsidP="005C26EC">
            <w:pPr>
              <w:pStyle w:val="ListParagraph"/>
              <w:tabs>
                <w:tab w:val="right" w:pos="6660"/>
              </w:tabs>
              <w:bidi/>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color w:val="000000" w:themeColor="text1"/>
                <w:sz w:val="40"/>
                <w:szCs w:val="40"/>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عن المنفسة</w:t>
            </w:r>
          </w:p>
        </w:tc>
      </w:tr>
    </w:tbl>
    <w:p w:rsidR="006C5849" w:rsidRPr="00BF6615" w:rsidRDefault="006C5849" w:rsidP="00BF6615">
      <w:pPr>
        <w:tabs>
          <w:tab w:val="right" w:pos="6660"/>
        </w:tabs>
        <w:bidi/>
        <w:spacing w:after="0" w:line="360" w:lineRule="auto"/>
        <w:jc w:val="both"/>
        <w:rPr>
          <w:rFonts w:asciiTheme="minorBidi" w:eastAsia="Times New Roman" w:hAnsiTheme="minorBid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C5849" w:rsidRDefault="006C5849" w:rsidP="00BF6615">
      <w:pPr>
        <w:tabs>
          <w:tab w:val="right" w:pos="6660"/>
        </w:tabs>
        <w:bidi/>
        <w:spacing w:after="0" w:line="360" w:lineRule="auto"/>
        <w:jc w:val="both"/>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F6615">
        <w:rPr>
          <w:rFonts w:asciiTheme="minorBidi" w:eastAsia="Times New Roman" w:hAnsiTheme="minorBidi"/>
          <w:color w:val="000000" w:themeColor="text1"/>
          <w:sz w:val="36"/>
          <w:szCs w:val="3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p>
    <w:tbl>
      <w:tblPr>
        <w:tblStyle w:val="GridTable5Dark-Accent3"/>
        <w:bidiVisual/>
        <w:tblW w:w="0" w:type="auto"/>
        <w:tblInd w:w="5" w:type="dxa"/>
        <w:tblLook w:val="04A0" w:firstRow="1" w:lastRow="0" w:firstColumn="1" w:lastColumn="0" w:noHBand="0" w:noVBand="1"/>
      </w:tblPr>
      <w:tblGrid>
        <w:gridCol w:w="2153"/>
        <w:gridCol w:w="7192"/>
      </w:tblGrid>
      <w:tr w:rsidR="00F52249" w:rsidTr="00F522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shd w:val="clear" w:color="auto" w:fill="808080" w:themeFill="background1" w:themeFillShade="80"/>
          </w:tcPr>
          <w:p w:rsidR="00F52249" w:rsidRPr="00F52249" w:rsidRDefault="00F52249" w:rsidP="00C91F07">
            <w:pPr>
              <w:pStyle w:val="ListParagraph"/>
              <w:numPr>
                <w:ilvl w:val="0"/>
                <w:numId w:val="1"/>
              </w:numPr>
              <w:tabs>
                <w:tab w:val="right" w:pos="6660"/>
              </w:tabs>
              <w:bidi/>
              <w:spacing w:after="0" w:line="360" w:lineRule="auto"/>
              <w:ind w:hanging="1194"/>
              <w:rPr>
                <w:rFonts w:asciiTheme="minorBidi" w:eastAsia="Times New Roman" w:hAnsiTheme="minorBidi"/>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shd w:val="clear" w:color="auto" w:fill="808080" w:themeFill="background1" w:themeFillShade="80"/>
          </w:tcPr>
          <w:p w:rsidR="00F52249" w:rsidRPr="007A733F" w:rsidRDefault="00F52249" w:rsidP="005C26EC">
            <w:pPr>
              <w:tabs>
                <w:tab w:val="right" w:pos="6660"/>
              </w:tabs>
              <w:bidi/>
              <w:spacing w:line="360" w:lineRule="auto"/>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 w:val="0"/>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الدراسة العملية</w:t>
            </w:r>
          </w:p>
        </w:tc>
      </w:tr>
      <w:tr w:rsidR="00F52249" w:rsidTr="00F5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196" w:type="dxa"/>
          </w:tcPr>
          <w:p w:rsidR="00F52249" w:rsidRPr="00F52249" w:rsidRDefault="00F52249" w:rsidP="00F52249">
            <w:pPr>
              <w:tabs>
                <w:tab w:val="right" w:pos="6660"/>
              </w:tabs>
              <w:bidi/>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توطئة</w:t>
            </w:r>
          </w:p>
        </w:tc>
      </w:tr>
      <w:tr w:rsidR="00F52249" w:rsidTr="00F52249">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196" w:type="dxa"/>
          </w:tcPr>
          <w:p w:rsidR="00F52249" w:rsidRPr="00F52249" w:rsidRDefault="00F52249" w:rsidP="00F52249">
            <w:pPr>
              <w:tabs>
                <w:tab w:val="right" w:pos="6660"/>
              </w:tabs>
              <w:bidi/>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أهداف الدراسة</w:t>
            </w:r>
          </w:p>
        </w:tc>
      </w:tr>
      <w:tr w:rsidR="00F52249" w:rsidTr="00F5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196" w:type="dxa"/>
          </w:tcPr>
          <w:p w:rsidR="00F52249" w:rsidRPr="00F52249" w:rsidRDefault="00F52249" w:rsidP="00F52249">
            <w:pPr>
              <w:tabs>
                <w:tab w:val="right" w:pos="6660"/>
              </w:tabs>
              <w:bidi/>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نوع الدراسة</w:t>
            </w:r>
          </w:p>
        </w:tc>
      </w:tr>
      <w:tr w:rsidR="00F52249" w:rsidTr="00F52249">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7196" w:type="dxa"/>
          </w:tcPr>
          <w:p w:rsidR="00F52249" w:rsidRPr="00F52249" w:rsidRDefault="00F52249" w:rsidP="00F52249">
            <w:pPr>
              <w:tabs>
                <w:tab w:val="right" w:pos="6660"/>
              </w:tabs>
              <w:bidi/>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مكان وزمان الدراسة</w:t>
            </w:r>
          </w:p>
        </w:tc>
      </w:tr>
      <w:tr w:rsidR="00F52249" w:rsidTr="00F5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7196" w:type="dxa"/>
          </w:tcPr>
          <w:p w:rsidR="00F52249" w:rsidRPr="00F52249" w:rsidRDefault="00F52249" w:rsidP="00F52249">
            <w:pPr>
              <w:tabs>
                <w:tab w:val="right" w:pos="6660"/>
              </w:tabs>
              <w:bidi/>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وسائل الدراسة</w:t>
            </w:r>
          </w:p>
        </w:tc>
      </w:tr>
      <w:tr w:rsidR="00F52249" w:rsidTr="00F52249">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7196" w:type="dxa"/>
          </w:tcPr>
          <w:p w:rsidR="00F52249" w:rsidRPr="00F52249" w:rsidRDefault="00F52249" w:rsidP="00F52249">
            <w:pPr>
              <w:tabs>
                <w:tab w:val="right" w:pos="6660"/>
              </w:tabs>
              <w:bidi/>
              <w:spacing w:line="360"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العينة المدروسة</w:t>
            </w:r>
          </w:p>
        </w:tc>
      </w:tr>
      <w:tr w:rsidR="00F52249" w:rsidTr="00F5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7196" w:type="dxa"/>
          </w:tcPr>
          <w:p w:rsidR="00F52249" w:rsidRPr="00F52249" w:rsidRDefault="00F52249" w:rsidP="00F52249">
            <w:pPr>
              <w:tabs>
                <w:tab w:val="right" w:pos="6660"/>
              </w:tabs>
              <w:bidi/>
              <w:spacing w:line="360"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أسلوب وطريقة الدراسة</w:t>
            </w:r>
          </w:p>
        </w:tc>
      </w:tr>
      <w:tr w:rsidR="00F52249" w:rsidTr="00F52249">
        <w:tc>
          <w:tcPr>
            <w:cnfStyle w:val="001000000000" w:firstRow="0" w:lastRow="0" w:firstColumn="1" w:lastColumn="0" w:oddVBand="0" w:evenVBand="0" w:oddHBand="0" w:evenHBand="0" w:firstRowFirstColumn="0" w:firstRowLastColumn="0" w:lastRowFirstColumn="0" w:lastRowLastColumn="0"/>
            <w:tcW w:w="2154" w:type="dxa"/>
          </w:tcPr>
          <w:p w:rsidR="00F52249" w:rsidRPr="00F52249" w:rsidRDefault="00F52249"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7196" w:type="dxa"/>
          </w:tcPr>
          <w:p w:rsidR="00F52249" w:rsidRPr="00F52249" w:rsidRDefault="00F52249" w:rsidP="00F52249">
            <w:pPr>
              <w:tabs>
                <w:tab w:val="right" w:pos="6660"/>
              </w:tabs>
              <w:bidi/>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2249">
              <w:rPr>
                <w:rFonts w:asciiTheme="minorBidi" w:eastAsia="Times New Roman" w:hAnsiTheme="minorBidi" w:hint="cs"/>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النتائج</w:t>
            </w:r>
          </w:p>
        </w:tc>
      </w:tr>
      <w:tr w:rsidR="007A733F" w:rsidTr="00F5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rsidR="007A733F" w:rsidRPr="00F52249" w:rsidRDefault="007A733F" w:rsidP="005C26EC">
            <w:pPr>
              <w:tabs>
                <w:tab w:val="right" w:pos="6660"/>
              </w:tabs>
              <w:bidi/>
              <w:spacing w:line="360" w:lineRule="auto"/>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tcPr>
          <w:p w:rsidR="007A733F" w:rsidRPr="00F52249" w:rsidRDefault="007A733F" w:rsidP="00F52249">
            <w:pPr>
              <w:tabs>
                <w:tab w:val="right" w:pos="6660"/>
              </w:tabs>
              <w:bidi/>
              <w:spacing w:line="360" w:lineRule="auto"/>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Cs/>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7A733F" w:rsidTr="007A733F">
        <w:tc>
          <w:tcPr>
            <w:cnfStyle w:val="001000000000" w:firstRow="0" w:lastRow="0" w:firstColumn="1" w:lastColumn="0" w:oddVBand="0" w:evenVBand="0" w:oddHBand="0" w:evenHBand="0" w:firstRowFirstColumn="0" w:firstRowLastColumn="0" w:lastRowFirstColumn="0" w:lastRowLastColumn="0"/>
            <w:tcW w:w="2154" w:type="dxa"/>
            <w:shd w:val="clear" w:color="auto" w:fill="808080" w:themeFill="background1" w:themeFillShade="80"/>
          </w:tcPr>
          <w:p w:rsidR="007A733F" w:rsidRPr="007A733F" w:rsidRDefault="007A733F" w:rsidP="00C91F07">
            <w:pPr>
              <w:pStyle w:val="ListParagraph"/>
              <w:numPr>
                <w:ilvl w:val="0"/>
                <w:numId w:val="1"/>
              </w:numPr>
              <w:tabs>
                <w:tab w:val="right" w:pos="6660"/>
              </w:tabs>
              <w:bidi/>
              <w:spacing w:after="0" w:line="360" w:lineRule="auto"/>
              <w:ind w:hanging="1104"/>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shd w:val="clear" w:color="auto" w:fill="808080" w:themeFill="background1" w:themeFillShade="80"/>
          </w:tcPr>
          <w:p w:rsidR="007A733F" w:rsidRPr="007A733F" w:rsidRDefault="007A733F" w:rsidP="00F52249">
            <w:pPr>
              <w:tabs>
                <w:tab w:val="right" w:pos="6660"/>
              </w:tabs>
              <w:bidi/>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المناقشة</w:t>
            </w:r>
          </w:p>
        </w:tc>
      </w:tr>
      <w:tr w:rsidR="007A733F" w:rsidTr="007A7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shd w:val="clear" w:color="auto" w:fill="808080" w:themeFill="background1" w:themeFillShade="80"/>
          </w:tcPr>
          <w:p w:rsidR="007A733F" w:rsidRPr="007A733F" w:rsidRDefault="007A733F" w:rsidP="00C91F07">
            <w:pPr>
              <w:pStyle w:val="ListParagraph"/>
              <w:numPr>
                <w:ilvl w:val="0"/>
                <w:numId w:val="1"/>
              </w:numPr>
              <w:tabs>
                <w:tab w:val="right" w:pos="6660"/>
              </w:tabs>
              <w:bidi/>
              <w:spacing w:after="0" w:line="360" w:lineRule="auto"/>
              <w:ind w:hanging="1104"/>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shd w:val="clear" w:color="auto" w:fill="808080" w:themeFill="background1" w:themeFillShade="80"/>
          </w:tcPr>
          <w:p w:rsidR="007A733F" w:rsidRPr="007A733F" w:rsidRDefault="007A733F" w:rsidP="00F52249">
            <w:pPr>
              <w:tabs>
                <w:tab w:val="right" w:pos="6660"/>
              </w:tabs>
              <w:bidi/>
              <w:spacing w:line="360" w:lineRule="auto"/>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التوصيات</w:t>
            </w:r>
          </w:p>
        </w:tc>
      </w:tr>
      <w:tr w:rsidR="007A733F" w:rsidTr="007A733F">
        <w:tc>
          <w:tcPr>
            <w:cnfStyle w:val="001000000000" w:firstRow="0" w:lastRow="0" w:firstColumn="1" w:lastColumn="0" w:oddVBand="0" w:evenVBand="0" w:oddHBand="0" w:evenHBand="0" w:firstRowFirstColumn="0" w:firstRowLastColumn="0" w:lastRowFirstColumn="0" w:lastRowLastColumn="0"/>
            <w:tcW w:w="2154" w:type="dxa"/>
            <w:shd w:val="clear" w:color="auto" w:fill="808080" w:themeFill="background1" w:themeFillShade="80"/>
          </w:tcPr>
          <w:p w:rsidR="007A733F" w:rsidRPr="007A733F" w:rsidRDefault="007A733F" w:rsidP="00C91F07">
            <w:pPr>
              <w:pStyle w:val="ListParagraph"/>
              <w:numPr>
                <w:ilvl w:val="0"/>
                <w:numId w:val="1"/>
              </w:numPr>
              <w:tabs>
                <w:tab w:val="right" w:pos="6660"/>
              </w:tabs>
              <w:bidi/>
              <w:spacing w:after="0" w:line="360" w:lineRule="auto"/>
              <w:ind w:hanging="1194"/>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shd w:val="clear" w:color="auto" w:fill="808080" w:themeFill="background1" w:themeFillShade="80"/>
          </w:tcPr>
          <w:p w:rsidR="007A733F" w:rsidRPr="007A733F" w:rsidRDefault="007A733F" w:rsidP="00F52249">
            <w:pPr>
              <w:tabs>
                <w:tab w:val="right" w:pos="6660"/>
              </w:tabs>
              <w:bidi/>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الملخص</w:t>
            </w:r>
          </w:p>
        </w:tc>
      </w:tr>
      <w:tr w:rsidR="007A733F" w:rsidTr="007A73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shd w:val="clear" w:color="auto" w:fill="808080" w:themeFill="background1" w:themeFillShade="80"/>
          </w:tcPr>
          <w:p w:rsidR="007A733F" w:rsidRPr="007A733F" w:rsidRDefault="007A733F" w:rsidP="00C91F07">
            <w:pPr>
              <w:pStyle w:val="ListParagraph"/>
              <w:numPr>
                <w:ilvl w:val="0"/>
                <w:numId w:val="1"/>
              </w:numPr>
              <w:tabs>
                <w:tab w:val="right" w:pos="6660"/>
              </w:tabs>
              <w:bidi/>
              <w:spacing w:after="0" w:line="360" w:lineRule="auto"/>
              <w:ind w:hanging="1014"/>
              <w:jc w:val="both"/>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196" w:type="dxa"/>
            <w:shd w:val="clear" w:color="auto" w:fill="808080" w:themeFill="background1" w:themeFillShade="80"/>
          </w:tcPr>
          <w:p w:rsidR="007A733F" w:rsidRPr="007A733F" w:rsidRDefault="007A733F" w:rsidP="00F52249">
            <w:pPr>
              <w:tabs>
                <w:tab w:val="right" w:pos="6660"/>
              </w:tabs>
              <w:bidi/>
              <w:spacing w:line="360" w:lineRule="auto"/>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33F">
              <w:rPr>
                <w:rFonts w:asciiTheme="minorBidi" w:eastAsia="Times New Roman" w:hAnsiTheme="minorBidi" w:hint="cs"/>
                <w:bCs/>
                <w:color w:val="FFFFFF" w:themeColor="background1"/>
                <w:sz w:val="44"/>
                <w:szCs w:val="4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المراجع</w:t>
            </w:r>
          </w:p>
        </w:tc>
      </w:tr>
    </w:tbl>
    <w:p w:rsidR="0040705F" w:rsidRPr="004567ED" w:rsidRDefault="0040705F" w:rsidP="0040705F">
      <w:pPr>
        <w:tabs>
          <w:tab w:val="right" w:pos="6660"/>
        </w:tabs>
        <w:bidi/>
        <w:spacing w:after="0" w:line="360" w:lineRule="auto"/>
        <w:rPr>
          <w:rFonts w:asciiTheme="minorBidi" w:eastAsia="Times New Roman" w:hAnsiTheme="minorBidi"/>
          <w:color w:val="000000" w:themeColor="text1"/>
          <w:sz w:val="16"/>
          <w:szCs w:val="1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GridTable4-Accent3"/>
        <w:bidiVisual/>
        <w:tblW w:w="0" w:type="auto"/>
        <w:tblLook w:val="04A0" w:firstRow="1" w:lastRow="0" w:firstColumn="1" w:lastColumn="0" w:noHBand="0" w:noVBand="1"/>
      </w:tblPr>
      <w:tblGrid>
        <w:gridCol w:w="9350"/>
      </w:tblGrid>
      <w:tr w:rsidR="00EA4B86" w:rsidTr="00EA4B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EA4B86" w:rsidRPr="00EA4B86" w:rsidRDefault="00EA4B86"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الدراسة النظرية:</w:t>
            </w:r>
          </w:p>
        </w:tc>
      </w:tr>
    </w:tbl>
    <w:p w:rsidR="00EA4B86" w:rsidRPr="00EA4B86" w:rsidRDefault="00EA4B86" w:rsidP="00EA4B86">
      <w:pPr>
        <w:tabs>
          <w:tab w:val="right" w:pos="6660"/>
        </w:tabs>
        <w:bidi/>
        <w:spacing w:after="0" w:line="360" w:lineRule="auto"/>
        <w:rPr>
          <w:rFonts w:asciiTheme="minorBidi" w:eastAsia="Times New Roman" w:hAnsiTheme="minorBidi"/>
          <w:color w:val="000000" w:themeColor="text1"/>
          <w:sz w:val="16"/>
          <w:szCs w:val="1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A4B86" w:rsidRDefault="0040705F" w:rsidP="00EA4B86">
      <w:pPr>
        <w:jc w:val="center"/>
        <w:rPr>
          <w:rFonts w:asciiTheme="minorBidi" w:hAnsiTheme="minorBidi"/>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أولاً -</w:t>
      </w:r>
      <w:r w:rsidRPr="008942B2">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41CD9">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المقدمة:</w:t>
      </w:r>
    </w:p>
    <w:p w:rsidR="0040705F" w:rsidRPr="00A618FC" w:rsidRDefault="0040705F" w:rsidP="0040705F">
      <w:pPr>
        <w:jc w:val="center"/>
        <w:rPr>
          <w:rFonts w:asciiTheme="minorBidi" w:hAnsiTheme="minorBidi"/>
          <w:sz w:val="28"/>
          <w:szCs w:val="28"/>
        </w:rPr>
      </w:pPr>
    </w:p>
    <w:p w:rsidR="0040705F" w:rsidRDefault="0040705F" w:rsidP="0040705F">
      <w:pPr>
        <w:bidi/>
        <w:spacing w:line="360" w:lineRule="auto"/>
        <w:jc w:val="both"/>
        <w:rPr>
          <w:rFonts w:asciiTheme="minorBidi" w:hAnsiTheme="minorBidi"/>
          <w:sz w:val="28"/>
          <w:szCs w:val="28"/>
          <w:rtl/>
        </w:rPr>
      </w:pPr>
      <w:r>
        <w:rPr>
          <w:rFonts w:asciiTheme="minorBidi" w:hAnsiTheme="minorBidi" w:hint="cs"/>
          <w:sz w:val="28"/>
          <w:szCs w:val="28"/>
          <w:rtl/>
        </w:rPr>
        <w:t>كان إدخال التهوية الميكانيكية في ستينات القرن الماضي أحد التدخلات الجديدة الرئيسية لدى حديثي الولادة، والتي قدمت الدعم المنقذ للحياة لدى الرضع الذين يعانون من القصور التنفسي</w:t>
      </w:r>
      <w:r>
        <w:rPr>
          <w:rFonts w:asciiTheme="minorBidi" w:hAnsiTheme="minorBidi"/>
          <w:sz w:val="28"/>
          <w:szCs w:val="28"/>
        </w:rPr>
        <w:t xml:space="preserve"> </w:t>
      </w:r>
      <w:r>
        <w:rPr>
          <w:rFonts w:asciiTheme="minorBidi" w:hAnsiTheme="minorBidi"/>
          <w:sz w:val="28"/>
          <w:szCs w:val="28"/>
          <w:vertAlign w:val="superscript"/>
        </w:rPr>
        <w:t xml:space="preserve">(1) </w:t>
      </w:r>
      <w:r>
        <w:rPr>
          <w:rFonts w:asciiTheme="minorBidi" w:hAnsiTheme="minorBidi" w:hint="cs"/>
          <w:sz w:val="28"/>
          <w:szCs w:val="28"/>
          <w:rtl/>
        </w:rPr>
        <w:t>.</w:t>
      </w:r>
    </w:p>
    <w:p w:rsidR="0040705F" w:rsidRDefault="0040705F" w:rsidP="0040705F">
      <w:pPr>
        <w:bidi/>
        <w:spacing w:line="360" w:lineRule="auto"/>
        <w:jc w:val="both"/>
        <w:rPr>
          <w:rFonts w:asciiTheme="minorBidi" w:hAnsiTheme="minorBidi"/>
          <w:sz w:val="28"/>
          <w:szCs w:val="28"/>
          <w:rtl/>
        </w:rPr>
      </w:pPr>
      <w:r>
        <w:rPr>
          <w:rFonts w:asciiTheme="minorBidi" w:hAnsiTheme="minorBidi" w:hint="cs"/>
          <w:sz w:val="28"/>
          <w:szCs w:val="28"/>
          <w:rtl/>
        </w:rPr>
        <w:t>خلال الأربعين سنة الماضية وبالتزامن مع التطورات الأخرى مثل إعطاء الكورتيكوستيروئيدات للأم قبل الولادة والمعالجة الحديثة بالسورفاكتانت أدت التهوية الآلية إلى تحسين نسبة البقاء لدى الولدان بشكل ملحوظ، وخاصة الخدج الذين ولدوا أقل من 30 أسبوع حملي ولديهم نقص بنضج الرئتين</w:t>
      </w:r>
      <w:r>
        <w:rPr>
          <w:rFonts w:asciiTheme="minorBidi" w:hAnsiTheme="minorBidi"/>
          <w:sz w:val="28"/>
          <w:szCs w:val="28"/>
          <w:vertAlign w:val="superscript"/>
        </w:rPr>
        <w:t>(2)</w:t>
      </w:r>
      <w:r>
        <w:rPr>
          <w:rFonts w:asciiTheme="minorBidi" w:hAnsiTheme="minorBidi" w:hint="cs"/>
          <w:sz w:val="28"/>
          <w:szCs w:val="28"/>
          <w:rtl/>
        </w:rPr>
        <w:t>.</w:t>
      </w:r>
    </w:p>
    <w:p w:rsidR="0040705F" w:rsidRDefault="0040705F" w:rsidP="0040705F">
      <w:pPr>
        <w:bidi/>
        <w:spacing w:line="360" w:lineRule="auto"/>
        <w:jc w:val="both"/>
        <w:rPr>
          <w:rFonts w:asciiTheme="minorBidi" w:hAnsiTheme="minorBidi"/>
          <w:sz w:val="28"/>
          <w:szCs w:val="28"/>
          <w:rtl/>
        </w:rPr>
      </w:pPr>
      <w:r>
        <w:rPr>
          <w:rFonts w:asciiTheme="minorBidi" w:hAnsiTheme="minorBidi" w:hint="cs"/>
          <w:sz w:val="28"/>
          <w:szCs w:val="28"/>
          <w:rtl/>
        </w:rPr>
        <w:t>وعلى الرغم من أن التهوية الميكانيكية يمكن أن تنقذ الحياة، إلا أنها قد تسبب إصابة رئوية مزمنة واختلاطات قصيرة وطويلة الأمد خاصة لدى الخدج.</w:t>
      </w:r>
    </w:p>
    <w:p w:rsidR="0040705F" w:rsidRDefault="0040705F" w:rsidP="0040705F">
      <w:pPr>
        <w:bidi/>
        <w:spacing w:line="360" w:lineRule="auto"/>
        <w:jc w:val="both"/>
        <w:rPr>
          <w:rFonts w:asciiTheme="minorBidi" w:hAnsiTheme="minorBidi"/>
          <w:sz w:val="28"/>
          <w:szCs w:val="28"/>
          <w:rtl/>
        </w:rPr>
      </w:pPr>
      <w:r>
        <w:rPr>
          <w:rFonts w:asciiTheme="minorBidi" w:hAnsiTheme="minorBidi" w:hint="cs"/>
          <w:sz w:val="28"/>
          <w:szCs w:val="28"/>
          <w:rtl/>
        </w:rPr>
        <w:t>ولهذا تتركز الجهود حالياً على تطوير التكنولوجيا والاستراتيجيات الجديدة  لرعاية حديثي الولادة بحيث تحافظ على التبادل الكافي للغازات مع تقليل تلف الرئة ، ومع تقليل الاختلاطات.</w:t>
      </w:r>
    </w:p>
    <w:p w:rsidR="0040705F" w:rsidRDefault="0040705F" w:rsidP="0040705F">
      <w:pPr>
        <w:bidi/>
        <w:spacing w:line="360" w:lineRule="auto"/>
        <w:jc w:val="both"/>
        <w:rPr>
          <w:rFonts w:asciiTheme="minorBidi" w:hAnsiTheme="minorBidi"/>
          <w:sz w:val="28"/>
          <w:szCs w:val="28"/>
          <w:rtl/>
        </w:rPr>
      </w:pPr>
    </w:p>
    <w:p w:rsidR="0040705F" w:rsidRDefault="0040705F" w:rsidP="0040705F">
      <w:pPr>
        <w:pStyle w:val="ListParagraph"/>
        <w:bidi/>
        <w:ind w:left="0"/>
        <w:jc w:val="center"/>
        <w:rPr>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18FC">
        <w:rPr>
          <w:rFonts w:hint="cs"/>
          <w:b/>
          <w:bCs/>
          <w:sz w:val="32"/>
          <w:szCs w:val="32"/>
          <w:rtl/>
        </w:rPr>
        <w:t xml:space="preserve">ثانياً -  </w:t>
      </w:r>
      <w:r>
        <w:rPr>
          <w:rFonts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أهداف التهوية الآلية</w:t>
      </w:r>
      <w:r w:rsidRPr="00A74C7F">
        <w:rPr>
          <w:rFonts w:hint="cs"/>
          <w:bCs/>
          <w:color w:val="000000" w:themeColor="text1"/>
          <w:sz w:val="32"/>
          <w:szCs w:val="32"/>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Default="0040705F" w:rsidP="0040705F">
      <w:pPr>
        <w:pStyle w:val="ListParagraph"/>
        <w:bidi/>
        <w:ind w:left="0"/>
        <w:jc w:val="center"/>
        <w:rPr>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275E3C" w:rsidRDefault="0040705F" w:rsidP="0040705F">
      <w:pPr>
        <w:bidi/>
        <w:rPr>
          <w:rFonts w:asciiTheme="minorBidi" w:hAnsiTheme="minorBidi"/>
          <w:sz w:val="28"/>
          <w:szCs w:val="28"/>
        </w:rPr>
      </w:pPr>
      <w:r>
        <w:rPr>
          <w:rFonts w:asciiTheme="minorBidi" w:hAnsiTheme="minorBidi" w:hint="cs"/>
          <w:sz w:val="28"/>
          <w:szCs w:val="28"/>
          <w:rtl/>
        </w:rPr>
        <w:t>إن الفوائد المرجوة من التهوية الآلية عند حديثي الولادة يمكن أن تتخلص بمايلي:</w:t>
      </w:r>
    </w:p>
    <w:p w:rsidR="0040705F" w:rsidRPr="00275E3C" w:rsidRDefault="0040705F" w:rsidP="0040705F">
      <w:pPr>
        <w:pStyle w:val="ListParagraph"/>
        <w:tabs>
          <w:tab w:val="right" w:pos="90"/>
        </w:tabs>
        <w:bidi/>
        <w:ind w:left="0"/>
        <w:jc w:val="both"/>
        <w:rPr>
          <w:rFonts w:asciiTheme="minorBidi" w:hAnsiTheme="minorBidi"/>
          <w:sz w:val="28"/>
          <w:szCs w:val="28"/>
        </w:rPr>
      </w:pPr>
    </w:p>
    <w:p w:rsidR="0040705F" w:rsidRPr="001F68E9" w:rsidRDefault="0040705F" w:rsidP="00AD447F">
      <w:pPr>
        <w:pStyle w:val="ListParagraph"/>
        <w:numPr>
          <w:ilvl w:val="1"/>
          <w:numId w:val="9"/>
        </w:numPr>
        <w:bidi/>
        <w:spacing w:after="160" w:line="360" w:lineRule="auto"/>
        <w:ind w:left="360" w:firstLine="0"/>
        <w:jc w:val="both"/>
        <w:rPr>
          <w:rFonts w:asciiTheme="minorBidi" w:hAnsiTheme="minorBidi"/>
          <w:sz w:val="28"/>
          <w:szCs w:val="28"/>
        </w:rPr>
      </w:pPr>
      <w:r w:rsidRPr="001F68E9">
        <w:rPr>
          <w:rFonts w:asciiTheme="minorBidi" w:hAnsiTheme="minorBidi" w:hint="cs"/>
          <w:sz w:val="28"/>
          <w:szCs w:val="28"/>
          <w:rtl/>
        </w:rPr>
        <w:t>تحسين التبادل الغازي عبر دعم الرئة بالمقام الأول وبالتالي تحسين نسبة</w:t>
      </w:r>
      <w:r w:rsidRPr="001F68E9">
        <w:rPr>
          <w:rFonts w:asciiTheme="minorBidi" w:hAnsiTheme="minorBidi"/>
          <w:sz w:val="28"/>
          <w:szCs w:val="28"/>
        </w:rPr>
        <w:t xml:space="preserve"> </w:t>
      </w:r>
      <w:r w:rsidRPr="001F68E9">
        <w:rPr>
          <w:rFonts w:asciiTheme="minorBidi" w:hAnsiTheme="minorBidi" w:hint="cs"/>
          <w:sz w:val="28"/>
          <w:szCs w:val="28"/>
          <w:rtl/>
        </w:rPr>
        <w:t xml:space="preserve"> </w:t>
      </w:r>
      <w:r w:rsidRPr="001F68E9">
        <w:rPr>
          <w:rFonts w:asciiTheme="minorBidi" w:hAnsiTheme="minorBidi" w:hint="cs"/>
          <w:i/>
          <w:iCs/>
          <w:sz w:val="28"/>
          <w:szCs w:val="28"/>
          <w:rtl/>
        </w:rPr>
        <w:t>التهوية / التروية</w:t>
      </w:r>
      <w:r w:rsidRPr="001F68E9">
        <w:rPr>
          <w:rFonts w:asciiTheme="minorBidi" w:hAnsiTheme="minorBidi" w:hint="cs"/>
          <w:sz w:val="28"/>
          <w:szCs w:val="28"/>
          <w:rtl/>
        </w:rPr>
        <w:t xml:space="preserve"> </w:t>
      </w:r>
      <w:r w:rsidRPr="001F68E9">
        <w:rPr>
          <w:rFonts w:asciiTheme="minorBidi" w:hAnsiTheme="minorBidi"/>
          <w:sz w:val="28"/>
          <w:szCs w:val="28"/>
        </w:rPr>
        <w:t xml:space="preserve"> Ventilation / Perfusion</w:t>
      </w:r>
      <w:r w:rsidRPr="001F68E9">
        <w:rPr>
          <w:rFonts w:asciiTheme="minorBidi" w:hAnsiTheme="minorBidi" w:hint="cs"/>
          <w:sz w:val="28"/>
          <w:szCs w:val="28"/>
          <w:rtl/>
        </w:rPr>
        <w:t>.</w:t>
      </w:r>
    </w:p>
    <w:p w:rsidR="0040705F" w:rsidRPr="001F68E9" w:rsidRDefault="0040705F" w:rsidP="00AD447F">
      <w:pPr>
        <w:pStyle w:val="ListParagraph"/>
        <w:numPr>
          <w:ilvl w:val="1"/>
          <w:numId w:val="9"/>
        </w:numPr>
        <w:bidi/>
        <w:spacing w:after="160" w:line="360" w:lineRule="auto"/>
        <w:ind w:left="360" w:firstLine="0"/>
        <w:jc w:val="both"/>
        <w:rPr>
          <w:rFonts w:asciiTheme="minorBidi" w:hAnsiTheme="minorBidi"/>
          <w:sz w:val="28"/>
          <w:szCs w:val="28"/>
        </w:rPr>
      </w:pPr>
      <w:r w:rsidRPr="001F68E9">
        <w:rPr>
          <w:rFonts w:asciiTheme="minorBidi" w:hAnsiTheme="minorBidi" w:hint="cs"/>
          <w:sz w:val="28"/>
          <w:szCs w:val="28"/>
          <w:rtl/>
        </w:rPr>
        <w:t>تخفيف الجهد التنفسي.</w:t>
      </w:r>
    </w:p>
    <w:p w:rsidR="0040705F" w:rsidRPr="00241CD9" w:rsidRDefault="0040705F" w:rsidP="00AD447F">
      <w:pPr>
        <w:pStyle w:val="ListParagraph"/>
        <w:numPr>
          <w:ilvl w:val="0"/>
          <w:numId w:val="3"/>
        </w:numPr>
        <w:tabs>
          <w:tab w:val="right" w:pos="360"/>
        </w:tabs>
        <w:bidi/>
        <w:spacing w:after="160" w:line="360" w:lineRule="auto"/>
        <w:ind w:left="270" w:firstLine="90"/>
        <w:jc w:val="both"/>
        <w:rPr>
          <w:rFonts w:asciiTheme="minorBidi" w:hAnsiTheme="minorBidi"/>
          <w:b/>
          <w:bCs/>
          <w:sz w:val="28"/>
          <w:szCs w:val="28"/>
          <w:u w:val="single"/>
        </w:rPr>
      </w:pPr>
      <w:r>
        <w:rPr>
          <w:rFonts w:asciiTheme="minorBidi" w:hAnsiTheme="minorBidi" w:hint="cs"/>
          <w:sz w:val="28"/>
          <w:szCs w:val="28"/>
          <w:rtl/>
        </w:rPr>
        <w:t xml:space="preserve"> انقاص أذية الرئة .</w:t>
      </w:r>
    </w:p>
    <w:p w:rsidR="0040705F" w:rsidRDefault="0040705F" w:rsidP="00AD447F">
      <w:pPr>
        <w:pStyle w:val="ListParagraph"/>
        <w:numPr>
          <w:ilvl w:val="0"/>
          <w:numId w:val="3"/>
        </w:numPr>
        <w:bidi/>
        <w:spacing w:after="160" w:line="360" w:lineRule="auto"/>
        <w:ind w:left="360" w:firstLine="0"/>
        <w:jc w:val="both"/>
        <w:rPr>
          <w:rFonts w:asciiTheme="minorBidi" w:hAnsiTheme="minorBidi"/>
          <w:sz w:val="28"/>
          <w:szCs w:val="28"/>
        </w:rPr>
      </w:pPr>
      <w:r w:rsidRPr="001F68E9">
        <w:rPr>
          <w:rFonts w:asciiTheme="minorBidi" w:hAnsiTheme="minorBidi" w:hint="cs"/>
          <w:sz w:val="28"/>
          <w:szCs w:val="28"/>
          <w:rtl/>
        </w:rPr>
        <w:t>تحقيق راحة المريض</w:t>
      </w:r>
      <w:r>
        <w:rPr>
          <w:rFonts w:asciiTheme="minorBidi" w:hAnsiTheme="minorBidi" w:hint="cs"/>
          <w:sz w:val="28"/>
          <w:szCs w:val="28"/>
          <w:rtl/>
        </w:rPr>
        <w:t>.</w:t>
      </w:r>
    </w:p>
    <w:p w:rsidR="0040705F" w:rsidRDefault="0040705F" w:rsidP="0040705F">
      <w:pPr>
        <w:pStyle w:val="ListParagraph"/>
        <w:bidi/>
        <w:ind w:left="0"/>
        <w:jc w:val="both"/>
        <w:rPr>
          <w:rFonts w:asciiTheme="minorBidi" w:hAnsiTheme="minorBidi"/>
          <w:sz w:val="28"/>
          <w:szCs w:val="28"/>
          <w:rtl/>
        </w:rPr>
      </w:pPr>
    </w:p>
    <w:p w:rsidR="0040705F" w:rsidRDefault="0040705F" w:rsidP="0040705F">
      <w:pPr>
        <w:pStyle w:val="ListParagraph"/>
        <w:bidi/>
        <w:ind w:left="0"/>
        <w:jc w:val="center"/>
        <w:rPr>
          <w:rFonts w:asciiTheme="minorBidi" w:hAnsiTheme="minorBidi"/>
          <w:b/>
          <w:bCs/>
          <w:sz w:val="32"/>
          <w:szCs w:val="32"/>
          <w:u w:val="single"/>
          <w:rtl/>
        </w:rPr>
      </w:pPr>
      <w:r>
        <w:rPr>
          <w:rFonts w:asciiTheme="minorBidi" w:hAnsiTheme="minorBidi" w:hint="cs"/>
          <w:b/>
          <w:bCs/>
          <w:sz w:val="32"/>
          <w:szCs w:val="32"/>
          <w:rtl/>
        </w:rPr>
        <w:lastRenderedPageBreak/>
        <w:t xml:space="preserve">ثالثاً </w:t>
      </w:r>
      <w:r w:rsidRPr="00A618FC">
        <w:rPr>
          <w:rFonts w:asciiTheme="minorBidi" w:hAnsiTheme="minorBidi" w:hint="cs"/>
          <w:b/>
          <w:bCs/>
          <w:sz w:val="32"/>
          <w:szCs w:val="32"/>
          <w:rtl/>
        </w:rPr>
        <w:t xml:space="preserve">-  </w:t>
      </w:r>
      <w:r w:rsidRPr="00A618FC">
        <w:rPr>
          <w:rFonts w:asciiTheme="minorBidi" w:hAnsiTheme="minorBidi" w:hint="cs"/>
          <w:b/>
          <w:bCs/>
          <w:sz w:val="32"/>
          <w:szCs w:val="32"/>
          <w:highlight w:val="lightGray"/>
          <w:u w:val="single"/>
          <w:rtl/>
        </w:rPr>
        <w:t>تعريف القصور التنفسي وأهم أسبابه:</w:t>
      </w:r>
    </w:p>
    <w:p w:rsidR="0040705F" w:rsidRPr="00D41D5D" w:rsidRDefault="0040705F" w:rsidP="0040705F">
      <w:pPr>
        <w:pStyle w:val="ListParagraph"/>
        <w:bidi/>
        <w:ind w:left="0"/>
        <w:jc w:val="center"/>
        <w:rPr>
          <w:rFonts w:asciiTheme="minorBidi" w:hAnsiTheme="minorBidi"/>
          <w:b/>
          <w:bCs/>
          <w:sz w:val="16"/>
          <w:szCs w:val="16"/>
          <w:u w:val="single"/>
        </w:rPr>
      </w:pPr>
    </w:p>
    <w:p w:rsidR="0040705F" w:rsidRDefault="0040705F" w:rsidP="00AD447F">
      <w:pPr>
        <w:pStyle w:val="ListParagraph"/>
        <w:numPr>
          <w:ilvl w:val="0"/>
          <w:numId w:val="12"/>
        </w:numPr>
        <w:bidi/>
        <w:spacing w:after="0" w:line="240" w:lineRule="auto"/>
        <w:ind w:left="0" w:firstLine="0"/>
        <w:rPr>
          <w:rFonts w:asciiTheme="minorBidi" w:hAnsiTheme="minorBidi"/>
          <w:sz w:val="28"/>
          <w:szCs w:val="28"/>
        </w:rPr>
      </w:pPr>
      <w:r w:rsidRPr="00275E3C">
        <w:rPr>
          <w:rFonts w:asciiTheme="minorBidi" w:hAnsiTheme="minorBidi"/>
          <w:sz w:val="28"/>
          <w:szCs w:val="28"/>
          <w:rtl/>
        </w:rPr>
        <w:t>يعرف القصور التنفسي بأنه وجود واحد ممايلي</w:t>
      </w:r>
      <w:r>
        <w:rPr>
          <w:rFonts w:asciiTheme="minorBidi" w:hAnsiTheme="minorBidi"/>
          <w:sz w:val="28"/>
          <w:szCs w:val="28"/>
        </w:rPr>
        <w:t xml:space="preserve"> </w:t>
      </w:r>
      <w:r w:rsidRPr="00275E3C">
        <w:rPr>
          <w:rFonts w:asciiTheme="minorBidi" w:hAnsiTheme="minorBidi"/>
          <w:sz w:val="28"/>
          <w:szCs w:val="28"/>
          <w:rtl/>
        </w:rPr>
        <w:t>:</w:t>
      </w:r>
    </w:p>
    <w:p w:rsidR="0040705F" w:rsidRPr="00D41D5D" w:rsidRDefault="0040705F" w:rsidP="0040705F">
      <w:pPr>
        <w:pStyle w:val="ListParagraph"/>
        <w:bidi/>
        <w:spacing w:after="0" w:line="240" w:lineRule="auto"/>
        <w:ind w:left="0"/>
        <w:rPr>
          <w:rFonts w:asciiTheme="minorBidi" w:hAnsiTheme="minorBidi"/>
          <w:sz w:val="16"/>
          <w:szCs w:val="16"/>
          <w:rtl/>
        </w:rPr>
      </w:pPr>
    </w:p>
    <w:p w:rsidR="0040705F" w:rsidRDefault="0040705F" w:rsidP="00AD447F">
      <w:pPr>
        <w:pStyle w:val="ListParagraph"/>
        <w:numPr>
          <w:ilvl w:val="0"/>
          <w:numId w:val="4"/>
        </w:numPr>
        <w:bidi/>
        <w:spacing w:after="0" w:line="240" w:lineRule="auto"/>
        <w:ind w:left="180" w:firstLine="180"/>
        <w:rPr>
          <w:rFonts w:asciiTheme="minorBidi" w:hAnsiTheme="minorBidi"/>
          <w:sz w:val="28"/>
          <w:szCs w:val="28"/>
        </w:rPr>
      </w:pPr>
      <w:r w:rsidRPr="00241CD9">
        <w:rPr>
          <w:rFonts w:asciiTheme="minorBidi" w:hAnsiTheme="minorBidi"/>
          <w:sz w:val="28"/>
          <w:szCs w:val="28"/>
          <w:rtl/>
        </w:rPr>
        <w:t>حماض تنفسي موثق مخبريا</w:t>
      </w:r>
      <w:r>
        <w:rPr>
          <w:rFonts w:asciiTheme="minorBidi" w:hAnsiTheme="minorBidi" w:hint="cs"/>
          <w:sz w:val="28"/>
          <w:szCs w:val="28"/>
          <w:rtl/>
        </w:rPr>
        <w:t>ً</w:t>
      </w:r>
      <w:r w:rsidRPr="00241CD9">
        <w:rPr>
          <w:rFonts w:asciiTheme="minorBidi" w:hAnsiTheme="minorBidi"/>
          <w:sz w:val="28"/>
          <w:szCs w:val="28"/>
          <w:rtl/>
        </w:rPr>
        <w:t xml:space="preserve"> بغازات الدم الشريانية:</w:t>
      </w:r>
      <w:r>
        <w:rPr>
          <w:rFonts w:asciiTheme="minorBidi" w:hAnsiTheme="minorBidi" w:hint="cs"/>
          <w:sz w:val="28"/>
          <w:szCs w:val="28"/>
          <w:rtl/>
        </w:rPr>
        <w:t xml:space="preserve"> </w:t>
      </w:r>
    </w:p>
    <w:p w:rsidR="0040705F" w:rsidRPr="00A74C7F" w:rsidRDefault="0040705F" w:rsidP="00AD447F">
      <w:pPr>
        <w:pStyle w:val="ListParagraph"/>
        <w:numPr>
          <w:ilvl w:val="0"/>
          <w:numId w:val="10"/>
        </w:numPr>
        <w:bidi/>
        <w:spacing w:after="0" w:line="240" w:lineRule="auto"/>
        <w:ind w:left="720" w:firstLine="0"/>
        <w:rPr>
          <w:rFonts w:asciiTheme="minorBidi" w:hAnsiTheme="minorBidi"/>
          <w:sz w:val="28"/>
          <w:szCs w:val="28"/>
        </w:rPr>
      </w:pPr>
      <w:r w:rsidRPr="00A74C7F">
        <w:rPr>
          <w:rFonts w:asciiTheme="minorBidi" w:hAnsiTheme="minorBidi"/>
          <w:sz w:val="28"/>
          <w:szCs w:val="28"/>
        </w:rPr>
        <w:t xml:space="preserve">PH </w:t>
      </w:r>
      <w:r w:rsidRPr="00A74C7F">
        <w:rPr>
          <w:rFonts w:asciiTheme="minorBidi" w:hAnsiTheme="minorBidi"/>
          <w:sz w:val="28"/>
          <w:szCs w:val="28"/>
          <w:rtl/>
        </w:rPr>
        <w:t xml:space="preserve"> </w:t>
      </w:r>
      <w:r w:rsidRPr="00A74C7F">
        <w:rPr>
          <w:rFonts w:asciiTheme="minorBidi" w:hAnsiTheme="minorBidi"/>
          <w:sz w:val="36"/>
          <w:szCs w:val="36"/>
          <w:rtl/>
        </w:rPr>
        <w:t>˃</w:t>
      </w:r>
      <w:r w:rsidRPr="00A74C7F">
        <w:rPr>
          <w:rFonts w:asciiTheme="minorBidi" w:hAnsiTheme="minorBidi"/>
          <w:sz w:val="28"/>
          <w:szCs w:val="28"/>
          <w:rtl/>
        </w:rPr>
        <w:t xml:space="preserve"> 7.20</w:t>
      </w:r>
      <w:r>
        <w:rPr>
          <w:rFonts w:asciiTheme="minorBidi" w:hAnsiTheme="minorBidi" w:hint="cs"/>
          <w:sz w:val="28"/>
          <w:szCs w:val="28"/>
          <w:rtl/>
        </w:rPr>
        <w:t xml:space="preserve">  .                                  </w:t>
      </w:r>
    </w:p>
    <w:p w:rsidR="0040705F" w:rsidRPr="00A74C7F" w:rsidRDefault="0040705F" w:rsidP="00AD447F">
      <w:pPr>
        <w:pStyle w:val="ListParagraph"/>
        <w:numPr>
          <w:ilvl w:val="0"/>
          <w:numId w:val="10"/>
        </w:numPr>
        <w:bidi/>
        <w:spacing w:after="0" w:line="240" w:lineRule="auto"/>
        <w:ind w:left="720" w:firstLine="0"/>
        <w:rPr>
          <w:rFonts w:asciiTheme="minorBidi" w:hAnsiTheme="minorBidi"/>
          <w:sz w:val="28"/>
          <w:szCs w:val="28"/>
        </w:rPr>
      </w:pPr>
      <w:r w:rsidRPr="00241CD9">
        <w:rPr>
          <w:rFonts w:asciiTheme="minorBidi" w:hAnsiTheme="minorBidi"/>
          <w:sz w:val="28"/>
          <w:szCs w:val="28"/>
        </w:rPr>
        <w:t>PaCO2</w:t>
      </w:r>
      <w:r w:rsidRPr="00241CD9">
        <w:rPr>
          <w:rFonts w:asciiTheme="minorBidi" w:hAnsiTheme="minorBidi"/>
          <w:sz w:val="28"/>
          <w:szCs w:val="28"/>
          <w:rtl/>
        </w:rPr>
        <w:t xml:space="preserve"> </w:t>
      </w:r>
      <w:r w:rsidRPr="00241CD9">
        <w:rPr>
          <w:rFonts w:asciiTheme="minorBidi" w:hAnsiTheme="minorBidi"/>
          <w:sz w:val="36"/>
          <w:szCs w:val="36"/>
          <w:rtl/>
        </w:rPr>
        <w:t>˂</w:t>
      </w:r>
      <w:r w:rsidRPr="00241CD9">
        <w:rPr>
          <w:rFonts w:asciiTheme="minorBidi" w:hAnsiTheme="minorBidi"/>
          <w:sz w:val="28"/>
          <w:szCs w:val="28"/>
          <w:rtl/>
        </w:rPr>
        <w:t xml:space="preserve"> 60 ملم .ز</w:t>
      </w:r>
      <w:r>
        <w:rPr>
          <w:rFonts w:asciiTheme="minorBidi" w:hAnsiTheme="minorBidi" w:hint="cs"/>
          <w:sz w:val="28"/>
          <w:szCs w:val="28"/>
          <w:rtl/>
        </w:rPr>
        <w:t>.</w:t>
      </w:r>
    </w:p>
    <w:p w:rsidR="0040705F" w:rsidRPr="00D41D5D" w:rsidRDefault="0040705F" w:rsidP="0040705F">
      <w:pPr>
        <w:pStyle w:val="ListParagraph"/>
        <w:bidi/>
        <w:spacing w:after="0" w:line="240" w:lineRule="auto"/>
        <w:ind w:left="0"/>
        <w:rPr>
          <w:rFonts w:asciiTheme="minorBidi" w:hAnsiTheme="minorBidi"/>
          <w:sz w:val="16"/>
          <w:szCs w:val="16"/>
        </w:rPr>
      </w:pPr>
    </w:p>
    <w:p w:rsidR="0040705F" w:rsidRDefault="0040705F" w:rsidP="00AD447F">
      <w:pPr>
        <w:pStyle w:val="ListParagraph"/>
        <w:numPr>
          <w:ilvl w:val="0"/>
          <w:numId w:val="4"/>
        </w:numPr>
        <w:bidi/>
        <w:spacing w:after="0" w:line="240" w:lineRule="auto"/>
        <w:ind w:left="360" w:firstLine="0"/>
        <w:rPr>
          <w:rFonts w:asciiTheme="minorBidi" w:hAnsiTheme="minorBidi"/>
          <w:sz w:val="28"/>
          <w:szCs w:val="28"/>
        </w:rPr>
      </w:pPr>
      <w:r w:rsidRPr="00241CD9">
        <w:rPr>
          <w:rFonts w:asciiTheme="minorBidi" w:hAnsiTheme="minorBidi"/>
          <w:sz w:val="28"/>
          <w:szCs w:val="28"/>
          <w:rtl/>
        </w:rPr>
        <w:t>نقص أكسجة موثق مخبريا</w:t>
      </w:r>
      <w:r>
        <w:rPr>
          <w:rFonts w:asciiTheme="minorBidi" w:hAnsiTheme="minorBidi" w:hint="cs"/>
          <w:sz w:val="28"/>
          <w:szCs w:val="28"/>
          <w:rtl/>
        </w:rPr>
        <w:t>ً</w:t>
      </w:r>
      <w:r w:rsidRPr="00241CD9">
        <w:rPr>
          <w:rFonts w:asciiTheme="minorBidi" w:hAnsiTheme="minorBidi"/>
          <w:sz w:val="28"/>
          <w:szCs w:val="28"/>
          <w:rtl/>
        </w:rPr>
        <w:t xml:space="preserve"> بغازات الدم الشريانية:</w:t>
      </w:r>
    </w:p>
    <w:p w:rsidR="0040705F" w:rsidRPr="00726E74" w:rsidRDefault="0040705F" w:rsidP="00AD447F">
      <w:pPr>
        <w:pStyle w:val="ListParagraph"/>
        <w:numPr>
          <w:ilvl w:val="0"/>
          <w:numId w:val="11"/>
        </w:numPr>
        <w:bidi/>
        <w:spacing w:after="0" w:line="240" w:lineRule="auto"/>
        <w:ind w:left="720" w:firstLine="0"/>
        <w:rPr>
          <w:rFonts w:asciiTheme="minorBidi" w:hAnsiTheme="minorBidi"/>
          <w:sz w:val="28"/>
          <w:szCs w:val="28"/>
        </w:rPr>
      </w:pPr>
      <w:r>
        <w:rPr>
          <w:rFonts w:asciiTheme="minorBidi" w:hAnsiTheme="minorBidi" w:hint="cs"/>
          <w:sz w:val="28"/>
          <w:szCs w:val="28"/>
          <w:rtl/>
        </w:rPr>
        <w:t xml:space="preserve"> </w:t>
      </w:r>
      <w:r w:rsidRPr="00241CD9">
        <w:rPr>
          <w:rFonts w:asciiTheme="minorBidi" w:hAnsiTheme="minorBidi"/>
          <w:sz w:val="28"/>
          <w:szCs w:val="28"/>
        </w:rPr>
        <w:t xml:space="preserve">PaO2  </w:t>
      </w:r>
      <w:r w:rsidRPr="00241CD9">
        <w:rPr>
          <w:rFonts w:asciiTheme="minorBidi" w:hAnsiTheme="minorBidi"/>
          <w:sz w:val="28"/>
          <w:szCs w:val="28"/>
          <w:rtl/>
        </w:rPr>
        <w:t xml:space="preserve"> </w:t>
      </w:r>
      <w:r w:rsidRPr="00241CD9">
        <w:rPr>
          <w:rFonts w:asciiTheme="minorBidi" w:hAnsiTheme="minorBidi"/>
          <w:sz w:val="36"/>
          <w:szCs w:val="36"/>
          <w:rtl/>
        </w:rPr>
        <w:t>˃</w:t>
      </w:r>
      <w:r w:rsidRPr="00241CD9">
        <w:rPr>
          <w:rFonts w:asciiTheme="minorBidi" w:hAnsiTheme="minorBidi"/>
          <w:sz w:val="28"/>
          <w:szCs w:val="28"/>
          <w:rtl/>
        </w:rPr>
        <w:t xml:space="preserve"> 50 ملم.ز رغم التزويد بالأكسجين بنسبة 70% عبر </w:t>
      </w:r>
      <w:r w:rsidRPr="00241CD9">
        <w:rPr>
          <w:rFonts w:asciiTheme="minorBidi" w:hAnsiTheme="minorBidi"/>
          <w:sz w:val="28"/>
          <w:szCs w:val="28"/>
        </w:rPr>
        <w:t>CPAP</w:t>
      </w:r>
      <w:r w:rsidRPr="00241CD9">
        <w:rPr>
          <w:rFonts w:asciiTheme="minorBidi" w:hAnsiTheme="minorBidi"/>
          <w:sz w:val="28"/>
          <w:szCs w:val="28"/>
          <w:rtl/>
        </w:rPr>
        <w:t xml:space="preserve"> عبر الأنف</w:t>
      </w:r>
      <w:r>
        <w:rPr>
          <w:rFonts w:asciiTheme="minorBidi" w:hAnsiTheme="minorBidi" w:hint="cs"/>
          <w:sz w:val="28"/>
          <w:szCs w:val="28"/>
          <w:rtl/>
        </w:rPr>
        <w:t>.</w:t>
      </w:r>
    </w:p>
    <w:p w:rsidR="0040705F" w:rsidRPr="00D41D5D" w:rsidRDefault="0040705F" w:rsidP="0040705F">
      <w:pPr>
        <w:pStyle w:val="ListParagraph"/>
        <w:bidi/>
        <w:spacing w:after="0" w:line="240" w:lineRule="auto"/>
        <w:ind w:left="0"/>
        <w:rPr>
          <w:rFonts w:asciiTheme="minorBidi" w:hAnsiTheme="minorBidi"/>
          <w:sz w:val="16"/>
          <w:szCs w:val="16"/>
        </w:rPr>
      </w:pPr>
    </w:p>
    <w:p w:rsidR="0040705F" w:rsidRDefault="0040705F" w:rsidP="00AD447F">
      <w:pPr>
        <w:pStyle w:val="ListParagraph"/>
        <w:numPr>
          <w:ilvl w:val="0"/>
          <w:numId w:val="4"/>
        </w:numPr>
        <w:bidi/>
        <w:spacing w:after="0" w:line="240" w:lineRule="auto"/>
        <w:ind w:left="360" w:firstLine="0"/>
      </w:pPr>
      <w:r w:rsidRPr="00241CD9">
        <w:rPr>
          <w:rFonts w:asciiTheme="minorBidi" w:hAnsiTheme="minorBidi"/>
          <w:sz w:val="28"/>
          <w:szCs w:val="28"/>
          <w:rtl/>
        </w:rPr>
        <w:t>نوب توقف التنفس الشديدة</w:t>
      </w:r>
      <w:r>
        <w:rPr>
          <w:rFonts w:hint="cs"/>
          <w:rtl/>
        </w:rPr>
        <w:t>.</w:t>
      </w:r>
    </w:p>
    <w:p w:rsidR="0040705F" w:rsidRDefault="0040705F" w:rsidP="0040705F">
      <w:pPr>
        <w:bidi/>
        <w:jc w:val="both"/>
        <w:rPr>
          <w:rFonts w:asciiTheme="minorBidi" w:hAnsiTheme="minorBidi"/>
          <w:sz w:val="28"/>
          <w:szCs w:val="28"/>
          <w:rtl/>
        </w:rPr>
      </w:pPr>
    </w:p>
    <w:p w:rsidR="0040705F" w:rsidRPr="00B44362" w:rsidRDefault="0040705F" w:rsidP="00AD447F">
      <w:pPr>
        <w:pStyle w:val="ListParagraph"/>
        <w:numPr>
          <w:ilvl w:val="0"/>
          <w:numId w:val="12"/>
        </w:numPr>
        <w:bidi/>
        <w:spacing w:after="160" w:line="259" w:lineRule="auto"/>
        <w:ind w:left="0" w:firstLine="0"/>
        <w:jc w:val="both"/>
        <w:rPr>
          <w:rFonts w:asciiTheme="minorBidi" w:hAnsiTheme="minorBidi"/>
          <w:sz w:val="28"/>
          <w:szCs w:val="28"/>
        </w:rPr>
      </w:pPr>
      <w:r w:rsidRPr="00275E3C">
        <w:rPr>
          <w:rFonts w:asciiTheme="minorBidi" w:hAnsiTheme="minorBidi" w:hint="cs"/>
          <w:sz w:val="28"/>
          <w:szCs w:val="28"/>
          <w:rtl/>
        </w:rPr>
        <w:t>سريريا</w:t>
      </w:r>
      <w:r>
        <w:rPr>
          <w:rFonts w:asciiTheme="minorBidi" w:hAnsiTheme="minorBidi" w:hint="cs"/>
          <w:sz w:val="28"/>
          <w:szCs w:val="28"/>
          <w:rtl/>
        </w:rPr>
        <w:t>ً</w:t>
      </w:r>
      <w:r w:rsidRPr="00275E3C">
        <w:rPr>
          <w:rFonts w:asciiTheme="minorBidi" w:hAnsiTheme="minorBidi" w:hint="cs"/>
          <w:sz w:val="28"/>
          <w:szCs w:val="28"/>
          <w:rtl/>
        </w:rPr>
        <w:t xml:space="preserve"> يتظاهر القصور التنفسي </w:t>
      </w:r>
      <w:r>
        <w:rPr>
          <w:rFonts w:asciiTheme="minorBidi" w:hAnsiTheme="minorBidi" w:hint="cs"/>
          <w:sz w:val="28"/>
          <w:szCs w:val="28"/>
          <w:rtl/>
        </w:rPr>
        <w:t xml:space="preserve">بـ </w:t>
      </w:r>
      <w:r w:rsidRPr="00275E3C">
        <w:rPr>
          <w:rFonts w:asciiTheme="minorBidi" w:hAnsiTheme="minorBidi" w:hint="cs"/>
          <w:sz w:val="28"/>
          <w:szCs w:val="28"/>
          <w:rtl/>
        </w:rPr>
        <w:t>:</w:t>
      </w:r>
    </w:p>
    <w:p w:rsidR="0040705F"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ضعف رضاعة ، طحة زفيرية ، صرير شهيقي ،</w:t>
      </w:r>
      <w:r w:rsidRPr="00B44362">
        <w:rPr>
          <w:rFonts w:asciiTheme="minorBidi" w:hAnsiTheme="minorBidi" w:hint="cs"/>
          <w:sz w:val="28"/>
          <w:szCs w:val="28"/>
          <w:rtl/>
        </w:rPr>
        <w:t xml:space="preserve"> </w:t>
      </w:r>
      <w:r>
        <w:rPr>
          <w:rFonts w:asciiTheme="minorBidi" w:hAnsiTheme="minorBidi" w:hint="cs"/>
          <w:sz w:val="28"/>
          <w:szCs w:val="28"/>
          <w:rtl/>
        </w:rPr>
        <w:t xml:space="preserve">تسرع التنفس </w:t>
      </w:r>
      <w:r>
        <w:rPr>
          <w:rFonts w:asciiTheme="minorBidi" w:hAnsiTheme="minorBidi"/>
          <w:sz w:val="28"/>
          <w:szCs w:val="28"/>
          <w:rtl/>
        </w:rPr>
        <w:t>˂</w:t>
      </w:r>
      <w:r>
        <w:rPr>
          <w:rFonts w:asciiTheme="minorBidi" w:hAnsiTheme="minorBidi" w:hint="cs"/>
          <w:sz w:val="28"/>
          <w:szCs w:val="28"/>
          <w:rtl/>
        </w:rPr>
        <w:t xml:space="preserve"> 60 مرة بالدقيقة،  تراقص خنابتي الأنف، سحب وربي وتحت أو فوق القص ، </w:t>
      </w:r>
      <w:r w:rsidRPr="00D41D5D">
        <w:rPr>
          <w:rFonts w:asciiTheme="minorBidi" w:hAnsiTheme="minorBidi" w:hint="cs"/>
          <w:sz w:val="28"/>
          <w:szCs w:val="28"/>
          <w:rtl/>
        </w:rPr>
        <w:t>زرقة ، إنهاك تنفسي وتوقف التنفس</w:t>
      </w:r>
      <w:r>
        <w:rPr>
          <w:rFonts w:asciiTheme="minorBidi" w:hAnsiTheme="minorBidi" w:hint="cs"/>
          <w:sz w:val="28"/>
          <w:szCs w:val="28"/>
          <w:rtl/>
        </w:rPr>
        <w:t>.</w:t>
      </w:r>
    </w:p>
    <w:p w:rsidR="0040705F" w:rsidRPr="00D41D5D" w:rsidRDefault="0040705F" w:rsidP="0040705F">
      <w:pPr>
        <w:pStyle w:val="ListParagraph"/>
        <w:bidi/>
        <w:ind w:left="0"/>
        <w:jc w:val="both"/>
        <w:rPr>
          <w:rFonts w:asciiTheme="minorBidi" w:hAnsiTheme="minorBidi"/>
          <w:sz w:val="28"/>
          <w:szCs w:val="28"/>
          <w:rtl/>
        </w:rPr>
      </w:pPr>
    </w:p>
    <w:p w:rsidR="0040705F" w:rsidRDefault="0040705F" w:rsidP="00AD447F">
      <w:pPr>
        <w:pStyle w:val="ListParagraph"/>
        <w:numPr>
          <w:ilvl w:val="0"/>
          <w:numId w:val="12"/>
        </w:numPr>
        <w:bidi/>
        <w:spacing w:after="160" w:line="259" w:lineRule="auto"/>
        <w:ind w:left="0" w:firstLine="0"/>
        <w:jc w:val="both"/>
        <w:rPr>
          <w:rFonts w:asciiTheme="minorBidi" w:hAnsiTheme="minorBidi"/>
          <w:sz w:val="28"/>
          <w:szCs w:val="28"/>
          <w:rtl/>
        </w:rPr>
      </w:pPr>
      <w:r>
        <w:rPr>
          <w:rFonts w:asciiTheme="minorBidi" w:hAnsiTheme="minorBidi" w:hint="cs"/>
          <w:sz w:val="28"/>
          <w:szCs w:val="28"/>
          <w:rtl/>
        </w:rPr>
        <w:t>أهم أسباب القصور التنفسي عند حديثي الولادة:</w:t>
      </w:r>
    </w:p>
    <w:p w:rsidR="0040705F" w:rsidRDefault="0040705F" w:rsidP="00AD447F">
      <w:pPr>
        <w:pStyle w:val="ListParagraph"/>
        <w:numPr>
          <w:ilvl w:val="0"/>
          <w:numId w:val="5"/>
        </w:numPr>
        <w:bidi/>
        <w:spacing w:after="160" w:line="259" w:lineRule="auto"/>
        <w:ind w:left="180" w:firstLine="0"/>
        <w:jc w:val="both"/>
        <w:rPr>
          <w:rFonts w:asciiTheme="minorBidi" w:hAnsiTheme="minorBidi"/>
          <w:sz w:val="28"/>
          <w:szCs w:val="28"/>
        </w:rPr>
      </w:pPr>
      <w:r>
        <w:rPr>
          <w:rFonts w:asciiTheme="minorBidi" w:hAnsiTheme="minorBidi" w:hint="cs"/>
          <w:sz w:val="28"/>
          <w:szCs w:val="28"/>
          <w:rtl/>
        </w:rPr>
        <w:t xml:space="preserve">أسباب رئوية:   </w:t>
      </w:r>
    </w:p>
    <w:p w:rsidR="0040705F" w:rsidRDefault="0040705F" w:rsidP="00AD447F">
      <w:pPr>
        <w:pStyle w:val="ListParagraph"/>
        <w:numPr>
          <w:ilvl w:val="0"/>
          <w:numId w:val="6"/>
        </w:numPr>
        <w:bidi/>
        <w:spacing w:after="160" w:line="259" w:lineRule="auto"/>
        <w:jc w:val="both"/>
        <w:rPr>
          <w:rFonts w:asciiTheme="minorBidi" w:hAnsiTheme="minorBidi"/>
          <w:sz w:val="28"/>
          <w:szCs w:val="28"/>
          <w:rtl/>
        </w:rPr>
      </w:pPr>
      <w:r>
        <w:rPr>
          <w:rFonts w:asciiTheme="minorBidi" w:hAnsiTheme="minorBidi" w:hint="cs"/>
          <w:sz w:val="28"/>
          <w:szCs w:val="28"/>
          <w:rtl/>
        </w:rPr>
        <w:t>متلازمة العسرة التنفسية (داء الأغشية الهلامية).</w:t>
      </w:r>
    </w:p>
    <w:p w:rsidR="0040705F" w:rsidRDefault="0040705F" w:rsidP="00AD447F">
      <w:pPr>
        <w:pStyle w:val="ListParagraph"/>
        <w:numPr>
          <w:ilvl w:val="0"/>
          <w:numId w:val="6"/>
        </w:numPr>
        <w:bidi/>
        <w:spacing w:after="160" w:line="259" w:lineRule="auto"/>
        <w:jc w:val="both"/>
        <w:rPr>
          <w:rFonts w:asciiTheme="minorBidi" w:hAnsiTheme="minorBidi"/>
          <w:sz w:val="28"/>
          <w:szCs w:val="28"/>
        </w:rPr>
      </w:pPr>
      <w:r>
        <w:rPr>
          <w:rFonts w:asciiTheme="minorBidi" w:hAnsiTheme="minorBidi" w:hint="cs"/>
          <w:sz w:val="28"/>
          <w:szCs w:val="28"/>
          <w:rtl/>
        </w:rPr>
        <w:t>ذات الرئة عند الوليد : الخلقية ، ذات البدء الباكر، ذات البدء المتأخر.</w:t>
      </w:r>
    </w:p>
    <w:p w:rsidR="0040705F" w:rsidRDefault="0040705F" w:rsidP="00AD447F">
      <w:pPr>
        <w:pStyle w:val="ListParagraph"/>
        <w:numPr>
          <w:ilvl w:val="0"/>
          <w:numId w:val="6"/>
        </w:numPr>
        <w:bidi/>
        <w:spacing w:after="160" w:line="259" w:lineRule="auto"/>
        <w:jc w:val="both"/>
        <w:rPr>
          <w:rFonts w:asciiTheme="minorBidi" w:hAnsiTheme="minorBidi"/>
          <w:sz w:val="28"/>
          <w:szCs w:val="28"/>
        </w:rPr>
      </w:pPr>
      <w:r>
        <w:rPr>
          <w:rFonts w:asciiTheme="minorBidi" w:hAnsiTheme="minorBidi" w:hint="cs"/>
          <w:sz w:val="28"/>
          <w:szCs w:val="28"/>
          <w:rtl/>
        </w:rPr>
        <w:t>ذات الرئة الاستنشاقية: متلازمة استنشاق العقي ، استنشاق السائل الأمنيوسي، استنشاق الحليب.</w:t>
      </w:r>
    </w:p>
    <w:p w:rsidR="0040705F" w:rsidRPr="008340CE" w:rsidRDefault="0040705F" w:rsidP="00AD447F">
      <w:pPr>
        <w:pStyle w:val="ListParagraph"/>
        <w:numPr>
          <w:ilvl w:val="0"/>
          <w:numId w:val="6"/>
        </w:numPr>
        <w:bidi/>
        <w:spacing w:after="160" w:line="259" w:lineRule="auto"/>
        <w:jc w:val="both"/>
        <w:rPr>
          <w:rFonts w:asciiTheme="minorBidi" w:hAnsiTheme="minorBidi"/>
          <w:sz w:val="28"/>
          <w:szCs w:val="28"/>
        </w:rPr>
      </w:pPr>
      <w:r>
        <w:rPr>
          <w:rFonts w:asciiTheme="minorBidi" w:hAnsiTheme="minorBidi" w:hint="cs"/>
          <w:sz w:val="28"/>
          <w:szCs w:val="28"/>
          <w:rtl/>
        </w:rPr>
        <w:t>الريح الصدرية.</w:t>
      </w:r>
    </w:p>
    <w:p w:rsidR="0040705F" w:rsidRDefault="0040705F" w:rsidP="00AD447F">
      <w:pPr>
        <w:pStyle w:val="ListParagraph"/>
        <w:numPr>
          <w:ilvl w:val="0"/>
          <w:numId w:val="6"/>
        </w:numPr>
        <w:bidi/>
        <w:spacing w:after="160" w:line="259" w:lineRule="auto"/>
        <w:jc w:val="both"/>
        <w:rPr>
          <w:rFonts w:asciiTheme="minorBidi" w:hAnsiTheme="minorBidi"/>
          <w:sz w:val="28"/>
          <w:szCs w:val="28"/>
        </w:rPr>
      </w:pPr>
      <w:r>
        <w:rPr>
          <w:rFonts w:asciiTheme="minorBidi" w:hAnsiTheme="minorBidi" w:hint="cs"/>
          <w:sz w:val="28"/>
          <w:szCs w:val="28"/>
          <w:rtl/>
        </w:rPr>
        <w:t>النزف الرئوي.</w:t>
      </w:r>
    </w:p>
    <w:p w:rsidR="0040705F" w:rsidRDefault="0040705F" w:rsidP="00AD447F">
      <w:pPr>
        <w:pStyle w:val="ListParagraph"/>
        <w:numPr>
          <w:ilvl w:val="0"/>
          <w:numId w:val="5"/>
        </w:numPr>
        <w:bidi/>
        <w:spacing w:after="160" w:line="259" w:lineRule="auto"/>
        <w:ind w:left="180" w:firstLine="0"/>
        <w:jc w:val="both"/>
        <w:rPr>
          <w:rFonts w:asciiTheme="minorBidi" w:hAnsiTheme="minorBidi"/>
          <w:sz w:val="28"/>
          <w:szCs w:val="28"/>
        </w:rPr>
      </w:pPr>
      <w:r>
        <w:rPr>
          <w:rFonts w:asciiTheme="minorBidi" w:hAnsiTheme="minorBidi" w:hint="cs"/>
          <w:sz w:val="28"/>
          <w:szCs w:val="28"/>
          <w:rtl/>
        </w:rPr>
        <w:t>أسباب قلبية:</w:t>
      </w:r>
    </w:p>
    <w:p w:rsidR="0040705F" w:rsidRDefault="0040705F" w:rsidP="00AD447F">
      <w:pPr>
        <w:pStyle w:val="ListParagraph"/>
        <w:numPr>
          <w:ilvl w:val="0"/>
          <w:numId w:val="7"/>
        </w:numPr>
        <w:bidi/>
        <w:spacing w:after="160" w:line="259" w:lineRule="auto"/>
        <w:jc w:val="both"/>
        <w:rPr>
          <w:rFonts w:asciiTheme="minorBidi" w:hAnsiTheme="minorBidi"/>
          <w:sz w:val="28"/>
          <w:szCs w:val="28"/>
        </w:rPr>
      </w:pPr>
      <w:r>
        <w:rPr>
          <w:rFonts w:asciiTheme="minorBidi" w:hAnsiTheme="minorBidi" w:hint="cs"/>
          <w:sz w:val="28"/>
          <w:szCs w:val="28"/>
          <w:rtl/>
        </w:rPr>
        <w:t>استمرار فرط التوتر الرئوي.</w:t>
      </w:r>
    </w:p>
    <w:p w:rsidR="0040705F" w:rsidRDefault="0040705F" w:rsidP="00AD447F">
      <w:pPr>
        <w:pStyle w:val="ListParagraph"/>
        <w:numPr>
          <w:ilvl w:val="0"/>
          <w:numId w:val="7"/>
        </w:numPr>
        <w:bidi/>
        <w:spacing w:after="160" w:line="259" w:lineRule="auto"/>
        <w:jc w:val="both"/>
        <w:rPr>
          <w:rFonts w:asciiTheme="minorBidi" w:hAnsiTheme="minorBidi"/>
          <w:sz w:val="28"/>
          <w:szCs w:val="28"/>
        </w:rPr>
      </w:pPr>
      <w:r>
        <w:rPr>
          <w:rFonts w:asciiTheme="minorBidi" w:hAnsiTheme="minorBidi" w:hint="cs"/>
          <w:sz w:val="28"/>
          <w:szCs w:val="28"/>
          <w:rtl/>
        </w:rPr>
        <w:t>أمراض القلب الخلقية.</w:t>
      </w:r>
    </w:p>
    <w:p w:rsidR="0040705F" w:rsidRDefault="0040705F" w:rsidP="00AD447F">
      <w:pPr>
        <w:pStyle w:val="ListParagraph"/>
        <w:numPr>
          <w:ilvl w:val="0"/>
          <w:numId w:val="5"/>
        </w:numPr>
        <w:bidi/>
        <w:spacing w:after="160" w:line="259" w:lineRule="auto"/>
        <w:ind w:left="180" w:firstLine="0"/>
        <w:jc w:val="both"/>
        <w:rPr>
          <w:rFonts w:asciiTheme="minorBidi" w:hAnsiTheme="minorBidi"/>
          <w:sz w:val="28"/>
          <w:szCs w:val="28"/>
        </w:rPr>
      </w:pPr>
      <w:r>
        <w:rPr>
          <w:rFonts w:asciiTheme="minorBidi" w:hAnsiTheme="minorBidi" w:hint="cs"/>
          <w:sz w:val="28"/>
          <w:szCs w:val="28"/>
          <w:rtl/>
        </w:rPr>
        <w:t>أسباب عصبية:</w:t>
      </w:r>
    </w:p>
    <w:p w:rsidR="0040705F" w:rsidRDefault="0040705F" w:rsidP="00AD447F">
      <w:pPr>
        <w:pStyle w:val="ListParagraph"/>
        <w:numPr>
          <w:ilvl w:val="0"/>
          <w:numId w:val="8"/>
        </w:numPr>
        <w:bidi/>
        <w:spacing w:after="160" w:line="259" w:lineRule="auto"/>
        <w:jc w:val="both"/>
        <w:rPr>
          <w:rFonts w:asciiTheme="minorBidi" w:hAnsiTheme="minorBidi"/>
          <w:sz w:val="28"/>
          <w:szCs w:val="28"/>
        </w:rPr>
      </w:pPr>
      <w:r>
        <w:rPr>
          <w:rFonts w:asciiTheme="minorBidi" w:hAnsiTheme="minorBidi" w:hint="cs"/>
          <w:sz w:val="28"/>
          <w:szCs w:val="28"/>
          <w:rtl/>
        </w:rPr>
        <w:t>نوب توقف التنفس عند الخدج.</w:t>
      </w:r>
    </w:p>
    <w:p w:rsidR="0040705F" w:rsidRDefault="0040705F" w:rsidP="00AD447F">
      <w:pPr>
        <w:pStyle w:val="ListParagraph"/>
        <w:numPr>
          <w:ilvl w:val="0"/>
          <w:numId w:val="8"/>
        </w:numPr>
        <w:bidi/>
        <w:spacing w:after="160" w:line="259" w:lineRule="auto"/>
        <w:jc w:val="both"/>
        <w:rPr>
          <w:rFonts w:asciiTheme="minorBidi" w:hAnsiTheme="minorBidi"/>
          <w:sz w:val="28"/>
          <w:szCs w:val="28"/>
        </w:rPr>
      </w:pPr>
      <w:r>
        <w:rPr>
          <w:rFonts w:asciiTheme="minorBidi" w:hAnsiTheme="minorBidi" w:hint="cs"/>
          <w:sz w:val="28"/>
          <w:szCs w:val="28"/>
          <w:rtl/>
        </w:rPr>
        <w:t>الاختناق.</w:t>
      </w:r>
    </w:p>
    <w:p w:rsidR="0040705F" w:rsidRDefault="0040705F" w:rsidP="00AD447F">
      <w:pPr>
        <w:pStyle w:val="ListParagraph"/>
        <w:numPr>
          <w:ilvl w:val="0"/>
          <w:numId w:val="8"/>
        </w:numPr>
        <w:bidi/>
        <w:spacing w:after="160" w:line="259" w:lineRule="auto"/>
        <w:jc w:val="both"/>
        <w:rPr>
          <w:rFonts w:asciiTheme="minorBidi" w:hAnsiTheme="minorBidi"/>
          <w:sz w:val="28"/>
          <w:szCs w:val="28"/>
        </w:rPr>
      </w:pPr>
      <w:r>
        <w:rPr>
          <w:rFonts w:asciiTheme="minorBidi" w:hAnsiTheme="minorBidi" w:hint="cs"/>
          <w:sz w:val="28"/>
          <w:szCs w:val="28"/>
          <w:rtl/>
        </w:rPr>
        <w:t>الاضطرابات الاستقلابية.</w:t>
      </w:r>
    </w:p>
    <w:p w:rsidR="0040705F" w:rsidRDefault="0040705F" w:rsidP="00AD447F">
      <w:pPr>
        <w:pStyle w:val="ListParagraph"/>
        <w:numPr>
          <w:ilvl w:val="0"/>
          <w:numId w:val="8"/>
        </w:numPr>
        <w:bidi/>
        <w:spacing w:after="160" w:line="259" w:lineRule="auto"/>
        <w:jc w:val="both"/>
        <w:rPr>
          <w:rFonts w:asciiTheme="minorBidi" w:hAnsiTheme="minorBidi"/>
          <w:sz w:val="28"/>
          <w:szCs w:val="28"/>
        </w:rPr>
      </w:pPr>
      <w:r>
        <w:rPr>
          <w:rFonts w:asciiTheme="minorBidi" w:hAnsiTheme="minorBidi" w:hint="cs"/>
          <w:sz w:val="28"/>
          <w:szCs w:val="28"/>
          <w:rtl/>
        </w:rPr>
        <w:t>التشوهات العصبية.</w:t>
      </w:r>
    </w:p>
    <w:p w:rsidR="0040705F" w:rsidRDefault="0040705F" w:rsidP="00AD447F">
      <w:pPr>
        <w:pStyle w:val="ListParagraph"/>
        <w:numPr>
          <w:ilvl w:val="0"/>
          <w:numId w:val="8"/>
        </w:numPr>
        <w:bidi/>
        <w:spacing w:after="160" w:line="259" w:lineRule="auto"/>
        <w:jc w:val="both"/>
        <w:rPr>
          <w:rFonts w:asciiTheme="minorBidi" w:hAnsiTheme="minorBidi"/>
          <w:sz w:val="28"/>
          <w:szCs w:val="28"/>
        </w:rPr>
      </w:pPr>
      <w:r>
        <w:rPr>
          <w:rFonts w:asciiTheme="minorBidi" w:hAnsiTheme="minorBidi" w:hint="cs"/>
          <w:sz w:val="28"/>
          <w:szCs w:val="28"/>
          <w:rtl/>
        </w:rPr>
        <w:t>التسممات الدوائية.</w:t>
      </w:r>
    </w:p>
    <w:p w:rsidR="0040705F" w:rsidRPr="0040705F" w:rsidRDefault="0040705F" w:rsidP="00AD447F">
      <w:pPr>
        <w:pStyle w:val="ListParagraph"/>
        <w:numPr>
          <w:ilvl w:val="0"/>
          <w:numId w:val="5"/>
        </w:numPr>
        <w:bidi/>
        <w:spacing w:after="160" w:line="259" w:lineRule="auto"/>
        <w:ind w:left="180" w:firstLine="0"/>
        <w:jc w:val="both"/>
        <w:rPr>
          <w:rFonts w:asciiTheme="minorBidi" w:hAnsiTheme="minorBidi"/>
          <w:sz w:val="28"/>
          <w:szCs w:val="28"/>
        </w:rPr>
      </w:pPr>
      <w:r w:rsidRPr="008340CE">
        <w:rPr>
          <w:rFonts w:asciiTheme="minorBidi" w:hAnsiTheme="minorBidi" w:cs="Arial" w:hint="cs"/>
          <w:sz w:val="28"/>
          <w:szCs w:val="28"/>
          <w:rtl/>
        </w:rPr>
        <w:t>التشوهات</w:t>
      </w:r>
      <w:r w:rsidRPr="008340CE">
        <w:rPr>
          <w:rFonts w:asciiTheme="minorBidi" w:hAnsiTheme="minorBidi" w:cs="Arial"/>
          <w:sz w:val="28"/>
          <w:szCs w:val="28"/>
          <w:rtl/>
        </w:rPr>
        <w:t xml:space="preserve"> </w:t>
      </w:r>
      <w:r w:rsidRPr="008340CE">
        <w:rPr>
          <w:rFonts w:asciiTheme="minorBidi" w:hAnsiTheme="minorBidi" w:cs="Arial" w:hint="cs"/>
          <w:sz w:val="28"/>
          <w:szCs w:val="28"/>
          <w:rtl/>
        </w:rPr>
        <w:t>الخلقية</w:t>
      </w:r>
      <w:r w:rsidRPr="008340CE">
        <w:rPr>
          <w:rFonts w:asciiTheme="minorBidi" w:hAnsiTheme="minorBidi" w:cs="Arial"/>
          <w:sz w:val="28"/>
          <w:szCs w:val="28"/>
          <w:rtl/>
        </w:rPr>
        <w:t xml:space="preserve"> :</w:t>
      </w:r>
      <w:r>
        <w:rPr>
          <w:rFonts w:asciiTheme="minorBidi" w:hAnsiTheme="minorBidi" w:cs="Arial" w:hint="cs"/>
          <w:sz w:val="28"/>
          <w:szCs w:val="28"/>
          <w:rtl/>
        </w:rPr>
        <w:t xml:space="preserve"> </w:t>
      </w:r>
      <w:r w:rsidRPr="00D41D5D">
        <w:rPr>
          <w:rFonts w:asciiTheme="minorBidi" w:hAnsiTheme="minorBidi" w:cs="Arial" w:hint="cs"/>
          <w:sz w:val="28"/>
          <w:szCs w:val="28"/>
          <w:rtl/>
        </w:rPr>
        <w:t>مثل</w:t>
      </w:r>
      <w:r w:rsidRPr="00D41D5D">
        <w:rPr>
          <w:rFonts w:asciiTheme="minorBidi" w:hAnsiTheme="minorBidi" w:cs="Arial"/>
          <w:sz w:val="28"/>
          <w:szCs w:val="28"/>
          <w:rtl/>
        </w:rPr>
        <w:t xml:space="preserve"> </w:t>
      </w:r>
      <w:r w:rsidRPr="00D41D5D">
        <w:rPr>
          <w:rFonts w:asciiTheme="minorBidi" w:hAnsiTheme="minorBidi" w:cs="Arial" w:hint="cs"/>
          <w:sz w:val="28"/>
          <w:szCs w:val="28"/>
          <w:rtl/>
        </w:rPr>
        <w:t>رتق</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المري،</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الفتق</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الحجابي،</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الكتل</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المنصفية،</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العنش</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الحنجري</w:t>
      </w:r>
      <w:r w:rsidRPr="00D41D5D">
        <w:rPr>
          <w:rFonts w:asciiTheme="minorBidi" w:hAnsiTheme="minorBidi" w:cs="Arial"/>
          <w:sz w:val="28"/>
          <w:szCs w:val="28"/>
          <w:rtl/>
        </w:rPr>
        <w:t xml:space="preserve"> </w:t>
      </w:r>
      <w:r w:rsidRPr="00D41D5D">
        <w:rPr>
          <w:rFonts w:asciiTheme="minorBidi" w:hAnsiTheme="minorBidi" w:cs="Arial" w:hint="cs"/>
          <w:sz w:val="28"/>
          <w:szCs w:val="28"/>
          <w:rtl/>
        </w:rPr>
        <w:t>،</w:t>
      </w:r>
      <w:r w:rsidRPr="00D41D5D">
        <w:rPr>
          <w:rFonts w:asciiTheme="minorBidi" w:hAnsiTheme="minorBidi" w:cs="Arial"/>
          <w:sz w:val="28"/>
          <w:szCs w:val="28"/>
          <w:rtl/>
        </w:rPr>
        <w:t xml:space="preserve"> </w:t>
      </w:r>
      <w:r w:rsidRPr="00D41D5D">
        <w:rPr>
          <w:rFonts w:asciiTheme="minorBidi" w:hAnsiTheme="minorBidi" w:cs="Arial" w:hint="cs"/>
          <w:sz w:val="28"/>
          <w:szCs w:val="28"/>
          <w:rtl/>
        </w:rPr>
        <w:t>رتق</w:t>
      </w:r>
      <w:r w:rsidRPr="00D41D5D">
        <w:rPr>
          <w:rFonts w:asciiTheme="minorBidi" w:hAnsiTheme="minorBidi" w:cs="Arial"/>
          <w:sz w:val="28"/>
          <w:szCs w:val="28"/>
          <w:rtl/>
        </w:rPr>
        <w:t xml:space="preserve"> </w:t>
      </w:r>
      <w:r w:rsidRPr="00D41D5D">
        <w:rPr>
          <w:rFonts w:asciiTheme="minorBidi" w:hAnsiTheme="minorBidi" w:cs="Arial" w:hint="cs"/>
          <w:sz w:val="28"/>
          <w:szCs w:val="28"/>
          <w:rtl/>
        </w:rPr>
        <w:t>المنعر</w:t>
      </w:r>
      <w:r w:rsidRPr="00D41D5D">
        <w:rPr>
          <w:rFonts w:asciiTheme="minorBidi" w:hAnsiTheme="minorBidi" w:cs="Arial"/>
          <w:sz w:val="28"/>
          <w:szCs w:val="28"/>
          <w:rtl/>
        </w:rPr>
        <w:t>.</w:t>
      </w:r>
    </w:p>
    <w:p w:rsidR="0040705F" w:rsidRPr="0040705F" w:rsidRDefault="0040705F" w:rsidP="0040705F">
      <w:pPr>
        <w:pStyle w:val="ListParagraph"/>
        <w:bidi/>
        <w:spacing w:after="160" w:line="259" w:lineRule="auto"/>
        <w:ind w:left="180"/>
        <w:jc w:val="both"/>
        <w:rPr>
          <w:rFonts w:asciiTheme="minorBidi" w:hAnsiTheme="minorBidi"/>
          <w:sz w:val="28"/>
          <w:szCs w:val="28"/>
          <w:rtl/>
        </w:rPr>
      </w:pPr>
    </w:p>
    <w:p w:rsidR="0040705F" w:rsidRPr="00015185" w:rsidRDefault="0040705F" w:rsidP="00AD447F">
      <w:pPr>
        <w:pStyle w:val="ListParagraph"/>
        <w:numPr>
          <w:ilvl w:val="0"/>
          <w:numId w:val="12"/>
        </w:numPr>
        <w:tabs>
          <w:tab w:val="right" w:pos="90"/>
        </w:tabs>
        <w:bidi/>
        <w:spacing w:after="160" w:line="259" w:lineRule="auto"/>
        <w:ind w:left="0" w:firstLine="0"/>
        <w:jc w:val="both"/>
        <w:rPr>
          <w:rFonts w:asciiTheme="minorBidi" w:hAnsiTheme="minorBidi"/>
          <w:sz w:val="28"/>
          <w:szCs w:val="28"/>
        </w:rPr>
      </w:pPr>
      <w:r>
        <w:rPr>
          <w:rFonts w:asciiTheme="minorBidi" w:hAnsiTheme="minorBidi" w:hint="cs"/>
          <w:sz w:val="28"/>
          <w:szCs w:val="28"/>
          <w:rtl/>
        </w:rPr>
        <w:t xml:space="preserve">يسبب القصور التنفسي في النهاية حماض تنفسي ونقص أكسجة وقد ينتهي بالوفاة، لذا </w:t>
      </w:r>
      <w:r>
        <w:rPr>
          <w:rFonts w:asciiTheme="minorBidi" w:hAnsiTheme="minorBidi"/>
          <w:sz w:val="28"/>
          <w:szCs w:val="28"/>
          <w:rtl/>
        </w:rPr>
        <w:t xml:space="preserve">يجب البدء بالتهوية المساعدة </w:t>
      </w:r>
      <w:r>
        <w:rPr>
          <w:rFonts w:asciiTheme="minorBidi" w:hAnsiTheme="minorBidi" w:hint="cs"/>
          <w:sz w:val="28"/>
          <w:szCs w:val="28"/>
          <w:rtl/>
        </w:rPr>
        <w:t>قبيل</w:t>
      </w:r>
      <w:r w:rsidRPr="00D8056C">
        <w:rPr>
          <w:rFonts w:asciiTheme="minorBidi" w:hAnsiTheme="minorBidi"/>
          <w:sz w:val="28"/>
          <w:szCs w:val="28"/>
          <w:rtl/>
        </w:rPr>
        <w:t xml:space="preserve"> حدوث القصور التنفسي</w:t>
      </w:r>
      <w:r>
        <w:rPr>
          <w:rFonts w:asciiTheme="minorBidi" w:hAnsiTheme="minorBidi"/>
          <w:sz w:val="28"/>
          <w:szCs w:val="28"/>
        </w:rPr>
        <w:t xml:space="preserve"> </w:t>
      </w:r>
      <w:r>
        <w:rPr>
          <w:rFonts w:asciiTheme="minorBidi" w:hAnsiTheme="minorBidi"/>
          <w:sz w:val="28"/>
          <w:szCs w:val="28"/>
          <w:vertAlign w:val="superscript"/>
        </w:rPr>
        <w:t>(3)</w:t>
      </w:r>
      <w:r>
        <w:rPr>
          <w:rFonts w:asciiTheme="minorBidi" w:hAnsiTheme="minorBidi" w:hint="cs"/>
          <w:sz w:val="28"/>
          <w:szCs w:val="28"/>
          <w:rtl/>
        </w:rPr>
        <w:t>.</w:t>
      </w:r>
    </w:p>
    <w:p w:rsidR="0040705F" w:rsidRPr="00015185" w:rsidRDefault="0040705F" w:rsidP="0040705F">
      <w:pPr>
        <w:pStyle w:val="ListParagraph"/>
        <w:tabs>
          <w:tab w:val="right" w:pos="360"/>
        </w:tabs>
        <w:bidi/>
        <w:spacing w:line="480" w:lineRule="auto"/>
        <w:ind w:left="0"/>
        <w:jc w:val="center"/>
        <w:rPr>
          <w:rFonts w:asciiTheme="minorBidi" w:hAnsiTheme="minorBidi"/>
          <w:bCs/>
          <w:color w:val="000000" w:themeColor="text1"/>
          <w:sz w:val="32"/>
          <w:szCs w:val="3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رابعاً</w:t>
      </w:r>
      <w:r w:rsidRPr="00986B60">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241CD9">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لمحة سريرية عن أ</w:t>
      </w:r>
      <w:r>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 استطبابات التهوية الآلية لدى حديثي الولادة</w:t>
      </w:r>
      <w:r w:rsidRPr="00241CD9">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30278A" w:rsidRDefault="0040705F" w:rsidP="00AD447F">
      <w:pPr>
        <w:pStyle w:val="ListParagraph"/>
        <w:numPr>
          <w:ilvl w:val="0"/>
          <w:numId w:val="13"/>
        </w:numPr>
        <w:tabs>
          <w:tab w:val="right" w:pos="270"/>
          <w:tab w:val="right" w:pos="540"/>
        </w:tabs>
        <w:bidi/>
        <w:spacing w:after="160" w:line="259" w:lineRule="auto"/>
        <w:ind w:left="0" w:firstLine="0"/>
        <w:jc w:val="both"/>
        <w:rPr>
          <w:rFonts w:asciiTheme="minorBidi"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278A">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متلازمة العسرة التنفسية </w:t>
      </w:r>
      <w:r w:rsidRPr="0030278A">
        <w:rPr>
          <w:rFonts w:asciiTheme="minorBidi"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Respiratory Distress Syndrome (RDS)</w:t>
      </w:r>
      <w:r w:rsidRPr="0030278A">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Default="0040705F" w:rsidP="0040705F">
      <w:pPr>
        <w:pStyle w:val="ListParagraph"/>
        <w:bidi/>
        <w:ind w:left="0"/>
        <w:jc w:val="both"/>
        <w:rPr>
          <w:rFonts w:asciiTheme="minorBidi" w:hAnsiTheme="minorBidi"/>
          <w:bCs/>
          <w:color w:val="000000" w:themeColor="text1"/>
          <w:sz w:val="30"/>
          <w:szCs w:val="30"/>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278A">
        <w:rPr>
          <w:rFonts w:asciiTheme="minorBidi" w:hAnsiTheme="minorBidi" w:hint="cs"/>
          <w:bCs/>
          <w:color w:val="000000" w:themeColor="text1"/>
          <w:sz w:val="30"/>
          <w:szCs w:val="30"/>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(داء الأغشية الهلامية </w:t>
      </w:r>
      <w:r w:rsidRPr="0030278A">
        <w:rPr>
          <w:rFonts w:asciiTheme="minorBidi" w:hAnsiTheme="minorBidi"/>
          <w:bCs/>
          <w:color w:val="000000" w:themeColor="text1"/>
          <w:sz w:val="30"/>
          <w:szCs w:val="30"/>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(HMD)</w:t>
      </w:r>
      <w:r w:rsidRPr="0030278A">
        <w:rPr>
          <w:rFonts w:asciiTheme="minorBidi" w:hAnsiTheme="minorBidi" w:hint="cs"/>
          <w:bCs/>
          <w:color w:val="000000" w:themeColor="text1"/>
          <w:sz w:val="30"/>
          <w:szCs w:val="30"/>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0278A">
        <w:rPr>
          <w:rFonts w:asciiTheme="minorBidi" w:hAnsiTheme="minorBidi"/>
          <w:bCs/>
          <w:color w:val="000000" w:themeColor="text1"/>
          <w:sz w:val="30"/>
          <w:szCs w:val="30"/>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Hyaline Membrane Disease </w:t>
      </w:r>
      <w:r w:rsidRPr="0030278A">
        <w:rPr>
          <w:rFonts w:asciiTheme="minorBidi" w:hAnsiTheme="minorBidi" w:hint="cs"/>
          <w:bCs/>
          <w:color w:val="000000" w:themeColor="text1"/>
          <w:sz w:val="30"/>
          <w:szCs w:val="30"/>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40705F" w:rsidRPr="004C1FB7" w:rsidRDefault="0040705F" w:rsidP="0040705F">
      <w:pPr>
        <w:pStyle w:val="ListParagraph"/>
        <w:bidi/>
        <w:ind w:left="0"/>
        <w:jc w:val="both"/>
        <w:rPr>
          <w:rFonts w:asciiTheme="minorBidi" w:hAnsiTheme="minorBidi"/>
          <w:sz w:val="30"/>
          <w:szCs w:val="30"/>
          <w:rtl/>
        </w:rPr>
      </w:pPr>
    </w:p>
    <w:p w:rsidR="0040705F" w:rsidRPr="004C1FB7" w:rsidRDefault="0040705F" w:rsidP="00AD447F">
      <w:pPr>
        <w:pStyle w:val="ListParagraph"/>
        <w:numPr>
          <w:ilvl w:val="0"/>
          <w:numId w:val="14"/>
        </w:numPr>
        <w:tabs>
          <w:tab w:val="right" w:pos="540"/>
        </w:tabs>
        <w:bidi/>
        <w:spacing w:after="160"/>
        <w:ind w:left="0" w:firstLine="0"/>
        <w:jc w:val="both"/>
        <w:rPr>
          <w:rFonts w:asciiTheme="minorBidi" w:hAnsiTheme="minorBidi"/>
          <w:sz w:val="28"/>
          <w:szCs w:val="28"/>
          <w:rtl/>
        </w:rPr>
      </w:pPr>
      <w:r>
        <w:rPr>
          <w:rFonts w:asciiTheme="minorBidi" w:hAnsiTheme="minorBidi" w:hint="cs"/>
          <w:sz w:val="28"/>
          <w:szCs w:val="28"/>
          <w:rtl/>
        </w:rPr>
        <w:t xml:space="preserve">هي </w:t>
      </w:r>
      <w:r w:rsidRPr="004C1FB7">
        <w:rPr>
          <w:rFonts w:asciiTheme="minorBidi" w:hAnsiTheme="minorBidi" w:hint="cs"/>
          <w:sz w:val="28"/>
          <w:szCs w:val="28"/>
          <w:rtl/>
        </w:rPr>
        <w:t>أشيع  سبب للعسرة التنفسية عند الخدج</w:t>
      </w:r>
      <w:r>
        <w:rPr>
          <w:rFonts w:asciiTheme="minorBidi" w:hAnsiTheme="minorBidi" w:hint="cs"/>
          <w:sz w:val="28"/>
          <w:szCs w:val="28"/>
          <w:rtl/>
        </w:rPr>
        <w:t>.</w:t>
      </w:r>
    </w:p>
    <w:p w:rsidR="0040705F" w:rsidRPr="004C1FB7" w:rsidRDefault="0040705F" w:rsidP="00AD447F">
      <w:pPr>
        <w:pStyle w:val="ListParagraph"/>
        <w:numPr>
          <w:ilvl w:val="0"/>
          <w:numId w:val="14"/>
        </w:numPr>
        <w:tabs>
          <w:tab w:val="right" w:pos="540"/>
        </w:tabs>
        <w:bidi/>
        <w:spacing w:after="160"/>
        <w:ind w:left="0" w:firstLine="0"/>
        <w:jc w:val="both"/>
        <w:rPr>
          <w:rFonts w:asciiTheme="minorBidi" w:hAnsiTheme="minorBidi"/>
          <w:sz w:val="28"/>
          <w:szCs w:val="28"/>
          <w:rtl/>
        </w:rPr>
      </w:pPr>
      <w:r w:rsidRPr="004C1FB7">
        <w:rPr>
          <w:rFonts w:asciiTheme="minorBidi" w:hAnsiTheme="minorBidi" w:hint="cs"/>
          <w:sz w:val="28"/>
          <w:szCs w:val="28"/>
          <w:rtl/>
        </w:rPr>
        <w:t>سببها عدم النضج الت</w:t>
      </w:r>
      <w:r>
        <w:rPr>
          <w:rFonts w:asciiTheme="minorBidi" w:hAnsiTheme="minorBidi" w:hint="cs"/>
          <w:sz w:val="28"/>
          <w:szCs w:val="28"/>
          <w:rtl/>
        </w:rPr>
        <w:t>شريحي والوظيفي للرئتين نتيجة</w:t>
      </w:r>
      <w:r w:rsidRPr="004C1FB7">
        <w:rPr>
          <w:rFonts w:asciiTheme="minorBidi" w:hAnsiTheme="minorBidi" w:hint="cs"/>
          <w:sz w:val="28"/>
          <w:szCs w:val="28"/>
          <w:rtl/>
        </w:rPr>
        <w:t xml:space="preserve"> نقص مادة السورفاكتانت المسؤولة عن إنقاص التوتر السطحي للأسناخ من أجل أن تبقى مفتوحة.</w:t>
      </w:r>
    </w:p>
    <w:p w:rsidR="0040705F" w:rsidRPr="000D2A4E" w:rsidRDefault="0040705F" w:rsidP="00AD447F">
      <w:pPr>
        <w:pStyle w:val="ListParagraph"/>
        <w:numPr>
          <w:ilvl w:val="0"/>
          <w:numId w:val="14"/>
        </w:numPr>
        <w:tabs>
          <w:tab w:val="right" w:pos="540"/>
        </w:tabs>
        <w:bidi/>
        <w:spacing w:after="160"/>
        <w:ind w:left="0" w:firstLine="0"/>
        <w:jc w:val="both"/>
        <w:rPr>
          <w:rFonts w:asciiTheme="minorBidi" w:hAnsiTheme="minorBidi"/>
          <w:sz w:val="28"/>
          <w:szCs w:val="28"/>
          <w:rtl/>
        </w:rPr>
      </w:pPr>
      <w:r w:rsidRPr="000D2A4E">
        <w:rPr>
          <w:rFonts w:asciiTheme="minorBidi" w:hAnsiTheme="minorBidi" w:hint="cs"/>
          <w:sz w:val="28"/>
          <w:szCs w:val="28"/>
          <w:rtl/>
        </w:rPr>
        <w:t>الآلية المرضية لحدوث داء الأغشية الهلامية معقدة :</w:t>
      </w:r>
    </w:p>
    <w:p w:rsidR="0040705F" w:rsidRPr="000D2A4E" w:rsidRDefault="0040705F" w:rsidP="00AD447F">
      <w:pPr>
        <w:pStyle w:val="ListParagraph"/>
        <w:numPr>
          <w:ilvl w:val="0"/>
          <w:numId w:val="15"/>
        </w:numPr>
        <w:bidi/>
        <w:spacing w:after="160" w:line="240" w:lineRule="auto"/>
        <w:ind w:left="720"/>
        <w:jc w:val="both"/>
        <w:rPr>
          <w:rFonts w:asciiTheme="minorBidi" w:hAnsiTheme="minorBidi"/>
          <w:sz w:val="24"/>
          <w:szCs w:val="24"/>
          <w:rtl/>
        </w:rPr>
      </w:pPr>
      <w:r w:rsidRPr="000D2A4E">
        <w:rPr>
          <w:rFonts w:asciiTheme="minorBidi" w:hAnsiTheme="minorBidi" w:hint="cs"/>
          <w:sz w:val="24"/>
          <w:szCs w:val="24"/>
          <w:rtl/>
        </w:rPr>
        <w:t>تكون الخلايا السنخية من النمط 2 غير ناضجة ، ولا تنتج كميات كافية من السورفاكتانت .</w:t>
      </w:r>
    </w:p>
    <w:p w:rsidR="0040705F" w:rsidRPr="000D2A4E" w:rsidRDefault="0040705F" w:rsidP="00AD447F">
      <w:pPr>
        <w:pStyle w:val="ListParagraph"/>
        <w:numPr>
          <w:ilvl w:val="0"/>
          <w:numId w:val="15"/>
        </w:numPr>
        <w:bidi/>
        <w:spacing w:after="160" w:line="240" w:lineRule="auto"/>
        <w:ind w:left="720"/>
        <w:jc w:val="both"/>
        <w:rPr>
          <w:rFonts w:asciiTheme="minorBidi" w:eastAsiaTheme="minorEastAsia" w:hAnsiTheme="minorBidi"/>
          <w:sz w:val="24"/>
          <w:szCs w:val="24"/>
          <w:rtl/>
        </w:rPr>
      </w:pPr>
      <w:r w:rsidRPr="000D2A4E">
        <w:rPr>
          <w:rFonts w:asciiTheme="minorBidi" w:hAnsiTheme="minorBidi" w:hint="cs"/>
          <w:sz w:val="24"/>
          <w:szCs w:val="24"/>
          <w:rtl/>
        </w:rPr>
        <w:t xml:space="preserve">نقص السورفاكتانت </w:t>
      </w:r>
      <m:oMath>
        <m:r>
          <m:rPr>
            <m:sty m:val="p"/>
          </m:rPr>
          <w:rPr>
            <w:rFonts w:ascii="Cambria Math" w:hAnsi="Cambria Math" w:cs="Cambria Math" w:hint="cs"/>
            <w:sz w:val="24"/>
            <w:szCs w:val="24"/>
            <w:rtl/>
          </w:rPr>
          <m:t>⇐</m:t>
        </m:r>
      </m:oMath>
      <w:r w:rsidRPr="000D2A4E">
        <w:rPr>
          <w:rFonts w:asciiTheme="minorBidi" w:eastAsiaTheme="minorEastAsia" w:hAnsiTheme="minorBidi" w:hint="cs"/>
          <w:sz w:val="24"/>
          <w:szCs w:val="24"/>
          <w:rtl/>
        </w:rPr>
        <w:t xml:space="preserve"> زيادة التوتر السطحي للأسناخ وإلى نقص في المطاوعة </w:t>
      </w:r>
      <w:r w:rsidRPr="000D2A4E">
        <w:rPr>
          <w:rFonts w:asciiTheme="minorBidi" w:eastAsiaTheme="minorEastAsia" w:hAnsiTheme="minorBidi"/>
          <w:sz w:val="24"/>
          <w:szCs w:val="24"/>
          <w:rtl/>
        </w:rPr>
        <w:t>←</w:t>
      </w:r>
      <w:r w:rsidRPr="000D2A4E">
        <w:rPr>
          <w:rFonts w:asciiTheme="minorBidi" w:eastAsiaTheme="minorEastAsia" w:hAnsiTheme="minorBidi" w:hint="cs"/>
          <w:sz w:val="24"/>
          <w:szCs w:val="24"/>
          <w:rtl/>
        </w:rPr>
        <w:t xml:space="preserve"> انخماص الحويصلات.</w:t>
      </w:r>
    </w:p>
    <w:p w:rsidR="0040705F" w:rsidRPr="000D2A4E" w:rsidRDefault="0040705F" w:rsidP="00AD447F">
      <w:pPr>
        <w:pStyle w:val="ListParagraph"/>
        <w:numPr>
          <w:ilvl w:val="0"/>
          <w:numId w:val="15"/>
        </w:numPr>
        <w:bidi/>
        <w:spacing w:after="160" w:line="240" w:lineRule="auto"/>
        <w:ind w:left="720"/>
        <w:jc w:val="both"/>
        <w:rPr>
          <w:rFonts w:asciiTheme="minorBidi" w:eastAsiaTheme="minorEastAsia" w:hAnsiTheme="minorBidi"/>
          <w:sz w:val="24"/>
          <w:szCs w:val="24"/>
          <w:rtl/>
        </w:rPr>
      </w:pPr>
      <w:r w:rsidRPr="000D2A4E">
        <w:rPr>
          <w:rFonts w:asciiTheme="minorBidi" w:eastAsiaTheme="minorEastAsia" w:hAnsiTheme="minorBidi" w:hint="cs"/>
          <w:sz w:val="24"/>
          <w:szCs w:val="24"/>
          <w:rtl/>
        </w:rPr>
        <w:t>الانخماص يسبب تقبض الأوعية الرئوية ونقص تروية النسيج الرئوي مما يؤدي إلى تشكل الأغشية الهيالينية من اتحاد الخلايا البطانية المتخربة والبروتين والوذمة.</w:t>
      </w:r>
    </w:p>
    <w:p w:rsidR="0040705F" w:rsidRDefault="0040705F" w:rsidP="00AD447F">
      <w:pPr>
        <w:pStyle w:val="ListParagraph"/>
        <w:numPr>
          <w:ilvl w:val="0"/>
          <w:numId w:val="15"/>
        </w:numPr>
        <w:bidi/>
        <w:spacing w:after="160" w:line="240" w:lineRule="auto"/>
        <w:ind w:left="720"/>
        <w:jc w:val="both"/>
        <w:rPr>
          <w:rFonts w:asciiTheme="minorBidi" w:eastAsiaTheme="minorEastAsia" w:hAnsiTheme="minorBidi"/>
          <w:sz w:val="26"/>
          <w:szCs w:val="26"/>
        </w:rPr>
      </w:pPr>
      <w:r w:rsidRPr="000D2A4E">
        <w:rPr>
          <w:rFonts w:asciiTheme="minorBidi" w:eastAsiaTheme="minorEastAsia" w:hAnsiTheme="minorBidi" w:hint="cs"/>
          <w:sz w:val="24"/>
          <w:szCs w:val="24"/>
          <w:rtl/>
        </w:rPr>
        <w:t xml:space="preserve">تعيق هذه الأغشية التبادل الغازي </w:t>
      </w:r>
      <w:r w:rsidRPr="000D2A4E">
        <w:rPr>
          <w:rFonts w:ascii="Cambria Math" w:eastAsiaTheme="minorEastAsia" w:hAnsi="Cambria Math" w:cs="Cambria Math" w:hint="cs"/>
          <w:sz w:val="24"/>
          <w:szCs w:val="24"/>
          <w:rtl/>
        </w:rPr>
        <w:t>⇐</w:t>
      </w:r>
      <w:r w:rsidRPr="000D2A4E">
        <w:rPr>
          <w:rFonts w:asciiTheme="minorBidi" w:eastAsiaTheme="minorEastAsia" w:hAnsiTheme="minorBidi" w:hint="cs"/>
          <w:sz w:val="24"/>
          <w:szCs w:val="24"/>
          <w:rtl/>
        </w:rPr>
        <w:t xml:space="preserve"> </w:t>
      </w:r>
      <w:r w:rsidRPr="000D2A4E">
        <w:rPr>
          <w:rFonts w:asciiTheme="minorBidi" w:eastAsiaTheme="minorEastAsia" w:hAnsiTheme="minorBidi"/>
          <w:sz w:val="24"/>
          <w:szCs w:val="24"/>
          <w:rtl/>
        </w:rPr>
        <w:t>↓</w:t>
      </w:r>
      <w:r w:rsidRPr="000D2A4E">
        <w:rPr>
          <w:rFonts w:asciiTheme="minorBidi" w:eastAsiaTheme="minorEastAsia" w:hAnsiTheme="minorBidi" w:hint="cs"/>
          <w:sz w:val="24"/>
          <w:szCs w:val="24"/>
          <w:rtl/>
        </w:rPr>
        <w:t xml:space="preserve"> </w:t>
      </w:r>
      <w:r w:rsidRPr="000D2A4E">
        <w:rPr>
          <w:rFonts w:asciiTheme="minorBidi" w:eastAsiaTheme="minorEastAsia" w:hAnsiTheme="minorBidi"/>
          <w:sz w:val="24"/>
          <w:szCs w:val="24"/>
        </w:rPr>
        <w:t>O</w:t>
      </w:r>
      <w:r w:rsidRPr="000D2A4E">
        <w:rPr>
          <w:rFonts w:asciiTheme="minorBidi" w:eastAsiaTheme="minorEastAsia" w:hAnsiTheme="minorBidi"/>
          <w:sz w:val="24"/>
          <w:szCs w:val="24"/>
          <w:vertAlign w:val="subscript"/>
        </w:rPr>
        <w:t>2</w:t>
      </w:r>
      <w:r w:rsidRPr="000D2A4E">
        <w:rPr>
          <w:rFonts w:asciiTheme="minorBidi" w:eastAsiaTheme="minorEastAsia" w:hAnsiTheme="minorBidi"/>
          <w:sz w:val="24"/>
          <w:szCs w:val="24"/>
        </w:rPr>
        <w:t xml:space="preserve"> </w:t>
      </w:r>
      <w:r w:rsidRPr="000D2A4E">
        <w:rPr>
          <w:rFonts w:asciiTheme="minorBidi" w:eastAsiaTheme="minorEastAsia" w:hAnsiTheme="minorBidi" w:hint="cs"/>
          <w:sz w:val="24"/>
          <w:szCs w:val="24"/>
          <w:rtl/>
        </w:rPr>
        <w:t xml:space="preserve"> و </w:t>
      </w:r>
      <w:r w:rsidRPr="000D2A4E">
        <w:rPr>
          <w:rFonts w:asciiTheme="minorBidi" w:eastAsiaTheme="minorEastAsia" w:hAnsiTheme="minorBidi"/>
          <w:sz w:val="24"/>
          <w:szCs w:val="24"/>
        </w:rPr>
        <w:t xml:space="preserve"> CO</w:t>
      </w:r>
      <w:r w:rsidRPr="000D2A4E">
        <w:rPr>
          <w:rFonts w:asciiTheme="minorBidi" w:eastAsiaTheme="minorEastAsia" w:hAnsiTheme="minorBidi"/>
          <w:sz w:val="24"/>
          <w:szCs w:val="24"/>
          <w:vertAlign w:val="subscript"/>
        </w:rPr>
        <w:t>2</w:t>
      </w:r>
      <w:r w:rsidRPr="000D2A4E">
        <w:rPr>
          <w:rFonts w:asciiTheme="minorBidi" w:eastAsiaTheme="minorEastAsia" w:hAnsiTheme="minorBidi"/>
          <w:sz w:val="24"/>
          <w:szCs w:val="24"/>
          <w:rtl/>
        </w:rPr>
        <w:t>↑</w:t>
      </w:r>
      <w:r w:rsidRPr="000D2A4E">
        <w:rPr>
          <w:rFonts w:asciiTheme="minorBidi" w:eastAsiaTheme="minorEastAsia" w:hAnsiTheme="minorBidi" w:hint="cs"/>
          <w:sz w:val="24"/>
          <w:szCs w:val="24"/>
          <w:rtl/>
        </w:rPr>
        <w:t xml:space="preserve"> </w:t>
      </w:r>
      <w:r w:rsidRPr="000D2A4E">
        <w:rPr>
          <w:rFonts w:asciiTheme="minorBidi" w:eastAsiaTheme="minorEastAsia" w:hAnsiTheme="minorBidi"/>
          <w:sz w:val="24"/>
          <w:szCs w:val="24"/>
          <w:rtl/>
        </w:rPr>
        <w:t>←</w:t>
      </w:r>
      <w:r w:rsidRPr="000D2A4E">
        <w:rPr>
          <w:rFonts w:asciiTheme="minorBidi" w:eastAsiaTheme="minorEastAsia" w:hAnsiTheme="minorBidi" w:hint="cs"/>
          <w:sz w:val="24"/>
          <w:szCs w:val="24"/>
          <w:rtl/>
        </w:rPr>
        <w:t xml:space="preserve"> حماض تنفسي ثم استقلابي.</w:t>
      </w:r>
    </w:p>
    <w:p w:rsidR="0040705F" w:rsidRPr="000D2A4E" w:rsidRDefault="0040705F" w:rsidP="0040705F">
      <w:pPr>
        <w:pStyle w:val="ListParagraph"/>
        <w:bidi/>
        <w:spacing w:line="240" w:lineRule="auto"/>
        <w:ind w:left="0"/>
        <w:jc w:val="both"/>
        <w:rPr>
          <w:rFonts w:asciiTheme="minorBidi" w:eastAsiaTheme="minorEastAsia" w:hAnsiTheme="minorBidi"/>
          <w:sz w:val="26"/>
          <w:szCs w:val="26"/>
          <w:rtl/>
        </w:rPr>
      </w:pPr>
    </w:p>
    <w:p w:rsidR="0040705F" w:rsidRPr="00CC0CE7" w:rsidRDefault="0040705F" w:rsidP="00AD447F">
      <w:pPr>
        <w:pStyle w:val="ListParagraph"/>
        <w:numPr>
          <w:ilvl w:val="0"/>
          <w:numId w:val="16"/>
        </w:numPr>
        <w:tabs>
          <w:tab w:val="right" w:pos="540"/>
        </w:tabs>
        <w:bidi/>
        <w:spacing w:after="160" w:line="259" w:lineRule="auto"/>
        <w:ind w:left="0" w:firstLine="0"/>
        <w:rPr>
          <w:rFonts w:asciiTheme="minorBidi" w:eastAsiaTheme="minorEastAsia" w:hAnsiTheme="minorBidi"/>
          <w:sz w:val="28"/>
          <w:szCs w:val="28"/>
          <w:rtl/>
        </w:rPr>
      </w:pPr>
      <w:r w:rsidRPr="000D2A4E">
        <w:rPr>
          <w:rFonts w:asciiTheme="minorBidi" w:eastAsiaTheme="minorEastAsia" w:hAnsiTheme="minorBidi" w:hint="cs"/>
          <w:sz w:val="28"/>
          <w:szCs w:val="28"/>
          <w:rtl/>
        </w:rPr>
        <w:t>عوامل الخطورة لتطور داء الأغشية :</w:t>
      </w:r>
    </w:p>
    <w:p w:rsidR="0040705F" w:rsidRPr="00CC0CE7" w:rsidRDefault="0040705F" w:rsidP="00AD447F">
      <w:pPr>
        <w:pStyle w:val="ListParagraph"/>
        <w:numPr>
          <w:ilvl w:val="0"/>
          <w:numId w:val="17"/>
        </w:numPr>
        <w:bidi/>
        <w:spacing w:after="160" w:line="259" w:lineRule="auto"/>
        <w:jc w:val="both"/>
        <w:rPr>
          <w:rFonts w:asciiTheme="minorBidi" w:eastAsiaTheme="minorEastAsia" w:hAnsiTheme="minorBidi"/>
          <w:sz w:val="28"/>
          <w:szCs w:val="28"/>
          <w:rtl/>
        </w:rPr>
      </w:pPr>
      <w:r w:rsidRPr="00CC0CE7">
        <w:rPr>
          <w:rFonts w:asciiTheme="minorBidi" w:eastAsiaTheme="minorEastAsia" w:hAnsiTheme="minorBidi" w:hint="cs"/>
          <w:sz w:val="28"/>
          <w:szCs w:val="28"/>
          <w:rtl/>
        </w:rPr>
        <w:t>وليد الأم السكرية (الأنسولين يؤخر انتاج السورفاكتانت)</w:t>
      </w: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73"/>
      </w:r>
      <w:r>
        <w:rPr>
          <w:rFonts w:asciiTheme="minorBidi" w:eastAsiaTheme="minorEastAsia" w:hAnsiTheme="minorBidi" w:hint="cs"/>
          <w:sz w:val="28"/>
          <w:szCs w:val="28"/>
          <w:rtl/>
        </w:rPr>
        <w:t xml:space="preserve">  الخداج                                                   </w:t>
      </w:r>
      <w:r w:rsidRPr="00CC0CE7">
        <w:rPr>
          <w:rFonts w:asciiTheme="minorBidi" w:eastAsiaTheme="minorEastAsia" w:hAnsiTheme="minorBidi" w:hint="cs"/>
          <w:sz w:val="28"/>
          <w:szCs w:val="28"/>
          <w:rtl/>
        </w:rPr>
        <w:t xml:space="preserve"> </w:t>
      </w:r>
      <w:r>
        <w:rPr>
          <w:rFonts w:asciiTheme="minorBidi" w:eastAsiaTheme="minorEastAsia" w:hAnsiTheme="minorBidi" w:hint="cs"/>
          <w:sz w:val="28"/>
          <w:szCs w:val="28"/>
          <w:rtl/>
        </w:rPr>
        <w:t xml:space="preserve">  </w:t>
      </w:r>
    </w:p>
    <w:p w:rsidR="0040705F" w:rsidRPr="00CC0CE7" w:rsidRDefault="0040705F" w:rsidP="00AD447F">
      <w:pPr>
        <w:pStyle w:val="ListParagraph"/>
        <w:numPr>
          <w:ilvl w:val="0"/>
          <w:numId w:val="17"/>
        </w:numPr>
        <w:bidi/>
        <w:spacing w:after="160" w:line="259" w:lineRule="auto"/>
        <w:jc w:val="both"/>
        <w:rPr>
          <w:rFonts w:asciiTheme="minorBidi" w:eastAsiaTheme="minorEastAsia" w:hAnsiTheme="minorBidi"/>
          <w:sz w:val="28"/>
          <w:szCs w:val="28"/>
          <w:rtl/>
        </w:rPr>
      </w:pPr>
      <w:r w:rsidRPr="00CC0CE7">
        <w:rPr>
          <w:rFonts w:asciiTheme="minorBidi" w:eastAsiaTheme="minorEastAsia" w:hAnsiTheme="minorBidi" w:hint="cs"/>
          <w:sz w:val="28"/>
          <w:szCs w:val="28"/>
          <w:rtl/>
        </w:rPr>
        <w:t>الولادة القيصرية ( نتيجة غياب هرمونات الشدة)</w:t>
      </w: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73"/>
      </w:r>
      <w:r>
        <w:rPr>
          <w:rFonts w:asciiTheme="minorBidi" w:eastAsiaTheme="minorEastAsia" w:hAnsiTheme="minorBidi" w:hint="cs"/>
          <w:sz w:val="28"/>
          <w:szCs w:val="28"/>
          <w:rtl/>
        </w:rPr>
        <w:t xml:space="preserve">   الاختناق</w:t>
      </w:r>
    </w:p>
    <w:p w:rsidR="0040705F" w:rsidRPr="00CC0CE7" w:rsidRDefault="0040705F" w:rsidP="00AD447F">
      <w:pPr>
        <w:pStyle w:val="ListParagraph"/>
        <w:numPr>
          <w:ilvl w:val="0"/>
          <w:numId w:val="17"/>
        </w:numPr>
        <w:bidi/>
        <w:spacing w:after="160" w:line="259" w:lineRule="auto"/>
        <w:jc w:val="both"/>
        <w:rPr>
          <w:rFonts w:asciiTheme="minorBidi" w:eastAsiaTheme="minorEastAsia" w:hAnsiTheme="minorBidi"/>
          <w:sz w:val="28"/>
          <w:szCs w:val="28"/>
          <w:rtl/>
        </w:rPr>
      </w:pPr>
      <w:r w:rsidRPr="00CC0CE7">
        <w:rPr>
          <w:rFonts w:asciiTheme="minorBidi" w:eastAsiaTheme="minorEastAsia" w:hAnsiTheme="minorBidi" w:hint="cs"/>
          <w:sz w:val="28"/>
          <w:szCs w:val="28"/>
          <w:rtl/>
        </w:rPr>
        <w:t>البرودة (تثبط انتاج السورفاكتانت)</w:t>
      </w: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73"/>
      </w:r>
      <w:r>
        <w:rPr>
          <w:rFonts w:asciiTheme="minorBidi" w:eastAsiaTheme="minorEastAsia" w:hAnsiTheme="minorBidi" w:hint="cs"/>
          <w:sz w:val="28"/>
          <w:szCs w:val="28"/>
          <w:rtl/>
        </w:rPr>
        <w:t xml:space="preserve">   الذكور</w:t>
      </w:r>
    </w:p>
    <w:p w:rsidR="0040705F" w:rsidRDefault="0040705F" w:rsidP="00AD447F">
      <w:pPr>
        <w:pStyle w:val="ListParagraph"/>
        <w:numPr>
          <w:ilvl w:val="0"/>
          <w:numId w:val="17"/>
        </w:numPr>
        <w:bidi/>
        <w:spacing w:after="160" w:line="259" w:lineRule="auto"/>
        <w:jc w:val="both"/>
        <w:rPr>
          <w:rFonts w:asciiTheme="minorBidi" w:eastAsiaTheme="minorEastAsia" w:hAnsiTheme="minorBidi"/>
          <w:sz w:val="28"/>
          <w:szCs w:val="28"/>
        </w:rPr>
      </w:pPr>
      <w:r w:rsidRPr="00CC0CE7">
        <w:rPr>
          <w:rFonts w:asciiTheme="minorBidi" w:eastAsiaTheme="minorEastAsia" w:hAnsiTheme="minorBidi" w:hint="cs"/>
          <w:sz w:val="28"/>
          <w:szCs w:val="28"/>
          <w:rtl/>
        </w:rPr>
        <w:t>أخ سابق أصيب بالمرض</w:t>
      </w: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73"/>
      </w:r>
      <w:r>
        <w:rPr>
          <w:rFonts w:asciiTheme="minorBidi" w:eastAsiaTheme="minorEastAsia" w:hAnsiTheme="minorBidi" w:hint="cs"/>
          <w:sz w:val="28"/>
          <w:szCs w:val="28"/>
          <w:rtl/>
        </w:rPr>
        <w:t xml:space="preserve">   </w:t>
      </w:r>
      <w:r w:rsidRPr="00CC0CE7">
        <w:rPr>
          <w:rFonts w:asciiTheme="minorBidi" w:eastAsiaTheme="minorEastAsia" w:hAnsiTheme="minorBidi" w:hint="cs"/>
          <w:sz w:val="28"/>
          <w:szCs w:val="28"/>
          <w:rtl/>
        </w:rPr>
        <w:t>التوائم المتعددة (عادة الخدج)</w:t>
      </w:r>
    </w:p>
    <w:p w:rsidR="0040705F" w:rsidRPr="00CC0CE7" w:rsidRDefault="0040705F" w:rsidP="0040705F">
      <w:pPr>
        <w:pStyle w:val="ListParagraph"/>
        <w:bidi/>
        <w:ind w:left="0"/>
        <w:jc w:val="both"/>
        <w:rPr>
          <w:rFonts w:asciiTheme="minorBidi" w:eastAsiaTheme="minorEastAsia" w:hAnsiTheme="minorBidi"/>
          <w:sz w:val="28"/>
          <w:szCs w:val="28"/>
          <w:rtl/>
        </w:rPr>
      </w:pPr>
    </w:p>
    <w:p w:rsidR="0040705F" w:rsidRPr="00CC0CE7" w:rsidRDefault="0040705F" w:rsidP="00AD447F">
      <w:pPr>
        <w:pStyle w:val="ListParagraph"/>
        <w:numPr>
          <w:ilvl w:val="0"/>
          <w:numId w:val="16"/>
        </w:numPr>
        <w:bidi/>
        <w:spacing w:after="160" w:line="259" w:lineRule="auto"/>
        <w:ind w:left="540" w:hanging="540"/>
        <w:rPr>
          <w:rFonts w:asciiTheme="minorBidi" w:eastAsiaTheme="minorEastAsia" w:hAnsiTheme="minorBidi"/>
          <w:sz w:val="28"/>
          <w:szCs w:val="28"/>
          <w:rtl/>
        </w:rPr>
      </w:pPr>
      <w:r w:rsidRPr="00CC0CE7">
        <w:rPr>
          <w:rFonts w:asciiTheme="minorBidi" w:eastAsiaTheme="minorEastAsia" w:hAnsiTheme="minorBidi" w:hint="cs"/>
          <w:sz w:val="28"/>
          <w:szCs w:val="28"/>
          <w:rtl/>
        </w:rPr>
        <w:t>سريريا</w:t>
      </w:r>
      <w:r>
        <w:rPr>
          <w:rFonts w:asciiTheme="minorBidi" w:eastAsiaTheme="minorEastAsia" w:hAnsiTheme="minorBidi" w:hint="cs"/>
          <w:sz w:val="28"/>
          <w:szCs w:val="28"/>
          <w:rtl/>
        </w:rPr>
        <w:t xml:space="preserve">ً </w:t>
      </w:r>
      <w:r w:rsidRPr="00CC0CE7">
        <w:rPr>
          <w:rFonts w:asciiTheme="minorBidi" w:eastAsiaTheme="minorEastAsia" w:hAnsiTheme="minorBidi" w:hint="cs"/>
          <w:sz w:val="28"/>
          <w:szCs w:val="28"/>
          <w:rtl/>
        </w:rPr>
        <w:t>:</w:t>
      </w:r>
    </w:p>
    <w:p w:rsidR="0040705F" w:rsidRDefault="0040705F" w:rsidP="0040705F">
      <w:pPr>
        <w:tabs>
          <w:tab w:val="right" w:pos="180"/>
          <w:tab w:val="right" w:pos="540"/>
        </w:tabs>
        <w:bidi/>
        <w:ind w:left="450"/>
        <w:jc w:val="both"/>
        <w:rPr>
          <w:rFonts w:asciiTheme="minorBidi" w:eastAsiaTheme="minorEastAsia" w:hAnsiTheme="minorBidi"/>
          <w:sz w:val="28"/>
          <w:szCs w:val="28"/>
          <w:rtl/>
        </w:rPr>
      </w:pPr>
      <w:r>
        <w:rPr>
          <w:rFonts w:asciiTheme="minorBidi" w:eastAsiaTheme="minorEastAsia" w:hAnsiTheme="minorBidi" w:hint="cs"/>
          <w:sz w:val="28"/>
          <w:szCs w:val="28"/>
          <w:rtl/>
        </w:rPr>
        <w:t>يتظاهر بأعراض وعلامات القصور التنفسي وبإصغاء الصدر نجد ضعف بالمبادلات التنفسية مع بعض الخراخر الناعمة.</w:t>
      </w:r>
    </w:p>
    <w:p w:rsidR="0040705F" w:rsidRPr="00CC0CE7" w:rsidRDefault="0040705F" w:rsidP="00AD447F">
      <w:pPr>
        <w:pStyle w:val="ListParagraph"/>
        <w:numPr>
          <w:ilvl w:val="0"/>
          <w:numId w:val="16"/>
        </w:numPr>
        <w:bidi/>
        <w:spacing w:after="160" w:line="259" w:lineRule="auto"/>
        <w:ind w:left="540" w:hanging="540"/>
        <w:rPr>
          <w:rFonts w:asciiTheme="minorBidi" w:eastAsiaTheme="minorEastAsia" w:hAnsiTheme="minorBidi"/>
          <w:sz w:val="28"/>
          <w:szCs w:val="28"/>
          <w:rtl/>
        </w:rPr>
      </w:pPr>
      <w:r w:rsidRPr="00CC0CE7">
        <w:rPr>
          <w:rFonts w:asciiTheme="minorBidi" w:eastAsiaTheme="minorEastAsia" w:hAnsiTheme="minorBidi" w:hint="cs"/>
          <w:sz w:val="28"/>
          <w:szCs w:val="28"/>
          <w:rtl/>
        </w:rPr>
        <w:t>شعاعيا</w:t>
      </w:r>
      <w:r>
        <w:rPr>
          <w:rFonts w:asciiTheme="minorBidi" w:eastAsiaTheme="minorEastAsia" w:hAnsiTheme="minorBidi" w:hint="cs"/>
          <w:sz w:val="28"/>
          <w:szCs w:val="28"/>
          <w:rtl/>
        </w:rPr>
        <w:t xml:space="preserve">ً </w:t>
      </w:r>
      <w:r w:rsidRPr="00CC0CE7">
        <w:rPr>
          <w:rFonts w:asciiTheme="minorBidi" w:eastAsiaTheme="minorEastAsia" w:hAnsiTheme="minorBidi" w:hint="cs"/>
          <w:sz w:val="28"/>
          <w:szCs w:val="28"/>
          <w:rtl/>
        </w:rPr>
        <w:t>:</w:t>
      </w:r>
      <w:r>
        <w:rPr>
          <w:rFonts w:asciiTheme="minorBidi" w:eastAsiaTheme="minorEastAsia" w:hAnsiTheme="minorBidi" w:hint="cs"/>
          <w:sz w:val="28"/>
          <w:szCs w:val="28"/>
          <w:rtl/>
        </w:rPr>
        <w:t xml:space="preserve">   تصنف حسب درجة الإصابة إلى :</w:t>
      </w:r>
    </w:p>
    <w:p w:rsidR="0040705F" w:rsidRPr="00CC0CE7" w:rsidRDefault="0040705F" w:rsidP="00AD447F">
      <w:pPr>
        <w:pStyle w:val="ListParagraph"/>
        <w:numPr>
          <w:ilvl w:val="0"/>
          <w:numId w:val="18"/>
        </w:numPr>
        <w:bidi/>
        <w:spacing w:after="160" w:line="259" w:lineRule="auto"/>
        <w:rPr>
          <w:rFonts w:asciiTheme="minorBidi" w:eastAsiaTheme="minorEastAsia" w:hAnsiTheme="minorBidi"/>
          <w:sz w:val="28"/>
          <w:szCs w:val="28"/>
          <w:rtl/>
        </w:rPr>
      </w:pPr>
      <w:r w:rsidRPr="00CC0CE7">
        <w:rPr>
          <w:rFonts w:asciiTheme="minorBidi" w:eastAsiaTheme="minorEastAsia" w:hAnsiTheme="minorBidi" w:hint="cs"/>
          <w:sz w:val="28"/>
          <w:szCs w:val="28"/>
          <w:rtl/>
        </w:rPr>
        <w:t>درجة 1</w:t>
      </w:r>
      <w:r w:rsidRPr="00CC0CE7">
        <w:rPr>
          <w:rFonts w:asciiTheme="minorBidi" w:eastAsiaTheme="minorEastAsia" w:hAnsiTheme="minorBidi"/>
          <w:sz w:val="28"/>
          <w:szCs w:val="28"/>
        </w:rPr>
        <w:t xml:space="preserve">: </w:t>
      </w:r>
      <w:r w:rsidRPr="00CC0CE7">
        <w:rPr>
          <w:rFonts w:asciiTheme="minorBidi" w:eastAsiaTheme="minorEastAsia" w:hAnsiTheme="minorBidi" w:hint="cs"/>
          <w:sz w:val="28"/>
          <w:szCs w:val="28"/>
          <w:rtl/>
        </w:rPr>
        <w:t xml:space="preserve"> انخماص بالأسناخ </w:t>
      </w:r>
      <w:r w:rsidRPr="00CC0CE7">
        <w:rPr>
          <w:rFonts w:asciiTheme="minorBidi" w:eastAsiaTheme="minorEastAsia" w:hAnsiTheme="minorBidi"/>
          <w:sz w:val="28"/>
          <w:szCs w:val="28"/>
          <w:rtl/>
        </w:rPr>
        <w:t>←</w:t>
      </w:r>
      <w:r w:rsidRPr="00CC0CE7">
        <w:rPr>
          <w:rFonts w:asciiTheme="minorBidi" w:eastAsiaTheme="minorEastAsia" w:hAnsiTheme="minorBidi" w:hint="cs"/>
          <w:sz w:val="28"/>
          <w:szCs w:val="28"/>
          <w:rtl/>
        </w:rPr>
        <w:t xml:space="preserve"> نقص تهوية.</w:t>
      </w:r>
    </w:p>
    <w:p w:rsidR="0040705F" w:rsidRPr="00CC0CE7" w:rsidRDefault="0040705F" w:rsidP="00AD447F">
      <w:pPr>
        <w:pStyle w:val="ListParagraph"/>
        <w:numPr>
          <w:ilvl w:val="0"/>
          <w:numId w:val="18"/>
        </w:numPr>
        <w:bidi/>
        <w:spacing w:after="160" w:line="259" w:lineRule="auto"/>
        <w:rPr>
          <w:rFonts w:asciiTheme="minorBidi" w:eastAsiaTheme="minorEastAsia" w:hAnsiTheme="minorBidi"/>
          <w:sz w:val="28"/>
          <w:szCs w:val="28"/>
          <w:rtl/>
        </w:rPr>
      </w:pPr>
      <w:r w:rsidRPr="00CC0CE7">
        <w:rPr>
          <w:rFonts w:asciiTheme="minorBidi" w:eastAsiaTheme="minorEastAsia" w:hAnsiTheme="minorBidi" w:hint="cs"/>
          <w:sz w:val="28"/>
          <w:szCs w:val="28"/>
          <w:rtl/>
        </w:rPr>
        <w:t>درجة 2 : منظر الزجاج المبرغل.</w:t>
      </w:r>
    </w:p>
    <w:p w:rsidR="0040705F" w:rsidRPr="00CC0CE7" w:rsidRDefault="0040705F" w:rsidP="00AD447F">
      <w:pPr>
        <w:pStyle w:val="ListParagraph"/>
        <w:numPr>
          <w:ilvl w:val="0"/>
          <w:numId w:val="18"/>
        </w:numPr>
        <w:bidi/>
        <w:spacing w:after="160" w:line="259" w:lineRule="auto"/>
        <w:rPr>
          <w:rFonts w:asciiTheme="minorBidi" w:eastAsiaTheme="minorEastAsia" w:hAnsiTheme="minorBidi"/>
          <w:sz w:val="28"/>
          <w:szCs w:val="28"/>
          <w:rtl/>
        </w:rPr>
      </w:pPr>
      <w:r w:rsidRPr="00CC0CE7">
        <w:rPr>
          <w:rFonts w:asciiTheme="minorBidi" w:eastAsiaTheme="minorEastAsia" w:hAnsiTheme="minorBidi" w:hint="cs"/>
          <w:sz w:val="28"/>
          <w:szCs w:val="28"/>
          <w:rtl/>
        </w:rPr>
        <w:t xml:space="preserve">درجة 3 : نقص تهوية واضح </w:t>
      </w:r>
      <w:r w:rsidRPr="00CC0CE7">
        <w:rPr>
          <w:rFonts w:asciiTheme="minorBidi" w:eastAsiaTheme="minorEastAsia" w:hAnsiTheme="minorBidi"/>
          <w:sz w:val="28"/>
          <w:szCs w:val="28"/>
          <w:rtl/>
        </w:rPr>
        <w:t>–</w:t>
      </w:r>
      <w:r w:rsidRPr="00CC0CE7">
        <w:rPr>
          <w:rFonts w:asciiTheme="minorBidi" w:eastAsiaTheme="minorEastAsia" w:hAnsiTheme="minorBidi" w:hint="cs"/>
          <w:sz w:val="28"/>
          <w:szCs w:val="28"/>
          <w:rtl/>
        </w:rPr>
        <w:t xml:space="preserve"> ارتسامات قصبية بالهواء </w:t>
      </w:r>
      <w:r w:rsidRPr="00CC0CE7">
        <w:rPr>
          <w:rFonts w:asciiTheme="minorBidi" w:eastAsiaTheme="minorEastAsia" w:hAnsiTheme="minorBidi"/>
          <w:sz w:val="28"/>
          <w:szCs w:val="28"/>
          <w:rtl/>
        </w:rPr>
        <w:t>–</w:t>
      </w:r>
      <w:r w:rsidRPr="00CC0CE7">
        <w:rPr>
          <w:rFonts w:asciiTheme="minorBidi" w:eastAsiaTheme="minorEastAsia" w:hAnsiTheme="minorBidi" w:hint="cs"/>
          <w:sz w:val="28"/>
          <w:szCs w:val="28"/>
          <w:rtl/>
        </w:rPr>
        <w:t xml:space="preserve"> عدم وضوح القلب.</w:t>
      </w:r>
    </w:p>
    <w:p w:rsidR="0040705F" w:rsidRDefault="0040705F" w:rsidP="00AD447F">
      <w:pPr>
        <w:pStyle w:val="ListParagraph"/>
        <w:numPr>
          <w:ilvl w:val="0"/>
          <w:numId w:val="18"/>
        </w:numPr>
        <w:bidi/>
        <w:spacing w:after="160" w:line="259" w:lineRule="auto"/>
        <w:rPr>
          <w:rFonts w:asciiTheme="minorBidi" w:eastAsiaTheme="minorEastAsia" w:hAnsiTheme="minorBidi"/>
          <w:sz w:val="28"/>
          <w:szCs w:val="28"/>
        </w:rPr>
      </w:pPr>
      <w:r w:rsidRPr="00CC0CE7">
        <w:rPr>
          <w:rFonts w:asciiTheme="minorBidi" w:eastAsiaTheme="minorEastAsia" w:hAnsiTheme="minorBidi" w:hint="cs"/>
          <w:sz w:val="28"/>
          <w:szCs w:val="28"/>
          <w:rtl/>
        </w:rPr>
        <w:t xml:space="preserve">درجة 4 : نقص تهوية شديد </w:t>
      </w:r>
      <w:r w:rsidRPr="00CC0CE7">
        <w:rPr>
          <w:rFonts w:asciiTheme="minorBidi" w:eastAsiaTheme="minorEastAsia" w:hAnsiTheme="minorBidi"/>
          <w:sz w:val="28"/>
          <w:szCs w:val="28"/>
          <w:rtl/>
        </w:rPr>
        <w:t>–</w:t>
      </w:r>
      <w:r w:rsidRPr="00CC0CE7">
        <w:rPr>
          <w:rFonts w:asciiTheme="minorBidi" w:eastAsiaTheme="minorEastAsia" w:hAnsiTheme="minorBidi" w:hint="cs"/>
          <w:sz w:val="28"/>
          <w:szCs w:val="28"/>
          <w:rtl/>
        </w:rPr>
        <w:t xml:space="preserve"> الصدر أبيض بالكامل.</w:t>
      </w:r>
    </w:p>
    <w:p w:rsidR="0040705F" w:rsidRPr="00AB7F6D" w:rsidRDefault="0040705F" w:rsidP="0040705F">
      <w:pPr>
        <w:pStyle w:val="ListParagraph"/>
        <w:bidi/>
        <w:ind w:left="0"/>
        <w:rPr>
          <w:rFonts w:asciiTheme="minorBidi" w:eastAsiaTheme="minorEastAsia" w:hAnsiTheme="minorBidi"/>
          <w:sz w:val="28"/>
          <w:szCs w:val="28"/>
          <w:rtl/>
        </w:rPr>
      </w:pPr>
    </w:p>
    <w:p w:rsidR="0040705F" w:rsidRPr="00AB7F6D" w:rsidRDefault="0040705F" w:rsidP="00AD447F">
      <w:pPr>
        <w:pStyle w:val="ListParagraph"/>
        <w:numPr>
          <w:ilvl w:val="0"/>
          <w:numId w:val="16"/>
        </w:numPr>
        <w:bidi/>
        <w:spacing w:after="160" w:line="259" w:lineRule="auto"/>
        <w:ind w:left="540" w:hanging="540"/>
        <w:rPr>
          <w:rFonts w:asciiTheme="minorBidi" w:eastAsiaTheme="minorEastAsia" w:hAnsiTheme="minorBidi"/>
          <w:sz w:val="28"/>
          <w:szCs w:val="28"/>
          <w:rtl/>
        </w:rPr>
      </w:pPr>
      <w:r w:rsidRPr="00AB7F6D">
        <w:rPr>
          <w:rFonts w:asciiTheme="minorBidi" w:eastAsiaTheme="minorEastAsia" w:hAnsiTheme="minorBidi" w:hint="cs"/>
          <w:sz w:val="28"/>
          <w:szCs w:val="28"/>
          <w:rtl/>
        </w:rPr>
        <w:t>المعالجة:</w:t>
      </w:r>
    </w:p>
    <w:p w:rsidR="0040705F" w:rsidRDefault="0040705F" w:rsidP="0040705F">
      <w:pPr>
        <w:bidi/>
        <w:ind w:left="360" w:hanging="360"/>
        <w:rPr>
          <w:rFonts w:asciiTheme="minorBidi" w:eastAsiaTheme="minorEastAsia" w:hAnsiTheme="minorBidi"/>
          <w:sz w:val="28"/>
          <w:szCs w:val="28"/>
          <w:rtl/>
        </w:rPr>
      </w:pPr>
      <w:r>
        <w:rPr>
          <w:rFonts w:asciiTheme="minorBidi" w:eastAsiaTheme="minorEastAsia" w:hAnsiTheme="minorBidi"/>
          <w:sz w:val="28"/>
          <w:szCs w:val="28"/>
        </w:rPr>
        <w:t>O</w:t>
      </w:r>
      <w:r>
        <w:rPr>
          <w:rFonts w:asciiTheme="minorBidi" w:eastAsiaTheme="minorEastAsia" w:hAnsiTheme="minorBidi"/>
          <w:sz w:val="28"/>
          <w:szCs w:val="28"/>
          <w:vertAlign w:val="subscript"/>
        </w:rPr>
        <w:t>2</w:t>
      </w:r>
      <w:r>
        <w:rPr>
          <w:rFonts w:asciiTheme="minorBidi" w:eastAsiaTheme="minorEastAsia" w:hAnsiTheme="minorBidi"/>
          <w:sz w:val="28"/>
          <w:szCs w:val="28"/>
        </w:rPr>
        <w:t xml:space="preserve">      </w:t>
      </w:r>
      <w:r>
        <w:rPr>
          <w:rFonts w:asciiTheme="minorBidi" w:eastAsiaTheme="minorEastAsia" w:hAnsiTheme="minorBidi" w:hint="cs"/>
          <w:sz w:val="28"/>
          <w:szCs w:val="28"/>
          <w:rtl/>
        </w:rPr>
        <w:t xml:space="preserve">  </w:t>
      </w:r>
      <w:r>
        <w:rPr>
          <w:rFonts w:asciiTheme="minorBidi" w:eastAsiaTheme="minorEastAsia" w:hAnsiTheme="minorBidi"/>
          <w:sz w:val="28"/>
          <w:szCs w:val="28"/>
        </w:rPr>
        <w:t xml:space="preserve"> </w:t>
      </w:r>
      <w:r>
        <w:rPr>
          <w:rFonts w:asciiTheme="minorBidi" w:eastAsiaTheme="minorEastAsia" w:hAnsiTheme="minorBidi" w:hint="cs"/>
          <w:sz w:val="28"/>
          <w:szCs w:val="28"/>
          <w:rtl/>
        </w:rPr>
        <w:t xml:space="preserve"> - </w:t>
      </w:r>
      <w:r>
        <w:rPr>
          <w:rFonts w:asciiTheme="minorBidi" w:eastAsiaTheme="minorEastAsia" w:hAnsiTheme="minorBidi"/>
          <w:sz w:val="28"/>
          <w:szCs w:val="28"/>
        </w:rPr>
        <w:t>CPAP</w:t>
      </w:r>
      <w:r>
        <w:rPr>
          <w:rFonts w:asciiTheme="minorBidi" w:eastAsiaTheme="minorEastAsia" w:hAnsiTheme="minorBidi" w:hint="cs"/>
          <w:sz w:val="28"/>
          <w:szCs w:val="28"/>
          <w:rtl/>
        </w:rPr>
        <w:t xml:space="preserve"> </w:t>
      </w:r>
      <w:r>
        <w:rPr>
          <w:rFonts w:asciiTheme="minorBidi" w:eastAsiaTheme="minorEastAsia" w:hAnsiTheme="minorBidi"/>
          <w:sz w:val="28"/>
          <w:szCs w:val="28"/>
          <w:rtl/>
        </w:rPr>
        <w:t>–</w:t>
      </w:r>
      <w:r>
        <w:rPr>
          <w:rFonts w:asciiTheme="minorBidi" w:eastAsiaTheme="minorEastAsia" w:hAnsiTheme="minorBidi" w:hint="cs"/>
          <w:sz w:val="28"/>
          <w:szCs w:val="28"/>
          <w:rtl/>
        </w:rPr>
        <w:t xml:space="preserve"> دعم قلبي ودوراني </w:t>
      </w:r>
      <w:r>
        <w:rPr>
          <w:rFonts w:asciiTheme="minorBidi" w:eastAsiaTheme="minorEastAsia" w:hAnsiTheme="minorBidi"/>
          <w:sz w:val="28"/>
          <w:szCs w:val="28"/>
          <w:rtl/>
        </w:rPr>
        <w:t>–</w:t>
      </w:r>
      <w:r>
        <w:rPr>
          <w:rFonts w:asciiTheme="minorBidi" w:eastAsiaTheme="minorEastAsia" w:hAnsiTheme="minorBidi" w:hint="cs"/>
          <w:sz w:val="28"/>
          <w:szCs w:val="28"/>
          <w:rtl/>
        </w:rPr>
        <w:t xml:space="preserve"> تطبيق السورفاكتانت </w:t>
      </w:r>
      <w:r>
        <w:rPr>
          <w:rFonts w:asciiTheme="minorBidi" w:eastAsiaTheme="minorEastAsia" w:hAnsiTheme="minorBidi"/>
          <w:sz w:val="28"/>
          <w:szCs w:val="28"/>
          <w:rtl/>
        </w:rPr>
        <w:t>–</w:t>
      </w:r>
      <w:r>
        <w:rPr>
          <w:rFonts w:asciiTheme="minorBidi" w:eastAsiaTheme="minorEastAsia" w:hAnsiTheme="minorBidi" w:hint="cs"/>
          <w:sz w:val="28"/>
          <w:szCs w:val="28"/>
          <w:rtl/>
        </w:rPr>
        <w:t xml:space="preserve"> تهوية آلية عند اللزوم.</w:t>
      </w:r>
    </w:p>
    <w:p w:rsidR="0040705F" w:rsidRDefault="0040705F" w:rsidP="00AD447F">
      <w:pPr>
        <w:pStyle w:val="ListParagraph"/>
        <w:numPr>
          <w:ilvl w:val="0"/>
          <w:numId w:val="16"/>
        </w:numPr>
        <w:bidi/>
        <w:spacing w:after="160" w:line="259" w:lineRule="auto"/>
        <w:ind w:left="540" w:hanging="540"/>
        <w:rPr>
          <w:rFonts w:asciiTheme="minorBidi" w:eastAsiaTheme="minorEastAsia" w:hAnsiTheme="minorBidi"/>
          <w:sz w:val="28"/>
          <w:szCs w:val="28"/>
        </w:rPr>
      </w:pPr>
      <w:r w:rsidRPr="00AB7F6D">
        <w:rPr>
          <w:rFonts w:asciiTheme="minorBidi" w:eastAsiaTheme="minorEastAsia" w:hAnsiTheme="minorBidi" w:hint="cs"/>
          <w:sz w:val="28"/>
          <w:szCs w:val="28"/>
          <w:rtl/>
        </w:rPr>
        <w:t>الوقاية:</w:t>
      </w:r>
    </w:p>
    <w:p w:rsidR="0040705F" w:rsidRPr="0040705F" w:rsidRDefault="0040705F" w:rsidP="0040705F">
      <w:pPr>
        <w:pStyle w:val="ListParagraph"/>
        <w:bidi/>
        <w:spacing w:after="160" w:line="259" w:lineRule="auto"/>
        <w:ind w:left="540"/>
        <w:rPr>
          <w:rFonts w:asciiTheme="minorBidi" w:eastAsiaTheme="minorEastAsia" w:hAnsiTheme="minorBidi"/>
          <w:sz w:val="28"/>
          <w:szCs w:val="28"/>
          <w:rtl/>
        </w:rPr>
      </w:pPr>
      <w:r w:rsidRPr="0040705F">
        <w:rPr>
          <w:rFonts w:asciiTheme="minorBidi" w:eastAsiaTheme="minorEastAsia" w:hAnsiTheme="minorBidi" w:hint="cs"/>
          <w:sz w:val="28"/>
          <w:szCs w:val="28"/>
          <w:rtl/>
        </w:rPr>
        <w:t>تجنب الخداج ما أمكن ، تجنب الولادات القيصرية ، تناول الحامل للستيروئيدات القشرية يقي من حدوث المرض ويخفف من شدته</w:t>
      </w:r>
      <w:r w:rsidRPr="0040705F">
        <w:rPr>
          <w:rFonts w:asciiTheme="minorBidi" w:eastAsiaTheme="minorEastAsia" w:hAnsiTheme="minorBidi"/>
          <w:sz w:val="28"/>
          <w:szCs w:val="28"/>
        </w:rPr>
        <w:t xml:space="preserve"> </w:t>
      </w:r>
      <w:r w:rsidRPr="0040705F">
        <w:rPr>
          <w:rFonts w:asciiTheme="minorBidi" w:eastAsiaTheme="minorEastAsia" w:hAnsiTheme="minorBidi"/>
          <w:sz w:val="28"/>
          <w:szCs w:val="28"/>
          <w:vertAlign w:val="superscript"/>
        </w:rPr>
        <w:t>(4)</w:t>
      </w:r>
      <w:r w:rsidRPr="0040705F">
        <w:rPr>
          <w:rFonts w:asciiTheme="minorBidi" w:eastAsiaTheme="minorEastAsia" w:hAnsiTheme="minorBidi" w:hint="cs"/>
          <w:sz w:val="28"/>
          <w:szCs w:val="28"/>
          <w:rtl/>
        </w:rPr>
        <w:t>.</w:t>
      </w:r>
    </w:p>
    <w:p w:rsidR="0040705F" w:rsidRPr="0030278A" w:rsidRDefault="0040705F" w:rsidP="00AD447F">
      <w:pPr>
        <w:pStyle w:val="ListParagraph"/>
        <w:numPr>
          <w:ilvl w:val="0"/>
          <w:numId w:val="13"/>
        </w:numPr>
        <w:tabs>
          <w:tab w:val="right" w:pos="540"/>
        </w:tabs>
        <w:bidi/>
        <w:spacing w:after="160" w:line="259" w:lineRule="auto"/>
        <w:ind w:left="0" w:firstLine="0"/>
        <w:jc w:val="both"/>
        <w:rPr>
          <w:rFonts w:asciiTheme="minorBidi" w:eastAsiaTheme="minorEastAsia" w:hAnsiTheme="minorBidi"/>
          <w:b/>
          <w:bCs/>
          <w:sz w:val="32"/>
          <w:szCs w:val="32"/>
          <w:highlight w:val="lightGray"/>
          <w:u w:val="single"/>
        </w:rPr>
      </w:pPr>
      <w:r w:rsidRPr="0030278A">
        <w:rPr>
          <w:rFonts w:asciiTheme="minorBidi" w:eastAsiaTheme="minorEastAsia" w:hAnsiTheme="minorBidi" w:hint="cs"/>
          <w:b/>
          <w:bCs/>
          <w:sz w:val="32"/>
          <w:szCs w:val="32"/>
          <w:highlight w:val="lightGray"/>
          <w:u w:val="single"/>
          <w:rtl/>
        </w:rPr>
        <w:lastRenderedPageBreak/>
        <w:t xml:space="preserve">ذات الرئة عند الوليد </w:t>
      </w:r>
      <w:r w:rsidRPr="0030278A">
        <w:rPr>
          <w:rFonts w:asciiTheme="minorBidi" w:eastAsiaTheme="minorEastAsia" w:hAnsiTheme="minorBidi"/>
          <w:b/>
          <w:bCs/>
          <w:sz w:val="32"/>
          <w:szCs w:val="32"/>
          <w:highlight w:val="lightGray"/>
          <w:u w:val="single"/>
        </w:rPr>
        <w:t>Neonatal Pneumonia</w:t>
      </w:r>
      <w:r w:rsidRPr="0030278A">
        <w:rPr>
          <w:rFonts w:asciiTheme="minorBidi" w:eastAsiaTheme="minorEastAsia" w:hAnsiTheme="minorBidi" w:hint="cs"/>
          <w:b/>
          <w:bCs/>
          <w:sz w:val="32"/>
          <w:szCs w:val="32"/>
          <w:highlight w:val="lightGray"/>
          <w:u w:val="single"/>
          <w:rtl/>
        </w:rPr>
        <w:t>:</w:t>
      </w:r>
      <w:r w:rsidRPr="0030278A">
        <w:rPr>
          <w:rFonts w:asciiTheme="minorBidi" w:eastAsiaTheme="minorEastAsia" w:hAnsiTheme="minorBidi" w:hint="cs"/>
          <w:b/>
          <w:bCs/>
          <w:sz w:val="32"/>
          <w:szCs w:val="32"/>
          <w:rtl/>
        </w:rPr>
        <w:t xml:space="preserve">  وتصنف إلى :</w:t>
      </w:r>
    </w:p>
    <w:p w:rsidR="0040705F" w:rsidRPr="0030278A" w:rsidRDefault="0040705F" w:rsidP="0040705F">
      <w:pPr>
        <w:pStyle w:val="ListParagraph"/>
        <w:tabs>
          <w:tab w:val="right" w:pos="540"/>
        </w:tabs>
        <w:bidi/>
        <w:ind w:left="0"/>
        <w:jc w:val="both"/>
        <w:rPr>
          <w:rFonts w:asciiTheme="minorBidi" w:eastAsiaTheme="minorEastAsia" w:hAnsiTheme="minorBidi"/>
          <w:b/>
          <w:bCs/>
          <w:sz w:val="32"/>
          <w:szCs w:val="32"/>
          <w:highlight w:val="lightGray"/>
          <w:u w:val="single"/>
          <w:rtl/>
        </w:rPr>
      </w:pPr>
    </w:p>
    <w:p w:rsidR="0040705F" w:rsidRDefault="0040705F" w:rsidP="00AD447F">
      <w:pPr>
        <w:pStyle w:val="ListParagraph"/>
        <w:numPr>
          <w:ilvl w:val="0"/>
          <w:numId w:val="11"/>
        </w:numPr>
        <w:tabs>
          <w:tab w:val="right" w:pos="540"/>
        </w:tabs>
        <w:bidi/>
        <w:spacing w:after="160" w:line="259" w:lineRule="auto"/>
        <w:ind w:left="180" w:hanging="180"/>
        <w:rPr>
          <w:rFonts w:asciiTheme="minorBidi" w:eastAsiaTheme="minorEastAsia" w:hAnsiTheme="minorBidi"/>
          <w:color w:val="000000" w:themeColor="text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8304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ذات الرئة الخلقية </w:t>
      </w:r>
      <w:r>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38304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ongenital </w:t>
      </w:r>
      <w:r>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38304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neumonia</w:t>
      </w:r>
      <w:r w:rsidRPr="0038304D">
        <w:rPr>
          <w:rFonts w:asciiTheme="minorBidi" w:eastAsiaTheme="minorEastAsia" w:hAnsiTheme="minorBidi" w:hint="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Pr="00EF73E7" w:rsidRDefault="0040705F" w:rsidP="0040705F">
      <w:pPr>
        <w:pStyle w:val="ListParagraph"/>
        <w:tabs>
          <w:tab w:val="right" w:pos="540"/>
        </w:tabs>
        <w:bidi/>
        <w:ind w:left="0"/>
        <w:rPr>
          <w:rFonts w:asciiTheme="minorBidi" w:eastAsiaTheme="minorEastAsia" w:hAnsiTheme="minorBidi"/>
          <w:color w:val="000000" w:themeColor="text1"/>
          <w:sz w:val="16"/>
          <w:szCs w:val="16"/>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38304D" w:rsidRDefault="0040705F" w:rsidP="00AD447F">
      <w:pPr>
        <w:pStyle w:val="ListParagraph"/>
        <w:numPr>
          <w:ilvl w:val="0"/>
          <w:numId w:val="19"/>
        </w:numPr>
        <w:bidi/>
        <w:spacing w:after="160" w:line="259" w:lineRule="auto"/>
        <w:rPr>
          <w:rFonts w:asciiTheme="minorBidi" w:eastAsiaTheme="minorEastAsia" w:hAnsiTheme="minorBidi"/>
          <w:sz w:val="28"/>
          <w:szCs w:val="28"/>
          <w:rtl/>
        </w:rPr>
      </w:pPr>
      <w:r w:rsidRPr="0038304D">
        <w:rPr>
          <w:rFonts w:asciiTheme="minorBidi" w:eastAsiaTheme="minorEastAsia" w:hAnsiTheme="minorBidi" w:hint="cs"/>
          <w:sz w:val="28"/>
          <w:szCs w:val="28"/>
          <w:rtl/>
        </w:rPr>
        <w:t xml:space="preserve">هي ذات الرئة المكتسبة داخل الرحم عبر المشيمة بعوامل ممرضة مثل الليستريا </w:t>
      </w:r>
      <w:r w:rsidRPr="0038304D">
        <w:rPr>
          <w:rFonts w:asciiTheme="minorBidi" w:eastAsiaTheme="minorEastAsia" w:hAnsiTheme="minorBidi"/>
          <w:sz w:val="28"/>
          <w:szCs w:val="28"/>
          <w:rtl/>
        </w:rPr>
        <w:t>–</w:t>
      </w:r>
      <w:r w:rsidRPr="0038304D">
        <w:rPr>
          <w:rFonts w:asciiTheme="minorBidi" w:eastAsiaTheme="minorEastAsia" w:hAnsiTheme="minorBidi" w:hint="cs"/>
          <w:sz w:val="28"/>
          <w:szCs w:val="28"/>
          <w:rtl/>
        </w:rPr>
        <w:t xml:space="preserve"> </w:t>
      </w:r>
      <w:r w:rsidRPr="0038304D">
        <w:rPr>
          <w:rFonts w:asciiTheme="minorBidi" w:eastAsiaTheme="minorEastAsia" w:hAnsiTheme="minorBidi"/>
          <w:sz w:val="28"/>
          <w:szCs w:val="28"/>
        </w:rPr>
        <w:t>CMV</w:t>
      </w:r>
      <w:r w:rsidRPr="0038304D">
        <w:rPr>
          <w:rFonts w:asciiTheme="minorBidi" w:eastAsiaTheme="minorEastAsia" w:hAnsiTheme="minorBidi" w:hint="cs"/>
          <w:sz w:val="28"/>
          <w:szCs w:val="28"/>
          <w:rtl/>
        </w:rPr>
        <w:t xml:space="preserve"> </w:t>
      </w:r>
      <w:r w:rsidRPr="0038304D">
        <w:rPr>
          <w:rFonts w:asciiTheme="minorBidi" w:eastAsiaTheme="minorEastAsia" w:hAnsiTheme="minorBidi"/>
          <w:sz w:val="28"/>
          <w:szCs w:val="28"/>
          <w:rtl/>
        </w:rPr>
        <w:t>–</w:t>
      </w:r>
      <w:r w:rsidRPr="0038304D">
        <w:rPr>
          <w:rFonts w:asciiTheme="minorBidi" w:eastAsiaTheme="minorEastAsia" w:hAnsiTheme="minorBidi" w:hint="cs"/>
          <w:sz w:val="28"/>
          <w:szCs w:val="28"/>
          <w:rtl/>
        </w:rPr>
        <w:t xml:space="preserve"> الحصبة الألمانية.</w:t>
      </w:r>
    </w:p>
    <w:p w:rsidR="0040705F" w:rsidRPr="0038304D" w:rsidRDefault="0040705F" w:rsidP="00AD447F">
      <w:pPr>
        <w:pStyle w:val="ListParagraph"/>
        <w:numPr>
          <w:ilvl w:val="0"/>
          <w:numId w:val="19"/>
        </w:numPr>
        <w:bidi/>
        <w:spacing w:after="160" w:line="259" w:lineRule="auto"/>
        <w:rPr>
          <w:rFonts w:asciiTheme="minorBidi" w:eastAsiaTheme="minorEastAsia" w:hAnsiTheme="minorBidi"/>
          <w:sz w:val="28"/>
          <w:szCs w:val="28"/>
          <w:rtl/>
        </w:rPr>
      </w:pPr>
      <w:r>
        <w:rPr>
          <w:rFonts w:asciiTheme="minorBidi" w:eastAsiaTheme="minorEastAsia" w:hAnsiTheme="minorBidi" w:hint="cs"/>
          <w:sz w:val="28"/>
          <w:szCs w:val="28"/>
          <w:rtl/>
        </w:rPr>
        <w:t>تظهر عند الولادة مباشرة.</w:t>
      </w:r>
    </w:p>
    <w:p w:rsidR="0040705F" w:rsidRDefault="0040705F" w:rsidP="00AD447F">
      <w:pPr>
        <w:pStyle w:val="ListParagraph"/>
        <w:numPr>
          <w:ilvl w:val="0"/>
          <w:numId w:val="19"/>
        </w:numPr>
        <w:bidi/>
        <w:spacing w:after="160" w:line="259" w:lineRule="auto"/>
        <w:rPr>
          <w:rFonts w:asciiTheme="minorBidi" w:eastAsiaTheme="minorEastAsia" w:hAnsiTheme="minorBidi"/>
          <w:sz w:val="28"/>
          <w:szCs w:val="28"/>
        </w:rPr>
      </w:pPr>
      <w:r w:rsidRPr="0038304D">
        <w:rPr>
          <w:rFonts w:asciiTheme="minorBidi" w:eastAsiaTheme="minorEastAsia" w:hAnsiTheme="minorBidi" w:hint="cs"/>
          <w:sz w:val="28"/>
          <w:szCs w:val="28"/>
          <w:rtl/>
        </w:rPr>
        <w:t>تظهر الارتشاحات على صورة الصدر فور ولادة الطفل.</w:t>
      </w:r>
    </w:p>
    <w:p w:rsidR="0040705F" w:rsidRPr="003469BD" w:rsidRDefault="0040705F" w:rsidP="0040705F">
      <w:pPr>
        <w:pStyle w:val="ListParagraph"/>
        <w:bidi/>
        <w:ind w:left="0"/>
        <w:rPr>
          <w:rFonts w:asciiTheme="minorBidi" w:eastAsiaTheme="minorEastAsia" w:hAnsiTheme="minorBidi"/>
          <w:sz w:val="16"/>
          <w:szCs w:val="16"/>
          <w:rtl/>
        </w:rPr>
      </w:pPr>
    </w:p>
    <w:p w:rsidR="0040705F" w:rsidRDefault="0040705F" w:rsidP="00AD447F">
      <w:pPr>
        <w:pStyle w:val="ListParagraph"/>
        <w:numPr>
          <w:ilvl w:val="0"/>
          <w:numId w:val="11"/>
        </w:numPr>
        <w:tabs>
          <w:tab w:val="right" w:pos="540"/>
        </w:tabs>
        <w:bidi/>
        <w:spacing w:after="160" w:line="259" w:lineRule="auto"/>
        <w:ind w:left="180" w:hanging="180"/>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8304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ذات الرئة ذات البدء الباكر </w:t>
      </w:r>
      <w:r w:rsidRPr="0038304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Early Onset Pneumonia</w:t>
      </w:r>
      <w:r w:rsidRPr="0038304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EF73E7"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38304D" w:rsidRDefault="0040705F" w:rsidP="00AD447F">
      <w:pPr>
        <w:pStyle w:val="ListParagraph"/>
        <w:numPr>
          <w:ilvl w:val="0"/>
          <w:numId w:val="20"/>
        </w:numPr>
        <w:bidi/>
        <w:spacing w:after="160" w:line="259" w:lineRule="auto"/>
        <w:jc w:val="both"/>
        <w:rPr>
          <w:rFonts w:asciiTheme="minorBidi" w:eastAsiaTheme="minorEastAsia" w:hAnsiTheme="minorBidi"/>
          <w:sz w:val="28"/>
          <w:szCs w:val="28"/>
        </w:rPr>
      </w:pPr>
      <w:r w:rsidRPr="0038304D">
        <w:rPr>
          <w:rFonts w:asciiTheme="minorBidi" w:eastAsiaTheme="minorEastAsia" w:hAnsiTheme="minorBidi" w:hint="cs"/>
          <w:sz w:val="28"/>
          <w:szCs w:val="28"/>
          <w:rtl/>
        </w:rPr>
        <w:t>تنجم عن انتان صاعد من الطرق التناسلية ، قد</w:t>
      </w:r>
      <w:r>
        <w:rPr>
          <w:rFonts w:asciiTheme="minorBidi" w:eastAsiaTheme="minorEastAsia" w:hAnsiTheme="minorBidi" w:hint="cs"/>
          <w:sz w:val="28"/>
          <w:szCs w:val="28"/>
          <w:rtl/>
        </w:rPr>
        <w:t xml:space="preserve"> تكون جزء من انتان الدم الباكر.</w:t>
      </w:r>
    </w:p>
    <w:p w:rsidR="0040705F" w:rsidRPr="0038304D" w:rsidRDefault="0040705F" w:rsidP="00AD447F">
      <w:pPr>
        <w:pStyle w:val="ListParagraph"/>
        <w:numPr>
          <w:ilvl w:val="0"/>
          <w:numId w:val="20"/>
        </w:numPr>
        <w:bidi/>
        <w:spacing w:after="160" w:line="259" w:lineRule="auto"/>
        <w:jc w:val="both"/>
        <w:rPr>
          <w:rFonts w:asciiTheme="minorBidi" w:eastAsiaTheme="minorEastAsia" w:hAnsiTheme="minorBidi"/>
          <w:sz w:val="28"/>
          <w:szCs w:val="28"/>
          <w:rtl/>
        </w:rPr>
      </w:pPr>
      <w:r w:rsidRPr="0038304D">
        <w:rPr>
          <w:rFonts w:asciiTheme="minorBidi" w:eastAsiaTheme="minorEastAsia" w:hAnsiTheme="minorBidi" w:hint="cs"/>
          <w:sz w:val="28"/>
          <w:szCs w:val="28"/>
          <w:rtl/>
        </w:rPr>
        <w:t>أهم عامل ممرض العقديات الحالة للدم بيتا .</w:t>
      </w:r>
    </w:p>
    <w:p w:rsidR="0040705F" w:rsidRDefault="0040705F" w:rsidP="00AD447F">
      <w:pPr>
        <w:pStyle w:val="ListParagraph"/>
        <w:numPr>
          <w:ilvl w:val="0"/>
          <w:numId w:val="20"/>
        </w:numPr>
        <w:bidi/>
        <w:spacing w:after="160" w:line="259" w:lineRule="auto"/>
        <w:jc w:val="both"/>
        <w:rPr>
          <w:rFonts w:asciiTheme="minorBidi" w:eastAsiaTheme="minorEastAsia" w:hAnsiTheme="minorBidi"/>
          <w:sz w:val="28"/>
          <w:szCs w:val="28"/>
        </w:rPr>
      </w:pPr>
      <w:r w:rsidRPr="0038304D">
        <w:rPr>
          <w:rFonts w:asciiTheme="minorBidi" w:eastAsiaTheme="minorEastAsia" w:hAnsiTheme="minorBidi" w:hint="cs"/>
          <w:sz w:val="28"/>
          <w:szCs w:val="28"/>
          <w:rtl/>
        </w:rPr>
        <w:t>تظهر ا</w:t>
      </w:r>
      <w:r>
        <w:rPr>
          <w:rFonts w:asciiTheme="minorBidi" w:eastAsiaTheme="minorEastAsia" w:hAnsiTheme="minorBidi" w:hint="cs"/>
          <w:sz w:val="28"/>
          <w:szCs w:val="28"/>
          <w:rtl/>
        </w:rPr>
        <w:t>لأعراض بعد عدة ساعات من الولادة.</w:t>
      </w:r>
    </w:p>
    <w:p w:rsidR="0040705F" w:rsidRPr="003469BD" w:rsidRDefault="0040705F" w:rsidP="0040705F">
      <w:pPr>
        <w:pStyle w:val="ListParagraph"/>
        <w:bidi/>
        <w:ind w:left="0"/>
        <w:jc w:val="both"/>
        <w:rPr>
          <w:rFonts w:asciiTheme="minorBidi" w:eastAsiaTheme="minorEastAsia" w:hAnsiTheme="minorBidi"/>
          <w:sz w:val="16"/>
          <w:szCs w:val="16"/>
          <w:rtl/>
        </w:rPr>
      </w:pPr>
    </w:p>
    <w:p w:rsidR="0040705F" w:rsidRDefault="0040705F" w:rsidP="00AD447F">
      <w:pPr>
        <w:pStyle w:val="ListParagraph"/>
        <w:numPr>
          <w:ilvl w:val="0"/>
          <w:numId w:val="11"/>
        </w:numPr>
        <w:tabs>
          <w:tab w:val="right" w:pos="540"/>
          <w:tab w:val="right" w:pos="720"/>
        </w:tabs>
        <w:bidi/>
        <w:spacing w:after="160" w:line="259" w:lineRule="auto"/>
        <w:ind w:left="180" w:hanging="180"/>
        <w:rPr>
          <w:rFonts w:asciiTheme="minorBidi" w:eastAsiaTheme="minorEastAsia" w:hAnsiTheme="minorBidi"/>
          <w:b/>
          <w:bCs/>
          <w:sz w:val="28"/>
          <w:szCs w:val="28"/>
          <w:highlight w:val="lightGray"/>
          <w:u w:val="single"/>
        </w:rPr>
      </w:pPr>
      <w:r w:rsidRPr="0038304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ذات الرئة ذات البدء المتأخر </w:t>
      </w:r>
      <w:r w:rsidRPr="0038304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8304D">
        <w:rPr>
          <w:rFonts w:asciiTheme="minorBidi" w:eastAsiaTheme="minorEastAsia" w:hAnsiTheme="minorBidi"/>
          <w:b/>
          <w:bCs/>
          <w:sz w:val="28"/>
          <w:szCs w:val="28"/>
          <w:highlight w:val="lightGray"/>
          <w:u w:val="single"/>
        </w:rPr>
        <w:t xml:space="preserve">:Late Onset Pneumonia </w:t>
      </w:r>
    </w:p>
    <w:p w:rsidR="0040705F" w:rsidRPr="00EF73E7" w:rsidRDefault="0040705F" w:rsidP="0040705F">
      <w:pPr>
        <w:pStyle w:val="ListParagraph"/>
        <w:tabs>
          <w:tab w:val="right" w:pos="540"/>
          <w:tab w:val="right" w:pos="720"/>
        </w:tabs>
        <w:bidi/>
        <w:ind w:left="0"/>
        <w:rPr>
          <w:rFonts w:asciiTheme="minorBidi" w:eastAsiaTheme="minorEastAsia" w:hAnsiTheme="minorBidi"/>
          <w:b/>
          <w:bCs/>
          <w:sz w:val="16"/>
          <w:szCs w:val="16"/>
          <w:highlight w:val="lightGray"/>
          <w:u w:val="single"/>
        </w:rPr>
      </w:pPr>
    </w:p>
    <w:p w:rsidR="0040705F" w:rsidRDefault="0040705F" w:rsidP="00AD447F">
      <w:pPr>
        <w:pStyle w:val="ListParagraph"/>
        <w:numPr>
          <w:ilvl w:val="0"/>
          <w:numId w:val="21"/>
        </w:numPr>
        <w:bidi/>
        <w:spacing w:after="160" w:line="259" w:lineRule="auto"/>
        <w:jc w:val="both"/>
        <w:rPr>
          <w:rFonts w:asciiTheme="minorBidi" w:eastAsiaTheme="minorEastAsia" w:hAnsiTheme="minorBidi"/>
          <w:sz w:val="28"/>
          <w:szCs w:val="28"/>
        </w:rPr>
      </w:pPr>
      <w:r w:rsidRPr="0038304D">
        <w:rPr>
          <w:rFonts w:asciiTheme="minorBidi" w:eastAsiaTheme="minorEastAsia" w:hAnsiTheme="minorBidi" w:hint="cs"/>
          <w:sz w:val="28"/>
          <w:szCs w:val="28"/>
          <w:rtl/>
        </w:rPr>
        <w:t>وهي الشكل المكتسب من المشفى أو المجتمع</w:t>
      </w:r>
      <w:r>
        <w:rPr>
          <w:rFonts w:asciiTheme="minorBidi" w:eastAsiaTheme="minorEastAsia" w:hAnsiTheme="minorBidi" w:hint="cs"/>
          <w:sz w:val="28"/>
          <w:szCs w:val="28"/>
          <w:rtl/>
        </w:rPr>
        <w:t>.</w:t>
      </w:r>
    </w:p>
    <w:p w:rsidR="0040705F" w:rsidRPr="0038304D" w:rsidRDefault="0040705F" w:rsidP="00AD447F">
      <w:pPr>
        <w:pStyle w:val="ListParagraph"/>
        <w:numPr>
          <w:ilvl w:val="0"/>
          <w:numId w:val="21"/>
        </w:numPr>
        <w:bidi/>
        <w:spacing w:after="160" w:line="259" w:lineRule="auto"/>
        <w:jc w:val="both"/>
        <w:rPr>
          <w:rFonts w:asciiTheme="minorBidi" w:eastAsiaTheme="minorEastAsia" w:hAnsiTheme="minorBidi"/>
          <w:sz w:val="28"/>
          <w:szCs w:val="28"/>
          <w:rtl/>
        </w:rPr>
      </w:pPr>
      <w:r w:rsidRPr="0038304D">
        <w:rPr>
          <w:rFonts w:asciiTheme="minorBidi" w:eastAsiaTheme="minorEastAsia" w:hAnsiTheme="minorBidi" w:hint="cs"/>
          <w:sz w:val="28"/>
          <w:szCs w:val="28"/>
          <w:rtl/>
        </w:rPr>
        <w:t>تحدث بعد 48</w:t>
      </w:r>
      <w:r w:rsidRPr="0038304D">
        <w:rPr>
          <w:rFonts w:asciiTheme="minorBidi" w:eastAsiaTheme="minorEastAsia" w:hAnsiTheme="minorBidi"/>
          <w:sz w:val="28"/>
          <w:szCs w:val="28"/>
        </w:rPr>
        <w:t xml:space="preserve"> </w:t>
      </w:r>
      <w:r w:rsidRPr="0038304D">
        <w:rPr>
          <w:rFonts w:asciiTheme="minorBidi" w:eastAsiaTheme="minorEastAsia" w:hAnsiTheme="minorBidi" w:hint="cs"/>
          <w:sz w:val="28"/>
          <w:szCs w:val="28"/>
          <w:rtl/>
        </w:rPr>
        <w:t>ساعة من الولادة وقد تظهر بعد عمر أسبوع.</w:t>
      </w:r>
    </w:p>
    <w:p w:rsidR="0040705F" w:rsidRPr="0038304D" w:rsidRDefault="0040705F" w:rsidP="00AD447F">
      <w:pPr>
        <w:pStyle w:val="ListParagraph"/>
        <w:numPr>
          <w:ilvl w:val="0"/>
          <w:numId w:val="21"/>
        </w:numPr>
        <w:bidi/>
        <w:spacing w:after="160" w:line="259" w:lineRule="auto"/>
        <w:jc w:val="both"/>
        <w:rPr>
          <w:rFonts w:asciiTheme="minorBidi" w:eastAsiaTheme="minorEastAsia" w:hAnsiTheme="minorBidi"/>
          <w:sz w:val="28"/>
          <w:szCs w:val="28"/>
          <w:rtl/>
        </w:rPr>
      </w:pPr>
      <w:r w:rsidRPr="0038304D">
        <w:rPr>
          <w:rFonts w:asciiTheme="minorBidi" w:eastAsiaTheme="minorEastAsia" w:hAnsiTheme="minorBidi" w:hint="cs"/>
          <w:sz w:val="28"/>
          <w:szCs w:val="28"/>
          <w:rtl/>
        </w:rPr>
        <w:t>العوامل الممرضة : عقديات ، عنقوديات، كولونيات، كليبسيلا ، زوائف، فيروسات</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(5)</w:t>
      </w:r>
      <w:r w:rsidRPr="0038304D">
        <w:rPr>
          <w:rFonts w:asciiTheme="minorBidi" w:eastAsiaTheme="minorEastAsia" w:hAnsiTheme="minorBidi" w:hint="cs"/>
          <w:sz w:val="28"/>
          <w:szCs w:val="28"/>
          <w:rtl/>
        </w:rPr>
        <w:t>.</w:t>
      </w:r>
    </w:p>
    <w:p w:rsidR="0040705F" w:rsidRPr="0037477E" w:rsidRDefault="0040705F" w:rsidP="0040705F">
      <w:pPr>
        <w:bidi/>
        <w:rPr>
          <w:rFonts w:asciiTheme="minorBidi" w:eastAsiaTheme="minorEastAsia" w:hAnsiTheme="minorBidi"/>
          <w:sz w:val="16"/>
          <w:szCs w:val="16"/>
          <w:rtl/>
        </w:rPr>
      </w:pPr>
    </w:p>
    <w:p w:rsidR="0040705F" w:rsidRPr="003469BD" w:rsidRDefault="0040705F" w:rsidP="00AD447F">
      <w:pPr>
        <w:pStyle w:val="ListParagraph"/>
        <w:numPr>
          <w:ilvl w:val="0"/>
          <w:numId w:val="13"/>
        </w:numPr>
        <w:tabs>
          <w:tab w:val="right" w:pos="540"/>
        </w:tabs>
        <w:bidi/>
        <w:spacing w:after="160" w:line="259" w:lineRule="auto"/>
        <w:ind w:left="0" w:firstLine="0"/>
        <w:rPr>
          <w:rFonts w:asciiTheme="minorBidi" w:eastAsiaTheme="minorEastAsia" w:hAnsiTheme="minorBidi"/>
          <w:b/>
          <w:bCs/>
          <w:sz w:val="32"/>
          <w:szCs w:val="32"/>
          <w:highlight w:val="lightGray"/>
          <w:u w:val="single"/>
        </w:rPr>
      </w:pPr>
      <w:r w:rsidRPr="0038304D">
        <w:rPr>
          <w:rFonts w:asciiTheme="minorBidi" w:eastAsiaTheme="minorEastAsia" w:hAnsiTheme="minorBidi" w:hint="cs"/>
          <w:b/>
          <w:bCs/>
          <w:sz w:val="32"/>
          <w:szCs w:val="32"/>
          <w:highlight w:val="lightGray"/>
          <w:u w:val="single"/>
          <w:rtl/>
        </w:rPr>
        <w:t>ذات الرئة الاستنشاقية</w:t>
      </w:r>
      <w:r>
        <w:rPr>
          <w:rFonts w:asciiTheme="minorBidi" w:eastAsiaTheme="minorEastAsia" w:hAnsiTheme="minorBidi" w:hint="cs"/>
          <w:b/>
          <w:bCs/>
          <w:sz w:val="32"/>
          <w:szCs w:val="32"/>
          <w:highlight w:val="lightGray"/>
          <w:u w:val="single"/>
          <w:rtl/>
        </w:rPr>
        <w:t>:</w:t>
      </w:r>
      <w:r w:rsidRPr="003469BD">
        <w:rPr>
          <w:rFonts w:asciiTheme="minorBidi" w:eastAsiaTheme="minorEastAsia" w:hAnsiTheme="minorBidi" w:hint="cs"/>
          <w:b/>
          <w:bCs/>
          <w:sz w:val="32"/>
          <w:szCs w:val="32"/>
          <w:rtl/>
        </w:rPr>
        <w:t xml:space="preserve"> </w:t>
      </w:r>
      <w:r w:rsidRPr="0038304D">
        <w:rPr>
          <w:rFonts w:asciiTheme="minorBidi" w:eastAsiaTheme="minorEastAsia" w:hAnsiTheme="minorBidi" w:hint="cs"/>
          <w:b/>
          <w:bCs/>
          <w:sz w:val="32"/>
          <w:szCs w:val="32"/>
          <w:rtl/>
        </w:rPr>
        <w:t>وتصنف إلى:</w:t>
      </w:r>
    </w:p>
    <w:p w:rsidR="0040705F" w:rsidRPr="0038304D" w:rsidRDefault="0040705F" w:rsidP="0040705F">
      <w:pPr>
        <w:pStyle w:val="ListParagraph"/>
        <w:tabs>
          <w:tab w:val="right" w:pos="540"/>
        </w:tabs>
        <w:bidi/>
        <w:ind w:left="0"/>
        <w:rPr>
          <w:rFonts w:asciiTheme="minorBidi" w:eastAsiaTheme="minorEastAsia" w:hAnsiTheme="minorBidi"/>
          <w:b/>
          <w:bCs/>
          <w:sz w:val="32"/>
          <w:szCs w:val="32"/>
          <w:highlight w:val="lightGray"/>
          <w:u w:val="single"/>
          <w:rtl/>
        </w:rPr>
      </w:pPr>
    </w:p>
    <w:p w:rsidR="0040705F" w:rsidRDefault="0040705F" w:rsidP="00AD447F">
      <w:pPr>
        <w:pStyle w:val="ListParagraph"/>
        <w:numPr>
          <w:ilvl w:val="0"/>
          <w:numId w:val="11"/>
        </w:numPr>
        <w:tabs>
          <w:tab w:val="right" w:pos="540"/>
        </w:tabs>
        <w:bidi/>
        <w:spacing w:after="160" w:line="259" w:lineRule="auto"/>
        <w:ind w:left="0" w:firstLine="0"/>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9B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متلازمة استنشاق العقي (</w:t>
      </w:r>
      <w:r w:rsidRPr="003469B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w:t>
      </w:r>
      <w:r w:rsidRPr="003469B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469BD">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Meconium Aspiration Syndrome</w:t>
      </w:r>
      <w:r w:rsidRPr="003469BD">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37477E"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يتكون العقي من خلايا متوسفة وزغب ومخاط ومفرزات معوية وماء ، وهو سائل عقيم لا يحوي عوامل ممرضة إلا أنه مخرش ولزج ويسد الطر</w:t>
      </w:r>
      <w:r>
        <w:rPr>
          <w:rFonts w:asciiTheme="minorBidi" w:eastAsiaTheme="minorEastAsia" w:hAnsiTheme="minorBidi" w:hint="cs"/>
          <w:sz w:val="28"/>
          <w:szCs w:val="28"/>
          <w:rtl/>
        </w:rPr>
        <w:t>ق</w:t>
      </w:r>
      <w:r w:rsidRPr="003469BD">
        <w:rPr>
          <w:rFonts w:asciiTheme="minorBidi" w:eastAsiaTheme="minorEastAsia" w:hAnsiTheme="minorBidi" w:hint="cs"/>
          <w:sz w:val="28"/>
          <w:szCs w:val="28"/>
          <w:rtl/>
        </w:rPr>
        <w:t xml:space="preserve"> التنفسية. ويعتبر وسطا</w:t>
      </w:r>
      <w:r>
        <w:rPr>
          <w:rFonts w:asciiTheme="minorBidi" w:eastAsiaTheme="minorEastAsia" w:hAnsiTheme="minorBidi" w:hint="cs"/>
          <w:sz w:val="28"/>
          <w:szCs w:val="28"/>
          <w:rtl/>
        </w:rPr>
        <w:t>ً</w:t>
      </w:r>
      <w:r w:rsidRPr="003469BD">
        <w:rPr>
          <w:rFonts w:asciiTheme="minorBidi" w:eastAsiaTheme="minorEastAsia" w:hAnsiTheme="minorBidi" w:hint="cs"/>
          <w:sz w:val="28"/>
          <w:szCs w:val="28"/>
          <w:rtl/>
        </w:rPr>
        <w:t xml:space="preserve"> ملائما</w:t>
      </w:r>
      <w:r>
        <w:rPr>
          <w:rFonts w:asciiTheme="minorBidi" w:eastAsiaTheme="minorEastAsia" w:hAnsiTheme="minorBidi" w:hint="cs"/>
          <w:sz w:val="28"/>
          <w:szCs w:val="28"/>
          <w:rtl/>
        </w:rPr>
        <w:t>ً</w:t>
      </w:r>
      <w:r w:rsidRPr="003469BD">
        <w:rPr>
          <w:rFonts w:asciiTheme="minorBidi" w:eastAsiaTheme="minorEastAsia" w:hAnsiTheme="minorBidi" w:hint="cs"/>
          <w:sz w:val="28"/>
          <w:szCs w:val="28"/>
          <w:rtl/>
        </w:rPr>
        <w:t xml:space="preserve"> لنمو الجراثيم. </w:t>
      </w: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إن حدوث طرح العقي داخل الرحم قد يشير إلى تألم جنين ونقص أكسجة نتيجة قصور المشيمة أو التسمم الحملي أو انضغاط الحبل السري. كما يحدث فيزيولوجيا</w:t>
      </w:r>
      <w:r>
        <w:rPr>
          <w:rFonts w:asciiTheme="minorBidi" w:eastAsiaTheme="minorEastAsia" w:hAnsiTheme="minorBidi" w:hint="cs"/>
          <w:sz w:val="28"/>
          <w:szCs w:val="28"/>
          <w:rtl/>
        </w:rPr>
        <w:t>ً</w:t>
      </w:r>
      <w:r w:rsidRPr="003469BD">
        <w:rPr>
          <w:rFonts w:asciiTheme="minorBidi" w:eastAsiaTheme="minorEastAsia" w:hAnsiTheme="minorBidi" w:hint="cs"/>
          <w:sz w:val="28"/>
          <w:szCs w:val="28"/>
          <w:rtl/>
        </w:rPr>
        <w:t xml:space="preserve"> في حالات الحمل المديد.</w:t>
      </w: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يحدث الاستنشاق داخل الرحم أو أثناء الولادة أو بعدها.</w:t>
      </w: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سريريا</w:t>
      </w:r>
      <w:r>
        <w:rPr>
          <w:rFonts w:asciiTheme="minorBidi" w:eastAsiaTheme="minorEastAsia" w:hAnsiTheme="minorBidi" w:hint="cs"/>
          <w:sz w:val="28"/>
          <w:szCs w:val="28"/>
          <w:rtl/>
        </w:rPr>
        <w:t>ً</w:t>
      </w:r>
      <w:r w:rsidRPr="003469BD">
        <w:rPr>
          <w:rFonts w:asciiTheme="minorBidi" w:eastAsiaTheme="minorEastAsia" w:hAnsiTheme="minorBidi" w:hint="cs"/>
          <w:sz w:val="28"/>
          <w:szCs w:val="28"/>
          <w:rtl/>
        </w:rPr>
        <w:t xml:space="preserve"> :  يتظاهر بالهياج وعلامات العسرة التنفسية التي قد تكون شديدة.</w:t>
      </w: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شعاعيا</w:t>
      </w:r>
      <w:r>
        <w:rPr>
          <w:rFonts w:asciiTheme="minorBidi" w:eastAsiaTheme="minorEastAsia" w:hAnsiTheme="minorBidi" w:hint="cs"/>
          <w:sz w:val="28"/>
          <w:szCs w:val="28"/>
          <w:rtl/>
        </w:rPr>
        <w:t>ً</w:t>
      </w:r>
      <w:r w:rsidRPr="003469BD">
        <w:rPr>
          <w:rFonts w:asciiTheme="minorBidi" w:eastAsiaTheme="minorEastAsia" w:hAnsiTheme="minorBidi" w:hint="cs"/>
          <w:sz w:val="28"/>
          <w:szCs w:val="28"/>
          <w:rtl/>
        </w:rPr>
        <w:t xml:space="preserve"> :  حسب كمية العقي المستنشقة ، تتراوح من فرط تهوية إلى ارتشاحات كثيفية عقيدية.</w:t>
      </w:r>
    </w:p>
    <w:p w:rsidR="0040705F" w:rsidRPr="003469BD" w:rsidRDefault="0040705F" w:rsidP="00AD447F">
      <w:pPr>
        <w:pStyle w:val="ListParagraph"/>
        <w:numPr>
          <w:ilvl w:val="0"/>
          <w:numId w:val="22"/>
        </w:numPr>
        <w:bidi/>
        <w:spacing w:after="160" w:line="259" w:lineRule="auto"/>
        <w:jc w:val="both"/>
        <w:rPr>
          <w:rFonts w:asciiTheme="minorBidi" w:eastAsiaTheme="minorEastAsia" w:hAnsiTheme="minorBidi"/>
          <w:sz w:val="28"/>
          <w:szCs w:val="28"/>
          <w:rtl/>
        </w:rPr>
      </w:pPr>
      <w:r w:rsidRPr="003469BD">
        <w:rPr>
          <w:rFonts w:asciiTheme="minorBidi" w:eastAsiaTheme="minorEastAsia" w:hAnsiTheme="minorBidi" w:hint="cs"/>
          <w:sz w:val="28"/>
          <w:szCs w:val="28"/>
          <w:rtl/>
        </w:rPr>
        <w:t xml:space="preserve">العلاج:   أكسجين ، تطبيق السورفاكتانت، مص محتويات الرغامى عند المثبطين. </w:t>
      </w:r>
    </w:p>
    <w:p w:rsidR="0040705F" w:rsidRDefault="0040705F" w:rsidP="00AD447F">
      <w:pPr>
        <w:pStyle w:val="ListParagraph"/>
        <w:numPr>
          <w:ilvl w:val="0"/>
          <w:numId w:val="22"/>
        </w:numPr>
        <w:bidi/>
        <w:spacing w:after="160" w:line="259" w:lineRule="auto"/>
        <w:jc w:val="both"/>
        <w:rPr>
          <w:rFonts w:asciiTheme="minorBidi" w:eastAsiaTheme="minorEastAsia" w:hAnsiTheme="minorBidi"/>
          <w:sz w:val="28"/>
          <w:szCs w:val="28"/>
        </w:rPr>
      </w:pPr>
      <w:r w:rsidRPr="003469BD">
        <w:rPr>
          <w:rFonts w:asciiTheme="minorBidi" w:eastAsiaTheme="minorEastAsia" w:hAnsiTheme="minorBidi" w:hint="cs"/>
          <w:sz w:val="28"/>
          <w:szCs w:val="28"/>
          <w:rtl/>
        </w:rPr>
        <w:t>بالنسبة للتهوية الآلية فإنها مستطبة بالحالات الشديدة إذ أنها قد تكون خطيرة جداً بسبب دفع جزيئات العقي وتسببها بتمزق الأسناخ الرئوية</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 xml:space="preserve">(6)-(7) </w:t>
      </w:r>
      <w:r w:rsidRPr="003469BD">
        <w:rPr>
          <w:rFonts w:asciiTheme="minorBidi" w:eastAsiaTheme="minorEastAsia" w:hAnsiTheme="minorBidi" w:hint="cs"/>
          <w:sz w:val="28"/>
          <w:szCs w:val="28"/>
          <w:rtl/>
        </w:rPr>
        <w:t>.</w:t>
      </w:r>
    </w:p>
    <w:p w:rsidR="0040705F" w:rsidRDefault="0040705F" w:rsidP="0040705F">
      <w:pPr>
        <w:pStyle w:val="ListParagraph"/>
        <w:bidi/>
        <w:ind w:left="0"/>
        <w:jc w:val="both"/>
        <w:rPr>
          <w:rFonts w:asciiTheme="minorBidi" w:eastAsiaTheme="minorEastAsia" w:hAnsiTheme="minorBidi"/>
          <w:sz w:val="28"/>
          <w:szCs w:val="28"/>
          <w:rtl/>
        </w:rPr>
      </w:pPr>
    </w:p>
    <w:p w:rsidR="0040705F" w:rsidRDefault="0040705F" w:rsidP="0040705F">
      <w:pPr>
        <w:pStyle w:val="ListParagraph"/>
        <w:bidi/>
        <w:ind w:left="0"/>
        <w:jc w:val="both"/>
        <w:rPr>
          <w:rFonts w:asciiTheme="minorBidi" w:eastAsiaTheme="minorEastAsia" w:hAnsiTheme="minorBidi"/>
          <w:sz w:val="28"/>
          <w:szCs w:val="28"/>
        </w:rPr>
      </w:pPr>
    </w:p>
    <w:p w:rsidR="0040705F" w:rsidRPr="0037477E" w:rsidRDefault="0040705F" w:rsidP="0040705F">
      <w:pPr>
        <w:pStyle w:val="ListParagraph"/>
        <w:bidi/>
        <w:ind w:left="0"/>
        <w:jc w:val="both"/>
        <w:rPr>
          <w:rFonts w:asciiTheme="minorBidi" w:eastAsiaTheme="minorEastAsia" w:hAnsiTheme="minorBidi"/>
          <w:sz w:val="16"/>
          <w:szCs w:val="16"/>
          <w:rtl/>
        </w:rPr>
      </w:pPr>
    </w:p>
    <w:p w:rsidR="0040705F" w:rsidRPr="001F524A" w:rsidRDefault="0040705F" w:rsidP="00AD447F">
      <w:pPr>
        <w:pStyle w:val="ListParagraph"/>
        <w:numPr>
          <w:ilvl w:val="0"/>
          <w:numId w:val="11"/>
        </w:numPr>
        <w:tabs>
          <w:tab w:val="right" w:pos="540"/>
        </w:tabs>
        <w:bidi/>
        <w:spacing w:after="160" w:line="259" w:lineRule="auto"/>
        <w:ind w:left="0" w:firstLine="0"/>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F524A">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استنشاق السائل الأمنيوسي:</w:t>
      </w:r>
      <w:r>
        <w:rPr>
          <w:rFonts w:asciiTheme="minorBidi" w:eastAsiaTheme="minorEastAsia"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Default="0040705F" w:rsidP="0040705F">
      <w:pPr>
        <w:pStyle w:val="ListParagraph"/>
        <w:tabs>
          <w:tab w:val="right" w:pos="540"/>
        </w:tabs>
        <w:bidi/>
        <w:ind w:left="0"/>
        <w:rPr>
          <w:rFonts w:asciiTheme="minorBidi" w:eastAsiaTheme="minorEastAsia" w:hAnsiTheme="minorBidi"/>
          <w:sz w:val="28"/>
          <w:szCs w:val="28"/>
          <w:rtl/>
        </w:rPr>
      </w:pPr>
      <w:r w:rsidRPr="001F524A">
        <w:rPr>
          <w:rFonts w:asciiTheme="minorBidi" w:eastAsiaTheme="minorEastAsia" w:hAnsiTheme="minorBidi" w:hint="cs"/>
          <w:sz w:val="28"/>
          <w:szCs w:val="28"/>
          <w:rtl/>
        </w:rPr>
        <w:t>تحدث نفس الأعراض السابقة في حال استنشاق دم أو سائل أمنيوسي.</w:t>
      </w:r>
    </w:p>
    <w:p w:rsidR="0040705F" w:rsidRPr="001F524A" w:rsidRDefault="0040705F" w:rsidP="0040705F">
      <w:pPr>
        <w:pStyle w:val="ListParagraph"/>
        <w:tabs>
          <w:tab w:val="right" w:pos="540"/>
        </w:tabs>
        <w:bidi/>
        <w:ind w:left="0"/>
        <w:rPr>
          <w:rFonts w:asciiTheme="minorBidi" w:eastAsiaTheme="minorEastAsia" w:hAnsiTheme="minorBidi"/>
          <w:sz w:val="16"/>
          <w:szCs w:val="16"/>
          <w:rtl/>
        </w:rPr>
      </w:pPr>
    </w:p>
    <w:p w:rsidR="0040705F" w:rsidRPr="00057173" w:rsidRDefault="0040705F" w:rsidP="00AD447F">
      <w:pPr>
        <w:pStyle w:val="ListParagraph"/>
        <w:numPr>
          <w:ilvl w:val="0"/>
          <w:numId w:val="11"/>
        </w:numPr>
        <w:tabs>
          <w:tab w:val="right" w:pos="540"/>
        </w:tabs>
        <w:bidi/>
        <w:spacing w:after="160" w:line="259" w:lineRule="auto"/>
        <w:ind w:left="0" w:firstLine="0"/>
        <w:rPr>
          <w:rFonts w:asciiTheme="minorBidi" w:eastAsiaTheme="minorEastAsia"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7173">
        <w:rPr>
          <w:rFonts w:asciiTheme="minorBidi" w:eastAsiaTheme="minorEastAsia"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استنشاق الحليب: </w:t>
      </w:r>
    </w:p>
    <w:p w:rsidR="0040705F" w:rsidRDefault="0040705F" w:rsidP="0040705F">
      <w:pPr>
        <w:pStyle w:val="ListParagraph"/>
        <w:tabs>
          <w:tab w:val="right" w:pos="540"/>
        </w:tabs>
        <w:bidi/>
        <w:ind w:left="0"/>
        <w:jc w:val="both"/>
        <w:rPr>
          <w:rFonts w:asciiTheme="minorBidi" w:eastAsiaTheme="minorEastAsia" w:hAnsiTheme="minorBidi"/>
          <w:sz w:val="28"/>
          <w:szCs w:val="28"/>
          <w:rtl/>
        </w:rPr>
      </w:pPr>
      <w:r w:rsidRPr="0037477E">
        <w:rPr>
          <w:rFonts w:asciiTheme="minorBidi" w:eastAsiaTheme="minorEastAsia" w:hAnsiTheme="minorBidi" w:hint="cs"/>
          <w:sz w:val="28"/>
          <w:szCs w:val="28"/>
          <w:rtl/>
        </w:rPr>
        <w:t>يترافق غالبا مع عيب تشريحي مثل رتق المري، الناسور القصبي المريئي، اضطراب البلع، عائق تنفسي علوي كاحتقان الأنف</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 xml:space="preserve"> (6) </w:t>
      </w:r>
      <w:r w:rsidRPr="0037477E">
        <w:rPr>
          <w:rFonts w:asciiTheme="minorBidi" w:eastAsiaTheme="minorEastAsia" w:hAnsiTheme="minorBidi" w:hint="cs"/>
          <w:sz w:val="28"/>
          <w:szCs w:val="28"/>
          <w:rtl/>
        </w:rPr>
        <w:t>.</w:t>
      </w:r>
    </w:p>
    <w:p w:rsidR="0040705F" w:rsidRPr="00373CC4" w:rsidRDefault="0040705F" w:rsidP="0040705F">
      <w:pPr>
        <w:pStyle w:val="ListParagraph"/>
        <w:tabs>
          <w:tab w:val="right" w:pos="540"/>
        </w:tabs>
        <w:bidi/>
        <w:ind w:left="0"/>
        <w:jc w:val="both"/>
        <w:rPr>
          <w:rFonts w:asciiTheme="minorBidi" w:eastAsiaTheme="minorEastAsia"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6D3366" w:rsidRDefault="0040705F" w:rsidP="00AD447F">
      <w:pPr>
        <w:pStyle w:val="ListParagraph"/>
        <w:numPr>
          <w:ilvl w:val="0"/>
          <w:numId w:val="13"/>
        </w:numPr>
        <w:tabs>
          <w:tab w:val="right" w:pos="540"/>
        </w:tabs>
        <w:bidi/>
        <w:spacing w:after="160" w:line="259" w:lineRule="auto"/>
        <w:ind w:left="0" w:firstLine="0"/>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3366">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الريح الصدرية</w:t>
      </w:r>
      <w:r w:rsidRPr="006D3366">
        <w:rPr>
          <w:rStyle w:val="st"/>
          <w:rFonts w:hint="cs"/>
          <w:highlight w:val="lightGray"/>
          <w:u w:val="single"/>
          <w:rtl/>
        </w:rPr>
        <w:t xml:space="preserve"> </w:t>
      </w:r>
      <w:r w:rsidRPr="006D3366">
        <w:rPr>
          <w:rStyle w:val="st"/>
          <w:rFonts w:cstheme="minorHAnsi"/>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Pneumothorax</w:t>
      </w:r>
      <w:r w:rsidRPr="006D3366">
        <w:rPr>
          <w:rStyle w:val="st"/>
          <w:rFonts w:cstheme="minorHAnsi"/>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1F524A"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373CC4" w:rsidRDefault="0040705F" w:rsidP="00AD447F">
      <w:pPr>
        <w:pStyle w:val="ListParagraph"/>
        <w:numPr>
          <w:ilvl w:val="0"/>
          <w:numId w:val="23"/>
        </w:numPr>
        <w:bidi/>
        <w:spacing w:after="160"/>
        <w:rPr>
          <w:rFonts w:asciiTheme="minorBidi" w:eastAsiaTheme="minorEastAsia" w:hAnsiTheme="minorBidi"/>
          <w:sz w:val="28"/>
          <w:szCs w:val="28"/>
          <w:rtl/>
        </w:rPr>
      </w:pPr>
      <w:r w:rsidRPr="00373CC4">
        <w:rPr>
          <w:rFonts w:asciiTheme="minorBidi" w:eastAsiaTheme="minorEastAsia" w:hAnsiTheme="minorBidi" w:hint="cs"/>
          <w:sz w:val="28"/>
          <w:szCs w:val="28"/>
          <w:rtl/>
        </w:rPr>
        <w:t>هي تجمع الهواء في المسافة الجنبية بين الوريقة الحشوية والجدارية .</w:t>
      </w:r>
    </w:p>
    <w:p w:rsidR="0040705F" w:rsidRPr="00373CC4" w:rsidRDefault="0040705F" w:rsidP="00AD447F">
      <w:pPr>
        <w:pStyle w:val="ListParagraph"/>
        <w:numPr>
          <w:ilvl w:val="0"/>
          <w:numId w:val="23"/>
        </w:numPr>
        <w:bidi/>
        <w:spacing w:after="160"/>
        <w:rPr>
          <w:rFonts w:asciiTheme="minorBidi" w:eastAsiaTheme="minorEastAsia" w:hAnsiTheme="minorBidi"/>
          <w:sz w:val="28"/>
          <w:szCs w:val="28"/>
          <w:rtl/>
        </w:rPr>
      </w:pPr>
      <w:r w:rsidRPr="00373CC4">
        <w:rPr>
          <w:rFonts w:asciiTheme="minorBidi" w:eastAsiaTheme="minorEastAsia" w:hAnsiTheme="minorBidi" w:hint="cs"/>
          <w:sz w:val="28"/>
          <w:szCs w:val="28"/>
          <w:rtl/>
        </w:rPr>
        <w:t>قد تحدث عفويا</w:t>
      </w:r>
      <w:r>
        <w:rPr>
          <w:rFonts w:asciiTheme="minorBidi" w:eastAsiaTheme="minorEastAsia" w:hAnsiTheme="minorBidi" w:hint="cs"/>
          <w:sz w:val="28"/>
          <w:szCs w:val="28"/>
          <w:rtl/>
        </w:rPr>
        <w:t>ً</w:t>
      </w:r>
      <w:r w:rsidRPr="00373CC4">
        <w:rPr>
          <w:rFonts w:asciiTheme="minorBidi" w:eastAsiaTheme="minorEastAsia" w:hAnsiTheme="minorBidi" w:hint="cs"/>
          <w:sz w:val="28"/>
          <w:szCs w:val="28"/>
          <w:rtl/>
        </w:rPr>
        <w:t xml:space="preserve"> أو ثانوية لداء الأغشية الهلامية أواستنشاق العقي أوالكيسات الرئوية الخلقية.</w:t>
      </w:r>
    </w:p>
    <w:p w:rsidR="0040705F" w:rsidRPr="00373CC4" w:rsidRDefault="0040705F" w:rsidP="00AD447F">
      <w:pPr>
        <w:pStyle w:val="ListParagraph"/>
        <w:numPr>
          <w:ilvl w:val="0"/>
          <w:numId w:val="23"/>
        </w:numPr>
        <w:bidi/>
        <w:spacing w:after="160"/>
        <w:rPr>
          <w:rFonts w:asciiTheme="minorBidi" w:eastAsiaTheme="minorEastAsia" w:hAnsiTheme="minorBidi"/>
          <w:sz w:val="28"/>
          <w:szCs w:val="28"/>
          <w:rtl/>
        </w:rPr>
      </w:pPr>
      <w:r w:rsidRPr="00373CC4">
        <w:rPr>
          <w:rFonts w:asciiTheme="minorBidi" w:eastAsiaTheme="minorEastAsia" w:hAnsiTheme="minorBidi" w:hint="cs"/>
          <w:sz w:val="28"/>
          <w:szCs w:val="28"/>
          <w:rtl/>
        </w:rPr>
        <w:t>وقد تكون رضية نتيجة التهوية الآلية والتنظير القصبي.</w:t>
      </w:r>
    </w:p>
    <w:p w:rsidR="0040705F" w:rsidRPr="00373CC4" w:rsidRDefault="0040705F" w:rsidP="00AD447F">
      <w:pPr>
        <w:pStyle w:val="ListParagraph"/>
        <w:numPr>
          <w:ilvl w:val="0"/>
          <w:numId w:val="23"/>
        </w:numPr>
        <w:bidi/>
        <w:spacing w:after="160"/>
        <w:rPr>
          <w:rFonts w:asciiTheme="minorBidi" w:eastAsiaTheme="minorEastAsia" w:hAnsiTheme="minorBidi"/>
          <w:sz w:val="28"/>
          <w:szCs w:val="28"/>
          <w:rtl/>
        </w:rPr>
      </w:pPr>
      <w:r w:rsidRPr="00373CC4">
        <w:rPr>
          <w:rFonts w:asciiTheme="minorBidi" w:eastAsiaTheme="minorEastAsia" w:hAnsiTheme="minorBidi" w:hint="cs"/>
          <w:sz w:val="28"/>
          <w:szCs w:val="28"/>
          <w:rtl/>
        </w:rPr>
        <w:t>كما قد تكون موترة : تسبب انضغاط الرئة وانخماصها ودفع المنصف للجهة المقابلة .</w:t>
      </w:r>
    </w:p>
    <w:p w:rsidR="0040705F" w:rsidRPr="00373CC4" w:rsidRDefault="0040705F" w:rsidP="00AD447F">
      <w:pPr>
        <w:pStyle w:val="ListParagraph"/>
        <w:numPr>
          <w:ilvl w:val="0"/>
          <w:numId w:val="23"/>
        </w:numPr>
        <w:bidi/>
        <w:spacing w:after="160"/>
        <w:rPr>
          <w:rFonts w:asciiTheme="minorBidi" w:eastAsiaTheme="minorEastAsia" w:hAnsiTheme="minorBidi"/>
          <w:sz w:val="28"/>
          <w:szCs w:val="28"/>
          <w:rtl/>
        </w:rPr>
      </w:pPr>
      <w:r w:rsidRPr="00373CC4">
        <w:rPr>
          <w:rFonts w:asciiTheme="minorBidi" w:eastAsiaTheme="minorEastAsia" w:hAnsiTheme="minorBidi" w:hint="cs"/>
          <w:sz w:val="28"/>
          <w:szCs w:val="28"/>
          <w:rtl/>
        </w:rPr>
        <w:t>سريرياً : تتظاهر بالعسرة التنفسية، انتباج المسافات الوربية، غياب الأصوات التنفسية ، طبلية بالقرع.</w:t>
      </w:r>
    </w:p>
    <w:p w:rsidR="0040705F" w:rsidRDefault="0040705F" w:rsidP="00AD447F">
      <w:pPr>
        <w:pStyle w:val="ListParagraph"/>
        <w:numPr>
          <w:ilvl w:val="0"/>
          <w:numId w:val="23"/>
        </w:numPr>
        <w:bidi/>
        <w:spacing w:after="160"/>
        <w:rPr>
          <w:rFonts w:asciiTheme="minorBidi" w:eastAsiaTheme="minorEastAsia" w:hAnsiTheme="minorBidi"/>
          <w:sz w:val="28"/>
          <w:szCs w:val="28"/>
        </w:rPr>
      </w:pPr>
      <w:r w:rsidRPr="00373CC4">
        <w:rPr>
          <w:rFonts w:asciiTheme="minorBidi" w:eastAsiaTheme="minorEastAsia" w:hAnsiTheme="minorBidi" w:hint="cs"/>
          <w:sz w:val="28"/>
          <w:szCs w:val="28"/>
          <w:rtl/>
        </w:rPr>
        <w:t xml:space="preserve">التدبير: </w:t>
      </w:r>
      <w:r>
        <w:rPr>
          <w:rFonts w:asciiTheme="minorBidi" w:eastAsiaTheme="minorEastAsia" w:hAnsiTheme="minorBidi" w:hint="cs"/>
          <w:sz w:val="28"/>
          <w:szCs w:val="28"/>
          <w:rtl/>
        </w:rPr>
        <w:t xml:space="preserve"> </w:t>
      </w:r>
    </w:p>
    <w:p w:rsidR="0040705F" w:rsidRPr="00E27E40" w:rsidRDefault="0040705F" w:rsidP="0040705F">
      <w:pPr>
        <w:pStyle w:val="ListParagraph"/>
        <w:bidi/>
        <w:ind w:left="0"/>
        <w:rPr>
          <w:rFonts w:asciiTheme="minorBidi" w:eastAsiaTheme="minorEastAsia" w:hAnsiTheme="minorBidi"/>
          <w:sz w:val="28"/>
          <w:szCs w:val="28"/>
          <w:rtl/>
        </w:rPr>
      </w:pP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FA"/>
      </w:r>
      <w:r>
        <w:rPr>
          <w:rFonts w:asciiTheme="minorBidi" w:eastAsiaTheme="minorEastAsia" w:hAnsiTheme="minorBidi" w:hint="cs"/>
          <w:sz w:val="28"/>
          <w:szCs w:val="28"/>
          <w:rtl/>
        </w:rPr>
        <w:t xml:space="preserve">  </w:t>
      </w:r>
      <w:r w:rsidRPr="00E27E40">
        <w:rPr>
          <w:rFonts w:asciiTheme="minorBidi" w:eastAsiaTheme="minorEastAsia" w:hAnsiTheme="minorBidi" w:hint="cs"/>
          <w:sz w:val="28"/>
          <w:szCs w:val="28"/>
          <w:rtl/>
        </w:rPr>
        <w:t>أكسجين 100%، وعلاج داعم اذا كانت حالة الطفل مستقرة.</w:t>
      </w:r>
    </w:p>
    <w:p w:rsidR="0040705F" w:rsidRPr="00373CC4" w:rsidRDefault="0040705F" w:rsidP="0040705F">
      <w:pPr>
        <w:pStyle w:val="ListParagraph"/>
        <w:bidi/>
        <w:ind w:left="0"/>
        <w:rPr>
          <w:rFonts w:asciiTheme="minorBidi" w:eastAsiaTheme="minorEastAsia" w:hAnsiTheme="minorBidi"/>
          <w:sz w:val="28"/>
          <w:szCs w:val="28"/>
          <w:rtl/>
        </w:rPr>
      </w:pP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FA"/>
      </w:r>
      <w:r>
        <w:rPr>
          <w:rFonts w:asciiTheme="minorBidi" w:eastAsiaTheme="minorEastAsia" w:hAnsiTheme="minorBidi" w:hint="cs"/>
          <w:sz w:val="28"/>
          <w:szCs w:val="28"/>
          <w:rtl/>
        </w:rPr>
        <w:t xml:space="preserve">  </w:t>
      </w:r>
      <w:r w:rsidRPr="00373CC4">
        <w:rPr>
          <w:rFonts w:asciiTheme="minorBidi" w:eastAsiaTheme="minorEastAsia" w:hAnsiTheme="minorBidi" w:hint="cs"/>
          <w:sz w:val="28"/>
          <w:szCs w:val="28"/>
          <w:rtl/>
        </w:rPr>
        <w:t xml:space="preserve">تفجير الصدر : في حال </w:t>
      </w:r>
      <w:r>
        <w:rPr>
          <w:rFonts w:asciiTheme="minorBidi" w:eastAsiaTheme="minorEastAsia" w:hAnsiTheme="minorBidi" w:hint="cs"/>
          <w:sz w:val="28"/>
          <w:szCs w:val="28"/>
          <w:rtl/>
        </w:rPr>
        <w:t>كانت ال</w:t>
      </w:r>
      <w:r w:rsidRPr="00373CC4">
        <w:rPr>
          <w:rFonts w:asciiTheme="minorBidi" w:eastAsiaTheme="minorEastAsia" w:hAnsiTheme="minorBidi" w:hint="cs"/>
          <w:sz w:val="28"/>
          <w:szCs w:val="28"/>
          <w:rtl/>
        </w:rPr>
        <w:t xml:space="preserve">عسرة </w:t>
      </w:r>
      <w:r>
        <w:rPr>
          <w:rFonts w:asciiTheme="minorBidi" w:eastAsiaTheme="minorEastAsia" w:hAnsiTheme="minorBidi" w:hint="cs"/>
          <w:sz w:val="28"/>
          <w:szCs w:val="28"/>
          <w:rtl/>
        </w:rPr>
        <w:t>ال</w:t>
      </w:r>
      <w:r w:rsidRPr="00373CC4">
        <w:rPr>
          <w:rFonts w:asciiTheme="minorBidi" w:eastAsiaTheme="minorEastAsia" w:hAnsiTheme="minorBidi" w:hint="cs"/>
          <w:sz w:val="28"/>
          <w:szCs w:val="28"/>
          <w:rtl/>
        </w:rPr>
        <w:t>تنفسية شديدة و</w:t>
      </w:r>
      <w:r>
        <w:rPr>
          <w:rFonts w:asciiTheme="minorBidi" w:eastAsiaTheme="minorEastAsia" w:hAnsiTheme="minorBidi" w:hint="cs"/>
          <w:sz w:val="28"/>
          <w:szCs w:val="28"/>
          <w:rtl/>
        </w:rPr>
        <w:t>ال</w:t>
      </w:r>
      <w:r w:rsidRPr="00373CC4">
        <w:rPr>
          <w:rFonts w:asciiTheme="minorBidi" w:eastAsiaTheme="minorEastAsia" w:hAnsiTheme="minorBidi" w:hint="cs"/>
          <w:sz w:val="28"/>
          <w:szCs w:val="28"/>
          <w:rtl/>
        </w:rPr>
        <w:t>ريح موترة.</w:t>
      </w:r>
    </w:p>
    <w:p w:rsidR="0040705F" w:rsidRDefault="0040705F" w:rsidP="0040705F">
      <w:pPr>
        <w:pStyle w:val="ListParagraph"/>
        <w:bidi/>
        <w:ind w:left="0"/>
        <w:rPr>
          <w:rFonts w:asciiTheme="minorBidi" w:eastAsiaTheme="minorEastAsia" w:hAnsiTheme="minorBidi"/>
          <w:sz w:val="28"/>
          <w:szCs w:val="28"/>
        </w:rPr>
      </w:pP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FA"/>
      </w:r>
      <w:r>
        <w:rPr>
          <w:rFonts w:asciiTheme="minorBidi" w:eastAsiaTheme="minorEastAsia" w:hAnsiTheme="minorBidi" w:hint="cs"/>
          <w:sz w:val="28"/>
          <w:szCs w:val="28"/>
          <w:rtl/>
        </w:rPr>
        <w:t xml:space="preserve">   تهوية آلية عند اللزوم </w:t>
      </w:r>
      <w:r>
        <w:rPr>
          <w:rFonts w:asciiTheme="minorBidi" w:eastAsiaTheme="minorEastAsia" w:hAnsiTheme="minorBidi"/>
          <w:sz w:val="28"/>
          <w:szCs w:val="28"/>
          <w:vertAlign w:val="superscript"/>
        </w:rPr>
        <w:t>(7)</w:t>
      </w:r>
      <w:r>
        <w:rPr>
          <w:rFonts w:asciiTheme="minorBidi" w:eastAsiaTheme="minorEastAsia" w:hAnsiTheme="minorBidi" w:hint="cs"/>
          <w:sz w:val="28"/>
          <w:szCs w:val="28"/>
          <w:rtl/>
        </w:rPr>
        <w:t>.</w:t>
      </w:r>
    </w:p>
    <w:p w:rsidR="0040705F" w:rsidRPr="00373CC4" w:rsidRDefault="0040705F" w:rsidP="0040705F">
      <w:pPr>
        <w:pStyle w:val="ListParagraph"/>
        <w:bidi/>
        <w:ind w:left="0"/>
        <w:rPr>
          <w:rFonts w:asciiTheme="minorBidi" w:eastAsiaTheme="minorEastAsia" w:hAnsiTheme="minorBidi"/>
          <w:sz w:val="28"/>
          <w:szCs w:val="28"/>
          <w:rtl/>
        </w:rPr>
      </w:pPr>
    </w:p>
    <w:p w:rsidR="0040705F" w:rsidRDefault="0040705F" w:rsidP="00AD447F">
      <w:pPr>
        <w:pStyle w:val="ListParagraph"/>
        <w:numPr>
          <w:ilvl w:val="0"/>
          <w:numId w:val="13"/>
        </w:numPr>
        <w:tabs>
          <w:tab w:val="right" w:pos="540"/>
        </w:tabs>
        <w:bidi/>
        <w:spacing w:after="160" w:line="259" w:lineRule="auto"/>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3CC4">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النزف الرئوي</w:t>
      </w:r>
      <w:r>
        <w:t>:</w:t>
      </w:r>
      <w:r w:rsidRPr="008D1993">
        <w:rPr>
          <w:rFonts w:asciiTheme="minorBidi" w:eastAsiaTheme="minorEastAsia" w:hAnsiTheme="minorBidi"/>
          <w:b/>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Pulmonary hemorrhage</w:t>
      </w:r>
      <w:r>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Pr="001F524A"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B31EF2" w:rsidRDefault="0040705F" w:rsidP="00AD447F">
      <w:pPr>
        <w:pStyle w:val="ListParagraph"/>
        <w:numPr>
          <w:ilvl w:val="0"/>
          <w:numId w:val="24"/>
        </w:numPr>
        <w:bidi/>
        <w:spacing w:after="160"/>
        <w:jc w:val="both"/>
        <w:rPr>
          <w:rFonts w:asciiTheme="minorBidi" w:eastAsiaTheme="minorEastAsia" w:hAnsiTheme="minorBidi"/>
          <w:sz w:val="28"/>
          <w:szCs w:val="28"/>
          <w:rtl/>
        </w:rPr>
      </w:pPr>
      <w:r w:rsidRPr="00B31EF2">
        <w:rPr>
          <w:rFonts w:asciiTheme="minorBidi" w:eastAsiaTheme="minorEastAsia" w:hAnsiTheme="minorBidi" w:hint="cs"/>
          <w:sz w:val="28"/>
          <w:szCs w:val="28"/>
          <w:rtl/>
        </w:rPr>
        <w:t>هو خروج سائل مدمى من الطرق التنقسية العلوية أو من أنبوب الرغامى. مترافق مع أذية نقص الأكسجة التي تزيد ضغط الأوعية الشعرية الرئوية مما يؤدي لوذمة رئوية ثم حدوث النزف في البرانشيم الرئوي داخل الحويصلات.</w:t>
      </w:r>
    </w:p>
    <w:p w:rsidR="0040705F" w:rsidRPr="00B31EF2" w:rsidRDefault="0040705F" w:rsidP="00AD447F">
      <w:pPr>
        <w:pStyle w:val="ListParagraph"/>
        <w:numPr>
          <w:ilvl w:val="0"/>
          <w:numId w:val="24"/>
        </w:numPr>
        <w:bidi/>
        <w:spacing w:after="160"/>
        <w:jc w:val="both"/>
        <w:rPr>
          <w:rFonts w:asciiTheme="minorBidi" w:eastAsiaTheme="minorEastAsia" w:hAnsiTheme="minorBidi"/>
          <w:sz w:val="28"/>
          <w:szCs w:val="28"/>
          <w:rtl/>
        </w:rPr>
      </w:pPr>
      <w:r w:rsidRPr="00B31EF2">
        <w:rPr>
          <w:rFonts w:asciiTheme="minorBidi" w:eastAsiaTheme="minorEastAsia" w:hAnsiTheme="minorBidi" w:hint="cs"/>
          <w:sz w:val="28"/>
          <w:szCs w:val="28"/>
          <w:rtl/>
        </w:rPr>
        <w:t>العوامل المؤهبة: الخداج ، اضطرابات التخثر.</w:t>
      </w:r>
    </w:p>
    <w:p w:rsidR="0040705F" w:rsidRPr="00B31EF2" w:rsidRDefault="0040705F" w:rsidP="00AD447F">
      <w:pPr>
        <w:pStyle w:val="ListParagraph"/>
        <w:numPr>
          <w:ilvl w:val="0"/>
          <w:numId w:val="24"/>
        </w:numPr>
        <w:bidi/>
        <w:spacing w:after="160"/>
        <w:jc w:val="both"/>
        <w:rPr>
          <w:rFonts w:asciiTheme="minorBidi" w:eastAsiaTheme="minorEastAsia" w:hAnsiTheme="minorBidi"/>
          <w:sz w:val="28"/>
          <w:szCs w:val="28"/>
          <w:rtl/>
        </w:rPr>
      </w:pPr>
      <w:r w:rsidRPr="00B31EF2">
        <w:rPr>
          <w:rFonts w:asciiTheme="minorBidi" w:eastAsiaTheme="minorEastAsia" w:hAnsiTheme="minorBidi" w:hint="cs"/>
          <w:sz w:val="28"/>
          <w:szCs w:val="28"/>
          <w:rtl/>
        </w:rPr>
        <w:t>سريريا</w:t>
      </w:r>
      <w:r>
        <w:rPr>
          <w:rFonts w:asciiTheme="minorBidi" w:eastAsiaTheme="minorEastAsia" w:hAnsiTheme="minorBidi" w:hint="cs"/>
          <w:sz w:val="28"/>
          <w:szCs w:val="28"/>
          <w:rtl/>
        </w:rPr>
        <w:t>ً</w:t>
      </w:r>
      <w:r w:rsidRPr="00B31EF2">
        <w:rPr>
          <w:rFonts w:asciiTheme="minorBidi" w:eastAsiaTheme="minorEastAsia" w:hAnsiTheme="minorBidi" w:hint="cs"/>
          <w:sz w:val="28"/>
          <w:szCs w:val="28"/>
          <w:rtl/>
        </w:rPr>
        <w:t>:  قد يكون نزف شديد وصاعق ويترافق مع نزف من أماكن من أخرى.</w:t>
      </w:r>
    </w:p>
    <w:p w:rsidR="0040705F" w:rsidRPr="00B31EF2" w:rsidRDefault="0040705F" w:rsidP="00AD447F">
      <w:pPr>
        <w:pStyle w:val="ListParagraph"/>
        <w:numPr>
          <w:ilvl w:val="0"/>
          <w:numId w:val="24"/>
        </w:numPr>
        <w:bidi/>
        <w:spacing w:after="160"/>
        <w:jc w:val="both"/>
        <w:rPr>
          <w:rFonts w:asciiTheme="minorBidi" w:eastAsiaTheme="minorEastAsia" w:hAnsiTheme="minorBidi"/>
          <w:sz w:val="28"/>
          <w:szCs w:val="28"/>
          <w:rtl/>
        </w:rPr>
      </w:pPr>
      <w:r w:rsidRPr="00B31EF2">
        <w:rPr>
          <w:rFonts w:asciiTheme="minorBidi" w:eastAsiaTheme="minorEastAsia" w:hAnsiTheme="minorBidi" w:hint="cs"/>
          <w:sz w:val="28"/>
          <w:szCs w:val="28"/>
          <w:rtl/>
        </w:rPr>
        <w:t>شعاعيا</w:t>
      </w:r>
      <w:r>
        <w:rPr>
          <w:rFonts w:asciiTheme="minorBidi" w:eastAsiaTheme="minorEastAsia" w:hAnsiTheme="minorBidi" w:hint="cs"/>
          <w:sz w:val="28"/>
          <w:szCs w:val="28"/>
          <w:rtl/>
        </w:rPr>
        <w:t>ً</w:t>
      </w:r>
      <w:r w:rsidRPr="00B31EF2">
        <w:rPr>
          <w:rFonts w:asciiTheme="minorBidi" w:eastAsiaTheme="minorEastAsia" w:hAnsiTheme="minorBidi" w:hint="cs"/>
          <w:sz w:val="28"/>
          <w:szCs w:val="28"/>
          <w:rtl/>
        </w:rPr>
        <w:t>:  ارتشاحات بقعية، كثافات شاملة لكل الرئتين.</w:t>
      </w:r>
    </w:p>
    <w:p w:rsidR="0040705F" w:rsidRDefault="0040705F" w:rsidP="00AD447F">
      <w:pPr>
        <w:pStyle w:val="ListParagraph"/>
        <w:numPr>
          <w:ilvl w:val="0"/>
          <w:numId w:val="24"/>
        </w:numPr>
        <w:bidi/>
        <w:spacing w:after="160"/>
        <w:jc w:val="both"/>
        <w:rPr>
          <w:rFonts w:asciiTheme="minorBidi" w:eastAsiaTheme="minorEastAsia" w:hAnsiTheme="minorBidi"/>
          <w:sz w:val="28"/>
          <w:szCs w:val="28"/>
        </w:rPr>
      </w:pPr>
      <w:r w:rsidRPr="00B31EF2">
        <w:rPr>
          <w:rFonts w:asciiTheme="minorBidi" w:eastAsiaTheme="minorEastAsia" w:hAnsiTheme="minorBidi" w:hint="cs"/>
          <w:sz w:val="28"/>
          <w:szCs w:val="28"/>
          <w:rtl/>
        </w:rPr>
        <w:t>العلاج:</w:t>
      </w:r>
    </w:p>
    <w:p w:rsidR="0040705F" w:rsidRPr="00B31EF2" w:rsidRDefault="0040705F" w:rsidP="0040705F">
      <w:pPr>
        <w:pStyle w:val="ListParagraph"/>
        <w:bidi/>
        <w:ind w:left="0"/>
        <w:jc w:val="both"/>
        <w:rPr>
          <w:rFonts w:asciiTheme="minorBidi" w:eastAsiaTheme="minorEastAsia" w:hAnsiTheme="minorBidi"/>
          <w:sz w:val="28"/>
          <w:szCs w:val="28"/>
          <w:rtl/>
        </w:rPr>
      </w:pPr>
      <w:r>
        <w:rPr>
          <w:rFonts w:asciiTheme="minorBidi" w:eastAsiaTheme="minorEastAsia" w:hAnsiTheme="minorBidi" w:hint="cs"/>
          <w:sz w:val="28"/>
          <w:szCs w:val="28"/>
          <w:rtl/>
        </w:rPr>
        <w:t xml:space="preserve"> </w:t>
      </w:r>
      <w:r w:rsidRPr="00B31EF2">
        <w:rPr>
          <w:rFonts w:asciiTheme="minorBidi" w:eastAsiaTheme="minorEastAsia" w:hAnsiTheme="minorBidi" w:hint="cs"/>
          <w:sz w:val="28"/>
          <w:szCs w:val="28"/>
          <w:rtl/>
        </w:rPr>
        <w:t>اكجسين، مص محتويات الرغامى ، تحديد السوائل ، التهوية بضغط إيجابي مع رفع ال</w:t>
      </w:r>
      <w:r w:rsidRPr="00B31EF2">
        <w:rPr>
          <w:rFonts w:asciiTheme="minorBidi" w:eastAsiaTheme="minorEastAsia" w:hAnsiTheme="minorBidi"/>
          <w:sz w:val="28"/>
          <w:szCs w:val="28"/>
        </w:rPr>
        <w:t xml:space="preserve"> PEEP</w:t>
      </w:r>
      <w:r>
        <w:rPr>
          <w:rFonts w:asciiTheme="minorBidi" w:eastAsiaTheme="minorEastAsia" w:hAnsiTheme="minorBidi" w:hint="cs"/>
          <w:sz w:val="28"/>
          <w:szCs w:val="28"/>
          <w:rtl/>
        </w:rPr>
        <w:t xml:space="preserve">  </w:t>
      </w:r>
      <w:r w:rsidRPr="00B31EF2">
        <w:rPr>
          <w:rFonts w:asciiTheme="minorBidi" w:eastAsiaTheme="minorEastAsia" w:hAnsiTheme="minorBidi" w:hint="cs"/>
          <w:sz w:val="28"/>
          <w:szCs w:val="28"/>
          <w:rtl/>
        </w:rPr>
        <w:t xml:space="preserve"> إلى 7-10 ملم.ز ، نقل دم ، اصلاح اضطراب التخثر</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(7)</w:t>
      </w:r>
      <w:r w:rsidRPr="00B31EF2">
        <w:rPr>
          <w:rFonts w:asciiTheme="minorBidi" w:eastAsiaTheme="minorEastAsia" w:hAnsiTheme="minorBidi" w:hint="cs"/>
          <w:sz w:val="28"/>
          <w:szCs w:val="28"/>
          <w:rtl/>
        </w:rPr>
        <w:t>.</w:t>
      </w:r>
    </w:p>
    <w:p w:rsidR="0040705F" w:rsidRDefault="0040705F" w:rsidP="0040705F">
      <w:pPr>
        <w:bidi/>
        <w:jc w:val="center"/>
        <w:rPr>
          <w:rFonts w:asciiTheme="minorBidi" w:eastAsiaTheme="minorEastAsia" w:hAnsiTheme="minorBidi"/>
          <w:sz w:val="28"/>
          <w:szCs w:val="28"/>
          <w:rtl/>
        </w:rPr>
      </w:pPr>
    </w:p>
    <w:p w:rsidR="0040705F" w:rsidRDefault="0040705F" w:rsidP="0040705F">
      <w:pPr>
        <w:bidi/>
        <w:jc w:val="center"/>
        <w:rPr>
          <w:rFonts w:asciiTheme="minorBidi" w:eastAsiaTheme="minorEastAsia" w:hAnsiTheme="minorBidi"/>
          <w:sz w:val="28"/>
          <w:szCs w:val="28"/>
          <w:rtl/>
        </w:rPr>
      </w:pPr>
    </w:p>
    <w:p w:rsidR="0040705F" w:rsidRDefault="0040705F" w:rsidP="0040705F">
      <w:pPr>
        <w:bidi/>
        <w:jc w:val="center"/>
        <w:rPr>
          <w:rFonts w:asciiTheme="minorBidi" w:eastAsiaTheme="minorEastAsia" w:hAnsiTheme="minorBidi"/>
          <w:sz w:val="28"/>
          <w:szCs w:val="28"/>
          <w:rtl/>
        </w:rPr>
      </w:pPr>
    </w:p>
    <w:p w:rsidR="0040705F" w:rsidRDefault="0040705F" w:rsidP="00AD447F">
      <w:pPr>
        <w:pStyle w:val="ListParagraph"/>
        <w:numPr>
          <w:ilvl w:val="0"/>
          <w:numId w:val="13"/>
        </w:numPr>
        <w:tabs>
          <w:tab w:val="right" w:pos="540"/>
        </w:tabs>
        <w:bidi/>
        <w:spacing w:after="160" w:line="259" w:lineRule="auto"/>
        <w:ind w:left="0" w:firstLine="0"/>
        <w:rPr>
          <w:rFonts w:asciiTheme="minorBidi" w:eastAsiaTheme="minorEastAsia" w:hAnsiTheme="minorBidi"/>
          <w:b/>
          <w:bCs/>
          <w:sz w:val="32"/>
          <w:szCs w:val="32"/>
          <w:highlight w:val="lightGray"/>
          <w:u w:val="single"/>
        </w:rPr>
      </w:pPr>
      <w:r w:rsidRPr="009F5478">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استمرار فرط التوتر الرئوي</w:t>
      </w:r>
      <w:r w:rsidRPr="009F5478">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Persistant Pulmonary Hyper Tension (PPHT)</w:t>
      </w:r>
      <w:r w:rsidRPr="009F5478">
        <w:rPr>
          <w:rFonts w:asciiTheme="minorBidi" w:eastAsiaTheme="minorEastAsia" w:hAnsiTheme="minorBidi"/>
          <w:b/>
          <w:bCs/>
          <w:sz w:val="32"/>
          <w:szCs w:val="32"/>
          <w:highlight w:val="lightGray"/>
          <w:u w:val="single"/>
        </w:rPr>
        <w:t xml:space="preserve">  </w:t>
      </w:r>
    </w:p>
    <w:p w:rsidR="0040705F" w:rsidRPr="00AC5EB6" w:rsidRDefault="0040705F" w:rsidP="0040705F">
      <w:pPr>
        <w:pStyle w:val="ListParagraph"/>
        <w:tabs>
          <w:tab w:val="right" w:pos="540"/>
        </w:tabs>
        <w:bidi/>
        <w:ind w:left="0"/>
        <w:rPr>
          <w:rFonts w:asciiTheme="minorBidi" w:eastAsiaTheme="minorEastAsia" w:hAnsiTheme="minorBidi"/>
          <w:b/>
          <w:bCs/>
          <w:sz w:val="16"/>
          <w:szCs w:val="16"/>
          <w:highlight w:val="lightGray"/>
          <w:u w:val="single"/>
        </w:rPr>
      </w:pPr>
    </w:p>
    <w:p w:rsidR="0040705F" w:rsidRPr="009F5478" w:rsidRDefault="0040705F" w:rsidP="00AD447F">
      <w:pPr>
        <w:pStyle w:val="ListParagraph"/>
        <w:numPr>
          <w:ilvl w:val="0"/>
          <w:numId w:val="25"/>
        </w:numPr>
        <w:bidi/>
        <w:spacing w:after="160" w:line="240" w:lineRule="auto"/>
        <w:jc w:val="both"/>
        <w:rPr>
          <w:rFonts w:asciiTheme="minorBidi" w:eastAsiaTheme="minorEastAsia" w:hAnsiTheme="minorBidi"/>
          <w:sz w:val="28"/>
          <w:szCs w:val="28"/>
          <w:rtl/>
        </w:rPr>
      </w:pPr>
      <w:r w:rsidRPr="009F5478">
        <w:rPr>
          <w:rFonts w:asciiTheme="minorBidi" w:eastAsiaTheme="minorEastAsia" w:hAnsiTheme="minorBidi" w:hint="cs"/>
          <w:sz w:val="28"/>
          <w:szCs w:val="28"/>
          <w:rtl/>
        </w:rPr>
        <w:t>وفيه لا تهبط المقاومة الوعائية الرئوية عقب الولادة كما في الحالة الطبيعية ،رغم تمدد الرئتين بالهواء وتحسن الأكسجة الحويصلية. استمرار ذلك يؤدي إلى استمرار الشنت أيمن- أيسر</w:t>
      </w:r>
      <w:r w:rsidRPr="009F5478">
        <w:rPr>
          <w:rFonts w:asciiTheme="minorBidi" w:eastAsiaTheme="minorEastAsia" w:hAnsiTheme="minorBidi"/>
          <w:sz w:val="28"/>
          <w:szCs w:val="28"/>
          <w:rtl/>
        </w:rPr>
        <w:t>←</w:t>
      </w:r>
      <w:r w:rsidRPr="009F5478">
        <w:rPr>
          <w:rFonts w:asciiTheme="minorBidi" w:eastAsiaTheme="minorEastAsia" w:hAnsiTheme="minorBidi" w:hint="cs"/>
          <w:sz w:val="28"/>
          <w:szCs w:val="28"/>
          <w:rtl/>
        </w:rPr>
        <w:t xml:space="preserve"> نقص أكسجة.</w:t>
      </w:r>
    </w:p>
    <w:p w:rsidR="0040705F" w:rsidRPr="009F5478" w:rsidRDefault="0040705F" w:rsidP="00AD447F">
      <w:pPr>
        <w:pStyle w:val="ListParagraph"/>
        <w:numPr>
          <w:ilvl w:val="0"/>
          <w:numId w:val="25"/>
        </w:numPr>
        <w:bidi/>
        <w:spacing w:after="160" w:line="240" w:lineRule="auto"/>
        <w:jc w:val="both"/>
        <w:rPr>
          <w:rFonts w:asciiTheme="minorBidi" w:eastAsiaTheme="minorEastAsia" w:hAnsiTheme="minorBidi"/>
          <w:sz w:val="28"/>
          <w:szCs w:val="28"/>
          <w:rtl/>
        </w:rPr>
      </w:pPr>
      <w:r w:rsidRPr="009F5478">
        <w:rPr>
          <w:rFonts w:asciiTheme="minorBidi" w:eastAsiaTheme="minorEastAsia" w:hAnsiTheme="minorBidi" w:hint="cs"/>
          <w:sz w:val="28"/>
          <w:szCs w:val="28"/>
          <w:rtl/>
        </w:rPr>
        <w:t>يصنف إلى :   بدئي مجه</w:t>
      </w:r>
      <w:r>
        <w:rPr>
          <w:rFonts w:asciiTheme="minorBidi" w:eastAsiaTheme="minorEastAsia" w:hAnsiTheme="minorBidi" w:hint="cs"/>
          <w:sz w:val="28"/>
          <w:szCs w:val="28"/>
          <w:rtl/>
        </w:rPr>
        <w:t xml:space="preserve">ول السبب وفيه تكون الرئة طبيعية ، </w:t>
      </w:r>
      <w:r w:rsidRPr="009F5478">
        <w:rPr>
          <w:rFonts w:asciiTheme="minorBidi" w:eastAsiaTheme="minorEastAsia" w:hAnsiTheme="minorBidi" w:hint="cs"/>
          <w:sz w:val="28"/>
          <w:szCs w:val="28"/>
          <w:rtl/>
        </w:rPr>
        <w:t>وثانوي لمشكلة صدرية غالبا (ك</w:t>
      </w:r>
      <w:r>
        <w:rPr>
          <w:rFonts w:asciiTheme="minorBidi" w:eastAsiaTheme="minorEastAsia" w:hAnsiTheme="minorBidi" w:hint="cs"/>
          <w:sz w:val="28"/>
          <w:szCs w:val="28"/>
          <w:rtl/>
        </w:rPr>
        <w:t>ا</w:t>
      </w:r>
      <w:r w:rsidRPr="009F5478">
        <w:rPr>
          <w:rFonts w:asciiTheme="minorBidi" w:eastAsiaTheme="minorEastAsia" w:hAnsiTheme="minorBidi" w:hint="cs"/>
          <w:sz w:val="28"/>
          <w:szCs w:val="28"/>
          <w:rtl/>
        </w:rPr>
        <w:t xml:space="preserve">ستنشاق العقي </w:t>
      </w:r>
      <w:r w:rsidRPr="009F5478">
        <w:rPr>
          <w:rFonts w:asciiTheme="minorBidi" w:eastAsiaTheme="minorEastAsia" w:hAnsiTheme="minorBidi"/>
          <w:sz w:val="28"/>
          <w:szCs w:val="28"/>
          <w:rtl/>
        </w:rPr>
        <w:t>–</w:t>
      </w:r>
      <w:r w:rsidRPr="009F5478">
        <w:rPr>
          <w:rFonts w:asciiTheme="minorBidi" w:eastAsiaTheme="minorEastAsia" w:hAnsiTheme="minorBidi" w:hint="cs"/>
          <w:sz w:val="28"/>
          <w:szCs w:val="28"/>
          <w:rtl/>
        </w:rPr>
        <w:t xml:space="preserve"> داء الأغشية الهلامية- ذات الرئة )</w:t>
      </w:r>
    </w:p>
    <w:p w:rsidR="0040705F" w:rsidRPr="009F5478" w:rsidRDefault="0040705F" w:rsidP="00AD447F">
      <w:pPr>
        <w:pStyle w:val="ListParagraph"/>
        <w:numPr>
          <w:ilvl w:val="0"/>
          <w:numId w:val="25"/>
        </w:numPr>
        <w:bidi/>
        <w:spacing w:after="160" w:line="240" w:lineRule="auto"/>
        <w:jc w:val="both"/>
        <w:rPr>
          <w:rFonts w:asciiTheme="minorBidi" w:eastAsiaTheme="minorEastAsia" w:hAnsiTheme="minorBidi"/>
          <w:sz w:val="28"/>
          <w:szCs w:val="28"/>
          <w:rtl/>
        </w:rPr>
      </w:pPr>
      <w:r w:rsidRPr="009F5478">
        <w:rPr>
          <w:rFonts w:asciiTheme="minorBidi" w:eastAsiaTheme="minorEastAsia" w:hAnsiTheme="minorBidi" w:hint="cs"/>
          <w:sz w:val="28"/>
          <w:szCs w:val="28"/>
          <w:rtl/>
        </w:rPr>
        <w:t xml:space="preserve">يؤكد التشخيص بإيكو القلب </w:t>
      </w:r>
      <w:r>
        <w:rPr>
          <w:rFonts w:asciiTheme="minorBidi" w:eastAsiaTheme="minorEastAsia" w:hAnsiTheme="minorBidi" w:hint="cs"/>
          <w:sz w:val="28"/>
          <w:szCs w:val="28"/>
          <w:rtl/>
        </w:rPr>
        <w:t>.</w:t>
      </w:r>
    </w:p>
    <w:p w:rsidR="0040705F" w:rsidRDefault="0040705F" w:rsidP="00AD447F">
      <w:pPr>
        <w:pStyle w:val="ListParagraph"/>
        <w:numPr>
          <w:ilvl w:val="0"/>
          <w:numId w:val="25"/>
        </w:numPr>
        <w:bidi/>
        <w:spacing w:after="160" w:line="240" w:lineRule="auto"/>
        <w:jc w:val="both"/>
        <w:rPr>
          <w:rFonts w:asciiTheme="minorBidi" w:eastAsiaTheme="minorEastAsia" w:hAnsiTheme="minorBidi"/>
          <w:sz w:val="28"/>
          <w:szCs w:val="28"/>
        </w:rPr>
      </w:pPr>
      <w:r w:rsidRPr="009F5478">
        <w:rPr>
          <w:rFonts w:asciiTheme="minorBidi" w:eastAsiaTheme="minorEastAsia" w:hAnsiTheme="minorBidi" w:hint="cs"/>
          <w:sz w:val="28"/>
          <w:szCs w:val="28"/>
          <w:rtl/>
        </w:rPr>
        <w:t>العلاج :</w:t>
      </w: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FA"/>
      </w:r>
      <w:r>
        <w:rPr>
          <w:rFonts w:asciiTheme="minorBidi" w:eastAsiaTheme="minorEastAsia" w:hAnsiTheme="minorBidi" w:hint="cs"/>
          <w:sz w:val="28"/>
          <w:szCs w:val="28"/>
          <w:rtl/>
        </w:rPr>
        <w:t xml:space="preserve">  </w:t>
      </w:r>
      <w:r w:rsidRPr="00E27E40">
        <w:rPr>
          <w:rFonts w:asciiTheme="minorBidi" w:eastAsiaTheme="minorEastAsia" w:hAnsiTheme="minorBidi" w:hint="cs"/>
          <w:sz w:val="28"/>
          <w:szCs w:val="28"/>
          <w:rtl/>
        </w:rPr>
        <w:t>أكسجين ، موسعات أوعية مثل اوكسيد النتريت والسيلدينافيل والبروستاسيكلين</w:t>
      </w:r>
      <w:r>
        <w:rPr>
          <w:rFonts w:asciiTheme="minorBidi" w:eastAsiaTheme="minorEastAsia" w:hAnsiTheme="minorBidi" w:hint="cs"/>
          <w:sz w:val="28"/>
          <w:szCs w:val="28"/>
          <w:rtl/>
        </w:rPr>
        <w:t>.</w:t>
      </w:r>
    </w:p>
    <w:p w:rsidR="0040705F" w:rsidRDefault="0040705F" w:rsidP="0040705F">
      <w:pPr>
        <w:pStyle w:val="ListParagraph"/>
        <w:bidi/>
        <w:spacing w:line="240" w:lineRule="auto"/>
        <w:ind w:left="0"/>
        <w:jc w:val="both"/>
        <w:rPr>
          <w:rFonts w:asciiTheme="minorBidi" w:eastAsiaTheme="minorEastAsia" w:hAnsiTheme="minorBidi"/>
          <w:sz w:val="28"/>
          <w:szCs w:val="28"/>
          <w:rtl/>
        </w:rPr>
      </w:pP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FA"/>
      </w:r>
      <w:r w:rsidRPr="00E27E40">
        <w:rPr>
          <w:rFonts w:asciiTheme="minorBidi" w:eastAsiaTheme="minorEastAsia" w:hAnsiTheme="minorBidi" w:hint="cs"/>
          <w:sz w:val="28"/>
          <w:szCs w:val="28"/>
          <w:rtl/>
        </w:rPr>
        <w:t xml:space="preserve"> </w:t>
      </w:r>
      <w:r>
        <w:rPr>
          <w:rFonts w:asciiTheme="minorBidi" w:eastAsiaTheme="minorEastAsia" w:hAnsiTheme="minorBidi" w:hint="cs"/>
          <w:sz w:val="28"/>
          <w:szCs w:val="28"/>
          <w:rtl/>
        </w:rPr>
        <w:t xml:space="preserve"> </w:t>
      </w:r>
      <w:r w:rsidRPr="00E27E40">
        <w:rPr>
          <w:rFonts w:asciiTheme="minorBidi" w:eastAsiaTheme="minorEastAsia" w:hAnsiTheme="minorBidi" w:hint="cs"/>
          <w:sz w:val="28"/>
          <w:szCs w:val="28"/>
          <w:rtl/>
        </w:rPr>
        <w:t>تهوية آلية عند الحاجة إليها .</w:t>
      </w:r>
    </w:p>
    <w:p w:rsidR="0040705F" w:rsidRPr="00B2262F" w:rsidRDefault="0040705F" w:rsidP="0040705F">
      <w:pPr>
        <w:pStyle w:val="ListParagraph"/>
        <w:bidi/>
        <w:spacing w:line="240" w:lineRule="auto"/>
        <w:ind w:left="0"/>
        <w:jc w:val="both"/>
        <w:rPr>
          <w:rFonts w:asciiTheme="minorBidi" w:eastAsiaTheme="minorEastAsia" w:hAnsiTheme="minorBidi"/>
          <w:sz w:val="16"/>
          <w:szCs w:val="16"/>
          <w:rtl/>
        </w:rPr>
      </w:pPr>
    </w:p>
    <w:p w:rsidR="0040705F" w:rsidRPr="00B2262F" w:rsidRDefault="0040705F" w:rsidP="0040705F">
      <w:pPr>
        <w:bidi/>
        <w:spacing w:line="240" w:lineRule="auto"/>
        <w:rPr>
          <w:rFonts w:asciiTheme="minorBidi" w:eastAsiaTheme="minorEastAsia" w:hAnsiTheme="minorBidi"/>
          <w:sz w:val="28"/>
          <w:szCs w:val="28"/>
          <w:rtl/>
        </w:rPr>
      </w:pPr>
      <w:r>
        <w:rPr>
          <w:rFonts w:asciiTheme="minorBidi" w:eastAsiaTheme="minorEastAsia" w:hAnsiTheme="minorBidi" w:hint="cs"/>
          <w:sz w:val="28"/>
          <w:szCs w:val="28"/>
        </w:rPr>
        <w:sym w:font="Wingdings" w:char="F098"/>
      </w:r>
      <w:r>
        <w:rPr>
          <w:rFonts w:asciiTheme="minorBidi" w:eastAsiaTheme="minorEastAsia" w:hAnsiTheme="minorBidi" w:hint="cs"/>
          <w:sz w:val="28"/>
          <w:szCs w:val="28"/>
          <w:rtl/>
        </w:rPr>
        <w:t xml:space="preserve">الأمراض القلبية الأخرى : </w:t>
      </w:r>
      <w:r>
        <w:rPr>
          <w:rFonts w:asciiTheme="minorBidi" w:eastAsiaTheme="minorEastAsia" w:hAnsiTheme="minorBidi" w:hint="cs"/>
          <w:sz w:val="28"/>
          <w:szCs w:val="28"/>
        </w:rPr>
        <w:sym w:font="Wingdings" w:char="F073"/>
      </w:r>
      <w:r>
        <w:rPr>
          <w:rFonts w:asciiTheme="minorBidi" w:eastAsiaTheme="minorEastAsia" w:hAnsiTheme="minorBidi" w:hint="cs"/>
          <w:sz w:val="28"/>
          <w:szCs w:val="28"/>
          <w:rtl/>
        </w:rPr>
        <w:t xml:space="preserve"> </w:t>
      </w:r>
      <w:r w:rsidRPr="00B2262F">
        <w:rPr>
          <w:rFonts w:asciiTheme="minorBidi" w:eastAsiaTheme="minorEastAsia" w:hAnsiTheme="minorBidi" w:hint="cs"/>
          <w:sz w:val="28"/>
          <w:szCs w:val="28"/>
          <w:rtl/>
        </w:rPr>
        <w:t xml:space="preserve">مزرقة : لا تتحسن بالأكسجين مثل </w:t>
      </w:r>
      <w:r w:rsidRPr="00B2262F">
        <w:rPr>
          <w:rFonts w:asciiTheme="minorBidi" w:eastAsiaTheme="minorEastAsia" w:hAnsiTheme="minorBidi"/>
          <w:sz w:val="28"/>
          <w:szCs w:val="28"/>
        </w:rPr>
        <w:t>TGA</w:t>
      </w:r>
      <w:r w:rsidRPr="00B2262F">
        <w:rPr>
          <w:rFonts w:asciiTheme="minorBidi" w:eastAsiaTheme="minorEastAsia" w:hAnsiTheme="minorBidi" w:hint="cs"/>
          <w:sz w:val="28"/>
          <w:szCs w:val="28"/>
          <w:rtl/>
        </w:rPr>
        <w:t xml:space="preserve"> </w:t>
      </w:r>
      <w:r w:rsidRPr="00B2262F">
        <w:rPr>
          <w:rFonts w:asciiTheme="minorBidi" w:eastAsiaTheme="minorEastAsia" w:hAnsiTheme="minorBidi"/>
          <w:sz w:val="28"/>
          <w:szCs w:val="28"/>
          <w:rtl/>
        </w:rPr>
        <w:t>–</w:t>
      </w:r>
      <w:r w:rsidRPr="00B2262F">
        <w:rPr>
          <w:rFonts w:asciiTheme="minorBidi" w:eastAsiaTheme="minorEastAsia" w:hAnsiTheme="minorBidi" w:hint="cs"/>
          <w:sz w:val="28"/>
          <w:szCs w:val="28"/>
          <w:rtl/>
        </w:rPr>
        <w:t xml:space="preserve"> رتق رئوي.</w:t>
      </w:r>
    </w:p>
    <w:p w:rsidR="0040705F" w:rsidRDefault="0040705F" w:rsidP="0040705F">
      <w:pPr>
        <w:pStyle w:val="ListParagraph"/>
        <w:bidi/>
        <w:spacing w:line="240" w:lineRule="auto"/>
        <w:ind w:left="0"/>
        <w:rPr>
          <w:rFonts w:asciiTheme="minorBidi" w:eastAsiaTheme="minorEastAsia" w:hAnsiTheme="minorBidi"/>
          <w:sz w:val="28"/>
          <w:szCs w:val="28"/>
        </w:rPr>
      </w:pPr>
      <w:r>
        <w:rPr>
          <w:rFonts w:asciiTheme="minorBidi" w:eastAsiaTheme="minorEastAsia" w:hAnsiTheme="minorBidi" w:hint="cs"/>
          <w:sz w:val="28"/>
          <w:szCs w:val="28"/>
          <w:rtl/>
        </w:rPr>
        <w:t xml:space="preserve">                         </w:t>
      </w:r>
      <w:r>
        <w:rPr>
          <w:rFonts w:asciiTheme="minorBidi" w:eastAsiaTheme="minorEastAsia" w:hAnsiTheme="minorBidi" w:hint="cs"/>
          <w:sz w:val="28"/>
          <w:szCs w:val="28"/>
        </w:rPr>
        <w:sym w:font="Wingdings" w:char="F073"/>
      </w:r>
      <w:r w:rsidRPr="00B2262F">
        <w:rPr>
          <w:rFonts w:asciiTheme="minorBidi" w:eastAsiaTheme="minorEastAsia" w:hAnsiTheme="minorBidi" w:hint="cs"/>
          <w:sz w:val="28"/>
          <w:szCs w:val="28"/>
          <w:rtl/>
        </w:rPr>
        <w:t xml:space="preserve">غير مزرقة: مثل تضيق برزخ الأبهر </w:t>
      </w:r>
      <w:r w:rsidRPr="00B2262F">
        <w:rPr>
          <w:rFonts w:asciiTheme="minorBidi" w:eastAsiaTheme="minorEastAsia" w:hAnsiTheme="minorBidi"/>
          <w:sz w:val="28"/>
          <w:szCs w:val="28"/>
          <w:rtl/>
        </w:rPr>
        <w:t>–</w:t>
      </w:r>
      <w:r w:rsidRPr="00B2262F">
        <w:rPr>
          <w:rFonts w:asciiTheme="minorBidi" w:eastAsiaTheme="minorEastAsia" w:hAnsiTheme="minorBidi" w:hint="cs"/>
          <w:sz w:val="28"/>
          <w:szCs w:val="28"/>
          <w:rtl/>
        </w:rPr>
        <w:t xml:space="preserve"> </w:t>
      </w:r>
      <w:r w:rsidRPr="00B2262F">
        <w:rPr>
          <w:rFonts w:asciiTheme="minorBidi" w:eastAsiaTheme="minorEastAsia" w:hAnsiTheme="minorBidi"/>
          <w:sz w:val="28"/>
          <w:szCs w:val="28"/>
        </w:rPr>
        <w:t>PDA</w:t>
      </w:r>
      <w:r w:rsidRPr="00B2262F">
        <w:rPr>
          <w:rFonts w:asciiTheme="minorBidi" w:eastAsiaTheme="minorEastAsia" w:hAnsiTheme="minorBidi" w:hint="cs"/>
          <w:sz w:val="28"/>
          <w:szCs w:val="28"/>
          <w:rtl/>
        </w:rPr>
        <w:t>.</w:t>
      </w:r>
    </w:p>
    <w:p w:rsidR="0040705F" w:rsidRDefault="0040705F" w:rsidP="0040705F">
      <w:pPr>
        <w:bidi/>
        <w:spacing w:line="240" w:lineRule="auto"/>
        <w:rPr>
          <w:rFonts w:asciiTheme="minorBidi" w:eastAsiaTheme="minorEastAsia" w:hAnsiTheme="minorBidi"/>
          <w:sz w:val="28"/>
          <w:szCs w:val="28"/>
        </w:rPr>
      </w:pPr>
      <w:r>
        <w:rPr>
          <w:rFonts w:asciiTheme="minorBidi" w:eastAsiaTheme="minorEastAsia" w:hAnsiTheme="minorBidi"/>
          <w:sz w:val="28"/>
          <w:szCs w:val="28"/>
        </w:rPr>
        <w:sym w:font="Wingdings" w:char="F098"/>
      </w:r>
      <w:r w:rsidRPr="00B2262F">
        <w:rPr>
          <w:rFonts w:asciiTheme="minorBidi" w:eastAsiaTheme="minorEastAsia" w:hAnsiTheme="minorBidi" w:hint="cs"/>
          <w:sz w:val="28"/>
          <w:szCs w:val="28"/>
          <w:rtl/>
        </w:rPr>
        <w:t>تستطب التهوية الآلية في حال القصور التنفسي</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 xml:space="preserve">(8) </w:t>
      </w:r>
      <w:r w:rsidRPr="00B2262F">
        <w:rPr>
          <w:rFonts w:asciiTheme="minorBidi" w:eastAsiaTheme="minorEastAsia" w:hAnsiTheme="minorBidi" w:hint="cs"/>
          <w:sz w:val="28"/>
          <w:szCs w:val="28"/>
          <w:rtl/>
        </w:rPr>
        <w:t>.</w:t>
      </w:r>
    </w:p>
    <w:p w:rsidR="0040705F" w:rsidRPr="00B2262F" w:rsidRDefault="0040705F" w:rsidP="0040705F">
      <w:pPr>
        <w:bidi/>
        <w:spacing w:line="240" w:lineRule="auto"/>
        <w:rPr>
          <w:rFonts w:asciiTheme="minorBidi" w:eastAsiaTheme="minorEastAsia" w:hAnsiTheme="minorBidi"/>
          <w:sz w:val="28"/>
          <w:szCs w:val="28"/>
          <w:rtl/>
        </w:rPr>
      </w:pPr>
    </w:p>
    <w:p w:rsidR="0040705F" w:rsidRDefault="0040705F" w:rsidP="00AD447F">
      <w:pPr>
        <w:pStyle w:val="ListParagraph"/>
        <w:numPr>
          <w:ilvl w:val="0"/>
          <w:numId w:val="13"/>
        </w:numPr>
        <w:tabs>
          <w:tab w:val="right" w:pos="540"/>
        </w:tabs>
        <w:bidi/>
        <w:spacing w:after="160" w:line="259" w:lineRule="auto"/>
        <w:ind w:left="0" w:firstLine="0"/>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262F">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نوب توقف التنفس عند الخدج  </w:t>
      </w:r>
      <w:r w:rsidRPr="00B2262F">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Apnea of prematurity</w:t>
      </w:r>
      <w:r w:rsidRPr="00B2262F">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AC5EB6"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B2262F" w:rsidRDefault="0040705F" w:rsidP="00AD447F">
      <w:pPr>
        <w:pStyle w:val="ListParagraph"/>
        <w:numPr>
          <w:ilvl w:val="0"/>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هي توقف التنفس أكثر من 15-20 ثانية ، مترافقا</w:t>
      </w:r>
      <w:r>
        <w:rPr>
          <w:rFonts w:asciiTheme="minorBidi" w:eastAsiaTheme="minorEastAsia" w:hAnsiTheme="minorBidi" w:hint="cs"/>
          <w:sz w:val="28"/>
          <w:szCs w:val="28"/>
          <w:rtl/>
        </w:rPr>
        <w:t>ً</w:t>
      </w:r>
      <w:r w:rsidRPr="00B2262F">
        <w:rPr>
          <w:rFonts w:asciiTheme="minorBidi" w:eastAsiaTheme="minorEastAsia" w:hAnsiTheme="minorBidi" w:hint="cs"/>
          <w:sz w:val="28"/>
          <w:szCs w:val="28"/>
          <w:rtl/>
        </w:rPr>
        <w:t xml:space="preserve"> مع نقص أكسجة أو تباطؤ قلب أو زرقة أو شحوب و/أو نقص مقوية ، كما تترافق مع حركات بلع وهذا ما يمزها عن التنفس الدوري.</w:t>
      </w:r>
    </w:p>
    <w:p w:rsidR="0040705F" w:rsidRPr="00B2262F" w:rsidRDefault="0040705F" w:rsidP="00AD447F">
      <w:pPr>
        <w:pStyle w:val="ListParagraph"/>
        <w:numPr>
          <w:ilvl w:val="0"/>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 xml:space="preserve">تصنف إلى:  </w:t>
      </w:r>
    </w:p>
    <w:p w:rsidR="0040705F" w:rsidRPr="00B2262F" w:rsidRDefault="0040705F" w:rsidP="00AD447F">
      <w:pPr>
        <w:pStyle w:val="ListParagraph"/>
        <w:numPr>
          <w:ilvl w:val="2"/>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 xml:space="preserve">انسدادية : </w:t>
      </w:r>
      <w:r>
        <w:rPr>
          <w:rFonts w:asciiTheme="minorBidi" w:eastAsiaTheme="minorEastAsia" w:hAnsiTheme="minorBidi" w:hint="cs"/>
          <w:sz w:val="28"/>
          <w:szCs w:val="28"/>
          <w:rtl/>
        </w:rPr>
        <w:t xml:space="preserve">نتيجة </w:t>
      </w:r>
      <w:r w:rsidRPr="00B2262F">
        <w:rPr>
          <w:rFonts w:asciiTheme="minorBidi" w:eastAsiaTheme="minorEastAsia" w:hAnsiTheme="minorBidi" w:hint="cs"/>
          <w:sz w:val="28"/>
          <w:szCs w:val="28"/>
          <w:rtl/>
        </w:rPr>
        <w:t xml:space="preserve">فرط عطف أو فرط بسط العنق </w:t>
      </w:r>
      <w:r w:rsidRPr="00B2262F">
        <w:rPr>
          <w:rFonts w:asciiTheme="minorBidi" w:eastAsiaTheme="minorEastAsia" w:hAnsiTheme="minorBidi"/>
          <w:sz w:val="28"/>
          <w:szCs w:val="28"/>
          <w:rtl/>
        </w:rPr>
        <w:t>–</w:t>
      </w:r>
      <w:r w:rsidRPr="00B2262F">
        <w:rPr>
          <w:rFonts w:asciiTheme="minorBidi" w:eastAsiaTheme="minorEastAsia" w:hAnsiTheme="minorBidi" w:hint="cs"/>
          <w:sz w:val="28"/>
          <w:szCs w:val="28"/>
          <w:rtl/>
        </w:rPr>
        <w:t xml:space="preserve"> نقص مقوية عضلات  البلعوم</w:t>
      </w:r>
      <w:r>
        <w:rPr>
          <w:rFonts w:asciiTheme="minorBidi" w:eastAsiaTheme="minorEastAsia" w:hAnsiTheme="minorBidi" w:hint="cs"/>
          <w:sz w:val="28"/>
          <w:szCs w:val="28"/>
          <w:rtl/>
        </w:rPr>
        <w:t>.</w:t>
      </w:r>
    </w:p>
    <w:p w:rsidR="0040705F" w:rsidRPr="00B2262F" w:rsidRDefault="0040705F" w:rsidP="00AD447F">
      <w:pPr>
        <w:pStyle w:val="ListParagraph"/>
        <w:numPr>
          <w:ilvl w:val="2"/>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مركزية :</w:t>
      </w:r>
      <w:r>
        <w:rPr>
          <w:rFonts w:asciiTheme="minorBidi" w:eastAsiaTheme="minorEastAsia" w:hAnsiTheme="minorBidi" w:hint="cs"/>
          <w:sz w:val="28"/>
          <w:szCs w:val="28"/>
          <w:rtl/>
        </w:rPr>
        <w:t xml:space="preserve"> نتيجة</w:t>
      </w:r>
      <w:r w:rsidRPr="00B2262F">
        <w:rPr>
          <w:rFonts w:asciiTheme="minorBidi" w:eastAsiaTheme="minorEastAsia" w:hAnsiTheme="minorBidi" w:hint="cs"/>
          <w:sz w:val="28"/>
          <w:szCs w:val="28"/>
          <w:rtl/>
        </w:rPr>
        <w:t xml:space="preserve"> عدم نضج الجملة العصبية أو بتأثير الأدوية.</w:t>
      </w:r>
    </w:p>
    <w:p w:rsidR="0040705F" w:rsidRPr="00B2262F" w:rsidRDefault="0040705F" w:rsidP="00AD447F">
      <w:pPr>
        <w:pStyle w:val="ListParagraph"/>
        <w:numPr>
          <w:ilvl w:val="2"/>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أو مختلطة.</w:t>
      </w:r>
    </w:p>
    <w:p w:rsidR="0040705F" w:rsidRPr="00B2262F" w:rsidRDefault="0040705F" w:rsidP="00AD447F">
      <w:pPr>
        <w:pStyle w:val="ListParagraph"/>
        <w:numPr>
          <w:ilvl w:val="0"/>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 xml:space="preserve">العلاج:   </w:t>
      </w:r>
    </w:p>
    <w:p w:rsidR="0040705F" w:rsidRPr="00B2262F" w:rsidRDefault="0040705F" w:rsidP="00AD447F">
      <w:pPr>
        <w:pStyle w:val="ListParagraph"/>
        <w:numPr>
          <w:ilvl w:val="1"/>
          <w:numId w:val="26"/>
        </w:numPr>
        <w:bidi/>
        <w:spacing w:after="160" w:line="240" w:lineRule="auto"/>
        <w:jc w:val="both"/>
        <w:rPr>
          <w:rFonts w:asciiTheme="minorBidi" w:eastAsiaTheme="minorEastAsia" w:hAnsiTheme="minorBidi"/>
          <w:sz w:val="28"/>
          <w:szCs w:val="28"/>
          <w:rtl/>
        </w:rPr>
      </w:pPr>
      <w:r w:rsidRPr="00B2262F">
        <w:rPr>
          <w:rFonts w:asciiTheme="minorBidi" w:eastAsiaTheme="minorEastAsia" w:hAnsiTheme="minorBidi" w:hint="cs"/>
          <w:sz w:val="28"/>
          <w:szCs w:val="28"/>
          <w:rtl/>
        </w:rPr>
        <w:t>أدوية : تيوفيللين ، كافئيين ، دوكسابرام  ، تنبيه التنفس بشكل متكرر</w:t>
      </w:r>
      <w:r>
        <w:rPr>
          <w:rFonts w:asciiTheme="minorBidi" w:eastAsiaTheme="minorEastAsia" w:hAnsiTheme="minorBidi" w:hint="cs"/>
          <w:sz w:val="28"/>
          <w:szCs w:val="28"/>
          <w:rtl/>
        </w:rPr>
        <w:t>.</w:t>
      </w:r>
    </w:p>
    <w:p w:rsidR="0040705F" w:rsidRDefault="0040705F" w:rsidP="00AD447F">
      <w:pPr>
        <w:pStyle w:val="ListParagraph"/>
        <w:numPr>
          <w:ilvl w:val="1"/>
          <w:numId w:val="26"/>
        </w:numPr>
        <w:bidi/>
        <w:spacing w:after="160" w:line="240" w:lineRule="auto"/>
        <w:jc w:val="both"/>
        <w:rPr>
          <w:rFonts w:asciiTheme="minorBidi" w:eastAsiaTheme="minorEastAsia" w:hAnsiTheme="minorBidi"/>
          <w:sz w:val="28"/>
          <w:szCs w:val="28"/>
        </w:rPr>
      </w:pPr>
      <w:r w:rsidRPr="00B2262F">
        <w:rPr>
          <w:rFonts w:asciiTheme="minorBidi" w:eastAsiaTheme="minorEastAsia" w:hAnsiTheme="minorBidi" w:hint="cs"/>
          <w:sz w:val="28"/>
          <w:szCs w:val="28"/>
          <w:rtl/>
        </w:rPr>
        <w:t xml:space="preserve">أكسجين ، </w:t>
      </w:r>
      <w:r w:rsidRPr="00B2262F">
        <w:rPr>
          <w:rFonts w:asciiTheme="minorBidi" w:eastAsiaTheme="minorEastAsia" w:hAnsiTheme="minorBidi"/>
          <w:sz w:val="28"/>
          <w:szCs w:val="28"/>
        </w:rPr>
        <w:t>CPAP</w:t>
      </w:r>
      <w:r w:rsidRPr="00B2262F">
        <w:rPr>
          <w:rFonts w:asciiTheme="minorBidi" w:eastAsiaTheme="minorEastAsia" w:hAnsiTheme="minorBidi" w:hint="cs"/>
          <w:sz w:val="28"/>
          <w:szCs w:val="28"/>
          <w:rtl/>
        </w:rPr>
        <w:t xml:space="preserve"> ، تهوية آلية عندما تزيد عن نوبتين في الساعة</w:t>
      </w:r>
      <w:r>
        <w:rPr>
          <w:rFonts w:asciiTheme="minorBidi" w:eastAsiaTheme="minorEastAsia" w:hAnsiTheme="minorBidi"/>
          <w:sz w:val="28"/>
          <w:szCs w:val="28"/>
        </w:rPr>
        <w:t xml:space="preserve"> </w:t>
      </w:r>
      <w:r>
        <w:rPr>
          <w:rFonts w:asciiTheme="minorBidi" w:eastAsiaTheme="minorEastAsia" w:hAnsiTheme="minorBidi"/>
          <w:sz w:val="28"/>
          <w:szCs w:val="28"/>
          <w:vertAlign w:val="superscript"/>
        </w:rPr>
        <w:t xml:space="preserve">(9) </w:t>
      </w:r>
      <w:r w:rsidRPr="00B2262F">
        <w:rPr>
          <w:rFonts w:asciiTheme="minorBidi" w:eastAsiaTheme="minorEastAsia" w:hAnsiTheme="minorBidi" w:hint="cs"/>
          <w:sz w:val="28"/>
          <w:szCs w:val="28"/>
          <w:rtl/>
        </w:rPr>
        <w:t>.</w:t>
      </w:r>
    </w:p>
    <w:p w:rsidR="0040705F" w:rsidRPr="007E2652" w:rsidRDefault="0040705F" w:rsidP="0040705F">
      <w:pPr>
        <w:pStyle w:val="ListParagraph"/>
        <w:bidi/>
        <w:spacing w:line="240" w:lineRule="auto"/>
        <w:ind w:left="0"/>
        <w:jc w:val="both"/>
        <w:rPr>
          <w:rFonts w:asciiTheme="minorBidi" w:eastAsiaTheme="minorEastAsia" w:hAnsiTheme="minorBidi"/>
          <w:sz w:val="28"/>
          <w:szCs w:val="28"/>
          <w:rtl/>
        </w:rPr>
      </w:pPr>
    </w:p>
    <w:p w:rsidR="0040705F" w:rsidRDefault="0040705F" w:rsidP="00AD447F">
      <w:pPr>
        <w:pStyle w:val="ListParagraph"/>
        <w:numPr>
          <w:ilvl w:val="0"/>
          <w:numId w:val="13"/>
        </w:numPr>
        <w:tabs>
          <w:tab w:val="right" w:pos="540"/>
        </w:tabs>
        <w:bidi/>
        <w:spacing w:after="160" w:line="259" w:lineRule="auto"/>
        <w:ind w:left="0" w:firstLine="0"/>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2262F">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الاختناق </w:t>
      </w:r>
      <w:r w:rsidRPr="00B2262F">
        <w:rPr>
          <w:rFonts w:asciiTheme="minorBidi" w:eastAsiaTheme="minorEastAsia"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Asphyxia</w:t>
      </w:r>
      <w:r w:rsidRPr="00B2262F">
        <w:rPr>
          <w:rFonts w:asciiTheme="minorBidi" w:eastAsiaTheme="minorEastAsia"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Pr="00AC5EB6" w:rsidRDefault="0040705F" w:rsidP="0040705F">
      <w:pPr>
        <w:pStyle w:val="ListParagraph"/>
        <w:tabs>
          <w:tab w:val="right" w:pos="540"/>
        </w:tabs>
        <w:bidi/>
        <w:ind w:left="0"/>
        <w:rPr>
          <w:rFonts w:asciiTheme="minorBidi" w:eastAsiaTheme="minorEastAsia"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B70FDE" w:rsidRDefault="0040705F" w:rsidP="00AD447F">
      <w:pPr>
        <w:pStyle w:val="ListParagraph"/>
        <w:numPr>
          <w:ilvl w:val="0"/>
          <w:numId w:val="27"/>
        </w:numPr>
        <w:bidi/>
        <w:spacing w:after="160" w:line="240" w:lineRule="auto"/>
        <w:jc w:val="both"/>
        <w:rPr>
          <w:rFonts w:asciiTheme="minorBidi" w:eastAsiaTheme="minorEastAsia" w:hAnsiTheme="minorBidi"/>
          <w:sz w:val="28"/>
          <w:szCs w:val="28"/>
          <w:rtl/>
        </w:rPr>
      </w:pPr>
      <w:r w:rsidRPr="00B70FDE">
        <w:rPr>
          <w:rFonts w:asciiTheme="minorBidi" w:eastAsiaTheme="minorEastAsia" w:hAnsiTheme="minorBidi" w:hint="cs"/>
          <w:sz w:val="28"/>
          <w:szCs w:val="28"/>
          <w:rtl/>
        </w:rPr>
        <w:t xml:space="preserve">يسبب نقص أكسجة الدم + حماض استقلابي </w:t>
      </w:r>
      <w:r w:rsidRPr="00B70FDE">
        <w:rPr>
          <w:rFonts w:asciiTheme="minorBidi" w:eastAsiaTheme="minorEastAsia" w:hAnsiTheme="minorBidi"/>
          <w:sz w:val="28"/>
          <w:szCs w:val="28"/>
          <w:rtl/>
        </w:rPr>
        <w:t>←</w:t>
      </w:r>
      <w:r w:rsidRPr="00B70FDE">
        <w:rPr>
          <w:rFonts w:asciiTheme="minorBidi" w:eastAsiaTheme="minorEastAsia" w:hAnsiTheme="minorBidi" w:hint="cs"/>
          <w:sz w:val="28"/>
          <w:szCs w:val="28"/>
          <w:rtl/>
        </w:rPr>
        <w:t xml:space="preserve"> أذية أعضاء متعددة .</w:t>
      </w:r>
    </w:p>
    <w:p w:rsidR="0040705F" w:rsidRPr="00B70FDE" w:rsidRDefault="0040705F" w:rsidP="00AD447F">
      <w:pPr>
        <w:pStyle w:val="ListParagraph"/>
        <w:numPr>
          <w:ilvl w:val="0"/>
          <w:numId w:val="27"/>
        </w:numPr>
        <w:bidi/>
        <w:spacing w:after="160" w:line="240" w:lineRule="auto"/>
        <w:jc w:val="both"/>
        <w:rPr>
          <w:rFonts w:asciiTheme="minorBidi" w:eastAsiaTheme="minorEastAsia" w:hAnsiTheme="minorBidi"/>
          <w:sz w:val="28"/>
          <w:szCs w:val="28"/>
          <w:rtl/>
        </w:rPr>
      </w:pPr>
      <w:r w:rsidRPr="00B70FDE">
        <w:rPr>
          <w:rFonts w:asciiTheme="minorBidi" w:eastAsiaTheme="minorEastAsia" w:hAnsiTheme="minorBidi" w:hint="cs"/>
          <w:sz w:val="28"/>
          <w:szCs w:val="28"/>
          <w:rtl/>
        </w:rPr>
        <w:t xml:space="preserve">العوامل المؤهبة : </w:t>
      </w:r>
    </w:p>
    <w:p w:rsidR="0040705F" w:rsidRPr="00B70FDE" w:rsidRDefault="0040705F" w:rsidP="00AD447F">
      <w:pPr>
        <w:pStyle w:val="ListParagraph"/>
        <w:numPr>
          <w:ilvl w:val="1"/>
          <w:numId w:val="27"/>
        </w:numPr>
        <w:bidi/>
        <w:spacing w:after="160" w:line="240" w:lineRule="auto"/>
        <w:jc w:val="both"/>
        <w:rPr>
          <w:rFonts w:asciiTheme="minorBidi" w:eastAsiaTheme="minorEastAsia" w:hAnsiTheme="minorBidi"/>
          <w:sz w:val="28"/>
          <w:szCs w:val="28"/>
          <w:rtl/>
        </w:rPr>
      </w:pPr>
      <w:r w:rsidRPr="00B70FDE">
        <w:rPr>
          <w:rFonts w:asciiTheme="minorBidi" w:eastAsiaTheme="minorEastAsia" w:hAnsiTheme="minorBidi" w:hint="cs"/>
          <w:sz w:val="28"/>
          <w:szCs w:val="28"/>
          <w:rtl/>
        </w:rPr>
        <w:t>نقص الأكسجة والتروية داخل الرحم نتيجة هبوط الضغط الوالدي ، معالجة زائدة بالأوكسيتوسين ، قصور مشيمة ، انفكاك مشيمة باكر.</w:t>
      </w:r>
    </w:p>
    <w:p w:rsidR="0040705F" w:rsidRPr="00B70FDE" w:rsidRDefault="0040705F" w:rsidP="00AD447F">
      <w:pPr>
        <w:pStyle w:val="ListParagraph"/>
        <w:numPr>
          <w:ilvl w:val="1"/>
          <w:numId w:val="27"/>
        </w:numPr>
        <w:bidi/>
        <w:spacing w:after="160" w:line="240" w:lineRule="auto"/>
        <w:jc w:val="both"/>
        <w:rPr>
          <w:rFonts w:asciiTheme="minorBidi" w:eastAsiaTheme="minorEastAsia" w:hAnsiTheme="minorBidi"/>
          <w:sz w:val="28"/>
          <w:szCs w:val="28"/>
          <w:rtl/>
        </w:rPr>
      </w:pPr>
      <w:r w:rsidRPr="00B70FDE">
        <w:rPr>
          <w:rFonts w:asciiTheme="minorBidi" w:eastAsiaTheme="minorEastAsia" w:hAnsiTheme="minorBidi" w:hint="cs"/>
          <w:sz w:val="28"/>
          <w:szCs w:val="28"/>
          <w:rtl/>
        </w:rPr>
        <w:t>أو عند الوليد نتيجة صدمة شديدة ، قصور قلبي دوراني ، فقر دم شديد.</w:t>
      </w:r>
    </w:p>
    <w:p w:rsidR="0040705F" w:rsidRPr="00AB391A" w:rsidRDefault="0040705F" w:rsidP="00AD447F">
      <w:pPr>
        <w:pStyle w:val="ListParagraph"/>
        <w:numPr>
          <w:ilvl w:val="0"/>
          <w:numId w:val="27"/>
        </w:numPr>
        <w:bidi/>
        <w:spacing w:after="160" w:line="240" w:lineRule="auto"/>
        <w:jc w:val="both"/>
        <w:rPr>
          <w:rFonts w:asciiTheme="minorBidi" w:eastAsiaTheme="minorEastAsia" w:hAnsiTheme="minorBidi"/>
          <w:sz w:val="28"/>
          <w:szCs w:val="28"/>
        </w:rPr>
      </w:pPr>
      <w:r w:rsidRPr="00B70FDE">
        <w:rPr>
          <w:rFonts w:asciiTheme="minorBidi" w:eastAsiaTheme="minorEastAsia" w:hAnsiTheme="minorBidi" w:hint="cs"/>
          <w:sz w:val="28"/>
          <w:szCs w:val="28"/>
          <w:rtl/>
        </w:rPr>
        <w:t>بقية الأسباب تتضمن:   استسقاء الدماغ ، نزف دماغي ، أدوية، اضطرابات استقلابية ودموية مثل نقص سكر الدم ونقص الكلس وغيرها</w:t>
      </w:r>
      <w:r>
        <w:rPr>
          <w:rFonts w:asciiTheme="minorBidi" w:eastAsiaTheme="minorEastAsia" w:hAnsiTheme="minorBidi" w:hint="cs"/>
          <w:sz w:val="28"/>
          <w:szCs w:val="28"/>
          <w:vertAlign w:val="superscript"/>
          <w:rtl/>
        </w:rPr>
        <w:t xml:space="preserve"> </w:t>
      </w:r>
      <w:r>
        <w:rPr>
          <w:rFonts w:asciiTheme="minorBidi" w:eastAsiaTheme="minorEastAsia" w:hAnsiTheme="minorBidi"/>
          <w:sz w:val="28"/>
          <w:szCs w:val="28"/>
          <w:vertAlign w:val="superscript"/>
        </w:rPr>
        <w:t>(10)</w:t>
      </w:r>
      <w:r w:rsidRPr="00AB391A">
        <w:rPr>
          <w:rFonts w:asciiTheme="minorBidi" w:eastAsiaTheme="minorEastAsia" w:hAnsiTheme="minorBidi" w:hint="cs"/>
          <w:sz w:val="28"/>
          <w:szCs w:val="28"/>
          <w:rtl/>
        </w:rPr>
        <w:t>.</w:t>
      </w:r>
    </w:p>
    <w:p w:rsidR="0040705F" w:rsidRPr="00AC5EB6" w:rsidRDefault="0040705F" w:rsidP="0040705F">
      <w:pPr>
        <w:pStyle w:val="ListParagraph"/>
        <w:bidi/>
        <w:spacing w:line="240" w:lineRule="auto"/>
        <w:ind w:left="0"/>
        <w:jc w:val="both"/>
        <w:rPr>
          <w:rFonts w:asciiTheme="minorBidi" w:eastAsiaTheme="minorEastAsia" w:hAnsiTheme="minorBidi"/>
          <w:sz w:val="28"/>
          <w:szCs w:val="28"/>
          <w:rtl/>
        </w:rPr>
      </w:pPr>
      <w:r>
        <w:rPr>
          <w:rFonts w:asciiTheme="minorBidi" w:eastAsiaTheme="minorEastAsia" w:hAnsiTheme="minorBidi"/>
          <w:sz w:val="28"/>
          <w:szCs w:val="28"/>
        </w:rPr>
        <w:sym w:font="Wingdings" w:char="F098"/>
      </w:r>
      <w:r>
        <w:rPr>
          <w:rFonts w:asciiTheme="minorBidi" w:eastAsiaTheme="minorEastAsia" w:hAnsiTheme="minorBidi"/>
          <w:sz w:val="28"/>
          <w:szCs w:val="28"/>
        </w:rPr>
        <w:t xml:space="preserve"> </w:t>
      </w:r>
      <w:r>
        <w:rPr>
          <w:rFonts w:asciiTheme="minorBidi" w:eastAsiaTheme="minorEastAsia" w:hAnsiTheme="minorBidi" w:hint="cs"/>
          <w:sz w:val="28"/>
          <w:szCs w:val="28"/>
          <w:rtl/>
        </w:rPr>
        <w:t xml:space="preserve"> من استطبابات التهوية الآلية أيضا : الانعاش بعد الجراحة.</w:t>
      </w:r>
    </w:p>
    <w:p w:rsidR="0040705F" w:rsidRPr="007941D1" w:rsidRDefault="0040705F" w:rsidP="0040705F">
      <w:pPr>
        <w:bidi/>
        <w:jc w:val="center"/>
        <w:rPr>
          <w:rFonts w:asciiTheme="minorBidi" w:hAnsiTheme="minorBidi"/>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17D2">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خامساً -</w:t>
      </w:r>
      <w:r w:rsidRPr="007941D1">
        <w:rPr>
          <w:rFonts w:asciiTheme="minorBidi" w:hAnsiTheme="minorBidi" w:hint="cs"/>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941D1">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جهاز التهوية الآلية وأنواع المنفسات :</w:t>
      </w:r>
    </w:p>
    <w:p w:rsidR="0040705F" w:rsidRPr="007941D1" w:rsidRDefault="0040705F" w:rsidP="0040705F">
      <w:pPr>
        <w:bidi/>
        <w:jc w:val="center"/>
        <w:rPr>
          <w:rFonts w:asciiTheme="minorBidi" w:hAnsiTheme="minorBidi"/>
          <w:b/>
          <w:bCs/>
          <w:sz w:val="16"/>
          <w:szCs w:val="16"/>
          <w:u w:val="single"/>
          <w:rtl/>
        </w:rPr>
      </w:pPr>
    </w:p>
    <w:p w:rsidR="0040705F" w:rsidRDefault="0040705F" w:rsidP="00AD447F">
      <w:pPr>
        <w:pStyle w:val="ListParagraph"/>
        <w:numPr>
          <w:ilvl w:val="0"/>
          <w:numId w:val="28"/>
        </w:numPr>
        <w:tabs>
          <w:tab w:val="right" w:pos="540"/>
        </w:tabs>
        <w:bidi/>
        <w:spacing w:after="160" w:line="259" w:lineRule="auto"/>
        <w:ind w:left="0" w:firstLine="0"/>
        <w:jc w:val="both"/>
        <w:rPr>
          <w:rFonts w:asciiTheme="minorBidi" w:hAnsiTheme="minorBidi"/>
          <w:sz w:val="28"/>
          <w:szCs w:val="28"/>
        </w:rPr>
      </w:pPr>
      <w:r w:rsidRPr="007941D1">
        <w:rPr>
          <w:rFonts w:asciiTheme="minorBidi" w:hAnsiTheme="minorBidi" w:hint="cs"/>
          <w:sz w:val="28"/>
          <w:szCs w:val="28"/>
          <w:rtl/>
        </w:rPr>
        <w:t>المنفسة هي جهاز لتقديم الدعم التنفسي الكامل أو الجزئي للمريض خلال الشهيق ، وغالبا يتضمن ذلك الحفاظ على ضغط الطرق الهوائية إيجابيا</w:t>
      </w:r>
      <w:r>
        <w:rPr>
          <w:rFonts w:asciiTheme="minorBidi" w:hAnsiTheme="minorBidi" w:hint="cs"/>
          <w:sz w:val="28"/>
          <w:szCs w:val="28"/>
          <w:rtl/>
        </w:rPr>
        <w:t>ً</w:t>
      </w:r>
      <w:r w:rsidRPr="007941D1">
        <w:rPr>
          <w:rFonts w:asciiTheme="minorBidi" w:hAnsiTheme="minorBidi" w:hint="cs"/>
          <w:sz w:val="28"/>
          <w:szCs w:val="28"/>
          <w:rtl/>
        </w:rPr>
        <w:t xml:space="preserve"> خلال الزفير. تعتبر المنفسة أداة موثوقة لتقديم تراكيز عالية ومضبوطة من الأكسجين للمريض إضافة لقيامها بتخفيف العبء عن المريض بتقليل المجهود التنفسي لديه.</w:t>
      </w:r>
    </w:p>
    <w:p w:rsidR="0040705F" w:rsidRPr="007941D1" w:rsidRDefault="0040705F" w:rsidP="0040705F">
      <w:pPr>
        <w:pStyle w:val="ListParagraph"/>
        <w:tabs>
          <w:tab w:val="right" w:pos="540"/>
        </w:tabs>
        <w:bidi/>
        <w:ind w:left="0"/>
        <w:jc w:val="both"/>
        <w:rPr>
          <w:rFonts w:asciiTheme="minorBidi" w:hAnsiTheme="minorBidi"/>
          <w:sz w:val="28"/>
          <w:szCs w:val="28"/>
          <w:rtl/>
        </w:rPr>
      </w:pPr>
    </w:p>
    <w:p w:rsidR="0040705F" w:rsidRDefault="0040705F" w:rsidP="00AD447F">
      <w:pPr>
        <w:pStyle w:val="ListParagraph"/>
        <w:numPr>
          <w:ilvl w:val="0"/>
          <w:numId w:val="28"/>
        </w:numPr>
        <w:tabs>
          <w:tab w:val="right" w:pos="540"/>
        </w:tabs>
        <w:bidi/>
        <w:spacing w:after="160" w:line="259" w:lineRule="auto"/>
        <w:ind w:left="0" w:firstLine="0"/>
        <w:jc w:val="both"/>
        <w:rPr>
          <w:rFonts w:asciiTheme="minorBidi" w:hAnsiTheme="minorBidi"/>
          <w:sz w:val="28"/>
          <w:szCs w:val="28"/>
        </w:rPr>
      </w:pPr>
      <w:r w:rsidRPr="007941D1">
        <w:rPr>
          <w:rFonts w:asciiTheme="minorBidi" w:hAnsiTheme="minorBidi" w:hint="cs"/>
          <w:sz w:val="28"/>
          <w:szCs w:val="28"/>
          <w:rtl/>
        </w:rPr>
        <w:t>هناك ثلاثة أنواع من المنفسات : حجمية ، وضغطية ، ومنفسات تجمع بين النوعين.</w:t>
      </w:r>
    </w:p>
    <w:p w:rsidR="0040705F" w:rsidRPr="007941D1" w:rsidRDefault="0040705F" w:rsidP="0040705F">
      <w:pPr>
        <w:pStyle w:val="ListParagraph"/>
        <w:ind w:left="0"/>
        <w:rPr>
          <w:rFonts w:asciiTheme="minorBidi" w:hAnsiTheme="minorBidi"/>
          <w:sz w:val="28"/>
          <w:szCs w:val="28"/>
          <w:rtl/>
        </w:rPr>
      </w:pPr>
    </w:p>
    <w:p w:rsidR="0040705F" w:rsidRPr="007941D1" w:rsidRDefault="0040705F" w:rsidP="0040705F">
      <w:pPr>
        <w:tabs>
          <w:tab w:val="right" w:pos="540"/>
        </w:tabs>
        <w:bidi/>
        <w:jc w:val="both"/>
        <w:rPr>
          <w:rFonts w:asciiTheme="minorBidi" w:hAnsiTheme="minorBidi"/>
          <w:sz w:val="28"/>
          <w:szCs w:val="28"/>
          <w:rtl/>
        </w:rPr>
      </w:pPr>
    </w:p>
    <w:p w:rsidR="0040705F" w:rsidRDefault="0040705F" w:rsidP="00AD447F">
      <w:pPr>
        <w:pStyle w:val="ListParagraph"/>
        <w:numPr>
          <w:ilvl w:val="0"/>
          <w:numId w:val="28"/>
        </w:numPr>
        <w:tabs>
          <w:tab w:val="right" w:pos="540"/>
        </w:tabs>
        <w:bidi/>
        <w:spacing w:after="160" w:line="259" w:lineRule="auto"/>
        <w:ind w:left="0" w:firstLine="0"/>
        <w:rPr>
          <w:rFonts w:asciiTheme="minorBidi"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941D1">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المنفسات الحجمية :</w:t>
      </w:r>
    </w:p>
    <w:p w:rsidR="0040705F" w:rsidRPr="007941D1" w:rsidRDefault="0040705F" w:rsidP="0040705F">
      <w:pPr>
        <w:pStyle w:val="ListParagraph"/>
        <w:tabs>
          <w:tab w:val="right" w:pos="540"/>
        </w:tabs>
        <w:bidi/>
        <w:ind w:left="0"/>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7941D1" w:rsidRDefault="0040705F" w:rsidP="00AD447F">
      <w:pPr>
        <w:pStyle w:val="ListParagraph"/>
        <w:numPr>
          <w:ilvl w:val="0"/>
          <w:numId w:val="29"/>
        </w:numPr>
        <w:bidi/>
        <w:spacing w:after="160" w:line="259" w:lineRule="auto"/>
        <w:jc w:val="both"/>
        <w:rPr>
          <w:rFonts w:asciiTheme="minorBidi" w:hAnsiTheme="minorBidi"/>
          <w:sz w:val="28"/>
          <w:szCs w:val="28"/>
          <w:rtl/>
        </w:rPr>
      </w:pPr>
      <w:r w:rsidRPr="007941D1">
        <w:rPr>
          <w:rFonts w:asciiTheme="minorBidi" w:hAnsiTheme="minorBidi" w:hint="cs"/>
          <w:sz w:val="28"/>
          <w:szCs w:val="28"/>
          <w:rtl/>
        </w:rPr>
        <w:t xml:space="preserve">يعتمد مبدؤها على تأمين </w:t>
      </w:r>
      <w:r w:rsidRPr="007941D1">
        <w:rPr>
          <w:rFonts w:asciiTheme="minorBidi" w:hAnsiTheme="minorBidi"/>
          <w:sz w:val="28"/>
          <w:szCs w:val="28"/>
          <w:rtl/>
        </w:rPr>
        <w:t xml:space="preserve">حجم حركة </w:t>
      </w:r>
      <w:r w:rsidRPr="007941D1">
        <w:rPr>
          <w:rFonts w:asciiTheme="minorBidi" w:hAnsiTheme="minorBidi" w:hint="cs"/>
          <w:sz w:val="28"/>
          <w:szCs w:val="28"/>
          <w:rtl/>
        </w:rPr>
        <w:t xml:space="preserve"> </w:t>
      </w:r>
      <w:r w:rsidRPr="007941D1">
        <w:rPr>
          <w:rFonts w:asciiTheme="minorBidi" w:hAnsiTheme="minorBidi"/>
          <w:sz w:val="28"/>
          <w:szCs w:val="28"/>
          <w:rtl/>
        </w:rPr>
        <w:t>تنفسية ثابت</w:t>
      </w:r>
      <w:r w:rsidRPr="007941D1">
        <w:rPr>
          <w:rFonts w:asciiTheme="minorBidi" w:hAnsiTheme="minorBidi" w:hint="cs"/>
          <w:sz w:val="28"/>
          <w:szCs w:val="28"/>
          <w:rtl/>
        </w:rPr>
        <w:t xml:space="preserve"> ، دون التقيد </w:t>
      </w:r>
      <w:r w:rsidRPr="007941D1">
        <w:rPr>
          <w:rFonts w:asciiTheme="minorBidi" w:hAnsiTheme="minorBidi"/>
          <w:sz w:val="28"/>
          <w:szCs w:val="28"/>
          <w:rtl/>
        </w:rPr>
        <w:t>بضغط معين</w:t>
      </w:r>
      <w:r w:rsidRPr="007941D1">
        <w:rPr>
          <w:rFonts w:asciiTheme="minorBidi" w:hAnsiTheme="minorBidi" w:hint="cs"/>
          <w:sz w:val="28"/>
          <w:szCs w:val="28"/>
          <w:rtl/>
        </w:rPr>
        <w:t>. مما يسمح للحويصلات المنخمصة بالانفتاح.</w:t>
      </w:r>
    </w:p>
    <w:p w:rsidR="0040705F" w:rsidRPr="007941D1" w:rsidRDefault="0040705F" w:rsidP="00AD447F">
      <w:pPr>
        <w:pStyle w:val="ListParagraph"/>
        <w:numPr>
          <w:ilvl w:val="0"/>
          <w:numId w:val="29"/>
        </w:numPr>
        <w:bidi/>
        <w:spacing w:after="160" w:line="259" w:lineRule="auto"/>
        <w:jc w:val="both"/>
        <w:rPr>
          <w:rFonts w:asciiTheme="minorBidi" w:hAnsiTheme="minorBidi"/>
          <w:sz w:val="28"/>
          <w:szCs w:val="28"/>
          <w:rtl/>
        </w:rPr>
      </w:pPr>
      <w:r w:rsidRPr="007941D1">
        <w:rPr>
          <w:rFonts w:asciiTheme="minorBidi" w:hAnsiTheme="minorBidi" w:hint="cs"/>
          <w:sz w:val="28"/>
          <w:szCs w:val="28"/>
          <w:rtl/>
        </w:rPr>
        <w:t xml:space="preserve">استخدامها قليل عند حديثي الولادة إذ أنها </w:t>
      </w:r>
      <w:r w:rsidRPr="007941D1">
        <w:rPr>
          <w:rFonts w:asciiTheme="minorBidi" w:hAnsiTheme="minorBidi"/>
          <w:sz w:val="28"/>
          <w:szCs w:val="28"/>
          <w:rtl/>
        </w:rPr>
        <w:t>أكثر تعقيداً وكلفة</w:t>
      </w:r>
      <w:r w:rsidRPr="007941D1">
        <w:rPr>
          <w:rFonts w:asciiTheme="minorBidi" w:hAnsiTheme="minorBidi" w:hint="cs"/>
          <w:sz w:val="28"/>
          <w:szCs w:val="28"/>
          <w:rtl/>
        </w:rPr>
        <w:t xml:space="preserve"> من المنفسات الضغطية ، و</w:t>
      </w:r>
      <w:r w:rsidRPr="007941D1">
        <w:rPr>
          <w:rFonts w:asciiTheme="minorBidi" w:hAnsiTheme="minorBidi"/>
          <w:sz w:val="28"/>
          <w:szCs w:val="28"/>
          <w:rtl/>
        </w:rPr>
        <w:t>يجب معرفة مطاوعة الجهاز ودارته من أجل تحديد الحجم اللازم</w:t>
      </w:r>
      <w:r w:rsidRPr="007941D1">
        <w:rPr>
          <w:rFonts w:asciiTheme="minorBidi" w:hAnsiTheme="minorBidi" w:hint="cs"/>
          <w:sz w:val="28"/>
          <w:szCs w:val="28"/>
          <w:rtl/>
        </w:rPr>
        <w:t>.</w:t>
      </w:r>
    </w:p>
    <w:p w:rsidR="0040705F" w:rsidRDefault="0040705F" w:rsidP="00AD447F">
      <w:pPr>
        <w:pStyle w:val="ListParagraph"/>
        <w:numPr>
          <w:ilvl w:val="0"/>
          <w:numId w:val="29"/>
        </w:numPr>
        <w:bidi/>
        <w:spacing w:after="160" w:line="259" w:lineRule="auto"/>
        <w:jc w:val="both"/>
        <w:rPr>
          <w:rFonts w:asciiTheme="minorBidi" w:hAnsiTheme="minorBidi"/>
          <w:sz w:val="28"/>
          <w:szCs w:val="28"/>
        </w:rPr>
      </w:pPr>
      <w:r w:rsidRPr="007941D1">
        <w:rPr>
          <w:rFonts w:asciiTheme="minorBidi" w:hAnsiTheme="minorBidi" w:hint="cs"/>
          <w:sz w:val="28"/>
          <w:szCs w:val="28"/>
          <w:rtl/>
        </w:rPr>
        <w:t xml:space="preserve">كما أن الحجم المحدد يصل بمعظمه </w:t>
      </w:r>
      <w:r w:rsidRPr="007941D1">
        <w:rPr>
          <w:rFonts w:asciiTheme="minorBidi" w:hAnsiTheme="minorBidi"/>
          <w:sz w:val="28"/>
          <w:szCs w:val="28"/>
          <w:rtl/>
        </w:rPr>
        <w:t xml:space="preserve">إلى المناطق الأكثر مطاوعة من الرئتين مما يؤدي إلى فرط تهوية للمناطق الطبيعية </w:t>
      </w:r>
      <w:r w:rsidRPr="007941D1">
        <w:rPr>
          <w:rFonts w:asciiTheme="minorBidi" w:hAnsiTheme="minorBidi" w:hint="cs"/>
          <w:sz w:val="28"/>
          <w:szCs w:val="28"/>
          <w:rtl/>
        </w:rPr>
        <w:t>وبالتالي  خطورة تطور ريح</w:t>
      </w:r>
      <w:r w:rsidRPr="007941D1">
        <w:rPr>
          <w:rFonts w:asciiTheme="minorBidi" w:hAnsiTheme="minorBidi"/>
          <w:sz w:val="28"/>
          <w:szCs w:val="28"/>
          <w:rtl/>
        </w:rPr>
        <w:t xml:space="preserve"> الصدرية</w:t>
      </w:r>
      <w:r w:rsidRPr="007941D1">
        <w:rPr>
          <w:rFonts w:asciiTheme="minorBidi" w:hAnsiTheme="minorBidi" w:hint="cs"/>
          <w:sz w:val="28"/>
          <w:szCs w:val="28"/>
          <w:rtl/>
        </w:rPr>
        <w:t xml:space="preserve"> ، بالإضافة إلى أن جزء من الحجم المحدد يضيع </w:t>
      </w:r>
      <w:r w:rsidRPr="007941D1">
        <w:rPr>
          <w:rFonts w:asciiTheme="minorBidi" w:hAnsiTheme="minorBidi"/>
          <w:sz w:val="28"/>
          <w:szCs w:val="28"/>
          <w:rtl/>
        </w:rPr>
        <w:t>متسرباً حول أنبوب الرغامى</w:t>
      </w:r>
      <w:r w:rsidRPr="007941D1">
        <w:rPr>
          <w:rFonts w:asciiTheme="minorBidi" w:hAnsiTheme="minorBidi" w:hint="cs"/>
          <w:sz w:val="28"/>
          <w:szCs w:val="28"/>
          <w:rtl/>
        </w:rPr>
        <w:t>.</w:t>
      </w:r>
    </w:p>
    <w:p w:rsidR="0040705F" w:rsidRPr="00DE0C14"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28"/>
        </w:numPr>
        <w:tabs>
          <w:tab w:val="right" w:pos="540"/>
        </w:tabs>
        <w:bidi/>
        <w:spacing w:after="160" w:line="259" w:lineRule="auto"/>
        <w:ind w:left="0" w:firstLine="0"/>
        <w:rPr>
          <w:rFonts w:asciiTheme="minorBidi" w:hAnsiTheme="minorBidi"/>
          <w:bCs/>
          <w:color w:val="000000" w:themeColor="text1"/>
          <w:sz w:val="32"/>
          <w:szCs w:val="32"/>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941D1">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المنفسات الضغطية :</w:t>
      </w:r>
    </w:p>
    <w:p w:rsidR="0040705F" w:rsidRPr="007941D1" w:rsidRDefault="0040705F" w:rsidP="0040705F">
      <w:pPr>
        <w:pStyle w:val="ListParagraph"/>
        <w:tabs>
          <w:tab w:val="right" w:pos="540"/>
        </w:tabs>
        <w:bidi/>
        <w:ind w:left="0"/>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714F83" w:rsidRDefault="0040705F" w:rsidP="00AD447F">
      <w:pPr>
        <w:pStyle w:val="ListParagraph"/>
        <w:numPr>
          <w:ilvl w:val="0"/>
          <w:numId w:val="30"/>
        </w:numPr>
        <w:bidi/>
        <w:spacing w:after="160" w:line="259" w:lineRule="auto"/>
        <w:jc w:val="both"/>
        <w:rPr>
          <w:rFonts w:asciiTheme="minorBidi" w:hAnsiTheme="minorBidi"/>
          <w:sz w:val="28"/>
          <w:szCs w:val="28"/>
        </w:rPr>
      </w:pPr>
      <w:r w:rsidRPr="00714F83">
        <w:rPr>
          <w:rFonts w:asciiTheme="minorBidi" w:hAnsiTheme="minorBidi" w:hint="cs"/>
          <w:sz w:val="28"/>
          <w:szCs w:val="28"/>
          <w:rtl/>
        </w:rPr>
        <w:t xml:space="preserve">يعتمد مبدؤها على </w:t>
      </w:r>
      <w:r w:rsidRPr="00714F83">
        <w:rPr>
          <w:rFonts w:asciiTheme="minorBidi" w:hAnsiTheme="minorBidi"/>
          <w:sz w:val="28"/>
          <w:szCs w:val="28"/>
        </w:rPr>
        <w:t>:</w:t>
      </w:r>
      <w:r w:rsidRPr="00714F83">
        <w:rPr>
          <w:rFonts w:asciiTheme="minorBidi" w:hAnsiTheme="minorBidi" w:hint="cs"/>
          <w:sz w:val="28"/>
          <w:szCs w:val="28"/>
          <w:rtl/>
        </w:rPr>
        <w:t xml:space="preserve"> </w:t>
      </w:r>
      <w:r w:rsidRPr="00714F83">
        <w:rPr>
          <w:rFonts w:asciiTheme="minorBidi" w:hAnsiTheme="minorBidi"/>
          <w:sz w:val="28"/>
          <w:szCs w:val="28"/>
        </w:rPr>
        <w:t>Pressure-limited  - Time-cycled (PLTC)</w:t>
      </w:r>
      <w:r w:rsidRPr="00714F83">
        <w:rPr>
          <w:rFonts w:asciiTheme="minorBidi" w:hAnsiTheme="minorBidi" w:hint="cs"/>
          <w:sz w:val="28"/>
          <w:szCs w:val="28"/>
          <w:rtl/>
        </w:rPr>
        <w:t xml:space="preserve"> </w:t>
      </w:r>
    </w:p>
    <w:p w:rsidR="0040705F" w:rsidRPr="00714F83" w:rsidRDefault="0040705F" w:rsidP="00AD447F">
      <w:pPr>
        <w:pStyle w:val="ListParagraph"/>
        <w:numPr>
          <w:ilvl w:val="0"/>
          <w:numId w:val="30"/>
        </w:numPr>
        <w:bidi/>
        <w:spacing w:after="160" w:line="259" w:lineRule="auto"/>
        <w:jc w:val="both"/>
        <w:rPr>
          <w:rFonts w:asciiTheme="minorBidi" w:hAnsiTheme="minorBidi"/>
          <w:sz w:val="28"/>
          <w:szCs w:val="28"/>
          <w:rtl/>
        </w:rPr>
      </w:pPr>
      <w:r w:rsidRPr="00714F83">
        <w:rPr>
          <w:rFonts w:asciiTheme="minorBidi" w:hAnsiTheme="minorBidi" w:hint="cs"/>
          <w:sz w:val="28"/>
          <w:szCs w:val="28"/>
          <w:rtl/>
        </w:rPr>
        <w:t>حيث يتم تحديد قيمة الضغط الشهيقي الأعظمي (</w:t>
      </w:r>
      <w:r w:rsidRPr="00714F83">
        <w:rPr>
          <w:rFonts w:asciiTheme="minorBidi" w:hAnsiTheme="minorBidi"/>
          <w:sz w:val="28"/>
          <w:szCs w:val="28"/>
        </w:rPr>
        <w:t>IP</w:t>
      </w:r>
      <w:r w:rsidRPr="00714F83">
        <w:rPr>
          <w:rFonts w:asciiTheme="minorBidi" w:hAnsiTheme="minorBidi" w:hint="cs"/>
          <w:sz w:val="28"/>
          <w:szCs w:val="28"/>
          <w:rtl/>
        </w:rPr>
        <w:t>) الذي سنطبقه على الطرق الهوائية</w:t>
      </w:r>
    </w:p>
    <w:p w:rsidR="0040705F" w:rsidRPr="00714F83" w:rsidRDefault="0040705F" w:rsidP="0040705F">
      <w:pPr>
        <w:pStyle w:val="ListParagraph"/>
        <w:bidi/>
        <w:ind w:left="0"/>
        <w:jc w:val="both"/>
        <w:rPr>
          <w:rFonts w:asciiTheme="minorBidi" w:hAnsiTheme="minorBidi"/>
          <w:sz w:val="28"/>
          <w:szCs w:val="28"/>
          <w:rtl/>
        </w:rPr>
      </w:pPr>
      <w:r w:rsidRPr="00714F83">
        <w:rPr>
          <w:rFonts w:asciiTheme="minorBidi" w:hAnsiTheme="minorBidi" w:hint="cs"/>
          <w:sz w:val="28"/>
          <w:szCs w:val="28"/>
          <w:rtl/>
        </w:rPr>
        <w:t>(</w:t>
      </w:r>
      <w:r w:rsidRPr="00714F83">
        <w:rPr>
          <w:rFonts w:asciiTheme="minorBidi" w:hAnsiTheme="minorBidi"/>
          <w:sz w:val="28"/>
          <w:szCs w:val="28"/>
        </w:rPr>
        <w:t>Pressure-limited</w:t>
      </w:r>
      <w:r w:rsidRPr="00714F83">
        <w:rPr>
          <w:rFonts w:asciiTheme="minorBidi" w:hAnsiTheme="minorBidi" w:hint="cs"/>
          <w:sz w:val="28"/>
          <w:szCs w:val="28"/>
          <w:rtl/>
        </w:rPr>
        <w:t xml:space="preserve"> </w:t>
      </w:r>
      <w:r w:rsidRPr="00714F83">
        <w:rPr>
          <w:rFonts w:asciiTheme="minorBidi" w:hAnsiTheme="minorBidi"/>
          <w:sz w:val="28"/>
          <w:szCs w:val="28"/>
        </w:rPr>
        <w:t xml:space="preserve"> (</w:t>
      </w:r>
      <w:r w:rsidRPr="00714F83">
        <w:rPr>
          <w:rFonts w:asciiTheme="minorBidi" w:hAnsiTheme="minorBidi" w:hint="cs"/>
          <w:sz w:val="28"/>
          <w:szCs w:val="28"/>
          <w:rtl/>
        </w:rPr>
        <w:t>، في حين يكون الحجم الجاري متبدلا من حركة تنفسية لأخرى.</w:t>
      </w:r>
    </w:p>
    <w:p w:rsidR="0040705F" w:rsidRPr="00714F83" w:rsidRDefault="0040705F" w:rsidP="00AD447F">
      <w:pPr>
        <w:pStyle w:val="ListParagraph"/>
        <w:numPr>
          <w:ilvl w:val="0"/>
          <w:numId w:val="30"/>
        </w:numPr>
        <w:bidi/>
        <w:spacing w:after="160" w:line="259" w:lineRule="auto"/>
        <w:jc w:val="both"/>
        <w:rPr>
          <w:rFonts w:asciiTheme="minorBidi" w:hAnsiTheme="minorBidi"/>
          <w:sz w:val="28"/>
          <w:szCs w:val="28"/>
          <w:rtl/>
        </w:rPr>
      </w:pPr>
      <w:r w:rsidRPr="00714F83">
        <w:rPr>
          <w:rFonts w:asciiTheme="minorBidi" w:hAnsiTheme="minorBidi" w:hint="cs"/>
          <w:sz w:val="28"/>
          <w:szCs w:val="28"/>
          <w:rtl/>
        </w:rPr>
        <w:t>كما يستمر تطبيق الضغط الشهيقي (</w:t>
      </w:r>
      <w:r w:rsidRPr="00714F83">
        <w:rPr>
          <w:rFonts w:asciiTheme="minorBidi" w:hAnsiTheme="minorBidi"/>
          <w:sz w:val="28"/>
          <w:szCs w:val="28"/>
        </w:rPr>
        <w:t>IP</w:t>
      </w:r>
      <w:r w:rsidRPr="00714F83">
        <w:rPr>
          <w:rFonts w:asciiTheme="minorBidi" w:hAnsiTheme="minorBidi" w:hint="cs"/>
          <w:sz w:val="28"/>
          <w:szCs w:val="28"/>
          <w:rtl/>
        </w:rPr>
        <w:t>) حتى انقضاء فترة زمنية يحددها المستخدم تدعى زمن الشهيق (</w:t>
      </w:r>
      <w:r w:rsidRPr="00714F83">
        <w:rPr>
          <w:rFonts w:asciiTheme="minorBidi" w:hAnsiTheme="minorBidi"/>
          <w:sz w:val="28"/>
          <w:szCs w:val="28"/>
        </w:rPr>
        <w:t>Ti</w:t>
      </w:r>
      <w:r w:rsidRPr="00714F83">
        <w:rPr>
          <w:rFonts w:asciiTheme="minorBidi" w:hAnsiTheme="minorBidi" w:hint="cs"/>
          <w:sz w:val="28"/>
          <w:szCs w:val="28"/>
          <w:rtl/>
        </w:rPr>
        <w:t>) وتتحول المنفسة إلى الزفير عند انتهاء زمن الشهيق المحدد من قبل المستخدم (</w:t>
      </w:r>
      <w:r w:rsidRPr="00714F83">
        <w:rPr>
          <w:rFonts w:asciiTheme="minorBidi" w:hAnsiTheme="minorBidi"/>
          <w:sz w:val="28"/>
          <w:szCs w:val="28"/>
        </w:rPr>
        <w:t>Time-cycled</w:t>
      </w:r>
      <w:r w:rsidRPr="00714F83">
        <w:rPr>
          <w:rFonts w:asciiTheme="minorBidi" w:hAnsiTheme="minorBidi" w:hint="cs"/>
          <w:sz w:val="28"/>
          <w:szCs w:val="28"/>
          <w:rtl/>
        </w:rPr>
        <w:t>).</w:t>
      </w:r>
    </w:p>
    <w:p w:rsidR="0040705F" w:rsidRPr="00714F83" w:rsidRDefault="0040705F" w:rsidP="00AD447F">
      <w:pPr>
        <w:pStyle w:val="ListParagraph"/>
        <w:numPr>
          <w:ilvl w:val="0"/>
          <w:numId w:val="30"/>
        </w:numPr>
        <w:bidi/>
        <w:spacing w:after="160" w:line="259" w:lineRule="auto"/>
        <w:rPr>
          <w:rFonts w:asciiTheme="minorBidi" w:hAnsiTheme="minorBidi"/>
          <w:sz w:val="28"/>
          <w:szCs w:val="28"/>
          <w:rtl/>
        </w:rPr>
      </w:pPr>
      <w:r w:rsidRPr="00714F83">
        <w:rPr>
          <w:rFonts w:asciiTheme="minorBidi" w:hAnsiTheme="minorBidi" w:hint="cs"/>
          <w:sz w:val="28"/>
          <w:szCs w:val="28"/>
          <w:rtl/>
        </w:rPr>
        <w:t xml:space="preserve">إن هذا النوع من المنفسات غير معقد وسهل الاستخدام وله الأفضلية </w:t>
      </w:r>
      <w:r w:rsidRPr="00714F83">
        <w:rPr>
          <w:rFonts w:asciiTheme="minorBidi" w:hAnsiTheme="minorBidi"/>
          <w:sz w:val="28"/>
          <w:szCs w:val="28"/>
          <w:rtl/>
        </w:rPr>
        <w:t>في تدبير الأمراض التنفسية عند الوليد</w:t>
      </w:r>
      <w:r w:rsidRPr="00714F83">
        <w:rPr>
          <w:rFonts w:asciiTheme="minorBidi" w:hAnsiTheme="minorBidi" w:hint="cs"/>
          <w:sz w:val="28"/>
          <w:szCs w:val="28"/>
          <w:rtl/>
        </w:rPr>
        <w:t>.</w:t>
      </w:r>
    </w:p>
    <w:p w:rsidR="0040705F" w:rsidRPr="00714F83" w:rsidRDefault="0040705F" w:rsidP="00AD447F">
      <w:pPr>
        <w:pStyle w:val="ListParagraph"/>
        <w:numPr>
          <w:ilvl w:val="0"/>
          <w:numId w:val="30"/>
        </w:numPr>
        <w:bidi/>
        <w:spacing w:after="160" w:line="259" w:lineRule="auto"/>
        <w:jc w:val="both"/>
        <w:rPr>
          <w:rFonts w:asciiTheme="minorBidi" w:hAnsiTheme="minorBidi"/>
          <w:sz w:val="28"/>
          <w:szCs w:val="28"/>
          <w:rtl/>
        </w:rPr>
      </w:pPr>
      <w:r w:rsidRPr="00714F83">
        <w:rPr>
          <w:rFonts w:asciiTheme="minorBidi" w:hAnsiTheme="minorBidi" w:hint="cs"/>
          <w:sz w:val="28"/>
          <w:szCs w:val="28"/>
          <w:rtl/>
        </w:rPr>
        <w:t xml:space="preserve">مع الانتباه إلى أن </w:t>
      </w:r>
      <w:r w:rsidRPr="00714F83">
        <w:rPr>
          <w:rFonts w:asciiTheme="minorBidi" w:hAnsiTheme="minorBidi"/>
          <w:sz w:val="28"/>
          <w:szCs w:val="28"/>
          <w:rtl/>
        </w:rPr>
        <w:t>حجم الغاز الواصل للحويصلات يعتمد على مطاوعة الرئتين والصدر</w:t>
      </w:r>
      <w:r w:rsidRPr="00714F83">
        <w:rPr>
          <w:rFonts w:asciiTheme="minorBidi" w:hAnsiTheme="minorBidi" w:hint="cs"/>
          <w:sz w:val="28"/>
          <w:szCs w:val="28"/>
          <w:rtl/>
        </w:rPr>
        <w:t xml:space="preserve">وبالتالي </w:t>
      </w:r>
      <w:r w:rsidRPr="00714F83">
        <w:rPr>
          <w:rFonts w:asciiTheme="minorBidi" w:hAnsiTheme="minorBidi"/>
          <w:sz w:val="28"/>
          <w:szCs w:val="28"/>
          <w:rtl/>
        </w:rPr>
        <w:t>في حال نقص مطاوعة الرئتين يصل الضغط بسرعة إلى القيمة المحددة وبالتالي قد يكون حجم الحركة التنفسية  صغيراً ولزيادة حجم الحركة التنفسية  يجب رفع الضغط</w:t>
      </w:r>
      <w:r w:rsidRPr="00714F83">
        <w:rPr>
          <w:rFonts w:asciiTheme="minorBidi" w:hAnsiTheme="minorBidi" w:hint="cs"/>
          <w:sz w:val="28"/>
          <w:szCs w:val="28"/>
          <w:rtl/>
        </w:rPr>
        <w:t xml:space="preserve"> ، والضغط المرتفع ذو علاقة وثيقة مع </w:t>
      </w:r>
      <w:r w:rsidRPr="00714F83">
        <w:rPr>
          <w:rFonts w:asciiTheme="minorBidi" w:hAnsiTheme="minorBidi"/>
          <w:sz w:val="28"/>
          <w:szCs w:val="28"/>
          <w:rtl/>
        </w:rPr>
        <w:t>تطور الريح الصدرية وأمراض الرئة المزمنة</w:t>
      </w:r>
      <w:r>
        <w:rPr>
          <w:rFonts w:asciiTheme="minorBidi" w:hAnsiTheme="minorBidi"/>
          <w:sz w:val="28"/>
          <w:szCs w:val="28"/>
        </w:rPr>
        <w:t xml:space="preserve"> </w:t>
      </w:r>
      <w:r>
        <w:rPr>
          <w:rFonts w:asciiTheme="minorBidi" w:hAnsiTheme="minorBidi"/>
          <w:sz w:val="28"/>
          <w:szCs w:val="28"/>
          <w:vertAlign w:val="superscript"/>
        </w:rPr>
        <w:t xml:space="preserve">(11) </w:t>
      </w:r>
      <w:r w:rsidRPr="00714F83">
        <w:rPr>
          <w:rFonts w:asciiTheme="minorBidi" w:hAnsiTheme="minorBidi" w:hint="cs"/>
          <w:sz w:val="28"/>
          <w:szCs w:val="28"/>
          <w:rtl/>
        </w:rPr>
        <w:t>.</w:t>
      </w:r>
    </w:p>
    <w:p w:rsidR="0040705F" w:rsidRPr="00536C63" w:rsidRDefault="0040705F" w:rsidP="0040705F">
      <w:pPr>
        <w:bidi/>
        <w:rPr>
          <w:rFonts w:asciiTheme="minorBidi" w:hAnsiTheme="minorBidi"/>
          <w:sz w:val="28"/>
          <w:szCs w:val="28"/>
          <w:rtl/>
        </w:rPr>
      </w:pPr>
    </w:p>
    <w:p w:rsidR="0040705F" w:rsidRPr="006B338F" w:rsidRDefault="0040705F" w:rsidP="0040705F">
      <w:pPr>
        <w:bidi/>
        <w:jc w:val="center"/>
        <w:rPr>
          <w:rFonts w:asciiTheme="minorBidi" w:hAnsiTheme="minorBidi"/>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17D2">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سادساً -</w:t>
      </w:r>
      <w:r w:rsidRPr="006B338F">
        <w:rPr>
          <w:rFonts w:asciiTheme="minorBidi" w:hAnsiTheme="minorBidi" w:hint="cs"/>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B338F">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مفاتيح معايرة المنفسة</w:t>
      </w:r>
      <w:r w:rsidRPr="006B338F">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Pr="00DE0C14" w:rsidRDefault="0040705F" w:rsidP="00AD447F">
      <w:pPr>
        <w:pStyle w:val="ListParagraph"/>
        <w:numPr>
          <w:ilvl w:val="0"/>
          <w:numId w:val="31"/>
        </w:numPr>
        <w:tabs>
          <w:tab w:val="right" w:pos="540"/>
        </w:tabs>
        <w:bidi/>
        <w:spacing w:after="160" w:line="259" w:lineRule="auto"/>
        <w:ind w:left="0" w:firstLine="0"/>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C1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الضغط الشهيقي الأعظمي </w:t>
      </w:r>
      <w:r w:rsidRPr="00DE0C1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Peak Inspiration Pressure (PIP)</w:t>
      </w:r>
      <w:r w:rsidRPr="00DE0C1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DE0C14" w:rsidRDefault="0040705F" w:rsidP="00AD447F">
      <w:pPr>
        <w:pStyle w:val="ListParagraph"/>
        <w:numPr>
          <w:ilvl w:val="0"/>
          <w:numId w:val="32"/>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 xml:space="preserve">هو الضغط المطبق على الطرق الهوائية ، يتم تحديده من قبل المستخدم اعتمادا على </w:t>
      </w:r>
      <w:r w:rsidRPr="00DE0C14">
        <w:rPr>
          <w:rFonts w:asciiTheme="minorBidi" w:hAnsiTheme="minorBidi"/>
          <w:sz w:val="28"/>
          <w:szCs w:val="28"/>
          <w:rtl/>
        </w:rPr>
        <w:t>نوع وشدة المرض</w:t>
      </w:r>
      <w:r w:rsidRPr="00DE0C14">
        <w:rPr>
          <w:rFonts w:asciiTheme="minorBidi" w:hAnsiTheme="minorBidi" w:hint="cs"/>
          <w:sz w:val="28"/>
          <w:szCs w:val="28"/>
          <w:rtl/>
        </w:rPr>
        <w:t>،</w:t>
      </w:r>
      <w:r w:rsidRPr="00DE0C14">
        <w:rPr>
          <w:rFonts w:asciiTheme="minorBidi" w:hAnsiTheme="minorBidi"/>
          <w:sz w:val="28"/>
          <w:szCs w:val="28"/>
          <w:rtl/>
        </w:rPr>
        <w:t xml:space="preserve"> مطاوعة الرئة</w:t>
      </w:r>
      <w:r w:rsidRPr="00DE0C14">
        <w:rPr>
          <w:rFonts w:asciiTheme="minorBidi" w:hAnsiTheme="minorBidi" w:hint="cs"/>
          <w:sz w:val="28"/>
          <w:szCs w:val="28"/>
          <w:rtl/>
        </w:rPr>
        <w:t>،</w:t>
      </w:r>
      <w:r w:rsidRPr="00DE0C14">
        <w:rPr>
          <w:rFonts w:asciiTheme="minorBidi" w:hAnsiTheme="minorBidi"/>
          <w:sz w:val="28"/>
          <w:szCs w:val="28"/>
          <w:rtl/>
        </w:rPr>
        <w:t xml:space="preserve"> </w:t>
      </w:r>
      <w:r w:rsidRPr="00DE0C14">
        <w:rPr>
          <w:rFonts w:asciiTheme="minorBidi" w:hAnsiTheme="minorBidi" w:hint="cs"/>
          <w:sz w:val="28"/>
          <w:szCs w:val="28"/>
          <w:rtl/>
        </w:rPr>
        <w:t xml:space="preserve">و </w:t>
      </w:r>
      <w:r w:rsidRPr="00DE0C14">
        <w:rPr>
          <w:rFonts w:asciiTheme="minorBidi" w:hAnsiTheme="minorBidi"/>
          <w:sz w:val="28"/>
          <w:szCs w:val="28"/>
          <w:rtl/>
        </w:rPr>
        <w:t>مقاومة الطرق التنفسية</w:t>
      </w:r>
      <w:r w:rsidRPr="00DE0C14">
        <w:rPr>
          <w:rFonts w:asciiTheme="minorBidi" w:hAnsiTheme="minorBidi" w:hint="cs"/>
          <w:sz w:val="28"/>
          <w:szCs w:val="28"/>
          <w:rtl/>
        </w:rPr>
        <w:t>.</w:t>
      </w:r>
    </w:p>
    <w:p w:rsidR="0040705F" w:rsidRPr="00DE0C14" w:rsidRDefault="0040705F" w:rsidP="00AD447F">
      <w:pPr>
        <w:pStyle w:val="ListParagraph"/>
        <w:numPr>
          <w:ilvl w:val="0"/>
          <w:numId w:val="32"/>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مبدئيا تتم معايرته بين 18- 25 ملم.ز .</w:t>
      </w:r>
    </w:p>
    <w:p w:rsidR="0040705F" w:rsidRPr="00DE0C14" w:rsidRDefault="0040705F" w:rsidP="00AD447F">
      <w:pPr>
        <w:pStyle w:val="ListParagraph"/>
        <w:numPr>
          <w:ilvl w:val="0"/>
          <w:numId w:val="32"/>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إن الضغط المنخفض أ</w:t>
      </w:r>
      <w:r w:rsidRPr="00DE0C14">
        <w:rPr>
          <w:rFonts w:asciiTheme="minorBidi" w:hAnsiTheme="minorBidi"/>
          <w:sz w:val="28"/>
          <w:szCs w:val="28"/>
          <w:rtl/>
        </w:rPr>
        <w:t xml:space="preserve">قل ترافقاً مع الريح الصدرية و </w:t>
      </w:r>
      <w:r w:rsidRPr="00DE0C14">
        <w:rPr>
          <w:rFonts w:asciiTheme="minorBidi" w:hAnsiTheme="minorBidi"/>
          <w:sz w:val="28"/>
          <w:szCs w:val="28"/>
        </w:rPr>
        <w:t>BPD</w:t>
      </w:r>
      <w:r w:rsidRPr="00DE0C14">
        <w:rPr>
          <w:rFonts w:asciiTheme="minorBidi" w:hAnsiTheme="minorBidi"/>
          <w:sz w:val="28"/>
          <w:szCs w:val="28"/>
          <w:rtl/>
        </w:rPr>
        <w:t xml:space="preserve"> لكن</w:t>
      </w:r>
      <w:r w:rsidRPr="00DE0C14">
        <w:rPr>
          <w:rFonts w:asciiTheme="minorBidi" w:hAnsiTheme="minorBidi" w:hint="cs"/>
          <w:sz w:val="28"/>
          <w:szCs w:val="28"/>
          <w:rtl/>
        </w:rPr>
        <w:t xml:space="preserve"> </w:t>
      </w:r>
      <w:r w:rsidRPr="00DE0C14">
        <w:rPr>
          <w:rFonts w:asciiTheme="minorBidi" w:hAnsiTheme="minorBidi"/>
          <w:sz w:val="28"/>
          <w:szCs w:val="28"/>
          <w:rtl/>
        </w:rPr>
        <w:t>قد لا يؤمن التهوية و</w:t>
      </w:r>
      <w:r w:rsidRPr="00DE0C14">
        <w:rPr>
          <w:rFonts w:asciiTheme="minorBidi" w:hAnsiTheme="minorBidi" w:hint="cs"/>
          <w:sz w:val="28"/>
          <w:szCs w:val="28"/>
          <w:rtl/>
        </w:rPr>
        <w:t>ال</w:t>
      </w:r>
      <w:r w:rsidRPr="00DE0C14">
        <w:rPr>
          <w:rFonts w:asciiTheme="minorBidi" w:hAnsiTheme="minorBidi"/>
          <w:sz w:val="28"/>
          <w:szCs w:val="28"/>
          <w:rtl/>
        </w:rPr>
        <w:t>أكسجة الكافي</w:t>
      </w:r>
      <w:r w:rsidRPr="00DE0C14">
        <w:rPr>
          <w:rFonts w:asciiTheme="minorBidi" w:hAnsiTheme="minorBidi" w:hint="cs"/>
          <w:sz w:val="28"/>
          <w:szCs w:val="28"/>
          <w:rtl/>
        </w:rPr>
        <w:t>ين</w:t>
      </w:r>
      <w:r w:rsidRPr="00DE0C14">
        <w:rPr>
          <w:rFonts w:asciiTheme="minorBidi" w:hAnsiTheme="minorBidi"/>
          <w:sz w:val="28"/>
          <w:szCs w:val="28"/>
          <w:rtl/>
        </w:rPr>
        <w:t xml:space="preserve"> وقد تحدث انخماصات</w:t>
      </w:r>
      <w:r w:rsidRPr="00DE0C14">
        <w:rPr>
          <w:rFonts w:asciiTheme="minorBidi" w:hAnsiTheme="minorBidi" w:hint="cs"/>
          <w:sz w:val="28"/>
          <w:szCs w:val="28"/>
          <w:rtl/>
        </w:rPr>
        <w:t>.</w:t>
      </w:r>
    </w:p>
    <w:p w:rsidR="0040705F" w:rsidRPr="00DE0C14" w:rsidRDefault="0040705F" w:rsidP="00AD447F">
      <w:pPr>
        <w:pStyle w:val="ListParagraph"/>
        <w:numPr>
          <w:ilvl w:val="0"/>
          <w:numId w:val="32"/>
        </w:numPr>
        <w:bidi/>
        <w:spacing w:after="160" w:line="259" w:lineRule="auto"/>
        <w:jc w:val="both"/>
        <w:rPr>
          <w:rFonts w:asciiTheme="minorBidi" w:hAnsiTheme="minorBidi"/>
          <w:sz w:val="28"/>
          <w:szCs w:val="28"/>
        </w:rPr>
      </w:pPr>
      <w:r w:rsidRPr="00DE0C14">
        <w:rPr>
          <w:rFonts w:asciiTheme="minorBidi" w:hAnsiTheme="minorBidi" w:hint="cs"/>
          <w:sz w:val="28"/>
          <w:szCs w:val="28"/>
          <w:rtl/>
        </w:rPr>
        <w:t xml:space="preserve">وبالمقابل فإن </w:t>
      </w:r>
      <w:r w:rsidRPr="00DE0C14">
        <w:rPr>
          <w:rFonts w:asciiTheme="minorBidi" w:hAnsiTheme="minorBidi"/>
          <w:sz w:val="28"/>
          <w:szCs w:val="28"/>
          <w:rtl/>
        </w:rPr>
        <w:t>الضغط المرتفع</w:t>
      </w:r>
      <w:r w:rsidRPr="00DE0C14">
        <w:rPr>
          <w:rFonts w:asciiTheme="minorBidi" w:hAnsiTheme="minorBidi" w:hint="cs"/>
          <w:sz w:val="28"/>
          <w:szCs w:val="28"/>
          <w:rtl/>
        </w:rPr>
        <w:t xml:space="preserve"> </w:t>
      </w:r>
      <w:r w:rsidRPr="00DE0C14">
        <w:rPr>
          <w:rFonts w:asciiTheme="minorBidi" w:hAnsiTheme="minorBidi"/>
          <w:sz w:val="28"/>
          <w:szCs w:val="28"/>
          <w:rtl/>
        </w:rPr>
        <w:t xml:space="preserve">يمكن أن يعيد فتح </w:t>
      </w:r>
      <w:r w:rsidRPr="00DE0C14">
        <w:rPr>
          <w:rFonts w:asciiTheme="minorBidi" w:hAnsiTheme="minorBidi" w:hint="cs"/>
          <w:sz w:val="28"/>
          <w:szCs w:val="28"/>
          <w:rtl/>
        </w:rPr>
        <w:t>الأسناخ</w:t>
      </w:r>
      <w:r w:rsidRPr="00DE0C14">
        <w:rPr>
          <w:rFonts w:asciiTheme="minorBidi" w:hAnsiTheme="minorBidi"/>
          <w:sz w:val="28"/>
          <w:szCs w:val="28"/>
          <w:rtl/>
        </w:rPr>
        <w:t xml:space="preserve"> </w:t>
      </w:r>
      <w:r w:rsidRPr="00DE0C14">
        <w:rPr>
          <w:rFonts w:asciiTheme="minorBidi" w:hAnsiTheme="minorBidi" w:hint="cs"/>
          <w:sz w:val="28"/>
          <w:szCs w:val="28"/>
          <w:rtl/>
        </w:rPr>
        <w:t>المنخمصة</w:t>
      </w:r>
      <w:r w:rsidRPr="00DE0C14">
        <w:rPr>
          <w:rFonts w:asciiTheme="minorBidi" w:hAnsiTheme="minorBidi"/>
          <w:sz w:val="28"/>
          <w:szCs w:val="28"/>
          <w:rtl/>
        </w:rPr>
        <w:t xml:space="preserve"> </w:t>
      </w:r>
      <w:r w:rsidRPr="00DE0C14">
        <w:rPr>
          <w:rFonts w:asciiTheme="minorBidi" w:hAnsiTheme="minorBidi" w:hint="cs"/>
          <w:sz w:val="28"/>
          <w:szCs w:val="28"/>
          <w:rtl/>
        </w:rPr>
        <w:t>، و</w:t>
      </w:r>
      <w:r w:rsidRPr="00DE0C14">
        <w:rPr>
          <w:rFonts w:asciiTheme="minorBidi" w:hAnsiTheme="minorBidi"/>
          <w:sz w:val="28"/>
          <w:szCs w:val="28"/>
          <w:rtl/>
        </w:rPr>
        <w:t xml:space="preserve"> يحسن الأكسجة والتهوية </w:t>
      </w:r>
      <w:r w:rsidRPr="00DE0C14">
        <w:rPr>
          <w:rFonts w:asciiTheme="minorBidi" w:hAnsiTheme="minorBidi" w:hint="cs"/>
          <w:sz w:val="28"/>
          <w:szCs w:val="28"/>
          <w:rtl/>
        </w:rPr>
        <w:t>، و</w:t>
      </w:r>
      <w:r w:rsidRPr="00DE0C14">
        <w:rPr>
          <w:rFonts w:asciiTheme="minorBidi" w:hAnsiTheme="minorBidi"/>
          <w:sz w:val="28"/>
          <w:szCs w:val="28"/>
          <w:rtl/>
        </w:rPr>
        <w:t xml:space="preserve">ينقص مقاومة الأوعية الرئوية </w:t>
      </w:r>
      <w:r w:rsidRPr="00DE0C14">
        <w:rPr>
          <w:rFonts w:asciiTheme="minorBidi" w:hAnsiTheme="minorBidi" w:hint="cs"/>
          <w:sz w:val="28"/>
          <w:szCs w:val="28"/>
          <w:rtl/>
        </w:rPr>
        <w:t>إلا أنه أكثر ترافقا مع ال</w:t>
      </w:r>
      <w:r w:rsidRPr="00DE0C14">
        <w:rPr>
          <w:rFonts w:asciiTheme="minorBidi" w:hAnsiTheme="minorBidi"/>
          <w:sz w:val="28"/>
          <w:szCs w:val="28"/>
          <w:rtl/>
        </w:rPr>
        <w:t xml:space="preserve">ريح </w:t>
      </w:r>
      <w:r w:rsidRPr="00DE0C14">
        <w:rPr>
          <w:rFonts w:asciiTheme="minorBidi" w:hAnsiTheme="minorBidi" w:hint="cs"/>
          <w:sz w:val="28"/>
          <w:szCs w:val="28"/>
          <w:rtl/>
        </w:rPr>
        <w:t>ال</w:t>
      </w:r>
      <w:r w:rsidRPr="00DE0C14">
        <w:rPr>
          <w:rFonts w:asciiTheme="minorBidi" w:hAnsiTheme="minorBidi"/>
          <w:sz w:val="28"/>
          <w:szCs w:val="28"/>
          <w:rtl/>
        </w:rPr>
        <w:t>صدرية</w:t>
      </w:r>
      <w:r w:rsidRPr="00DE0C14">
        <w:rPr>
          <w:rFonts w:asciiTheme="minorBidi" w:hAnsiTheme="minorBidi" w:hint="cs"/>
          <w:sz w:val="28"/>
          <w:szCs w:val="28"/>
          <w:rtl/>
        </w:rPr>
        <w:t>،</w:t>
      </w:r>
      <w:r w:rsidRPr="00DE0C14">
        <w:rPr>
          <w:rFonts w:asciiTheme="minorBidi" w:hAnsiTheme="minorBidi"/>
          <w:sz w:val="28"/>
          <w:szCs w:val="28"/>
          <w:rtl/>
        </w:rPr>
        <w:t xml:space="preserve"> </w:t>
      </w:r>
      <w:r w:rsidRPr="00DE0C14">
        <w:rPr>
          <w:rFonts w:asciiTheme="minorBidi" w:hAnsiTheme="minorBidi"/>
          <w:sz w:val="28"/>
          <w:szCs w:val="28"/>
        </w:rPr>
        <w:t>BPD</w:t>
      </w:r>
      <w:r w:rsidRPr="00DE0C14">
        <w:rPr>
          <w:rFonts w:asciiTheme="minorBidi" w:hAnsiTheme="minorBidi"/>
          <w:sz w:val="28"/>
          <w:szCs w:val="28"/>
          <w:rtl/>
        </w:rPr>
        <w:t xml:space="preserve"> </w:t>
      </w:r>
      <w:r w:rsidRPr="00DE0C14">
        <w:rPr>
          <w:rFonts w:asciiTheme="minorBidi" w:hAnsiTheme="minorBidi" w:hint="cs"/>
          <w:sz w:val="28"/>
          <w:szCs w:val="28"/>
          <w:rtl/>
        </w:rPr>
        <w:t>،</w:t>
      </w:r>
      <w:r w:rsidRPr="00DE0C14">
        <w:rPr>
          <w:rFonts w:asciiTheme="minorBidi" w:hAnsiTheme="minorBidi"/>
          <w:sz w:val="28"/>
          <w:szCs w:val="28"/>
          <w:rtl/>
        </w:rPr>
        <w:t xml:space="preserve"> نقص نتاج القلب</w:t>
      </w:r>
      <w:r w:rsidRPr="00DE0C14">
        <w:rPr>
          <w:rFonts w:asciiTheme="minorBidi" w:hAnsiTheme="minorBidi" w:hint="cs"/>
          <w:sz w:val="28"/>
          <w:szCs w:val="28"/>
          <w:rtl/>
        </w:rPr>
        <w:t xml:space="preserve"> ، </w:t>
      </w:r>
      <w:r w:rsidRPr="00DE0C14">
        <w:rPr>
          <w:rFonts w:asciiTheme="minorBidi" w:hAnsiTheme="minorBidi"/>
          <w:sz w:val="28"/>
          <w:szCs w:val="28"/>
          <w:rtl/>
        </w:rPr>
        <w:t>اعاقة العود الوريدي</w:t>
      </w:r>
      <w:r w:rsidRPr="00DE0C14">
        <w:rPr>
          <w:rFonts w:asciiTheme="minorBidi" w:hAnsiTheme="minorBidi" w:hint="cs"/>
          <w:sz w:val="28"/>
          <w:szCs w:val="28"/>
          <w:rtl/>
        </w:rPr>
        <w:t>، وال</w:t>
      </w:r>
      <w:r w:rsidRPr="00DE0C14">
        <w:rPr>
          <w:rFonts w:asciiTheme="minorBidi" w:hAnsiTheme="minorBidi"/>
          <w:sz w:val="28"/>
          <w:szCs w:val="28"/>
          <w:rtl/>
        </w:rPr>
        <w:t>نزف دماغي</w:t>
      </w:r>
      <w:r w:rsidRPr="00DE0C14">
        <w:rPr>
          <w:rFonts w:asciiTheme="minorBidi" w:hAnsiTheme="minorBidi" w:hint="cs"/>
          <w:sz w:val="28"/>
          <w:szCs w:val="28"/>
          <w:rtl/>
        </w:rPr>
        <w:t>.</w:t>
      </w:r>
      <w:r w:rsidRPr="00DE0C14">
        <w:rPr>
          <w:rFonts w:asciiTheme="minorBidi" w:hAnsiTheme="minorBidi"/>
          <w:sz w:val="28"/>
          <w:szCs w:val="28"/>
          <w:rtl/>
        </w:rPr>
        <w:t xml:space="preserve">                         </w:t>
      </w:r>
    </w:p>
    <w:p w:rsidR="0040705F" w:rsidRPr="00DE0C14" w:rsidRDefault="0040705F" w:rsidP="00AD447F">
      <w:pPr>
        <w:pStyle w:val="ListParagraph"/>
        <w:numPr>
          <w:ilvl w:val="0"/>
          <w:numId w:val="32"/>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 xml:space="preserve">لذا يتم </w:t>
      </w:r>
      <w:r w:rsidRPr="00DE0C14">
        <w:rPr>
          <w:rFonts w:asciiTheme="minorBidi" w:hAnsiTheme="minorBidi"/>
          <w:sz w:val="28"/>
          <w:szCs w:val="28"/>
          <w:rtl/>
        </w:rPr>
        <w:t xml:space="preserve">اختيار الضغط المناسب </w:t>
      </w:r>
      <w:r w:rsidRPr="00DE0C14">
        <w:rPr>
          <w:rFonts w:asciiTheme="minorBidi" w:hAnsiTheme="minorBidi" w:hint="cs"/>
          <w:sz w:val="28"/>
          <w:szCs w:val="28"/>
          <w:rtl/>
        </w:rPr>
        <w:t xml:space="preserve">اعتمادا </w:t>
      </w:r>
      <w:r w:rsidRPr="00DE0C14">
        <w:rPr>
          <w:rFonts w:asciiTheme="minorBidi" w:hAnsiTheme="minorBidi"/>
          <w:sz w:val="28"/>
          <w:szCs w:val="28"/>
          <w:rtl/>
        </w:rPr>
        <w:t>على حركة الصدر والأصوات التنفسية وغازات الدم</w:t>
      </w:r>
      <w:r w:rsidRPr="00DE0C14">
        <w:rPr>
          <w:rFonts w:asciiTheme="minorBidi" w:hAnsiTheme="minorBidi" w:hint="cs"/>
          <w:sz w:val="28"/>
          <w:szCs w:val="28"/>
          <w:rtl/>
        </w:rPr>
        <w:t>.</w:t>
      </w:r>
    </w:p>
    <w:p w:rsidR="0040705F" w:rsidRPr="00FA5480" w:rsidRDefault="0040705F" w:rsidP="0040705F">
      <w:pPr>
        <w:bidi/>
        <w:jc w:val="both"/>
        <w:rPr>
          <w:rFonts w:asciiTheme="minorBidi" w:hAnsiTheme="minorBidi"/>
          <w:sz w:val="16"/>
          <w:szCs w:val="16"/>
          <w:rtl/>
        </w:rPr>
      </w:pPr>
    </w:p>
    <w:p w:rsidR="0040705F" w:rsidRPr="00DE0C14" w:rsidRDefault="0040705F" w:rsidP="00AD447F">
      <w:pPr>
        <w:pStyle w:val="ListParagraph"/>
        <w:numPr>
          <w:ilvl w:val="0"/>
          <w:numId w:val="31"/>
        </w:numPr>
        <w:tabs>
          <w:tab w:val="right" w:pos="540"/>
        </w:tabs>
        <w:bidi/>
        <w:spacing w:after="160" w:line="259" w:lineRule="auto"/>
        <w:ind w:left="0" w:firstLine="0"/>
        <w:rPr>
          <w:rFonts w:asciiTheme="minorBidi" w:hAnsiTheme="minorBidi"/>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C1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الضغط الإيجابي في نهاية الزفير </w:t>
      </w:r>
      <w:r w:rsidRPr="00DE0C1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Positive End Expiratory Pressure (PEEP)</w:t>
      </w:r>
      <w:r w:rsidRPr="00DE0C14">
        <w:rPr>
          <w:rFonts w:asciiTheme="minorBidi"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FA5480" w:rsidRDefault="0040705F" w:rsidP="0040705F">
      <w:pPr>
        <w:pStyle w:val="ListParagraph"/>
        <w:tabs>
          <w:tab w:val="right" w:pos="540"/>
        </w:tabs>
        <w:bidi/>
        <w:ind w:left="0"/>
        <w:rPr>
          <w:rFonts w:asciiTheme="minorBidi" w:hAnsiTheme="minorBidi"/>
          <w:bCs/>
          <w:color w:val="000000" w:themeColor="text1"/>
          <w:sz w:val="16"/>
          <w:szCs w:val="16"/>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DE0C14" w:rsidRDefault="0040705F" w:rsidP="00AD447F">
      <w:pPr>
        <w:pStyle w:val="ListParagraph"/>
        <w:numPr>
          <w:ilvl w:val="0"/>
          <w:numId w:val="33"/>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هو الضغط الذي يمنع انخماص الأسناخ ، ويحافظ على حجم الرئة في نهاية الزفير .</w:t>
      </w:r>
    </w:p>
    <w:p w:rsidR="0040705F" w:rsidRPr="00DE0C14" w:rsidRDefault="0040705F" w:rsidP="00AD447F">
      <w:pPr>
        <w:pStyle w:val="ListParagraph"/>
        <w:numPr>
          <w:ilvl w:val="0"/>
          <w:numId w:val="33"/>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تتم معايرته بدئيا بين 4-6 ملم.ز .</w:t>
      </w:r>
    </w:p>
    <w:p w:rsidR="0040705F" w:rsidRPr="00DE0C14" w:rsidRDefault="0040705F" w:rsidP="00AD447F">
      <w:pPr>
        <w:pStyle w:val="ListParagraph"/>
        <w:numPr>
          <w:ilvl w:val="0"/>
          <w:numId w:val="33"/>
        </w:numPr>
        <w:bidi/>
        <w:spacing w:after="160" w:line="259" w:lineRule="auto"/>
        <w:jc w:val="both"/>
        <w:rPr>
          <w:rFonts w:asciiTheme="minorBidi" w:hAnsiTheme="minorBidi"/>
          <w:sz w:val="28"/>
          <w:szCs w:val="28"/>
          <w:rtl/>
        </w:rPr>
      </w:pPr>
      <w:r w:rsidRPr="00DE0C14">
        <w:rPr>
          <w:rFonts w:asciiTheme="minorBidi" w:hAnsiTheme="minorBidi" w:hint="cs"/>
          <w:sz w:val="28"/>
          <w:szCs w:val="28"/>
          <w:rtl/>
        </w:rPr>
        <w:t>قيمة ال</w:t>
      </w:r>
      <w:r w:rsidRPr="00DE0C14">
        <w:rPr>
          <w:rFonts w:asciiTheme="minorBidi" w:hAnsiTheme="minorBidi"/>
          <w:sz w:val="28"/>
          <w:szCs w:val="28"/>
        </w:rPr>
        <w:t xml:space="preserve">PEEP </w:t>
      </w:r>
      <w:r w:rsidRPr="00DE0C14">
        <w:rPr>
          <w:rFonts w:asciiTheme="minorBidi" w:hAnsiTheme="minorBidi" w:hint="cs"/>
          <w:sz w:val="28"/>
          <w:szCs w:val="28"/>
          <w:rtl/>
        </w:rPr>
        <w:t xml:space="preserve"> </w:t>
      </w:r>
      <w:r w:rsidRPr="00DE0C14">
        <w:rPr>
          <w:rFonts w:asciiTheme="minorBidi" w:hAnsiTheme="minorBidi"/>
          <w:sz w:val="28"/>
          <w:szCs w:val="28"/>
          <w:rtl/>
        </w:rPr>
        <w:t>&gt;</w:t>
      </w:r>
      <w:r w:rsidRPr="00DE0C14">
        <w:rPr>
          <w:rFonts w:asciiTheme="minorBidi" w:hAnsiTheme="minorBidi" w:hint="cs"/>
          <w:sz w:val="28"/>
          <w:szCs w:val="28"/>
          <w:rtl/>
        </w:rPr>
        <w:t xml:space="preserve"> 8</w:t>
      </w:r>
      <w:r w:rsidRPr="00DE0C14">
        <w:rPr>
          <w:rFonts w:asciiTheme="minorBidi" w:hAnsiTheme="minorBidi"/>
          <w:sz w:val="28"/>
          <w:szCs w:val="28"/>
        </w:rPr>
        <w:t xml:space="preserve"> </w:t>
      </w:r>
      <w:r w:rsidRPr="00DE0C14">
        <w:rPr>
          <w:rFonts w:asciiTheme="minorBidi" w:hAnsiTheme="minorBidi"/>
          <w:sz w:val="28"/>
          <w:szCs w:val="28"/>
          <w:rtl/>
        </w:rPr>
        <w:t xml:space="preserve"> </w:t>
      </w:r>
      <w:r w:rsidRPr="00DE0C14">
        <w:rPr>
          <w:rFonts w:asciiTheme="minorBidi" w:hAnsiTheme="minorBidi" w:hint="cs"/>
          <w:sz w:val="28"/>
          <w:szCs w:val="28"/>
          <w:rtl/>
        </w:rPr>
        <w:t xml:space="preserve">يزيد </w:t>
      </w:r>
      <w:r w:rsidRPr="00DE0C14">
        <w:rPr>
          <w:rFonts w:asciiTheme="minorBidi" w:hAnsiTheme="minorBidi"/>
          <w:sz w:val="28"/>
          <w:szCs w:val="28"/>
          <w:rtl/>
        </w:rPr>
        <w:t xml:space="preserve"> خط</w:t>
      </w:r>
      <w:r w:rsidRPr="00DE0C14">
        <w:rPr>
          <w:rFonts w:asciiTheme="minorBidi" w:hAnsiTheme="minorBidi" w:hint="cs"/>
          <w:sz w:val="28"/>
          <w:szCs w:val="28"/>
          <w:rtl/>
        </w:rPr>
        <w:t>ورة</w:t>
      </w:r>
      <w:r w:rsidRPr="00DE0C14">
        <w:rPr>
          <w:rFonts w:asciiTheme="minorBidi" w:hAnsiTheme="minorBidi"/>
          <w:sz w:val="28"/>
          <w:szCs w:val="28"/>
          <w:rtl/>
        </w:rPr>
        <w:t xml:space="preserve"> الريح الصدرية </w:t>
      </w:r>
      <w:r w:rsidRPr="00DE0C14">
        <w:rPr>
          <w:rFonts w:asciiTheme="minorBidi" w:hAnsiTheme="minorBidi" w:hint="cs"/>
          <w:sz w:val="28"/>
          <w:szCs w:val="28"/>
          <w:rtl/>
        </w:rPr>
        <w:t>و</w:t>
      </w:r>
      <w:r w:rsidRPr="00DE0C14">
        <w:rPr>
          <w:rFonts w:asciiTheme="minorBidi" w:hAnsiTheme="minorBidi"/>
          <w:sz w:val="28"/>
          <w:szCs w:val="28"/>
          <w:rtl/>
        </w:rPr>
        <w:t xml:space="preserve"> نقص نتاج القلب</w:t>
      </w:r>
      <w:r w:rsidRPr="00DE0C14">
        <w:rPr>
          <w:rFonts w:asciiTheme="minorBidi" w:hAnsiTheme="minorBidi" w:hint="cs"/>
          <w:sz w:val="28"/>
          <w:szCs w:val="28"/>
          <w:rtl/>
        </w:rPr>
        <w:t>.</w:t>
      </w:r>
      <w:r w:rsidRPr="00DE0C14">
        <w:rPr>
          <w:rFonts w:asciiTheme="minorBidi" w:hAnsiTheme="minorBidi"/>
          <w:sz w:val="28"/>
          <w:szCs w:val="28"/>
          <w:rtl/>
        </w:rPr>
        <w:t xml:space="preserve"> </w:t>
      </w:r>
    </w:p>
    <w:p w:rsidR="0040705F" w:rsidRPr="00DE0C14" w:rsidRDefault="0040705F" w:rsidP="00AD447F">
      <w:pPr>
        <w:pStyle w:val="ListParagraph"/>
        <w:numPr>
          <w:ilvl w:val="0"/>
          <w:numId w:val="33"/>
        </w:numPr>
        <w:bidi/>
        <w:spacing w:after="160" w:line="259" w:lineRule="auto"/>
        <w:jc w:val="both"/>
        <w:rPr>
          <w:rFonts w:asciiTheme="minorBidi" w:hAnsiTheme="minorBidi"/>
          <w:sz w:val="28"/>
          <w:szCs w:val="28"/>
        </w:rPr>
      </w:pPr>
      <w:r w:rsidRPr="00DE0C14">
        <w:rPr>
          <w:rFonts w:asciiTheme="minorBidi" w:hAnsiTheme="minorBidi"/>
          <w:sz w:val="28"/>
          <w:szCs w:val="28"/>
          <w:rtl/>
        </w:rPr>
        <w:t xml:space="preserve">يمكن أن ينشأ </w:t>
      </w:r>
      <w:r w:rsidRPr="00DE0C14">
        <w:rPr>
          <w:rFonts w:asciiTheme="minorBidi" w:hAnsiTheme="minorBidi"/>
          <w:sz w:val="28"/>
          <w:szCs w:val="28"/>
        </w:rPr>
        <w:t>PEEP</w:t>
      </w:r>
      <w:r w:rsidRPr="00DE0C14">
        <w:rPr>
          <w:rFonts w:asciiTheme="minorBidi" w:hAnsiTheme="minorBidi"/>
          <w:sz w:val="28"/>
          <w:szCs w:val="28"/>
          <w:rtl/>
        </w:rPr>
        <w:t xml:space="preserve"> غير محسوس </w:t>
      </w:r>
      <w:r w:rsidRPr="00DE0C14">
        <w:rPr>
          <w:rFonts w:asciiTheme="minorBidi" w:hAnsiTheme="minorBidi" w:hint="cs"/>
          <w:sz w:val="28"/>
          <w:szCs w:val="28"/>
          <w:rtl/>
        </w:rPr>
        <w:t xml:space="preserve"> </w:t>
      </w:r>
      <w:r w:rsidRPr="00DE0C14">
        <w:rPr>
          <w:rFonts w:asciiTheme="minorBidi" w:hAnsiTheme="minorBidi"/>
          <w:sz w:val="28"/>
          <w:szCs w:val="28"/>
          <w:rtl/>
        </w:rPr>
        <w:t>إذا كانت مقاومة الطرق الهوائية زائدة</w:t>
      </w:r>
      <w:r w:rsidRPr="00DE0C14">
        <w:rPr>
          <w:rFonts w:asciiTheme="minorBidi" w:hAnsiTheme="minorBidi" w:hint="cs"/>
          <w:sz w:val="28"/>
          <w:szCs w:val="28"/>
          <w:rtl/>
        </w:rPr>
        <w:t xml:space="preserve"> </w:t>
      </w:r>
      <w:r w:rsidRPr="00DE0C14">
        <w:rPr>
          <w:rFonts w:asciiTheme="minorBidi" w:hAnsiTheme="minorBidi"/>
          <w:sz w:val="28"/>
          <w:szCs w:val="28"/>
          <w:rtl/>
        </w:rPr>
        <w:t>(أنبوب صغير)</w:t>
      </w:r>
      <w:r w:rsidRPr="00DE0C14">
        <w:rPr>
          <w:rFonts w:asciiTheme="minorBidi" w:hAnsiTheme="minorBidi" w:hint="cs"/>
          <w:sz w:val="28"/>
          <w:szCs w:val="28"/>
          <w:rtl/>
        </w:rPr>
        <w:t xml:space="preserve"> ، </w:t>
      </w:r>
      <w:r w:rsidRPr="00DE0C14">
        <w:rPr>
          <w:rFonts w:asciiTheme="minorBidi" w:hAnsiTheme="minorBidi"/>
          <w:sz w:val="28"/>
          <w:szCs w:val="28"/>
          <w:rtl/>
        </w:rPr>
        <w:t>أو عند استعمال سرعات عالية مع زمن زفير قصير</w:t>
      </w:r>
      <w:r w:rsidRPr="00DE0C14">
        <w:rPr>
          <w:rFonts w:asciiTheme="minorBidi" w:hAnsiTheme="minorBidi" w:hint="cs"/>
          <w:sz w:val="28"/>
          <w:szCs w:val="28"/>
          <w:rtl/>
        </w:rPr>
        <w:t>.</w:t>
      </w:r>
    </w:p>
    <w:p w:rsidR="0040705F" w:rsidRPr="00DE0C14" w:rsidRDefault="0040705F" w:rsidP="00AD447F">
      <w:pPr>
        <w:pStyle w:val="ListParagraph"/>
        <w:numPr>
          <w:ilvl w:val="0"/>
          <w:numId w:val="33"/>
        </w:numPr>
        <w:bidi/>
        <w:spacing w:after="160" w:line="259" w:lineRule="auto"/>
        <w:jc w:val="both"/>
        <w:rPr>
          <w:rFonts w:asciiTheme="minorBidi" w:hAnsiTheme="minorBidi"/>
          <w:sz w:val="28"/>
          <w:szCs w:val="28"/>
          <w:rtl/>
        </w:rPr>
      </w:pPr>
      <w:r w:rsidRPr="00DE0C14">
        <w:rPr>
          <w:rFonts w:asciiTheme="minorBidi" w:hAnsiTheme="minorBidi"/>
          <w:sz w:val="28"/>
          <w:szCs w:val="28"/>
          <w:rtl/>
        </w:rPr>
        <w:t>تضاف قيمة ال</w:t>
      </w:r>
      <w:r w:rsidRPr="00DE0C14">
        <w:rPr>
          <w:rFonts w:asciiTheme="minorBidi" w:hAnsiTheme="minorBidi"/>
          <w:sz w:val="28"/>
          <w:szCs w:val="28"/>
        </w:rPr>
        <w:t>PEEP</w:t>
      </w:r>
      <w:r w:rsidRPr="00DE0C14">
        <w:rPr>
          <w:rFonts w:asciiTheme="minorBidi" w:hAnsiTheme="minorBidi"/>
          <w:sz w:val="28"/>
          <w:szCs w:val="28"/>
          <w:rtl/>
        </w:rPr>
        <w:t xml:space="preserve"> غير المحسوس إلى القيمة الموضوعة مما يزيد خطر حدوث الريح الصدرية</w:t>
      </w:r>
      <w:r w:rsidRPr="00DE0C14">
        <w:rPr>
          <w:rFonts w:asciiTheme="minorBidi" w:hAnsiTheme="minorBidi" w:hint="cs"/>
          <w:sz w:val="28"/>
          <w:szCs w:val="28"/>
          <w:rtl/>
        </w:rPr>
        <w:t>.</w:t>
      </w:r>
    </w:p>
    <w:p w:rsidR="0040705F" w:rsidRPr="00FA5480" w:rsidRDefault="0040705F" w:rsidP="0040705F">
      <w:pPr>
        <w:bidi/>
        <w:rPr>
          <w:rFonts w:asciiTheme="minorBidi" w:hAnsiTheme="minorBidi"/>
          <w:sz w:val="16"/>
          <w:szCs w:val="16"/>
          <w:rtl/>
        </w:rPr>
      </w:pPr>
    </w:p>
    <w:p w:rsidR="0040705F" w:rsidRDefault="0040705F" w:rsidP="00AD447F">
      <w:pPr>
        <w:pStyle w:val="ListParagraph"/>
        <w:numPr>
          <w:ilvl w:val="0"/>
          <w:numId w:val="31"/>
        </w:numPr>
        <w:tabs>
          <w:tab w:val="right" w:pos="540"/>
        </w:tabs>
        <w:bidi/>
        <w:spacing w:after="160" w:line="259" w:lineRule="auto"/>
        <w:ind w:left="0" w:firstLine="0"/>
        <w:rPr>
          <w:rFonts w:asciiTheme="minorBidi" w:hAnsiTheme="minorBidi"/>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E0C14">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ثابتة الزمن  </w:t>
      </w:r>
      <w:r w:rsidRPr="00DE0C1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 Constants (TC)</w:t>
      </w:r>
      <w:r w:rsidRPr="00DE0C1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FA5480" w:rsidRDefault="0040705F" w:rsidP="0040705F">
      <w:pPr>
        <w:pStyle w:val="ListParagraph"/>
        <w:tabs>
          <w:tab w:val="right" w:pos="540"/>
        </w:tabs>
        <w:bidi/>
        <w:ind w:left="0"/>
        <w:rPr>
          <w:rFonts w:asciiTheme="minorBidi" w:hAnsiTheme="minorBidi"/>
          <w:bCs/>
          <w:color w:val="000000" w:themeColor="text1"/>
          <w:sz w:val="16"/>
          <w:szCs w:val="16"/>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FA5480" w:rsidRDefault="0040705F" w:rsidP="00AD447F">
      <w:pPr>
        <w:pStyle w:val="ListParagraph"/>
        <w:numPr>
          <w:ilvl w:val="0"/>
          <w:numId w:val="34"/>
        </w:numPr>
        <w:bidi/>
        <w:spacing w:after="160" w:line="259" w:lineRule="auto"/>
        <w:jc w:val="both"/>
        <w:rPr>
          <w:rFonts w:asciiTheme="minorBidi" w:hAnsiTheme="minorBidi"/>
          <w:sz w:val="28"/>
          <w:szCs w:val="28"/>
        </w:rPr>
      </w:pPr>
      <w:r w:rsidRPr="00764EFD">
        <w:rPr>
          <w:rFonts w:asciiTheme="minorBidi" w:hAnsiTheme="minorBidi"/>
          <w:sz w:val="28"/>
          <w:szCs w:val="28"/>
          <w:rtl/>
        </w:rPr>
        <w:t xml:space="preserve">هي وحدة الزمن اللازمة ليصل الضغط في الحويصلات إلى </w:t>
      </w:r>
      <w:r w:rsidRPr="00764EFD">
        <w:rPr>
          <w:rFonts w:asciiTheme="minorBidi" w:hAnsiTheme="minorBidi"/>
          <w:sz w:val="28"/>
          <w:szCs w:val="28"/>
        </w:rPr>
        <w:t>63</w:t>
      </w:r>
      <w:r w:rsidRPr="00764EFD">
        <w:rPr>
          <w:rFonts w:asciiTheme="minorBidi" w:hAnsiTheme="minorBidi"/>
          <w:sz w:val="28"/>
          <w:szCs w:val="28"/>
          <w:rtl/>
        </w:rPr>
        <w:t>% من الضغط الكلي في الطرق الهوائية</w:t>
      </w:r>
      <w:r w:rsidRPr="00764EFD">
        <w:rPr>
          <w:rFonts w:asciiTheme="minorBidi" w:hAnsiTheme="minorBidi" w:hint="cs"/>
          <w:sz w:val="28"/>
          <w:szCs w:val="28"/>
          <w:rtl/>
        </w:rPr>
        <w:t>.</w:t>
      </w:r>
      <w:r>
        <w:rPr>
          <w:rFonts w:asciiTheme="minorBidi" w:hAnsiTheme="minorBidi" w:hint="cs"/>
          <w:sz w:val="28"/>
          <w:szCs w:val="28"/>
          <w:rtl/>
        </w:rPr>
        <w:t xml:space="preserve">  </w:t>
      </w:r>
      <w:r w:rsidRPr="00FA5480">
        <w:rPr>
          <w:rFonts w:asciiTheme="minorBidi" w:hAnsiTheme="minorBidi" w:hint="cs"/>
          <w:sz w:val="28"/>
          <w:szCs w:val="28"/>
          <w:rtl/>
        </w:rPr>
        <w:t>ف</w:t>
      </w:r>
      <w:r w:rsidRPr="00FA5480">
        <w:rPr>
          <w:rFonts w:asciiTheme="minorBidi" w:hAnsiTheme="minorBidi"/>
          <w:sz w:val="28"/>
          <w:szCs w:val="28"/>
          <w:rtl/>
        </w:rPr>
        <w:t>إذا كان زمن الشهيق يساوي ثابتة زمنية واحدة</w:t>
      </w:r>
      <w:r w:rsidRPr="00FA5480">
        <w:rPr>
          <w:rFonts w:asciiTheme="minorBidi" w:hAnsiTheme="minorBidi"/>
          <w:sz w:val="28"/>
          <w:szCs w:val="28"/>
        </w:rPr>
        <w:t xml:space="preserve">  </w:t>
      </w:r>
      <w:r w:rsidRPr="00FA5480">
        <w:rPr>
          <w:rFonts w:asciiTheme="minorBidi" w:hAnsiTheme="minorBidi"/>
          <w:sz w:val="28"/>
          <w:szCs w:val="28"/>
          <w:rtl/>
        </w:rPr>
        <w:t xml:space="preserve">عندها يتساوى </w:t>
      </w:r>
      <w:r w:rsidRPr="00FA5480">
        <w:rPr>
          <w:rFonts w:asciiTheme="minorBidi" w:hAnsiTheme="minorBidi"/>
          <w:sz w:val="28"/>
          <w:szCs w:val="28"/>
        </w:rPr>
        <w:t>63</w:t>
      </w:r>
      <w:r w:rsidRPr="00FA5480">
        <w:rPr>
          <w:rFonts w:asciiTheme="minorBidi" w:hAnsiTheme="minorBidi"/>
          <w:sz w:val="28"/>
          <w:szCs w:val="28"/>
          <w:rtl/>
        </w:rPr>
        <w:t xml:space="preserve">% من فرق الضغط بين الطرق الهوائية والحويصلات </w:t>
      </w:r>
      <w:r w:rsidRPr="00FA5480">
        <w:rPr>
          <w:rFonts w:asciiTheme="minorBidi" w:hAnsiTheme="minorBidi" w:hint="cs"/>
          <w:sz w:val="28"/>
          <w:szCs w:val="28"/>
          <w:rtl/>
        </w:rPr>
        <w:t xml:space="preserve">، </w:t>
      </w:r>
      <w:r w:rsidRPr="00FA5480">
        <w:rPr>
          <w:rFonts w:asciiTheme="minorBidi" w:hAnsiTheme="minorBidi"/>
          <w:sz w:val="28"/>
          <w:szCs w:val="28"/>
          <w:rtl/>
        </w:rPr>
        <w:t>ويدخل حجم مناسب من الهواء إلى الرئتين</w:t>
      </w:r>
      <w:r w:rsidRPr="00FA5480">
        <w:rPr>
          <w:rFonts w:asciiTheme="minorBidi" w:hAnsiTheme="minorBidi"/>
          <w:sz w:val="28"/>
          <w:szCs w:val="28"/>
        </w:rPr>
        <w:t xml:space="preserve"> </w:t>
      </w:r>
      <w:r w:rsidRPr="00FA5480">
        <w:rPr>
          <w:rFonts w:asciiTheme="minorBidi" w:hAnsiTheme="minorBidi" w:hint="cs"/>
          <w:sz w:val="28"/>
          <w:szCs w:val="28"/>
          <w:rtl/>
        </w:rPr>
        <w:t>.</w:t>
      </w:r>
      <w:r w:rsidRPr="00FA5480">
        <w:rPr>
          <w:rFonts w:asciiTheme="minorBidi" w:hAnsiTheme="minorBidi"/>
          <w:sz w:val="28"/>
          <w:szCs w:val="28"/>
        </w:rPr>
        <w:t xml:space="preserve"> </w:t>
      </w:r>
    </w:p>
    <w:p w:rsidR="0040705F" w:rsidRPr="00764EFD" w:rsidRDefault="0040705F" w:rsidP="00AD447F">
      <w:pPr>
        <w:pStyle w:val="ListParagraph"/>
        <w:numPr>
          <w:ilvl w:val="0"/>
          <w:numId w:val="34"/>
        </w:numPr>
        <w:bidi/>
        <w:spacing w:after="160" w:line="259" w:lineRule="auto"/>
        <w:jc w:val="both"/>
        <w:rPr>
          <w:rFonts w:asciiTheme="minorBidi" w:hAnsiTheme="minorBidi"/>
          <w:sz w:val="28"/>
          <w:szCs w:val="28"/>
        </w:rPr>
      </w:pPr>
      <w:r w:rsidRPr="00764EFD">
        <w:rPr>
          <w:rFonts w:asciiTheme="minorBidi" w:hAnsiTheme="minorBidi"/>
          <w:sz w:val="28"/>
          <w:szCs w:val="28"/>
          <w:rtl/>
        </w:rPr>
        <w:t xml:space="preserve">مع زيادة ثابتة زمنية إضافية لزمن الشهيق يتعادل </w:t>
      </w:r>
      <w:r w:rsidRPr="00764EFD">
        <w:rPr>
          <w:rFonts w:asciiTheme="minorBidi" w:hAnsiTheme="minorBidi"/>
          <w:sz w:val="28"/>
          <w:szCs w:val="28"/>
        </w:rPr>
        <w:t>63</w:t>
      </w:r>
      <w:r w:rsidRPr="00764EFD">
        <w:rPr>
          <w:rFonts w:asciiTheme="minorBidi" w:hAnsiTheme="minorBidi"/>
          <w:sz w:val="28"/>
          <w:szCs w:val="28"/>
          <w:rtl/>
        </w:rPr>
        <w:t>% إضافية من فرق الضغط المتبقي ويدخل حجم معادل من الهواء</w:t>
      </w:r>
      <w:r w:rsidRPr="00764EFD">
        <w:rPr>
          <w:rFonts w:asciiTheme="minorBidi" w:hAnsiTheme="minorBidi"/>
          <w:sz w:val="28"/>
          <w:szCs w:val="28"/>
        </w:rPr>
        <w:t xml:space="preserve"> </w:t>
      </w:r>
      <w:r>
        <w:rPr>
          <w:rFonts w:asciiTheme="minorBidi" w:hAnsiTheme="minorBidi" w:hint="cs"/>
          <w:sz w:val="28"/>
          <w:szCs w:val="28"/>
          <w:rtl/>
        </w:rPr>
        <w:t>،</w:t>
      </w:r>
      <w:r w:rsidRPr="00764EFD">
        <w:rPr>
          <w:rFonts w:asciiTheme="minorBidi" w:hAnsiTheme="minorBidi" w:hint="cs"/>
          <w:sz w:val="28"/>
          <w:szCs w:val="28"/>
          <w:rtl/>
        </w:rPr>
        <w:t xml:space="preserve"> و</w:t>
      </w:r>
      <w:r w:rsidRPr="00764EFD">
        <w:rPr>
          <w:rFonts w:asciiTheme="minorBidi" w:hAnsiTheme="minorBidi"/>
          <w:sz w:val="28"/>
          <w:szCs w:val="28"/>
          <w:rtl/>
        </w:rPr>
        <w:t xml:space="preserve">بعد </w:t>
      </w:r>
      <w:r w:rsidRPr="00764EFD">
        <w:rPr>
          <w:rFonts w:asciiTheme="minorBidi" w:hAnsiTheme="minorBidi"/>
          <w:sz w:val="28"/>
          <w:szCs w:val="28"/>
        </w:rPr>
        <w:t>3</w:t>
      </w:r>
      <w:r w:rsidRPr="00764EFD">
        <w:rPr>
          <w:rFonts w:asciiTheme="minorBidi" w:hAnsiTheme="minorBidi"/>
          <w:sz w:val="28"/>
          <w:szCs w:val="28"/>
          <w:rtl/>
        </w:rPr>
        <w:t>-</w:t>
      </w:r>
      <w:r w:rsidRPr="00764EFD">
        <w:rPr>
          <w:rFonts w:asciiTheme="minorBidi" w:hAnsiTheme="minorBidi"/>
          <w:sz w:val="28"/>
          <w:szCs w:val="28"/>
        </w:rPr>
        <w:t>5</w:t>
      </w:r>
      <w:r w:rsidRPr="00764EFD">
        <w:rPr>
          <w:rFonts w:asciiTheme="minorBidi" w:hAnsiTheme="minorBidi"/>
          <w:sz w:val="28"/>
          <w:szCs w:val="28"/>
          <w:rtl/>
        </w:rPr>
        <w:t xml:space="preserve"> ثوابت زمنية يتعادل الضغط تقريباً ويتوقف دخول الهواء( أصبح الحجم كاملاً )</w:t>
      </w:r>
      <w:r w:rsidRPr="00764EFD">
        <w:rPr>
          <w:rFonts w:asciiTheme="minorBidi" w:hAnsiTheme="minorBidi" w:hint="cs"/>
          <w:sz w:val="28"/>
          <w:szCs w:val="28"/>
          <w:rtl/>
        </w:rPr>
        <w:t>.</w:t>
      </w:r>
      <w:r w:rsidRPr="00764EFD">
        <w:rPr>
          <w:rFonts w:asciiTheme="minorBidi" w:hAnsiTheme="minorBidi"/>
          <w:sz w:val="28"/>
          <w:szCs w:val="28"/>
          <w:rtl/>
        </w:rPr>
        <w:t xml:space="preserve">    </w:t>
      </w:r>
    </w:p>
    <w:p w:rsidR="0040705F" w:rsidRPr="00764EFD" w:rsidRDefault="0040705F" w:rsidP="00AD447F">
      <w:pPr>
        <w:pStyle w:val="ListParagraph"/>
        <w:numPr>
          <w:ilvl w:val="0"/>
          <w:numId w:val="34"/>
        </w:numPr>
        <w:bidi/>
        <w:spacing w:after="160" w:line="259" w:lineRule="auto"/>
        <w:jc w:val="both"/>
        <w:rPr>
          <w:rFonts w:asciiTheme="minorBidi" w:hAnsiTheme="minorBidi"/>
          <w:sz w:val="28"/>
          <w:szCs w:val="28"/>
        </w:rPr>
      </w:pPr>
      <w:r w:rsidRPr="00764EFD">
        <w:rPr>
          <w:rFonts w:asciiTheme="minorBidi" w:hAnsiTheme="minorBidi" w:hint="cs"/>
          <w:sz w:val="28"/>
          <w:szCs w:val="28"/>
          <w:rtl/>
        </w:rPr>
        <w:t xml:space="preserve">وبالتالي </w:t>
      </w:r>
      <w:r w:rsidRPr="00764EFD">
        <w:rPr>
          <w:rFonts w:asciiTheme="minorBidi" w:hAnsiTheme="minorBidi"/>
          <w:sz w:val="28"/>
          <w:szCs w:val="28"/>
          <w:rtl/>
        </w:rPr>
        <w:t>ثابتة الزمن هي نتاج المطاوعة والمقاومة الرئوية</w:t>
      </w:r>
      <w:r w:rsidRPr="00764EFD">
        <w:rPr>
          <w:rFonts w:asciiTheme="minorBidi" w:hAnsiTheme="minorBidi" w:hint="cs"/>
          <w:sz w:val="28"/>
          <w:szCs w:val="28"/>
          <w:rtl/>
        </w:rPr>
        <w:t>.</w:t>
      </w:r>
    </w:p>
    <w:p w:rsidR="0040705F" w:rsidRPr="00764EFD" w:rsidRDefault="0040705F" w:rsidP="00AD447F">
      <w:pPr>
        <w:pStyle w:val="ListParagraph"/>
        <w:numPr>
          <w:ilvl w:val="0"/>
          <w:numId w:val="34"/>
        </w:numPr>
        <w:bidi/>
        <w:spacing w:after="160" w:line="259" w:lineRule="auto"/>
        <w:jc w:val="both"/>
        <w:rPr>
          <w:rFonts w:asciiTheme="minorBidi" w:hAnsiTheme="minorBidi"/>
          <w:sz w:val="28"/>
          <w:szCs w:val="28"/>
          <w:rtl/>
        </w:rPr>
      </w:pPr>
      <w:r w:rsidRPr="00764EFD">
        <w:rPr>
          <w:rFonts w:asciiTheme="minorBidi" w:hAnsiTheme="minorBidi" w:hint="cs"/>
          <w:sz w:val="28"/>
          <w:szCs w:val="28"/>
          <w:rtl/>
        </w:rPr>
        <w:t>ولذلك تتم معايرتها اعتمادا على نوع المرض التنفسي:</w:t>
      </w:r>
    </w:p>
    <w:p w:rsidR="0040705F" w:rsidRPr="00764EFD" w:rsidRDefault="0040705F" w:rsidP="00AD447F">
      <w:pPr>
        <w:pStyle w:val="ListParagraph"/>
        <w:numPr>
          <w:ilvl w:val="0"/>
          <w:numId w:val="34"/>
        </w:numPr>
        <w:bidi/>
        <w:spacing w:after="160" w:line="259" w:lineRule="auto"/>
        <w:rPr>
          <w:rFonts w:asciiTheme="minorBidi" w:hAnsiTheme="minorBidi"/>
          <w:sz w:val="28"/>
          <w:szCs w:val="28"/>
        </w:rPr>
      </w:pPr>
      <w:r w:rsidRPr="00764EFD">
        <w:rPr>
          <w:rFonts w:asciiTheme="minorBidi" w:hAnsiTheme="minorBidi" w:hint="cs"/>
          <w:sz w:val="28"/>
          <w:szCs w:val="28"/>
          <w:rtl/>
        </w:rPr>
        <w:t xml:space="preserve">فهي </w:t>
      </w:r>
      <w:r w:rsidRPr="00764EFD">
        <w:rPr>
          <w:rFonts w:asciiTheme="minorBidi" w:hAnsiTheme="minorBidi"/>
          <w:sz w:val="28"/>
          <w:szCs w:val="28"/>
        </w:rPr>
        <w:t>0.25</w:t>
      </w:r>
      <w:r w:rsidRPr="00764EFD">
        <w:rPr>
          <w:rFonts w:asciiTheme="minorBidi" w:hAnsiTheme="minorBidi"/>
          <w:sz w:val="28"/>
          <w:szCs w:val="28"/>
          <w:rtl/>
        </w:rPr>
        <w:t xml:space="preserve">  ثانية في الرئة الطبيعية</w:t>
      </w:r>
      <w:r w:rsidRPr="00764EFD">
        <w:rPr>
          <w:rFonts w:asciiTheme="minorBidi" w:hAnsiTheme="minorBidi" w:hint="cs"/>
          <w:sz w:val="28"/>
          <w:szCs w:val="28"/>
          <w:rtl/>
        </w:rPr>
        <w:t>.</w:t>
      </w:r>
    </w:p>
    <w:p w:rsidR="0040705F" w:rsidRPr="00764EFD" w:rsidRDefault="0040705F" w:rsidP="00AD447F">
      <w:pPr>
        <w:pStyle w:val="ListParagraph"/>
        <w:numPr>
          <w:ilvl w:val="0"/>
          <w:numId w:val="34"/>
        </w:numPr>
        <w:bidi/>
        <w:spacing w:after="160" w:line="259" w:lineRule="auto"/>
        <w:rPr>
          <w:rFonts w:asciiTheme="minorBidi" w:hAnsiTheme="minorBidi"/>
          <w:sz w:val="28"/>
          <w:szCs w:val="28"/>
        </w:rPr>
      </w:pPr>
      <w:r w:rsidRPr="00764EFD">
        <w:rPr>
          <w:rFonts w:asciiTheme="minorBidi" w:hAnsiTheme="minorBidi"/>
          <w:sz w:val="28"/>
          <w:szCs w:val="28"/>
        </w:rPr>
        <w:t xml:space="preserve">0.05 </w:t>
      </w:r>
      <w:r w:rsidRPr="00764EFD">
        <w:rPr>
          <w:rFonts w:asciiTheme="minorBidi" w:hAnsiTheme="minorBidi"/>
          <w:sz w:val="28"/>
          <w:szCs w:val="28"/>
          <w:rtl/>
        </w:rPr>
        <w:t xml:space="preserve"> ثانية في داء الأغشية بحيث تمتلئ الرئة خلال زمن شهيق قصير و تنفرغ خلال زمن زفير قصير</w:t>
      </w:r>
      <w:r w:rsidRPr="00764EFD">
        <w:rPr>
          <w:rFonts w:asciiTheme="minorBidi" w:hAnsiTheme="minorBidi" w:hint="cs"/>
          <w:sz w:val="28"/>
          <w:szCs w:val="28"/>
          <w:rtl/>
        </w:rPr>
        <w:t>.</w:t>
      </w:r>
    </w:p>
    <w:p w:rsidR="0040705F" w:rsidRPr="005D0F0E" w:rsidRDefault="0040705F" w:rsidP="00AD447F">
      <w:pPr>
        <w:pStyle w:val="ListParagraph"/>
        <w:numPr>
          <w:ilvl w:val="0"/>
          <w:numId w:val="34"/>
        </w:numPr>
        <w:bidi/>
        <w:spacing w:after="160" w:line="259" w:lineRule="auto"/>
        <w:rPr>
          <w:rFonts w:asciiTheme="minorBidi" w:hAnsiTheme="minorBidi"/>
          <w:sz w:val="28"/>
          <w:szCs w:val="28"/>
          <w:rtl/>
        </w:rPr>
      </w:pPr>
      <w:r w:rsidRPr="00764EFD">
        <w:rPr>
          <w:rFonts w:asciiTheme="minorBidi" w:hAnsiTheme="minorBidi"/>
          <w:sz w:val="28"/>
          <w:szCs w:val="28"/>
        </w:rPr>
        <w:t xml:space="preserve">0.5 </w:t>
      </w:r>
      <w:r w:rsidRPr="00764EFD">
        <w:rPr>
          <w:rFonts w:asciiTheme="minorBidi" w:hAnsiTheme="minorBidi"/>
          <w:sz w:val="28"/>
          <w:szCs w:val="28"/>
          <w:rtl/>
        </w:rPr>
        <w:t xml:space="preserve">  ثانية في الأمراض الرئوية المزمنة</w:t>
      </w:r>
      <w:r w:rsidRPr="00764EFD">
        <w:rPr>
          <w:rFonts w:asciiTheme="minorBidi" w:hAnsiTheme="minorBidi" w:hint="cs"/>
          <w:sz w:val="28"/>
          <w:szCs w:val="28"/>
          <w:rtl/>
        </w:rPr>
        <w:t>.</w:t>
      </w:r>
    </w:p>
    <w:p w:rsidR="0040705F" w:rsidRPr="0033115E" w:rsidRDefault="0040705F" w:rsidP="00AD447F">
      <w:pPr>
        <w:pStyle w:val="ListParagraph"/>
        <w:numPr>
          <w:ilvl w:val="0"/>
          <w:numId w:val="31"/>
        </w:numPr>
        <w:tabs>
          <w:tab w:val="right" w:pos="540"/>
        </w:tabs>
        <w:bidi/>
        <w:spacing w:after="160" w:line="259" w:lineRule="auto"/>
        <w:ind w:left="0" w:firstLine="0"/>
        <w:jc w:val="both"/>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4EF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زمن الشهيق </w:t>
      </w:r>
      <w:r w:rsidRPr="00764EFD">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Inspiration Time (TI)</w:t>
      </w:r>
      <w:r w:rsidRPr="00764EF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inorBidi"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64EFD">
        <w:rPr>
          <w:rFonts w:asciiTheme="minorBidi" w:hAnsiTheme="minorBidi"/>
          <w:sz w:val="28"/>
          <w:szCs w:val="28"/>
          <w:rtl/>
        </w:rPr>
        <w:t>يعتمد على زمن امتلاء وإنفراغ الرئة أي على ثابتة الزمن</w:t>
      </w:r>
      <w:r w:rsidRPr="00764EFD">
        <w:rPr>
          <w:rFonts w:asciiTheme="minorBidi" w:hAnsiTheme="minorBidi" w:hint="cs"/>
          <w:sz w:val="28"/>
          <w:szCs w:val="28"/>
          <w:rtl/>
        </w:rPr>
        <w:t>.</w:t>
      </w:r>
    </w:p>
    <w:p w:rsidR="0040705F" w:rsidRPr="00764EFD" w:rsidRDefault="0040705F" w:rsidP="00AD447F">
      <w:pPr>
        <w:pStyle w:val="ListParagraph"/>
        <w:numPr>
          <w:ilvl w:val="0"/>
          <w:numId w:val="31"/>
        </w:numPr>
        <w:tabs>
          <w:tab w:val="right" w:pos="540"/>
        </w:tabs>
        <w:bidi/>
        <w:spacing w:after="160" w:line="259" w:lineRule="auto"/>
        <w:ind w:left="0" w:firstLine="0"/>
        <w:jc w:val="both"/>
        <w:rPr>
          <w:rFonts w:asciiTheme="minorBidi" w:hAnsiTheme="minorBidi"/>
          <w:sz w:val="28"/>
          <w:szCs w:val="28"/>
          <w:rtl/>
        </w:rPr>
      </w:pPr>
      <w:r w:rsidRPr="00764EF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زمن الزفير </w:t>
      </w:r>
      <w:r w:rsidRPr="00764EFD">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Expiration Time (ET)</w:t>
      </w:r>
      <w:r w:rsidRPr="00764EFD">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64EFD">
        <w:rPr>
          <w:rFonts w:asciiTheme="minorBidi" w:hAnsiTheme="minorBidi" w:hint="cs"/>
          <w:sz w:val="28"/>
          <w:szCs w:val="28"/>
          <w:rtl/>
        </w:rPr>
        <w:t>:</w:t>
      </w:r>
      <w:r>
        <w:rPr>
          <w:rFonts w:asciiTheme="minorBidi" w:hAnsiTheme="minorBidi" w:hint="cs"/>
          <w:sz w:val="28"/>
          <w:szCs w:val="28"/>
          <w:rtl/>
        </w:rPr>
        <w:t xml:space="preserve"> </w:t>
      </w:r>
      <w:r w:rsidRPr="00764EFD">
        <w:rPr>
          <w:rFonts w:asciiTheme="minorBidi" w:hAnsiTheme="minorBidi"/>
          <w:sz w:val="28"/>
          <w:szCs w:val="28"/>
          <w:rtl/>
        </w:rPr>
        <w:t>يجب أن لا يقل عن زمن انفراغ الرئة</w:t>
      </w:r>
      <w:r w:rsidRPr="00764EFD">
        <w:rPr>
          <w:rFonts w:asciiTheme="minorBidi" w:hAnsiTheme="minorBidi" w:hint="cs"/>
          <w:sz w:val="28"/>
          <w:szCs w:val="28"/>
          <w:rtl/>
        </w:rPr>
        <w:t>.</w:t>
      </w:r>
    </w:p>
    <w:p w:rsidR="0040705F" w:rsidRPr="00764EFD" w:rsidRDefault="0040705F" w:rsidP="0040705F">
      <w:pPr>
        <w:bidi/>
        <w:rPr>
          <w:rFonts w:asciiTheme="minorBidi" w:hAnsiTheme="minorBidi"/>
          <w:sz w:val="16"/>
          <w:szCs w:val="16"/>
        </w:rPr>
      </w:pPr>
    </w:p>
    <w:p w:rsidR="0040705F" w:rsidRPr="00764EFD" w:rsidRDefault="0040705F" w:rsidP="00AD447F">
      <w:pPr>
        <w:pStyle w:val="ListParagraph"/>
        <w:numPr>
          <w:ilvl w:val="0"/>
          <w:numId w:val="31"/>
        </w:numPr>
        <w:tabs>
          <w:tab w:val="right" w:pos="540"/>
        </w:tabs>
        <w:bidi/>
        <w:spacing w:after="160" w:line="259" w:lineRule="auto"/>
        <w:ind w:left="0" w:firstLine="0"/>
        <w:rPr>
          <w:rFonts w:asciiTheme="minorBidi" w:hAnsiTheme="minorBidi"/>
          <w:sz w:val="28"/>
          <w:szCs w:val="28"/>
        </w:rPr>
      </w:pPr>
      <w:r w:rsidRPr="00764EFD">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نسبة الشهيق إلى الزفير</w:t>
      </w:r>
      <w:r w:rsidRPr="00764EF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64EFD">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Inspiration/Expiration</w:t>
      </w:r>
      <w:r w:rsidRPr="00764EFD">
        <w:rPr>
          <w:rFonts w:asciiTheme="minorBidi" w:hAnsiTheme="minorBidi" w:hint="cs"/>
          <w:sz w:val="28"/>
          <w:szCs w:val="28"/>
          <w:rtl/>
        </w:rPr>
        <w:t xml:space="preserve"> :</w:t>
      </w:r>
    </w:p>
    <w:p w:rsidR="0040705F" w:rsidRPr="00536C63" w:rsidRDefault="0040705F" w:rsidP="0040705F">
      <w:pPr>
        <w:bidi/>
        <w:jc w:val="both"/>
        <w:rPr>
          <w:rFonts w:asciiTheme="minorBidi" w:hAnsiTheme="minorBidi"/>
          <w:sz w:val="28"/>
          <w:szCs w:val="28"/>
          <w:rtl/>
        </w:rPr>
      </w:pPr>
      <w:r w:rsidRPr="00536C63">
        <w:rPr>
          <w:rFonts w:asciiTheme="minorBidi" w:hAnsiTheme="minorBidi"/>
          <w:sz w:val="28"/>
          <w:szCs w:val="28"/>
          <w:rtl/>
        </w:rPr>
        <w:t>تحسب اوتوماتيكياً عندما نضع زمن الشهيق وزمن الزفير</w:t>
      </w:r>
      <w:r w:rsidRPr="00536C63">
        <w:rPr>
          <w:rFonts w:asciiTheme="minorBidi" w:hAnsiTheme="minorBidi" w:hint="cs"/>
          <w:sz w:val="28"/>
          <w:szCs w:val="28"/>
          <w:rtl/>
        </w:rPr>
        <w:t>،</w:t>
      </w:r>
      <w:r>
        <w:rPr>
          <w:rFonts w:asciiTheme="minorBidi" w:hAnsiTheme="minorBidi" w:hint="cs"/>
          <w:sz w:val="28"/>
          <w:szCs w:val="28"/>
          <w:rtl/>
        </w:rPr>
        <w:t xml:space="preserve"> </w:t>
      </w:r>
      <w:r w:rsidRPr="00536C63">
        <w:rPr>
          <w:rFonts w:asciiTheme="minorBidi" w:hAnsiTheme="minorBidi" w:hint="cs"/>
          <w:sz w:val="28"/>
          <w:szCs w:val="28"/>
          <w:rtl/>
        </w:rPr>
        <w:t>تترواح بين 1/1 – 1/3 .</w:t>
      </w:r>
    </w:p>
    <w:p w:rsidR="0040705F" w:rsidRPr="00536C63" w:rsidRDefault="0040705F" w:rsidP="0040705F">
      <w:pPr>
        <w:bidi/>
        <w:jc w:val="both"/>
        <w:rPr>
          <w:rFonts w:asciiTheme="minorBidi" w:hAnsiTheme="minorBidi"/>
          <w:sz w:val="28"/>
          <w:szCs w:val="28"/>
        </w:rPr>
      </w:pPr>
      <w:r w:rsidRPr="00536C63">
        <w:rPr>
          <w:rFonts w:asciiTheme="minorBidi" w:hAnsiTheme="minorBidi" w:hint="cs"/>
          <w:sz w:val="28"/>
          <w:szCs w:val="28"/>
          <w:rtl/>
        </w:rPr>
        <w:t xml:space="preserve">أقل من 1/1 </w:t>
      </w:r>
      <w:r w:rsidRPr="00536C63">
        <w:rPr>
          <w:rFonts w:asciiTheme="minorBidi" w:hAnsiTheme="minorBidi"/>
          <w:sz w:val="28"/>
          <w:szCs w:val="28"/>
          <w:rtl/>
        </w:rPr>
        <w:t xml:space="preserve">نسبة معكوسة تزيد الضغط الوسطي وتحسن الأكسجة </w:t>
      </w:r>
      <w:r w:rsidRPr="00536C63">
        <w:rPr>
          <w:rFonts w:asciiTheme="minorBidi" w:hAnsiTheme="minorBidi" w:hint="cs"/>
          <w:sz w:val="28"/>
          <w:szCs w:val="28"/>
          <w:rtl/>
        </w:rPr>
        <w:t>لكنها</w:t>
      </w:r>
      <w:r w:rsidRPr="00536C63">
        <w:rPr>
          <w:rFonts w:asciiTheme="minorBidi" w:hAnsiTheme="minorBidi"/>
          <w:sz w:val="28"/>
          <w:szCs w:val="28"/>
          <w:rtl/>
        </w:rPr>
        <w:t xml:space="preserve"> تضعف العود الوريدي و تزيد مقاومة الأوعية الرئوية</w:t>
      </w:r>
      <w:r w:rsidRPr="00536C63">
        <w:rPr>
          <w:rFonts w:asciiTheme="minorBidi" w:hAnsiTheme="minorBidi" w:hint="cs"/>
          <w:sz w:val="28"/>
          <w:szCs w:val="28"/>
          <w:rtl/>
        </w:rPr>
        <w:t xml:space="preserve">  </w:t>
      </w:r>
      <w:r w:rsidRPr="00536C63">
        <w:rPr>
          <w:rFonts w:asciiTheme="minorBidi" w:hAnsiTheme="minorBidi"/>
          <w:sz w:val="28"/>
          <w:szCs w:val="28"/>
          <w:rtl/>
        </w:rPr>
        <w:t>وقد لا تسمح بإنفراغ كامل للرئة</w:t>
      </w:r>
      <w:r w:rsidRPr="00536C63">
        <w:rPr>
          <w:rFonts w:asciiTheme="minorBidi" w:hAnsiTheme="minorBidi" w:hint="cs"/>
          <w:sz w:val="28"/>
          <w:szCs w:val="28"/>
          <w:rtl/>
        </w:rPr>
        <w:t>.</w:t>
      </w:r>
    </w:p>
    <w:p w:rsidR="0040705F" w:rsidRDefault="0040705F" w:rsidP="00AD447F">
      <w:pPr>
        <w:pStyle w:val="ListParagraph"/>
        <w:numPr>
          <w:ilvl w:val="0"/>
          <w:numId w:val="35"/>
        </w:numPr>
        <w:tabs>
          <w:tab w:val="right" w:pos="540"/>
        </w:tabs>
        <w:bidi/>
        <w:spacing w:after="160" w:line="259" w:lineRule="auto"/>
        <w:ind w:left="0" w:firstLine="0"/>
        <w:rPr>
          <w:rFonts w:asciiTheme="minorBidi" w:hAnsiTheme="minorBidi"/>
          <w:sz w:val="28"/>
          <w:szCs w:val="28"/>
        </w:rPr>
      </w:pPr>
      <w:r w:rsidRPr="00764EF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معدل حركات التنفس </w:t>
      </w:r>
      <w:r w:rsidRPr="00764EFD">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Respiratory Rate (RR)</w:t>
      </w:r>
      <w:r w:rsidRPr="00764EFD">
        <w:rPr>
          <w:rFonts w:asciiTheme="minorBidi" w:hAnsiTheme="minorBidi" w:hint="cs"/>
          <w:sz w:val="28"/>
          <w:szCs w:val="28"/>
          <w:rtl/>
        </w:rPr>
        <w:t xml:space="preserve"> :</w:t>
      </w:r>
    </w:p>
    <w:p w:rsidR="0040705F" w:rsidRPr="00764EFD" w:rsidRDefault="0040705F" w:rsidP="0040705F">
      <w:pPr>
        <w:pStyle w:val="ListParagraph"/>
        <w:tabs>
          <w:tab w:val="right" w:pos="540"/>
        </w:tabs>
        <w:bidi/>
        <w:ind w:left="0"/>
        <w:rPr>
          <w:rFonts w:asciiTheme="minorBidi" w:hAnsiTheme="minorBidi"/>
          <w:sz w:val="28"/>
          <w:szCs w:val="28"/>
          <w:rtl/>
        </w:rPr>
      </w:pPr>
    </w:p>
    <w:p w:rsidR="0040705F" w:rsidRPr="00764EFD" w:rsidRDefault="0040705F" w:rsidP="00AD447F">
      <w:pPr>
        <w:pStyle w:val="ListParagraph"/>
        <w:numPr>
          <w:ilvl w:val="0"/>
          <w:numId w:val="36"/>
        </w:numPr>
        <w:bidi/>
        <w:spacing w:after="160" w:line="259" w:lineRule="auto"/>
        <w:jc w:val="both"/>
        <w:rPr>
          <w:rFonts w:asciiTheme="minorBidi" w:hAnsiTheme="minorBidi"/>
          <w:sz w:val="28"/>
          <w:szCs w:val="28"/>
          <w:rtl/>
        </w:rPr>
      </w:pPr>
      <w:r w:rsidRPr="00764EFD">
        <w:rPr>
          <w:rFonts w:asciiTheme="minorBidi" w:hAnsiTheme="minorBidi"/>
          <w:sz w:val="28"/>
          <w:szCs w:val="28"/>
          <w:rtl/>
        </w:rPr>
        <w:t>تحسب السرعة اوتوماتيكياً عندما نضع زمن الشهيق وزمن الزفير</w:t>
      </w:r>
      <w:r w:rsidRPr="00764EFD">
        <w:rPr>
          <w:rFonts w:asciiTheme="minorBidi" w:hAnsiTheme="minorBidi" w:hint="cs"/>
          <w:sz w:val="28"/>
          <w:szCs w:val="28"/>
          <w:rtl/>
        </w:rPr>
        <w:t>، و</w:t>
      </w:r>
      <w:r w:rsidRPr="00764EFD">
        <w:rPr>
          <w:rFonts w:asciiTheme="minorBidi" w:hAnsiTheme="minorBidi"/>
          <w:sz w:val="28"/>
          <w:szCs w:val="28"/>
          <w:rtl/>
        </w:rPr>
        <w:t>تؤثر السرعة في حجم التهوية في دقيقة</w:t>
      </w:r>
      <w:r w:rsidRPr="00764EFD">
        <w:rPr>
          <w:rFonts w:asciiTheme="minorBidi" w:hAnsiTheme="minorBidi"/>
          <w:sz w:val="28"/>
          <w:szCs w:val="28"/>
        </w:rPr>
        <w:t xml:space="preserve">  </w:t>
      </w:r>
    </w:p>
    <w:p w:rsidR="0040705F" w:rsidRPr="00764EFD" w:rsidRDefault="0040705F" w:rsidP="00AD447F">
      <w:pPr>
        <w:pStyle w:val="ListParagraph"/>
        <w:numPr>
          <w:ilvl w:val="0"/>
          <w:numId w:val="36"/>
        </w:numPr>
        <w:bidi/>
        <w:spacing w:after="160" w:line="259" w:lineRule="auto"/>
        <w:jc w:val="both"/>
        <w:rPr>
          <w:rFonts w:asciiTheme="minorBidi" w:hAnsiTheme="minorBidi"/>
          <w:sz w:val="28"/>
          <w:szCs w:val="28"/>
          <w:rtl/>
        </w:rPr>
      </w:pPr>
      <w:r w:rsidRPr="00764EFD">
        <w:rPr>
          <w:rFonts w:asciiTheme="minorBidi" w:hAnsiTheme="minorBidi" w:hint="cs"/>
          <w:sz w:val="28"/>
          <w:szCs w:val="28"/>
          <w:rtl/>
        </w:rPr>
        <w:t xml:space="preserve">تتم معايرة </w:t>
      </w:r>
      <w:r w:rsidRPr="00764EFD">
        <w:rPr>
          <w:rFonts w:asciiTheme="minorBidi" w:hAnsiTheme="minorBidi"/>
          <w:sz w:val="28"/>
          <w:szCs w:val="28"/>
          <w:rtl/>
        </w:rPr>
        <w:t>السرعة</w:t>
      </w:r>
      <w:r w:rsidRPr="00764EFD">
        <w:rPr>
          <w:rFonts w:asciiTheme="minorBidi" w:hAnsiTheme="minorBidi" w:hint="cs"/>
          <w:sz w:val="28"/>
          <w:szCs w:val="28"/>
          <w:rtl/>
        </w:rPr>
        <w:t xml:space="preserve"> مبدئيا </w:t>
      </w:r>
      <w:r w:rsidRPr="00764EFD">
        <w:rPr>
          <w:rFonts w:asciiTheme="minorBidi" w:hAnsiTheme="minorBidi"/>
          <w:sz w:val="28"/>
          <w:szCs w:val="28"/>
          <w:rtl/>
        </w:rPr>
        <w:t xml:space="preserve"> بين </w:t>
      </w:r>
      <w:r w:rsidRPr="00764EFD">
        <w:rPr>
          <w:rFonts w:asciiTheme="minorBidi" w:hAnsiTheme="minorBidi"/>
          <w:sz w:val="28"/>
          <w:szCs w:val="28"/>
        </w:rPr>
        <w:t>40</w:t>
      </w:r>
      <w:r w:rsidRPr="00764EFD">
        <w:rPr>
          <w:rFonts w:asciiTheme="minorBidi" w:hAnsiTheme="minorBidi"/>
          <w:sz w:val="28"/>
          <w:szCs w:val="28"/>
          <w:rtl/>
        </w:rPr>
        <w:t>-</w:t>
      </w:r>
      <w:r w:rsidRPr="00764EFD">
        <w:rPr>
          <w:rFonts w:asciiTheme="minorBidi" w:hAnsiTheme="minorBidi"/>
          <w:sz w:val="28"/>
          <w:szCs w:val="28"/>
        </w:rPr>
        <w:t>60</w:t>
      </w:r>
      <w:r w:rsidRPr="00764EFD">
        <w:rPr>
          <w:rFonts w:asciiTheme="minorBidi" w:hAnsiTheme="minorBidi"/>
          <w:sz w:val="28"/>
          <w:szCs w:val="28"/>
          <w:rtl/>
        </w:rPr>
        <w:t>/ د</w:t>
      </w:r>
      <w:r w:rsidRPr="00764EFD">
        <w:rPr>
          <w:rFonts w:asciiTheme="minorBidi" w:hAnsiTheme="minorBidi" w:hint="cs"/>
          <w:sz w:val="28"/>
          <w:szCs w:val="28"/>
          <w:rtl/>
        </w:rPr>
        <w:t xml:space="preserve"> .</w:t>
      </w:r>
    </w:p>
    <w:p w:rsidR="0040705F" w:rsidRPr="00764EFD" w:rsidRDefault="0040705F" w:rsidP="00AD447F">
      <w:pPr>
        <w:pStyle w:val="ListParagraph"/>
        <w:numPr>
          <w:ilvl w:val="0"/>
          <w:numId w:val="36"/>
        </w:numPr>
        <w:bidi/>
        <w:spacing w:after="160" w:line="259" w:lineRule="auto"/>
        <w:jc w:val="both"/>
        <w:rPr>
          <w:rFonts w:asciiTheme="minorBidi" w:hAnsiTheme="minorBidi"/>
          <w:sz w:val="28"/>
          <w:szCs w:val="28"/>
          <w:rtl/>
        </w:rPr>
      </w:pPr>
      <w:r w:rsidRPr="00764EFD">
        <w:rPr>
          <w:rFonts w:asciiTheme="minorBidi" w:hAnsiTheme="minorBidi"/>
          <w:sz w:val="28"/>
          <w:szCs w:val="28"/>
          <w:rtl/>
        </w:rPr>
        <w:t xml:space="preserve">السرعة العالية &gt; </w:t>
      </w:r>
      <w:r w:rsidRPr="00764EFD">
        <w:rPr>
          <w:rFonts w:asciiTheme="minorBidi" w:hAnsiTheme="minorBidi"/>
          <w:sz w:val="28"/>
          <w:szCs w:val="28"/>
        </w:rPr>
        <w:t>60</w:t>
      </w:r>
      <w:r w:rsidRPr="00764EFD">
        <w:rPr>
          <w:rFonts w:asciiTheme="minorBidi" w:hAnsiTheme="minorBidi"/>
          <w:sz w:val="28"/>
          <w:szCs w:val="28"/>
          <w:rtl/>
        </w:rPr>
        <w:t>/ د :</w:t>
      </w:r>
      <w:r w:rsidRPr="00764EFD">
        <w:rPr>
          <w:rFonts w:asciiTheme="minorBidi" w:hAnsiTheme="minorBidi" w:hint="cs"/>
          <w:sz w:val="28"/>
          <w:szCs w:val="28"/>
          <w:rtl/>
        </w:rPr>
        <w:t xml:space="preserve">   </w:t>
      </w:r>
      <w:r w:rsidRPr="00764EFD">
        <w:rPr>
          <w:rFonts w:asciiTheme="minorBidi" w:hAnsiTheme="minorBidi"/>
          <w:sz w:val="28"/>
          <w:szCs w:val="28"/>
          <w:rtl/>
        </w:rPr>
        <w:t>تسمح باستخدام حجم حركة تنفسية صغير و ضغط منخفض</w:t>
      </w:r>
      <w:r w:rsidRPr="00764EFD">
        <w:rPr>
          <w:rFonts w:asciiTheme="minorBidi" w:hAnsiTheme="minorBidi" w:hint="cs"/>
          <w:sz w:val="28"/>
          <w:szCs w:val="28"/>
          <w:rtl/>
        </w:rPr>
        <w:t xml:space="preserve"> ، ف</w:t>
      </w:r>
      <w:r w:rsidRPr="00764EFD">
        <w:rPr>
          <w:rFonts w:asciiTheme="minorBidi" w:hAnsiTheme="minorBidi"/>
          <w:sz w:val="28"/>
          <w:szCs w:val="28"/>
          <w:rtl/>
        </w:rPr>
        <w:t>تحسن التهوية</w:t>
      </w:r>
      <w:r w:rsidRPr="00764EFD">
        <w:rPr>
          <w:rFonts w:asciiTheme="minorBidi" w:hAnsiTheme="minorBidi" w:hint="cs"/>
          <w:sz w:val="28"/>
          <w:szCs w:val="28"/>
          <w:rtl/>
        </w:rPr>
        <w:t xml:space="preserve"> و</w:t>
      </w:r>
      <w:r w:rsidRPr="00764EFD">
        <w:rPr>
          <w:rFonts w:asciiTheme="minorBidi" w:hAnsiTheme="minorBidi"/>
          <w:sz w:val="28"/>
          <w:szCs w:val="28"/>
          <w:rtl/>
        </w:rPr>
        <w:t>تؤمن فرط تهوية مفيد في فرط التوتر الرئوي</w:t>
      </w:r>
      <w:r>
        <w:rPr>
          <w:rFonts w:asciiTheme="minorBidi" w:hAnsiTheme="minorBidi" w:hint="cs"/>
          <w:sz w:val="28"/>
          <w:szCs w:val="28"/>
          <w:rtl/>
        </w:rPr>
        <w:t xml:space="preserve"> </w:t>
      </w:r>
      <w:r w:rsidRPr="00764EFD">
        <w:rPr>
          <w:rFonts w:asciiTheme="minorBidi" w:hAnsiTheme="minorBidi" w:hint="cs"/>
          <w:sz w:val="28"/>
          <w:szCs w:val="28"/>
          <w:rtl/>
        </w:rPr>
        <w:t xml:space="preserve">، لكنها </w:t>
      </w:r>
      <w:r w:rsidRPr="00764EFD">
        <w:rPr>
          <w:rFonts w:asciiTheme="minorBidi" w:hAnsiTheme="minorBidi"/>
          <w:sz w:val="28"/>
          <w:szCs w:val="28"/>
          <w:rtl/>
        </w:rPr>
        <w:t xml:space="preserve">قد تسبب </w:t>
      </w:r>
      <w:r w:rsidRPr="00764EFD">
        <w:rPr>
          <w:rFonts w:asciiTheme="minorBidi" w:hAnsiTheme="minorBidi"/>
          <w:sz w:val="28"/>
          <w:szCs w:val="28"/>
        </w:rPr>
        <w:t>PEEP</w:t>
      </w:r>
      <w:r w:rsidRPr="00764EFD">
        <w:rPr>
          <w:rFonts w:asciiTheme="minorBidi" w:hAnsiTheme="minorBidi"/>
          <w:sz w:val="28"/>
          <w:szCs w:val="28"/>
          <w:rtl/>
        </w:rPr>
        <w:t xml:space="preserve"> غير محسوس وعدم انفراغ كامل للرئة مما يؤدي لإنحباس غاز</w:t>
      </w:r>
      <w:r w:rsidRPr="00764EFD">
        <w:rPr>
          <w:rFonts w:asciiTheme="minorBidi" w:hAnsiTheme="minorBidi" w:hint="cs"/>
          <w:sz w:val="28"/>
          <w:szCs w:val="28"/>
          <w:rtl/>
        </w:rPr>
        <w:t>.</w:t>
      </w:r>
    </w:p>
    <w:p w:rsidR="0040705F" w:rsidRPr="00764EFD" w:rsidRDefault="0040705F" w:rsidP="00AD447F">
      <w:pPr>
        <w:pStyle w:val="ListParagraph"/>
        <w:numPr>
          <w:ilvl w:val="0"/>
          <w:numId w:val="36"/>
        </w:numPr>
        <w:bidi/>
        <w:spacing w:after="160" w:line="259" w:lineRule="auto"/>
        <w:jc w:val="both"/>
        <w:rPr>
          <w:rFonts w:asciiTheme="minorBidi" w:hAnsiTheme="minorBidi"/>
          <w:sz w:val="28"/>
          <w:szCs w:val="28"/>
        </w:rPr>
      </w:pPr>
      <w:r>
        <w:rPr>
          <w:rFonts w:asciiTheme="minorBidi" w:hAnsiTheme="minorBidi" w:hint="cs"/>
          <w:sz w:val="28"/>
          <w:szCs w:val="28"/>
          <w:rtl/>
        </w:rPr>
        <w:t>مع الانتباه إلى أ</w:t>
      </w:r>
      <w:r w:rsidRPr="00764EFD">
        <w:rPr>
          <w:rFonts w:asciiTheme="minorBidi" w:hAnsiTheme="minorBidi" w:hint="cs"/>
          <w:sz w:val="28"/>
          <w:szCs w:val="28"/>
          <w:rtl/>
        </w:rPr>
        <w:t xml:space="preserve">ن </w:t>
      </w:r>
      <w:r w:rsidRPr="00764EFD">
        <w:rPr>
          <w:rFonts w:asciiTheme="minorBidi" w:hAnsiTheme="minorBidi"/>
          <w:sz w:val="28"/>
          <w:szCs w:val="28"/>
          <w:rtl/>
        </w:rPr>
        <w:t>اختيار سرعة عا</w:t>
      </w:r>
      <w:r>
        <w:rPr>
          <w:rFonts w:asciiTheme="minorBidi" w:hAnsiTheme="minorBidi"/>
          <w:sz w:val="28"/>
          <w:szCs w:val="28"/>
          <w:rtl/>
        </w:rPr>
        <w:t xml:space="preserve">لية دون </w:t>
      </w:r>
      <w:r>
        <w:rPr>
          <w:rFonts w:asciiTheme="minorBidi" w:hAnsiTheme="minorBidi" w:hint="cs"/>
          <w:sz w:val="28"/>
          <w:szCs w:val="28"/>
          <w:rtl/>
        </w:rPr>
        <w:t>إ</w:t>
      </w:r>
      <w:r w:rsidRPr="00764EFD">
        <w:rPr>
          <w:rFonts w:asciiTheme="minorBidi" w:hAnsiTheme="minorBidi"/>
          <w:sz w:val="28"/>
          <w:szCs w:val="28"/>
          <w:rtl/>
        </w:rPr>
        <w:t xml:space="preserve">نقاص </w:t>
      </w:r>
      <w:r w:rsidRPr="00764EFD">
        <w:rPr>
          <w:rFonts w:asciiTheme="minorBidi" w:hAnsiTheme="minorBidi"/>
          <w:sz w:val="28"/>
          <w:szCs w:val="28"/>
        </w:rPr>
        <w:t>VT</w:t>
      </w:r>
      <w:r w:rsidRPr="00764EFD">
        <w:rPr>
          <w:rFonts w:asciiTheme="minorBidi" w:hAnsiTheme="minorBidi"/>
          <w:sz w:val="28"/>
          <w:szCs w:val="28"/>
          <w:rtl/>
        </w:rPr>
        <w:t xml:space="preserve"> وزمن الشهيق يؤدي إلى اختلاطات خطيرة</w:t>
      </w:r>
      <w:r w:rsidRPr="00764EFD">
        <w:rPr>
          <w:rFonts w:asciiTheme="minorBidi" w:hAnsiTheme="minorBidi" w:hint="cs"/>
          <w:sz w:val="28"/>
          <w:szCs w:val="28"/>
          <w:rtl/>
        </w:rPr>
        <w:t>.</w:t>
      </w:r>
    </w:p>
    <w:p w:rsidR="0040705F" w:rsidRPr="00764EFD" w:rsidRDefault="0040705F" w:rsidP="00AD447F">
      <w:pPr>
        <w:pStyle w:val="ListParagraph"/>
        <w:numPr>
          <w:ilvl w:val="0"/>
          <w:numId w:val="36"/>
        </w:numPr>
        <w:bidi/>
        <w:spacing w:after="160" w:line="259" w:lineRule="auto"/>
        <w:rPr>
          <w:rFonts w:asciiTheme="minorBidi" w:hAnsiTheme="minorBidi"/>
          <w:sz w:val="28"/>
          <w:szCs w:val="28"/>
          <w:rtl/>
        </w:rPr>
      </w:pPr>
      <w:r w:rsidRPr="00764EFD">
        <w:rPr>
          <w:rFonts w:asciiTheme="minorBidi" w:hAnsiTheme="minorBidi"/>
          <w:sz w:val="28"/>
          <w:szCs w:val="28"/>
          <w:rtl/>
        </w:rPr>
        <w:t xml:space="preserve">السرعة المنخفضة &lt; </w:t>
      </w:r>
      <w:r w:rsidRPr="00764EFD">
        <w:rPr>
          <w:rFonts w:asciiTheme="minorBidi" w:hAnsiTheme="minorBidi"/>
          <w:sz w:val="28"/>
          <w:szCs w:val="28"/>
        </w:rPr>
        <w:t>40</w:t>
      </w:r>
      <w:r w:rsidRPr="00764EFD">
        <w:rPr>
          <w:rFonts w:asciiTheme="minorBidi" w:hAnsiTheme="minorBidi"/>
          <w:sz w:val="28"/>
          <w:szCs w:val="28"/>
          <w:rtl/>
        </w:rPr>
        <w:t>/ د</w:t>
      </w:r>
      <w:r w:rsidRPr="00764EFD">
        <w:rPr>
          <w:rFonts w:asciiTheme="minorBidi" w:hAnsiTheme="minorBidi" w:hint="cs"/>
          <w:sz w:val="28"/>
          <w:szCs w:val="28"/>
          <w:rtl/>
        </w:rPr>
        <w:t xml:space="preserve">:   </w:t>
      </w:r>
      <w:r w:rsidRPr="00764EFD">
        <w:rPr>
          <w:rFonts w:asciiTheme="minorBidi" w:hAnsiTheme="minorBidi"/>
          <w:sz w:val="28"/>
          <w:szCs w:val="28"/>
          <w:rtl/>
        </w:rPr>
        <w:t>تستخدم مع نسبة شهيق إلى زفير معكوسة</w:t>
      </w:r>
      <w:r w:rsidRPr="00764EFD">
        <w:rPr>
          <w:rFonts w:asciiTheme="minorBidi" w:hAnsiTheme="minorBidi" w:hint="cs"/>
          <w:sz w:val="28"/>
          <w:szCs w:val="28"/>
          <w:rtl/>
        </w:rPr>
        <w:t xml:space="preserve"> ، وفي ح</w:t>
      </w:r>
      <w:r>
        <w:rPr>
          <w:rFonts w:asciiTheme="minorBidi" w:hAnsiTheme="minorBidi" w:hint="cs"/>
          <w:sz w:val="28"/>
          <w:szCs w:val="28"/>
          <w:rtl/>
        </w:rPr>
        <w:t>ا</w:t>
      </w:r>
      <w:r w:rsidRPr="00764EFD">
        <w:rPr>
          <w:rFonts w:asciiTheme="minorBidi" w:hAnsiTheme="minorBidi" w:hint="cs"/>
          <w:sz w:val="28"/>
          <w:szCs w:val="28"/>
          <w:rtl/>
        </w:rPr>
        <w:t>لات الفطام.</w:t>
      </w:r>
    </w:p>
    <w:p w:rsidR="0040705F" w:rsidRPr="0033115E" w:rsidRDefault="0040705F" w:rsidP="0040705F">
      <w:pPr>
        <w:bidi/>
        <w:rPr>
          <w:rFonts w:asciiTheme="minorBidi" w:hAnsiTheme="minorBidi"/>
          <w:sz w:val="16"/>
          <w:szCs w:val="16"/>
          <w:rtl/>
        </w:rPr>
      </w:pPr>
    </w:p>
    <w:p w:rsidR="0040705F" w:rsidRPr="00EF73E7" w:rsidRDefault="0040705F" w:rsidP="00AD447F">
      <w:pPr>
        <w:pStyle w:val="ListParagraph"/>
        <w:numPr>
          <w:ilvl w:val="0"/>
          <w:numId w:val="35"/>
        </w:numPr>
        <w:tabs>
          <w:tab w:val="right" w:pos="540"/>
        </w:tabs>
        <w:bidi/>
        <w:spacing w:after="160" w:line="259" w:lineRule="auto"/>
        <w:ind w:left="0" w:firstLine="0"/>
        <w:jc w:val="both"/>
        <w:rPr>
          <w:rFonts w:asciiTheme="minorBidi" w:hAnsiTheme="minorBidi"/>
          <w:b/>
          <w:bCs/>
          <w:sz w:val="28"/>
          <w:szCs w:val="28"/>
          <w:u w:val="single"/>
        </w:rPr>
      </w:pPr>
      <w:r w:rsidRPr="00EF73E7">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الجريان </w:t>
      </w:r>
      <w:r w:rsidRPr="00EF73E7">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Flow</w:t>
      </w:r>
      <w:r w:rsidRPr="00EF73E7">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33115E" w:rsidRDefault="0040705F" w:rsidP="0040705F">
      <w:pPr>
        <w:pStyle w:val="ListParagraph"/>
        <w:tabs>
          <w:tab w:val="right" w:pos="540"/>
        </w:tabs>
        <w:bidi/>
        <w:ind w:left="0"/>
        <w:jc w:val="both"/>
        <w:rPr>
          <w:rFonts w:asciiTheme="minorBidi" w:hAnsiTheme="minorBidi"/>
          <w:b/>
          <w:bCs/>
          <w:sz w:val="16"/>
          <w:szCs w:val="16"/>
          <w:u w:val="single"/>
          <w:rtl/>
        </w:rPr>
      </w:pPr>
    </w:p>
    <w:p w:rsidR="0040705F" w:rsidRPr="00EF73E7" w:rsidRDefault="0040705F" w:rsidP="00AD447F">
      <w:pPr>
        <w:pStyle w:val="ListParagraph"/>
        <w:numPr>
          <w:ilvl w:val="0"/>
          <w:numId w:val="37"/>
        </w:numPr>
        <w:bidi/>
        <w:spacing w:after="160" w:line="259" w:lineRule="auto"/>
        <w:jc w:val="both"/>
        <w:rPr>
          <w:rFonts w:asciiTheme="minorBidi" w:hAnsiTheme="minorBidi"/>
          <w:sz w:val="28"/>
          <w:szCs w:val="28"/>
        </w:rPr>
      </w:pPr>
      <w:r w:rsidRPr="00EF73E7">
        <w:rPr>
          <w:rFonts w:asciiTheme="minorBidi" w:hAnsiTheme="minorBidi"/>
          <w:sz w:val="28"/>
          <w:szCs w:val="28"/>
          <w:rtl/>
        </w:rPr>
        <w:t>الجريان عامل هام للمنفسة من أجل تأمين الضغط المطلوب وشكل الموجة الضغطية</w:t>
      </w:r>
      <w:r w:rsidRPr="00EF73E7">
        <w:rPr>
          <w:rFonts w:asciiTheme="minorBidi" w:hAnsiTheme="minorBidi" w:hint="cs"/>
          <w:sz w:val="28"/>
          <w:szCs w:val="28"/>
          <w:rtl/>
        </w:rPr>
        <w:t xml:space="preserve"> ،  و</w:t>
      </w:r>
      <w:r w:rsidRPr="00EF73E7">
        <w:rPr>
          <w:rFonts w:asciiTheme="minorBidi" w:hAnsiTheme="minorBidi"/>
          <w:sz w:val="28"/>
          <w:szCs w:val="28"/>
          <w:rtl/>
        </w:rPr>
        <w:t xml:space="preserve">يجب أن لا يقل عن ضعفي حجم التهوية في دقيقة </w:t>
      </w:r>
      <w:r w:rsidRPr="00EF73E7">
        <w:rPr>
          <w:rFonts w:asciiTheme="minorBidi" w:hAnsiTheme="minorBidi"/>
          <w:sz w:val="28"/>
          <w:szCs w:val="28"/>
        </w:rPr>
        <w:t>MV</w:t>
      </w:r>
      <w:r w:rsidRPr="00EF73E7">
        <w:rPr>
          <w:rFonts w:asciiTheme="minorBidi" w:hAnsiTheme="minorBidi"/>
          <w:sz w:val="28"/>
          <w:szCs w:val="28"/>
          <w:rtl/>
        </w:rPr>
        <w:t xml:space="preserve"> </w:t>
      </w:r>
      <w:r w:rsidRPr="00EF73E7">
        <w:rPr>
          <w:rFonts w:asciiTheme="minorBidi" w:hAnsiTheme="minorBidi" w:hint="cs"/>
          <w:sz w:val="28"/>
          <w:szCs w:val="28"/>
          <w:rtl/>
        </w:rPr>
        <w:t>.</w:t>
      </w:r>
    </w:p>
    <w:p w:rsidR="0040705F" w:rsidRPr="00EF73E7" w:rsidRDefault="0040705F" w:rsidP="00AD447F">
      <w:pPr>
        <w:pStyle w:val="ListParagraph"/>
        <w:numPr>
          <w:ilvl w:val="0"/>
          <w:numId w:val="37"/>
        </w:numPr>
        <w:bidi/>
        <w:spacing w:after="160" w:line="259" w:lineRule="auto"/>
        <w:jc w:val="both"/>
        <w:rPr>
          <w:rFonts w:asciiTheme="minorBidi" w:hAnsiTheme="minorBidi"/>
          <w:sz w:val="28"/>
          <w:szCs w:val="28"/>
        </w:rPr>
      </w:pPr>
      <w:r w:rsidRPr="00EF73E7">
        <w:rPr>
          <w:rFonts w:asciiTheme="minorBidi" w:hAnsiTheme="minorBidi"/>
          <w:sz w:val="28"/>
          <w:szCs w:val="28"/>
        </w:rPr>
        <w:t>MV</w:t>
      </w:r>
      <w:r w:rsidRPr="00EF73E7">
        <w:rPr>
          <w:rFonts w:asciiTheme="minorBidi" w:hAnsiTheme="minorBidi"/>
          <w:sz w:val="28"/>
          <w:szCs w:val="28"/>
          <w:rtl/>
        </w:rPr>
        <w:t xml:space="preserve"> عند الوليد تتراوح بين </w:t>
      </w:r>
      <w:r w:rsidRPr="00EF73E7">
        <w:rPr>
          <w:rFonts w:asciiTheme="minorBidi" w:hAnsiTheme="minorBidi"/>
          <w:sz w:val="28"/>
          <w:szCs w:val="28"/>
        </w:rPr>
        <w:t xml:space="preserve"> 1- 0.2</w:t>
      </w:r>
      <w:r w:rsidRPr="00EF73E7">
        <w:rPr>
          <w:rFonts w:asciiTheme="minorBidi" w:hAnsiTheme="minorBidi"/>
          <w:sz w:val="28"/>
          <w:szCs w:val="28"/>
          <w:rtl/>
        </w:rPr>
        <w:t xml:space="preserve"> ل / د</w:t>
      </w:r>
      <w:r w:rsidRPr="00EF73E7">
        <w:rPr>
          <w:rFonts w:asciiTheme="minorBidi" w:hAnsiTheme="minorBidi" w:hint="cs"/>
          <w:sz w:val="28"/>
          <w:szCs w:val="28"/>
          <w:rtl/>
        </w:rPr>
        <w:t>.</w:t>
      </w:r>
    </w:p>
    <w:p w:rsidR="0040705F" w:rsidRPr="00EF73E7" w:rsidRDefault="0040705F" w:rsidP="00AD447F">
      <w:pPr>
        <w:pStyle w:val="ListParagraph"/>
        <w:numPr>
          <w:ilvl w:val="0"/>
          <w:numId w:val="37"/>
        </w:numPr>
        <w:bidi/>
        <w:spacing w:after="160" w:line="259" w:lineRule="auto"/>
        <w:jc w:val="both"/>
        <w:rPr>
          <w:rFonts w:asciiTheme="minorBidi" w:hAnsiTheme="minorBidi"/>
          <w:sz w:val="28"/>
          <w:szCs w:val="28"/>
        </w:rPr>
      </w:pPr>
      <w:r w:rsidRPr="00EF73E7">
        <w:rPr>
          <w:rFonts w:asciiTheme="minorBidi" w:hAnsiTheme="minorBidi"/>
          <w:sz w:val="28"/>
          <w:szCs w:val="28"/>
          <w:rtl/>
        </w:rPr>
        <w:t xml:space="preserve">الجريان المعتاد في المنفسات هو بين </w:t>
      </w:r>
      <w:r w:rsidRPr="00EF73E7">
        <w:rPr>
          <w:rFonts w:asciiTheme="minorBidi" w:hAnsiTheme="minorBidi"/>
          <w:sz w:val="28"/>
          <w:szCs w:val="28"/>
        </w:rPr>
        <w:t>4</w:t>
      </w:r>
      <w:r w:rsidRPr="00EF73E7">
        <w:rPr>
          <w:rFonts w:asciiTheme="minorBidi" w:hAnsiTheme="minorBidi"/>
          <w:sz w:val="28"/>
          <w:szCs w:val="28"/>
          <w:rtl/>
        </w:rPr>
        <w:t xml:space="preserve">- </w:t>
      </w:r>
      <w:r w:rsidRPr="00EF73E7">
        <w:rPr>
          <w:rFonts w:asciiTheme="minorBidi" w:hAnsiTheme="minorBidi"/>
          <w:sz w:val="28"/>
          <w:szCs w:val="28"/>
        </w:rPr>
        <w:t>10</w:t>
      </w:r>
      <w:r w:rsidRPr="00EF73E7">
        <w:rPr>
          <w:rFonts w:asciiTheme="minorBidi" w:hAnsiTheme="minorBidi"/>
          <w:sz w:val="28"/>
          <w:szCs w:val="28"/>
          <w:rtl/>
        </w:rPr>
        <w:t xml:space="preserve"> ل / د</w:t>
      </w:r>
      <w:r w:rsidRPr="00EF73E7">
        <w:rPr>
          <w:rFonts w:asciiTheme="minorBidi" w:hAnsiTheme="minorBidi" w:hint="cs"/>
          <w:sz w:val="28"/>
          <w:szCs w:val="28"/>
          <w:rtl/>
        </w:rPr>
        <w:t>.</w:t>
      </w:r>
    </w:p>
    <w:p w:rsidR="0040705F" w:rsidRPr="00EF73E7" w:rsidRDefault="0040705F" w:rsidP="00AD447F">
      <w:pPr>
        <w:pStyle w:val="ListParagraph"/>
        <w:numPr>
          <w:ilvl w:val="0"/>
          <w:numId w:val="37"/>
        </w:numPr>
        <w:bidi/>
        <w:spacing w:after="160" w:line="259" w:lineRule="auto"/>
        <w:jc w:val="both"/>
        <w:rPr>
          <w:rFonts w:asciiTheme="minorBidi" w:hAnsiTheme="minorBidi"/>
          <w:sz w:val="28"/>
          <w:szCs w:val="28"/>
        </w:rPr>
      </w:pPr>
      <w:r w:rsidRPr="00EF73E7">
        <w:rPr>
          <w:rFonts w:asciiTheme="minorBidi" w:hAnsiTheme="minorBidi"/>
          <w:sz w:val="28"/>
          <w:szCs w:val="28"/>
          <w:rtl/>
        </w:rPr>
        <w:t xml:space="preserve">الجريان المنخفض </w:t>
      </w:r>
      <w:r w:rsidRPr="00EF73E7">
        <w:rPr>
          <w:rFonts w:asciiTheme="minorBidi" w:hAnsiTheme="minorBidi"/>
          <w:sz w:val="28"/>
          <w:szCs w:val="28"/>
        </w:rPr>
        <w:t>3-0.5</w:t>
      </w:r>
      <w:r w:rsidRPr="00EF73E7">
        <w:rPr>
          <w:rFonts w:asciiTheme="minorBidi" w:hAnsiTheme="minorBidi"/>
          <w:sz w:val="28"/>
          <w:szCs w:val="28"/>
          <w:rtl/>
        </w:rPr>
        <w:t xml:space="preserve"> ل/د</w:t>
      </w:r>
      <w:r w:rsidRPr="00EF73E7">
        <w:rPr>
          <w:rFonts w:asciiTheme="minorBidi" w:hAnsiTheme="minorBidi" w:hint="cs"/>
          <w:sz w:val="28"/>
          <w:szCs w:val="28"/>
          <w:rtl/>
        </w:rPr>
        <w:t xml:space="preserve">:  </w:t>
      </w:r>
      <w:r w:rsidRPr="00EF73E7">
        <w:rPr>
          <w:rFonts w:asciiTheme="minorBidi" w:hAnsiTheme="minorBidi"/>
          <w:sz w:val="28"/>
          <w:szCs w:val="28"/>
          <w:rtl/>
        </w:rPr>
        <w:t>شكل الموجة الضغطية مؤنف</w:t>
      </w:r>
      <w:r w:rsidRPr="00EF73E7">
        <w:rPr>
          <w:rFonts w:asciiTheme="minorBidi" w:hAnsiTheme="minorBidi" w:hint="cs"/>
          <w:sz w:val="28"/>
          <w:szCs w:val="28"/>
          <w:rtl/>
        </w:rPr>
        <w:t xml:space="preserve"> ، و</w:t>
      </w:r>
      <w:r w:rsidRPr="00EF73E7">
        <w:rPr>
          <w:rFonts w:asciiTheme="minorBidi" w:hAnsiTheme="minorBidi"/>
          <w:sz w:val="28"/>
          <w:szCs w:val="28"/>
          <w:rtl/>
        </w:rPr>
        <w:t>الضغط الوسطي قليل</w:t>
      </w:r>
      <w:r w:rsidRPr="00EF73E7">
        <w:rPr>
          <w:rFonts w:asciiTheme="minorBidi" w:hAnsiTheme="minorBidi" w:hint="cs"/>
          <w:sz w:val="28"/>
          <w:szCs w:val="28"/>
          <w:rtl/>
        </w:rPr>
        <w:t xml:space="preserve"> فهو</w:t>
      </w:r>
      <w:r w:rsidRPr="00EF73E7">
        <w:rPr>
          <w:rFonts w:asciiTheme="minorBidi" w:hAnsiTheme="minorBidi"/>
          <w:sz w:val="28"/>
          <w:szCs w:val="28"/>
          <w:rtl/>
        </w:rPr>
        <w:t xml:space="preserve"> يقلل الأذية الضغطية</w:t>
      </w:r>
      <w:r w:rsidRPr="00EF73E7">
        <w:rPr>
          <w:rFonts w:asciiTheme="minorBidi" w:hAnsiTheme="minorBidi" w:hint="cs"/>
          <w:sz w:val="28"/>
          <w:szCs w:val="28"/>
          <w:rtl/>
        </w:rPr>
        <w:t xml:space="preserve"> ، لكن </w:t>
      </w:r>
      <w:r w:rsidRPr="00EF73E7">
        <w:rPr>
          <w:rFonts w:asciiTheme="minorBidi" w:hAnsiTheme="minorBidi"/>
          <w:sz w:val="28"/>
          <w:szCs w:val="28"/>
          <w:rtl/>
        </w:rPr>
        <w:t xml:space="preserve">قد لا يكون كاف لإزالة </w:t>
      </w:r>
      <w:r w:rsidRPr="00EF73E7">
        <w:rPr>
          <w:rFonts w:asciiTheme="minorBidi" w:hAnsiTheme="minorBidi"/>
          <w:sz w:val="28"/>
          <w:szCs w:val="28"/>
        </w:rPr>
        <w:t>CO2</w:t>
      </w:r>
      <w:r w:rsidRPr="00EF73E7">
        <w:rPr>
          <w:rFonts w:asciiTheme="minorBidi" w:hAnsiTheme="minorBidi"/>
          <w:sz w:val="28"/>
          <w:szCs w:val="28"/>
          <w:rtl/>
        </w:rPr>
        <w:t xml:space="preserve"> من الدارة</w:t>
      </w:r>
      <w:r w:rsidRPr="00EF73E7">
        <w:rPr>
          <w:rFonts w:asciiTheme="minorBidi" w:hAnsiTheme="minorBidi" w:hint="cs"/>
          <w:sz w:val="28"/>
          <w:szCs w:val="28"/>
          <w:rtl/>
        </w:rPr>
        <w:t xml:space="preserve"> ، و</w:t>
      </w:r>
      <w:r w:rsidRPr="00EF73E7">
        <w:rPr>
          <w:rFonts w:asciiTheme="minorBidi" w:hAnsiTheme="minorBidi"/>
          <w:sz w:val="28"/>
          <w:szCs w:val="28"/>
          <w:rtl/>
        </w:rPr>
        <w:t>لا يستطيع تأمين الضغط المطلوب في السرعات العالية</w:t>
      </w:r>
      <w:r w:rsidRPr="00EF73E7">
        <w:rPr>
          <w:rFonts w:asciiTheme="minorBidi" w:hAnsiTheme="minorBidi" w:hint="cs"/>
          <w:sz w:val="28"/>
          <w:szCs w:val="28"/>
          <w:rtl/>
        </w:rPr>
        <w:t>.</w:t>
      </w:r>
    </w:p>
    <w:p w:rsidR="0040705F" w:rsidRPr="00EF73E7" w:rsidRDefault="0040705F" w:rsidP="00AD447F">
      <w:pPr>
        <w:pStyle w:val="ListParagraph"/>
        <w:numPr>
          <w:ilvl w:val="0"/>
          <w:numId w:val="37"/>
        </w:numPr>
        <w:bidi/>
        <w:spacing w:after="160" w:line="259" w:lineRule="auto"/>
        <w:jc w:val="both"/>
        <w:rPr>
          <w:rFonts w:asciiTheme="minorBidi" w:hAnsiTheme="minorBidi"/>
          <w:sz w:val="28"/>
          <w:szCs w:val="28"/>
          <w:rtl/>
        </w:rPr>
      </w:pPr>
      <w:r w:rsidRPr="00EF73E7">
        <w:rPr>
          <w:rFonts w:asciiTheme="minorBidi" w:hAnsiTheme="minorBidi"/>
          <w:sz w:val="28"/>
          <w:szCs w:val="28"/>
          <w:rtl/>
        </w:rPr>
        <w:t xml:space="preserve">الجريان العالي </w:t>
      </w:r>
      <w:r w:rsidRPr="00EF73E7">
        <w:rPr>
          <w:rFonts w:asciiTheme="minorBidi" w:hAnsiTheme="minorBidi"/>
          <w:sz w:val="28"/>
          <w:szCs w:val="28"/>
        </w:rPr>
        <w:t>10-4</w:t>
      </w:r>
      <w:r w:rsidRPr="00EF73E7">
        <w:rPr>
          <w:rFonts w:asciiTheme="minorBidi" w:hAnsiTheme="minorBidi"/>
          <w:sz w:val="28"/>
          <w:szCs w:val="28"/>
          <w:rtl/>
        </w:rPr>
        <w:t xml:space="preserve"> ل/د</w:t>
      </w:r>
      <w:r w:rsidRPr="00EF73E7">
        <w:rPr>
          <w:rFonts w:asciiTheme="minorBidi" w:hAnsiTheme="minorBidi" w:hint="cs"/>
          <w:sz w:val="28"/>
          <w:szCs w:val="28"/>
          <w:rtl/>
        </w:rPr>
        <w:t xml:space="preserve">: </w:t>
      </w:r>
      <w:r w:rsidRPr="00EF73E7">
        <w:rPr>
          <w:rFonts w:asciiTheme="minorBidi" w:hAnsiTheme="minorBidi"/>
          <w:sz w:val="28"/>
          <w:szCs w:val="28"/>
          <w:rtl/>
        </w:rPr>
        <w:t>شكل الموجة الضغطية مسطح ( بلاتو)</w:t>
      </w:r>
      <w:r w:rsidRPr="00EF73E7">
        <w:rPr>
          <w:rFonts w:asciiTheme="minorBidi" w:hAnsiTheme="minorBidi" w:hint="cs"/>
          <w:sz w:val="28"/>
          <w:szCs w:val="28"/>
          <w:rtl/>
        </w:rPr>
        <w:t xml:space="preserve"> ، و</w:t>
      </w:r>
      <w:r w:rsidRPr="00EF73E7">
        <w:rPr>
          <w:rFonts w:asciiTheme="minorBidi" w:hAnsiTheme="minorBidi"/>
          <w:sz w:val="28"/>
          <w:szCs w:val="28"/>
          <w:rtl/>
        </w:rPr>
        <w:t>الضغط الوسطي عالي</w:t>
      </w:r>
      <w:r w:rsidRPr="00EF73E7">
        <w:rPr>
          <w:rFonts w:asciiTheme="minorBidi" w:hAnsiTheme="minorBidi" w:hint="cs"/>
          <w:sz w:val="28"/>
          <w:szCs w:val="28"/>
          <w:rtl/>
        </w:rPr>
        <w:t xml:space="preserve"> ، ف</w:t>
      </w:r>
      <w:r w:rsidRPr="00EF73E7">
        <w:rPr>
          <w:rFonts w:asciiTheme="minorBidi" w:hAnsiTheme="minorBidi"/>
          <w:sz w:val="28"/>
          <w:szCs w:val="28"/>
          <w:rtl/>
        </w:rPr>
        <w:t xml:space="preserve">يحسن الأكسجة </w:t>
      </w:r>
      <w:r w:rsidRPr="00EF73E7">
        <w:rPr>
          <w:rFonts w:asciiTheme="minorBidi" w:hAnsiTheme="minorBidi" w:hint="cs"/>
          <w:sz w:val="28"/>
          <w:szCs w:val="28"/>
          <w:rtl/>
        </w:rPr>
        <w:t>و</w:t>
      </w:r>
      <w:r w:rsidRPr="00EF73E7">
        <w:rPr>
          <w:rFonts w:asciiTheme="minorBidi" w:hAnsiTheme="minorBidi"/>
          <w:sz w:val="28"/>
          <w:szCs w:val="28"/>
          <w:rtl/>
        </w:rPr>
        <w:t xml:space="preserve">يمنع تراكم وانحباس </w:t>
      </w:r>
      <w:r w:rsidRPr="00EF73E7">
        <w:rPr>
          <w:rFonts w:asciiTheme="minorBidi" w:hAnsiTheme="minorBidi"/>
          <w:sz w:val="28"/>
          <w:szCs w:val="28"/>
        </w:rPr>
        <w:t>CO2</w:t>
      </w:r>
      <w:r w:rsidRPr="00EF73E7">
        <w:rPr>
          <w:rFonts w:asciiTheme="minorBidi" w:hAnsiTheme="minorBidi"/>
          <w:sz w:val="28"/>
          <w:szCs w:val="28"/>
          <w:rtl/>
        </w:rPr>
        <w:t xml:space="preserve"> في الدارة</w:t>
      </w:r>
      <w:r w:rsidRPr="00EF73E7">
        <w:rPr>
          <w:rFonts w:asciiTheme="minorBidi" w:hAnsiTheme="minorBidi" w:hint="cs"/>
          <w:sz w:val="28"/>
          <w:szCs w:val="28"/>
          <w:rtl/>
        </w:rPr>
        <w:t xml:space="preserve"> ، وهو</w:t>
      </w:r>
      <w:r w:rsidRPr="00EF73E7">
        <w:rPr>
          <w:rFonts w:asciiTheme="minorBidi" w:hAnsiTheme="minorBidi"/>
          <w:sz w:val="28"/>
          <w:szCs w:val="28"/>
          <w:rtl/>
        </w:rPr>
        <w:t>ضروري لتأمين الضغط المطلوب في السرعات العالية</w:t>
      </w:r>
      <w:r w:rsidRPr="00EF73E7">
        <w:rPr>
          <w:rFonts w:asciiTheme="minorBidi" w:hAnsiTheme="minorBidi" w:hint="cs"/>
          <w:sz w:val="28"/>
          <w:szCs w:val="28"/>
          <w:rtl/>
        </w:rPr>
        <w:t xml:space="preserve">،  لكنه </w:t>
      </w:r>
      <w:r w:rsidRPr="00EF73E7">
        <w:rPr>
          <w:rFonts w:asciiTheme="minorBidi" w:hAnsiTheme="minorBidi"/>
          <w:sz w:val="28"/>
          <w:szCs w:val="28"/>
          <w:rtl/>
        </w:rPr>
        <w:t>يزيد الأذية الضغطية</w:t>
      </w:r>
      <w:r w:rsidRPr="00EF73E7">
        <w:rPr>
          <w:rFonts w:asciiTheme="minorBidi" w:hAnsiTheme="minorBidi" w:hint="cs"/>
          <w:sz w:val="28"/>
          <w:szCs w:val="28"/>
          <w:rtl/>
        </w:rPr>
        <w:t>.</w:t>
      </w:r>
    </w:p>
    <w:p w:rsidR="0040705F" w:rsidRPr="0033115E" w:rsidRDefault="0040705F" w:rsidP="0040705F">
      <w:pPr>
        <w:bidi/>
        <w:jc w:val="both"/>
        <w:rPr>
          <w:rFonts w:asciiTheme="minorBidi" w:hAnsiTheme="minorBidi"/>
          <w:bCs/>
          <w:color w:val="000000" w:themeColor="text1"/>
          <w:sz w:val="16"/>
          <w:szCs w:val="16"/>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33115E" w:rsidRDefault="0040705F" w:rsidP="00AD447F">
      <w:pPr>
        <w:pStyle w:val="ListParagraph"/>
        <w:numPr>
          <w:ilvl w:val="0"/>
          <w:numId w:val="35"/>
        </w:numPr>
        <w:tabs>
          <w:tab w:val="right" w:pos="540"/>
        </w:tabs>
        <w:bidi/>
        <w:spacing w:after="160" w:line="259" w:lineRule="auto"/>
        <w:ind w:left="0" w:firstLine="0"/>
        <w:jc w:val="both"/>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73E7">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تركيز الأكسجين المستنشق </w:t>
      </w:r>
      <w:r w:rsidRPr="00EF73E7">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Fraction Inspired Oxygen (FIO</w:t>
      </w:r>
      <w:r w:rsidRPr="00EF73E7">
        <w:rPr>
          <w:rFonts w:asciiTheme="minorBidi" w:hAnsiTheme="minorBidi"/>
          <w:bCs/>
          <w:color w:val="000000" w:themeColor="text1"/>
          <w:sz w:val="28"/>
          <w:szCs w:val="28"/>
          <w:highlight w:val="lightGray"/>
          <w:u w:val="single"/>
          <w:vertAlign w:val="sub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F73E7">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F73E7">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3115E">
        <w:rPr>
          <w:rFonts w:asciiTheme="minorBidi" w:hAnsiTheme="minorBidi" w:hint="cs"/>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3115E">
        <w:rPr>
          <w:rFonts w:asciiTheme="minorBidi" w:hAnsiTheme="minorBidi"/>
          <w:sz w:val="28"/>
          <w:szCs w:val="28"/>
          <w:rtl/>
        </w:rPr>
        <w:t xml:space="preserve">يجب أن يعطى بأقل </w:t>
      </w:r>
      <w:r>
        <w:rPr>
          <w:rFonts w:asciiTheme="minorBidi" w:hAnsiTheme="minorBidi" w:hint="cs"/>
          <w:sz w:val="28"/>
          <w:szCs w:val="28"/>
          <w:rtl/>
        </w:rPr>
        <w:t xml:space="preserve">  </w:t>
      </w:r>
      <w:r w:rsidRPr="0033115E">
        <w:rPr>
          <w:rFonts w:asciiTheme="minorBidi" w:hAnsiTheme="minorBidi"/>
          <w:sz w:val="28"/>
          <w:szCs w:val="28"/>
          <w:rtl/>
        </w:rPr>
        <w:t>تركيز فعال مع مراقبة تركيزه في الهواء المستنشق والدم</w:t>
      </w:r>
      <w:r w:rsidRPr="0033115E">
        <w:rPr>
          <w:rFonts w:asciiTheme="minorBidi" w:hAnsiTheme="minorBidi" w:hint="cs"/>
          <w:sz w:val="28"/>
          <w:szCs w:val="28"/>
          <w:rtl/>
        </w:rPr>
        <w:t xml:space="preserve"> وتتم معايرته بدئيا بين 50-60%</w:t>
      </w:r>
      <w:r>
        <w:rPr>
          <w:rFonts w:asciiTheme="minorBidi" w:hAnsiTheme="minorBidi"/>
          <w:sz w:val="28"/>
          <w:szCs w:val="28"/>
        </w:rPr>
        <w:t xml:space="preserve"> </w:t>
      </w:r>
      <w:r>
        <w:rPr>
          <w:rFonts w:asciiTheme="minorBidi" w:hAnsiTheme="minorBidi"/>
          <w:sz w:val="28"/>
          <w:szCs w:val="28"/>
          <w:vertAlign w:val="superscript"/>
        </w:rPr>
        <w:t xml:space="preserve">(12) </w:t>
      </w:r>
      <w:r w:rsidRPr="0033115E">
        <w:rPr>
          <w:rFonts w:asciiTheme="minorBidi" w:hAnsiTheme="minorBidi" w:hint="cs"/>
          <w:sz w:val="28"/>
          <w:szCs w:val="28"/>
          <w:rtl/>
        </w:rPr>
        <w:t>.</w:t>
      </w:r>
    </w:p>
    <w:p w:rsidR="0040705F" w:rsidRPr="001A17D2" w:rsidRDefault="0040705F" w:rsidP="0040705F">
      <w:pPr>
        <w:bidi/>
        <w:jc w:val="center"/>
        <w:rPr>
          <w:rFonts w:asciiTheme="minorBidi" w:hAnsiTheme="minorBidi"/>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17D2">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سابعاً -</w:t>
      </w:r>
      <w:r w:rsidRPr="001A17D2">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أنظمة التهوية الآلية:</w:t>
      </w:r>
    </w:p>
    <w:p w:rsidR="0040705F" w:rsidRPr="0040705F" w:rsidRDefault="0040705F" w:rsidP="0040705F">
      <w:pPr>
        <w:bidi/>
        <w:rPr>
          <w:rFonts w:asciiTheme="minorBidi" w:hAnsiTheme="minorBidi"/>
          <w:sz w:val="28"/>
          <w:szCs w:val="28"/>
          <w:rtl/>
        </w:rPr>
      </w:pPr>
      <w:r w:rsidRPr="00536C63">
        <w:rPr>
          <w:rFonts w:asciiTheme="minorBidi" w:hAnsiTheme="minorBidi" w:hint="cs"/>
          <w:sz w:val="28"/>
          <w:szCs w:val="28"/>
          <w:rtl/>
        </w:rPr>
        <w:t>وتصنف إلى : غير غازية ، وغازية.</w:t>
      </w:r>
    </w:p>
    <w:p w:rsidR="0040705F" w:rsidRPr="001A17D2" w:rsidRDefault="0040705F" w:rsidP="00AD447F">
      <w:pPr>
        <w:pStyle w:val="ListParagraph"/>
        <w:numPr>
          <w:ilvl w:val="0"/>
          <w:numId w:val="38"/>
        </w:numPr>
        <w:tabs>
          <w:tab w:val="right" w:pos="540"/>
        </w:tabs>
        <w:bidi/>
        <w:spacing w:after="160" w:line="259" w:lineRule="auto"/>
        <w:ind w:left="0" w:firstLine="0"/>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17D2">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أنظمة تهوية غير غازية </w:t>
      </w:r>
      <w:r w:rsidRPr="001A17D2">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Non Invasive Mode </w:t>
      </w:r>
      <w:r w:rsidRPr="001A17D2">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1A17D2" w:rsidRDefault="0040705F" w:rsidP="0040705F">
      <w:pPr>
        <w:pStyle w:val="ListParagraph"/>
        <w:bidi/>
        <w:ind w:left="0"/>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 xml:space="preserve">وهي </w:t>
      </w:r>
      <w:r>
        <w:rPr>
          <w:rFonts w:asciiTheme="minorBidi" w:hAnsiTheme="minorBidi"/>
          <w:sz w:val="28"/>
          <w:szCs w:val="28"/>
        </w:rPr>
        <w:t xml:space="preserve">CPAP </w:t>
      </w:r>
      <w:r>
        <w:rPr>
          <w:rFonts w:asciiTheme="minorBidi" w:hAnsiTheme="minorBidi" w:hint="cs"/>
          <w:sz w:val="28"/>
          <w:szCs w:val="28"/>
          <w:rtl/>
        </w:rPr>
        <w:t xml:space="preserve"> أي تطبيق ضغط إيجابي مستمر في الطرق الهوائية يصل للأسناخ بحيث يحافظ على درجة من انفتاح الأسناخ خلال الزفير ويمنع الانخماص الكامل ، وهنا طبعا المريض يتنفس عفويا.</w:t>
      </w:r>
    </w:p>
    <w:p w:rsidR="0040705F" w:rsidRPr="001A17D2"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 xml:space="preserve">يتم تطبيق ال </w:t>
      </w:r>
      <w:r>
        <w:rPr>
          <w:rFonts w:asciiTheme="minorBidi" w:hAnsiTheme="minorBidi"/>
          <w:sz w:val="28"/>
          <w:szCs w:val="28"/>
        </w:rPr>
        <w:t>CPAP</w:t>
      </w:r>
      <w:r>
        <w:rPr>
          <w:rFonts w:asciiTheme="minorBidi" w:hAnsiTheme="minorBidi" w:hint="cs"/>
          <w:sz w:val="28"/>
          <w:szCs w:val="28"/>
          <w:rtl/>
        </w:rPr>
        <w:t xml:space="preserve"> من خلال قناع يطبق على الأنف والفم ، أو قنية أنفية ، أو عبر أنبوب يصل للبلعوم والرغامى.</w:t>
      </w:r>
    </w:p>
    <w:p w:rsidR="0040705F" w:rsidRPr="001A17D2"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معيارات الجهاز:</w:t>
      </w:r>
    </w:p>
    <w:p w:rsidR="0040705F" w:rsidRPr="006D7F84"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 xml:space="preserve">يتم البدء باستخدام </w:t>
      </w:r>
      <w:r>
        <w:rPr>
          <w:rFonts w:asciiTheme="minorBidi" w:hAnsiTheme="minorBidi"/>
          <w:sz w:val="28"/>
          <w:szCs w:val="28"/>
        </w:rPr>
        <w:t>FIO</w:t>
      </w:r>
      <w:r>
        <w:rPr>
          <w:rFonts w:asciiTheme="minorBidi" w:hAnsiTheme="minorBidi"/>
          <w:sz w:val="28"/>
          <w:szCs w:val="28"/>
          <w:vertAlign w:val="subscript"/>
        </w:rPr>
        <w:t>2</w:t>
      </w:r>
      <w:r>
        <w:rPr>
          <w:rFonts w:asciiTheme="minorBidi" w:hAnsiTheme="minorBidi" w:hint="cs"/>
          <w:sz w:val="28"/>
          <w:szCs w:val="28"/>
          <w:rtl/>
        </w:rPr>
        <w:t xml:space="preserve"> الذي كان مستخدم للمريض أثناء المعالجة بالأكسجين ، أو أكثر قليلا.</w:t>
      </w:r>
    </w:p>
    <w:p w:rsidR="0040705F" w:rsidRPr="002701F3"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 xml:space="preserve">ويتم البدء بضغط إيجابي 4 </w:t>
      </w:r>
      <w:r>
        <w:rPr>
          <w:rFonts w:asciiTheme="minorBidi" w:hAnsiTheme="minorBidi"/>
          <w:sz w:val="28"/>
          <w:szCs w:val="28"/>
          <w:rtl/>
        </w:rPr>
        <w:t>–</w:t>
      </w:r>
      <w:r>
        <w:rPr>
          <w:rFonts w:asciiTheme="minorBidi" w:hAnsiTheme="minorBidi" w:hint="cs"/>
          <w:sz w:val="28"/>
          <w:szCs w:val="28"/>
          <w:rtl/>
        </w:rPr>
        <w:t xml:space="preserve"> 5 سم ماء ثم تتم الزيادة 1-2 سم ماء حتى يتحقق ال </w:t>
      </w:r>
      <w:r>
        <w:rPr>
          <w:rFonts w:asciiTheme="minorBidi" w:hAnsiTheme="minorBidi"/>
          <w:sz w:val="28"/>
          <w:szCs w:val="28"/>
        </w:rPr>
        <w:t>PaO</w:t>
      </w:r>
      <w:r>
        <w:rPr>
          <w:rFonts w:asciiTheme="minorBidi" w:hAnsiTheme="minorBidi"/>
          <w:sz w:val="28"/>
          <w:szCs w:val="28"/>
          <w:vertAlign w:val="subscript"/>
        </w:rPr>
        <w:t>2</w:t>
      </w:r>
      <w:r>
        <w:rPr>
          <w:rFonts w:asciiTheme="minorBidi" w:hAnsiTheme="minorBidi" w:hint="cs"/>
          <w:sz w:val="28"/>
          <w:szCs w:val="28"/>
          <w:vertAlign w:val="subscript"/>
          <w:rtl/>
        </w:rPr>
        <w:t xml:space="preserve"> </w:t>
      </w:r>
      <w:r>
        <w:rPr>
          <w:rFonts w:asciiTheme="minorBidi" w:hAnsiTheme="minorBidi" w:hint="cs"/>
          <w:sz w:val="28"/>
          <w:szCs w:val="28"/>
          <w:rtl/>
        </w:rPr>
        <w:t xml:space="preserve">المطلوب، </w:t>
      </w:r>
      <w:r w:rsidRPr="002701F3">
        <w:rPr>
          <w:rFonts w:asciiTheme="minorBidi" w:hAnsiTheme="minorBidi" w:hint="cs"/>
          <w:sz w:val="28"/>
          <w:szCs w:val="28"/>
          <w:rtl/>
        </w:rPr>
        <w:t>(الحد الأعظمي للضغط 10-12 سم ماء).</w:t>
      </w:r>
    </w:p>
    <w:p w:rsidR="0040705F" w:rsidRPr="002701F3"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 xml:space="preserve">الاستطبابات : </w:t>
      </w:r>
    </w:p>
    <w:p w:rsidR="0040705F" w:rsidRDefault="0040705F" w:rsidP="00AD447F">
      <w:pPr>
        <w:pStyle w:val="ListParagraph"/>
        <w:numPr>
          <w:ilvl w:val="0"/>
          <w:numId w:val="40"/>
        </w:numPr>
        <w:bidi/>
        <w:spacing w:after="160" w:line="259" w:lineRule="auto"/>
        <w:jc w:val="both"/>
        <w:rPr>
          <w:rFonts w:asciiTheme="minorBidi" w:hAnsiTheme="minorBidi"/>
          <w:sz w:val="28"/>
          <w:szCs w:val="28"/>
          <w:rtl/>
        </w:rPr>
      </w:pPr>
      <w:r>
        <w:rPr>
          <w:rFonts w:asciiTheme="minorBidi" w:hAnsiTheme="minorBidi" w:hint="cs"/>
          <w:sz w:val="28"/>
          <w:szCs w:val="28"/>
          <w:rtl/>
        </w:rPr>
        <w:t xml:space="preserve">نقص الأكسجة المعند </w:t>
      </w:r>
      <w:r>
        <w:rPr>
          <w:rFonts w:asciiTheme="minorBidi" w:hAnsiTheme="minorBidi"/>
          <w:sz w:val="28"/>
          <w:szCs w:val="28"/>
        </w:rPr>
        <w:t>PaO</w:t>
      </w:r>
      <w:r>
        <w:rPr>
          <w:rFonts w:asciiTheme="minorBidi" w:hAnsiTheme="minorBidi"/>
          <w:sz w:val="28"/>
          <w:szCs w:val="28"/>
          <w:vertAlign w:val="subscript"/>
        </w:rPr>
        <w:t>2</w:t>
      </w:r>
      <w:r>
        <w:rPr>
          <w:rFonts w:asciiTheme="minorBidi" w:hAnsiTheme="minorBidi"/>
          <w:sz w:val="28"/>
          <w:szCs w:val="28"/>
        </w:rPr>
        <w:t xml:space="preserve"> </w:t>
      </w:r>
      <w:r>
        <w:rPr>
          <w:rFonts w:asciiTheme="minorBidi" w:hAnsiTheme="minorBidi" w:hint="cs"/>
          <w:sz w:val="28"/>
          <w:szCs w:val="28"/>
          <w:rtl/>
        </w:rPr>
        <w:t xml:space="preserve"> </w:t>
      </w:r>
      <w:r>
        <w:rPr>
          <w:rFonts w:asciiTheme="minorBidi" w:hAnsiTheme="minorBidi"/>
          <w:sz w:val="28"/>
          <w:szCs w:val="28"/>
          <w:rtl/>
        </w:rPr>
        <w:t>˃</w:t>
      </w:r>
      <w:r>
        <w:rPr>
          <w:rFonts w:asciiTheme="minorBidi" w:hAnsiTheme="minorBidi" w:hint="cs"/>
          <w:sz w:val="28"/>
          <w:szCs w:val="28"/>
          <w:rtl/>
        </w:rPr>
        <w:t xml:space="preserve"> </w:t>
      </w:r>
      <w:r>
        <w:rPr>
          <w:rFonts w:asciiTheme="minorBidi" w:hAnsiTheme="minorBidi"/>
          <w:sz w:val="28"/>
          <w:szCs w:val="28"/>
        </w:rPr>
        <w:t xml:space="preserve">50 </w:t>
      </w:r>
      <w:r>
        <w:rPr>
          <w:rFonts w:asciiTheme="minorBidi" w:hAnsiTheme="minorBidi" w:hint="cs"/>
          <w:sz w:val="28"/>
          <w:szCs w:val="28"/>
          <w:rtl/>
        </w:rPr>
        <w:t xml:space="preserve"> ملم.ز مع استخدام أكسجين بتركيز 60 % أو أكثر</w:t>
      </w:r>
    </w:p>
    <w:p w:rsidR="0040705F" w:rsidRDefault="0040705F" w:rsidP="00AD447F">
      <w:pPr>
        <w:pStyle w:val="ListParagraph"/>
        <w:numPr>
          <w:ilvl w:val="0"/>
          <w:numId w:val="40"/>
        </w:numPr>
        <w:bidi/>
        <w:spacing w:after="160" w:line="259" w:lineRule="auto"/>
        <w:jc w:val="both"/>
        <w:rPr>
          <w:rFonts w:asciiTheme="minorBidi" w:hAnsiTheme="minorBidi"/>
          <w:sz w:val="28"/>
          <w:szCs w:val="28"/>
          <w:rtl/>
        </w:rPr>
      </w:pPr>
      <w:r>
        <w:rPr>
          <w:rFonts w:asciiTheme="minorBidi" w:hAnsiTheme="minorBidi" w:hint="cs"/>
          <w:sz w:val="28"/>
          <w:szCs w:val="28"/>
          <w:rtl/>
        </w:rPr>
        <w:t>كمعالجة انتقالية بين المعالجة بالأكسجين والتهوية الآلية.</w:t>
      </w:r>
    </w:p>
    <w:p w:rsidR="0040705F" w:rsidRDefault="0040705F" w:rsidP="00AD447F">
      <w:pPr>
        <w:pStyle w:val="ListParagraph"/>
        <w:numPr>
          <w:ilvl w:val="0"/>
          <w:numId w:val="40"/>
        </w:numPr>
        <w:bidi/>
        <w:spacing w:after="160" w:line="259" w:lineRule="auto"/>
        <w:jc w:val="both"/>
        <w:rPr>
          <w:rFonts w:asciiTheme="minorBidi" w:hAnsiTheme="minorBidi"/>
          <w:sz w:val="28"/>
          <w:szCs w:val="28"/>
          <w:rtl/>
        </w:rPr>
      </w:pPr>
      <w:r>
        <w:rPr>
          <w:rFonts w:asciiTheme="minorBidi" w:hAnsiTheme="minorBidi" w:hint="cs"/>
          <w:sz w:val="28"/>
          <w:szCs w:val="28"/>
          <w:rtl/>
        </w:rPr>
        <w:t>أي مرض يمكن ان يسبب زيادة في المقاومة الرئوية وعدم ثباتية الأسناخ.</w:t>
      </w:r>
    </w:p>
    <w:p w:rsidR="0040705F" w:rsidRPr="002701F3"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الفوائد:</w:t>
      </w:r>
    </w:p>
    <w:p w:rsidR="0040705F" w:rsidRDefault="0040705F" w:rsidP="00AD447F">
      <w:pPr>
        <w:pStyle w:val="ListParagraph"/>
        <w:numPr>
          <w:ilvl w:val="0"/>
          <w:numId w:val="41"/>
        </w:numPr>
        <w:bidi/>
        <w:spacing w:after="160" w:line="259" w:lineRule="auto"/>
        <w:jc w:val="both"/>
        <w:rPr>
          <w:rFonts w:asciiTheme="minorBidi" w:hAnsiTheme="minorBidi"/>
          <w:sz w:val="28"/>
          <w:szCs w:val="28"/>
          <w:rtl/>
        </w:rPr>
      </w:pPr>
      <w:r>
        <w:rPr>
          <w:rFonts w:asciiTheme="minorBidi" w:hAnsiTheme="minorBidi" w:hint="cs"/>
          <w:sz w:val="28"/>
          <w:szCs w:val="28"/>
          <w:rtl/>
        </w:rPr>
        <w:t>تحقيق أكسجة كافية مع تركيز أكسجين أدنى.</w:t>
      </w:r>
    </w:p>
    <w:p w:rsidR="0040705F" w:rsidRDefault="0040705F" w:rsidP="00AD447F">
      <w:pPr>
        <w:pStyle w:val="ListParagraph"/>
        <w:numPr>
          <w:ilvl w:val="0"/>
          <w:numId w:val="41"/>
        </w:numPr>
        <w:bidi/>
        <w:spacing w:after="160" w:line="259" w:lineRule="auto"/>
        <w:jc w:val="both"/>
        <w:rPr>
          <w:rFonts w:asciiTheme="minorBidi" w:hAnsiTheme="minorBidi"/>
          <w:sz w:val="28"/>
          <w:szCs w:val="28"/>
          <w:rtl/>
        </w:rPr>
      </w:pPr>
      <w:r>
        <w:rPr>
          <w:rFonts w:asciiTheme="minorBidi" w:hAnsiTheme="minorBidi" w:hint="cs"/>
          <w:sz w:val="28"/>
          <w:szCs w:val="28"/>
          <w:rtl/>
        </w:rPr>
        <w:t>زيادة السعة الوظيفية المتبقية ، وانقاص الشنت داخل الرئوي.</w:t>
      </w:r>
    </w:p>
    <w:p w:rsidR="0040705F" w:rsidRDefault="0040705F" w:rsidP="00AD447F">
      <w:pPr>
        <w:pStyle w:val="ListParagraph"/>
        <w:numPr>
          <w:ilvl w:val="0"/>
          <w:numId w:val="41"/>
        </w:numPr>
        <w:bidi/>
        <w:spacing w:after="160" w:line="259" w:lineRule="auto"/>
        <w:jc w:val="both"/>
        <w:rPr>
          <w:rFonts w:asciiTheme="minorBidi" w:hAnsiTheme="minorBidi"/>
          <w:sz w:val="28"/>
          <w:szCs w:val="28"/>
          <w:rtl/>
        </w:rPr>
      </w:pPr>
      <w:r>
        <w:rPr>
          <w:rFonts w:asciiTheme="minorBidi" w:hAnsiTheme="minorBidi" w:hint="cs"/>
          <w:sz w:val="28"/>
          <w:szCs w:val="28"/>
          <w:rtl/>
        </w:rPr>
        <w:t xml:space="preserve">هناك عدة دراسات حديثة تشير إلى أن الاستخدام المبكر لنظام </w:t>
      </w:r>
      <w:r>
        <w:rPr>
          <w:rFonts w:asciiTheme="minorBidi" w:hAnsiTheme="minorBidi"/>
          <w:sz w:val="28"/>
          <w:szCs w:val="28"/>
        </w:rPr>
        <w:t xml:space="preserve">CPAP </w:t>
      </w:r>
      <w:r>
        <w:rPr>
          <w:rFonts w:asciiTheme="minorBidi" w:hAnsiTheme="minorBidi" w:hint="cs"/>
          <w:sz w:val="28"/>
          <w:szCs w:val="28"/>
          <w:rtl/>
        </w:rPr>
        <w:t xml:space="preserve"> عند الخدج المصابين ب </w:t>
      </w:r>
      <w:r>
        <w:rPr>
          <w:rFonts w:asciiTheme="minorBidi" w:hAnsiTheme="minorBidi"/>
          <w:sz w:val="28"/>
          <w:szCs w:val="28"/>
        </w:rPr>
        <w:t>RDS</w:t>
      </w:r>
      <w:r>
        <w:rPr>
          <w:rFonts w:asciiTheme="minorBidi" w:hAnsiTheme="minorBidi" w:hint="cs"/>
          <w:sz w:val="28"/>
          <w:szCs w:val="28"/>
          <w:rtl/>
        </w:rPr>
        <w:t xml:space="preserve">  ينقص الحاجة للتنبيب والتهوية الآلية.</w:t>
      </w:r>
    </w:p>
    <w:p w:rsidR="0040705F" w:rsidRPr="002701F3" w:rsidRDefault="0040705F" w:rsidP="0040705F">
      <w:pPr>
        <w:pStyle w:val="ListParagraph"/>
        <w:bidi/>
        <w:ind w:left="0"/>
        <w:jc w:val="both"/>
        <w:rPr>
          <w:rFonts w:asciiTheme="minorBidi" w:hAnsiTheme="minorBidi"/>
          <w:sz w:val="16"/>
          <w:szCs w:val="16"/>
          <w:rtl/>
        </w:rPr>
      </w:pPr>
    </w:p>
    <w:p w:rsidR="0040705F" w:rsidRDefault="0040705F" w:rsidP="00AD447F">
      <w:pPr>
        <w:pStyle w:val="ListParagraph"/>
        <w:numPr>
          <w:ilvl w:val="0"/>
          <w:numId w:val="39"/>
        </w:numPr>
        <w:bidi/>
        <w:spacing w:after="160" w:line="259" w:lineRule="auto"/>
        <w:ind w:left="540"/>
        <w:jc w:val="both"/>
        <w:rPr>
          <w:rFonts w:asciiTheme="minorBidi" w:hAnsiTheme="minorBidi"/>
          <w:sz w:val="28"/>
          <w:szCs w:val="28"/>
          <w:rtl/>
        </w:rPr>
      </w:pPr>
      <w:r>
        <w:rPr>
          <w:rFonts w:asciiTheme="minorBidi" w:hAnsiTheme="minorBidi" w:hint="cs"/>
          <w:sz w:val="28"/>
          <w:szCs w:val="28"/>
          <w:rtl/>
        </w:rPr>
        <w:t>الاختلاطات:</w:t>
      </w:r>
    </w:p>
    <w:p w:rsidR="0040705F" w:rsidRDefault="0040705F" w:rsidP="00AD447F">
      <w:pPr>
        <w:pStyle w:val="ListParagraph"/>
        <w:numPr>
          <w:ilvl w:val="0"/>
          <w:numId w:val="42"/>
        </w:numPr>
        <w:bidi/>
        <w:spacing w:after="160" w:line="259" w:lineRule="auto"/>
        <w:jc w:val="both"/>
        <w:rPr>
          <w:rFonts w:asciiTheme="minorBidi" w:hAnsiTheme="minorBidi"/>
          <w:sz w:val="28"/>
          <w:szCs w:val="28"/>
          <w:rtl/>
        </w:rPr>
      </w:pPr>
      <w:r>
        <w:rPr>
          <w:rFonts w:asciiTheme="minorBidi" w:hAnsiTheme="minorBidi" w:hint="cs"/>
          <w:sz w:val="28"/>
          <w:szCs w:val="28"/>
          <w:rtl/>
        </w:rPr>
        <w:t>انقاص العود الوريدي للقلب ، لذا لا يمكن استخدامه في حالات الصدمة الدورانية .</w:t>
      </w:r>
    </w:p>
    <w:p w:rsidR="0040705F" w:rsidRDefault="0040705F" w:rsidP="00AD447F">
      <w:pPr>
        <w:pStyle w:val="ListParagraph"/>
        <w:numPr>
          <w:ilvl w:val="0"/>
          <w:numId w:val="42"/>
        </w:numPr>
        <w:bidi/>
        <w:spacing w:after="160" w:line="259" w:lineRule="auto"/>
        <w:jc w:val="both"/>
        <w:rPr>
          <w:rFonts w:asciiTheme="minorBidi" w:hAnsiTheme="minorBidi"/>
          <w:sz w:val="28"/>
          <w:szCs w:val="28"/>
          <w:rtl/>
        </w:rPr>
      </w:pPr>
      <w:r>
        <w:rPr>
          <w:rFonts w:asciiTheme="minorBidi" w:hAnsiTheme="minorBidi" w:hint="cs"/>
          <w:sz w:val="28"/>
          <w:szCs w:val="28"/>
          <w:rtl/>
        </w:rPr>
        <w:t>تمدد المعدة بالهواء ، وصعوبات بإدخال التغذية.</w:t>
      </w:r>
    </w:p>
    <w:p w:rsidR="0040705F" w:rsidRDefault="0040705F" w:rsidP="00AD447F">
      <w:pPr>
        <w:pStyle w:val="ListParagraph"/>
        <w:numPr>
          <w:ilvl w:val="0"/>
          <w:numId w:val="42"/>
        </w:numPr>
        <w:bidi/>
        <w:spacing w:after="160" w:line="259" w:lineRule="auto"/>
        <w:jc w:val="both"/>
        <w:rPr>
          <w:rFonts w:asciiTheme="minorBidi" w:hAnsiTheme="minorBidi"/>
          <w:sz w:val="28"/>
          <w:szCs w:val="28"/>
        </w:rPr>
      </w:pPr>
      <w:r>
        <w:rPr>
          <w:rFonts w:asciiTheme="minorBidi" w:hAnsiTheme="minorBidi" w:hint="cs"/>
          <w:sz w:val="28"/>
          <w:szCs w:val="28"/>
          <w:rtl/>
        </w:rPr>
        <w:t>حدوث ريح صدرية</w:t>
      </w:r>
      <w:r>
        <w:rPr>
          <w:rFonts w:asciiTheme="minorBidi" w:hAnsiTheme="minorBidi"/>
          <w:sz w:val="28"/>
          <w:szCs w:val="28"/>
        </w:rPr>
        <w:t xml:space="preserve"> </w:t>
      </w:r>
      <w:r>
        <w:rPr>
          <w:rFonts w:asciiTheme="minorBidi" w:hAnsiTheme="minorBidi"/>
          <w:sz w:val="28"/>
          <w:szCs w:val="28"/>
          <w:vertAlign w:val="superscript"/>
        </w:rPr>
        <w:t xml:space="preserve">(13)-(14) </w:t>
      </w:r>
      <w:r>
        <w:rPr>
          <w:rFonts w:asciiTheme="minorBidi" w:hAnsiTheme="minorBidi" w:hint="cs"/>
          <w:sz w:val="28"/>
          <w:szCs w:val="28"/>
          <w:rtl/>
        </w:rPr>
        <w:t>.</w:t>
      </w:r>
    </w:p>
    <w:p w:rsidR="0040705F" w:rsidRPr="0040705F" w:rsidRDefault="0040705F" w:rsidP="0040705F">
      <w:pPr>
        <w:pStyle w:val="ListParagraph"/>
        <w:bidi/>
        <w:spacing w:after="160" w:line="259" w:lineRule="auto"/>
        <w:ind w:left="1260"/>
        <w:jc w:val="both"/>
        <w:rPr>
          <w:rFonts w:asciiTheme="minorBidi" w:hAnsiTheme="minorBidi"/>
          <w:sz w:val="28"/>
          <w:szCs w:val="28"/>
          <w:rtl/>
        </w:rPr>
      </w:pPr>
    </w:p>
    <w:p w:rsidR="0040705F" w:rsidRDefault="0040705F" w:rsidP="00AD447F">
      <w:pPr>
        <w:pStyle w:val="ListParagraph"/>
        <w:numPr>
          <w:ilvl w:val="0"/>
          <w:numId w:val="38"/>
        </w:numPr>
        <w:tabs>
          <w:tab w:val="right" w:pos="540"/>
        </w:tabs>
        <w:bidi/>
        <w:spacing w:after="160" w:line="259" w:lineRule="auto"/>
        <w:ind w:left="0" w:firstLine="0"/>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701F3">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التهوية الغازية </w:t>
      </w:r>
      <w:r w:rsidRPr="002701F3">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Invasive Mode</w:t>
      </w:r>
      <w:r w:rsidRPr="002701F3">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40705F" w:rsidRPr="00053BED" w:rsidRDefault="0040705F" w:rsidP="0040705F">
      <w:pPr>
        <w:pStyle w:val="ListParagraph"/>
        <w:tabs>
          <w:tab w:val="right" w:pos="540"/>
        </w:tabs>
        <w:bidi/>
        <w:ind w:left="0"/>
        <w:rPr>
          <w:rFonts w:asciiTheme="minorBidi" w:hAnsiTheme="minorBidi"/>
          <w:bCs/>
          <w:color w:val="000000" w:themeColor="text1"/>
          <w:sz w:val="16"/>
          <w:szCs w:val="1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Default="0040705F" w:rsidP="00AD447F">
      <w:pPr>
        <w:pStyle w:val="ListParagraph"/>
        <w:numPr>
          <w:ilvl w:val="0"/>
          <w:numId w:val="43"/>
        </w:numPr>
        <w:bidi/>
        <w:spacing w:after="160" w:line="259" w:lineRule="auto"/>
        <w:ind w:left="450"/>
        <w:jc w:val="both"/>
        <w:rPr>
          <w:rFonts w:asciiTheme="minorBidi" w:hAnsiTheme="minorBidi"/>
          <w:sz w:val="28"/>
          <w:szCs w:val="28"/>
          <w:rtl/>
        </w:rPr>
      </w:pPr>
      <w:r>
        <w:rPr>
          <w:rFonts w:asciiTheme="minorBidi" w:hAnsiTheme="minorBidi" w:hint="cs"/>
          <w:sz w:val="28"/>
          <w:szCs w:val="28"/>
          <w:rtl/>
        </w:rPr>
        <w:t>ويقصد بها عندما يتم إجراء التنبيب الرغامي.</w:t>
      </w:r>
    </w:p>
    <w:p w:rsidR="0040705F" w:rsidRDefault="0040705F" w:rsidP="00AD447F">
      <w:pPr>
        <w:pStyle w:val="ListParagraph"/>
        <w:numPr>
          <w:ilvl w:val="0"/>
          <w:numId w:val="43"/>
        </w:numPr>
        <w:bidi/>
        <w:spacing w:after="160" w:line="240" w:lineRule="auto"/>
        <w:ind w:left="450"/>
        <w:jc w:val="both"/>
        <w:rPr>
          <w:rFonts w:asciiTheme="minorBidi" w:hAnsiTheme="minorBidi"/>
          <w:sz w:val="28"/>
          <w:szCs w:val="28"/>
          <w:rtl/>
        </w:rPr>
      </w:pPr>
      <w:r>
        <w:rPr>
          <w:rFonts w:asciiTheme="minorBidi" w:hAnsiTheme="minorBidi" w:hint="cs"/>
          <w:sz w:val="28"/>
          <w:szCs w:val="28"/>
          <w:rtl/>
        </w:rPr>
        <w:t>بداية يجب الاشارة الى  أن عدم  وجود تناغم بين المريض والمنفسة يؤدي إلى عدة مشكلات ، فمثلا قد يتصادف زفير المريض مع حركة شهيق من المنفسة وهذا يؤثر على الحجم الجاري وحجم التهوية في الدقيقة ويؤدي إلى زيادة في استهلاك الأكسجين وزيادة في الضغط داخل الصدر إضافة إلى نقص نتاج القلب أي زيادة خطر الريح الصدرية والنزف ضمن البطينات.</w:t>
      </w:r>
    </w:p>
    <w:p w:rsidR="0040705F" w:rsidRDefault="0040705F" w:rsidP="00AD447F">
      <w:pPr>
        <w:pStyle w:val="ListParagraph"/>
        <w:numPr>
          <w:ilvl w:val="0"/>
          <w:numId w:val="44"/>
        </w:numPr>
        <w:bidi/>
        <w:spacing w:after="160" w:line="259" w:lineRule="auto"/>
        <w:ind w:left="360"/>
        <w:jc w:val="both"/>
        <w:rPr>
          <w:rFonts w:asciiTheme="minorBidi" w:hAnsiTheme="minorBidi"/>
          <w:sz w:val="28"/>
          <w:szCs w:val="28"/>
          <w:rtl/>
        </w:rPr>
      </w:pPr>
      <w:r>
        <w:rPr>
          <w:rFonts w:asciiTheme="minorBidi" w:hAnsiTheme="minorBidi" w:hint="cs"/>
          <w:sz w:val="28"/>
          <w:szCs w:val="28"/>
          <w:rtl/>
        </w:rPr>
        <w:lastRenderedPageBreak/>
        <w:t xml:space="preserve">ولتجنب عدم التناغم يجب اللجوء إلى تخدير عميق وارخاء عضلي ،أو استخدام أنظمة تعتمد على </w:t>
      </w:r>
      <w:r>
        <w:rPr>
          <w:rFonts w:asciiTheme="minorBidi" w:hAnsiTheme="minorBidi"/>
          <w:sz w:val="28"/>
          <w:szCs w:val="28"/>
        </w:rPr>
        <w:t>trigger</w:t>
      </w:r>
      <w:r>
        <w:rPr>
          <w:rFonts w:asciiTheme="minorBidi" w:hAnsiTheme="minorBidi" w:hint="cs"/>
          <w:sz w:val="28"/>
          <w:szCs w:val="28"/>
          <w:rtl/>
        </w:rPr>
        <w:t xml:space="preserve"> (القدح) أي تحريض المنفسة من قبل المريض.</w:t>
      </w:r>
    </w:p>
    <w:p w:rsidR="0040705F" w:rsidRPr="008940F8" w:rsidRDefault="0040705F" w:rsidP="00AD447F">
      <w:pPr>
        <w:pStyle w:val="ListParagraph"/>
        <w:numPr>
          <w:ilvl w:val="0"/>
          <w:numId w:val="44"/>
        </w:numPr>
        <w:bidi/>
        <w:spacing w:after="160" w:line="259" w:lineRule="auto"/>
        <w:ind w:left="360"/>
        <w:jc w:val="both"/>
        <w:rPr>
          <w:rFonts w:asciiTheme="minorBidi" w:hAnsiTheme="minorBidi"/>
          <w:sz w:val="28"/>
          <w:szCs w:val="28"/>
          <w:rtl/>
        </w:rPr>
      </w:pPr>
      <w:r>
        <w:rPr>
          <w:rFonts w:asciiTheme="minorBidi" w:hAnsiTheme="minorBidi" w:hint="cs"/>
          <w:sz w:val="28"/>
          <w:szCs w:val="28"/>
          <w:rtl/>
        </w:rPr>
        <w:t>علما أن معظم الأطباء لا يفضلون الارخاء خاصة في حالة الرضع الذين يتنفسون عفوياً</w:t>
      </w:r>
      <w:r>
        <w:rPr>
          <w:rFonts w:asciiTheme="minorBidi" w:hAnsiTheme="minorBidi"/>
          <w:sz w:val="28"/>
          <w:szCs w:val="28"/>
        </w:rPr>
        <w:t xml:space="preserve"> </w:t>
      </w:r>
      <w:r>
        <w:rPr>
          <w:rFonts w:asciiTheme="minorBidi" w:hAnsiTheme="minorBidi"/>
          <w:sz w:val="28"/>
          <w:szCs w:val="28"/>
          <w:vertAlign w:val="superscript"/>
        </w:rPr>
        <w:t xml:space="preserve">(15) </w:t>
      </w:r>
      <w:r w:rsidRPr="008940F8">
        <w:rPr>
          <w:rFonts w:asciiTheme="minorBidi" w:hAnsiTheme="minorBidi" w:hint="cs"/>
          <w:sz w:val="28"/>
          <w:szCs w:val="28"/>
          <w:rtl/>
        </w:rPr>
        <w:t>.</w:t>
      </w:r>
    </w:p>
    <w:p w:rsidR="0040705F" w:rsidRPr="00823664" w:rsidRDefault="0040705F" w:rsidP="0040705F">
      <w:pPr>
        <w:pStyle w:val="ListParagraph"/>
        <w:bidi/>
        <w:ind w:left="0"/>
        <w:rPr>
          <w:rFonts w:asciiTheme="minorBidi" w:hAnsiTheme="minorBidi"/>
          <w:sz w:val="16"/>
          <w:szCs w:val="16"/>
          <w:rtl/>
        </w:rPr>
      </w:pPr>
    </w:p>
    <w:p w:rsidR="0040705F" w:rsidRDefault="0040705F" w:rsidP="00AD447F">
      <w:pPr>
        <w:pStyle w:val="ListParagraph"/>
        <w:numPr>
          <w:ilvl w:val="0"/>
          <w:numId w:val="45"/>
        </w:numPr>
        <w:tabs>
          <w:tab w:val="right" w:pos="90"/>
          <w:tab w:val="right" w:pos="540"/>
        </w:tabs>
        <w:bidi/>
        <w:spacing w:after="160" w:line="259" w:lineRule="auto"/>
        <w:ind w:left="0" w:firstLine="0"/>
        <w:rPr>
          <w:rFonts w:asciiTheme="minorBidi" w:hAnsiTheme="minorBidi"/>
          <w:b/>
          <w:bCs/>
          <w:sz w:val="28"/>
          <w:szCs w:val="28"/>
          <w:u w:val="single"/>
        </w:rPr>
      </w:pPr>
      <w:r w:rsidRPr="00053BED">
        <w:rPr>
          <w:rFonts w:asciiTheme="minorBidi" w:hAnsiTheme="minorBidi" w:hint="cs"/>
          <w:b/>
          <w:bCs/>
          <w:sz w:val="28"/>
          <w:szCs w:val="28"/>
          <w:u w:val="single"/>
          <w:rtl/>
        </w:rPr>
        <w:t xml:space="preserve">منبهات التحريض </w:t>
      </w:r>
      <w:r w:rsidRPr="00053BED">
        <w:rPr>
          <w:rFonts w:asciiTheme="minorBidi" w:hAnsiTheme="minorBidi"/>
          <w:b/>
          <w:bCs/>
          <w:sz w:val="28"/>
          <w:szCs w:val="28"/>
          <w:u w:val="single"/>
        </w:rPr>
        <w:t>trigger signal</w:t>
      </w:r>
      <w:r w:rsidRPr="00053BED">
        <w:rPr>
          <w:rFonts w:asciiTheme="minorBidi" w:hAnsiTheme="minorBidi" w:hint="cs"/>
          <w:b/>
          <w:bCs/>
          <w:sz w:val="28"/>
          <w:szCs w:val="28"/>
          <w:u w:val="single"/>
          <w:rtl/>
        </w:rPr>
        <w:t>:</w:t>
      </w:r>
    </w:p>
    <w:p w:rsidR="0040705F" w:rsidRPr="00053BED" w:rsidRDefault="0040705F" w:rsidP="0040705F">
      <w:pPr>
        <w:pStyle w:val="ListParagraph"/>
        <w:bidi/>
        <w:ind w:left="0"/>
        <w:rPr>
          <w:rFonts w:asciiTheme="minorBidi" w:hAnsiTheme="minorBidi"/>
          <w:b/>
          <w:bCs/>
          <w:sz w:val="16"/>
          <w:szCs w:val="16"/>
          <w:u w:val="single"/>
        </w:rPr>
      </w:pPr>
    </w:p>
    <w:p w:rsidR="0040705F"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يمكن للمنفسة أن تتحرض وتطلق حركتها التنفسية بناء على أحد المنبهات التالية:</w:t>
      </w:r>
    </w:p>
    <w:p w:rsidR="0040705F"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حركة جدار الصدر ، أو حركة البطن ، أو تغيرات الضغط في الطرق الهوائية أو تغيرات الجريان ، أو تغيرات الضغط ضمن المري.</w:t>
      </w:r>
    </w:p>
    <w:p w:rsidR="0040705F" w:rsidRPr="00823664" w:rsidRDefault="0040705F" w:rsidP="0040705F">
      <w:pPr>
        <w:pStyle w:val="ListParagraph"/>
        <w:bidi/>
        <w:ind w:left="0"/>
        <w:jc w:val="both"/>
        <w:rPr>
          <w:rFonts w:asciiTheme="minorBidi" w:hAnsiTheme="minorBidi"/>
          <w:sz w:val="16"/>
          <w:szCs w:val="16"/>
          <w:rtl/>
        </w:rPr>
      </w:pPr>
    </w:p>
    <w:p w:rsidR="0040705F" w:rsidRPr="000000B7" w:rsidRDefault="0040705F" w:rsidP="00AD447F">
      <w:pPr>
        <w:pStyle w:val="ListParagraph"/>
        <w:numPr>
          <w:ilvl w:val="0"/>
          <w:numId w:val="45"/>
        </w:numPr>
        <w:tabs>
          <w:tab w:val="right" w:pos="540"/>
        </w:tabs>
        <w:bidi/>
        <w:spacing w:after="160" w:line="259" w:lineRule="auto"/>
        <w:ind w:left="0" w:firstLine="0"/>
        <w:rPr>
          <w:rFonts w:asciiTheme="minorBidi" w:hAnsiTheme="minorBidi"/>
          <w:sz w:val="28"/>
          <w:szCs w:val="28"/>
        </w:rPr>
      </w:pPr>
      <w:r w:rsidRPr="00053BED">
        <w:rPr>
          <w:rFonts w:asciiTheme="minorBidi" w:hAnsiTheme="minorBidi" w:hint="cs"/>
          <w:b/>
          <w:bCs/>
          <w:sz w:val="28"/>
          <w:szCs w:val="28"/>
          <w:u w:val="single"/>
          <w:rtl/>
        </w:rPr>
        <w:t xml:space="preserve">يوجد نظامين غير معتمدين على </w:t>
      </w:r>
      <w:r w:rsidRPr="00053BED">
        <w:rPr>
          <w:rFonts w:asciiTheme="minorBidi" w:hAnsiTheme="minorBidi"/>
          <w:b/>
          <w:bCs/>
          <w:sz w:val="28"/>
          <w:szCs w:val="28"/>
          <w:u w:val="single"/>
        </w:rPr>
        <w:t xml:space="preserve">trigger </w:t>
      </w:r>
      <w:r w:rsidRPr="00053BED">
        <w:rPr>
          <w:rFonts w:asciiTheme="minorBidi" w:hAnsiTheme="minorBidi" w:hint="cs"/>
          <w:b/>
          <w:bCs/>
          <w:sz w:val="28"/>
          <w:szCs w:val="28"/>
          <w:u w:val="single"/>
          <w:rtl/>
        </w:rPr>
        <w:t xml:space="preserve"> هما </w:t>
      </w:r>
      <w:r w:rsidRPr="00053BED">
        <w:rPr>
          <w:rFonts w:asciiTheme="minorBidi" w:hAnsiTheme="minorBidi"/>
          <w:b/>
          <w:bCs/>
          <w:sz w:val="28"/>
          <w:szCs w:val="28"/>
          <w:u w:val="single"/>
        </w:rPr>
        <w:t xml:space="preserve">IMV </w:t>
      </w:r>
      <w:r w:rsidRPr="00053BED">
        <w:rPr>
          <w:rFonts w:asciiTheme="minorBidi" w:hAnsiTheme="minorBidi" w:hint="cs"/>
          <w:b/>
          <w:bCs/>
          <w:sz w:val="28"/>
          <w:szCs w:val="28"/>
          <w:u w:val="single"/>
          <w:rtl/>
        </w:rPr>
        <w:t xml:space="preserve"> و </w:t>
      </w:r>
      <w:r w:rsidRPr="00053BED">
        <w:rPr>
          <w:rFonts w:asciiTheme="minorBidi" w:hAnsiTheme="minorBidi"/>
          <w:b/>
          <w:bCs/>
          <w:sz w:val="28"/>
          <w:szCs w:val="28"/>
          <w:u w:val="single"/>
        </w:rPr>
        <w:t>CMV</w:t>
      </w:r>
      <w:r>
        <w:rPr>
          <w:rFonts w:asciiTheme="minorBidi" w:hAnsiTheme="minorBidi" w:hint="cs"/>
          <w:b/>
          <w:bCs/>
          <w:sz w:val="28"/>
          <w:szCs w:val="28"/>
          <w:u w:val="single"/>
          <w:rtl/>
        </w:rPr>
        <w:t xml:space="preserve">  و</w:t>
      </w:r>
      <w:r>
        <w:rPr>
          <w:rFonts w:asciiTheme="minorBidi" w:hAnsiTheme="minorBidi" w:hint="cs"/>
          <w:sz w:val="28"/>
          <w:szCs w:val="28"/>
          <w:rtl/>
        </w:rPr>
        <w:t xml:space="preserve"> الفرق بينهما هو:</w:t>
      </w:r>
    </w:p>
    <w:p w:rsidR="0040705F" w:rsidRPr="00387335" w:rsidRDefault="0040705F" w:rsidP="0040705F">
      <w:pPr>
        <w:pStyle w:val="ListParagraph"/>
        <w:bidi/>
        <w:ind w:left="0"/>
        <w:rPr>
          <w:rFonts w:asciiTheme="minorBidi" w:hAnsiTheme="minorBidi"/>
          <w:sz w:val="16"/>
          <w:szCs w:val="16"/>
          <w:rtl/>
        </w:rPr>
      </w:pPr>
    </w:p>
    <w:p w:rsidR="0040705F" w:rsidRDefault="0040705F" w:rsidP="00AD447F">
      <w:pPr>
        <w:pStyle w:val="ListParagraph"/>
        <w:numPr>
          <w:ilvl w:val="0"/>
          <w:numId w:val="46"/>
        </w:numPr>
        <w:bidi/>
        <w:spacing w:after="160" w:line="259" w:lineRule="auto"/>
        <w:jc w:val="both"/>
        <w:rPr>
          <w:rFonts w:asciiTheme="minorBidi" w:hAnsiTheme="minorBidi"/>
          <w:sz w:val="28"/>
          <w:szCs w:val="28"/>
          <w:rtl/>
        </w:rPr>
      </w:pPr>
      <w:r>
        <w:rPr>
          <w:rFonts w:asciiTheme="minorBidi" w:hAnsiTheme="minorBidi" w:hint="cs"/>
          <w:sz w:val="28"/>
          <w:szCs w:val="28"/>
          <w:rtl/>
        </w:rPr>
        <w:t xml:space="preserve">أنه في التهوية الآلية الاعتيادية </w:t>
      </w:r>
      <w:r>
        <w:rPr>
          <w:rFonts w:asciiTheme="minorBidi" w:hAnsiTheme="minorBidi"/>
          <w:sz w:val="28"/>
          <w:szCs w:val="28"/>
        </w:rPr>
        <w:t>Conventional Mechanical Ventilation (CMV)</w:t>
      </w:r>
      <w:r>
        <w:rPr>
          <w:rFonts w:asciiTheme="minorBidi" w:hAnsiTheme="minorBidi" w:hint="cs"/>
          <w:sz w:val="28"/>
          <w:szCs w:val="28"/>
          <w:rtl/>
        </w:rPr>
        <w:t xml:space="preserve"> عدد حركات التنفس توضع بحدود أو أسرع من التنفس الطبيعي (بين 40 -80 /د).</w:t>
      </w:r>
    </w:p>
    <w:p w:rsidR="0040705F" w:rsidRPr="00387335" w:rsidRDefault="0040705F" w:rsidP="00AD447F">
      <w:pPr>
        <w:pStyle w:val="ListParagraph"/>
        <w:numPr>
          <w:ilvl w:val="0"/>
          <w:numId w:val="46"/>
        </w:numPr>
        <w:bidi/>
        <w:spacing w:after="160" w:line="259" w:lineRule="auto"/>
        <w:jc w:val="both"/>
        <w:rPr>
          <w:rFonts w:asciiTheme="minorBidi" w:hAnsiTheme="minorBidi"/>
          <w:sz w:val="28"/>
          <w:szCs w:val="28"/>
          <w:rtl/>
        </w:rPr>
      </w:pPr>
      <w:r>
        <w:rPr>
          <w:rFonts w:asciiTheme="minorBidi" w:hAnsiTheme="minorBidi" w:hint="cs"/>
          <w:sz w:val="28"/>
          <w:szCs w:val="28"/>
          <w:rtl/>
        </w:rPr>
        <w:t xml:space="preserve">أما في التهوية الإجبارية المتقطعة </w:t>
      </w:r>
      <w:r>
        <w:rPr>
          <w:rFonts w:asciiTheme="minorBidi" w:hAnsiTheme="minorBidi"/>
          <w:sz w:val="28"/>
          <w:szCs w:val="28"/>
        </w:rPr>
        <w:t>Intermittent Mandatory Ventilation (IMV)</w:t>
      </w:r>
      <w:r>
        <w:rPr>
          <w:rFonts w:asciiTheme="minorBidi" w:hAnsiTheme="minorBidi" w:hint="cs"/>
          <w:sz w:val="28"/>
          <w:szCs w:val="28"/>
          <w:rtl/>
        </w:rPr>
        <w:t xml:space="preserve"> معدل التنفس أبطأ حيث يكون أقل ن 30 حركة في الدقيقة بحيث يمكن للمريض أن يتنفس عفويا بين الحركات ويستخدم عادة أثناء الفطام.</w:t>
      </w:r>
    </w:p>
    <w:p w:rsidR="0040705F" w:rsidRDefault="0040705F" w:rsidP="00AD447F">
      <w:pPr>
        <w:pStyle w:val="ListParagraph"/>
        <w:numPr>
          <w:ilvl w:val="0"/>
          <w:numId w:val="46"/>
        </w:numPr>
        <w:bidi/>
        <w:spacing w:after="160" w:line="259" w:lineRule="auto"/>
        <w:rPr>
          <w:rFonts w:asciiTheme="minorBidi" w:hAnsiTheme="minorBidi"/>
          <w:sz w:val="28"/>
          <w:szCs w:val="28"/>
          <w:rtl/>
        </w:rPr>
      </w:pPr>
      <w:r>
        <w:rPr>
          <w:rFonts w:asciiTheme="minorBidi" w:hAnsiTheme="minorBidi" w:hint="cs"/>
          <w:sz w:val="28"/>
          <w:szCs w:val="28"/>
          <w:rtl/>
        </w:rPr>
        <w:t>في كلا النظامين المنفسة تعطي حركات بفواصل معينة بغض النظر عن التنفس العفوي.</w:t>
      </w:r>
    </w:p>
    <w:p w:rsidR="0040705F" w:rsidRDefault="0040705F" w:rsidP="0040705F">
      <w:pPr>
        <w:pStyle w:val="ListParagraph"/>
        <w:bidi/>
        <w:ind w:left="0"/>
        <w:rPr>
          <w:rFonts w:asciiTheme="minorBidi" w:hAnsiTheme="minorBidi"/>
          <w:sz w:val="28"/>
          <w:szCs w:val="28"/>
          <w:rtl/>
        </w:rPr>
      </w:pPr>
    </w:p>
    <w:p w:rsidR="0040705F" w:rsidRPr="00387335" w:rsidRDefault="0040705F" w:rsidP="00AD447F">
      <w:pPr>
        <w:pStyle w:val="ListParagraph"/>
        <w:numPr>
          <w:ilvl w:val="0"/>
          <w:numId w:val="45"/>
        </w:numPr>
        <w:tabs>
          <w:tab w:val="right" w:pos="540"/>
        </w:tabs>
        <w:bidi/>
        <w:spacing w:after="160" w:line="259" w:lineRule="auto"/>
        <w:ind w:left="0" w:firstLine="0"/>
        <w:rPr>
          <w:rFonts w:asciiTheme="minorBidi" w:hAnsiTheme="minorBidi"/>
          <w:b/>
          <w:bCs/>
          <w:sz w:val="28"/>
          <w:szCs w:val="28"/>
          <w:u w:val="single"/>
          <w:rtl/>
        </w:rPr>
      </w:pPr>
      <w:r w:rsidRPr="00387335">
        <w:rPr>
          <w:rFonts w:asciiTheme="minorBidi" w:hAnsiTheme="minorBidi" w:hint="cs"/>
          <w:b/>
          <w:bCs/>
          <w:sz w:val="28"/>
          <w:szCs w:val="28"/>
          <w:u w:val="single"/>
          <w:rtl/>
        </w:rPr>
        <w:t xml:space="preserve">الأنظمة المعتدة على ال </w:t>
      </w:r>
      <w:r w:rsidRPr="00387335">
        <w:rPr>
          <w:rFonts w:asciiTheme="minorBidi" w:hAnsiTheme="minorBidi"/>
          <w:b/>
          <w:bCs/>
          <w:sz w:val="28"/>
          <w:szCs w:val="28"/>
          <w:u w:val="single"/>
        </w:rPr>
        <w:t>TRIGGER</w:t>
      </w:r>
      <w:r w:rsidRPr="00387335">
        <w:rPr>
          <w:rFonts w:asciiTheme="minorBidi" w:hAnsiTheme="minorBidi" w:hint="cs"/>
          <w:b/>
          <w:bCs/>
          <w:sz w:val="28"/>
          <w:szCs w:val="28"/>
          <w:u w:val="single"/>
          <w:rtl/>
        </w:rPr>
        <w:t>:</w:t>
      </w:r>
    </w:p>
    <w:p w:rsidR="0040705F" w:rsidRPr="006941D9" w:rsidRDefault="0040705F" w:rsidP="0040705F">
      <w:pPr>
        <w:pStyle w:val="ListParagraph"/>
        <w:bidi/>
        <w:ind w:left="0"/>
        <w:rPr>
          <w:rFonts w:asciiTheme="minorBidi" w:hAnsiTheme="minorBidi"/>
          <w:sz w:val="16"/>
          <w:szCs w:val="16"/>
          <w:rtl/>
        </w:rPr>
      </w:pPr>
    </w:p>
    <w:p w:rsidR="0040705F" w:rsidRPr="00823664" w:rsidRDefault="0040705F" w:rsidP="00AD447F">
      <w:pPr>
        <w:pStyle w:val="ListParagraph"/>
        <w:numPr>
          <w:ilvl w:val="0"/>
          <w:numId w:val="47"/>
        </w:numPr>
        <w:bidi/>
        <w:spacing w:after="160" w:line="259" w:lineRule="auto"/>
        <w:ind w:left="540" w:hanging="540"/>
        <w:rPr>
          <w:rFonts w:asciiTheme="minorBidi" w:hAnsiTheme="minorBidi"/>
          <w:b/>
          <w:bCs/>
          <w:sz w:val="28"/>
          <w:szCs w:val="28"/>
          <w:highlight w:val="lightGray"/>
          <w:u w:val="single"/>
        </w:rPr>
      </w:pPr>
      <w:r w:rsidRPr="00387335">
        <w:rPr>
          <w:rFonts w:asciiTheme="minorBidi" w:hAnsiTheme="minorBidi" w:hint="cs"/>
          <w:b/>
          <w:bCs/>
          <w:sz w:val="28"/>
          <w:szCs w:val="28"/>
          <w:highlight w:val="lightGray"/>
          <w:u w:val="single"/>
          <w:rtl/>
        </w:rPr>
        <w:t>التهوية المتناغمة المتقطعة:</w:t>
      </w:r>
      <w:r w:rsidRPr="00387335">
        <w:rPr>
          <w:rFonts w:asciiTheme="minorBidi" w:hAnsiTheme="minorBidi"/>
          <w:b/>
          <w:bCs/>
          <w:sz w:val="28"/>
          <w:szCs w:val="28"/>
          <w:highlight w:val="lightGray"/>
          <w:u w:val="single"/>
        </w:rPr>
        <w:t xml:space="preserve"> (SIMV) </w:t>
      </w:r>
      <w:r w:rsidRPr="00387335">
        <w:rPr>
          <w:rFonts w:asciiTheme="minorBidi" w:hAnsiTheme="minorBidi" w:hint="cs"/>
          <w:b/>
          <w:bCs/>
          <w:sz w:val="28"/>
          <w:szCs w:val="28"/>
          <w:highlight w:val="lightGray"/>
          <w:u w:val="single"/>
          <w:rtl/>
        </w:rPr>
        <w:t xml:space="preserve"> </w:t>
      </w:r>
      <w:r w:rsidRPr="00387335">
        <w:rPr>
          <w:rFonts w:asciiTheme="minorBidi" w:hAnsiTheme="minorBidi"/>
          <w:b/>
          <w:bCs/>
          <w:sz w:val="28"/>
          <w:szCs w:val="28"/>
          <w:highlight w:val="lightGray"/>
          <w:u w:val="single"/>
        </w:rPr>
        <w:t>Synchronized Intermittent Mandatory Ventilation</w:t>
      </w:r>
    </w:p>
    <w:p w:rsidR="0040705F" w:rsidRPr="00A9242A" w:rsidRDefault="0040705F" w:rsidP="0040705F">
      <w:pPr>
        <w:bidi/>
        <w:rPr>
          <w:rFonts w:asciiTheme="minorBidi" w:hAnsiTheme="minorBidi"/>
          <w:sz w:val="28"/>
          <w:szCs w:val="28"/>
          <w:rtl/>
        </w:rPr>
      </w:pPr>
      <w:r w:rsidRPr="00A9242A">
        <w:rPr>
          <w:rFonts w:asciiTheme="minorBidi" w:hAnsiTheme="minorBidi"/>
          <w:sz w:val="28"/>
          <w:szCs w:val="28"/>
          <w:rtl/>
        </w:rPr>
        <w:t>تستخدم عند الأطفال ذوي التنفس العفوي الجيد</w:t>
      </w:r>
      <w:r>
        <w:rPr>
          <w:rFonts w:asciiTheme="minorBidi" w:hAnsiTheme="minorBidi" w:hint="cs"/>
          <w:sz w:val="28"/>
          <w:szCs w:val="28"/>
          <w:rtl/>
        </w:rPr>
        <w:t>.</w:t>
      </w:r>
    </w:p>
    <w:p w:rsidR="0040705F" w:rsidRDefault="0040705F" w:rsidP="0040705F">
      <w:pPr>
        <w:pStyle w:val="ListParagraph"/>
        <w:bidi/>
        <w:ind w:left="0"/>
        <w:jc w:val="both"/>
        <w:rPr>
          <w:rFonts w:asciiTheme="minorBidi" w:hAnsiTheme="minorBidi"/>
          <w:sz w:val="28"/>
          <w:szCs w:val="28"/>
          <w:rtl/>
        </w:rPr>
      </w:pPr>
      <w:r w:rsidRPr="00A9242A">
        <w:rPr>
          <w:rFonts w:asciiTheme="minorBidi" w:hAnsiTheme="minorBidi" w:hint="cs"/>
          <w:sz w:val="28"/>
          <w:szCs w:val="28"/>
          <w:rtl/>
        </w:rPr>
        <w:t xml:space="preserve">يكون </w:t>
      </w:r>
      <w:r w:rsidRPr="00A9242A">
        <w:rPr>
          <w:rFonts w:asciiTheme="minorBidi" w:hAnsiTheme="minorBidi"/>
          <w:sz w:val="28"/>
          <w:szCs w:val="28"/>
          <w:rtl/>
        </w:rPr>
        <w:t>بدء الحركة التنفسية من الجهاز متناغم</w:t>
      </w:r>
      <w:r w:rsidRPr="00A9242A">
        <w:rPr>
          <w:rFonts w:asciiTheme="minorBidi" w:hAnsiTheme="minorBidi" w:hint="cs"/>
          <w:sz w:val="28"/>
          <w:szCs w:val="28"/>
          <w:rtl/>
        </w:rPr>
        <w:t>اً</w:t>
      </w:r>
      <w:r w:rsidRPr="00A9242A">
        <w:rPr>
          <w:rFonts w:asciiTheme="minorBidi" w:hAnsiTheme="minorBidi"/>
          <w:sz w:val="28"/>
          <w:szCs w:val="28"/>
          <w:rtl/>
        </w:rPr>
        <w:t xml:space="preserve"> مع بدء شهيق المريض</w:t>
      </w:r>
      <w:r w:rsidRPr="00A9242A">
        <w:rPr>
          <w:rFonts w:asciiTheme="minorBidi" w:hAnsiTheme="minorBidi" w:hint="cs"/>
          <w:sz w:val="28"/>
          <w:szCs w:val="28"/>
          <w:rtl/>
        </w:rPr>
        <w:t xml:space="preserve"> ، ف</w:t>
      </w:r>
      <w:r w:rsidRPr="00A9242A">
        <w:rPr>
          <w:rFonts w:asciiTheme="minorBidi" w:hAnsiTheme="minorBidi"/>
          <w:sz w:val="28"/>
          <w:szCs w:val="28"/>
          <w:rtl/>
        </w:rPr>
        <w:t>الجهاز يدعم أول جهد تنفسي(محاولة شهيق ) في كل دورة تنفسية</w:t>
      </w:r>
      <w:r w:rsidRPr="00A9242A">
        <w:rPr>
          <w:rFonts w:asciiTheme="minorBidi" w:hAnsiTheme="minorBidi" w:hint="cs"/>
          <w:sz w:val="28"/>
          <w:szCs w:val="28"/>
          <w:rtl/>
        </w:rPr>
        <w:t xml:space="preserve"> ، بينما </w:t>
      </w:r>
      <w:r w:rsidRPr="00A9242A">
        <w:rPr>
          <w:rFonts w:asciiTheme="minorBidi" w:hAnsiTheme="minorBidi"/>
          <w:sz w:val="28"/>
          <w:szCs w:val="28"/>
          <w:rtl/>
        </w:rPr>
        <w:t>الحركات التنفسية الأخرى ضمن الدورة التنفسية الواحدة لا يدعمها الجهاز</w:t>
      </w:r>
      <w:r>
        <w:rPr>
          <w:rFonts w:asciiTheme="minorBidi" w:hAnsiTheme="minorBidi"/>
          <w:sz w:val="28"/>
          <w:szCs w:val="28"/>
          <w:vertAlign w:val="superscript"/>
        </w:rPr>
        <w:t xml:space="preserve">(16) </w:t>
      </w:r>
      <w:r w:rsidRPr="00A9242A">
        <w:rPr>
          <w:rFonts w:asciiTheme="minorBidi" w:hAnsiTheme="minorBidi" w:hint="cs"/>
          <w:sz w:val="28"/>
          <w:szCs w:val="28"/>
          <w:rtl/>
        </w:rPr>
        <w:t>.</w:t>
      </w:r>
    </w:p>
    <w:p w:rsidR="0040705F" w:rsidRPr="006941D9" w:rsidRDefault="0040705F" w:rsidP="0040705F">
      <w:pPr>
        <w:pStyle w:val="ListParagraph"/>
        <w:bidi/>
        <w:ind w:left="0"/>
        <w:rPr>
          <w:rFonts w:asciiTheme="minorBidi" w:hAnsiTheme="minorBidi"/>
          <w:sz w:val="16"/>
          <w:szCs w:val="16"/>
          <w:rtl/>
        </w:rPr>
      </w:pPr>
    </w:p>
    <w:p w:rsidR="0040705F" w:rsidRPr="006941D9" w:rsidRDefault="0040705F" w:rsidP="00AD447F">
      <w:pPr>
        <w:pStyle w:val="ListParagraph"/>
        <w:numPr>
          <w:ilvl w:val="0"/>
          <w:numId w:val="47"/>
        </w:numPr>
        <w:tabs>
          <w:tab w:val="right" w:pos="540"/>
        </w:tabs>
        <w:bidi/>
        <w:spacing w:after="160" w:line="259" w:lineRule="auto"/>
        <w:ind w:left="0" w:firstLine="0"/>
        <w:rPr>
          <w:rFonts w:asciiTheme="minorBidi" w:hAnsiTheme="minorBidi"/>
          <w:b/>
          <w:bCs/>
          <w:sz w:val="28"/>
          <w:szCs w:val="28"/>
          <w:highlight w:val="lightGray"/>
          <w:u w:val="single"/>
          <w:rtl/>
        </w:rPr>
      </w:pPr>
      <w:r w:rsidRPr="006941D9">
        <w:rPr>
          <w:rFonts w:asciiTheme="minorBidi" w:hAnsiTheme="minorBidi" w:hint="cs"/>
          <w:b/>
          <w:bCs/>
          <w:sz w:val="28"/>
          <w:szCs w:val="28"/>
          <w:highlight w:val="lightGray"/>
          <w:u w:val="single"/>
          <w:rtl/>
        </w:rPr>
        <w:t xml:space="preserve">التهوية بالتحكم المساعد: </w:t>
      </w:r>
      <w:r w:rsidRPr="006941D9">
        <w:rPr>
          <w:rFonts w:asciiTheme="minorBidi" w:hAnsiTheme="minorBidi"/>
          <w:b/>
          <w:bCs/>
          <w:sz w:val="28"/>
          <w:szCs w:val="28"/>
          <w:highlight w:val="lightGray"/>
          <w:u w:val="single"/>
        </w:rPr>
        <w:t xml:space="preserve">A/C </w:t>
      </w:r>
      <w:r w:rsidRPr="006941D9">
        <w:rPr>
          <w:rFonts w:asciiTheme="minorBidi" w:hAnsiTheme="minorBidi" w:hint="cs"/>
          <w:b/>
          <w:bCs/>
          <w:sz w:val="28"/>
          <w:szCs w:val="28"/>
          <w:highlight w:val="lightGray"/>
          <w:u w:val="single"/>
          <w:rtl/>
        </w:rPr>
        <w:t xml:space="preserve"> </w:t>
      </w:r>
      <w:r w:rsidRPr="006941D9">
        <w:rPr>
          <w:rFonts w:asciiTheme="minorBidi" w:hAnsiTheme="minorBidi"/>
          <w:b/>
          <w:bCs/>
          <w:sz w:val="28"/>
          <w:szCs w:val="28"/>
          <w:highlight w:val="lightGray"/>
          <w:u w:val="single"/>
        </w:rPr>
        <w:t xml:space="preserve"> : assist control</w:t>
      </w:r>
    </w:p>
    <w:p w:rsidR="0040705F" w:rsidRPr="003777EF" w:rsidRDefault="0040705F" w:rsidP="0040705F">
      <w:pPr>
        <w:bidi/>
        <w:jc w:val="both"/>
        <w:rPr>
          <w:rFonts w:asciiTheme="minorBidi" w:hAnsiTheme="minorBidi"/>
          <w:sz w:val="28"/>
          <w:szCs w:val="28"/>
        </w:rPr>
      </w:pPr>
      <w:r w:rsidRPr="003777EF">
        <w:rPr>
          <w:rFonts w:asciiTheme="minorBidi" w:hAnsiTheme="minorBidi"/>
          <w:sz w:val="28"/>
          <w:szCs w:val="28"/>
          <w:rtl/>
        </w:rPr>
        <w:t>الجهازيدعم كل جهد تنفسي من المريض (محاولة شهيق) شرط أن تنطبق عليه شروط التحريض</w:t>
      </w:r>
      <w:r w:rsidRPr="003777EF">
        <w:rPr>
          <w:rFonts w:asciiTheme="minorBidi" w:hAnsiTheme="minorBidi"/>
          <w:sz w:val="28"/>
          <w:szCs w:val="28"/>
        </w:rPr>
        <w:t xml:space="preserve"> : </w:t>
      </w:r>
      <w:r w:rsidRPr="003777EF">
        <w:rPr>
          <w:rFonts w:asciiTheme="minorBidi" w:hAnsiTheme="minorBidi" w:hint="cs"/>
          <w:sz w:val="28"/>
          <w:szCs w:val="28"/>
          <w:rtl/>
        </w:rPr>
        <w:t xml:space="preserve"> وهي </w:t>
      </w:r>
      <w:r w:rsidRPr="003777EF">
        <w:rPr>
          <w:rFonts w:asciiTheme="minorBidi" w:hAnsiTheme="minorBidi"/>
          <w:sz w:val="28"/>
          <w:szCs w:val="28"/>
          <w:rtl/>
        </w:rPr>
        <w:t>أن يقع ضمن النافذة</w:t>
      </w:r>
      <w:r>
        <w:rPr>
          <w:rFonts w:asciiTheme="minorBidi" w:hAnsiTheme="minorBidi" w:hint="cs"/>
          <w:sz w:val="28"/>
          <w:szCs w:val="28"/>
          <w:rtl/>
        </w:rPr>
        <w:t xml:space="preserve"> ، و</w:t>
      </w:r>
      <w:r w:rsidRPr="003777EF">
        <w:rPr>
          <w:rFonts w:asciiTheme="minorBidi" w:hAnsiTheme="minorBidi" w:hint="cs"/>
          <w:sz w:val="28"/>
          <w:szCs w:val="28"/>
          <w:rtl/>
        </w:rPr>
        <w:t xml:space="preserve"> </w:t>
      </w:r>
      <w:r w:rsidRPr="003777EF">
        <w:rPr>
          <w:rFonts w:asciiTheme="minorBidi" w:hAnsiTheme="minorBidi"/>
          <w:sz w:val="28"/>
          <w:szCs w:val="28"/>
          <w:rtl/>
        </w:rPr>
        <w:t xml:space="preserve">أن يتجاوز العتبة </w:t>
      </w:r>
      <w:r>
        <w:rPr>
          <w:rFonts w:asciiTheme="minorBidi" w:hAnsiTheme="minorBidi" w:hint="cs"/>
          <w:sz w:val="28"/>
          <w:szCs w:val="28"/>
          <w:rtl/>
        </w:rPr>
        <w:t>.</w:t>
      </w:r>
      <w:r w:rsidRPr="003777EF">
        <w:rPr>
          <w:rFonts w:asciiTheme="minorBidi" w:hAnsiTheme="minorBidi"/>
          <w:sz w:val="28"/>
          <w:szCs w:val="28"/>
          <w:rtl/>
        </w:rPr>
        <w:t xml:space="preserve">                            </w:t>
      </w:r>
    </w:p>
    <w:p w:rsidR="0040705F" w:rsidRDefault="0040705F" w:rsidP="0040705F">
      <w:pPr>
        <w:pStyle w:val="ListParagraph"/>
        <w:bidi/>
        <w:ind w:left="0"/>
        <w:jc w:val="both"/>
        <w:rPr>
          <w:rFonts w:asciiTheme="minorBidi" w:hAnsiTheme="minorBidi"/>
          <w:sz w:val="28"/>
          <w:szCs w:val="28"/>
        </w:rPr>
      </w:pPr>
      <w:r w:rsidRPr="003777EF">
        <w:rPr>
          <w:rFonts w:asciiTheme="minorBidi" w:hAnsiTheme="minorBidi"/>
          <w:sz w:val="28"/>
          <w:szCs w:val="28"/>
          <w:rtl/>
        </w:rPr>
        <w:t>بعد كل حركة تبدأ دورة تنفسية جديدة</w:t>
      </w:r>
      <w:r w:rsidRPr="003777EF">
        <w:rPr>
          <w:rFonts w:asciiTheme="minorBidi" w:hAnsiTheme="minorBidi" w:hint="cs"/>
          <w:sz w:val="28"/>
          <w:szCs w:val="28"/>
          <w:rtl/>
        </w:rPr>
        <w:t xml:space="preserve"> ، </w:t>
      </w:r>
      <w:r w:rsidRPr="003777EF">
        <w:rPr>
          <w:rFonts w:asciiTheme="minorBidi" w:hAnsiTheme="minorBidi"/>
          <w:sz w:val="28"/>
          <w:szCs w:val="28"/>
          <w:rtl/>
        </w:rPr>
        <w:t>إذا لم يجر المريض محاولات تنفس (</w:t>
      </w:r>
      <w:r w:rsidRPr="003777EF">
        <w:rPr>
          <w:rFonts w:asciiTheme="minorBidi" w:hAnsiTheme="minorBidi"/>
          <w:sz w:val="28"/>
          <w:szCs w:val="28"/>
        </w:rPr>
        <w:t>Apn</w:t>
      </w:r>
      <w:r>
        <w:rPr>
          <w:rFonts w:asciiTheme="minorBidi" w:hAnsiTheme="minorBidi"/>
          <w:sz w:val="28"/>
          <w:szCs w:val="28"/>
        </w:rPr>
        <w:t>e</w:t>
      </w:r>
      <w:r w:rsidRPr="003777EF">
        <w:rPr>
          <w:rFonts w:asciiTheme="minorBidi" w:hAnsiTheme="minorBidi"/>
          <w:sz w:val="28"/>
          <w:szCs w:val="28"/>
        </w:rPr>
        <w:t>a</w:t>
      </w:r>
      <w:r w:rsidRPr="003777EF">
        <w:rPr>
          <w:rFonts w:asciiTheme="minorBidi" w:hAnsiTheme="minorBidi"/>
          <w:sz w:val="28"/>
          <w:szCs w:val="28"/>
          <w:rtl/>
        </w:rPr>
        <w:t>) عند ذلك يعط</w:t>
      </w:r>
      <w:r w:rsidRPr="003777EF">
        <w:rPr>
          <w:rFonts w:asciiTheme="minorBidi" w:hAnsiTheme="minorBidi" w:hint="cs"/>
          <w:sz w:val="28"/>
          <w:szCs w:val="28"/>
          <w:rtl/>
        </w:rPr>
        <w:t xml:space="preserve">ي </w:t>
      </w:r>
      <w:r w:rsidRPr="003777EF">
        <w:rPr>
          <w:rFonts w:asciiTheme="minorBidi" w:hAnsiTheme="minorBidi"/>
          <w:sz w:val="28"/>
          <w:szCs w:val="28"/>
          <w:rtl/>
        </w:rPr>
        <w:t>الجهاز حركة تنفسية مع بداية كل دورة تنفسية</w:t>
      </w:r>
      <w:r w:rsidRPr="003777EF">
        <w:rPr>
          <w:rFonts w:asciiTheme="minorBidi" w:hAnsiTheme="minorBidi" w:hint="cs"/>
          <w:sz w:val="28"/>
          <w:szCs w:val="28"/>
          <w:rtl/>
        </w:rPr>
        <w:t>.</w:t>
      </w:r>
    </w:p>
    <w:p w:rsidR="0040705F" w:rsidRPr="006941D9" w:rsidRDefault="0040705F" w:rsidP="0040705F">
      <w:pPr>
        <w:pStyle w:val="ListParagraph"/>
        <w:bidi/>
        <w:ind w:left="0"/>
        <w:rPr>
          <w:rFonts w:asciiTheme="minorBidi" w:hAnsiTheme="minorBidi"/>
          <w:sz w:val="16"/>
          <w:szCs w:val="16"/>
        </w:rPr>
      </w:pPr>
    </w:p>
    <w:p w:rsidR="00823664" w:rsidRPr="00823664" w:rsidRDefault="0040705F" w:rsidP="00AD447F">
      <w:pPr>
        <w:pStyle w:val="ListParagraph"/>
        <w:numPr>
          <w:ilvl w:val="0"/>
          <w:numId w:val="47"/>
        </w:numPr>
        <w:bidi/>
        <w:spacing w:after="160" w:line="259" w:lineRule="auto"/>
        <w:ind w:left="540" w:hanging="540"/>
        <w:rPr>
          <w:rFonts w:asciiTheme="minorBidi" w:hAnsiTheme="minorBidi"/>
          <w:b/>
          <w:bCs/>
          <w:sz w:val="28"/>
          <w:szCs w:val="28"/>
          <w:highlight w:val="lightGray"/>
          <w:u w:val="single"/>
          <w:rtl/>
        </w:rPr>
      </w:pPr>
      <w:r w:rsidRPr="00387335">
        <w:rPr>
          <w:rFonts w:asciiTheme="minorBidi" w:hAnsiTheme="minorBidi" w:hint="cs"/>
          <w:b/>
          <w:bCs/>
          <w:sz w:val="28"/>
          <w:szCs w:val="28"/>
          <w:highlight w:val="lightGray"/>
          <w:u w:val="single"/>
          <w:rtl/>
        </w:rPr>
        <w:t xml:space="preserve">التهوية بالدعم الضغطي </w:t>
      </w:r>
      <w:r w:rsidRPr="00387335">
        <w:rPr>
          <w:rFonts w:asciiTheme="minorBidi" w:hAnsiTheme="minorBidi"/>
          <w:b/>
          <w:bCs/>
          <w:sz w:val="28"/>
          <w:szCs w:val="28"/>
          <w:highlight w:val="lightGray"/>
          <w:u w:val="single"/>
        </w:rPr>
        <w:t>PS</w:t>
      </w:r>
      <w:r>
        <w:rPr>
          <w:rFonts w:asciiTheme="minorBidi" w:hAnsiTheme="minorBidi"/>
          <w:b/>
          <w:bCs/>
          <w:sz w:val="28"/>
          <w:szCs w:val="28"/>
          <w:highlight w:val="lightGray"/>
          <w:u w:val="single"/>
        </w:rPr>
        <w:t>)</w:t>
      </w:r>
      <w:r>
        <w:rPr>
          <w:rFonts w:asciiTheme="minorBidi" w:hAnsiTheme="minorBidi" w:hint="cs"/>
          <w:b/>
          <w:bCs/>
          <w:sz w:val="28"/>
          <w:szCs w:val="28"/>
          <w:highlight w:val="lightGray"/>
          <w:u w:val="single"/>
          <w:rtl/>
        </w:rPr>
        <w:t>)</w:t>
      </w:r>
      <w:r w:rsidRPr="00387335">
        <w:rPr>
          <w:rFonts w:asciiTheme="minorBidi" w:hAnsiTheme="minorBidi" w:hint="cs"/>
          <w:b/>
          <w:bCs/>
          <w:sz w:val="28"/>
          <w:szCs w:val="28"/>
          <w:highlight w:val="lightGray"/>
          <w:u w:val="single"/>
          <w:rtl/>
        </w:rPr>
        <w:t xml:space="preserve"> </w:t>
      </w:r>
      <w:r w:rsidRPr="00387335">
        <w:rPr>
          <w:rFonts w:asciiTheme="minorBidi" w:hAnsiTheme="minorBidi"/>
          <w:b/>
          <w:bCs/>
          <w:sz w:val="28"/>
          <w:szCs w:val="28"/>
          <w:highlight w:val="lightGray"/>
          <w:u w:val="single"/>
        </w:rPr>
        <w:t>Pressure support ventilation</w:t>
      </w:r>
      <w:r>
        <w:rPr>
          <w:rFonts w:asciiTheme="minorBidi" w:hAnsiTheme="minorBidi" w:hint="cs"/>
          <w:b/>
          <w:bCs/>
          <w:sz w:val="28"/>
          <w:szCs w:val="28"/>
          <w:highlight w:val="lightGray"/>
          <w:u w:val="single"/>
          <w:rtl/>
        </w:rPr>
        <w:t>:</w:t>
      </w:r>
    </w:p>
    <w:p w:rsidR="0040705F" w:rsidRPr="006941D9" w:rsidRDefault="0040705F" w:rsidP="0040705F">
      <w:pPr>
        <w:pStyle w:val="ListParagraph"/>
        <w:bidi/>
        <w:ind w:left="0"/>
        <w:jc w:val="both"/>
        <w:rPr>
          <w:rFonts w:asciiTheme="minorBidi" w:hAnsiTheme="minorBidi"/>
          <w:sz w:val="28"/>
          <w:szCs w:val="28"/>
        </w:rPr>
      </w:pPr>
      <w:r>
        <w:rPr>
          <w:rFonts w:asciiTheme="minorBidi" w:hAnsiTheme="minorBidi" w:hint="cs"/>
          <w:sz w:val="28"/>
          <w:szCs w:val="28"/>
          <w:rtl/>
        </w:rPr>
        <w:t xml:space="preserve">كل حركة تنفسية من المريض تدعم من المنفسة حتى الوصول للضغط المحدد ، المريض يتحكم بزمن الشهيق ومعدل التنفس وهو نظام فصل يستخدم مع </w:t>
      </w:r>
      <w:r>
        <w:rPr>
          <w:rFonts w:asciiTheme="minorBidi" w:hAnsiTheme="minorBidi"/>
          <w:sz w:val="28"/>
          <w:szCs w:val="28"/>
        </w:rPr>
        <w:t>simv</w:t>
      </w:r>
      <w:r>
        <w:rPr>
          <w:rFonts w:asciiTheme="minorBidi" w:hAnsiTheme="minorBidi" w:hint="cs"/>
          <w:sz w:val="28"/>
          <w:szCs w:val="28"/>
          <w:rtl/>
        </w:rPr>
        <w:t xml:space="preserve"> أو لوحده.</w:t>
      </w:r>
    </w:p>
    <w:p w:rsidR="0040705F" w:rsidRPr="006941D9" w:rsidRDefault="0040705F" w:rsidP="00AD447F">
      <w:pPr>
        <w:pStyle w:val="ListParagraph"/>
        <w:numPr>
          <w:ilvl w:val="0"/>
          <w:numId w:val="11"/>
        </w:numPr>
        <w:tabs>
          <w:tab w:val="right" w:pos="360"/>
          <w:tab w:val="right" w:pos="540"/>
        </w:tabs>
        <w:bidi/>
        <w:spacing w:after="160" w:line="259" w:lineRule="auto"/>
        <w:ind w:left="0" w:firstLine="0"/>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41D9">
        <w:rPr>
          <w:rFonts w:asciiTheme="minorBidi"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ومن أنظمة التهوية الآلية أيضا :</w:t>
      </w:r>
    </w:p>
    <w:p w:rsidR="0040705F" w:rsidRDefault="0040705F" w:rsidP="0040705F">
      <w:pPr>
        <w:pStyle w:val="ListParagraph"/>
        <w:bidi/>
        <w:ind w:left="0"/>
        <w:rPr>
          <w:rFonts w:asciiTheme="minorBidi" w:hAnsiTheme="minorBidi"/>
          <w:sz w:val="28"/>
          <w:szCs w:val="28"/>
          <w:rtl/>
        </w:rPr>
      </w:pPr>
    </w:p>
    <w:p w:rsidR="0040705F" w:rsidRPr="000E14E0" w:rsidRDefault="0040705F" w:rsidP="00AD447F">
      <w:pPr>
        <w:pStyle w:val="ListParagraph"/>
        <w:numPr>
          <w:ilvl w:val="0"/>
          <w:numId w:val="49"/>
        </w:numPr>
        <w:tabs>
          <w:tab w:val="right" w:pos="540"/>
        </w:tabs>
        <w:bidi/>
        <w:spacing w:after="160" w:line="259" w:lineRule="auto"/>
        <w:rPr>
          <w:rFonts w:asciiTheme="minorBidi" w:hAnsiTheme="minorBidi"/>
          <w:sz w:val="28"/>
          <w:szCs w:val="28"/>
          <w:highlight w:val="lightGray"/>
          <w:rtl/>
        </w:rPr>
      </w:pPr>
      <w:r w:rsidRPr="000E14E0">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IPPV</w:t>
      </w:r>
      <w:r w:rsidRPr="00380402">
        <w:rPr>
          <w:rFonts w:asciiTheme="minorBidi" w:hAnsiTheme="minorBidi" w:hint="cs"/>
          <w:sz w:val="28"/>
          <w:szCs w:val="28"/>
          <w:highlight w:val="lightGray"/>
          <w:u w:val="single"/>
          <w:rtl/>
        </w:rPr>
        <w:t>:</w:t>
      </w:r>
      <w:r w:rsidRPr="00380402">
        <w:rPr>
          <w:u w:val="single"/>
        </w:rPr>
        <w:t xml:space="preserve"> </w:t>
      </w:r>
      <w:r w:rsidRPr="00380402">
        <w:rPr>
          <w:rFonts w:asciiTheme="minorBidi" w:hAnsiTheme="minorBidi"/>
          <w:b/>
          <w:bCs/>
          <w:sz w:val="28"/>
          <w:szCs w:val="28"/>
          <w:highlight w:val="lightGray"/>
          <w:u w:val="single"/>
        </w:rPr>
        <w:t>Intermittent positive-pressure ventilation</w:t>
      </w:r>
    </w:p>
    <w:p w:rsidR="0040705F" w:rsidRPr="000B5A63" w:rsidRDefault="0040705F" w:rsidP="0040705F">
      <w:pPr>
        <w:bidi/>
        <w:jc w:val="both"/>
        <w:rPr>
          <w:rFonts w:asciiTheme="minorBidi" w:hAnsiTheme="minorBidi"/>
          <w:sz w:val="28"/>
          <w:szCs w:val="28"/>
        </w:rPr>
      </w:pPr>
      <w:r>
        <w:rPr>
          <w:rFonts w:asciiTheme="minorBidi" w:hAnsiTheme="minorBidi" w:hint="cs"/>
          <w:sz w:val="28"/>
          <w:szCs w:val="28"/>
          <w:rtl/>
        </w:rPr>
        <w:t xml:space="preserve">وهي </w:t>
      </w:r>
      <w:r>
        <w:rPr>
          <w:rFonts w:asciiTheme="minorBidi" w:hAnsiTheme="minorBidi"/>
          <w:sz w:val="28"/>
          <w:szCs w:val="28"/>
          <w:rtl/>
        </w:rPr>
        <w:t>التهوية بضغط إيجابي متقطع</w:t>
      </w:r>
      <w:r>
        <w:rPr>
          <w:rFonts w:asciiTheme="minorBidi" w:hAnsiTheme="minorBidi" w:hint="cs"/>
          <w:sz w:val="28"/>
          <w:szCs w:val="28"/>
          <w:rtl/>
        </w:rPr>
        <w:t>.</w:t>
      </w:r>
      <w:r w:rsidRPr="000B5A63">
        <w:rPr>
          <w:rFonts w:asciiTheme="minorBidi" w:hAnsiTheme="minorBidi"/>
          <w:sz w:val="28"/>
          <w:szCs w:val="28"/>
        </w:rPr>
        <w:t xml:space="preserve"> </w:t>
      </w:r>
    </w:p>
    <w:p w:rsidR="0040705F" w:rsidRDefault="0040705F" w:rsidP="0040705F">
      <w:pPr>
        <w:bidi/>
        <w:jc w:val="both"/>
        <w:rPr>
          <w:rFonts w:asciiTheme="minorBidi" w:hAnsiTheme="minorBidi"/>
          <w:sz w:val="28"/>
          <w:szCs w:val="28"/>
          <w:rtl/>
        </w:rPr>
      </w:pPr>
      <w:r>
        <w:rPr>
          <w:rFonts w:asciiTheme="minorBidi" w:hAnsiTheme="minorBidi"/>
          <w:sz w:val="28"/>
          <w:szCs w:val="28"/>
          <w:rtl/>
        </w:rPr>
        <w:t xml:space="preserve"> </w:t>
      </w:r>
      <w:r>
        <w:rPr>
          <w:rFonts w:asciiTheme="minorBidi" w:hAnsiTheme="minorBidi" w:hint="cs"/>
          <w:sz w:val="28"/>
          <w:szCs w:val="28"/>
          <w:rtl/>
        </w:rPr>
        <w:t>يستطب هذا النظام في ال</w:t>
      </w:r>
      <w:r w:rsidRPr="000B5A63">
        <w:rPr>
          <w:rFonts w:asciiTheme="minorBidi" w:hAnsiTheme="minorBidi"/>
          <w:sz w:val="28"/>
          <w:szCs w:val="28"/>
          <w:rtl/>
        </w:rPr>
        <w:t xml:space="preserve">قصور </w:t>
      </w:r>
      <w:r>
        <w:rPr>
          <w:rFonts w:asciiTheme="minorBidi" w:hAnsiTheme="minorBidi" w:hint="cs"/>
          <w:sz w:val="28"/>
          <w:szCs w:val="28"/>
          <w:rtl/>
        </w:rPr>
        <w:t>ال</w:t>
      </w:r>
      <w:r w:rsidRPr="000B5A63">
        <w:rPr>
          <w:rFonts w:asciiTheme="minorBidi" w:hAnsiTheme="minorBidi"/>
          <w:sz w:val="28"/>
          <w:szCs w:val="28"/>
          <w:rtl/>
        </w:rPr>
        <w:t>تنفسي وعدم كفاية التنفس العفوي</w:t>
      </w:r>
      <w:r w:rsidRPr="000B5A63">
        <w:rPr>
          <w:rFonts w:asciiTheme="minorBidi" w:hAnsiTheme="minorBidi" w:hint="cs"/>
          <w:sz w:val="28"/>
          <w:szCs w:val="28"/>
          <w:rtl/>
        </w:rPr>
        <w:t xml:space="preserve"> ،</w:t>
      </w:r>
      <w:r>
        <w:rPr>
          <w:rFonts w:asciiTheme="minorBidi" w:hAnsiTheme="minorBidi" w:hint="cs"/>
          <w:sz w:val="28"/>
          <w:szCs w:val="28"/>
          <w:rtl/>
        </w:rPr>
        <w:t xml:space="preserve"> وفي </w:t>
      </w:r>
      <w:r w:rsidRPr="000B5A63">
        <w:rPr>
          <w:rFonts w:asciiTheme="minorBidi" w:hAnsiTheme="minorBidi"/>
          <w:sz w:val="28"/>
          <w:szCs w:val="28"/>
          <w:rtl/>
        </w:rPr>
        <w:t xml:space="preserve">داء الأغشية </w:t>
      </w:r>
      <w:r>
        <w:rPr>
          <w:rFonts w:asciiTheme="minorBidi" w:hAnsiTheme="minorBidi" w:hint="cs"/>
          <w:sz w:val="28"/>
          <w:szCs w:val="28"/>
          <w:rtl/>
        </w:rPr>
        <w:t xml:space="preserve">الهلامية </w:t>
      </w:r>
      <w:r w:rsidRPr="000B5A63">
        <w:rPr>
          <w:rFonts w:asciiTheme="minorBidi" w:hAnsiTheme="minorBidi"/>
          <w:sz w:val="28"/>
          <w:szCs w:val="28"/>
          <w:rtl/>
        </w:rPr>
        <w:t>الشديد</w:t>
      </w:r>
      <w:r w:rsidRPr="000B5A63">
        <w:rPr>
          <w:rFonts w:asciiTheme="minorBidi" w:hAnsiTheme="minorBidi" w:hint="cs"/>
          <w:sz w:val="28"/>
          <w:szCs w:val="28"/>
          <w:rtl/>
        </w:rPr>
        <w:t>،</w:t>
      </w:r>
      <w:r w:rsidRPr="000B5A63">
        <w:rPr>
          <w:rFonts w:asciiTheme="minorBidi" w:hAnsiTheme="minorBidi"/>
          <w:sz w:val="28"/>
          <w:szCs w:val="28"/>
        </w:rPr>
        <w:t xml:space="preserve"> </w:t>
      </w:r>
      <w:r>
        <w:rPr>
          <w:rFonts w:asciiTheme="minorBidi" w:hAnsiTheme="minorBidi" w:hint="cs"/>
          <w:sz w:val="28"/>
          <w:szCs w:val="28"/>
          <w:rtl/>
        </w:rPr>
        <w:t>و</w:t>
      </w:r>
      <w:r w:rsidRPr="000B5A63">
        <w:rPr>
          <w:rFonts w:asciiTheme="minorBidi" w:hAnsiTheme="minorBidi"/>
          <w:sz w:val="28"/>
          <w:szCs w:val="28"/>
          <w:rtl/>
        </w:rPr>
        <w:t xml:space="preserve">عدم فعالية المعالجة بال  </w:t>
      </w:r>
      <w:r w:rsidRPr="000B5A63">
        <w:rPr>
          <w:rFonts w:asciiTheme="minorBidi" w:hAnsiTheme="minorBidi"/>
          <w:sz w:val="28"/>
          <w:szCs w:val="28"/>
        </w:rPr>
        <w:t xml:space="preserve"> IMV</w:t>
      </w:r>
      <w:r w:rsidRPr="000B5A63">
        <w:rPr>
          <w:rFonts w:asciiTheme="minorBidi" w:hAnsiTheme="minorBidi"/>
          <w:sz w:val="28"/>
          <w:szCs w:val="28"/>
          <w:rtl/>
        </w:rPr>
        <w:t xml:space="preserve">أو  </w:t>
      </w:r>
      <w:r w:rsidRPr="000B5A63">
        <w:rPr>
          <w:rFonts w:asciiTheme="minorBidi" w:hAnsiTheme="minorBidi"/>
          <w:sz w:val="28"/>
          <w:szCs w:val="28"/>
        </w:rPr>
        <w:t>CPAP</w:t>
      </w:r>
      <w:r>
        <w:rPr>
          <w:rFonts w:asciiTheme="minorBidi" w:hAnsiTheme="minorBidi" w:hint="cs"/>
          <w:sz w:val="28"/>
          <w:szCs w:val="28"/>
          <w:rtl/>
        </w:rPr>
        <w:t>.</w:t>
      </w:r>
    </w:p>
    <w:p w:rsidR="0040705F" w:rsidRDefault="0040705F" w:rsidP="0040705F">
      <w:pPr>
        <w:pStyle w:val="ListParagraph"/>
        <w:bidi/>
        <w:ind w:left="0"/>
        <w:rPr>
          <w:rFonts w:asciiTheme="minorBidi" w:hAnsiTheme="minorBidi"/>
          <w:sz w:val="28"/>
          <w:szCs w:val="28"/>
          <w:rtl/>
        </w:rPr>
      </w:pPr>
    </w:p>
    <w:p w:rsidR="0040705F" w:rsidRPr="00A60ADE" w:rsidRDefault="0040705F" w:rsidP="00AD447F">
      <w:pPr>
        <w:pStyle w:val="ListParagraph"/>
        <w:numPr>
          <w:ilvl w:val="0"/>
          <w:numId w:val="49"/>
        </w:numPr>
        <w:tabs>
          <w:tab w:val="right" w:pos="540"/>
        </w:tabs>
        <w:bidi/>
        <w:spacing w:after="160" w:line="259" w:lineRule="auto"/>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0ADE">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IMV</w:t>
      </w:r>
      <w:r w:rsidRPr="00A60ADE">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A6630">
        <w:t xml:space="preserve"> </w:t>
      </w:r>
      <w:r w:rsidRPr="00AA6630">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Intermittent Mandatory Ventilation</w:t>
      </w:r>
    </w:p>
    <w:p w:rsidR="0040705F" w:rsidRDefault="0040705F" w:rsidP="0040705F">
      <w:pPr>
        <w:bidi/>
        <w:jc w:val="both"/>
        <w:rPr>
          <w:rFonts w:asciiTheme="minorBidi" w:hAnsiTheme="minorBidi"/>
          <w:sz w:val="28"/>
          <w:szCs w:val="28"/>
          <w:rtl/>
        </w:rPr>
      </w:pPr>
      <w:r>
        <w:rPr>
          <w:rFonts w:asciiTheme="minorBidi" w:hAnsiTheme="minorBidi" w:hint="cs"/>
          <w:sz w:val="28"/>
          <w:szCs w:val="28"/>
          <w:rtl/>
        </w:rPr>
        <w:t xml:space="preserve">التهوية الإجبارية المتقطعة : </w:t>
      </w:r>
      <w:r w:rsidRPr="00536C63">
        <w:rPr>
          <w:rFonts w:asciiTheme="minorBidi" w:hAnsiTheme="minorBidi"/>
          <w:sz w:val="28"/>
          <w:szCs w:val="28"/>
          <w:rtl/>
        </w:rPr>
        <w:t xml:space="preserve">هي عبارة عن </w:t>
      </w:r>
      <w:r w:rsidRPr="00536C63">
        <w:rPr>
          <w:rFonts w:asciiTheme="minorBidi" w:hAnsiTheme="minorBidi"/>
          <w:sz w:val="28"/>
          <w:szCs w:val="28"/>
        </w:rPr>
        <w:t>IPPV</w:t>
      </w:r>
      <w:r w:rsidRPr="00536C63">
        <w:rPr>
          <w:rFonts w:asciiTheme="minorBidi" w:hAnsiTheme="minorBidi"/>
          <w:sz w:val="28"/>
          <w:szCs w:val="28"/>
          <w:rtl/>
        </w:rPr>
        <w:t xml:space="preserve"> منخفض التواتر +</w:t>
      </w:r>
      <w:r w:rsidRPr="00536C63">
        <w:rPr>
          <w:rFonts w:asciiTheme="minorBidi" w:hAnsiTheme="minorBidi"/>
          <w:sz w:val="28"/>
          <w:szCs w:val="28"/>
        </w:rPr>
        <w:t xml:space="preserve"> </w:t>
      </w:r>
      <w:r w:rsidRPr="00536C63">
        <w:rPr>
          <w:rFonts w:asciiTheme="minorBidi" w:hAnsiTheme="minorBidi"/>
          <w:sz w:val="28"/>
          <w:szCs w:val="28"/>
          <w:rtl/>
        </w:rPr>
        <w:t>تنفس عفوي</w:t>
      </w:r>
      <w:r>
        <w:rPr>
          <w:rFonts w:asciiTheme="minorBidi" w:hAnsiTheme="minorBidi" w:hint="cs"/>
          <w:sz w:val="28"/>
          <w:szCs w:val="28"/>
          <w:rtl/>
        </w:rPr>
        <w:t>.</w:t>
      </w:r>
    </w:p>
    <w:p w:rsidR="0040705F" w:rsidRDefault="0040705F" w:rsidP="0040705F">
      <w:pPr>
        <w:bidi/>
        <w:jc w:val="both"/>
        <w:rPr>
          <w:rFonts w:asciiTheme="minorBidi" w:hAnsiTheme="minorBidi"/>
          <w:sz w:val="28"/>
          <w:szCs w:val="28"/>
        </w:rPr>
      </w:pPr>
      <w:r>
        <w:rPr>
          <w:rFonts w:asciiTheme="minorBidi" w:hAnsiTheme="minorBidi" w:hint="cs"/>
          <w:sz w:val="28"/>
          <w:szCs w:val="28"/>
          <w:rtl/>
        </w:rPr>
        <w:t>يستطب هذا النظام في حال القصور ال</w:t>
      </w:r>
      <w:r w:rsidRPr="00536C63">
        <w:rPr>
          <w:rFonts w:asciiTheme="minorBidi" w:hAnsiTheme="minorBidi"/>
          <w:sz w:val="28"/>
          <w:szCs w:val="28"/>
          <w:rtl/>
        </w:rPr>
        <w:t xml:space="preserve">تنفسي مع وجود تنفس عفوي كافي  </w:t>
      </w:r>
      <w:r w:rsidRPr="00536C63">
        <w:rPr>
          <w:rFonts w:asciiTheme="minorBidi" w:hAnsiTheme="minorBidi" w:hint="cs"/>
          <w:sz w:val="28"/>
          <w:szCs w:val="28"/>
          <w:rtl/>
        </w:rPr>
        <w:t xml:space="preserve">، </w:t>
      </w:r>
      <w:r>
        <w:rPr>
          <w:rFonts w:asciiTheme="minorBidi" w:hAnsiTheme="minorBidi" w:hint="cs"/>
          <w:sz w:val="28"/>
          <w:szCs w:val="28"/>
          <w:rtl/>
        </w:rPr>
        <w:t xml:space="preserve">وفي </w:t>
      </w:r>
      <w:r w:rsidRPr="00536C63">
        <w:rPr>
          <w:rFonts w:asciiTheme="minorBidi" w:hAnsiTheme="minorBidi"/>
          <w:sz w:val="28"/>
          <w:szCs w:val="28"/>
          <w:rtl/>
        </w:rPr>
        <w:t>القصور التنفسي عند الخدج</w:t>
      </w:r>
      <w:r>
        <w:rPr>
          <w:rFonts w:asciiTheme="minorBidi" w:hAnsiTheme="minorBidi" w:hint="cs"/>
          <w:sz w:val="28"/>
          <w:szCs w:val="28"/>
          <w:rtl/>
        </w:rPr>
        <w:t xml:space="preserve"> الذين تتراوح أوزانهم </w:t>
      </w:r>
      <w:r w:rsidRPr="00536C63">
        <w:rPr>
          <w:rFonts w:asciiTheme="minorBidi" w:hAnsiTheme="minorBidi"/>
          <w:sz w:val="28"/>
          <w:szCs w:val="28"/>
        </w:rPr>
        <w:t>1200</w:t>
      </w:r>
      <w:r>
        <w:rPr>
          <w:rFonts w:asciiTheme="minorBidi" w:hAnsiTheme="minorBidi"/>
          <w:sz w:val="28"/>
          <w:szCs w:val="28"/>
        </w:rPr>
        <w:t xml:space="preserve"> </w:t>
      </w:r>
      <w:r w:rsidRPr="00536C63">
        <w:rPr>
          <w:rFonts w:asciiTheme="minorBidi" w:hAnsiTheme="minorBidi"/>
          <w:sz w:val="28"/>
          <w:szCs w:val="28"/>
          <w:rtl/>
        </w:rPr>
        <w:t>-</w:t>
      </w:r>
      <w:r w:rsidRPr="00536C63">
        <w:rPr>
          <w:rFonts w:asciiTheme="minorBidi" w:hAnsiTheme="minorBidi"/>
          <w:sz w:val="28"/>
          <w:szCs w:val="28"/>
        </w:rPr>
        <w:t>1500</w:t>
      </w:r>
      <w:r>
        <w:rPr>
          <w:rFonts w:asciiTheme="minorBidi" w:hAnsiTheme="minorBidi"/>
          <w:sz w:val="28"/>
          <w:szCs w:val="28"/>
          <w:rtl/>
        </w:rPr>
        <w:t>غ</w:t>
      </w:r>
      <w:r>
        <w:rPr>
          <w:rFonts w:asciiTheme="minorBidi" w:hAnsiTheme="minorBidi" w:hint="cs"/>
          <w:sz w:val="28"/>
          <w:szCs w:val="28"/>
          <w:rtl/>
        </w:rPr>
        <w:t xml:space="preserve"> </w:t>
      </w:r>
      <w:r w:rsidRPr="00536C63">
        <w:rPr>
          <w:rFonts w:asciiTheme="minorBidi" w:hAnsiTheme="minorBidi"/>
          <w:sz w:val="28"/>
          <w:szCs w:val="28"/>
          <w:rtl/>
        </w:rPr>
        <w:t>بدلاَ من تطبيق ال</w:t>
      </w:r>
      <w:r w:rsidRPr="00536C63">
        <w:rPr>
          <w:rFonts w:asciiTheme="minorBidi" w:hAnsiTheme="minorBidi"/>
          <w:sz w:val="28"/>
          <w:szCs w:val="28"/>
        </w:rPr>
        <w:t>CPAP</w:t>
      </w:r>
      <w:r w:rsidRPr="00536C63">
        <w:rPr>
          <w:rFonts w:asciiTheme="minorBidi" w:hAnsiTheme="minorBidi" w:hint="cs"/>
          <w:sz w:val="28"/>
          <w:szCs w:val="28"/>
          <w:rtl/>
        </w:rPr>
        <w:t xml:space="preserve"> ،</w:t>
      </w:r>
      <w:r>
        <w:rPr>
          <w:rFonts w:asciiTheme="minorBidi" w:hAnsiTheme="minorBidi" w:hint="cs"/>
          <w:sz w:val="28"/>
          <w:szCs w:val="28"/>
          <w:rtl/>
        </w:rPr>
        <w:t xml:space="preserve"> و</w:t>
      </w:r>
      <w:r w:rsidRPr="00536C63">
        <w:rPr>
          <w:rFonts w:asciiTheme="minorBidi" w:hAnsiTheme="minorBidi"/>
          <w:sz w:val="28"/>
          <w:szCs w:val="28"/>
          <w:rtl/>
        </w:rPr>
        <w:t xml:space="preserve"> في مرحلة الفطام عن المنفسة</w:t>
      </w:r>
      <w:r w:rsidRPr="00536C63">
        <w:rPr>
          <w:rFonts w:asciiTheme="minorBidi" w:hAnsiTheme="minorBidi" w:hint="cs"/>
          <w:sz w:val="28"/>
          <w:szCs w:val="28"/>
          <w:rtl/>
        </w:rPr>
        <w:t>.</w:t>
      </w:r>
    </w:p>
    <w:p w:rsidR="0040705F" w:rsidRPr="00A60ADE" w:rsidRDefault="0040705F" w:rsidP="0040705F">
      <w:pPr>
        <w:pStyle w:val="ListParagraph"/>
        <w:bidi/>
        <w:ind w:left="0"/>
        <w:rPr>
          <w:rFonts w:asciiTheme="minorBidi" w:hAnsiTheme="minorBidi"/>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A60ADE" w:rsidRDefault="0040705F" w:rsidP="00AD447F">
      <w:pPr>
        <w:pStyle w:val="ListParagraph"/>
        <w:numPr>
          <w:ilvl w:val="0"/>
          <w:numId w:val="49"/>
        </w:numPr>
        <w:tabs>
          <w:tab w:val="right" w:pos="540"/>
        </w:tabs>
        <w:bidi/>
        <w:spacing w:after="160" w:line="259" w:lineRule="auto"/>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60ADE">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التهوية بسرعة منخفضة</w:t>
      </w:r>
      <w:r w:rsidRPr="00A60ADE">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60ADE">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60ADE">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LFV</w:t>
      </w:r>
      <w:r w:rsidRPr="00AA6630">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AA6630">
        <w:rPr>
          <w:highlight w:val="lightGray"/>
        </w:rPr>
        <w:t xml:space="preserve"> </w:t>
      </w:r>
      <w:r w:rsidRPr="00AA6630">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Low Frequency Ventilation</w:t>
      </w:r>
    </w:p>
    <w:p w:rsidR="0040705F" w:rsidRPr="004D640A" w:rsidRDefault="0040705F" w:rsidP="0040705F">
      <w:pPr>
        <w:bidi/>
        <w:jc w:val="both"/>
        <w:rPr>
          <w:rFonts w:asciiTheme="minorBidi" w:hAnsiTheme="minorBidi"/>
          <w:sz w:val="28"/>
          <w:szCs w:val="28"/>
        </w:rPr>
      </w:pPr>
      <w:r>
        <w:rPr>
          <w:rFonts w:asciiTheme="minorBidi" w:hAnsiTheme="minorBidi" w:hint="cs"/>
          <w:sz w:val="28"/>
          <w:szCs w:val="28"/>
          <w:rtl/>
        </w:rPr>
        <w:t xml:space="preserve">يعتمد هذا النظام على </w:t>
      </w:r>
      <w:r w:rsidRPr="004D640A">
        <w:rPr>
          <w:rFonts w:asciiTheme="minorBidi" w:hAnsiTheme="minorBidi"/>
          <w:sz w:val="28"/>
          <w:szCs w:val="28"/>
          <w:rtl/>
        </w:rPr>
        <w:t xml:space="preserve">زمن شهيق طويل </w:t>
      </w:r>
      <w:r>
        <w:rPr>
          <w:rFonts w:asciiTheme="minorBidi" w:hAnsiTheme="minorBidi" w:hint="cs"/>
          <w:sz w:val="28"/>
          <w:szCs w:val="28"/>
          <w:rtl/>
        </w:rPr>
        <w:t xml:space="preserve">(0.8 </w:t>
      </w:r>
      <w:r>
        <w:rPr>
          <w:rFonts w:asciiTheme="minorBidi" w:hAnsiTheme="minorBidi"/>
          <w:sz w:val="28"/>
          <w:szCs w:val="28"/>
          <w:rtl/>
        </w:rPr>
        <w:t>–</w:t>
      </w:r>
      <w:r>
        <w:rPr>
          <w:rFonts w:asciiTheme="minorBidi" w:hAnsiTheme="minorBidi" w:hint="cs"/>
          <w:sz w:val="28"/>
          <w:szCs w:val="28"/>
          <w:rtl/>
        </w:rPr>
        <w:t xml:space="preserve"> 1 ثانية) </w:t>
      </w:r>
      <w:r w:rsidRPr="004D640A">
        <w:rPr>
          <w:rFonts w:asciiTheme="minorBidi" w:hAnsiTheme="minorBidi"/>
          <w:sz w:val="28"/>
          <w:szCs w:val="28"/>
          <w:rtl/>
        </w:rPr>
        <w:t>وسرعة منخفضة وعتبة ضغطية شهيقية</w:t>
      </w:r>
      <w:r>
        <w:rPr>
          <w:rFonts w:asciiTheme="minorBidi" w:hAnsiTheme="minorBidi" w:hint="cs"/>
          <w:sz w:val="28"/>
          <w:szCs w:val="28"/>
          <w:rtl/>
        </w:rPr>
        <w:t xml:space="preserve"> أعلى.</w:t>
      </w:r>
    </w:p>
    <w:p w:rsidR="0040705F" w:rsidRDefault="0040705F" w:rsidP="0040705F">
      <w:pPr>
        <w:bidi/>
        <w:jc w:val="both"/>
        <w:rPr>
          <w:rFonts w:asciiTheme="minorBidi" w:hAnsiTheme="minorBidi"/>
          <w:sz w:val="28"/>
          <w:szCs w:val="28"/>
          <w:rtl/>
        </w:rPr>
      </w:pPr>
      <w:r w:rsidRPr="004D640A">
        <w:rPr>
          <w:rFonts w:asciiTheme="minorBidi" w:hAnsiTheme="minorBidi"/>
          <w:sz w:val="28"/>
          <w:szCs w:val="28"/>
          <w:rtl/>
        </w:rPr>
        <w:t xml:space="preserve">يستخدم عند الأطفال الين لا يمكن تأمين </w:t>
      </w:r>
      <w:r w:rsidRPr="004D640A">
        <w:rPr>
          <w:rFonts w:asciiTheme="minorBidi" w:hAnsiTheme="minorBidi"/>
          <w:sz w:val="28"/>
          <w:szCs w:val="28"/>
        </w:rPr>
        <w:t>PaO2</w:t>
      </w:r>
      <w:r>
        <w:rPr>
          <w:rFonts w:asciiTheme="minorBidi" w:hAnsiTheme="minorBidi" w:hint="cs"/>
          <w:sz w:val="28"/>
          <w:szCs w:val="28"/>
          <w:rtl/>
        </w:rPr>
        <w:t xml:space="preserve"> </w:t>
      </w:r>
      <w:r w:rsidRPr="004D640A">
        <w:rPr>
          <w:rFonts w:asciiTheme="minorBidi" w:hAnsiTheme="minorBidi"/>
          <w:sz w:val="28"/>
          <w:szCs w:val="28"/>
          <w:rtl/>
        </w:rPr>
        <w:t xml:space="preserve">كاف بالتهوية الإعتيادية وبال  </w:t>
      </w:r>
      <w:r w:rsidRPr="004D640A">
        <w:rPr>
          <w:rFonts w:asciiTheme="minorBidi" w:hAnsiTheme="minorBidi"/>
          <w:sz w:val="28"/>
          <w:szCs w:val="28"/>
        </w:rPr>
        <w:t>HFPPV</w:t>
      </w:r>
      <w:r>
        <w:rPr>
          <w:rFonts w:asciiTheme="minorBidi" w:hAnsiTheme="minorBidi" w:hint="cs"/>
          <w:sz w:val="28"/>
          <w:szCs w:val="28"/>
          <w:rtl/>
        </w:rPr>
        <w:t xml:space="preserve"> ، وخاصة الذين </w:t>
      </w:r>
      <w:r w:rsidRPr="004D640A">
        <w:rPr>
          <w:rFonts w:asciiTheme="minorBidi" w:hAnsiTheme="minorBidi"/>
          <w:sz w:val="28"/>
          <w:szCs w:val="28"/>
          <w:rtl/>
        </w:rPr>
        <w:t>تكون رئاتهم قاسية جداَ كما في داء الأغشية الشديد</w:t>
      </w:r>
      <w:r>
        <w:rPr>
          <w:rFonts w:asciiTheme="minorBidi" w:hAnsiTheme="minorBidi"/>
          <w:sz w:val="28"/>
          <w:szCs w:val="28"/>
        </w:rPr>
        <w:t xml:space="preserve"> </w:t>
      </w:r>
      <w:r>
        <w:rPr>
          <w:rFonts w:asciiTheme="minorBidi" w:hAnsiTheme="minorBidi"/>
          <w:sz w:val="28"/>
          <w:szCs w:val="28"/>
          <w:vertAlign w:val="superscript"/>
        </w:rPr>
        <w:t>(15)</w:t>
      </w:r>
      <w:r>
        <w:rPr>
          <w:rFonts w:asciiTheme="minorBidi" w:hAnsiTheme="minorBidi" w:hint="cs"/>
          <w:sz w:val="28"/>
          <w:szCs w:val="28"/>
          <w:rtl/>
        </w:rPr>
        <w:t xml:space="preserve">. </w:t>
      </w:r>
    </w:p>
    <w:p w:rsidR="0040705F" w:rsidRDefault="0040705F" w:rsidP="0040705F">
      <w:pPr>
        <w:bidi/>
        <w:jc w:val="both"/>
        <w:rPr>
          <w:rFonts w:asciiTheme="minorBidi" w:hAnsiTheme="minorBidi"/>
          <w:sz w:val="28"/>
          <w:szCs w:val="28"/>
          <w:rtl/>
        </w:rPr>
      </w:pPr>
    </w:p>
    <w:p w:rsidR="0040705F" w:rsidRDefault="0040705F" w:rsidP="00AD447F">
      <w:pPr>
        <w:pStyle w:val="ListParagraph"/>
        <w:numPr>
          <w:ilvl w:val="0"/>
          <w:numId w:val="11"/>
        </w:numPr>
        <w:tabs>
          <w:tab w:val="right" w:pos="540"/>
        </w:tabs>
        <w:bidi/>
        <w:spacing w:after="160" w:line="259" w:lineRule="auto"/>
        <w:ind w:left="0" w:firstLine="0"/>
        <w:rPr>
          <w:rFonts w:asciiTheme="minorBidi" w:hAnsiTheme="minorBidi"/>
          <w:b/>
          <w:bCs/>
          <w:sz w:val="28"/>
          <w:szCs w:val="28"/>
          <w:u w:val="single"/>
        </w:rPr>
      </w:pPr>
      <w:r w:rsidRPr="00127C8D">
        <w:rPr>
          <w:rFonts w:asciiTheme="minorBidi" w:hAnsiTheme="minorBidi" w:hint="cs"/>
          <w:b/>
          <w:bCs/>
          <w:sz w:val="28"/>
          <w:szCs w:val="28"/>
          <w:u w:val="single"/>
          <w:rtl/>
        </w:rPr>
        <w:t>التقنيات الأحدث:</w:t>
      </w:r>
    </w:p>
    <w:p w:rsidR="0040705F" w:rsidRPr="004B7481" w:rsidRDefault="0040705F" w:rsidP="0040705F">
      <w:pPr>
        <w:pStyle w:val="ListParagraph"/>
        <w:tabs>
          <w:tab w:val="right" w:pos="540"/>
        </w:tabs>
        <w:bidi/>
        <w:ind w:left="0"/>
        <w:rPr>
          <w:rFonts w:asciiTheme="minorBidi" w:hAnsiTheme="minorBidi"/>
          <w:b/>
          <w:bCs/>
          <w:sz w:val="16"/>
          <w:szCs w:val="16"/>
          <w:u w:val="single"/>
          <w:rtl/>
        </w:rPr>
      </w:pPr>
    </w:p>
    <w:p w:rsidR="0040705F" w:rsidRDefault="0040705F" w:rsidP="00AD447F">
      <w:pPr>
        <w:pStyle w:val="ListParagraph"/>
        <w:numPr>
          <w:ilvl w:val="0"/>
          <w:numId w:val="50"/>
        </w:numPr>
        <w:tabs>
          <w:tab w:val="right" w:pos="540"/>
        </w:tabs>
        <w:bidi/>
        <w:spacing w:after="160" w:line="259" w:lineRule="auto"/>
        <w:ind w:left="0" w:firstLine="0"/>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27C8D">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التهوية بسرعات عالية </w:t>
      </w:r>
      <w:r w:rsidRPr="00127C8D">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high frequency ventilation</w:t>
      </w:r>
      <w:r>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0705F" w:rsidRPr="004B7481" w:rsidRDefault="0040705F" w:rsidP="0040705F">
      <w:pPr>
        <w:pStyle w:val="ListParagraph"/>
        <w:tabs>
          <w:tab w:val="right" w:pos="540"/>
        </w:tabs>
        <w:bidi/>
        <w:ind w:left="0"/>
        <w:rPr>
          <w:rFonts w:asciiTheme="minorBidi" w:hAnsiTheme="minorBidi"/>
          <w:bCs/>
          <w:color w:val="000000" w:themeColor="text1"/>
          <w:sz w:val="16"/>
          <w:szCs w:val="16"/>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tl/>
        </w:rPr>
        <w:t>تعتمد على التهوية بسرعات عالية جدا وحجوم صغيرة ، أصغر من الحيز الميت.</w:t>
      </w: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tl/>
        </w:rPr>
        <w:t>يوجد لها ثلاثة أنماط:</w:t>
      </w:r>
    </w:p>
    <w:p w:rsidR="0040705F" w:rsidRDefault="0040705F" w:rsidP="00AD447F">
      <w:pPr>
        <w:pStyle w:val="ListParagraph"/>
        <w:numPr>
          <w:ilvl w:val="0"/>
          <w:numId w:val="51"/>
        </w:numPr>
        <w:spacing w:after="160" w:line="259" w:lineRule="auto"/>
        <w:rPr>
          <w:rFonts w:asciiTheme="minorBidi" w:hAnsiTheme="minorBidi"/>
          <w:sz w:val="28"/>
          <w:szCs w:val="28"/>
        </w:rPr>
      </w:pPr>
      <w:r>
        <w:rPr>
          <w:rFonts w:asciiTheme="minorBidi" w:hAnsiTheme="minorBidi"/>
          <w:sz w:val="28"/>
          <w:szCs w:val="28"/>
        </w:rPr>
        <w:t>(HFOV)</w:t>
      </w:r>
      <w:r>
        <w:rPr>
          <w:rFonts w:asciiTheme="minorBidi" w:hAnsiTheme="minorBidi" w:hint="cs"/>
          <w:sz w:val="28"/>
          <w:szCs w:val="28"/>
          <w:rtl/>
        </w:rPr>
        <w:t xml:space="preserve"> </w:t>
      </w:r>
      <w:r>
        <w:rPr>
          <w:rFonts w:asciiTheme="minorBidi" w:hAnsiTheme="minorBidi"/>
          <w:sz w:val="28"/>
          <w:szCs w:val="28"/>
        </w:rPr>
        <w:t>High Frequency Oscillatory Ventilation</w:t>
      </w:r>
      <w:r>
        <w:rPr>
          <w:rFonts w:asciiTheme="minorBidi" w:hAnsiTheme="minorBidi" w:hint="cs"/>
          <w:sz w:val="28"/>
          <w:szCs w:val="28"/>
          <w:rtl/>
        </w:rPr>
        <w:t>.</w:t>
      </w:r>
    </w:p>
    <w:p w:rsidR="0040705F" w:rsidRDefault="0040705F" w:rsidP="00AD447F">
      <w:pPr>
        <w:pStyle w:val="ListParagraph"/>
        <w:numPr>
          <w:ilvl w:val="0"/>
          <w:numId w:val="51"/>
        </w:numPr>
        <w:spacing w:after="160" w:line="259" w:lineRule="auto"/>
        <w:rPr>
          <w:rFonts w:asciiTheme="minorBidi" w:hAnsiTheme="minorBidi"/>
          <w:sz w:val="28"/>
          <w:szCs w:val="28"/>
        </w:rPr>
      </w:pPr>
      <w:r>
        <w:rPr>
          <w:rFonts w:asciiTheme="minorBidi" w:hAnsiTheme="minorBidi" w:hint="cs"/>
          <w:sz w:val="28"/>
          <w:szCs w:val="28"/>
          <w:rtl/>
        </w:rPr>
        <w:t>)</w:t>
      </w:r>
      <w:r>
        <w:rPr>
          <w:rFonts w:asciiTheme="minorBidi" w:hAnsiTheme="minorBidi"/>
          <w:sz w:val="28"/>
          <w:szCs w:val="28"/>
        </w:rPr>
        <w:t>HFFI) High Frequency Flow Interrupter</w:t>
      </w:r>
      <w:r>
        <w:rPr>
          <w:rFonts w:asciiTheme="minorBidi" w:hAnsiTheme="minorBidi" w:hint="cs"/>
          <w:sz w:val="28"/>
          <w:szCs w:val="28"/>
          <w:rtl/>
        </w:rPr>
        <w:t>.</w:t>
      </w:r>
    </w:p>
    <w:p w:rsidR="0040705F" w:rsidRDefault="0040705F" w:rsidP="00AD447F">
      <w:pPr>
        <w:pStyle w:val="ListParagraph"/>
        <w:numPr>
          <w:ilvl w:val="0"/>
          <w:numId w:val="51"/>
        </w:numPr>
        <w:spacing w:after="160" w:line="259" w:lineRule="auto"/>
        <w:rPr>
          <w:rFonts w:asciiTheme="minorBidi" w:hAnsiTheme="minorBidi"/>
          <w:sz w:val="28"/>
          <w:szCs w:val="28"/>
        </w:rPr>
      </w:pPr>
      <w:r>
        <w:rPr>
          <w:rFonts w:asciiTheme="minorBidi" w:hAnsiTheme="minorBidi" w:hint="cs"/>
          <w:sz w:val="28"/>
          <w:szCs w:val="28"/>
          <w:rtl/>
        </w:rPr>
        <w:t>)</w:t>
      </w:r>
      <w:r>
        <w:rPr>
          <w:rFonts w:asciiTheme="minorBidi" w:hAnsiTheme="minorBidi"/>
          <w:sz w:val="28"/>
          <w:szCs w:val="28"/>
        </w:rPr>
        <w:t>HFJV)</w:t>
      </w:r>
      <w:r>
        <w:rPr>
          <w:rFonts w:asciiTheme="minorBidi" w:hAnsiTheme="minorBidi" w:hint="cs"/>
          <w:sz w:val="28"/>
          <w:szCs w:val="28"/>
          <w:rtl/>
        </w:rPr>
        <w:t xml:space="preserve"> </w:t>
      </w:r>
      <w:r>
        <w:rPr>
          <w:rFonts w:asciiTheme="minorBidi" w:hAnsiTheme="minorBidi"/>
          <w:sz w:val="28"/>
          <w:szCs w:val="28"/>
        </w:rPr>
        <w:t>High Frequency Jet Ventilation</w:t>
      </w:r>
      <w:r>
        <w:rPr>
          <w:rFonts w:asciiTheme="minorBidi" w:hAnsiTheme="minorBidi" w:hint="cs"/>
          <w:sz w:val="28"/>
          <w:szCs w:val="28"/>
          <w:rtl/>
        </w:rPr>
        <w:t>.</w:t>
      </w:r>
    </w:p>
    <w:p w:rsidR="0040705F" w:rsidRPr="004B7481" w:rsidRDefault="0040705F" w:rsidP="0040705F">
      <w:pPr>
        <w:pStyle w:val="ListParagraph"/>
        <w:ind w:left="0"/>
        <w:rPr>
          <w:rFonts w:asciiTheme="minorBidi" w:hAnsiTheme="minorBidi"/>
          <w:sz w:val="16"/>
          <w:szCs w:val="16"/>
          <w:rtl/>
        </w:rPr>
      </w:pPr>
    </w:p>
    <w:p w:rsidR="0040705F" w:rsidRPr="004B7481" w:rsidRDefault="0040705F" w:rsidP="00AD447F">
      <w:pPr>
        <w:pStyle w:val="ListParagraph"/>
        <w:numPr>
          <w:ilvl w:val="0"/>
          <w:numId w:val="54"/>
        </w:numPr>
        <w:tabs>
          <w:tab w:val="right" w:pos="540"/>
        </w:tabs>
        <w:bidi/>
        <w:spacing w:after="160" w:line="259" w:lineRule="auto"/>
        <w:ind w:hanging="720"/>
        <w:jc w:val="both"/>
        <w:rPr>
          <w:rFonts w:asciiTheme="minorBidi" w:hAnsiTheme="minorBidi"/>
          <w:sz w:val="28"/>
          <w:szCs w:val="28"/>
          <w:rtl/>
        </w:rPr>
      </w:pPr>
      <w:r w:rsidRPr="004B7481">
        <w:rPr>
          <w:rFonts w:asciiTheme="minorBidi" w:hAnsiTheme="minorBidi" w:hint="cs"/>
          <w:sz w:val="28"/>
          <w:szCs w:val="28"/>
          <w:rtl/>
        </w:rPr>
        <w:t>تتم معايرة المنفسة كمايلي:</w:t>
      </w:r>
    </w:p>
    <w:p w:rsidR="0040705F" w:rsidRPr="004D640A" w:rsidRDefault="0040705F" w:rsidP="0040705F">
      <w:pPr>
        <w:bidi/>
        <w:jc w:val="both"/>
        <w:rPr>
          <w:rFonts w:asciiTheme="minorBidi" w:hAnsiTheme="minorBidi"/>
          <w:sz w:val="28"/>
          <w:szCs w:val="28"/>
        </w:rPr>
      </w:pPr>
      <w:r>
        <w:rPr>
          <w:rFonts w:asciiTheme="minorBidi" w:hAnsiTheme="minorBidi" w:hint="cs"/>
          <w:sz w:val="28"/>
          <w:szCs w:val="28"/>
          <w:rtl/>
        </w:rPr>
        <w:t>عدد حركات التنفس:</w:t>
      </w:r>
      <w:r w:rsidRPr="004D640A">
        <w:rPr>
          <w:rFonts w:asciiTheme="minorBidi" w:hAnsiTheme="minorBidi"/>
          <w:sz w:val="28"/>
          <w:szCs w:val="28"/>
          <w:rtl/>
        </w:rPr>
        <w:t xml:space="preserve"> </w:t>
      </w:r>
      <w:r w:rsidRPr="004D640A">
        <w:rPr>
          <w:rFonts w:asciiTheme="minorBidi" w:hAnsiTheme="minorBidi"/>
          <w:sz w:val="28"/>
          <w:szCs w:val="28"/>
        </w:rPr>
        <w:t>100</w:t>
      </w:r>
      <w:r w:rsidRPr="004D640A">
        <w:rPr>
          <w:rFonts w:asciiTheme="minorBidi" w:hAnsiTheme="minorBidi"/>
          <w:sz w:val="28"/>
          <w:szCs w:val="28"/>
          <w:rtl/>
        </w:rPr>
        <w:t>/</w:t>
      </w:r>
      <w:r>
        <w:rPr>
          <w:rFonts w:asciiTheme="minorBidi" w:hAnsiTheme="minorBidi"/>
          <w:sz w:val="28"/>
          <w:szCs w:val="28"/>
          <w:rtl/>
        </w:rPr>
        <w:t>د</w:t>
      </w:r>
      <w:r>
        <w:rPr>
          <w:rFonts w:asciiTheme="minorBidi" w:hAnsiTheme="minorBidi" w:hint="cs"/>
          <w:sz w:val="28"/>
          <w:szCs w:val="28"/>
          <w:rtl/>
        </w:rPr>
        <w:t xml:space="preserve"> ، </w:t>
      </w:r>
      <w:r>
        <w:rPr>
          <w:rFonts w:asciiTheme="minorBidi" w:hAnsiTheme="minorBidi"/>
          <w:sz w:val="28"/>
          <w:szCs w:val="28"/>
          <w:rtl/>
        </w:rPr>
        <w:t xml:space="preserve"> زمن الشهيق </w:t>
      </w:r>
      <w:r>
        <w:rPr>
          <w:rFonts w:asciiTheme="minorBidi" w:hAnsiTheme="minorBidi" w:hint="cs"/>
          <w:sz w:val="28"/>
          <w:szCs w:val="28"/>
          <w:rtl/>
        </w:rPr>
        <w:t xml:space="preserve">0.3 ثانية،  </w:t>
      </w:r>
      <w:r w:rsidRPr="004D640A">
        <w:rPr>
          <w:rFonts w:asciiTheme="minorBidi" w:hAnsiTheme="minorBidi"/>
          <w:sz w:val="28"/>
          <w:szCs w:val="28"/>
          <w:rtl/>
        </w:rPr>
        <w:t xml:space="preserve">زمن الشهيق </w:t>
      </w:r>
      <w:r w:rsidRPr="004D640A">
        <w:rPr>
          <w:rFonts w:asciiTheme="minorBidi" w:hAnsiTheme="minorBidi"/>
          <w:sz w:val="28"/>
          <w:szCs w:val="28"/>
        </w:rPr>
        <w:t>IT</w:t>
      </w:r>
      <w:r w:rsidRPr="004D640A">
        <w:rPr>
          <w:rFonts w:asciiTheme="minorBidi" w:hAnsiTheme="minorBidi"/>
          <w:sz w:val="28"/>
          <w:szCs w:val="28"/>
          <w:rtl/>
        </w:rPr>
        <w:t xml:space="preserve">= </w:t>
      </w:r>
      <w:r>
        <w:rPr>
          <w:rFonts w:asciiTheme="minorBidi" w:hAnsiTheme="minorBidi" w:hint="cs"/>
          <w:sz w:val="28"/>
          <w:szCs w:val="28"/>
          <w:rtl/>
        </w:rPr>
        <w:t xml:space="preserve"> </w:t>
      </w:r>
      <w:r w:rsidRPr="004D640A">
        <w:rPr>
          <w:rFonts w:asciiTheme="minorBidi" w:hAnsiTheme="minorBidi"/>
          <w:sz w:val="28"/>
          <w:szCs w:val="28"/>
        </w:rPr>
        <w:t>%35-15</w:t>
      </w:r>
      <w:r>
        <w:rPr>
          <w:rFonts w:asciiTheme="minorBidi" w:hAnsiTheme="minorBidi" w:hint="cs"/>
          <w:sz w:val="28"/>
          <w:szCs w:val="28"/>
          <w:rtl/>
        </w:rPr>
        <w:t xml:space="preserve"> </w:t>
      </w:r>
      <w:r w:rsidRPr="004D640A">
        <w:rPr>
          <w:rFonts w:asciiTheme="minorBidi" w:hAnsiTheme="minorBidi"/>
          <w:sz w:val="28"/>
          <w:szCs w:val="28"/>
          <w:rtl/>
        </w:rPr>
        <w:t>من زمن الحركة التنفسية</w:t>
      </w:r>
      <w:r>
        <w:rPr>
          <w:rFonts w:asciiTheme="minorBidi" w:hAnsiTheme="minorBidi" w:hint="cs"/>
          <w:sz w:val="28"/>
          <w:szCs w:val="28"/>
          <w:rtl/>
        </w:rPr>
        <w:t xml:space="preserve">، الجريان 10- 20 ل/د.  </w:t>
      </w:r>
      <w:r w:rsidRPr="004D640A">
        <w:rPr>
          <w:rFonts w:asciiTheme="minorBidi" w:hAnsiTheme="minorBidi"/>
          <w:sz w:val="28"/>
          <w:szCs w:val="28"/>
          <w:rtl/>
        </w:rPr>
        <w:t xml:space="preserve">ننقص الضغط بخطوات </w:t>
      </w:r>
      <w:r w:rsidRPr="004D640A">
        <w:rPr>
          <w:rFonts w:asciiTheme="minorBidi" w:hAnsiTheme="minorBidi"/>
          <w:sz w:val="28"/>
          <w:szCs w:val="28"/>
        </w:rPr>
        <w:t>5</w:t>
      </w:r>
      <w:r>
        <w:rPr>
          <w:rFonts w:asciiTheme="minorBidi" w:hAnsiTheme="minorBidi" w:hint="cs"/>
          <w:sz w:val="28"/>
          <w:szCs w:val="28"/>
          <w:rtl/>
        </w:rPr>
        <w:t xml:space="preserve"> </w:t>
      </w:r>
      <w:r w:rsidRPr="004D640A">
        <w:rPr>
          <w:rFonts w:asciiTheme="minorBidi" w:hAnsiTheme="minorBidi"/>
          <w:sz w:val="28"/>
          <w:szCs w:val="28"/>
          <w:rtl/>
        </w:rPr>
        <w:t>سم</w:t>
      </w:r>
      <w:r>
        <w:rPr>
          <w:rFonts w:asciiTheme="minorBidi" w:hAnsiTheme="minorBidi" w:hint="cs"/>
          <w:sz w:val="28"/>
          <w:szCs w:val="28"/>
          <w:rtl/>
        </w:rPr>
        <w:t xml:space="preserve"> ماء</w:t>
      </w:r>
      <w:r w:rsidRPr="004D640A">
        <w:rPr>
          <w:rFonts w:asciiTheme="minorBidi" w:hAnsiTheme="minorBidi"/>
          <w:sz w:val="28"/>
          <w:szCs w:val="28"/>
          <w:rtl/>
        </w:rPr>
        <w:t xml:space="preserve"> من أصل القيمة الأولية للتهوية الإعتيادية</w:t>
      </w:r>
      <w:r>
        <w:rPr>
          <w:rFonts w:asciiTheme="minorBidi" w:hAnsiTheme="minorBidi" w:hint="cs"/>
          <w:sz w:val="28"/>
          <w:szCs w:val="28"/>
          <w:rtl/>
        </w:rPr>
        <w:t>.</w:t>
      </w:r>
    </w:p>
    <w:p w:rsidR="0040705F" w:rsidRPr="00536C63" w:rsidRDefault="0040705F" w:rsidP="0040705F">
      <w:pPr>
        <w:bidi/>
        <w:jc w:val="both"/>
        <w:rPr>
          <w:rFonts w:asciiTheme="minorBidi" w:hAnsiTheme="minorBidi"/>
          <w:sz w:val="28"/>
          <w:szCs w:val="28"/>
        </w:rPr>
      </w:pPr>
      <w:r>
        <w:rPr>
          <w:rFonts w:asciiTheme="minorBidi" w:hAnsiTheme="minorBidi"/>
          <w:sz w:val="28"/>
          <w:szCs w:val="28"/>
        </w:rPr>
        <w:t xml:space="preserve"> PEEP</w:t>
      </w:r>
      <w:r w:rsidRPr="004D640A">
        <w:rPr>
          <w:rFonts w:asciiTheme="minorBidi" w:hAnsiTheme="minorBidi"/>
          <w:sz w:val="28"/>
          <w:szCs w:val="28"/>
          <w:rtl/>
        </w:rPr>
        <w:t xml:space="preserve">معدوم لأنه في السرعات العالية ينشأ </w:t>
      </w:r>
      <w:r w:rsidRPr="004D640A">
        <w:rPr>
          <w:rFonts w:asciiTheme="minorBidi" w:hAnsiTheme="minorBidi"/>
          <w:sz w:val="28"/>
          <w:szCs w:val="28"/>
        </w:rPr>
        <w:t xml:space="preserve">PEEP </w:t>
      </w:r>
      <w:r w:rsidRPr="004D640A">
        <w:rPr>
          <w:rFonts w:asciiTheme="minorBidi" w:hAnsiTheme="minorBidi"/>
          <w:sz w:val="28"/>
          <w:szCs w:val="28"/>
          <w:rtl/>
        </w:rPr>
        <w:t>غير محسوس</w:t>
      </w:r>
      <w:r>
        <w:rPr>
          <w:rFonts w:asciiTheme="minorBidi" w:hAnsiTheme="minorBidi" w:hint="cs"/>
          <w:sz w:val="28"/>
          <w:szCs w:val="28"/>
          <w:rtl/>
        </w:rPr>
        <w:t>.</w:t>
      </w:r>
    </w:p>
    <w:p w:rsidR="0040705F" w:rsidRDefault="0040705F" w:rsidP="00AD447F">
      <w:pPr>
        <w:pStyle w:val="ListParagraph"/>
        <w:numPr>
          <w:ilvl w:val="0"/>
          <w:numId w:val="54"/>
        </w:numPr>
        <w:tabs>
          <w:tab w:val="right" w:pos="540"/>
        </w:tabs>
        <w:bidi/>
        <w:spacing w:after="160" w:line="259" w:lineRule="auto"/>
        <w:ind w:hanging="630"/>
        <w:rPr>
          <w:rFonts w:asciiTheme="minorBidi" w:hAnsiTheme="minorBidi"/>
          <w:sz w:val="28"/>
          <w:szCs w:val="28"/>
        </w:rPr>
      </w:pPr>
      <w:r>
        <w:rPr>
          <w:rFonts w:asciiTheme="minorBidi" w:hAnsiTheme="minorBidi" w:hint="cs"/>
          <w:sz w:val="28"/>
          <w:szCs w:val="28"/>
          <w:rtl/>
        </w:rPr>
        <w:lastRenderedPageBreak/>
        <w:t>الاستطبابات:</w:t>
      </w:r>
    </w:p>
    <w:p w:rsidR="0040705F" w:rsidRPr="00D86D4C" w:rsidRDefault="0040705F" w:rsidP="0040705F">
      <w:pPr>
        <w:pStyle w:val="ListParagraph"/>
        <w:tabs>
          <w:tab w:val="right" w:pos="540"/>
        </w:tabs>
        <w:bidi/>
        <w:ind w:left="0"/>
        <w:rPr>
          <w:rFonts w:asciiTheme="minorBidi" w:hAnsiTheme="minorBidi"/>
          <w:sz w:val="28"/>
          <w:szCs w:val="28"/>
        </w:rPr>
      </w:pPr>
    </w:p>
    <w:p w:rsidR="0040705F" w:rsidRPr="00FD49BB" w:rsidRDefault="0040705F" w:rsidP="00AD447F">
      <w:pPr>
        <w:pStyle w:val="ListParagraph"/>
        <w:numPr>
          <w:ilvl w:val="0"/>
          <w:numId w:val="53"/>
        </w:numPr>
        <w:tabs>
          <w:tab w:val="right" w:pos="360"/>
        </w:tabs>
        <w:bidi/>
        <w:spacing w:after="160" w:line="259" w:lineRule="auto"/>
        <w:ind w:hanging="720"/>
        <w:rPr>
          <w:rFonts w:asciiTheme="minorBidi" w:hAnsiTheme="minorBidi"/>
          <w:sz w:val="28"/>
          <w:szCs w:val="28"/>
        </w:rPr>
      </w:pPr>
      <w:r w:rsidRPr="00FD49BB">
        <w:rPr>
          <w:rFonts w:asciiTheme="minorBidi" w:hAnsiTheme="minorBidi" w:hint="cs"/>
          <w:sz w:val="28"/>
          <w:szCs w:val="28"/>
          <w:rtl/>
        </w:rPr>
        <w:t>فشل التهوية الاعتيادية:</w:t>
      </w:r>
      <w:r w:rsidRPr="00FD49BB">
        <w:rPr>
          <w:rFonts w:asciiTheme="minorBidi" w:hAnsiTheme="minorBidi"/>
          <w:sz w:val="28"/>
          <w:szCs w:val="28"/>
        </w:rPr>
        <w:t xml:space="preserve"> </w:t>
      </w:r>
    </w:p>
    <w:p w:rsidR="0040705F" w:rsidRPr="00FD49BB" w:rsidRDefault="0040705F" w:rsidP="00AD447F">
      <w:pPr>
        <w:pStyle w:val="ListParagraph"/>
        <w:numPr>
          <w:ilvl w:val="0"/>
          <w:numId w:val="52"/>
        </w:numPr>
        <w:bidi/>
        <w:spacing w:after="160" w:line="259" w:lineRule="auto"/>
        <w:rPr>
          <w:rFonts w:asciiTheme="minorBidi" w:hAnsiTheme="minorBidi"/>
          <w:sz w:val="28"/>
          <w:szCs w:val="28"/>
        </w:rPr>
      </w:pPr>
      <w:r w:rsidRPr="00FD49BB">
        <w:rPr>
          <w:rFonts w:asciiTheme="minorBidi" w:hAnsiTheme="minorBidi"/>
          <w:sz w:val="28"/>
          <w:szCs w:val="28"/>
          <w:rtl/>
        </w:rPr>
        <w:t xml:space="preserve">إذا كان  </w:t>
      </w:r>
      <w:r w:rsidRPr="00FD49BB">
        <w:rPr>
          <w:rFonts w:asciiTheme="minorBidi" w:hAnsiTheme="minorBidi"/>
          <w:sz w:val="28"/>
          <w:szCs w:val="28"/>
        </w:rPr>
        <w:t>PaO2</w:t>
      </w:r>
      <w:r w:rsidRPr="00FD49BB">
        <w:rPr>
          <w:rFonts w:asciiTheme="minorBidi" w:hAnsiTheme="minorBidi"/>
          <w:sz w:val="28"/>
          <w:szCs w:val="28"/>
          <w:rtl/>
        </w:rPr>
        <w:t>&lt;</w:t>
      </w:r>
      <w:r w:rsidRPr="00FD49BB">
        <w:rPr>
          <w:rFonts w:asciiTheme="minorBidi" w:hAnsiTheme="minorBidi"/>
          <w:sz w:val="28"/>
          <w:szCs w:val="28"/>
        </w:rPr>
        <w:t xml:space="preserve">  50  </w:t>
      </w:r>
      <w:r w:rsidRPr="00FD49BB">
        <w:rPr>
          <w:rFonts w:asciiTheme="minorBidi" w:hAnsiTheme="minorBidi"/>
          <w:sz w:val="28"/>
          <w:szCs w:val="28"/>
          <w:rtl/>
        </w:rPr>
        <w:t>مع</w:t>
      </w:r>
      <w:r w:rsidRPr="00FD49BB">
        <w:rPr>
          <w:rFonts w:asciiTheme="minorBidi" w:hAnsiTheme="minorBidi"/>
          <w:sz w:val="28"/>
          <w:szCs w:val="28"/>
        </w:rPr>
        <w:t xml:space="preserve"> </w:t>
      </w:r>
      <w:r w:rsidRPr="00FD49BB">
        <w:rPr>
          <w:rFonts w:asciiTheme="minorBidi" w:hAnsiTheme="minorBidi"/>
          <w:sz w:val="28"/>
          <w:szCs w:val="28"/>
          <w:rtl/>
        </w:rPr>
        <w:t xml:space="preserve"> </w:t>
      </w:r>
      <w:r w:rsidRPr="00FD49BB">
        <w:rPr>
          <w:rFonts w:asciiTheme="minorBidi" w:hAnsiTheme="minorBidi"/>
          <w:sz w:val="28"/>
          <w:szCs w:val="28"/>
        </w:rPr>
        <w:t>FIO2</w:t>
      </w:r>
      <w:r w:rsidRPr="00FD49BB">
        <w:rPr>
          <w:rFonts w:asciiTheme="minorBidi" w:hAnsiTheme="minorBidi"/>
          <w:sz w:val="28"/>
          <w:szCs w:val="28"/>
          <w:rtl/>
        </w:rPr>
        <w:t xml:space="preserve"> </w:t>
      </w:r>
      <w:r w:rsidRPr="00FD49BB">
        <w:rPr>
          <w:rFonts w:asciiTheme="minorBidi" w:hAnsiTheme="minorBidi"/>
          <w:sz w:val="28"/>
          <w:szCs w:val="28"/>
        </w:rPr>
        <w:t>%100</w:t>
      </w:r>
      <w:r w:rsidRPr="00FD49BB">
        <w:rPr>
          <w:rFonts w:asciiTheme="minorBidi" w:hAnsiTheme="minorBidi"/>
          <w:sz w:val="28"/>
          <w:szCs w:val="28"/>
          <w:rtl/>
        </w:rPr>
        <w:t>في التهوية الإعتيادية</w:t>
      </w:r>
    </w:p>
    <w:p w:rsidR="0040705F" w:rsidRPr="00FD49BB" w:rsidRDefault="0040705F" w:rsidP="00AD447F">
      <w:pPr>
        <w:pStyle w:val="ListParagraph"/>
        <w:numPr>
          <w:ilvl w:val="0"/>
          <w:numId w:val="52"/>
        </w:numPr>
        <w:bidi/>
        <w:spacing w:after="160" w:line="259" w:lineRule="auto"/>
        <w:rPr>
          <w:rFonts w:asciiTheme="minorBidi" w:hAnsiTheme="minorBidi"/>
          <w:sz w:val="28"/>
          <w:szCs w:val="28"/>
        </w:rPr>
      </w:pPr>
      <w:r w:rsidRPr="00FD49BB">
        <w:rPr>
          <w:rFonts w:asciiTheme="minorBidi" w:hAnsiTheme="minorBidi"/>
          <w:sz w:val="28"/>
          <w:szCs w:val="28"/>
          <w:rtl/>
        </w:rPr>
        <w:t xml:space="preserve">إذا كانت قيم </w:t>
      </w:r>
      <w:r w:rsidRPr="00FD49BB">
        <w:rPr>
          <w:rFonts w:asciiTheme="minorBidi" w:hAnsiTheme="minorBidi"/>
          <w:sz w:val="28"/>
          <w:szCs w:val="28"/>
        </w:rPr>
        <w:t>PaO2</w:t>
      </w:r>
      <w:r w:rsidRPr="00FD49BB">
        <w:rPr>
          <w:rFonts w:asciiTheme="minorBidi" w:hAnsiTheme="minorBidi"/>
          <w:sz w:val="28"/>
          <w:szCs w:val="28"/>
          <w:rtl/>
        </w:rPr>
        <w:t>غير مستقرة</w:t>
      </w:r>
    </w:p>
    <w:p w:rsidR="0040705F" w:rsidRPr="00FD49BB" w:rsidRDefault="0040705F" w:rsidP="00AD447F">
      <w:pPr>
        <w:pStyle w:val="ListParagraph"/>
        <w:numPr>
          <w:ilvl w:val="0"/>
          <w:numId w:val="52"/>
        </w:numPr>
        <w:bidi/>
        <w:spacing w:after="160" w:line="259" w:lineRule="auto"/>
        <w:rPr>
          <w:rFonts w:asciiTheme="minorBidi" w:hAnsiTheme="minorBidi"/>
          <w:sz w:val="28"/>
          <w:szCs w:val="28"/>
        </w:rPr>
      </w:pPr>
      <w:r w:rsidRPr="00FD49BB">
        <w:rPr>
          <w:rFonts w:asciiTheme="minorBidi" w:hAnsiTheme="minorBidi"/>
          <w:sz w:val="28"/>
          <w:szCs w:val="28"/>
          <w:rtl/>
        </w:rPr>
        <w:t xml:space="preserve">إذا إحتجنا إلى ضغط &gt; </w:t>
      </w:r>
      <w:r w:rsidRPr="00FD49BB">
        <w:rPr>
          <w:rFonts w:asciiTheme="minorBidi" w:hAnsiTheme="minorBidi"/>
          <w:sz w:val="28"/>
          <w:szCs w:val="28"/>
        </w:rPr>
        <w:t xml:space="preserve"> 30</w:t>
      </w:r>
      <w:r w:rsidRPr="00FD49BB">
        <w:rPr>
          <w:rFonts w:asciiTheme="minorBidi" w:hAnsiTheme="minorBidi"/>
          <w:sz w:val="28"/>
          <w:szCs w:val="28"/>
          <w:rtl/>
        </w:rPr>
        <w:t>للحصول على حركة جيدة لجدار الصدر</w:t>
      </w:r>
      <w:r>
        <w:rPr>
          <w:rFonts w:asciiTheme="minorBidi" w:hAnsiTheme="minorBidi" w:hint="cs"/>
          <w:sz w:val="28"/>
          <w:szCs w:val="28"/>
          <w:rtl/>
        </w:rPr>
        <w:t>.</w:t>
      </w:r>
    </w:p>
    <w:p w:rsidR="0040705F" w:rsidRPr="00FD49BB" w:rsidRDefault="0040705F" w:rsidP="00AD447F">
      <w:pPr>
        <w:pStyle w:val="ListParagraph"/>
        <w:numPr>
          <w:ilvl w:val="0"/>
          <w:numId w:val="52"/>
        </w:numPr>
        <w:bidi/>
        <w:spacing w:after="160" w:line="259" w:lineRule="auto"/>
        <w:rPr>
          <w:rFonts w:asciiTheme="minorBidi" w:hAnsiTheme="minorBidi"/>
          <w:sz w:val="28"/>
          <w:szCs w:val="28"/>
          <w:rtl/>
        </w:rPr>
      </w:pPr>
      <w:r w:rsidRPr="00FD49BB">
        <w:rPr>
          <w:rFonts w:asciiTheme="minorBidi" w:hAnsiTheme="minorBidi"/>
          <w:sz w:val="28"/>
          <w:szCs w:val="28"/>
          <w:rtl/>
        </w:rPr>
        <w:t xml:space="preserve">إذا كانت قيم </w:t>
      </w:r>
      <w:r w:rsidRPr="00FD49BB">
        <w:rPr>
          <w:rFonts w:asciiTheme="minorBidi" w:hAnsiTheme="minorBidi"/>
          <w:sz w:val="28"/>
          <w:szCs w:val="28"/>
        </w:rPr>
        <w:t>PaCO2</w:t>
      </w:r>
      <w:r w:rsidRPr="00FD49BB">
        <w:rPr>
          <w:rFonts w:asciiTheme="minorBidi" w:hAnsiTheme="minorBidi"/>
          <w:sz w:val="28"/>
          <w:szCs w:val="28"/>
          <w:rtl/>
        </w:rPr>
        <w:t xml:space="preserve">&gt; </w:t>
      </w:r>
      <w:r w:rsidRPr="00FD49BB">
        <w:rPr>
          <w:rFonts w:asciiTheme="minorBidi" w:hAnsiTheme="minorBidi"/>
          <w:sz w:val="28"/>
          <w:szCs w:val="28"/>
        </w:rPr>
        <w:t>70</w:t>
      </w:r>
      <w:r w:rsidRPr="00FD49BB">
        <w:rPr>
          <w:rFonts w:asciiTheme="minorBidi" w:hAnsiTheme="minorBidi"/>
          <w:sz w:val="28"/>
          <w:szCs w:val="28"/>
          <w:rtl/>
        </w:rPr>
        <w:t xml:space="preserve"> مع سرعة </w:t>
      </w:r>
      <w:r w:rsidRPr="00FD49BB">
        <w:rPr>
          <w:rFonts w:asciiTheme="minorBidi" w:hAnsiTheme="minorBidi"/>
          <w:sz w:val="28"/>
          <w:szCs w:val="28"/>
        </w:rPr>
        <w:t>40</w:t>
      </w:r>
      <w:r w:rsidRPr="00FD49BB">
        <w:rPr>
          <w:rFonts w:asciiTheme="minorBidi" w:hAnsiTheme="minorBidi"/>
          <w:sz w:val="28"/>
          <w:szCs w:val="28"/>
          <w:rtl/>
        </w:rPr>
        <w:t>/ دقيقة</w:t>
      </w:r>
      <w:r>
        <w:rPr>
          <w:rFonts w:asciiTheme="minorBidi" w:hAnsiTheme="minorBidi" w:hint="cs"/>
          <w:sz w:val="28"/>
          <w:szCs w:val="28"/>
          <w:rtl/>
        </w:rPr>
        <w:t>.</w:t>
      </w:r>
    </w:p>
    <w:p w:rsidR="0040705F" w:rsidRDefault="0040705F" w:rsidP="00AD447F">
      <w:pPr>
        <w:pStyle w:val="ListParagraph"/>
        <w:numPr>
          <w:ilvl w:val="0"/>
          <w:numId w:val="53"/>
        </w:numPr>
        <w:tabs>
          <w:tab w:val="right" w:pos="360"/>
        </w:tabs>
        <w:bidi/>
        <w:spacing w:after="160" w:line="259" w:lineRule="auto"/>
        <w:ind w:hanging="720"/>
        <w:rPr>
          <w:rFonts w:asciiTheme="minorBidi" w:hAnsiTheme="minorBidi"/>
          <w:sz w:val="28"/>
          <w:szCs w:val="28"/>
          <w:rtl/>
        </w:rPr>
      </w:pPr>
      <w:r>
        <w:rPr>
          <w:rFonts w:asciiTheme="minorBidi" w:hAnsiTheme="minorBidi" w:hint="cs"/>
          <w:sz w:val="28"/>
          <w:szCs w:val="28"/>
          <w:rtl/>
        </w:rPr>
        <w:t>وجود ريح منصفية أو صدرية أو ناسور قصبي.</w:t>
      </w:r>
    </w:p>
    <w:p w:rsidR="0040705F" w:rsidRDefault="0040705F" w:rsidP="00AD447F">
      <w:pPr>
        <w:pStyle w:val="ListParagraph"/>
        <w:numPr>
          <w:ilvl w:val="0"/>
          <w:numId w:val="53"/>
        </w:numPr>
        <w:tabs>
          <w:tab w:val="right" w:pos="360"/>
        </w:tabs>
        <w:bidi/>
        <w:spacing w:after="160" w:line="259" w:lineRule="auto"/>
        <w:ind w:hanging="720"/>
        <w:rPr>
          <w:rFonts w:asciiTheme="minorBidi" w:hAnsiTheme="minorBidi"/>
          <w:sz w:val="28"/>
          <w:szCs w:val="28"/>
          <w:rtl/>
        </w:rPr>
      </w:pPr>
      <w:r>
        <w:rPr>
          <w:rFonts w:asciiTheme="minorBidi" w:hAnsiTheme="minorBidi" w:hint="cs"/>
          <w:sz w:val="28"/>
          <w:szCs w:val="28"/>
          <w:rtl/>
        </w:rPr>
        <w:t>نفاخ قصبي شديد.</w:t>
      </w:r>
    </w:p>
    <w:p w:rsidR="0040705F" w:rsidRDefault="0040705F" w:rsidP="00AD447F">
      <w:pPr>
        <w:pStyle w:val="ListParagraph"/>
        <w:numPr>
          <w:ilvl w:val="0"/>
          <w:numId w:val="53"/>
        </w:numPr>
        <w:tabs>
          <w:tab w:val="right" w:pos="360"/>
        </w:tabs>
        <w:bidi/>
        <w:spacing w:after="160" w:line="259" w:lineRule="auto"/>
        <w:ind w:hanging="720"/>
        <w:rPr>
          <w:rFonts w:asciiTheme="minorBidi" w:hAnsiTheme="minorBidi"/>
          <w:sz w:val="28"/>
          <w:szCs w:val="28"/>
          <w:rtl/>
        </w:rPr>
      </w:pPr>
      <w:r>
        <w:rPr>
          <w:rFonts w:asciiTheme="minorBidi" w:hAnsiTheme="minorBidi" w:hint="cs"/>
          <w:sz w:val="28"/>
          <w:szCs w:val="28"/>
          <w:rtl/>
        </w:rPr>
        <w:t>كعالجة بدئية لداء الأغشية الهيالينية.</w:t>
      </w:r>
    </w:p>
    <w:p w:rsidR="0040705F" w:rsidRDefault="0040705F" w:rsidP="00AD447F">
      <w:pPr>
        <w:pStyle w:val="ListParagraph"/>
        <w:numPr>
          <w:ilvl w:val="0"/>
          <w:numId w:val="53"/>
        </w:numPr>
        <w:tabs>
          <w:tab w:val="right" w:pos="360"/>
        </w:tabs>
        <w:bidi/>
        <w:spacing w:after="160" w:line="259" w:lineRule="auto"/>
        <w:ind w:hanging="720"/>
        <w:rPr>
          <w:rFonts w:asciiTheme="minorBidi" w:hAnsiTheme="minorBidi"/>
          <w:sz w:val="28"/>
          <w:szCs w:val="28"/>
          <w:rtl/>
        </w:rPr>
      </w:pPr>
      <w:r>
        <w:rPr>
          <w:rFonts w:asciiTheme="minorBidi" w:hAnsiTheme="minorBidi" w:hint="cs"/>
          <w:sz w:val="28"/>
          <w:szCs w:val="28"/>
          <w:rtl/>
        </w:rPr>
        <w:t>زيادة الضغط داخل البطن أو وجود التهاب كولون نخري.</w:t>
      </w:r>
    </w:p>
    <w:p w:rsidR="0040705F" w:rsidRDefault="0040705F" w:rsidP="0040705F">
      <w:pPr>
        <w:pStyle w:val="ListParagraph"/>
        <w:bidi/>
        <w:ind w:left="0"/>
        <w:rPr>
          <w:rFonts w:asciiTheme="minorBidi" w:hAnsiTheme="minorBidi"/>
          <w:sz w:val="28"/>
          <w:szCs w:val="28"/>
          <w:rtl/>
        </w:rPr>
      </w:pPr>
    </w:p>
    <w:p w:rsidR="0040705F" w:rsidRDefault="0040705F" w:rsidP="00AD447F">
      <w:pPr>
        <w:pStyle w:val="ListParagraph"/>
        <w:numPr>
          <w:ilvl w:val="0"/>
          <w:numId w:val="54"/>
        </w:numPr>
        <w:tabs>
          <w:tab w:val="right" w:pos="90"/>
          <w:tab w:val="right" w:pos="180"/>
          <w:tab w:val="right" w:pos="360"/>
        </w:tabs>
        <w:bidi/>
        <w:spacing w:after="160" w:line="259" w:lineRule="auto"/>
        <w:ind w:left="0" w:firstLine="0"/>
        <w:jc w:val="both"/>
        <w:rPr>
          <w:rFonts w:asciiTheme="minorBidi" w:hAnsiTheme="minorBidi"/>
          <w:sz w:val="28"/>
          <w:szCs w:val="28"/>
          <w:rtl/>
        </w:rPr>
      </w:pPr>
      <w:r>
        <w:rPr>
          <w:rFonts w:asciiTheme="minorBidi" w:hAnsiTheme="minorBidi" w:hint="cs"/>
          <w:sz w:val="28"/>
          <w:szCs w:val="28"/>
          <w:rtl/>
        </w:rPr>
        <w:t>هناك تجارب على الحيوانات اظهرت ان التهوية بسرعات عادية تمنع أذية الرئة المحدثة بالتهوية الاعتيادية لكن التجارب السريرية التي أجريت على الولدان اعطت نتائج متباينة.</w:t>
      </w:r>
    </w:p>
    <w:p w:rsidR="0040705F" w:rsidRDefault="0040705F" w:rsidP="0040705F">
      <w:pPr>
        <w:pStyle w:val="ListParagraph"/>
        <w:bidi/>
        <w:ind w:left="0"/>
        <w:jc w:val="both"/>
        <w:rPr>
          <w:rFonts w:asciiTheme="minorBidi" w:hAnsiTheme="minorBidi"/>
          <w:sz w:val="28"/>
          <w:szCs w:val="28"/>
          <w:rtl/>
        </w:rPr>
      </w:pPr>
      <w:r>
        <w:rPr>
          <w:rFonts w:asciiTheme="minorBidi" w:hAnsiTheme="minorBidi" w:hint="cs"/>
          <w:sz w:val="28"/>
          <w:szCs w:val="28"/>
          <w:rtl/>
        </w:rPr>
        <w:t>وفي أحدث دراستين لم تظهر ان هناك فرق او هناك فرق طفيف عن التهوية الاعتيادية</w:t>
      </w:r>
      <w:r>
        <w:rPr>
          <w:rFonts w:asciiTheme="minorBidi" w:hAnsiTheme="minorBidi"/>
          <w:sz w:val="28"/>
          <w:szCs w:val="28"/>
          <w:vertAlign w:val="superscript"/>
        </w:rPr>
        <w:t xml:space="preserve"> (17) </w:t>
      </w:r>
      <w:r>
        <w:rPr>
          <w:rFonts w:asciiTheme="minorBidi" w:hAnsiTheme="minorBidi" w:hint="cs"/>
          <w:sz w:val="28"/>
          <w:szCs w:val="28"/>
          <w:rtl/>
        </w:rPr>
        <w:t>.</w:t>
      </w:r>
    </w:p>
    <w:p w:rsidR="0040705F" w:rsidRDefault="0040705F" w:rsidP="0040705F">
      <w:pPr>
        <w:pStyle w:val="ListParagraph"/>
        <w:bidi/>
        <w:ind w:left="0"/>
        <w:rPr>
          <w:rFonts w:asciiTheme="minorBidi" w:hAnsiTheme="minorBidi"/>
          <w:sz w:val="28"/>
          <w:szCs w:val="28"/>
          <w:rtl/>
        </w:rPr>
      </w:pPr>
    </w:p>
    <w:p w:rsidR="0040705F" w:rsidRPr="00B136BA" w:rsidRDefault="0040705F" w:rsidP="00AD447F">
      <w:pPr>
        <w:pStyle w:val="ListParagraph"/>
        <w:numPr>
          <w:ilvl w:val="0"/>
          <w:numId w:val="50"/>
        </w:numPr>
        <w:tabs>
          <w:tab w:val="right" w:pos="180"/>
          <w:tab w:val="right" w:pos="270"/>
          <w:tab w:val="right" w:pos="360"/>
        </w:tabs>
        <w:bidi/>
        <w:spacing w:after="160" w:line="259" w:lineRule="auto"/>
        <w:ind w:left="0" w:firstLine="0"/>
        <w:rPr>
          <w:rFonts w:asciiTheme="minorBidi" w:hAnsiTheme="minorBidi"/>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36BA">
        <w:rPr>
          <w:rFonts w:asciiTheme="minorBidi" w:hAnsiTheme="minorBidi" w:hint="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الأكسجة الغشائية خارج الجسم </w:t>
      </w:r>
      <w:r w:rsidRPr="00B136BA">
        <w:rPr>
          <w:rFonts w:asciiTheme="minorBidi" w:hAnsiTheme="minorBidi"/>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ECMO)</w:t>
      </w:r>
      <w:r w:rsidRPr="00B136BA">
        <w:rPr>
          <w:rFonts w:asciiTheme="minorBidi" w:hAnsiTheme="minorBidi" w:hint="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136BA">
        <w:rPr>
          <w:rFonts w:asciiTheme="minorBidi" w:hAnsiTheme="minorBidi"/>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:Extra Corporeal Membrane Oxygenation</w:t>
      </w:r>
    </w:p>
    <w:p w:rsidR="0040705F" w:rsidRPr="00B136BA" w:rsidRDefault="0040705F" w:rsidP="0040705F">
      <w:pPr>
        <w:pStyle w:val="ListParagraph"/>
        <w:bidi/>
        <w:ind w:left="0"/>
        <w:rPr>
          <w:rFonts w:asciiTheme="minorBidi" w:hAnsiTheme="minorBidi"/>
          <w:sz w:val="16"/>
          <w:szCs w:val="16"/>
          <w:rtl/>
        </w:rPr>
      </w:pP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tl/>
        </w:rPr>
        <w:t xml:space="preserve">حيث يوجه الدوران الى خارج الجسم ويمر من خلال غشاء مؤكسج يعمل كرئة صناعية حيث يزود الدم بالأكسجين ويزيل </w:t>
      </w:r>
      <w:r>
        <w:rPr>
          <w:rFonts w:asciiTheme="minorBidi" w:hAnsiTheme="minorBidi"/>
          <w:sz w:val="28"/>
          <w:szCs w:val="28"/>
        </w:rPr>
        <w:t>CO</w:t>
      </w:r>
      <w:r>
        <w:rPr>
          <w:rFonts w:asciiTheme="minorBidi" w:hAnsiTheme="minorBidi"/>
          <w:sz w:val="28"/>
          <w:szCs w:val="28"/>
          <w:vertAlign w:val="subscript"/>
        </w:rPr>
        <w:t>2</w:t>
      </w:r>
      <w:r>
        <w:rPr>
          <w:rFonts w:asciiTheme="minorBidi" w:hAnsiTheme="minorBidi" w:hint="cs"/>
          <w:sz w:val="28"/>
          <w:szCs w:val="28"/>
          <w:rtl/>
        </w:rPr>
        <w:t xml:space="preserve"> والماء ثم يدفأ الدم ويعود للجسم بشرط ان يكون الطفل اكثر من 2 كغ واكبر او يساوي 34 اسبوع حملي.</w:t>
      </w:r>
    </w:p>
    <w:p w:rsidR="0040705F" w:rsidRPr="00B136BA" w:rsidRDefault="0040705F" w:rsidP="0040705F">
      <w:pPr>
        <w:pStyle w:val="ListParagraph"/>
        <w:bidi/>
        <w:ind w:left="0"/>
        <w:rPr>
          <w:rFonts w:asciiTheme="minorBidi" w:hAnsiTheme="minorBidi"/>
          <w:sz w:val="16"/>
          <w:szCs w:val="16"/>
          <w:rtl/>
        </w:rPr>
      </w:pP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tl/>
        </w:rPr>
        <w:t>الاستطبابات:</w:t>
      </w:r>
    </w:p>
    <w:p w:rsidR="0040705F" w:rsidRDefault="0040705F" w:rsidP="0040705F">
      <w:pPr>
        <w:pStyle w:val="ListParagraph"/>
        <w:bidi/>
        <w:ind w:left="0"/>
        <w:rPr>
          <w:rFonts w:asciiTheme="minorBidi" w:hAnsiTheme="minorBidi"/>
          <w:sz w:val="28"/>
          <w:szCs w:val="28"/>
          <w:rtl/>
        </w:rPr>
      </w:pPr>
    </w:p>
    <w:p w:rsidR="0040705F" w:rsidRDefault="0040705F" w:rsidP="00AD447F">
      <w:pPr>
        <w:pStyle w:val="ListParagraph"/>
        <w:numPr>
          <w:ilvl w:val="0"/>
          <w:numId w:val="55"/>
        </w:numPr>
        <w:tabs>
          <w:tab w:val="right" w:pos="360"/>
        </w:tabs>
        <w:bidi/>
        <w:spacing w:after="160" w:line="259" w:lineRule="auto"/>
        <w:ind w:left="0" w:firstLine="0"/>
        <w:rPr>
          <w:rFonts w:asciiTheme="minorBidi" w:hAnsiTheme="minorBidi"/>
          <w:sz w:val="28"/>
          <w:szCs w:val="28"/>
          <w:rtl/>
        </w:rPr>
      </w:pPr>
      <w:r>
        <w:rPr>
          <w:rFonts w:asciiTheme="minorBidi" w:hAnsiTheme="minorBidi" w:hint="cs"/>
          <w:sz w:val="28"/>
          <w:szCs w:val="28"/>
          <w:rtl/>
        </w:rPr>
        <w:t>عندما يكون مشعر الاكسجة:</w:t>
      </w: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أكبر من 60 لمدة نصف ساعة.                  </w:t>
      </w:r>
      <w:r>
        <w:rPr>
          <w:rFonts w:asciiTheme="minorBidi" w:hAnsiTheme="minorBidi" w:hint="cs"/>
          <w:sz w:val="28"/>
          <w:szCs w:val="28"/>
        </w:rPr>
        <w:sym w:font="Wingdings" w:char="F0A9"/>
      </w:r>
      <w:r>
        <w:rPr>
          <w:rFonts w:asciiTheme="minorBidi" w:hAnsiTheme="minorBidi" w:hint="cs"/>
          <w:sz w:val="28"/>
          <w:szCs w:val="28"/>
          <w:rtl/>
        </w:rPr>
        <w:t>اكبر من 40 لمدة ساعة.</w:t>
      </w: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اكبر من 35 لمدة 6 ساعات.                       </w:t>
      </w:r>
      <w:r>
        <w:rPr>
          <w:rFonts w:asciiTheme="minorBidi" w:hAnsiTheme="minorBidi" w:hint="cs"/>
          <w:sz w:val="28"/>
          <w:szCs w:val="28"/>
        </w:rPr>
        <w:sym w:font="Wingdings" w:char="F0A9"/>
      </w:r>
      <w:r>
        <w:rPr>
          <w:rFonts w:asciiTheme="minorBidi" w:hAnsiTheme="minorBidi" w:hint="cs"/>
          <w:sz w:val="28"/>
          <w:szCs w:val="28"/>
          <w:rtl/>
        </w:rPr>
        <w:t xml:space="preserve"> اكبر من 30 لمدة 24 ساعة.</w:t>
      </w:r>
    </w:p>
    <w:p w:rsidR="0040705F" w:rsidRDefault="0040705F" w:rsidP="0040705F">
      <w:pPr>
        <w:pStyle w:val="ListParagraph"/>
        <w:bidi/>
        <w:ind w:left="0"/>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اكبر من 25 لمدة 3 ايام.</w:t>
      </w:r>
    </w:p>
    <w:p w:rsidR="0040705F" w:rsidRPr="00B136BA" w:rsidRDefault="0040705F" w:rsidP="0040705F">
      <w:pPr>
        <w:pStyle w:val="ListParagraph"/>
        <w:bidi/>
        <w:ind w:left="0"/>
        <w:rPr>
          <w:rFonts w:asciiTheme="minorBidi" w:hAnsiTheme="minorBidi"/>
          <w:sz w:val="16"/>
          <w:szCs w:val="16"/>
          <w:rtl/>
        </w:rPr>
      </w:pPr>
    </w:p>
    <w:p w:rsidR="0040705F" w:rsidRDefault="0040705F" w:rsidP="0040705F">
      <w:pPr>
        <w:pStyle w:val="ListParagraph"/>
        <w:bidi/>
        <w:ind w:left="0"/>
        <w:rPr>
          <w:rFonts w:asciiTheme="minorBidi" w:hAnsiTheme="minorBidi"/>
          <w:i/>
          <w:iCs/>
          <w:sz w:val="24"/>
          <w:szCs w:val="24"/>
          <w:rtl/>
        </w:rPr>
      </w:pPr>
      <w:r>
        <w:rPr>
          <w:rFonts w:asciiTheme="minorBidi" w:hAnsiTheme="minorBidi"/>
          <w:i/>
          <w:iCs/>
          <w:sz w:val="24"/>
          <w:szCs w:val="24"/>
        </w:rPr>
        <w:t>)</w:t>
      </w:r>
      <w:r w:rsidRPr="00B136BA">
        <w:rPr>
          <w:rFonts w:asciiTheme="minorBidi" w:hAnsiTheme="minorBidi" w:hint="cs"/>
          <w:i/>
          <w:iCs/>
          <w:sz w:val="24"/>
          <w:szCs w:val="24"/>
          <w:rtl/>
        </w:rPr>
        <w:t>مشعر الاكسجة يتم الحصول عليه من المعادلة</w:t>
      </w:r>
      <w:r w:rsidRPr="00B136BA">
        <w:rPr>
          <w:rFonts w:asciiTheme="minorBidi" w:hAnsiTheme="minorBidi"/>
          <w:i/>
          <w:iCs/>
          <w:sz w:val="24"/>
          <w:szCs w:val="24"/>
        </w:rPr>
        <w:t xml:space="preserve"> :</w:t>
      </w:r>
      <w:r w:rsidRPr="00B136BA">
        <w:rPr>
          <w:rFonts w:asciiTheme="minorBidi" w:hAnsiTheme="minorBidi" w:hint="cs"/>
          <w:i/>
          <w:iCs/>
          <w:sz w:val="24"/>
          <w:szCs w:val="24"/>
          <w:rtl/>
        </w:rPr>
        <w:t xml:space="preserve">الضغط الوسطي في الطرق الهوائية </w:t>
      </w:r>
      <w:r w:rsidRPr="00B136BA">
        <w:rPr>
          <w:rFonts w:asciiTheme="minorBidi" w:hAnsiTheme="minorBidi"/>
          <w:i/>
          <w:iCs/>
          <w:sz w:val="24"/>
          <w:szCs w:val="24"/>
        </w:rPr>
        <w:t>MAP</w:t>
      </w:r>
      <w:r w:rsidRPr="00B136BA">
        <w:rPr>
          <w:rFonts w:asciiTheme="minorBidi" w:hAnsiTheme="minorBidi" w:hint="cs"/>
          <w:i/>
          <w:iCs/>
          <w:sz w:val="24"/>
          <w:szCs w:val="24"/>
          <w:rtl/>
        </w:rPr>
        <w:t xml:space="preserve"> * تركيز الاكسجين </w:t>
      </w:r>
      <w:r w:rsidRPr="00B136BA">
        <w:rPr>
          <w:rFonts w:asciiTheme="minorBidi" w:hAnsiTheme="minorBidi"/>
          <w:i/>
          <w:iCs/>
          <w:sz w:val="24"/>
          <w:szCs w:val="24"/>
        </w:rPr>
        <w:t>FI02</w:t>
      </w:r>
      <w:r w:rsidRPr="00B136BA">
        <w:rPr>
          <w:rFonts w:asciiTheme="minorBidi" w:hAnsiTheme="minorBidi" w:hint="cs"/>
          <w:i/>
          <w:iCs/>
          <w:sz w:val="24"/>
          <w:szCs w:val="24"/>
          <w:rtl/>
        </w:rPr>
        <w:t xml:space="preserve"> * 100</w:t>
      </w:r>
      <w:r w:rsidRPr="00B136BA">
        <w:rPr>
          <w:rFonts w:asciiTheme="minorBidi" w:hAnsiTheme="minorBidi"/>
          <w:i/>
          <w:iCs/>
          <w:sz w:val="24"/>
          <w:szCs w:val="24"/>
        </w:rPr>
        <w:t xml:space="preserve"> </w:t>
      </w:r>
      <w:r w:rsidRPr="00B136BA">
        <w:rPr>
          <w:rFonts w:asciiTheme="minorBidi" w:hAnsiTheme="minorBidi" w:hint="cs"/>
          <w:i/>
          <w:iCs/>
          <w:sz w:val="24"/>
          <w:szCs w:val="24"/>
          <w:rtl/>
        </w:rPr>
        <w:t xml:space="preserve">مقسمة على ضغط الاكسجين القسمي الشرياني </w:t>
      </w:r>
      <w:r w:rsidRPr="00B136BA">
        <w:rPr>
          <w:rFonts w:asciiTheme="minorBidi" w:hAnsiTheme="minorBidi"/>
          <w:i/>
          <w:iCs/>
          <w:sz w:val="24"/>
          <w:szCs w:val="24"/>
        </w:rPr>
        <w:t>PaO2</w:t>
      </w:r>
      <w:r>
        <w:rPr>
          <w:rFonts w:asciiTheme="minorBidi" w:hAnsiTheme="minorBidi" w:hint="cs"/>
          <w:i/>
          <w:iCs/>
          <w:sz w:val="24"/>
          <w:szCs w:val="24"/>
          <w:rtl/>
        </w:rPr>
        <w:t>).</w:t>
      </w:r>
    </w:p>
    <w:p w:rsidR="0040705F" w:rsidRPr="00B136BA" w:rsidRDefault="0040705F" w:rsidP="0040705F">
      <w:pPr>
        <w:pStyle w:val="ListParagraph"/>
        <w:bidi/>
        <w:ind w:left="0"/>
        <w:rPr>
          <w:rFonts w:asciiTheme="minorBidi" w:hAnsiTheme="minorBidi"/>
          <w:i/>
          <w:iCs/>
          <w:sz w:val="24"/>
          <w:szCs w:val="24"/>
          <w:rtl/>
        </w:rPr>
      </w:pPr>
    </w:p>
    <w:p w:rsidR="0040705F" w:rsidRDefault="0040705F" w:rsidP="00AD447F">
      <w:pPr>
        <w:pStyle w:val="ListParagraph"/>
        <w:numPr>
          <w:ilvl w:val="0"/>
          <w:numId w:val="55"/>
        </w:numPr>
        <w:tabs>
          <w:tab w:val="right" w:pos="360"/>
        </w:tabs>
        <w:bidi/>
        <w:spacing w:after="160" w:line="259" w:lineRule="auto"/>
        <w:ind w:left="0" w:firstLine="0"/>
        <w:rPr>
          <w:rFonts w:asciiTheme="minorBidi" w:hAnsiTheme="minorBidi"/>
          <w:sz w:val="28"/>
          <w:szCs w:val="28"/>
        </w:rPr>
      </w:pPr>
      <w:r>
        <w:rPr>
          <w:rFonts w:asciiTheme="minorBidi" w:hAnsiTheme="minorBidi" w:hint="cs"/>
          <w:sz w:val="28"/>
          <w:szCs w:val="28"/>
          <w:rtl/>
        </w:rPr>
        <w:t xml:space="preserve">عندما معايرات المنفسة تتجاوز </w:t>
      </w:r>
      <w:r>
        <w:rPr>
          <w:rFonts w:asciiTheme="minorBidi" w:hAnsiTheme="minorBidi"/>
          <w:sz w:val="28"/>
          <w:szCs w:val="28"/>
        </w:rPr>
        <w:t>PIP</w:t>
      </w:r>
      <w:r>
        <w:rPr>
          <w:rFonts w:asciiTheme="minorBidi" w:hAnsiTheme="minorBidi" w:hint="cs"/>
          <w:sz w:val="28"/>
          <w:szCs w:val="28"/>
          <w:rtl/>
        </w:rPr>
        <w:t xml:space="preserve">: </w:t>
      </w:r>
      <w:r>
        <w:rPr>
          <w:rFonts w:asciiTheme="minorBidi" w:hAnsiTheme="minorBidi"/>
          <w:sz w:val="28"/>
          <w:szCs w:val="28"/>
        </w:rPr>
        <w:t xml:space="preserve"> 35</w:t>
      </w:r>
      <w:r>
        <w:rPr>
          <w:rFonts w:asciiTheme="minorBidi" w:hAnsiTheme="minorBidi" w:hint="cs"/>
          <w:sz w:val="28"/>
          <w:szCs w:val="28"/>
          <w:rtl/>
        </w:rPr>
        <w:t xml:space="preserve">  وال  </w:t>
      </w:r>
      <w:r>
        <w:rPr>
          <w:rFonts w:asciiTheme="minorBidi" w:hAnsiTheme="minorBidi"/>
          <w:sz w:val="28"/>
          <w:szCs w:val="28"/>
        </w:rPr>
        <w:t xml:space="preserve">MAP </w:t>
      </w:r>
      <w:r>
        <w:rPr>
          <w:rFonts w:asciiTheme="minorBidi" w:hAnsiTheme="minorBidi" w:hint="cs"/>
          <w:sz w:val="28"/>
          <w:szCs w:val="28"/>
          <w:rtl/>
        </w:rPr>
        <w:t xml:space="preserve"> اكثر من 20</w:t>
      </w:r>
    </w:p>
    <w:p w:rsidR="0040705F" w:rsidRDefault="0040705F" w:rsidP="0040705F">
      <w:pPr>
        <w:pStyle w:val="ListParagraph"/>
        <w:bidi/>
        <w:ind w:left="0"/>
        <w:rPr>
          <w:rFonts w:asciiTheme="minorBidi" w:hAnsiTheme="minorBidi"/>
          <w:sz w:val="28"/>
          <w:szCs w:val="28"/>
        </w:rPr>
      </w:pPr>
      <w:r>
        <w:rPr>
          <w:rFonts w:asciiTheme="minorBidi" w:hAnsiTheme="minorBidi" w:hint="cs"/>
          <w:sz w:val="28"/>
          <w:szCs w:val="28"/>
          <w:rtl/>
        </w:rPr>
        <w:t xml:space="preserve">      أو </w:t>
      </w:r>
      <w:r>
        <w:rPr>
          <w:rFonts w:asciiTheme="minorBidi" w:hAnsiTheme="minorBidi"/>
          <w:sz w:val="28"/>
          <w:szCs w:val="28"/>
        </w:rPr>
        <w:t xml:space="preserve">PH </w:t>
      </w:r>
      <w:r>
        <w:rPr>
          <w:rFonts w:asciiTheme="minorBidi" w:hAnsiTheme="minorBidi" w:hint="cs"/>
          <w:sz w:val="28"/>
          <w:szCs w:val="28"/>
          <w:rtl/>
        </w:rPr>
        <w:t xml:space="preserve"> اقل من 7.1</w:t>
      </w:r>
      <w:r>
        <w:rPr>
          <w:rFonts w:asciiTheme="minorBidi" w:hAnsiTheme="minorBidi"/>
          <w:sz w:val="28"/>
          <w:szCs w:val="28"/>
        </w:rPr>
        <w:t xml:space="preserve"> </w:t>
      </w:r>
      <w:r>
        <w:rPr>
          <w:rFonts w:asciiTheme="minorBidi" w:hAnsiTheme="minorBidi" w:hint="cs"/>
          <w:sz w:val="28"/>
          <w:szCs w:val="28"/>
          <w:rtl/>
        </w:rPr>
        <w:t xml:space="preserve"> مع استخدام </w:t>
      </w:r>
      <w:r>
        <w:rPr>
          <w:rFonts w:asciiTheme="minorBidi" w:hAnsiTheme="minorBidi"/>
          <w:sz w:val="28"/>
          <w:szCs w:val="28"/>
        </w:rPr>
        <w:t>IP</w:t>
      </w:r>
      <w:r>
        <w:rPr>
          <w:rFonts w:asciiTheme="minorBidi" w:hAnsiTheme="minorBidi" w:hint="cs"/>
          <w:sz w:val="28"/>
          <w:szCs w:val="28"/>
          <w:rtl/>
        </w:rPr>
        <w:t xml:space="preserve"> اكبر من 35.</w:t>
      </w:r>
    </w:p>
    <w:p w:rsidR="0040705F" w:rsidRDefault="0040705F" w:rsidP="00AD447F">
      <w:pPr>
        <w:pStyle w:val="ListParagraph"/>
        <w:numPr>
          <w:ilvl w:val="0"/>
          <w:numId w:val="55"/>
        </w:numPr>
        <w:tabs>
          <w:tab w:val="right" w:pos="360"/>
        </w:tabs>
        <w:bidi/>
        <w:spacing w:after="160" w:line="259" w:lineRule="auto"/>
        <w:ind w:left="0" w:firstLine="0"/>
        <w:rPr>
          <w:rFonts w:asciiTheme="minorBidi" w:hAnsiTheme="minorBidi"/>
          <w:sz w:val="28"/>
          <w:szCs w:val="28"/>
        </w:rPr>
      </w:pPr>
      <w:r>
        <w:rPr>
          <w:rFonts w:asciiTheme="minorBidi" w:hAnsiTheme="minorBidi" w:hint="cs"/>
          <w:sz w:val="28"/>
          <w:szCs w:val="28"/>
          <w:rtl/>
        </w:rPr>
        <w:t>تسرب هواء شديد غير مستجيب للمعاجلات الاخرى.</w:t>
      </w:r>
    </w:p>
    <w:p w:rsidR="0040705F" w:rsidRPr="00B136BA" w:rsidRDefault="0040705F" w:rsidP="00AD447F">
      <w:pPr>
        <w:pStyle w:val="ListParagraph"/>
        <w:numPr>
          <w:ilvl w:val="0"/>
          <w:numId w:val="55"/>
        </w:numPr>
        <w:tabs>
          <w:tab w:val="right" w:pos="360"/>
        </w:tabs>
        <w:bidi/>
        <w:spacing w:after="160" w:line="259" w:lineRule="auto"/>
        <w:ind w:left="0" w:firstLine="0"/>
        <w:rPr>
          <w:rFonts w:asciiTheme="minorBidi" w:hAnsiTheme="minorBidi"/>
          <w:sz w:val="28"/>
          <w:szCs w:val="28"/>
          <w:rtl/>
        </w:rPr>
      </w:pPr>
      <w:r w:rsidRPr="00B136BA">
        <w:rPr>
          <w:rFonts w:asciiTheme="minorBidi" w:hAnsiTheme="minorBidi" w:hint="cs"/>
          <w:sz w:val="28"/>
          <w:szCs w:val="28"/>
          <w:rtl/>
        </w:rPr>
        <w:t xml:space="preserve">تدهور مفاجئ بدون تحسن </w:t>
      </w:r>
      <w:r>
        <w:rPr>
          <w:rFonts w:asciiTheme="minorBidi" w:hAnsiTheme="minorBidi" w:hint="cs"/>
          <w:sz w:val="28"/>
          <w:szCs w:val="28"/>
          <w:rtl/>
        </w:rPr>
        <w:t xml:space="preserve"> </w:t>
      </w:r>
      <w:r>
        <w:rPr>
          <w:rFonts w:asciiTheme="minorBidi" w:hAnsiTheme="minorBidi"/>
          <w:sz w:val="28"/>
          <w:szCs w:val="28"/>
        </w:rPr>
        <w:t xml:space="preserve"> </w:t>
      </w:r>
      <w:r w:rsidRPr="00B136BA">
        <w:rPr>
          <w:rFonts w:asciiTheme="minorBidi" w:hAnsiTheme="minorBidi"/>
          <w:sz w:val="28"/>
          <w:szCs w:val="28"/>
        </w:rPr>
        <w:t xml:space="preserve">pao2 </w:t>
      </w:r>
      <w:r>
        <w:rPr>
          <w:rFonts w:asciiTheme="minorBidi" w:hAnsiTheme="minorBidi" w:hint="cs"/>
          <w:sz w:val="28"/>
          <w:szCs w:val="28"/>
          <w:rtl/>
        </w:rPr>
        <w:t>أ</w:t>
      </w:r>
      <w:r w:rsidRPr="00B136BA">
        <w:rPr>
          <w:rFonts w:asciiTheme="minorBidi" w:hAnsiTheme="minorBidi" w:hint="cs"/>
          <w:sz w:val="28"/>
          <w:szCs w:val="28"/>
          <w:rtl/>
        </w:rPr>
        <w:t>قل من 30</w:t>
      </w:r>
      <w:r>
        <w:rPr>
          <w:rFonts w:asciiTheme="minorBidi" w:hAnsiTheme="minorBidi" w:hint="cs"/>
          <w:sz w:val="28"/>
          <w:szCs w:val="28"/>
          <w:rtl/>
        </w:rPr>
        <w:t>،</w:t>
      </w:r>
      <w:r w:rsidRPr="00B136BA">
        <w:rPr>
          <w:rFonts w:asciiTheme="minorBidi" w:hAnsiTheme="minorBidi"/>
          <w:sz w:val="28"/>
          <w:szCs w:val="28"/>
        </w:rPr>
        <w:t xml:space="preserve"> </w:t>
      </w:r>
      <w:r>
        <w:rPr>
          <w:rFonts w:asciiTheme="minorBidi" w:hAnsiTheme="minorBidi"/>
          <w:sz w:val="28"/>
          <w:szCs w:val="28"/>
        </w:rPr>
        <w:t xml:space="preserve">  </w:t>
      </w:r>
      <w:r>
        <w:rPr>
          <w:rFonts w:asciiTheme="minorBidi" w:hAnsiTheme="minorBidi" w:hint="cs"/>
          <w:sz w:val="28"/>
          <w:szCs w:val="28"/>
          <w:rtl/>
        </w:rPr>
        <w:t xml:space="preserve"> </w:t>
      </w:r>
      <w:r>
        <w:rPr>
          <w:rFonts w:asciiTheme="minorBidi" w:hAnsiTheme="minorBidi"/>
          <w:sz w:val="28"/>
          <w:szCs w:val="28"/>
        </w:rPr>
        <w:t>Sat</w:t>
      </w:r>
      <w:r>
        <w:rPr>
          <w:rFonts w:asciiTheme="minorBidi" w:hAnsiTheme="minorBidi" w:hint="cs"/>
          <w:sz w:val="28"/>
          <w:szCs w:val="28"/>
          <w:rtl/>
        </w:rPr>
        <w:t xml:space="preserve"> أقل من 70%.</w:t>
      </w:r>
    </w:p>
    <w:p w:rsidR="0040705F" w:rsidRPr="00823664" w:rsidRDefault="0040705F" w:rsidP="00AD447F">
      <w:pPr>
        <w:pStyle w:val="ListParagraph"/>
        <w:numPr>
          <w:ilvl w:val="0"/>
          <w:numId w:val="55"/>
        </w:numPr>
        <w:tabs>
          <w:tab w:val="right" w:pos="360"/>
        </w:tabs>
        <w:bidi/>
        <w:spacing w:after="160" w:line="259" w:lineRule="auto"/>
        <w:ind w:left="0" w:firstLine="0"/>
        <w:rPr>
          <w:rFonts w:asciiTheme="minorBidi" w:hAnsiTheme="minorBidi"/>
          <w:sz w:val="28"/>
          <w:szCs w:val="28"/>
          <w:rtl/>
        </w:rPr>
      </w:pPr>
      <w:r>
        <w:rPr>
          <w:rFonts w:asciiTheme="minorBidi" w:hAnsiTheme="minorBidi" w:hint="cs"/>
          <w:sz w:val="28"/>
          <w:szCs w:val="28"/>
          <w:rtl/>
        </w:rPr>
        <w:t>لاكتات الدم اكثر من 45 مغ/دل  بدون تحسن على الرغم من استخدام المقويات القلبية والسوائل</w:t>
      </w:r>
      <w:r>
        <w:rPr>
          <w:rFonts w:asciiTheme="minorBidi" w:hAnsiTheme="minorBidi"/>
          <w:sz w:val="28"/>
          <w:szCs w:val="28"/>
        </w:rPr>
        <w:t xml:space="preserve"> </w:t>
      </w:r>
      <w:r>
        <w:rPr>
          <w:rFonts w:asciiTheme="minorBidi" w:hAnsiTheme="minorBidi"/>
          <w:sz w:val="28"/>
          <w:szCs w:val="28"/>
          <w:vertAlign w:val="superscript"/>
        </w:rPr>
        <w:t>(18)</w:t>
      </w:r>
      <w:r>
        <w:rPr>
          <w:rFonts w:asciiTheme="minorBidi" w:hAnsiTheme="minorBidi" w:hint="cs"/>
          <w:sz w:val="28"/>
          <w:szCs w:val="28"/>
          <w:rtl/>
        </w:rPr>
        <w:t>.</w:t>
      </w:r>
    </w:p>
    <w:p w:rsidR="0040705F" w:rsidRDefault="0040705F" w:rsidP="0040705F">
      <w:pPr>
        <w:bidi/>
        <w:spacing w:line="240" w:lineRule="auto"/>
        <w:jc w:val="center"/>
        <w:rPr>
          <w:rFonts w:asciiTheme="minorBidi" w:hAnsiTheme="minorBidi"/>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E0F4E">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ثامناً -</w:t>
      </w:r>
      <w:r w:rsidRPr="004E0F4E">
        <w:rPr>
          <w:rFonts w:asciiTheme="minorBidi" w:hAnsiTheme="minorBidi" w:hint="cs"/>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E0F4E">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المراقبات خلال التهوية الآلية:</w:t>
      </w:r>
    </w:p>
    <w:p w:rsidR="0040705F" w:rsidRPr="0026636D" w:rsidRDefault="0040705F" w:rsidP="0040705F">
      <w:pPr>
        <w:bidi/>
        <w:spacing w:line="240" w:lineRule="auto"/>
        <w:jc w:val="center"/>
        <w:rPr>
          <w:rFonts w:asciiTheme="minorBidi" w:hAnsiTheme="minorBidi"/>
          <w:bCs/>
          <w:color w:val="000000" w:themeColor="text1"/>
          <w:sz w:val="16"/>
          <w:szCs w:val="16"/>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26636D" w:rsidRDefault="0040705F" w:rsidP="00AD447F">
      <w:pPr>
        <w:pStyle w:val="ListParagraph"/>
        <w:numPr>
          <w:ilvl w:val="0"/>
          <w:numId w:val="12"/>
        </w:numPr>
        <w:tabs>
          <w:tab w:val="right" w:pos="540"/>
        </w:tabs>
        <w:bidi/>
        <w:spacing w:after="160" w:line="240" w:lineRule="auto"/>
        <w:ind w:left="0" w:firstLine="0"/>
        <w:jc w:val="both"/>
        <w:rPr>
          <w:rFonts w:asciiTheme="minorBidi" w:hAnsiTheme="minorBidi"/>
          <w:sz w:val="28"/>
          <w:szCs w:val="28"/>
          <w:rtl/>
        </w:rPr>
      </w:pPr>
      <w:r w:rsidRPr="0026636D">
        <w:rPr>
          <w:rFonts w:asciiTheme="minorBidi" w:hAnsiTheme="minorBidi"/>
          <w:sz w:val="28"/>
          <w:szCs w:val="28"/>
          <w:rtl/>
        </w:rPr>
        <w:t>كل طفل منبب يحتاج لمراقبة مستمرة</w:t>
      </w:r>
      <w:r w:rsidRPr="0026636D">
        <w:rPr>
          <w:rFonts w:asciiTheme="minorBidi" w:hAnsiTheme="minorBidi" w:hint="cs"/>
          <w:sz w:val="28"/>
          <w:szCs w:val="28"/>
          <w:rtl/>
        </w:rPr>
        <w:t xml:space="preserve"> وذلك عبر:</w:t>
      </w:r>
    </w:p>
    <w:p w:rsidR="0040705F" w:rsidRDefault="0040705F" w:rsidP="0040705F">
      <w:pPr>
        <w:bidi/>
        <w:spacing w:line="240" w:lineRule="auto"/>
        <w:jc w:val="both"/>
        <w:rPr>
          <w:rFonts w:asciiTheme="minorBidi" w:hAnsiTheme="minorBidi"/>
          <w:sz w:val="28"/>
          <w:szCs w:val="28"/>
          <w:rtl/>
        </w:rPr>
      </w:pPr>
      <w:r>
        <w:rPr>
          <w:rFonts w:asciiTheme="minorBidi" w:hAnsiTheme="minorBidi" w:hint="cs"/>
          <w:sz w:val="28"/>
          <w:szCs w:val="28"/>
        </w:rPr>
        <w:sym w:font="Wingdings" w:char="F0A9"/>
      </w:r>
      <w:r w:rsidRPr="007E0C8C">
        <w:rPr>
          <w:rFonts w:asciiTheme="minorBidi" w:hAnsiTheme="minorBidi" w:hint="cs"/>
          <w:sz w:val="28"/>
          <w:szCs w:val="28"/>
          <w:rtl/>
        </w:rPr>
        <w:t>ال</w:t>
      </w:r>
      <w:r w:rsidRPr="007E0C8C">
        <w:rPr>
          <w:rFonts w:asciiTheme="minorBidi" w:hAnsiTheme="minorBidi"/>
          <w:sz w:val="28"/>
          <w:szCs w:val="28"/>
          <w:rtl/>
        </w:rPr>
        <w:t xml:space="preserve">مناطرة </w:t>
      </w:r>
      <w:r w:rsidRPr="007E0C8C">
        <w:rPr>
          <w:rFonts w:asciiTheme="minorBidi" w:hAnsiTheme="minorBidi" w:hint="cs"/>
          <w:sz w:val="28"/>
          <w:szCs w:val="28"/>
          <w:rtl/>
        </w:rPr>
        <w:t>ال</w:t>
      </w:r>
      <w:r w:rsidRPr="007E0C8C">
        <w:rPr>
          <w:rFonts w:asciiTheme="minorBidi" w:hAnsiTheme="minorBidi"/>
          <w:sz w:val="28"/>
          <w:szCs w:val="28"/>
          <w:rtl/>
        </w:rPr>
        <w:t>مستمرة  للقلب والتنفس</w:t>
      </w:r>
      <w:r w:rsidRPr="007E0C8C">
        <w:rPr>
          <w:rFonts w:asciiTheme="minorBidi" w:hAnsiTheme="minorBidi" w:hint="cs"/>
          <w:sz w:val="28"/>
          <w:szCs w:val="28"/>
          <w:rtl/>
        </w:rPr>
        <w:t xml:space="preserve"> والأكسجة عبر جهاز المونيتور أو </w:t>
      </w:r>
      <w:r w:rsidRPr="007E0C8C">
        <w:rPr>
          <w:rFonts w:asciiTheme="minorBidi" w:hAnsiTheme="minorBidi"/>
          <w:sz w:val="28"/>
          <w:szCs w:val="28"/>
        </w:rPr>
        <w:t>Pulsoxymeter</w:t>
      </w:r>
      <w:r>
        <w:rPr>
          <w:rFonts w:asciiTheme="minorBidi" w:hAnsiTheme="minorBidi" w:hint="cs"/>
          <w:sz w:val="28"/>
          <w:szCs w:val="28"/>
          <w:rtl/>
        </w:rPr>
        <w:t>.</w:t>
      </w:r>
    </w:p>
    <w:p w:rsidR="0040705F" w:rsidRPr="007E0C8C" w:rsidRDefault="0040705F" w:rsidP="0040705F">
      <w:pPr>
        <w:bidi/>
        <w:spacing w:line="240" w:lineRule="auto"/>
        <w:jc w:val="both"/>
        <w:rPr>
          <w:rFonts w:asciiTheme="minorBidi" w:hAnsiTheme="minorBidi"/>
          <w:sz w:val="28"/>
          <w:szCs w:val="28"/>
          <w:rtl/>
        </w:rPr>
      </w:pPr>
      <w:r>
        <w:rPr>
          <w:rFonts w:asciiTheme="minorBidi" w:hAnsiTheme="minorBidi"/>
          <w:sz w:val="28"/>
          <w:szCs w:val="28"/>
        </w:rPr>
        <w:sym w:font="Wingdings" w:char="F0A9"/>
      </w:r>
      <w:r w:rsidRPr="007E0C8C">
        <w:rPr>
          <w:rFonts w:asciiTheme="minorBidi" w:hAnsiTheme="minorBidi" w:hint="cs"/>
          <w:sz w:val="28"/>
          <w:szCs w:val="28"/>
          <w:rtl/>
        </w:rPr>
        <w:t xml:space="preserve"> </w:t>
      </w:r>
      <w:r w:rsidRPr="007E0C8C">
        <w:rPr>
          <w:rFonts w:asciiTheme="minorBidi" w:hAnsiTheme="minorBidi"/>
          <w:sz w:val="28"/>
          <w:szCs w:val="28"/>
          <w:rtl/>
        </w:rPr>
        <w:t>منفسة ذات نظام إنذار ذاتي</w:t>
      </w:r>
      <w:r>
        <w:rPr>
          <w:rFonts w:asciiTheme="minorBidi" w:hAnsiTheme="minorBidi" w:hint="cs"/>
          <w:sz w:val="28"/>
          <w:szCs w:val="28"/>
          <w:rtl/>
        </w:rPr>
        <w:t xml:space="preserve">.                                         </w:t>
      </w:r>
      <w:r>
        <w:rPr>
          <w:rFonts w:asciiTheme="minorBidi" w:hAnsiTheme="minorBidi" w:hint="cs"/>
          <w:sz w:val="28"/>
          <w:szCs w:val="28"/>
        </w:rPr>
        <w:sym w:font="Wingdings" w:char="F0A9"/>
      </w:r>
      <w:r w:rsidRPr="007E0C8C">
        <w:rPr>
          <w:rFonts w:asciiTheme="minorBidi" w:hAnsiTheme="minorBidi"/>
          <w:sz w:val="28"/>
          <w:szCs w:val="28"/>
          <w:rtl/>
        </w:rPr>
        <w:t>ممرضة متفرغة له إن أمكن</w:t>
      </w:r>
      <w:r w:rsidRPr="007E0C8C">
        <w:rPr>
          <w:rFonts w:asciiTheme="minorBidi" w:hAnsiTheme="minorBidi" w:hint="cs"/>
          <w:sz w:val="28"/>
          <w:szCs w:val="28"/>
          <w:rtl/>
        </w:rPr>
        <w:t xml:space="preserve"> .</w:t>
      </w:r>
    </w:p>
    <w:p w:rsidR="0040705F" w:rsidRPr="0026636D" w:rsidRDefault="0040705F" w:rsidP="0040705F">
      <w:pPr>
        <w:bidi/>
        <w:rPr>
          <w:rFonts w:asciiTheme="minorBidi" w:hAnsiTheme="minorBidi"/>
          <w:sz w:val="16"/>
          <w:szCs w:val="16"/>
          <w:rtl/>
        </w:rPr>
      </w:pPr>
    </w:p>
    <w:p w:rsidR="0040705F" w:rsidRDefault="0040705F" w:rsidP="00AD447F">
      <w:pPr>
        <w:pStyle w:val="ListParagraph"/>
        <w:numPr>
          <w:ilvl w:val="0"/>
          <w:numId w:val="12"/>
        </w:numPr>
        <w:tabs>
          <w:tab w:val="right" w:pos="540"/>
        </w:tabs>
        <w:bidi/>
        <w:spacing w:after="160" w:line="259" w:lineRule="auto"/>
        <w:ind w:left="0" w:firstLine="0"/>
        <w:rPr>
          <w:rFonts w:asciiTheme="minorBidi" w:hAnsiTheme="minorBidi"/>
          <w:sz w:val="28"/>
          <w:szCs w:val="28"/>
        </w:rPr>
      </w:pPr>
      <w:r w:rsidRPr="0026636D">
        <w:rPr>
          <w:rFonts w:asciiTheme="minorBidi" w:hAnsiTheme="minorBidi" w:hint="cs"/>
          <w:sz w:val="28"/>
          <w:szCs w:val="28"/>
          <w:u w:val="single"/>
          <w:rtl/>
        </w:rPr>
        <w:t>المراقبة السريرية</w:t>
      </w:r>
      <w:r w:rsidRPr="0026636D">
        <w:rPr>
          <w:rFonts w:asciiTheme="minorBidi" w:hAnsiTheme="minorBidi" w:hint="cs"/>
          <w:sz w:val="28"/>
          <w:szCs w:val="28"/>
          <w:rtl/>
        </w:rPr>
        <w:t>:</w:t>
      </w:r>
    </w:p>
    <w:p w:rsidR="0040705F" w:rsidRPr="0026636D" w:rsidRDefault="0040705F" w:rsidP="0040705F">
      <w:pPr>
        <w:pStyle w:val="ListParagraph"/>
        <w:tabs>
          <w:tab w:val="right" w:pos="540"/>
        </w:tabs>
        <w:bidi/>
        <w:ind w:left="0"/>
        <w:rPr>
          <w:rFonts w:asciiTheme="minorBidi" w:hAnsiTheme="minorBidi"/>
          <w:sz w:val="28"/>
          <w:szCs w:val="28"/>
          <w:rtl/>
        </w:rPr>
      </w:pPr>
    </w:p>
    <w:p w:rsidR="0040705F" w:rsidRPr="004F0157" w:rsidRDefault="0040705F" w:rsidP="00AD447F">
      <w:pPr>
        <w:pStyle w:val="ListParagraph"/>
        <w:numPr>
          <w:ilvl w:val="0"/>
          <w:numId w:val="56"/>
        </w:numPr>
        <w:tabs>
          <w:tab w:val="right" w:pos="540"/>
        </w:tabs>
        <w:bidi/>
        <w:spacing w:after="160" w:line="259" w:lineRule="auto"/>
        <w:ind w:left="0" w:firstLine="0"/>
        <w:jc w:val="both"/>
        <w:rPr>
          <w:rFonts w:asciiTheme="minorBidi" w:hAnsiTheme="minorBidi"/>
          <w:sz w:val="28"/>
          <w:szCs w:val="28"/>
          <w:rtl/>
        </w:rPr>
      </w:pPr>
      <w:r w:rsidRPr="004F0157">
        <w:rPr>
          <w:rFonts w:asciiTheme="minorBidi" w:hAnsiTheme="minorBidi" w:hint="cs"/>
          <w:sz w:val="28"/>
          <w:szCs w:val="28"/>
          <w:rtl/>
        </w:rPr>
        <w:t>كل ساعة إلى ساعتين ينبغي تقييم :</w:t>
      </w:r>
    </w:p>
    <w:p w:rsidR="0040705F" w:rsidRPr="004F0157" w:rsidRDefault="0040705F" w:rsidP="0040705F">
      <w:pPr>
        <w:pStyle w:val="ListParagraph"/>
        <w:bidi/>
        <w:ind w:left="0"/>
        <w:jc w:val="both"/>
        <w:rPr>
          <w:rFonts w:asciiTheme="minorBidi" w:hAnsiTheme="minorBidi"/>
          <w:sz w:val="28"/>
          <w:szCs w:val="28"/>
          <w:rtl/>
        </w:rPr>
      </w:pPr>
      <w:r w:rsidRPr="004F0157">
        <w:rPr>
          <w:rFonts w:asciiTheme="minorBidi" w:hAnsiTheme="minorBidi" w:hint="cs"/>
          <w:sz w:val="28"/>
          <w:szCs w:val="28"/>
          <w:rtl/>
        </w:rPr>
        <w:t>الحيوية ، مستوى الوعي والاستجابة للتنبيه ، التنفس العفوي ، لو</w:t>
      </w:r>
      <w:r>
        <w:rPr>
          <w:rFonts w:asciiTheme="minorBidi" w:hAnsiTheme="minorBidi" w:hint="cs"/>
          <w:sz w:val="28"/>
          <w:szCs w:val="28"/>
          <w:rtl/>
        </w:rPr>
        <w:t>ن الجلد ، الحرارة ، سرعة القلب،</w:t>
      </w:r>
      <w:r w:rsidRPr="004F0157">
        <w:rPr>
          <w:rFonts w:asciiTheme="minorBidi" w:hAnsiTheme="minorBidi" w:hint="cs"/>
          <w:sz w:val="28"/>
          <w:szCs w:val="28"/>
          <w:rtl/>
        </w:rPr>
        <w:t xml:space="preserve"> ضغط الدم ، التروية المحيطية،  الصادر البولي ، حركة جدار الصدر ، وجود السحب و التناغم مع المنفسة ، سماع الصدر ، عيارات المنفسة.</w:t>
      </w:r>
    </w:p>
    <w:p w:rsidR="0040705F" w:rsidRPr="004F0157" w:rsidRDefault="0040705F" w:rsidP="00AD447F">
      <w:pPr>
        <w:pStyle w:val="ListParagraph"/>
        <w:numPr>
          <w:ilvl w:val="0"/>
          <w:numId w:val="56"/>
        </w:numPr>
        <w:tabs>
          <w:tab w:val="right" w:pos="540"/>
        </w:tabs>
        <w:bidi/>
        <w:spacing w:after="160" w:line="259" w:lineRule="auto"/>
        <w:ind w:left="0" w:firstLine="0"/>
        <w:jc w:val="both"/>
        <w:rPr>
          <w:rFonts w:asciiTheme="minorBidi" w:hAnsiTheme="minorBidi"/>
          <w:sz w:val="28"/>
          <w:szCs w:val="28"/>
          <w:rtl/>
        </w:rPr>
      </w:pPr>
      <w:r w:rsidRPr="004F0157">
        <w:rPr>
          <w:rFonts w:asciiTheme="minorBidi" w:hAnsiTheme="minorBidi"/>
          <w:sz w:val="28"/>
          <w:szCs w:val="28"/>
          <w:rtl/>
        </w:rPr>
        <w:t xml:space="preserve">كل ساعتين </w:t>
      </w:r>
      <w:r w:rsidRPr="004F0157">
        <w:rPr>
          <w:rFonts w:asciiTheme="minorBidi" w:hAnsiTheme="minorBidi" w:hint="cs"/>
          <w:sz w:val="28"/>
          <w:szCs w:val="28"/>
          <w:rtl/>
        </w:rPr>
        <w:t xml:space="preserve"> ينبغي تغيير وضعية المريض </w:t>
      </w:r>
      <w:r w:rsidRPr="004F0157">
        <w:rPr>
          <w:rFonts w:asciiTheme="minorBidi" w:hAnsiTheme="minorBidi"/>
          <w:sz w:val="28"/>
          <w:szCs w:val="28"/>
          <w:rtl/>
        </w:rPr>
        <w:t>من الظهر إلى الجانب الأيمن فالبطن فالجانب الأيسر</w:t>
      </w:r>
      <w:r w:rsidRPr="004F0157">
        <w:rPr>
          <w:rFonts w:asciiTheme="minorBidi" w:hAnsiTheme="minorBidi" w:hint="cs"/>
          <w:sz w:val="28"/>
          <w:szCs w:val="28"/>
          <w:rtl/>
        </w:rPr>
        <w:t>.</w:t>
      </w:r>
    </w:p>
    <w:p w:rsidR="0040705F" w:rsidRPr="004F0157" w:rsidRDefault="0040705F" w:rsidP="00AD447F">
      <w:pPr>
        <w:pStyle w:val="ListParagraph"/>
        <w:numPr>
          <w:ilvl w:val="0"/>
          <w:numId w:val="56"/>
        </w:numPr>
        <w:tabs>
          <w:tab w:val="right" w:pos="540"/>
        </w:tabs>
        <w:bidi/>
        <w:spacing w:after="160" w:line="259" w:lineRule="auto"/>
        <w:ind w:left="0" w:firstLine="0"/>
        <w:jc w:val="both"/>
        <w:rPr>
          <w:rFonts w:asciiTheme="minorBidi" w:hAnsiTheme="minorBidi"/>
          <w:sz w:val="28"/>
          <w:szCs w:val="28"/>
        </w:rPr>
      </w:pPr>
      <w:r w:rsidRPr="004F0157">
        <w:rPr>
          <w:rFonts w:asciiTheme="minorBidi" w:hAnsiTheme="minorBidi"/>
          <w:sz w:val="28"/>
          <w:szCs w:val="28"/>
          <w:rtl/>
        </w:rPr>
        <w:t xml:space="preserve">كل </w:t>
      </w:r>
      <w:r w:rsidRPr="004F0157">
        <w:rPr>
          <w:rFonts w:asciiTheme="minorBidi" w:hAnsiTheme="minorBidi"/>
          <w:sz w:val="28"/>
          <w:szCs w:val="28"/>
        </w:rPr>
        <w:t>12</w:t>
      </w:r>
      <w:r w:rsidRPr="004F0157">
        <w:rPr>
          <w:rFonts w:asciiTheme="minorBidi" w:hAnsiTheme="minorBidi"/>
          <w:sz w:val="28"/>
          <w:szCs w:val="28"/>
          <w:rtl/>
        </w:rPr>
        <w:t xml:space="preserve"> ساعة على الأقل :</w:t>
      </w:r>
    </w:p>
    <w:p w:rsidR="0040705F" w:rsidRPr="004F0157" w:rsidRDefault="0040705F" w:rsidP="0040705F">
      <w:pPr>
        <w:pStyle w:val="ListParagraph"/>
        <w:bidi/>
        <w:ind w:left="0"/>
        <w:jc w:val="both"/>
        <w:rPr>
          <w:rFonts w:asciiTheme="minorBidi" w:hAnsiTheme="minorBidi"/>
          <w:sz w:val="28"/>
          <w:szCs w:val="28"/>
        </w:rPr>
      </w:pPr>
      <w:r w:rsidRPr="004F0157">
        <w:rPr>
          <w:rFonts w:asciiTheme="minorBidi" w:hAnsiTheme="minorBidi" w:hint="cs"/>
          <w:sz w:val="28"/>
          <w:szCs w:val="28"/>
          <w:rtl/>
        </w:rPr>
        <w:t xml:space="preserve">ينبغي </w:t>
      </w:r>
      <w:r w:rsidRPr="004F0157">
        <w:rPr>
          <w:rFonts w:asciiTheme="minorBidi" w:hAnsiTheme="minorBidi"/>
          <w:sz w:val="28"/>
          <w:szCs w:val="28"/>
          <w:rtl/>
        </w:rPr>
        <w:t>سماع الصدر</w:t>
      </w:r>
      <w:r w:rsidRPr="004F0157">
        <w:rPr>
          <w:rFonts w:asciiTheme="minorBidi" w:hAnsiTheme="minorBidi" w:hint="cs"/>
          <w:sz w:val="28"/>
          <w:szCs w:val="28"/>
          <w:rtl/>
        </w:rPr>
        <w:t xml:space="preserve"> ، </w:t>
      </w:r>
      <w:r w:rsidRPr="004F0157">
        <w:rPr>
          <w:rFonts w:asciiTheme="minorBidi" w:hAnsiTheme="minorBidi"/>
          <w:sz w:val="28"/>
          <w:szCs w:val="28"/>
          <w:rtl/>
        </w:rPr>
        <w:t xml:space="preserve">اصغاء المعدة </w:t>
      </w:r>
      <w:r w:rsidRPr="004F0157">
        <w:rPr>
          <w:rFonts w:asciiTheme="minorBidi" w:hAnsiTheme="minorBidi" w:hint="cs"/>
          <w:sz w:val="28"/>
          <w:szCs w:val="28"/>
          <w:rtl/>
        </w:rPr>
        <w:t>و</w:t>
      </w:r>
      <w:r w:rsidRPr="004F0157">
        <w:rPr>
          <w:rFonts w:asciiTheme="minorBidi" w:hAnsiTheme="minorBidi"/>
          <w:sz w:val="28"/>
          <w:szCs w:val="28"/>
          <w:rtl/>
        </w:rPr>
        <w:t>التأكد من وضع الأنبوب</w:t>
      </w:r>
      <w:r w:rsidRPr="004F0157">
        <w:rPr>
          <w:rFonts w:asciiTheme="minorBidi" w:hAnsiTheme="minorBidi" w:hint="cs"/>
          <w:sz w:val="28"/>
          <w:szCs w:val="28"/>
          <w:rtl/>
        </w:rPr>
        <w:t xml:space="preserve"> ، </w:t>
      </w:r>
      <w:r w:rsidRPr="004F0157">
        <w:rPr>
          <w:rFonts w:asciiTheme="minorBidi" w:hAnsiTheme="minorBidi"/>
          <w:sz w:val="28"/>
          <w:szCs w:val="28"/>
          <w:rtl/>
        </w:rPr>
        <w:t>جس البطن والكبد</w:t>
      </w:r>
      <w:r w:rsidRPr="004F0157">
        <w:rPr>
          <w:rFonts w:asciiTheme="minorBidi" w:hAnsiTheme="minorBidi" w:hint="cs"/>
          <w:sz w:val="28"/>
          <w:szCs w:val="28"/>
          <w:rtl/>
        </w:rPr>
        <w:t xml:space="preserve"> ، </w:t>
      </w:r>
      <w:r w:rsidRPr="004F0157">
        <w:rPr>
          <w:rFonts w:asciiTheme="minorBidi" w:hAnsiTheme="minorBidi"/>
          <w:sz w:val="28"/>
          <w:szCs w:val="28"/>
          <w:rtl/>
        </w:rPr>
        <w:t>جس النبض الفخذي</w:t>
      </w:r>
      <w:r w:rsidRPr="004F0157">
        <w:rPr>
          <w:rFonts w:asciiTheme="minorBidi" w:hAnsiTheme="minorBidi" w:hint="cs"/>
          <w:sz w:val="28"/>
          <w:szCs w:val="28"/>
          <w:rtl/>
        </w:rPr>
        <w:t xml:space="preserve"> </w:t>
      </w:r>
      <w:r>
        <w:rPr>
          <w:rFonts w:asciiTheme="minorBidi" w:hAnsiTheme="minorBidi" w:hint="cs"/>
          <w:sz w:val="28"/>
          <w:szCs w:val="28"/>
          <w:rtl/>
        </w:rPr>
        <w:t>،</w:t>
      </w:r>
      <w:r w:rsidRPr="004F0157">
        <w:rPr>
          <w:rFonts w:asciiTheme="minorBidi" w:hAnsiTheme="minorBidi" w:hint="cs"/>
          <w:sz w:val="28"/>
          <w:szCs w:val="28"/>
          <w:rtl/>
        </w:rPr>
        <w:t xml:space="preserve">  </w:t>
      </w:r>
      <w:r w:rsidRPr="004F0157">
        <w:rPr>
          <w:rFonts w:asciiTheme="minorBidi" w:hAnsiTheme="minorBidi"/>
          <w:sz w:val="28"/>
          <w:szCs w:val="28"/>
          <w:rtl/>
        </w:rPr>
        <w:t>جس اليافوخ</w:t>
      </w:r>
      <w:r w:rsidRPr="004F0157">
        <w:rPr>
          <w:rFonts w:asciiTheme="minorBidi" w:hAnsiTheme="minorBidi" w:hint="cs"/>
          <w:sz w:val="28"/>
          <w:szCs w:val="28"/>
          <w:rtl/>
        </w:rPr>
        <w:t xml:space="preserve"> ، تحري </w:t>
      </w:r>
      <w:r w:rsidRPr="004F0157">
        <w:rPr>
          <w:rFonts w:asciiTheme="minorBidi" w:hAnsiTheme="minorBidi"/>
          <w:sz w:val="28"/>
          <w:szCs w:val="28"/>
          <w:rtl/>
        </w:rPr>
        <w:t>زمن الإمتلاء الشعري</w:t>
      </w:r>
      <w:r w:rsidRPr="004F0157">
        <w:rPr>
          <w:rFonts w:asciiTheme="minorBidi" w:hAnsiTheme="minorBidi" w:hint="cs"/>
          <w:sz w:val="28"/>
          <w:szCs w:val="28"/>
          <w:rtl/>
        </w:rPr>
        <w:t xml:space="preserve"> ، </w:t>
      </w:r>
      <w:r w:rsidRPr="004F0157">
        <w:rPr>
          <w:rFonts w:asciiTheme="minorBidi" w:hAnsiTheme="minorBidi"/>
          <w:sz w:val="28"/>
          <w:szCs w:val="28"/>
          <w:rtl/>
        </w:rPr>
        <w:t>تحري علامات التجفاف</w:t>
      </w:r>
      <w:r w:rsidRPr="004F0157">
        <w:rPr>
          <w:rFonts w:asciiTheme="minorBidi" w:hAnsiTheme="minorBidi" w:hint="cs"/>
          <w:sz w:val="28"/>
          <w:szCs w:val="28"/>
          <w:rtl/>
        </w:rPr>
        <w:t>.</w:t>
      </w:r>
    </w:p>
    <w:p w:rsidR="0040705F" w:rsidRPr="004F0157" w:rsidRDefault="0040705F" w:rsidP="0040705F">
      <w:pPr>
        <w:bidi/>
        <w:rPr>
          <w:rFonts w:asciiTheme="minorBidi" w:hAnsiTheme="minorBidi"/>
          <w:sz w:val="16"/>
          <w:szCs w:val="16"/>
          <w:rtl/>
        </w:rPr>
      </w:pPr>
    </w:p>
    <w:p w:rsidR="0040705F" w:rsidRPr="004F0157" w:rsidRDefault="0040705F" w:rsidP="00AD447F">
      <w:pPr>
        <w:pStyle w:val="ListParagraph"/>
        <w:numPr>
          <w:ilvl w:val="0"/>
          <w:numId w:val="12"/>
        </w:numPr>
        <w:tabs>
          <w:tab w:val="right" w:pos="540"/>
        </w:tabs>
        <w:bidi/>
        <w:spacing w:after="160" w:line="259" w:lineRule="auto"/>
        <w:ind w:left="0" w:firstLine="0"/>
        <w:rPr>
          <w:rFonts w:asciiTheme="minorBidi" w:hAnsiTheme="minorBidi"/>
          <w:sz w:val="28"/>
          <w:szCs w:val="28"/>
          <w:u w:val="single"/>
          <w:rtl/>
        </w:rPr>
      </w:pPr>
      <w:r w:rsidRPr="004F0157">
        <w:rPr>
          <w:rFonts w:asciiTheme="minorBidi" w:hAnsiTheme="minorBidi" w:hint="cs"/>
          <w:sz w:val="28"/>
          <w:szCs w:val="28"/>
          <w:u w:val="single"/>
          <w:rtl/>
        </w:rPr>
        <w:t>المراقبة المخبرية:</w:t>
      </w:r>
    </w:p>
    <w:p w:rsidR="0040705F" w:rsidRDefault="0040705F" w:rsidP="0040705F">
      <w:pPr>
        <w:tabs>
          <w:tab w:val="right" w:pos="450"/>
        </w:tabs>
        <w:bidi/>
        <w:jc w:val="both"/>
        <w:rPr>
          <w:rFonts w:asciiTheme="minorBidi" w:hAnsiTheme="minorBidi"/>
          <w:sz w:val="28"/>
          <w:szCs w:val="28"/>
          <w:rtl/>
        </w:rPr>
      </w:pPr>
      <w:r>
        <w:rPr>
          <w:rFonts w:asciiTheme="minorBidi" w:hAnsiTheme="minorBidi"/>
          <w:sz w:val="28"/>
          <w:szCs w:val="28"/>
        </w:rPr>
        <w:sym w:font="Wingdings" w:char="F0A9"/>
      </w:r>
      <w:r>
        <w:rPr>
          <w:rFonts w:asciiTheme="minorBidi" w:hAnsiTheme="minorBidi" w:hint="cs"/>
          <w:sz w:val="28"/>
          <w:szCs w:val="28"/>
          <w:rtl/>
        </w:rPr>
        <w:t xml:space="preserve">   </w:t>
      </w:r>
      <w:r w:rsidRPr="007E0C8C">
        <w:rPr>
          <w:rFonts w:asciiTheme="minorBidi" w:hAnsiTheme="minorBidi"/>
          <w:sz w:val="28"/>
          <w:szCs w:val="28"/>
          <w:rtl/>
        </w:rPr>
        <w:t>غازات الدم :</w:t>
      </w:r>
      <w:r w:rsidRPr="007E0C8C">
        <w:rPr>
          <w:rFonts w:asciiTheme="minorBidi" w:hAnsiTheme="minorBidi" w:hint="cs"/>
          <w:sz w:val="28"/>
          <w:szCs w:val="28"/>
          <w:rtl/>
        </w:rPr>
        <w:t xml:space="preserve">  ينبغي أن تجرى </w:t>
      </w:r>
      <w:r w:rsidRPr="007E0C8C">
        <w:rPr>
          <w:rFonts w:asciiTheme="minorBidi" w:hAnsiTheme="minorBidi"/>
          <w:sz w:val="28"/>
          <w:szCs w:val="28"/>
          <w:rtl/>
        </w:rPr>
        <w:t xml:space="preserve">بعد </w:t>
      </w:r>
      <w:r w:rsidRPr="007E0C8C">
        <w:rPr>
          <w:rFonts w:asciiTheme="minorBidi" w:hAnsiTheme="minorBidi"/>
          <w:sz w:val="28"/>
          <w:szCs w:val="28"/>
        </w:rPr>
        <w:t>15</w:t>
      </w:r>
      <w:r w:rsidRPr="007E0C8C">
        <w:rPr>
          <w:rFonts w:asciiTheme="minorBidi" w:hAnsiTheme="minorBidi"/>
          <w:sz w:val="28"/>
          <w:szCs w:val="28"/>
          <w:rtl/>
        </w:rPr>
        <w:t xml:space="preserve"> دقيقة من بدء التهوية الألية</w:t>
      </w:r>
      <w:r w:rsidRPr="007E0C8C">
        <w:rPr>
          <w:rFonts w:asciiTheme="minorBidi" w:hAnsiTheme="minorBidi" w:hint="cs"/>
          <w:sz w:val="28"/>
          <w:szCs w:val="28"/>
          <w:rtl/>
        </w:rPr>
        <w:t xml:space="preserve"> ، و</w:t>
      </w:r>
      <w:r w:rsidRPr="007E0C8C">
        <w:rPr>
          <w:rFonts w:asciiTheme="minorBidi" w:hAnsiTheme="minorBidi"/>
          <w:sz w:val="28"/>
          <w:szCs w:val="28"/>
          <w:rtl/>
        </w:rPr>
        <w:t>بعد كل تعديل على المنفسة (</w:t>
      </w:r>
      <w:r w:rsidRPr="007E0C8C">
        <w:rPr>
          <w:rFonts w:asciiTheme="minorBidi" w:hAnsiTheme="minorBidi"/>
          <w:sz w:val="28"/>
          <w:szCs w:val="28"/>
        </w:rPr>
        <w:t>15</w:t>
      </w:r>
      <w:r w:rsidRPr="007E0C8C">
        <w:rPr>
          <w:rFonts w:asciiTheme="minorBidi" w:hAnsiTheme="minorBidi"/>
          <w:sz w:val="28"/>
          <w:szCs w:val="28"/>
          <w:rtl/>
        </w:rPr>
        <w:t>-</w:t>
      </w:r>
      <w:r w:rsidRPr="007E0C8C">
        <w:rPr>
          <w:rFonts w:asciiTheme="minorBidi" w:hAnsiTheme="minorBidi"/>
          <w:sz w:val="28"/>
          <w:szCs w:val="28"/>
        </w:rPr>
        <w:t>30</w:t>
      </w:r>
      <w:r w:rsidRPr="007E0C8C">
        <w:rPr>
          <w:rFonts w:asciiTheme="minorBidi" w:hAnsiTheme="minorBidi"/>
          <w:sz w:val="28"/>
          <w:szCs w:val="28"/>
          <w:rtl/>
        </w:rPr>
        <w:t xml:space="preserve"> دقيقة)</w:t>
      </w:r>
      <w:r w:rsidRPr="007E0C8C">
        <w:rPr>
          <w:rFonts w:asciiTheme="minorBidi" w:hAnsiTheme="minorBidi" w:hint="cs"/>
          <w:sz w:val="28"/>
          <w:szCs w:val="28"/>
          <w:rtl/>
        </w:rPr>
        <w:t xml:space="preserve">  ،  و</w:t>
      </w:r>
      <w:r w:rsidRPr="007E0C8C">
        <w:rPr>
          <w:rFonts w:asciiTheme="minorBidi" w:hAnsiTheme="minorBidi"/>
          <w:sz w:val="28"/>
          <w:szCs w:val="28"/>
          <w:rtl/>
        </w:rPr>
        <w:t xml:space="preserve">كل ساعتين حتى يحصل تناغم تنفسي </w:t>
      </w:r>
      <w:r w:rsidRPr="007E0C8C">
        <w:rPr>
          <w:rFonts w:asciiTheme="minorBidi" w:hAnsiTheme="minorBidi" w:hint="cs"/>
          <w:sz w:val="28"/>
          <w:szCs w:val="28"/>
          <w:rtl/>
        </w:rPr>
        <w:t xml:space="preserve">،  ثم </w:t>
      </w:r>
      <w:r w:rsidRPr="007E0C8C">
        <w:rPr>
          <w:rFonts w:asciiTheme="minorBidi" w:hAnsiTheme="minorBidi"/>
          <w:sz w:val="28"/>
          <w:szCs w:val="28"/>
          <w:rtl/>
        </w:rPr>
        <w:t xml:space="preserve">كل </w:t>
      </w:r>
      <w:r w:rsidRPr="007E0C8C">
        <w:rPr>
          <w:rFonts w:asciiTheme="minorBidi" w:hAnsiTheme="minorBidi"/>
          <w:sz w:val="28"/>
          <w:szCs w:val="28"/>
        </w:rPr>
        <w:t>6</w:t>
      </w:r>
      <w:r w:rsidRPr="007E0C8C">
        <w:rPr>
          <w:rFonts w:asciiTheme="minorBidi" w:hAnsiTheme="minorBidi"/>
          <w:sz w:val="28"/>
          <w:szCs w:val="28"/>
          <w:rtl/>
        </w:rPr>
        <w:t>-</w:t>
      </w:r>
      <w:r w:rsidRPr="007E0C8C">
        <w:rPr>
          <w:rFonts w:asciiTheme="minorBidi" w:hAnsiTheme="minorBidi"/>
          <w:sz w:val="28"/>
          <w:szCs w:val="28"/>
        </w:rPr>
        <w:t>12</w:t>
      </w:r>
      <w:r w:rsidRPr="007E0C8C">
        <w:rPr>
          <w:rFonts w:asciiTheme="minorBidi" w:hAnsiTheme="minorBidi"/>
          <w:sz w:val="28"/>
          <w:szCs w:val="28"/>
          <w:rtl/>
        </w:rPr>
        <w:t xml:space="preserve"> ساعة</w:t>
      </w:r>
      <w:r w:rsidRPr="007E0C8C">
        <w:rPr>
          <w:rFonts w:asciiTheme="minorBidi" w:hAnsiTheme="minorBidi" w:hint="cs"/>
          <w:sz w:val="28"/>
          <w:szCs w:val="28"/>
          <w:rtl/>
        </w:rPr>
        <w:t>.</w:t>
      </w:r>
    </w:p>
    <w:p w:rsidR="0040705F" w:rsidRDefault="0040705F" w:rsidP="0040705F">
      <w:pPr>
        <w:bidi/>
        <w:jc w:val="both"/>
        <w:rPr>
          <w:rFonts w:asciiTheme="minorBidi" w:hAnsiTheme="minorBidi"/>
          <w:sz w:val="28"/>
          <w:szCs w:val="28"/>
          <w:rtl/>
        </w:rPr>
      </w:pPr>
      <w:r>
        <w:rPr>
          <w:rFonts w:asciiTheme="minorBidi" w:hAnsiTheme="minorBidi" w:hint="cs"/>
          <w:sz w:val="28"/>
          <w:szCs w:val="28"/>
        </w:rPr>
        <w:sym w:font="Wingdings" w:char="F050"/>
      </w:r>
      <w:r>
        <w:rPr>
          <w:rFonts w:asciiTheme="minorBidi" w:hAnsiTheme="minorBidi" w:hint="cs"/>
          <w:sz w:val="28"/>
          <w:szCs w:val="28"/>
          <w:rtl/>
        </w:rPr>
        <w:t xml:space="preserve">  </w:t>
      </w:r>
      <w:r w:rsidRPr="001C76FE">
        <w:rPr>
          <w:rFonts w:asciiTheme="minorBidi" w:hAnsiTheme="minorBidi" w:hint="cs"/>
          <w:sz w:val="28"/>
          <w:szCs w:val="28"/>
          <w:u w:val="dotted"/>
          <w:rtl/>
        </w:rPr>
        <w:t>القيم الطبيعية لغازات الدم الشريانية:</w:t>
      </w:r>
    </w:p>
    <w:p w:rsidR="0040705F" w:rsidRDefault="0040705F" w:rsidP="0040705F">
      <w:pPr>
        <w:jc w:val="both"/>
        <w:rPr>
          <w:rFonts w:asciiTheme="minorBidi" w:hAnsiTheme="minorBidi"/>
          <w:sz w:val="28"/>
          <w:szCs w:val="28"/>
        </w:rPr>
      </w:pPr>
      <w:r>
        <w:rPr>
          <w:rFonts w:asciiTheme="minorBidi" w:hAnsiTheme="minorBidi"/>
          <w:sz w:val="28"/>
          <w:szCs w:val="28"/>
        </w:rPr>
        <w:sym w:font="Wingdings" w:char="F050"/>
      </w:r>
      <w:r>
        <w:rPr>
          <w:rFonts w:asciiTheme="minorBidi" w:hAnsiTheme="minorBidi"/>
          <w:sz w:val="28"/>
          <w:szCs w:val="28"/>
        </w:rPr>
        <w:t xml:space="preserve"> PH = 7.35 – 7.45                      </w:t>
      </w:r>
      <w:r>
        <w:rPr>
          <w:rFonts w:asciiTheme="minorBidi" w:hAnsiTheme="minorBidi" w:hint="cs"/>
          <w:sz w:val="28"/>
          <w:szCs w:val="28"/>
          <w:rtl/>
        </w:rPr>
        <w:t xml:space="preserve">           </w:t>
      </w:r>
      <w:r>
        <w:rPr>
          <w:rFonts w:asciiTheme="minorBidi" w:hAnsiTheme="minorBidi"/>
          <w:sz w:val="28"/>
          <w:szCs w:val="28"/>
        </w:rPr>
        <w:t xml:space="preserve">    </w:t>
      </w:r>
      <w:r>
        <w:rPr>
          <w:rFonts w:asciiTheme="minorBidi" w:hAnsiTheme="minorBidi"/>
          <w:sz w:val="28"/>
          <w:szCs w:val="28"/>
        </w:rPr>
        <w:sym w:font="Wingdings" w:char="F050"/>
      </w:r>
      <w:r>
        <w:rPr>
          <w:rFonts w:asciiTheme="minorBidi" w:hAnsiTheme="minorBidi"/>
          <w:sz w:val="28"/>
          <w:szCs w:val="28"/>
        </w:rPr>
        <w:t xml:space="preserve"> PaO</w:t>
      </w:r>
      <w:r>
        <w:rPr>
          <w:rFonts w:asciiTheme="minorBidi" w:hAnsiTheme="minorBidi"/>
          <w:sz w:val="28"/>
          <w:szCs w:val="28"/>
          <w:vertAlign w:val="subscript"/>
        </w:rPr>
        <w:t>2</w:t>
      </w:r>
      <w:r>
        <w:rPr>
          <w:rFonts w:asciiTheme="minorBidi" w:hAnsiTheme="minorBidi"/>
          <w:sz w:val="28"/>
          <w:szCs w:val="28"/>
        </w:rPr>
        <w:t xml:space="preserve"> = 70-100 mm.Hg</w:t>
      </w:r>
    </w:p>
    <w:p w:rsidR="0040705F" w:rsidRDefault="0040705F" w:rsidP="0040705F">
      <w:pPr>
        <w:jc w:val="both"/>
        <w:rPr>
          <w:rFonts w:asciiTheme="minorBidi" w:hAnsiTheme="minorBidi"/>
          <w:sz w:val="28"/>
          <w:szCs w:val="28"/>
        </w:rPr>
      </w:pPr>
      <w:r>
        <w:rPr>
          <w:rFonts w:asciiTheme="minorBidi" w:hAnsiTheme="minorBidi"/>
          <w:sz w:val="28"/>
          <w:szCs w:val="28"/>
        </w:rPr>
        <w:sym w:font="Wingdings" w:char="F050"/>
      </w:r>
      <w:r>
        <w:rPr>
          <w:rFonts w:asciiTheme="minorBidi" w:hAnsiTheme="minorBidi"/>
          <w:sz w:val="28"/>
          <w:szCs w:val="28"/>
        </w:rPr>
        <w:t xml:space="preserve"> PaCO</w:t>
      </w:r>
      <w:r>
        <w:rPr>
          <w:rFonts w:asciiTheme="minorBidi" w:hAnsiTheme="minorBidi"/>
          <w:sz w:val="28"/>
          <w:szCs w:val="28"/>
          <w:vertAlign w:val="subscript"/>
        </w:rPr>
        <w:t>2</w:t>
      </w:r>
      <w:r>
        <w:rPr>
          <w:rFonts w:asciiTheme="minorBidi" w:hAnsiTheme="minorBidi"/>
          <w:sz w:val="28"/>
          <w:szCs w:val="28"/>
        </w:rPr>
        <w:t xml:space="preserve"> = 35 – 45 mm.Hg           </w:t>
      </w:r>
      <w:r>
        <w:rPr>
          <w:rFonts w:asciiTheme="minorBidi" w:hAnsiTheme="minorBidi" w:hint="cs"/>
          <w:sz w:val="28"/>
          <w:szCs w:val="28"/>
          <w:rtl/>
        </w:rPr>
        <w:t xml:space="preserve">           </w:t>
      </w:r>
      <w:r>
        <w:rPr>
          <w:rFonts w:asciiTheme="minorBidi" w:hAnsiTheme="minorBidi"/>
          <w:sz w:val="28"/>
          <w:szCs w:val="28"/>
        </w:rPr>
        <w:t xml:space="preserve">   </w:t>
      </w:r>
      <w:r>
        <w:rPr>
          <w:rFonts w:asciiTheme="minorBidi" w:hAnsiTheme="minorBidi"/>
          <w:sz w:val="28"/>
          <w:szCs w:val="28"/>
        </w:rPr>
        <w:sym w:font="Wingdings" w:char="F050"/>
      </w:r>
      <w:r>
        <w:rPr>
          <w:rFonts w:asciiTheme="minorBidi" w:hAnsiTheme="minorBidi"/>
          <w:sz w:val="28"/>
          <w:szCs w:val="28"/>
        </w:rPr>
        <w:t xml:space="preserve"> HCO</w:t>
      </w:r>
      <w:r>
        <w:rPr>
          <w:rFonts w:asciiTheme="minorBidi" w:hAnsiTheme="minorBidi"/>
          <w:sz w:val="28"/>
          <w:szCs w:val="28"/>
          <w:vertAlign w:val="subscript"/>
        </w:rPr>
        <w:t>3</w:t>
      </w:r>
      <w:r>
        <w:rPr>
          <w:rFonts w:asciiTheme="minorBidi" w:hAnsiTheme="minorBidi"/>
          <w:sz w:val="28"/>
          <w:szCs w:val="28"/>
        </w:rPr>
        <w:t xml:space="preserve"> = 22 – 26 mm.Hg</w:t>
      </w:r>
    </w:p>
    <w:p w:rsidR="0040705F" w:rsidRPr="004F0157" w:rsidRDefault="0040705F" w:rsidP="0040705F">
      <w:pPr>
        <w:jc w:val="both"/>
        <w:rPr>
          <w:rFonts w:asciiTheme="minorBidi" w:hAnsiTheme="minorBidi"/>
          <w:sz w:val="28"/>
          <w:szCs w:val="28"/>
        </w:rPr>
      </w:pPr>
      <w:r>
        <w:rPr>
          <w:rFonts w:asciiTheme="minorBidi" w:hAnsiTheme="minorBidi"/>
          <w:sz w:val="28"/>
          <w:szCs w:val="28"/>
        </w:rPr>
        <w:sym w:font="Wingdings" w:char="F050"/>
      </w:r>
      <w:r>
        <w:rPr>
          <w:rFonts w:asciiTheme="minorBidi" w:hAnsiTheme="minorBidi"/>
          <w:sz w:val="28"/>
          <w:szCs w:val="28"/>
        </w:rPr>
        <w:t xml:space="preserve"> Sat O</w:t>
      </w:r>
      <w:r>
        <w:rPr>
          <w:rFonts w:asciiTheme="minorBidi" w:hAnsiTheme="minorBidi"/>
          <w:sz w:val="28"/>
          <w:szCs w:val="28"/>
          <w:vertAlign w:val="subscript"/>
        </w:rPr>
        <w:t>2</w:t>
      </w:r>
      <w:r>
        <w:rPr>
          <w:rFonts w:asciiTheme="minorBidi" w:hAnsiTheme="minorBidi"/>
          <w:sz w:val="28"/>
          <w:szCs w:val="28"/>
        </w:rPr>
        <w:t xml:space="preserve"> = 93-98 %</w:t>
      </w:r>
    </w:p>
    <w:p w:rsidR="0040705F" w:rsidRPr="007E0C8C" w:rsidRDefault="0040705F" w:rsidP="00823664">
      <w:pPr>
        <w:bidi/>
        <w:jc w:val="both"/>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w:t>
      </w:r>
      <w:r w:rsidRPr="007E0C8C">
        <w:rPr>
          <w:rFonts w:asciiTheme="minorBidi" w:hAnsiTheme="minorBidi" w:hint="cs"/>
          <w:sz w:val="28"/>
          <w:szCs w:val="28"/>
          <w:rtl/>
        </w:rPr>
        <w:t>بالإضافة إلى مراقبة : السكر ، الكلس ، الشوارد ، زرع الدم ، زرع المفرزات القصبية.</w:t>
      </w:r>
    </w:p>
    <w:p w:rsidR="0040705F" w:rsidRPr="001C76FE" w:rsidRDefault="0040705F" w:rsidP="00AD447F">
      <w:pPr>
        <w:pStyle w:val="ListParagraph"/>
        <w:numPr>
          <w:ilvl w:val="0"/>
          <w:numId w:val="12"/>
        </w:numPr>
        <w:tabs>
          <w:tab w:val="right" w:pos="540"/>
        </w:tabs>
        <w:bidi/>
        <w:spacing w:after="160" w:line="259" w:lineRule="auto"/>
        <w:ind w:left="0" w:firstLine="0"/>
        <w:rPr>
          <w:rFonts w:asciiTheme="minorBidi" w:hAnsiTheme="minorBidi"/>
          <w:sz w:val="28"/>
          <w:szCs w:val="28"/>
          <w:u w:val="single"/>
          <w:rtl/>
        </w:rPr>
      </w:pPr>
      <w:r w:rsidRPr="001C76FE">
        <w:rPr>
          <w:rFonts w:asciiTheme="minorBidi" w:hAnsiTheme="minorBidi" w:hint="cs"/>
          <w:sz w:val="28"/>
          <w:szCs w:val="28"/>
          <w:u w:val="single"/>
          <w:rtl/>
        </w:rPr>
        <w:t>المراقبة الشعاعية:</w:t>
      </w:r>
    </w:p>
    <w:p w:rsidR="0040705F" w:rsidRPr="007E0C8C" w:rsidRDefault="0040705F" w:rsidP="0040705F">
      <w:pPr>
        <w:bidi/>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w:t>
      </w:r>
      <w:r w:rsidRPr="007E0C8C">
        <w:rPr>
          <w:rFonts w:asciiTheme="minorBidi" w:hAnsiTheme="minorBidi" w:hint="cs"/>
          <w:sz w:val="28"/>
          <w:szCs w:val="28"/>
          <w:rtl/>
        </w:rPr>
        <w:t>تجرى صورة الصدر عند البدء بالتهوية الآلية،  وإذا حدث تدهور في حالة الطفل تجرى يوميا</w:t>
      </w:r>
      <w:r>
        <w:rPr>
          <w:rFonts w:asciiTheme="minorBidi" w:hAnsiTheme="minorBidi" w:hint="cs"/>
          <w:sz w:val="28"/>
          <w:szCs w:val="28"/>
          <w:rtl/>
        </w:rPr>
        <w:t>ً</w:t>
      </w:r>
      <w:r w:rsidRPr="007E0C8C">
        <w:rPr>
          <w:rFonts w:asciiTheme="minorBidi" w:hAnsiTheme="minorBidi" w:hint="cs"/>
          <w:sz w:val="28"/>
          <w:szCs w:val="28"/>
          <w:rtl/>
        </w:rPr>
        <w:t xml:space="preserve"> حتى يستقر وضع المريض ، وتجرى أيضا قبل وبعد تطبيق السورفاكتانت ، وبعد نزع الأنبوب.</w:t>
      </w:r>
    </w:p>
    <w:p w:rsidR="0040705F" w:rsidRPr="007E0C8C" w:rsidRDefault="0040705F" w:rsidP="0040705F">
      <w:pPr>
        <w:bidi/>
        <w:rPr>
          <w:rFonts w:asciiTheme="minorBidi" w:hAnsiTheme="minorBidi"/>
          <w:sz w:val="28"/>
          <w:szCs w:val="28"/>
          <w:rtl/>
        </w:rPr>
      </w:pPr>
      <w:r>
        <w:rPr>
          <w:rFonts w:asciiTheme="minorBidi" w:hAnsiTheme="minorBidi" w:hint="cs"/>
          <w:sz w:val="28"/>
          <w:szCs w:val="28"/>
        </w:rPr>
        <w:sym w:font="Wingdings" w:char="F0A9"/>
      </w:r>
      <w:r>
        <w:rPr>
          <w:rFonts w:asciiTheme="minorBidi" w:hAnsiTheme="minorBidi" w:hint="cs"/>
          <w:sz w:val="28"/>
          <w:szCs w:val="28"/>
          <w:rtl/>
        </w:rPr>
        <w:t xml:space="preserve">    </w:t>
      </w:r>
      <w:r w:rsidRPr="007E0C8C">
        <w:rPr>
          <w:rFonts w:asciiTheme="minorBidi" w:hAnsiTheme="minorBidi" w:hint="cs"/>
          <w:sz w:val="28"/>
          <w:szCs w:val="28"/>
          <w:rtl/>
        </w:rPr>
        <w:t>يجرى أيضا</w:t>
      </w:r>
      <w:r>
        <w:rPr>
          <w:rFonts w:asciiTheme="minorBidi" w:hAnsiTheme="minorBidi" w:hint="cs"/>
          <w:sz w:val="28"/>
          <w:szCs w:val="28"/>
          <w:rtl/>
        </w:rPr>
        <w:t>ً</w:t>
      </w:r>
      <w:r w:rsidRPr="007E0C8C">
        <w:rPr>
          <w:rFonts w:asciiTheme="minorBidi" w:hAnsiTheme="minorBidi" w:hint="cs"/>
          <w:sz w:val="28"/>
          <w:szCs w:val="28"/>
          <w:rtl/>
        </w:rPr>
        <w:t xml:space="preserve"> إيكو دماغ يوميا</w:t>
      </w:r>
      <w:r>
        <w:rPr>
          <w:rFonts w:asciiTheme="minorBidi" w:hAnsiTheme="minorBidi" w:hint="cs"/>
          <w:sz w:val="28"/>
          <w:szCs w:val="28"/>
          <w:rtl/>
        </w:rPr>
        <w:t>ً</w:t>
      </w:r>
      <w:r w:rsidRPr="007E0C8C">
        <w:rPr>
          <w:rFonts w:asciiTheme="minorBidi" w:hAnsiTheme="minorBidi" w:hint="cs"/>
          <w:sz w:val="28"/>
          <w:szCs w:val="28"/>
          <w:rtl/>
        </w:rPr>
        <w:t xml:space="preserve"> إلى حين استقرار وضع المريض</w:t>
      </w:r>
      <w:r>
        <w:rPr>
          <w:rFonts w:asciiTheme="minorBidi" w:hAnsiTheme="minorBidi" w:hint="cs"/>
          <w:sz w:val="28"/>
          <w:szCs w:val="28"/>
          <w:rtl/>
        </w:rPr>
        <w:t xml:space="preserve"> </w:t>
      </w:r>
      <w:r>
        <w:rPr>
          <w:rFonts w:asciiTheme="minorBidi" w:hAnsiTheme="minorBidi"/>
          <w:sz w:val="28"/>
          <w:szCs w:val="28"/>
          <w:vertAlign w:val="superscript"/>
        </w:rPr>
        <w:t>(19)</w:t>
      </w:r>
      <w:r w:rsidRPr="007E0C8C">
        <w:rPr>
          <w:rFonts w:asciiTheme="minorBidi" w:hAnsiTheme="minorBidi" w:hint="cs"/>
          <w:sz w:val="28"/>
          <w:szCs w:val="28"/>
          <w:rtl/>
        </w:rPr>
        <w:t>.</w:t>
      </w:r>
    </w:p>
    <w:p w:rsidR="004929A4" w:rsidRPr="004929A4" w:rsidRDefault="004929A4" w:rsidP="004929A4">
      <w:pPr>
        <w:bidi/>
        <w:jc w:val="center"/>
        <w:rPr>
          <w:rFonts w:asciiTheme="minorBidi" w:hAnsiTheme="minorBidi"/>
          <w:b/>
          <w:bCs/>
          <w:sz w:val="32"/>
          <w:szCs w:val="32"/>
          <w:u w:val="single"/>
          <w:rtl/>
        </w:rPr>
      </w:pPr>
      <w:r w:rsidRPr="004929A4">
        <w:rPr>
          <w:rFonts w:asciiTheme="minorBidi" w:hAnsiTheme="minorBidi"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تاسعاً -</w:t>
      </w:r>
      <w:r w:rsidRPr="004929A4">
        <w:rPr>
          <w:rFonts w:asciiTheme="minorBidi" w:hAnsiTheme="minorBidi" w:hint="cs"/>
          <w:bCs/>
          <w:color w:val="000000" w:themeColor="text1"/>
          <w:sz w:val="32"/>
          <w:szCs w:val="32"/>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4929A4">
        <w:rPr>
          <w:rFonts w:asciiTheme="minorBidi" w:hAnsiTheme="minorBidi"/>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ختلاطات التهوية الألية</w:t>
      </w:r>
      <w:r w:rsidRPr="004929A4">
        <w:rPr>
          <w:rFonts w:asciiTheme="minorBidi" w:hAnsiTheme="minorBidi"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C4C43" w:rsidRDefault="004929A4" w:rsidP="004F2B15">
      <w:pPr>
        <w:bidi/>
        <w:spacing w:line="240" w:lineRule="auto"/>
        <w:rPr>
          <w:rFonts w:asciiTheme="minorBidi" w:hAnsiTheme="minorBidi"/>
          <w:sz w:val="28"/>
          <w:szCs w:val="28"/>
          <w:rtl/>
        </w:rPr>
      </w:pPr>
      <w:r w:rsidRPr="004929A4">
        <w:rPr>
          <w:rFonts w:asciiTheme="minorBidi" w:hAnsiTheme="minorBidi" w:hint="cs"/>
          <w:sz w:val="28"/>
          <w:szCs w:val="28"/>
          <w:rtl/>
        </w:rPr>
        <w:t xml:space="preserve">وتقسم إلى : </w:t>
      </w:r>
      <w:r w:rsidR="004F2B15">
        <w:rPr>
          <w:rFonts w:asciiTheme="minorBidi" w:hAnsiTheme="minorBidi" w:hint="cs"/>
          <w:sz w:val="28"/>
          <w:szCs w:val="28"/>
          <w:rtl/>
        </w:rPr>
        <w:t xml:space="preserve"> </w:t>
      </w:r>
      <w:r w:rsidRPr="004929A4">
        <w:rPr>
          <w:rFonts w:asciiTheme="minorBidi" w:hAnsiTheme="minorBidi" w:hint="cs"/>
          <w:sz w:val="28"/>
          <w:szCs w:val="28"/>
          <w:rtl/>
        </w:rPr>
        <w:t>أذية الطرق التنفسية العلوية ، أذية الطرق التنفسية السفلية ، والأذية خارج الصدرية.</w:t>
      </w:r>
    </w:p>
    <w:p w:rsidR="004F2B15" w:rsidRPr="004929A4" w:rsidRDefault="004F2B15" w:rsidP="004F2B15">
      <w:pPr>
        <w:bidi/>
        <w:spacing w:line="240" w:lineRule="auto"/>
        <w:rPr>
          <w:rFonts w:asciiTheme="minorBidi" w:hAnsiTheme="minorBidi"/>
          <w:sz w:val="14"/>
          <w:szCs w:val="14"/>
          <w:rtl/>
        </w:rPr>
      </w:pPr>
    </w:p>
    <w:p w:rsidR="004929A4" w:rsidRDefault="004929A4" w:rsidP="00AD447F">
      <w:pPr>
        <w:numPr>
          <w:ilvl w:val="0"/>
          <w:numId w:val="105"/>
        </w:numPr>
        <w:bidi/>
        <w:ind w:left="360"/>
        <w:contextualSpacing/>
        <w:rPr>
          <w:rFonts w:asciiTheme="minorBidi" w:hAnsiTheme="minorBidi"/>
          <w:bCs/>
          <w:color w:val="000000" w:themeColor="text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hint="cs"/>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أذية الطرق التنفسية العلوية:</w:t>
      </w:r>
    </w:p>
    <w:p w:rsidR="004929A4" w:rsidRPr="004929A4" w:rsidRDefault="004929A4" w:rsidP="00AC4C43">
      <w:pPr>
        <w:bidi/>
        <w:ind w:left="360"/>
        <w:contextualSpacing/>
        <w:rPr>
          <w:rFonts w:asciiTheme="minorBidi" w:hAnsiTheme="minorBidi"/>
          <w:bCs/>
          <w:color w:val="000000" w:themeColor="text1"/>
          <w:sz w:val="16"/>
          <w:szCs w:val="16"/>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أثناء التنبيب قد يحدث رض للحنجرة والبلعوم ، يتراوح من الوذمة الخفيفة وحتى النزف الشديد.</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تتأذى وتيرة الأنف نتيجة الضغط المستمر للأنبوب على الحاجز الأنفي ، كما قد يحدث تقرح بزاوية الفم في حالة التنبيب الفموي.</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أهم أذيات الحنجرة هي ال</w:t>
      </w:r>
      <w:r w:rsidRPr="004929A4">
        <w:rPr>
          <w:rFonts w:asciiTheme="minorBidi" w:hAnsiTheme="minorBidi"/>
          <w:sz w:val="28"/>
          <w:szCs w:val="28"/>
          <w:rtl/>
        </w:rPr>
        <w:t>تضيق تحت لسان المزمار</w:t>
      </w:r>
      <w:r w:rsidRPr="004929A4">
        <w:rPr>
          <w:rFonts w:asciiTheme="minorBidi" w:hAnsiTheme="minorBidi" w:hint="cs"/>
          <w:sz w:val="28"/>
          <w:szCs w:val="28"/>
          <w:rtl/>
        </w:rPr>
        <w:t xml:space="preserve"> ألذي يحدث عند 2% من الولدان المنببين ، بالإضافة إلى تشكل كيسات تحت المزمار قد تتطور بعد أشهر من نزع الأنبوب ، وقد تتشكل أورام حبيبومية ضمن الحنجرة  .</w:t>
      </w:r>
    </w:p>
    <w:p w:rsidR="004929A4" w:rsidRPr="004929A4" w:rsidRDefault="004929A4" w:rsidP="00AD447F">
      <w:pPr>
        <w:numPr>
          <w:ilvl w:val="0"/>
          <w:numId w:val="48"/>
        </w:numPr>
        <w:bidi/>
        <w:spacing w:line="240" w:lineRule="auto"/>
        <w:contextualSpacing/>
      </w:pPr>
      <w:r w:rsidRPr="004929A4">
        <w:rPr>
          <w:rFonts w:asciiTheme="minorBidi" w:hAnsiTheme="minorBidi" w:hint="cs"/>
          <w:sz w:val="28"/>
          <w:szCs w:val="28"/>
          <w:rtl/>
        </w:rPr>
        <w:t>بالنسبة للرغامى فقد يؤي التنبيب إلى التهاب بالرغامى ، تلين الرغامى والقصبات ، التهاب منخر للرغامى والقصبات.</w:t>
      </w:r>
    </w:p>
    <w:p w:rsidR="004929A4" w:rsidRPr="004929A4" w:rsidRDefault="004929A4" w:rsidP="004F2B15">
      <w:pPr>
        <w:bidi/>
        <w:spacing w:line="240" w:lineRule="auto"/>
        <w:ind w:left="720"/>
        <w:contextualSpacing/>
      </w:pPr>
    </w:p>
    <w:p w:rsidR="004929A4" w:rsidRDefault="004929A4" w:rsidP="00AD447F">
      <w:pPr>
        <w:numPr>
          <w:ilvl w:val="0"/>
          <w:numId w:val="105"/>
        </w:numPr>
        <w:bidi/>
        <w:spacing w:line="240" w:lineRule="auto"/>
        <w:ind w:left="360"/>
        <w:contextualSpacing/>
        <w:rPr>
          <w:bCs/>
          <w:color w:val="000000" w:themeColor="text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hint="cs"/>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أذية الطرق التنفسية السفلية:</w:t>
      </w:r>
    </w:p>
    <w:p w:rsidR="00AC4C43" w:rsidRPr="004929A4" w:rsidRDefault="00AC4C43" w:rsidP="004F2B15">
      <w:pPr>
        <w:bidi/>
        <w:spacing w:line="240" w:lineRule="auto"/>
        <w:ind w:left="360"/>
        <w:contextualSpacing/>
        <w:rPr>
          <w:bCs/>
          <w:color w:val="000000" w:themeColor="text1"/>
          <w:sz w:val="16"/>
          <w:szCs w:val="16"/>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929A4" w:rsidRPr="00AC4C43" w:rsidRDefault="004929A4" w:rsidP="004F2B15">
      <w:pPr>
        <w:bidi/>
        <w:spacing w:before="100" w:beforeAutospacing="1" w:after="100" w:afterAutospacing="1" w:line="240" w:lineRule="auto"/>
        <w:jc w:val="both"/>
        <w:rPr>
          <w:rFonts w:asciiTheme="minorBidi" w:eastAsia="Times New Roman" w:hAnsiTheme="minorBidi"/>
          <w:sz w:val="28"/>
          <w:szCs w:val="28"/>
          <w:rtl/>
        </w:rPr>
      </w:pPr>
      <w:r w:rsidRPr="00AC4C43">
        <w:rPr>
          <w:rFonts w:asciiTheme="minorBidi" w:hAnsiTheme="minorBidi"/>
          <w:sz w:val="28"/>
          <w:szCs w:val="28"/>
          <w:rtl/>
        </w:rPr>
        <w:t xml:space="preserve">تم وصف </w:t>
      </w:r>
      <w:r w:rsidRPr="00AC4C43">
        <w:rPr>
          <w:rFonts w:asciiTheme="minorBidi" w:hAnsiTheme="minorBidi" w:hint="cs"/>
          <w:sz w:val="28"/>
          <w:szCs w:val="28"/>
          <w:rtl/>
        </w:rPr>
        <w:t xml:space="preserve">خمس آليات </w:t>
      </w:r>
      <w:r w:rsidRPr="00AC4C43">
        <w:rPr>
          <w:rFonts w:asciiTheme="minorBidi" w:eastAsia="Times New Roman" w:hAnsiTheme="minorBidi" w:hint="cs"/>
          <w:sz w:val="28"/>
          <w:szCs w:val="28"/>
          <w:rtl/>
        </w:rPr>
        <w:t xml:space="preserve">للأذية الرئوية الناتجة عن المنفسة </w:t>
      </w:r>
      <w:r w:rsidRPr="00AC4C43">
        <w:rPr>
          <w:rFonts w:asciiTheme="minorBidi" w:hAnsiTheme="minorBidi"/>
          <w:b/>
          <w:bCs/>
          <w:sz w:val="28"/>
          <w:szCs w:val="28"/>
        </w:rPr>
        <w:t>Ventilator-associated lung injury</w:t>
      </w:r>
      <w:r w:rsidRPr="00AC4C43">
        <w:rPr>
          <w:rFonts w:asciiTheme="minorBidi" w:hAnsiTheme="minorBidi"/>
          <w:sz w:val="28"/>
          <w:szCs w:val="28"/>
        </w:rPr>
        <w:t xml:space="preserve"> (</w:t>
      </w:r>
      <w:r w:rsidRPr="00AC4C43">
        <w:rPr>
          <w:rFonts w:asciiTheme="minorBidi" w:hAnsiTheme="minorBidi"/>
          <w:b/>
          <w:bCs/>
          <w:sz w:val="28"/>
          <w:szCs w:val="28"/>
        </w:rPr>
        <w:t>VALI</w:t>
      </w:r>
      <w:r w:rsidRPr="00AC4C43">
        <w:rPr>
          <w:rFonts w:asciiTheme="minorBidi" w:hAnsiTheme="minorBidi"/>
          <w:sz w:val="28"/>
          <w:szCs w:val="28"/>
        </w:rPr>
        <w:t>)</w:t>
      </w:r>
      <w:r w:rsidR="00272742">
        <w:rPr>
          <w:rFonts w:asciiTheme="minorBidi" w:hAnsiTheme="minorBidi" w:hint="cs"/>
          <w:sz w:val="28"/>
          <w:szCs w:val="28"/>
          <w:rtl/>
        </w:rPr>
        <w:t xml:space="preserve"> </w:t>
      </w:r>
      <w:r w:rsidR="00272742">
        <w:rPr>
          <w:rFonts w:asciiTheme="minorBidi" w:hAnsiTheme="minorBidi"/>
          <w:sz w:val="28"/>
          <w:szCs w:val="28"/>
          <w:vertAlign w:val="superscript"/>
        </w:rPr>
        <w:t>(20)</w:t>
      </w:r>
      <w:r w:rsidRPr="00AC4C43">
        <w:rPr>
          <w:rFonts w:asciiTheme="minorBidi" w:eastAsia="Times New Roman" w:hAnsiTheme="minorBidi" w:hint="cs"/>
          <w:sz w:val="28"/>
          <w:szCs w:val="28"/>
          <w:rtl/>
        </w:rPr>
        <w:t xml:space="preserve"> :</w:t>
      </w:r>
    </w:p>
    <w:p w:rsidR="004929A4" w:rsidRPr="00AC4C43" w:rsidRDefault="004929A4" w:rsidP="00AD447F">
      <w:pPr>
        <w:pStyle w:val="ListParagraph"/>
        <w:numPr>
          <w:ilvl w:val="0"/>
          <w:numId w:val="106"/>
        </w:numPr>
        <w:bidi/>
        <w:spacing w:before="100" w:beforeAutospacing="1" w:after="100" w:afterAutospacing="1" w:line="240" w:lineRule="auto"/>
        <w:rPr>
          <w:rFonts w:asciiTheme="minorBidi" w:hAnsiTheme="minorBidi"/>
          <w:sz w:val="28"/>
          <w:szCs w:val="28"/>
        </w:rPr>
      </w:pPr>
      <w:r w:rsidRPr="00AC4C43">
        <w:rPr>
          <w:rFonts w:asciiTheme="minorBidi" w:eastAsia="Times New Roman" w:hAnsiTheme="minorBidi" w:hint="cs"/>
          <w:sz w:val="28"/>
          <w:szCs w:val="28"/>
          <w:rtl/>
        </w:rPr>
        <w:t xml:space="preserve">  </w:t>
      </w:r>
      <w:r w:rsidRPr="00AC4C43">
        <w:rPr>
          <w:rFonts w:asciiTheme="minorBidi" w:hAnsiTheme="minorBidi" w:hint="cs"/>
          <w:sz w:val="28"/>
          <w:szCs w:val="28"/>
          <w:rtl/>
        </w:rPr>
        <w:t>الأذية</w:t>
      </w:r>
      <w:r w:rsidRPr="00AC4C43">
        <w:rPr>
          <w:rFonts w:asciiTheme="minorBidi" w:hAnsiTheme="minorBidi"/>
          <w:sz w:val="28"/>
          <w:szCs w:val="28"/>
          <w:rtl/>
        </w:rPr>
        <w:t xml:space="preserve"> </w:t>
      </w:r>
      <w:r w:rsidRPr="00AC4C43">
        <w:rPr>
          <w:rFonts w:asciiTheme="minorBidi" w:hAnsiTheme="minorBidi" w:hint="cs"/>
          <w:sz w:val="28"/>
          <w:szCs w:val="28"/>
          <w:rtl/>
        </w:rPr>
        <w:t>الضغطية</w:t>
      </w:r>
      <w:r w:rsidRPr="00AC4C43">
        <w:rPr>
          <w:rFonts w:asciiTheme="minorBidi" w:hAnsiTheme="minorBidi"/>
          <w:sz w:val="28"/>
          <w:szCs w:val="28"/>
          <w:rtl/>
        </w:rPr>
        <w:t xml:space="preserve"> </w:t>
      </w:r>
      <w:r w:rsidRPr="00AC4C43">
        <w:rPr>
          <w:rFonts w:asciiTheme="minorBidi" w:hAnsiTheme="minorBidi"/>
          <w:sz w:val="28"/>
          <w:szCs w:val="28"/>
        </w:rPr>
        <w:t>Barotrauma</w:t>
      </w:r>
      <w:r w:rsidRPr="00AC4C43">
        <w:rPr>
          <w:rFonts w:asciiTheme="minorBidi" w:hAnsiTheme="minorBidi"/>
          <w:sz w:val="28"/>
          <w:szCs w:val="28"/>
          <w:rtl/>
        </w:rPr>
        <w:t xml:space="preserve">  </w:t>
      </w:r>
      <w:r w:rsidRPr="00AC4C43">
        <w:rPr>
          <w:rFonts w:asciiTheme="minorBidi" w:hAnsiTheme="minorBidi" w:hint="cs"/>
          <w:sz w:val="28"/>
          <w:szCs w:val="28"/>
          <w:rtl/>
        </w:rPr>
        <w:t xml:space="preserve">                </w:t>
      </w:r>
      <w:r w:rsidRPr="004929A4">
        <w:rPr>
          <w:rFonts w:hint="cs"/>
        </w:rPr>
        <w:sym w:font="Wingdings" w:char="F0A9"/>
      </w:r>
      <w:r w:rsidRPr="00AC4C43">
        <w:rPr>
          <w:rFonts w:asciiTheme="minorBidi" w:hAnsiTheme="minorBidi"/>
          <w:sz w:val="28"/>
          <w:szCs w:val="28"/>
        </w:rPr>
        <w:t xml:space="preserve"> </w:t>
      </w:r>
      <w:r w:rsidRPr="00AC4C43">
        <w:rPr>
          <w:rFonts w:asciiTheme="minorBidi" w:hAnsiTheme="minorBidi" w:hint="cs"/>
          <w:sz w:val="28"/>
          <w:szCs w:val="28"/>
          <w:rtl/>
        </w:rPr>
        <w:t xml:space="preserve">  الأذية</w:t>
      </w:r>
      <w:r w:rsidRPr="00AC4C43">
        <w:rPr>
          <w:rFonts w:asciiTheme="minorBidi" w:hAnsiTheme="minorBidi"/>
          <w:sz w:val="28"/>
          <w:szCs w:val="28"/>
          <w:rtl/>
        </w:rPr>
        <w:t xml:space="preserve"> </w:t>
      </w:r>
      <w:r w:rsidRPr="00AC4C43">
        <w:rPr>
          <w:rFonts w:asciiTheme="minorBidi" w:hAnsiTheme="minorBidi" w:hint="cs"/>
          <w:sz w:val="28"/>
          <w:szCs w:val="28"/>
          <w:rtl/>
        </w:rPr>
        <w:t>الحجمية</w:t>
      </w:r>
      <w:r w:rsidRPr="00AC4C43">
        <w:rPr>
          <w:rFonts w:asciiTheme="minorBidi" w:hAnsiTheme="minorBidi"/>
          <w:sz w:val="28"/>
          <w:szCs w:val="28"/>
          <w:rtl/>
        </w:rPr>
        <w:t xml:space="preserve"> </w:t>
      </w:r>
      <w:r w:rsidRPr="00AC4C43">
        <w:rPr>
          <w:rFonts w:asciiTheme="minorBidi" w:hAnsiTheme="minorBidi"/>
          <w:sz w:val="28"/>
          <w:szCs w:val="28"/>
        </w:rPr>
        <w:t>Volutrauma</w:t>
      </w:r>
    </w:p>
    <w:p w:rsidR="004929A4" w:rsidRPr="00AC4C43" w:rsidRDefault="004929A4" w:rsidP="00AD447F">
      <w:pPr>
        <w:pStyle w:val="ListParagraph"/>
        <w:numPr>
          <w:ilvl w:val="0"/>
          <w:numId w:val="106"/>
        </w:numPr>
        <w:bidi/>
        <w:spacing w:before="100" w:beforeAutospacing="1" w:after="100" w:afterAutospacing="1" w:line="240" w:lineRule="auto"/>
        <w:rPr>
          <w:rFonts w:asciiTheme="minorBidi" w:eastAsia="Times New Roman" w:hAnsiTheme="minorBidi"/>
          <w:sz w:val="28"/>
          <w:szCs w:val="28"/>
          <w:rtl/>
        </w:rPr>
      </w:pPr>
      <w:r w:rsidRPr="00AC4C43">
        <w:rPr>
          <w:rFonts w:asciiTheme="minorBidi" w:hAnsiTheme="minorBidi" w:hint="cs"/>
          <w:sz w:val="28"/>
          <w:szCs w:val="28"/>
          <w:rtl/>
        </w:rPr>
        <w:t xml:space="preserve"> </w:t>
      </w:r>
      <w:r w:rsidRPr="00AC4C43">
        <w:rPr>
          <w:rFonts w:asciiTheme="minorBidi" w:eastAsia="Times New Roman" w:hAnsiTheme="minorBidi" w:hint="cs"/>
          <w:sz w:val="28"/>
          <w:szCs w:val="28"/>
          <w:rtl/>
        </w:rPr>
        <w:t xml:space="preserve">الأذية الانخماصية </w:t>
      </w:r>
      <w:r w:rsidRPr="00AC4C43">
        <w:rPr>
          <w:rFonts w:asciiTheme="minorBidi" w:eastAsia="Times New Roman" w:hAnsiTheme="minorBidi"/>
          <w:sz w:val="28"/>
          <w:szCs w:val="28"/>
        </w:rPr>
        <w:t>Atelectrauma</w:t>
      </w:r>
      <w:r w:rsidRPr="00AC4C43">
        <w:rPr>
          <w:rFonts w:asciiTheme="minorBidi" w:hAnsiTheme="minorBidi" w:hint="cs"/>
          <w:sz w:val="28"/>
          <w:szCs w:val="28"/>
          <w:rtl/>
        </w:rPr>
        <w:t xml:space="preserve">               </w:t>
      </w:r>
      <w:r w:rsidRPr="004929A4">
        <w:sym w:font="Wingdings" w:char="F0A9"/>
      </w:r>
      <w:r w:rsidRPr="00AC4C43">
        <w:rPr>
          <w:rFonts w:asciiTheme="minorBidi" w:hAnsiTheme="minorBidi" w:hint="cs"/>
          <w:sz w:val="28"/>
          <w:szCs w:val="28"/>
          <w:rtl/>
        </w:rPr>
        <w:t xml:space="preserve">  الأذية الحيوية </w:t>
      </w:r>
      <w:r w:rsidRPr="00AC4C43">
        <w:rPr>
          <w:rFonts w:asciiTheme="minorBidi" w:hAnsiTheme="minorBidi"/>
          <w:sz w:val="28"/>
          <w:szCs w:val="28"/>
        </w:rPr>
        <w:t xml:space="preserve">Biotrauma </w:t>
      </w:r>
    </w:p>
    <w:p w:rsidR="004929A4" w:rsidRPr="00AC4C43" w:rsidRDefault="004929A4" w:rsidP="00AD447F">
      <w:pPr>
        <w:pStyle w:val="ListParagraph"/>
        <w:numPr>
          <w:ilvl w:val="0"/>
          <w:numId w:val="106"/>
        </w:numPr>
        <w:bidi/>
        <w:spacing w:before="100" w:beforeAutospacing="1" w:after="100" w:afterAutospacing="1" w:line="240" w:lineRule="auto"/>
        <w:rPr>
          <w:rFonts w:asciiTheme="minorBidi" w:eastAsia="Times New Roman" w:hAnsiTheme="minorBidi"/>
          <w:sz w:val="28"/>
          <w:szCs w:val="28"/>
          <w:rtl/>
        </w:rPr>
      </w:pPr>
      <w:r w:rsidRPr="00AC4C43">
        <w:rPr>
          <w:rFonts w:asciiTheme="minorBidi" w:eastAsia="Times New Roman" w:hAnsiTheme="minorBidi" w:hint="cs"/>
          <w:sz w:val="28"/>
          <w:szCs w:val="28"/>
          <w:rtl/>
        </w:rPr>
        <w:t xml:space="preserve">سمية الأكسجين </w:t>
      </w:r>
      <w:r w:rsidRPr="00AC4C43">
        <w:rPr>
          <w:rFonts w:asciiTheme="minorBidi" w:eastAsia="Times New Roman" w:hAnsiTheme="minorBidi"/>
          <w:sz w:val="28"/>
          <w:szCs w:val="28"/>
        </w:rPr>
        <w:t>oxygen toxicity</w:t>
      </w:r>
    </w:p>
    <w:p w:rsidR="004929A4" w:rsidRPr="004929A4" w:rsidRDefault="004929A4" w:rsidP="004F2B15">
      <w:pPr>
        <w:bidi/>
        <w:spacing w:before="100" w:beforeAutospacing="1" w:after="100" w:afterAutospacing="1" w:line="240" w:lineRule="auto"/>
        <w:rPr>
          <w:rFonts w:asciiTheme="minorBidi" w:eastAsia="Times New Roman" w:hAnsiTheme="minorBidi"/>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eastAsia="Times New Roman" w:hAnsiTheme="minorBidi"/>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FF"/>
      </w:r>
      <w:r w:rsidRPr="004929A4">
        <w:rPr>
          <w:rFonts w:asciiTheme="minorBidi" w:eastAsia="Times New Roman" w:hAnsiTheme="minorBidi" w:hint="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Theme="minorBidi" w:eastAsia="Times New Roman"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الأذية الضغطية والأذية الحجمية:</w:t>
      </w:r>
    </w:p>
    <w:p w:rsidR="004929A4" w:rsidRPr="004929A4" w:rsidRDefault="004929A4" w:rsidP="004F2B15">
      <w:pPr>
        <w:bidi/>
        <w:spacing w:before="100" w:beforeAutospacing="1" w:after="100" w:afterAutospacing="1" w:line="240" w:lineRule="auto"/>
        <w:jc w:val="both"/>
        <w:rPr>
          <w:rFonts w:asciiTheme="minorBidi" w:hAnsiTheme="minorBidi"/>
          <w:sz w:val="28"/>
          <w:szCs w:val="28"/>
          <w:rtl/>
        </w:rPr>
      </w:pPr>
      <w:r w:rsidRPr="004929A4">
        <w:rPr>
          <w:rFonts w:asciiTheme="minorBidi" w:hAnsiTheme="minorBidi" w:hint="cs"/>
          <w:sz w:val="28"/>
          <w:szCs w:val="28"/>
          <w:rtl/>
        </w:rPr>
        <w:t xml:space="preserve">إن فصل الأذية الضغطية عن الأذية الحجمية أمر صعب </w:t>
      </w:r>
      <w:r w:rsidR="004F2B15">
        <w:rPr>
          <w:rFonts w:asciiTheme="minorBidi" w:hAnsiTheme="minorBidi" w:hint="cs"/>
          <w:sz w:val="28"/>
          <w:szCs w:val="28"/>
          <w:rtl/>
        </w:rPr>
        <w:t xml:space="preserve"> للغاية </w:t>
      </w:r>
      <w:r w:rsidRPr="004929A4">
        <w:rPr>
          <w:rFonts w:asciiTheme="minorBidi" w:hAnsiTheme="minorBidi" w:hint="cs"/>
          <w:sz w:val="28"/>
          <w:szCs w:val="28"/>
          <w:rtl/>
        </w:rPr>
        <w:t xml:space="preserve">لإن الضغوط العالية تترافق مع زيادة حجم الأسناخ أيضا. </w:t>
      </w:r>
    </w:p>
    <w:p w:rsidR="004929A4" w:rsidRPr="004929A4" w:rsidRDefault="004929A4" w:rsidP="004F2B15">
      <w:pPr>
        <w:bidi/>
        <w:spacing w:line="240" w:lineRule="auto"/>
        <w:jc w:val="both"/>
        <w:rPr>
          <w:sz w:val="28"/>
          <w:szCs w:val="28"/>
          <w:rtl/>
        </w:rPr>
      </w:pPr>
      <w:r w:rsidRPr="004929A4">
        <w:rPr>
          <w:rFonts w:hint="cs"/>
          <w:sz w:val="28"/>
          <w:szCs w:val="28"/>
          <w:rtl/>
        </w:rPr>
        <w:t xml:space="preserve">إن </w:t>
      </w:r>
      <w:r w:rsidRPr="004929A4">
        <w:rPr>
          <w:sz w:val="28"/>
          <w:szCs w:val="28"/>
          <w:rtl/>
        </w:rPr>
        <w:t>الحجم الجاري الزائد سيؤدي لأذي</w:t>
      </w:r>
      <w:r w:rsidRPr="004929A4">
        <w:rPr>
          <w:rFonts w:hint="cs"/>
          <w:sz w:val="28"/>
          <w:szCs w:val="28"/>
          <w:rtl/>
        </w:rPr>
        <w:t>ة</w:t>
      </w:r>
      <w:r w:rsidRPr="004929A4">
        <w:rPr>
          <w:sz w:val="28"/>
          <w:szCs w:val="28"/>
          <w:rtl/>
        </w:rPr>
        <w:t xml:space="preserve"> رئوي</w:t>
      </w:r>
      <w:r w:rsidRPr="004929A4">
        <w:rPr>
          <w:rFonts w:hint="cs"/>
          <w:sz w:val="28"/>
          <w:szCs w:val="28"/>
          <w:rtl/>
        </w:rPr>
        <w:t>ة</w:t>
      </w:r>
      <w:r w:rsidRPr="004929A4">
        <w:rPr>
          <w:sz w:val="28"/>
          <w:szCs w:val="28"/>
          <w:rtl/>
        </w:rPr>
        <w:t xml:space="preserve"> حاد</w:t>
      </w:r>
      <w:r w:rsidRPr="004929A4">
        <w:rPr>
          <w:rFonts w:hint="cs"/>
          <w:sz w:val="28"/>
          <w:szCs w:val="28"/>
          <w:rtl/>
        </w:rPr>
        <w:t>ة</w:t>
      </w:r>
      <w:r w:rsidRPr="004929A4">
        <w:rPr>
          <w:sz w:val="28"/>
          <w:szCs w:val="28"/>
          <w:rtl/>
        </w:rPr>
        <w:t xml:space="preserve"> محدث</w:t>
      </w:r>
      <w:r w:rsidRPr="004929A4">
        <w:rPr>
          <w:rFonts w:hint="cs"/>
          <w:sz w:val="28"/>
          <w:szCs w:val="28"/>
          <w:rtl/>
        </w:rPr>
        <w:t>ة</w:t>
      </w:r>
      <w:r w:rsidRPr="004929A4">
        <w:rPr>
          <w:sz w:val="28"/>
          <w:szCs w:val="28"/>
          <w:rtl/>
        </w:rPr>
        <w:t xml:space="preserve"> بالمنفس</w:t>
      </w:r>
      <w:r w:rsidRPr="004929A4">
        <w:rPr>
          <w:rFonts w:hint="cs"/>
          <w:sz w:val="28"/>
          <w:szCs w:val="28"/>
          <w:rtl/>
        </w:rPr>
        <w:t>ة</w:t>
      </w:r>
      <w:r w:rsidRPr="004929A4">
        <w:rPr>
          <w:sz w:val="28"/>
          <w:szCs w:val="28"/>
          <w:rtl/>
        </w:rPr>
        <w:t xml:space="preserve"> تدعى الرض الحجمي</w:t>
      </w:r>
      <w:r w:rsidRPr="004929A4">
        <w:rPr>
          <w:rFonts w:hint="cs"/>
          <w:sz w:val="28"/>
          <w:szCs w:val="28"/>
          <w:rtl/>
        </w:rPr>
        <w:t xml:space="preserve"> ، وت</w:t>
      </w:r>
      <w:r w:rsidRPr="004929A4">
        <w:rPr>
          <w:sz w:val="28"/>
          <w:szCs w:val="28"/>
          <w:rtl/>
        </w:rPr>
        <w:t>عتبر حاليا</w:t>
      </w:r>
      <w:r w:rsidRPr="004929A4">
        <w:rPr>
          <w:rFonts w:hint="cs"/>
          <w:sz w:val="28"/>
          <w:szCs w:val="28"/>
          <w:rtl/>
        </w:rPr>
        <w:t>ً</w:t>
      </w:r>
      <w:r w:rsidRPr="004929A4">
        <w:rPr>
          <w:sz w:val="28"/>
          <w:szCs w:val="28"/>
          <w:rtl/>
        </w:rPr>
        <w:t xml:space="preserve"> أكثر ال</w:t>
      </w:r>
      <w:r w:rsidRPr="004929A4">
        <w:rPr>
          <w:rFonts w:hint="cs"/>
          <w:sz w:val="28"/>
          <w:szCs w:val="28"/>
          <w:rtl/>
        </w:rPr>
        <w:t>أ</w:t>
      </w:r>
      <w:r w:rsidRPr="004929A4">
        <w:rPr>
          <w:sz w:val="28"/>
          <w:szCs w:val="28"/>
          <w:rtl/>
        </w:rPr>
        <w:t>ذيات خطور</w:t>
      </w:r>
      <w:r w:rsidRPr="004929A4">
        <w:rPr>
          <w:rFonts w:hint="cs"/>
          <w:sz w:val="28"/>
          <w:szCs w:val="28"/>
          <w:rtl/>
        </w:rPr>
        <w:t>ة</w:t>
      </w:r>
      <w:r w:rsidRPr="004929A4">
        <w:rPr>
          <w:sz w:val="28"/>
          <w:szCs w:val="28"/>
          <w:rtl/>
        </w:rPr>
        <w:t xml:space="preserve"> على الرئ</w:t>
      </w:r>
      <w:r w:rsidRPr="004929A4">
        <w:rPr>
          <w:rFonts w:hint="cs"/>
          <w:sz w:val="28"/>
          <w:szCs w:val="28"/>
          <w:rtl/>
        </w:rPr>
        <w:t>ة</w:t>
      </w:r>
      <w:r w:rsidRPr="004929A4">
        <w:rPr>
          <w:sz w:val="28"/>
          <w:szCs w:val="28"/>
          <w:rtl/>
        </w:rPr>
        <w:t xml:space="preserve"> الموضوع</w:t>
      </w:r>
      <w:r w:rsidRPr="004929A4">
        <w:rPr>
          <w:rFonts w:hint="cs"/>
          <w:sz w:val="28"/>
          <w:szCs w:val="28"/>
          <w:rtl/>
        </w:rPr>
        <w:t>ة</w:t>
      </w:r>
      <w:r w:rsidRPr="004929A4">
        <w:rPr>
          <w:sz w:val="28"/>
          <w:szCs w:val="28"/>
          <w:rtl/>
        </w:rPr>
        <w:t xml:space="preserve"> على التهوي</w:t>
      </w:r>
      <w:r w:rsidRPr="004929A4">
        <w:rPr>
          <w:rFonts w:hint="cs"/>
          <w:sz w:val="28"/>
          <w:szCs w:val="28"/>
          <w:rtl/>
        </w:rPr>
        <w:t>ة</w:t>
      </w:r>
      <w:r w:rsidRPr="004929A4">
        <w:rPr>
          <w:sz w:val="28"/>
          <w:szCs w:val="28"/>
          <w:rtl/>
        </w:rPr>
        <w:t xml:space="preserve"> الألي</w:t>
      </w:r>
      <w:r w:rsidRPr="004929A4">
        <w:rPr>
          <w:rFonts w:hint="cs"/>
          <w:sz w:val="28"/>
          <w:szCs w:val="28"/>
          <w:rtl/>
        </w:rPr>
        <w:t xml:space="preserve">ة. إذ أنها تسبب تشكل مناطق </w:t>
      </w:r>
      <w:r w:rsidRPr="004929A4">
        <w:rPr>
          <w:sz w:val="28"/>
          <w:szCs w:val="28"/>
          <w:rtl/>
        </w:rPr>
        <w:t>متأذي</w:t>
      </w:r>
      <w:r w:rsidRPr="004929A4">
        <w:rPr>
          <w:rFonts w:hint="cs"/>
          <w:sz w:val="28"/>
          <w:szCs w:val="28"/>
          <w:rtl/>
        </w:rPr>
        <w:t>ة</w:t>
      </w:r>
      <w:r w:rsidRPr="004929A4">
        <w:rPr>
          <w:sz w:val="28"/>
          <w:szCs w:val="28"/>
          <w:rtl/>
        </w:rPr>
        <w:t xml:space="preserve"> بشد</w:t>
      </w:r>
      <w:r w:rsidRPr="004929A4">
        <w:rPr>
          <w:rFonts w:hint="cs"/>
          <w:sz w:val="28"/>
          <w:szCs w:val="28"/>
          <w:rtl/>
        </w:rPr>
        <w:t>ة</w:t>
      </w:r>
      <w:r w:rsidRPr="004929A4">
        <w:rPr>
          <w:sz w:val="28"/>
          <w:szCs w:val="28"/>
          <w:rtl/>
        </w:rPr>
        <w:t xml:space="preserve"> و أخرى طبيعي</w:t>
      </w:r>
      <w:r w:rsidRPr="004929A4">
        <w:rPr>
          <w:rFonts w:hint="cs"/>
          <w:sz w:val="28"/>
          <w:szCs w:val="28"/>
          <w:rtl/>
        </w:rPr>
        <w:t xml:space="preserve">ة ، وبما أن </w:t>
      </w:r>
      <w:r w:rsidRPr="004929A4">
        <w:rPr>
          <w:sz w:val="28"/>
          <w:szCs w:val="28"/>
          <w:rtl/>
        </w:rPr>
        <w:t>جريان الهواء يتبع دائما الطرق الهوائي</w:t>
      </w:r>
      <w:r w:rsidRPr="004929A4">
        <w:rPr>
          <w:rFonts w:hint="cs"/>
          <w:sz w:val="28"/>
          <w:szCs w:val="28"/>
          <w:rtl/>
        </w:rPr>
        <w:t>ة</w:t>
      </w:r>
      <w:r w:rsidRPr="004929A4">
        <w:rPr>
          <w:sz w:val="28"/>
          <w:szCs w:val="28"/>
          <w:rtl/>
        </w:rPr>
        <w:t xml:space="preserve"> الأقل مقاوم</w:t>
      </w:r>
      <w:r w:rsidRPr="004929A4">
        <w:rPr>
          <w:rFonts w:hint="cs"/>
          <w:sz w:val="28"/>
          <w:szCs w:val="28"/>
          <w:rtl/>
        </w:rPr>
        <w:t>ة</w:t>
      </w:r>
      <w:r w:rsidRPr="004929A4">
        <w:rPr>
          <w:sz w:val="28"/>
          <w:szCs w:val="28"/>
          <w:rtl/>
        </w:rPr>
        <w:t xml:space="preserve"> </w:t>
      </w:r>
      <w:r w:rsidRPr="004929A4">
        <w:rPr>
          <w:rFonts w:hint="cs"/>
          <w:sz w:val="28"/>
          <w:szCs w:val="28"/>
          <w:rtl/>
        </w:rPr>
        <w:t xml:space="preserve">، فإنه </w:t>
      </w:r>
      <w:r w:rsidRPr="004929A4">
        <w:rPr>
          <w:sz w:val="28"/>
          <w:szCs w:val="28"/>
          <w:rtl/>
        </w:rPr>
        <w:t>عندما يكون</w:t>
      </w:r>
      <w:r w:rsidRPr="004929A4">
        <w:rPr>
          <w:rFonts w:hint="cs"/>
          <w:sz w:val="28"/>
          <w:szCs w:val="28"/>
          <w:rtl/>
        </w:rPr>
        <w:t xml:space="preserve"> </w:t>
      </w:r>
      <w:r w:rsidRPr="004929A4">
        <w:rPr>
          <w:sz w:val="28"/>
          <w:szCs w:val="28"/>
          <w:rtl/>
        </w:rPr>
        <w:t>هناك حجم جاري كبير و تحت ضغط ايجابي ف</w:t>
      </w:r>
      <w:r w:rsidRPr="004929A4">
        <w:rPr>
          <w:rFonts w:hint="cs"/>
          <w:sz w:val="28"/>
          <w:szCs w:val="28"/>
          <w:rtl/>
        </w:rPr>
        <w:t>إ</w:t>
      </w:r>
      <w:r w:rsidRPr="004929A4">
        <w:rPr>
          <w:sz w:val="28"/>
          <w:szCs w:val="28"/>
          <w:rtl/>
        </w:rPr>
        <w:t>ن الهواء الواصل سيكون ذو جريان أكثر سرع</w:t>
      </w:r>
      <w:r w:rsidRPr="004929A4">
        <w:rPr>
          <w:rFonts w:hint="cs"/>
          <w:sz w:val="28"/>
          <w:szCs w:val="28"/>
          <w:rtl/>
        </w:rPr>
        <w:t>ة</w:t>
      </w:r>
      <w:r w:rsidRPr="004929A4">
        <w:rPr>
          <w:sz w:val="28"/>
          <w:szCs w:val="28"/>
          <w:rtl/>
        </w:rPr>
        <w:t xml:space="preserve"> و قو</w:t>
      </w:r>
      <w:r w:rsidRPr="004929A4">
        <w:rPr>
          <w:rFonts w:hint="cs"/>
          <w:sz w:val="28"/>
          <w:szCs w:val="28"/>
          <w:rtl/>
        </w:rPr>
        <w:t>ة</w:t>
      </w:r>
      <w:r w:rsidRPr="004929A4">
        <w:rPr>
          <w:sz w:val="28"/>
          <w:szCs w:val="28"/>
          <w:rtl/>
        </w:rPr>
        <w:t xml:space="preserve"> </w:t>
      </w:r>
      <w:r w:rsidRPr="004929A4">
        <w:rPr>
          <w:rFonts w:hint="cs"/>
          <w:sz w:val="28"/>
          <w:szCs w:val="28"/>
          <w:rtl/>
        </w:rPr>
        <w:t>ف</w:t>
      </w:r>
      <w:r w:rsidRPr="004929A4">
        <w:rPr>
          <w:sz w:val="28"/>
          <w:szCs w:val="28"/>
          <w:rtl/>
        </w:rPr>
        <w:t>ي ال</w:t>
      </w:r>
      <w:r w:rsidRPr="004929A4">
        <w:rPr>
          <w:rFonts w:hint="cs"/>
          <w:sz w:val="28"/>
          <w:szCs w:val="28"/>
          <w:rtl/>
        </w:rPr>
        <w:t>م</w:t>
      </w:r>
      <w:r w:rsidRPr="004929A4">
        <w:rPr>
          <w:sz w:val="28"/>
          <w:szCs w:val="28"/>
          <w:rtl/>
        </w:rPr>
        <w:t>ناطق</w:t>
      </w:r>
      <w:r w:rsidRPr="004929A4">
        <w:rPr>
          <w:rFonts w:hint="cs"/>
          <w:sz w:val="28"/>
          <w:szCs w:val="28"/>
          <w:rtl/>
        </w:rPr>
        <w:t xml:space="preserve"> ال</w:t>
      </w:r>
      <w:r w:rsidRPr="004929A4">
        <w:rPr>
          <w:sz w:val="28"/>
          <w:szCs w:val="28"/>
          <w:rtl/>
        </w:rPr>
        <w:t>طبيعي</w:t>
      </w:r>
      <w:r w:rsidRPr="004929A4">
        <w:rPr>
          <w:rFonts w:hint="cs"/>
          <w:sz w:val="28"/>
          <w:szCs w:val="28"/>
          <w:rtl/>
        </w:rPr>
        <w:t>ة</w:t>
      </w:r>
      <w:r w:rsidRPr="004929A4">
        <w:rPr>
          <w:sz w:val="28"/>
          <w:szCs w:val="28"/>
          <w:rtl/>
        </w:rPr>
        <w:t xml:space="preserve"> و هذا الدخول القوي و السريع للهواء يسبب تمدد بالاسناخ أكثر من الطبيعي في هذه المناطق ويؤدي بدوره الى أذي</w:t>
      </w:r>
      <w:r w:rsidRPr="004929A4">
        <w:rPr>
          <w:rFonts w:hint="cs"/>
          <w:sz w:val="28"/>
          <w:szCs w:val="28"/>
          <w:rtl/>
        </w:rPr>
        <w:t>ة</w:t>
      </w:r>
      <w:r w:rsidRPr="004929A4">
        <w:rPr>
          <w:sz w:val="28"/>
          <w:szCs w:val="28"/>
          <w:rtl/>
        </w:rPr>
        <w:t xml:space="preserve"> برانشيمي</w:t>
      </w:r>
      <w:r w:rsidRPr="004929A4">
        <w:rPr>
          <w:rFonts w:hint="cs"/>
          <w:sz w:val="28"/>
          <w:szCs w:val="28"/>
          <w:rtl/>
        </w:rPr>
        <w:t>ة</w:t>
      </w:r>
      <w:r w:rsidRPr="004929A4">
        <w:rPr>
          <w:sz w:val="28"/>
          <w:szCs w:val="28"/>
          <w:rtl/>
        </w:rPr>
        <w:t xml:space="preserve"> و نقص في السورفكتانت مع </w:t>
      </w:r>
      <w:r w:rsidRPr="004929A4">
        <w:rPr>
          <w:rFonts w:hint="cs"/>
          <w:sz w:val="28"/>
          <w:szCs w:val="28"/>
          <w:rtl/>
        </w:rPr>
        <w:t>إ</w:t>
      </w:r>
      <w:r w:rsidRPr="004929A4">
        <w:rPr>
          <w:sz w:val="28"/>
          <w:szCs w:val="28"/>
          <w:rtl/>
        </w:rPr>
        <w:t>مكانية تمزق الاسناخ</w:t>
      </w:r>
      <w:r w:rsidRPr="004929A4">
        <w:rPr>
          <w:rFonts w:hint="cs"/>
          <w:sz w:val="28"/>
          <w:szCs w:val="28"/>
          <w:rtl/>
        </w:rPr>
        <w:t>.</w:t>
      </w:r>
    </w:p>
    <w:p w:rsidR="004929A4" w:rsidRPr="004929A4" w:rsidRDefault="00833ECF" w:rsidP="00833ECF">
      <w:pPr>
        <w:bidi/>
        <w:spacing w:before="100" w:beforeAutospacing="1" w:after="100" w:afterAutospacing="1" w:line="240" w:lineRule="auto"/>
        <w:jc w:val="both"/>
        <w:rPr>
          <w:sz w:val="28"/>
          <w:szCs w:val="28"/>
          <w:rtl/>
        </w:rPr>
      </w:pPr>
      <w:r>
        <w:rPr>
          <w:rFonts w:hint="cs"/>
          <w:sz w:val="28"/>
          <w:szCs w:val="28"/>
          <w:rtl/>
        </w:rPr>
        <w:t xml:space="preserve">و </w:t>
      </w:r>
      <w:r>
        <w:rPr>
          <w:sz w:val="28"/>
          <w:szCs w:val="28"/>
          <w:rtl/>
        </w:rPr>
        <w:t>يعتقد حاليا</w:t>
      </w:r>
      <w:r>
        <w:rPr>
          <w:rFonts w:hint="cs"/>
          <w:sz w:val="28"/>
          <w:szCs w:val="28"/>
          <w:rtl/>
        </w:rPr>
        <w:t>ً</w:t>
      </w:r>
      <w:r>
        <w:rPr>
          <w:sz w:val="28"/>
          <w:szCs w:val="28"/>
          <w:rtl/>
        </w:rPr>
        <w:t xml:space="preserve"> </w:t>
      </w:r>
      <w:r>
        <w:rPr>
          <w:rFonts w:hint="cs"/>
          <w:sz w:val="28"/>
          <w:szCs w:val="28"/>
          <w:rtl/>
        </w:rPr>
        <w:t>أ</w:t>
      </w:r>
      <w:r w:rsidR="004929A4" w:rsidRPr="004929A4">
        <w:rPr>
          <w:sz w:val="28"/>
          <w:szCs w:val="28"/>
          <w:rtl/>
        </w:rPr>
        <w:t>ن الحجم</w:t>
      </w:r>
      <w:r w:rsidR="004929A4" w:rsidRPr="004929A4">
        <w:rPr>
          <w:rFonts w:hint="cs"/>
          <w:sz w:val="28"/>
          <w:szCs w:val="28"/>
          <w:rtl/>
        </w:rPr>
        <w:t xml:space="preserve"> </w:t>
      </w:r>
      <w:r w:rsidR="004929A4" w:rsidRPr="004929A4">
        <w:rPr>
          <w:sz w:val="28"/>
          <w:szCs w:val="28"/>
          <w:rtl/>
        </w:rPr>
        <w:t>الجاري الزائد يسبب أسترواح صدر أكثر من الضغط الزائد</w:t>
      </w:r>
      <w:r w:rsidR="004929A4" w:rsidRPr="004929A4">
        <w:rPr>
          <w:sz w:val="28"/>
          <w:szCs w:val="28"/>
        </w:rPr>
        <w:t xml:space="preserve"> .</w:t>
      </w:r>
      <w:r w:rsidR="004929A4" w:rsidRPr="004929A4">
        <w:rPr>
          <w:rFonts w:asciiTheme="minorBidi" w:hAnsiTheme="minorBidi" w:hint="cs"/>
          <w:sz w:val="28"/>
          <w:szCs w:val="28"/>
          <w:rtl/>
        </w:rPr>
        <w:t>وبغض النظر عن الضغط العالي يوجد مؤشرات على زيادة أذية الرئة عند الحيوان باستخدام حجوم جارية كبيرة حتى أنه إذا أعطيت</w:t>
      </w:r>
      <w:r>
        <w:rPr>
          <w:rFonts w:asciiTheme="minorBidi" w:hAnsiTheme="minorBidi" w:hint="cs"/>
          <w:sz w:val="28"/>
          <w:szCs w:val="28"/>
          <w:rtl/>
        </w:rPr>
        <w:t xml:space="preserve"> </w:t>
      </w:r>
      <w:r w:rsidR="004929A4" w:rsidRPr="004929A4">
        <w:rPr>
          <w:rFonts w:asciiTheme="minorBidi" w:hAnsiTheme="minorBidi" w:hint="cs"/>
          <w:sz w:val="28"/>
          <w:szCs w:val="28"/>
          <w:rtl/>
        </w:rPr>
        <w:lastRenderedPageBreak/>
        <w:t>عدة حركات تنفسية مباشرة بعد الولادة بحجوم عالية فإنها تؤدي إلى نقص مطاوعة الرئة وتنقص الاستجابة للسورفاكتانت الخارجي.</w:t>
      </w:r>
    </w:p>
    <w:p w:rsidR="004929A4" w:rsidRPr="004929A4" w:rsidRDefault="004929A4" w:rsidP="00833ECF">
      <w:pPr>
        <w:bidi/>
        <w:spacing w:line="240" w:lineRule="auto"/>
        <w:jc w:val="both"/>
        <w:rPr>
          <w:rFonts w:asciiTheme="minorBidi" w:hAnsiTheme="minorBidi"/>
          <w:sz w:val="28"/>
          <w:szCs w:val="28"/>
          <w:rtl/>
        </w:rPr>
      </w:pPr>
      <w:r w:rsidRPr="004929A4">
        <w:rPr>
          <w:rFonts w:hint="cs"/>
          <w:sz w:val="28"/>
          <w:szCs w:val="28"/>
          <w:rtl/>
        </w:rPr>
        <w:t xml:space="preserve">إن النتيجة النهائية لهذه الأذية هي </w:t>
      </w:r>
      <w:r w:rsidRPr="004929A4">
        <w:rPr>
          <w:rFonts w:hint="cs"/>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حدوث متلازمات تسرب الهواء </w:t>
      </w:r>
      <w:r w:rsidR="00272742">
        <w:rPr>
          <w:bCs/>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Pr="004929A4">
        <w:rPr>
          <w:rFonts w:ascii="Arial" w:eastAsia="Times New Roman" w:hAnsi="Arial" w:cs="Arial"/>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Pulmonary air leak syndromes</w:t>
      </w:r>
      <w:r w:rsidRPr="004929A4">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Arial" w:eastAsia="Times New Roman" w:hAnsi="Arial" w:cs="Arial"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Arial" w:eastAsia="Times New Roman" w:hAnsi="Arial" w:cs="Arial" w:hint="cs"/>
          <w:sz w:val="28"/>
          <w:szCs w:val="28"/>
          <w:rtl/>
        </w:rPr>
        <w:t xml:space="preserve">وتتضمن : </w:t>
      </w:r>
      <w:r w:rsidRPr="004929A4">
        <w:rPr>
          <w:rFonts w:asciiTheme="minorBidi" w:hAnsiTheme="minorBidi" w:hint="cs"/>
          <w:sz w:val="28"/>
          <w:szCs w:val="28"/>
          <w:rtl/>
        </w:rPr>
        <w:t xml:space="preserve"> الريح الصدرية ، الريح المنصفية ، الريح التامورية ، الريح البيرتوانية،  الريح تحت الجلد ، والنفاخ الرئوي الخلالي. وكلها تعتبر من الأسباب المهمة للمراضة والوفيات لدى الولدان.</w:t>
      </w:r>
    </w:p>
    <w:p w:rsidR="004929A4" w:rsidRPr="004929A4" w:rsidRDefault="004929A4" w:rsidP="00833ECF">
      <w:pPr>
        <w:bidi/>
        <w:spacing w:line="240" w:lineRule="auto"/>
        <w:jc w:val="both"/>
        <w:rPr>
          <w:rFonts w:asciiTheme="minorBidi" w:hAnsiTheme="minorBidi"/>
          <w:sz w:val="16"/>
          <w:szCs w:val="16"/>
          <w:rtl/>
        </w:rPr>
      </w:pPr>
    </w:p>
    <w:p w:rsidR="004929A4" w:rsidRPr="004929A4" w:rsidRDefault="004929A4" w:rsidP="00833ECF">
      <w:pPr>
        <w:bidi/>
        <w:spacing w:line="240" w:lineRule="auto"/>
        <w:jc w:val="both"/>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FF"/>
      </w:r>
      <w:r w:rsidRPr="004929A4">
        <w:rPr>
          <w:rFonts w:asciiTheme="minorBidi"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الأذية الانخماصية:</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تنجم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عن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دورة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انفتاح</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وانغلاق</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الأسناخ</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مما</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يؤهب</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للإنخماص.</w:t>
      </w:r>
    </w:p>
    <w:p w:rsid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إن عدم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كفاية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الترطيب</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وعدم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تغيير</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وضعية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المريض</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ونقص</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العناية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 xml:space="preserve">التمريضية، أو في حال كان التنبيب منخفضا ، كلها عوامل تؤهب للتشنج القصبي ولانحباس المفرزات القصبية وبالتالي </w:t>
      </w:r>
      <w:r w:rsidRPr="004929A4">
        <w:rPr>
          <w:rFonts w:ascii="Arial" w:eastAsia="Times New Roman" w:hAnsi="Arial" w:cs="Arial" w:hint="cs"/>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انخماص الرئة</w:t>
      </w:r>
      <w:r w:rsidRPr="004929A4">
        <w:rPr>
          <w:rFonts w:ascii="Arial" w:eastAsia="Times New Roman" w:hAnsi="Arial" w:cs="Arial"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2742">
        <w:rPr>
          <w:rFonts w:ascii="Arial" w:eastAsia="Times New Roman" w:hAnsi="Arial" w:cs="Arial"/>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4929A4">
        <w:rPr>
          <w:rFonts w:ascii="Arial" w:eastAsia="Times New Roman" w:hAnsi="Arial" w:cs="Arial"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Arial" w:eastAsia="Times New Roman" w:hAnsi="Arial" w:cs="Arial" w:hint="cs"/>
          <w:sz w:val="28"/>
          <w:szCs w:val="28"/>
          <w:rtl/>
        </w:rPr>
        <w:t>وزيادة المقاومة الرئوية والنتيجة النهائية هي حدوث نقص الأكسجة.</w:t>
      </w:r>
    </w:p>
    <w:p w:rsidR="00AC4C43" w:rsidRPr="004929A4" w:rsidRDefault="00AC4C43" w:rsidP="00833ECF">
      <w:pPr>
        <w:bidi/>
        <w:spacing w:line="240" w:lineRule="auto"/>
        <w:jc w:val="both"/>
        <w:rPr>
          <w:rFonts w:ascii="Arial" w:eastAsia="Times New Roman" w:hAnsi="Arial" w:cs="Arial"/>
          <w:sz w:val="16"/>
          <w:szCs w:val="16"/>
          <w:rtl/>
        </w:rPr>
      </w:pPr>
    </w:p>
    <w:p w:rsidR="004929A4" w:rsidRPr="004929A4" w:rsidRDefault="004929A4" w:rsidP="00833ECF">
      <w:pPr>
        <w:bidi/>
        <w:spacing w:line="240" w:lineRule="auto"/>
        <w:jc w:val="both"/>
        <w:rPr>
          <w:rFonts w:ascii="Arial" w:eastAsia="Times New Roman" w:hAnsi="Arial" w:cs="Arial"/>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Arial" w:eastAsia="Times New Roman" w:hAnsi="Arial" w:cs="Arial"/>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FF"/>
      </w:r>
      <w:r w:rsidRPr="004929A4">
        <w:rPr>
          <w:rFonts w:ascii="Arial" w:eastAsia="Times New Roman" w:hAnsi="Arial" w:cs="Arial"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الأذية الحيوية:</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وهي إصابة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إضافية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وخارج</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الرئة تنجم عن الاستجابة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الالتهابية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الضارة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لإصابة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الميكانيكية.</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إن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زيادة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تمدد</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الأسناخ</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الرئوية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وانخماض</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الدوري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من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أهم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الأسباب</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الأولية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للإصابة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السنخية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أثناء</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التهوية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بالضغط</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 xml:space="preserve">الإيجابي </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وتسبب</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إصابة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الأسناخ</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الرئوية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الحادة  توذم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أنسجة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الرئتين ،</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ونزف</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الأسناخ</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الرئوية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وتحطم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الخلايا</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الظهارية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وتسرب</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البروتين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منها</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وتبدل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الجريان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اللمفاوي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وتشكيل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أغشية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هيالينية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وتحريض</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تشكل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خلايا</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التهابية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بلإضافة إلى فقد</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مادة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السورفاكتانت</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وانخفاض</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المطاوعة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الرئوية</w:t>
      </w:r>
      <w:r w:rsidRPr="004929A4">
        <w:rPr>
          <w:rFonts w:ascii="Arial" w:eastAsia="Times New Roman" w:hAnsi="Arial" w:cs="Arial"/>
          <w:sz w:val="28"/>
          <w:szCs w:val="28"/>
        </w:rPr>
        <w:t xml:space="preserve">  (lung compliance) </w:t>
      </w:r>
      <w:r w:rsidRPr="004929A4">
        <w:rPr>
          <w:rFonts w:ascii="Arial" w:eastAsia="Times New Roman" w:hAnsi="Arial" w:cs="Arial" w:hint="cs"/>
          <w:sz w:val="28"/>
          <w:szCs w:val="28"/>
          <w:rtl/>
        </w:rPr>
        <w:t xml:space="preserve"> وبالتالي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انهيار</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تام</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الأسناخ .</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 xml:space="preserve">والنتيجة </w:t>
      </w:r>
      <w:r w:rsidRPr="004929A4">
        <w:rPr>
          <w:rFonts w:ascii="Arial" w:eastAsia="Times New Roman" w:hAnsi="Arial" w:cs="Arial"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حدوث عسرة تصنع قصبات ورئة </w:t>
      </w:r>
      <w:r w:rsidRPr="004929A4">
        <w:rPr>
          <w:rFonts w:ascii="Arial" w:eastAsia="Times New Roman"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Bronchopulmonary dysplasia (BPD)</w:t>
      </w:r>
      <w:r w:rsidRPr="004929A4">
        <w:rPr>
          <w:rFonts w:ascii="Arial" w:eastAsia="Times New Roman" w:hAnsi="Arial" w:cs="Arial"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2742">
        <w:rPr>
          <w:rFonts w:ascii="Arial" w:eastAsia="Times New Roman" w:hAnsi="Arial" w:cs="Arial"/>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4929A4">
        <w:rPr>
          <w:rFonts w:ascii="Arial" w:eastAsia="Times New Roman" w:hAnsi="Arial" w:cs="Arial" w:hint="cs"/>
          <w:sz w:val="28"/>
          <w:szCs w:val="28"/>
          <w:rtl/>
        </w:rPr>
        <w:t>، خاصة عند الخدج.</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وفي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حال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تطور</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هذا</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التدهور</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فسينتهي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بنقص</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الأكسجة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الذي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يمكن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أن</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يطيل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التهوية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الميكانيكية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ويؤدي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إلى</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خلل</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وظيفي</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متعدد</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الأنظمة</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ويزيد</w:t>
      </w:r>
      <w:r w:rsidRPr="004929A4">
        <w:rPr>
          <w:rFonts w:ascii="Arial" w:eastAsia="Times New Roman" w:hAnsi="Arial" w:cs="Arial"/>
          <w:sz w:val="28"/>
          <w:szCs w:val="28"/>
          <w:rtl/>
        </w:rPr>
        <w:t xml:space="preserve"> </w:t>
      </w:r>
      <w:r w:rsidRPr="004929A4">
        <w:rPr>
          <w:rFonts w:ascii="Arial" w:eastAsia="Times New Roman" w:hAnsi="Arial" w:cs="Arial" w:hint="cs"/>
          <w:sz w:val="28"/>
          <w:szCs w:val="28"/>
          <w:rtl/>
        </w:rPr>
        <w:t>الوفيات</w:t>
      </w:r>
      <w:r w:rsidRPr="004929A4">
        <w:rPr>
          <w:rFonts w:ascii="Arial" w:eastAsia="Times New Roman" w:hAnsi="Arial" w:cs="Arial"/>
          <w:sz w:val="28"/>
          <w:szCs w:val="28"/>
          <w:rtl/>
        </w:rPr>
        <w:t>.</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إن كل ما سبق يؤهب أيضا لكسب العدوى وبالتالي حدوث:</w:t>
      </w:r>
    </w:p>
    <w:p w:rsidR="004929A4" w:rsidRPr="004929A4" w:rsidRDefault="004929A4" w:rsidP="00833ECF">
      <w:pPr>
        <w:bidi/>
        <w:spacing w:line="240" w:lineRule="auto"/>
        <w:jc w:val="both"/>
        <w:rPr>
          <w:rFonts w:ascii="Arial" w:eastAsia="Times New Roman" w:hAnsi="Arial" w:cs="Arial"/>
          <w:sz w:val="28"/>
          <w:szCs w:val="28"/>
          <w:rtl/>
        </w:rPr>
      </w:pPr>
      <w:r w:rsidRPr="004929A4">
        <w:rPr>
          <w:rFonts w:ascii="Arial" w:eastAsia="Times New Roman" w:hAnsi="Arial" w:cs="Arial" w:hint="cs"/>
          <w:sz w:val="28"/>
          <w:szCs w:val="28"/>
          <w:rtl/>
        </w:rPr>
        <w:t xml:space="preserve"> </w:t>
      </w:r>
      <w:r w:rsidRPr="004929A4">
        <w:rPr>
          <w:rFonts w:ascii="Arial" w:eastAsia="Times New Roman" w:hAnsi="Arial" w:cs="Arial" w:hint="cs"/>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ذات الرئة المكتسبة عالمنفسة </w:t>
      </w:r>
      <w:r w:rsidRPr="004929A4">
        <w:rPr>
          <w:rFonts w:ascii="Arial" w:eastAsia="Times New Roman" w:hAnsi="Arial" w:cs="Arial"/>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Ventilator associated pneumonia (VAP)</w:t>
      </w:r>
      <w:r w:rsidRPr="004929A4">
        <w:rPr>
          <w:rFonts w:ascii="Arial" w:eastAsia="Times New Roman" w:hAnsi="Arial" w:cs="Arial" w:hint="cs"/>
          <w:sz w:val="28"/>
          <w:szCs w:val="28"/>
          <w:rtl/>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والتي  تعرف بأنها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تحدث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عند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الطفل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الذي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وضع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على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جهاز</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التهوية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الآلية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قبل</w:t>
      </w:r>
      <w:r w:rsidRPr="00833ECF">
        <w:rPr>
          <w:rFonts w:ascii="Arial" w:eastAsia="Times New Roman" w:hAnsi="Arial" w:cs="Arial"/>
          <w:sz w:val="28"/>
          <w:szCs w:val="28"/>
          <w:rtl/>
        </w:rPr>
        <w:t xml:space="preserve"> 48 </w:t>
      </w:r>
      <w:r w:rsidRPr="00833ECF">
        <w:rPr>
          <w:rFonts w:ascii="Arial" w:eastAsia="Times New Roman" w:hAnsi="Arial" w:cs="Arial" w:hint="cs"/>
          <w:sz w:val="28"/>
          <w:szCs w:val="28"/>
          <w:rtl/>
        </w:rPr>
        <w:t>ساعة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بدء</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الخمج</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وهذا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الاختلاط</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له</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تأثير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واضح</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على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المراضة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والحياة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والتكلفة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ومدة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البقاء</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العناية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المشددة</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تعتبر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المكتسبة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بالمنفسة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هي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ثاني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أشيع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خمج</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مشفوي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مكتسب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عند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الولدان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وهي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تشكل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نسبة</w:t>
      </w:r>
      <w:r w:rsidRPr="00833ECF">
        <w:rPr>
          <w:rFonts w:ascii="Arial" w:eastAsia="Times New Roman" w:hAnsi="Arial" w:cs="Arial"/>
          <w:sz w:val="28"/>
          <w:szCs w:val="28"/>
          <w:rtl/>
        </w:rPr>
        <w:t xml:space="preserve"> 6.8% - 32 % </w:t>
      </w: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الأخماج</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المكتسبة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عند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الولدان</w:t>
      </w:r>
      <w:r w:rsidRPr="00833ECF">
        <w:rPr>
          <w:rFonts w:ascii="Arial" w:eastAsia="Times New Roman" w:hAnsi="Arial" w:cs="Arial"/>
          <w:sz w:val="28"/>
          <w:szCs w:val="28"/>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الولايات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المتحدة</w:t>
      </w:r>
      <w:r w:rsidRPr="00833ECF">
        <w:rPr>
          <w:rFonts w:ascii="Arial" w:eastAsia="Times New Roman" w:hAnsi="Arial" w:cs="Arial"/>
          <w:sz w:val="28"/>
          <w:szCs w:val="28"/>
          <w:rtl/>
        </w:rPr>
        <w:t xml:space="preserve"> 516 </w:t>
      </w:r>
      <w:r w:rsidRPr="00833ECF">
        <w:rPr>
          <w:rFonts w:ascii="Arial" w:eastAsia="Times New Roman" w:hAnsi="Arial" w:cs="Arial" w:hint="cs"/>
          <w:sz w:val="28"/>
          <w:szCs w:val="28"/>
          <w:rtl/>
        </w:rPr>
        <w:t>ألف</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وليد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يقبل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العناية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المشددة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منهم</w:t>
      </w:r>
      <w:r w:rsidRPr="00833ECF">
        <w:rPr>
          <w:rFonts w:ascii="Arial" w:eastAsia="Times New Roman" w:hAnsi="Arial" w:cs="Arial"/>
          <w:sz w:val="28"/>
          <w:szCs w:val="28"/>
          <w:rtl/>
        </w:rPr>
        <w:t xml:space="preserve"> 258 </w:t>
      </w:r>
      <w:r w:rsidRPr="00833ECF">
        <w:rPr>
          <w:rFonts w:ascii="Arial" w:eastAsia="Times New Roman" w:hAnsi="Arial" w:cs="Arial" w:hint="cs"/>
          <w:sz w:val="28"/>
          <w:szCs w:val="28"/>
          <w:rtl/>
        </w:rPr>
        <w:t>ألف</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يحتاج</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إلى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تهوية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آلية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w:t>
      </w:r>
      <w:r w:rsidRPr="00833ECF">
        <w:rPr>
          <w:rFonts w:ascii="Arial" w:eastAsia="Times New Roman" w:hAnsi="Arial" w:cs="Arial"/>
          <w:sz w:val="28"/>
          <w:szCs w:val="28"/>
          <w:rtl/>
        </w:rPr>
        <w:t xml:space="preserve"> 3-10% </w:t>
      </w:r>
      <w:r w:rsidRPr="00833ECF">
        <w:rPr>
          <w:rFonts w:ascii="Arial" w:eastAsia="Times New Roman" w:hAnsi="Arial" w:cs="Arial" w:hint="cs"/>
          <w:sz w:val="28"/>
          <w:szCs w:val="28"/>
          <w:rtl/>
        </w:rPr>
        <w:t>منهم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يكتسبون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وهؤلاء</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نسبة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الوفاة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عندهم</w:t>
      </w:r>
      <w:r w:rsidRPr="00833ECF">
        <w:rPr>
          <w:rFonts w:ascii="Arial" w:eastAsia="Times New Roman" w:hAnsi="Arial" w:cs="Arial"/>
          <w:sz w:val="28"/>
          <w:szCs w:val="28"/>
          <w:rtl/>
        </w:rPr>
        <w:t xml:space="preserve"> 21.9</w:t>
      </w:r>
      <w:r w:rsidR="00D96A9A" w:rsidRPr="00833ECF">
        <w:rPr>
          <w:rFonts w:ascii="Arial" w:eastAsia="Times New Roman" w:hAnsi="Arial" w:cs="Arial"/>
          <w:sz w:val="28"/>
          <w:szCs w:val="28"/>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lastRenderedPageBreak/>
        <w:t>تحدث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عندما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تدخل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الجرثومية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والفيروسية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والفطرية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إلى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الجهاز</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التنفسي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السفلي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وبرانشيم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الوضع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الطبيعي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هناك</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حواجز</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تشريحية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مثل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منعكس</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السعال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المفرزات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القصبية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الرغامية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المناعة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الخلوية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والخلطية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والجهاز</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البلعمي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والعدلات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تحمي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برانشيم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الخمج</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فإذا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كانت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هذه</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الوسائل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غائبة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أو</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التغلب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عليها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بزيادة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فوعة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الجراثيم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تحدث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تسبب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تلاحظ</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غالبا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البلعوم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الخلفي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وعادة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الجراثيم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إيجابية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الغرام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الموجودة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الفم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تستعمر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الرغامى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والأنبوب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خلال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أول</w:t>
      </w:r>
      <w:r w:rsidRPr="00833ECF">
        <w:rPr>
          <w:rFonts w:ascii="Arial" w:eastAsia="Times New Roman" w:hAnsi="Arial" w:cs="Arial"/>
          <w:sz w:val="28"/>
          <w:szCs w:val="28"/>
          <w:rtl/>
        </w:rPr>
        <w:t xml:space="preserve"> 48 </w:t>
      </w:r>
      <w:r w:rsidRPr="00833ECF">
        <w:rPr>
          <w:rFonts w:ascii="Arial" w:eastAsia="Times New Roman" w:hAnsi="Arial" w:cs="Arial" w:hint="cs"/>
          <w:sz w:val="28"/>
          <w:szCs w:val="28"/>
          <w:rtl/>
        </w:rPr>
        <w:t>ساعة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التهوية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الآلية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بينما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تتواجد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الجراثيم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سلبية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الغرام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بعد</w:t>
      </w:r>
      <w:r w:rsidRPr="00833ECF">
        <w:rPr>
          <w:rFonts w:ascii="Arial" w:eastAsia="Times New Roman" w:hAnsi="Arial" w:cs="Arial"/>
          <w:sz w:val="28"/>
          <w:szCs w:val="28"/>
          <w:rtl/>
        </w:rPr>
        <w:t xml:space="preserve"> 48 </w:t>
      </w:r>
      <w:r w:rsidRPr="00833ECF">
        <w:rPr>
          <w:rFonts w:ascii="Arial" w:eastAsia="Times New Roman" w:hAnsi="Arial" w:cs="Arial" w:hint="cs"/>
          <w:sz w:val="28"/>
          <w:szCs w:val="28"/>
          <w:rtl/>
        </w:rPr>
        <w:t>ساعة</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المكتسبة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تميل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لأن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تكون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أقل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سوءا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بالمقارنة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تلك</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تحدث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متأخرة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حيث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تكون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الجراثيم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سلبية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الغرام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قد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اكتسبت</w:t>
      </w:r>
      <w:r w:rsidRPr="00833ECF">
        <w:rPr>
          <w:rFonts w:ascii="Arial" w:eastAsia="Times New Roman" w:hAnsi="Arial" w:cs="Arial"/>
          <w:sz w:val="28"/>
          <w:szCs w:val="28"/>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والعضويات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المسببة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قد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تكون</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48"/>
        </w:numPr>
        <w:tabs>
          <w:tab w:val="right" w:pos="450"/>
        </w:tabs>
        <w:bidi/>
        <w:spacing w:line="240" w:lineRule="auto"/>
        <w:ind w:left="630" w:hanging="90"/>
        <w:jc w:val="both"/>
        <w:rPr>
          <w:rFonts w:ascii="Arial" w:eastAsia="Times New Roman" w:hAnsi="Arial" w:cs="Arial"/>
          <w:sz w:val="28"/>
          <w:szCs w:val="28"/>
          <w:rtl/>
        </w:rPr>
      </w:pPr>
      <w:r w:rsidRPr="00833ECF">
        <w:rPr>
          <w:rFonts w:ascii="Arial" w:eastAsia="Times New Roman" w:hAnsi="Arial" w:cs="Arial" w:hint="cs"/>
          <w:sz w:val="28"/>
          <w:szCs w:val="28"/>
          <w:rtl/>
        </w:rPr>
        <w:t>مصدر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داخلي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وهو</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تستعمر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البلعوم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الأنفي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والفموي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والرغامى</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ومفرزات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المعدة</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48"/>
        </w:numPr>
        <w:bidi/>
        <w:spacing w:line="240" w:lineRule="auto"/>
        <w:ind w:hanging="180"/>
        <w:jc w:val="both"/>
        <w:rPr>
          <w:rFonts w:ascii="Arial" w:eastAsia="Times New Roman" w:hAnsi="Arial" w:cs="Arial"/>
          <w:sz w:val="28"/>
          <w:szCs w:val="28"/>
          <w:rtl/>
        </w:rPr>
      </w:pPr>
      <w:r w:rsidRPr="00833ECF">
        <w:rPr>
          <w:rFonts w:ascii="Arial" w:eastAsia="Times New Roman" w:hAnsi="Arial" w:cs="Arial" w:hint="cs"/>
          <w:sz w:val="28"/>
          <w:szCs w:val="28"/>
          <w:rtl/>
        </w:rPr>
        <w:t>مصدر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خارجي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مثل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اليدين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دارة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المنفسة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ـ</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الأنبوب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الرغامي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نفسه</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أدوات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مص</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المفرزات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المرطبة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 xml:space="preserve"> وأهم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المصادر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هو</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التلوث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اليدين</w:t>
      </w:r>
      <w:r w:rsidRPr="00833ECF">
        <w:rPr>
          <w:rFonts w:ascii="Arial" w:eastAsia="Times New Roman" w:hAnsi="Arial" w:cs="Arial"/>
          <w:sz w:val="28"/>
          <w:szCs w:val="28"/>
        </w:rPr>
        <w:t>.</w:t>
      </w:r>
    </w:p>
    <w:p w:rsidR="004929A4" w:rsidRPr="00833ECF" w:rsidRDefault="004929A4" w:rsidP="00AD447F">
      <w:pPr>
        <w:pStyle w:val="ListParagraph"/>
        <w:numPr>
          <w:ilvl w:val="0"/>
          <w:numId w:val="108"/>
        </w:numPr>
        <w:tabs>
          <w:tab w:val="right" w:pos="180"/>
        </w:tabs>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بشكل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أشيع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هي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العنقوديات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المذهبة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والجراثيم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سلبية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الغرام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مثل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العضويات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الزرق</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والايشرشيا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كولي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والكليبسيلا</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والنتيروباكتر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والأسينتوباكتر</w:t>
      </w:r>
      <w:r w:rsidRPr="00833ECF">
        <w:rPr>
          <w:rFonts w:ascii="Arial" w:eastAsia="Times New Roman" w:hAnsi="Arial" w:cs="Arial"/>
          <w:sz w:val="28"/>
          <w:szCs w:val="28"/>
        </w:rPr>
        <w:t>.</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من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أهم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الوسائل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تنقص</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حدوث</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ذات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الرئة</w:t>
      </w:r>
      <w:r w:rsidRPr="00833ECF">
        <w:rPr>
          <w:rFonts w:ascii="Arial" w:eastAsia="Times New Roman" w:hAnsi="Arial" w:cs="Arial"/>
          <w:sz w:val="28"/>
          <w:szCs w:val="28"/>
        </w:rPr>
        <w:t xml:space="preserve"> :</w:t>
      </w:r>
    </w:p>
    <w:p w:rsidR="004929A4" w:rsidRPr="00833ECF" w:rsidRDefault="004929A4" w:rsidP="00AD447F">
      <w:pPr>
        <w:pStyle w:val="ListParagraph"/>
        <w:numPr>
          <w:ilvl w:val="0"/>
          <w:numId w:val="108"/>
        </w:numPr>
        <w:bidi/>
        <w:spacing w:line="240" w:lineRule="auto"/>
        <w:jc w:val="both"/>
        <w:rPr>
          <w:rFonts w:ascii="Arial" w:eastAsia="Times New Roman" w:hAnsi="Arial" w:cs="Arial"/>
          <w:sz w:val="28"/>
          <w:szCs w:val="28"/>
          <w:rtl/>
        </w:rPr>
      </w:pPr>
      <w:r w:rsidRPr="00833ECF">
        <w:rPr>
          <w:rFonts w:ascii="Arial" w:eastAsia="Times New Roman" w:hAnsi="Arial" w:cs="Arial" w:hint="cs"/>
          <w:sz w:val="28"/>
          <w:szCs w:val="28"/>
          <w:rtl/>
        </w:rPr>
        <w:t>تعليم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الكادر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الطبي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والتمريضي</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غسل</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اليدين</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ارتداء</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القفازات</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انقاص</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عدد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أيام</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التهوية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منع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تمدد</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المعدة،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تجنب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نزع</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التنبيب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غير</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المخطط</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له</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تجنب</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إعادة</w:t>
      </w:r>
      <w:r w:rsidRPr="00833ECF">
        <w:rPr>
          <w:rFonts w:ascii="Arial" w:eastAsia="Times New Roman" w:hAnsi="Arial" w:cs="Arial"/>
          <w:sz w:val="28"/>
          <w:szCs w:val="28"/>
          <w:rtl/>
        </w:rPr>
        <w:t xml:space="preserve"> </w:t>
      </w:r>
      <w:r w:rsidRPr="00833ECF">
        <w:rPr>
          <w:rFonts w:ascii="Arial" w:eastAsia="Times New Roman" w:hAnsi="Arial" w:cs="Arial" w:hint="cs"/>
          <w:sz w:val="28"/>
          <w:szCs w:val="28"/>
          <w:rtl/>
        </w:rPr>
        <w:t>التنبيب</w:t>
      </w:r>
      <w:r w:rsidR="00D96A9A" w:rsidRPr="00833ECF">
        <w:rPr>
          <w:rFonts w:ascii="Arial" w:eastAsia="Times New Roman" w:hAnsi="Arial" w:cs="Arial"/>
          <w:sz w:val="28"/>
          <w:szCs w:val="28"/>
        </w:rPr>
        <w:t xml:space="preserve"> </w:t>
      </w:r>
      <w:r w:rsidR="00D96A9A" w:rsidRPr="00833ECF">
        <w:rPr>
          <w:rFonts w:ascii="Arial" w:eastAsia="Times New Roman" w:hAnsi="Arial" w:cs="Arial"/>
          <w:sz w:val="28"/>
          <w:szCs w:val="28"/>
          <w:vertAlign w:val="superscript"/>
        </w:rPr>
        <w:t xml:space="preserve">(23) </w:t>
      </w:r>
      <w:r w:rsidRPr="00833ECF">
        <w:rPr>
          <w:rFonts w:ascii="Arial" w:eastAsia="Times New Roman" w:hAnsi="Arial" w:cs="Arial"/>
          <w:sz w:val="28"/>
          <w:szCs w:val="28"/>
          <w:rtl/>
        </w:rPr>
        <w:t>.</w:t>
      </w:r>
    </w:p>
    <w:p w:rsidR="004929A4" w:rsidRPr="004929A4" w:rsidRDefault="004929A4" w:rsidP="00833ECF">
      <w:pPr>
        <w:bidi/>
        <w:spacing w:line="240" w:lineRule="auto"/>
        <w:jc w:val="both"/>
        <w:rPr>
          <w:rFonts w:ascii="Arial" w:eastAsia="Times New Roman" w:hAnsi="Arial" w:cs="Arial"/>
          <w:sz w:val="16"/>
          <w:szCs w:val="16"/>
          <w:rtl/>
        </w:rPr>
      </w:pPr>
    </w:p>
    <w:p w:rsidR="00AC4C43" w:rsidRDefault="004929A4" w:rsidP="00833ECF">
      <w:pPr>
        <w:bidi/>
        <w:spacing w:line="240" w:lineRule="auto"/>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Arial" w:eastAsia="Times New Roman" w:hAnsi="Arial" w:cs="Arial"/>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FF"/>
      </w:r>
      <w:r w:rsidRPr="004929A4">
        <w:rPr>
          <w:rFonts w:ascii="Arial" w:eastAsia="Times New Roman" w:hAnsi="Arial" w:cs="Arial"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929A4">
        <w:rPr>
          <w:rFonts w:asciiTheme="minorBidi"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سمية الأكسجين:</w:t>
      </w:r>
    </w:p>
    <w:p w:rsidR="00833ECF" w:rsidRPr="00833ECF" w:rsidRDefault="00833ECF" w:rsidP="00833ECF">
      <w:pPr>
        <w:bidi/>
        <w:spacing w:line="240" w:lineRule="auto"/>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929A4" w:rsidRPr="004929A4" w:rsidRDefault="004929A4" w:rsidP="00833ECF">
      <w:pPr>
        <w:bidi/>
        <w:spacing w:line="240" w:lineRule="auto"/>
        <w:rPr>
          <w:rFonts w:asciiTheme="minorBidi" w:hAnsiTheme="minorBidi"/>
          <w:sz w:val="28"/>
          <w:szCs w:val="28"/>
        </w:rPr>
      </w:pPr>
      <w:r w:rsidRPr="004929A4">
        <w:rPr>
          <w:rFonts w:asciiTheme="minorBidi" w:hAnsiTheme="minorBidi" w:hint="cs"/>
          <w:sz w:val="28"/>
          <w:szCs w:val="28"/>
          <w:rtl/>
        </w:rPr>
        <w:t>إن التراكيز العالية من الإكسجين تسبب إطلاق الجذور الحرة السامة وتسبب تلفا في الخلايا. وينتج عن ذلك  تأثيرات خطيرة  مثل عسرة تصنع قصبات ورئة وتليف الرئة والانخماص الثانوي بالإضافة إلى  اعتلال الشبكية.</w:t>
      </w:r>
    </w:p>
    <w:p w:rsidR="004929A4" w:rsidRDefault="004929A4" w:rsidP="00833ECF">
      <w:pPr>
        <w:bidi/>
        <w:spacing w:line="240" w:lineRule="auto"/>
        <w:rPr>
          <w:rFonts w:asciiTheme="minorBidi" w:hAnsiTheme="minorBidi"/>
          <w:sz w:val="28"/>
          <w:szCs w:val="28"/>
          <w:rtl/>
        </w:rPr>
      </w:pPr>
      <w:r w:rsidRPr="004929A4">
        <w:rPr>
          <w:rFonts w:asciiTheme="minorBidi" w:hAnsiTheme="minorBidi" w:hint="cs"/>
          <w:sz w:val="28"/>
          <w:szCs w:val="28"/>
          <w:rtl/>
        </w:rPr>
        <w:t>كما أن التراكيز العالية من الأكسجين قد تسبب امتصاص النتروجين من الأسناخ وبالتالي انخماص رئة ثانوي.</w:t>
      </w:r>
    </w:p>
    <w:p w:rsidR="00AC4C43" w:rsidRPr="004929A4" w:rsidRDefault="00AC4C43" w:rsidP="00833ECF">
      <w:pPr>
        <w:bidi/>
        <w:spacing w:line="240" w:lineRule="auto"/>
        <w:rPr>
          <w:rFonts w:asciiTheme="minorBidi" w:hAnsiTheme="minorBidi"/>
          <w:sz w:val="28"/>
          <w:szCs w:val="28"/>
          <w:rtl/>
        </w:rPr>
      </w:pPr>
    </w:p>
    <w:p w:rsidR="004929A4" w:rsidRDefault="004929A4" w:rsidP="00AD447F">
      <w:pPr>
        <w:numPr>
          <w:ilvl w:val="0"/>
          <w:numId w:val="105"/>
        </w:numPr>
        <w:bidi/>
        <w:spacing w:line="240" w:lineRule="auto"/>
        <w:ind w:left="360"/>
        <w:contextualSpacing/>
        <w:rPr>
          <w:rFonts w:asciiTheme="minorBidi" w:hAnsiTheme="minorBidi"/>
          <w:bCs/>
          <w:color w:val="000000" w:themeColor="text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hint="cs"/>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الأذية خارج الصدرية :</w:t>
      </w:r>
    </w:p>
    <w:p w:rsidR="00AC4C43" w:rsidRPr="004929A4" w:rsidRDefault="00AC4C43" w:rsidP="00AC4C43">
      <w:pPr>
        <w:bidi/>
        <w:ind w:left="360"/>
        <w:contextualSpacing/>
        <w:rPr>
          <w:rFonts w:asciiTheme="minorBidi" w:hAnsiTheme="minorBidi"/>
          <w:bCs/>
          <w:color w:val="000000" w:themeColor="text1"/>
          <w:sz w:val="16"/>
          <w:szCs w:val="16"/>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929A4" w:rsidRPr="004929A4" w:rsidRDefault="004929A4" w:rsidP="004929A4">
      <w:pPr>
        <w:bidi/>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C3"/>
      </w:r>
      <w:r w:rsidRPr="004929A4">
        <w:rPr>
          <w:rFonts w:asciiTheme="minorBidi"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تأثيرات قلبية:</w:t>
      </w:r>
    </w:p>
    <w:p w:rsidR="004929A4" w:rsidRPr="004929A4" w:rsidRDefault="004929A4" w:rsidP="00833ECF">
      <w:pPr>
        <w:bidi/>
        <w:ind w:left="360"/>
        <w:contextualSpacing/>
        <w:rPr>
          <w:rFonts w:asciiTheme="minorBidi" w:hAnsiTheme="minorBidi"/>
          <w:sz w:val="28"/>
          <w:szCs w:val="28"/>
          <w:rtl/>
        </w:rPr>
      </w:pPr>
      <w:r w:rsidRPr="004929A4">
        <w:rPr>
          <w:rFonts w:cs="Arial" w:hint="cs"/>
          <w:sz w:val="28"/>
          <w:szCs w:val="28"/>
          <w:rtl/>
        </w:rPr>
        <w:t>يقع</w:t>
      </w:r>
      <w:r w:rsidRPr="004929A4">
        <w:rPr>
          <w:rFonts w:cs="Arial"/>
          <w:sz w:val="28"/>
          <w:szCs w:val="28"/>
          <w:rtl/>
        </w:rPr>
        <w:t xml:space="preserve"> </w:t>
      </w:r>
      <w:r w:rsidRPr="004929A4">
        <w:rPr>
          <w:rFonts w:cs="Arial" w:hint="cs"/>
          <w:sz w:val="28"/>
          <w:szCs w:val="28"/>
          <w:rtl/>
        </w:rPr>
        <w:t>القلب</w:t>
      </w:r>
      <w:r w:rsidRPr="004929A4">
        <w:rPr>
          <w:rFonts w:cs="Arial"/>
          <w:sz w:val="28"/>
          <w:szCs w:val="28"/>
          <w:rtl/>
        </w:rPr>
        <w:t xml:space="preserve"> </w:t>
      </w:r>
      <w:r w:rsidRPr="004929A4">
        <w:rPr>
          <w:rFonts w:cs="Arial" w:hint="cs"/>
          <w:sz w:val="28"/>
          <w:szCs w:val="28"/>
          <w:rtl/>
        </w:rPr>
        <w:t>والأوعية</w:t>
      </w:r>
      <w:r w:rsidRPr="004929A4">
        <w:rPr>
          <w:rFonts w:cs="Arial"/>
          <w:sz w:val="28"/>
          <w:szCs w:val="28"/>
          <w:rtl/>
        </w:rPr>
        <w:t xml:space="preserve"> </w:t>
      </w:r>
      <w:r w:rsidRPr="004929A4">
        <w:rPr>
          <w:rFonts w:cs="Arial" w:hint="cs"/>
          <w:sz w:val="28"/>
          <w:szCs w:val="28"/>
          <w:rtl/>
        </w:rPr>
        <w:t>الدموية</w:t>
      </w:r>
      <w:r w:rsidRPr="004929A4">
        <w:rPr>
          <w:rFonts w:cs="Arial"/>
          <w:sz w:val="28"/>
          <w:szCs w:val="28"/>
          <w:rtl/>
        </w:rPr>
        <w:t xml:space="preserve"> </w:t>
      </w:r>
      <w:r w:rsidRPr="004929A4">
        <w:rPr>
          <w:rFonts w:cs="Arial" w:hint="cs"/>
          <w:sz w:val="28"/>
          <w:szCs w:val="28"/>
          <w:rtl/>
        </w:rPr>
        <w:t>الكبيرة</w:t>
      </w:r>
      <w:r w:rsidRPr="004929A4">
        <w:rPr>
          <w:rFonts w:cs="Arial"/>
          <w:sz w:val="28"/>
          <w:szCs w:val="28"/>
          <w:rtl/>
        </w:rPr>
        <w:t xml:space="preserve"> </w:t>
      </w:r>
      <w:r w:rsidRPr="004929A4">
        <w:rPr>
          <w:rFonts w:cs="Arial" w:hint="cs"/>
          <w:sz w:val="28"/>
          <w:szCs w:val="28"/>
          <w:rtl/>
        </w:rPr>
        <w:t>والأوعية</w:t>
      </w:r>
      <w:r w:rsidRPr="004929A4">
        <w:rPr>
          <w:rFonts w:cs="Arial"/>
          <w:sz w:val="28"/>
          <w:szCs w:val="28"/>
          <w:rtl/>
        </w:rPr>
        <w:t xml:space="preserve"> </w:t>
      </w:r>
      <w:r w:rsidRPr="004929A4">
        <w:rPr>
          <w:rFonts w:cs="Arial" w:hint="cs"/>
          <w:sz w:val="28"/>
          <w:szCs w:val="28"/>
          <w:rtl/>
        </w:rPr>
        <w:t>الدموية</w:t>
      </w:r>
      <w:r w:rsidRPr="004929A4">
        <w:rPr>
          <w:rFonts w:cs="Arial"/>
          <w:sz w:val="28"/>
          <w:szCs w:val="28"/>
          <w:rtl/>
        </w:rPr>
        <w:t xml:space="preserve"> </w:t>
      </w:r>
      <w:r w:rsidRPr="004929A4">
        <w:rPr>
          <w:rFonts w:cs="Arial" w:hint="cs"/>
          <w:sz w:val="28"/>
          <w:szCs w:val="28"/>
          <w:rtl/>
        </w:rPr>
        <w:t>الرئوية</w:t>
      </w:r>
      <w:r w:rsidRPr="004929A4">
        <w:rPr>
          <w:rFonts w:cs="Arial"/>
          <w:sz w:val="28"/>
          <w:szCs w:val="28"/>
          <w:rtl/>
        </w:rPr>
        <w:t xml:space="preserve"> </w:t>
      </w:r>
      <w:r w:rsidRPr="004929A4">
        <w:rPr>
          <w:rFonts w:cs="Arial" w:hint="cs"/>
          <w:sz w:val="28"/>
          <w:szCs w:val="28"/>
          <w:rtl/>
        </w:rPr>
        <w:t>داخل</w:t>
      </w:r>
      <w:r w:rsidRPr="004929A4">
        <w:rPr>
          <w:rFonts w:cs="Arial"/>
          <w:sz w:val="28"/>
          <w:szCs w:val="28"/>
          <w:rtl/>
        </w:rPr>
        <w:t xml:space="preserve"> </w:t>
      </w:r>
      <w:r w:rsidRPr="004929A4">
        <w:rPr>
          <w:rFonts w:cs="Arial" w:hint="cs"/>
          <w:sz w:val="28"/>
          <w:szCs w:val="28"/>
          <w:rtl/>
        </w:rPr>
        <w:t>التجويف</w:t>
      </w:r>
      <w:r w:rsidRPr="004929A4">
        <w:rPr>
          <w:rFonts w:cs="Arial"/>
          <w:sz w:val="28"/>
          <w:szCs w:val="28"/>
          <w:rtl/>
        </w:rPr>
        <w:t xml:space="preserve"> </w:t>
      </w:r>
      <w:r w:rsidRPr="004929A4">
        <w:rPr>
          <w:rFonts w:cs="Arial" w:hint="cs"/>
          <w:sz w:val="28"/>
          <w:szCs w:val="28"/>
          <w:rtl/>
        </w:rPr>
        <w:t>الصدري</w:t>
      </w:r>
      <w:r w:rsidRPr="004929A4">
        <w:rPr>
          <w:rFonts w:cs="Arial"/>
          <w:sz w:val="28"/>
          <w:szCs w:val="28"/>
          <w:rtl/>
        </w:rPr>
        <w:t xml:space="preserve"> </w:t>
      </w:r>
      <w:r w:rsidRPr="004929A4">
        <w:rPr>
          <w:rFonts w:cs="Arial" w:hint="cs"/>
          <w:sz w:val="28"/>
          <w:szCs w:val="28"/>
          <w:rtl/>
        </w:rPr>
        <w:t>ويخضع</w:t>
      </w:r>
      <w:r w:rsidRPr="004929A4">
        <w:rPr>
          <w:rFonts w:cs="Arial"/>
          <w:sz w:val="28"/>
          <w:szCs w:val="28"/>
          <w:rtl/>
        </w:rPr>
        <w:t xml:space="preserve"> </w:t>
      </w:r>
      <w:r w:rsidRPr="004929A4">
        <w:rPr>
          <w:rFonts w:cs="Arial" w:hint="cs"/>
          <w:sz w:val="28"/>
          <w:szCs w:val="28"/>
          <w:rtl/>
        </w:rPr>
        <w:t>للضغوط</w:t>
      </w:r>
      <w:r w:rsidRPr="004929A4">
        <w:rPr>
          <w:rFonts w:cs="Arial"/>
          <w:sz w:val="28"/>
          <w:szCs w:val="28"/>
          <w:rtl/>
        </w:rPr>
        <w:t xml:space="preserve"> </w:t>
      </w:r>
      <w:r w:rsidRPr="004929A4">
        <w:rPr>
          <w:rFonts w:cs="Arial" w:hint="cs"/>
          <w:sz w:val="28"/>
          <w:szCs w:val="28"/>
          <w:rtl/>
        </w:rPr>
        <w:t>الداخلية</w:t>
      </w:r>
      <w:r w:rsidRPr="004929A4">
        <w:rPr>
          <w:rFonts w:cs="Arial"/>
          <w:sz w:val="28"/>
          <w:szCs w:val="28"/>
          <w:rtl/>
        </w:rPr>
        <w:t xml:space="preserve"> </w:t>
      </w:r>
      <w:r w:rsidRPr="004929A4">
        <w:rPr>
          <w:rFonts w:cs="Arial" w:hint="cs"/>
          <w:sz w:val="28"/>
          <w:szCs w:val="28"/>
          <w:rtl/>
        </w:rPr>
        <w:t>البدئية</w:t>
      </w:r>
      <w:r w:rsidRPr="004929A4">
        <w:rPr>
          <w:rFonts w:cs="Arial"/>
          <w:sz w:val="28"/>
          <w:szCs w:val="28"/>
          <w:rtl/>
        </w:rPr>
        <w:t xml:space="preserve"> </w:t>
      </w:r>
      <w:r w:rsidRPr="004929A4">
        <w:rPr>
          <w:rFonts w:cs="Arial" w:hint="cs"/>
          <w:sz w:val="28"/>
          <w:szCs w:val="28"/>
          <w:rtl/>
        </w:rPr>
        <w:t>المرتبطة</w:t>
      </w:r>
      <w:r w:rsidRPr="004929A4">
        <w:rPr>
          <w:rFonts w:cs="Arial"/>
          <w:sz w:val="28"/>
          <w:szCs w:val="28"/>
          <w:rtl/>
        </w:rPr>
        <w:t xml:space="preserve"> </w:t>
      </w:r>
      <w:r w:rsidRPr="004929A4">
        <w:rPr>
          <w:rFonts w:cs="Arial" w:hint="cs"/>
          <w:sz w:val="28"/>
          <w:szCs w:val="28"/>
          <w:rtl/>
        </w:rPr>
        <w:t>بالتهوية</w:t>
      </w:r>
      <w:r w:rsidRPr="004929A4">
        <w:rPr>
          <w:rFonts w:cs="Arial"/>
          <w:sz w:val="28"/>
          <w:szCs w:val="28"/>
          <w:rtl/>
        </w:rPr>
        <w:t xml:space="preserve"> </w:t>
      </w:r>
      <w:r w:rsidRPr="004929A4">
        <w:rPr>
          <w:rFonts w:cs="Arial" w:hint="cs"/>
          <w:sz w:val="28"/>
          <w:szCs w:val="28"/>
          <w:rtl/>
        </w:rPr>
        <w:t>الميكانيكية</w:t>
      </w:r>
      <w:r w:rsidRPr="004929A4">
        <w:rPr>
          <w:rFonts w:cs="Arial"/>
          <w:sz w:val="28"/>
          <w:szCs w:val="28"/>
          <w:rtl/>
        </w:rPr>
        <w:t xml:space="preserve">. </w:t>
      </w:r>
      <w:r w:rsidRPr="004929A4">
        <w:rPr>
          <w:rFonts w:cs="Arial" w:hint="cs"/>
          <w:sz w:val="28"/>
          <w:szCs w:val="28"/>
          <w:rtl/>
        </w:rPr>
        <w:t>والنتيجة</w:t>
      </w:r>
      <w:r w:rsidRPr="004929A4">
        <w:rPr>
          <w:rFonts w:cs="Arial"/>
          <w:sz w:val="28"/>
          <w:szCs w:val="28"/>
          <w:rtl/>
        </w:rPr>
        <w:t xml:space="preserve"> </w:t>
      </w:r>
      <w:r w:rsidRPr="004929A4">
        <w:rPr>
          <w:rFonts w:cs="Arial" w:hint="cs"/>
          <w:sz w:val="28"/>
          <w:szCs w:val="28"/>
          <w:rtl/>
        </w:rPr>
        <w:t>هي</w:t>
      </w:r>
      <w:r w:rsidRPr="004929A4">
        <w:rPr>
          <w:rFonts w:cs="Arial"/>
          <w:sz w:val="28"/>
          <w:szCs w:val="28"/>
          <w:rtl/>
        </w:rPr>
        <w:t xml:space="preserve"> </w:t>
      </w:r>
      <w:r w:rsidRPr="004929A4">
        <w:rPr>
          <w:rFonts w:cs="Arial" w:hint="cs"/>
          <w:sz w:val="28"/>
          <w:szCs w:val="28"/>
          <w:rtl/>
        </w:rPr>
        <w:t>انخفاض</w:t>
      </w:r>
      <w:r w:rsidRPr="004929A4">
        <w:rPr>
          <w:rFonts w:cs="Arial"/>
          <w:sz w:val="28"/>
          <w:szCs w:val="28"/>
          <w:rtl/>
        </w:rPr>
        <w:t xml:space="preserve"> </w:t>
      </w:r>
      <w:r w:rsidRPr="004929A4">
        <w:rPr>
          <w:rFonts w:cs="Arial" w:hint="cs"/>
          <w:sz w:val="28"/>
          <w:szCs w:val="28"/>
          <w:rtl/>
        </w:rPr>
        <w:t>في</w:t>
      </w:r>
      <w:r w:rsidRPr="004929A4">
        <w:rPr>
          <w:rFonts w:cs="Arial"/>
          <w:sz w:val="28"/>
          <w:szCs w:val="28"/>
          <w:rtl/>
        </w:rPr>
        <w:t xml:space="preserve"> </w:t>
      </w:r>
      <w:r w:rsidRPr="004929A4">
        <w:rPr>
          <w:rFonts w:cs="Arial" w:hint="cs"/>
          <w:sz w:val="28"/>
          <w:szCs w:val="28"/>
          <w:rtl/>
        </w:rPr>
        <w:t>النتاج</w:t>
      </w:r>
      <w:r w:rsidRPr="004929A4">
        <w:rPr>
          <w:rFonts w:cs="Arial"/>
          <w:sz w:val="28"/>
          <w:szCs w:val="28"/>
          <w:rtl/>
        </w:rPr>
        <w:t xml:space="preserve"> </w:t>
      </w:r>
      <w:r w:rsidRPr="004929A4">
        <w:rPr>
          <w:rFonts w:cs="Arial" w:hint="cs"/>
          <w:sz w:val="28"/>
          <w:szCs w:val="28"/>
          <w:rtl/>
        </w:rPr>
        <w:t>القلبي</w:t>
      </w:r>
      <w:r w:rsidRPr="004929A4">
        <w:rPr>
          <w:rFonts w:cs="Arial"/>
          <w:sz w:val="28"/>
          <w:szCs w:val="28"/>
          <w:rtl/>
        </w:rPr>
        <w:t xml:space="preserve"> </w:t>
      </w:r>
      <w:r w:rsidRPr="004929A4">
        <w:rPr>
          <w:rFonts w:cs="Arial" w:hint="cs"/>
          <w:sz w:val="28"/>
          <w:szCs w:val="28"/>
          <w:rtl/>
        </w:rPr>
        <w:t>بسبب</w:t>
      </w:r>
      <w:r w:rsidRPr="004929A4">
        <w:rPr>
          <w:rFonts w:cs="Arial"/>
          <w:sz w:val="28"/>
          <w:szCs w:val="28"/>
          <w:rtl/>
        </w:rPr>
        <w:t xml:space="preserve"> </w:t>
      </w:r>
      <w:r w:rsidRPr="004929A4">
        <w:rPr>
          <w:rFonts w:cs="Arial" w:hint="cs"/>
          <w:sz w:val="28"/>
          <w:szCs w:val="28"/>
          <w:rtl/>
        </w:rPr>
        <w:t>انخفاض</w:t>
      </w:r>
      <w:r w:rsidRPr="004929A4">
        <w:rPr>
          <w:rFonts w:cs="Arial"/>
          <w:sz w:val="28"/>
          <w:szCs w:val="28"/>
          <w:rtl/>
        </w:rPr>
        <w:t xml:space="preserve"> </w:t>
      </w:r>
      <w:r w:rsidRPr="004929A4">
        <w:rPr>
          <w:rFonts w:cs="Arial" w:hint="cs"/>
          <w:sz w:val="28"/>
          <w:szCs w:val="28"/>
          <w:rtl/>
        </w:rPr>
        <w:t>العائد</w:t>
      </w:r>
      <w:r w:rsidRPr="004929A4">
        <w:rPr>
          <w:rFonts w:cs="Arial"/>
          <w:sz w:val="28"/>
          <w:szCs w:val="28"/>
          <w:rtl/>
        </w:rPr>
        <w:t xml:space="preserve"> </w:t>
      </w:r>
      <w:r w:rsidRPr="004929A4">
        <w:rPr>
          <w:rFonts w:cs="Arial" w:hint="cs"/>
          <w:sz w:val="28"/>
          <w:szCs w:val="28"/>
          <w:rtl/>
        </w:rPr>
        <w:t>الوريدي</w:t>
      </w:r>
      <w:r w:rsidRPr="004929A4">
        <w:rPr>
          <w:rFonts w:cs="Arial"/>
          <w:sz w:val="28"/>
          <w:szCs w:val="28"/>
          <w:rtl/>
        </w:rPr>
        <w:t xml:space="preserve"> </w:t>
      </w:r>
      <w:r w:rsidRPr="004929A4">
        <w:rPr>
          <w:rFonts w:cs="Arial" w:hint="cs"/>
          <w:sz w:val="28"/>
          <w:szCs w:val="28"/>
          <w:rtl/>
        </w:rPr>
        <w:t>إلى</w:t>
      </w:r>
      <w:r w:rsidRPr="004929A4">
        <w:rPr>
          <w:rFonts w:cs="Arial"/>
          <w:sz w:val="28"/>
          <w:szCs w:val="28"/>
          <w:rtl/>
        </w:rPr>
        <w:t xml:space="preserve"> </w:t>
      </w:r>
      <w:r w:rsidRPr="004929A4">
        <w:rPr>
          <w:rFonts w:cs="Arial" w:hint="cs"/>
          <w:sz w:val="28"/>
          <w:szCs w:val="28"/>
          <w:rtl/>
        </w:rPr>
        <w:t>البطين الأيمن</w:t>
      </w:r>
      <w:r w:rsidRPr="004929A4">
        <w:rPr>
          <w:rFonts w:cs="Arial"/>
          <w:sz w:val="28"/>
          <w:szCs w:val="28"/>
          <w:rtl/>
        </w:rPr>
        <w:t xml:space="preserve"> </w:t>
      </w:r>
      <w:r w:rsidRPr="004929A4">
        <w:rPr>
          <w:rFonts w:cs="Arial" w:hint="cs"/>
          <w:sz w:val="28"/>
          <w:szCs w:val="28"/>
          <w:rtl/>
        </w:rPr>
        <w:t>،</w:t>
      </w:r>
      <w:r w:rsidRPr="004929A4">
        <w:rPr>
          <w:rFonts w:cs="Arial"/>
          <w:sz w:val="28"/>
          <w:szCs w:val="28"/>
          <w:rtl/>
        </w:rPr>
        <w:t xml:space="preserve"> </w:t>
      </w:r>
      <w:r w:rsidRPr="004929A4">
        <w:rPr>
          <w:rFonts w:cs="Arial" w:hint="cs"/>
          <w:sz w:val="28"/>
          <w:szCs w:val="28"/>
          <w:rtl/>
        </w:rPr>
        <w:t>وتغير</w:t>
      </w:r>
      <w:r w:rsidRPr="004929A4">
        <w:rPr>
          <w:rFonts w:cs="Arial"/>
          <w:sz w:val="28"/>
          <w:szCs w:val="28"/>
          <w:rtl/>
        </w:rPr>
        <w:t xml:space="preserve"> </w:t>
      </w:r>
      <w:r w:rsidRPr="004929A4">
        <w:rPr>
          <w:rFonts w:cs="Arial" w:hint="cs"/>
          <w:sz w:val="28"/>
          <w:szCs w:val="28"/>
          <w:rtl/>
        </w:rPr>
        <w:t>في مطاوعة</w:t>
      </w:r>
      <w:r w:rsidRPr="004929A4">
        <w:rPr>
          <w:rFonts w:cs="Arial"/>
          <w:sz w:val="28"/>
          <w:szCs w:val="28"/>
          <w:rtl/>
        </w:rPr>
        <w:t xml:space="preserve"> </w:t>
      </w:r>
      <w:r w:rsidRPr="004929A4">
        <w:rPr>
          <w:rFonts w:cs="Arial" w:hint="cs"/>
          <w:sz w:val="28"/>
          <w:szCs w:val="28"/>
          <w:rtl/>
        </w:rPr>
        <w:t>البطين</w:t>
      </w:r>
      <w:r w:rsidRPr="004929A4">
        <w:rPr>
          <w:rFonts w:cs="Arial"/>
          <w:sz w:val="28"/>
          <w:szCs w:val="28"/>
          <w:rtl/>
        </w:rPr>
        <w:t xml:space="preserve"> </w:t>
      </w:r>
      <w:r w:rsidRPr="004929A4">
        <w:rPr>
          <w:rFonts w:cs="Arial" w:hint="cs"/>
          <w:sz w:val="28"/>
          <w:szCs w:val="28"/>
          <w:rtl/>
        </w:rPr>
        <w:t>الأيسر.</w:t>
      </w:r>
      <w:r w:rsidRPr="004929A4">
        <w:rPr>
          <w:rFonts w:asciiTheme="minorBidi" w:hAnsiTheme="minorBidi" w:hint="cs"/>
          <w:sz w:val="28"/>
          <w:szCs w:val="28"/>
          <w:rtl/>
        </w:rPr>
        <w:t xml:space="preserve"> وبالتالي نقص التروية لبقية أعضاء الجسم وأهمها الكبد والكلية وبالتالي سوء وظيفتهما.</w:t>
      </w:r>
    </w:p>
    <w:p w:rsidR="004929A4" w:rsidRPr="004929A4" w:rsidRDefault="004929A4" w:rsidP="004929A4">
      <w:pPr>
        <w:bidi/>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sym w:font="Wingdings" w:char="F0C3"/>
      </w:r>
      <w:r w:rsidRPr="004929A4">
        <w:rPr>
          <w:rFonts w:asciiTheme="minorBidi"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تأثيرات على الجهاز العصبي :</w:t>
      </w:r>
    </w:p>
    <w:p w:rsidR="004929A4" w:rsidRPr="004929A4" w:rsidRDefault="004929A4" w:rsidP="004929A4">
      <w:pPr>
        <w:bidi/>
        <w:ind w:left="360"/>
        <w:contextualSpacing/>
        <w:rPr>
          <w:rFonts w:asciiTheme="minorBidi" w:hAnsiTheme="minorBidi"/>
          <w:sz w:val="28"/>
          <w:szCs w:val="28"/>
          <w:rtl/>
        </w:rPr>
      </w:pPr>
      <w:r w:rsidRPr="004929A4">
        <w:rPr>
          <w:rFonts w:asciiTheme="minorBidi" w:hAnsiTheme="minorBidi" w:hint="cs"/>
          <w:sz w:val="28"/>
          <w:szCs w:val="28"/>
          <w:rtl/>
        </w:rPr>
        <w:t>مثل النزف حول وداخل البطينات والضعف العضلي. اعتلال الشبكية عند الخدج.</w:t>
      </w:r>
    </w:p>
    <w:p w:rsidR="004929A4" w:rsidRPr="004929A4" w:rsidRDefault="004929A4" w:rsidP="004929A4">
      <w:pPr>
        <w:bidi/>
        <w:ind w:left="360"/>
        <w:contextualSpacing/>
        <w:rPr>
          <w:rFonts w:asciiTheme="minorBidi" w:hAnsiTheme="minorBidi"/>
          <w:sz w:val="28"/>
          <w:szCs w:val="28"/>
          <w:rtl/>
        </w:rPr>
      </w:pPr>
    </w:p>
    <w:p w:rsidR="004929A4" w:rsidRPr="004929A4" w:rsidRDefault="004929A4" w:rsidP="004929A4">
      <w:pPr>
        <w:bidi/>
        <w:rPr>
          <w:rFonts w:asciiTheme="minorBidi" w:hAnsiTheme="minorBidi"/>
          <w:bCs/>
          <w:color w:val="FFFFFF" w:themeColor="background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929A4">
        <w:rPr>
          <w:rFonts w:asciiTheme="minorBidi" w:hAnsiTheme="minorBidi"/>
          <w:bCs/>
          <w:color w:val="FFFFFF" w:themeColor="background1"/>
          <w:sz w:val="28"/>
          <w:szCs w:val="28"/>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C3"/>
      </w:r>
      <w:r w:rsidRPr="004929A4">
        <w:rPr>
          <w:rFonts w:asciiTheme="minorBidi" w:hAnsiTheme="minorBidi" w:hint="cs"/>
          <w:bCs/>
          <w:color w:val="FFFFFF" w:themeColor="background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تأثيرات على الجهاز الهضمي :</w:t>
      </w:r>
    </w:p>
    <w:p w:rsidR="004929A4" w:rsidRPr="004929A4" w:rsidRDefault="004929A4" w:rsidP="00833ECF">
      <w:pPr>
        <w:bidi/>
        <w:spacing w:line="240" w:lineRule="auto"/>
        <w:rPr>
          <w:rFonts w:asciiTheme="minorBidi" w:hAnsiTheme="minorBidi"/>
          <w:sz w:val="28"/>
          <w:szCs w:val="28"/>
          <w:rtl/>
        </w:rPr>
      </w:pPr>
      <w:r w:rsidRPr="004929A4">
        <w:rPr>
          <w:rFonts w:asciiTheme="minorBidi" w:hAnsiTheme="minorBidi" w:hint="cs"/>
          <w:sz w:val="28"/>
          <w:szCs w:val="28"/>
          <w:rtl/>
        </w:rPr>
        <w:t>نقص التروية في الغشاء المخاطي للمعدة يحرض على  قرحة الشدة والنزيف الثانوي ، بالإضافة إلى حدوث العلوص الشللي.</w:t>
      </w:r>
    </w:p>
    <w:p w:rsidR="004929A4" w:rsidRPr="004929A4" w:rsidRDefault="004929A4" w:rsidP="00833ECF">
      <w:pPr>
        <w:bidi/>
        <w:spacing w:line="240" w:lineRule="auto"/>
        <w:rPr>
          <w:rFonts w:cs="Arial"/>
          <w:sz w:val="28"/>
          <w:szCs w:val="28"/>
          <w:rtl/>
        </w:rPr>
      </w:pPr>
      <w:r w:rsidRPr="004929A4">
        <w:rPr>
          <w:rFonts w:cs="Arial" w:hint="cs"/>
          <w:sz w:val="28"/>
          <w:szCs w:val="28"/>
          <w:rtl/>
        </w:rPr>
        <w:t>تتأثر</w:t>
      </w:r>
      <w:r w:rsidRPr="004929A4">
        <w:rPr>
          <w:rFonts w:cs="Arial"/>
          <w:sz w:val="28"/>
          <w:szCs w:val="28"/>
          <w:rtl/>
        </w:rPr>
        <w:t xml:space="preserve"> </w:t>
      </w:r>
      <w:r w:rsidRPr="004929A4">
        <w:rPr>
          <w:rFonts w:cs="Arial" w:hint="cs"/>
          <w:sz w:val="28"/>
          <w:szCs w:val="28"/>
          <w:rtl/>
        </w:rPr>
        <w:t>وظيفة</w:t>
      </w:r>
      <w:r w:rsidRPr="004929A4">
        <w:rPr>
          <w:rFonts w:cs="Arial"/>
          <w:sz w:val="28"/>
          <w:szCs w:val="28"/>
          <w:rtl/>
        </w:rPr>
        <w:t xml:space="preserve"> </w:t>
      </w:r>
      <w:r w:rsidRPr="004929A4">
        <w:rPr>
          <w:rFonts w:cs="Arial" w:hint="cs"/>
          <w:sz w:val="28"/>
          <w:szCs w:val="28"/>
          <w:rtl/>
        </w:rPr>
        <w:t>الكبد</w:t>
      </w:r>
      <w:r w:rsidRPr="004929A4">
        <w:rPr>
          <w:rFonts w:cs="Arial"/>
          <w:sz w:val="28"/>
          <w:szCs w:val="28"/>
          <w:rtl/>
        </w:rPr>
        <w:t xml:space="preserve"> </w:t>
      </w:r>
      <w:r w:rsidRPr="004929A4">
        <w:rPr>
          <w:rFonts w:cs="Arial" w:hint="cs"/>
          <w:sz w:val="28"/>
          <w:szCs w:val="28"/>
          <w:rtl/>
        </w:rPr>
        <w:t>بشكل</w:t>
      </w:r>
      <w:r w:rsidRPr="004929A4">
        <w:rPr>
          <w:rFonts w:cs="Arial"/>
          <w:sz w:val="28"/>
          <w:szCs w:val="28"/>
          <w:rtl/>
        </w:rPr>
        <w:t xml:space="preserve"> </w:t>
      </w:r>
      <w:r w:rsidRPr="004929A4">
        <w:rPr>
          <w:rFonts w:cs="Arial" w:hint="cs"/>
          <w:sz w:val="28"/>
          <w:szCs w:val="28"/>
          <w:rtl/>
        </w:rPr>
        <w:t>سلبي</w:t>
      </w:r>
      <w:r w:rsidRPr="004929A4">
        <w:rPr>
          <w:rFonts w:cs="Arial"/>
          <w:sz w:val="28"/>
          <w:szCs w:val="28"/>
          <w:rtl/>
        </w:rPr>
        <w:t xml:space="preserve"> </w:t>
      </w:r>
      <w:r w:rsidRPr="004929A4">
        <w:rPr>
          <w:rFonts w:cs="Arial" w:hint="cs"/>
          <w:sz w:val="28"/>
          <w:szCs w:val="28"/>
          <w:rtl/>
        </w:rPr>
        <w:t>بسبب</w:t>
      </w:r>
      <w:r w:rsidRPr="004929A4">
        <w:rPr>
          <w:rFonts w:cs="Arial"/>
          <w:sz w:val="28"/>
          <w:szCs w:val="28"/>
          <w:rtl/>
        </w:rPr>
        <w:t xml:space="preserve"> </w:t>
      </w:r>
      <w:r w:rsidRPr="004929A4">
        <w:rPr>
          <w:rFonts w:cs="Arial" w:hint="cs"/>
          <w:sz w:val="28"/>
          <w:szCs w:val="28"/>
          <w:rtl/>
        </w:rPr>
        <w:t>انخفاض</w:t>
      </w:r>
      <w:r w:rsidRPr="004929A4">
        <w:rPr>
          <w:rFonts w:cs="Arial"/>
          <w:sz w:val="28"/>
          <w:szCs w:val="28"/>
          <w:rtl/>
        </w:rPr>
        <w:t xml:space="preserve"> </w:t>
      </w:r>
      <w:r w:rsidRPr="004929A4">
        <w:rPr>
          <w:rFonts w:cs="Arial" w:hint="cs"/>
          <w:sz w:val="28"/>
          <w:szCs w:val="28"/>
          <w:rtl/>
        </w:rPr>
        <w:t>النتاج</w:t>
      </w:r>
      <w:r w:rsidRPr="004929A4">
        <w:rPr>
          <w:rFonts w:cs="Arial"/>
          <w:sz w:val="28"/>
          <w:szCs w:val="28"/>
          <w:rtl/>
        </w:rPr>
        <w:t xml:space="preserve"> </w:t>
      </w:r>
      <w:r w:rsidRPr="004929A4">
        <w:rPr>
          <w:rFonts w:cs="Arial" w:hint="cs"/>
          <w:sz w:val="28"/>
          <w:szCs w:val="28"/>
          <w:rtl/>
        </w:rPr>
        <w:t>القلبي</w:t>
      </w:r>
      <w:r w:rsidRPr="004929A4">
        <w:rPr>
          <w:rFonts w:cs="Arial"/>
          <w:sz w:val="28"/>
          <w:szCs w:val="28"/>
          <w:rtl/>
        </w:rPr>
        <w:t xml:space="preserve"> </w:t>
      </w:r>
      <w:r w:rsidRPr="004929A4">
        <w:rPr>
          <w:rFonts w:cs="Arial" w:hint="cs"/>
          <w:sz w:val="28"/>
          <w:szCs w:val="28"/>
          <w:rtl/>
        </w:rPr>
        <w:t>وزيادة</w:t>
      </w:r>
      <w:r w:rsidRPr="004929A4">
        <w:rPr>
          <w:rFonts w:cs="Arial"/>
          <w:sz w:val="28"/>
          <w:szCs w:val="28"/>
          <w:rtl/>
        </w:rPr>
        <w:t xml:space="preserve"> </w:t>
      </w:r>
      <w:r w:rsidRPr="004929A4">
        <w:rPr>
          <w:rFonts w:cs="Arial" w:hint="cs"/>
          <w:sz w:val="28"/>
          <w:szCs w:val="28"/>
          <w:rtl/>
        </w:rPr>
        <w:t>المقاومة</w:t>
      </w:r>
      <w:r w:rsidRPr="004929A4">
        <w:rPr>
          <w:rFonts w:cs="Arial"/>
          <w:sz w:val="28"/>
          <w:szCs w:val="28"/>
          <w:rtl/>
        </w:rPr>
        <w:t xml:space="preserve"> </w:t>
      </w:r>
      <w:r w:rsidRPr="004929A4">
        <w:rPr>
          <w:rFonts w:cs="Arial" w:hint="cs"/>
          <w:sz w:val="28"/>
          <w:szCs w:val="28"/>
          <w:rtl/>
        </w:rPr>
        <w:t>الوعائية</w:t>
      </w:r>
      <w:r w:rsidRPr="004929A4">
        <w:rPr>
          <w:rFonts w:cs="Arial"/>
          <w:sz w:val="28"/>
          <w:szCs w:val="28"/>
          <w:rtl/>
        </w:rPr>
        <w:t xml:space="preserve"> </w:t>
      </w:r>
      <w:r w:rsidRPr="004929A4">
        <w:rPr>
          <w:rFonts w:cs="Arial" w:hint="cs"/>
          <w:sz w:val="28"/>
          <w:szCs w:val="28"/>
          <w:rtl/>
        </w:rPr>
        <w:t>الكبدية</w:t>
      </w:r>
      <w:r w:rsidRPr="004929A4">
        <w:rPr>
          <w:rFonts w:cs="Arial"/>
          <w:sz w:val="28"/>
          <w:szCs w:val="28"/>
          <w:rtl/>
        </w:rPr>
        <w:t xml:space="preserve"> </w:t>
      </w:r>
      <w:r w:rsidRPr="004929A4">
        <w:rPr>
          <w:rFonts w:cs="Arial" w:hint="cs"/>
          <w:sz w:val="28"/>
          <w:szCs w:val="28"/>
          <w:rtl/>
        </w:rPr>
        <w:t>وارتفاع</w:t>
      </w:r>
      <w:r w:rsidRPr="004929A4">
        <w:rPr>
          <w:rFonts w:cs="Arial"/>
          <w:sz w:val="28"/>
          <w:szCs w:val="28"/>
          <w:rtl/>
        </w:rPr>
        <w:t xml:space="preserve"> </w:t>
      </w:r>
      <w:r w:rsidRPr="004929A4">
        <w:rPr>
          <w:rFonts w:cs="Arial" w:hint="cs"/>
          <w:sz w:val="28"/>
          <w:szCs w:val="28"/>
          <w:rtl/>
        </w:rPr>
        <w:t>ضغط</w:t>
      </w:r>
      <w:r w:rsidRPr="004929A4">
        <w:rPr>
          <w:rFonts w:cs="Arial"/>
          <w:sz w:val="28"/>
          <w:szCs w:val="28"/>
          <w:rtl/>
        </w:rPr>
        <w:t xml:space="preserve"> </w:t>
      </w:r>
      <w:r w:rsidRPr="004929A4">
        <w:rPr>
          <w:rFonts w:cs="Arial" w:hint="cs"/>
          <w:sz w:val="28"/>
          <w:szCs w:val="28"/>
          <w:rtl/>
        </w:rPr>
        <w:t>القناة</w:t>
      </w:r>
      <w:r w:rsidRPr="004929A4">
        <w:rPr>
          <w:rFonts w:cs="Arial"/>
          <w:sz w:val="28"/>
          <w:szCs w:val="28"/>
          <w:rtl/>
        </w:rPr>
        <w:t xml:space="preserve"> </w:t>
      </w:r>
      <w:r w:rsidRPr="004929A4">
        <w:rPr>
          <w:rFonts w:cs="Arial" w:hint="cs"/>
          <w:sz w:val="28"/>
          <w:szCs w:val="28"/>
          <w:rtl/>
        </w:rPr>
        <w:t>الصفراوية.</w:t>
      </w:r>
    </w:p>
    <w:p w:rsidR="004929A4" w:rsidRPr="004929A4" w:rsidRDefault="004929A4" w:rsidP="004929A4">
      <w:pPr>
        <w:bidi/>
        <w:rPr>
          <w:rFonts w:cs="Arial"/>
          <w:sz w:val="28"/>
          <w:szCs w:val="28"/>
          <w:rtl/>
        </w:rPr>
      </w:pPr>
      <w:r w:rsidRPr="004929A4">
        <w:rPr>
          <w:rFonts w:cs="Arial" w:hint="cs"/>
          <w:sz w:val="28"/>
          <w:szCs w:val="28"/>
        </w:rPr>
        <w:sym w:font="Wingdings" w:char="F0C3"/>
      </w:r>
      <w:r w:rsidRPr="004929A4">
        <w:rPr>
          <w:rFonts w:cs="Arial" w:hint="cs"/>
          <w:sz w:val="28"/>
          <w:szCs w:val="28"/>
          <w:rtl/>
        </w:rPr>
        <w:t xml:space="preserve"> كذلك بنفس الآلية يحدث انخفاض في جميع وظائف الكلية وانخفاض في حجم البول.</w:t>
      </w:r>
    </w:p>
    <w:p w:rsidR="004929A4" w:rsidRPr="004929A4" w:rsidRDefault="004929A4" w:rsidP="00833ECF">
      <w:pPr>
        <w:bidi/>
        <w:contextualSpacing/>
        <w:rPr>
          <w:rFonts w:asciiTheme="minorBidi" w:hAnsiTheme="minorBidi"/>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929A4" w:rsidRPr="004929A4" w:rsidRDefault="004929A4" w:rsidP="004929A4">
      <w:pPr>
        <w:bidi/>
        <w:rPr>
          <w:rFonts w:asciiTheme="minorBidi" w:hAnsiTheme="minorBidi"/>
          <w:sz w:val="28"/>
          <w:szCs w:val="28"/>
          <w:rtl/>
        </w:rPr>
      </w:pPr>
      <w:r w:rsidRPr="004929A4">
        <w:rPr>
          <w:rFonts w:asciiTheme="minorBidi" w:hAnsiTheme="minorBidi" w:hint="cs"/>
          <w:sz w:val="28"/>
          <w:szCs w:val="28"/>
          <w:rtl/>
        </w:rPr>
        <w:t>مما سبق نجد أن من أهم العوامل في حماية الرئة هي :</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تجنب الحجوم الزائدة</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المحافظة على حجم باق كاف في الرئة وذلك لمنع الانخماص</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السيطرة على تركيز الأكسجين.</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تحديد الحجم الجاري في الدقيقة.</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 xml:space="preserve">تجنب النقص الشديد في </w:t>
      </w:r>
      <w:r w:rsidRPr="004929A4">
        <w:rPr>
          <w:rFonts w:asciiTheme="minorBidi" w:hAnsiTheme="minorBidi"/>
          <w:sz w:val="28"/>
          <w:szCs w:val="28"/>
        </w:rPr>
        <w:t>CO</w:t>
      </w:r>
      <w:r w:rsidRPr="004929A4">
        <w:rPr>
          <w:rFonts w:asciiTheme="minorBidi" w:hAnsiTheme="minorBidi"/>
          <w:sz w:val="28"/>
          <w:szCs w:val="28"/>
          <w:vertAlign w:val="subscript"/>
        </w:rPr>
        <w:t>2</w:t>
      </w:r>
      <w:r w:rsidRPr="004929A4">
        <w:rPr>
          <w:rFonts w:asciiTheme="minorBidi" w:hAnsiTheme="minorBidi" w:hint="cs"/>
          <w:sz w:val="28"/>
          <w:szCs w:val="28"/>
          <w:rtl/>
        </w:rPr>
        <w:t>.</w:t>
      </w:r>
    </w:p>
    <w:p w:rsidR="004929A4" w:rsidRPr="004929A4" w:rsidRDefault="004929A4" w:rsidP="00AD447F">
      <w:pPr>
        <w:numPr>
          <w:ilvl w:val="0"/>
          <w:numId w:val="48"/>
        </w:numPr>
        <w:bidi/>
        <w:contextualSpacing/>
        <w:rPr>
          <w:rFonts w:asciiTheme="minorBidi" w:hAnsiTheme="minorBidi"/>
          <w:sz w:val="28"/>
          <w:szCs w:val="28"/>
        </w:rPr>
      </w:pPr>
      <w:r w:rsidRPr="004929A4">
        <w:rPr>
          <w:rFonts w:asciiTheme="minorBidi" w:hAnsiTheme="minorBidi" w:hint="cs"/>
          <w:sz w:val="28"/>
          <w:szCs w:val="28"/>
          <w:rtl/>
        </w:rPr>
        <w:t>فصل الطفل عن المنفسة بأسرع فترة ممكنة.</w:t>
      </w:r>
    </w:p>
    <w:p w:rsidR="0040705F" w:rsidRPr="004929A4" w:rsidRDefault="0040705F" w:rsidP="0040705F">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705F" w:rsidRPr="00833ECF" w:rsidRDefault="004F2B15" w:rsidP="004F2B15">
      <w:pPr>
        <w:tabs>
          <w:tab w:val="right" w:pos="6660"/>
        </w:tabs>
        <w:bidi/>
        <w:spacing w:after="0" w:line="360" w:lineRule="auto"/>
        <w:jc w:val="center"/>
        <w:rPr>
          <w:rFonts w:asciiTheme="minorBidi" w:eastAsia="Times New Roman" w:hAnsiTheme="minorBidi"/>
          <w:b/>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33ECF">
        <w:rPr>
          <w:rFonts w:asciiTheme="minorBidi" w:eastAsia="Times New Roman" w:hAnsiTheme="minorBidi" w:hint="cs"/>
          <w:b/>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عاشراً </w:t>
      </w:r>
      <w:r w:rsidRPr="00833ECF">
        <w:rPr>
          <w:rFonts w:asciiTheme="minorBidi" w:eastAsia="Times New Roman" w:hAnsiTheme="minorBidi"/>
          <w:b/>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33ECF">
        <w:rPr>
          <w:rFonts w:asciiTheme="minorBidi" w:eastAsia="Times New Roman" w:hAnsiTheme="minorBidi" w:hint="cs"/>
          <w:b/>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33ECF">
        <w:rPr>
          <w:rFonts w:asciiTheme="minorBidi" w:eastAsia="Times New Roman" w:hAnsiTheme="minorBidi" w:hint="cs"/>
          <w:b/>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العناية بالطفل المنبب:</w:t>
      </w:r>
    </w:p>
    <w:p w:rsidR="004F2B15" w:rsidRDefault="004F2B15" w:rsidP="004F2B15">
      <w:pPr>
        <w:bidi/>
        <w:jc w:val="both"/>
        <w:rPr>
          <w:sz w:val="28"/>
          <w:szCs w:val="28"/>
          <w:rtl/>
        </w:rPr>
      </w:pPr>
      <w:r w:rsidRPr="004F2B15">
        <w:rPr>
          <w:rFonts w:hint="cs"/>
          <w:sz w:val="28"/>
          <w:szCs w:val="28"/>
          <w:rtl/>
        </w:rPr>
        <w:t>تتضمن : التهدئة والتسكين، العناية بالقثاطر والحالة التغذوية، ومنع الاستنشاق ، المعالجة الفيزيائية للصدر والأطراف ، التدفئة، الترطيب، العناية بالأنبوب، استخدام الصادات ، و</w:t>
      </w:r>
      <w:r>
        <w:rPr>
          <w:rFonts w:hint="cs"/>
          <w:sz w:val="28"/>
          <w:szCs w:val="28"/>
          <w:rtl/>
        </w:rPr>
        <w:t>الموسعات القصبية وحالات المخاط.</w:t>
      </w:r>
    </w:p>
    <w:p w:rsidR="004F2B15" w:rsidRDefault="004F2B15" w:rsidP="004F2B15">
      <w:pPr>
        <w:bidi/>
        <w:jc w:val="both"/>
        <w:rPr>
          <w:sz w:val="28"/>
          <w:szCs w:val="28"/>
          <w:rtl/>
        </w:rPr>
      </w:pPr>
    </w:p>
    <w:p w:rsidR="004F2B15" w:rsidRPr="00833ECF" w:rsidRDefault="004F2B15" w:rsidP="004F2B15">
      <w:pPr>
        <w:bidi/>
        <w:jc w:val="center"/>
        <w:rPr>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33ECF">
        <w:rPr>
          <w:rFonts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إحدى عشر </w:t>
      </w:r>
      <w:r w:rsidRPr="00833ECF">
        <w:rPr>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33ECF">
        <w:rPr>
          <w:rFonts w:hint="cs"/>
          <w:b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33ECF">
        <w:rPr>
          <w:rFonts w:hint="cs"/>
          <w:bCs/>
          <w:color w:val="000000" w:themeColor="text1"/>
          <w:sz w:val="32"/>
          <w:szCs w:val="32"/>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الفصل عن المنفسة:</w:t>
      </w:r>
    </w:p>
    <w:p w:rsidR="004F2B15" w:rsidRPr="004F2B15" w:rsidRDefault="004F2B15" w:rsidP="00AD447F">
      <w:pPr>
        <w:pStyle w:val="ListParagraph"/>
        <w:numPr>
          <w:ilvl w:val="0"/>
          <w:numId w:val="107"/>
        </w:numPr>
        <w:bidi/>
        <w:rPr>
          <w:sz w:val="28"/>
          <w:szCs w:val="28"/>
        </w:rPr>
      </w:pPr>
      <w:r>
        <w:rPr>
          <w:rFonts w:hint="cs"/>
          <w:sz w:val="28"/>
          <w:szCs w:val="28"/>
          <w:rtl/>
        </w:rPr>
        <w:t>استقرار الطفل سريرياً.</w:t>
      </w:r>
    </w:p>
    <w:p w:rsidR="004F2B15" w:rsidRDefault="004F2B15" w:rsidP="00AD447F">
      <w:pPr>
        <w:pStyle w:val="ListParagraph"/>
        <w:numPr>
          <w:ilvl w:val="0"/>
          <w:numId w:val="107"/>
        </w:numPr>
        <w:bidi/>
        <w:rPr>
          <w:sz w:val="28"/>
          <w:szCs w:val="28"/>
        </w:rPr>
      </w:pPr>
      <w:r>
        <w:rPr>
          <w:rFonts w:hint="cs"/>
          <w:sz w:val="28"/>
          <w:szCs w:val="28"/>
          <w:rtl/>
        </w:rPr>
        <w:t>تحسن المرض الأساسي الذي كان سببا للتهوية الآلية.</w:t>
      </w:r>
    </w:p>
    <w:p w:rsidR="004F2B15" w:rsidRDefault="004F2B15" w:rsidP="00AD447F">
      <w:pPr>
        <w:pStyle w:val="ListParagraph"/>
        <w:numPr>
          <w:ilvl w:val="0"/>
          <w:numId w:val="107"/>
        </w:numPr>
        <w:bidi/>
        <w:rPr>
          <w:sz w:val="28"/>
          <w:szCs w:val="28"/>
        </w:rPr>
      </w:pPr>
      <w:r>
        <w:rPr>
          <w:rFonts w:hint="cs"/>
          <w:sz w:val="28"/>
          <w:szCs w:val="28"/>
          <w:rtl/>
        </w:rPr>
        <w:t>أن يكون قادرا على القيام بحركات تنفسية بدون تعب.</w:t>
      </w:r>
    </w:p>
    <w:p w:rsidR="004F2B15" w:rsidRDefault="004F2B15" w:rsidP="00AD447F">
      <w:pPr>
        <w:pStyle w:val="ListParagraph"/>
        <w:numPr>
          <w:ilvl w:val="0"/>
          <w:numId w:val="107"/>
        </w:numPr>
        <w:bidi/>
        <w:rPr>
          <w:sz w:val="28"/>
          <w:szCs w:val="28"/>
        </w:rPr>
      </w:pPr>
      <w:r>
        <w:rPr>
          <w:rFonts w:hint="cs"/>
          <w:sz w:val="28"/>
          <w:szCs w:val="28"/>
          <w:rtl/>
        </w:rPr>
        <w:t>لا يوجد نوب توقف تنفس ، أو تباطؤ قلب.</w:t>
      </w:r>
    </w:p>
    <w:p w:rsidR="004F2B15" w:rsidRDefault="004F2B15" w:rsidP="00AD447F">
      <w:pPr>
        <w:pStyle w:val="ListParagraph"/>
        <w:numPr>
          <w:ilvl w:val="0"/>
          <w:numId w:val="107"/>
        </w:numPr>
        <w:bidi/>
        <w:rPr>
          <w:sz w:val="28"/>
          <w:szCs w:val="28"/>
        </w:rPr>
      </w:pPr>
      <w:r>
        <w:rPr>
          <w:rFonts w:hint="cs"/>
          <w:sz w:val="28"/>
          <w:szCs w:val="28"/>
          <w:rtl/>
        </w:rPr>
        <w:t>حاجة الأوكسجين تحت 30% ( ويمكن أن تكون أعلى من ذلك في حال وجود مرض برانشيمي رئوي).</w:t>
      </w:r>
    </w:p>
    <w:p w:rsidR="004F2B15" w:rsidRDefault="004F2B15" w:rsidP="00AD447F">
      <w:pPr>
        <w:pStyle w:val="ListParagraph"/>
        <w:numPr>
          <w:ilvl w:val="0"/>
          <w:numId w:val="107"/>
        </w:numPr>
        <w:bidi/>
        <w:rPr>
          <w:sz w:val="28"/>
          <w:szCs w:val="28"/>
        </w:rPr>
      </w:pPr>
      <w:r>
        <w:rPr>
          <w:rFonts w:hint="cs"/>
          <w:sz w:val="28"/>
          <w:szCs w:val="28"/>
          <w:rtl/>
        </w:rPr>
        <w:t>أن يكون هناك تبادل غازي كافي.</w:t>
      </w:r>
    </w:p>
    <w:p w:rsidR="001D130A" w:rsidRPr="001D130A" w:rsidRDefault="004F2B15" w:rsidP="00AD447F">
      <w:pPr>
        <w:pStyle w:val="ListParagraph"/>
        <w:numPr>
          <w:ilvl w:val="0"/>
          <w:numId w:val="107"/>
        </w:numPr>
        <w:bidi/>
        <w:rPr>
          <w:sz w:val="28"/>
          <w:szCs w:val="28"/>
          <w:rtl/>
        </w:rPr>
      </w:pPr>
      <w:r>
        <w:rPr>
          <w:rFonts w:hint="cs"/>
          <w:sz w:val="28"/>
          <w:szCs w:val="28"/>
          <w:rtl/>
        </w:rPr>
        <w:t>إيقاف المسك</w:t>
      </w:r>
      <w:r w:rsidR="001D130A">
        <w:rPr>
          <w:rFonts w:hint="cs"/>
          <w:sz w:val="28"/>
          <w:szCs w:val="28"/>
          <w:rtl/>
        </w:rPr>
        <w:t>نات والمهدئات والمرخيات العضلية.</w:t>
      </w:r>
    </w:p>
    <w:tbl>
      <w:tblPr>
        <w:tblStyle w:val="GridTable4-Accent3"/>
        <w:bidiVisual/>
        <w:tblW w:w="0" w:type="auto"/>
        <w:tblLook w:val="04A0" w:firstRow="1" w:lastRow="0" w:firstColumn="1" w:lastColumn="0" w:noHBand="0" w:noVBand="1"/>
      </w:tblPr>
      <w:tblGrid>
        <w:gridCol w:w="9350"/>
      </w:tblGrid>
      <w:tr w:rsidR="003C5B83" w:rsidTr="00E84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3C5B83" w:rsidRPr="00EA4B86" w:rsidRDefault="003C5B83"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الدراسة العملية </w:t>
            </w: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rsidR="001D130A" w:rsidRPr="003C5B83" w:rsidRDefault="001D130A" w:rsidP="001D130A">
      <w:pPr>
        <w:bidi/>
        <w:contextualSpacing/>
        <w:rPr>
          <w:rFonts w:asciiTheme="minorBidi" w:hAnsiTheme="minorBidi"/>
          <w:b/>
          <w:bCs/>
          <w:sz w:val="16"/>
          <w:szCs w:val="16"/>
          <w:highlight w:val="lightGray"/>
          <w:u w:val="single"/>
          <w:rtl/>
        </w:rPr>
      </w:pPr>
    </w:p>
    <w:p w:rsidR="00823664" w:rsidRPr="001D130A" w:rsidRDefault="00823664" w:rsidP="00C91F07">
      <w:pPr>
        <w:numPr>
          <w:ilvl w:val="0"/>
          <w:numId w:val="2"/>
        </w:numPr>
        <w:tabs>
          <w:tab w:val="right" w:pos="360"/>
        </w:tabs>
        <w:bidi/>
        <w:ind w:left="180" w:hanging="180"/>
        <w:contextualSpacing/>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توطئة:</w:t>
      </w:r>
    </w:p>
    <w:p w:rsidR="00823664" w:rsidRPr="00823664" w:rsidRDefault="00823664" w:rsidP="00823664">
      <w:pPr>
        <w:bidi/>
        <w:contextualSpacing/>
        <w:jc w:val="both"/>
        <w:rPr>
          <w:rFonts w:asciiTheme="minorBidi" w:hAnsiTheme="minorBidi"/>
          <w:sz w:val="28"/>
          <w:szCs w:val="28"/>
          <w:rtl/>
        </w:rPr>
      </w:pPr>
    </w:p>
    <w:p w:rsidR="00823664" w:rsidRPr="00823664" w:rsidRDefault="00823664" w:rsidP="00823664">
      <w:pPr>
        <w:bidi/>
        <w:spacing w:after="0" w:line="360" w:lineRule="auto"/>
        <w:jc w:val="both"/>
        <w:rPr>
          <w:rFonts w:asciiTheme="minorBidi" w:hAnsiTheme="minorBidi"/>
          <w:sz w:val="28"/>
          <w:szCs w:val="28"/>
          <w:rtl/>
        </w:rPr>
      </w:pPr>
      <w:r w:rsidRPr="00823664">
        <w:rPr>
          <w:rFonts w:asciiTheme="minorBidi" w:hAnsiTheme="minorBidi"/>
          <w:sz w:val="28"/>
          <w:szCs w:val="28"/>
          <w:rtl/>
        </w:rPr>
        <w:t>تعتبر فترة الوليد من أهم مراحل حياة الإنسان وأشدها خطورة، وبالتالي أشدها حاجة للرعاية والاهتمام. وخلال العقود الماضية حصلت تطورات كثيرة في مجال الرعاية المقدمة لحديثي الولادة ومن ضمنها تقديم التهوية الآلية للأطفال المحتاجين لها. مما حسن من جودة الحياة لاحقاً وخفض نسبة الوفيات خاصة في البلدان المتقدمة.</w:t>
      </w:r>
    </w:p>
    <w:p w:rsidR="00823664" w:rsidRPr="00823664" w:rsidRDefault="00823664" w:rsidP="00823664">
      <w:pPr>
        <w:bidi/>
        <w:spacing w:after="360"/>
        <w:jc w:val="both"/>
        <w:rPr>
          <w:rFonts w:asciiTheme="minorBidi" w:hAnsiTheme="minorBidi"/>
          <w:sz w:val="28"/>
          <w:szCs w:val="28"/>
          <w:rtl/>
        </w:rPr>
      </w:pPr>
      <w:r w:rsidRPr="00823664">
        <w:rPr>
          <w:rFonts w:asciiTheme="minorBidi" w:hAnsiTheme="minorBidi"/>
          <w:sz w:val="28"/>
          <w:szCs w:val="28"/>
          <w:rtl/>
        </w:rPr>
        <w:t>إلا أن هذا الإجراء قد يترافق باختلاطات متعددة سواء قصيرة أو طويلة الأمد لا سيما عند الخدج، تسيء للإنذار أو قد تودي بحياة المريض.</w:t>
      </w:r>
    </w:p>
    <w:p w:rsidR="00823664" w:rsidRPr="00823664" w:rsidRDefault="00823664" w:rsidP="00823664">
      <w:pPr>
        <w:bidi/>
        <w:spacing w:line="360" w:lineRule="auto"/>
        <w:jc w:val="both"/>
        <w:rPr>
          <w:rFonts w:asciiTheme="minorBidi" w:hAnsiTheme="minorBidi"/>
          <w:sz w:val="28"/>
          <w:szCs w:val="28"/>
          <w:rtl/>
        </w:rPr>
      </w:pPr>
      <w:r w:rsidRPr="00823664">
        <w:rPr>
          <w:rFonts w:asciiTheme="minorBidi" w:hAnsiTheme="minorBidi"/>
          <w:sz w:val="28"/>
          <w:szCs w:val="28"/>
          <w:rtl/>
        </w:rPr>
        <w:t>وانطلاقاً من هذا فإن أهم ما يسعى إليه أخصائي الخدج وحديثي الولادة حالياً هو تخفيض نسبة الوفيات العالية لدى حديثي الولادة الموضوعين على التهوية الآلية. وللوصول إلى هذا الهدف فإنه من الهام جدا تحديد عوامل الخطورة والاختلاطات الأكثر انتشاراً لدى هذه المجموعة، لتسليط الضوء عليها وتجنبها لاحقاً.</w:t>
      </w:r>
    </w:p>
    <w:p w:rsidR="00823664" w:rsidRPr="00823664" w:rsidRDefault="00823664" w:rsidP="00823664">
      <w:pPr>
        <w:bidi/>
        <w:contextualSpacing/>
        <w:jc w:val="both"/>
        <w:rPr>
          <w:rFonts w:asciiTheme="minorBidi" w:hAnsiTheme="minorBidi"/>
          <w:sz w:val="28"/>
          <w:szCs w:val="28"/>
          <w:rtl/>
        </w:rPr>
      </w:pPr>
      <w:r w:rsidRPr="00823664">
        <w:rPr>
          <w:rFonts w:asciiTheme="minorBidi" w:hAnsiTheme="minorBidi"/>
          <w:sz w:val="28"/>
          <w:szCs w:val="28"/>
          <w:rtl/>
        </w:rPr>
        <w:t>ولذا كان هذه البحث الذي يهدف إلى دراسة نسبة انتشار التهوية الآلية لدى الخدج وحديثي الولادة المقبولين في شعبة الخديج والوليد في مشفى الأطفال الجامعي بدمشق ثم دراسة الاختلاطات وعوامل الخطورة الأكثر انتشاراً لديهم.</w:t>
      </w:r>
    </w:p>
    <w:p w:rsidR="00823664" w:rsidRPr="00823664" w:rsidRDefault="00823664" w:rsidP="00823664">
      <w:pPr>
        <w:bidi/>
        <w:contextualSpacing/>
        <w:jc w:val="both"/>
        <w:rPr>
          <w:rFonts w:asciiTheme="minorBidi" w:hAnsiTheme="minorBidi"/>
          <w:sz w:val="28"/>
          <w:szCs w:val="28"/>
          <w:rtl/>
        </w:rPr>
      </w:pPr>
    </w:p>
    <w:p w:rsidR="00823664" w:rsidRPr="00823664" w:rsidRDefault="00823664" w:rsidP="00C91F07">
      <w:pPr>
        <w:numPr>
          <w:ilvl w:val="0"/>
          <w:numId w:val="2"/>
        </w:numPr>
        <w:tabs>
          <w:tab w:val="right" w:pos="360"/>
        </w:tabs>
        <w:bidi/>
        <w:ind w:left="180" w:hanging="180"/>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أهداف الدراسة</w:t>
      </w:r>
      <w:r w:rsidRPr="00823664">
        <w:rPr>
          <w:rFonts w:asciiTheme="minorBidi" w:hAnsiTheme="minorBidi" w:hint="cs"/>
          <w:b/>
          <w:bCs/>
          <w:sz w:val="28"/>
          <w:szCs w:val="28"/>
          <w:highlight w:val="lightGray"/>
          <w:u w:val="single"/>
          <w:rtl/>
        </w:rPr>
        <w:t>:</w:t>
      </w:r>
    </w:p>
    <w:p w:rsidR="00823664" w:rsidRPr="00823664" w:rsidRDefault="00823664" w:rsidP="00AD447F">
      <w:pPr>
        <w:numPr>
          <w:ilvl w:val="0"/>
          <w:numId w:val="64"/>
        </w:numPr>
        <w:bidi/>
        <w:contextualSpacing/>
        <w:rPr>
          <w:rFonts w:asciiTheme="minorBidi" w:hAnsiTheme="minorBidi"/>
          <w:sz w:val="28"/>
          <w:szCs w:val="28"/>
        </w:rPr>
      </w:pPr>
      <w:r w:rsidRPr="00823664">
        <w:rPr>
          <w:rFonts w:asciiTheme="minorBidi" w:hAnsiTheme="minorBidi" w:hint="cs"/>
          <w:sz w:val="28"/>
          <w:szCs w:val="28"/>
          <w:rtl/>
        </w:rPr>
        <w:t>دراسة نسبة الولدان والخدج الذين يحتاجون للتهوية الآلية من مجموع قبولات الشعبة.</w:t>
      </w:r>
    </w:p>
    <w:p w:rsidR="00823664" w:rsidRPr="00823664" w:rsidRDefault="00823664" w:rsidP="00823664">
      <w:pPr>
        <w:bidi/>
        <w:spacing w:after="0" w:line="240" w:lineRule="auto"/>
        <w:contextualSpacing/>
        <w:rPr>
          <w:rFonts w:asciiTheme="minorBidi" w:hAnsiTheme="minorBidi"/>
          <w:sz w:val="16"/>
          <w:szCs w:val="16"/>
        </w:rPr>
      </w:pPr>
    </w:p>
    <w:p w:rsidR="00823664" w:rsidRPr="00823664" w:rsidRDefault="00823664" w:rsidP="00AD447F">
      <w:pPr>
        <w:numPr>
          <w:ilvl w:val="0"/>
          <w:numId w:val="64"/>
        </w:numPr>
        <w:bidi/>
        <w:contextualSpacing/>
        <w:rPr>
          <w:rFonts w:asciiTheme="minorBidi" w:hAnsiTheme="minorBidi"/>
          <w:sz w:val="28"/>
          <w:szCs w:val="28"/>
        </w:rPr>
      </w:pPr>
      <w:r w:rsidRPr="00823664">
        <w:rPr>
          <w:rFonts w:asciiTheme="minorBidi" w:hAnsiTheme="minorBidi" w:hint="cs"/>
          <w:sz w:val="28"/>
          <w:szCs w:val="28"/>
          <w:rtl/>
        </w:rPr>
        <w:t>دراسة الإنذار القريب للأطفال الذين احتاجوا للتهوية الآلية.</w:t>
      </w:r>
    </w:p>
    <w:p w:rsidR="00823664" w:rsidRPr="00823664" w:rsidRDefault="00823664" w:rsidP="00823664">
      <w:pPr>
        <w:bidi/>
        <w:contextualSpacing/>
        <w:rPr>
          <w:rFonts w:asciiTheme="minorBidi" w:hAnsiTheme="minorBidi"/>
          <w:sz w:val="16"/>
          <w:szCs w:val="16"/>
        </w:rPr>
      </w:pPr>
    </w:p>
    <w:p w:rsidR="00823664" w:rsidRPr="00823664" w:rsidRDefault="00823664" w:rsidP="00AD447F">
      <w:pPr>
        <w:numPr>
          <w:ilvl w:val="0"/>
          <w:numId w:val="64"/>
        </w:numPr>
        <w:bidi/>
        <w:contextualSpacing/>
        <w:rPr>
          <w:rFonts w:asciiTheme="minorBidi" w:hAnsiTheme="minorBidi"/>
          <w:sz w:val="28"/>
          <w:szCs w:val="28"/>
        </w:rPr>
      </w:pPr>
      <w:r w:rsidRPr="00823664">
        <w:rPr>
          <w:rFonts w:asciiTheme="minorBidi" w:hAnsiTheme="minorBidi" w:hint="cs"/>
          <w:sz w:val="28"/>
          <w:szCs w:val="28"/>
          <w:rtl/>
        </w:rPr>
        <w:t>دراسة العلاقة بين استطباب التهوية الآلية والإنذار.</w:t>
      </w:r>
    </w:p>
    <w:p w:rsidR="00823664" w:rsidRPr="00823664" w:rsidRDefault="00823664" w:rsidP="00823664">
      <w:pPr>
        <w:bidi/>
        <w:contextualSpacing/>
        <w:rPr>
          <w:rFonts w:asciiTheme="minorBidi" w:hAnsiTheme="minorBidi"/>
          <w:sz w:val="16"/>
          <w:szCs w:val="16"/>
        </w:rPr>
      </w:pPr>
    </w:p>
    <w:p w:rsidR="00823664" w:rsidRPr="00823664" w:rsidRDefault="00823664" w:rsidP="00AD447F">
      <w:pPr>
        <w:numPr>
          <w:ilvl w:val="0"/>
          <w:numId w:val="64"/>
        </w:numPr>
        <w:bidi/>
        <w:contextualSpacing/>
        <w:rPr>
          <w:rFonts w:asciiTheme="minorBidi" w:hAnsiTheme="minorBidi"/>
          <w:sz w:val="28"/>
          <w:szCs w:val="28"/>
        </w:rPr>
      </w:pPr>
      <w:r w:rsidRPr="00823664">
        <w:rPr>
          <w:rFonts w:asciiTheme="minorBidi" w:hAnsiTheme="minorBidi" w:hint="cs"/>
          <w:sz w:val="28"/>
          <w:szCs w:val="28"/>
          <w:rtl/>
        </w:rPr>
        <w:t>دراسة العوامل التي يمكن أن تؤثر على الإنذار مثل سن الحمل والجنس وتطبيق السورفاكتانت وتلقي الأم للستيروئيدات قبل الولادة.</w:t>
      </w:r>
    </w:p>
    <w:p w:rsidR="00823664" w:rsidRPr="00823664" w:rsidRDefault="00823664" w:rsidP="00823664">
      <w:pPr>
        <w:bidi/>
        <w:contextualSpacing/>
        <w:rPr>
          <w:rFonts w:asciiTheme="minorBidi" w:hAnsiTheme="minorBidi"/>
          <w:sz w:val="16"/>
          <w:szCs w:val="16"/>
        </w:rPr>
      </w:pPr>
    </w:p>
    <w:p w:rsidR="00823664" w:rsidRPr="00823664" w:rsidRDefault="00823664" w:rsidP="00AD447F">
      <w:pPr>
        <w:numPr>
          <w:ilvl w:val="0"/>
          <w:numId w:val="64"/>
        </w:numPr>
        <w:bidi/>
        <w:contextualSpacing/>
        <w:rPr>
          <w:rFonts w:asciiTheme="minorBidi" w:hAnsiTheme="minorBidi"/>
          <w:sz w:val="28"/>
          <w:szCs w:val="28"/>
        </w:rPr>
      </w:pPr>
      <w:r w:rsidRPr="00823664">
        <w:rPr>
          <w:rFonts w:asciiTheme="minorBidi" w:hAnsiTheme="minorBidi" w:hint="cs"/>
          <w:sz w:val="28"/>
          <w:szCs w:val="28"/>
          <w:rtl/>
        </w:rPr>
        <w:t>تسليط الضوء على أهم الاختلاطات وعوامل الخطورة لدى حديثي الولادة الذين احتاجوا للتهوية الآلية في مشفانا والوصول إلى توصيات لتجنب حدوثها والتقليل منها.</w:t>
      </w:r>
    </w:p>
    <w:p w:rsidR="00823664" w:rsidRPr="00823664" w:rsidRDefault="00823664" w:rsidP="00823664">
      <w:pPr>
        <w:bidi/>
        <w:contextualSpacing/>
        <w:rPr>
          <w:rFonts w:asciiTheme="minorBidi" w:hAnsiTheme="minorBidi"/>
          <w:sz w:val="28"/>
          <w:szCs w:val="28"/>
          <w:rtl/>
        </w:rPr>
      </w:pPr>
    </w:p>
    <w:p w:rsidR="00823664" w:rsidRPr="00823664" w:rsidRDefault="00823664" w:rsidP="00C91F07">
      <w:pPr>
        <w:numPr>
          <w:ilvl w:val="0"/>
          <w:numId w:val="2"/>
        </w:numPr>
        <w:tabs>
          <w:tab w:val="right" w:pos="360"/>
        </w:tabs>
        <w:bidi/>
        <w:ind w:left="180" w:hanging="180"/>
        <w:contextualSpacing/>
        <w:jc w:val="both"/>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نوع الدراسة:</w:t>
      </w:r>
    </w:p>
    <w:p w:rsidR="00823664" w:rsidRPr="00823664" w:rsidRDefault="00823664" w:rsidP="00823664">
      <w:pPr>
        <w:bidi/>
        <w:contextualSpacing/>
        <w:jc w:val="both"/>
        <w:rPr>
          <w:rFonts w:asciiTheme="minorBidi" w:hAnsiTheme="minorBidi"/>
          <w:sz w:val="28"/>
          <w:szCs w:val="28"/>
          <w:rtl/>
        </w:rPr>
      </w:pPr>
      <w:r w:rsidRPr="00823664">
        <w:rPr>
          <w:rFonts w:asciiTheme="minorBidi" w:hAnsiTheme="minorBidi" w:hint="cs"/>
          <w:sz w:val="28"/>
          <w:szCs w:val="28"/>
          <w:rtl/>
        </w:rPr>
        <w:t xml:space="preserve">دراسة مقطعية </w:t>
      </w:r>
      <w:r w:rsidRPr="00823664">
        <w:rPr>
          <w:rFonts w:asciiTheme="minorBidi" w:hAnsiTheme="minorBidi"/>
          <w:sz w:val="28"/>
          <w:szCs w:val="28"/>
        </w:rPr>
        <w:t>Cross-Sectional study</w:t>
      </w:r>
      <w:r w:rsidRPr="00823664">
        <w:rPr>
          <w:rFonts w:asciiTheme="minorBidi" w:hAnsiTheme="minorBidi" w:hint="cs"/>
          <w:sz w:val="28"/>
          <w:szCs w:val="28"/>
          <w:rtl/>
        </w:rPr>
        <w:t xml:space="preserve"> خلال عام كامل ( من 1/3/ 2017 </w:t>
      </w:r>
      <w:r w:rsidRPr="00823664">
        <w:rPr>
          <w:rFonts w:asciiTheme="minorBidi" w:hAnsiTheme="minorBidi"/>
          <w:sz w:val="28"/>
          <w:szCs w:val="28"/>
          <w:rtl/>
        </w:rPr>
        <w:t>–</w:t>
      </w:r>
      <w:r w:rsidRPr="00823664">
        <w:rPr>
          <w:rFonts w:asciiTheme="minorBidi" w:hAnsiTheme="minorBidi" w:hint="cs"/>
          <w:sz w:val="28"/>
          <w:szCs w:val="28"/>
          <w:rtl/>
        </w:rPr>
        <w:t xml:space="preserve"> 1/3/2018</w:t>
      </w:r>
      <w:r w:rsidRPr="00823664">
        <w:rPr>
          <w:rFonts w:asciiTheme="minorBidi" w:hAnsiTheme="minorBidi"/>
          <w:sz w:val="28"/>
          <w:szCs w:val="28"/>
        </w:rPr>
        <w:t xml:space="preserve"> (</w:t>
      </w:r>
      <w:r w:rsidRPr="00823664">
        <w:rPr>
          <w:rFonts w:asciiTheme="minorBidi" w:hAnsiTheme="minorBidi" w:hint="cs"/>
          <w:sz w:val="28"/>
          <w:szCs w:val="28"/>
          <w:rtl/>
        </w:rPr>
        <w:t>.</w:t>
      </w:r>
    </w:p>
    <w:p w:rsidR="00823664" w:rsidRPr="00823664" w:rsidRDefault="00823664" w:rsidP="00823664">
      <w:pPr>
        <w:bidi/>
        <w:contextualSpacing/>
        <w:jc w:val="both"/>
        <w:rPr>
          <w:rFonts w:asciiTheme="minorBidi" w:hAnsiTheme="minorBidi"/>
          <w:sz w:val="28"/>
          <w:szCs w:val="28"/>
          <w:rtl/>
        </w:rPr>
      </w:pPr>
    </w:p>
    <w:p w:rsidR="00823664" w:rsidRPr="00823664" w:rsidRDefault="00823664" w:rsidP="00C91F07">
      <w:pPr>
        <w:numPr>
          <w:ilvl w:val="0"/>
          <w:numId w:val="2"/>
        </w:numPr>
        <w:tabs>
          <w:tab w:val="right" w:pos="360"/>
        </w:tabs>
        <w:bidi/>
        <w:ind w:left="180" w:hanging="180"/>
        <w:contextualSpacing/>
        <w:jc w:val="both"/>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مكان وزمان الدراسة:</w:t>
      </w:r>
    </w:p>
    <w:p w:rsidR="00823664" w:rsidRPr="00823664" w:rsidRDefault="00823664" w:rsidP="00823664">
      <w:pPr>
        <w:tabs>
          <w:tab w:val="right" w:pos="360"/>
        </w:tabs>
        <w:bidi/>
        <w:contextualSpacing/>
        <w:jc w:val="both"/>
        <w:rPr>
          <w:rFonts w:asciiTheme="minorBidi" w:hAnsiTheme="minorBidi"/>
          <w:sz w:val="28"/>
          <w:szCs w:val="28"/>
          <w:rtl/>
        </w:rPr>
      </w:pPr>
      <w:r w:rsidRPr="00823664">
        <w:rPr>
          <w:rFonts w:asciiTheme="minorBidi" w:hAnsiTheme="minorBidi" w:hint="cs"/>
          <w:sz w:val="28"/>
          <w:szCs w:val="28"/>
          <w:rtl/>
        </w:rPr>
        <w:t xml:space="preserve">شعبة الوليد والخديج في مستشفى الأطفال بجامعة دمشق ، اعتباراً  من 1/3/ 2017 </w:t>
      </w:r>
      <w:r w:rsidRPr="00823664">
        <w:rPr>
          <w:rFonts w:asciiTheme="minorBidi" w:hAnsiTheme="minorBidi"/>
          <w:sz w:val="28"/>
          <w:szCs w:val="28"/>
          <w:rtl/>
        </w:rPr>
        <w:t>–</w:t>
      </w:r>
      <w:r w:rsidRPr="00823664">
        <w:rPr>
          <w:rFonts w:asciiTheme="minorBidi" w:hAnsiTheme="minorBidi" w:hint="cs"/>
          <w:sz w:val="28"/>
          <w:szCs w:val="28"/>
          <w:rtl/>
        </w:rPr>
        <w:t xml:space="preserve"> 1/3/2018 .</w:t>
      </w:r>
    </w:p>
    <w:p w:rsidR="00823664" w:rsidRPr="00823664" w:rsidRDefault="00823664" w:rsidP="00823664">
      <w:pPr>
        <w:tabs>
          <w:tab w:val="right" w:pos="360"/>
        </w:tabs>
        <w:bidi/>
        <w:contextualSpacing/>
        <w:jc w:val="both"/>
        <w:rPr>
          <w:rFonts w:asciiTheme="minorBidi" w:hAnsiTheme="minorBidi"/>
          <w:sz w:val="18"/>
          <w:szCs w:val="18"/>
          <w:rtl/>
        </w:rPr>
      </w:pPr>
    </w:p>
    <w:p w:rsidR="00823664" w:rsidRPr="00823664" w:rsidRDefault="00823664" w:rsidP="00C91F07">
      <w:pPr>
        <w:numPr>
          <w:ilvl w:val="0"/>
          <w:numId w:val="2"/>
        </w:numPr>
        <w:tabs>
          <w:tab w:val="right" w:pos="360"/>
        </w:tabs>
        <w:bidi/>
        <w:ind w:left="180" w:hanging="180"/>
        <w:contextualSpacing/>
        <w:jc w:val="both"/>
        <w:rPr>
          <w:rFonts w:asciiTheme="minorBidi" w:hAnsiTheme="min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وسائل الدراسة:</w:t>
      </w:r>
    </w:p>
    <w:p w:rsidR="00823664" w:rsidRPr="00823664" w:rsidRDefault="00823664" w:rsidP="00823664">
      <w:pPr>
        <w:tabs>
          <w:tab w:val="right" w:pos="360"/>
        </w:tabs>
        <w:bidi/>
        <w:contextualSpacing/>
        <w:jc w:val="both"/>
        <w:rPr>
          <w:rFonts w:asciiTheme="minorBidi" w:hAnsiTheme="minorBidi"/>
          <w:sz w:val="28"/>
          <w:szCs w:val="28"/>
          <w:rtl/>
        </w:rPr>
      </w:pPr>
      <w:r w:rsidRPr="00823664">
        <w:rPr>
          <w:rFonts w:asciiTheme="minorBidi" w:hAnsiTheme="minorBidi" w:hint="cs"/>
          <w:sz w:val="28"/>
          <w:szCs w:val="28"/>
          <w:rtl/>
        </w:rPr>
        <w:t>ملفات المرضى المقبولين في شعبة الوليد والخديج في مشفى الأطفال الجامعي بدمشق.</w:t>
      </w:r>
    </w:p>
    <w:p w:rsidR="00823664" w:rsidRPr="00823664" w:rsidRDefault="00823664" w:rsidP="00823664">
      <w:pPr>
        <w:tabs>
          <w:tab w:val="right" w:pos="360"/>
        </w:tabs>
        <w:bidi/>
        <w:contextualSpacing/>
        <w:jc w:val="both"/>
        <w:rPr>
          <w:rFonts w:asciiTheme="minorBidi" w:hAnsiTheme="minorBidi"/>
          <w:sz w:val="18"/>
          <w:szCs w:val="18"/>
          <w:rtl/>
        </w:rPr>
      </w:pPr>
    </w:p>
    <w:p w:rsidR="00823664" w:rsidRPr="00823664" w:rsidRDefault="00823664" w:rsidP="00C91F07">
      <w:pPr>
        <w:numPr>
          <w:ilvl w:val="0"/>
          <w:numId w:val="2"/>
        </w:numPr>
        <w:tabs>
          <w:tab w:val="right" w:pos="360"/>
        </w:tabs>
        <w:bidi/>
        <w:ind w:left="180" w:hanging="180"/>
        <w:contextualSpacing/>
        <w:jc w:val="both"/>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العينة المدروسة:</w:t>
      </w:r>
    </w:p>
    <w:p w:rsidR="00823664" w:rsidRPr="00823664" w:rsidRDefault="00823664" w:rsidP="00330190">
      <w:pPr>
        <w:tabs>
          <w:tab w:val="right" w:pos="180"/>
        </w:tabs>
        <w:bidi/>
        <w:contextualSpacing/>
        <w:rPr>
          <w:rFonts w:asciiTheme="minorBidi" w:hAnsiTheme="minorBidi"/>
          <w:sz w:val="28"/>
          <w:szCs w:val="28"/>
          <w:rtl/>
        </w:rPr>
      </w:pPr>
      <w:r w:rsidRPr="00823664">
        <w:rPr>
          <w:rFonts w:asciiTheme="minorBidi" w:hAnsiTheme="minorBidi" w:hint="cs"/>
          <w:sz w:val="28"/>
          <w:szCs w:val="28"/>
          <w:rtl/>
        </w:rPr>
        <w:t>الولدا</w:t>
      </w:r>
      <w:r w:rsidR="00330190">
        <w:rPr>
          <w:rFonts w:asciiTheme="minorBidi" w:hAnsiTheme="minorBidi" w:hint="cs"/>
          <w:sz w:val="28"/>
          <w:szCs w:val="28"/>
          <w:rtl/>
        </w:rPr>
        <w:t>ن والخدج من عمر الولادة حتى عمر28</w:t>
      </w:r>
      <w:r w:rsidRPr="00823664">
        <w:rPr>
          <w:rFonts w:asciiTheme="minorBidi" w:hAnsiTheme="minorBidi" w:hint="cs"/>
          <w:sz w:val="28"/>
          <w:szCs w:val="28"/>
          <w:rtl/>
        </w:rPr>
        <w:t xml:space="preserve"> يوم ، الذين احتاجوا للتهوية الآلية سواء منذ القبول أو في سياق إقامتهم في الشعبة لأي سبب كان خلال فترة الدراسة.</w:t>
      </w:r>
    </w:p>
    <w:p w:rsidR="00823664" w:rsidRPr="00823664" w:rsidRDefault="00823664" w:rsidP="00823664">
      <w:pPr>
        <w:tabs>
          <w:tab w:val="right" w:pos="360"/>
        </w:tabs>
        <w:bidi/>
        <w:contextualSpacing/>
        <w:rPr>
          <w:rFonts w:asciiTheme="minorBidi" w:hAnsiTheme="minorBidi"/>
          <w:sz w:val="28"/>
          <w:szCs w:val="28"/>
          <w:rtl/>
        </w:rPr>
      </w:pPr>
      <w:r w:rsidRPr="00823664">
        <w:rPr>
          <w:rFonts w:asciiTheme="minorBidi" w:hAnsiTheme="minorBidi" w:hint="cs"/>
          <w:sz w:val="28"/>
          <w:szCs w:val="28"/>
          <w:rtl/>
        </w:rPr>
        <w:t>تم استبعاد الأطفال الذين لم أستطع متابعتهم ولم أتمكن من الحصول على كافة المعلومات الخاصة بهم.</w:t>
      </w:r>
    </w:p>
    <w:p w:rsidR="00823664" w:rsidRPr="00823664" w:rsidRDefault="00823664" w:rsidP="00823664">
      <w:pPr>
        <w:tabs>
          <w:tab w:val="right" w:pos="360"/>
        </w:tabs>
        <w:bidi/>
        <w:contextualSpacing/>
        <w:rPr>
          <w:rFonts w:asciiTheme="minorBidi" w:hAnsiTheme="minorBidi"/>
          <w:sz w:val="28"/>
          <w:szCs w:val="28"/>
          <w:rtl/>
        </w:rPr>
      </w:pPr>
      <w:r w:rsidRPr="00823664">
        <w:rPr>
          <w:rFonts w:asciiTheme="minorBidi" w:hAnsiTheme="minorBidi" w:hint="cs"/>
          <w:sz w:val="28"/>
          <w:szCs w:val="28"/>
          <w:rtl/>
        </w:rPr>
        <w:t>تم أخذ العينة بطريقة الاعتيان العشوائي البسيط.</w:t>
      </w:r>
    </w:p>
    <w:p w:rsidR="00823664" w:rsidRPr="00823664" w:rsidRDefault="00823664" w:rsidP="00823664">
      <w:pPr>
        <w:tabs>
          <w:tab w:val="right" w:pos="360"/>
        </w:tabs>
        <w:bidi/>
        <w:contextualSpacing/>
        <w:rPr>
          <w:rFonts w:asciiTheme="minorBidi" w:hAnsiTheme="minorBidi"/>
          <w:sz w:val="18"/>
          <w:szCs w:val="18"/>
          <w:rtl/>
        </w:rPr>
      </w:pPr>
    </w:p>
    <w:p w:rsidR="00823664" w:rsidRPr="00823664" w:rsidRDefault="00823664" w:rsidP="00C91F07">
      <w:pPr>
        <w:numPr>
          <w:ilvl w:val="0"/>
          <w:numId w:val="2"/>
        </w:numPr>
        <w:tabs>
          <w:tab w:val="right" w:pos="180"/>
          <w:tab w:val="right" w:pos="360"/>
        </w:tabs>
        <w:bidi/>
        <w:ind w:left="180" w:hanging="180"/>
        <w:contextualSpacing/>
        <w:jc w:val="both"/>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أسلوب وطريقة الدراسة:</w:t>
      </w:r>
    </w:p>
    <w:p w:rsidR="00823664" w:rsidRPr="00823664" w:rsidRDefault="00823664" w:rsidP="00823664">
      <w:pPr>
        <w:bidi/>
        <w:jc w:val="both"/>
        <w:rPr>
          <w:sz w:val="28"/>
          <w:szCs w:val="28"/>
        </w:rPr>
      </w:pPr>
      <w:r w:rsidRPr="00823664">
        <w:rPr>
          <w:rFonts w:hint="cs"/>
          <w:sz w:val="28"/>
          <w:szCs w:val="28"/>
          <w:rtl/>
        </w:rPr>
        <w:t>تم أخذ الموافقة على المشاركة بهذا البحث من ولي أمر الوليد المشارك بالبحث، وذلك بعد شرح الهدف من البحث والفوائد المرجوة والمخاطر الناتجة عن التهوية الآلية والاستقصاءات المجراة، مع التأكيد على سرية المعلومات، وذلك من خلال استمارة الموافقة المستنيرة وتوقيع المشارك عليها ( ملحقة في نهاية البحث).</w:t>
      </w:r>
    </w:p>
    <w:p w:rsidR="00823664" w:rsidRPr="00823664" w:rsidRDefault="00823664" w:rsidP="00823664">
      <w:pPr>
        <w:tabs>
          <w:tab w:val="right" w:pos="360"/>
        </w:tabs>
        <w:bidi/>
        <w:contextualSpacing/>
        <w:jc w:val="both"/>
        <w:rPr>
          <w:rFonts w:asciiTheme="minorBidi" w:hAnsiTheme="minorBidi"/>
          <w:sz w:val="28"/>
          <w:szCs w:val="28"/>
          <w:rtl/>
        </w:rPr>
      </w:pPr>
      <w:r w:rsidRPr="00823664">
        <w:rPr>
          <w:rFonts w:asciiTheme="minorBidi" w:hAnsiTheme="minorBidi" w:hint="cs"/>
          <w:sz w:val="28"/>
          <w:szCs w:val="28"/>
          <w:rtl/>
        </w:rPr>
        <w:t>ثم تم استخراج أضابير الولدان والخدج الذين احتاجوا للتهوية الآلية خلال إقامتهم في الشعبة ، ونقل المعلومات المتوفرة إلى استبيان خاص أعد لهذا الغرض.</w:t>
      </w:r>
    </w:p>
    <w:p w:rsidR="00823664" w:rsidRPr="00823664" w:rsidRDefault="00823664" w:rsidP="00AD447F">
      <w:pPr>
        <w:numPr>
          <w:ilvl w:val="0"/>
          <w:numId w:val="99"/>
        </w:numPr>
        <w:tabs>
          <w:tab w:val="right" w:pos="360"/>
          <w:tab w:val="right" w:pos="810"/>
        </w:tabs>
        <w:bidi/>
        <w:ind w:hanging="720"/>
        <w:contextualSpacing/>
        <w:jc w:val="both"/>
        <w:rPr>
          <w:rFonts w:asciiTheme="minorBidi" w:hAnsiTheme="minorBidi"/>
          <w:sz w:val="28"/>
          <w:szCs w:val="28"/>
          <w:rtl/>
        </w:rPr>
      </w:pPr>
      <w:r w:rsidRPr="00823664">
        <w:rPr>
          <w:rFonts w:asciiTheme="minorBidi" w:hAnsiTheme="minorBidi" w:hint="cs"/>
          <w:sz w:val="28"/>
          <w:szCs w:val="28"/>
          <w:rtl/>
        </w:rPr>
        <w:t>لكل حديث ولادة يوضع على المنفسة تمت دراسة المتغيرات التالية:</w:t>
      </w:r>
    </w:p>
    <w:tbl>
      <w:tblPr>
        <w:tblStyle w:val="PlainTable4"/>
        <w:bidiVisual/>
        <w:tblW w:w="0" w:type="auto"/>
        <w:tblLook w:val="04A0" w:firstRow="1" w:lastRow="0" w:firstColumn="1" w:lastColumn="0" w:noHBand="0" w:noVBand="1"/>
      </w:tblPr>
      <w:tblGrid>
        <w:gridCol w:w="4675"/>
        <w:gridCol w:w="4675"/>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الجنس</w:t>
            </w:r>
          </w:p>
        </w:tc>
        <w:tc>
          <w:tcPr>
            <w:tcW w:w="4675" w:type="dxa"/>
          </w:tcPr>
          <w:p w:rsidR="00823664" w:rsidRPr="00823664" w:rsidRDefault="00823664" w:rsidP="00823664">
            <w:pPr>
              <w:tabs>
                <w:tab w:val="right" w:pos="360"/>
              </w:tabs>
              <w:bidi/>
              <w:contextualSpacing/>
              <w:jc w:val="both"/>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28"/>
                <w:szCs w:val="28"/>
                <w:rtl/>
              </w:rPr>
            </w:pPr>
            <w:r w:rsidRPr="00823664">
              <w:rPr>
                <w:rFonts w:asciiTheme="minorBidi" w:hAnsiTheme="minorBidi" w:hint="cs"/>
                <w:b w:val="0"/>
                <w:bCs w:val="0"/>
                <w:sz w:val="28"/>
                <w:szCs w:val="28"/>
                <w:rtl/>
              </w:rPr>
              <w:t>العمر الحملي</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طريقة الولادة</w:t>
            </w:r>
          </w:p>
        </w:tc>
        <w:tc>
          <w:tcPr>
            <w:tcW w:w="4675" w:type="dxa"/>
          </w:tcPr>
          <w:p w:rsidR="00823664" w:rsidRPr="00823664" w:rsidRDefault="00823664" w:rsidP="00823664">
            <w:pPr>
              <w:tabs>
                <w:tab w:val="right" w:pos="360"/>
              </w:tabs>
              <w:bidi/>
              <w:contextualSpacing/>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وزن الولادة</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تطبيق السورفاكتانت للخدج</w:t>
            </w:r>
          </w:p>
        </w:tc>
        <w:tc>
          <w:tcPr>
            <w:tcW w:w="4675" w:type="dxa"/>
          </w:tcPr>
          <w:p w:rsidR="00823664" w:rsidRPr="00823664" w:rsidRDefault="00823664" w:rsidP="00823664">
            <w:pPr>
              <w:tabs>
                <w:tab w:val="right" w:pos="360"/>
              </w:tabs>
              <w:bidi/>
              <w:contextualSpacing/>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تطبيق ستيروئيد للأم في حال الخداج</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الحالة العامة عند القبول</w:t>
            </w:r>
          </w:p>
        </w:tc>
        <w:tc>
          <w:tcPr>
            <w:tcW w:w="4675" w:type="dxa"/>
          </w:tcPr>
          <w:p w:rsidR="00823664" w:rsidRPr="00823664" w:rsidRDefault="00823664" w:rsidP="00823664">
            <w:pPr>
              <w:tabs>
                <w:tab w:val="right" w:pos="360"/>
              </w:tabs>
              <w:bidi/>
              <w:contextualSpacing/>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استطباب التهوية الآلية</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عمر الطفل عند وضعه على المنفسة</w:t>
            </w:r>
          </w:p>
        </w:tc>
        <w:tc>
          <w:tcPr>
            <w:tcW w:w="4675" w:type="dxa"/>
          </w:tcPr>
          <w:p w:rsidR="00823664" w:rsidRPr="00823664" w:rsidRDefault="00823664" w:rsidP="00823664">
            <w:pPr>
              <w:tabs>
                <w:tab w:val="right" w:pos="360"/>
              </w:tabs>
              <w:bidi/>
              <w:contextualSpacing/>
              <w:jc w:val="both"/>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فترة بقائه على المنفسة لحين الفصل</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823664" w:rsidRPr="00823664" w:rsidRDefault="00823664" w:rsidP="00823664">
            <w:pPr>
              <w:tabs>
                <w:tab w:val="right" w:pos="360"/>
              </w:tabs>
              <w:bidi/>
              <w:contextualSpacing/>
              <w:jc w:val="both"/>
              <w:rPr>
                <w:rFonts w:asciiTheme="minorBidi" w:hAnsiTheme="minorBidi"/>
                <w:b w:val="0"/>
                <w:bCs w:val="0"/>
                <w:sz w:val="28"/>
                <w:szCs w:val="28"/>
                <w:rtl/>
              </w:rPr>
            </w:pPr>
            <w:r w:rsidRPr="00823664">
              <w:rPr>
                <w:rFonts w:asciiTheme="minorBidi" w:hAnsiTheme="minorBidi" w:hint="cs"/>
                <w:b w:val="0"/>
                <w:bCs w:val="0"/>
                <w:sz w:val="28"/>
                <w:szCs w:val="28"/>
                <w:rtl/>
              </w:rPr>
              <w:t>ضغوط المنفسة</w:t>
            </w:r>
          </w:p>
        </w:tc>
        <w:tc>
          <w:tcPr>
            <w:tcW w:w="4675" w:type="dxa"/>
          </w:tcPr>
          <w:p w:rsidR="00823664" w:rsidRPr="00823664" w:rsidRDefault="00823664" w:rsidP="00823664">
            <w:pPr>
              <w:tabs>
                <w:tab w:val="right" w:pos="360"/>
              </w:tabs>
              <w:bidi/>
              <w:contextualSpacing/>
              <w:jc w:val="both"/>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العناية التمريضية المقدمة للطفل المنبب</w:t>
            </w:r>
          </w:p>
        </w:tc>
      </w:tr>
    </w:tbl>
    <w:p w:rsidR="00823664" w:rsidRPr="00823664" w:rsidRDefault="00823664" w:rsidP="00823664">
      <w:pPr>
        <w:tabs>
          <w:tab w:val="right" w:pos="360"/>
        </w:tabs>
        <w:bidi/>
        <w:contextualSpacing/>
        <w:jc w:val="both"/>
        <w:rPr>
          <w:rFonts w:asciiTheme="minorBidi" w:hAnsiTheme="minorBidi"/>
          <w:sz w:val="28"/>
          <w:szCs w:val="28"/>
          <w:rtl/>
        </w:rPr>
      </w:pPr>
    </w:p>
    <w:p w:rsidR="00823664" w:rsidRPr="00823664" w:rsidRDefault="00823664" w:rsidP="00AD447F">
      <w:pPr>
        <w:numPr>
          <w:ilvl w:val="0"/>
          <w:numId w:val="65"/>
        </w:numPr>
        <w:tabs>
          <w:tab w:val="right" w:pos="360"/>
        </w:tabs>
        <w:bidi/>
        <w:ind w:left="540" w:hanging="540"/>
        <w:contextualSpacing/>
        <w:jc w:val="both"/>
        <w:rPr>
          <w:rFonts w:asciiTheme="minorBidi" w:hAnsiTheme="minorBidi"/>
          <w:sz w:val="28"/>
          <w:szCs w:val="28"/>
        </w:rPr>
      </w:pPr>
      <w:r w:rsidRPr="00823664">
        <w:rPr>
          <w:rFonts w:asciiTheme="minorBidi" w:hAnsiTheme="minorBidi" w:hint="cs"/>
          <w:sz w:val="28"/>
          <w:szCs w:val="28"/>
          <w:rtl/>
        </w:rPr>
        <w:t xml:space="preserve">إن نظام التهوية الآلية المعتمد في هذه الدراسة هو </w:t>
      </w:r>
      <w:r w:rsidRPr="00823664">
        <w:rPr>
          <w:rFonts w:asciiTheme="minorBidi" w:hAnsiTheme="minorBidi"/>
          <w:sz w:val="28"/>
          <w:szCs w:val="28"/>
        </w:rPr>
        <w:t>SIMV</w:t>
      </w:r>
      <w:r w:rsidRPr="00823664">
        <w:rPr>
          <w:rFonts w:asciiTheme="minorBidi" w:hAnsiTheme="minorBidi" w:hint="cs"/>
          <w:sz w:val="28"/>
          <w:szCs w:val="28"/>
          <w:rtl/>
        </w:rPr>
        <w:t>.</w:t>
      </w:r>
    </w:p>
    <w:p w:rsidR="00823664" w:rsidRPr="00823664" w:rsidRDefault="00823664" w:rsidP="00AD447F">
      <w:pPr>
        <w:numPr>
          <w:ilvl w:val="0"/>
          <w:numId w:val="65"/>
        </w:numPr>
        <w:tabs>
          <w:tab w:val="right" w:pos="360"/>
        </w:tabs>
        <w:bidi/>
        <w:ind w:left="540" w:hanging="540"/>
        <w:contextualSpacing/>
        <w:jc w:val="both"/>
        <w:rPr>
          <w:rFonts w:asciiTheme="minorBidi" w:hAnsiTheme="minorBidi"/>
          <w:sz w:val="28"/>
          <w:szCs w:val="28"/>
        </w:rPr>
      </w:pPr>
      <w:r w:rsidRPr="00823664">
        <w:rPr>
          <w:rFonts w:asciiTheme="minorBidi" w:hAnsiTheme="minorBidi" w:hint="cs"/>
          <w:sz w:val="28"/>
          <w:szCs w:val="28"/>
          <w:rtl/>
        </w:rPr>
        <w:t xml:space="preserve">تم جمع المعلومات السابقة عن طريق استبيان مخصص لهذه الدراسة ، وتم جمع البيانات بمخطط اكسل </w:t>
      </w:r>
      <w:r w:rsidRPr="00823664">
        <w:rPr>
          <w:rFonts w:asciiTheme="minorBidi" w:hAnsiTheme="minorBidi"/>
          <w:sz w:val="28"/>
          <w:szCs w:val="28"/>
        </w:rPr>
        <w:t>Microsoft excel worksheet</w:t>
      </w:r>
      <w:r w:rsidRPr="00823664">
        <w:rPr>
          <w:rFonts w:asciiTheme="minorBidi" w:hAnsiTheme="minorBidi" w:hint="cs"/>
          <w:sz w:val="28"/>
          <w:szCs w:val="28"/>
          <w:rtl/>
        </w:rPr>
        <w:t>.</w:t>
      </w:r>
    </w:p>
    <w:p w:rsidR="00823664" w:rsidRPr="00823664" w:rsidRDefault="00823664" w:rsidP="00AD447F">
      <w:pPr>
        <w:numPr>
          <w:ilvl w:val="0"/>
          <w:numId w:val="65"/>
        </w:numPr>
        <w:tabs>
          <w:tab w:val="right" w:pos="360"/>
        </w:tabs>
        <w:bidi/>
        <w:ind w:left="540" w:hanging="540"/>
        <w:contextualSpacing/>
        <w:jc w:val="both"/>
        <w:rPr>
          <w:rFonts w:asciiTheme="minorBidi" w:hAnsiTheme="minorBidi"/>
          <w:sz w:val="28"/>
          <w:szCs w:val="28"/>
        </w:rPr>
      </w:pPr>
      <w:r w:rsidRPr="00823664">
        <w:rPr>
          <w:rFonts w:asciiTheme="minorBidi" w:hAnsiTheme="minorBidi" w:hint="cs"/>
          <w:sz w:val="28"/>
          <w:szCs w:val="28"/>
          <w:rtl/>
        </w:rPr>
        <w:t xml:space="preserve">تم تحليل البيانات إحصائيا بواسطة برنامج تحليل البيانات </w:t>
      </w:r>
      <w:r w:rsidRPr="00823664">
        <w:rPr>
          <w:rFonts w:asciiTheme="minorBidi" w:hAnsiTheme="minorBidi"/>
          <w:sz w:val="28"/>
          <w:szCs w:val="28"/>
        </w:rPr>
        <w:t>SPSS v.25</w:t>
      </w:r>
      <w:r w:rsidRPr="00823664">
        <w:rPr>
          <w:rFonts w:asciiTheme="minorBidi" w:hAnsiTheme="minorBidi" w:hint="cs"/>
          <w:sz w:val="28"/>
          <w:szCs w:val="28"/>
          <w:rtl/>
        </w:rPr>
        <w:t xml:space="preserve"> .</w:t>
      </w:r>
    </w:p>
    <w:p w:rsidR="00823664" w:rsidRPr="00823664" w:rsidRDefault="00823664" w:rsidP="00AD447F">
      <w:pPr>
        <w:numPr>
          <w:ilvl w:val="0"/>
          <w:numId w:val="65"/>
        </w:numPr>
        <w:tabs>
          <w:tab w:val="right" w:pos="360"/>
        </w:tabs>
        <w:bidi/>
        <w:ind w:left="540" w:hanging="540"/>
        <w:contextualSpacing/>
        <w:jc w:val="both"/>
        <w:rPr>
          <w:rFonts w:asciiTheme="minorBidi" w:hAnsiTheme="minorBidi"/>
          <w:sz w:val="28"/>
          <w:szCs w:val="28"/>
          <w:rtl/>
        </w:rPr>
      </w:pPr>
      <w:r w:rsidRPr="00823664">
        <w:rPr>
          <w:rFonts w:asciiTheme="minorBidi" w:hAnsiTheme="minorBidi" w:hint="cs"/>
          <w:sz w:val="28"/>
          <w:szCs w:val="28"/>
          <w:rtl/>
        </w:rPr>
        <w:t>ثم بحسب كل حالة تم استخدام:</w:t>
      </w:r>
    </w:p>
    <w:p w:rsidR="00823664" w:rsidRPr="00823664" w:rsidRDefault="00823664" w:rsidP="00AD447F">
      <w:pPr>
        <w:numPr>
          <w:ilvl w:val="0"/>
          <w:numId w:val="66"/>
        </w:numPr>
        <w:shd w:val="clear" w:color="auto" w:fill="FFFFFF" w:themeFill="background1"/>
        <w:tabs>
          <w:tab w:val="right" w:pos="360"/>
        </w:tabs>
        <w:autoSpaceDE w:val="0"/>
        <w:autoSpaceDN w:val="0"/>
        <w:bidi/>
        <w:adjustRightInd w:val="0"/>
        <w:spacing w:after="0" w:line="276" w:lineRule="auto"/>
        <w:ind w:left="540" w:hanging="540"/>
        <w:contextualSpacing/>
        <w:jc w:val="both"/>
        <w:rPr>
          <w:rFonts w:asciiTheme="minorBidi" w:hAnsiTheme="minorBidi"/>
          <w:sz w:val="28"/>
          <w:szCs w:val="28"/>
          <w:lang w:bidi="ar-SY"/>
        </w:rPr>
      </w:pPr>
      <w:r w:rsidRPr="00823664">
        <w:rPr>
          <w:rFonts w:asciiTheme="minorBidi" w:hAnsiTheme="minorBidi"/>
          <w:sz w:val="28"/>
          <w:szCs w:val="28"/>
          <w:lang w:bidi="ar-SY"/>
        </w:rPr>
        <w:t>Frequencies</w:t>
      </w:r>
      <w:r w:rsidRPr="00823664">
        <w:rPr>
          <w:rFonts w:asciiTheme="minorBidi" w:hAnsiTheme="minorBidi" w:hint="cs"/>
          <w:sz w:val="28"/>
          <w:szCs w:val="28"/>
          <w:rtl/>
          <w:lang w:bidi="ar-SY"/>
        </w:rPr>
        <w:t xml:space="preserve"> : لإيجاد الاعداد والنسب المئوية وتشكيل الجداول</w:t>
      </w:r>
    </w:p>
    <w:p w:rsidR="00823664" w:rsidRPr="00823664" w:rsidRDefault="00823664" w:rsidP="00AD447F">
      <w:pPr>
        <w:numPr>
          <w:ilvl w:val="0"/>
          <w:numId w:val="66"/>
        </w:numPr>
        <w:shd w:val="clear" w:color="auto" w:fill="FFFFFF" w:themeFill="background1"/>
        <w:tabs>
          <w:tab w:val="right" w:pos="360"/>
        </w:tabs>
        <w:autoSpaceDE w:val="0"/>
        <w:autoSpaceDN w:val="0"/>
        <w:bidi/>
        <w:adjustRightInd w:val="0"/>
        <w:spacing w:after="0" w:line="276" w:lineRule="auto"/>
        <w:ind w:left="540" w:hanging="540"/>
        <w:contextualSpacing/>
        <w:jc w:val="both"/>
        <w:rPr>
          <w:rFonts w:asciiTheme="minorBidi" w:hAnsiTheme="minorBidi"/>
          <w:sz w:val="28"/>
          <w:szCs w:val="28"/>
          <w:rtl/>
          <w:lang w:bidi="ar-SY"/>
        </w:rPr>
      </w:pPr>
      <w:r w:rsidRPr="00823664">
        <w:rPr>
          <w:rFonts w:asciiTheme="minorBidi" w:hAnsiTheme="minorBidi"/>
          <w:sz w:val="28"/>
          <w:szCs w:val="28"/>
          <w:lang w:bidi="ar-SY"/>
        </w:rPr>
        <w:t>Descriptive</w:t>
      </w:r>
      <w:r w:rsidRPr="00823664">
        <w:rPr>
          <w:rFonts w:asciiTheme="minorBidi" w:hAnsiTheme="minorBidi" w:hint="cs"/>
          <w:sz w:val="28"/>
          <w:szCs w:val="28"/>
          <w:rtl/>
          <w:lang w:bidi="ar-SY"/>
        </w:rPr>
        <w:t>:  لإيجاد الاعداد والمتوسطات</w:t>
      </w:r>
    </w:p>
    <w:p w:rsidR="00823664" w:rsidRPr="00823664" w:rsidRDefault="00823664" w:rsidP="00AD447F">
      <w:pPr>
        <w:numPr>
          <w:ilvl w:val="0"/>
          <w:numId w:val="66"/>
        </w:numPr>
        <w:shd w:val="clear" w:color="auto" w:fill="FFFFFF" w:themeFill="background1"/>
        <w:tabs>
          <w:tab w:val="right" w:pos="360"/>
        </w:tabs>
        <w:autoSpaceDE w:val="0"/>
        <w:autoSpaceDN w:val="0"/>
        <w:bidi/>
        <w:adjustRightInd w:val="0"/>
        <w:spacing w:after="0" w:line="276" w:lineRule="auto"/>
        <w:ind w:left="540" w:hanging="540"/>
        <w:contextualSpacing/>
        <w:jc w:val="both"/>
        <w:rPr>
          <w:rFonts w:asciiTheme="minorBidi" w:hAnsiTheme="minorBidi"/>
          <w:sz w:val="28"/>
          <w:szCs w:val="28"/>
          <w:rtl/>
          <w:lang w:bidi="ar-SY"/>
        </w:rPr>
      </w:pPr>
      <w:r w:rsidRPr="00823664">
        <w:rPr>
          <w:rFonts w:asciiTheme="minorBidi" w:hAnsiTheme="minorBidi"/>
          <w:sz w:val="28"/>
          <w:szCs w:val="28"/>
          <w:lang w:bidi="ar-SY"/>
        </w:rPr>
        <w:t>Cross Tab</w:t>
      </w:r>
      <w:r w:rsidRPr="00823664">
        <w:rPr>
          <w:rFonts w:asciiTheme="minorBidi" w:hAnsiTheme="minorBidi" w:hint="cs"/>
          <w:sz w:val="28"/>
          <w:szCs w:val="28"/>
          <w:rtl/>
          <w:lang w:bidi="ar-SY"/>
        </w:rPr>
        <w:t xml:space="preserve"> :  لإيجاد الجداول غير البسيطة والتي تتعل</w:t>
      </w:r>
      <w:r w:rsidRPr="00823664">
        <w:rPr>
          <w:rFonts w:asciiTheme="minorBidi" w:hAnsiTheme="minorBidi"/>
          <w:sz w:val="28"/>
          <w:szCs w:val="28"/>
          <w:rtl/>
          <w:lang w:bidi="ar-SY"/>
        </w:rPr>
        <w:t>ق بأكثر من متغير</w:t>
      </w:r>
      <w:r w:rsidRPr="00823664">
        <w:rPr>
          <w:rFonts w:asciiTheme="minorBidi" w:hAnsiTheme="minorBidi" w:hint="cs"/>
          <w:sz w:val="28"/>
          <w:szCs w:val="28"/>
          <w:rtl/>
          <w:lang w:bidi="ar-SY"/>
        </w:rPr>
        <w:t>.</w:t>
      </w:r>
    </w:p>
    <w:p w:rsidR="00823664" w:rsidRPr="00823664" w:rsidRDefault="00823664" w:rsidP="00AD447F">
      <w:pPr>
        <w:numPr>
          <w:ilvl w:val="0"/>
          <w:numId w:val="66"/>
        </w:numPr>
        <w:shd w:val="clear" w:color="auto" w:fill="FFFFFF" w:themeFill="background1"/>
        <w:tabs>
          <w:tab w:val="right" w:pos="360"/>
        </w:tabs>
        <w:autoSpaceDE w:val="0"/>
        <w:autoSpaceDN w:val="0"/>
        <w:bidi/>
        <w:adjustRightInd w:val="0"/>
        <w:spacing w:after="0" w:line="276" w:lineRule="auto"/>
        <w:ind w:left="540" w:hanging="540"/>
        <w:contextualSpacing/>
        <w:jc w:val="both"/>
        <w:rPr>
          <w:rFonts w:asciiTheme="minorBidi" w:hAnsiTheme="minorBidi"/>
          <w:sz w:val="28"/>
          <w:szCs w:val="28"/>
          <w:lang w:bidi="ar-SY"/>
        </w:rPr>
      </w:pPr>
      <w:r w:rsidRPr="00823664">
        <w:rPr>
          <w:rFonts w:asciiTheme="minorBidi" w:hAnsiTheme="minorBidi"/>
          <w:sz w:val="28"/>
          <w:szCs w:val="28"/>
          <w:lang w:bidi="ar-SY"/>
        </w:rPr>
        <w:t>Chi Square</w:t>
      </w:r>
      <w:r w:rsidRPr="00823664">
        <w:rPr>
          <w:rFonts w:asciiTheme="minorBidi" w:hAnsiTheme="minorBidi" w:hint="cs"/>
          <w:sz w:val="28"/>
          <w:szCs w:val="28"/>
          <w:rtl/>
          <w:lang w:bidi="ar-SY"/>
        </w:rPr>
        <w:t>:  لاختبار وجود العلاقات ما بين المتغيرات المتعددة والوفاة.</w:t>
      </w:r>
    </w:p>
    <w:p w:rsidR="00823664" w:rsidRDefault="00823664" w:rsidP="00AD447F">
      <w:pPr>
        <w:numPr>
          <w:ilvl w:val="0"/>
          <w:numId w:val="67"/>
        </w:numPr>
        <w:shd w:val="clear" w:color="auto" w:fill="FFFFFF" w:themeFill="background1"/>
        <w:tabs>
          <w:tab w:val="right" w:pos="90"/>
          <w:tab w:val="right" w:pos="360"/>
        </w:tabs>
        <w:autoSpaceDE w:val="0"/>
        <w:autoSpaceDN w:val="0"/>
        <w:bidi/>
        <w:adjustRightInd w:val="0"/>
        <w:spacing w:after="0" w:line="276" w:lineRule="auto"/>
        <w:ind w:left="540" w:hanging="540"/>
        <w:contextualSpacing/>
        <w:jc w:val="both"/>
        <w:rPr>
          <w:rFonts w:asciiTheme="minorBidi" w:hAnsiTheme="minorBidi"/>
          <w:sz w:val="28"/>
          <w:szCs w:val="28"/>
          <w:lang w:bidi="ar-SY"/>
        </w:rPr>
      </w:pPr>
      <w:r w:rsidRPr="00823664">
        <w:rPr>
          <w:rFonts w:asciiTheme="minorBidi" w:hAnsiTheme="minorBidi" w:hint="cs"/>
          <w:sz w:val="28"/>
          <w:szCs w:val="28"/>
          <w:rtl/>
          <w:lang w:bidi="ar-SY"/>
        </w:rPr>
        <w:t>ثم تم عرض النتائج وفق جداول وصفية ومخططات بيانية تشرح الجدول الذي يسبقها.</w:t>
      </w:r>
    </w:p>
    <w:p w:rsidR="00900E31" w:rsidRPr="00823664" w:rsidRDefault="00900E31" w:rsidP="00900E31">
      <w:pPr>
        <w:shd w:val="clear" w:color="auto" w:fill="FFFFFF" w:themeFill="background1"/>
        <w:tabs>
          <w:tab w:val="right" w:pos="90"/>
          <w:tab w:val="right" w:pos="360"/>
        </w:tabs>
        <w:autoSpaceDE w:val="0"/>
        <w:autoSpaceDN w:val="0"/>
        <w:bidi/>
        <w:adjustRightInd w:val="0"/>
        <w:spacing w:after="0" w:line="276" w:lineRule="auto"/>
        <w:ind w:left="540"/>
        <w:contextualSpacing/>
        <w:jc w:val="both"/>
        <w:rPr>
          <w:rFonts w:asciiTheme="minorBidi" w:hAnsiTheme="minorBidi"/>
          <w:sz w:val="28"/>
          <w:szCs w:val="28"/>
          <w:rtl/>
          <w:lang w:bidi="ar-SY"/>
        </w:rPr>
      </w:pPr>
    </w:p>
    <w:p w:rsidR="00823664" w:rsidRPr="00823664" w:rsidRDefault="00823664" w:rsidP="00823664">
      <w:pPr>
        <w:bidi/>
        <w:jc w:val="center"/>
        <w:rPr>
          <w:rFonts w:asciiTheme="minorBidi" w:hAnsiTheme="minorBidi"/>
          <w:bCs/>
          <w:color w:val="5B9BD5" w:themeColor="accent1"/>
          <w:sz w:val="28"/>
          <w:szCs w:val="28"/>
          <w:u w:val="single"/>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3664">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الاستبيان المخصص للخدج وحديثي الولادة الموضوعين على التهوية الآلية:</w:t>
      </w:r>
    </w:p>
    <w:tbl>
      <w:tblPr>
        <w:tblStyle w:val="TableGrid1"/>
        <w:tblW w:w="9355" w:type="dxa"/>
        <w:jc w:val="center"/>
        <w:tblLook w:val="04A0" w:firstRow="1" w:lastRow="0" w:firstColumn="1" w:lastColumn="0" w:noHBand="0" w:noVBand="1"/>
      </w:tblPr>
      <w:tblGrid>
        <w:gridCol w:w="4751"/>
        <w:gridCol w:w="4604"/>
      </w:tblGrid>
      <w:tr w:rsidR="00823664" w:rsidRPr="00823664" w:rsidTr="00D8780E">
        <w:trPr>
          <w:trHeight w:val="282"/>
          <w:jc w:val="center"/>
        </w:trPr>
        <w:tc>
          <w:tcPr>
            <w:tcW w:w="4751" w:type="dxa"/>
          </w:tcPr>
          <w:p w:rsidR="00823664" w:rsidRPr="00823664" w:rsidRDefault="00823664" w:rsidP="00823664">
            <w:pPr>
              <w:jc w:val="right"/>
              <w:rPr>
                <w:rFonts w:asciiTheme="minorBidi" w:hAnsiTheme="minorBidi"/>
                <w:b/>
                <w:bCs/>
                <w:sz w:val="24"/>
                <w:szCs w:val="24"/>
                <w:u w:val="single"/>
              </w:rPr>
            </w:pPr>
            <w:r w:rsidRPr="00823664">
              <w:rPr>
                <w:rFonts w:asciiTheme="minorBidi" w:hAnsiTheme="minorBidi"/>
                <w:b/>
                <w:bCs/>
                <w:sz w:val="24"/>
                <w:szCs w:val="24"/>
                <w:highlight w:val="lightGray"/>
                <w:rtl/>
              </w:rPr>
              <w:t>رقم الإضبارة</w:t>
            </w:r>
          </w:p>
        </w:tc>
        <w:tc>
          <w:tcPr>
            <w:tcW w:w="4604" w:type="dxa"/>
          </w:tcPr>
          <w:p w:rsidR="00823664" w:rsidRPr="00823664" w:rsidRDefault="00823664" w:rsidP="00823664">
            <w:pPr>
              <w:jc w:val="right"/>
              <w:rPr>
                <w:rFonts w:asciiTheme="minorBidi" w:hAnsiTheme="minorBidi"/>
                <w:b/>
                <w:bCs/>
                <w:sz w:val="24"/>
                <w:szCs w:val="24"/>
                <w:u w:val="single"/>
              </w:rPr>
            </w:pPr>
            <w:r w:rsidRPr="00823664">
              <w:rPr>
                <w:rFonts w:asciiTheme="minorBidi" w:hAnsiTheme="minorBidi"/>
                <w:b/>
                <w:bCs/>
                <w:sz w:val="24"/>
                <w:szCs w:val="24"/>
                <w:highlight w:val="lightGray"/>
                <w:rtl/>
              </w:rPr>
              <w:t>الرقم المتسلسل للمشارك</w:t>
            </w:r>
          </w:p>
        </w:tc>
      </w:tr>
      <w:tr w:rsidR="00823664" w:rsidRPr="00823664" w:rsidTr="00D8780E">
        <w:trPr>
          <w:trHeight w:val="237"/>
          <w:jc w:val="center"/>
        </w:trPr>
        <w:tc>
          <w:tcPr>
            <w:tcW w:w="4751" w:type="dxa"/>
          </w:tcPr>
          <w:p w:rsidR="00823664" w:rsidRPr="00823664" w:rsidRDefault="00823664" w:rsidP="00823664">
            <w:pPr>
              <w:jc w:val="right"/>
              <w:rPr>
                <w:rFonts w:asciiTheme="minorBidi" w:hAnsiTheme="minorBidi"/>
                <w:b/>
                <w:bCs/>
                <w:sz w:val="24"/>
                <w:szCs w:val="24"/>
                <w:u w:val="single"/>
              </w:rPr>
            </w:pPr>
            <w:r w:rsidRPr="00823664">
              <w:rPr>
                <w:rFonts w:asciiTheme="minorBidi" w:hAnsiTheme="minorBidi"/>
                <w:b/>
                <w:bCs/>
                <w:sz w:val="24"/>
                <w:szCs w:val="24"/>
                <w:highlight w:val="lightGray"/>
                <w:rtl/>
              </w:rPr>
              <w:t>تاريخ القبول</w:t>
            </w:r>
          </w:p>
        </w:tc>
        <w:tc>
          <w:tcPr>
            <w:tcW w:w="4604" w:type="dxa"/>
          </w:tcPr>
          <w:p w:rsidR="00823664" w:rsidRPr="00823664" w:rsidRDefault="00823664" w:rsidP="00823664">
            <w:pPr>
              <w:jc w:val="right"/>
              <w:rPr>
                <w:rFonts w:asciiTheme="minorBidi" w:hAnsiTheme="minorBidi"/>
                <w:b/>
                <w:bCs/>
                <w:sz w:val="24"/>
                <w:szCs w:val="24"/>
                <w:u w:val="single"/>
              </w:rPr>
            </w:pPr>
            <w:r w:rsidRPr="00823664">
              <w:rPr>
                <w:rFonts w:asciiTheme="minorBidi" w:hAnsiTheme="minorBidi"/>
                <w:b/>
                <w:bCs/>
                <w:sz w:val="24"/>
                <w:szCs w:val="24"/>
                <w:highlight w:val="lightGray"/>
                <w:rtl/>
              </w:rPr>
              <w:t>تاريخ الولادة</w:t>
            </w:r>
          </w:p>
        </w:tc>
      </w:tr>
    </w:tbl>
    <w:p w:rsidR="00823664" w:rsidRPr="00823664" w:rsidRDefault="00823664" w:rsidP="00823664">
      <w:pPr>
        <w:spacing w:line="240" w:lineRule="auto"/>
        <w:jc w:val="right"/>
        <w:rPr>
          <w:rFonts w:asciiTheme="minorBidi" w:hAnsiTheme="minorBidi"/>
          <w:b/>
          <w:bCs/>
          <w:sz w:val="24"/>
          <w:szCs w:val="24"/>
          <w:u w:val="single"/>
          <w:rtl/>
        </w:rPr>
      </w:pPr>
    </w:p>
    <w:tbl>
      <w:tblPr>
        <w:tblStyle w:val="TableGrid1"/>
        <w:tblW w:w="9365" w:type="dxa"/>
        <w:jc w:val="center"/>
        <w:tblLook w:val="04A0" w:firstRow="1" w:lastRow="0" w:firstColumn="1" w:lastColumn="0" w:noHBand="0" w:noVBand="1"/>
      </w:tblPr>
      <w:tblGrid>
        <w:gridCol w:w="3162"/>
        <w:gridCol w:w="3483"/>
        <w:gridCol w:w="2720"/>
      </w:tblGrid>
      <w:tr w:rsidR="00823664" w:rsidRPr="00823664" w:rsidTr="00D8780E">
        <w:trPr>
          <w:trHeight w:val="245"/>
          <w:jc w:val="center"/>
        </w:trPr>
        <w:tc>
          <w:tcPr>
            <w:tcW w:w="3160" w:type="dxa"/>
          </w:tcPr>
          <w:p w:rsidR="00823664" w:rsidRPr="00823664" w:rsidRDefault="00823664" w:rsidP="00AD447F">
            <w:pPr>
              <w:numPr>
                <w:ilvl w:val="0"/>
                <w:numId w:val="68"/>
              </w:numPr>
              <w:bidi/>
              <w:contextualSpacing/>
              <w:rPr>
                <w:rFonts w:asciiTheme="minorBidi" w:hAnsiTheme="minorBidi"/>
                <w:sz w:val="28"/>
                <w:szCs w:val="28"/>
              </w:rPr>
            </w:pPr>
            <w:r w:rsidRPr="00823664">
              <w:rPr>
                <w:rFonts w:asciiTheme="minorBidi" w:hAnsiTheme="minorBidi"/>
                <w:sz w:val="28"/>
                <w:szCs w:val="28"/>
                <w:rtl/>
              </w:rPr>
              <w:t>أنثى</w:t>
            </w:r>
          </w:p>
        </w:tc>
        <w:tc>
          <w:tcPr>
            <w:tcW w:w="3481" w:type="dxa"/>
          </w:tcPr>
          <w:p w:rsidR="00823664" w:rsidRPr="00823664" w:rsidRDefault="00823664" w:rsidP="00AD447F">
            <w:pPr>
              <w:numPr>
                <w:ilvl w:val="0"/>
                <w:numId w:val="68"/>
              </w:numPr>
              <w:bidi/>
              <w:contextualSpacing/>
              <w:rPr>
                <w:rFonts w:asciiTheme="minorBidi" w:hAnsiTheme="minorBidi"/>
                <w:sz w:val="28"/>
                <w:szCs w:val="28"/>
              </w:rPr>
            </w:pPr>
            <w:r w:rsidRPr="00823664">
              <w:rPr>
                <w:rFonts w:asciiTheme="minorBidi" w:hAnsiTheme="minorBidi"/>
                <w:sz w:val="28"/>
                <w:szCs w:val="28"/>
                <w:rtl/>
              </w:rPr>
              <w:t>ذكر</w:t>
            </w:r>
          </w:p>
        </w:tc>
        <w:tc>
          <w:tcPr>
            <w:tcW w:w="2719"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highlight w:val="lightGray"/>
                <w:rtl/>
              </w:rPr>
              <w:t>الجنس</w:t>
            </w:r>
          </w:p>
        </w:tc>
      </w:tr>
      <w:tr w:rsidR="00823664" w:rsidRPr="00823664" w:rsidTr="00D8780E">
        <w:trPr>
          <w:trHeight w:val="245"/>
          <w:jc w:val="center"/>
        </w:trPr>
        <w:tc>
          <w:tcPr>
            <w:tcW w:w="3160" w:type="dxa"/>
          </w:tcPr>
          <w:p w:rsidR="00823664" w:rsidRPr="00823664" w:rsidRDefault="00823664" w:rsidP="00AD447F">
            <w:pPr>
              <w:numPr>
                <w:ilvl w:val="0"/>
                <w:numId w:val="70"/>
              </w:numPr>
              <w:bidi/>
              <w:contextualSpacing/>
              <w:rPr>
                <w:rFonts w:asciiTheme="minorBidi" w:hAnsiTheme="minorBidi"/>
                <w:sz w:val="28"/>
                <w:szCs w:val="28"/>
              </w:rPr>
            </w:pPr>
            <w:r w:rsidRPr="00823664">
              <w:rPr>
                <w:rFonts w:asciiTheme="minorBidi" w:hAnsiTheme="minorBidi"/>
                <w:sz w:val="28"/>
                <w:szCs w:val="28"/>
                <w:rtl/>
              </w:rPr>
              <w:t>خديج</w:t>
            </w:r>
          </w:p>
        </w:tc>
        <w:tc>
          <w:tcPr>
            <w:tcW w:w="3481" w:type="dxa"/>
          </w:tcPr>
          <w:p w:rsidR="00823664" w:rsidRPr="00823664" w:rsidRDefault="00823664" w:rsidP="00AD447F">
            <w:pPr>
              <w:numPr>
                <w:ilvl w:val="0"/>
                <w:numId w:val="69"/>
              </w:numPr>
              <w:bidi/>
              <w:contextualSpacing/>
              <w:rPr>
                <w:rFonts w:asciiTheme="minorBidi" w:hAnsiTheme="minorBidi"/>
                <w:sz w:val="28"/>
                <w:szCs w:val="28"/>
              </w:rPr>
            </w:pPr>
            <w:r w:rsidRPr="00823664">
              <w:rPr>
                <w:rFonts w:asciiTheme="minorBidi" w:hAnsiTheme="minorBidi"/>
                <w:sz w:val="28"/>
                <w:szCs w:val="28"/>
                <w:rtl/>
              </w:rPr>
              <w:t>تمام حمل</w:t>
            </w:r>
          </w:p>
        </w:tc>
        <w:tc>
          <w:tcPr>
            <w:tcW w:w="2719"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highlight w:val="lightGray"/>
                <w:rtl/>
              </w:rPr>
              <w:t>العمر الحملي</w:t>
            </w:r>
          </w:p>
        </w:tc>
      </w:tr>
      <w:tr w:rsidR="00823664" w:rsidRPr="00823664" w:rsidTr="00D8780E">
        <w:trPr>
          <w:trHeight w:val="245"/>
          <w:jc w:val="center"/>
        </w:trPr>
        <w:tc>
          <w:tcPr>
            <w:tcW w:w="3160" w:type="dxa"/>
          </w:tcPr>
          <w:p w:rsidR="00823664" w:rsidRPr="00823664" w:rsidRDefault="00823664" w:rsidP="00AD447F">
            <w:pPr>
              <w:numPr>
                <w:ilvl w:val="0"/>
                <w:numId w:val="69"/>
              </w:numPr>
              <w:bidi/>
              <w:contextualSpacing/>
              <w:rPr>
                <w:rFonts w:asciiTheme="minorBidi" w:hAnsiTheme="minorBidi"/>
                <w:sz w:val="28"/>
                <w:szCs w:val="28"/>
              </w:rPr>
            </w:pPr>
            <w:r w:rsidRPr="00823664">
              <w:rPr>
                <w:rFonts w:asciiTheme="minorBidi" w:hAnsiTheme="minorBidi"/>
                <w:sz w:val="28"/>
                <w:szCs w:val="28"/>
                <w:rtl/>
              </w:rPr>
              <w:t>قيصرية</w:t>
            </w:r>
          </w:p>
        </w:tc>
        <w:tc>
          <w:tcPr>
            <w:tcW w:w="3481" w:type="dxa"/>
          </w:tcPr>
          <w:p w:rsidR="00823664" w:rsidRPr="00823664" w:rsidRDefault="00823664" w:rsidP="00AD447F">
            <w:pPr>
              <w:numPr>
                <w:ilvl w:val="0"/>
                <w:numId w:val="69"/>
              </w:numPr>
              <w:bidi/>
              <w:contextualSpacing/>
              <w:rPr>
                <w:rFonts w:asciiTheme="minorBidi" w:hAnsiTheme="minorBidi"/>
                <w:sz w:val="28"/>
                <w:szCs w:val="28"/>
              </w:rPr>
            </w:pPr>
            <w:r w:rsidRPr="00823664">
              <w:rPr>
                <w:rFonts w:asciiTheme="minorBidi" w:hAnsiTheme="minorBidi"/>
                <w:sz w:val="28"/>
                <w:szCs w:val="28"/>
                <w:rtl/>
              </w:rPr>
              <w:t>طبيعية</w:t>
            </w:r>
          </w:p>
        </w:tc>
        <w:tc>
          <w:tcPr>
            <w:tcW w:w="2719"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highlight w:val="lightGray"/>
                <w:rtl/>
              </w:rPr>
              <w:t>طريقة الولادة</w:t>
            </w:r>
          </w:p>
        </w:tc>
      </w:tr>
      <w:tr w:rsidR="00823664" w:rsidRPr="00823664" w:rsidTr="00D8780E">
        <w:trPr>
          <w:trHeight w:val="245"/>
          <w:jc w:val="center"/>
        </w:trPr>
        <w:tc>
          <w:tcPr>
            <w:tcW w:w="3160" w:type="dxa"/>
          </w:tcPr>
          <w:p w:rsidR="00823664" w:rsidRPr="00823664" w:rsidRDefault="00823664" w:rsidP="00AD447F">
            <w:pPr>
              <w:numPr>
                <w:ilvl w:val="0"/>
                <w:numId w:val="69"/>
              </w:numPr>
              <w:bidi/>
              <w:contextualSpacing/>
              <w:rPr>
                <w:rFonts w:asciiTheme="minorBidi" w:hAnsiTheme="minorBidi"/>
                <w:sz w:val="28"/>
                <w:szCs w:val="28"/>
              </w:rPr>
            </w:pPr>
            <w:r w:rsidRPr="00823664">
              <w:rPr>
                <w:rFonts w:asciiTheme="minorBidi" w:hAnsiTheme="minorBidi"/>
                <w:sz w:val="28"/>
                <w:szCs w:val="28"/>
                <w:rtl/>
              </w:rPr>
              <w:t>دون الوسط</w:t>
            </w:r>
          </w:p>
          <w:p w:rsidR="00823664" w:rsidRPr="00823664" w:rsidRDefault="00823664" w:rsidP="00AD447F">
            <w:pPr>
              <w:numPr>
                <w:ilvl w:val="0"/>
                <w:numId w:val="69"/>
              </w:numPr>
              <w:bidi/>
              <w:contextualSpacing/>
              <w:rPr>
                <w:rFonts w:asciiTheme="minorBidi" w:hAnsiTheme="minorBidi"/>
                <w:sz w:val="28"/>
                <w:szCs w:val="28"/>
                <w:rtl/>
              </w:rPr>
            </w:pPr>
            <w:r w:rsidRPr="00823664">
              <w:rPr>
                <w:rFonts w:asciiTheme="minorBidi" w:hAnsiTheme="minorBidi"/>
                <w:sz w:val="28"/>
                <w:szCs w:val="28"/>
                <w:rtl/>
              </w:rPr>
              <w:t>سيئة</w:t>
            </w:r>
          </w:p>
        </w:tc>
        <w:tc>
          <w:tcPr>
            <w:tcW w:w="3481" w:type="dxa"/>
          </w:tcPr>
          <w:p w:rsidR="00823664" w:rsidRPr="00823664" w:rsidRDefault="00823664" w:rsidP="00AD447F">
            <w:pPr>
              <w:numPr>
                <w:ilvl w:val="0"/>
                <w:numId w:val="69"/>
              </w:numPr>
              <w:bidi/>
              <w:contextualSpacing/>
              <w:rPr>
                <w:rFonts w:asciiTheme="minorBidi" w:hAnsiTheme="minorBidi"/>
                <w:sz w:val="28"/>
                <w:szCs w:val="28"/>
                <w:rtl/>
              </w:rPr>
            </w:pPr>
            <w:r w:rsidRPr="00823664">
              <w:rPr>
                <w:rFonts w:asciiTheme="minorBidi" w:hAnsiTheme="minorBidi"/>
                <w:sz w:val="28"/>
                <w:szCs w:val="28"/>
                <w:rtl/>
              </w:rPr>
              <w:t>وسط</w:t>
            </w:r>
          </w:p>
        </w:tc>
        <w:tc>
          <w:tcPr>
            <w:tcW w:w="2719" w:type="dxa"/>
            <w:shd w:val="clear" w:color="auto" w:fill="D9D9D9" w:themeFill="background1" w:themeFillShade="D9"/>
          </w:tcPr>
          <w:p w:rsidR="00823664" w:rsidRPr="00823664" w:rsidRDefault="00823664" w:rsidP="00823664">
            <w:pPr>
              <w:jc w:val="right"/>
              <w:rPr>
                <w:rFonts w:asciiTheme="minorBidi" w:hAnsiTheme="minorBidi"/>
                <w:b/>
                <w:bCs/>
                <w:sz w:val="28"/>
                <w:szCs w:val="28"/>
                <w:highlight w:val="lightGray"/>
                <w:rtl/>
              </w:rPr>
            </w:pPr>
            <w:r w:rsidRPr="00823664">
              <w:rPr>
                <w:rFonts w:asciiTheme="minorBidi" w:hAnsiTheme="minorBidi"/>
                <w:b/>
                <w:bCs/>
                <w:sz w:val="28"/>
                <w:szCs w:val="28"/>
                <w:highlight w:val="lightGray"/>
                <w:rtl/>
              </w:rPr>
              <w:t>الحالة العامة عند القبول</w:t>
            </w:r>
          </w:p>
        </w:tc>
      </w:tr>
    </w:tbl>
    <w:tbl>
      <w:tblPr>
        <w:tblStyle w:val="TableGrid1"/>
        <w:tblpPr w:leftFromText="180" w:rightFromText="180" w:vertAnchor="text" w:horzAnchor="margin" w:tblpY="445"/>
        <w:tblW w:w="9360" w:type="dxa"/>
        <w:tblLook w:val="04A0" w:firstRow="1" w:lastRow="0" w:firstColumn="1" w:lastColumn="0" w:noHBand="0" w:noVBand="1"/>
      </w:tblPr>
      <w:tblGrid>
        <w:gridCol w:w="1836"/>
        <w:gridCol w:w="3663"/>
        <w:gridCol w:w="1641"/>
        <w:gridCol w:w="2220"/>
      </w:tblGrid>
      <w:tr w:rsidR="00823664" w:rsidRPr="00823664" w:rsidTr="00D8780E">
        <w:trPr>
          <w:trHeight w:val="309"/>
        </w:trPr>
        <w:tc>
          <w:tcPr>
            <w:tcW w:w="7140" w:type="dxa"/>
            <w:gridSpan w:val="3"/>
            <w:tcBorders>
              <w:top w:val="nil"/>
              <w:left w:val="nil"/>
            </w:tcBorders>
          </w:tcPr>
          <w:p w:rsidR="00823664" w:rsidRPr="00823664" w:rsidRDefault="00823664" w:rsidP="00823664">
            <w:pPr>
              <w:jc w:val="right"/>
              <w:rPr>
                <w:rFonts w:asciiTheme="minorBidi" w:hAnsiTheme="minorBidi"/>
                <w:b/>
                <w:bCs/>
                <w:sz w:val="28"/>
                <w:szCs w:val="28"/>
                <w:u w:val="single"/>
              </w:rPr>
            </w:pPr>
          </w:p>
        </w:tc>
        <w:tc>
          <w:tcPr>
            <w:tcW w:w="2220" w:type="dxa"/>
            <w:shd w:val="clear" w:color="auto" w:fill="BFBFBF" w:themeFill="background1" w:themeFillShade="BF"/>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في حال الولدان:</w:t>
            </w:r>
          </w:p>
        </w:tc>
      </w:tr>
      <w:tr w:rsidR="00823664" w:rsidRPr="00823664" w:rsidTr="00D8780E">
        <w:trPr>
          <w:trHeight w:val="261"/>
        </w:trPr>
        <w:tc>
          <w:tcPr>
            <w:tcW w:w="1836" w:type="dxa"/>
          </w:tcPr>
          <w:p w:rsidR="00823664" w:rsidRPr="00823664" w:rsidRDefault="00823664" w:rsidP="00AD447F">
            <w:pPr>
              <w:numPr>
                <w:ilvl w:val="0"/>
                <w:numId w:val="77"/>
              </w:numPr>
              <w:bidi/>
              <w:contextualSpacing/>
              <w:rPr>
                <w:rFonts w:asciiTheme="minorBidi" w:hAnsiTheme="minorBidi"/>
                <w:b/>
                <w:bCs/>
                <w:sz w:val="28"/>
                <w:szCs w:val="28"/>
                <w:u w:val="single"/>
              </w:rPr>
            </w:pPr>
            <w:r w:rsidRPr="00823664">
              <w:rPr>
                <w:rFonts w:asciiTheme="minorBidi" w:hAnsiTheme="minorBidi"/>
                <w:sz w:val="28"/>
                <w:szCs w:val="28"/>
                <w:rtl/>
              </w:rPr>
              <w:t>أكثر من 4500غ</w:t>
            </w:r>
          </w:p>
        </w:tc>
        <w:tc>
          <w:tcPr>
            <w:tcW w:w="3663" w:type="dxa"/>
          </w:tcPr>
          <w:p w:rsidR="00823664" w:rsidRPr="00823664" w:rsidRDefault="00823664" w:rsidP="00AD447F">
            <w:pPr>
              <w:numPr>
                <w:ilvl w:val="0"/>
                <w:numId w:val="76"/>
              </w:numPr>
              <w:bidi/>
              <w:contextualSpacing/>
              <w:rPr>
                <w:rFonts w:asciiTheme="minorBidi" w:hAnsiTheme="minorBidi"/>
                <w:b/>
                <w:bCs/>
                <w:sz w:val="28"/>
                <w:szCs w:val="28"/>
                <w:u w:val="single"/>
              </w:rPr>
            </w:pPr>
            <w:r w:rsidRPr="00823664">
              <w:rPr>
                <w:rFonts w:asciiTheme="minorBidi" w:hAnsiTheme="minorBidi"/>
                <w:sz w:val="28"/>
                <w:szCs w:val="28"/>
                <w:rtl/>
              </w:rPr>
              <w:t>بين 2500-4500 غ</w:t>
            </w:r>
          </w:p>
        </w:tc>
        <w:tc>
          <w:tcPr>
            <w:tcW w:w="1641" w:type="dxa"/>
          </w:tcPr>
          <w:p w:rsidR="00823664" w:rsidRPr="00823664" w:rsidRDefault="00823664" w:rsidP="00AD447F">
            <w:pPr>
              <w:numPr>
                <w:ilvl w:val="0"/>
                <w:numId w:val="75"/>
              </w:numPr>
              <w:bidi/>
              <w:contextualSpacing/>
              <w:rPr>
                <w:rFonts w:asciiTheme="minorBidi" w:hAnsiTheme="minorBidi"/>
                <w:b/>
                <w:bCs/>
                <w:sz w:val="28"/>
                <w:szCs w:val="28"/>
                <w:u w:val="single"/>
              </w:rPr>
            </w:pPr>
            <w:r w:rsidRPr="00823664">
              <w:rPr>
                <w:rFonts w:asciiTheme="minorBidi" w:hAnsiTheme="minorBidi"/>
                <w:sz w:val="28"/>
                <w:szCs w:val="28"/>
                <w:rtl/>
              </w:rPr>
              <w:t>أقل من 2500 غ</w:t>
            </w:r>
          </w:p>
        </w:tc>
        <w:tc>
          <w:tcPr>
            <w:tcW w:w="2220"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وزن الولادة</w:t>
            </w:r>
          </w:p>
        </w:tc>
      </w:tr>
    </w:tbl>
    <w:p w:rsidR="00823664" w:rsidRPr="00823664" w:rsidRDefault="00823664" w:rsidP="00823664">
      <w:pPr>
        <w:spacing w:line="240" w:lineRule="auto"/>
        <w:jc w:val="right"/>
        <w:rPr>
          <w:rFonts w:asciiTheme="minorBidi" w:hAnsiTheme="minorBidi"/>
          <w:b/>
          <w:bCs/>
          <w:sz w:val="24"/>
          <w:szCs w:val="24"/>
          <w:u w:val="single"/>
          <w:rtl/>
        </w:rPr>
      </w:pPr>
    </w:p>
    <w:p w:rsidR="00823664" w:rsidRPr="00823664" w:rsidRDefault="00823664" w:rsidP="00823664">
      <w:pPr>
        <w:spacing w:line="240" w:lineRule="auto"/>
        <w:jc w:val="right"/>
        <w:rPr>
          <w:rFonts w:asciiTheme="minorBidi" w:hAnsiTheme="minorBidi"/>
          <w:b/>
          <w:bCs/>
          <w:sz w:val="24"/>
          <w:szCs w:val="24"/>
          <w:u w:val="single"/>
          <w:rtl/>
        </w:rPr>
      </w:pPr>
    </w:p>
    <w:tbl>
      <w:tblPr>
        <w:tblStyle w:val="TableGrid1"/>
        <w:tblW w:w="0" w:type="auto"/>
        <w:tblLook w:val="04A0" w:firstRow="1" w:lastRow="0" w:firstColumn="1" w:lastColumn="0" w:noHBand="0" w:noVBand="1"/>
      </w:tblPr>
      <w:tblGrid>
        <w:gridCol w:w="1859"/>
        <w:gridCol w:w="1855"/>
        <w:gridCol w:w="1854"/>
        <w:gridCol w:w="1842"/>
        <w:gridCol w:w="1943"/>
      </w:tblGrid>
      <w:tr w:rsidR="00823664" w:rsidRPr="00823664" w:rsidTr="00D8780E">
        <w:trPr>
          <w:trHeight w:val="341"/>
        </w:trPr>
        <w:tc>
          <w:tcPr>
            <w:tcW w:w="7410" w:type="dxa"/>
            <w:gridSpan w:val="4"/>
            <w:tcBorders>
              <w:top w:val="nil"/>
              <w:left w:val="nil"/>
            </w:tcBorders>
          </w:tcPr>
          <w:p w:rsidR="00823664" w:rsidRPr="00823664" w:rsidRDefault="00823664" w:rsidP="00823664">
            <w:pPr>
              <w:jc w:val="right"/>
              <w:rPr>
                <w:rFonts w:asciiTheme="minorBidi" w:hAnsiTheme="minorBidi"/>
                <w:b/>
                <w:bCs/>
                <w:sz w:val="28"/>
                <w:szCs w:val="28"/>
                <w:u w:val="single"/>
              </w:rPr>
            </w:pPr>
          </w:p>
        </w:tc>
        <w:tc>
          <w:tcPr>
            <w:tcW w:w="1943" w:type="dxa"/>
            <w:shd w:val="clear" w:color="auto" w:fill="BFBFBF" w:themeFill="background1" w:themeFillShade="BF"/>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في حال الخداج:</w:t>
            </w:r>
          </w:p>
        </w:tc>
      </w:tr>
      <w:tr w:rsidR="00823664" w:rsidRPr="00823664" w:rsidTr="00D8780E">
        <w:trPr>
          <w:trHeight w:val="331"/>
        </w:trPr>
        <w:tc>
          <w:tcPr>
            <w:tcW w:w="1859" w:type="dxa"/>
          </w:tcPr>
          <w:p w:rsidR="00823664" w:rsidRPr="00823664" w:rsidRDefault="00823664" w:rsidP="00AD447F">
            <w:pPr>
              <w:numPr>
                <w:ilvl w:val="0"/>
                <w:numId w:val="72"/>
              </w:numPr>
              <w:bidi/>
              <w:contextualSpacing/>
              <w:rPr>
                <w:rFonts w:asciiTheme="minorBidi" w:hAnsiTheme="minorBidi"/>
                <w:b/>
                <w:bCs/>
                <w:sz w:val="28"/>
                <w:szCs w:val="28"/>
                <w:u w:val="single"/>
              </w:rPr>
            </w:pPr>
            <w:r w:rsidRPr="00823664">
              <w:rPr>
                <w:rFonts w:asciiTheme="minorBidi" w:hAnsiTheme="minorBidi"/>
                <w:sz w:val="28"/>
                <w:szCs w:val="28"/>
                <w:rtl/>
              </w:rPr>
              <w:t>بين 34-37أسبوع</w:t>
            </w:r>
          </w:p>
        </w:tc>
        <w:tc>
          <w:tcPr>
            <w:tcW w:w="3709" w:type="dxa"/>
            <w:gridSpan w:val="2"/>
          </w:tcPr>
          <w:p w:rsidR="00823664" w:rsidRPr="00823664" w:rsidRDefault="00823664" w:rsidP="00AD447F">
            <w:pPr>
              <w:numPr>
                <w:ilvl w:val="0"/>
                <w:numId w:val="72"/>
              </w:numPr>
              <w:bidi/>
              <w:contextualSpacing/>
              <w:jc w:val="center"/>
              <w:rPr>
                <w:rFonts w:asciiTheme="minorBidi" w:hAnsiTheme="minorBidi"/>
                <w:b/>
                <w:bCs/>
                <w:sz w:val="28"/>
                <w:szCs w:val="28"/>
                <w:u w:val="single"/>
              </w:rPr>
            </w:pPr>
            <w:r w:rsidRPr="00823664">
              <w:rPr>
                <w:rFonts w:asciiTheme="minorBidi" w:hAnsiTheme="minorBidi"/>
                <w:sz w:val="28"/>
                <w:szCs w:val="28"/>
                <w:rtl/>
              </w:rPr>
              <w:t>بين 28-34 أسبوع</w:t>
            </w:r>
          </w:p>
        </w:tc>
        <w:tc>
          <w:tcPr>
            <w:tcW w:w="1842" w:type="dxa"/>
          </w:tcPr>
          <w:p w:rsidR="00823664" w:rsidRPr="00823664" w:rsidRDefault="00823664" w:rsidP="00AD447F">
            <w:pPr>
              <w:numPr>
                <w:ilvl w:val="0"/>
                <w:numId w:val="71"/>
              </w:numPr>
              <w:bidi/>
              <w:rPr>
                <w:rFonts w:asciiTheme="minorBidi" w:hAnsiTheme="minorBidi"/>
                <w:b/>
                <w:bCs/>
                <w:sz w:val="28"/>
                <w:szCs w:val="28"/>
                <w:u w:val="single"/>
              </w:rPr>
            </w:pPr>
            <w:r w:rsidRPr="00823664">
              <w:rPr>
                <w:rFonts w:asciiTheme="minorBidi" w:hAnsiTheme="minorBidi"/>
                <w:sz w:val="28"/>
                <w:szCs w:val="28"/>
                <w:rtl/>
              </w:rPr>
              <w:t>أقل من 28 أسبوع</w:t>
            </w:r>
          </w:p>
        </w:tc>
        <w:tc>
          <w:tcPr>
            <w:tcW w:w="1943"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العمر الحملي</w:t>
            </w:r>
          </w:p>
        </w:tc>
      </w:tr>
      <w:tr w:rsidR="00823664" w:rsidRPr="00823664" w:rsidTr="00D8780E">
        <w:trPr>
          <w:trHeight w:val="243"/>
        </w:trPr>
        <w:tc>
          <w:tcPr>
            <w:tcW w:w="1859" w:type="dxa"/>
          </w:tcPr>
          <w:p w:rsidR="00823664" w:rsidRPr="00823664" w:rsidRDefault="00823664" w:rsidP="00AD447F">
            <w:pPr>
              <w:numPr>
                <w:ilvl w:val="0"/>
                <w:numId w:val="71"/>
              </w:numPr>
              <w:bidi/>
              <w:contextualSpacing/>
              <w:rPr>
                <w:rFonts w:asciiTheme="minorBidi" w:hAnsiTheme="minorBidi"/>
                <w:b/>
                <w:bCs/>
                <w:sz w:val="28"/>
                <w:szCs w:val="28"/>
                <w:u w:val="single"/>
              </w:rPr>
            </w:pPr>
            <w:r w:rsidRPr="00823664">
              <w:rPr>
                <w:rFonts w:asciiTheme="minorBidi" w:hAnsiTheme="minorBidi"/>
                <w:sz w:val="28"/>
                <w:szCs w:val="28"/>
                <w:rtl/>
              </w:rPr>
              <w:t>أكثر من 2500 غ</w:t>
            </w:r>
          </w:p>
        </w:tc>
        <w:tc>
          <w:tcPr>
            <w:tcW w:w="1855" w:type="dxa"/>
          </w:tcPr>
          <w:p w:rsidR="00823664" w:rsidRPr="00823664" w:rsidRDefault="00823664" w:rsidP="00AD447F">
            <w:pPr>
              <w:numPr>
                <w:ilvl w:val="0"/>
                <w:numId w:val="71"/>
              </w:numPr>
              <w:bidi/>
              <w:contextualSpacing/>
              <w:rPr>
                <w:rFonts w:asciiTheme="minorBidi" w:hAnsiTheme="minorBidi"/>
                <w:b/>
                <w:bCs/>
                <w:sz w:val="28"/>
                <w:szCs w:val="28"/>
                <w:u w:val="single"/>
              </w:rPr>
            </w:pPr>
            <w:r w:rsidRPr="00823664">
              <w:rPr>
                <w:rFonts w:asciiTheme="minorBidi" w:hAnsiTheme="minorBidi"/>
                <w:sz w:val="28"/>
                <w:szCs w:val="28"/>
                <w:rtl/>
              </w:rPr>
              <w:t xml:space="preserve">1500-2500 غ   </w:t>
            </w:r>
          </w:p>
        </w:tc>
        <w:tc>
          <w:tcPr>
            <w:tcW w:w="1854" w:type="dxa"/>
          </w:tcPr>
          <w:p w:rsidR="00823664" w:rsidRPr="00823664" w:rsidRDefault="00823664" w:rsidP="00AD447F">
            <w:pPr>
              <w:numPr>
                <w:ilvl w:val="0"/>
                <w:numId w:val="71"/>
              </w:numPr>
              <w:bidi/>
              <w:contextualSpacing/>
              <w:rPr>
                <w:rFonts w:asciiTheme="minorBidi" w:hAnsiTheme="minorBidi"/>
                <w:b/>
                <w:bCs/>
                <w:sz w:val="28"/>
                <w:szCs w:val="28"/>
                <w:u w:val="single"/>
              </w:rPr>
            </w:pPr>
            <w:r w:rsidRPr="00823664">
              <w:rPr>
                <w:rFonts w:asciiTheme="minorBidi" w:hAnsiTheme="minorBidi"/>
                <w:sz w:val="28"/>
                <w:szCs w:val="28"/>
                <w:rtl/>
              </w:rPr>
              <w:t xml:space="preserve">1000-1499غ    </w:t>
            </w:r>
          </w:p>
        </w:tc>
        <w:tc>
          <w:tcPr>
            <w:tcW w:w="1842" w:type="dxa"/>
          </w:tcPr>
          <w:p w:rsidR="00823664" w:rsidRPr="00823664" w:rsidRDefault="00823664" w:rsidP="00AD447F">
            <w:pPr>
              <w:numPr>
                <w:ilvl w:val="0"/>
                <w:numId w:val="71"/>
              </w:numPr>
              <w:bidi/>
              <w:contextualSpacing/>
              <w:rPr>
                <w:rFonts w:asciiTheme="minorBidi" w:hAnsiTheme="minorBidi"/>
                <w:b/>
                <w:bCs/>
                <w:sz w:val="28"/>
                <w:szCs w:val="28"/>
                <w:u w:val="single"/>
              </w:rPr>
            </w:pPr>
            <w:r w:rsidRPr="00823664">
              <w:rPr>
                <w:rFonts w:asciiTheme="minorBidi" w:hAnsiTheme="minorBidi"/>
                <w:sz w:val="28"/>
                <w:szCs w:val="28"/>
                <w:rtl/>
              </w:rPr>
              <w:t>أقل من 1000غ</w:t>
            </w:r>
          </w:p>
        </w:tc>
        <w:tc>
          <w:tcPr>
            <w:tcW w:w="1943"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وزن الولادة</w:t>
            </w:r>
          </w:p>
        </w:tc>
      </w:tr>
      <w:tr w:rsidR="00823664" w:rsidRPr="00823664" w:rsidTr="00D8780E">
        <w:trPr>
          <w:trHeight w:val="243"/>
        </w:trPr>
        <w:tc>
          <w:tcPr>
            <w:tcW w:w="3714" w:type="dxa"/>
            <w:gridSpan w:val="2"/>
          </w:tcPr>
          <w:p w:rsidR="00823664" w:rsidRPr="00823664" w:rsidRDefault="00823664" w:rsidP="00AD447F">
            <w:pPr>
              <w:numPr>
                <w:ilvl w:val="0"/>
                <w:numId w:val="74"/>
              </w:numPr>
              <w:bidi/>
              <w:contextualSpacing/>
              <w:rPr>
                <w:rFonts w:asciiTheme="minorBidi" w:hAnsiTheme="minorBidi"/>
                <w:b/>
                <w:bCs/>
                <w:sz w:val="28"/>
                <w:szCs w:val="28"/>
                <w:u w:val="single"/>
              </w:rPr>
            </w:pPr>
            <w:r w:rsidRPr="00823664">
              <w:rPr>
                <w:rFonts w:asciiTheme="minorBidi" w:hAnsiTheme="minorBidi"/>
                <w:sz w:val="28"/>
                <w:szCs w:val="28"/>
                <w:rtl/>
              </w:rPr>
              <w:t>لا</w:t>
            </w:r>
          </w:p>
        </w:tc>
        <w:tc>
          <w:tcPr>
            <w:tcW w:w="3696" w:type="dxa"/>
            <w:gridSpan w:val="2"/>
          </w:tcPr>
          <w:p w:rsidR="00823664" w:rsidRPr="00823664" w:rsidRDefault="00823664" w:rsidP="00AD447F">
            <w:pPr>
              <w:numPr>
                <w:ilvl w:val="0"/>
                <w:numId w:val="73"/>
              </w:numPr>
              <w:bidi/>
              <w:contextualSpacing/>
              <w:rPr>
                <w:rFonts w:asciiTheme="minorBidi" w:hAnsiTheme="minorBidi"/>
                <w:b/>
                <w:bCs/>
                <w:sz w:val="28"/>
                <w:szCs w:val="28"/>
                <w:u w:val="single"/>
              </w:rPr>
            </w:pPr>
            <w:r w:rsidRPr="00823664">
              <w:rPr>
                <w:rFonts w:asciiTheme="minorBidi" w:hAnsiTheme="minorBidi"/>
                <w:sz w:val="28"/>
                <w:szCs w:val="28"/>
                <w:rtl/>
              </w:rPr>
              <w:t>نعم</w:t>
            </w:r>
          </w:p>
        </w:tc>
        <w:tc>
          <w:tcPr>
            <w:tcW w:w="1943"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تطبيق السورفاكتانت</w:t>
            </w:r>
          </w:p>
        </w:tc>
      </w:tr>
      <w:tr w:rsidR="00823664" w:rsidRPr="00823664" w:rsidTr="00D8780E">
        <w:trPr>
          <w:trHeight w:val="554"/>
        </w:trPr>
        <w:tc>
          <w:tcPr>
            <w:tcW w:w="3714" w:type="dxa"/>
            <w:gridSpan w:val="2"/>
          </w:tcPr>
          <w:p w:rsidR="00823664" w:rsidRPr="00823664" w:rsidRDefault="00823664" w:rsidP="00AD447F">
            <w:pPr>
              <w:numPr>
                <w:ilvl w:val="0"/>
                <w:numId w:val="73"/>
              </w:numPr>
              <w:bidi/>
              <w:contextualSpacing/>
              <w:rPr>
                <w:rFonts w:asciiTheme="minorBidi" w:hAnsiTheme="minorBidi"/>
                <w:b/>
                <w:bCs/>
                <w:sz w:val="28"/>
                <w:szCs w:val="28"/>
                <w:u w:val="single"/>
              </w:rPr>
            </w:pPr>
            <w:r w:rsidRPr="00823664">
              <w:rPr>
                <w:rFonts w:asciiTheme="minorBidi" w:hAnsiTheme="minorBidi"/>
                <w:sz w:val="28"/>
                <w:szCs w:val="28"/>
                <w:rtl/>
              </w:rPr>
              <w:t>لا</w:t>
            </w:r>
          </w:p>
        </w:tc>
        <w:tc>
          <w:tcPr>
            <w:tcW w:w="3696" w:type="dxa"/>
            <w:gridSpan w:val="2"/>
          </w:tcPr>
          <w:p w:rsidR="00823664" w:rsidRPr="00823664" w:rsidRDefault="00823664" w:rsidP="00AD447F">
            <w:pPr>
              <w:numPr>
                <w:ilvl w:val="0"/>
                <w:numId w:val="73"/>
              </w:numPr>
              <w:bidi/>
              <w:contextualSpacing/>
              <w:rPr>
                <w:rFonts w:asciiTheme="minorBidi" w:hAnsiTheme="minorBidi"/>
                <w:b/>
                <w:bCs/>
                <w:sz w:val="28"/>
                <w:szCs w:val="28"/>
                <w:u w:val="single"/>
              </w:rPr>
            </w:pPr>
            <w:r w:rsidRPr="00823664">
              <w:rPr>
                <w:rFonts w:asciiTheme="minorBidi" w:hAnsiTheme="minorBidi"/>
                <w:sz w:val="28"/>
                <w:szCs w:val="28"/>
                <w:rtl/>
              </w:rPr>
              <w:t>نعم</w:t>
            </w:r>
          </w:p>
        </w:tc>
        <w:tc>
          <w:tcPr>
            <w:tcW w:w="1943"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تطبيق ستيروئيد للأم قل الولادة</w:t>
            </w:r>
          </w:p>
        </w:tc>
      </w:tr>
    </w:tbl>
    <w:p w:rsidR="00823664" w:rsidRPr="00823664" w:rsidRDefault="00823664" w:rsidP="00823664">
      <w:pPr>
        <w:bidi/>
        <w:rPr>
          <w:rFonts w:asciiTheme="minorBidi" w:hAnsiTheme="minorBidi"/>
          <w:b/>
          <w:bCs/>
          <w:sz w:val="24"/>
          <w:szCs w:val="24"/>
          <w:u w:val="single"/>
          <w:rtl/>
        </w:rPr>
      </w:pPr>
    </w:p>
    <w:p w:rsidR="00823664" w:rsidRPr="00823664" w:rsidRDefault="00823664" w:rsidP="00823664">
      <w:pPr>
        <w:jc w:val="center"/>
        <w:rPr>
          <w:rFonts w:asciiTheme="minorBidi" w:hAnsiTheme="minorBidi"/>
          <w:b/>
          <w:bCs/>
          <w:sz w:val="28"/>
          <w:szCs w:val="28"/>
          <w:u w:val="single"/>
          <w:rtl/>
        </w:rPr>
      </w:pPr>
      <w:r w:rsidRPr="00823664">
        <w:rPr>
          <w:rFonts w:asciiTheme="minorBidi" w:hAnsiTheme="minorBidi"/>
          <w:b/>
          <w:bCs/>
          <w:sz w:val="28"/>
          <w:szCs w:val="28"/>
          <w:highlight w:val="lightGray"/>
          <w:rtl/>
        </w:rPr>
        <w:t>ا</w:t>
      </w:r>
      <w:r w:rsidRPr="00823664">
        <w:rPr>
          <w:rFonts w:asciiTheme="minorBidi" w:hAnsiTheme="minorBidi"/>
          <w:b/>
          <w:bCs/>
          <w:sz w:val="28"/>
          <w:szCs w:val="28"/>
          <w:highlight w:val="lightGray"/>
          <w:u w:val="single"/>
          <w:rtl/>
        </w:rPr>
        <w:t>ستطباب</w:t>
      </w:r>
      <w:r w:rsidRPr="00823664">
        <w:rPr>
          <w:rFonts w:asciiTheme="minorBidi" w:hAnsiTheme="minorBidi" w:hint="cs"/>
          <w:b/>
          <w:bCs/>
          <w:sz w:val="28"/>
          <w:szCs w:val="28"/>
          <w:highlight w:val="lightGray"/>
          <w:u w:val="single"/>
          <w:rtl/>
        </w:rPr>
        <w:t>ات</w:t>
      </w:r>
      <w:r w:rsidRPr="00823664">
        <w:rPr>
          <w:rFonts w:asciiTheme="minorBidi" w:hAnsiTheme="minorBidi"/>
          <w:b/>
          <w:bCs/>
          <w:sz w:val="28"/>
          <w:szCs w:val="28"/>
          <w:highlight w:val="lightGray"/>
          <w:u w:val="single"/>
          <w:rtl/>
        </w:rPr>
        <w:t xml:space="preserve"> التهوية الآلية</w:t>
      </w:r>
      <w:r w:rsidRPr="00823664">
        <w:rPr>
          <w:rFonts w:asciiTheme="minorBidi" w:hAnsiTheme="minorBidi"/>
          <w:b/>
          <w:bCs/>
          <w:sz w:val="28"/>
          <w:szCs w:val="28"/>
          <w:u w:val="single"/>
          <w:rtl/>
        </w:rPr>
        <w:t>:</w:t>
      </w:r>
    </w:p>
    <w:tbl>
      <w:tblPr>
        <w:tblStyle w:val="TableGrid1"/>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98"/>
              </w:numPr>
              <w:bidi/>
              <w:contextualSpacing/>
              <w:rPr>
                <w:rFonts w:asciiTheme="minorBidi" w:hAnsiTheme="minorBidi"/>
                <w:sz w:val="28"/>
                <w:szCs w:val="28"/>
              </w:rPr>
            </w:pPr>
            <w:r w:rsidRPr="00823664">
              <w:rPr>
                <w:rFonts w:asciiTheme="minorBidi" w:hAnsiTheme="minorBidi"/>
                <w:sz w:val="28"/>
                <w:szCs w:val="28"/>
                <w:rtl/>
              </w:rPr>
              <w:t>لا</w:t>
            </w:r>
          </w:p>
        </w:tc>
        <w:tc>
          <w:tcPr>
            <w:tcW w:w="3117" w:type="dxa"/>
          </w:tcPr>
          <w:p w:rsidR="00823664" w:rsidRPr="00823664" w:rsidRDefault="00823664" w:rsidP="00AD447F">
            <w:pPr>
              <w:numPr>
                <w:ilvl w:val="0"/>
                <w:numId w:val="97"/>
              </w:numPr>
              <w:bidi/>
              <w:contextualSpacing/>
              <w:rPr>
                <w:rFonts w:asciiTheme="minorBidi" w:hAnsiTheme="minorBidi"/>
                <w:sz w:val="28"/>
                <w:szCs w:val="28"/>
              </w:rPr>
            </w:pPr>
            <w:r w:rsidRPr="00823664">
              <w:rPr>
                <w:rFonts w:asciiTheme="minorBidi" w:hAnsiTheme="minorBidi"/>
                <w:sz w:val="28"/>
                <w:szCs w:val="28"/>
                <w:rtl/>
              </w:rPr>
              <w:t>نعم</w:t>
            </w:r>
          </w:p>
        </w:tc>
        <w:tc>
          <w:tcPr>
            <w:tcW w:w="3117"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إصابة صدرية</w:t>
            </w:r>
          </w:p>
        </w:tc>
      </w:tr>
      <w:tr w:rsidR="00823664" w:rsidRPr="00823664" w:rsidTr="00D8780E">
        <w:tc>
          <w:tcPr>
            <w:tcW w:w="3116" w:type="dxa"/>
          </w:tcPr>
          <w:p w:rsidR="00823664" w:rsidRPr="00823664" w:rsidRDefault="00823664" w:rsidP="00AD447F">
            <w:pPr>
              <w:numPr>
                <w:ilvl w:val="0"/>
                <w:numId w:val="98"/>
              </w:numPr>
              <w:bidi/>
              <w:contextualSpacing/>
              <w:rPr>
                <w:rFonts w:asciiTheme="minorBidi" w:hAnsiTheme="minorBidi"/>
                <w:sz w:val="28"/>
                <w:szCs w:val="28"/>
              </w:rPr>
            </w:pPr>
            <w:r w:rsidRPr="00823664">
              <w:rPr>
                <w:rFonts w:asciiTheme="minorBidi" w:hAnsiTheme="minorBidi"/>
                <w:sz w:val="28"/>
                <w:szCs w:val="28"/>
                <w:rtl/>
              </w:rPr>
              <w:t>لا</w:t>
            </w:r>
          </w:p>
        </w:tc>
        <w:tc>
          <w:tcPr>
            <w:tcW w:w="3117" w:type="dxa"/>
          </w:tcPr>
          <w:p w:rsidR="00823664" w:rsidRPr="00823664" w:rsidRDefault="00823664" w:rsidP="00AD447F">
            <w:pPr>
              <w:numPr>
                <w:ilvl w:val="0"/>
                <w:numId w:val="97"/>
              </w:numPr>
              <w:bidi/>
              <w:contextualSpacing/>
              <w:rPr>
                <w:rFonts w:asciiTheme="minorBidi" w:hAnsiTheme="minorBidi"/>
                <w:sz w:val="28"/>
                <w:szCs w:val="28"/>
              </w:rPr>
            </w:pPr>
            <w:r w:rsidRPr="00823664">
              <w:rPr>
                <w:rFonts w:asciiTheme="minorBidi" w:hAnsiTheme="minorBidi"/>
                <w:sz w:val="28"/>
                <w:szCs w:val="28"/>
                <w:rtl/>
              </w:rPr>
              <w:t>نعم</w:t>
            </w:r>
          </w:p>
        </w:tc>
        <w:tc>
          <w:tcPr>
            <w:tcW w:w="3117"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إصابة مركزية</w:t>
            </w:r>
          </w:p>
        </w:tc>
      </w:tr>
      <w:tr w:rsidR="00823664" w:rsidRPr="00823664" w:rsidTr="00D8780E">
        <w:tc>
          <w:tcPr>
            <w:tcW w:w="3116" w:type="dxa"/>
          </w:tcPr>
          <w:p w:rsidR="00823664" w:rsidRPr="00823664" w:rsidRDefault="00823664" w:rsidP="00AD447F">
            <w:pPr>
              <w:numPr>
                <w:ilvl w:val="0"/>
                <w:numId w:val="98"/>
              </w:numPr>
              <w:bidi/>
              <w:contextualSpacing/>
              <w:rPr>
                <w:rFonts w:asciiTheme="minorBidi" w:hAnsiTheme="minorBidi"/>
                <w:sz w:val="28"/>
                <w:szCs w:val="28"/>
              </w:rPr>
            </w:pPr>
            <w:r w:rsidRPr="00823664">
              <w:rPr>
                <w:rFonts w:asciiTheme="minorBidi" w:hAnsiTheme="minorBidi"/>
                <w:sz w:val="28"/>
                <w:szCs w:val="28"/>
                <w:rtl/>
              </w:rPr>
              <w:t>لا</w:t>
            </w:r>
          </w:p>
        </w:tc>
        <w:tc>
          <w:tcPr>
            <w:tcW w:w="3117" w:type="dxa"/>
          </w:tcPr>
          <w:p w:rsidR="00823664" w:rsidRPr="00823664" w:rsidRDefault="00823664" w:rsidP="00AD447F">
            <w:pPr>
              <w:numPr>
                <w:ilvl w:val="0"/>
                <w:numId w:val="97"/>
              </w:numPr>
              <w:bidi/>
              <w:contextualSpacing/>
              <w:rPr>
                <w:rFonts w:asciiTheme="minorBidi" w:hAnsiTheme="minorBidi"/>
                <w:sz w:val="28"/>
                <w:szCs w:val="28"/>
              </w:rPr>
            </w:pPr>
            <w:r w:rsidRPr="00823664">
              <w:rPr>
                <w:rFonts w:asciiTheme="minorBidi" w:hAnsiTheme="minorBidi"/>
                <w:sz w:val="28"/>
                <w:szCs w:val="28"/>
                <w:rtl/>
              </w:rPr>
              <w:t>نعم</w:t>
            </w:r>
          </w:p>
        </w:tc>
        <w:tc>
          <w:tcPr>
            <w:tcW w:w="3117"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إصابة قلبية</w:t>
            </w:r>
          </w:p>
        </w:tc>
      </w:tr>
      <w:tr w:rsidR="00823664" w:rsidRPr="00823664" w:rsidTr="00D8780E">
        <w:tc>
          <w:tcPr>
            <w:tcW w:w="3116" w:type="dxa"/>
          </w:tcPr>
          <w:p w:rsidR="00823664" w:rsidRPr="00823664" w:rsidRDefault="00823664" w:rsidP="00AD447F">
            <w:pPr>
              <w:numPr>
                <w:ilvl w:val="0"/>
                <w:numId w:val="98"/>
              </w:numPr>
              <w:bidi/>
              <w:contextualSpacing/>
              <w:rPr>
                <w:rFonts w:asciiTheme="minorBidi" w:hAnsiTheme="minorBidi"/>
                <w:sz w:val="28"/>
                <w:szCs w:val="28"/>
              </w:rPr>
            </w:pPr>
            <w:r w:rsidRPr="00823664">
              <w:rPr>
                <w:rFonts w:asciiTheme="minorBidi" w:hAnsiTheme="minorBidi"/>
                <w:sz w:val="28"/>
                <w:szCs w:val="28"/>
                <w:rtl/>
              </w:rPr>
              <w:t>لا</w:t>
            </w:r>
          </w:p>
        </w:tc>
        <w:tc>
          <w:tcPr>
            <w:tcW w:w="3117" w:type="dxa"/>
          </w:tcPr>
          <w:p w:rsidR="00823664" w:rsidRPr="00823664" w:rsidRDefault="00823664" w:rsidP="00AD447F">
            <w:pPr>
              <w:numPr>
                <w:ilvl w:val="0"/>
                <w:numId w:val="97"/>
              </w:numPr>
              <w:bidi/>
              <w:contextualSpacing/>
              <w:rPr>
                <w:rFonts w:asciiTheme="minorBidi" w:hAnsiTheme="minorBidi"/>
                <w:sz w:val="28"/>
                <w:szCs w:val="28"/>
              </w:rPr>
            </w:pPr>
            <w:r w:rsidRPr="00823664">
              <w:rPr>
                <w:rFonts w:asciiTheme="minorBidi" w:hAnsiTheme="minorBidi"/>
                <w:sz w:val="28"/>
                <w:szCs w:val="28"/>
                <w:rtl/>
              </w:rPr>
              <w:t>نعم</w:t>
            </w:r>
          </w:p>
        </w:tc>
        <w:tc>
          <w:tcPr>
            <w:tcW w:w="3117"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بعد عمل جراحي</w:t>
            </w:r>
          </w:p>
        </w:tc>
      </w:tr>
      <w:tr w:rsidR="00823664" w:rsidRPr="00823664" w:rsidTr="00D8780E">
        <w:tc>
          <w:tcPr>
            <w:tcW w:w="3116" w:type="dxa"/>
          </w:tcPr>
          <w:p w:rsidR="00823664" w:rsidRPr="00823664" w:rsidRDefault="00823664" w:rsidP="00AD447F">
            <w:pPr>
              <w:numPr>
                <w:ilvl w:val="0"/>
                <w:numId w:val="98"/>
              </w:numPr>
              <w:bidi/>
              <w:contextualSpacing/>
              <w:rPr>
                <w:rFonts w:asciiTheme="minorBidi" w:hAnsiTheme="minorBidi"/>
                <w:sz w:val="28"/>
                <w:szCs w:val="28"/>
              </w:rPr>
            </w:pPr>
            <w:r w:rsidRPr="00823664">
              <w:rPr>
                <w:rFonts w:asciiTheme="minorBidi" w:hAnsiTheme="minorBidi"/>
                <w:sz w:val="28"/>
                <w:szCs w:val="28"/>
                <w:rtl/>
              </w:rPr>
              <w:t>لا</w:t>
            </w:r>
          </w:p>
        </w:tc>
        <w:tc>
          <w:tcPr>
            <w:tcW w:w="3117" w:type="dxa"/>
          </w:tcPr>
          <w:p w:rsidR="00823664" w:rsidRPr="00823664" w:rsidRDefault="00823664" w:rsidP="00AD447F">
            <w:pPr>
              <w:numPr>
                <w:ilvl w:val="0"/>
                <w:numId w:val="97"/>
              </w:numPr>
              <w:bidi/>
              <w:contextualSpacing/>
              <w:rPr>
                <w:rFonts w:asciiTheme="minorBidi" w:hAnsiTheme="minorBidi"/>
                <w:sz w:val="28"/>
                <w:szCs w:val="28"/>
              </w:rPr>
            </w:pPr>
            <w:r w:rsidRPr="00823664">
              <w:rPr>
                <w:rFonts w:asciiTheme="minorBidi" w:hAnsiTheme="minorBidi"/>
                <w:sz w:val="28"/>
                <w:szCs w:val="28"/>
                <w:rtl/>
              </w:rPr>
              <w:t>نعم</w:t>
            </w:r>
          </w:p>
        </w:tc>
        <w:tc>
          <w:tcPr>
            <w:tcW w:w="3117" w:type="dxa"/>
            <w:shd w:val="clear" w:color="auto" w:fill="D9D9D9" w:themeFill="background1" w:themeFillShade="D9"/>
          </w:tcPr>
          <w:p w:rsidR="00823664" w:rsidRPr="00823664" w:rsidRDefault="00823664" w:rsidP="00823664">
            <w:pPr>
              <w:jc w:val="right"/>
              <w:rPr>
                <w:rFonts w:asciiTheme="minorBidi" w:hAnsiTheme="minorBidi"/>
                <w:b/>
                <w:bCs/>
                <w:sz w:val="28"/>
                <w:szCs w:val="28"/>
                <w:u w:val="single"/>
              </w:rPr>
            </w:pPr>
            <w:r w:rsidRPr="00823664">
              <w:rPr>
                <w:rFonts w:asciiTheme="minorBidi" w:hAnsiTheme="minorBidi"/>
                <w:b/>
                <w:bCs/>
                <w:sz w:val="28"/>
                <w:szCs w:val="28"/>
                <w:rtl/>
              </w:rPr>
              <w:t>استطباب آخر</w:t>
            </w:r>
          </w:p>
        </w:tc>
      </w:tr>
    </w:tbl>
    <w:p w:rsidR="00823664" w:rsidRPr="00823664" w:rsidRDefault="00823664" w:rsidP="00823664">
      <w:pPr>
        <w:rPr>
          <w:rFonts w:asciiTheme="minorBidi" w:hAnsiTheme="minorBidi"/>
          <w:b/>
          <w:bCs/>
          <w:sz w:val="24"/>
          <w:szCs w:val="24"/>
          <w:u w:val="single"/>
          <w:rtl/>
        </w:rPr>
      </w:pPr>
    </w:p>
    <w:p w:rsidR="00823664" w:rsidRPr="00823664" w:rsidRDefault="00823664" w:rsidP="00823664">
      <w:pPr>
        <w:jc w:val="right"/>
        <w:rPr>
          <w:rFonts w:asciiTheme="minorBidi" w:hAnsiTheme="minorBidi"/>
          <w:b/>
          <w:bCs/>
          <w:sz w:val="24"/>
          <w:szCs w:val="24"/>
          <w:u w:val="single"/>
          <w:rtl/>
        </w:rPr>
      </w:pPr>
    </w:p>
    <w:tbl>
      <w:tblPr>
        <w:tblStyle w:val="TableGrid1"/>
        <w:tblW w:w="9360" w:type="dxa"/>
        <w:tblLook w:val="04A0" w:firstRow="1" w:lastRow="0" w:firstColumn="1" w:lastColumn="0" w:noHBand="0" w:noVBand="1"/>
      </w:tblPr>
      <w:tblGrid>
        <w:gridCol w:w="2344"/>
        <w:gridCol w:w="2338"/>
        <w:gridCol w:w="2339"/>
        <w:gridCol w:w="2339"/>
      </w:tblGrid>
      <w:tr w:rsidR="00823664" w:rsidRPr="00823664" w:rsidTr="00D8780E">
        <w:tc>
          <w:tcPr>
            <w:tcW w:w="7017" w:type="dxa"/>
            <w:gridSpan w:val="3"/>
            <w:tcBorders>
              <w:top w:val="nil"/>
              <w:left w:val="nil"/>
            </w:tcBorders>
          </w:tcPr>
          <w:p w:rsidR="00823664" w:rsidRPr="00823664" w:rsidRDefault="00823664" w:rsidP="00823664">
            <w:pPr>
              <w:jc w:val="right"/>
              <w:rPr>
                <w:rFonts w:asciiTheme="minorBidi" w:hAnsiTheme="minorBidi"/>
                <w:b/>
                <w:bCs/>
                <w:sz w:val="28"/>
                <w:szCs w:val="28"/>
              </w:rPr>
            </w:pPr>
          </w:p>
        </w:tc>
        <w:tc>
          <w:tcPr>
            <w:tcW w:w="2338"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الإصابة الصدرية</w:t>
            </w:r>
          </w:p>
        </w:tc>
      </w:tr>
      <w:tr w:rsidR="00823664" w:rsidRPr="00823664" w:rsidTr="00D8780E">
        <w:tc>
          <w:tcPr>
            <w:tcW w:w="2342" w:type="dxa"/>
          </w:tcPr>
          <w:p w:rsidR="00823664" w:rsidRPr="00823664" w:rsidRDefault="00823664" w:rsidP="00AD447F">
            <w:pPr>
              <w:numPr>
                <w:ilvl w:val="0"/>
                <w:numId w:val="78"/>
              </w:numPr>
              <w:bidi/>
              <w:contextualSpacing/>
              <w:rPr>
                <w:rFonts w:asciiTheme="minorBidi" w:hAnsiTheme="minorBidi"/>
                <w:sz w:val="28"/>
                <w:szCs w:val="28"/>
              </w:rPr>
            </w:pPr>
            <w:r w:rsidRPr="00823664">
              <w:rPr>
                <w:rFonts w:asciiTheme="minorBidi" w:hAnsiTheme="minorBidi"/>
                <w:sz w:val="28"/>
                <w:szCs w:val="28"/>
                <w:rtl/>
              </w:rPr>
              <w:t>نزف رئوي</w:t>
            </w:r>
          </w:p>
        </w:tc>
        <w:tc>
          <w:tcPr>
            <w:tcW w:w="2337" w:type="dxa"/>
          </w:tcPr>
          <w:p w:rsidR="00823664" w:rsidRPr="00823664" w:rsidRDefault="00823664" w:rsidP="00AD447F">
            <w:pPr>
              <w:numPr>
                <w:ilvl w:val="0"/>
                <w:numId w:val="78"/>
              </w:numPr>
              <w:bidi/>
              <w:contextualSpacing/>
              <w:rPr>
                <w:rFonts w:asciiTheme="minorBidi" w:hAnsiTheme="minorBidi"/>
                <w:sz w:val="28"/>
                <w:szCs w:val="28"/>
              </w:rPr>
            </w:pPr>
            <w:r w:rsidRPr="00823664">
              <w:rPr>
                <w:rFonts w:asciiTheme="minorBidi" w:hAnsiTheme="minorBidi"/>
                <w:sz w:val="28"/>
                <w:szCs w:val="28"/>
                <w:rtl/>
              </w:rPr>
              <w:t>داء الأغشية الهلامية</w:t>
            </w:r>
          </w:p>
        </w:tc>
        <w:tc>
          <w:tcPr>
            <w:tcW w:w="2338" w:type="dxa"/>
          </w:tcPr>
          <w:p w:rsidR="00823664" w:rsidRPr="00823664" w:rsidRDefault="00823664" w:rsidP="00AD447F">
            <w:pPr>
              <w:numPr>
                <w:ilvl w:val="0"/>
                <w:numId w:val="78"/>
              </w:numPr>
              <w:bidi/>
              <w:contextualSpacing/>
              <w:rPr>
                <w:rFonts w:asciiTheme="minorBidi" w:hAnsiTheme="minorBidi"/>
                <w:sz w:val="28"/>
                <w:szCs w:val="28"/>
              </w:rPr>
            </w:pPr>
            <w:r w:rsidRPr="00823664">
              <w:rPr>
                <w:rFonts w:asciiTheme="minorBidi" w:hAnsiTheme="minorBidi"/>
                <w:sz w:val="28"/>
                <w:szCs w:val="28"/>
                <w:rtl/>
              </w:rPr>
              <w:t>ريح صدرية</w:t>
            </w:r>
          </w:p>
        </w:tc>
        <w:tc>
          <w:tcPr>
            <w:tcW w:w="2338" w:type="dxa"/>
          </w:tcPr>
          <w:p w:rsidR="00823664" w:rsidRPr="00823664" w:rsidRDefault="00823664" w:rsidP="00AD447F">
            <w:pPr>
              <w:numPr>
                <w:ilvl w:val="0"/>
                <w:numId w:val="78"/>
              </w:numPr>
              <w:bidi/>
              <w:contextualSpacing/>
              <w:rPr>
                <w:rFonts w:asciiTheme="minorBidi" w:hAnsiTheme="minorBidi"/>
                <w:sz w:val="28"/>
                <w:szCs w:val="28"/>
              </w:rPr>
            </w:pPr>
            <w:r w:rsidRPr="00823664">
              <w:rPr>
                <w:rFonts w:asciiTheme="minorBidi" w:hAnsiTheme="minorBidi"/>
                <w:sz w:val="28"/>
                <w:szCs w:val="28"/>
                <w:rtl/>
              </w:rPr>
              <w:t>ذات رئة</w:t>
            </w:r>
          </w:p>
        </w:tc>
      </w:tr>
    </w:tbl>
    <w:tbl>
      <w:tblPr>
        <w:tblStyle w:val="TableGrid1"/>
        <w:tblpPr w:leftFromText="180" w:rightFromText="180" w:vertAnchor="text" w:horzAnchor="margin" w:tblpY="95"/>
        <w:tblW w:w="9360" w:type="dxa"/>
        <w:tblLook w:val="04A0" w:firstRow="1" w:lastRow="0" w:firstColumn="1" w:lastColumn="0" w:noHBand="0" w:noVBand="1"/>
      </w:tblPr>
      <w:tblGrid>
        <w:gridCol w:w="131"/>
        <w:gridCol w:w="1057"/>
        <w:gridCol w:w="1250"/>
        <w:gridCol w:w="1273"/>
        <w:gridCol w:w="1667"/>
        <w:gridCol w:w="1429"/>
        <w:gridCol w:w="1251"/>
        <w:gridCol w:w="1302"/>
      </w:tblGrid>
      <w:tr w:rsidR="00823664" w:rsidRPr="00823664" w:rsidTr="00D8780E">
        <w:trPr>
          <w:gridBefore w:val="1"/>
          <w:wBefore w:w="131" w:type="dxa"/>
          <w:trHeight w:val="211"/>
        </w:trPr>
        <w:tc>
          <w:tcPr>
            <w:tcW w:w="6676" w:type="dxa"/>
            <w:gridSpan w:val="5"/>
            <w:tcBorders>
              <w:top w:val="nil"/>
              <w:left w:val="nil"/>
            </w:tcBorders>
          </w:tcPr>
          <w:p w:rsidR="00823664" w:rsidRPr="00823664" w:rsidRDefault="00823664" w:rsidP="00823664">
            <w:pPr>
              <w:bidi/>
              <w:jc w:val="both"/>
              <w:rPr>
                <w:rFonts w:asciiTheme="minorBidi" w:hAnsiTheme="minorBidi"/>
                <w:sz w:val="28"/>
                <w:szCs w:val="28"/>
              </w:rPr>
            </w:pPr>
          </w:p>
        </w:tc>
        <w:tc>
          <w:tcPr>
            <w:tcW w:w="2553" w:type="dxa"/>
            <w:gridSpan w:val="2"/>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الإصابة المركزية</w:t>
            </w:r>
          </w:p>
        </w:tc>
      </w:tr>
      <w:tr w:rsidR="00823664" w:rsidRPr="00823664" w:rsidTr="00D8780E">
        <w:trPr>
          <w:trHeight w:val="563"/>
        </w:trPr>
        <w:tc>
          <w:tcPr>
            <w:tcW w:w="1188" w:type="dxa"/>
            <w:gridSpan w:val="2"/>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فرط توتر داخل القحف</w:t>
            </w:r>
          </w:p>
          <w:p w:rsidR="00823664" w:rsidRPr="00823664" w:rsidRDefault="00823664" w:rsidP="00823664">
            <w:pPr>
              <w:bidi/>
              <w:rPr>
                <w:rFonts w:asciiTheme="minorBidi" w:hAnsiTheme="minorBidi"/>
                <w:sz w:val="28"/>
                <w:szCs w:val="28"/>
                <w:u w:val="single"/>
              </w:rPr>
            </w:pPr>
          </w:p>
        </w:tc>
        <w:tc>
          <w:tcPr>
            <w:tcW w:w="1250"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 xml:space="preserve">نوب توقف تنفس </w:t>
            </w:r>
          </w:p>
          <w:p w:rsidR="00823664" w:rsidRPr="00823664" w:rsidRDefault="00823664" w:rsidP="00823664">
            <w:pPr>
              <w:bidi/>
              <w:rPr>
                <w:rFonts w:asciiTheme="minorBidi" w:hAnsiTheme="minorBidi"/>
                <w:sz w:val="28"/>
                <w:szCs w:val="28"/>
                <w:u w:val="single"/>
              </w:rPr>
            </w:pPr>
          </w:p>
        </w:tc>
        <w:tc>
          <w:tcPr>
            <w:tcW w:w="1273"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نزف دماغي</w:t>
            </w:r>
          </w:p>
          <w:p w:rsidR="00823664" w:rsidRPr="00823664" w:rsidRDefault="00823664" w:rsidP="00823664">
            <w:pPr>
              <w:bidi/>
              <w:rPr>
                <w:rFonts w:asciiTheme="minorBidi" w:hAnsiTheme="minorBidi"/>
                <w:sz w:val="28"/>
                <w:szCs w:val="28"/>
                <w:u w:val="single"/>
              </w:rPr>
            </w:pPr>
          </w:p>
        </w:tc>
        <w:tc>
          <w:tcPr>
            <w:tcW w:w="1667"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تسمم بالفينوباربيتال</w:t>
            </w:r>
          </w:p>
          <w:p w:rsidR="00823664" w:rsidRPr="00823664" w:rsidRDefault="00823664" w:rsidP="00823664">
            <w:pPr>
              <w:bidi/>
              <w:rPr>
                <w:rFonts w:asciiTheme="minorBidi" w:hAnsiTheme="minorBidi"/>
                <w:sz w:val="28"/>
                <w:szCs w:val="28"/>
                <w:u w:val="single"/>
              </w:rPr>
            </w:pPr>
          </w:p>
        </w:tc>
        <w:tc>
          <w:tcPr>
            <w:tcW w:w="1429"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اضطراب استقلابي</w:t>
            </w:r>
          </w:p>
          <w:p w:rsidR="00823664" w:rsidRPr="00823664" w:rsidRDefault="00823664" w:rsidP="00823664">
            <w:pPr>
              <w:bidi/>
              <w:rPr>
                <w:rFonts w:asciiTheme="minorBidi" w:hAnsiTheme="minorBidi"/>
                <w:sz w:val="28"/>
                <w:szCs w:val="28"/>
                <w:u w:val="single"/>
              </w:rPr>
            </w:pPr>
          </w:p>
        </w:tc>
        <w:tc>
          <w:tcPr>
            <w:tcW w:w="1251"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تثبط بسبب انتان</w:t>
            </w:r>
          </w:p>
          <w:p w:rsidR="00823664" w:rsidRPr="00823664" w:rsidRDefault="00823664" w:rsidP="00823664">
            <w:pPr>
              <w:bidi/>
              <w:rPr>
                <w:rFonts w:asciiTheme="minorBidi" w:hAnsiTheme="minorBidi"/>
                <w:sz w:val="28"/>
                <w:szCs w:val="28"/>
                <w:u w:val="single"/>
              </w:rPr>
            </w:pPr>
          </w:p>
        </w:tc>
        <w:tc>
          <w:tcPr>
            <w:tcW w:w="1302"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تأذي حول الولادة</w:t>
            </w:r>
          </w:p>
          <w:p w:rsidR="00823664" w:rsidRPr="00823664" w:rsidRDefault="00823664" w:rsidP="00823664">
            <w:pPr>
              <w:bidi/>
              <w:rPr>
                <w:rFonts w:asciiTheme="minorBidi" w:hAnsiTheme="minorBidi"/>
                <w:sz w:val="28"/>
                <w:szCs w:val="28"/>
                <w:u w:val="single"/>
              </w:rPr>
            </w:pPr>
          </w:p>
        </w:tc>
      </w:tr>
      <w:tr w:rsidR="00823664" w:rsidRPr="00823664" w:rsidTr="00D8780E">
        <w:trPr>
          <w:trHeight w:val="169"/>
        </w:trPr>
        <w:tc>
          <w:tcPr>
            <w:tcW w:w="1188" w:type="dxa"/>
            <w:gridSpan w:val="2"/>
          </w:tcPr>
          <w:p w:rsidR="00823664" w:rsidRPr="00823664" w:rsidRDefault="00823664" w:rsidP="00AD447F">
            <w:pPr>
              <w:numPr>
                <w:ilvl w:val="0"/>
                <w:numId w:val="79"/>
              </w:numPr>
              <w:contextualSpacing/>
              <w:rPr>
                <w:rFonts w:asciiTheme="minorBidi" w:hAnsiTheme="minorBidi"/>
                <w:sz w:val="28"/>
                <w:szCs w:val="28"/>
                <w:rtl/>
              </w:rPr>
            </w:pPr>
          </w:p>
        </w:tc>
        <w:tc>
          <w:tcPr>
            <w:tcW w:w="1250" w:type="dxa"/>
          </w:tcPr>
          <w:p w:rsidR="00823664" w:rsidRPr="00823664" w:rsidRDefault="00823664" w:rsidP="00AD447F">
            <w:pPr>
              <w:numPr>
                <w:ilvl w:val="0"/>
                <w:numId w:val="79"/>
              </w:numPr>
              <w:contextualSpacing/>
              <w:rPr>
                <w:rFonts w:asciiTheme="minorBidi" w:hAnsiTheme="minorBidi"/>
                <w:sz w:val="28"/>
                <w:szCs w:val="28"/>
                <w:rtl/>
              </w:rPr>
            </w:pPr>
          </w:p>
        </w:tc>
        <w:tc>
          <w:tcPr>
            <w:tcW w:w="1273" w:type="dxa"/>
          </w:tcPr>
          <w:p w:rsidR="00823664" w:rsidRPr="00823664" w:rsidRDefault="00823664" w:rsidP="00AD447F">
            <w:pPr>
              <w:numPr>
                <w:ilvl w:val="0"/>
                <w:numId w:val="79"/>
              </w:numPr>
              <w:contextualSpacing/>
              <w:rPr>
                <w:rFonts w:asciiTheme="minorBidi" w:hAnsiTheme="minorBidi"/>
                <w:sz w:val="28"/>
                <w:szCs w:val="28"/>
                <w:rtl/>
              </w:rPr>
            </w:pPr>
          </w:p>
        </w:tc>
        <w:tc>
          <w:tcPr>
            <w:tcW w:w="1667" w:type="dxa"/>
          </w:tcPr>
          <w:p w:rsidR="00823664" w:rsidRPr="00823664" w:rsidRDefault="00823664" w:rsidP="00AD447F">
            <w:pPr>
              <w:numPr>
                <w:ilvl w:val="0"/>
                <w:numId w:val="79"/>
              </w:numPr>
              <w:contextualSpacing/>
              <w:rPr>
                <w:rFonts w:asciiTheme="minorBidi" w:hAnsiTheme="minorBidi"/>
                <w:sz w:val="28"/>
                <w:szCs w:val="28"/>
                <w:rtl/>
              </w:rPr>
            </w:pPr>
          </w:p>
        </w:tc>
        <w:tc>
          <w:tcPr>
            <w:tcW w:w="1429" w:type="dxa"/>
          </w:tcPr>
          <w:p w:rsidR="00823664" w:rsidRPr="00823664" w:rsidRDefault="00823664" w:rsidP="00AD447F">
            <w:pPr>
              <w:numPr>
                <w:ilvl w:val="0"/>
                <w:numId w:val="79"/>
              </w:numPr>
              <w:contextualSpacing/>
              <w:rPr>
                <w:rFonts w:asciiTheme="minorBidi" w:hAnsiTheme="minorBidi"/>
                <w:sz w:val="28"/>
                <w:szCs w:val="28"/>
                <w:rtl/>
              </w:rPr>
            </w:pPr>
          </w:p>
        </w:tc>
        <w:tc>
          <w:tcPr>
            <w:tcW w:w="1251" w:type="dxa"/>
          </w:tcPr>
          <w:p w:rsidR="00823664" w:rsidRPr="00823664" w:rsidRDefault="00823664" w:rsidP="00AD447F">
            <w:pPr>
              <w:numPr>
                <w:ilvl w:val="0"/>
                <w:numId w:val="79"/>
              </w:numPr>
              <w:contextualSpacing/>
              <w:rPr>
                <w:rFonts w:asciiTheme="minorBidi" w:hAnsiTheme="minorBidi"/>
                <w:sz w:val="28"/>
                <w:szCs w:val="28"/>
                <w:rtl/>
              </w:rPr>
            </w:pPr>
          </w:p>
        </w:tc>
        <w:tc>
          <w:tcPr>
            <w:tcW w:w="1302" w:type="dxa"/>
          </w:tcPr>
          <w:p w:rsidR="00823664" w:rsidRPr="00823664" w:rsidRDefault="00823664" w:rsidP="00AD447F">
            <w:pPr>
              <w:numPr>
                <w:ilvl w:val="0"/>
                <w:numId w:val="79"/>
              </w:numPr>
              <w:contextualSpacing/>
              <w:rPr>
                <w:rFonts w:asciiTheme="minorBidi" w:hAnsiTheme="minorBidi"/>
                <w:sz w:val="28"/>
                <w:szCs w:val="28"/>
                <w:rtl/>
              </w:rPr>
            </w:pPr>
          </w:p>
        </w:tc>
      </w:tr>
    </w:tbl>
    <w:p w:rsidR="00823664" w:rsidRPr="00823664" w:rsidRDefault="00823664" w:rsidP="00823664">
      <w:pPr>
        <w:rPr>
          <w:rFonts w:asciiTheme="minorBidi" w:hAnsiTheme="minorBidi"/>
          <w:b/>
          <w:bCs/>
          <w:sz w:val="28"/>
          <w:szCs w:val="28"/>
          <w:u w:val="single"/>
          <w:rtl/>
        </w:rPr>
      </w:pPr>
    </w:p>
    <w:tbl>
      <w:tblPr>
        <w:tblStyle w:val="TableGrid1"/>
        <w:tblpPr w:leftFromText="180" w:rightFromText="180" w:vertAnchor="text" w:tblpY="-11"/>
        <w:tblW w:w="9350" w:type="dxa"/>
        <w:tblLook w:val="04A0" w:firstRow="1" w:lastRow="0" w:firstColumn="1" w:lastColumn="0" w:noHBand="0" w:noVBand="1"/>
      </w:tblPr>
      <w:tblGrid>
        <w:gridCol w:w="1165"/>
        <w:gridCol w:w="3509"/>
        <w:gridCol w:w="1081"/>
        <w:gridCol w:w="3595"/>
      </w:tblGrid>
      <w:tr w:rsidR="00823664" w:rsidRPr="00823664" w:rsidTr="00D8780E">
        <w:tc>
          <w:tcPr>
            <w:tcW w:w="5755" w:type="dxa"/>
            <w:gridSpan w:val="3"/>
            <w:tcBorders>
              <w:top w:val="nil"/>
              <w:left w:val="nil"/>
            </w:tcBorders>
          </w:tcPr>
          <w:p w:rsidR="00823664" w:rsidRPr="00823664" w:rsidRDefault="00823664" w:rsidP="00823664">
            <w:pPr>
              <w:jc w:val="right"/>
              <w:rPr>
                <w:rFonts w:asciiTheme="minorBidi" w:hAnsiTheme="minorBidi"/>
                <w:b/>
                <w:bCs/>
                <w:sz w:val="28"/>
                <w:szCs w:val="28"/>
                <w:u w:val="single"/>
              </w:rPr>
            </w:pPr>
          </w:p>
        </w:tc>
        <w:tc>
          <w:tcPr>
            <w:tcW w:w="3595"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الإصابة القلبية</w:t>
            </w:r>
          </w:p>
        </w:tc>
      </w:tr>
      <w:tr w:rsidR="00823664" w:rsidRPr="00823664" w:rsidTr="00D8780E">
        <w:tc>
          <w:tcPr>
            <w:tcW w:w="1165" w:type="dxa"/>
          </w:tcPr>
          <w:p w:rsidR="00823664" w:rsidRPr="00823664" w:rsidRDefault="00823664" w:rsidP="00AD447F">
            <w:pPr>
              <w:numPr>
                <w:ilvl w:val="0"/>
                <w:numId w:val="81"/>
              </w:numPr>
              <w:bidi/>
              <w:contextualSpacing/>
              <w:jc w:val="center"/>
              <w:rPr>
                <w:rFonts w:asciiTheme="minorBidi" w:hAnsiTheme="minorBidi"/>
                <w:b/>
                <w:bCs/>
                <w:sz w:val="28"/>
                <w:szCs w:val="28"/>
                <w:u w:val="single"/>
              </w:rPr>
            </w:pPr>
          </w:p>
        </w:tc>
        <w:tc>
          <w:tcPr>
            <w:tcW w:w="3509"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Pr>
              <w:t>PDA</w:t>
            </w:r>
          </w:p>
        </w:tc>
        <w:tc>
          <w:tcPr>
            <w:tcW w:w="1081" w:type="dxa"/>
          </w:tcPr>
          <w:p w:rsidR="00823664" w:rsidRPr="00823664" w:rsidRDefault="00823664" w:rsidP="00AD447F">
            <w:pPr>
              <w:numPr>
                <w:ilvl w:val="0"/>
                <w:numId w:val="80"/>
              </w:numPr>
              <w:bidi/>
              <w:contextualSpacing/>
              <w:jc w:val="center"/>
              <w:rPr>
                <w:rFonts w:asciiTheme="minorBidi" w:hAnsiTheme="minorBidi"/>
                <w:sz w:val="28"/>
                <w:szCs w:val="28"/>
              </w:rPr>
            </w:pPr>
          </w:p>
        </w:tc>
        <w:tc>
          <w:tcPr>
            <w:tcW w:w="3595" w:type="dxa"/>
          </w:tcPr>
          <w:p w:rsidR="00823664" w:rsidRPr="00823664" w:rsidRDefault="00823664" w:rsidP="00823664">
            <w:pPr>
              <w:bidi/>
              <w:rPr>
                <w:rFonts w:asciiTheme="minorBidi" w:hAnsiTheme="minorBidi"/>
                <w:color w:val="000000"/>
                <w:sz w:val="28"/>
                <w:szCs w:val="28"/>
              </w:rPr>
            </w:pPr>
            <w:r w:rsidRPr="00823664">
              <w:rPr>
                <w:rFonts w:asciiTheme="minorBidi" w:hAnsiTheme="minorBidi"/>
                <w:color w:val="000000"/>
                <w:sz w:val="28"/>
                <w:szCs w:val="28"/>
                <w:rtl/>
              </w:rPr>
              <w:t>فرط توتر رئوي هام</w:t>
            </w:r>
          </w:p>
        </w:tc>
      </w:tr>
      <w:tr w:rsidR="00823664" w:rsidRPr="00823664" w:rsidTr="00D8780E">
        <w:tc>
          <w:tcPr>
            <w:tcW w:w="1165" w:type="dxa"/>
          </w:tcPr>
          <w:p w:rsidR="00823664" w:rsidRPr="00823664" w:rsidRDefault="00823664" w:rsidP="00AD447F">
            <w:pPr>
              <w:numPr>
                <w:ilvl w:val="0"/>
                <w:numId w:val="81"/>
              </w:numPr>
              <w:bidi/>
              <w:contextualSpacing/>
              <w:jc w:val="center"/>
              <w:rPr>
                <w:rFonts w:asciiTheme="minorBidi" w:hAnsiTheme="minorBidi"/>
                <w:b/>
                <w:bCs/>
                <w:sz w:val="28"/>
                <w:szCs w:val="28"/>
                <w:u w:val="single"/>
              </w:rPr>
            </w:pPr>
          </w:p>
        </w:tc>
        <w:tc>
          <w:tcPr>
            <w:tcW w:w="3509"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Pr>
              <w:t>VSD</w:t>
            </w:r>
          </w:p>
        </w:tc>
        <w:tc>
          <w:tcPr>
            <w:tcW w:w="1081" w:type="dxa"/>
          </w:tcPr>
          <w:p w:rsidR="00823664" w:rsidRPr="00823664" w:rsidRDefault="00823664" w:rsidP="00AD447F">
            <w:pPr>
              <w:numPr>
                <w:ilvl w:val="0"/>
                <w:numId w:val="80"/>
              </w:numPr>
              <w:bidi/>
              <w:contextualSpacing/>
              <w:jc w:val="center"/>
              <w:rPr>
                <w:rFonts w:asciiTheme="minorBidi" w:hAnsiTheme="minorBidi"/>
                <w:sz w:val="28"/>
                <w:szCs w:val="28"/>
              </w:rPr>
            </w:pPr>
          </w:p>
        </w:tc>
        <w:tc>
          <w:tcPr>
            <w:tcW w:w="3595" w:type="dxa"/>
          </w:tcPr>
          <w:p w:rsidR="00823664" w:rsidRPr="00823664" w:rsidRDefault="00823664" w:rsidP="00823664">
            <w:pPr>
              <w:bidi/>
              <w:rPr>
                <w:rFonts w:asciiTheme="minorBidi" w:hAnsiTheme="minorBidi"/>
                <w:sz w:val="28"/>
                <w:szCs w:val="28"/>
                <w:rtl/>
              </w:rPr>
            </w:pPr>
            <w:r w:rsidRPr="00823664">
              <w:rPr>
                <w:rFonts w:asciiTheme="minorBidi" w:hAnsiTheme="minorBidi"/>
                <w:color w:val="000000"/>
                <w:sz w:val="28"/>
                <w:szCs w:val="28"/>
                <w:rtl/>
              </w:rPr>
              <w:t>تضيق فروع الشريان الرئوي</w:t>
            </w:r>
          </w:p>
        </w:tc>
      </w:tr>
      <w:tr w:rsidR="00823664" w:rsidRPr="00823664" w:rsidTr="00D8780E">
        <w:tc>
          <w:tcPr>
            <w:tcW w:w="1165" w:type="dxa"/>
          </w:tcPr>
          <w:p w:rsidR="00823664" w:rsidRPr="00823664" w:rsidRDefault="00823664" w:rsidP="00AD447F">
            <w:pPr>
              <w:numPr>
                <w:ilvl w:val="0"/>
                <w:numId w:val="81"/>
              </w:numPr>
              <w:bidi/>
              <w:contextualSpacing/>
              <w:jc w:val="center"/>
              <w:rPr>
                <w:rFonts w:asciiTheme="minorBidi" w:hAnsiTheme="minorBidi"/>
                <w:b/>
                <w:bCs/>
                <w:sz w:val="28"/>
                <w:szCs w:val="28"/>
                <w:u w:val="single"/>
              </w:rPr>
            </w:pPr>
          </w:p>
        </w:tc>
        <w:tc>
          <w:tcPr>
            <w:tcW w:w="3509"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Pr>
              <w:t>TGA</w:t>
            </w:r>
          </w:p>
        </w:tc>
        <w:tc>
          <w:tcPr>
            <w:tcW w:w="1081" w:type="dxa"/>
          </w:tcPr>
          <w:p w:rsidR="00823664" w:rsidRPr="00823664" w:rsidRDefault="00823664" w:rsidP="00AD447F">
            <w:pPr>
              <w:numPr>
                <w:ilvl w:val="0"/>
                <w:numId w:val="80"/>
              </w:numPr>
              <w:bidi/>
              <w:contextualSpacing/>
              <w:jc w:val="center"/>
              <w:rPr>
                <w:rFonts w:asciiTheme="minorBidi" w:hAnsiTheme="minorBidi"/>
                <w:sz w:val="28"/>
                <w:szCs w:val="28"/>
              </w:rPr>
            </w:pPr>
          </w:p>
        </w:tc>
        <w:tc>
          <w:tcPr>
            <w:tcW w:w="3595" w:type="dxa"/>
          </w:tcPr>
          <w:p w:rsidR="00823664" w:rsidRPr="00823664" w:rsidRDefault="00823664" w:rsidP="00823664">
            <w:pPr>
              <w:bidi/>
              <w:rPr>
                <w:rFonts w:asciiTheme="minorBidi" w:hAnsiTheme="minorBidi"/>
                <w:color w:val="000000"/>
                <w:sz w:val="28"/>
                <w:szCs w:val="28"/>
              </w:rPr>
            </w:pPr>
            <w:r w:rsidRPr="00823664">
              <w:rPr>
                <w:rFonts w:asciiTheme="minorBidi" w:hAnsiTheme="minorBidi"/>
                <w:color w:val="000000"/>
                <w:sz w:val="28"/>
                <w:szCs w:val="28"/>
                <w:rtl/>
              </w:rPr>
              <w:t>بقاء دوران جنيني</w:t>
            </w:r>
          </w:p>
        </w:tc>
      </w:tr>
      <w:tr w:rsidR="00823664" w:rsidRPr="00823664" w:rsidTr="00D8780E">
        <w:tc>
          <w:tcPr>
            <w:tcW w:w="1165" w:type="dxa"/>
          </w:tcPr>
          <w:p w:rsidR="00823664" w:rsidRPr="00823664" w:rsidRDefault="00823664" w:rsidP="00AD447F">
            <w:pPr>
              <w:numPr>
                <w:ilvl w:val="0"/>
                <w:numId w:val="81"/>
              </w:numPr>
              <w:bidi/>
              <w:contextualSpacing/>
              <w:jc w:val="center"/>
              <w:rPr>
                <w:rFonts w:asciiTheme="minorBidi" w:hAnsiTheme="minorBidi"/>
                <w:b/>
                <w:bCs/>
                <w:sz w:val="28"/>
                <w:szCs w:val="28"/>
                <w:u w:val="single"/>
              </w:rPr>
            </w:pPr>
          </w:p>
        </w:tc>
        <w:tc>
          <w:tcPr>
            <w:tcW w:w="3509" w:type="dxa"/>
          </w:tcPr>
          <w:p w:rsidR="00823664" w:rsidRPr="00823664" w:rsidRDefault="00823664" w:rsidP="00823664">
            <w:pPr>
              <w:bidi/>
              <w:rPr>
                <w:rFonts w:asciiTheme="minorBidi" w:hAnsiTheme="minorBidi"/>
                <w:sz w:val="28"/>
                <w:szCs w:val="28"/>
              </w:rPr>
            </w:pPr>
            <w:r w:rsidRPr="00823664">
              <w:rPr>
                <w:rFonts w:asciiTheme="minorBidi" w:hAnsiTheme="minorBidi"/>
                <w:color w:val="000000"/>
                <w:sz w:val="28"/>
                <w:szCs w:val="28"/>
                <w:rtl/>
              </w:rPr>
              <w:t>وهط دوراني</w:t>
            </w:r>
          </w:p>
        </w:tc>
        <w:tc>
          <w:tcPr>
            <w:tcW w:w="1081" w:type="dxa"/>
          </w:tcPr>
          <w:p w:rsidR="00823664" w:rsidRPr="00823664" w:rsidRDefault="00823664" w:rsidP="00AD447F">
            <w:pPr>
              <w:numPr>
                <w:ilvl w:val="0"/>
                <w:numId w:val="80"/>
              </w:numPr>
              <w:bidi/>
              <w:contextualSpacing/>
              <w:jc w:val="center"/>
              <w:rPr>
                <w:rFonts w:asciiTheme="minorBidi" w:hAnsiTheme="minorBidi"/>
                <w:sz w:val="28"/>
                <w:szCs w:val="28"/>
              </w:rPr>
            </w:pPr>
          </w:p>
        </w:tc>
        <w:tc>
          <w:tcPr>
            <w:tcW w:w="3595" w:type="dxa"/>
          </w:tcPr>
          <w:p w:rsidR="00823664" w:rsidRPr="00823664" w:rsidRDefault="00823664" w:rsidP="00823664">
            <w:pPr>
              <w:bidi/>
              <w:rPr>
                <w:rFonts w:asciiTheme="minorBidi" w:hAnsiTheme="minorBidi"/>
                <w:color w:val="000000"/>
                <w:sz w:val="28"/>
                <w:szCs w:val="28"/>
              </w:rPr>
            </w:pPr>
            <w:r w:rsidRPr="00823664">
              <w:rPr>
                <w:rFonts w:asciiTheme="minorBidi" w:hAnsiTheme="minorBidi"/>
                <w:color w:val="000000"/>
                <w:sz w:val="28"/>
                <w:szCs w:val="28"/>
                <w:rtl/>
              </w:rPr>
              <w:t>آفة قلبية معقدة</w:t>
            </w:r>
          </w:p>
        </w:tc>
      </w:tr>
      <w:tr w:rsidR="00823664" w:rsidRPr="00823664" w:rsidTr="00D8780E">
        <w:trPr>
          <w:trHeight w:val="332"/>
        </w:trPr>
        <w:tc>
          <w:tcPr>
            <w:tcW w:w="1165" w:type="dxa"/>
          </w:tcPr>
          <w:p w:rsidR="00823664" w:rsidRPr="00823664" w:rsidRDefault="00823664" w:rsidP="00823664">
            <w:pPr>
              <w:bidi/>
              <w:contextualSpacing/>
              <w:rPr>
                <w:rFonts w:asciiTheme="minorBidi" w:hAnsiTheme="minorBidi"/>
                <w:b/>
                <w:bCs/>
                <w:sz w:val="28"/>
                <w:szCs w:val="28"/>
                <w:u w:val="single"/>
              </w:rPr>
            </w:pPr>
          </w:p>
        </w:tc>
        <w:tc>
          <w:tcPr>
            <w:tcW w:w="3509" w:type="dxa"/>
          </w:tcPr>
          <w:p w:rsidR="00823664" w:rsidRPr="00823664" w:rsidRDefault="00823664" w:rsidP="00823664">
            <w:pPr>
              <w:bidi/>
              <w:rPr>
                <w:rFonts w:asciiTheme="minorBidi" w:hAnsiTheme="minorBidi"/>
                <w:sz w:val="28"/>
                <w:szCs w:val="28"/>
              </w:rPr>
            </w:pPr>
            <w:r w:rsidRPr="00823664">
              <w:rPr>
                <w:rFonts w:asciiTheme="minorBidi" w:hAnsiTheme="minorBidi"/>
                <w:sz w:val="28"/>
                <w:szCs w:val="28"/>
                <w:rtl/>
              </w:rPr>
              <w:t>أخرى</w:t>
            </w:r>
          </w:p>
        </w:tc>
        <w:tc>
          <w:tcPr>
            <w:tcW w:w="1081" w:type="dxa"/>
          </w:tcPr>
          <w:p w:rsidR="00823664" w:rsidRPr="00823664" w:rsidRDefault="00823664" w:rsidP="00AD447F">
            <w:pPr>
              <w:numPr>
                <w:ilvl w:val="0"/>
                <w:numId w:val="80"/>
              </w:numPr>
              <w:bidi/>
              <w:contextualSpacing/>
              <w:jc w:val="center"/>
              <w:rPr>
                <w:rFonts w:asciiTheme="minorBidi" w:hAnsiTheme="minorBidi"/>
                <w:sz w:val="28"/>
                <w:szCs w:val="28"/>
              </w:rPr>
            </w:pPr>
          </w:p>
        </w:tc>
        <w:tc>
          <w:tcPr>
            <w:tcW w:w="3595" w:type="dxa"/>
          </w:tcPr>
          <w:p w:rsidR="00823664" w:rsidRPr="00823664" w:rsidRDefault="00823664" w:rsidP="00823664">
            <w:pPr>
              <w:bidi/>
              <w:rPr>
                <w:rFonts w:asciiTheme="minorBidi" w:hAnsiTheme="minorBidi"/>
                <w:color w:val="000000"/>
                <w:sz w:val="28"/>
                <w:szCs w:val="28"/>
              </w:rPr>
            </w:pPr>
            <w:r w:rsidRPr="00823664">
              <w:rPr>
                <w:rFonts w:asciiTheme="minorBidi" w:hAnsiTheme="minorBidi"/>
                <w:color w:val="000000"/>
                <w:sz w:val="28"/>
                <w:szCs w:val="28"/>
                <w:rtl/>
              </w:rPr>
              <w:t>تضيق برزخ أبهر</w:t>
            </w:r>
          </w:p>
        </w:tc>
      </w:tr>
    </w:tbl>
    <w:p w:rsidR="00823664" w:rsidRPr="00823664" w:rsidRDefault="00823664" w:rsidP="00823664">
      <w:pPr>
        <w:bidi/>
        <w:rPr>
          <w:rFonts w:asciiTheme="minorBidi" w:hAnsiTheme="minorBidi"/>
          <w:b/>
          <w:bCs/>
          <w:sz w:val="28"/>
          <w:szCs w:val="28"/>
          <w:u w:val="single"/>
          <w:rtl/>
        </w:rPr>
      </w:pPr>
    </w:p>
    <w:tbl>
      <w:tblPr>
        <w:tblStyle w:val="TableGrid1"/>
        <w:tblW w:w="0" w:type="auto"/>
        <w:tblLook w:val="04A0" w:firstRow="1" w:lastRow="0" w:firstColumn="1" w:lastColumn="0" w:noHBand="0" w:noVBand="1"/>
      </w:tblPr>
      <w:tblGrid>
        <w:gridCol w:w="4675"/>
        <w:gridCol w:w="4675"/>
      </w:tblGrid>
      <w:tr w:rsidR="00823664" w:rsidRPr="00823664" w:rsidTr="00D8780E">
        <w:tc>
          <w:tcPr>
            <w:tcW w:w="4675" w:type="dxa"/>
          </w:tcPr>
          <w:p w:rsidR="00823664" w:rsidRPr="00823664" w:rsidRDefault="00823664" w:rsidP="00823664">
            <w:pPr>
              <w:jc w:val="right"/>
              <w:rPr>
                <w:rFonts w:asciiTheme="minorBidi" w:hAnsiTheme="minorBidi"/>
                <w:b/>
                <w:bCs/>
                <w:sz w:val="28"/>
                <w:szCs w:val="28"/>
                <w:u w:val="single"/>
              </w:rPr>
            </w:pPr>
          </w:p>
        </w:tc>
        <w:tc>
          <w:tcPr>
            <w:tcW w:w="4675"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 xml:space="preserve">العمل  الجراحي  </w:t>
            </w:r>
          </w:p>
        </w:tc>
      </w:tr>
      <w:tr w:rsidR="00823664" w:rsidRPr="00823664" w:rsidTr="00D8780E">
        <w:tc>
          <w:tcPr>
            <w:tcW w:w="4675" w:type="dxa"/>
          </w:tcPr>
          <w:p w:rsidR="00823664" w:rsidRPr="00823664" w:rsidRDefault="00823664" w:rsidP="00823664">
            <w:pPr>
              <w:jc w:val="right"/>
              <w:rPr>
                <w:rFonts w:asciiTheme="minorBidi" w:hAnsiTheme="minorBidi"/>
                <w:b/>
                <w:bCs/>
                <w:sz w:val="28"/>
                <w:szCs w:val="28"/>
                <w:u w:val="single"/>
              </w:rPr>
            </w:pPr>
          </w:p>
        </w:tc>
        <w:tc>
          <w:tcPr>
            <w:tcW w:w="4675" w:type="dxa"/>
            <w:shd w:val="clear" w:color="auto" w:fill="D9D9D9" w:themeFill="background1" w:themeFillShade="D9"/>
          </w:tcPr>
          <w:p w:rsidR="00823664" w:rsidRPr="00823664" w:rsidRDefault="00823664" w:rsidP="00823664">
            <w:pPr>
              <w:jc w:val="right"/>
              <w:rPr>
                <w:rFonts w:asciiTheme="minorBidi" w:hAnsiTheme="minorBidi"/>
                <w:b/>
                <w:bCs/>
                <w:sz w:val="28"/>
                <w:szCs w:val="28"/>
              </w:rPr>
            </w:pPr>
            <w:r w:rsidRPr="00823664">
              <w:rPr>
                <w:rFonts w:asciiTheme="minorBidi" w:hAnsiTheme="minorBidi"/>
                <w:b/>
                <w:bCs/>
                <w:sz w:val="28"/>
                <w:szCs w:val="28"/>
                <w:rtl/>
              </w:rPr>
              <w:t>الاستطباب  الآخر</w:t>
            </w:r>
          </w:p>
        </w:tc>
      </w:tr>
    </w:tbl>
    <w:p w:rsidR="00823664" w:rsidRPr="00823664" w:rsidRDefault="00823664" w:rsidP="00823664">
      <w:pPr>
        <w:jc w:val="right"/>
        <w:rPr>
          <w:rFonts w:asciiTheme="minorBidi" w:hAnsiTheme="minorBidi"/>
          <w:b/>
          <w:bCs/>
          <w:sz w:val="28"/>
          <w:szCs w:val="28"/>
          <w:u w:val="single"/>
          <w:rtl/>
        </w:rPr>
      </w:pPr>
    </w:p>
    <w:p w:rsidR="00823664" w:rsidRPr="00823664" w:rsidRDefault="00823664" w:rsidP="00823664">
      <w:pPr>
        <w:jc w:val="center"/>
        <w:rPr>
          <w:rFonts w:asciiTheme="minorBidi" w:hAnsiTheme="minorBidi"/>
          <w:b/>
          <w:bCs/>
          <w:sz w:val="28"/>
          <w:szCs w:val="28"/>
          <w:u w:val="single"/>
          <w:rtl/>
        </w:rPr>
      </w:pPr>
      <w:r w:rsidRPr="00823664">
        <w:rPr>
          <w:rFonts w:asciiTheme="minorBidi" w:hAnsiTheme="minorBidi"/>
          <w:b/>
          <w:bCs/>
          <w:sz w:val="28"/>
          <w:szCs w:val="28"/>
          <w:highlight w:val="lightGray"/>
          <w:u w:val="single"/>
          <w:rtl/>
        </w:rPr>
        <w:t>العوامل الإنذارية:</w:t>
      </w:r>
    </w:p>
    <w:p w:rsidR="00823664" w:rsidRPr="00823664" w:rsidRDefault="00823664" w:rsidP="00823664">
      <w:pPr>
        <w:bidi/>
        <w:spacing w:after="0" w:line="240" w:lineRule="auto"/>
        <w:rPr>
          <w:rFonts w:asciiTheme="minorBidi" w:eastAsia="Times New Roman" w:hAnsiTheme="minorBidi"/>
          <w:b/>
          <w:bCs/>
          <w:color w:val="000000"/>
          <w:sz w:val="28"/>
          <w:szCs w:val="28"/>
          <w:rtl/>
        </w:rPr>
      </w:pPr>
      <w:r w:rsidRPr="00823664">
        <w:rPr>
          <w:rFonts w:asciiTheme="minorBidi" w:eastAsia="Times New Roman" w:hAnsiTheme="minorBidi"/>
          <w:b/>
          <w:bCs/>
          <w:color w:val="000000"/>
          <w:sz w:val="28"/>
          <w:szCs w:val="28"/>
          <w:highlight w:val="lightGray"/>
          <w:rtl/>
        </w:rPr>
        <w:t>1.</w:t>
      </w:r>
      <w:r w:rsidRPr="00823664">
        <w:rPr>
          <w:rFonts w:asciiTheme="minorBidi" w:eastAsia="Times New Roman" w:hAnsiTheme="minorBidi"/>
          <w:b/>
          <w:bCs/>
          <w:i/>
          <w:iCs/>
          <w:color w:val="000000"/>
          <w:sz w:val="28"/>
          <w:szCs w:val="28"/>
          <w:highlight w:val="lightGray"/>
          <w:rtl/>
        </w:rPr>
        <w:t>عمر الطفل عند وضعه على المنفسة</w:t>
      </w:r>
      <w:r w:rsidRPr="00823664">
        <w:rPr>
          <w:rFonts w:asciiTheme="minorBidi" w:eastAsia="Times New Roman" w:hAnsiTheme="minorBidi"/>
          <w:b/>
          <w:bCs/>
          <w:color w:val="000000"/>
          <w:sz w:val="28"/>
          <w:szCs w:val="28"/>
          <w:rtl/>
        </w:rPr>
        <w:t>:</w:t>
      </w:r>
    </w:p>
    <w:tbl>
      <w:tblPr>
        <w:tblStyle w:val="TableGrid1"/>
        <w:bidiVisual/>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80"/>
              </w:numPr>
              <w:bidi/>
              <w:contextualSpacing/>
              <w:rPr>
                <w:rFonts w:asciiTheme="minorBidi" w:hAnsiTheme="minorBidi"/>
                <w:color w:val="000000"/>
                <w:sz w:val="28"/>
                <w:szCs w:val="28"/>
                <w:rtl/>
              </w:rPr>
            </w:pPr>
            <w:r w:rsidRPr="00823664">
              <w:rPr>
                <w:rFonts w:asciiTheme="minorBidi" w:hAnsiTheme="minorBidi"/>
                <w:color w:val="000000"/>
                <w:sz w:val="28"/>
                <w:szCs w:val="28"/>
                <w:rtl/>
              </w:rPr>
              <w:t>أقل من 24 ساعة</w:t>
            </w:r>
          </w:p>
        </w:tc>
        <w:tc>
          <w:tcPr>
            <w:tcW w:w="3117" w:type="dxa"/>
          </w:tcPr>
          <w:p w:rsidR="00823664" w:rsidRPr="00823664" w:rsidRDefault="00823664" w:rsidP="00AD447F">
            <w:pPr>
              <w:numPr>
                <w:ilvl w:val="0"/>
                <w:numId w:val="80"/>
              </w:numPr>
              <w:bidi/>
              <w:contextualSpacing/>
              <w:rPr>
                <w:rFonts w:asciiTheme="minorBidi" w:hAnsiTheme="minorBidi"/>
                <w:color w:val="000000"/>
                <w:sz w:val="28"/>
                <w:szCs w:val="28"/>
                <w:rtl/>
              </w:rPr>
            </w:pPr>
            <w:r w:rsidRPr="00823664">
              <w:rPr>
                <w:rFonts w:asciiTheme="minorBidi" w:hAnsiTheme="minorBidi"/>
                <w:color w:val="000000"/>
                <w:sz w:val="28"/>
                <w:szCs w:val="28"/>
                <w:rtl/>
              </w:rPr>
              <w:t>بين يوم و 7 أيام</w:t>
            </w:r>
          </w:p>
        </w:tc>
        <w:tc>
          <w:tcPr>
            <w:tcW w:w="3117" w:type="dxa"/>
          </w:tcPr>
          <w:p w:rsidR="00823664" w:rsidRPr="00823664" w:rsidRDefault="00823664" w:rsidP="00AD447F">
            <w:pPr>
              <w:numPr>
                <w:ilvl w:val="0"/>
                <w:numId w:val="80"/>
              </w:numPr>
              <w:bidi/>
              <w:contextualSpacing/>
              <w:rPr>
                <w:rFonts w:asciiTheme="minorBidi" w:hAnsiTheme="minorBidi"/>
                <w:color w:val="000000"/>
                <w:sz w:val="28"/>
                <w:szCs w:val="28"/>
                <w:rtl/>
              </w:rPr>
            </w:pPr>
            <w:r w:rsidRPr="00823664">
              <w:rPr>
                <w:rFonts w:asciiTheme="minorBidi" w:hAnsiTheme="minorBidi"/>
                <w:color w:val="000000"/>
                <w:sz w:val="28"/>
                <w:szCs w:val="28"/>
                <w:rtl/>
              </w:rPr>
              <w:t>أكثر من أسبوع</w:t>
            </w:r>
          </w:p>
        </w:tc>
      </w:tr>
    </w:tbl>
    <w:p w:rsidR="00823664" w:rsidRPr="00823664" w:rsidRDefault="00823664" w:rsidP="00823664">
      <w:pPr>
        <w:bidi/>
        <w:spacing w:after="0" w:line="240" w:lineRule="auto"/>
        <w:rPr>
          <w:rFonts w:asciiTheme="minorBidi" w:eastAsia="Times New Roman" w:hAnsiTheme="minorBidi"/>
          <w:b/>
          <w:bCs/>
          <w:color w:val="000000"/>
          <w:sz w:val="28"/>
          <w:szCs w:val="28"/>
          <w:rtl/>
        </w:rPr>
      </w:pPr>
    </w:p>
    <w:p w:rsidR="00823664" w:rsidRPr="00823664" w:rsidRDefault="00823664" w:rsidP="00823664">
      <w:pPr>
        <w:bidi/>
        <w:rPr>
          <w:rFonts w:asciiTheme="minorBidi" w:eastAsia="Times New Roman" w:hAnsiTheme="minorBidi"/>
          <w:b/>
          <w:bCs/>
          <w:i/>
          <w:iCs/>
          <w:color w:val="000000"/>
          <w:sz w:val="28"/>
          <w:szCs w:val="28"/>
          <w:rtl/>
        </w:rPr>
      </w:pPr>
      <w:r w:rsidRPr="00823664">
        <w:rPr>
          <w:rFonts w:asciiTheme="minorBidi" w:eastAsia="Times New Roman" w:hAnsiTheme="minorBidi"/>
          <w:b/>
          <w:bCs/>
          <w:color w:val="000000"/>
          <w:sz w:val="28"/>
          <w:szCs w:val="28"/>
          <w:highlight w:val="lightGray"/>
          <w:rtl/>
        </w:rPr>
        <w:t>2</w:t>
      </w:r>
      <w:r w:rsidRPr="00823664">
        <w:rPr>
          <w:rFonts w:asciiTheme="minorBidi" w:eastAsia="Times New Roman" w:hAnsiTheme="minorBidi"/>
          <w:b/>
          <w:bCs/>
          <w:i/>
          <w:iCs/>
          <w:color w:val="000000"/>
          <w:sz w:val="28"/>
          <w:szCs w:val="28"/>
          <w:highlight w:val="lightGray"/>
          <w:rtl/>
        </w:rPr>
        <w:t>.</w:t>
      </w:r>
      <w:r w:rsidRPr="00823664">
        <w:rPr>
          <w:rFonts w:asciiTheme="minorBidi" w:hAnsiTheme="minorBidi"/>
          <w:b/>
          <w:bCs/>
          <w:i/>
          <w:iCs/>
          <w:color w:val="000000"/>
          <w:sz w:val="28"/>
          <w:szCs w:val="28"/>
          <w:highlight w:val="lightGray"/>
          <w:rtl/>
        </w:rPr>
        <w:t xml:space="preserve"> </w:t>
      </w:r>
      <w:r w:rsidRPr="00823664">
        <w:rPr>
          <w:rFonts w:asciiTheme="minorBidi" w:eastAsia="Times New Roman" w:hAnsiTheme="minorBidi"/>
          <w:b/>
          <w:bCs/>
          <w:i/>
          <w:iCs/>
          <w:color w:val="000000"/>
          <w:sz w:val="28"/>
          <w:szCs w:val="28"/>
          <w:highlight w:val="lightGray"/>
          <w:rtl/>
        </w:rPr>
        <w:t>فترة البقاء على المنفسة:</w:t>
      </w:r>
      <w:r w:rsidRPr="00823664">
        <w:rPr>
          <w:rFonts w:asciiTheme="minorBidi" w:eastAsia="Times New Roman" w:hAnsiTheme="minorBidi"/>
          <w:b/>
          <w:bCs/>
          <w:i/>
          <w:iCs/>
          <w:color w:val="000000"/>
          <w:sz w:val="28"/>
          <w:szCs w:val="28"/>
          <w:rtl/>
        </w:rPr>
        <w:t xml:space="preserve"> (بالأيام)</w:t>
      </w:r>
    </w:p>
    <w:tbl>
      <w:tblPr>
        <w:tblStyle w:val="TableGrid1"/>
        <w:bidiVisual/>
        <w:tblW w:w="0" w:type="auto"/>
        <w:tblLook w:val="04A0" w:firstRow="1" w:lastRow="0" w:firstColumn="1" w:lastColumn="0" w:noHBand="0" w:noVBand="1"/>
      </w:tblPr>
      <w:tblGrid>
        <w:gridCol w:w="1602"/>
        <w:gridCol w:w="3054"/>
        <w:gridCol w:w="1610"/>
        <w:gridCol w:w="3051"/>
      </w:tblGrid>
      <w:tr w:rsidR="00823664" w:rsidRPr="00823664" w:rsidTr="00D8780E">
        <w:trPr>
          <w:trHeight w:val="449"/>
        </w:trPr>
        <w:tc>
          <w:tcPr>
            <w:tcW w:w="1602" w:type="dxa"/>
          </w:tcPr>
          <w:p w:rsidR="00823664" w:rsidRPr="00823664" w:rsidRDefault="00823664" w:rsidP="00AD447F">
            <w:pPr>
              <w:numPr>
                <w:ilvl w:val="0"/>
                <w:numId w:val="82"/>
              </w:numPr>
              <w:contextualSpacing/>
              <w:jc w:val="both"/>
              <w:rPr>
                <w:rFonts w:asciiTheme="minorBidi" w:eastAsia="Times New Roman" w:hAnsiTheme="minorBidi"/>
                <w:b/>
                <w:bCs/>
                <w:i/>
                <w:iCs/>
                <w:color w:val="000000"/>
                <w:sz w:val="28"/>
                <w:szCs w:val="28"/>
                <w:rtl/>
              </w:rPr>
            </w:pPr>
          </w:p>
        </w:tc>
        <w:tc>
          <w:tcPr>
            <w:tcW w:w="3054" w:type="dxa"/>
          </w:tcPr>
          <w:p w:rsidR="00823664" w:rsidRPr="00823664" w:rsidRDefault="00823664" w:rsidP="00823664">
            <w:pPr>
              <w:bidi/>
              <w:rPr>
                <w:rFonts w:asciiTheme="minorBidi" w:hAnsiTheme="minorBidi"/>
                <w:color w:val="000000"/>
                <w:sz w:val="28"/>
                <w:szCs w:val="28"/>
                <w:rtl/>
              </w:rPr>
            </w:pPr>
            <w:r w:rsidRPr="00823664">
              <w:rPr>
                <w:rFonts w:asciiTheme="minorBidi" w:hAnsiTheme="minorBidi"/>
                <w:color w:val="000000"/>
                <w:sz w:val="28"/>
                <w:szCs w:val="28"/>
                <w:rtl/>
              </w:rPr>
              <w:t>أقل من 24 ساعة</w:t>
            </w:r>
          </w:p>
        </w:tc>
        <w:tc>
          <w:tcPr>
            <w:tcW w:w="1610" w:type="dxa"/>
          </w:tcPr>
          <w:p w:rsidR="00823664" w:rsidRPr="00823664" w:rsidRDefault="00823664" w:rsidP="00AD447F">
            <w:pPr>
              <w:numPr>
                <w:ilvl w:val="0"/>
                <w:numId w:val="83"/>
              </w:numPr>
              <w:contextualSpacing/>
              <w:jc w:val="right"/>
              <w:rPr>
                <w:rFonts w:asciiTheme="minorBidi" w:eastAsia="Times New Roman" w:hAnsiTheme="minorBidi"/>
                <w:b/>
                <w:bCs/>
                <w:i/>
                <w:iCs/>
                <w:color w:val="000000"/>
                <w:sz w:val="28"/>
                <w:szCs w:val="28"/>
                <w:rtl/>
              </w:rPr>
            </w:pPr>
          </w:p>
        </w:tc>
        <w:tc>
          <w:tcPr>
            <w:tcW w:w="3051" w:type="dxa"/>
          </w:tcPr>
          <w:p w:rsidR="00823664" w:rsidRPr="00823664" w:rsidRDefault="00823664" w:rsidP="00823664">
            <w:pPr>
              <w:jc w:val="right"/>
              <w:rPr>
                <w:rFonts w:asciiTheme="minorBidi" w:hAnsiTheme="minorBidi"/>
                <w:color w:val="000000"/>
                <w:sz w:val="28"/>
                <w:szCs w:val="28"/>
                <w:rtl/>
              </w:rPr>
            </w:pPr>
            <w:r w:rsidRPr="00823664">
              <w:rPr>
                <w:rFonts w:asciiTheme="minorBidi" w:hAnsiTheme="minorBidi" w:hint="cs"/>
                <w:color w:val="000000"/>
                <w:sz w:val="28"/>
                <w:szCs w:val="28"/>
                <w:rtl/>
              </w:rPr>
              <w:t xml:space="preserve"> يوم</w:t>
            </w:r>
            <w:r w:rsidRPr="00823664">
              <w:rPr>
                <w:rFonts w:asciiTheme="minorBidi" w:hAnsiTheme="minorBidi"/>
                <w:color w:val="000000"/>
                <w:sz w:val="28"/>
                <w:szCs w:val="28"/>
              </w:rPr>
              <w:t>14- 21</w:t>
            </w:r>
          </w:p>
        </w:tc>
      </w:tr>
      <w:tr w:rsidR="00823664" w:rsidRPr="00823664" w:rsidTr="00D8780E">
        <w:trPr>
          <w:trHeight w:val="449"/>
        </w:trPr>
        <w:tc>
          <w:tcPr>
            <w:tcW w:w="1602" w:type="dxa"/>
          </w:tcPr>
          <w:p w:rsidR="00823664" w:rsidRPr="00823664" w:rsidRDefault="00823664" w:rsidP="00AD447F">
            <w:pPr>
              <w:numPr>
                <w:ilvl w:val="0"/>
                <w:numId w:val="82"/>
              </w:numPr>
              <w:contextualSpacing/>
              <w:jc w:val="both"/>
              <w:rPr>
                <w:rFonts w:asciiTheme="minorBidi" w:eastAsia="Times New Roman" w:hAnsiTheme="minorBidi"/>
                <w:b/>
                <w:bCs/>
                <w:i/>
                <w:iCs/>
                <w:color w:val="000000"/>
                <w:sz w:val="28"/>
                <w:szCs w:val="28"/>
                <w:rtl/>
              </w:rPr>
            </w:pPr>
          </w:p>
        </w:tc>
        <w:tc>
          <w:tcPr>
            <w:tcW w:w="3054" w:type="dxa"/>
          </w:tcPr>
          <w:p w:rsidR="00823664" w:rsidRPr="00823664" w:rsidRDefault="00823664" w:rsidP="00823664">
            <w:pPr>
              <w:bidi/>
              <w:rPr>
                <w:rFonts w:asciiTheme="minorBidi" w:hAnsiTheme="minorBidi"/>
                <w:color w:val="000000"/>
                <w:sz w:val="28"/>
                <w:szCs w:val="28"/>
                <w:rtl/>
              </w:rPr>
            </w:pPr>
            <w:r w:rsidRPr="00823664">
              <w:rPr>
                <w:rFonts w:asciiTheme="minorBidi" w:hAnsiTheme="minorBidi"/>
                <w:color w:val="000000"/>
                <w:sz w:val="28"/>
                <w:szCs w:val="28"/>
                <w:rtl/>
              </w:rPr>
              <w:t>بين يوم و 7 أيام</w:t>
            </w:r>
          </w:p>
        </w:tc>
        <w:tc>
          <w:tcPr>
            <w:tcW w:w="1610" w:type="dxa"/>
          </w:tcPr>
          <w:p w:rsidR="00823664" w:rsidRPr="00823664" w:rsidRDefault="00823664" w:rsidP="00AD447F">
            <w:pPr>
              <w:numPr>
                <w:ilvl w:val="0"/>
                <w:numId w:val="83"/>
              </w:numPr>
              <w:contextualSpacing/>
              <w:jc w:val="right"/>
              <w:rPr>
                <w:rFonts w:asciiTheme="minorBidi" w:eastAsia="Times New Roman" w:hAnsiTheme="minorBidi"/>
                <w:b/>
                <w:bCs/>
                <w:i/>
                <w:iCs/>
                <w:color w:val="000000"/>
                <w:sz w:val="28"/>
                <w:szCs w:val="28"/>
                <w:rtl/>
              </w:rPr>
            </w:pPr>
          </w:p>
        </w:tc>
        <w:tc>
          <w:tcPr>
            <w:tcW w:w="3051" w:type="dxa"/>
          </w:tcPr>
          <w:p w:rsidR="00823664" w:rsidRPr="00823664" w:rsidRDefault="00823664" w:rsidP="00823664">
            <w:pPr>
              <w:jc w:val="right"/>
              <w:rPr>
                <w:rFonts w:asciiTheme="minorBidi" w:hAnsiTheme="minorBidi"/>
                <w:color w:val="000000"/>
                <w:sz w:val="28"/>
                <w:szCs w:val="28"/>
                <w:rtl/>
              </w:rPr>
            </w:pPr>
            <w:r w:rsidRPr="00823664">
              <w:rPr>
                <w:rFonts w:asciiTheme="minorBidi" w:hAnsiTheme="minorBidi" w:hint="cs"/>
                <w:color w:val="000000"/>
                <w:sz w:val="28"/>
                <w:szCs w:val="28"/>
                <w:rtl/>
              </w:rPr>
              <w:t xml:space="preserve"> يوم</w:t>
            </w:r>
            <w:r w:rsidRPr="00823664">
              <w:rPr>
                <w:rFonts w:asciiTheme="minorBidi" w:hAnsiTheme="minorBidi"/>
                <w:color w:val="000000"/>
                <w:sz w:val="28"/>
                <w:szCs w:val="28"/>
              </w:rPr>
              <w:t>21-28</w:t>
            </w:r>
          </w:p>
        </w:tc>
      </w:tr>
      <w:tr w:rsidR="00823664" w:rsidRPr="00823664" w:rsidTr="00D8780E">
        <w:trPr>
          <w:trHeight w:val="359"/>
        </w:trPr>
        <w:tc>
          <w:tcPr>
            <w:tcW w:w="1602" w:type="dxa"/>
          </w:tcPr>
          <w:p w:rsidR="00823664" w:rsidRPr="00823664" w:rsidRDefault="00823664" w:rsidP="00AD447F">
            <w:pPr>
              <w:numPr>
                <w:ilvl w:val="0"/>
                <w:numId w:val="82"/>
              </w:numPr>
              <w:contextualSpacing/>
              <w:jc w:val="both"/>
              <w:rPr>
                <w:rFonts w:asciiTheme="minorBidi" w:eastAsia="Times New Roman" w:hAnsiTheme="minorBidi"/>
                <w:b/>
                <w:bCs/>
                <w:i/>
                <w:iCs/>
                <w:color w:val="000000"/>
                <w:sz w:val="28"/>
                <w:szCs w:val="28"/>
                <w:rtl/>
              </w:rPr>
            </w:pPr>
          </w:p>
        </w:tc>
        <w:tc>
          <w:tcPr>
            <w:tcW w:w="3054" w:type="dxa"/>
          </w:tcPr>
          <w:p w:rsidR="00823664" w:rsidRPr="00823664" w:rsidRDefault="00823664" w:rsidP="00823664">
            <w:pPr>
              <w:bidi/>
              <w:rPr>
                <w:rFonts w:asciiTheme="minorBidi" w:hAnsiTheme="minorBidi"/>
                <w:color w:val="000000"/>
                <w:sz w:val="28"/>
                <w:szCs w:val="28"/>
                <w:rtl/>
              </w:rPr>
            </w:pPr>
            <w:r w:rsidRPr="00823664">
              <w:rPr>
                <w:rFonts w:asciiTheme="minorBidi" w:hAnsiTheme="minorBidi"/>
                <w:color w:val="000000"/>
                <w:sz w:val="28"/>
                <w:szCs w:val="28"/>
                <w:rtl/>
              </w:rPr>
              <w:t>من 7 - 14</w:t>
            </w:r>
          </w:p>
        </w:tc>
        <w:tc>
          <w:tcPr>
            <w:tcW w:w="1610" w:type="dxa"/>
          </w:tcPr>
          <w:p w:rsidR="00823664" w:rsidRPr="00823664" w:rsidRDefault="00823664" w:rsidP="00AD447F">
            <w:pPr>
              <w:numPr>
                <w:ilvl w:val="0"/>
                <w:numId w:val="83"/>
              </w:numPr>
              <w:contextualSpacing/>
              <w:jc w:val="right"/>
              <w:rPr>
                <w:rFonts w:asciiTheme="minorBidi" w:eastAsia="Times New Roman" w:hAnsiTheme="minorBidi"/>
                <w:b/>
                <w:bCs/>
                <w:i/>
                <w:iCs/>
                <w:color w:val="000000"/>
                <w:sz w:val="28"/>
                <w:szCs w:val="28"/>
                <w:rtl/>
              </w:rPr>
            </w:pPr>
          </w:p>
        </w:tc>
        <w:tc>
          <w:tcPr>
            <w:tcW w:w="3051" w:type="dxa"/>
          </w:tcPr>
          <w:p w:rsidR="00823664" w:rsidRPr="00823664" w:rsidRDefault="00823664" w:rsidP="00823664">
            <w:pPr>
              <w:jc w:val="right"/>
              <w:rPr>
                <w:rFonts w:asciiTheme="minorBidi" w:hAnsiTheme="minorBidi"/>
                <w:color w:val="000000"/>
                <w:sz w:val="28"/>
                <w:szCs w:val="28"/>
                <w:rtl/>
              </w:rPr>
            </w:pPr>
            <w:r w:rsidRPr="00823664">
              <w:rPr>
                <w:rFonts w:asciiTheme="minorBidi" w:hAnsiTheme="minorBidi" w:hint="cs"/>
                <w:color w:val="000000"/>
                <w:sz w:val="28"/>
                <w:szCs w:val="28"/>
                <w:rtl/>
              </w:rPr>
              <w:t>أكثر من شهر</w:t>
            </w:r>
          </w:p>
        </w:tc>
      </w:tr>
    </w:tbl>
    <w:p w:rsidR="00823664" w:rsidRPr="00823664" w:rsidRDefault="00823664" w:rsidP="00823664">
      <w:pPr>
        <w:bidi/>
        <w:rPr>
          <w:rFonts w:asciiTheme="minorBidi" w:eastAsia="Times New Roman" w:hAnsiTheme="minorBidi"/>
          <w:b/>
          <w:bCs/>
          <w:i/>
          <w:iCs/>
          <w:color w:val="000000"/>
          <w:sz w:val="28"/>
          <w:szCs w:val="28"/>
          <w:rtl/>
        </w:rPr>
      </w:pPr>
    </w:p>
    <w:p w:rsidR="00823664" w:rsidRPr="00823664" w:rsidRDefault="00823664" w:rsidP="00823664">
      <w:pPr>
        <w:bidi/>
        <w:rPr>
          <w:rFonts w:asciiTheme="minorBidi" w:eastAsia="Times New Roman" w:hAnsiTheme="minorBidi"/>
          <w:color w:val="000000"/>
          <w:sz w:val="28"/>
          <w:szCs w:val="28"/>
          <w:rtl/>
        </w:rPr>
      </w:pPr>
      <w:r w:rsidRPr="00823664">
        <w:rPr>
          <w:rFonts w:asciiTheme="minorBidi" w:eastAsia="Times New Roman" w:hAnsiTheme="minorBidi"/>
          <w:b/>
          <w:bCs/>
          <w:i/>
          <w:iCs/>
          <w:color w:val="000000"/>
          <w:sz w:val="28"/>
          <w:szCs w:val="28"/>
          <w:highlight w:val="lightGray"/>
          <w:rtl/>
        </w:rPr>
        <w:t>3.ضغوطات المنفسة</w:t>
      </w:r>
      <w:r w:rsidRPr="00823664">
        <w:rPr>
          <w:rFonts w:asciiTheme="minorBidi" w:eastAsia="Times New Roman" w:hAnsiTheme="minorBidi"/>
          <w:b/>
          <w:bCs/>
          <w:i/>
          <w:iCs/>
          <w:color w:val="000000"/>
          <w:sz w:val="28"/>
          <w:szCs w:val="28"/>
          <w:rtl/>
        </w:rPr>
        <w:t>:</w:t>
      </w:r>
    </w:p>
    <w:p w:rsidR="00823664" w:rsidRPr="00823664" w:rsidRDefault="00823664" w:rsidP="00823664">
      <w:pPr>
        <w:bidi/>
        <w:spacing w:line="240" w:lineRule="auto"/>
        <w:rPr>
          <w:rFonts w:asciiTheme="minorBidi" w:eastAsia="Times New Roman" w:hAnsiTheme="minorBidi"/>
          <w:b/>
          <w:bCs/>
          <w:i/>
          <w:iCs/>
          <w:color w:val="000000"/>
          <w:sz w:val="28"/>
          <w:szCs w:val="28"/>
        </w:rPr>
      </w:pPr>
      <w:r w:rsidRPr="00823664">
        <w:rPr>
          <w:rFonts w:asciiTheme="minorBidi" w:eastAsia="Times New Roman" w:hAnsiTheme="minorBidi"/>
          <w:b/>
          <w:bCs/>
          <w:i/>
          <w:iCs/>
          <w:color w:val="000000"/>
          <w:sz w:val="28"/>
          <w:szCs w:val="28"/>
          <w:highlight w:val="lightGray"/>
        </w:rPr>
        <w:t>IP</w:t>
      </w:r>
    </w:p>
    <w:tbl>
      <w:tblPr>
        <w:tblStyle w:val="TableGrid1"/>
        <w:bidiVisual/>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84"/>
              </w:numPr>
              <w:bidi/>
              <w:contextualSpacing/>
              <w:rPr>
                <w:rFonts w:asciiTheme="minorBidi" w:hAnsiTheme="minorBidi"/>
                <w:color w:val="000000"/>
                <w:sz w:val="28"/>
                <w:szCs w:val="28"/>
                <w:rtl/>
              </w:rPr>
            </w:pPr>
            <w:r w:rsidRPr="00823664">
              <w:rPr>
                <w:rFonts w:asciiTheme="minorBidi" w:hAnsiTheme="minorBidi"/>
                <w:color w:val="000000"/>
                <w:sz w:val="28"/>
                <w:szCs w:val="28"/>
              </w:rPr>
              <w:t>16-24</w:t>
            </w:r>
          </w:p>
        </w:tc>
        <w:tc>
          <w:tcPr>
            <w:tcW w:w="3117" w:type="dxa"/>
          </w:tcPr>
          <w:p w:rsidR="00823664" w:rsidRPr="00823664" w:rsidRDefault="00823664" w:rsidP="00AD447F">
            <w:pPr>
              <w:numPr>
                <w:ilvl w:val="0"/>
                <w:numId w:val="84"/>
              </w:numPr>
              <w:bidi/>
              <w:contextualSpacing/>
              <w:rPr>
                <w:rFonts w:asciiTheme="minorBidi" w:hAnsiTheme="minorBidi"/>
                <w:color w:val="000000"/>
                <w:sz w:val="28"/>
                <w:szCs w:val="28"/>
                <w:rtl/>
              </w:rPr>
            </w:pPr>
            <w:r w:rsidRPr="00823664">
              <w:rPr>
                <w:rFonts w:asciiTheme="minorBidi" w:hAnsiTheme="minorBidi"/>
                <w:color w:val="000000"/>
                <w:sz w:val="28"/>
                <w:szCs w:val="28"/>
                <w:rtl/>
              </w:rPr>
              <w:t>أكبر أو يساوي 25</w:t>
            </w:r>
          </w:p>
        </w:tc>
        <w:tc>
          <w:tcPr>
            <w:tcW w:w="3117" w:type="dxa"/>
          </w:tcPr>
          <w:p w:rsidR="00823664" w:rsidRPr="00823664" w:rsidRDefault="00823664" w:rsidP="00AD447F">
            <w:pPr>
              <w:numPr>
                <w:ilvl w:val="0"/>
                <w:numId w:val="84"/>
              </w:numPr>
              <w:bidi/>
              <w:contextualSpacing/>
              <w:rPr>
                <w:rFonts w:asciiTheme="minorBidi" w:hAnsiTheme="minorBidi"/>
                <w:color w:val="000000"/>
                <w:sz w:val="28"/>
                <w:szCs w:val="28"/>
                <w:rtl/>
              </w:rPr>
            </w:pPr>
            <w:r w:rsidRPr="00823664">
              <w:rPr>
                <w:rFonts w:asciiTheme="minorBidi" w:hAnsiTheme="minorBidi"/>
                <w:color w:val="000000"/>
                <w:sz w:val="28"/>
                <w:szCs w:val="28"/>
                <w:rtl/>
              </w:rPr>
              <w:t>أقل أو يساوي 16</w:t>
            </w:r>
          </w:p>
        </w:tc>
      </w:tr>
    </w:tbl>
    <w:p w:rsidR="00823664" w:rsidRPr="00823664" w:rsidRDefault="00823664" w:rsidP="00823664">
      <w:pPr>
        <w:bidi/>
        <w:spacing w:line="240" w:lineRule="auto"/>
        <w:rPr>
          <w:rFonts w:asciiTheme="minorBidi" w:eastAsia="Times New Roman" w:hAnsiTheme="minorBidi"/>
          <w:color w:val="000000"/>
          <w:sz w:val="28"/>
          <w:szCs w:val="28"/>
        </w:rPr>
      </w:pPr>
    </w:p>
    <w:p w:rsidR="00823664" w:rsidRPr="00823664" w:rsidRDefault="00823664" w:rsidP="00823664">
      <w:pPr>
        <w:bidi/>
        <w:spacing w:after="0" w:line="240" w:lineRule="auto"/>
        <w:rPr>
          <w:rFonts w:asciiTheme="minorBidi" w:eastAsia="Times New Roman" w:hAnsiTheme="minorBidi"/>
          <w:b/>
          <w:bCs/>
          <w:i/>
          <w:iCs/>
          <w:color w:val="000000"/>
          <w:sz w:val="28"/>
          <w:szCs w:val="28"/>
        </w:rPr>
      </w:pPr>
      <w:r w:rsidRPr="00823664">
        <w:rPr>
          <w:rFonts w:asciiTheme="minorBidi" w:eastAsia="Times New Roman" w:hAnsiTheme="minorBidi"/>
          <w:b/>
          <w:bCs/>
          <w:i/>
          <w:iCs/>
          <w:color w:val="000000"/>
          <w:sz w:val="28"/>
          <w:szCs w:val="28"/>
          <w:highlight w:val="lightGray"/>
        </w:rPr>
        <w:t>PEEP</w:t>
      </w:r>
    </w:p>
    <w:tbl>
      <w:tblPr>
        <w:tblStyle w:val="TableGrid1"/>
        <w:bidiVisual/>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85"/>
              </w:numPr>
              <w:bidi/>
              <w:contextualSpacing/>
              <w:rPr>
                <w:rFonts w:asciiTheme="minorBidi" w:hAnsiTheme="minorBidi"/>
                <w:color w:val="000000"/>
                <w:sz w:val="28"/>
                <w:szCs w:val="28"/>
                <w:rtl/>
              </w:rPr>
            </w:pPr>
            <w:r w:rsidRPr="00823664">
              <w:rPr>
                <w:rFonts w:asciiTheme="minorBidi" w:hAnsiTheme="minorBidi"/>
                <w:color w:val="000000"/>
                <w:sz w:val="28"/>
                <w:szCs w:val="28"/>
                <w:rtl/>
              </w:rPr>
              <w:t>من 4 ل 6</w:t>
            </w:r>
          </w:p>
        </w:tc>
        <w:tc>
          <w:tcPr>
            <w:tcW w:w="3117" w:type="dxa"/>
          </w:tcPr>
          <w:p w:rsidR="00823664" w:rsidRPr="00823664" w:rsidRDefault="00823664" w:rsidP="00AD447F">
            <w:pPr>
              <w:numPr>
                <w:ilvl w:val="0"/>
                <w:numId w:val="85"/>
              </w:numPr>
              <w:bidi/>
              <w:contextualSpacing/>
              <w:rPr>
                <w:rFonts w:asciiTheme="minorBidi" w:hAnsiTheme="minorBidi"/>
                <w:color w:val="000000"/>
                <w:sz w:val="28"/>
                <w:szCs w:val="28"/>
                <w:rtl/>
              </w:rPr>
            </w:pPr>
            <w:r w:rsidRPr="00823664">
              <w:rPr>
                <w:rFonts w:asciiTheme="minorBidi" w:hAnsiTheme="minorBidi"/>
                <w:color w:val="000000"/>
                <w:sz w:val="28"/>
                <w:szCs w:val="28"/>
                <w:rtl/>
              </w:rPr>
              <w:t>أكبر أو يساوي 7</w:t>
            </w:r>
          </w:p>
        </w:tc>
        <w:tc>
          <w:tcPr>
            <w:tcW w:w="3117" w:type="dxa"/>
          </w:tcPr>
          <w:p w:rsidR="00823664" w:rsidRPr="00823664" w:rsidRDefault="00823664" w:rsidP="00AD447F">
            <w:pPr>
              <w:numPr>
                <w:ilvl w:val="0"/>
                <w:numId w:val="85"/>
              </w:numPr>
              <w:bidi/>
              <w:contextualSpacing/>
              <w:rPr>
                <w:rFonts w:asciiTheme="minorBidi" w:hAnsiTheme="minorBidi"/>
                <w:color w:val="000000"/>
                <w:sz w:val="28"/>
                <w:szCs w:val="28"/>
                <w:rtl/>
              </w:rPr>
            </w:pPr>
            <w:r w:rsidRPr="00823664">
              <w:rPr>
                <w:rFonts w:asciiTheme="minorBidi" w:hAnsiTheme="minorBidi"/>
                <w:color w:val="000000"/>
                <w:sz w:val="28"/>
                <w:szCs w:val="28"/>
                <w:rtl/>
              </w:rPr>
              <w:t>أقل أو يساوي 4</w:t>
            </w:r>
          </w:p>
        </w:tc>
      </w:tr>
    </w:tbl>
    <w:p w:rsidR="00823664" w:rsidRPr="00823664" w:rsidRDefault="00823664" w:rsidP="00823664">
      <w:pPr>
        <w:bidi/>
        <w:spacing w:line="240" w:lineRule="auto"/>
        <w:jc w:val="both"/>
        <w:rPr>
          <w:rFonts w:asciiTheme="minorBidi" w:hAnsiTheme="minorBidi"/>
          <w:b/>
          <w:bCs/>
          <w:i/>
          <w:iCs/>
          <w:sz w:val="28"/>
          <w:szCs w:val="28"/>
          <w:highlight w:val="lightGray"/>
          <w:rtl/>
        </w:rPr>
      </w:pPr>
    </w:p>
    <w:p w:rsidR="00823664" w:rsidRPr="00823664" w:rsidRDefault="00823664" w:rsidP="00823664">
      <w:pPr>
        <w:bidi/>
        <w:spacing w:line="240" w:lineRule="auto"/>
        <w:jc w:val="both"/>
        <w:rPr>
          <w:rFonts w:asciiTheme="minorBidi" w:hAnsiTheme="minorBidi"/>
          <w:b/>
          <w:bCs/>
          <w:i/>
          <w:iCs/>
          <w:sz w:val="28"/>
          <w:szCs w:val="28"/>
          <w:vertAlign w:val="subscript"/>
        </w:rPr>
      </w:pPr>
      <w:r w:rsidRPr="00823664">
        <w:rPr>
          <w:rFonts w:asciiTheme="minorBidi" w:hAnsiTheme="minorBidi"/>
          <w:b/>
          <w:bCs/>
          <w:i/>
          <w:iCs/>
          <w:sz w:val="28"/>
          <w:szCs w:val="28"/>
          <w:highlight w:val="lightGray"/>
          <w:rtl/>
        </w:rPr>
        <w:lastRenderedPageBreak/>
        <w:t xml:space="preserve">تركيز الأكسجين </w:t>
      </w:r>
      <w:r w:rsidRPr="00823664">
        <w:rPr>
          <w:rFonts w:asciiTheme="minorBidi" w:hAnsiTheme="minorBidi"/>
          <w:b/>
          <w:bCs/>
          <w:i/>
          <w:iCs/>
          <w:sz w:val="28"/>
          <w:szCs w:val="28"/>
          <w:highlight w:val="lightGray"/>
        </w:rPr>
        <w:t>FI0</w:t>
      </w:r>
      <w:r w:rsidRPr="00823664">
        <w:rPr>
          <w:rFonts w:asciiTheme="minorBidi" w:hAnsiTheme="minorBidi"/>
          <w:b/>
          <w:bCs/>
          <w:i/>
          <w:iCs/>
          <w:sz w:val="28"/>
          <w:szCs w:val="28"/>
          <w:highlight w:val="lightGray"/>
          <w:vertAlign w:val="subscript"/>
        </w:rPr>
        <w:t>2</w:t>
      </w:r>
    </w:p>
    <w:tbl>
      <w:tblPr>
        <w:tblStyle w:val="TableGrid1"/>
        <w:bidiVisual/>
        <w:tblW w:w="0" w:type="auto"/>
        <w:tblLook w:val="04A0" w:firstRow="1" w:lastRow="0" w:firstColumn="1" w:lastColumn="0" w:noHBand="0" w:noVBand="1"/>
      </w:tblPr>
      <w:tblGrid>
        <w:gridCol w:w="4675"/>
        <w:gridCol w:w="4675"/>
      </w:tblGrid>
      <w:tr w:rsidR="00823664" w:rsidRPr="00823664" w:rsidTr="00D8780E">
        <w:tc>
          <w:tcPr>
            <w:tcW w:w="4675" w:type="dxa"/>
          </w:tcPr>
          <w:p w:rsidR="00823664" w:rsidRPr="00823664" w:rsidRDefault="00823664" w:rsidP="00AD447F">
            <w:pPr>
              <w:numPr>
                <w:ilvl w:val="0"/>
                <w:numId w:val="86"/>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أكثر او يساوي 60%</w:t>
            </w:r>
          </w:p>
        </w:tc>
        <w:tc>
          <w:tcPr>
            <w:tcW w:w="4675" w:type="dxa"/>
          </w:tcPr>
          <w:p w:rsidR="00823664" w:rsidRPr="00823664" w:rsidRDefault="00823664" w:rsidP="00AD447F">
            <w:pPr>
              <w:numPr>
                <w:ilvl w:val="0"/>
                <w:numId w:val="86"/>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أقل من 60 %</w:t>
            </w:r>
          </w:p>
        </w:tc>
      </w:tr>
    </w:tbl>
    <w:p w:rsidR="00823664" w:rsidRPr="00823664" w:rsidRDefault="00823664" w:rsidP="00823664">
      <w:pPr>
        <w:bidi/>
        <w:jc w:val="both"/>
        <w:rPr>
          <w:rFonts w:asciiTheme="minorBidi" w:hAnsiTheme="minorBidi"/>
          <w:b/>
          <w:bCs/>
          <w:i/>
          <w:iCs/>
          <w:sz w:val="28"/>
          <w:szCs w:val="28"/>
        </w:rPr>
      </w:pPr>
    </w:p>
    <w:p w:rsidR="00823664" w:rsidRPr="00823664" w:rsidRDefault="00823664" w:rsidP="00823664">
      <w:pPr>
        <w:bidi/>
        <w:jc w:val="both"/>
        <w:rPr>
          <w:rFonts w:asciiTheme="minorBidi" w:hAnsiTheme="minorBidi"/>
          <w:b/>
          <w:bCs/>
          <w:i/>
          <w:iCs/>
          <w:sz w:val="28"/>
          <w:szCs w:val="28"/>
          <w:rtl/>
        </w:rPr>
      </w:pPr>
      <w:r w:rsidRPr="00823664">
        <w:rPr>
          <w:rFonts w:asciiTheme="minorBidi" w:hAnsiTheme="minorBidi"/>
          <w:b/>
          <w:bCs/>
          <w:i/>
          <w:iCs/>
          <w:sz w:val="28"/>
          <w:szCs w:val="28"/>
          <w:highlight w:val="lightGray"/>
        </w:rPr>
        <w:t>4</w:t>
      </w:r>
      <w:r w:rsidRPr="00823664">
        <w:rPr>
          <w:rFonts w:asciiTheme="minorBidi" w:hAnsiTheme="minorBidi"/>
          <w:b/>
          <w:bCs/>
          <w:i/>
          <w:iCs/>
          <w:sz w:val="28"/>
          <w:szCs w:val="28"/>
          <w:highlight w:val="lightGray"/>
          <w:rtl/>
        </w:rPr>
        <w:t>.العناية التمريضية حسب شعبة الطفل</w:t>
      </w:r>
      <w:r w:rsidRPr="00823664">
        <w:rPr>
          <w:rFonts w:asciiTheme="minorBidi" w:hAnsiTheme="minorBidi"/>
          <w:b/>
          <w:bCs/>
          <w:i/>
          <w:iCs/>
          <w:sz w:val="28"/>
          <w:szCs w:val="28"/>
          <w:rtl/>
        </w:rPr>
        <w:t>:</w:t>
      </w:r>
    </w:p>
    <w:tbl>
      <w:tblPr>
        <w:tblStyle w:val="TableGrid1"/>
        <w:bidiVisual/>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87"/>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قاعة</w:t>
            </w:r>
          </w:p>
        </w:tc>
        <w:tc>
          <w:tcPr>
            <w:tcW w:w="3117" w:type="dxa"/>
          </w:tcPr>
          <w:p w:rsidR="00823664" w:rsidRPr="00823664" w:rsidRDefault="00823664" w:rsidP="00AD447F">
            <w:pPr>
              <w:numPr>
                <w:ilvl w:val="0"/>
                <w:numId w:val="87"/>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 xml:space="preserve">حواضن </w:t>
            </w:r>
          </w:p>
        </w:tc>
        <w:tc>
          <w:tcPr>
            <w:tcW w:w="3117" w:type="dxa"/>
          </w:tcPr>
          <w:p w:rsidR="00823664" w:rsidRPr="00823664" w:rsidRDefault="00823664" w:rsidP="00AD447F">
            <w:pPr>
              <w:numPr>
                <w:ilvl w:val="0"/>
                <w:numId w:val="87"/>
              </w:numPr>
              <w:bidi/>
              <w:contextualSpacing/>
              <w:jc w:val="both"/>
              <w:rPr>
                <w:rFonts w:asciiTheme="minorBidi" w:hAnsiTheme="minorBidi"/>
                <w:sz w:val="28"/>
                <w:szCs w:val="28"/>
                <w:rtl/>
              </w:rPr>
            </w:pPr>
            <w:r w:rsidRPr="00823664">
              <w:rPr>
                <w:rFonts w:asciiTheme="minorBidi" w:hAnsiTheme="minorBidi"/>
                <w:sz w:val="28"/>
                <w:szCs w:val="28"/>
                <w:rtl/>
              </w:rPr>
              <w:t>وليد</w:t>
            </w:r>
          </w:p>
        </w:tc>
      </w:tr>
    </w:tbl>
    <w:p w:rsidR="00823664" w:rsidRPr="00823664" w:rsidRDefault="00823664" w:rsidP="00823664">
      <w:pPr>
        <w:bidi/>
        <w:jc w:val="both"/>
        <w:rPr>
          <w:rFonts w:asciiTheme="minorBidi" w:hAnsiTheme="minorBidi"/>
          <w:b/>
          <w:bCs/>
          <w:i/>
          <w:iCs/>
          <w:sz w:val="28"/>
          <w:szCs w:val="28"/>
          <w:rtl/>
        </w:rPr>
      </w:pPr>
    </w:p>
    <w:p w:rsidR="00823664" w:rsidRPr="00823664" w:rsidRDefault="00823664" w:rsidP="00823664">
      <w:pPr>
        <w:bidi/>
        <w:jc w:val="both"/>
        <w:rPr>
          <w:rFonts w:asciiTheme="minorBidi" w:hAnsiTheme="minorBidi"/>
          <w:b/>
          <w:bCs/>
          <w:i/>
          <w:iCs/>
          <w:sz w:val="28"/>
          <w:szCs w:val="28"/>
        </w:rPr>
      </w:pPr>
      <w:r w:rsidRPr="00823664">
        <w:rPr>
          <w:rFonts w:asciiTheme="minorBidi" w:hAnsiTheme="minorBidi"/>
          <w:b/>
          <w:bCs/>
          <w:i/>
          <w:iCs/>
          <w:sz w:val="28"/>
          <w:szCs w:val="28"/>
          <w:highlight w:val="lightGray"/>
          <w:rtl/>
        </w:rPr>
        <w:t>5. التهوية اليدوية في الإسعاف قبل قبول الطفل</w:t>
      </w:r>
      <w:r w:rsidRPr="00823664">
        <w:rPr>
          <w:rFonts w:asciiTheme="minorBidi" w:hAnsiTheme="minorBidi"/>
          <w:b/>
          <w:bCs/>
          <w:i/>
          <w:iCs/>
          <w:sz w:val="28"/>
          <w:szCs w:val="28"/>
          <w:rtl/>
        </w:rPr>
        <w:t>:</w:t>
      </w:r>
    </w:p>
    <w:tbl>
      <w:tblPr>
        <w:tblStyle w:val="TableGrid1"/>
        <w:bidiVisual/>
        <w:tblW w:w="9371" w:type="dxa"/>
        <w:tblLook w:val="04A0" w:firstRow="1" w:lastRow="0" w:firstColumn="1" w:lastColumn="0" w:noHBand="0" w:noVBand="1"/>
      </w:tblPr>
      <w:tblGrid>
        <w:gridCol w:w="936"/>
        <w:gridCol w:w="2942"/>
        <w:gridCol w:w="1824"/>
        <w:gridCol w:w="1824"/>
        <w:gridCol w:w="1845"/>
      </w:tblGrid>
      <w:tr w:rsidR="00823664" w:rsidRPr="00823664" w:rsidTr="00D8780E">
        <w:tc>
          <w:tcPr>
            <w:tcW w:w="936" w:type="dxa"/>
          </w:tcPr>
          <w:p w:rsidR="00823664" w:rsidRPr="00823664" w:rsidRDefault="00823664" w:rsidP="00823664">
            <w:pPr>
              <w:bidi/>
              <w:jc w:val="center"/>
              <w:rPr>
                <w:rFonts w:asciiTheme="minorBidi" w:hAnsiTheme="minorBidi"/>
                <w:sz w:val="28"/>
                <w:szCs w:val="28"/>
                <w:rtl/>
              </w:rPr>
            </w:pPr>
            <w:r w:rsidRPr="00823664">
              <w:rPr>
                <w:rFonts w:asciiTheme="minorBidi" w:hAnsiTheme="minorBidi"/>
                <w:sz w:val="28"/>
                <w:szCs w:val="28"/>
                <w:rtl/>
              </w:rPr>
              <w:t>لا</w:t>
            </w:r>
          </w:p>
        </w:tc>
        <w:tc>
          <w:tcPr>
            <w:tcW w:w="2942" w:type="dxa"/>
          </w:tcPr>
          <w:p w:rsidR="00823664" w:rsidRPr="00823664" w:rsidRDefault="00823664" w:rsidP="00823664">
            <w:pPr>
              <w:bidi/>
              <w:jc w:val="center"/>
              <w:rPr>
                <w:rFonts w:asciiTheme="minorBidi" w:hAnsiTheme="minorBidi"/>
                <w:color w:val="000000"/>
                <w:sz w:val="28"/>
                <w:szCs w:val="28"/>
                <w:rtl/>
              </w:rPr>
            </w:pPr>
            <w:r w:rsidRPr="00823664">
              <w:rPr>
                <w:rFonts w:asciiTheme="minorBidi" w:hAnsiTheme="minorBidi"/>
                <w:color w:val="000000"/>
                <w:sz w:val="28"/>
                <w:szCs w:val="28"/>
                <w:rtl/>
              </w:rPr>
              <w:t>أقل من 6 ساعات</w:t>
            </w:r>
          </w:p>
        </w:tc>
        <w:tc>
          <w:tcPr>
            <w:tcW w:w="1824" w:type="dxa"/>
          </w:tcPr>
          <w:p w:rsidR="00823664" w:rsidRPr="00823664" w:rsidRDefault="00823664" w:rsidP="00823664">
            <w:pPr>
              <w:jc w:val="center"/>
              <w:rPr>
                <w:rFonts w:asciiTheme="minorBidi" w:hAnsiTheme="minorBidi"/>
                <w:color w:val="000000"/>
                <w:sz w:val="28"/>
                <w:szCs w:val="28"/>
                <w:rtl/>
              </w:rPr>
            </w:pPr>
            <w:r w:rsidRPr="00823664">
              <w:rPr>
                <w:rFonts w:asciiTheme="minorBidi" w:hAnsiTheme="minorBidi"/>
                <w:color w:val="000000"/>
                <w:sz w:val="28"/>
                <w:szCs w:val="28"/>
              </w:rPr>
              <w:t xml:space="preserve">6- 24 </w:t>
            </w:r>
            <w:r w:rsidRPr="00823664">
              <w:rPr>
                <w:rFonts w:asciiTheme="minorBidi" w:hAnsiTheme="minorBidi"/>
                <w:color w:val="000000"/>
                <w:sz w:val="28"/>
                <w:szCs w:val="28"/>
                <w:rtl/>
              </w:rPr>
              <w:t>ساعة</w:t>
            </w:r>
          </w:p>
        </w:tc>
        <w:tc>
          <w:tcPr>
            <w:tcW w:w="1824" w:type="dxa"/>
          </w:tcPr>
          <w:p w:rsidR="00823664" w:rsidRPr="00823664" w:rsidRDefault="00823664" w:rsidP="00823664">
            <w:pPr>
              <w:jc w:val="center"/>
              <w:rPr>
                <w:rFonts w:asciiTheme="minorBidi" w:hAnsiTheme="minorBidi"/>
                <w:color w:val="000000"/>
                <w:sz w:val="28"/>
                <w:szCs w:val="28"/>
                <w:rtl/>
              </w:rPr>
            </w:pPr>
            <w:r w:rsidRPr="00823664">
              <w:rPr>
                <w:rFonts w:asciiTheme="minorBidi" w:hAnsiTheme="minorBidi"/>
                <w:color w:val="000000"/>
                <w:sz w:val="28"/>
                <w:szCs w:val="28"/>
              </w:rPr>
              <w:t xml:space="preserve">24-48 </w:t>
            </w:r>
            <w:r w:rsidRPr="00823664">
              <w:rPr>
                <w:rFonts w:asciiTheme="minorBidi" w:hAnsiTheme="minorBidi"/>
                <w:color w:val="000000"/>
                <w:sz w:val="28"/>
                <w:szCs w:val="28"/>
                <w:rtl/>
              </w:rPr>
              <w:t>ساعة</w:t>
            </w:r>
          </w:p>
        </w:tc>
        <w:tc>
          <w:tcPr>
            <w:tcW w:w="1845" w:type="dxa"/>
          </w:tcPr>
          <w:p w:rsidR="00823664" w:rsidRPr="00823664" w:rsidRDefault="00823664" w:rsidP="00823664">
            <w:pPr>
              <w:bidi/>
              <w:jc w:val="center"/>
              <w:rPr>
                <w:rFonts w:asciiTheme="minorBidi" w:hAnsiTheme="minorBidi"/>
                <w:color w:val="000000"/>
                <w:sz w:val="28"/>
                <w:szCs w:val="28"/>
                <w:rtl/>
              </w:rPr>
            </w:pPr>
            <w:r w:rsidRPr="00823664">
              <w:rPr>
                <w:rFonts w:asciiTheme="minorBidi" w:hAnsiTheme="minorBidi"/>
                <w:color w:val="000000"/>
                <w:sz w:val="28"/>
                <w:szCs w:val="28"/>
                <w:rtl/>
              </w:rPr>
              <w:t>أكثر من 48 ساعة</w:t>
            </w:r>
          </w:p>
        </w:tc>
      </w:tr>
      <w:tr w:rsidR="00823664" w:rsidRPr="00823664" w:rsidTr="00D8780E">
        <w:tc>
          <w:tcPr>
            <w:tcW w:w="936" w:type="dxa"/>
          </w:tcPr>
          <w:p w:rsidR="00823664" w:rsidRPr="00823664" w:rsidRDefault="00823664" w:rsidP="00AD447F">
            <w:pPr>
              <w:numPr>
                <w:ilvl w:val="0"/>
                <w:numId w:val="88"/>
              </w:numPr>
              <w:bidi/>
              <w:contextualSpacing/>
              <w:rPr>
                <w:rFonts w:asciiTheme="minorBidi" w:hAnsiTheme="minorBidi"/>
                <w:b/>
                <w:bCs/>
                <w:i/>
                <w:iCs/>
                <w:sz w:val="28"/>
                <w:szCs w:val="28"/>
                <w:rtl/>
              </w:rPr>
            </w:pPr>
            <w:r w:rsidRPr="00823664">
              <w:rPr>
                <w:rFonts w:asciiTheme="minorBidi" w:hAnsiTheme="minorBidi"/>
                <w:b/>
                <w:bCs/>
                <w:i/>
                <w:iCs/>
                <w:sz w:val="28"/>
                <w:szCs w:val="28"/>
                <w:rtl/>
              </w:rPr>
              <w:t xml:space="preserve"> </w:t>
            </w:r>
          </w:p>
        </w:tc>
        <w:tc>
          <w:tcPr>
            <w:tcW w:w="2942" w:type="dxa"/>
          </w:tcPr>
          <w:p w:rsidR="00823664" w:rsidRPr="00823664" w:rsidRDefault="00823664" w:rsidP="00AD447F">
            <w:pPr>
              <w:numPr>
                <w:ilvl w:val="0"/>
                <w:numId w:val="88"/>
              </w:numPr>
              <w:bidi/>
              <w:contextualSpacing/>
              <w:jc w:val="center"/>
              <w:rPr>
                <w:rFonts w:asciiTheme="minorBidi" w:hAnsiTheme="minorBidi"/>
                <w:b/>
                <w:bCs/>
                <w:i/>
                <w:iCs/>
                <w:sz w:val="28"/>
                <w:szCs w:val="28"/>
                <w:rtl/>
              </w:rPr>
            </w:pPr>
          </w:p>
        </w:tc>
        <w:tc>
          <w:tcPr>
            <w:tcW w:w="1824" w:type="dxa"/>
          </w:tcPr>
          <w:p w:rsidR="00823664" w:rsidRPr="00823664" w:rsidRDefault="00823664" w:rsidP="00AD447F">
            <w:pPr>
              <w:numPr>
                <w:ilvl w:val="0"/>
                <w:numId w:val="88"/>
              </w:numPr>
              <w:bidi/>
              <w:contextualSpacing/>
              <w:jc w:val="center"/>
              <w:rPr>
                <w:rFonts w:asciiTheme="minorBidi" w:hAnsiTheme="minorBidi"/>
                <w:b/>
                <w:bCs/>
                <w:i/>
                <w:iCs/>
                <w:sz w:val="28"/>
                <w:szCs w:val="28"/>
                <w:rtl/>
              </w:rPr>
            </w:pPr>
          </w:p>
        </w:tc>
        <w:tc>
          <w:tcPr>
            <w:tcW w:w="1824" w:type="dxa"/>
          </w:tcPr>
          <w:p w:rsidR="00823664" w:rsidRPr="00823664" w:rsidRDefault="00823664" w:rsidP="00AD447F">
            <w:pPr>
              <w:numPr>
                <w:ilvl w:val="0"/>
                <w:numId w:val="88"/>
              </w:numPr>
              <w:bidi/>
              <w:contextualSpacing/>
              <w:jc w:val="center"/>
              <w:rPr>
                <w:rFonts w:asciiTheme="minorBidi" w:hAnsiTheme="minorBidi"/>
                <w:b/>
                <w:bCs/>
                <w:i/>
                <w:iCs/>
                <w:sz w:val="28"/>
                <w:szCs w:val="28"/>
                <w:rtl/>
              </w:rPr>
            </w:pPr>
          </w:p>
        </w:tc>
        <w:tc>
          <w:tcPr>
            <w:tcW w:w="1845" w:type="dxa"/>
          </w:tcPr>
          <w:p w:rsidR="00823664" w:rsidRPr="00823664" w:rsidRDefault="00823664" w:rsidP="00AD447F">
            <w:pPr>
              <w:numPr>
                <w:ilvl w:val="0"/>
                <w:numId w:val="88"/>
              </w:numPr>
              <w:bidi/>
              <w:contextualSpacing/>
              <w:jc w:val="center"/>
              <w:rPr>
                <w:rFonts w:asciiTheme="minorBidi" w:hAnsiTheme="minorBidi"/>
                <w:b/>
                <w:bCs/>
                <w:i/>
                <w:iCs/>
                <w:sz w:val="28"/>
                <w:szCs w:val="28"/>
                <w:rtl/>
              </w:rPr>
            </w:pPr>
          </w:p>
        </w:tc>
      </w:tr>
    </w:tbl>
    <w:p w:rsidR="00823664" w:rsidRPr="00823664" w:rsidRDefault="00823664" w:rsidP="00823664">
      <w:pPr>
        <w:bidi/>
        <w:jc w:val="both"/>
        <w:rPr>
          <w:rFonts w:asciiTheme="minorBidi" w:hAnsiTheme="minorBidi"/>
          <w:b/>
          <w:bCs/>
          <w:i/>
          <w:iCs/>
          <w:sz w:val="28"/>
          <w:szCs w:val="28"/>
        </w:rPr>
      </w:pPr>
    </w:p>
    <w:p w:rsidR="00823664" w:rsidRPr="00823664" w:rsidRDefault="00823664" w:rsidP="00823664">
      <w:pPr>
        <w:spacing w:line="240" w:lineRule="auto"/>
        <w:jc w:val="center"/>
        <w:rPr>
          <w:rFonts w:asciiTheme="minorBidi" w:hAnsiTheme="minorBidi"/>
          <w:b/>
          <w:bCs/>
          <w:sz w:val="28"/>
          <w:szCs w:val="28"/>
          <w:u w:val="single"/>
        </w:rPr>
      </w:pPr>
      <w:r w:rsidRPr="00823664">
        <w:rPr>
          <w:rFonts w:asciiTheme="minorBidi" w:hAnsiTheme="minorBidi"/>
          <w:b/>
          <w:bCs/>
          <w:sz w:val="28"/>
          <w:szCs w:val="28"/>
          <w:highlight w:val="lightGray"/>
          <w:u w:val="single"/>
          <w:rtl/>
        </w:rPr>
        <w:t>الاختلاط المكتسب بسبب التهوية الآلية:</w:t>
      </w:r>
    </w:p>
    <w:tbl>
      <w:tblPr>
        <w:tblStyle w:val="TableGrid1"/>
        <w:tblW w:w="9360" w:type="dxa"/>
        <w:tblInd w:w="-5" w:type="dxa"/>
        <w:tblLook w:val="04A0" w:firstRow="1" w:lastRow="0" w:firstColumn="1" w:lastColumn="0" w:noHBand="0" w:noVBand="1"/>
      </w:tblPr>
      <w:tblGrid>
        <w:gridCol w:w="3409"/>
        <w:gridCol w:w="3907"/>
        <w:gridCol w:w="2044"/>
      </w:tblGrid>
      <w:tr w:rsidR="00823664" w:rsidRPr="00823664" w:rsidTr="00D8780E">
        <w:trPr>
          <w:trHeight w:val="340"/>
        </w:trPr>
        <w:tc>
          <w:tcPr>
            <w:tcW w:w="3409" w:type="dxa"/>
          </w:tcPr>
          <w:p w:rsidR="00823664" w:rsidRPr="00823664" w:rsidRDefault="00823664" w:rsidP="00AD447F">
            <w:pPr>
              <w:numPr>
                <w:ilvl w:val="0"/>
                <w:numId w:val="90"/>
              </w:numPr>
              <w:bidi/>
              <w:contextualSpacing/>
              <w:rPr>
                <w:rFonts w:asciiTheme="minorBidi" w:hAnsiTheme="minorBidi"/>
                <w:color w:val="000000"/>
                <w:sz w:val="28"/>
                <w:szCs w:val="28"/>
              </w:rPr>
            </w:pPr>
            <w:r w:rsidRPr="00823664">
              <w:rPr>
                <w:rFonts w:asciiTheme="minorBidi" w:hAnsiTheme="minorBidi"/>
                <w:color w:val="000000"/>
                <w:sz w:val="28"/>
                <w:szCs w:val="28"/>
                <w:rtl/>
              </w:rPr>
              <w:t>ذات رئة مكتسبة</w:t>
            </w:r>
          </w:p>
        </w:tc>
        <w:tc>
          <w:tcPr>
            <w:tcW w:w="3907"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انتان دم</w:t>
            </w: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انتان مكتسب</w:t>
            </w:r>
          </w:p>
        </w:tc>
      </w:tr>
      <w:tr w:rsidR="00823664" w:rsidRPr="00823664" w:rsidTr="00D8780E">
        <w:trPr>
          <w:trHeight w:val="352"/>
        </w:trPr>
        <w:tc>
          <w:tcPr>
            <w:tcW w:w="3409"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لم يحدث</w:t>
            </w:r>
          </w:p>
        </w:tc>
        <w:tc>
          <w:tcPr>
            <w:tcW w:w="3907" w:type="dxa"/>
          </w:tcPr>
          <w:p w:rsidR="00823664" w:rsidRPr="00823664" w:rsidRDefault="00823664" w:rsidP="00AD447F">
            <w:pPr>
              <w:numPr>
                <w:ilvl w:val="0"/>
                <w:numId w:val="90"/>
              </w:numPr>
              <w:bidi/>
              <w:contextualSpacing/>
              <w:rPr>
                <w:rFonts w:asciiTheme="minorBidi" w:hAnsiTheme="minorBidi"/>
                <w:sz w:val="28"/>
                <w:szCs w:val="28"/>
                <w:rtl/>
              </w:rPr>
            </w:pPr>
            <w:r w:rsidRPr="00823664">
              <w:rPr>
                <w:rFonts w:asciiTheme="minorBidi" w:hAnsiTheme="minorBidi"/>
                <w:sz w:val="28"/>
                <w:szCs w:val="28"/>
                <w:rtl/>
              </w:rPr>
              <w:t>حدث</w:t>
            </w: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نزف رئوي</w:t>
            </w:r>
          </w:p>
        </w:tc>
      </w:tr>
      <w:tr w:rsidR="00823664" w:rsidRPr="00823664" w:rsidTr="00D8780E">
        <w:trPr>
          <w:trHeight w:val="340"/>
        </w:trPr>
        <w:tc>
          <w:tcPr>
            <w:tcW w:w="3409"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ثنائية الجانب</w:t>
            </w:r>
          </w:p>
        </w:tc>
        <w:tc>
          <w:tcPr>
            <w:tcW w:w="3907"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أحادية الجانب</w:t>
            </w: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ريح صدرية</w:t>
            </w:r>
          </w:p>
        </w:tc>
      </w:tr>
      <w:tr w:rsidR="00823664" w:rsidRPr="00823664" w:rsidTr="00D8780E">
        <w:trPr>
          <w:trHeight w:val="340"/>
        </w:trPr>
        <w:tc>
          <w:tcPr>
            <w:tcW w:w="3409"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لم يحدث</w:t>
            </w:r>
          </w:p>
        </w:tc>
        <w:tc>
          <w:tcPr>
            <w:tcW w:w="3907" w:type="dxa"/>
          </w:tcPr>
          <w:p w:rsidR="00823664" w:rsidRPr="00823664" w:rsidRDefault="00823664" w:rsidP="00AD447F">
            <w:pPr>
              <w:numPr>
                <w:ilvl w:val="0"/>
                <w:numId w:val="90"/>
              </w:numPr>
              <w:bidi/>
              <w:contextualSpacing/>
              <w:rPr>
                <w:rFonts w:asciiTheme="minorBidi" w:hAnsiTheme="minorBidi"/>
                <w:sz w:val="28"/>
                <w:szCs w:val="28"/>
              </w:rPr>
            </w:pPr>
            <w:r w:rsidRPr="00823664">
              <w:rPr>
                <w:rFonts w:asciiTheme="minorBidi" w:hAnsiTheme="minorBidi"/>
                <w:sz w:val="28"/>
                <w:szCs w:val="28"/>
                <w:rtl/>
              </w:rPr>
              <w:t xml:space="preserve">حدث </w:t>
            </w: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 xml:space="preserve">نقص سكر دم </w:t>
            </w:r>
          </w:p>
        </w:tc>
      </w:tr>
      <w:tr w:rsidR="00823664" w:rsidRPr="00823664" w:rsidTr="00D8780E">
        <w:trPr>
          <w:trHeight w:val="352"/>
        </w:trPr>
        <w:tc>
          <w:tcPr>
            <w:tcW w:w="7316" w:type="dxa"/>
            <w:gridSpan w:val="2"/>
            <w:shd w:val="clear" w:color="auto" w:fill="FFFFFF" w:themeFill="background1"/>
          </w:tcPr>
          <w:p w:rsidR="00823664" w:rsidRPr="00823664" w:rsidRDefault="00823664" w:rsidP="00823664">
            <w:pPr>
              <w:bidi/>
              <w:rPr>
                <w:rFonts w:asciiTheme="minorBidi" w:hAnsiTheme="minorBidi"/>
                <w:sz w:val="28"/>
                <w:szCs w:val="28"/>
              </w:rPr>
            </w:pP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اختلاط آخر</w:t>
            </w:r>
          </w:p>
        </w:tc>
      </w:tr>
      <w:tr w:rsidR="00823664" w:rsidRPr="00823664" w:rsidTr="00D8780E">
        <w:trPr>
          <w:trHeight w:val="340"/>
        </w:trPr>
        <w:tc>
          <w:tcPr>
            <w:tcW w:w="3409" w:type="dxa"/>
          </w:tcPr>
          <w:p w:rsidR="00823664" w:rsidRPr="00823664" w:rsidRDefault="00823664" w:rsidP="00AD447F">
            <w:pPr>
              <w:numPr>
                <w:ilvl w:val="0"/>
                <w:numId w:val="91"/>
              </w:numPr>
              <w:bidi/>
              <w:contextualSpacing/>
              <w:rPr>
                <w:rFonts w:asciiTheme="minorBidi" w:hAnsiTheme="minorBidi"/>
                <w:sz w:val="28"/>
                <w:szCs w:val="28"/>
              </w:rPr>
            </w:pPr>
            <w:r w:rsidRPr="00823664">
              <w:rPr>
                <w:rFonts w:asciiTheme="minorBidi" w:hAnsiTheme="minorBidi"/>
                <w:sz w:val="28"/>
                <w:szCs w:val="28"/>
                <w:rtl/>
              </w:rPr>
              <w:t>لا</w:t>
            </w:r>
          </w:p>
        </w:tc>
        <w:tc>
          <w:tcPr>
            <w:tcW w:w="3907" w:type="dxa"/>
          </w:tcPr>
          <w:p w:rsidR="00823664" w:rsidRPr="00823664" w:rsidRDefault="00823664" w:rsidP="00AD447F">
            <w:pPr>
              <w:numPr>
                <w:ilvl w:val="0"/>
                <w:numId w:val="91"/>
              </w:numPr>
              <w:bidi/>
              <w:contextualSpacing/>
              <w:rPr>
                <w:rFonts w:asciiTheme="minorBidi" w:hAnsiTheme="minorBidi"/>
                <w:sz w:val="28"/>
                <w:szCs w:val="28"/>
              </w:rPr>
            </w:pPr>
            <w:r w:rsidRPr="00823664">
              <w:rPr>
                <w:rFonts w:asciiTheme="minorBidi" w:hAnsiTheme="minorBidi"/>
                <w:sz w:val="28"/>
                <w:szCs w:val="28"/>
                <w:rtl/>
              </w:rPr>
              <w:t xml:space="preserve">نعم </w:t>
            </w:r>
          </w:p>
        </w:tc>
        <w:tc>
          <w:tcPr>
            <w:tcW w:w="2044" w:type="dxa"/>
          </w:tcPr>
          <w:p w:rsidR="00823664" w:rsidRPr="00823664" w:rsidRDefault="00823664" w:rsidP="00AD447F">
            <w:pPr>
              <w:numPr>
                <w:ilvl w:val="0"/>
                <w:numId w:val="89"/>
              </w:numPr>
              <w:bidi/>
              <w:contextualSpacing/>
              <w:rPr>
                <w:rFonts w:asciiTheme="minorBidi" w:hAnsiTheme="minorBidi"/>
                <w:b/>
                <w:bCs/>
                <w:sz w:val="28"/>
                <w:szCs w:val="28"/>
              </w:rPr>
            </w:pPr>
            <w:r w:rsidRPr="00823664">
              <w:rPr>
                <w:rFonts w:asciiTheme="minorBidi" w:hAnsiTheme="minorBidi"/>
                <w:b/>
                <w:bCs/>
                <w:sz w:val="28"/>
                <w:szCs w:val="28"/>
                <w:rtl/>
              </w:rPr>
              <w:t xml:space="preserve">توفي </w:t>
            </w:r>
          </w:p>
        </w:tc>
      </w:tr>
    </w:tbl>
    <w:p w:rsidR="00823664" w:rsidRPr="00823664" w:rsidRDefault="00823664" w:rsidP="00823664">
      <w:pPr>
        <w:spacing w:line="240" w:lineRule="auto"/>
        <w:jc w:val="right"/>
        <w:rPr>
          <w:rFonts w:asciiTheme="minorBidi" w:hAnsiTheme="minorBidi"/>
          <w:b/>
          <w:bCs/>
          <w:sz w:val="28"/>
          <w:szCs w:val="28"/>
          <w:u w:val="single"/>
          <w:rtl/>
        </w:rPr>
      </w:pPr>
    </w:p>
    <w:p w:rsidR="00823664" w:rsidRPr="00823664" w:rsidRDefault="00823664" w:rsidP="00823664">
      <w:pPr>
        <w:bidi/>
        <w:jc w:val="center"/>
        <w:rPr>
          <w:rFonts w:asciiTheme="minorBidi" w:hAnsiTheme="minorBidi"/>
          <w:b/>
          <w:bCs/>
          <w:i/>
          <w:iCs/>
          <w:sz w:val="28"/>
          <w:szCs w:val="28"/>
          <w:rtl/>
        </w:rPr>
      </w:pPr>
      <w:r w:rsidRPr="00823664">
        <w:rPr>
          <w:rFonts w:asciiTheme="minorBidi" w:hAnsiTheme="minorBidi"/>
          <w:b/>
          <w:bCs/>
          <w:i/>
          <w:iCs/>
          <w:sz w:val="28"/>
          <w:szCs w:val="28"/>
          <w:highlight w:val="lightGray"/>
          <w:rtl/>
        </w:rPr>
        <w:t>المشعرات الموجهة نحو الانتان المكتسب</w:t>
      </w:r>
      <w:r w:rsidRPr="00823664">
        <w:rPr>
          <w:rFonts w:asciiTheme="minorBidi" w:hAnsiTheme="minorBidi"/>
          <w:b/>
          <w:bCs/>
          <w:i/>
          <w:iCs/>
          <w:sz w:val="28"/>
          <w:szCs w:val="28"/>
          <w:rtl/>
        </w:rPr>
        <w:t>:</w:t>
      </w:r>
    </w:p>
    <w:tbl>
      <w:tblPr>
        <w:tblStyle w:val="TableGrid1"/>
        <w:bidiVisual/>
        <w:tblW w:w="0" w:type="auto"/>
        <w:tblLook w:val="04A0" w:firstRow="1" w:lastRow="0" w:firstColumn="1" w:lastColumn="0" w:noHBand="0" w:noVBand="1"/>
      </w:tblPr>
      <w:tblGrid>
        <w:gridCol w:w="4675"/>
        <w:gridCol w:w="4675"/>
      </w:tblGrid>
      <w:tr w:rsidR="00823664" w:rsidRPr="00823664" w:rsidTr="00D8780E">
        <w:tc>
          <w:tcPr>
            <w:tcW w:w="4675" w:type="dxa"/>
          </w:tcPr>
          <w:p w:rsidR="00823664" w:rsidRPr="00823664" w:rsidRDefault="00823664" w:rsidP="00AD447F">
            <w:pPr>
              <w:numPr>
                <w:ilvl w:val="0"/>
                <w:numId w:val="92"/>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tl/>
              </w:rPr>
              <w:t xml:space="preserve">ارتفاع </w:t>
            </w:r>
            <w:r w:rsidRPr="00823664">
              <w:rPr>
                <w:rFonts w:asciiTheme="minorBidi" w:hAnsiTheme="minorBidi"/>
                <w:b/>
                <w:bCs/>
                <w:color w:val="000000"/>
                <w:sz w:val="28"/>
                <w:szCs w:val="28"/>
              </w:rPr>
              <w:t>WBC</w:t>
            </w:r>
          </w:p>
        </w:tc>
        <w:tc>
          <w:tcPr>
            <w:tcW w:w="4675" w:type="dxa"/>
          </w:tcPr>
          <w:p w:rsidR="00823664" w:rsidRPr="00823664" w:rsidRDefault="00823664" w:rsidP="00AD447F">
            <w:pPr>
              <w:numPr>
                <w:ilvl w:val="0"/>
                <w:numId w:val="92"/>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tl/>
              </w:rPr>
              <w:t>صورة صدر</w:t>
            </w:r>
          </w:p>
        </w:tc>
      </w:tr>
      <w:tr w:rsidR="00823664" w:rsidRPr="00823664" w:rsidTr="00D8780E">
        <w:tc>
          <w:tcPr>
            <w:tcW w:w="4675" w:type="dxa"/>
          </w:tcPr>
          <w:p w:rsidR="00823664" w:rsidRPr="00823664" w:rsidRDefault="00823664" w:rsidP="00AD447F">
            <w:pPr>
              <w:numPr>
                <w:ilvl w:val="0"/>
                <w:numId w:val="92"/>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tl/>
              </w:rPr>
              <w:t xml:space="preserve">ارتفاع </w:t>
            </w:r>
            <w:r w:rsidRPr="00823664">
              <w:rPr>
                <w:rFonts w:asciiTheme="minorBidi" w:hAnsiTheme="minorBidi"/>
                <w:b/>
                <w:bCs/>
                <w:color w:val="000000"/>
                <w:sz w:val="28"/>
                <w:szCs w:val="28"/>
              </w:rPr>
              <w:t>CRP</w:t>
            </w:r>
          </w:p>
        </w:tc>
        <w:tc>
          <w:tcPr>
            <w:tcW w:w="4675" w:type="dxa"/>
          </w:tcPr>
          <w:p w:rsidR="00823664" w:rsidRPr="00823664" w:rsidRDefault="00823664" w:rsidP="00AD447F">
            <w:pPr>
              <w:numPr>
                <w:ilvl w:val="0"/>
                <w:numId w:val="93"/>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Pr>
              <w:t>DIC</w:t>
            </w:r>
          </w:p>
        </w:tc>
      </w:tr>
      <w:tr w:rsidR="00823664" w:rsidRPr="00823664" w:rsidTr="00D8780E">
        <w:tc>
          <w:tcPr>
            <w:tcW w:w="4675" w:type="dxa"/>
          </w:tcPr>
          <w:p w:rsidR="00823664" w:rsidRPr="00823664" w:rsidRDefault="00823664" w:rsidP="00AD447F">
            <w:pPr>
              <w:numPr>
                <w:ilvl w:val="0"/>
                <w:numId w:val="92"/>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tl/>
              </w:rPr>
              <w:t>زرع دم</w:t>
            </w:r>
          </w:p>
        </w:tc>
        <w:tc>
          <w:tcPr>
            <w:tcW w:w="4675" w:type="dxa"/>
          </w:tcPr>
          <w:p w:rsidR="00823664" w:rsidRPr="00823664" w:rsidRDefault="00823664" w:rsidP="00AD447F">
            <w:pPr>
              <w:numPr>
                <w:ilvl w:val="0"/>
                <w:numId w:val="93"/>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Pr>
              <w:t>RDS</w:t>
            </w:r>
          </w:p>
        </w:tc>
      </w:tr>
      <w:tr w:rsidR="00823664" w:rsidRPr="00823664" w:rsidTr="00D8780E">
        <w:tc>
          <w:tcPr>
            <w:tcW w:w="4675" w:type="dxa"/>
          </w:tcPr>
          <w:p w:rsidR="00823664" w:rsidRPr="00823664" w:rsidRDefault="00823664" w:rsidP="00AD447F">
            <w:pPr>
              <w:numPr>
                <w:ilvl w:val="0"/>
                <w:numId w:val="92"/>
              </w:numPr>
              <w:bidi/>
              <w:contextualSpacing/>
              <w:jc w:val="both"/>
              <w:rPr>
                <w:rFonts w:asciiTheme="minorBidi" w:hAnsiTheme="minorBidi"/>
                <w:b/>
                <w:bCs/>
                <w:color w:val="000000"/>
                <w:sz w:val="28"/>
                <w:szCs w:val="28"/>
                <w:rtl/>
              </w:rPr>
            </w:pPr>
            <w:r w:rsidRPr="00823664">
              <w:rPr>
                <w:rFonts w:asciiTheme="minorBidi" w:hAnsiTheme="minorBidi"/>
                <w:b/>
                <w:bCs/>
                <w:color w:val="000000"/>
                <w:sz w:val="28"/>
                <w:szCs w:val="28"/>
                <w:rtl/>
              </w:rPr>
              <w:t>زرع مفرزات قصبية</w:t>
            </w:r>
          </w:p>
        </w:tc>
        <w:tc>
          <w:tcPr>
            <w:tcW w:w="4675" w:type="dxa"/>
          </w:tcPr>
          <w:p w:rsidR="00823664" w:rsidRPr="00823664" w:rsidRDefault="00823664" w:rsidP="00823664">
            <w:pPr>
              <w:bidi/>
              <w:jc w:val="both"/>
              <w:rPr>
                <w:rFonts w:asciiTheme="minorBidi" w:hAnsiTheme="minorBidi"/>
                <w:b/>
                <w:bCs/>
                <w:i/>
                <w:iCs/>
                <w:sz w:val="28"/>
                <w:szCs w:val="28"/>
                <w:rtl/>
              </w:rPr>
            </w:pPr>
          </w:p>
        </w:tc>
      </w:tr>
    </w:tbl>
    <w:p w:rsidR="00823664" w:rsidRPr="00823664" w:rsidRDefault="00823664" w:rsidP="00823664">
      <w:pPr>
        <w:bidi/>
        <w:jc w:val="both"/>
        <w:rPr>
          <w:rFonts w:asciiTheme="minorBidi" w:hAnsiTheme="minorBidi"/>
          <w:b/>
          <w:bCs/>
          <w:i/>
          <w:iCs/>
          <w:sz w:val="28"/>
          <w:szCs w:val="28"/>
          <w:rtl/>
        </w:rPr>
      </w:pPr>
    </w:p>
    <w:p w:rsidR="00823664" w:rsidRPr="00823664" w:rsidRDefault="00823664" w:rsidP="00823664">
      <w:pPr>
        <w:bidi/>
        <w:jc w:val="center"/>
        <w:rPr>
          <w:rFonts w:asciiTheme="minorBidi" w:hAnsiTheme="minorBidi"/>
          <w:b/>
          <w:bCs/>
          <w:i/>
          <w:iCs/>
          <w:sz w:val="28"/>
          <w:szCs w:val="28"/>
          <w:u w:val="single"/>
          <w:rtl/>
        </w:rPr>
      </w:pPr>
      <w:r w:rsidRPr="00823664">
        <w:rPr>
          <w:rFonts w:asciiTheme="minorBidi" w:hAnsiTheme="minorBidi"/>
          <w:bCs/>
          <w:i/>
          <w:i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أسباب الوفاة المحتملة:</w:t>
      </w:r>
    </w:p>
    <w:tbl>
      <w:tblPr>
        <w:tblStyle w:val="TableGrid1"/>
        <w:bidiVisual/>
        <w:tblW w:w="0" w:type="auto"/>
        <w:tblLook w:val="04A0" w:firstRow="1" w:lastRow="0" w:firstColumn="1" w:lastColumn="0" w:noHBand="0" w:noVBand="1"/>
      </w:tblPr>
      <w:tblGrid>
        <w:gridCol w:w="3116"/>
        <w:gridCol w:w="3117"/>
        <w:gridCol w:w="3117"/>
      </w:tblGrid>
      <w:tr w:rsidR="00823664" w:rsidRPr="00823664" w:rsidTr="00D8780E">
        <w:tc>
          <w:tcPr>
            <w:tcW w:w="3116"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صدمة إنتانية</w:t>
            </w:r>
          </w:p>
        </w:tc>
        <w:tc>
          <w:tcPr>
            <w:tcW w:w="3117"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صدمة عصبية</w:t>
            </w:r>
          </w:p>
        </w:tc>
        <w:tc>
          <w:tcPr>
            <w:tcW w:w="3117"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نزف رئوي</w:t>
            </w:r>
          </w:p>
        </w:tc>
      </w:tr>
      <w:tr w:rsidR="00823664" w:rsidRPr="00823664" w:rsidTr="00D8780E">
        <w:tc>
          <w:tcPr>
            <w:tcW w:w="3116"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صدمة دورانية</w:t>
            </w:r>
          </w:p>
        </w:tc>
        <w:tc>
          <w:tcPr>
            <w:tcW w:w="3117"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صدمة كظرية</w:t>
            </w:r>
          </w:p>
        </w:tc>
        <w:tc>
          <w:tcPr>
            <w:tcW w:w="3117" w:type="dxa"/>
          </w:tcPr>
          <w:p w:rsidR="00823664" w:rsidRPr="00823664" w:rsidRDefault="00823664" w:rsidP="00AD447F">
            <w:pPr>
              <w:numPr>
                <w:ilvl w:val="0"/>
                <w:numId w:val="96"/>
              </w:numPr>
              <w:bidi/>
              <w:contextualSpacing/>
              <w:jc w:val="both"/>
              <w:rPr>
                <w:rFonts w:asciiTheme="minorBidi" w:hAnsiTheme="minorBidi"/>
                <w:color w:val="000000"/>
                <w:sz w:val="28"/>
                <w:szCs w:val="28"/>
                <w:rtl/>
              </w:rPr>
            </w:pPr>
            <w:r w:rsidRPr="00823664">
              <w:rPr>
                <w:rFonts w:asciiTheme="minorBidi" w:hAnsiTheme="minorBidi"/>
                <w:color w:val="000000"/>
                <w:sz w:val="28"/>
                <w:szCs w:val="28"/>
              </w:rPr>
              <w:t>RDS</w:t>
            </w:r>
          </w:p>
        </w:tc>
      </w:tr>
      <w:tr w:rsidR="00823664" w:rsidRPr="00823664" w:rsidTr="00D8780E">
        <w:tc>
          <w:tcPr>
            <w:tcW w:w="3116"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صدمة قلبية</w:t>
            </w:r>
          </w:p>
        </w:tc>
        <w:tc>
          <w:tcPr>
            <w:tcW w:w="3117" w:type="dxa"/>
          </w:tcPr>
          <w:p w:rsidR="00823664" w:rsidRPr="00823664" w:rsidRDefault="00823664" w:rsidP="00AD447F">
            <w:pPr>
              <w:numPr>
                <w:ilvl w:val="0"/>
                <w:numId w:val="94"/>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قصور أعضاء متعدد</w:t>
            </w:r>
          </w:p>
        </w:tc>
        <w:tc>
          <w:tcPr>
            <w:tcW w:w="3117" w:type="dxa"/>
          </w:tcPr>
          <w:p w:rsidR="00823664" w:rsidRPr="00823664" w:rsidRDefault="00823664" w:rsidP="00AD447F">
            <w:pPr>
              <w:numPr>
                <w:ilvl w:val="0"/>
                <w:numId w:val="95"/>
              </w:numPr>
              <w:bidi/>
              <w:contextualSpacing/>
              <w:jc w:val="both"/>
              <w:rPr>
                <w:rFonts w:asciiTheme="minorBidi" w:hAnsiTheme="minorBidi"/>
                <w:color w:val="000000"/>
                <w:sz w:val="28"/>
                <w:szCs w:val="28"/>
                <w:rtl/>
              </w:rPr>
            </w:pPr>
            <w:r w:rsidRPr="00823664">
              <w:rPr>
                <w:rFonts w:asciiTheme="minorBidi" w:hAnsiTheme="minorBidi"/>
                <w:color w:val="000000"/>
                <w:sz w:val="28"/>
                <w:szCs w:val="28"/>
                <w:rtl/>
              </w:rPr>
              <w:t>ريح صدرية موترة</w:t>
            </w:r>
          </w:p>
        </w:tc>
      </w:tr>
    </w:tbl>
    <w:p w:rsidR="00823664" w:rsidRPr="00823664" w:rsidRDefault="00823664" w:rsidP="00823664">
      <w:pPr>
        <w:shd w:val="clear" w:color="auto" w:fill="FFFFFF" w:themeFill="background1"/>
        <w:tabs>
          <w:tab w:val="right" w:pos="180"/>
        </w:tabs>
        <w:autoSpaceDE w:val="0"/>
        <w:autoSpaceDN w:val="0"/>
        <w:bidi/>
        <w:adjustRightInd w:val="0"/>
        <w:spacing w:after="0" w:line="276" w:lineRule="auto"/>
        <w:contextualSpacing/>
        <w:rPr>
          <w:rFonts w:asciiTheme="minorBidi" w:hAnsiTheme="minorBidi"/>
          <w:sz w:val="28"/>
          <w:szCs w:val="28"/>
          <w:rtl/>
          <w:lang w:bidi="ar-SY"/>
        </w:rPr>
      </w:pPr>
    </w:p>
    <w:p w:rsidR="00823664" w:rsidRPr="00823664" w:rsidRDefault="00823664" w:rsidP="00C91F07">
      <w:pPr>
        <w:numPr>
          <w:ilvl w:val="0"/>
          <w:numId w:val="2"/>
        </w:numPr>
        <w:shd w:val="clear" w:color="auto" w:fill="FFFFFF" w:themeFill="background1"/>
        <w:tabs>
          <w:tab w:val="right" w:pos="180"/>
          <w:tab w:val="right" w:pos="360"/>
        </w:tabs>
        <w:autoSpaceDE w:val="0"/>
        <w:autoSpaceDN w:val="0"/>
        <w:bidi/>
        <w:adjustRightInd w:val="0"/>
        <w:spacing w:after="0" w:line="276" w:lineRule="auto"/>
        <w:ind w:left="0" w:firstLine="0"/>
        <w:contextualSpacing/>
        <w:jc w:val="center"/>
        <w:rPr>
          <w:rFonts w:asciiTheme="minorBidi" w:hAnsiTheme="minorBidi"/>
          <w:bCs/>
          <w:color w:val="000000" w:themeColor="text1"/>
          <w:sz w:val="36"/>
          <w:szCs w:val="36"/>
          <w:highlight w:val="lightGray"/>
          <w:u w:val="single"/>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النتائج:</w:t>
      </w:r>
    </w:p>
    <w:p w:rsidR="00823664" w:rsidRPr="00823664" w:rsidRDefault="00823664" w:rsidP="00823664">
      <w:pPr>
        <w:shd w:val="clear" w:color="auto" w:fill="FFFFFF" w:themeFill="background1"/>
        <w:autoSpaceDE w:val="0"/>
        <w:autoSpaceDN w:val="0"/>
        <w:bidi/>
        <w:adjustRightInd w:val="0"/>
        <w:spacing w:after="0" w:line="276" w:lineRule="auto"/>
        <w:contextualSpacing/>
        <w:rPr>
          <w:rFonts w:asciiTheme="minorBidi" w:hAnsiTheme="minorBidi"/>
          <w:sz w:val="18"/>
          <w:szCs w:val="18"/>
          <w:rtl/>
          <w:lang w:bidi="ar-SY"/>
        </w:rPr>
      </w:pPr>
    </w:p>
    <w:p w:rsidR="00823664" w:rsidRPr="00823664" w:rsidRDefault="00823664" w:rsidP="00823664">
      <w:pPr>
        <w:shd w:val="clear" w:color="auto" w:fill="FFFFFF" w:themeFill="background1"/>
        <w:autoSpaceDE w:val="0"/>
        <w:autoSpaceDN w:val="0"/>
        <w:bidi/>
        <w:adjustRightInd w:val="0"/>
        <w:spacing w:after="0" w:line="276" w:lineRule="auto"/>
        <w:contextualSpacing/>
        <w:rPr>
          <w:rFonts w:asciiTheme="minorBidi" w:hAnsiTheme="minorBidi"/>
          <w:sz w:val="28"/>
          <w:szCs w:val="28"/>
          <w:rtl/>
          <w:lang w:bidi="ar-SY"/>
        </w:rPr>
      </w:pPr>
      <w:r w:rsidRPr="00823664">
        <w:rPr>
          <w:rFonts w:asciiTheme="minorBidi" w:hAnsiTheme="minorBidi" w:hint="cs"/>
          <w:sz w:val="28"/>
          <w:szCs w:val="28"/>
          <w:rtl/>
          <w:lang w:bidi="ar-SY"/>
        </w:rPr>
        <w:t>شملت الدراسة العملية 285 طفل بين طفل خديج وتمام حمل .</w:t>
      </w:r>
    </w:p>
    <w:p w:rsidR="00823664" w:rsidRPr="00823664" w:rsidRDefault="00823664" w:rsidP="00823664">
      <w:pPr>
        <w:shd w:val="clear" w:color="auto" w:fill="FFFFFF" w:themeFill="background1"/>
        <w:autoSpaceDE w:val="0"/>
        <w:autoSpaceDN w:val="0"/>
        <w:bidi/>
        <w:adjustRightInd w:val="0"/>
        <w:spacing w:after="0" w:line="276" w:lineRule="auto"/>
        <w:contextualSpacing/>
        <w:rPr>
          <w:rFonts w:asciiTheme="minorBidi" w:hAnsiTheme="minorBidi"/>
          <w:sz w:val="28"/>
          <w:szCs w:val="28"/>
          <w:rtl/>
          <w:lang w:bidi="ar-SY"/>
        </w:rPr>
      </w:pPr>
    </w:p>
    <w:p w:rsidR="00823664" w:rsidRPr="00823664" w:rsidRDefault="00823664" w:rsidP="00823664">
      <w:pPr>
        <w:shd w:val="clear" w:color="auto" w:fill="FFFFFF" w:themeFill="background1"/>
        <w:autoSpaceDE w:val="0"/>
        <w:autoSpaceDN w:val="0"/>
        <w:bidi/>
        <w:adjustRightInd w:val="0"/>
        <w:spacing w:after="0" w:line="276" w:lineRule="auto"/>
        <w:contextualSpacing/>
        <w:rPr>
          <w:rFonts w:asciiTheme="minorBidi" w:hAnsiTheme="minorBidi"/>
          <w:sz w:val="28"/>
          <w:szCs w:val="28"/>
          <w:rtl/>
          <w:lang w:bidi="ar-SY"/>
        </w:rPr>
      </w:pPr>
      <w:r w:rsidRPr="00823664">
        <w:rPr>
          <w:rFonts w:asciiTheme="minorBidi" w:hAnsiTheme="minorBidi" w:hint="cs"/>
          <w:sz w:val="28"/>
          <w:szCs w:val="28"/>
          <w:rtl/>
          <w:lang w:bidi="ar-SY"/>
        </w:rPr>
        <w:t xml:space="preserve">بلغ عدد القبولات في الشعبة خلال فترة الدراسة 1766 طفل ، وبلغ عدد الذين احتاجوا لتهوية آلية 584 طفل أي بنسبة </w:t>
      </w:r>
      <w:r w:rsidRPr="00823664">
        <w:rPr>
          <w:rFonts w:asciiTheme="minorBidi" w:hAnsiTheme="minorBidi" w:hint="cs"/>
          <w:sz w:val="28"/>
          <w:szCs w:val="28"/>
          <w:highlight w:val="lightGray"/>
          <w:rtl/>
          <w:lang w:bidi="ar-SY"/>
        </w:rPr>
        <w:t>33.6 %</w:t>
      </w:r>
      <w:r w:rsidRPr="00823664">
        <w:rPr>
          <w:rFonts w:asciiTheme="minorBidi" w:hAnsiTheme="minorBidi" w:hint="cs"/>
          <w:sz w:val="28"/>
          <w:szCs w:val="28"/>
          <w:rtl/>
          <w:lang w:bidi="ar-SY"/>
        </w:rPr>
        <w:t xml:space="preserve"> من مجموع القبولات.</w:t>
      </w:r>
    </w:p>
    <w:p w:rsidR="00823664" w:rsidRPr="00823664" w:rsidRDefault="00823664" w:rsidP="00823664">
      <w:pPr>
        <w:shd w:val="clear" w:color="auto" w:fill="FFFFFF" w:themeFill="background1"/>
        <w:autoSpaceDE w:val="0"/>
        <w:autoSpaceDN w:val="0"/>
        <w:bidi/>
        <w:adjustRightInd w:val="0"/>
        <w:spacing w:after="0" w:line="276" w:lineRule="auto"/>
        <w:contextualSpacing/>
        <w:rPr>
          <w:rFonts w:asciiTheme="minorBidi" w:hAnsiTheme="minorBidi"/>
          <w:sz w:val="28"/>
          <w:szCs w:val="28"/>
          <w:rtl/>
          <w:lang w:bidi="ar-SY"/>
        </w:rPr>
      </w:pPr>
    </w:p>
    <w:p w:rsidR="00823664" w:rsidRPr="00823664" w:rsidRDefault="00823664" w:rsidP="00823664">
      <w:pPr>
        <w:bidi/>
        <w:rPr>
          <w:rFonts w:asciiTheme="minorBidi" w:hAnsiTheme="minorBidi"/>
          <w:b/>
          <w:bCs/>
          <w:i/>
          <w:iCs/>
          <w:sz w:val="28"/>
          <w:szCs w:val="28"/>
          <w:highlight w:val="lightGray"/>
          <w:rtl/>
        </w:rPr>
      </w:pPr>
      <w:r w:rsidRPr="00823664">
        <w:rPr>
          <w:rFonts w:asciiTheme="minorBidi" w:hAnsiTheme="minorBidi" w:hint="cs"/>
          <w:b/>
          <w:bCs/>
          <w:i/>
          <w:iCs/>
          <w:sz w:val="28"/>
          <w:szCs w:val="28"/>
          <w:highlight w:val="lightGray"/>
          <w:rtl/>
        </w:rPr>
        <w:t>وتمت دراسة المتغيرات كالتالي:</w:t>
      </w:r>
    </w:p>
    <w:p w:rsidR="00823664" w:rsidRPr="00823664" w:rsidRDefault="00823664" w:rsidP="00823664">
      <w:pPr>
        <w:bidi/>
        <w:rPr>
          <w:rFonts w:asciiTheme="minorBidi" w:hAnsiTheme="minorBidi"/>
          <w:b/>
          <w:bCs/>
          <w:i/>
          <w:iCs/>
          <w:sz w:val="28"/>
          <w:szCs w:val="28"/>
          <w:highlight w:val="lightGray"/>
          <w:rtl/>
        </w:rPr>
      </w:pPr>
    </w:p>
    <w:p w:rsidR="00823664" w:rsidRPr="00823664" w:rsidRDefault="00823664" w:rsidP="00AD447F">
      <w:pPr>
        <w:numPr>
          <w:ilvl w:val="0"/>
          <w:numId w:val="57"/>
        </w:numPr>
        <w:bidi/>
        <w:ind w:left="360"/>
        <w:contextualSpacing/>
        <w:rPr>
          <w:rFonts w:asciiTheme="minorBidi" w:hAnsiTheme="minorBidi"/>
          <w:b/>
          <w:bCs/>
          <w:sz w:val="28"/>
          <w:szCs w:val="28"/>
        </w:rPr>
      </w:pPr>
      <w:r w:rsidRPr="00823664">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الجنس</w:t>
      </w:r>
      <w:r w:rsidRPr="00823664">
        <w:rPr>
          <w:rFonts w:asciiTheme="minorBidi" w:hAnsiTheme="minorBidi"/>
          <w:b/>
          <w:bCs/>
          <w:sz w:val="28"/>
          <w:szCs w:val="28"/>
          <w:rtl/>
        </w:rPr>
        <w:t>:</w:t>
      </w:r>
    </w:p>
    <w:p w:rsidR="00823664" w:rsidRPr="00823664" w:rsidRDefault="00823664" w:rsidP="00823664">
      <w:pPr>
        <w:bidi/>
        <w:contextualSpacing/>
        <w:rPr>
          <w:rFonts w:asciiTheme="minorBidi" w:hAnsiTheme="minorBidi"/>
          <w:b/>
          <w:bCs/>
          <w:sz w:val="28"/>
          <w:szCs w:val="28"/>
        </w:rPr>
      </w:pPr>
    </w:p>
    <w:p w:rsidR="00823664" w:rsidRPr="00823664" w:rsidRDefault="00823664" w:rsidP="00823664">
      <w:pPr>
        <w:bidi/>
        <w:contextualSpacing/>
        <w:jc w:val="both"/>
        <w:rPr>
          <w:rFonts w:asciiTheme="minorBidi" w:hAnsiTheme="minorBidi"/>
          <w:sz w:val="28"/>
          <w:szCs w:val="28"/>
        </w:rPr>
      </w:pPr>
      <w:r w:rsidRPr="00823664">
        <w:rPr>
          <w:rFonts w:asciiTheme="minorBidi" w:hAnsiTheme="minorBidi"/>
          <w:sz w:val="28"/>
          <w:szCs w:val="28"/>
          <w:rtl/>
        </w:rPr>
        <w:t xml:space="preserve">توزعت العينة كالتالي: </w:t>
      </w:r>
      <w:r w:rsidRPr="00823664">
        <w:rPr>
          <w:rFonts w:asciiTheme="minorBidi" w:hAnsiTheme="minorBidi"/>
          <w:sz w:val="28"/>
          <w:szCs w:val="28"/>
        </w:rPr>
        <w:t xml:space="preserve">  </w:t>
      </w:r>
      <w:r w:rsidRPr="00823664">
        <w:rPr>
          <w:rFonts w:asciiTheme="minorBidi" w:hAnsiTheme="minorBidi"/>
          <w:sz w:val="28"/>
          <w:szCs w:val="28"/>
          <w:rtl/>
        </w:rPr>
        <w:t>169 ذكر مقابل 116 أنثى</w:t>
      </w:r>
      <w:r w:rsidRPr="00823664">
        <w:rPr>
          <w:rFonts w:asciiTheme="minorBidi" w:hAnsiTheme="minorBidi" w:hint="cs"/>
          <w:sz w:val="28"/>
          <w:szCs w:val="28"/>
          <w:rtl/>
        </w:rPr>
        <w:t>.</w:t>
      </w:r>
    </w:p>
    <w:p w:rsidR="00823664" w:rsidRPr="00823664" w:rsidRDefault="00823664" w:rsidP="00823664">
      <w:pPr>
        <w:bidi/>
        <w:contextualSpacing/>
        <w:jc w:val="both"/>
        <w:rPr>
          <w:rFonts w:asciiTheme="minorBidi" w:hAnsiTheme="minorBidi"/>
          <w:sz w:val="28"/>
          <w:szCs w:val="28"/>
          <w:rtl/>
        </w:rPr>
      </w:pPr>
    </w:p>
    <w:p w:rsidR="00823664" w:rsidRPr="00823664" w:rsidRDefault="00823664" w:rsidP="00823664">
      <w:pPr>
        <w:bidi/>
        <w:contextualSpacing/>
        <w:jc w:val="both"/>
        <w:rPr>
          <w:rFonts w:asciiTheme="minorBidi" w:hAnsiTheme="minorBidi"/>
          <w:sz w:val="28"/>
          <w:szCs w:val="28"/>
          <w:rtl/>
        </w:rPr>
      </w:pPr>
      <w:r w:rsidRPr="00823664">
        <w:rPr>
          <w:rFonts w:asciiTheme="minorBidi" w:hAnsiTheme="minorBidi"/>
          <w:sz w:val="28"/>
          <w:szCs w:val="28"/>
          <w:rtl/>
        </w:rPr>
        <w:t xml:space="preserve">أي أن النسبة المئوية للذكور بلغت 59.3 % مقابل 40.7 % للإناث </w:t>
      </w:r>
      <w:r w:rsidRPr="00823664">
        <w:rPr>
          <w:rFonts w:asciiTheme="minorBidi" w:hAnsiTheme="minorBidi" w:hint="cs"/>
          <w:sz w:val="28"/>
          <w:szCs w:val="28"/>
          <w:rtl/>
        </w:rPr>
        <w:t>.</w:t>
      </w:r>
    </w:p>
    <w:p w:rsidR="00823664" w:rsidRPr="00823664" w:rsidRDefault="00823664" w:rsidP="00823664">
      <w:pPr>
        <w:bidi/>
        <w:contextualSpacing/>
        <w:jc w:val="both"/>
        <w:rPr>
          <w:rFonts w:asciiTheme="minorBidi" w:hAnsiTheme="minorBidi"/>
          <w:sz w:val="16"/>
          <w:szCs w:val="16"/>
          <w:rtl/>
        </w:rPr>
      </w:pPr>
    </w:p>
    <w:p w:rsidR="00823664" w:rsidRPr="00823664" w:rsidRDefault="00823664" w:rsidP="00823664">
      <w:pPr>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sz w:val="28"/>
          <w:szCs w:val="28"/>
          <w:rtl/>
        </w:rPr>
        <w:t xml:space="preserve"> </w:t>
      </w:r>
      <w:r w:rsidRPr="00823664">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أن</w:t>
      </w:r>
      <w:r w:rsidRPr="00823664">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الذكور معرضين أكثر قليلا من الإناث للتهوية الآلية.</w:t>
      </w:r>
    </w:p>
    <w:p w:rsidR="00823664" w:rsidRPr="00823664" w:rsidRDefault="00823664" w:rsidP="00823664">
      <w:pPr>
        <w:jc w:val="center"/>
        <w:rPr>
          <w:sz w:val="28"/>
          <w:szCs w:val="28"/>
          <w:rtl/>
        </w:rPr>
      </w:pPr>
      <w:r w:rsidRPr="00823664">
        <w:rPr>
          <w:rFonts w:hint="cs"/>
          <w:sz w:val="28"/>
          <w:szCs w:val="28"/>
          <w:rtl/>
        </w:rPr>
        <w:t>جدول رقم (1) توزع العينة حسب الجنس</w:t>
      </w:r>
    </w:p>
    <w:tbl>
      <w:tblPr>
        <w:tblStyle w:val="GridTable5Dark-Accent1"/>
        <w:bidiVisual/>
        <w:tblW w:w="0" w:type="auto"/>
        <w:jc w:val="center"/>
        <w:tblLook w:val="04A0" w:firstRow="1" w:lastRow="0" w:firstColumn="1" w:lastColumn="0" w:noHBand="0" w:noVBand="1"/>
      </w:tblPr>
      <w:tblGrid>
        <w:gridCol w:w="3041"/>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الجنس</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ذكور</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169</w:t>
            </w:r>
          </w:p>
        </w:tc>
        <w:tc>
          <w:tcPr>
            <w:tcW w:w="1985"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59.3%</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إناث</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116</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40.7%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contextualSpacing/>
        <w:jc w:val="both"/>
        <w:rPr>
          <w:rFonts w:asciiTheme="minorBidi" w:hAnsiTheme="minorBidi"/>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jc w:val="center"/>
        <w:rPr>
          <w:rFonts w:asciiTheme="minorBidi" w:hAnsiTheme="minorBidi"/>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sz w:val="28"/>
          <w:szCs w:val="28"/>
          <w:rtl/>
        </w:rPr>
        <w:t>شكل رقم (1)</w:t>
      </w:r>
    </w:p>
    <w:p w:rsidR="00823664" w:rsidRPr="00823664" w:rsidRDefault="00823664" w:rsidP="00823664">
      <w:pPr>
        <w:bidi/>
        <w:contextualSpacing/>
        <w:jc w:val="both"/>
        <w:rPr>
          <w:rFonts w:asciiTheme="minorBidi" w:hAnsiTheme="minorBidi"/>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6FCD0291" wp14:editId="26E87135">
            <wp:extent cx="5829300" cy="2270760"/>
            <wp:effectExtent l="0" t="0" r="0"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23664" w:rsidRPr="00823664" w:rsidRDefault="00823664" w:rsidP="00823664">
      <w:pPr>
        <w:bidi/>
        <w:contextualSpacing/>
        <w:jc w:val="both"/>
        <w:rPr>
          <w:rFonts w:asciiTheme="minorBidi" w:hAnsiTheme="minorBidi"/>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الجنس:</w:t>
      </w:r>
    </w:p>
    <w:p w:rsidR="00823664" w:rsidRPr="00823664" w:rsidRDefault="00823664" w:rsidP="00823664">
      <w:pPr>
        <w:bidi/>
        <w:contextualSpacing/>
        <w:jc w:val="both"/>
        <w:rPr>
          <w:rFonts w:asciiTheme="minorBidi"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jc w:val="both"/>
        <w:rPr>
          <w:rFonts w:asciiTheme="minorBidi"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توفي 85% من الذكور ، و 86.2% من الإناث الموضوعين على جهاز التهوية الآلية.</w:t>
      </w:r>
    </w:p>
    <w:p w:rsidR="00823664" w:rsidRPr="00823664" w:rsidRDefault="00823664" w:rsidP="00823664">
      <w:pPr>
        <w:bidi/>
        <w:contextualSpacing/>
        <w:jc w:val="both"/>
        <w:rPr>
          <w:rFonts w:asciiTheme="minorBidi"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jc w:val="center"/>
        <w:rPr>
          <w:sz w:val="28"/>
          <w:szCs w:val="28"/>
          <w:rtl/>
        </w:rPr>
      </w:pPr>
      <w:r w:rsidRPr="00823664">
        <w:rPr>
          <w:rFonts w:hint="cs"/>
          <w:sz w:val="28"/>
          <w:szCs w:val="28"/>
          <w:rtl/>
        </w:rPr>
        <w:t>الجدول رقم(2) توزع العينة حسب الجنس والمقارنة بين الوفيات والأحياء.</w:t>
      </w:r>
    </w:p>
    <w:tbl>
      <w:tblPr>
        <w:tblStyle w:val="TableGrid1"/>
        <w:tblW w:w="9265" w:type="dxa"/>
        <w:tblLook w:val="0720" w:firstRow="1" w:lastRow="0" w:firstColumn="0" w:lastColumn="1" w:noHBand="1" w:noVBand="1"/>
      </w:tblPr>
      <w:tblGrid>
        <w:gridCol w:w="1587"/>
        <w:gridCol w:w="1587"/>
        <w:gridCol w:w="1587"/>
        <w:gridCol w:w="1587"/>
        <w:gridCol w:w="1588"/>
        <w:gridCol w:w="1329"/>
      </w:tblGrid>
      <w:tr w:rsidR="00823664" w:rsidRPr="00823664" w:rsidTr="00D8780E">
        <w:trPr>
          <w:trHeight w:val="433"/>
        </w:trPr>
        <w:tc>
          <w:tcPr>
            <w:tcW w:w="1587"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نسبة الوفاة</w:t>
            </w:r>
          </w:p>
        </w:tc>
        <w:tc>
          <w:tcPr>
            <w:tcW w:w="1587"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عدد الوفيات</w:t>
            </w:r>
          </w:p>
        </w:tc>
        <w:tc>
          <w:tcPr>
            <w:tcW w:w="1587"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نسبة النجاة</w:t>
            </w:r>
          </w:p>
        </w:tc>
        <w:tc>
          <w:tcPr>
            <w:tcW w:w="1587"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عدد الأحياء</w:t>
            </w:r>
          </w:p>
        </w:tc>
        <w:tc>
          <w:tcPr>
            <w:tcW w:w="1588"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عدد الأطفال</w:t>
            </w:r>
          </w:p>
        </w:tc>
        <w:tc>
          <w:tcPr>
            <w:tcW w:w="1329"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الجنس</w:t>
            </w:r>
          </w:p>
        </w:tc>
      </w:tr>
      <w:tr w:rsidR="00823664" w:rsidRPr="00823664" w:rsidTr="00D8780E">
        <w:trPr>
          <w:trHeight w:val="449"/>
        </w:trPr>
        <w:tc>
          <w:tcPr>
            <w:tcW w:w="1587" w:type="dxa"/>
            <w:shd w:val="clear" w:color="auto" w:fill="DEEAF6" w:themeFill="accent1" w:themeFillTint="33"/>
          </w:tcPr>
          <w:p w:rsidR="00823664" w:rsidRPr="00823664" w:rsidRDefault="00823664" w:rsidP="00823664">
            <w:pPr>
              <w:jc w:val="center"/>
              <w:rPr>
                <w:sz w:val="28"/>
                <w:szCs w:val="28"/>
              </w:rPr>
            </w:pPr>
            <w:r w:rsidRPr="00823664">
              <w:rPr>
                <w:rFonts w:hint="cs"/>
                <w:sz w:val="28"/>
                <w:szCs w:val="28"/>
                <w:rtl/>
              </w:rPr>
              <w:t>85.2%</w:t>
            </w:r>
          </w:p>
        </w:tc>
        <w:tc>
          <w:tcPr>
            <w:tcW w:w="1587" w:type="dxa"/>
            <w:shd w:val="clear" w:color="auto" w:fill="DEEAF6" w:themeFill="accent1" w:themeFillTint="33"/>
          </w:tcPr>
          <w:p w:rsidR="00823664" w:rsidRPr="00823664" w:rsidRDefault="00823664" w:rsidP="00823664">
            <w:pPr>
              <w:jc w:val="center"/>
              <w:rPr>
                <w:sz w:val="28"/>
                <w:szCs w:val="28"/>
              </w:rPr>
            </w:pPr>
            <w:r w:rsidRPr="00823664">
              <w:rPr>
                <w:rFonts w:hint="cs"/>
                <w:sz w:val="28"/>
                <w:szCs w:val="28"/>
                <w:rtl/>
              </w:rPr>
              <w:t>144</w:t>
            </w:r>
          </w:p>
        </w:tc>
        <w:tc>
          <w:tcPr>
            <w:tcW w:w="1587" w:type="dxa"/>
            <w:shd w:val="clear" w:color="auto" w:fill="DEEAF6" w:themeFill="accent1" w:themeFillTint="33"/>
          </w:tcPr>
          <w:p w:rsidR="00823664" w:rsidRPr="00823664" w:rsidRDefault="00823664" w:rsidP="00823664">
            <w:pPr>
              <w:jc w:val="center"/>
              <w:rPr>
                <w:sz w:val="28"/>
                <w:szCs w:val="28"/>
              </w:rPr>
            </w:pPr>
            <w:r w:rsidRPr="00823664">
              <w:rPr>
                <w:rFonts w:hint="cs"/>
                <w:sz w:val="28"/>
                <w:szCs w:val="28"/>
                <w:rtl/>
              </w:rPr>
              <w:t>14.8%</w:t>
            </w:r>
          </w:p>
        </w:tc>
        <w:tc>
          <w:tcPr>
            <w:tcW w:w="1587" w:type="dxa"/>
            <w:shd w:val="clear" w:color="auto" w:fill="DEEAF6" w:themeFill="accent1" w:themeFillTint="33"/>
          </w:tcPr>
          <w:p w:rsidR="00823664" w:rsidRPr="00823664" w:rsidRDefault="00823664" w:rsidP="00823664">
            <w:pPr>
              <w:jc w:val="center"/>
              <w:rPr>
                <w:sz w:val="28"/>
                <w:szCs w:val="28"/>
              </w:rPr>
            </w:pPr>
            <w:r w:rsidRPr="00823664">
              <w:rPr>
                <w:rFonts w:hint="cs"/>
                <w:sz w:val="28"/>
                <w:szCs w:val="28"/>
                <w:rtl/>
              </w:rPr>
              <w:t>25</w:t>
            </w:r>
          </w:p>
        </w:tc>
        <w:tc>
          <w:tcPr>
            <w:tcW w:w="1588" w:type="dxa"/>
            <w:shd w:val="clear" w:color="auto" w:fill="DEEAF6" w:themeFill="accent1" w:themeFillTint="33"/>
          </w:tcPr>
          <w:p w:rsidR="00823664" w:rsidRPr="00823664" w:rsidRDefault="00823664" w:rsidP="00823664">
            <w:pPr>
              <w:jc w:val="center"/>
              <w:rPr>
                <w:sz w:val="28"/>
                <w:szCs w:val="28"/>
              </w:rPr>
            </w:pPr>
            <w:r w:rsidRPr="00823664">
              <w:rPr>
                <w:rFonts w:hint="cs"/>
                <w:sz w:val="28"/>
                <w:szCs w:val="28"/>
                <w:rtl/>
              </w:rPr>
              <w:t>169</w:t>
            </w:r>
          </w:p>
        </w:tc>
        <w:tc>
          <w:tcPr>
            <w:tcW w:w="1329"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ذكر</w:t>
            </w:r>
          </w:p>
        </w:tc>
      </w:tr>
      <w:tr w:rsidR="00823664" w:rsidRPr="00823664" w:rsidTr="00D8780E">
        <w:trPr>
          <w:trHeight w:val="433"/>
        </w:trPr>
        <w:tc>
          <w:tcPr>
            <w:tcW w:w="1587" w:type="dxa"/>
            <w:shd w:val="clear" w:color="auto" w:fill="BDD6EE" w:themeFill="accent1" w:themeFillTint="66"/>
          </w:tcPr>
          <w:p w:rsidR="00823664" w:rsidRPr="00823664" w:rsidRDefault="00823664" w:rsidP="00823664">
            <w:pPr>
              <w:jc w:val="center"/>
              <w:rPr>
                <w:sz w:val="28"/>
                <w:szCs w:val="28"/>
              </w:rPr>
            </w:pPr>
            <w:r w:rsidRPr="00823664">
              <w:rPr>
                <w:rFonts w:hint="cs"/>
                <w:sz w:val="28"/>
                <w:szCs w:val="28"/>
                <w:rtl/>
              </w:rPr>
              <w:t>86.2%</w:t>
            </w:r>
          </w:p>
        </w:tc>
        <w:tc>
          <w:tcPr>
            <w:tcW w:w="1587" w:type="dxa"/>
            <w:shd w:val="clear" w:color="auto" w:fill="BDD6EE" w:themeFill="accent1" w:themeFillTint="66"/>
          </w:tcPr>
          <w:p w:rsidR="00823664" w:rsidRPr="00823664" w:rsidRDefault="00823664" w:rsidP="00823664">
            <w:pPr>
              <w:jc w:val="center"/>
              <w:rPr>
                <w:sz w:val="28"/>
                <w:szCs w:val="28"/>
              </w:rPr>
            </w:pPr>
            <w:r w:rsidRPr="00823664">
              <w:rPr>
                <w:rFonts w:hint="cs"/>
                <w:sz w:val="28"/>
                <w:szCs w:val="28"/>
                <w:rtl/>
              </w:rPr>
              <w:t>100</w:t>
            </w:r>
          </w:p>
        </w:tc>
        <w:tc>
          <w:tcPr>
            <w:tcW w:w="1587" w:type="dxa"/>
            <w:shd w:val="clear" w:color="auto" w:fill="BDD6EE" w:themeFill="accent1" w:themeFillTint="66"/>
          </w:tcPr>
          <w:p w:rsidR="00823664" w:rsidRPr="00823664" w:rsidRDefault="00823664" w:rsidP="00823664">
            <w:pPr>
              <w:jc w:val="center"/>
              <w:rPr>
                <w:sz w:val="28"/>
                <w:szCs w:val="28"/>
              </w:rPr>
            </w:pPr>
            <w:r w:rsidRPr="00823664">
              <w:rPr>
                <w:rFonts w:hint="cs"/>
                <w:sz w:val="28"/>
                <w:szCs w:val="28"/>
                <w:rtl/>
              </w:rPr>
              <w:t>13.8%</w:t>
            </w:r>
          </w:p>
        </w:tc>
        <w:tc>
          <w:tcPr>
            <w:tcW w:w="1587" w:type="dxa"/>
            <w:shd w:val="clear" w:color="auto" w:fill="BDD6EE" w:themeFill="accent1" w:themeFillTint="66"/>
          </w:tcPr>
          <w:p w:rsidR="00823664" w:rsidRPr="00823664" w:rsidRDefault="00823664" w:rsidP="00823664">
            <w:pPr>
              <w:jc w:val="center"/>
              <w:rPr>
                <w:sz w:val="28"/>
                <w:szCs w:val="28"/>
              </w:rPr>
            </w:pPr>
            <w:r w:rsidRPr="00823664">
              <w:rPr>
                <w:rFonts w:hint="cs"/>
                <w:sz w:val="28"/>
                <w:szCs w:val="28"/>
                <w:rtl/>
              </w:rPr>
              <w:t>16</w:t>
            </w:r>
          </w:p>
        </w:tc>
        <w:tc>
          <w:tcPr>
            <w:tcW w:w="1588" w:type="dxa"/>
            <w:shd w:val="clear" w:color="auto" w:fill="BDD6EE" w:themeFill="accent1" w:themeFillTint="66"/>
          </w:tcPr>
          <w:p w:rsidR="00823664" w:rsidRPr="00823664" w:rsidRDefault="00823664" w:rsidP="00823664">
            <w:pPr>
              <w:jc w:val="center"/>
              <w:rPr>
                <w:sz w:val="28"/>
                <w:szCs w:val="28"/>
              </w:rPr>
            </w:pPr>
            <w:r w:rsidRPr="00823664">
              <w:rPr>
                <w:rFonts w:hint="cs"/>
                <w:sz w:val="28"/>
                <w:szCs w:val="28"/>
                <w:rtl/>
              </w:rPr>
              <w:t>116</w:t>
            </w:r>
          </w:p>
        </w:tc>
        <w:tc>
          <w:tcPr>
            <w:tcW w:w="1329"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أنثى</w:t>
            </w:r>
          </w:p>
        </w:tc>
      </w:tr>
      <w:tr w:rsidR="00823664" w:rsidRPr="00823664" w:rsidTr="00D8780E">
        <w:trPr>
          <w:trHeight w:val="433"/>
        </w:trPr>
        <w:tc>
          <w:tcPr>
            <w:tcW w:w="1587" w:type="dxa"/>
          </w:tcPr>
          <w:p w:rsidR="00823664" w:rsidRPr="00823664" w:rsidRDefault="00823664" w:rsidP="00823664">
            <w:pPr>
              <w:jc w:val="center"/>
              <w:rPr>
                <w:sz w:val="28"/>
                <w:szCs w:val="28"/>
              </w:rPr>
            </w:pPr>
            <w:r w:rsidRPr="00823664">
              <w:rPr>
                <w:rFonts w:hint="cs"/>
                <w:sz w:val="28"/>
                <w:szCs w:val="28"/>
                <w:rtl/>
              </w:rPr>
              <w:t>85.6%</w:t>
            </w:r>
          </w:p>
        </w:tc>
        <w:tc>
          <w:tcPr>
            <w:tcW w:w="1587" w:type="dxa"/>
          </w:tcPr>
          <w:p w:rsidR="00823664" w:rsidRPr="00823664" w:rsidRDefault="00823664" w:rsidP="00823664">
            <w:pPr>
              <w:jc w:val="center"/>
              <w:rPr>
                <w:sz w:val="28"/>
                <w:szCs w:val="28"/>
              </w:rPr>
            </w:pPr>
            <w:r w:rsidRPr="00823664">
              <w:rPr>
                <w:rFonts w:hint="cs"/>
                <w:sz w:val="28"/>
                <w:szCs w:val="28"/>
                <w:rtl/>
              </w:rPr>
              <w:t>244</w:t>
            </w:r>
          </w:p>
        </w:tc>
        <w:tc>
          <w:tcPr>
            <w:tcW w:w="1587" w:type="dxa"/>
          </w:tcPr>
          <w:p w:rsidR="00823664" w:rsidRPr="00823664" w:rsidRDefault="00823664" w:rsidP="00823664">
            <w:pPr>
              <w:jc w:val="center"/>
              <w:rPr>
                <w:sz w:val="28"/>
                <w:szCs w:val="28"/>
              </w:rPr>
            </w:pPr>
            <w:r w:rsidRPr="00823664">
              <w:rPr>
                <w:rFonts w:hint="cs"/>
                <w:sz w:val="28"/>
                <w:szCs w:val="28"/>
                <w:rtl/>
              </w:rPr>
              <w:t>14.4%</w:t>
            </w:r>
          </w:p>
        </w:tc>
        <w:tc>
          <w:tcPr>
            <w:tcW w:w="1587" w:type="dxa"/>
          </w:tcPr>
          <w:p w:rsidR="00823664" w:rsidRPr="00823664" w:rsidRDefault="00823664" w:rsidP="00823664">
            <w:pPr>
              <w:jc w:val="center"/>
              <w:rPr>
                <w:sz w:val="28"/>
                <w:szCs w:val="28"/>
              </w:rPr>
            </w:pPr>
            <w:r w:rsidRPr="00823664">
              <w:rPr>
                <w:rFonts w:hint="cs"/>
                <w:sz w:val="28"/>
                <w:szCs w:val="28"/>
                <w:rtl/>
              </w:rPr>
              <w:t>41</w:t>
            </w:r>
          </w:p>
        </w:tc>
        <w:tc>
          <w:tcPr>
            <w:tcW w:w="1588" w:type="dxa"/>
          </w:tcPr>
          <w:p w:rsidR="00823664" w:rsidRPr="00823664" w:rsidRDefault="00823664" w:rsidP="00823664">
            <w:pPr>
              <w:jc w:val="center"/>
              <w:rPr>
                <w:sz w:val="28"/>
                <w:szCs w:val="28"/>
              </w:rPr>
            </w:pPr>
            <w:r w:rsidRPr="00823664">
              <w:rPr>
                <w:rFonts w:hint="cs"/>
                <w:sz w:val="28"/>
                <w:szCs w:val="28"/>
                <w:rtl/>
              </w:rPr>
              <w:t>285</w:t>
            </w:r>
          </w:p>
        </w:tc>
        <w:tc>
          <w:tcPr>
            <w:tcW w:w="1329" w:type="dxa"/>
            <w:shd w:val="clear" w:color="auto" w:fill="5B9BD5" w:themeFill="accent1"/>
          </w:tcPr>
          <w:p w:rsidR="00823664" w:rsidRPr="00823664" w:rsidRDefault="00823664" w:rsidP="00823664">
            <w:pPr>
              <w:jc w:val="center"/>
              <w:rPr>
                <w:sz w:val="28"/>
                <w:szCs w:val="28"/>
              </w:rPr>
            </w:pPr>
            <w:r w:rsidRPr="00823664">
              <w:rPr>
                <w:rFonts w:hint="cs"/>
                <w:sz w:val="28"/>
                <w:szCs w:val="28"/>
                <w:rtl/>
              </w:rPr>
              <w:t>المجموع</w:t>
            </w:r>
          </w:p>
        </w:tc>
      </w:tr>
      <w:tr w:rsidR="005D0FF1" w:rsidRPr="00823664" w:rsidTr="007456B5">
        <w:trPr>
          <w:trHeight w:val="433"/>
        </w:trPr>
        <w:tc>
          <w:tcPr>
            <w:tcW w:w="9265" w:type="dxa"/>
            <w:gridSpan w:val="6"/>
          </w:tcPr>
          <w:p w:rsidR="005D0FF1" w:rsidRPr="005D0FF1" w:rsidRDefault="005D0FF1" w:rsidP="00823664">
            <w:pPr>
              <w:jc w:val="center"/>
              <w:rPr>
                <w:b/>
                <w:bCs/>
                <w:sz w:val="28"/>
                <w:szCs w:val="28"/>
                <w:rtl/>
              </w:rPr>
            </w:pPr>
            <w:r>
              <w:rPr>
                <w:b/>
                <w:bCs/>
                <w:sz w:val="28"/>
                <w:szCs w:val="28"/>
              </w:rPr>
              <w:t>P-Value = 0.813</w:t>
            </w:r>
          </w:p>
        </w:tc>
      </w:tr>
    </w:tbl>
    <w:p w:rsidR="00823664" w:rsidRPr="00823664" w:rsidRDefault="00823664" w:rsidP="00823664">
      <w:pPr>
        <w:rPr>
          <w:sz w:val="16"/>
          <w:szCs w:val="16"/>
          <w:rtl/>
        </w:rPr>
      </w:pPr>
    </w:p>
    <w:p w:rsidR="00823664" w:rsidRPr="005D0FF1" w:rsidRDefault="00823664" w:rsidP="005D0FF1">
      <w:pPr>
        <w:bidi/>
        <w:rPr>
          <w:sz w:val="28"/>
          <w:szCs w:val="28"/>
          <w:rtl/>
        </w:rPr>
      </w:pPr>
      <w:r w:rsidRPr="00823664">
        <w:rPr>
          <w:rFonts w:hint="cs"/>
          <w:sz w:val="28"/>
          <w:szCs w:val="28"/>
          <w:rtl/>
        </w:rPr>
        <w:t xml:space="preserve">بحساب قيمة </w:t>
      </w:r>
      <w:r w:rsidRPr="00823664">
        <w:rPr>
          <w:sz w:val="28"/>
          <w:szCs w:val="28"/>
        </w:rPr>
        <w:t xml:space="preserve">P- value </w:t>
      </w:r>
      <w:r w:rsidRPr="00823664">
        <w:rPr>
          <w:rFonts w:hint="cs"/>
          <w:sz w:val="28"/>
          <w:szCs w:val="28"/>
          <w:rtl/>
        </w:rPr>
        <w:t xml:space="preserve"> نجد قيمتها مساوية 0.813 وهي أكبر من مستوى الدلالة (0.05) وبالتالي لا قيمة إحصائية لها ،</w:t>
      </w:r>
    </w:p>
    <w:p w:rsidR="00823664" w:rsidRPr="00823664" w:rsidRDefault="00823664" w:rsidP="00823664">
      <w:pPr>
        <w:bidi/>
        <w:rPr>
          <w:sz w:val="28"/>
          <w:szCs w:val="28"/>
          <w:rtl/>
        </w:rPr>
      </w:pPr>
      <w:r w:rsidRPr="00823664">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لم تختلف نسبة النجاة باختلاف الجنس</w:t>
      </w:r>
      <w:r w:rsidRPr="00823664">
        <w:rPr>
          <w:rFonts w:hint="cs"/>
          <w:sz w:val="28"/>
          <w:szCs w:val="28"/>
          <w:rtl/>
        </w:rPr>
        <w:t>.</w:t>
      </w:r>
    </w:p>
    <w:p w:rsidR="00823664" w:rsidRPr="00823664" w:rsidRDefault="00823664" w:rsidP="00823664">
      <w:pPr>
        <w:bidi/>
        <w:rPr>
          <w:sz w:val="28"/>
          <w:szCs w:val="28"/>
          <w:rtl/>
        </w:rPr>
      </w:pPr>
    </w:p>
    <w:p w:rsidR="00823664" w:rsidRPr="00823664" w:rsidRDefault="00823664" w:rsidP="00823664">
      <w:pPr>
        <w:bidi/>
        <w:jc w:val="center"/>
        <w:rPr>
          <w:sz w:val="28"/>
          <w:szCs w:val="28"/>
          <w:rtl/>
        </w:rPr>
      </w:pPr>
      <w:r w:rsidRPr="00823664">
        <w:rPr>
          <w:rFonts w:hint="cs"/>
          <w:sz w:val="28"/>
          <w:szCs w:val="28"/>
          <w:rtl/>
        </w:rPr>
        <w:t>شكل رقم (2)</w:t>
      </w:r>
    </w:p>
    <w:p w:rsidR="00823664" w:rsidRPr="00823664" w:rsidRDefault="00823664" w:rsidP="00823664">
      <w:pPr>
        <w:bidi/>
        <w:jc w:val="center"/>
        <w:rPr>
          <w:sz w:val="28"/>
          <w:szCs w:val="28"/>
          <w:rtl/>
        </w:rPr>
      </w:pPr>
    </w:p>
    <w:p w:rsidR="00823664" w:rsidRPr="00823664" w:rsidRDefault="00823664" w:rsidP="00823664">
      <w:pPr>
        <w:tabs>
          <w:tab w:val="right" w:pos="0"/>
        </w:tabs>
        <w:bidi/>
        <w:jc w:val="center"/>
        <w:rPr>
          <w:sz w:val="28"/>
          <w:szCs w:val="28"/>
          <w:rtl/>
        </w:rPr>
      </w:pPr>
      <w:r w:rsidRPr="00823664">
        <w:rPr>
          <w:noProof/>
        </w:rPr>
        <w:drawing>
          <wp:inline distT="0" distB="0" distL="0" distR="0" wp14:anchorId="3E4BD3E6" wp14:editId="7E0CE9A1">
            <wp:extent cx="5905500" cy="3040380"/>
            <wp:effectExtent l="0" t="0" r="0" b="762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23664" w:rsidRPr="00823664" w:rsidRDefault="00823664" w:rsidP="00AD447F">
      <w:pPr>
        <w:numPr>
          <w:ilvl w:val="0"/>
          <w:numId w:val="57"/>
        </w:numPr>
        <w:tabs>
          <w:tab w:val="right" w:pos="270"/>
        </w:tabs>
        <w:bidi/>
        <w:ind w:left="0" w:firstLine="0"/>
        <w:contextualSpacing/>
        <w:rPr>
          <w:b/>
          <w:bCs/>
          <w:sz w:val="28"/>
          <w:szCs w:val="28"/>
        </w:rPr>
      </w:pPr>
      <w:r w:rsidRPr="00823664">
        <w:rPr>
          <w:rFonts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العمر الحملي</w:t>
      </w:r>
      <w:r w:rsidRPr="00823664">
        <w:rPr>
          <w:rFonts w:hint="cs"/>
          <w:b/>
          <w:bCs/>
          <w:sz w:val="28"/>
          <w:szCs w:val="28"/>
          <w:rtl/>
        </w:rPr>
        <w:t>:</w:t>
      </w:r>
    </w:p>
    <w:p w:rsidR="00823664" w:rsidRPr="00823664" w:rsidRDefault="00823664" w:rsidP="00823664">
      <w:pPr>
        <w:bidi/>
        <w:contextualSpacing/>
        <w:rPr>
          <w:sz w:val="28"/>
          <w:szCs w:val="28"/>
          <w:rtl/>
        </w:rPr>
      </w:pPr>
      <w:r w:rsidRPr="00823664">
        <w:rPr>
          <w:rFonts w:hint="cs"/>
          <w:sz w:val="28"/>
          <w:szCs w:val="28"/>
          <w:rtl/>
        </w:rPr>
        <w:t>توزع الأطفال كالتالي:</w:t>
      </w:r>
    </w:p>
    <w:p w:rsidR="00823664" w:rsidRPr="00823664" w:rsidRDefault="00823664" w:rsidP="00823664">
      <w:pPr>
        <w:bidi/>
        <w:contextualSpacing/>
        <w:jc w:val="both"/>
        <w:rPr>
          <w:sz w:val="16"/>
          <w:szCs w:val="16"/>
          <w:rtl/>
        </w:rPr>
      </w:pPr>
    </w:p>
    <w:p w:rsidR="00823664" w:rsidRPr="00823664" w:rsidRDefault="00823664" w:rsidP="00AD447F">
      <w:pPr>
        <w:numPr>
          <w:ilvl w:val="0"/>
          <w:numId w:val="58"/>
        </w:numPr>
        <w:bidi/>
        <w:spacing w:line="360" w:lineRule="auto"/>
        <w:ind w:left="360"/>
        <w:contextualSpacing/>
        <w:jc w:val="both"/>
        <w:rPr>
          <w:rFonts w:ascii="Bahij Helvetica Neue 55 Roman" w:hAnsi="Bahij Helvetica Neue 55 Roman" w:cs="Bahij Helvetica Neue 55 Roman"/>
          <w:sz w:val="24"/>
          <w:szCs w:val="24"/>
        </w:rPr>
      </w:pPr>
      <w:r w:rsidRPr="00823664">
        <w:rPr>
          <w:rFonts w:asciiTheme="minorBidi" w:hAnsiTheme="minorBidi" w:hint="cs"/>
          <w:sz w:val="28"/>
          <w:szCs w:val="28"/>
          <w:rtl/>
        </w:rPr>
        <w:t xml:space="preserve">بلغ عدد الخدج المقبولين في الشعبة 331 خديج ، بينما بلغ عدد الخدج الموضوعين على التهوية الآلية 120 خديج. </w:t>
      </w:r>
    </w:p>
    <w:p w:rsidR="00823664" w:rsidRPr="00823664" w:rsidRDefault="00823664" w:rsidP="00AD447F">
      <w:pPr>
        <w:numPr>
          <w:ilvl w:val="0"/>
          <w:numId w:val="58"/>
        </w:numPr>
        <w:bidi/>
        <w:spacing w:line="360" w:lineRule="auto"/>
        <w:ind w:left="360"/>
        <w:contextualSpacing/>
        <w:jc w:val="both"/>
        <w:rPr>
          <w:rFonts w:ascii="Bahij Helvetica Neue 55 Roman" w:hAnsi="Bahij Helvetica Neue 55 Roman" w:cs="Bahij Helvetica Neue 55 Roman"/>
          <w:sz w:val="24"/>
          <w:szCs w:val="24"/>
        </w:rPr>
      </w:pPr>
      <w:r w:rsidRPr="00823664">
        <w:rPr>
          <w:rFonts w:asciiTheme="minorBidi" w:hAnsiTheme="minorBidi" w:hint="cs"/>
          <w:sz w:val="28"/>
          <w:szCs w:val="28"/>
          <w:rtl/>
        </w:rPr>
        <w:t xml:space="preserve">أي أن نسبة </w:t>
      </w:r>
      <w:r w:rsidRPr="00823664">
        <w:rPr>
          <w:rFonts w:asciiTheme="minorBidi" w:hAnsiTheme="minorBidi" w:hint="cs"/>
          <w:sz w:val="28"/>
          <w:szCs w:val="28"/>
          <w:highlight w:val="lightGray"/>
          <w:rtl/>
        </w:rPr>
        <w:t>الخدج</w:t>
      </w:r>
      <w:r w:rsidRPr="00823664">
        <w:rPr>
          <w:rFonts w:asciiTheme="minorBidi" w:hAnsiTheme="minorBidi" w:hint="cs"/>
          <w:sz w:val="28"/>
          <w:szCs w:val="28"/>
          <w:rtl/>
        </w:rPr>
        <w:t xml:space="preserve"> الذين احتاجوا إلى تهوية آلية </w:t>
      </w:r>
      <w:r w:rsidRPr="00823664">
        <w:rPr>
          <w:rFonts w:asciiTheme="minorBidi" w:hAnsiTheme="minorBidi" w:hint="cs"/>
          <w:sz w:val="28"/>
          <w:szCs w:val="28"/>
          <w:highlight w:val="lightGray"/>
          <w:rtl/>
        </w:rPr>
        <w:t>36.2 %</w:t>
      </w:r>
      <w:r w:rsidRPr="00823664">
        <w:rPr>
          <w:rFonts w:asciiTheme="minorBidi" w:hAnsiTheme="minorBidi" w:hint="cs"/>
          <w:sz w:val="28"/>
          <w:szCs w:val="28"/>
          <w:rtl/>
        </w:rPr>
        <w:t xml:space="preserve"> من مجموع الخدج.</w:t>
      </w:r>
    </w:p>
    <w:p w:rsidR="00823664" w:rsidRPr="00823664" w:rsidRDefault="00823664" w:rsidP="00AD447F">
      <w:pPr>
        <w:numPr>
          <w:ilvl w:val="0"/>
          <w:numId w:val="58"/>
        </w:numPr>
        <w:bidi/>
        <w:spacing w:line="360" w:lineRule="auto"/>
        <w:ind w:left="360"/>
        <w:contextualSpacing/>
        <w:jc w:val="both"/>
        <w:rPr>
          <w:rFonts w:ascii="Bahij Helvetica Neue 55 Roman" w:hAnsi="Bahij Helvetica Neue 55 Roman" w:cs="Bahij Helvetica Neue 55 Roman"/>
          <w:sz w:val="24"/>
          <w:szCs w:val="24"/>
        </w:rPr>
      </w:pPr>
      <w:r w:rsidRPr="00823664">
        <w:rPr>
          <w:rFonts w:asciiTheme="minorBidi" w:hAnsiTheme="minorBidi" w:hint="cs"/>
          <w:sz w:val="28"/>
          <w:szCs w:val="28"/>
          <w:rtl/>
        </w:rPr>
        <w:t xml:space="preserve">في حين بلغ عدد الأطفال </w:t>
      </w:r>
      <w:r w:rsidRPr="00823664">
        <w:rPr>
          <w:rFonts w:asciiTheme="minorBidi" w:hAnsiTheme="minorBidi" w:hint="cs"/>
          <w:sz w:val="28"/>
          <w:szCs w:val="28"/>
          <w:highlight w:val="lightGray"/>
          <w:rtl/>
        </w:rPr>
        <w:t>تمام الحمل</w:t>
      </w:r>
      <w:r w:rsidRPr="00823664">
        <w:rPr>
          <w:rFonts w:asciiTheme="minorBidi" w:hAnsiTheme="minorBidi" w:hint="cs"/>
          <w:sz w:val="28"/>
          <w:szCs w:val="28"/>
          <w:rtl/>
        </w:rPr>
        <w:t xml:space="preserve"> المقبولين في الشعبة 1435 طفل تمام حمل وعدد الموضوعين منهم على التهوية الآلية 464 أي بنسبة </w:t>
      </w:r>
      <w:r w:rsidRPr="00823664">
        <w:rPr>
          <w:rFonts w:asciiTheme="minorBidi" w:hAnsiTheme="minorBidi" w:hint="cs"/>
          <w:sz w:val="28"/>
          <w:szCs w:val="28"/>
          <w:highlight w:val="lightGray"/>
          <w:rtl/>
        </w:rPr>
        <w:t>32.3%</w:t>
      </w:r>
      <w:r w:rsidRPr="00823664">
        <w:rPr>
          <w:rFonts w:asciiTheme="minorBidi" w:hAnsiTheme="minorBidi" w:hint="cs"/>
          <w:sz w:val="28"/>
          <w:szCs w:val="28"/>
          <w:rtl/>
        </w:rPr>
        <w:t xml:space="preserve"> .</w:t>
      </w:r>
    </w:p>
    <w:p w:rsidR="00823664" w:rsidRPr="00823664" w:rsidRDefault="00823664" w:rsidP="00823664">
      <w:pPr>
        <w:bidi/>
        <w:contextualSpacing/>
        <w:jc w:val="both"/>
        <w:rPr>
          <w:rFonts w:ascii="Bahij Helvetica Neue 55 Roman" w:hAnsi="Bahij Helvetica Neue 55 Roman" w:cs="Bahij Helvetica Neue 55 Roman"/>
          <w:sz w:val="16"/>
          <w:szCs w:val="16"/>
        </w:rPr>
      </w:pPr>
    </w:p>
    <w:p w:rsidR="00823664" w:rsidRPr="00823664" w:rsidRDefault="00823664" w:rsidP="00AD447F">
      <w:pPr>
        <w:numPr>
          <w:ilvl w:val="0"/>
          <w:numId w:val="58"/>
        </w:numPr>
        <w:bidi/>
        <w:ind w:left="180" w:hanging="180"/>
        <w:contextualSpacing/>
        <w:jc w:val="both"/>
        <w:rPr>
          <w:rFonts w:ascii="Bahij Helvetica Neue 55 Roman" w:hAnsi="Bahij Helvetica Neue 55 Roman" w:cs="Bahij Helvetica Neue 55 Roman"/>
          <w:sz w:val="24"/>
          <w:szCs w:val="24"/>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الخدج معرضين أكثر من الولدان للتهوية الآلية</w:t>
      </w: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sz w:val="28"/>
          <w:szCs w:val="28"/>
          <w:rtl/>
        </w:rPr>
        <w:t>.</w:t>
      </w:r>
    </w:p>
    <w:p w:rsidR="00823664" w:rsidRPr="00823664" w:rsidRDefault="00823664" w:rsidP="00823664">
      <w:pPr>
        <w:contextualSpacing/>
        <w:jc w:val="both"/>
        <w:rPr>
          <w:rFonts w:ascii="Bahij Helvetica Neue 55 Roman" w:hAnsi="Bahij Helvetica Neue 55 Roman" w:cs="Bahij Helvetica Neue 55 Roman"/>
          <w:sz w:val="24"/>
          <w:szCs w:val="24"/>
          <w:rtl/>
        </w:rPr>
      </w:pPr>
    </w:p>
    <w:p w:rsidR="00823664" w:rsidRPr="00823664" w:rsidRDefault="00823664" w:rsidP="00823664">
      <w:pPr>
        <w:bidi/>
        <w:spacing w:line="240" w:lineRule="auto"/>
        <w:contextualSpacing/>
        <w:jc w:val="both"/>
        <w:rPr>
          <w:rFonts w:ascii="Bahij Helvetica Neue 55 Roman" w:hAnsi="Bahij Helvetica Neue 55 Roman" w:cs="Bahij Helvetica Neue 55 Roman"/>
          <w:sz w:val="24"/>
          <w:szCs w:val="24"/>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جدول رقم</w:t>
      </w:r>
      <w:r w:rsidRPr="00823664">
        <w:rPr>
          <w:rFonts w:asciiTheme="minorBidi" w:hAnsiTheme="minorBidi" w:hint="cs"/>
          <w:sz w:val="28"/>
          <w:szCs w:val="28"/>
          <w:rtl/>
        </w:rPr>
        <w:t>(3</w:t>
      </w:r>
      <w:r w:rsidRPr="00823664">
        <w:rPr>
          <w:rFonts w:asciiTheme="minorBidi" w:hAnsiTheme="minorBidi"/>
          <w:sz w:val="28"/>
          <w:szCs w:val="28"/>
          <w:rtl/>
        </w:rPr>
        <w:t>) نسبة المعرضين للتهوية الآلية من مجموع القبولات</w:t>
      </w:r>
      <w:r w:rsidRPr="00823664">
        <w:rPr>
          <w:rFonts w:asciiTheme="minorBidi" w:hAnsiTheme="minorBidi" w:hint="cs"/>
          <w:sz w:val="28"/>
          <w:szCs w:val="28"/>
          <w:rtl/>
        </w:rPr>
        <w:t xml:space="preserve"> حسب العمر الحملي</w:t>
      </w:r>
    </w:p>
    <w:p w:rsidR="00823664" w:rsidRPr="00823664" w:rsidRDefault="00823664" w:rsidP="00823664">
      <w:pPr>
        <w:bidi/>
        <w:contextualSpacing/>
        <w:jc w:val="center"/>
        <w:rPr>
          <w:rFonts w:asciiTheme="minorBidi" w:hAnsiTheme="minorBidi"/>
          <w:sz w:val="16"/>
          <w:szCs w:val="16"/>
        </w:rPr>
      </w:pPr>
    </w:p>
    <w:tbl>
      <w:tblPr>
        <w:tblStyle w:val="TableGrid1"/>
        <w:bidiVisual/>
        <w:tblW w:w="9348" w:type="dxa"/>
        <w:tblInd w:w="6" w:type="dxa"/>
        <w:tblLook w:val="04A0" w:firstRow="1" w:lastRow="0" w:firstColumn="1" w:lastColumn="0" w:noHBand="0" w:noVBand="1"/>
      </w:tblPr>
      <w:tblGrid>
        <w:gridCol w:w="2915"/>
        <w:gridCol w:w="2201"/>
        <w:gridCol w:w="2203"/>
        <w:gridCol w:w="2029"/>
      </w:tblGrid>
      <w:tr w:rsidR="00823664" w:rsidRPr="00823664" w:rsidTr="00D8780E">
        <w:trPr>
          <w:trHeight w:val="521"/>
        </w:trPr>
        <w:tc>
          <w:tcPr>
            <w:tcW w:w="2915"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سن الحمل</w:t>
            </w:r>
          </w:p>
        </w:tc>
        <w:tc>
          <w:tcPr>
            <w:tcW w:w="2201"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القبولات</w:t>
            </w:r>
          </w:p>
        </w:tc>
        <w:tc>
          <w:tcPr>
            <w:tcW w:w="2203"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التهوية الآلية</w:t>
            </w:r>
          </w:p>
        </w:tc>
        <w:tc>
          <w:tcPr>
            <w:tcW w:w="2029"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النسبة المئوية</w:t>
            </w:r>
          </w:p>
        </w:tc>
      </w:tr>
      <w:tr w:rsidR="00823664" w:rsidRPr="00823664" w:rsidTr="00D8780E">
        <w:trPr>
          <w:trHeight w:val="521"/>
        </w:trPr>
        <w:tc>
          <w:tcPr>
            <w:tcW w:w="2915"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خديج</w:t>
            </w:r>
          </w:p>
        </w:tc>
        <w:tc>
          <w:tcPr>
            <w:tcW w:w="2201" w:type="dxa"/>
            <w:shd w:val="clear" w:color="auto" w:fill="DEEAF6" w:themeFill="accent1" w:themeFillTint="33"/>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331</w:t>
            </w:r>
          </w:p>
        </w:tc>
        <w:tc>
          <w:tcPr>
            <w:tcW w:w="2203" w:type="dxa"/>
            <w:shd w:val="clear" w:color="auto" w:fill="DEEAF6" w:themeFill="accent1" w:themeFillTint="33"/>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120</w:t>
            </w:r>
          </w:p>
        </w:tc>
        <w:tc>
          <w:tcPr>
            <w:tcW w:w="2029" w:type="dxa"/>
            <w:shd w:val="clear" w:color="auto" w:fill="DEEAF6" w:themeFill="accent1" w:themeFillTint="33"/>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36.2%</w:t>
            </w:r>
          </w:p>
        </w:tc>
      </w:tr>
      <w:tr w:rsidR="00823664" w:rsidRPr="00823664" w:rsidTr="00D8780E">
        <w:trPr>
          <w:trHeight w:val="521"/>
        </w:trPr>
        <w:tc>
          <w:tcPr>
            <w:tcW w:w="2915"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تمام حمل</w:t>
            </w:r>
          </w:p>
        </w:tc>
        <w:tc>
          <w:tcPr>
            <w:tcW w:w="2201" w:type="dxa"/>
            <w:shd w:val="clear" w:color="auto" w:fill="BDD6EE" w:themeFill="accent1" w:themeFillTint="66"/>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1435</w:t>
            </w:r>
          </w:p>
        </w:tc>
        <w:tc>
          <w:tcPr>
            <w:tcW w:w="2203" w:type="dxa"/>
            <w:shd w:val="clear" w:color="auto" w:fill="BDD6EE" w:themeFill="accent1" w:themeFillTint="66"/>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464</w:t>
            </w:r>
          </w:p>
        </w:tc>
        <w:tc>
          <w:tcPr>
            <w:tcW w:w="2029" w:type="dxa"/>
            <w:shd w:val="clear" w:color="auto" w:fill="BDD6EE" w:themeFill="accent1" w:themeFillTint="66"/>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32.3%</w:t>
            </w:r>
          </w:p>
        </w:tc>
      </w:tr>
      <w:tr w:rsidR="00823664" w:rsidRPr="00823664" w:rsidTr="00D8780E">
        <w:trPr>
          <w:trHeight w:val="505"/>
        </w:trPr>
        <w:tc>
          <w:tcPr>
            <w:tcW w:w="2915" w:type="dxa"/>
            <w:shd w:val="clear" w:color="auto" w:fill="5B9BD5" w:themeFill="accent1"/>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المجموع</w:t>
            </w:r>
          </w:p>
        </w:tc>
        <w:tc>
          <w:tcPr>
            <w:tcW w:w="2201"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1766</w:t>
            </w:r>
          </w:p>
        </w:tc>
        <w:tc>
          <w:tcPr>
            <w:tcW w:w="2203"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584</w:t>
            </w:r>
          </w:p>
        </w:tc>
        <w:tc>
          <w:tcPr>
            <w:tcW w:w="2029"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rPr>
              <w:t>33.06%</w:t>
            </w:r>
          </w:p>
        </w:tc>
      </w:tr>
    </w:tbl>
    <w:p w:rsidR="00823664" w:rsidRPr="00823664" w:rsidRDefault="00823664" w:rsidP="00823664">
      <w:pPr>
        <w:bidi/>
        <w:contextualSpacing/>
        <w:rPr>
          <w:sz w:val="16"/>
          <w:szCs w:val="16"/>
          <w:rtl/>
        </w:rPr>
      </w:pPr>
    </w:p>
    <w:p w:rsidR="00823664" w:rsidRPr="00823664" w:rsidRDefault="00823664" w:rsidP="00823664">
      <w:pPr>
        <w:bidi/>
        <w:contextualSpacing/>
        <w:jc w:val="center"/>
        <w:rPr>
          <w:sz w:val="16"/>
          <w:szCs w:val="16"/>
          <w:rtl/>
        </w:rPr>
      </w:pPr>
    </w:p>
    <w:p w:rsidR="00823664" w:rsidRPr="00823664" w:rsidRDefault="00823664" w:rsidP="00823664">
      <w:pPr>
        <w:bidi/>
        <w:contextualSpacing/>
        <w:jc w:val="center"/>
        <w:rPr>
          <w:rFonts w:asciiTheme="minorBidi" w:hAnsiTheme="minorBidi"/>
          <w:sz w:val="28"/>
          <w:szCs w:val="28"/>
          <w:rtl/>
        </w:rPr>
      </w:pPr>
      <w:r w:rsidRPr="00823664">
        <w:rPr>
          <w:rFonts w:hint="cs"/>
          <w:sz w:val="28"/>
          <w:szCs w:val="28"/>
          <w:rtl/>
        </w:rPr>
        <w:t>شكل رقم (3)</w:t>
      </w:r>
    </w:p>
    <w:p w:rsidR="00823664" w:rsidRPr="00823664" w:rsidRDefault="00823664" w:rsidP="00823664">
      <w:pPr>
        <w:bidi/>
        <w:contextualSpacing/>
        <w:jc w:val="center"/>
        <w:rPr>
          <w:rFonts w:asciiTheme="minorBidi" w:hAnsiTheme="minorBidi"/>
          <w:sz w:val="16"/>
          <w:szCs w:val="16"/>
          <w:rtl/>
        </w:rPr>
      </w:pPr>
    </w:p>
    <w:p w:rsidR="00823664" w:rsidRPr="00823664" w:rsidRDefault="00823664" w:rsidP="00823664">
      <w:pPr>
        <w:bidi/>
        <w:contextualSpacing/>
        <w:jc w:val="center"/>
        <w:rPr>
          <w:rFonts w:asciiTheme="minorBidi" w:hAnsiTheme="minorBidi"/>
          <w:sz w:val="16"/>
          <w:szCs w:val="16"/>
          <w:rtl/>
        </w:rPr>
      </w:pPr>
      <w:r w:rsidRPr="00823664">
        <w:rPr>
          <w:noProof/>
        </w:rPr>
        <w:drawing>
          <wp:anchor distT="0" distB="0" distL="114300" distR="114300" simplePos="0" relativeHeight="251662336" behindDoc="0" locked="0" layoutInCell="1" allowOverlap="1" wp14:anchorId="506BC5D7" wp14:editId="5191A8CA">
            <wp:simplePos x="0" y="0"/>
            <wp:positionH relativeFrom="column">
              <wp:posOffset>76200</wp:posOffset>
            </wp:positionH>
            <wp:positionV relativeFrom="paragraph">
              <wp:posOffset>0</wp:posOffset>
            </wp:positionV>
            <wp:extent cx="5806440" cy="2743200"/>
            <wp:effectExtent l="0" t="0" r="3810" b="762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rsidR="00823664" w:rsidRPr="00823664" w:rsidRDefault="00823664" w:rsidP="00823664">
      <w:pPr>
        <w:bidi/>
        <w:contextualSpacing/>
        <w:rPr>
          <w:rFonts w:asciiTheme="minorBidi" w:hAnsiTheme="minorBidi"/>
          <w:sz w:val="28"/>
          <w:szCs w:val="28"/>
          <w:rtl/>
        </w:rPr>
      </w:pPr>
      <w:r w:rsidRPr="00823664">
        <w:rPr>
          <w:rFonts w:asciiTheme="minorBidi" w:hAnsiTheme="minorBidi" w:hint="cs"/>
          <w:sz w:val="28"/>
          <w:szCs w:val="28"/>
          <w:rtl/>
        </w:rPr>
        <w:lastRenderedPageBreak/>
        <w:t>أما بالنسبة للعينة فقد بلغ عدد الخدج الذين احتاجوا تهوية آلية 104 ، مقابل 181 تمام حمل.</w:t>
      </w: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جدول رقم (4) توزع العينة حسب العمر الحملي</w:t>
      </w:r>
    </w:p>
    <w:tbl>
      <w:tblPr>
        <w:tblStyle w:val="GridTable5Dark-Accent1"/>
        <w:bidiVisual/>
        <w:tblW w:w="0" w:type="auto"/>
        <w:jc w:val="center"/>
        <w:tblLook w:val="04A0" w:firstRow="1" w:lastRow="0" w:firstColumn="1" w:lastColumn="0" w:noHBand="0" w:noVBand="1"/>
      </w:tblPr>
      <w:tblGrid>
        <w:gridCol w:w="3160"/>
        <w:gridCol w:w="2633"/>
        <w:gridCol w:w="2371"/>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316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ind w:right="-738"/>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العمر الحملي</w:t>
            </w:r>
          </w:p>
        </w:tc>
        <w:tc>
          <w:tcPr>
            <w:tcW w:w="2633"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37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89"/>
          <w:jc w:val="center"/>
        </w:trPr>
        <w:tc>
          <w:tcPr>
            <w:cnfStyle w:val="001000000000" w:firstRow="0" w:lastRow="0" w:firstColumn="1" w:lastColumn="0" w:oddVBand="0" w:evenVBand="0" w:oddHBand="0" w:evenHBand="0" w:firstRowFirstColumn="0" w:firstRowLastColumn="0" w:lastRowFirstColumn="0" w:lastRowLastColumn="0"/>
            <w:tcW w:w="3160" w:type="dxa"/>
            <w:tcBorders>
              <w:top w:val="single" w:sz="12" w:space="0" w:color="auto"/>
              <w:left w:val="single" w:sz="12" w:space="0" w:color="auto"/>
              <w:right w:val="single" w:sz="12" w:space="0" w:color="auto"/>
            </w:tcBorders>
            <w:vAlign w:val="center"/>
          </w:tcPr>
          <w:p w:rsidR="00823664" w:rsidRPr="00823664" w:rsidRDefault="00823664" w:rsidP="00823664">
            <w:pPr>
              <w:ind w:right="-738"/>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تمام حمل</w:t>
            </w:r>
          </w:p>
        </w:tc>
        <w:tc>
          <w:tcPr>
            <w:tcW w:w="2633"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181</w:t>
            </w:r>
          </w:p>
        </w:tc>
        <w:tc>
          <w:tcPr>
            <w:tcW w:w="2371"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63.5%</w:t>
            </w:r>
          </w:p>
        </w:tc>
      </w:tr>
      <w:tr w:rsidR="00823664" w:rsidRPr="00823664" w:rsidTr="00D8780E">
        <w:trPr>
          <w:trHeight w:val="573"/>
          <w:jc w:val="center"/>
        </w:trPr>
        <w:tc>
          <w:tcPr>
            <w:cnfStyle w:val="001000000000" w:firstRow="0" w:lastRow="0" w:firstColumn="1" w:lastColumn="0" w:oddVBand="0" w:evenVBand="0" w:oddHBand="0" w:evenHBand="0" w:firstRowFirstColumn="0" w:firstRowLastColumn="0" w:lastRowFirstColumn="0" w:lastRowLastColumn="0"/>
            <w:tcW w:w="3160" w:type="dxa"/>
            <w:tcBorders>
              <w:left w:val="single" w:sz="12" w:space="0" w:color="auto"/>
              <w:right w:val="single" w:sz="12" w:space="0" w:color="auto"/>
            </w:tcBorders>
            <w:vAlign w:val="center"/>
          </w:tcPr>
          <w:p w:rsidR="00823664" w:rsidRPr="00823664" w:rsidRDefault="00823664" w:rsidP="00823664">
            <w:pPr>
              <w:ind w:right="-738"/>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خديج</w:t>
            </w:r>
          </w:p>
        </w:tc>
        <w:tc>
          <w:tcPr>
            <w:tcW w:w="2633"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104</w:t>
            </w:r>
          </w:p>
        </w:tc>
        <w:tc>
          <w:tcPr>
            <w:tcW w:w="2371"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73"/>
          <w:jc w:val="center"/>
        </w:trPr>
        <w:tc>
          <w:tcPr>
            <w:cnfStyle w:val="001000000000" w:firstRow="0" w:lastRow="0" w:firstColumn="1" w:lastColumn="0" w:oddVBand="0" w:evenVBand="0" w:oddHBand="0" w:evenHBand="0" w:firstRowFirstColumn="0" w:firstRowLastColumn="0" w:lastRowFirstColumn="0" w:lastRowLastColumn="0"/>
            <w:tcW w:w="3160" w:type="dxa"/>
            <w:tcBorders>
              <w:left w:val="single" w:sz="12" w:space="0" w:color="auto"/>
              <w:bottom w:val="single" w:sz="12" w:space="0" w:color="auto"/>
              <w:right w:val="single" w:sz="12" w:space="0" w:color="auto"/>
            </w:tcBorders>
            <w:vAlign w:val="center"/>
          </w:tcPr>
          <w:p w:rsidR="00823664" w:rsidRPr="00823664" w:rsidRDefault="00823664" w:rsidP="00823664">
            <w:pPr>
              <w:ind w:right="-738"/>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633"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371"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rPr>
          <w:rFonts w:asciiTheme="minorBidi" w:hAnsiTheme="minorBidi"/>
          <w:sz w:val="16"/>
          <w:szCs w:val="16"/>
          <w:rtl/>
        </w:rPr>
      </w:pPr>
    </w:p>
    <w:p w:rsidR="00823664" w:rsidRPr="00823664" w:rsidRDefault="00823664" w:rsidP="00823664">
      <w:pPr>
        <w:bidi/>
        <w:contextualSpacing/>
        <w:jc w:val="center"/>
        <w:rPr>
          <w:rFonts w:asciiTheme="minorBidi" w:hAnsiTheme="minorBidi"/>
          <w:sz w:val="16"/>
          <w:szCs w:val="16"/>
          <w:rtl/>
        </w:rPr>
      </w:pPr>
    </w:p>
    <w:p w:rsidR="00823664" w:rsidRPr="00823664" w:rsidRDefault="00823664" w:rsidP="00823664">
      <w:pPr>
        <w:bidi/>
        <w:contextualSpacing/>
        <w:jc w:val="center"/>
        <w:rPr>
          <w:rFonts w:asciiTheme="minorBidi" w:hAnsiTheme="minorBidi"/>
          <w:sz w:val="16"/>
          <w:szCs w:val="16"/>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شكل رقم (4)</w:t>
      </w:r>
    </w:p>
    <w:p w:rsidR="00823664" w:rsidRPr="00823664" w:rsidRDefault="00823664" w:rsidP="00823664">
      <w:pPr>
        <w:bidi/>
        <w:contextualSpacing/>
        <w:jc w:val="center"/>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noProof/>
        </w:rPr>
        <w:drawing>
          <wp:inline distT="0" distB="0" distL="0" distR="0" wp14:anchorId="5C05257F" wp14:editId="4C7C6A5A">
            <wp:extent cx="5913120" cy="2438400"/>
            <wp:effectExtent l="0" t="0" r="1143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rPr>
          <w:rFonts w:asciiTheme="minorBidi" w:hAnsiTheme="minorBidi"/>
          <w:sz w:val="28"/>
          <w:szCs w:val="28"/>
          <w:rtl/>
        </w:rPr>
      </w:pPr>
    </w:p>
    <w:p w:rsidR="00823664" w:rsidRPr="00823664" w:rsidRDefault="00823664" w:rsidP="00823664">
      <w:pPr>
        <w:bidi/>
        <w:contextualSpacing/>
        <w:rPr>
          <w:rFonts w:asciiTheme="minorBidi" w:hAnsiTheme="minorBidi"/>
          <w:b/>
          <w:bCs/>
          <w:sz w:val="28"/>
          <w:szCs w:val="28"/>
          <w:u w:val="single"/>
          <w:rtl/>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العمر الحملي:</w:t>
      </w:r>
    </w:p>
    <w:p w:rsidR="00823664" w:rsidRPr="00823664" w:rsidRDefault="00823664" w:rsidP="00823664">
      <w:pPr>
        <w:bidi/>
        <w:contextualSpacing/>
        <w:rPr>
          <w:rFonts w:asciiTheme="minorBidi" w:hAnsiTheme="minorBidi"/>
          <w:sz w:val="28"/>
          <w:szCs w:val="28"/>
          <w:rtl/>
        </w:rPr>
      </w:pPr>
      <w:r w:rsidRPr="00823664">
        <w:rPr>
          <w:rFonts w:asciiTheme="minorBidi" w:hAnsiTheme="minorBidi" w:hint="cs"/>
          <w:sz w:val="28"/>
          <w:szCs w:val="28"/>
          <w:rtl/>
        </w:rPr>
        <w:t xml:space="preserve">توفي 93.2 % من الخدج ، و 81.2% من الأطفال تمام الحمل . </w:t>
      </w:r>
    </w:p>
    <w:p w:rsidR="00823664" w:rsidRPr="00823664" w:rsidRDefault="00823664" w:rsidP="00823664">
      <w:pPr>
        <w:bidi/>
        <w:contextualSpacing/>
        <w:jc w:val="both"/>
        <w:rPr>
          <w:rFonts w:asciiTheme="minorBidi" w:hAnsiTheme="minorBidi"/>
          <w:sz w:val="16"/>
          <w:szCs w:val="16"/>
        </w:rPr>
      </w:pPr>
    </w:p>
    <w:p w:rsidR="00823664" w:rsidRPr="00823664" w:rsidRDefault="00823664" w:rsidP="00823664">
      <w:pPr>
        <w:bidi/>
        <w:jc w:val="center"/>
        <w:rPr>
          <w:rFonts w:asciiTheme="minorBidi" w:hAnsiTheme="minorBidi"/>
          <w:sz w:val="28"/>
          <w:szCs w:val="28"/>
          <w:rtl/>
        </w:rPr>
      </w:pPr>
      <w:r w:rsidRPr="00823664">
        <w:rPr>
          <w:rFonts w:asciiTheme="minorBidi" w:hAnsiTheme="minorBidi" w:hint="cs"/>
          <w:sz w:val="28"/>
          <w:szCs w:val="28"/>
          <w:rtl/>
        </w:rPr>
        <w:t>الجدول رقم (5) العلاقة بين العمر الحملي ومصير الأطفال</w:t>
      </w:r>
    </w:p>
    <w:tbl>
      <w:tblPr>
        <w:tblStyle w:val="GridTable5Dark-Accent1"/>
        <w:bidiVisual/>
        <w:tblW w:w="0" w:type="auto"/>
        <w:jc w:val="center"/>
        <w:tblLook w:val="04A0" w:firstRow="1" w:lastRow="0" w:firstColumn="1" w:lastColumn="0" w:noHBand="0" w:noVBand="1"/>
      </w:tblPr>
      <w:tblGrid>
        <w:gridCol w:w="2160"/>
        <w:gridCol w:w="2734"/>
        <w:gridCol w:w="1045"/>
        <w:gridCol w:w="1917"/>
        <w:gridCol w:w="1418"/>
      </w:tblGrid>
      <w:tr w:rsidR="00823664" w:rsidRPr="00823664" w:rsidTr="005D0FF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7114" w:type="dxa"/>
            <w:gridSpan w:val="4"/>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النتيجة</w:t>
            </w:r>
          </w:p>
        </w:tc>
      </w:tr>
      <w:tr w:rsidR="00823664" w:rsidRPr="00823664" w:rsidTr="005D0F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3779" w:type="dxa"/>
            <w:gridSpan w:val="2"/>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lang w:bidi="ar-SY"/>
              </w:rPr>
            </w:pPr>
            <w:r w:rsidRPr="00823664">
              <w:rPr>
                <w:rFonts w:ascii="Traditional Arabic" w:hAnsi="Traditional Arabic" w:cs="Traditional Arabic"/>
                <w:b/>
                <w:bCs/>
                <w:color w:val="FFFFFF" w:themeColor="background1"/>
                <w:sz w:val="28"/>
                <w:szCs w:val="28"/>
                <w:rtl/>
                <w:lang w:bidi="ar-SY"/>
              </w:rPr>
              <w:t>الأطفال المتوفيّن</w:t>
            </w:r>
          </w:p>
        </w:tc>
        <w:tc>
          <w:tcPr>
            <w:tcW w:w="3335" w:type="dxa"/>
            <w:gridSpan w:val="2"/>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rtl/>
                <w:lang w:bidi="ar-SY"/>
              </w:rPr>
            </w:pPr>
            <w:r w:rsidRPr="00823664">
              <w:rPr>
                <w:rFonts w:ascii="Traditional Arabic" w:hAnsi="Traditional Arabic" w:cs="Traditional Arabic"/>
                <w:b/>
                <w:bCs/>
                <w:color w:val="FFFFFF" w:themeColor="background1"/>
                <w:sz w:val="28"/>
                <w:szCs w:val="28"/>
                <w:rtl/>
                <w:lang w:bidi="ar-SY"/>
              </w:rPr>
              <w:t>الأطفال الأحياء</w:t>
            </w:r>
          </w:p>
        </w:tc>
      </w:tr>
      <w:tr w:rsidR="00823664" w:rsidRPr="00823664" w:rsidTr="005D0FF1">
        <w:trPr>
          <w:trHeight w:val="573"/>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تمام حمل</w:t>
            </w:r>
          </w:p>
        </w:tc>
        <w:tc>
          <w:tcPr>
            <w:tcW w:w="2734" w:type="dxa"/>
            <w:tcBorders>
              <w:top w:val="single" w:sz="12" w:space="0" w:color="auto"/>
              <w:left w:val="single" w:sz="12" w:space="0" w:color="auto"/>
              <w:righ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147</w:t>
            </w:r>
          </w:p>
        </w:tc>
        <w:tc>
          <w:tcPr>
            <w:tcW w:w="1045" w:type="dxa"/>
            <w:tcBorders>
              <w:top w:val="single" w:sz="12" w:space="0" w:color="auto"/>
              <w:lef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81.22%</w:t>
            </w:r>
          </w:p>
        </w:tc>
        <w:tc>
          <w:tcPr>
            <w:tcW w:w="1917" w:type="dxa"/>
            <w:tcBorders>
              <w:top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w:t>
            </w:r>
          </w:p>
        </w:tc>
        <w:tc>
          <w:tcPr>
            <w:tcW w:w="1418"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18.78%</w:t>
            </w:r>
          </w:p>
        </w:tc>
      </w:tr>
      <w:tr w:rsidR="00823664" w:rsidRPr="00823664" w:rsidTr="005D0FF1">
        <w:trPr>
          <w:cnfStyle w:val="000000100000" w:firstRow="0" w:lastRow="0" w:firstColumn="0" w:lastColumn="0" w:oddVBand="0" w:evenVBand="0" w:oddHBand="1"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216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خدج</w:t>
            </w:r>
          </w:p>
        </w:tc>
        <w:tc>
          <w:tcPr>
            <w:tcW w:w="2734" w:type="dxa"/>
            <w:tcBorders>
              <w:left w:val="single" w:sz="12" w:space="0" w:color="auto"/>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97</w:t>
            </w:r>
          </w:p>
        </w:tc>
        <w:tc>
          <w:tcPr>
            <w:tcW w:w="1045" w:type="dxa"/>
            <w:tcBorders>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93.27%</w:t>
            </w:r>
          </w:p>
        </w:tc>
        <w:tc>
          <w:tcPr>
            <w:tcW w:w="1917"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w:t>
            </w:r>
          </w:p>
        </w:tc>
        <w:tc>
          <w:tcPr>
            <w:tcW w:w="1418"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6.71%</w:t>
            </w:r>
          </w:p>
        </w:tc>
      </w:tr>
      <w:tr w:rsidR="005D0FF1" w:rsidRPr="00823664" w:rsidTr="007456B5">
        <w:trPr>
          <w:trHeight w:val="449"/>
          <w:jc w:val="center"/>
        </w:trPr>
        <w:tc>
          <w:tcPr>
            <w:cnfStyle w:val="001000000000" w:firstRow="0" w:lastRow="0" w:firstColumn="1" w:lastColumn="0" w:oddVBand="0" w:evenVBand="0" w:oddHBand="0" w:evenHBand="0" w:firstRowFirstColumn="0" w:firstRowLastColumn="0" w:lastRowFirstColumn="0" w:lastRowLastColumn="0"/>
            <w:tcW w:w="9274" w:type="dxa"/>
            <w:gridSpan w:val="5"/>
            <w:tcBorders>
              <w:left w:val="single" w:sz="12" w:space="0" w:color="auto"/>
              <w:bottom w:val="single" w:sz="12" w:space="0" w:color="auto"/>
              <w:right w:val="single" w:sz="12" w:space="0" w:color="auto"/>
            </w:tcBorders>
            <w:vAlign w:val="center"/>
          </w:tcPr>
          <w:p w:rsidR="005D0FF1" w:rsidRPr="00823664" w:rsidRDefault="005D0FF1" w:rsidP="00823664">
            <w:pPr>
              <w:jc w:val="center"/>
              <w:rPr>
                <w:rFonts w:ascii="Traditional Arabic" w:hAnsi="Traditional Arabic" w:cs="Traditional Arabic"/>
                <w:sz w:val="28"/>
                <w:szCs w:val="28"/>
                <w:rtl/>
                <w:lang w:bidi="ar-SY"/>
              </w:rPr>
            </w:pPr>
            <w:r>
              <w:rPr>
                <w:rFonts w:ascii="Traditional Arabic" w:hAnsi="Traditional Arabic" w:cs="Traditional Arabic"/>
                <w:sz w:val="28"/>
                <w:szCs w:val="28"/>
                <w:lang w:bidi="ar-SY"/>
              </w:rPr>
              <w:t>P-Value = 0.005</w:t>
            </w:r>
          </w:p>
        </w:tc>
      </w:tr>
    </w:tbl>
    <w:p w:rsidR="007456B5" w:rsidRDefault="007456B5" w:rsidP="00823664">
      <w:pPr>
        <w:bidi/>
        <w:contextualSpacing/>
        <w:rPr>
          <w:rFonts w:asciiTheme="minorBidi" w:hAnsiTheme="minorBidi"/>
          <w:sz w:val="32"/>
          <w:szCs w:val="32"/>
        </w:rPr>
      </w:pPr>
    </w:p>
    <w:p w:rsidR="00823664" w:rsidRPr="00823664" w:rsidRDefault="00823664" w:rsidP="007456B5">
      <w:pPr>
        <w:bidi/>
        <w:contextualSpacing/>
        <w:rPr>
          <w:rFonts w:asciiTheme="minorBidi" w:hAnsiTheme="minorBidi"/>
          <w:sz w:val="28"/>
          <w:szCs w:val="28"/>
          <w:rtl/>
        </w:rPr>
      </w:pPr>
      <w:r w:rsidRPr="00823664">
        <w:rPr>
          <w:rFonts w:asciiTheme="minorBidi" w:hAnsiTheme="minorBidi" w:hint="cs"/>
          <w:sz w:val="28"/>
          <w:szCs w:val="28"/>
          <w:rtl/>
        </w:rPr>
        <w:t xml:space="preserve">وبحساب قيمة </w:t>
      </w:r>
      <w:r w:rsidRPr="00823664">
        <w:rPr>
          <w:rFonts w:asciiTheme="minorBidi" w:hAnsiTheme="minorBidi"/>
          <w:sz w:val="28"/>
          <w:szCs w:val="28"/>
        </w:rPr>
        <w:t xml:space="preserve">P-value </w:t>
      </w:r>
      <w:r w:rsidRPr="00823664">
        <w:rPr>
          <w:rFonts w:asciiTheme="minorBidi" w:hAnsiTheme="minorBidi" w:hint="cs"/>
          <w:sz w:val="28"/>
          <w:szCs w:val="28"/>
          <w:rtl/>
        </w:rPr>
        <w:t xml:space="preserve"> نجد أنها ( 0.005)</w:t>
      </w:r>
    </w:p>
    <w:p w:rsidR="00823664" w:rsidRDefault="00823664" w:rsidP="007456B5">
      <w:pPr>
        <w:bidi/>
        <w:rPr>
          <w:rFonts w:asciiTheme="minorBidi" w:hAnsiTheme="minorBidi"/>
          <w:sz w:val="28"/>
          <w:szCs w:val="28"/>
        </w:rPr>
      </w:pP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أي أن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هناك علاقة بين العمر الحملي وبين الوفاة</w:t>
      </w: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وأن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النسبة الأعلى للوفاة هي لدى الأطفال الخدج</w:t>
      </w:r>
      <w:r w:rsidRPr="00823664">
        <w:rPr>
          <w:rFonts w:asciiTheme="minorBidi" w:hAnsiTheme="minorBidi" w:hint="cs"/>
          <w:sz w:val="28"/>
          <w:szCs w:val="28"/>
          <w:rtl/>
        </w:rPr>
        <w:t>.</w:t>
      </w:r>
    </w:p>
    <w:p w:rsidR="0093793C" w:rsidRPr="00823664" w:rsidRDefault="0093793C" w:rsidP="0093793C">
      <w:pPr>
        <w:bidi/>
        <w:rPr>
          <w:rFonts w:asciiTheme="minorBidi" w:hAnsiTheme="minorBidi"/>
          <w:sz w:val="28"/>
          <w:szCs w:val="28"/>
          <w:rtl/>
        </w:rPr>
      </w:pPr>
    </w:p>
    <w:p w:rsidR="00823664" w:rsidRPr="00823664" w:rsidRDefault="00823664" w:rsidP="00823664">
      <w:pPr>
        <w:bidi/>
        <w:jc w:val="center"/>
        <w:rPr>
          <w:rFonts w:asciiTheme="minorBidi" w:hAnsiTheme="minorBidi"/>
          <w:sz w:val="28"/>
          <w:szCs w:val="28"/>
          <w:rtl/>
        </w:rPr>
      </w:pPr>
      <w:r w:rsidRPr="00823664">
        <w:rPr>
          <w:rFonts w:asciiTheme="minorBidi" w:hAnsiTheme="minorBidi" w:hint="cs"/>
          <w:sz w:val="28"/>
          <w:szCs w:val="28"/>
          <w:rtl/>
        </w:rPr>
        <w:t>شكل رقم (5)</w:t>
      </w:r>
    </w:p>
    <w:p w:rsidR="00823664" w:rsidRPr="00823664" w:rsidRDefault="00823664" w:rsidP="00823664">
      <w:pPr>
        <w:bidi/>
        <w:jc w:val="center"/>
        <w:rPr>
          <w:rFonts w:asciiTheme="minorBidi" w:hAnsiTheme="minorBidi"/>
          <w:sz w:val="28"/>
          <w:szCs w:val="28"/>
          <w:rtl/>
        </w:rPr>
      </w:pPr>
      <w:r w:rsidRPr="00823664">
        <w:rPr>
          <w:noProof/>
        </w:rPr>
        <w:drawing>
          <wp:inline distT="0" distB="0" distL="0" distR="0" wp14:anchorId="5C08EA24" wp14:editId="5D0B530C">
            <wp:extent cx="5730240" cy="3337560"/>
            <wp:effectExtent l="0" t="0" r="381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23664" w:rsidRDefault="00823664" w:rsidP="00823664">
      <w:pPr>
        <w:bidi/>
        <w:rPr>
          <w:rFonts w:asciiTheme="minorBidi" w:hAnsiTheme="minorBidi"/>
          <w:sz w:val="28"/>
          <w:szCs w:val="28"/>
          <w:rtl/>
        </w:rPr>
      </w:pPr>
    </w:p>
    <w:p w:rsidR="00823664" w:rsidRPr="00823664" w:rsidRDefault="00823664" w:rsidP="00823664">
      <w:pPr>
        <w:bidi/>
        <w:rPr>
          <w:rFonts w:asciiTheme="minorBidi" w:hAnsiTheme="minorBidi"/>
          <w:sz w:val="28"/>
          <w:szCs w:val="28"/>
          <w:rtl/>
        </w:rPr>
      </w:pPr>
    </w:p>
    <w:p w:rsidR="00823664" w:rsidRPr="00823664" w:rsidRDefault="00823664" w:rsidP="00AD447F">
      <w:pPr>
        <w:numPr>
          <w:ilvl w:val="0"/>
          <w:numId w:val="57"/>
        </w:numPr>
        <w:bidi/>
        <w:ind w:left="360"/>
        <w:contextualSpacing/>
        <w:rPr>
          <w:rFonts w:asciiTheme="minorBidi" w:hAnsiTheme="minorBidi"/>
          <w:b/>
          <w:bCs/>
          <w:sz w:val="28"/>
          <w:szCs w:val="28"/>
          <w:highlight w:val="lightGray"/>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طريقة الولادة:</w:t>
      </w:r>
    </w:p>
    <w:p w:rsidR="00823664" w:rsidRPr="00823664" w:rsidRDefault="00823664" w:rsidP="00823664">
      <w:pPr>
        <w:bidi/>
        <w:contextualSpacing/>
        <w:rPr>
          <w:rFonts w:asciiTheme="minorBidi" w:hAnsiTheme="minorBidi"/>
          <w:b/>
          <w:bCs/>
          <w:sz w:val="28"/>
          <w:szCs w:val="28"/>
          <w:highlight w:val="lightGray"/>
          <w:u w:val="single"/>
        </w:rPr>
      </w:pPr>
    </w:p>
    <w:p w:rsidR="00823664" w:rsidRPr="00823664" w:rsidRDefault="00823664" w:rsidP="00823664">
      <w:pPr>
        <w:bidi/>
        <w:rPr>
          <w:rFonts w:asciiTheme="minorBidi" w:hAnsiTheme="minorBidi"/>
          <w:sz w:val="28"/>
          <w:szCs w:val="28"/>
          <w:rtl/>
        </w:rPr>
      </w:pPr>
      <w:r w:rsidRPr="00823664">
        <w:rPr>
          <w:rFonts w:asciiTheme="minorBidi" w:hAnsiTheme="minorBidi" w:hint="cs"/>
          <w:sz w:val="28"/>
          <w:szCs w:val="28"/>
          <w:rtl/>
        </w:rPr>
        <w:t>بلغت نسبة الأطفال المولودين بالطريق الطبيعي 37.9%، أما المولودين بالطريقة القيصرية فقد بلغت نسبتهم 62.1%.</w:t>
      </w:r>
    </w:p>
    <w:p w:rsidR="00823664" w:rsidRPr="00823664" w:rsidRDefault="00823664" w:rsidP="00823664">
      <w:pPr>
        <w:bidi/>
        <w:rPr>
          <w:rFonts w:asciiTheme="minorBidi" w:hAnsiTheme="minorBidi"/>
          <w:sz w:val="28"/>
          <w:szCs w:val="28"/>
          <w:rtl/>
        </w:rPr>
      </w:pPr>
    </w:p>
    <w:p w:rsidR="00823664" w:rsidRPr="00823664" w:rsidRDefault="00823664" w:rsidP="00823664">
      <w:pPr>
        <w:bidi/>
        <w:jc w:val="center"/>
        <w:rPr>
          <w:rFonts w:asciiTheme="minorBidi" w:hAnsiTheme="minorBidi"/>
          <w:sz w:val="28"/>
          <w:szCs w:val="28"/>
          <w:rtl/>
        </w:rPr>
      </w:pPr>
      <w:r w:rsidRPr="00823664">
        <w:rPr>
          <w:rFonts w:asciiTheme="minorBidi" w:hAnsiTheme="minorBidi" w:hint="cs"/>
          <w:sz w:val="28"/>
          <w:szCs w:val="28"/>
          <w:rtl/>
        </w:rPr>
        <w:t>جدول رقم (6) توزع الأطفال حسب طريقة الولادة</w:t>
      </w:r>
    </w:p>
    <w:p w:rsidR="00823664" w:rsidRPr="00823664" w:rsidRDefault="00823664" w:rsidP="00823664">
      <w:pPr>
        <w:bidi/>
        <w:jc w:val="center"/>
        <w:rPr>
          <w:rFonts w:asciiTheme="minorBidi" w:hAnsiTheme="minorBidi"/>
          <w:sz w:val="28"/>
          <w:szCs w:val="28"/>
          <w:rtl/>
        </w:rPr>
      </w:pPr>
    </w:p>
    <w:tbl>
      <w:tblPr>
        <w:tblStyle w:val="GridTable5Dark-Accent1"/>
        <w:bidiVisual/>
        <w:tblW w:w="0" w:type="auto"/>
        <w:jc w:val="center"/>
        <w:tblLook w:val="04A0" w:firstRow="1" w:lastRow="0" w:firstColumn="1" w:lastColumn="0" w:noHBand="0" w:noVBand="1"/>
      </w:tblPr>
      <w:tblGrid>
        <w:gridCol w:w="3780"/>
        <w:gridCol w:w="2700"/>
        <w:gridCol w:w="2610"/>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طريقة الولادة</w:t>
            </w:r>
          </w:p>
        </w:tc>
        <w:tc>
          <w:tcPr>
            <w:tcW w:w="270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61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طبيعية</w:t>
            </w:r>
          </w:p>
        </w:tc>
        <w:tc>
          <w:tcPr>
            <w:tcW w:w="2700"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108</w:t>
            </w:r>
          </w:p>
        </w:tc>
        <w:tc>
          <w:tcPr>
            <w:tcW w:w="2610"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37.9%</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78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قيصرية</w:t>
            </w:r>
          </w:p>
        </w:tc>
        <w:tc>
          <w:tcPr>
            <w:tcW w:w="2700"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177</w:t>
            </w:r>
          </w:p>
        </w:tc>
        <w:tc>
          <w:tcPr>
            <w:tcW w:w="2610"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700"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610"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rPr>
          <w:rFonts w:asciiTheme="minorBidi" w:hAnsiTheme="minorBidi"/>
          <w:sz w:val="16"/>
          <w:szCs w:val="16"/>
          <w:rtl/>
        </w:rPr>
      </w:pPr>
    </w:p>
    <w:p w:rsidR="00823664" w:rsidRPr="00823664" w:rsidRDefault="00823664" w:rsidP="00823664">
      <w:pPr>
        <w:bidi/>
        <w:jc w:val="center"/>
        <w:rPr>
          <w:rFonts w:asciiTheme="minorBidi" w:hAnsiTheme="minorBidi"/>
          <w:sz w:val="28"/>
          <w:szCs w:val="28"/>
          <w:rtl/>
        </w:rPr>
      </w:pPr>
      <w:r w:rsidRPr="00823664">
        <w:rPr>
          <w:rFonts w:asciiTheme="minorBidi" w:hAnsiTheme="minorBidi" w:hint="cs"/>
          <w:sz w:val="28"/>
          <w:szCs w:val="28"/>
          <w:rtl/>
        </w:rPr>
        <w:t xml:space="preserve">شكل رقم (6) </w:t>
      </w:r>
    </w:p>
    <w:p w:rsidR="00823664" w:rsidRPr="00823664" w:rsidRDefault="00823664" w:rsidP="00823664">
      <w:pPr>
        <w:bidi/>
        <w:jc w:val="center"/>
        <w:rPr>
          <w:rFonts w:asciiTheme="minorBidi" w:hAnsiTheme="minorBidi"/>
          <w:sz w:val="28"/>
          <w:szCs w:val="28"/>
          <w:rtl/>
        </w:rPr>
      </w:pPr>
      <w:r w:rsidRPr="00823664">
        <w:rPr>
          <w:noProof/>
        </w:rPr>
        <w:drawing>
          <wp:anchor distT="0" distB="0" distL="114300" distR="114300" simplePos="0" relativeHeight="251660288" behindDoc="0" locked="0" layoutInCell="1" allowOverlap="1" wp14:anchorId="167DE9C0" wp14:editId="777D1DEC">
            <wp:simplePos x="0" y="0"/>
            <wp:positionH relativeFrom="column">
              <wp:posOffset>83820</wp:posOffset>
            </wp:positionH>
            <wp:positionV relativeFrom="paragraph">
              <wp:posOffset>234950</wp:posOffset>
            </wp:positionV>
            <wp:extent cx="5760720" cy="2377440"/>
            <wp:effectExtent l="0" t="0" r="11430" b="3810"/>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823664" w:rsidRPr="00823664" w:rsidRDefault="00823664" w:rsidP="00823664">
      <w:pPr>
        <w:bidi/>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rPr>
          <w:rFonts w:asciiTheme="minorBidi" w:hAnsiTheme="minorBidi"/>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النسبة الأعلى هي للولادة بالطريقة القيصرية.</w:t>
      </w:r>
    </w:p>
    <w:p w:rsidR="00823664" w:rsidRPr="00823664" w:rsidRDefault="00823664" w:rsidP="00823664">
      <w:pPr>
        <w:bidi/>
        <w:rPr>
          <w:rFonts w:asciiTheme="minorBidi" w:hAnsiTheme="minorBidi"/>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rPr>
          <w:rFonts w:asciiTheme="minorBidi" w:hAnsiTheme="minorBidi"/>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طريقة الولادة:</w:t>
      </w:r>
    </w:p>
    <w:p w:rsidR="00823664" w:rsidRPr="00823664" w:rsidRDefault="00823664" w:rsidP="00823664">
      <w:pPr>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rPr>
          <w:rFonts w:asciiTheme="minorBidi" w:hAnsiTheme="minorBidi"/>
          <w:sz w:val="28"/>
          <w:szCs w:val="28"/>
          <w:rtl/>
        </w:rPr>
      </w:pPr>
      <w:r w:rsidRPr="00823664">
        <w:rPr>
          <w:rFonts w:asciiTheme="minorBidi" w:hAnsiTheme="minorBidi" w:hint="cs"/>
          <w:sz w:val="28"/>
          <w:szCs w:val="28"/>
          <w:rtl/>
        </w:rPr>
        <w:t>توفي 89.8% من الأطفال المولودين بالطريق الطبيعي ، في حين توفي 83% من الأطفال المولودين بطريق القيصرية.</w:t>
      </w:r>
    </w:p>
    <w:p w:rsidR="00823664" w:rsidRPr="00823664" w:rsidRDefault="00823664" w:rsidP="00823664">
      <w:pPr>
        <w:bidi/>
        <w:contextualSpacing/>
        <w:rPr>
          <w:rFonts w:asciiTheme="minorBidi" w:hAnsiTheme="minorBidi"/>
          <w:sz w:val="28"/>
          <w:szCs w:val="28"/>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جدول رقم(7) العلاقة بين طريقة الولادة ومصير الأطفال</w:t>
      </w:r>
    </w:p>
    <w:tbl>
      <w:tblPr>
        <w:tblStyle w:val="GridTable5Dark-Accent1"/>
        <w:bidiVisual/>
        <w:tblW w:w="0" w:type="auto"/>
        <w:jc w:val="center"/>
        <w:tblLook w:val="04A0" w:firstRow="1" w:lastRow="0" w:firstColumn="1" w:lastColumn="0" w:noHBand="0" w:noVBand="1"/>
      </w:tblPr>
      <w:tblGrid>
        <w:gridCol w:w="2508"/>
        <w:gridCol w:w="2014"/>
        <w:gridCol w:w="1045"/>
        <w:gridCol w:w="1917"/>
        <w:gridCol w:w="1510"/>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6486" w:type="dxa"/>
            <w:gridSpan w:val="4"/>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النتيجة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طريقة الولادة</w:t>
            </w:r>
          </w:p>
        </w:tc>
        <w:tc>
          <w:tcPr>
            <w:tcW w:w="3059" w:type="dxa"/>
            <w:gridSpan w:val="2"/>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lang w:bidi="ar-SY"/>
              </w:rPr>
            </w:pPr>
            <w:r w:rsidRPr="00823664">
              <w:rPr>
                <w:rFonts w:ascii="Traditional Arabic" w:hAnsi="Traditional Arabic" w:cs="Traditional Arabic"/>
                <w:b/>
                <w:bCs/>
                <w:color w:val="FFFFFF" w:themeColor="background1"/>
                <w:sz w:val="28"/>
                <w:szCs w:val="28"/>
                <w:rtl/>
                <w:lang w:bidi="ar-SY"/>
              </w:rPr>
              <w:t>الأطفال المتوفيّن</w:t>
            </w:r>
          </w:p>
        </w:tc>
        <w:tc>
          <w:tcPr>
            <w:tcW w:w="3427" w:type="dxa"/>
            <w:gridSpan w:val="2"/>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rtl/>
                <w:lang w:bidi="ar-SY"/>
              </w:rPr>
            </w:pPr>
            <w:r w:rsidRPr="00823664">
              <w:rPr>
                <w:rFonts w:ascii="Traditional Arabic" w:hAnsi="Traditional Arabic" w:cs="Traditional Arabic"/>
                <w:b/>
                <w:bCs/>
                <w:color w:val="FFFFFF" w:themeColor="background1"/>
                <w:sz w:val="28"/>
                <w:szCs w:val="28"/>
                <w:rtl/>
                <w:lang w:bidi="ar-SY"/>
              </w:rPr>
              <w:t>الأطفال الأحياء</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2508"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طبيعية</w:t>
            </w:r>
          </w:p>
        </w:tc>
        <w:tc>
          <w:tcPr>
            <w:tcW w:w="2014" w:type="dxa"/>
            <w:tcBorders>
              <w:top w:val="single" w:sz="12" w:space="0" w:color="auto"/>
              <w:left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97</w:t>
            </w:r>
          </w:p>
        </w:tc>
        <w:tc>
          <w:tcPr>
            <w:tcW w:w="1045" w:type="dxa"/>
            <w:tcBorders>
              <w:top w:val="single" w:sz="12" w:space="0" w:color="auto"/>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89.81%</w:t>
            </w:r>
          </w:p>
        </w:tc>
        <w:tc>
          <w:tcPr>
            <w:tcW w:w="1917" w:type="dxa"/>
            <w:tcBorders>
              <w:top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w:t>
            </w:r>
          </w:p>
        </w:tc>
        <w:tc>
          <w:tcPr>
            <w:tcW w:w="151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10.19%</w:t>
            </w:r>
          </w:p>
        </w:tc>
      </w:tr>
      <w:tr w:rsidR="00823664" w:rsidRPr="00823664" w:rsidTr="0093793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قيصرية</w:t>
            </w:r>
          </w:p>
        </w:tc>
        <w:tc>
          <w:tcPr>
            <w:tcW w:w="2014" w:type="dxa"/>
            <w:tcBorders>
              <w:left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147</w:t>
            </w:r>
          </w:p>
        </w:tc>
        <w:tc>
          <w:tcPr>
            <w:tcW w:w="1045"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83.05%</w:t>
            </w:r>
          </w:p>
        </w:tc>
        <w:tc>
          <w:tcPr>
            <w:tcW w:w="1917"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30</w:t>
            </w:r>
          </w:p>
        </w:tc>
        <w:tc>
          <w:tcPr>
            <w:tcW w:w="151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16.95%</w:t>
            </w:r>
          </w:p>
        </w:tc>
      </w:tr>
      <w:tr w:rsidR="0093793C" w:rsidRPr="00823664" w:rsidTr="00D3675A">
        <w:trPr>
          <w:jc w:val="center"/>
        </w:trPr>
        <w:tc>
          <w:tcPr>
            <w:cnfStyle w:val="001000000000" w:firstRow="0" w:lastRow="0" w:firstColumn="1" w:lastColumn="0" w:oddVBand="0" w:evenVBand="0" w:oddHBand="0" w:evenHBand="0" w:firstRowFirstColumn="0" w:firstRowLastColumn="0" w:lastRowFirstColumn="0" w:lastRowLastColumn="0"/>
            <w:tcW w:w="8994" w:type="dxa"/>
            <w:gridSpan w:val="5"/>
            <w:tcBorders>
              <w:left w:val="single" w:sz="12" w:space="0" w:color="auto"/>
              <w:bottom w:val="single" w:sz="12" w:space="0" w:color="auto"/>
              <w:right w:val="single" w:sz="12" w:space="0" w:color="auto"/>
            </w:tcBorders>
            <w:vAlign w:val="center"/>
          </w:tcPr>
          <w:p w:rsidR="0093793C" w:rsidRPr="00823664" w:rsidRDefault="0093793C" w:rsidP="00823664">
            <w:pPr>
              <w:jc w:val="center"/>
              <w:rPr>
                <w:rFonts w:ascii="Traditional Arabic" w:hAnsi="Traditional Arabic" w:cs="Traditional Arabic"/>
                <w:sz w:val="28"/>
                <w:szCs w:val="28"/>
                <w:rtl/>
                <w:lang w:bidi="ar-SY"/>
              </w:rPr>
            </w:pPr>
            <w:r>
              <w:rPr>
                <w:rFonts w:ascii="Traditional Arabic" w:hAnsi="Traditional Arabic" w:cs="Traditional Arabic"/>
                <w:sz w:val="28"/>
                <w:szCs w:val="28"/>
                <w:lang w:bidi="ar-SY"/>
              </w:rPr>
              <w:t>P-Value = 0.114</w:t>
            </w:r>
          </w:p>
        </w:tc>
      </w:tr>
    </w:tbl>
    <w:p w:rsidR="00823664" w:rsidRPr="00823664" w:rsidRDefault="00823664" w:rsidP="00823664">
      <w:pPr>
        <w:bidi/>
        <w:contextualSpacing/>
        <w:jc w:val="both"/>
        <w:rPr>
          <w:rFonts w:asciiTheme="minorBidi" w:hAnsiTheme="minorBidi"/>
          <w:sz w:val="28"/>
          <w:szCs w:val="28"/>
          <w:rtl/>
        </w:rPr>
      </w:pPr>
    </w:p>
    <w:p w:rsidR="00823664" w:rsidRPr="00823664" w:rsidRDefault="00823664" w:rsidP="00823664">
      <w:pPr>
        <w:bidi/>
        <w:contextualSpacing/>
        <w:jc w:val="both"/>
        <w:rPr>
          <w:rFonts w:asciiTheme="minorBidi" w:hAnsiTheme="minorBidi"/>
          <w:sz w:val="28"/>
          <w:szCs w:val="28"/>
          <w:rtl/>
        </w:rPr>
      </w:pPr>
      <w:r w:rsidRPr="00823664">
        <w:rPr>
          <w:rFonts w:asciiTheme="minorBidi" w:hAnsiTheme="minorBidi" w:hint="cs"/>
          <w:sz w:val="28"/>
          <w:szCs w:val="28"/>
          <w:rtl/>
        </w:rPr>
        <w:t xml:space="preserve">وبحساب قيمة </w:t>
      </w:r>
      <w:r w:rsidRPr="00823664">
        <w:rPr>
          <w:rFonts w:asciiTheme="minorBidi" w:hAnsiTheme="minorBidi"/>
          <w:sz w:val="28"/>
          <w:szCs w:val="28"/>
        </w:rPr>
        <w:t xml:space="preserve">P-value </w:t>
      </w:r>
      <w:r w:rsidRPr="00823664">
        <w:rPr>
          <w:rFonts w:asciiTheme="minorBidi" w:hAnsiTheme="minorBidi" w:hint="cs"/>
          <w:sz w:val="28"/>
          <w:szCs w:val="28"/>
          <w:rtl/>
        </w:rPr>
        <w:t xml:space="preserve"> نجد أنها 0.114 وهي أكبر من مستوى الدلالة (0.05) ،</w:t>
      </w:r>
    </w:p>
    <w:p w:rsidR="00823664" w:rsidRPr="00823664" w:rsidRDefault="00823664" w:rsidP="00823664">
      <w:pPr>
        <w:bidi/>
        <w:contextualSpacing/>
        <w:jc w:val="both"/>
        <w:rPr>
          <w:rFonts w:asciiTheme="minorBidi" w:hAnsiTheme="minorBidi"/>
          <w:sz w:val="28"/>
          <w:szCs w:val="28"/>
          <w:rtl/>
        </w:rPr>
      </w:pPr>
    </w:p>
    <w:p w:rsidR="00823664" w:rsidRPr="00823664" w:rsidRDefault="00823664" w:rsidP="00823664">
      <w:pPr>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أي لا يوجد علاقة إحصائية بين الوفاة وطريقة الولادة.</w:t>
      </w:r>
    </w:p>
    <w:p w:rsidR="00823664" w:rsidRPr="00823664" w:rsidRDefault="00823664" w:rsidP="00823664">
      <w:pPr>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jc w:val="center"/>
        <w:rPr>
          <w:sz w:val="28"/>
          <w:szCs w:val="28"/>
          <w:rtl/>
        </w:rPr>
      </w:pPr>
      <w:r w:rsidRPr="00823664">
        <w:rPr>
          <w:rFonts w:hint="cs"/>
          <w:sz w:val="28"/>
          <w:szCs w:val="28"/>
          <w:rtl/>
        </w:rPr>
        <w:t>شكل رقم (7)</w:t>
      </w:r>
    </w:p>
    <w:p w:rsidR="00823664" w:rsidRPr="00823664" w:rsidRDefault="00823664" w:rsidP="00823664">
      <w:pPr>
        <w:bidi/>
        <w:contextualSpacing/>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496719">
      <w:pPr>
        <w:bidi/>
        <w:contextualSpacing/>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15F1E943" wp14:editId="7C8E72FF">
            <wp:extent cx="5303520" cy="2979420"/>
            <wp:effectExtent l="0" t="0" r="11430" b="1143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23664" w:rsidRPr="00823664" w:rsidRDefault="00823664" w:rsidP="00AD447F">
      <w:pPr>
        <w:numPr>
          <w:ilvl w:val="0"/>
          <w:numId w:val="57"/>
        </w:numPr>
        <w:tabs>
          <w:tab w:val="right" w:pos="90"/>
          <w:tab w:val="right" w:pos="270"/>
          <w:tab w:val="right" w:pos="360"/>
          <w:tab w:val="right" w:pos="630"/>
        </w:tabs>
        <w:bidi/>
        <w:ind w:left="180" w:hanging="90"/>
        <w:contextualSpacing/>
        <w:rPr>
          <w:rFonts w:asciiTheme="minorBidi" w:hAnsiTheme="minorBidi"/>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الحالة العامة عند القبول :</w:t>
      </w:r>
    </w:p>
    <w:p w:rsidR="00823664" w:rsidRPr="00823664" w:rsidRDefault="00823664" w:rsidP="00823664">
      <w:pPr>
        <w:tabs>
          <w:tab w:val="right" w:pos="540"/>
          <w:tab w:val="right" w:pos="630"/>
        </w:tabs>
        <w:bidi/>
        <w:contextualSpacing/>
        <w:rPr>
          <w:rFonts w:asciiTheme="minorBidi" w:hAnsiTheme="minorBidi"/>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 w:val="right" w:pos="630"/>
        </w:tabs>
        <w:bidi/>
        <w:contextualSpacing/>
        <w:jc w:val="both"/>
        <w:rPr>
          <w:sz w:val="28"/>
          <w:szCs w:val="28"/>
          <w:rtl/>
        </w:rPr>
      </w:pPr>
      <w:r w:rsidRPr="00823664">
        <w:rPr>
          <w:rFonts w:hint="cs"/>
          <w:sz w:val="28"/>
          <w:szCs w:val="28"/>
          <w:rtl/>
        </w:rPr>
        <w:t>50% من الأطفال الذين احتاجوا إلى تهوية آلية كانت حالتهم العامة عند القبول سيئة ، و 28% بحالة وسط و22% بحالة دون الوسط.</w:t>
      </w:r>
    </w:p>
    <w:p w:rsidR="00823664" w:rsidRPr="00823664" w:rsidRDefault="00823664" w:rsidP="00823664">
      <w:pPr>
        <w:tabs>
          <w:tab w:val="right" w:pos="540"/>
          <w:tab w:val="right" w:pos="630"/>
        </w:tabs>
        <w:bidi/>
        <w:contextualSpacing/>
        <w:jc w:val="both"/>
        <w:rPr>
          <w:sz w:val="28"/>
          <w:szCs w:val="28"/>
        </w:rPr>
      </w:pPr>
    </w:p>
    <w:p w:rsidR="00823664" w:rsidRPr="00823664" w:rsidRDefault="00823664" w:rsidP="00823664">
      <w:pPr>
        <w:tabs>
          <w:tab w:val="right" w:pos="540"/>
          <w:tab w:val="right" w:pos="630"/>
        </w:tabs>
        <w:bidi/>
        <w:contextualSpacing/>
        <w:jc w:val="both"/>
        <w:rPr>
          <w:rFonts w:asciiTheme="minorBidi" w:hAnsiTheme="minorBidi"/>
          <w:sz w:val="28"/>
          <w:szCs w:val="28"/>
          <w:rtl/>
        </w:rPr>
      </w:pPr>
      <w:r w:rsidRPr="00823664">
        <w:rPr>
          <w:rFonts w:asciiTheme="minorBidi" w:hAnsiTheme="minorBidi" w:hint="cs"/>
          <w:sz w:val="28"/>
          <w:szCs w:val="28"/>
          <w:rtl/>
        </w:rPr>
        <w:t>وتم تقييم الحالة العامة بناء على التقييم السريري ومظاهر العسرة التنفسية والتثبط والتنبيب .</w:t>
      </w:r>
    </w:p>
    <w:p w:rsidR="00823664" w:rsidRPr="00823664" w:rsidRDefault="00823664" w:rsidP="00823664">
      <w:pPr>
        <w:tabs>
          <w:tab w:val="right" w:pos="540"/>
          <w:tab w:val="right" w:pos="630"/>
        </w:tabs>
        <w:bidi/>
        <w:contextualSpacing/>
        <w:rPr>
          <w:rFonts w:asciiTheme="minorBidi" w:hAnsiTheme="minorBidi"/>
          <w:sz w:val="28"/>
          <w:szCs w:val="28"/>
          <w:rtl/>
        </w:rPr>
      </w:pPr>
    </w:p>
    <w:p w:rsidR="00823664" w:rsidRPr="00823664" w:rsidRDefault="00823664" w:rsidP="00823664">
      <w:pPr>
        <w:tabs>
          <w:tab w:val="right" w:pos="540"/>
          <w:tab w:val="right" w:pos="630"/>
        </w:tabs>
        <w:bidi/>
        <w:contextualSpacing/>
        <w:jc w:val="center"/>
        <w:rPr>
          <w:rFonts w:asciiTheme="minorBidi" w:hAnsiTheme="minorBidi"/>
          <w:sz w:val="28"/>
          <w:szCs w:val="28"/>
          <w:rtl/>
        </w:rPr>
      </w:pPr>
      <w:r w:rsidRPr="00823664">
        <w:rPr>
          <w:rFonts w:asciiTheme="minorBidi" w:hAnsiTheme="minorBidi" w:hint="cs"/>
          <w:sz w:val="28"/>
          <w:szCs w:val="28"/>
          <w:rtl/>
        </w:rPr>
        <w:t>جدول رقم (8) توزع الأطفال حسب الحالة العامة عند القبول</w:t>
      </w:r>
    </w:p>
    <w:tbl>
      <w:tblPr>
        <w:tblStyle w:val="GridTable5Dark-Accent1"/>
        <w:bidiVisual/>
        <w:tblW w:w="0" w:type="auto"/>
        <w:jc w:val="center"/>
        <w:tblLook w:val="04A0" w:firstRow="1" w:lastRow="0" w:firstColumn="1" w:lastColumn="0" w:noHBand="0" w:noVBand="1"/>
      </w:tblPr>
      <w:tblGrid>
        <w:gridCol w:w="3438"/>
        <w:gridCol w:w="2291"/>
        <w:gridCol w:w="2292"/>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343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الحالة العامة عند القبول</w:t>
            </w:r>
          </w:p>
        </w:tc>
        <w:tc>
          <w:tcPr>
            <w:tcW w:w="229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292"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3438"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سيئة</w:t>
            </w:r>
          </w:p>
        </w:tc>
        <w:tc>
          <w:tcPr>
            <w:tcW w:w="2291"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143</w:t>
            </w:r>
          </w:p>
        </w:tc>
        <w:tc>
          <w:tcPr>
            <w:tcW w:w="2292"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50.2%</w:t>
            </w:r>
          </w:p>
        </w:tc>
      </w:tr>
      <w:tr w:rsidR="00823664" w:rsidRPr="00823664" w:rsidTr="00D8780E">
        <w:trPr>
          <w:trHeight w:val="415"/>
          <w:jc w:val="center"/>
        </w:trPr>
        <w:tc>
          <w:tcPr>
            <w:cnfStyle w:val="001000000000" w:firstRow="0" w:lastRow="0" w:firstColumn="1" w:lastColumn="0" w:oddVBand="0" w:evenVBand="0" w:oddHBand="0" w:evenHBand="0" w:firstRowFirstColumn="0" w:firstRowLastColumn="0" w:lastRowFirstColumn="0" w:lastRowLastColumn="0"/>
            <w:tcW w:w="343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دون الوسط</w:t>
            </w:r>
          </w:p>
        </w:tc>
        <w:tc>
          <w:tcPr>
            <w:tcW w:w="2291"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w:t>
            </w:r>
          </w:p>
        </w:tc>
        <w:tc>
          <w:tcPr>
            <w:tcW w:w="2292"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21.8%</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343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وسط</w:t>
            </w:r>
          </w:p>
        </w:tc>
        <w:tc>
          <w:tcPr>
            <w:tcW w:w="2291"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80</w:t>
            </w:r>
          </w:p>
        </w:tc>
        <w:tc>
          <w:tcPr>
            <w:tcW w:w="2292"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28.1%</w:t>
            </w:r>
          </w:p>
        </w:tc>
      </w:tr>
      <w:tr w:rsidR="00823664" w:rsidRPr="00823664" w:rsidTr="00D8780E">
        <w:trPr>
          <w:trHeight w:val="415"/>
          <w:jc w:val="center"/>
        </w:trPr>
        <w:tc>
          <w:tcPr>
            <w:cnfStyle w:val="001000000000" w:firstRow="0" w:lastRow="0" w:firstColumn="1" w:lastColumn="0" w:oddVBand="0" w:evenVBand="0" w:oddHBand="0" w:evenHBand="0" w:firstRowFirstColumn="0" w:firstRowLastColumn="0" w:lastRowFirstColumn="0" w:lastRowLastColumn="0"/>
            <w:tcW w:w="3438"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291"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292"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tabs>
          <w:tab w:val="right" w:pos="540"/>
          <w:tab w:val="right" w:pos="630"/>
        </w:tabs>
        <w:bidi/>
        <w:contextualSpacing/>
        <w:rPr>
          <w:rFonts w:asciiTheme="minorBidi" w:hAnsiTheme="minorBidi"/>
          <w:sz w:val="28"/>
          <w:szCs w:val="28"/>
          <w:rtl/>
        </w:rPr>
      </w:pPr>
    </w:p>
    <w:p w:rsidR="00823664" w:rsidRPr="00823664" w:rsidRDefault="00823664" w:rsidP="00823664">
      <w:pPr>
        <w:tabs>
          <w:tab w:val="right" w:pos="540"/>
          <w:tab w:val="right" w:pos="630"/>
          <w:tab w:val="right" w:pos="810"/>
        </w:tabs>
        <w:bidi/>
        <w:contextualSpacing/>
        <w:jc w:val="center"/>
        <w:rPr>
          <w:rFonts w:asciiTheme="minorBidi" w:hAnsiTheme="minorBidi"/>
          <w:sz w:val="28"/>
          <w:szCs w:val="28"/>
          <w:rtl/>
        </w:rPr>
      </w:pPr>
      <w:r w:rsidRPr="00823664">
        <w:rPr>
          <w:rFonts w:asciiTheme="minorBidi" w:hAnsiTheme="minorBidi" w:hint="cs"/>
          <w:sz w:val="28"/>
          <w:szCs w:val="28"/>
          <w:rtl/>
        </w:rPr>
        <w:t>شكل رقم (8)</w:t>
      </w:r>
    </w:p>
    <w:p w:rsidR="00823664" w:rsidRPr="00823664" w:rsidRDefault="00823664" w:rsidP="00823664">
      <w:pPr>
        <w:tabs>
          <w:tab w:val="right" w:pos="540"/>
          <w:tab w:val="right" w:pos="630"/>
          <w:tab w:val="right" w:pos="810"/>
        </w:tabs>
        <w:bidi/>
        <w:contextualSpacing/>
        <w:jc w:val="center"/>
        <w:rPr>
          <w:rFonts w:asciiTheme="minorBidi" w:hAnsiTheme="minorBidi"/>
          <w:sz w:val="28"/>
          <w:szCs w:val="28"/>
          <w:rtl/>
        </w:rPr>
      </w:pPr>
    </w:p>
    <w:p w:rsidR="00823664" w:rsidRPr="00823664" w:rsidRDefault="00823664" w:rsidP="00823664">
      <w:pPr>
        <w:tabs>
          <w:tab w:val="right" w:pos="540"/>
          <w:tab w:val="right" w:pos="630"/>
          <w:tab w:val="right" w:pos="810"/>
        </w:tabs>
        <w:bidi/>
        <w:contextualSpacing/>
        <w:jc w:val="center"/>
        <w:rPr>
          <w:rFonts w:asciiTheme="minorBidi" w:hAnsiTheme="minorBidi"/>
          <w:sz w:val="28"/>
          <w:szCs w:val="28"/>
          <w:rtl/>
        </w:rPr>
      </w:pPr>
      <w:r w:rsidRPr="00823664">
        <w:rPr>
          <w:noProof/>
        </w:rPr>
        <w:drawing>
          <wp:inline distT="0" distB="0" distL="0" distR="0" wp14:anchorId="7FDEA1A9" wp14:editId="1AECC882">
            <wp:extent cx="5128260" cy="2743200"/>
            <wp:effectExtent l="0" t="0" r="1524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النسبة الأعلى من الأطفال الذين احتاجوا للتهوية الآلية كانت حالتهم العامة سيئة عند القبول في الشعبة وذلك بنسبة 50.2% من مجموع الأطفال المنببين.</w:t>
      </w: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الحالة العامة</w:t>
      </w:r>
      <w:r w:rsidRPr="00823664">
        <w:rPr>
          <w:rFonts w:asciiTheme="minorBidi"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540"/>
        </w:tabs>
        <w:bidi/>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hint="cs"/>
          <w:sz w:val="28"/>
          <w:szCs w:val="28"/>
          <w:rtl/>
        </w:rPr>
        <w:t>19% من الأطفال الذين كانت حالتهم العامة عند القبول وسط قد نجوا ، في حين نجا 15 % من الأطفال الذين كانت حالتهم العامة عند القبول سيئة.</w:t>
      </w:r>
    </w:p>
    <w:p w:rsidR="00823664" w:rsidRPr="00823664" w:rsidRDefault="00823664" w:rsidP="00823664">
      <w:pPr>
        <w:jc w:val="center"/>
        <w:rPr>
          <w:rFonts w:asciiTheme="minorBidi" w:hAnsiTheme="minorBidi"/>
          <w:sz w:val="28"/>
          <w:szCs w:val="28"/>
          <w:lang w:bidi="ar-SY"/>
        </w:rPr>
      </w:pPr>
      <w:r w:rsidRPr="00823664">
        <w:rPr>
          <w:rFonts w:asciiTheme="minorBidi" w:hAnsiTheme="minorBidi"/>
          <w:sz w:val="28"/>
          <w:szCs w:val="28"/>
          <w:rtl/>
          <w:lang w:bidi="ar-SY"/>
        </w:rPr>
        <w:t>جدول رقم(9) نسبة النجاة والوفاة حسب الحالة العامة عند القبول.</w:t>
      </w:r>
    </w:p>
    <w:tbl>
      <w:tblPr>
        <w:tblStyle w:val="GridTable5Dark-Accent1"/>
        <w:tblpPr w:leftFromText="180" w:rightFromText="180" w:vertAnchor="text" w:tblpXSpec="center" w:tblpY="1"/>
        <w:tblOverlap w:val="never"/>
        <w:bidiVisual/>
        <w:tblW w:w="0" w:type="auto"/>
        <w:tblLook w:val="04A0" w:firstRow="1" w:lastRow="0" w:firstColumn="1" w:lastColumn="0" w:noHBand="0" w:noVBand="1"/>
      </w:tblPr>
      <w:tblGrid>
        <w:gridCol w:w="1984"/>
        <w:gridCol w:w="1559"/>
        <w:gridCol w:w="945"/>
        <w:gridCol w:w="907"/>
        <w:gridCol w:w="1005"/>
        <w:gridCol w:w="2156"/>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الحالة العامة عند القبول</w:t>
            </w:r>
          </w:p>
        </w:tc>
        <w:tc>
          <w:tcPr>
            <w:tcW w:w="155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2" w:type="dxa"/>
            <w:gridSpan w:val="2"/>
            <w:tcBorders>
              <w:top w:val="single" w:sz="12" w:space="0" w:color="auto"/>
              <w:left w:val="single" w:sz="12" w:space="0" w:color="auto"/>
              <w:bottom w:val="single" w:sz="12" w:space="0" w:color="auto"/>
              <w:right w:val="single" w:sz="12" w:space="0" w:color="auto"/>
            </w:tcBorders>
          </w:tcPr>
          <w:p w:rsidR="00823664" w:rsidRPr="00823664" w:rsidRDefault="00823664" w:rsidP="00823664">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316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98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سيئة</w:t>
            </w:r>
          </w:p>
        </w:tc>
        <w:tc>
          <w:tcPr>
            <w:tcW w:w="1559"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143</w:t>
            </w:r>
          </w:p>
        </w:tc>
        <w:tc>
          <w:tcPr>
            <w:tcW w:w="945" w:type="dxa"/>
            <w:tcBorders>
              <w:top w:val="single" w:sz="12" w:space="0" w:color="auto"/>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w:t>
            </w:r>
          </w:p>
        </w:tc>
        <w:tc>
          <w:tcPr>
            <w:tcW w:w="907" w:type="dxa"/>
            <w:tcBorders>
              <w:top w:val="single" w:sz="12" w:space="0" w:color="auto"/>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14.7%</w:t>
            </w:r>
          </w:p>
        </w:tc>
        <w:tc>
          <w:tcPr>
            <w:tcW w:w="100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122</w:t>
            </w:r>
          </w:p>
        </w:tc>
        <w:tc>
          <w:tcPr>
            <w:tcW w:w="2156"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85.3%</w:t>
            </w:r>
          </w:p>
        </w:tc>
      </w:tr>
      <w:tr w:rsidR="00823664" w:rsidRPr="00823664" w:rsidTr="00D8780E">
        <w:trPr>
          <w:trHeight w:val="457"/>
        </w:trPr>
        <w:tc>
          <w:tcPr>
            <w:cnfStyle w:val="001000000000" w:firstRow="0" w:lastRow="0" w:firstColumn="1" w:lastColumn="0" w:oddVBand="0" w:evenVBand="0" w:oddHBand="0" w:evenHBand="0" w:firstRowFirstColumn="0" w:firstRowLastColumn="0" w:lastRowFirstColumn="0" w:lastRowLastColumn="0"/>
            <w:tcW w:w="198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دون الوسط</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w:t>
            </w:r>
          </w:p>
        </w:tc>
        <w:tc>
          <w:tcPr>
            <w:tcW w:w="945" w:type="dxa"/>
            <w:tcBorders>
              <w:righ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w:t>
            </w:r>
          </w:p>
        </w:tc>
        <w:tc>
          <w:tcPr>
            <w:tcW w:w="907" w:type="dxa"/>
            <w:tcBorders>
              <w:lef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8.1%</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57</w:t>
            </w:r>
          </w:p>
        </w:tc>
        <w:tc>
          <w:tcPr>
            <w:tcW w:w="2156"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91.9%</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98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وسط</w:t>
            </w:r>
          </w:p>
        </w:tc>
        <w:tc>
          <w:tcPr>
            <w:tcW w:w="155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80</w:t>
            </w:r>
          </w:p>
        </w:tc>
        <w:tc>
          <w:tcPr>
            <w:tcW w:w="945" w:type="dxa"/>
            <w:tcBorders>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w:t>
            </w:r>
          </w:p>
        </w:tc>
        <w:tc>
          <w:tcPr>
            <w:tcW w:w="907" w:type="dxa"/>
            <w:tcBorders>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18.8%</w:t>
            </w:r>
          </w:p>
        </w:tc>
        <w:tc>
          <w:tcPr>
            <w:tcW w:w="100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c>
          <w:tcPr>
            <w:tcW w:w="2156"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81.3%</w:t>
            </w:r>
          </w:p>
        </w:tc>
      </w:tr>
      <w:tr w:rsidR="00823664" w:rsidRPr="00823664" w:rsidTr="00D8780E">
        <w:trPr>
          <w:trHeight w:val="457"/>
        </w:trPr>
        <w:tc>
          <w:tcPr>
            <w:cnfStyle w:val="001000000000" w:firstRow="0" w:lastRow="0" w:firstColumn="1" w:lastColumn="0" w:oddVBand="0" w:evenVBand="0" w:oddHBand="0" w:evenHBand="0" w:firstRowFirstColumn="0" w:firstRowLastColumn="0" w:lastRowFirstColumn="0" w:lastRowLastColumn="0"/>
            <w:tcW w:w="8556"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P-value=0.196</w:t>
            </w:r>
          </w:p>
        </w:tc>
      </w:tr>
    </w:tbl>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jc w:val="center"/>
        <w:rPr>
          <w:rFonts w:asciiTheme="minorBidi" w:hAnsiTheme="minorBidi"/>
          <w:sz w:val="28"/>
          <w:szCs w:val="28"/>
          <w:rtl/>
        </w:rPr>
      </w:pPr>
    </w:p>
    <w:p w:rsidR="00823664" w:rsidRPr="00823664" w:rsidRDefault="00823664" w:rsidP="00823664">
      <w:pPr>
        <w:tabs>
          <w:tab w:val="right" w:pos="540"/>
        </w:tabs>
        <w:bidi/>
        <w:contextualSpacing/>
        <w:rPr>
          <w:rFonts w:asciiTheme="minorBidi" w:hAnsiTheme="minorBidi"/>
          <w:sz w:val="28"/>
          <w:szCs w:val="28"/>
          <w:rtl/>
        </w:rPr>
      </w:pPr>
      <w:r w:rsidRPr="00823664">
        <w:rPr>
          <w:rFonts w:asciiTheme="minorBidi" w:hAnsiTheme="minorBidi" w:hint="cs"/>
          <w:sz w:val="28"/>
          <w:szCs w:val="28"/>
          <w:rtl/>
        </w:rPr>
        <w:t xml:space="preserve">قيمة </w:t>
      </w:r>
      <w:r w:rsidRPr="00823664">
        <w:rPr>
          <w:rFonts w:asciiTheme="minorBidi" w:hAnsiTheme="minorBidi"/>
          <w:sz w:val="28"/>
          <w:szCs w:val="28"/>
        </w:rPr>
        <w:t xml:space="preserve">P- value </w:t>
      </w:r>
      <w:r w:rsidRPr="00823664">
        <w:rPr>
          <w:rFonts w:asciiTheme="minorBidi" w:hAnsiTheme="minorBidi" w:hint="cs"/>
          <w:sz w:val="28"/>
          <w:szCs w:val="28"/>
          <w:rtl/>
        </w:rPr>
        <w:t xml:space="preserve"> تساوي 0.196 أي </w:t>
      </w:r>
      <w:r w:rsidRPr="00823664">
        <w:rPr>
          <w:rFonts w:asciiTheme="minorBidi" w:hAnsiTheme="minorBidi" w:hint="cs"/>
          <w:i/>
          <w:iCs/>
          <w:sz w:val="28"/>
          <w:szCs w:val="28"/>
          <w:rtl/>
        </w:rPr>
        <w:t>لا يوجد فرق إحصائي</w:t>
      </w:r>
      <w:r w:rsidRPr="00823664">
        <w:rPr>
          <w:rFonts w:asciiTheme="minorBidi" w:hAnsiTheme="minorBidi" w:hint="cs"/>
          <w:sz w:val="28"/>
          <w:szCs w:val="28"/>
          <w:rtl/>
        </w:rPr>
        <w:t xml:space="preserve"> ، </w:t>
      </w: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أي أن الحالة العامة عند القبول ليست المحدد للانذار عند الأطفال الموضوعين على التهوية الآلية </w:t>
      </w:r>
    </w:p>
    <w:p w:rsidR="00823664" w:rsidRPr="00823664" w:rsidRDefault="00823664" w:rsidP="00823664">
      <w:pPr>
        <w:tabs>
          <w:tab w:val="right" w:pos="54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وبالتالي فإن الانذار سيئ مهما كانت الحالة العامة عند القبول.</w:t>
      </w:r>
    </w:p>
    <w:p w:rsidR="00823664" w:rsidRPr="00823664" w:rsidRDefault="00823664" w:rsidP="00823664">
      <w:pPr>
        <w:tabs>
          <w:tab w:val="right" w:pos="54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contextualSpacing/>
        <w:jc w:val="center"/>
        <w:rPr>
          <w:sz w:val="28"/>
          <w:szCs w:val="28"/>
          <w:rtl/>
        </w:rPr>
      </w:pPr>
      <w:r w:rsidRPr="00823664">
        <w:rPr>
          <w:rFonts w:asciiTheme="minorBidi" w:hAnsiTheme="minorBidi"/>
          <w:sz w:val="28"/>
          <w:szCs w:val="28"/>
          <w:rtl/>
        </w:rPr>
        <w:t>شكل رقم (</w:t>
      </w:r>
      <w:r w:rsidRPr="00823664">
        <w:rPr>
          <w:rFonts w:hint="cs"/>
          <w:sz w:val="28"/>
          <w:szCs w:val="28"/>
          <w:rtl/>
        </w:rPr>
        <w:t>9)</w:t>
      </w:r>
    </w:p>
    <w:p w:rsidR="00823664" w:rsidRPr="00823664" w:rsidRDefault="00823664" w:rsidP="00823664">
      <w:pPr>
        <w:tabs>
          <w:tab w:val="right" w:pos="540"/>
        </w:tabs>
        <w:bidi/>
        <w:contextualSpacing/>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contextualSpacing/>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08D4DD4D" wp14:editId="693A7DAE">
            <wp:extent cx="5524500" cy="3002280"/>
            <wp:effectExtent l="0" t="0" r="0" b="762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23664" w:rsidRPr="00823664" w:rsidRDefault="00823664" w:rsidP="00823664">
      <w:pPr>
        <w:tabs>
          <w:tab w:val="right" w:pos="540"/>
          <w:tab w:val="right" w:pos="630"/>
        </w:tabs>
        <w:bidi/>
        <w:contextualSpacing/>
        <w:jc w:val="center"/>
        <w:rPr>
          <w:rFonts w:asciiTheme="minorBidi" w:hAnsiTheme="minorBidi"/>
          <w:b/>
          <w:bCs/>
          <w:sz w:val="36"/>
          <w:szCs w:val="36"/>
          <w:u w:val="single"/>
          <w:rtl/>
        </w:rPr>
      </w:pPr>
      <w:r w:rsidRPr="00823664">
        <w:rPr>
          <w:rFonts w:asciiTheme="minorBidi" w:hAnsiTheme="minorBidi" w:hint="cs"/>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دراسة الولدان:</w:t>
      </w:r>
    </w:p>
    <w:p w:rsidR="00823664" w:rsidRPr="00823664" w:rsidRDefault="00823664" w:rsidP="00823664">
      <w:pPr>
        <w:tabs>
          <w:tab w:val="right" w:pos="540"/>
          <w:tab w:val="right" w:pos="630"/>
        </w:tabs>
        <w:bidi/>
        <w:contextualSpacing/>
        <w:rPr>
          <w:rFonts w:asciiTheme="minorBidi" w:hAnsiTheme="minorBidi"/>
          <w:sz w:val="28"/>
          <w:szCs w:val="28"/>
          <w:rtl/>
        </w:rPr>
      </w:pPr>
    </w:p>
    <w:p w:rsidR="00823664" w:rsidRPr="00823664" w:rsidRDefault="00823664" w:rsidP="00823664">
      <w:pPr>
        <w:tabs>
          <w:tab w:val="right" w:pos="270"/>
        </w:tabs>
        <w:bidi/>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الوزن</w:t>
      </w:r>
      <w:r w:rsidRPr="00823664">
        <w:rPr>
          <w:rFonts w:asciiTheme="minorBidi" w:hAnsiTheme="minorBidi" w:hint="cs"/>
          <w:sz w:val="28"/>
          <w:szCs w:val="28"/>
          <w:highlight w:val="lightGray"/>
          <w:rtl/>
        </w:rPr>
        <w:t>:</w:t>
      </w:r>
    </w:p>
    <w:p w:rsidR="00823664" w:rsidRPr="00823664" w:rsidRDefault="00823664" w:rsidP="00823664">
      <w:pPr>
        <w:bidi/>
        <w:jc w:val="both"/>
        <w:rPr>
          <w:sz w:val="28"/>
          <w:szCs w:val="28"/>
          <w:rtl/>
        </w:rPr>
      </w:pPr>
      <w:r w:rsidRPr="00823664">
        <w:rPr>
          <w:rFonts w:hint="cs"/>
          <w:sz w:val="28"/>
          <w:szCs w:val="28"/>
          <w:rtl/>
        </w:rPr>
        <w:t xml:space="preserve">بلغ عدد الولدان تمام الحمل الذين تقل أوزانهم عن 2500 : 39 ، بينما 142 تترواح أوزانهم بين 2500 و 4500. </w:t>
      </w:r>
    </w:p>
    <w:p w:rsidR="00823664" w:rsidRPr="00823664" w:rsidRDefault="00823664" w:rsidP="00823664">
      <w:pPr>
        <w:jc w:val="center"/>
        <w:rPr>
          <w:sz w:val="28"/>
          <w:szCs w:val="28"/>
          <w:rtl/>
        </w:rPr>
      </w:pPr>
      <w:r w:rsidRPr="00823664">
        <w:rPr>
          <w:rFonts w:hint="cs"/>
          <w:sz w:val="28"/>
          <w:szCs w:val="28"/>
          <w:rtl/>
        </w:rPr>
        <w:t>الجدول رقم (10) توزع الولدان حسب وزن الولادة</w:t>
      </w:r>
    </w:p>
    <w:tbl>
      <w:tblPr>
        <w:tblStyle w:val="GridTable5Dark-Accent1"/>
        <w:bidiVisual/>
        <w:tblW w:w="0" w:type="auto"/>
        <w:jc w:val="center"/>
        <w:tblLook w:val="04A0" w:firstRow="1" w:lastRow="0" w:firstColumn="1" w:lastColumn="0" w:noHBand="0" w:noVBand="1"/>
      </w:tblPr>
      <w:tblGrid>
        <w:gridCol w:w="3041"/>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وزن الولادة للولدان</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2500غ</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39</w:t>
            </w:r>
          </w:p>
        </w:tc>
        <w:tc>
          <w:tcPr>
            <w:tcW w:w="1985"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21.5%</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2500-4500غ</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142</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78.5%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181</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jc w:val="right"/>
        <w:rPr>
          <w:sz w:val="28"/>
          <w:szCs w:val="28"/>
          <w:rtl/>
        </w:rPr>
      </w:pPr>
    </w:p>
    <w:p w:rsidR="00823664" w:rsidRPr="00823664" w:rsidRDefault="00823664" w:rsidP="00823664">
      <w:pPr>
        <w:bidi/>
        <w:jc w:val="both"/>
        <w:rPr>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أي أن النسبة الأشيع للولدان الذين قبلوا في الشعبة واحتاجوا إلى تهوية آلية هم ممن تتراوح أوزانهم بين 2500 </w:t>
      </w:r>
      <w:r w:rsidRPr="00823664">
        <w:rPr>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23664">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4500</w:t>
      </w:r>
    </w:p>
    <w:p w:rsidR="00823664" w:rsidRPr="00823664" w:rsidRDefault="00823664" w:rsidP="00823664">
      <w:pPr>
        <w:tabs>
          <w:tab w:val="right" w:pos="540"/>
          <w:tab w:val="right" w:pos="630"/>
        </w:tabs>
        <w:bidi/>
        <w:jc w:val="center"/>
        <w:rPr>
          <w:rFonts w:asciiTheme="minorBidi" w:hAnsiTheme="minorBidi"/>
          <w:sz w:val="28"/>
          <w:szCs w:val="28"/>
          <w:rtl/>
        </w:rPr>
      </w:pPr>
    </w:p>
    <w:p w:rsidR="00823664" w:rsidRPr="00823664" w:rsidRDefault="00823664" w:rsidP="00823664">
      <w:pPr>
        <w:tabs>
          <w:tab w:val="right" w:pos="540"/>
          <w:tab w:val="right" w:pos="630"/>
        </w:tabs>
        <w:bidi/>
        <w:jc w:val="center"/>
        <w:rPr>
          <w:rFonts w:asciiTheme="minorBidi" w:hAnsiTheme="minorBidi"/>
          <w:sz w:val="28"/>
          <w:szCs w:val="28"/>
          <w:rtl/>
        </w:rPr>
      </w:pPr>
      <w:r w:rsidRPr="00823664">
        <w:rPr>
          <w:rFonts w:asciiTheme="minorBidi" w:hAnsiTheme="minorBidi" w:hint="cs"/>
          <w:sz w:val="28"/>
          <w:szCs w:val="28"/>
          <w:rtl/>
        </w:rPr>
        <w:t>شكل رقم(10)</w:t>
      </w: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jc w:val="center"/>
        <w:rPr>
          <w:rFonts w:asciiTheme="minorBidi" w:hAnsiTheme="minorBidi"/>
          <w:sz w:val="28"/>
          <w:szCs w:val="28"/>
          <w:rtl/>
        </w:rPr>
      </w:pPr>
      <w:r w:rsidRPr="00823664">
        <w:rPr>
          <w:noProof/>
        </w:rPr>
        <w:drawing>
          <wp:inline distT="0" distB="0" distL="0" distR="0" wp14:anchorId="03F46A96" wp14:editId="52A99EF5">
            <wp:extent cx="5524500" cy="30861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607AA" w:rsidRDefault="000607AA" w:rsidP="00823664">
      <w:pPr>
        <w:tabs>
          <w:tab w:val="right" w:pos="540"/>
          <w:tab w:val="right" w:pos="630"/>
        </w:tabs>
        <w:bidi/>
        <w:contextualSpacing/>
        <w:rPr>
          <w:rFonts w:asciiTheme="minorBidi" w:hAnsiTheme="minorBidi"/>
          <w:b/>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0607AA">
      <w:pPr>
        <w:tabs>
          <w:tab w:val="right" w:pos="540"/>
          <w:tab w:val="right" w:pos="630"/>
        </w:tabs>
        <w:bidi/>
        <w:contextualSpacing/>
        <w:rPr>
          <w:rFonts w:asciiTheme="minorBidi" w:hAnsiTheme="minorBidi"/>
          <w:sz w:val="28"/>
          <w:szCs w:val="28"/>
          <w:rtl/>
        </w:rPr>
      </w:pPr>
      <w:r w:rsidRPr="00823664">
        <w:rPr>
          <w:rFonts w:asciiTheme="minorBidi" w:hAnsiTheme="minorBidi" w:hint="cs"/>
          <w:b/>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الولدان حسب وزن الولادة</w:t>
      </w:r>
      <w:r w:rsidRPr="00823664">
        <w:rPr>
          <w:rFonts w:asciiTheme="minorBidi" w:hAnsiTheme="minorBidi" w:hint="cs"/>
          <w:sz w:val="28"/>
          <w:szCs w:val="28"/>
          <w:rtl/>
        </w:rPr>
        <w:t>:</w:t>
      </w:r>
    </w:p>
    <w:p w:rsidR="00823664" w:rsidRPr="00823664" w:rsidRDefault="00823664" w:rsidP="00823664">
      <w:pPr>
        <w:tabs>
          <w:tab w:val="right" w:pos="540"/>
          <w:tab w:val="right" w:pos="630"/>
        </w:tabs>
        <w:bidi/>
        <w:contextualSpacing/>
        <w:rPr>
          <w:rFonts w:asciiTheme="minorBidi" w:hAnsiTheme="minorBidi"/>
          <w:sz w:val="28"/>
          <w:szCs w:val="28"/>
          <w:rtl/>
        </w:rPr>
      </w:pPr>
    </w:p>
    <w:p w:rsidR="00823664" w:rsidRPr="00823664" w:rsidRDefault="00823664" w:rsidP="00823664">
      <w:pPr>
        <w:tabs>
          <w:tab w:val="right" w:pos="540"/>
          <w:tab w:val="right" w:pos="630"/>
        </w:tabs>
        <w:bidi/>
        <w:contextualSpacing/>
        <w:rPr>
          <w:rFonts w:asciiTheme="minorBidi" w:hAnsiTheme="minorBidi"/>
          <w:sz w:val="28"/>
          <w:szCs w:val="28"/>
          <w:rtl/>
        </w:rPr>
      </w:pPr>
      <w:r w:rsidRPr="00823664">
        <w:rPr>
          <w:rFonts w:asciiTheme="minorBidi" w:hAnsiTheme="minorBidi" w:hint="cs"/>
          <w:sz w:val="28"/>
          <w:szCs w:val="28"/>
          <w:rtl/>
        </w:rPr>
        <w:t>بلغت نسبة الوفيات لدى الولدان الذين تقل أوزانهم عن 2500 : 95%، في بلغت 77.5% عند الولدان الذين تترواح أوزانهم بين 2500-4500.</w:t>
      </w:r>
    </w:p>
    <w:p w:rsidR="00823664" w:rsidRPr="00823664" w:rsidRDefault="00823664" w:rsidP="00823664">
      <w:pPr>
        <w:tabs>
          <w:tab w:val="right" w:pos="540"/>
          <w:tab w:val="right" w:pos="630"/>
        </w:tabs>
        <w:bidi/>
        <w:rPr>
          <w:rFonts w:asciiTheme="minorBidi" w:hAnsiTheme="minorBidi"/>
          <w:sz w:val="28"/>
          <w:szCs w:val="28"/>
        </w:rPr>
      </w:pPr>
    </w:p>
    <w:p w:rsidR="00823664" w:rsidRPr="00823664" w:rsidRDefault="00823664" w:rsidP="00823664">
      <w:pPr>
        <w:jc w:val="center"/>
        <w:rPr>
          <w:rFonts w:asciiTheme="minorBidi" w:hAnsiTheme="minorBidi"/>
          <w:sz w:val="28"/>
          <w:szCs w:val="28"/>
          <w:lang w:bidi="ar-SY"/>
        </w:rPr>
      </w:pPr>
      <w:r w:rsidRPr="00823664">
        <w:rPr>
          <w:rFonts w:asciiTheme="minorBidi" w:hAnsiTheme="minorBidi"/>
          <w:sz w:val="28"/>
          <w:szCs w:val="28"/>
          <w:rtl/>
          <w:lang w:bidi="ar-SY"/>
        </w:rPr>
        <w:t>جدول رقم (</w:t>
      </w:r>
      <w:r w:rsidRPr="00823664">
        <w:rPr>
          <w:rFonts w:asciiTheme="minorBidi" w:hAnsiTheme="minorBidi" w:hint="cs"/>
          <w:sz w:val="28"/>
          <w:szCs w:val="28"/>
          <w:rtl/>
          <w:lang w:bidi="ar-SY"/>
        </w:rPr>
        <w:t>11</w:t>
      </w:r>
      <w:r w:rsidRPr="00823664">
        <w:rPr>
          <w:rFonts w:asciiTheme="minorBidi" w:hAnsiTheme="minorBidi"/>
          <w:sz w:val="28"/>
          <w:szCs w:val="28"/>
          <w:rtl/>
          <w:lang w:bidi="ar-SY"/>
        </w:rPr>
        <w:t>) نسبة النجاة والوفاة عند الولدان حسب وزن الولادة</w:t>
      </w:r>
    </w:p>
    <w:tbl>
      <w:tblPr>
        <w:tblStyle w:val="GridTable5Dark-Accent1"/>
        <w:tblpPr w:leftFromText="180" w:rightFromText="180" w:vertAnchor="text" w:tblpXSpec="center" w:tblpY="1"/>
        <w:tblOverlap w:val="never"/>
        <w:bidiVisual/>
        <w:tblW w:w="0" w:type="auto"/>
        <w:tblLook w:val="04A0" w:firstRow="1" w:lastRow="0" w:firstColumn="1" w:lastColumn="0" w:noHBand="0" w:noVBand="1"/>
      </w:tblPr>
      <w:tblGrid>
        <w:gridCol w:w="1984"/>
        <w:gridCol w:w="1559"/>
        <w:gridCol w:w="945"/>
        <w:gridCol w:w="907"/>
        <w:gridCol w:w="1005"/>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وزن الولادة للولدان</w:t>
            </w:r>
          </w:p>
        </w:tc>
        <w:tc>
          <w:tcPr>
            <w:tcW w:w="155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2" w:type="dxa"/>
            <w:gridSpan w:val="2"/>
            <w:tcBorders>
              <w:top w:val="single" w:sz="12" w:space="0" w:color="auto"/>
              <w:left w:val="single" w:sz="12" w:space="0" w:color="auto"/>
              <w:bottom w:val="single" w:sz="12" w:space="0" w:color="auto"/>
              <w:right w:val="single" w:sz="12" w:space="0" w:color="auto"/>
            </w:tcBorders>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5"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2500غ</w:t>
            </w:r>
          </w:p>
        </w:tc>
        <w:tc>
          <w:tcPr>
            <w:tcW w:w="1559"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39</w:t>
            </w:r>
          </w:p>
        </w:tc>
        <w:tc>
          <w:tcPr>
            <w:tcW w:w="945" w:type="dxa"/>
            <w:tcBorders>
              <w:top w:val="single" w:sz="12" w:space="0" w:color="auto"/>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w:t>
            </w:r>
          </w:p>
        </w:tc>
        <w:tc>
          <w:tcPr>
            <w:tcW w:w="907" w:type="dxa"/>
            <w:tcBorders>
              <w:top w:val="single" w:sz="12" w:space="0" w:color="auto"/>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5.1%</w:t>
            </w:r>
          </w:p>
        </w:tc>
        <w:tc>
          <w:tcPr>
            <w:tcW w:w="100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37</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94.9%</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198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2500-4500غ</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142</w:t>
            </w:r>
          </w:p>
        </w:tc>
        <w:tc>
          <w:tcPr>
            <w:tcW w:w="945" w:type="dxa"/>
            <w:tcBorders>
              <w:righ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32</w:t>
            </w:r>
          </w:p>
        </w:tc>
        <w:tc>
          <w:tcPr>
            <w:tcW w:w="907" w:type="dxa"/>
            <w:tcBorders>
              <w:lef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22.5%</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110</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77.5%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0"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P-value=0.014</w:t>
            </w:r>
          </w:p>
        </w:tc>
      </w:tr>
    </w:tbl>
    <w:p w:rsidR="00823664" w:rsidRPr="00823664" w:rsidRDefault="00823664" w:rsidP="00823664">
      <w:pPr>
        <w:tabs>
          <w:tab w:val="right" w:pos="540"/>
          <w:tab w:val="right" w:pos="630"/>
        </w:tabs>
        <w:bidi/>
        <w:contextualSpacing/>
        <w:jc w:val="center"/>
        <w:rPr>
          <w:rFonts w:asciiTheme="minorBidi" w:hAnsiTheme="minorBidi"/>
          <w:sz w:val="28"/>
          <w:szCs w:val="28"/>
          <w:rtl/>
        </w:rPr>
      </w:pP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rPr>
          <w:rFonts w:asciiTheme="minorBidi" w:hAnsiTheme="minorBidi"/>
          <w:sz w:val="28"/>
          <w:szCs w:val="28"/>
          <w:rtl/>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وبالتالي يوجد علاقة إحصائية بين وزن الولادة وبين</w:t>
      </w:r>
      <w:r w:rsidRPr="00823664">
        <w:rPr>
          <w:rFonts w:asciiTheme="minorBidi" w:hAnsiTheme="min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نسبة البقيا</w:t>
      </w: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sz w:val="28"/>
          <w:szCs w:val="28"/>
          <w:rtl/>
        </w:rPr>
        <w:t xml:space="preserve">، </w:t>
      </w:r>
    </w:p>
    <w:p w:rsidR="00823664" w:rsidRPr="00823664" w:rsidRDefault="00823664" w:rsidP="00823664">
      <w:pPr>
        <w:tabs>
          <w:tab w:val="right" w:pos="540"/>
          <w:tab w:val="right" w:pos="630"/>
        </w:tabs>
        <w:bidi/>
        <w:rPr>
          <w:rFonts w:asciiTheme="minorBidi" w:hAnsiTheme="minorBidi"/>
          <w:sz w:val="28"/>
          <w:szCs w:val="28"/>
          <w:rtl/>
        </w:rPr>
      </w:pPr>
      <w:r w:rsidRPr="00823664">
        <w:rPr>
          <w:rFonts w:asciiTheme="minorBidi" w:hAnsiTheme="minorBidi" w:hint="cs"/>
          <w:sz w:val="28"/>
          <w:szCs w:val="28"/>
          <w:rtl/>
        </w:rPr>
        <w:t xml:space="preserve">إذ أن </w:t>
      </w:r>
      <w:r w:rsidRPr="00823664">
        <w:rPr>
          <w:rFonts w:asciiTheme="minorBidi" w:hAnsiTheme="minorBidi"/>
          <w:sz w:val="28"/>
          <w:szCs w:val="28"/>
        </w:rPr>
        <w:t xml:space="preserve">P-value </w:t>
      </w:r>
      <w:r w:rsidRPr="00823664">
        <w:rPr>
          <w:rFonts w:asciiTheme="minorBidi" w:hAnsiTheme="minorBidi" w:hint="cs"/>
          <w:sz w:val="28"/>
          <w:szCs w:val="28"/>
          <w:rtl/>
        </w:rPr>
        <w:t>= 0.014 وهي أقل من مستوى الدلالة ( 0.05).</w:t>
      </w:r>
    </w:p>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jc w:val="center"/>
        <w:rPr>
          <w:rFonts w:asciiTheme="minorBidi" w:hAnsiTheme="minorBidi"/>
          <w:sz w:val="28"/>
          <w:szCs w:val="28"/>
          <w:rtl/>
        </w:rPr>
      </w:pPr>
      <w:r w:rsidRPr="00823664">
        <w:rPr>
          <w:rFonts w:asciiTheme="minorBidi" w:hAnsiTheme="minorBidi" w:hint="cs"/>
          <w:sz w:val="28"/>
          <w:szCs w:val="28"/>
          <w:rtl/>
        </w:rPr>
        <w:t>شكل رقم (11)</w:t>
      </w:r>
    </w:p>
    <w:p w:rsidR="00823664" w:rsidRPr="00823664" w:rsidRDefault="00823664" w:rsidP="00823664">
      <w:pPr>
        <w:tabs>
          <w:tab w:val="right" w:pos="540"/>
          <w:tab w:val="right" w:pos="630"/>
        </w:tabs>
        <w:bidi/>
        <w:jc w:val="center"/>
        <w:rPr>
          <w:rFonts w:asciiTheme="minorBidi" w:hAnsiTheme="minorBidi"/>
          <w:sz w:val="28"/>
          <w:szCs w:val="28"/>
          <w:rtl/>
        </w:rPr>
      </w:pPr>
    </w:p>
    <w:p w:rsidR="00823664" w:rsidRPr="00823664" w:rsidRDefault="00823664" w:rsidP="00823664">
      <w:pPr>
        <w:tabs>
          <w:tab w:val="right" w:pos="90"/>
          <w:tab w:val="right" w:pos="540"/>
          <w:tab w:val="right" w:pos="630"/>
        </w:tabs>
        <w:bidi/>
        <w:jc w:val="center"/>
        <w:rPr>
          <w:rFonts w:asciiTheme="minorBidi" w:hAnsiTheme="minorBidi"/>
          <w:sz w:val="28"/>
          <w:szCs w:val="28"/>
          <w:rtl/>
        </w:rPr>
      </w:pPr>
      <w:r w:rsidRPr="00823664">
        <w:rPr>
          <w:noProof/>
        </w:rPr>
        <w:drawing>
          <wp:inline distT="0" distB="0" distL="0" distR="0" wp14:anchorId="50440C1F" wp14:editId="5D91E969">
            <wp:extent cx="5745480" cy="3048000"/>
            <wp:effectExtent l="0" t="0" r="762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607AA" w:rsidRDefault="000607AA" w:rsidP="00823664">
      <w:pPr>
        <w:bidi/>
        <w:contextualSpacing/>
        <w:jc w:val="center"/>
        <w:rPr>
          <w:rFonts w:asciiTheme="minorBidi" w:hAnsiTheme="minorBidi"/>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0607AA">
      <w:pPr>
        <w:bidi/>
        <w:contextualSpacing/>
        <w:jc w:val="center"/>
        <w:rPr>
          <w:rFonts w:asciiTheme="minorBidi" w:hAnsiTheme="minorBidi"/>
          <w:b/>
          <w:bCs/>
          <w:sz w:val="36"/>
          <w:szCs w:val="36"/>
          <w:u w:val="single"/>
          <w:rtl/>
        </w:rPr>
      </w:pPr>
      <w:r w:rsidRPr="00823664">
        <w:rPr>
          <w:rFonts w:asciiTheme="minorBidi" w:hAnsiTheme="minorBidi" w:hint="cs"/>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دراسة الخدج</w:t>
      </w:r>
    </w:p>
    <w:p w:rsidR="00823664" w:rsidRPr="00823664" w:rsidRDefault="00823664" w:rsidP="00823664">
      <w:pPr>
        <w:bidi/>
        <w:contextualSpacing/>
        <w:jc w:val="center"/>
        <w:rPr>
          <w:rFonts w:asciiTheme="minorBidi" w:hAnsiTheme="minorBidi"/>
          <w:b/>
          <w:bCs/>
          <w:sz w:val="36"/>
          <w:szCs w:val="36"/>
          <w:u w:val="single"/>
          <w:rtl/>
        </w:rPr>
      </w:pPr>
    </w:p>
    <w:p w:rsidR="00823664" w:rsidRPr="00823664" w:rsidRDefault="00823664" w:rsidP="00AD447F">
      <w:pPr>
        <w:numPr>
          <w:ilvl w:val="0"/>
          <w:numId w:val="60"/>
        </w:numPr>
        <w:bidi/>
        <w:ind w:left="270" w:hanging="270"/>
        <w:contextualSpacing/>
        <w:rPr>
          <w:rFonts w:asciiTheme="minorBidi" w:hAnsiTheme="minorBidi"/>
          <w:sz w:val="28"/>
          <w:szCs w:val="28"/>
        </w:rPr>
      </w:pPr>
      <w:r w:rsidRPr="00823664">
        <w:rPr>
          <w:rFonts w:asciiTheme="minorBidi" w:hAnsiTheme="minorBidi" w:hint="cs"/>
          <w:b/>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العمر الحملي</w:t>
      </w:r>
      <w:r w:rsidRPr="00823664">
        <w:rPr>
          <w:rFonts w:asciiTheme="minorBidi" w:hAnsiTheme="minorBidi" w:hint="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sz w:val="28"/>
          <w:szCs w:val="28"/>
          <w:highlight w:val="lightGray"/>
          <w:rtl/>
        </w:rPr>
        <w:t>:</w:t>
      </w:r>
      <w:r w:rsidRPr="00823664">
        <w:rPr>
          <w:rFonts w:asciiTheme="minorBidi" w:hAnsiTheme="minorBidi" w:hint="cs"/>
          <w:sz w:val="28"/>
          <w:szCs w:val="28"/>
          <w:rtl/>
        </w:rPr>
        <w:t xml:space="preserve"> </w:t>
      </w:r>
    </w:p>
    <w:p w:rsidR="00823664" w:rsidRPr="00823664" w:rsidRDefault="00823664" w:rsidP="00823664">
      <w:pPr>
        <w:bidi/>
        <w:contextualSpacing/>
        <w:rPr>
          <w:rFonts w:asciiTheme="minorBidi" w:hAnsiTheme="minorBidi"/>
          <w:sz w:val="28"/>
          <w:szCs w:val="28"/>
        </w:rPr>
      </w:pPr>
    </w:p>
    <w:p w:rsidR="00823664" w:rsidRPr="00823664" w:rsidRDefault="00823664" w:rsidP="00823664">
      <w:pPr>
        <w:bidi/>
        <w:contextualSpacing/>
        <w:rPr>
          <w:rFonts w:asciiTheme="minorBidi" w:hAnsiTheme="minorBidi"/>
          <w:sz w:val="28"/>
          <w:szCs w:val="28"/>
        </w:rPr>
      </w:pPr>
      <w:r w:rsidRPr="00823664">
        <w:rPr>
          <w:rFonts w:asciiTheme="minorBidi" w:hAnsiTheme="minorBidi" w:hint="cs"/>
          <w:sz w:val="28"/>
          <w:szCs w:val="28"/>
          <w:rtl/>
        </w:rPr>
        <w:t>توزع الخدج كالتالي:</w:t>
      </w:r>
    </w:p>
    <w:p w:rsidR="00823664" w:rsidRPr="00823664" w:rsidRDefault="00823664" w:rsidP="00AD447F">
      <w:pPr>
        <w:numPr>
          <w:ilvl w:val="0"/>
          <w:numId w:val="59"/>
        </w:numPr>
        <w:bidi/>
        <w:contextualSpacing/>
        <w:rPr>
          <w:rFonts w:asciiTheme="minorBidi" w:hAnsiTheme="minorBidi"/>
          <w:sz w:val="28"/>
          <w:szCs w:val="28"/>
        </w:rPr>
      </w:pPr>
      <w:r w:rsidRPr="00823664">
        <w:rPr>
          <w:rFonts w:asciiTheme="minorBidi" w:hAnsiTheme="minorBidi" w:hint="cs"/>
          <w:sz w:val="28"/>
          <w:szCs w:val="28"/>
          <w:rtl/>
        </w:rPr>
        <w:t>أقل من 28 أسبوع بنسبة 4%</w:t>
      </w:r>
    </w:p>
    <w:p w:rsidR="00823664" w:rsidRPr="00823664" w:rsidRDefault="00823664" w:rsidP="00AD447F">
      <w:pPr>
        <w:numPr>
          <w:ilvl w:val="0"/>
          <w:numId w:val="59"/>
        </w:numPr>
        <w:bidi/>
        <w:contextualSpacing/>
        <w:rPr>
          <w:rFonts w:asciiTheme="minorBidi" w:hAnsiTheme="minorBidi"/>
          <w:sz w:val="28"/>
          <w:szCs w:val="28"/>
        </w:rPr>
      </w:pPr>
      <w:r w:rsidRPr="00823664">
        <w:rPr>
          <w:rFonts w:asciiTheme="minorBidi" w:hAnsiTheme="minorBidi" w:hint="cs"/>
          <w:sz w:val="28"/>
          <w:szCs w:val="28"/>
          <w:rtl/>
        </w:rPr>
        <w:t xml:space="preserve">بين 28 </w:t>
      </w:r>
      <w:r w:rsidRPr="00823664">
        <w:rPr>
          <w:rFonts w:asciiTheme="minorBidi" w:hAnsiTheme="minorBidi"/>
          <w:sz w:val="28"/>
          <w:szCs w:val="28"/>
          <w:rtl/>
        </w:rPr>
        <w:t>–</w:t>
      </w:r>
      <w:r w:rsidRPr="00823664">
        <w:rPr>
          <w:rFonts w:asciiTheme="minorBidi" w:hAnsiTheme="minorBidi" w:hint="cs"/>
          <w:sz w:val="28"/>
          <w:szCs w:val="28"/>
          <w:rtl/>
        </w:rPr>
        <w:t xml:space="preserve"> 34 أسبوع بنسبة 63 %</w:t>
      </w:r>
    </w:p>
    <w:p w:rsidR="00823664" w:rsidRPr="00823664" w:rsidRDefault="00823664" w:rsidP="00AD447F">
      <w:pPr>
        <w:numPr>
          <w:ilvl w:val="0"/>
          <w:numId w:val="59"/>
        </w:numPr>
        <w:bidi/>
        <w:contextualSpacing/>
        <w:rPr>
          <w:rFonts w:asciiTheme="minorBidi" w:hAnsiTheme="minorBidi"/>
          <w:sz w:val="28"/>
          <w:szCs w:val="28"/>
        </w:rPr>
      </w:pPr>
      <w:r w:rsidRPr="00823664">
        <w:rPr>
          <w:rFonts w:asciiTheme="minorBidi" w:hAnsiTheme="minorBidi" w:hint="cs"/>
          <w:sz w:val="28"/>
          <w:szCs w:val="28"/>
          <w:rtl/>
        </w:rPr>
        <w:t xml:space="preserve">بين 34 </w:t>
      </w:r>
      <w:r w:rsidRPr="00823664">
        <w:rPr>
          <w:rFonts w:asciiTheme="minorBidi" w:hAnsiTheme="minorBidi"/>
          <w:sz w:val="28"/>
          <w:szCs w:val="28"/>
          <w:rtl/>
        </w:rPr>
        <w:t>–</w:t>
      </w:r>
      <w:r w:rsidRPr="00823664">
        <w:rPr>
          <w:rFonts w:asciiTheme="minorBidi" w:hAnsiTheme="minorBidi" w:hint="cs"/>
          <w:sz w:val="28"/>
          <w:szCs w:val="28"/>
          <w:rtl/>
        </w:rPr>
        <w:t xml:space="preserve"> 37 أسبوع بنسبة 33 %</w:t>
      </w:r>
    </w:p>
    <w:p w:rsidR="00823664" w:rsidRPr="00823664" w:rsidRDefault="00823664" w:rsidP="00823664">
      <w:pPr>
        <w:bidi/>
        <w:contextualSpacing/>
        <w:jc w:val="both"/>
        <w:rPr>
          <w:rFonts w:asciiTheme="minorBidi" w:hAnsiTheme="minorBidi"/>
          <w:sz w:val="28"/>
          <w:szCs w:val="28"/>
        </w:rPr>
      </w:pPr>
    </w:p>
    <w:p w:rsidR="00823664" w:rsidRPr="00823664" w:rsidRDefault="00823664" w:rsidP="00823664">
      <w:pPr>
        <w:tabs>
          <w:tab w:val="right" w:pos="36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أي أن النسبة الأشيع من الخدج الذين قبلوا في الشعبة واحتاجوا لتهوية آلية هم بالعمر الحملي بين 28-34 أسبوع حملي. </w:t>
      </w:r>
    </w:p>
    <w:p w:rsidR="00823664" w:rsidRPr="00823664" w:rsidRDefault="00823664" w:rsidP="00823664">
      <w:pPr>
        <w:tabs>
          <w:tab w:val="right" w:pos="360"/>
        </w:tabs>
        <w:bidi/>
        <w:contextualSpacing/>
        <w:rPr>
          <w:rFonts w:asciiTheme="minorBidi" w:hAnsiTheme="minorBidi"/>
          <w:i/>
          <w:iCs/>
          <w:sz w:val="28"/>
          <w:szCs w:val="28"/>
          <w:rtl/>
        </w:rPr>
      </w:pPr>
    </w:p>
    <w:p w:rsidR="00823664" w:rsidRPr="00823664" w:rsidRDefault="00823664" w:rsidP="00823664">
      <w:pPr>
        <w:bidi/>
        <w:contextualSpacing/>
        <w:rPr>
          <w:rFonts w:asciiTheme="minorBidi" w:hAnsiTheme="minorBidi"/>
          <w:sz w:val="28"/>
          <w:szCs w:val="28"/>
        </w:rPr>
      </w:pPr>
      <w:r w:rsidRPr="00823664">
        <w:rPr>
          <w:rFonts w:asciiTheme="minorBidi" w:hAnsiTheme="minorBidi" w:hint="cs"/>
          <w:sz w:val="28"/>
          <w:szCs w:val="28"/>
          <w:rtl/>
        </w:rPr>
        <w:t>جدول رقم (12) توزع العينة حسب العمر الحملي للخدج</w:t>
      </w:r>
    </w:p>
    <w:tbl>
      <w:tblPr>
        <w:tblStyle w:val="GridTable5Dark-Accent1"/>
        <w:bidiVisual/>
        <w:tblW w:w="0" w:type="auto"/>
        <w:jc w:val="center"/>
        <w:tblLook w:val="04A0" w:firstRow="1" w:lastRow="0" w:firstColumn="1" w:lastColumn="0" w:noHBand="0" w:noVBand="1"/>
      </w:tblPr>
      <w:tblGrid>
        <w:gridCol w:w="3975"/>
        <w:gridCol w:w="2593"/>
        <w:gridCol w:w="2594"/>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397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العمر الحملي للخدج</w:t>
            </w:r>
          </w:p>
        </w:tc>
        <w:tc>
          <w:tcPr>
            <w:tcW w:w="2593"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59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3975"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28 أسبوع</w:t>
            </w:r>
          </w:p>
        </w:tc>
        <w:tc>
          <w:tcPr>
            <w:tcW w:w="2593"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2594"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r>
      <w:tr w:rsidR="00823664" w:rsidRPr="00823664" w:rsidTr="00D8780E">
        <w:trPr>
          <w:trHeight w:val="382"/>
          <w:jc w:val="center"/>
        </w:trPr>
        <w:tc>
          <w:tcPr>
            <w:cnfStyle w:val="001000000000" w:firstRow="0" w:lastRow="0" w:firstColumn="1" w:lastColumn="0" w:oddVBand="0" w:evenVBand="0" w:oddHBand="0" w:evenHBand="0" w:firstRowFirstColumn="0" w:firstRowLastColumn="0" w:lastRowFirstColumn="0" w:lastRowLastColumn="0"/>
            <w:tcW w:w="397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28-34 أسبوع</w:t>
            </w:r>
          </w:p>
        </w:tc>
        <w:tc>
          <w:tcPr>
            <w:tcW w:w="2593"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66</w:t>
            </w:r>
          </w:p>
        </w:tc>
        <w:tc>
          <w:tcPr>
            <w:tcW w:w="2594"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397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34-37 أسبوع</w:t>
            </w:r>
          </w:p>
        </w:tc>
        <w:tc>
          <w:tcPr>
            <w:tcW w:w="2593"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w:t>
            </w:r>
          </w:p>
        </w:tc>
        <w:tc>
          <w:tcPr>
            <w:tcW w:w="2594"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33%</w:t>
            </w:r>
          </w:p>
        </w:tc>
      </w:tr>
      <w:tr w:rsidR="00823664" w:rsidRPr="00823664" w:rsidTr="00D8780E">
        <w:trPr>
          <w:trHeight w:val="382"/>
          <w:jc w:val="center"/>
        </w:trPr>
        <w:tc>
          <w:tcPr>
            <w:cnfStyle w:val="001000000000" w:firstRow="0" w:lastRow="0" w:firstColumn="1" w:lastColumn="0" w:oddVBand="0" w:evenVBand="0" w:oddHBand="0" w:evenHBand="0" w:firstRowFirstColumn="0" w:firstRowLastColumn="0" w:lastRowFirstColumn="0" w:lastRowLastColumn="0"/>
            <w:tcW w:w="3975"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593"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104</w:t>
            </w:r>
          </w:p>
        </w:tc>
        <w:tc>
          <w:tcPr>
            <w:tcW w:w="2594"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noProof/>
        </w:rPr>
        <w:drawing>
          <wp:anchor distT="0" distB="0" distL="114300" distR="114300" simplePos="0" relativeHeight="251661312" behindDoc="0" locked="0" layoutInCell="1" allowOverlap="1" wp14:anchorId="41B44D6B" wp14:editId="3D0AC768">
            <wp:simplePos x="0" y="0"/>
            <wp:positionH relativeFrom="column">
              <wp:posOffset>53340</wp:posOffset>
            </wp:positionH>
            <wp:positionV relativeFrom="paragraph">
              <wp:posOffset>309245</wp:posOffset>
            </wp:positionV>
            <wp:extent cx="5791200" cy="2697480"/>
            <wp:effectExtent l="0" t="0" r="0" b="7620"/>
            <wp:wrapSquare wrapText="bothSides"/>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823664">
        <w:rPr>
          <w:rFonts w:asciiTheme="minorBidi" w:hAnsiTheme="minorBidi" w:hint="cs"/>
          <w:sz w:val="28"/>
          <w:szCs w:val="28"/>
          <w:rtl/>
        </w:rPr>
        <w:t>شكل رقم (12)</w:t>
      </w:r>
    </w:p>
    <w:p w:rsidR="00823664" w:rsidRPr="00823664" w:rsidRDefault="00823664" w:rsidP="00823664">
      <w:pPr>
        <w:bidi/>
        <w:rPr>
          <w:rFonts w:asciiTheme="minorBidi" w:hAnsiTheme="minorBidi"/>
          <w:sz w:val="28"/>
          <w:szCs w:val="28"/>
          <w:rtl/>
        </w:rPr>
      </w:pPr>
    </w:p>
    <w:p w:rsidR="00823664" w:rsidRPr="00823664" w:rsidRDefault="00823664" w:rsidP="00823664">
      <w:pPr>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الخدج حسب العمر الحملي:</w:t>
      </w:r>
    </w:p>
    <w:p w:rsidR="00823664" w:rsidRPr="00823664" w:rsidRDefault="00823664" w:rsidP="00823664">
      <w:pPr>
        <w:bidi/>
        <w:jc w:val="both"/>
        <w:rPr>
          <w:sz w:val="28"/>
          <w:szCs w:val="28"/>
          <w:rtl/>
        </w:rPr>
      </w:pPr>
      <w:r w:rsidRPr="00823664">
        <w:rPr>
          <w:rFonts w:hint="cs"/>
          <w:sz w:val="28"/>
          <w:szCs w:val="28"/>
          <w:rtl/>
        </w:rPr>
        <w:t xml:space="preserve"> بلغت نسبة وفيات الخدج الأقل من 28 أسبوع حملي 100%، يليها بين 28-34 أسبوع حملي 98%،</w:t>
      </w:r>
    </w:p>
    <w:p w:rsidR="00823664" w:rsidRPr="00823664" w:rsidRDefault="00823664" w:rsidP="00823664">
      <w:pPr>
        <w:bidi/>
        <w:jc w:val="both"/>
        <w:rPr>
          <w:sz w:val="28"/>
          <w:szCs w:val="28"/>
        </w:rPr>
      </w:pPr>
      <w:r w:rsidRPr="00823664">
        <w:rPr>
          <w:rFonts w:hint="cs"/>
          <w:sz w:val="28"/>
          <w:szCs w:val="28"/>
          <w:rtl/>
        </w:rPr>
        <w:t xml:space="preserve">و 82% لدى الخدج بين 34 -37 أسبوع حملي. </w:t>
      </w:r>
    </w:p>
    <w:p w:rsidR="00823664" w:rsidRPr="00823664" w:rsidRDefault="00823664" w:rsidP="00823664">
      <w:pPr>
        <w:bidi/>
        <w:contextualSpacing/>
        <w:rPr>
          <w:rFonts w:asciiTheme="minorBidi" w:hAnsiTheme="minorBidi"/>
          <w:sz w:val="28"/>
          <w:szCs w:val="28"/>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جدول رقم (13) العلاقة بين العمر الحملي ومصير الخدج</w:t>
      </w:r>
    </w:p>
    <w:tbl>
      <w:tblPr>
        <w:tblStyle w:val="GridTable5Dark-Accent1"/>
        <w:bidiVisual/>
        <w:tblW w:w="0" w:type="auto"/>
        <w:jc w:val="center"/>
        <w:tblLook w:val="04A0" w:firstRow="1" w:lastRow="0" w:firstColumn="1" w:lastColumn="0" w:noHBand="0" w:noVBand="1"/>
      </w:tblPr>
      <w:tblGrid>
        <w:gridCol w:w="3615"/>
        <w:gridCol w:w="1303"/>
        <w:gridCol w:w="1408"/>
        <w:gridCol w:w="9"/>
        <w:gridCol w:w="1276"/>
        <w:gridCol w:w="1418"/>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361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5414" w:type="dxa"/>
            <w:gridSpan w:val="5"/>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النتيجة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3615"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العمر الحملي للخدج</w:t>
            </w:r>
          </w:p>
        </w:tc>
        <w:tc>
          <w:tcPr>
            <w:tcW w:w="2711" w:type="dxa"/>
            <w:gridSpan w:val="2"/>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lang w:bidi="ar-SY"/>
              </w:rPr>
            </w:pPr>
            <w:r w:rsidRPr="00823664">
              <w:rPr>
                <w:rFonts w:ascii="Traditional Arabic" w:hAnsi="Traditional Arabic" w:cs="Traditional Arabic"/>
                <w:b/>
                <w:bCs/>
                <w:color w:val="FFFFFF" w:themeColor="background1"/>
                <w:sz w:val="28"/>
                <w:szCs w:val="28"/>
                <w:rtl/>
                <w:lang w:bidi="ar-SY"/>
              </w:rPr>
              <w:t>الأطفال المتوفيّن</w:t>
            </w:r>
          </w:p>
        </w:tc>
        <w:tc>
          <w:tcPr>
            <w:tcW w:w="2703" w:type="dxa"/>
            <w:gridSpan w:val="3"/>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color w:val="FFFFFF" w:themeColor="background1"/>
                <w:sz w:val="28"/>
                <w:szCs w:val="28"/>
                <w:rtl/>
                <w:lang w:bidi="ar-SY"/>
              </w:rPr>
            </w:pPr>
            <w:r w:rsidRPr="00823664">
              <w:rPr>
                <w:rFonts w:ascii="Traditional Arabic" w:hAnsi="Traditional Arabic" w:cs="Traditional Arabic"/>
                <w:b/>
                <w:bCs/>
                <w:color w:val="FFFFFF" w:themeColor="background1"/>
                <w:sz w:val="28"/>
                <w:szCs w:val="28"/>
                <w:rtl/>
                <w:lang w:bidi="ar-SY"/>
              </w:rPr>
              <w:t>الأطفال الأحياء</w:t>
            </w:r>
          </w:p>
        </w:tc>
      </w:tr>
      <w:tr w:rsidR="00823664" w:rsidRPr="00823664" w:rsidTr="00D8780E">
        <w:trPr>
          <w:trHeight w:val="418"/>
          <w:jc w:val="center"/>
        </w:trPr>
        <w:tc>
          <w:tcPr>
            <w:cnfStyle w:val="001000000000" w:firstRow="0" w:lastRow="0" w:firstColumn="1" w:lastColumn="0" w:oddVBand="0" w:evenVBand="0" w:oddHBand="0" w:evenHBand="0" w:firstRowFirstColumn="0" w:firstRowLastColumn="0" w:lastRowFirstColumn="0" w:lastRowLastColumn="0"/>
            <w:tcW w:w="3615" w:type="dxa"/>
            <w:tcBorders>
              <w:top w:val="single" w:sz="12" w:space="0" w:color="auto"/>
              <w:left w:val="single" w:sz="12" w:space="0" w:color="auto"/>
              <w:right w:val="single" w:sz="12" w:space="0" w:color="auto"/>
            </w:tcBorders>
            <w:vAlign w:val="center"/>
          </w:tcPr>
          <w:p w:rsidR="00823664" w:rsidRPr="00823664" w:rsidRDefault="00823664" w:rsidP="00823664">
            <w:pPr>
              <w:ind w:right="-18"/>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28 أسبوع</w:t>
            </w:r>
          </w:p>
        </w:tc>
        <w:tc>
          <w:tcPr>
            <w:tcW w:w="1303" w:type="dxa"/>
            <w:tcBorders>
              <w:top w:val="single" w:sz="12" w:space="0" w:color="auto"/>
              <w:left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1417" w:type="dxa"/>
            <w:gridSpan w:val="2"/>
            <w:tcBorders>
              <w:top w:val="single" w:sz="12" w:space="0" w:color="auto"/>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c>
          <w:tcPr>
            <w:tcW w:w="1276" w:type="dxa"/>
            <w:tcBorders>
              <w:top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418"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3615" w:type="dxa"/>
            <w:tcBorders>
              <w:left w:val="single" w:sz="12" w:space="0" w:color="auto"/>
              <w:bottom w:val="dotted" w:sz="4" w:space="0" w:color="FFFFFF" w:themeColor="background1"/>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28-34 أسبوع</w:t>
            </w:r>
          </w:p>
        </w:tc>
        <w:tc>
          <w:tcPr>
            <w:tcW w:w="1303" w:type="dxa"/>
            <w:tcBorders>
              <w:left w:val="single" w:sz="12" w:space="0" w:color="auto"/>
              <w:bottom w:val="dotted" w:sz="4" w:space="0" w:color="FFFFFF" w:themeColor="background1"/>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c>
          <w:tcPr>
            <w:tcW w:w="1417" w:type="dxa"/>
            <w:gridSpan w:val="2"/>
            <w:tcBorders>
              <w:left w:val="dotted" w:sz="4" w:space="0" w:color="auto"/>
              <w:bottom w:val="dotted" w:sz="4" w:space="0" w:color="FFFFFF" w:themeColor="background1"/>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98.5%</w:t>
            </w:r>
          </w:p>
        </w:tc>
        <w:tc>
          <w:tcPr>
            <w:tcW w:w="1276" w:type="dxa"/>
            <w:tcBorders>
              <w:bottom w:val="dotted" w:sz="4" w:space="0" w:color="FFFFFF" w:themeColor="background1"/>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418" w:type="dxa"/>
            <w:tcBorders>
              <w:left w:val="dotted" w:sz="4" w:space="0" w:color="auto"/>
              <w:bottom w:val="dotted" w:sz="4" w:space="0" w:color="FFFFFF" w:themeColor="background1"/>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w:t>
            </w:r>
          </w:p>
        </w:tc>
      </w:tr>
      <w:tr w:rsidR="00823664" w:rsidRPr="00823664" w:rsidTr="00D8780E">
        <w:trPr>
          <w:trHeight w:val="430"/>
          <w:jc w:val="center"/>
        </w:trPr>
        <w:tc>
          <w:tcPr>
            <w:cnfStyle w:val="001000000000" w:firstRow="0" w:lastRow="0" w:firstColumn="1" w:lastColumn="0" w:oddVBand="0" w:evenVBand="0" w:oddHBand="0" w:evenHBand="0" w:firstRowFirstColumn="0" w:firstRowLastColumn="0" w:lastRowFirstColumn="0" w:lastRowLastColumn="0"/>
            <w:tcW w:w="3615" w:type="dxa"/>
            <w:tcBorders>
              <w:top w:val="dotted" w:sz="4" w:space="0" w:color="FFFFFF" w:themeColor="background1"/>
              <w:left w:val="single" w:sz="12" w:space="0" w:color="auto"/>
              <w:bottom w:val="dotted" w:sz="4" w:space="0" w:color="FFFFFF" w:themeColor="background1"/>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34-37 أسبوع</w:t>
            </w:r>
          </w:p>
        </w:tc>
        <w:tc>
          <w:tcPr>
            <w:tcW w:w="1303" w:type="dxa"/>
            <w:tcBorders>
              <w:top w:val="dotted" w:sz="4" w:space="0" w:color="FFFFFF" w:themeColor="background1"/>
              <w:left w:val="single" w:sz="12" w:space="0" w:color="auto"/>
              <w:bottom w:val="dotted" w:sz="4" w:space="0" w:color="FFFFFF" w:themeColor="background1"/>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1417" w:type="dxa"/>
            <w:gridSpan w:val="2"/>
            <w:tcBorders>
              <w:top w:val="dotted" w:sz="4" w:space="0" w:color="FFFFFF" w:themeColor="background1"/>
              <w:left w:val="dotted" w:sz="4" w:space="0" w:color="auto"/>
              <w:bottom w:val="dotted" w:sz="4" w:space="0" w:color="FFFFFF" w:themeColor="background1"/>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82.4%</w:t>
            </w:r>
          </w:p>
        </w:tc>
        <w:tc>
          <w:tcPr>
            <w:tcW w:w="1276" w:type="dxa"/>
            <w:tcBorders>
              <w:top w:val="dotted" w:sz="4" w:space="0" w:color="FFFFFF" w:themeColor="background1"/>
              <w:bottom w:val="dotted" w:sz="4" w:space="0" w:color="FFFFFF" w:themeColor="background1"/>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1418" w:type="dxa"/>
            <w:tcBorders>
              <w:top w:val="dotted" w:sz="4" w:space="0" w:color="FFFFFF" w:themeColor="background1"/>
              <w:left w:val="dotted" w:sz="4" w:space="0" w:color="auto"/>
              <w:bottom w:val="dotted" w:sz="4" w:space="0" w:color="FFFFFF" w:themeColor="background1"/>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9029" w:type="dxa"/>
            <w:gridSpan w:val="6"/>
            <w:tcBorders>
              <w:top w:val="dotted" w:sz="4" w:space="0" w:color="FFFFFF" w:themeColor="background1"/>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sz w:val="28"/>
                <w:szCs w:val="28"/>
                <w:lang w:bidi="ar-SY"/>
              </w:rPr>
              <w:t>P-value=0.005</w:t>
            </w:r>
          </w:p>
        </w:tc>
      </w:tr>
    </w:tbl>
    <w:p w:rsidR="00823664" w:rsidRPr="00823664" w:rsidRDefault="00823664" w:rsidP="00823664">
      <w:pPr>
        <w:bidi/>
        <w:rPr>
          <w:rFonts w:asciiTheme="minorBidi" w:hAnsiTheme="minorBidi"/>
          <w:sz w:val="28"/>
          <w:szCs w:val="28"/>
          <w:rtl/>
        </w:rPr>
      </w:pPr>
    </w:p>
    <w:p w:rsidR="00823664" w:rsidRPr="00823664" w:rsidRDefault="00823664" w:rsidP="00823664">
      <w:pPr>
        <w:bidi/>
        <w:rPr>
          <w:rFonts w:asciiTheme="minorBidi" w:hAnsiTheme="minorBidi"/>
          <w:sz w:val="28"/>
          <w:szCs w:val="28"/>
          <w:rtl/>
        </w:rPr>
      </w:pPr>
      <w:r w:rsidRPr="00823664">
        <w:rPr>
          <w:rFonts w:asciiTheme="minorBidi" w:hAnsiTheme="minorBidi" w:hint="cs"/>
          <w:sz w:val="28"/>
          <w:szCs w:val="28"/>
          <w:rtl/>
        </w:rPr>
        <w:t xml:space="preserve">بحساب قيمة </w:t>
      </w:r>
      <w:r w:rsidRPr="00823664">
        <w:rPr>
          <w:rFonts w:asciiTheme="minorBidi" w:hAnsiTheme="minorBidi"/>
          <w:sz w:val="28"/>
          <w:szCs w:val="28"/>
        </w:rPr>
        <w:t xml:space="preserve">P- value </w:t>
      </w:r>
      <w:r w:rsidRPr="00823664">
        <w:rPr>
          <w:rFonts w:asciiTheme="minorBidi" w:hAnsiTheme="minorBidi" w:hint="cs"/>
          <w:sz w:val="28"/>
          <w:szCs w:val="28"/>
          <w:rtl/>
        </w:rPr>
        <w:t xml:space="preserve"> نجد أنها 0.005 ،</w:t>
      </w:r>
    </w:p>
    <w:p w:rsidR="00823664" w:rsidRPr="00823664" w:rsidRDefault="00823664" w:rsidP="00823664">
      <w:pPr>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أي يوجد علاقة إحصائية معنوية وواضحة بين العمر الحملي للخدج وبين الوفاة ، فكلما كان العمر الحملي أكبر زادت نسبة النجاة ، وبالعكس كلما قل العمر الحملي زادت نسبة الوفاة.</w:t>
      </w:r>
    </w:p>
    <w:p w:rsidR="00823664" w:rsidRPr="00823664" w:rsidRDefault="00823664" w:rsidP="00823664">
      <w:pPr>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jc w:val="center"/>
        <w:rPr>
          <w:sz w:val="28"/>
          <w:szCs w:val="28"/>
          <w:rtl/>
        </w:rPr>
      </w:pPr>
      <w:r w:rsidRPr="00823664">
        <w:rPr>
          <w:rFonts w:hint="cs"/>
          <w:sz w:val="28"/>
          <w:szCs w:val="28"/>
          <w:rtl/>
        </w:rPr>
        <w:t>شكل رقم (13)</w:t>
      </w:r>
    </w:p>
    <w:p w:rsidR="00823664" w:rsidRPr="00823664" w:rsidRDefault="00823664" w:rsidP="00823664">
      <w:pPr>
        <w:bidi/>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6190A9D6" wp14:editId="05D05468">
            <wp:extent cx="5760720" cy="282702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607AA" w:rsidRPr="000607AA" w:rsidRDefault="000607AA" w:rsidP="000607AA">
      <w:pPr>
        <w:bidi/>
        <w:ind w:left="360"/>
        <w:contextualSpacing/>
        <w:rPr>
          <w:rFonts w:asciiTheme="minorBidi" w:hAnsiTheme="minorBidi"/>
          <w:sz w:val="28"/>
          <w:szCs w:val="28"/>
        </w:rPr>
      </w:pPr>
    </w:p>
    <w:p w:rsidR="00823664" w:rsidRPr="000607AA" w:rsidRDefault="00823664" w:rsidP="00AD447F">
      <w:pPr>
        <w:pStyle w:val="ListParagraph"/>
        <w:numPr>
          <w:ilvl w:val="0"/>
          <w:numId w:val="103"/>
        </w:numPr>
        <w:tabs>
          <w:tab w:val="right" w:pos="360"/>
        </w:tabs>
        <w:bidi/>
        <w:ind w:left="180" w:hanging="180"/>
        <w:rPr>
          <w:rFonts w:asciiTheme="minorBidi" w:hAnsiTheme="minorBidi"/>
          <w:sz w:val="28"/>
          <w:szCs w:val="28"/>
        </w:rPr>
      </w:pPr>
      <w:r w:rsidRPr="000607AA">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الوزن</w:t>
      </w:r>
      <w:r w:rsidRPr="000607AA">
        <w:rPr>
          <w:rFonts w:asciiTheme="minorBidi" w:hAnsiTheme="minorBidi" w:hint="cs"/>
          <w:sz w:val="28"/>
          <w:szCs w:val="28"/>
          <w:rtl/>
        </w:rPr>
        <w:t xml:space="preserve">: </w:t>
      </w:r>
    </w:p>
    <w:p w:rsidR="00823664" w:rsidRPr="00823664" w:rsidRDefault="00823664" w:rsidP="00823664">
      <w:pPr>
        <w:jc w:val="right"/>
        <w:rPr>
          <w:sz w:val="28"/>
          <w:szCs w:val="28"/>
        </w:rPr>
      </w:pPr>
      <w:r w:rsidRPr="00823664">
        <w:rPr>
          <w:rFonts w:hint="cs"/>
          <w:sz w:val="28"/>
          <w:szCs w:val="28"/>
          <w:rtl/>
        </w:rPr>
        <w:t>توزع الخدج حسب الوزن كالتالي:</w:t>
      </w:r>
    </w:p>
    <w:p w:rsidR="00823664" w:rsidRPr="00823664" w:rsidRDefault="00823664" w:rsidP="00823664">
      <w:pPr>
        <w:bidi/>
        <w:contextualSpacing/>
        <w:rPr>
          <w:rFonts w:asciiTheme="minorBidi" w:hAnsiTheme="minorBidi"/>
          <w:sz w:val="28"/>
          <w:szCs w:val="28"/>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جدول رقم (14) توزع الخدج حسب الوزن</w:t>
      </w:r>
    </w:p>
    <w:tbl>
      <w:tblPr>
        <w:tblStyle w:val="GridTable5Dark-Accent1"/>
        <w:bidiVisual/>
        <w:tblW w:w="0" w:type="auto"/>
        <w:jc w:val="center"/>
        <w:tblLook w:val="04A0" w:firstRow="1" w:lastRow="0" w:firstColumn="1" w:lastColumn="0" w:noHBand="0" w:noVBand="1"/>
      </w:tblPr>
      <w:tblGrid>
        <w:gridCol w:w="3041"/>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وزن الولادة للخدج</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hint="cs"/>
                <w:sz w:val="28"/>
                <w:szCs w:val="28"/>
                <w:rtl/>
                <w:lang w:bidi="ar-SY"/>
              </w:rPr>
              <w:t>أقل من 1000غ</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w:t>
            </w:r>
          </w:p>
        </w:tc>
        <w:tc>
          <w:tcPr>
            <w:tcW w:w="1985"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6.7%</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1000-1499غ</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1500-2500غ</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67</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64.4%</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2500غ</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104</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rPr>
          <w:rFonts w:asciiTheme="minorBidi" w:hAnsiTheme="minorBidi"/>
          <w:sz w:val="28"/>
          <w:szCs w:val="28"/>
          <w:rtl/>
        </w:rPr>
      </w:pPr>
    </w:p>
    <w:p w:rsidR="00823664" w:rsidRPr="00823664" w:rsidRDefault="00823664" w:rsidP="00823664">
      <w:pPr>
        <w:tabs>
          <w:tab w:val="right" w:pos="270"/>
        </w:tabs>
        <w:bidi/>
        <w:contextualSpacing/>
        <w:rPr>
          <w:rFonts w:asciiTheme="minorBidi" w:hAnsiTheme="minorBidi"/>
          <w:i/>
          <w:iCs/>
          <w:sz w:val="28"/>
          <w:szCs w:val="28"/>
          <w:rtl/>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النسبة الأكبر من الخدج الذين قبلوا في الشعبة واحتاجوا إلى تهوية آلية هم من الذين تراوحت أوزانهم بين 1500-2500.</w:t>
      </w: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شكل رقم (14)</w:t>
      </w: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r w:rsidRPr="00823664">
        <w:rPr>
          <w:noProof/>
        </w:rPr>
        <w:drawing>
          <wp:inline distT="0" distB="0" distL="0" distR="0" wp14:anchorId="2442CF35" wp14:editId="3213EB49">
            <wp:extent cx="5958840" cy="3116580"/>
            <wp:effectExtent l="0" t="0" r="3810" b="762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23664" w:rsidRPr="00823664" w:rsidRDefault="00823664" w:rsidP="00823664">
      <w:pPr>
        <w:bidi/>
        <w:rPr>
          <w:rFonts w:asciiTheme="minorBidi" w:hAnsiTheme="minorBidi"/>
          <w:sz w:val="28"/>
          <w:szCs w:val="28"/>
          <w:rtl/>
        </w:rPr>
      </w:pPr>
    </w:p>
    <w:p w:rsidR="00823664" w:rsidRPr="00823664" w:rsidRDefault="00823664" w:rsidP="00AD447F">
      <w:pPr>
        <w:numPr>
          <w:ilvl w:val="0"/>
          <w:numId w:val="103"/>
        </w:numPr>
        <w:tabs>
          <w:tab w:val="right" w:pos="540"/>
        </w:tabs>
        <w:bidi/>
        <w:ind w:left="90" w:firstLine="0"/>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تطبيق السورفاكتانت</w:t>
      </w:r>
      <w:r w:rsidRPr="00823664">
        <w:rPr>
          <w:rFonts w:asciiTheme="minorBidi" w:hAnsiTheme="minorBidi" w:hint="cs"/>
          <w:sz w:val="28"/>
          <w:szCs w:val="28"/>
          <w:rtl/>
        </w:rPr>
        <w:t>:</w:t>
      </w:r>
    </w:p>
    <w:p w:rsidR="00823664" w:rsidRPr="00823664" w:rsidRDefault="00823664" w:rsidP="00823664">
      <w:pPr>
        <w:tabs>
          <w:tab w:val="right" w:pos="540"/>
        </w:tabs>
        <w:bidi/>
        <w:contextualSpacing/>
        <w:rPr>
          <w:rFonts w:asciiTheme="minorBidi" w:hAnsiTheme="minorBidi"/>
          <w:sz w:val="28"/>
          <w:szCs w:val="28"/>
        </w:rPr>
      </w:pPr>
    </w:p>
    <w:p w:rsidR="00823664" w:rsidRPr="00823664" w:rsidRDefault="00823664" w:rsidP="00823664">
      <w:pPr>
        <w:tabs>
          <w:tab w:val="right" w:pos="540"/>
        </w:tabs>
        <w:bidi/>
        <w:contextualSpacing/>
        <w:rPr>
          <w:rFonts w:asciiTheme="minorBidi" w:hAnsiTheme="minorBidi"/>
          <w:sz w:val="28"/>
          <w:szCs w:val="28"/>
          <w:rtl/>
        </w:rPr>
      </w:pPr>
      <w:r w:rsidRPr="00823664">
        <w:rPr>
          <w:rFonts w:asciiTheme="minorBidi" w:hAnsiTheme="minorBidi" w:hint="cs"/>
          <w:sz w:val="28"/>
          <w:szCs w:val="28"/>
          <w:rtl/>
        </w:rPr>
        <w:t>بلغ عدد الخدج المصابين بداء الأغشية الهلامية 35 خديج ، بينما بلغ عدد الأطفال الذين تم تطبيق سورفاكتانت لهم : خديج واحد فقط .</w:t>
      </w: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rPr>
          <w:rFonts w:asciiTheme="minorBidi" w:hAnsiTheme="minorBidi"/>
          <w:b/>
          <w:bCs/>
          <w:i/>
          <w:iCs/>
          <w:sz w:val="28"/>
          <w:szCs w:val="28"/>
          <w:rtl/>
        </w:rPr>
      </w:pPr>
      <w:r w:rsidRPr="00823664">
        <w:rPr>
          <w:rFonts w:asciiTheme="minorBidi" w:hAnsiTheme="minorBidi" w:hint="cs"/>
          <w:b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نسبة تطبيق السورفاكتانت عند الخدج قد بلغت في مشفانا 2.85 % فقط.</w:t>
      </w: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جدول رقم (15) نسبة تطبيق السورفاكتانت عند الخدج المصابين بداء الأغشية الهلامية</w:t>
      </w:r>
    </w:p>
    <w:p w:rsidR="00823664" w:rsidRPr="00823664" w:rsidRDefault="00823664" w:rsidP="00823664">
      <w:pPr>
        <w:tabs>
          <w:tab w:val="right" w:pos="540"/>
        </w:tabs>
        <w:bidi/>
        <w:contextualSpacing/>
        <w:jc w:val="center"/>
        <w:rPr>
          <w:rFonts w:asciiTheme="minorBidi" w:hAnsiTheme="minorBidi"/>
          <w:sz w:val="28"/>
          <w:szCs w:val="28"/>
          <w:rtl/>
        </w:rPr>
      </w:pPr>
    </w:p>
    <w:tbl>
      <w:tblPr>
        <w:tblStyle w:val="TableGrid1"/>
        <w:bidiVisual/>
        <w:tblW w:w="0" w:type="auto"/>
        <w:tblInd w:w="83" w:type="dxa"/>
        <w:tblLook w:val="04A0" w:firstRow="1" w:lastRow="0" w:firstColumn="1" w:lastColumn="0" w:noHBand="0" w:noVBand="1"/>
      </w:tblPr>
      <w:tblGrid>
        <w:gridCol w:w="3454"/>
        <w:gridCol w:w="2864"/>
        <w:gridCol w:w="2773"/>
      </w:tblGrid>
      <w:tr w:rsidR="00823664" w:rsidRPr="00823664" w:rsidTr="00D8780E">
        <w:trPr>
          <w:trHeight w:val="534"/>
        </w:trPr>
        <w:tc>
          <w:tcPr>
            <w:tcW w:w="345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الإجراء</w:t>
            </w:r>
          </w:p>
        </w:tc>
        <w:tc>
          <w:tcPr>
            <w:tcW w:w="286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تم تطبيق سورفاكتانت</w:t>
            </w:r>
          </w:p>
        </w:tc>
        <w:tc>
          <w:tcPr>
            <w:tcW w:w="2773"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لم يطبق</w:t>
            </w:r>
          </w:p>
        </w:tc>
      </w:tr>
      <w:tr w:rsidR="00823664" w:rsidRPr="00823664" w:rsidTr="00D8780E">
        <w:trPr>
          <w:trHeight w:val="514"/>
        </w:trPr>
        <w:tc>
          <w:tcPr>
            <w:tcW w:w="345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العدد</w:t>
            </w:r>
          </w:p>
        </w:tc>
        <w:tc>
          <w:tcPr>
            <w:tcW w:w="2864" w:type="dxa"/>
            <w:shd w:val="clear" w:color="auto" w:fill="DEEAF6" w:themeFill="accent1" w:themeFillTint="33"/>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1</w:t>
            </w:r>
          </w:p>
        </w:tc>
        <w:tc>
          <w:tcPr>
            <w:tcW w:w="2773" w:type="dxa"/>
            <w:shd w:val="clear" w:color="auto" w:fill="DEEAF6" w:themeFill="accent1" w:themeFillTint="33"/>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34</w:t>
            </w:r>
          </w:p>
        </w:tc>
      </w:tr>
      <w:tr w:rsidR="00823664" w:rsidRPr="00823664" w:rsidTr="00D8780E">
        <w:trPr>
          <w:trHeight w:val="534"/>
        </w:trPr>
        <w:tc>
          <w:tcPr>
            <w:tcW w:w="345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النسبة المئوية</w:t>
            </w:r>
          </w:p>
        </w:tc>
        <w:tc>
          <w:tcPr>
            <w:tcW w:w="2864" w:type="dxa"/>
            <w:shd w:val="clear" w:color="auto" w:fill="BDD6EE" w:themeFill="accent1" w:themeFillTint="66"/>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2.85%</w:t>
            </w:r>
          </w:p>
        </w:tc>
        <w:tc>
          <w:tcPr>
            <w:tcW w:w="2773" w:type="dxa"/>
            <w:shd w:val="clear" w:color="auto" w:fill="BDD6EE" w:themeFill="accent1" w:themeFillTint="66"/>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97.15%</w:t>
            </w:r>
          </w:p>
        </w:tc>
      </w:tr>
    </w:tbl>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 xml:space="preserve">شكل رقم (15) </w:t>
      </w:r>
    </w:p>
    <w:p w:rsidR="00823664" w:rsidRPr="00823664" w:rsidRDefault="00823664" w:rsidP="00823664">
      <w:pPr>
        <w:tabs>
          <w:tab w:val="right" w:pos="540"/>
        </w:tabs>
        <w:bidi/>
        <w:contextualSpacing/>
        <w:jc w:val="center"/>
        <w:rPr>
          <w:rFonts w:asciiTheme="minorBidi" w:hAnsiTheme="minorBidi"/>
          <w:sz w:val="28"/>
          <w:szCs w:val="28"/>
          <w:rtl/>
        </w:rPr>
      </w:pPr>
    </w:p>
    <w:p w:rsidR="00823664" w:rsidRPr="00823664" w:rsidRDefault="00823664" w:rsidP="00823664">
      <w:pPr>
        <w:tabs>
          <w:tab w:val="right" w:pos="540"/>
        </w:tabs>
        <w:bidi/>
        <w:contextualSpacing/>
        <w:rPr>
          <w:rFonts w:asciiTheme="minorBidi" w:hAnsiTheme="minorBidi"/>
          <w:sz w:val="28"/>
          <w:szCs w:val="28"/>
          <w:rtl/>
        </w:rPr>
      </w:pPr>
      <w:r w:rsidRPr="00823664">
        <w:rPr>
          <w:noProof/>
        </w:rPr>
        <w:drawing>
          <wp:inline distT="0" distB="0" distL="0" distR="0" wp14:anchorId="413630DA" wp14:editId="56FCF329">
            <wp:extent cx="5966460" cy="3726180"/>
            <wp:effectExtent l="0" t="0" r="15240" b="76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rPr>
          <w:rFonts w:asciiTheme="minorBidi" w:hAnsiTheme="minorBidi"/>
          <w:sz w:val="28"/>
          <w:szCs w:val="28"/>
        </w:rPr>
      </w:pPr>
    </w:p>
    <w:p w:rsidR="00823664" w:rsidRPr="00823664" w:rsidRDefault="00823664" w:rsidP="00AD447F">
      <w:pPr>
        <w:numPr>
          <w:ilvl w:val="0"/>
          <w:numId w:val="103"/>
        </w:numPr>
        <w:tabs>
          <w:tab w:val="right" w:pos="270"/>
          <w:tab w:val="right" w:pos="450"/>
        </w:tabs>
        <w:bidi/>
        <w:ind w:left="90" w:firstLine="0"/>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تطبيق الستيروئيد لأمهات الخدج  قبل الولادة</w:t>
      </w:r>
      <w:r w:rsidRPr="00823664">
        <w:rPr>
          <w:rFonts w:asciiTheme="minorBidi" w:hAnsiTheme="minorBidi" w:hint="cs"/>
          <w:sz w:val="28"/>
          <w:szCs w:val="28"/>
          <w:rtl/>
        </w:rPr>
        <w:t>:</w:t>
      </w:r>
    </w:p>
    <w:p w:rsidR="00823664" w:rsidRPr="00823664" w:rsidRDefault="00823664" w:rsidP="00823664">
      <w:pPr>
        <w:tabs>
          <w:tab w:val="right" w:pos="270"/>
          <w:tab w:val="right" w:pos="450"/>
        </w:tabs>
        <w:bidi/>
        <w:contextualSpacing/>
        <w:rPr>
          <w:rFonts w:asciiTheme="minorBidi" w:hAnsiTheme="minorBidi"/>
          <w:sz w:val="28"/>
          <w:szCs w:val="28"/>
        </w:rPr>
      </w:pPr>
    </w:p>
    <w:p w:rsidR="00823664" w:rsidRPr="00823664" w:rsidRDefault="00823664" w:rsidP="00823664">
      <w:pPr>
        <w:tabs>
          <w:tab w:val="right" w:pos="540"/>
        </w:tabs>
        <w:bidi/>
        <w:contextualSpacing/>
        <w:rPr>
          <w:rFonts w:asciiTheme="minorBidi" w:hAnsiTheme="minorBidi"/>
          <w:sz w:val="28"/>
          <w:szCs w:val="28"/>
          <w:rtl/>
        </w:rPr>
      </w:pPr>
      <w:r w:rsidRPr="00823664">
        <w:rPr>
          <w:rFonts w:asciiTheme="minorBidi" w:hAnsiTheme="minorBidi" w:hint="cs"/>
          <w:sz w:val="28"/>
          <w:szCs w:val="28"/>
          <w:rtl/>
        </w:rPr>
        <w:t>تم تطبيق ستيروئيد للأم قبل الولادة عند 40 أم من أمهات الخدج أي بنسبة 38.4% منهن.</w:t>
      </w:r>
    </w:p>
    <w:p w:rsidR="00823664" w:rsidRPr="00823664" w:rsidRDefault="00823664" w:rsidP="00823664">
      <w:pPr>
        <w:tabs>
          <w:tab w:val="right" w:pos="540"/>
        </w:tabs>
        <w:bidi/>
        <w:contextualSpacing/>
        <w:rPr>
          <w:rFonts w:asciiTheme="minorBidi" w:hAnsiTheme="minorBidi"/>
          <w:sz w:val="28"/>
          <w:szCs w:val="28"/>
          <w:rtl/>
        </w:rPr>
      </w:pPr>
    </w:p>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جدول رقم (16) نسبة تطبيق الستيروئيد لأمهات الخدج قبل الولادة</w:t>
      </w:r>
    </w:p>
    <w:p w:rsidR="00823664" w:rsidRPr="00823664" w:rsidRDefault="00823664" w:rsidP="00823664">
      <w:pPr>
        <w:tabs>
          <w:tab w:val="right" w:pos="540"/>
        </w:tabs>
        <w:bidi/>
        <w:contextualSpacing/>
        <w:jc w:val="center"/>
        <w:rPr>
          <w:rFonts w:asciiTheme="minorBidi" w:hAnsiTheme="minorBidi"/>
          <w:sz w:val="28"/>
          <w:szCs w:val="28"/>
          <w:rtl/>
        </w:rPr>
      </w:pPr>
    </w:p>
    <w:tbl>
      <w:tblPr>
        <w:tblStyle w:val="TableGrid1"/>
        <w:bidiVisual/>
        <w:tblW w:w="0" w:type="auto"/>
        <w:tblInd w:w="810" w:type="dxa"/>
        <w:tblLook w:val="04A0" w:firstRow="1" w:lastRow="0" w:firstColumn="1" w:lastColumn="0" w:noHBand="0" w:noVBand="1"/>
      </w:tblPr>
      <w:tblGrid>
        <w:gridCol w:w="2774"/>
        <w:gridCol w:w="2775"/>
        <w:gridCol w:w="2775"/>
      </w:tblGrid>
      <w:tr w:rsidR="00823664" w:rsidRPr="00823664" w:rsidTr="00D8780E">
        <w:trPr>
          <w:trHeight w:val="448"/>
        </w:trPr>
        <w:tc>
          <w:tcPr>
            <w:tcW w:w="277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الإجراء</w:t>
            </w:r>
          </w:p>
        </w:tc>
        <w:tc>
          <w:tcPr>
            <w:tcW w:w="2775"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تطبيق ستيروئيد</w:t>
            </w:r>
          </w:p>
        </w:tc>
        <w:tc>
          <w:tcPr>
            <w:tcW w:w="2775"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لم يطبق</w:t>
            </w:r>
          </w:p>
        </w:tc>
      </w:tr>
      <w:tr w:rsidR="00823664" w:rsidRPr="00823664" w:rsidTr="00D8780E">
        <w:trPr>
          <w:trHeight w:val="431"/>
        </w:trPr>
        <w:tc>
          <w:tcPr>
            <w:tcW w:w="277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العدد</w:t>
            </w:r>
          </w:p>
        </w:tc>
        <w:tc>
          <w:tcPr>
            <w:tcW w:w="2775" w:type="dxa"/>
            <w:shd w:val="clear" w:color="auto" w:fill="DEEAF6" w:themeFill="accent1" w:themeFillTint="33"/>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40</w:t>
            </w:r>
          </w:p>
        </w:tc>
        <w:tc>
          <w:tcPr>
            <w:tcW w:w="2775" w:type="dxa"/>
            <w:shd w:val="clear" w:color="auto" w:fill="DEEAF6" w:themeFill="accent1" w:themeFillTint="33"/>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64</w:t>
            </w:r>
          </w:p>
        </w:tc>
      </w:tr>
      <w:tr w:rsidR="00823664" w:rsidRPr="00823664" w:rsidTr="00D8780E">
        <w:trPr>
          <w:trHeight w:val="448"/>
        </w:trPr>
        <w:tc>
          <w:tcPr>
            <w:tcW w:w="2774" w:type="dxa"/>
            <w:shd w:val="clear" w:color="auto" w:fill="5B9BD5" w:themeFill="accent1"/>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النسبة المئوية</w:t>
            </w:r>
          </w:p>
        </w:tc>
        <w:tc>
          <w:tcPr>
            <w:tcW w:w="2775" w:type="dxa"/>
            <w:shd w:val="clear" w:color="auto" w:fill="BDD6EE" w:themeFill="accent1" w:themeFillTint="66"/>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38.4%</w:t>
            </w:r>
          </w:p>
        </w:tc>
        <w:tc>
          <w:tcPr>
            <w:tcW w:w="2775" w:type="dxa"/>
            <w:shd w:val="clear" w:color="auto" w:fill="BDD6EE" w:themeFill="accent1" w:themeFillTint="66"/>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61.6%</w:t>
            </w:r>
          </w:p>
        </w:tc>
      </w:tr>
    </w:tbl>
    <w:p w:rsidR="00823664" w:rsidRPr="00823664" w:rsidRDefault="00823664" w:rsidP="00823664">
      <w:pPr>
        <w:tabs>
          <w:tab w:val="right" w:pos="540"/>
        </w:tabs>
        <w:bidi/>
        <w:contextualSpacing/>
        <w:jc w:val="center"/>
        <w:rPr>
          <w:rFonts w:asciiTheme="minorBidi" w:hAnsiTheme="minorBidi"/>
          <w:sz w:val="28"/>
          <w:szCs w:val="28"/>
        </w:rPr>
      </w:pPr>
    </w:p>
    <w:p w:rsidR="00823664" w:rsidRPr="00823664" w:rsidRDefault="00823664" w:rsidP="00823664">
      <w:pPr>
        <w:tabs>
          <w:tab w:val="right" w:pos="540"/>
        </w:tabs>
        <w:bidi/>
        <w:jc w:val="center"/>
        <w:rPr>
          <w:rFonts w:asciiTheme="minorBidi" w:hAnsiTheme="minorBidi"/>
          <w:sz w:val="28"/>
          <w:szCs w:val="28"/>
          <w:rtl/>
        </w:rPr>
      </w:pPr>
      <w:r w:rsidRPr="00823664">
        <w:rPr>
          <w:rFonts w:asciiTheme="minorBidi" w:hAnsiTheme="minorBidi" w:hint="cs"/>
          <w:sz w:val="28"/>
          <w:szCs w:val="28"/>
          <w:rtl/>
        </w:rPr>
        <w:t xml:space="preserve">شكل رقم (16) </w:t>
      </w:r>
    </w:p>
    <w:p w:rsidR="00823664" w:rsidRPr="00823664" w:rsidRDefault="00823664" w:rsidP="00823664">
      <w:pPr>
        <w:tabs>
          <w:tab w:val="right" w:pos="540"/>
        </w:tabs>
        <w:bidi/>
        <w:jc w:val="center"/>
        <w:rPr>
          <w:rFonts w:asciiTheme="minorBidi" w:hAnsiTheme="minorBidi"/>
          <w:sz w:val="28"/>
          <w:szCs w:val="28"/>
          <w:rtl/>
        </w:rPr>
      </w:pPr>
      <w:r w:rsidRPr="00823664">
        <w:rPr>
          <w:noProof/>
        </w:rPr>
        <w:drawing>
          <wp:inline distT="0" distB="0" distL="0" distR="0" wp14:anchorId="41094F2D" wp14:editId="1D2F3EAD">
            <wp:extent cx="5814060" cy="2926080"/>
            <wp:effectExtent l="0" t="0" r="15240" b="762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38.4% فقط من أمهات الخدج تم تطبيق ستيروئيد لهن قبل الولادة</w:t>
      </w:r>
      <w:r w:rsidRPr="00823664">
        <w:rPr>
          <w:rFonts w:asciiTheme="minorBidi" w:hAnsiTheme="minorBidi" w:hint="cs"/>
          <w:sz w:val="28"/>
          <w:szCs w:val="28"/>
          <w:rtl/>
        </w:rPr>
        <w:t xml:space="preserve">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بينما النسبة الأعلى 62 % لم يطيق لهن سيتيروئيد قبل الولادة.</w:t>
      </w:r>
    </w:p>
    <w:p w:rsidR="00823664" w:rsidRPr="00823664" w:rsidRDefault="00823664" w:rsidP="00823664">
      <w:pPr>
        <w:tabs>
          <w:tab w:val="right" w:pos="540"/>
        </w:tabs>
        <w:bidi/>
        <w:rPr>
          <w:rFonts w:asciiTheme="minorBidi" w:hAnsiTheme="minorBidi"/>
          <w:sz w:val="28"/>
          <w:szCs w:val="28"/>
          <w:rtl/>
        </w:rPr>
      </w:pPr>
    </w:p>
    <w:p w:rsidR="00823664" w:rsidRPr="00823664" w:rsidRDefault="00823664" w:rsidP="00823664">
      <w:pPr>
        <w:tabs>
          <w:tab w:val="right" w:pos="540"/>
        </w:tabs>
        <w:bidi/>
        <w:rPr>
          <w:rFonts w:asciiTheme="minorBidi" w:hAnsiTheme="minorBidi"/>
          <w:sz w:val="28"/>
          <w:szCs w:val="28"/>
          <w:rtl/>
        </w:rPr>
      </w:pPr>
    </w:p>
    <w:p w:rsidR="00823664" w:rsidRPr="00823664" w:rsidRDefault="00823664" w:rsidP="00823664">
      <w:pPr>
        <w:tabs>
          <w:tab w:val="right" w:pos="540"/>
        </w:tabs>
        <w:bidi/>
        <w:rPr>
          <w:rFonts w:asciiTheme="minorBidi" w:hAnsiTheme="minorBidi"/>
          <w:sz w:val="28"/>
          <w:szCs w:val="28"/>
          <w:rtl/>
        </w:rPr>
      </w:pPr>
    </w:p>
    <w:p w:rsidR="00823664" w:rsidRPr="00823664" w:rsidRDefault="00823664" w:rsidP="00823664">
      <w:pPr>
        <w:tabs>
          <w:tab w:val="right" w:pos="540"/>
        </w:tabs>
        <w:bidi/>
        <w:rPr>
          <w:rFonts w:asciiTheme="minorBidi" w:hAnsiTheme="minorBidi"/>
          <w:sz w:val="28"/>
          <w:szCs w:val="28"/>
          <w:rtl/>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علاقة تطبيق أمهات الخدج للستروئيد قبل الولادة مع إصابة الخديج بداء الأغشية الهلامية وحاجته للتهوية الآلية</w:t>
      </w:r>
      <w:r w:rsidRPr="00823664">
        <w:rPr>
          <w:rFonts w:asciiTheme="minorBidi" w:hAnsiTheme="minorBidi" w:hint="cs"/>
          <w:sz w:val="28"/>
          <w:szCs w:val="28"/>
          <w:rtl/>
        </w:rPr>
        <w:t>:</w:t>
      </w:r>
    </w:p>
    <w:p w:rsidR="00823664" w:rsidRPr="00823664" w:rsidRDefault="00823664" w:rsidP="00823664">
      <w:pPr>
        <w:tabs>
          <w:tab w:val="right" w:pos="0"/>
          <w:tab w:val="right" w:pos="540"/>
        </w:tabs>
        <w:bidi/>
        <w:contextualSpacing/>
        <w:jc w:val="both"/>
        <w:rPr>
          <w:rFonts w:asciiTheme="minorBidi" w:hAnsiTheme="minorBidi"/>
          <w:sz w:val="28"/>
          <w:szCs w:val="28"/>
          <w:rtl/>
        </w:rPr>
      </w:pPr>
      <w:r w:rsidRPr="00823664">
        <w:rPr>
          <w:rFonts w:asciiTheme="minorBidi" w:hAnsiTheme="minorBidi" w:hint="cs"/>
          <w:sz w:val="28"/>
          <w:szCs w:val="28"/>
          <w:rtl/>
        </w:rPr>
        <w:t>بلغ عدد الأمهات اللواتي طبق لهن الستيروئيد قبل الولادة  40 أم ، في حين عدد الأطفال المصابين بداء الأغشية الهلامية والذين احتاجوا الى تهوية آلية قد بلغ 30 ، أي أن فقط 10 من الأطفال الخدج الذين طبق لأمهاتهن ستيروئيد لم يصابوا بداء الأغشية الهلامية .</w:t>
      </w:r>
    </w:p>
    <w:p w:rsidR="00823664" w:rsidRPr="00823664" w:rsidRDefault="00823664" w:rsidP="00823664">
      <w:pPr>
        <w:tabs>
          <w:tab w:val="right" w:pos="0"/>
          <w:tab w:val="right" w:pos="540"/>
        </w:tabs>
        <w:bidi/>
        <w:contextualSpacing/>
        <w:jc w:val="both"/>
        <w:rPr>
          <w:rFonts w:asciiTheme="minorBidi" w:hAnsiTheme="minorBidi"/>
          <w:sz w:val="16"/>
          <w:szCs w:val="16"/>
          <w:rtl/>
        </w:rPr>
      </w:pPr>
    </w:p>
    <w:p w:rsidR="00823664" w:rsidRPr="00823664" w:rsidRDefault="00823664" w:rsidP="00823664">
      <w:pPr>
        <w:tabs>
          <w:tab w:val="right" w:pos="0"/>
          <w:tab w:val="right" w:pos="540"/>
        </w:tabs>
        <w:bidi/>
        <w:contextualSpacing/>
        <w:jc w:val="both"/>
        <w:rPr>
          <w:rFonts w:asciiTheme="minorBidi" w:hAnsiTheme="minorBidi"/>
          <w:sz w:val="28"/>
          <w:szCs w:val="28"/>
          <w:rtl/>
        </w:rPr>
      </w:pPr>
      <w:r w:rsidRPr="00823664">
        <w:rPr>
          <w:rFonts w:asciiTheme="minorBidi" w:hAnsiTheme="minorBidi" w:hint="cs"/>
          <w:sz w:val="28"/>
          <w:szCs w:val="28"/>
          <w:rtl/>
        </w:rPr>
        <w:t>وبالتالي نسبة إصابة الخدج بداء الأغشية الهلامية وحاجتهم للتهوية الآلية رغم تطبيق الأم للستيروئيد قبل الولادة قد بلغ 75% ، وهي نسبة عالية.</w:t>
      </w:r>
    </w:p>
    <w:p w:rsidR="00823664" w:rsidRPr="00823664" w:rsidRDefault="00823664" w:rsidP="00823664">
      <w:pPr>
        <w:tabs>
          <w:tab w:val="right" w:pos="0"/>
          <w:tab w:val="right" w:pos="540"/>
        </w:tabs>
        <w:bidi/>
        <w:contextualSpacing/>
        <w:rPr>
          <w:rFonts w:asciiTheme="minorBidi" w:hAnsiTheme="minorBidi"/>
          <w:sz w:val="28"/>
          <w:szCs w:val="28"/>
          <w:rtl/>
        </w:rPr>
      </w:pPr>
    </w:p>
    <w:p w:rsidR="00823664" w:rsidRPr="00823664" w:rsidRDefault="00823664" w:rsidP="00823664">
      <w:pPr>
        <w:tabs>
          <w:tab w:val="right" w:pos="540"/>
          <w:tab w:val="right" w:pos="630"/>
        </w:tabs>
        <w:bidi/>
        <w:contextualSpacing/>
        <w:jc w:val="center"/>
        <w:rPr>
          <w:rFonts w:asciiTheme="minorBidi" w:hAnsiTheme="minorBidi"/>
          <w:sz w:val="28"/>
          <w:szCs w:val="28"/>
          <w:rtl/>
        </w:rPr>
      </w:pPr>
      <w:r w:rsidRPr="00823664">
        <w:rPr>
          <w:rFonts w:asciiTheme="minorBidi" w:hAnsiTheme="minorBidi" w:hint="cs"/>
          <w:sz w:val="28"/>
          <w:szCs w:val="28"/>
          <w:rtl/>
        </w:rPr>
        <w:t>جدول رقم (17) نسبة الإصابة بداء الأغشية الهلامية  رغم تطبيق ستيروئيد للأم قبل الولادة</w:t>
      </w:r>
    </w:p>
    <w:tbl>
      <w:tblPr>
        <w:tblStyle w:val="GridTable5Dark-Accent1"/>
        <w:bidiVisual/>
        <w:tblW w:w="0" w:type="auto"/>
        <w:jc w:val="center"/>
        <w:tblLook w:val="04A0" w:firstRow="1" w:lastRow="0" w:firstColumn="1" w:lastColumn="0" w:noHBand="0" w:noVBand="1"/>
      </w:tblPr>
      <w:tblGrid>
        <w:gridCol w:w="2268"/>
        <w:gridCol w:w="1276"/>
        <w:gridCol w:w="1417"/>
        <w:gridCol w:w="1276"/>
        <w:gridCol w:w="2139"/>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ind w:right="-282"/>
              <w:jc w:val="center"/>
              <w:rPr>
                <w:rFonts w:ascii="Traditional Arabic" w:hAnsi="Traditional Arabic" w:cs="Traditional Arabic"/>
                <w:sz w:val="28"/>
                <w:szCs w:val="28"/>
                <w:rtl/>
                <w:lang w:bidi="ar-SY"/>
              </w:rPr>
            </w:pPr>
          </w:p>
        </w:tc>
        <w:tc>
          <w:tcPr>
            <w:tcW w:w="6108" w:type="dxa"/>
            <w:gridSpan w:val="4"/>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الإصابة بداء الاغشية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12" w:space="0" w:color="auto"/>
              <w:left w:val="single" w:sz="12" w:space="0" w:color="auto"/>
              <w:right w:val="single" w:sz="12" w:space="0" w:color="auto"/>
            </w:tcBorders>
            <w:vAlign w:val="center"/>
          </w:tcPr>
          <w:p w:rsidR="00823664" w:rsidRPr="00823664" w:rsidRDefault="00823664" w:rsidP="00823664">
            <w:pPr>
              <w:ind w:right="-282"/>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تطبيق ستيروئيد للأم</w:t>
            </w:r>
          </w:p>
        </w:tc>
        <w:tc>
          <w:tcPr>
            <w:tcW w:w="2693" w:type="dxa"/>
            <w:gridSpan w:val="2"/>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إصابة</w:t>
            </w:r>
          </w:p>
        </w:tc>
        <w:tc>
          <w:tcPr>
            <w:tcW w:w="3415" w:type="dxa"/>
            <w:gridSpan w:val="2"/>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عدم إصابة</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12" w:space="0" w:color="auto"/>
              <w:left w:val="single" w:sz="12" w:space="0" w:color="auto"/>
              <w:right w:val="single" w:sz="12" w:space="0" w:color="auto"/>
            </w:tcBorders>
            <w:vAlign w:val="center"/>
          </w:tcPr>
          <w:p w:rsidR="00823664" w:rsidRPr="00823664" w:rsidRDefault="00823664" w:rsidP="00823664">
            <w:pPr>
              <w:ind w:right="-282"/>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نعم</w:t>
            </w:r>
          </w:p>
        </w:tc>
        <w:tc>
          <w:tcPr>
            <w:tcW w:w="1276" w:type="dxa"/>
            <w:tcBorders>
              <w:top w:val="single" w:sz="12" w:space="0" w:color="auto"/>
              <w:left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30</w:t>
            </w:r>
          </w:p>
        </w:tc>
        <w:tc>
          <w:tcPr>
            <w:tcW w:w="1417" w:type="dxa"/>
            <w:tcBorders>
              <w:top w:val="single" w:sz="12" w:space="0" w:color="auto"/>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75%</w:t>
            </w:r>
          </w:p>
        </w:tc>
        <w:tc>
          <w:tcPr>
            <w:tcW w:w="1276" w:type="dxa"/>
            <w:tcBorders>
              <w:top w:val="single" w:sz="12" w:space="0" w:color="auto"/>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w:t>
            </w:r>
          </w:p>
        </w:tc>
        <w:tc>
          <w:tcPr>
            <w:tcW w:w="2139"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dotted" w:sz="4" w:space="0" w:color="FFFFFF" w:themeColor="background1"/>
              <w:left w:val="single" w:sz="12" w:space="0" w:color="auto"/>
              <w:bottom w:val="dotted" w:sz="4" w:space="0" w:color="FFFFFF" w:themeColor="background1"/>
              <w:right w:val="single" w:sz="12" w:space="0" w:color="auto"/>
            </w:tcBorders>
            <w:vAlign w:val="center"/>
          </w:tcPr>
          <w:p w:rsidR="00823664" w:rsidRPr="00823664" w:rsidRDefault="00823664" w:rsidP="00823664">
            <w:pPr>
              <w:ind w:right="-282"/>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لا</w:t>
            </w:r>
          </w:p>
        </w:tc>
        <w:tc>
          <w:tcPr>
            <w:tcW w:w="1276" w:type="dxa"/>
            <w:tcBorders>
              <w:top w:val="dotted" w:sz="4" w:space="0" w:color="FFFFFF" w:themeColor="background1"/>
              <w:left w:val="single" w:sz="12" w:space="0" w:color="auto"/>
              <w:bottom w:val="dotted" w:sz="4" w:space="0" w:color="FFFFFF" w:themeColor="background1"/>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31</w:t>
            </w:r>
          </w:p>
        </w:tc>
        <w:tc>
          <w:tcPr>
            <w:tcW w:w="1417" w:type="dxa"/>
            <w:tcBorders>
              <w:top w:val="dotted" w:sz="4" w:space="0" w:color="FFFFFF" w:themeColor="background1"/>
              <w:left w:val="dotted" w:sz="4" w:space="0" w:color="auto"/>
              <w:bottom w:val="dotted" w:sz="4" w:space="0" w:color="FFFFFF" w:themeColor="background1"/>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48.4%</w:t>
            </w:r>
          </w:p>
        </w:tc>
        <w:tc>
          <w:tcPr>
            <w:tcW w:w="1276" w:type="dxa"/>
            <w:tcBorders>
              <w:top w:val="dotted" w:sz="4" w:space="0" w:color="FFFFFF" w:themeColor="background1"/>
              <w:bottom w:val="dotted" w:sz="4" w:space="0" w:color="FFFFFF" w:themeColor="background1"/>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33</w:t>
            </w:r>
          </w:p>
        </w:tc>
        <w:tc>
          <w:tcPr>
            <w:tcW w:w="2139" w:type="dxa"/>
            <w:tcBorders>
              <w:top w:val="dotted" w:sz="4" w:space="0" w:color="FFFFFF" w:themeColor="background1"/>
              <w:left w:val="dotted" w:sz="4" w:space="0" w:color="auto"/>
              <w:bottom w:val="dotted" w:sz="4" w:space="0" w:color="FFFFFF" w:themeColor="background1"/>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51.6%</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8376" w:type="dxa"/>
            <w:gridSpan w:val="5"/>
            <w:tcBorders>
              <w:top w:val="dotted" w:sz="4" w:space="0" w:color="FFFFFF" w:themeColor="background1"/>
              <w:left w:val="single" w:sz="12" w:space="0" w:color="auto"/>
              <w:bottom w:val="single" w:sz="12" w:space="0" w:color="auto"/>
              <w:right w:val="single" w:sz="12" w:space="0" w:color="auto"/>
            </w:tcBorders>
            <w:vAlign w:val="center"/>
          </w:tcPr>
          <w:p w:rsidR="00823664" w:rsidRPr="00823664" w:rsidRDefault="00823664" w:rsidP="00823664">
            <w:pPr>
              <w:ind w:right="-282"/>
              <w:jc w:val="center"/>
              <w:rPr>
                <w:rFonts w:ascii="Traditional Arabic" w:hAnsi="Traditional Arabic" w:cs="Traditional Arabic"/>
                <w:sz w:val="28"/>
                <w:szCs w:val="28"/>
                <w:rtl/>
                <w:lang w:bidi="ar-SY"/>
              </w:rPr>
            </w:pPr>
            <w:r w:rsidRPr="00823664">
              <w:rPr>
                <w:rFonts w:ascii="Traditional Arabic" w:hAnsi="Traditional Arabic" w:cs="Traditional Arabic"/>
                <w:sz w:val="28"/>
                <w:szCs w:val="28"/>
                <w:lang w:bidi="ar-SY"/>
              </w:rPr>
              <w:t>P-value=0.015</w:t>
            </w:r>
          </w:p>
        </w:tc>
      </w:tr>
    </w:tbl>
    <w:p w:rsidR="00823664" w:rsidRPr="00823664" w:rsidRDefault="00823664" w:rsidP="00823664">
      <w:pPr>
        <w:tabs>
          <w:tab w:val="right" w:pos="540"/>
          <w:tab w:val="right" w:pos="630"/>
        </w:tabs>
        <w:bidi/>
        <w:rPr>
          <w:rFonts w:asciiTheme="minorBidi" w:hAnsiTheme="minorBidi"/>
          <w:sz w:val="28"/>
          <w:szCs w:val="28"/>
          <w:rtl/>
        </w:rPr>
      </w:pPr>
    </w:p>
    <w:p w:rsidR="00823664" w:rsidRPr="00823664" w:rsidRDefault="00823664" w:rsidP="00823664">
      <w:pPr>
        <w:tabs>
          <w:tab w:val="right" w:pos="540"/>
          <w:tab w:val="right" w:pos="630"/>
        </w:tabs>
        <w:bidi/>
        <w:contextualSpacing/>
        <w:rPr>
          <w:rFonts w:asciiTheme="minorBidi" w:hAnsiTheme="minorBidi"/>
          <w:sz w:val="28"/>
          <w:szCs w:val="28"/>
          <w:rtl/>
        </w:rPr>
      </w:pPr>
      <w:r w:rsidRPr="00823664">
        <w:rPr>
          <w:rFonts w:asciiTheme="minorBidi" w:hAnsiTheme="minorBidi" w:hint="cs"/>
          <w:sz w:val="28"/>
          <w:szCs w:val="28"/>
          <w:rtl/>
        </w:rPr>
        <w:t xml:space="preserve">نستنتج من الجدول السابق أن </w:t>
      </w:r>
    </w:p>
    <w:p w:rsidR="00823664" w:rsidRPr="00823664" w:rsidRDefault="00823664" w:rsidP="00823664">
      <w:pPr>
        <w:tabs>
          <w:tab w:val="right" w:pos="540"/>
          <w:tab w:val="right" w:pos="630"/>
        </w:tabs>
        <w:bidi/>
        <w:contextualSpacing/>
        <w:rPr>
          <w:rFonts w:asciiTheme="minorBidi" w:hAnsiTheme="minorBidi"/>
          <w:b/>
          <w:bCs/>
          <w:i/>
          <w:iCs/>
          <w:sz w:val="28"/>
          <w:szCs w:val="28"/>
          <w:rtl/>
        </w:rPr>
      </w:pPr>
      <w:r w:rsidRPr="00823664">
        <w:rPr>
          <w:rFonts w:asciiTheme="minorBidi" w:hAnsiTheme="minorBidi" w:hint="cs"/>
          <w:b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تطبيق الستيروئيد للأم قبل الولادة لا يقي بالضرورة من الإصابة بداء الأغشية الهلامية عند الخدج الذين احتاجوا للتهوية الآلية.</w:t>
      </w:r>
    </w:p>
    <w:p w:rsidR="00823664" w:rsidRPr="00823664" w:rsidRDefault="00823664" w:rsidP="00823664">
      <w:pPr>
        <w:tabs>
          <w:tab w:val="right" w:pos="540"/>
          <w:tab w:val="right" w:pos="630"/>
        </w:tabs>
        <w:bidi/>
        <w:contextualSpacing/>
        <w:jc w:val="center"/>
        <w:rPr>
          <w:rFonts w:asciiTheme="minorBidi" w:hAnsiTheme="minorBidi"/>
          <w:sz w:val="28"/>
          <w:szCs w:val="28"/>
          <w:rtl/>
        </w:rPr>
      </w:pPr>
    </w:p>
    <w:p w:rsidR="00823664" w:rsidRPr="00823664" w:rsidRDefault="00823664" w:rsidP="00823664">
      <w:pPr>
        <w:tabs>
          <w:tab w:val="right" w:pos="540"/>
          <w:tab w:val="right" w:pos="630"/>
        </w:tabs>
        <w:bidi/>
        <w:contextualSpacing/>
        <w:jc w:val="center"/>
        <w:rPr>
          <w:rFonts w:asciiTheme="minorBidi" w:hAnsiTheme="minorBidi"/>
          <w:sz w:val="28"/>
          <w:szCs w:val="28"/>
          <w:rtl/>
        </w:rPr>
      </w:pPr>
      <w:r w:rsidRPr="00823664">
        <w:rPr>
          <w:rFonts w:asciiTheme="minorBidi" w:hAnsiTheme="minorBidi" w:hint="cs"/>
          <w:sz w:val="28"/>
          <w:szCs w:val="28"/>
          <w:rtl/>
        </w:rPr>
        <w:t>شكل رقم (17)</w:t>
      </w:r>
    </w:p>
    <w:p w:rsidR="00823664" w:rsidRPr="00823664" w:rsidRDefault="00823664" w:rsidP="00823664">
      <w:pPr>
        <w:tabs>
          <w:tab w:val="right" w:pos="540"/>
          <w:tab w:val="right" w:pos="630"/>
        </w:tabs>
        <w:bidi/>
        <w:contextualSpacing/>
        <w:jc w:val="center"/>
        <w:rPr>
          <w:rFonts w:asciiTheme="minorBidi" w:hAnsiTheme="minorBidi"/>
          <w:sz w:val="28"/>
          <w:szCs w:val="28"/>
          <w:rtl/>
        </w:rPr>
      </w:pPr>
    </w:p>
    <w:p w:rsidR="00823664" w:rsidRPr="00823664" w:rsidRDefault="00823664" w:rsidP="00823664">
      <w:pPr>
        <w:tabs>
          <w:tab w:val="right" w:pos="540"/>
          <w:tab w:val="right" w:pos="630"/>
        </w:tabs>
        <w:bidi/>
        <w:contextualSpacing/>
        <w:jc w:val="center"/>
        <w:rPr>
          <w:rFonts w:asciiTheme="minorBidi" w:hAnsiTheme="minorBidi"/>
          <w:sz w:val="28"/>
          <w:szCs w:val="28"/>
        </w:rPr>
      </w:pPr>
      <w:r w:rsidRPr="00823664">
        <w:rPr>
          <w:noProof/>
        </w:rPr>
        <w:drawing>
          <wp:inline distT="0" distB="0" distL="0" distR="0" wp14:anchorId="388437B5" wp14:editId="4359F1D2">
            <wp:extent cx="5516880" cy="2659380"/>
            <wp:effectExtent l="0" t="0" r="7620" b="762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23664" w:rsidRPr="00823664" w:rsidRDefault="00823664" w:rsidP="00823664">
      <w:pPr>
        <w:tabs>
          <w:tab w:val="right" w:pos="450"/>
          <w:tab w:val="right" w:pos="540"/>
        </w:tabs>
        <w:bidi/>
        <w:contextualSpacing/>
        <w:jc w:val="center"/>
        <w:rPr>
          <w:rFonts w:asciiTheme="minorBidi" w:hAnsiTheme="minorBidi"/>
          <w:b/>
          <w:bCs/>
          <w:sz w:val="36"/>
          <w:szCs w:val="36"/>
          <w:u w:val="single"/>
          <w:rtl/>
        </w:rPr>
      </w:pPr>
      <w:r w:rsidRPr="00823664">
        <w:rPr>
          <w:rFonts w:asciiTheme="minorBidi" w:hAnsiTheme="minorBidi" w:hint="cs"/>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استطبابات التهوية الآلية :</w:t>
      </w:r>
    </w:p>
    <w:p w:rsidR="00823664" w:rsidRPr="00823664" w:rsidRDefault="00823664" w:rsidP="00823664">
      <w:pPr>
        <w:tabs>
          <w:tab w:val="right" w:pos="450"/>
          <w:tab w:val="right" w:pos="540"/>
        </w:tabs>
        <w:bidi/>
        <w:contextualSpacing/>
        <w:rPr>
          <w:rFonts w:asciiTheme="minorBidi" w:hAnsiTheme="minorBidi"/>
          <w:sz w:val="28"/>
          <w:szCs w:val="28"/>
          <w:rtl/>
        </w:rPr>
      </w:pPr>
      <w:r w:rsidRPr="00823664">
        <w:rPr>
          <w:rFonts w:asciiTheme="minorBidi" w:hAnsiTheme="minorBidi" w:hint="cs"/>
          <w:sz w:val="28"/>
          <w:szCs w:val="28"/>
          <w:rtl/>
        </w:rPr>
        <w:t>بالنسبة لاستطباب التهوية الآلية فقد شملت العينة على الاستطبابات التالية:</w:t>
      </w:r>
    </w:p>
    <w:p w:rsidR="00823664" w:rsidRPr="00823664" w:rsidRDefault="00823664" w:rsidP="00AD447F">
      <w:pPr>
        <w:numPr>
          <w:ilvl w:val="0"/>
          <w:numId w:val="61"/>
        </w:numPr>
        <w:tabs>
          <w:tab w:val="right" w:pos="450"/>
          <w:tab w:val="right" w:pos="540"/>
        </w:tabs>
        <w:bidi/>
        <w:contextualSpacing/>
        <w:rPr>
          <w:rFonts w:asciiTheme="minorBidi" w:hAnsiTheme="minorBidi"/>
          <w:sz w:val="28"/>
          <w:szCs w:val="28"/>
        </w:rPr>
      </w:pPr>
      <w:r w:rsidRPr="00823664">
        <w:rPr>
          <w:rFonts w:asciiTheme="minorBidi" w:hAnsiTheme="minorBidi" w:hint="cs"/>
          <w:sz w:val="28"/>
          <w:szCs w:val="28"/>
          <w:rtl/>
        </w:rPr>
        <w:t>إصابة صدرية</w:t>
      </w:r>
    </w:p>
    <w:p w:rsidR="00823664" w:rsidRPr="00823664" w:rsidRDefault="00823664" w:rsidP="00AD447F">
      <w:pPr>
        <w:numPr>
          <w:ilvl w:val="0"/>
          <w:numId w:val="61"/>
        </w:numPr>
        <w:tabs>
          <w:tab w:val="right" w:pos="450"/>
          <w:tab w:val="right" w:pos="540"/>
        </w:tabs>
        <w:bidi/>
        <w:contextualSpacing/>
        <w:rPr>
          <w:rFonts w:asciiTheme="minorBidi" w:hAnsiTheme="minorBidi"/>
          <w:sz w:val="28"/>
          <w:szCs w:val="28"/>
        </w:rPr>
      </w:pPr>
      <w:r w:rsidRPr="00823664">
        <w:rPr>
          <w:rFonts w:asciiTheme="minorBidi" w:hAnsiTheme="minorBidi" w:hint="cs"/>
          <w:sz w:val="28"/>
          <w:szCs w:val="28"/>
          <w:rtl/>
        </w:rPr>
        <w:t>إصابة مركزية</w:t>
      </w:r>
    </w:p>
    <w:p w:rsidR="00823664" w:rsidRPr="00823664" w:rsidRDefault="00823664" w:rsidP="00AD447F">
      <w:pPr>
        <w:numPr>
          <w:ilvl w:val="0"/>
          <w:numId w:val="61"/>
        </w:numPr>
        <w:tabs>
          <w:tab w:val="right" w:pos="450"/>
          <w:tab w:val="right" w:pos="540"/>
        </w:tabs>
        <w:bidi/>
        <w:contextualSpacing/>
        <w:rPr>
          <w:rFonts w:asciiTheme="minorBidi" w:hAnsiTheme="minorBidi"/>
          <w:sz w:val="28"/>
          <w:szCs w:val="28"/>
        </w:rPr>
      </w:pPr>
      <w:r w:rsidRPr="00823664">
        <w:rPr>
          <w:rFonts w:asciiTheme="minorBidi" w:hAnsiTheme="minorBidi" w:hint="cs"/>
          <w:sz w:val="28"/>
          <w:szCs w:val="28"/>
          <w:rtl/>
        </w:rPr>
        <w:t>إصابة قلبية</w:t>
      </w:r>
    </w:p>
    <w:p w:rsidR="00823664" w:rsidRPr="00823664" w:rsidRDefault="00823664" w:rsidP="00AD447F">
      <w:pPr>
        <w:numPr>
          <w:ilvl w:val="0"/>
          <w:numId w:val="61"/>
        </w:numPr>
        <w:tabs>
          <w:tab w:val="right" w:pos="450"/>
          <w:tab w:val="right" w:pos="540"/>
        </w:tabs>
        <w:bidi/>
        <w:contextualSpacing/>
        <w:rPr>
          <w:rFonts w:asciiTheme="minorBidi" w:hAnsiTheme="minorBidi"/>
          <w:sz w:val="28"/>
          <w:szCs w:val="28"/>
        </w:rPr>
      </w:pPr>
      <w:r w:rsidRPr="00823664">
        <w:rPr>
          <w:rFonts w:asciiTheme="minorBidi" w:hAnsiTheme="minorBidi" w:hint="cs"/>
          <w:sz w:val="28"/>
          <w:szCs w:val="28"/>
          <w:rtl/>
        </w:rPr>
        <w:t>بعد عمل جراحي</w:t>
      </w:r>
    </w:p>
    <w:p w:rsidR="00823664" w:rsidRPr="00823664" w:rsidRDefault="00823664" w:rsidP="00AD447F">
      <w:pPr>
        <w:numPr>
          <w:ilvl w:val="0"/>
          <w:numId w:val="61"/>
        </w:numPr>
        <w:tabs>
          <w:tab w:val="right" w:pos="450"/>
          <w:tab w:val="right" w:pos="540"/>
        </w:tabs>
        <w:bidi/>
        <w:contextualSpacing/>
        <w:rPr>
          <w:rFonts w:asciiTheme="minorBidi" w:hAnsiTheme="minorBidi"/>
          <w:sz w:val="28"/>
          <w:szCs w:val="28"/>
        </w:rPr>
      </w:pPr>
      <w:r w:rsidRPr="00823664">
        <w:rPr>
          <w:rFonts w:asciiTheme="minorBidi" w:hAnsiTheme="minorBidi" w:hint="cs"/>
          <w:sz w:val="28"/>
          <w:szCs w:val="28"/>
          <w:rtl/>
        </w:rPr>
        <w:t>استطباب آخر</w:t>
      </w:r>
    </w:p>
    <w:p w:rsidR="00823664" w:rsidRPr="00823664" w:rsidRDefault="00823664" w:rsidP="00823664">
      <w:pPr>
        <w:tabs>
          <w:tab w:val="right" w:pos="450"/>
          <w:tab w:val="right" w:pos="540"/>
        </w:tabs>
        <w:bidi/>
        <w:contextualSpacing/>
        <w:rPr>
          <w:rFonts w:asciiTheme="minorBidi" w:hAnsiTheme="minorBidi"/>
          <w:sz w:val="28"/>
          <w:szCs w:val="28"/>
          <w:rtl/>
        </w:rPr>
      </w:pPr>
    </w:p>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جدول رقم (18) توزع الأطفال بناء على استطباب التهوية الآلية</w:t>
      </w:r>
    </w:p>
    <w:p w:rsidR="00823664" w:rsidRPr="00823664" w:rsidRDefault="00823664" w:rsidP="00823664">
      <w:pPr>
        <w:tabs>
          <w:tab w:val="right" w:pos="450"/>
          <w:tab w:val="right" w:pos="540"/>
        </w:tabs>
        <w:bidi/>
        <w:contextualSpacing/>
        <w:jc w:val="center"/>
        <w:rPr>
          <w:rFonts w:asciiTheme="minorBidi" w:hAnsiTheme="minorBidi"/>
          <w:sz w:val="28"/>
          <w:szCs w:val="28"/>
          <w:rtl/>
        </w:rPr>
      </w:pPr>
    </w:p>
    <w:tbl>
      <w:tblPr>
        <w:tblStyle w:val="TableGrid1"/>
        <w:bidiVisual/>
        <w:tblW w:w="0" w:type="auto"/>
        <w:tblInd w:w="366" w:type="dxa"/>
        <w:tblLook w:val="04A0" w:firstRow="1" w:lastRow="0" w:firstColumn="1" w:lastColumn="0" w:noHBand="0" w:noVBand="1"/>
      </w:tblPr>
      <w:tblGrid>
        <w:gridCol w:w="3114"/>
        <w:gridCol w:w="2760"/>
        <w:gridCol w:w="2760"/>
      </w:tblGrid>
      <w:tr w:rsidR="00823664" w:rsidRPr="00823664" w:rsidTr="00D8780E">
        <w:trPr>
          <w:trHeight w:val="403"/>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الاستطباب</w:t>
            </w:r>
          </w:p>
        </w:tc>
        <w:tc>
          <w:tcPr>
            <w:tcW w:w="2760"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العدد</w:t>
            </w:r>
          </w:p>
        </w:tc>
        <w:tc>
          <w:tcPr>
            <w:tcW w:w="2760"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النسبة المئوية</w:t>
            </w:r>
          </w:p>
        </w:tc>
      </w:tr>
      <w:tr w:rsidR="00823664" w:rsidRPr="00823664" w:rsidTr="00D8780E">
        <w:trPr>
          <w:trHeight w:val="389"/>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 xml:space="preserve">إصابة صدرية </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122</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42.8%</w:t>
            </w:r>
          </w:p>
        </w:tc>
      </w:tr>
      <w:tr w:rsidR="00823664" w:rsidRPr="00823664" w:rsidTr="00D8780E">
        <w:trPr>
          <w:trHeight w:val="403"/>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إصابة مركزية</w:t>
            </w:r>
          </w:p>
        </w:tc>
        <w:tc>
          <w:tcPr>
            <w:tcW w:w="2760" w:type="dxa"/>
            <w:shd w:val="clear" w:color="auto" w:fill="BDD6EE" w:themeFill="accent1" w:themeFillTint="66"/>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77</w:t>
            </w:r>
          </w:p>
        </w:tc>
        <w:tc>
          <w:tcPr>
            <w:tcW w:w="2760" w:type="dxa"/>
            <w:shd w:val="clear" w:color="auto" w:fill="BDD6EE" w:themeFill="accent1" w:themeFillTint="66"/>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27%</w:t>
            </w:r>
          </w:p>
        </w:tc>
      </w:tr>
      <w:tr w:rsidR="00823664" w:rsidRPr="00823664" w:rsidTr="00D8780E">
        <w:trPr>
          <w:trHeight w:val="403"/>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إصابة قلبية</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99</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34.7%</w:t>
            </w:r>
          </w:p>
        </w:tc>
      </w:tr>
      <w:tr w:rsidR="00823664" w:rsidRPr="00823664" w:rsidTr="00D8780E">
        <w:trPr>
          <w:trHeight w:val="389"/>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بعد عمل جراحي</w:t>
            </w:r>
          </w:p>
        </w:tc>
        <w:tc>
          <w:tcPr>
            <w:tcW w:w="2760" w:type="dxa"/>
            <w:shd w:val="clear" w:color="auto" w:fill="BDD6EE" w:themeFill="accent1" w:themeFillTint="66"/>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62</w:t>
            </w:r>
          </w:p>
        </w:tc>
        <w:tc>
          <w:tcPr>
            <w:tcW w:w="2760" w:type="dxa"/>
            <w:shd w:val="clear" w:color="auto" w:fill="BDD6EE" w:themeFill="accent1" w:themeFillTint="66"/>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21.8%</w:t>
            </w:r>
          </w:p>
        </w:tc>
      </w:tr>
      <w:tr w:rsidR="00823664" w:rsidRPr="00823664" w:rsidTr="00D8780E">
        <w:trPr>
          <w:trHeight w:val="403"/>
        </w:trPr>
        <w:tc>
          <w:tcPr>
            <w:tcW w:w="3114" w:type="dxa"/>
            <w:shd w:val="clear" w:color="auto" w:fill="5B9BD5" w:themeFill="accent1"/>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استطباب آخر</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13</w:t>
            </w:r>
          </w:p>
        </w:tc>
        <w:tc>
          <w:tcPr>
            <w:tcW w:w="2760" w:type="dxa"/>
            <w:shd w:val="clear" w:color="auto" w:fill="DEEAF6" w:themeFill="accent1" w:themeFillTint="33"/>
          </w:tcPr>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4.6%</w:t>
            </w:r>
          </w:p>
        </w:tc>
      </w:tr>
    </w:tbl>
    <w:p w:rsidR="00823664" w:rsidRPr="00823664" w:rsidRDefault="00823664" w:rsidP="00823664">
      <w:pPr>
        <w:tabs>
          <w:tab w:val="right" w:pos="450"/>
          <w:tab w:val="right" w:pos="540"/>
        </w:tabs>
        <w:bidi/>
        <w:contextualSpacing/>
        <w:rPr>
          <w:rFonts w:asciiTheme="minorBidi" w:hAnsiTheme="minorBidi"/>
          <w:sz w:val="28"/>
          <w:szCs w:val="28"/>
          <w:rtl/>
        </w:rPr>
      </w:pPr>
    </w:p>
    <w:p w:rsidR="00823664" w:rsidRPr="00823664" w:rsidRDefault="00823664" w:rsidP="00823664">
      <w:pPr>
        <w:tabs>
          <w:tab w:val="right" w:pos="450"/>
          <w:tab w:val="right" w:pos="540"/>
        </w:tabs>
        <w:bidi/>
        <w:contextualSpacing/>
        <w:jc w:val="both"/>
        <w:rPr>
          <w:rFonts w:asciiTheme="minorBidi" w:hAnsiTheme="minorBidi"/>
          <w:sz w:val="28"/>
          <w:szCs w:val="28"/>
          <w:rtl/>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أي أن أشيع سبب للتهوية الآلية عند حديثي الولادة هو </w:t>
      </w:r>
      <w:r w:rsidRPr="00823664">
        <w:rPr>
          <w:rFonts w:asciiTheme="minorBidi" w:hAnsiTheme="minorBidi" w:hint="cs"/>
          <w:i/>
          <w:i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الإصابة الصدرية</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( 43%) يليها القلبية (35%) ثم المركزية (27%) ثم لعمل جراحي (22%) ثم لاستطباب آخر</w:t>
      </w:r>
      <w:r w:rsidRPr="00823664">
        <w:rPr>
          <w:rFonts w:asciiTheme="minorBidi" w:hAnsiTheme="minorBidi" w:hint="cs"/>
          <w:sz w:val="28"/>
          <w:szCs w:val="28"/>
          <w:rtl/>
        </w:rPr>
        <w:t>.</w:t>
      </w:r>
    </w:p>
    <w:p w:rsidR="00823664" w:rsidRPr="00823664" w:rsidRDefault="00823664" w:rsidP="00823664">
      <w:pPr>
        <w:tabs>
          <w:tab w:val="right" w:pos="450"/>
          <w:tab w:val="right" w:pos="540"/>
        </w:tabs>
        <w:bidi/>
        <w:contextualSpacing/>
        <w:jc w:val="both"/>
        <w:rPr>
          <w:rFonts w:asciiTheme="minorBidi" w:hAnsiTheme="minorBidi"/>
          <w:sz w:val="28"/>
          <w:szCs w:val="28"/>
          <w:rtl/>
        </w:rPr>
      </w:pPr>
    </w:p>
    <w:p w:rsidR="00823664" w:rsidRPr="00823664" w:rsidRDefault="00823664" w:rsidP="00823664">
      <w:pPr>
        <w:tabs>
          <w:tab w:val="right" w:pos="0"/>
          <w:tab w:val="right" w:pos="360"/>
        </w:tabs>
        <w:bidi/>
        <w:contextualSpacing/>
        <w:jc w:val="both"/>
        <w:rPr>
          <w:rFonts w:asciiTheme="minorBidi" w:hAnsiTheme="minorBidi"/>
          <w:sz w:val="24"/>
          <w:szCs w:val="24"/>
          <w:rtl/>
        </w:rPr>
      </w:pPr>
      <w:r w:rsidRPr="00823664">
        <w:rPr>
          <w:rFonts w:asciiTheme="minorBidi" w:hAnsiTheme="minorBidi" w:hint="cs"/>
          <w:sz w:val="24"/>
          <w:szCs w:val="24"/>
          <w:rtl/>
        </w:rPr>
        <w:t>علما أن الأعداد والنسب مأخوذة بحيث أن الطفل قد يحتاج إلى تهوية آلية لتشارك عدة أسباب ( صدرية مع قلبية مثلا)</w:t>
      </w:r>
    </w:p>
    <w:p w:rsidR="00823664" w:rsidRPr="00823664" w:rsidRDefault="00823664" w:rsidP="00823664">
      <w:pPr>
        <w:tabs>
          <w:tab w:val="right" w:pos="0"/>
          <w:tab w:val="right" w:pos="360"/>
        </w:tabs>
        <w:bidi/>
        <w:contextualSpacing/>
        <w:jc w:val="both"/>
        <w:rPr>
          <w:rFonts w:asciiTheme="minorBidi" w:hAnsiTheme="minorBidi"/>
          <w:sz w:val="24"/>
          <w:szCs w:val="24"/>
        </w:rPr>
      </w:pPr>
    </w:p>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شكل رقم (18) توزع الأطفال حسب استطباب التهوية الآلية</w:t>
      </w:r>
    </w:p>
    <w:p w:rsidR="00823664" w:rsidRPr="00823664" w:rsidRDefault="00823664" w:rsidP="00823664">
      <w:pPr>
        <w:tabs>
          <w:tab w:val="right" w:pos="450"/>
          <w:tab w:val="right" w:pos="540"/>
        </w:tabs>
        <w:bidi/>
        <w:contextualSpacing/>
        <w:jc w:val="center"/>
        <w:rPr>
          <w:rFonts w:asciiTheme="minorBidi" w:hAnsiTheme="minorBidi"/>
          <w:sz w:val="28"/>
          <w:szCs w:val="28"/>
          <w:rtl/>
        </w:rPr>
      </w:pPr>
    </w:p>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noProof/>
        </w:rPr>
        <w:drawing>
          <wp:inline distT="0" distB="0" distL="0" distR="0" wp14:anchorId="6C9EE1AC" wp14:editId="26448244">
            <wp:extent cx="5455920" cy="2598420"/>
            <wp:effectExtent l="0" t="0" r="11430" b="1143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23664" w:rsidRPr="00823664" w:rsidRDefault="00823664" w:rsidP="00823664">
      <w:pPr>
        <w:tabs>
          <w:tab w:val="right" w:pos="450"/>
          <w:tab w:val="right" w:pos="540"/>
        </w:tabs>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استطباب التهوية الآلية</w:t>
      </w:r>
      <w:r w:rsidRPr="00823664">
        <w:rPr>
          <w:rFonts w:asciiTheme="minorBidi" w:hAnsiTheme="minorBidi" w:hint="cs"/>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jc w:val="both"/>
        <w:rPr>
          <w:sz w:val="28"/>
          <w:szCs w:val="28"/>
          <w:rtl/>
        </w:rPr>
      </w:pPr>
      <w:r w:rsidRPr="00823664">
        <w:rPr>
          <w:rFonts w:hint="cs"/>
          <w:sz w:val="28"/>
          <w:szCs w:val="28"/>
          <w:rtl/>
        </w:rPr>
        <w:t>بلغت نسبة الوفاة حسب استطباب التهوية الآلية 100 % عندما يكون الاستطباب غير شائع ، وبلغت 91% عند الاستطباب الناتج عن إصابة مركزية ، و85.5% عندما استطباب التهوية الآلية بعد عمل جراحي يليها الناتج عن إصابة صدرية ثم قلبية.</w:t>
      </w:r>
    </w:p>
    <w:p w:rsidR="00823664" w:rsidRPr="00823664" w:rsidRDefault="00823664" w:rsidP="00823664">
      <w:pPr>
        <w:tabs>
          <w:tab w:val="right" w:pos="450"/>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جدول رقم (19) نسبة النجاة والوفاة حسب استطباب التهوية الآلية</w:t>
      </w:r>
    </w:p>
    <w:p w:rsidR="00823664" w:rsidRPr="00823664" w:rsidRDefault="00823664" w:rsidP="00823664">
      <w:pPr>
        <w:tabs>
          <w:tab w:val="right" w:pos="450"/>
          <w:tab w:val="right" w:pos="540"/>
        </w:tabs>
        <w:bidi/>
        <w:contextualSpacing/>
        <w:jc w:val="center"/>
        <w:rPr>
          <w:rFonts w:asciiTheme="minorBidi" w:hAnsiTheme="minorBidi"/>
          <w:sz w:val="28"/>
          <w:szCs w:val="28"/>
        </w:rPr>
      </w:pPr>
    </w:p>
    <w:tbl>
      <w:tblPr>
        <w:tblStyle w:val="GridTable5Dark-Accent1"/>
        <w:tblpPr w:leftFromText="180" w:rightFromText="180" w:vertAnchor="text" w:tblpXSpec="center" w:tblpY="1"/>
        <w:tblOverlap w:val="never"/>
        <w:bidiVisual/>
        <w:tblW w:w="0" w:type="auto"/>
        <w:tblLook w:val="04A0" w:firstRow="1" w:lastRow="0" w:firstColumn="1" w:lastColumn="0" w:noHBand="0" w:noVBand="1"/>
      </w:tblPr>
      <w:tblGrid>
        <w:gridCol w:w="1542"/>
        <w:gridCol w:w="1249"/>
        <w:gridCol w:w="760"/>
        <w:gridCol w:w="907"/>
        <w:gridCol w:w="852"/>
        <w:gridCol w:w="1324"/>
        <w:gridCol w:w="1642"/>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24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667" w:type="dxa"/>
            <w:gridSpan w:val="2"/>
            <w:tcBorders>
              <w:top w:val="single" w:sz="12" w:space="0" w:color="auto"/>
              <w:left w:val="single" w:sz="12" w:space="0" w:color="auto"/>
              <w:bottom w:val="single" w:sz="12" w:space="0" w:color="auto"/>
              <w:right w:val="single" w:sz="12" w:space="0" w:color="auto"/>
            </w:tcBorders>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2176"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c>
          <w:tcPr>
            <w:tcW w:w="1642" w:type="dxa"/>
            <w:tcBorders>
              <w:top w:val="single" w:sz="12" w:space="0" w:color="auto"/>
              <w:left w:val="single" w:sz="12" w:space="0" w:color="auto"/>
              <w:bottom w:val="single" w:sz="12" w:space="0" w:color="auto"/>
              <w:right w:val="single" w:sz="12" w:space="0" w:color="auto"/>
            </w:tcBorders>
          </w:tcPr>
          <w:p w:rsidR="00823664" w:rsidRPr="00823664" w:rsidRDefault="00823664" w:rsidP="00823664">
            <w:pPr>
              <w:bidi/>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P-Value</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إصابة صدرية</w:t>
            </w:r>
          </w:p>
        </w:tc>
        <w:tc>
          <w:tcPr>
            <w:tcW w:w="1249"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122</w:t>
            </w:r>
          </w:p>
        </w:tc>
        <w:tc>
          <w:tcPr>
            <w:tcW w:w="760" w:type="dxa"/>
            <w:tcBorders>
              <w:top w:val="single" w:sz="12" w:space="0" w:color="auto"/>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19</w:t>
            </w:r>
          </w:p>
        </w:tc>
        <w:tc>
          <w:tcPr>
            <w:tcW w:w="907" w:type="dxa"/>
            <w:tcBorders>
              <w:top w:val="single" w:sz="12" w:space="0" w:color="auto"/>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15.6%</w:t>
            </w:r>
          </w:p>
        </w:tc>
        <w:tc>
          <w:tcPr>
            <w:tcW w:w="852"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103</w:t>
            </w:r>
          </w:p>
        </w:tc>
        <w:tc>
          <w:tcPr>
            <w:tcW w:w="1324"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84.4%</w:t>
            </w:r>
          </w:p>
        </w:tc>
        <w:tc>
          <w:tcPr>
            <w:tcW w:w="1642" w:type="dxa"/>
            <w:tcBorders>
              <w:top w:val="single" w:sz="12" w:space="0" w:color="auto"/>
              <w:left w:val="dotted" w:sz="4" w:space="0" w:color="auto"/>
              <w:right w:val="single" w:sz="12"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b/>
                <w:bCs/>
                <w:sz w:val="28"/>
                <w:szCs w:val="28"/>
                <w:rtl/>
                <w:lang w:bidi="ar-SY"/>
              </w:rPr>
              <w:t>0.621</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154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إصابة مركزية</w:t>
            </w:r>
          </w:p>
        </w:tc>
        <w:tc>
          <w:tcPr>
            <w:tcW w:w="124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77</w:t>
            </w:r>
          </w:p>
        </w:tc>
        <w:tc>
          <w:tcPr>
            <w:tcW w:w="760" w:type="dxa"/>
            <w:tcBorders>
              <w:righ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w:t>
            </w:r>
          </w:p>
        </w:tc>
        <w:tc>
          <w:tcPr>
            <w:tcW w:w="907" w:type="dxa"/>
            <w:tcBorders>
              <w:lef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9.1%</w:t>
            </w:r>
          </w:p>
        </w:tc>
        <w:tc>
          <w:tcPr>
            <w:tcW w:w="852"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70</w:t>
            </w:r>
          </w:p>
        </w:tc>
        <w:tc>
          <w:tcPr>
            <w:tcW w:w="1324"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90.9%</w:t>
            </w:r>
          </w:p>
        </w:tc>
        <w:tc>
          <w:tcPr>
            <w:tcW w:w="1642" w:type="dxa"/>
            <w:tcBorders>
              <w:left w:val="dotted" w:sz="4" w:space="0" w:color="auto"/>
              <w:right w:val="single" w:sz="12"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b/>
                <w:bCs/>
                <w:sz w:val="28"/>
                <w:szCs w:val="28"/>
                <w:rtl/>
                <w:lang w:bidi="ar-SY"/>
              </w:rPr>
              <w:t>0.121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إصابة قلبية</w:t>
            </w:r>
          </w:p>
        </w:tc>
        <w:tc>
          <w:tcPr>
            <w:tcW w:w="124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99</w:t>
            </w:r>
          </w:p>
        </w:tc>
        <w:tc>
          <w:tcPr>
            <w:tcW w:w="760" w:type="dxa"/>
            <w:tcBorders>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w:t>
            </w:r>
          </w:p>
        </w:tc>
        <w:tc>
          <w:tcPr>
            <w:tcW w:w="907" w:type="dxa"/>
            <w:tcBorders>
              <w:lef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16.2%</w:t>
            </w:r>
          </w:p>
        </w:tc>
        <w:tc>
          <w:tcPr>
            <w:tcW w:w="852"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w:t>
            </w:r>
          </w:p>
        </w:tc>
        <w:tc>
          <w:tcPr>
            <w:tcW w:w="1324"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83.8%</w:t>
            </w:r>
          </w:p>
        </w:tc>
        <w:tc>
          <w:tcPr>
            <w:tcW w:w="1642" w:type="dxa"/>
            <w:tcBorders>
              <w:left w:val="dotted" w:sz="4" w:space="0" w:color="auto"/>
              <w:right w:val="single" w:sz="12"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b/>
                <w:bCs/>
                <w:sz w:val="28"/>
                <w:szCs w:val="28"/>
                <w:rtl/>
                <w:lang w:bidi="ar-SY"/>
              </w:rPr>
              <w:t>0.533</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154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بعد عمل جراحي</w:t>
            </w:r>
          </w:p>
        </w:tc>
        <w:tc>
          <w:tcPr>
            <w:tcW w:w="124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w:t>
            </w:r>
          </w:p>
        </w:tc>
        <w:tc>
          <w:tcPr>
            <w:tcW w:w="760" w:type="dxa"/>
            <w:tcBorders>
              <w:righ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w:t>
            </w:r>
          </w:p>
        </w:tc>
        <w:tc>
          <w:tcPr>
            <w:tcW w:w="907" w:type="dxa"/>
            <w:tcBorders>
              <w:left w:val="dotted" w:sz="4"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14.5%</w:t>
            </w:r>
          </w:p>
        </w:tc>
        <w:tc>
          <w:tcPr>
            <w:tcW w:w="852"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53</w:t>
            </w:r>
          </w:p>
        </w:tc>
        <w:tc>
          <w:tcPr>
            <w:tcW w:w="1324"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85.5%</w:t>
            </w:r>
          </w:p>
        </w:tc>
        <w:tc>
          <w:tcPr>
            <w:tcW w:w="1642" w:type="dxa"/>
            <w:tcBorders>
              <w:left w:val="dotted" w:sz="4" w:space="0" w:color="auto"/>
              <w:right w:val="single" w:sz="12" w:space="0" w:color="auto"/>
            </w:tcBorders>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b/>
                <w:bCs/>
                <w:sz w:val="28"/>
                <w:szCs w:val="28"/>
                <w:rtl/>
                <w:lang w:bidi="ar-SY"/>
              </w:rPr>
              <w:t>0.980</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استطباب آخر</w:t>
            </w:r>
          </w:p>
        </w:tc>
        <w:tc>
          <w:tcPr>
            <w:tcW w:w="1249"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w:t>
            </w:r>
          </w:p>
        </w:tc>
        <w:tc>
          <w:tcPr>
            <w:tcW w:w="760" w:type="dxa"/>
            <w:tcBorders>
              <w:bottom w:val="single" w:sz="12" w:space="0" w:color="auto"/>
              <w:right w:val="dotted" w:sz="4"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907" w:type="dxa"/>
            <w:tcBorders>
              <w:left w:val="dotted" w:sz="4" w:space="0" w:color="auto"/>
              <w:bottom w:val="single" w:sz="12"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852" w:type="dxa"/>
            <w:tcBorders>
              <w:bottom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w:t>
            </w:r>
          </w:p>
        </w:tc>
        <w:tc>
          <w:tcPr>
            <w:tcW w:w="1324" w:type="dxa"/>
            <w:tcBorders>
              <w:left w:val="dotted" w:sz="4" w:space="0" w:color="auto"/>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c>
          <w:tcPr>
            <w:tcW w:w="1642" w:type="dxa"/>
            <w:tcBorders>
              <w:left w:val="dotted" w:sz="4" w:space="0" w:color="auto"/>
              <w:bottom w:val="single" w:sz="12" w:space="0" w:color="auto"/>
              <w:right w:val="single" w:sz="12" w:space="0" w:color="auto"/>
            </w:tcBorders>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b/>
                <w:bCs/>
                <w:sz w:val="28"/>
                <w:szCs w:val="28"/>
                <w:rtl/>
                <w:lang w:bidi="ar-SY"/>
              </w:rPr>
              <w:t>0.130</w:t>
            </w:r>
          </w:p>
        </w:tc>
      </w:tr>
    </w:tbl>
    <w:p w:rsidR="00823664" w:rsidRPr="00823664" w:rsidRDefault="00823664" w:rsidP="00823664">
      <w:pPr>
        <w:tabs>
          <w:tab w:val="right" w:pos="450"/>
          <w:tab w:val="right" w:pos="540"/>
        </w:tabs>
        <w:bidi/>
        <w:contextualSpacing/>
        <w:jc w:val="center"/>
        <w:rPr>
          <w:rFonts w:asciiTheme="minorBidi" w:hAnsiTheme="minorBidi"/>
          <w:sz w:val="28"/>
          <w:szCs w:val="28"/>
          <w:rtl/>
        </w:rPr>
      </w:pPr>
    </w:p>
    <w:p w:rsidR="00823664" w:rsidRPr="00823664" w:rsidRDefault="00823664" w:rsidP="00823664">
      <w:pPr>
        <w:tabs>
          <w:tab w:val="right" w:pos="450"/>
          <w:tab w:val="right" w:pos="540"/>
        </w:tabs>
        <w:bidi/>
        <w:contextualSpacing/>
        <w:rPr>
          <w:rFonts w:asciiTheme="minorBidi" w:hAnsiTheme="minorBidi"/>
          <w:sz w:val="28"/>
          <w:szCs w:val="28"/>
          <w:rtl/>
        </w:rPr>
      </w:pPr>
    </w:p>
    <w:p w:rsidR="00823664" w:rsidRPr="00823664" w:rsidRDefault="00823664" w:rsidP="00823664">
      <w:pPr>
        <w:tabs>
          <w:tab w:val="right" w:pos="450"/>
          <w:tab w:val="right" w:pos="540"/>
        </w:tabs>
        <w:bidi/>
        <w:rPr>
          <w:rFonts w:asciiTheme="minorBidi" w:hAnsiTheme="minorBidi"/>
          <w:sz w:val="28"/>
          <w:szCs w:val="28"/>
          <w:rtl/>
        </w:rPr>
      </w:pPr>
      <w:r w:rsidRPr="00823664">
        <w:rPr>
          <w:rFonts w:asciiTheme="minorBidi" w:hAnsiTheme="minorBidi" w:hint="cs"/>
          <w:sz w:val="28"/>
          <w:szCs w:val="28"/>
          <w:rtl/>
        </w:rPr>
        <w:t>جميع القيم الاحتمالية هي أكبر من مستوى الدلالة ،</w:t>
      </w:r>
    </w:p>
    <w:p w:rsidR="00823664" w:rsidRPr="00823664" w:rsidRDefault="00823664" w:rsidP="00823664">
      <w:pPr>
        <w:tabs>
          <w:tab w:val="right" w:pos="450"/>
          <w:tab w:val="right" w:pos="540"/>
        </w:tabs>
        <w:bidi/>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أي لا يوجد علاقة بين استطباب التهوية الآلية وبين انذار الأطفال من حيث الوفيات.</w:t>
      </w:r>
    </w:p>
    <w:p w:rsidR="00823664" w:rsidRPr="00823664" w:rsidRDefault="00823664" w:rsidP="00823664">
      <w:pPr>
        <w:jc w:val="center"/>
        <w:rPr>
          <w:sz w:val="28"/>
          <w:szCs w:val="28"/>
          <w:rtl/>
        </w:rPr>
      </w:pPr>
      <w:r w:rsidRPr="00823664">
        <w:rPr>
          <w:rFonts w:hint="cs"/>
          <w:sz w:val="28"/>
          <w:szCs w:val="28"/>
          <w:rtl/>
        </w:rPr>
        <w:t>شكل رقم (19)</w:t>
      </w:r>
    </w:p>
    <w:p w:rsidR="00823664" w:rsidRPr="00823664" w:rsidRDefault="00823664" w:rsidP="00823664">
      <w:pPr>
        <w:tabs>
          <w:tab w:val="right" w:pos="450"/>
          <w:tab w:val="right" w:pos="540"/>
        </w:tabs>
        <w:bidi/>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2D462B11" wp14:editId="77EF0623">
            <wp:extent cx="5516880" cy="3261360"/>
            <wp:effectExtent l="0" t="0" r="7620" b="1524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23664" w:rsidRPr="00823664" w:rsidRDefault="00823664" w:rsidP="00AD447F">
      <w:pPr>
        <w:numPr>
          <w:ilvl w:val="0"/>
          <w:numId w:val="100"/>
        </w:numPr>
        <w:tabs>
          <w:tab w:val="right" w:pos="270"/>
        </w:tabs>
        <w:bidi/>
        <w:ind w:left="0" w:firstLine="0"/>
        <w:contextualSpacing/>
        <w:rPr>
          <w:rFonts w:asciiTheme="minorBidi" w:hAnsiTheme="minorBidi"/>
          <w:b/>
          <w:bCs/>
          <w:sz w:val="28"/>
          <w:szCs w:val="28"/>
          <w:u w:val="single"/>
        </w:rPr>
      </w:pPr>
      <w:r w:rsidRPr="00823664">
        <w:rPr>
          <w:rFonts w:asciiTheme="minorBidi" w:hAnsiTheme="minorBidi" w:hint="cs"/>
          <w:b/>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الإصابة الصدرية</w:t>
      </w:r>
      <w:r w:rsidRPr="00823664">
        <w:rPr>
          <w:rFonts w:asciiTheme="minorBidi" w:hAnsiTheme="minorBidi" w:hint="cs"/>
          <w:b/>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270"/>
        </w:tabs>
        <w:bidi/>
        <w:contextualSpacing/>
        <w:rPr>
          <w:rFonts w:asciiTheme="minorBidi" w:hAnsiTheme="minorBidi"/>
          <w:b/>
          <w:bCs/>
          <w:sz w:val="28"/>
          <w:szCs w:val="28"/>
          <w:u w:val="single"/>
          <w:rtl/>
        </w:rPr>
      </w:pPr>
    </w:p>
    <w:p w:rsidR="00823664" w:rsidRPr="00823664" w:rsidRDefault="00823664" w:rsidP="00823664">
      <w:pPr>
        <w:tabs>
          <w:tab w:val="right" w:pos="270"/>
        </w:tabs>
        <w:bidi/>
        <w:contextualSpacing/>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أشيع سبب صدري للتهوية الآلية هو ذات الرئة بنسبة 62%، يليها داء الأغشية الهلامية بنسبة 28.7%.</w:t>
      </w:r>
    </w:p>
    <w:p w:rsidR="00823664" w:rsidRPr="00823664" w:rsidRDefault="00823664" w:rsidP="00823664">
      <w:pPr>
        <w:tabs>
          <w:tab w:val="right" w:pos="270"/>
        </w:tabs>
        <w:bidi/>
        <w:contextualSpacing/>
        <w:rPr>
          <w:rFonts w:asciiTheme="minorBidi" w:hAnsiTheme="minorBidi"/>
          <w:b/>
          <w:bCs/>
          <w:sz w:val="28"/>
          <w:szCs w:val="28"/>
          <w:u w:val="single"/>
          <w:rtl/>
        </w:rPr>
      </w:pPr>
    </w:p>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جدول رقم (20) توزع الأطفال من حيث الإصابة الصدرية</w:t>
      </w:r>
    </w:p>
    <w:p w:rsidR="00823664" w:rsidRPr="00823664" w:rsidRDefault="00823664" w:rsidP="00823664">
      <w:pPr>
        <w:tabs>
          <w:tab w:val="right" w:pos="540"/>
        </w:tabs>
        <w:bidi/>
        <w:contextualSpacing/>
        <w:jc w:val="center"/>
        <w:rPr>
          <w:rFonts w:asciiTheme="minorBidi" w:hAnsiTheme="minorBidi"/>
          <w:sz w:val="28"/>
          <w:szCs w:val="28"/>
          <w:rtl/>
        </w:rPr>
      </w:pPr>
    </w:p>
    <w:tbl>
      <w:tblPr>
        <w:tblStyle w:val="GridTable4-Accent1"/>
        <w:bidiVisual/>
        <w:tblW w:w="9060" w:type="dxa"/>
        <w:tblInd w:w="5" w:type="dxa"/>
        <w:tblLook w:val="04A0" w:firstRow="1" w:lastRow="0" w:firstColumn="1" w:lastColumn="0" w:noHBand="0" w:noVBand="1"/>
      </w:tblPr>
      <w:tblGrid>
        <w:gridCol w:w="3169"/>
        <w:gridCol w:w="3170"/>
        <w:gridCol w:w="2721"/>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الإصابة الصدرية</w:t>
            </w:r>
          </w:p>
        </w:tc>
        <w:tc>
          <w:tcPr>
            <w:tcW w:w="3170" w:type="dxa"/>
          </w:tcPr>
          <w:p w:rsidR="00823664" w:rsidRPr="00823664" w:rsidRDefault="00823664" w:rsidP="00823664">
            <w:pPr>
              <w:tabs>
                <w:tab w:val="right" w:pos="540"/>
              </w:tabs>
              <w:bidi/>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العدد</w:t>
            </w:r>
          </w:p>
        </w:tc>
        <w:tc>
          <w:tcPr>
            <w:tcW w:w="2721" w:type="dxa"/>
          </w:tcPr>
          <w:p w:rsidR="00823664" w:rsidRPr="00823664" w:rsidRDefault="00823664" w:rsidP="00823664">
            <w:pPr>
              <w:tabs>
                <w:tab w:val="right" w:pos="540"/>
              </w:tabs>
              <w:bidi/>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ذات الرئة</w:t>
            </w:r>
          </w:p>
        </w:tc>
        <w:tc>
          <w:tcPr>
            <w:tcW w:w="3170"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76</w:t>
            </w:r>
          </w:p>
        </w:tc>
        <w:tc>
          <w:tcPr>
            <w:tcW w:w="2721"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62%</w:t>
            </w:r>
          </w:p>
        </w:tc>
      </w:tr>
      <w:tr w:rsidR="00823664" w:rsidRPr="00823664" w:rsidTr="00D8780E">
        <w:trPr>
          <w:trHeight w:val="493"/>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داء الأغشية الهلامية</w:t>
            </w:r>
          </w:p>
        </w:tc>
        <w:tc>
          <w:tcPr>
            <w:tcW w:w="3170" w:type="dxa"/>
          </w:tcPr>
          <w:p w:rsidR="00823664" w:rsidRPr="00823664" w:rsidRDefault="00823664" w:rsidP="00823664">
            <w:pPr>
              <w:tabs>
                <w:tab w:val="right" w:pos="540"/>
              </w:tabs>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35</w:t>
            </w:r>
          </w:p>
        </w:tc>
        <w:tc>
          <w:tcPr>
            <w:tcW w:w="2721" w:type="dxa"/>
          </w:tcPr>
          <w:p w:rsidR="00823664" w:rsidRPr="00823664" w:rsidRDefault="00823664" w:rsidP="00823664">
            <w:pPr>
              <w:tabs>
                <w:tab w:val="right" w:pos="540"/>
              </w:tabs>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28.7%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ريح صدرية</w:t>
            </w:r>
            <w:r w:rsidRPr="00823664">
              <w:rPr>
                <w:rFonts w:asciiTheme="minorBidi" w:hAnsiTheme="minorBidi"/>
                <w:sz w:val="28"/>
                <w:szCs w:val="28"/>
              </w:rPr>
              <w:t xml:space="preserve"> </w:t>
            </w:r>
            <w:r w:rsidRPr="00823664">
              <w:rPr>
                <w:rFonts w:asciiTheme="minorBidi" w:hAnsiTheme="minorBidi" w:hint="cs"/>
                <w:sz w:val="28"/>
                <w:szCs w:val="28"/>
                <w:rtl/>
              </w:rPr>
              <w:t>عفوية</w:t>
            </w:r>
          </w:p>
        </w:tc>
        <w:tc>
          <w:tcPr>
            <w:tcW w:w="3170"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10</w:t>
            </w:r>
          </w:p>
        </w:tc>
        <w:tc>
          <w:tcPr>
            <w:tcW w:w="2721"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8.2%</w:t>
            </w:r>
          </w:p>
        </w:tc>
      </w:tr>
      <w:tr w:rsidR="00823664" w:rsidRPr="00823664" w:rsidTr="00D8780E">
        <w:trPr>
          <w:trHeight w:val="476"/>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نزف رئوي</w:t>
            </w:r>
          </w:p>
        </w:tc>
        <w:tc>
          <w:tcPr>
            <w:tcW w:w="3170" w:type="dxa"/>
          </w:tcPr>
          <w:p w:rsidR="00823664" w:rsidRPr="00823664" w:rsidRDefault="00823664" w:rsidP="00823664">
            <w:pPr>
              <w:tabs>
                <w:tab w:val="right" w:pos="540"/>
              </w:tabs>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w:t>
            </w:r>
          </w:p>
        </w:tc>
        <w:tc>
          <w:tcPr>
            <w:tcW w:w="2721" w:type="dxa"/>
          </w:tcPr>
          <w:p w:rsidR="00823664" w:rsidRPr="00823664" w:rsidRDefault="00823664" w:rsidP="00823664">
            <w:pPr>
              <w:tabs>
                <w:tab w:val="right" w:pos="540"/>
              </w:tabs>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0.8%</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3169" w:type="dxa"/>
          </w:tcPr>
          <w:p w:rsidR="00823664" w:rsidRPr="00823664" w:rsidRDefault="00823664" w:rsidP="00823664">
            <w:pPr>
              <w:tabs>
                <w:tab w:val="right" w:pos="540"/>
              </w:tabs>
              <w:bidi/>
              <w:contextualSpacing/>
              <w:jc w:val="center"/>
              <w:rPr>
                <w:rFonts w:asciiTheme="minorBidi" w:hAnsiTheme="minorBidi"/>
                <w:sz w:val="28"/>
                <w:szCs w:val="28"/>
                <w:rtl/>
              </w:rPr>
            </w:pPr>
            <w:r w:rsidRPr="00823664">
              <w:rPr>
                <w:rFonts w:asciiTheme="minorBidi" w:hAnsiTheme="minorBidi" w:hint="cs"/>
                <w:sz w:val="28"/>
                <w:szCs w:val="28"/>
                <w:rtl/>
              </w:rPr>
              <w:t>المجموع</w:t>
            </w:r>
          </w:p>
        </w:tc>
        <w:tc>
          <w:tcPr>
            <w:tcW w:w="3170"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122</w:t>
            </w:r>
          </w:p>
        </w:tc>
        <w:tc>
          <w:tcPr>
            <w:tcW w:w="2721" w:type="dxa"/>
          </w:tcPr>
          <w:p w:rsidR="00823664" w:rsidRPr="00823664" w:rsidRDefault="00823664" w:rsidP="00823664">
            <w:pPr>
              <w:tabs>
                <w:tab w:val="right" w:pos="540"/>
              </w:tabs>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p>
        </w:tc>
      </w:tr>
    </w:tbl>
    <w:p w:rsidR="00823664" w:rsidRPr="00823664" w:rsidRDefault="00823664" w:rsidP="00823664">
      <w:pPr>
        <w:tabs>
          <w:tab w:val="right" w:pos="540"/>
        </w:tabs>
        <w:bidi/>
        <w:jc w:val="center"/>
        <w:rPr>
          <w:noProof/>
          <w:rtl/>
        </w:rPr>
      </w:pPr>
    </w:p>
    <w:p w:rsidR="00823664" w:rsidRPr="00823664" w:rsidRDefault="00823664" w:rsidP="00823664">
      <w:pPr>
        <w:tabs>
          <w:tab w:val="right" w:pos="540"/>
        </w:tabs>
        <w:bidi/>
        <w:rPr>
          <w:noProof/>
          <w:rtl/>
        </w:rPr>
      </w:pPr>
    </w:p>
    <w:p w:rsidR="00823664" w:rsidRPr="00823664" w:rsidRDefault="00823664" w:rsidP="00823664">
      <w:pPr>
        <w:tabs>
          <w:tab w:val="right" w:pos="540"/>
        </w:tabs>
        <w:bidi/>
        <w:jc w:val="center"/>
        <w:rPr>
          <w:noProof/>
          <w:rtl/>
        </w:rPr>
      </w:pPr>
      <w:r w:rsidRPr="00823664">
        <w:rPr>
          <w:rFonts w:hint="cs"/>
          <w:noProof/>
          <w:sz w:val="28"/>
          <w:szCs w:val="28"/>
          <w:rtl/>
        </w:rPr>
        <w:t>شكل رقم (20</w:t>
      </w:r>
      <w:r w:rsidRPr="00823664">
        <w:rPr>
          <w:rFonts w:hint="cs"/>
          <w:noProof/>
          <w:rtl/>
        </w:rPr>
        <w:t>)</w:t>
      </w:r>
    </w:p>
    <w:p w:rsidR="00823664" w:rsidRPr="00823664" w:rsidRDefault="00823664" w:rsidP="00823664">
      <w:pPr>
        <w:tabs>
          <w:tab w:val="right" w:pos="540"/>
        </w:tabs>
        <w:bidi/>
        <w:jc w:val="center"/>
        <w:rPr>
          <w:noProof/>
          <w:rtl/>
        </w:rPr>
      </w:pPr>
    </w:p>
    <w:p w:rsidR="00823664" w:rsidRPr="00823664" w:rsidRDefault="00823664" w:rsidP="00823664">
      <w:pPr>
        <w:tabs>
          <w:tab w:val="right" w:pos="540"/>
        </w:tabs>
        <w:bidi/>
        <w:jc w:val="center"/>
        <w:rPr>
          <w:rFonts w:asciiTheme="minorBidi" w:hAnsiTheme="minorBidi"/>
          <w:sz w:val="28"/>
          <w:szCs w:val="28"/>
          <w:rtl/>
        </w:rPr>
      </w:pPr>
      <w:r w:rsidRPr="00823664">
        <w:rPr>
          <w:noProof/>
        </w:rPr>
        <w:drawing>
          <wp:inline distT="0" distB="0" distL="0" distR="0" wp14:anchorId="27CB5A30" wp14:editId="3F4FA573">
            <wp:extent cx="5699760" cy="3474720"/>
            <wp:effectExtent l="0" t="0" r="0" b="0"/>
            <wp:docPr id="21"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23664" w:rsidRPr="00823664" w:rsidRDefault="00823664" w:rsidP="00AD447F">
      <w:pPr>
        <w:numPr>
          <w:ilvl w:val="0"/>
          <w:numId w:val="100"/>
        </w:numPr>
        <w:tabs>
          <w:tab w:val="right" w:pos="270"/>
        </w:tabs>
        <w:bidi/>
        <w:ind w:left="0" w:firstLine="0"/>
        <w:contextualSpacing/>
        <w:rPr>
          <w:rFonts w:asciiTheme="minorBidi" w:hAnsiTheme="minorBidi"/>
          <w:sz w:val="28"/>
          <w:szCs w:val="28"/>
        </w:rPr>
      </w:pPr>
      <w:r w:rsidRPr="000607AA">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الإصابة المركزية</w:t>
      </w:r>
      <w:r w:rsidRPr="00823664">
        <w:rPr>
          <w:rFonts w:asciiTheme="minorBidi" w:hAnsiTheme="minorBidi" w:hint="cs"/>
          <w:sz w:val="28"/>
          <w:szCs w:val="28"/>
          <w:rtl/>
        </w:rPr>
        <w:t>:</w:t>
      </w:r>
    </w:p>
    <w:p w:rsidR="00823664" w:rsidRPr="00823664" w:rsidRDefault="00823664" w:rsidP="00823664">
      <w:pPr>
        <w:tabs>
          <w:tab w:val="right" w:pos="270"/>
        </w:tabs>
        <w:bidi/>
        <w:contextualSpacing/>
        <w:rPr>
          <w:rFonts w:asciiTheme="minorBidi" w:hAnsiTheme="minorBidi"/>
          <w:sz w:val="28"/>
          <w:szCs w:val="28"/>
          <w:rtl/>
        </w:rPr>
      </w:pPr>
    </w:p>
    <w:p w:rsidR="00823664" w:rsidRPr="00823664" w:rsidRDefault="00823664" w:rsidP="00823664">
      <w:pPr>
        <w:tabs>
          <w:tab w:val="right" w:pos="45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أشيع سبب مركزي للتهوية الآلية هو التثبط بسبب الإنتان بنسبة 42.8% يليه التأذي حول الولادة 26%، ثم نوب توقف التنفس 18.2%.</w:t>
      </w:r>
    </w:p>
    <w:p w:rsidR="00823664" w:rsidRPr="00823664" w:rsidRDefault="00823664" w:rsidP="00823664">
      <w:pPr>
        <w:tabs>
          <w:tab w:val="right" w:pos="270"/>
        </w:tabs>
        <w:bidi/>
        <w:contextualSpacing/>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جدول رقم (21) توزع الأطفال من حيث الإصابة المركزية</w:t>
      </w:r>
    </w:p>
    <w:tbl>
      <w:tblPr>
        <w:tblStyle w:val="GridTable5Dark-Accent1"/>
        <w:bidiVisual/>
        <w:tblW w:w="0" w:type="auto"/>
        <w:jc w:val="center"/>
        <w:tblLook w:val="04A0" w:firstRow="1" w:lastRow="0" w:firstColumn="1" w:lastColumn="0" w:noHBand="0" w:noVBand="1"/>
      </w:tblPr>
      <w:tblGrid>
        <w:gridCol w:w="3828"/>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إصابة مركزية</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تثبط بسبب انتان</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33</w:t>
            </w:r>
          </w:p>
        </w:tc>
        <w:tc>
          <w:tcPr>
            <w:tcW w:w="1985" w:type="dxa"/>
            <w:tcBorders>
              <w:top w:val="single" w:sz="12" w:space="0" w:color="auto"/>
              <w:left w:val="single" w:sz="12" w:space="0" w:color="auto"/>
              <w:bottom w:val="single" w:sz="12" w:space="0" w:color="auto"/>
              <w:right w:val="single" w:sz="12" w:space="0" w:color="auto"/>
            </w:tcBorders>
            <w:vAlign w:val="bottom"/>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%42.8</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828"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تأذي حول الولادة (اختناق)</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w:t>
            </w:r>
          </w:p>
        </w:tc>
        <w:tc>
          <w:tcPr>
            <w:tcW w:w="1985" w:type="dxa"/>
            <w:tcBorders>
              <w:top w:val="single" w:sz="12" w:space="0" w:color="auto"/>
              <w:right w:val="single" w:sz="12" w:space="0" w:color="auto"/>
            </w:tcBorders>
            <w:vAlign w:val="bottom"/>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26</w:t>
            </w:r>
            <w:r w:rsidRPr="00823664">
              <w:rPr>
                <w:rFonts w:ascii="Traditional Arabic" w:hAnsi="Traditional Arabic" w:cs="Traditional Arabic" w:hint="cs"/>
                <w:sz w:val="28"/>
                <w:szCs w:val="28"/>
                <w:rtl/>
                <w:lang w:bidi="ar-SY"/>
              </w:rPr>
              <w:t>%</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نوب توقف تنفس</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w:t>
            </w:r>
          </w:p>
        </w:tc>
        <w:tc>
          <w:tcPr>
            <w:tcW w:w="1985" w:type="dxa"/>
            <w:tcBorders>
              <w:right w:val="single" w:sz="12" w:space="0" w:color="auto"/>
            </w:tcBorders>
            <w:vAlign w:val="bottom"/>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%18.2</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تسمم بالفينوباربيتال</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w:t>
            </w:r>
          </w:p>
        </w:tc>
        <w:tc>
          <w:tcPr>
            <w:tcW w:w="1985" w:type="dxa"/>
            <w:tcBorders>
              <w:right w:val="single" w:sz="12" w:space="0" w:color="auto"/>
            </w:tcBorders>
            <w:vAlign w:val="bottom"/>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%3.9</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اضطراب استقلابي</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1985" w:type="dxa"/>
            <w:tcBorders>
              <w:right w:val="single" w:sz="12" w:space="0" w:color="auto"/>
            </w:tcBorders>
            <w:vAlign w:val="bottom"/>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%5.2</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تأذي حول الولادة+ اضطراب استقلابي</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985" w:type="dxa"/>
            <w:tcBorders>
              <w:right w:val="single" w:sz="12" w:space="0" w:color="auto"/>
            </w:tcBorders>
            <w:vAlign w:val="bottom"/>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%1.3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تأذي حول الولادة مع نزف دماغي</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985" w:type="dxa"/>
            <w:tcBorders>
              <w:right w:val="single" w:sz="12" w:space="0" w:color="auto"/>
            </w:tcBorders>
            <w:vAlign w:val="bottom"/>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%1.3</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فرط توتر داخل القحف</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985" w:type="dxa"/>
            <w:tcBorders>
              <w:right w:val="single" w:sz="12" w:space="0" w:color="auto"/>
            </w:tcBorders>
            <w:vAlign w:val="bottom"/>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%1.3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8"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77</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tabs>
          <w:tab w:val="right" w:pos="450"/>
        </w:tabs>
        <w:bidi/>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cs="Arial"/>
          <w:noProof/>
          <w:sz w:val="28"/>
          <w:szCs w:val="28"/>
          <w:rtl/>
        </w:rPr>
      </w:pPr>
      <w:r w:rsidRPr="00823664">
        <w:rPr>
          <w:rFonts w:asciiTheme="minorBidi" w:hAnsiTheme="minorBidi" w:cs="Arial" w:hint="cs"/>
          <w:noProof/>
          <w:sz w:val="28"/>
          <w:szCs w:val="28"/>
          <w:rtl/>
        </w:rPr>
        <w:t>شكل رقم (21)</w:t>
      </w:r>
    </w:p>
    <w:p w:rsidR="00823664" w:rsidRPr="00823664" w:rsidRDefault="00823664" w:rsidP="00823664">
      <w:pPr>
        <w:tabs>
          <w:tab w:val="right" w:pos="450"/>
        </w:tabs>
        <w:bidi/>
        <w:contextualSpacing/>
        <w:jc w:val="center"/>
        <w:rPr>
          <w:rFonts w:asciiTheme="minorBidi" w:hAnsiTheme="minorBidi" w:cs="Arial"/>
          <w:noProof/>
          <w:sz w:val="28"/>
          <w:szCs w:val="28"/>
          <w:rtl/>
        </w:rPr>
      </w:pPr>
    </w:p>
    <w:p w:rsidR="00823664" w:rsidRPr="00823664" w:rsidRDefault="00823664" w:rsidP="00823664">
      <w:pPr>
        <w:tabs>
          <w:tab w:val="right" w:pos="450"/>
        </w:tabs>
        <w:bidi/>
        <w:contextualSpacing/>
        <w:jc w:val="center"/>
        <w:rPr>
          <w:rFonts w:asciiTheme="minorBidi" w:hAnsiTheme="minorBidi"/>
          <w:sz w:val="28"/>
          <w:szCs w:val="28"/>
        </w:rPr>
      </w:pPr>
      <w:r w:rsidRPr="00823664">
        <w:rPr>
          <w:noProof/>
        </w:rPr>
        <w:drawing>
          <wp:inline distT="0" distB="0" distL="0" distR="0" wp14:anchorId="6D8B0797" wp14:editId="09AF0B65">
            <wp:extent cx="5059680" cy="3063240"/>
            <wp:effectExtent l="0" t="0" r="7620" b="3810"/>
            <wp:docPr id="22"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23664" w:rsidRPr="00823664" w:rsidRDefault="00823664" w:rsidP="00AD447F">
      <w:pPr>
        <w:numPr>
          <w:ilvl w:val="0"/>
          <w:numId w:val="100"/>
        </w:numPr>
        <w:tabs>
          <w:tab w:val="right" w:pos="270"/>
          <w:tab w:val="right" w:pos="360"/>
        </w:tabs>
        <w:bidi/>
        <w:ind w:left="90" w:hanging="90"/>
        <w:contextualSpacing/>
        <w:rPr>
          <w:rFonts w:asciiTheme="minorBidi" w:hAnsiTheme="minorBidi"/>
          <w:sz w:val="28"/>
          <w:szCs w:val="28"/>
          <w:rtl/>
        </w:rPr>
      </w:pPr>
      <w:r w:rsidRPr="000607AA">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الإصابة القلبية</w:t>
      </w:r>
      <w:r w:rsidRPr="00823664">
        <w:rPr>
          <w:rFonts w:asciiTheme="minorBidi" w:hAnsiTheme="minorBidi" w:hint="cs"/>
          <w:sz w:val="28"/>
          <w:szCs w:val="28"/>
          <w:rtl/>
        </w:rPr>
        <w:t xml:space="preserve">: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السبب القلبي الأشيع للتهوية الآلية هو فرط التوتر الرئوي الهام بنسبة 40 %.</w:t>
      </w:r>
    </w:p>
    <w:p w:rsidR="00823664" w:rsidRPr="00823664" w:rsidRDefault="00823664" w:rsidP="00823664">
      <w:pPr>
        <w:contextualSpacing/>
        <w:jc w:val="center"/>
        <w:rPr>
          <w:rFonts w:asciiTheme="minorBidi" w:hAnsiTheme="minorBidi"/>
          <w:rtl/>
          <w:lang w:bidi="ar-SY"/>
        </w:rPr>
      </w:pPr>
      <w:r w:rsidRPr="00823664">
        <w:rPr>
          <w:rFonts w:asciiTheme="minorBidi" w:hAnsiTheme="minorBidi"/>
          <w:rtl/>
          <w:lang w:bidi="ar-SY"/>
        </w:rPr>
        <w:t>جدول رقم (22) توزع الأطفال من حيث الإصابة القلبية</w:t>
      </w:r>
    </w:p>
    <w:tbl>
      <w:tblPr>
        <w:tblStyle w:val="GridTable5Dark-Accent1"/>
        <w:bidiVisual/>
        <w:tblW w:w="0" w:type="auto"/>
        <w:jc w:val="center"/>
        <w:tblLook w:val="04A0" w:firstRow="1" w:lastRow="0" w:firstColumn="1" w:lastColumn="0" w:noHBand="0" w:noVBand="1"/>
      </w:tblPr>
      <w:tblGrid>
        <w:gridCol w:w="3254"/>
        <w:gridCol w:w="1557"/>
        <w:gridCol w:w="1608"/>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إصابة قلبية</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العدد</w:t>
            </w:r>
          </w:p>
        </w:tc>
        <w:tc>
          <w:tcPr>
            <w:tcW w:w="160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فرط توتر رئوي هام</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40</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40%</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lang w:bidi="ar-SY"/>
              </w:rPr>
            </w:pPr>
            <w:r w:rsidRPr="00823664">
              <w:rPr>
                <w:rFonts w:ascii="Traditional Arabic" w:hAnsi="Traditional Arabic" w:cs="Traditional Arabic"/>
                <w:sz w:val="24"/>
                <w:szCs w:val="24"/>
                <w:lang w:bidi="ar-SY"/>
              </w:rPr>
              <w:t>PDA</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19</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19%</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وهط دوراني</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12</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12%</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bidi/>
              <w:jc w:val="center"/>
              <w:rPr>
                <w:rFonts w:ascii="Traditional Arabic" w:hAnsi="Traditional Arabic" w:cs="Traditional Arabic"/>
                <w:sz w:val="24"/>
                <w:szCs w:val="24"/>
                <w:lang w:bidi="ar-SY"/>
              </w:rPr>
            </w:pPr>
            <w:r w:rsidRPr="00823664">
              <w:rPr>
                <w:rFonts w:ascii="Traditional Arabic" w:hAnsi="Traditional Arabic" w:cs="Traditional Arabic" w:hint="cs"/>
                <w:sz w:val="24"/>
                <w:szCs w:val="24"/>
                <w:rtl/>
                <w:lang w:bidi="ar-SY"/>
              </w:rPr>
              <w:t xml:space="preserve">فرط توتر رئوي مع </w:t>
            </w:r>
            <w:r w:rsidRPr="00823664">
              <w:rPr>
                <w:rFonts w:ascii="Traditional Arabic" w:hAnsi="Traditional Arabic" w:cs="Traditional Arabic"/>
                <w:sz w:val="24"/>
                <w:szCs w:val="24"/>
                <w:lang w:bidi="ar-SY"/>
              </w:rPr>
              <w:t>VSD</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7</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bidi/>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 xml:space="preserve">فرط توتر رئوي مع </w:t>
            </w:r>
            <w:r w:rsidRPr="00823664">
              <w:rPr>
                <w:rFonts w:ascii="Traditional Arabic" w:hAnsi="Traditional Arabic" w:cs="Traditional Arabic"/>
                <w:sz w:val="24"/>
                <w:szCs w:val="24"/>
                <w:lang w:bidi="ar-SY"/>
              </w:rPr>
              <w:t>PDA</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3</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3%</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top w:val="single" w:sz="12" w:space="0" w:color="auto"/>
              <w:left w:val="single" w:sz="12" w:space="0" w:color="auto"/>
              <w:right w:val="single" w:sz="12" w:space="0" w:color="auto"/>
            </w:tcBorders>
            <w:vAlign w:val="center"/>
          </w:tcPr>
          <w:p w:rsidR="00823664" w:rsidRPr="00823664" w:rsidRDefault="00823664" w:rsidP="00823664">
            <w:pPr>
              <w:bidi/>
              <w:jc w:val="center"/>
              <w:rPr>
                <w:rFonts w:ascii="Traditional Arabic" w:hAnsi="Traditional Arabic" w:cs="Traditional Arabic"/>
                <w:sz w:val="24"/>
                <w:szCs w:val="24"/>
                <w:rtl/>
              </w:rPr>
            </w:pPr>
            <w:r w:rsidRPr="00823664">
              <w:rPr>
                <w:rFonts w:ascii="Traditional Arabic" w:hAnsi="Traditional Arabic" w:cs="Traditional Arabic" w:hint="cs"/>
                <w:sz w:val="24"/>
                <w:szCs w:val="24"/>
                <w:rtl/>
                <w:lang w:bidi="ar-SY"/>
              </w:rPr>
              <w:t>آفة قلبية معقدة</w:t>
            </w:r>
            <w:r w:rsidRPr="00823664">
              <w:rPr>
                <w:rFonts w:ascii="Traditional Arabic" w:hAnsi="Traditional Arabic" w:cs="Traditional Arabic"/>
                <w:sz w:val="24"/>
                <w:szCs w:val="24"/>
                <w:lang w:bidi="ar-SY"/>
              </w:rPr>
              <w:t xml:space="preserve">  </w:t>
            </w:r>
            <w:r w:rsidRPr="00823664">
              <w:rPr>
                <w:rFonts w:ascii="Traditional Arabic" w:hAnsi="Traditional Arabic" w:cs="Traditional Arabic" w:hint="cs"/>
                <w:sz w:val="24"/>
                <w:szCs w:val="24"/>
                <w:rtl/>
              </w:rPr>
              <w:t xml:space="preserve"> (</w:t>
            </w:r>
            <w:r w:rsidRPr="00823664">
              <w:rPr>
                <w:rFonts w:ascii="Traditional Arabic" w:hAnsi="Traditional Arabic" w:cs="Traditional Arabic"/>
                <w:sz w:val="24"/>
                <w:szCs w:val="24"/>
              </w:rPr>
              <w:t>TGA</w:t>
            </w:r>
            <w:r w:rsidRPr="00823664">
              <w:rPr>
                <w:rFonts w:ascii="Traditional Arabic" w:hAnsi="Traditional Arabic" w:cs="Traditional Arabic" w:hint="cs"/>
                <w:sz w:val="24"/>
                <w:szCs w:val="24"/>
                <w:rtl/>
              </w:rPr>
              <w:t>)</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w:t>
            </w:r>
          </w:p>
        </w:tc>
        <w:tc>
          <w:tcPr>
            <w:tcW w:w="1608" w:type="dxa"/>
            <w:tcBorders>
              <w:top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بقاء دوران جنيني</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w:t>
            </w:r>
          </w:p>
        </w:tc>
        <w:tc>
          <w:tcPr>
            <w:tcW w:w="1608"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4%</w:t>
            </w:r>
          </w:p>
        </w:tc>
      </w:tr>
      <w:tr w:rsidR="00823664" w:rsidRPr="00823664" w:rsidTr="00D8780E">
        <w:trPr>
          <w:trHeight w:val="415"/>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تضيّق برزخ أبهر</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3</w:t>
            </w:r>
          </w:p>
        </w:tc>
        <w:tc>
          <w:tcPr>
            <w:tcW w:w="1608"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فرط توتر رئوي هام + صدمة دورانية</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2</w:t>
            </w:r>
          </w:p>
        </w:tc>
        <w:tc>
          <w:tcPr>
            <w:tcW w:w="1608"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2%</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bidi/>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تضيق فروع الشريان الرئوي</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2</w:t>
            </w:r>
          </w:p>
        </w:tc>
        <w:tc>
          <w:tcPr>
            <w:tcW w:w="1608"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2%</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832"/>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اورام عضلية مخططة ضمن البطينات مع اضطراب نظم</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c>
          <w:tcPr>
            <w:tcW w:w="1608"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فرط توتر رئوي مع قلب ميمن</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c>
          <w:tcPr>
            <w:tcW w:w="1608"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متلازمة نقص تصنع البطين الايسر</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c>
          <w:tcPr>
            <w:tcW w:w="1608"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r>
      <w:tr w:rsidR="00823664" w:rsidRPr="00823664" w:rsidTr="00D8780E">
        <w:trPr>
          <w:trHeight w:val="404"/>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ورم في الاذينة اليسرى</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c>
          <w:tcPr>
            <w:tcW w:w="1608"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3254"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المجموع</w:t>
            </w:r>
          </w:p>
        </w:tc>
        <w:tc>
          <w:tcPr>
            <w:tcW w:w="1557"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100</w:t>
            </w:r>
          </w:p>
        </w:tc>
        <w:tc>
          <w:tcPr>
            <w:tcW w:w="1608"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4"/>
                <w:szCs w:val="24"/>
                <w:rtl/>
                <w:lang w:bidi="ar-SY"/>
              </w:rPr>
            </w:pPr>
            <w:r w:rsidRPr="00823664">
              <w:rPr>
                <w:rFonts w:ascii="Traditional Arabic" w:hAnsi="Traditional Arabic" w:cs="Traditional Arabic" w:hint="cs"/>
                <w:sz w:val="24"/>
                <w:szCs w:val="24"/>
                <w:rtl/>
                <w:lang w:bidi="ar-SY"/>
              </w:rPr>
              <w:t>100%</w:t>
            </w:r>
          </w:p>
        </w:tc>
      </w:tr>
    </w:tbl>
    <w:p w:rsidR="00823664" w:rsidRPr="00823664" w:rsidRDefault="00823664" w:rsidP="00823664">
      <w:pPr>
        <w:tabs>
          <w:tab w:val="right" w:pos="450"/>
          <w:tab w:val="right" w:pos="630"/>
        </w:tabs>
        <w:bidi/>
        <w:rPr>
          <w:rFonts w:asciiTheme="minorBidi" w:hAnsiTheme="minorBidi"/>
          <w:sz w:val="16"/>
          <w:szCs w:val="16"/>
          <w:rtl/>
        </w:rPr>
      </w:pPr>
    </w:p>
    <w:p w:rsidR="00823664" w:rsidRPr="00823664" w:rsidRDefault="00823664" w:rsidP="00823664">
      <w:pPr>
        <w:tabs>
          <w:tab w:val="right" w:pos="450"/>
          <w:tab w:val="right" w:pos="630"/>
        </w:tabs>
        <w:bidi/>
        <w:jc w:val="center"/>
        <w:rPr>
          <w:rFonts w:asciiTheme="minorBidi" w:hAnsiTheme="minorBidi"/>
          <w:rtl/>
        </w:rPr>
      </w:pPr>
      <w:r w:rsidRPr="00823664">
        <w:rPr>
          <w:rFonts w:asciiTheme="minorBidi" w:hAnsiTheme="minorBidi" w:hint="cs"/>
          <w:rtl/>
        </w:rPr>
        <w:t>شكل رقم (22) توزع الأطفال حسب الإصابة القلبية</w:t>
      </w:r>
    </w:p>
    <w:p w:rsidR="00823664" w:rsidRPr="00823664" w:rsidRDefault="00823664" w:rsidP="00823664">
      <w:pPr>
        <w:tabs>
          <w:tab w:val="right" w:pos="450"/>
          <w:tab w:val="right" w:pos="630"/>
        </w:tabs>
        <w:bidi/>
        <w:jc w:val="center"/>
        <w:rPr>
          <w:rFonts w:asciiTheme="minorBidi" w:hAnsiTheme="minorBidi"/>
          <w:sz w:val="24"/>
          <w:szCs w:val="24"/>
          <w:rtl/>
        </w:rPr>
      </w:pPr>
      <w:r w:rsidRPr="00823664">
        <w:rPr>
          <w:noProof/>
        </w:rPr>
        <w:drawing>
          <wp:inline distT="0" distB="0" distL="0" distR="0" wp14:anchorId="1B54C596" wp14:editId="1E2CBF32">
            <wp:extent cx="5242560" cy="2575560"/>
            <wp:effectExtent l="0" t="0" r="1524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23664" w:rsidRPr="00823664" w:rsidRDefault="00823664" w:rsidP="00AD447F">
      <w:pPr>
        <w:numPr>
          <w:ilvl w:val="0"/>
          <w:numId w:val="100"/>
        </w:numPr>
        <w:tabs>
          <w:tab w:val="right" w:pos="270"/>
        </w:tabs>
        <w:bidi/>
        <w:ind w:left="0" w:firstLine="0"/>
        <w:contextualSpacing/>
        <w:rPr>
          <w:rFonts w:asciiTheme="minorBidi" w:hAnsiTheme="minorBidi"/>
          <w:b/>
          <w:bCs/>
          <w:sz w:val="28"/>
          <w:szCs w:val="28"/>
          <w:u w:val="single"/>
          <w:rtl/>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العمل الجراحي:</w:t>
      </w:r>
    </w:p>
    <w:p w:rsidR="00823664" w:rsidRPr="00823664" w:rsidRDefault="00823664" w:rsidP="00823664">
      <w:pPr>
        <w:tabs>
          <w:tab w:val="right" w:pos="450"/>
        </w:tabs>
        <w:bidi/>
        <w:contextualSpacing/>
        <w:rPr>
          <w:rFonts w:asciiTheme="minorBidi" w:hAnsiTheme="minorBidi"/>
          <w:i/>
          <w:iCs/>
          <w:sz w:val="28"/>
          <w:szCs w:val="28"/>
          <w:rtl/>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العمل الجراحي الأكثر شيوعا لاستطباب التهوية الآلية هو رتق المري النموذج الشائع بنسبة 36%</w:t>
      </w:r>
    </w:p>
    <w:p w:rsidR="00823664" w:rsidRPr="00823664" w:rsidRDefault="00823664" w:rsidP="00823664">
      <w:pPr>
        <w:tabs>
          <w:tab w:val="right" w:pos="450"/>
        </w:tabs>
        <w:bidi/>
        <w:contextualSpacing/>
        <w:jc w:val="center"/>
        <w:rPr>
          <w:rFonts w:asciiTheme="minorBidi" w:hAnsiTheme="minorBidi"/>
          <w:sz w:val="16"/>
          <w:szCs w:val="16"/>
          <w:rtl/>
        </w:rPr>
      </w:pPr>
    </w:p>
    <w:p w:rsidR="00823664" w:rsidRPr="00823664" w:rsidRDefault="00823664" w:rsidP="00823664">
      <w:pPr>
        <w:tabs>
          <w:tab w:val="right" w:pos="450"/>
        </w:tabs>
        <w:bidi/>
        <w:contextualSpacing/>
        <w:jc w:val="center"/>
        <w:rPr>
          <w:rFonts w:asciiTheme="minorBidi" w:hAnsiTheme="minorBidi"/>
          <w:sz w:val="24"/>
          <w:szCs w:val="24"/>
        </w:rPr>
      </w:pPr>
      <w:r w:rsidRPr="00823664">
        <w:rPr>
          <w:rFonts w:asciiTheme="minorBidi" w:hAnsiTheme="minorBidi" w:hint="cs"/>
          <w:sz w:val="24"/>
          <w:szCs w:val="24"/>
          <w:rtl/>
        </w:rPr>
        <w:t>الجدول رقم(23) توزع الأطفال حسب العمل الجراحي</w:t>
      </w:r>
    </w:p>
    <w:tbl>
      <w:tblPr>
        <w:tblStyle w:val="GridTable4-Accent1"/>
        <w:bidiVisual/>
        <w:tblW w:w="0" w:type="auto"/>
        <w:tblLook w:val="04A0" w:firstRow="1" w:lastRow="0" w:firstColumn="1" w:lastColumn="0" w:noHBand="0" w:noVBand="1"/>
      </w:tblPr>
      <w:tblGrid>
        <w:gridCol w:w="3116"/>
        <w:gridCol w:w="3117"/>
        <w:gridCol w:w="3117"/>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العمل الجراحي</w:t>
            </w:r>
          </w:p>
        </w:tc>
        <w:tc>
          <w:tcPr>
            <w:tcW w:w="3117" w:type="dxa"/>
          </w:tcPr>
          <w:p w:rsidR="00823664" w:rsidRPr="00823664" w:rsidRDefault="00823664" w:rsidP="00823664">
            <w:pPr>
              <w:tabs>
                <w:tab w:val="right" w:pos="450"/>
              </w:tabs>
              <w:bidi/>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العدد</w:t>
            </w:r>
          </w:p>
        </w:tc>
        <w:tc>
          <w:tcPr>
            <w:tcW w:w="3117" w:type="dxa"/>
          </w:tcPr>
          <w:p w:rsidR="00823664" w:rsidRPr="00823664" w:rsidRDefault="00823664" w:rsidP="00823664">
            <w:pPr>
              <w:tabs>
                <w:tab w:val="right" w:pos="450"/>
              </w:tabs>
              <w:bidi/>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رتق مري نموذج شائع</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23</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انقاب حشا أجوف</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7</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11.1%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رتق أمعاء شجرة الميلاد</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5</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8%</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 xml:space="preserve">فتق حجابي </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5</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8%</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رتق شرج</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4.7%</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هيرشبرنغ</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4.7%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اندحاق حجاب حاجز</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3.1%</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فتق اربي غاصص</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رتق عفج</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3.1%</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رتق منعر مع انشقاق شراع حنك</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كتلة منصف ضاغطة على الرئة</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1.5</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 xml:space="preserve">ورم </w:t>
            </w:r>
            <w:r w:rsidRPr="00823664">
              <w:rPr>
                <w:rFonts w:asciiTheme="minorBidi" w:hAnsiTheme="minorBidi"/>
                <w:sz w:val="24"/>
                <w:szCs w:val="24"/>
              </w:rPr>
              <w:t xml:space="preserve">Hygroma </w:t>
            </w:r>
            <w:r w:rsidRPr="00823664">
              <w:rPr>
                <w:rFonts w:asciiTheme="minorBidi" w:hAnsiTheme="minorBidi" w:hint="cs"/>
                <w:sz w:val="24"/>
                <w:szCs w:val="24"/>
                <w:rtl/>
              </w:rPr>
              <w:t>ضاغطة في العنق</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فتح بطن استقصائي</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4.7%</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انشقاق جدار البطن</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2</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3.1%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كسية معوية تضاعفية</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1.5%</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Pr>
            </w:pPr>
            <w:r w:rsidRPr="00823664">
              <w:rPr>
                <w:rFonts w:asciiTheme="minorBidi" w:hAnsiTheme="minorBidi" w:hint="cs"/>
                <w:sz w:val="24"/>
                <w:szCs w:val="24"/>
                <w:rtl/>
              </w:rPr>
              <w:t xml:space="preserve">تركيب </w:t>
            </w:r>
            <w:r w:rsidRPr="00823664">
              <w:rPr>
                <w:rFonts w:asciiTheme="minorBidi" w:hAnsiTheme="minorBidi"/>
                <w:sz w:val="24"/>
                <w:szCs w:val="24"/>
              </w:rPr>
              <w:t>C.V</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sz w:val="24"/>
                <w:szCs w:val="24"/>
              </w:rPr>
              <w:t>1</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1.5%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4"/>
                <w:szCs w:val="24"/>
                <w:rtl/>
              </w:rPr>
            </w:pPr>
            <w:r w:rsidRPr="00823664">
              <w:rPr>
                <w:rFonts w:asciiTheme="minorBidi" w:hAnsiTheme="minorBidi" w:hint="cs"/>
                <w:sz w:val="24"/>
                <w:szCs w:val="24"/>
                <w:rtl/>
              </w:rPr>
              <w:t>المجموع</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r w:rsidRPr="00823664">
              <w:rPr>
                <w:rFonts w:asciiTheme="minorBidi" w:hAnsiTheme="minorBidi" w:hint="cs"/>
                <w:sz w:val="24"/>
                <w:szCs w:val="24"/>
                <w:rtl/>
              </w:rPr>
              <w:t>63</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4"/>
                <w:szCs w:val="24"/>
                <w:rtl/>
              </w:rPr>
            </w:pPr>
          </w:p>
        </w:tc>
      </w:tr>
    </w:tbl>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شكل رقم (23)</w:t>
      </w: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sz w:val="28"/>
          <w:szCs w:val="28"/>
          <w:rtl/>
        </w:rPr>
      </w:pPr>
      <w:r w:rsidRPr="00823664">
        <w:rPr>
          <w:noProof/>
        </w:rPr>
        <w:drawing>
          <wp:inline distT="0" distB="0" distL="0" distR="0" wp14:anchorId="35AFA161" wp14:editId="2DCED344">
            <wp:extent cx="5448300" cy="337566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23664" w:rsidRPr="00823664" w:rsidRDefault="00823664" w:rsidP="00AD447F">
      <w:pPr>
        <w:numPr>
          <w:ilvl w:val="0"/>
          <w:numId w:val="100"/>
        </w:numPr>
        <w:tabs>
          <w:tab w:val="right" w:pos="360"/>
        </w:tabs>
        <w:bidi/>
        <w:ind w:left="0" w:firstLine="90"/>
        <w:contextualSpacing/>
        <w:rPr>
          <w:rFonts w:asciiTheme="minorBidi" w:hAnsiTheme="minorBidi"/>
          <w:sz w:val="28"/>
          <w:szCs w:val="28"/>
          <w:highlight w:val="lightGray"/>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الاستطبابات الأخرى</w:t>
      </w:r>
      <w:r w:rsidRPr="00823664">
        <w:rPr>
          <w:rFonts w:asciiTheme="minorBidi" w:hAnsiTheme="minorBidi" w:hint="cs"/>
          <w:sz w:val="28"/>
          <w:szCs w:val="28"/>
          <w:highlight w:val="lightGray"/>
          <w:rtl/>
        </w:rPr>
        <w:t>:</w:t>
      </w:r>
    </w:p>
    <w:p w:rsidR="00823664" w:rsidRPr="00823664" w:rsidRDefault="00823664" w:rsidP="00823664">
      <w:pPr>
        <w:tabs>
          <w:tab w:val="right" w:pos="360"/>
        </w:tabs>
        <w:bidi/>
        <w:contextualSpacing/>
        <w:rPr>
          <w:rFonts w:asciiTheme="minorBidi" w:hAnsiTheme="minorBidi"/>
          <w:sz w:val="28"/>
          <w:szCs w:val="28"/>
          <w:highlight w:val="lightGray"/>
        </w:rPr>
      </w:pPr>
    </w:p>
    <w:p w:rsidR="00823664" w:rsidRPr="00823664" w:rsidRDefault="00823664" w:rsidP="00823664">
      <w:pPr>
        <w:tabs>
          <w:tab w:val="right" w:pos="360"/>
        </w:tabs>
        <w:bidi/>
        <w:contextualSpacing/>
        <w:jc w:val="both"/>
        <w:rPr>
          <w:rFonts w:asciiTheme="minorBidi" w:hAnsiTheme="minorBidi"/>
          <w:b/>
          <w:i/>
          <w:iCs/>
          <w:sz w:val="28"/>
          <w:szCs w:val="28"/>
          <w:rtl/>
        </w:rPr>
      </w:pPr>
      <w:r w:rsidRPr="00823664">
        <w:rPr>
          <w:rFonts w:asciiTheme="minorBidi" w:hAnsiTheme="minorBidi" w:hint="cs"/>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وهي الأقل شيوعا حيث يشكل مجموعها 4</w:t>
      </w:r>
      <w:r w:rsidRPr="00823664">
        <w:rPr>
          <w:rFonts w:asciiTheme="minorBidi" w:hAnsiTheme="minorBidi" w:hint="cs"/>
          <w:b/>
          <w:i/>
          <w:iCs/>
          <w:sz w:val="28"/>
          <w:szCs w:val="28"/>
          <w:rtl/>
        </w:rPr>
        <w:t>.6%من مجموع الاستطبابات وتنوعت بين صدمة كظرية، استنشاق عقي، متلازمات وراثية.</w:t>
      </w:r>
    </w:p>
    <w:p w:rsidR="00823664" w:rsidRPr="00823664" w:rsidRDefault="00823664" w:rsidP="00823664">
      <w:pPr>
        <w:tabs>
          <w:tab w:val="right" w:pos="360"/>
        </w:tabs>
        <w:bidi/>
        <w:contextualSpacing/>
        <w:jc w:val="both"/>
        <w:rPr>
          <w:rFonts w:asciiTheme="minorBidi" w:hAnsiTheme="minorBidi"/>
          <w:b/>
          <w:i/>
          <w:iCs/>
          <w:sz w:val="28"/>
          <w:szCs w:val="28"/>
          <w:highlight w:val="lightGray"/>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الجدول رقم (24) الاستطبابات الأخرى للتهوية الآلية</w:t>
      </w:r>
    </w:p>
    <w:p w:rsidR="00823664" w:rsidRPr="00823664" w:rsidRDefault="00823664" w:rsidP="00823664">
      <w:pPr>
        <w:tabs>
          <w:tab w:val="right" w:pos="450"/>
        </w:tabs>
        <w:bidi/>
        <w:contextualSpacing/>
        <w:jc w:val="center"/>
        <w:rPr>
          <w:rFonts w:asciiTheme="minorBidi" w:hAnsiTheme="minorBidi"/>
          <w:sz w:val="28"/>
          <w:szCs w:val="28"/>
        </w:rPr>
      </w:pPr>
    </w:p>
    <w:tbl>
      <w:tblPr>
        <w:tblStyle w:val="GridTable4-Accent1"/>
        <w:bidiVisual/>
        <w:tblW w:w="0" w:type="auto"/>
        <w:tblLook w:val="04A0" w:firstRow="1" w:lastRow="0" w:firstColumn="1" w:lastColumn="0" w:noHBand="0" w:noVBand="1"/>
      </w:tblPr>
      <w:tblGrid>
        <w:gridCol w:w="3116"/>
        <w:gridCol w:w="3117"/>
        <w:gridCol w:w="3117"/>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الاستطباب</w:t>
            </w:r>
          </w:p>
        </w:tc>
        <w:tc>
          <w:tcPr>
            <w:tcW w:w="3117" w:type="dxa"/>
          </w:tcPr>
          <w:p w:rsidR="00823664" w:rsidRPr="00823664" w:rsidRDefault="00823664" w:rsidP="00823664">
            <w:pPr>
              <w:tabs>
                <w:tab w:val="right" w:pos="450"/>
              </w:tabs>
              <w:bidi/>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العدد</w:t>
            </w:r>
          </w:p>
        </w:tc>
        <w:tc>
          <w:tcPr>
            <w:tcW w:w="3117" w:type="dxa"/>
          </w:tcPr>
          <w:p w:rsidR="00823664" w:rsidRPr="00823664" w:rsidRDefault="00823664" w:rsidP="00823664">
            <w:pPr>
              <w:tabs>
                <w:tab w:val="right" w:pos="450"/>
              </w:tabs>
              <w:bidi/>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النسبة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صدمة كظرية</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5</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38.5%</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استنشاق عقي</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4</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30.7%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كسور متعددة</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7.6%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Pr>
            </w:pPr>
            <w:r w:rsidRPr="00823664">
              <w:rPr>
                <w:rFonts w:asciiTheme="minorBidi" w:hAnsiTheme="minorBidi" w:hint="cs"/>
                <w:sz w:val="28"/>
                <w:szCs w:val="28"/>
                <w:rtl/>
              </w:rPr>
              <w:t xml:space="preserve">عنش حنجري في سياق متلازمة </w:t>
            </w:r>
            <w:r w:rsidRPr="00823664">
              <w:rPr>
                <w:rFonts w:asciiTheme="minorBidi" w:hAnsiTheme="minorBidi"/>
                <w:sz w:val="28"/>
                <w:szCs w:val="28"/>
              </w:rPr>
              <w:t>Frizzer</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7.6%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ووردينغ هوفمان</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2</w:t>
            </w:r>
          </w:p>
        </w:tc>
        <w:tc>
          <w:tcPr>
            <w:tcW w:w="3117" w:type="dxa"/>
          </w:tcPr>
          <w:p w:rsidR="00823664" w:rsidRPr="00823664" w:rsidRDefault="00823664" w:rsidP="00823664">
            <w:pPr>
              <w:tabs>
                <w:tab w:val="right" w:pos="450"/>
              </w:tabs>
              <w:bidi/>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13.3%</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المجموع</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13</w:t>
            </w:r>
          </w:p>
        </w:tc>
        <w:tc>
          <w:tcPr>
            <w:tcW w:w="3117" w:type="dxa"/>
          </w:tcPr>
          <w:p w:rsidR="00823664" w:rsidRPr="00823664" w:rsidRDefault="00823664" w:rsidP="00823664">
            <w:pPr>
              <w:tabs>
                <w:tab w:val="right" w:pos="450"/>
              </w:tabs>
              <w:bidi/>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p>
        </w:tc>
      </w:tr>
    </w:tbl>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شكل رقم (24)</w:t>
      </w: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noProof/>
        </w:rPr>
        <w:drawing>
          <wp:inline distT="0" distB="0" distL="0" distR="0" wp14:anchorId="728BA70D" wp14:editId="72948545">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b/>
          <w:bCs/>
          <w:sz w:val="36"/>
          <w:szCs w:val="36"/>
          <w:u w:val="single"/>
          <w:rtl/>
        </w:rPr>
      </w:pPr>
      <w:r w:rsidRPr="00823664">
        <w:rPr>
          <w:rFonts w:asciiTheme="minorBidi" w:hAnsiTheme="minorBidi" w:hint="cs"/>
          <w:bCs/>
          <w:color w:val="000000" w:themeColor="text1"/>
          <w:sz w:val="36"/>
          <w:szCs w:val="36"/>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العوامل الإنذارية:</w:t>
      </w:r>
    </w:p>
    <w:p w:rsidR="00823664" w:rsidRPr="00823664" w:rsidRDefault="00823664" w:rsidP="00823664">
      <w:pPr>
        <w:tabs>
          <w:tab w:val="right" w:pos="450"/>
        </w:tabs>
        <w:bidi/>
        <w:contextualSpacing/>
        <w:jc w:val="center"/>
        <w:rPr>
          <w:rFonts w:asciiTheme="minorBidi" w:hAnsiTheme="minorBidi"/>
          <w:b/>
          <w:bCs/>
          <w:sz w:val="36"/>
          <w:szCs w:val="36"/>
          <w:u w:val="single"/>
          <w:rtl/>
        </w:rPr>
      </w:pPr>
    </w:p>
    <w:p w:rsidR="00823664" w:rsidRPr="00823664" w:rsidRDefault="00823664" w:rsidP="00AD447F">
      <w:pPr>
        <w:numPr>
          <w:ilvl w:val="0"/>
          <w:numId w:val="62"/>
        </w:numPr>
        <w:tabs>
          <w:tab w:val="right" w:pos="450"/>
        </w:tabs>
        <w:bidi/>
        <w:ind w:left="0" w:firstLine="0"/>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عمر الطفل عند وضعه على المنفسة</w:t>
      </w:r>
      <w:r w:rsidRPr="00823664">
        <w:rPr>
          <w:rFonts w:asciiTheme="minorBidi" w:hAnsiTheme="minorBidi" w:hint="cs"/>
          <w:sz w:val="28"/>
          <w:szCs w:val="28"/>
          <w:rtl/>
        </w:rPr>
        <w:t xml:space="preserve"> :</w:t>
      </w:r>
    </w:p>
    <w:p w:rsidR="00823664" w:rsidRPr="00823664" w:rsidRDefault="00823664" w:rsidP="00823664">
      <w:pPr>
        <w:tabs>
          <w:tab w:val="right" w:pos="450"/>
        </w:tabs>
        <w:bidi/>
        <w:contextualSpacing/>
        <w:rPr>
          <w:rFonts w:asciiTheme="minorBidi" w:hAnsiTheme="minorBidi"/>
          <w:sz w:val="28"/>
          <w:szCs w:val="28"/>
        </w:rPr>
      </w:pPr>
    </w:p>
    <w:p w:rsidR="00823664" w:rsidRPr="00823664" w:rsidRDefault="00823664" w:rsidP="00823664">
      <w:pPr>
        <w:tabs>
          <w:tab w:val="right" w:pos="450"/>
        </w:tabs>
        <w:bidi/>
        <w:contextualSpacing/>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النسبة الأشيع  لحاجة الأطفال للتهوية الآلية هي بعمر بين يوم وأسبوع والأقل شيوعا أن يحتاج الطفل للتهوية الآلية خلال ال 24 ساعة الأولى من عمره.</w:t>
      </w:r>
    </w:p>
    <w:p w:rsidR="00823664" w:rsidRPr="00823664" w:rsidRDefault="00823664" w:rsidP="00823664">
      <w:pPr>
        <w:tabs>
          <w:tab w:val="right" w:pos="450"/>
        </w:tabs>
        <w:bidi/>
        <w:contextualSpacing/>
        <w:jc w:val="both"/>
        <w:rPr>
          <w:rFonts w:asciiTheme="minorBidi" w:hAnsiTheme="minorBid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جدول رقم (25) يبين توزع الأطفال حسب عمر الطفل عند وضعه على المنفسة</w:t>
      </w:r>
    </w:p>
    <w:p w:rsidR="00823664" w:rsidRPr="00823664" w:rsidRDefault="00823664" w:rsidP="00823664">
      <w:pPr>
        <w:tabs>
          <w:tab w:val="right" w:pos="450"/>
        </w:tabs>
        <w:bidi/>
        <w:contextualSpacing/>
        <w:jc w:val="center"/>
        <w:rPr>
          <w:rFonts w:asciiTheme="minorBidi" w:hAnsiTheme="minorBidi"/>
          <w:sz w:val="28"/>
          <w:szCs w:val="28"/>
          <w:rtl/>
        </w:rPr>
      </w:pPr>
    </w:p>
    <w:tbl>
      <w:tblPr>
        <w:tblStyle w:val="GridTable5Dark-Accent1"/>
        <w:bidiVisual/>
        <w:tblW w:w="0" w:type="auto"/>
        <w:jc w:val="center"/>
        <w:tblLook w:val="04A0" w:firstRow="1" w:lastRow="0" w:firstColumn="1" w:lastColumn="0" w:noHBand="0" w:noVBand="1"/>
      </w:tblPr>
      <w:tblGrid>
        <w:gridCol w:w="3715"/>
        <w:gridCol w:w="2423"/>
        <w:gridCol w:w="2424"/>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92"/>
          <w:jc w:val="center"/>
        </w:trPr>
        <w:tc>
          <w:tcPr>
            <w:cnfStyle w:val="001000000000" w:firstRow="0" w:lastRow="0" w:firstColumn="1" w:lastColumn="0" w:oddVBand="0" w:evenVBand="0" w:oddHBand="0" w:evenHBand="0" w:firstRowFirstColumn="0" w:firstRowLastColumn="0" w:lastRowFirstColumn="0" w:lastRowLastColumn="0"/>
            <w:tcW w:w="371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عمر الطفل عند وضعه على المنفسة</w:t>
            </w:r>
          </w:p>
        </w:tc>
        <w:tc>
          <w:tcPr>
            <w:tcW w:w="2423"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42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3715"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24 ساعة</w:t>
            </w:r>
          </w:p>
        </w:tc>
        <w:tc>
          <w:tcPr>
            <w:tcW w:w="2423"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52</w:t>
            </w:r>
          </w:p>
        </w:tc>
        <w:tc>
          <w:tcPr>
            <w:tcW w:w="2424"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18.2%</w:t>
            </w:r>
          </w:p>
        </w:tc>
      </w:tr>
      <w:tr w:rsidR="00823664" w:rsidRPr="00823664" w:rsidTr="00D8780E">
        <w:trPr>
          <w:trHeight w:val="492"/>
          <w:jc w:val="center"/>
        </w:trPr>
        <w:tc>
          <w:tcPr>
            <w:cnfStyle w:val="001000000000" w:firstRow="0" w:lastRow="0" w:firstColumn="1" w:lastColumn="0" w:oddVBand="0" w:evenVBand="0" w:oddHBand="0" w:evenHBand="0" w:firstRowFirstColumn="0" w:firstRowLastColumn="0" w:lastRowFirstColumn="0" w:lastRowLastColumn="0"/>
            <w:tcW w:w="37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يوم وأسبوع</w:t>
            </w:r>
          </w:p>
        </w:tc>
        <w:tc>
          <w:tcPr>
            <w:tcW w:w="2423"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168</w:t>
            </w:r>
          </w:p>
        </w:tc>
        <w:tc>
          <w:tcPr>
            <w:tcW w:w="2424"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58.9%</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07"/>
          <w:jc w:val="center"/>
        </w:trPr>
        <w:tc>
          <w:tcPr>
            <w:cnfStyle w:val="001000000000" w:firstRow="0" w:lastRow="0" w:firstColumn="1" w:lastColumn="0" w:oddVBand="0" w:evenVBand="0" w:oddHBand="0" w:evenHBand="0" w:firstRowFirstColumn="0" w:firstRowLastColumn="0" w:lastRowFirstColumn="0" w:lastRowLastColumn="0"/>
            <w:tcW w:w="37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أسبوع</w:t>
            </w:r>
          </w:p>
        </w:tc>
        <w:tc>
          <w:tcPr>
            <w:tcW w:w="2423"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c>
          <w:tcPr>
            <w:tcW w:w="2424"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22.8%</w:t>
            </w:r>
          </w:p>
        </w:tc>
      </w:tr>
      <w:tr w:rsidR="00823664" w:rsidRPr="00823664" w:rsidTr="00D8780E">
        <w:trPr>
          <w:trHeight w:val="492"/>
          <w:jc w:val="center"/>
        </w:trPr>
        <w:tc>
          <w:tcPr>
            <w:cnfStyle w:val="001000000000" w:firstRow="0" w:lastRow="0" w:firstColumn="1" w:lastColumn="0" w:oddVBand="0" w:evenVBand="0" w:oddHBand="0" w:evenHBand="0" w:firstRowFirstColumn="0" w:firstRowLastColumn="0" w:lastRowFirstColumn="0" w:lastRowLastColumn="0"/>
            <w:tcW w:w="3715"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423"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424"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شكل رقم (25)</w:t>
      </w:r>
    </w:p>
    <w:p w:rsidR="00823664" w:rsidRPr="00823664" w:rsidRDefault="00823664" w:rsidP="00823664">
      <w:pPr>
        <w:tabs>
          <w:tab w:val="right" w:pos="450"/>
        </w:tabs>
        <w:bidi/>
        <w:jc w:val="center"/>
        <w:rPr>
          <w:rFonts w:asciiTheme="minorBidi" w:hAnsiTheme="minorBidi"/>
          <w:sz w:val="28"/>
          <w:szCs w:val="28"/>
          <w:rtl/>
        </w:rPr>
      </w:pPr>
      <w:r w:rsidRPr="00823664">
        <w:rPr>
          <w:noProof/>
        </w:rPr>
        <w:drawing>
          <wp:inline distT="0" distB="0" distL="0" distR="0" wp14:anchorId="46C9A978" wp14:editId="41772EBF">
            <wp:extent cx="5455920" cy="2895600"/>
            <wp:effectExtent l="0" t="0" r="1143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23664" w:rsidRPr="00823664" w:rsidRDefault="00823664" w:rsidP="00823664">
      <w:pPr>
        <w:tabs>
          <w:tab w:val="right" w:pos="450"/>
        </w:tabs>
        <w:bidi/>
        <w:rPr>
          <w:rFonts w:asciiTheme="minorBidi" w:hAnsiTheme="minorBidi"/>
          <w:sz w:val="28"/>
          <w:szCs w:val="28"/>
          <w:rtl/>
        </w:rPr>
      </w:pPr>
    </w:p>
    <w:p w:rsidR="000607AA" w:rsidRDefault="000607AA" w:rsidP="00823664">
      <w:pPr>
        <w:tabs>
          <w:tab w:val="right" w:pos="450"/>
        </w:tabs>
        <w:bidi/>
        <w:contextualSpacing/>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0607AA">
      <w:pPr>
        <w:tabs>
          <w:tab w:val="right" w:pos="450"/>
        </w:tabs>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عمر الطفل عند وضعه على المنفسة:</w:t>
      </w:r>
    </w:p>
    <w:p w:rsidR="00823664" w:rsidRPr="00823664" w:rsidRDefault="00823664" w:rsidP="00823664">
      <w:pPr>
        <w:tabs>
          <w:tab w:val="right" w:pos="450"/>
        </w:tabs>
        <w:bidi/>
        <w:contextualSpacing/>
        <w:rPr>
          <w:rFonts w:asciiTheme="minorBidi" w:hAnsiTheme="minorBidi"/>
          <w:b/>
          <w:bCs/>
          <w:sz w:val="28"/>
          <w:szCs w:val="28"/>
          <w:u w:val="single"/>
          <w:rtl/>
        </w:rPr>
      </w:pPr>
    </w:p>
    <w:p w:rsidR="00823664" w:rsidRPr="00823664" w:rsidRDefault="00823664" w:rsidP="00823664">
      <w:pPr>
        <w:tabs>
          <w:tab w:val="right" w:pos="450"/>
        </w:tabs>
        <w:bidi/>
        <w:contextualSpacing/>
        <w:rPr>
          <w:rFonts w:asciiTheme="minorBidi" w:hAnsiTheme="minorBidi"/>
          <w:sz w:val="28"/>
          <w:szCs w:val="28"/>
          <w:rtl/>
        </w:rPr>
      </w:pPr>
      <w:r w:rsidRPr="00823664">
        <w:rPr>
          <w:rFonts w:asciiTheme="minorBidi" w:hAnsiTheme="minorBidi" w:hint="cs"/>
          <w:sz w:val="28"/>
          <w:szCs w:val="28"/>
          <w:rtl/>
        </w:rPr>
        <w:t>بلغت نسبة الوفاة 90% عند الأطفال الأكبر من أسبوع عند وضعهم على المنفسة، و 88.5% بعمر أقل من 24 ساعة و 83% بعمر بين يوم وأسبوع.</w:t>
      </w: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الجدول رقم ( 26) نسبة النجاة والوفاة حسب عمر الطفل عند وضعه على المنفسة</w:t>
      </w:r>
    </w:p>
    <w:tbl>
      <w:tblPr>
        <w:tblStyle w:val="GridTable5Dark-Accent1"/>
        <w:tblpPr w:leftFromText="180" w:rightFromText="180" w:vertAnchor="text" w:tblpXSpec="center" w:tblpY="1"/>
        <w:tblOverlap w:val="never"/>
        <w:bidiVisual/>
        <w:tblW w:w="8418" w:type="dxa"/>
        <w:tblLook w:val="04A0" w:firstRow="1" w:lastRow="0" w:firstColumn="1" w:lastColumn="0" w:noHBand="0" w:noVBand="1"/>
      </w:tblPr>
      <w:tblGrid>
        <w:gridCol w:w="8"/>
        <w:gridCol w:w="3003"/>
        <w:gridCol w:w="1559"/>
        <w:gridCol w:w="945"/>
        <w:gridCol w:w="908"/>
        <w:gridCol w:w="1005"/>
        <w:gridCol w:w="981"/>
        <w:gridCol w:w="9"/>
      </w:tblGrid>
      <w:tr w:rsidR="00823664" w:rsidRPr="00823664" w:rsidTr="00D8780E">
        <w:trPr>
          <w:gridAfter w:val="1"/>
          <w:cnfStyle w:val="100000000000" w:firstRow="1" w:lastRow="0" w:firstColumn="0" w:lastColumn="0" w:oddVBand="0" w:evenVBand="0" w:oddHBand="0" w:evenHBand="0" w:firstRowFirstColumn="0" w:firstRowLastColumn="0" w:lastRowFirstColumn="0" w:lastRowLastColumn="0"/>
          <w:wAfter w:w="9" w:type="dxa"/>
          <w:trHeight w:val="502"/>
        </w:trPr>
        <w:tc>
          <w:tcPr>
            <w:cnfStyle w:val="001000000000" w:firstRow="0" w:lastRow="0" w:firstColumn="1" w:lastColumn="0" w:oddVBand="0" w:evenVBand="0" w:oddHBand="0" w:evenHBand="0" w:firstRowFirstColumn="0" w:firstRowLastColumn="0" w:lastRowFirstColumn="0" w:lastRowLastColumn="0"/>
            <w:tcW w:w="301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عمر الطفل عند وضعه على المنفسة</w:t>
            </w:r>
          </w:p>
        </w:tc>
        <w:tc>
          <w:tcPr>
            <w:tcW w:w="155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3"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6"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gridAfter w:val="1"/>
          <w:cnfStyle w:val="000000100000" w:firstRow="0" w:lastRow="0" w:firstColumn="0" w:lastColumn="0" w:oddVBand="0" w:evenVBand="0" w:oddHBand="1" w:evenHBand="0" w:firstRowFirstColumn="0" w:firstRowLastColumn="0" w:lastRowFirstColumn="0" w:lastRowLastColumn="0"/>
          <w:wAfter w:w="9" w:type="dxa"/>
          <w:trHeight w:val="516"/>
        </w:trPr>
        <w:tc>
          <w:tcPr>
            <w:cnfStyle w:val="001000000000" w:firstRow="0" w:lastRow="0" w:firstColumn="1" w:lastColumn="0" w:oddVBand="0" w:evenVBand="0" w:oddHBand="0" w:evenHBand="0" w:firstRowFirstColumn="0" w:firstRowLastColumn="0" w:lastRowFirstColumn="0" w:lastRowLastColumn="0"/>
            <w:tcW w:w="3011" w:type="dxa"/>
            <w:gridSpan w:val="2"/>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24 ساعة</w:t>
            </w:r>
          </w:p>
        </w:tc>
        <w:tc>
          <w:tcPr>
            <w:tcW w:w="1559"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52</w:t>
            </w:r>
          </w:p>
        </w:tc>
        <w:tc>
          <w:tcPr>
            <w:tcW w:w="94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908"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11.5%</w:t>
            </w:r>
          </w:p>
        </w:tc>
        <w:tc>
          <w:tcPr>
            <w:tcW w:w="100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46</w:t>
            </w:r>
          </w:p>
        </w:tc>
        <w:tc>
          <w:tcPr>
            <w:tcW w:w="981"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88.5%</w:t>
            </w:r>
          </w:p>
        </w:tc>
      </w:tr>
      <w:tr w:rsidR="00823664" w:rsidRPr="00823664" w:rsidTr="00D8780E">
        <w:trPr>
          <w:gridAfter w:val="1"/>
          <w:wAfter w:w="9" w:type="dxa"/>
          <w:trHeight w:val="502"/>
        </w:trPr>
        <w:tc>
          <w:tcPr>
            <w:cnfStyle w:val="001000000000" w:firstRow="0" w:lastRow="0" w:firstColumn="1" w:lastColumn="0" w:oddVBand="0" w:evenVBand="0" w:oddHBand="0" w:evenHBand="0" w:firstRowFirstColumn="0" w:firstRowLastColumn="0" w:lastRowFirstColumn="0" w:lastRowLastColumn="0"/>
            <w:tcW w:w="3011" w:type="dxa"/>
            <w:gridSpan w:val="2"/>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يوم وأسبوع</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168</w:t>
            </w:r>
          </w:p>
        </w:tc>
        <w:tc>
          <w:tcPr>
            <w:tcW w:w="94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29</w:t>
            </w:r>
          </w:p>
        </w:tc>
        <w:tc>
          <w:tcPr>
            <w:tcW w:w="908"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17.3%</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139</w:t>
            </w:r>
          </w:p>
        </w:tc>
        <w:tc>
          <w:tcPr>
            <w:tcW w:w="981"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82.7%</w:t>
            </w:r>
          </w:p>
        </w:tc>
      </w:tr>
      <w:tr w:rsidR="00823664" w:rsidRPr="00823664" w:rsidTr="00D8780E">
        <w:trPr>
          <w:gridAfter w:val="1"/>
          <w:cnfStyle w:val="000000100000" w:firstRow="0" w:lastRow="0" w:firstColumn="0" w:lastColumn="0" w:oddVBand="0" w:evenVBand="0" w:oddHBand="1" w:evenHBand="0" w:firstRowFirstColumn="0" w:firstRowLastColumn="0" w:lastRowFirstColumn="0" w:lastRowLastColumn="0"/>
          <w:wAfter w:w="9" w:type="dxa"/>
          <w:trHeight w:val="516"/>
        </w:trPr>
        <w:tc>
          <w:tcPr>
            <w:cnfStyle w:val="001000000000" w:firstRow="0" w:lastRow="0" w:firstColumn="1" w:lastColumn="0" w:oddVBand="0" w:evenVBand="0" w:oddHBand="0" w:evenHBand="0" w:firstRowFirstColumn="0" w:firstRowLastColumn="0" w:lastRowFirstColumn="0" w:lastRowLastColumn="0"/>
            <w:tcW w:w="3011" w:type="dxa"/>
            <w:gridSpan w:val="2"/>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أسبوع</w:t>
            </w:r>
          </w:p>
        </w:tc>
        <w:tc>
          <w:tcPr>
            <w:tcW w:w="155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c>
          <w:tcPr>
            <w:tcW w:w="94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908"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9.2%</w:t>
            </w:r>
          </w:p>
        </w:tc>
        <w:tc>
          <w:tcPr>
            <w:tcW w:w="100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59</w:t>
            </w:r>
          </w:p>
        </w:tc>
        <w:tc>
          <w:tcPr>
            <w:tcW w:w="981"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90.8%</w:t>
            </w:r>
          </w:p>
        </w:tc>
      </w:tr>
      <w:tr w:rsidR="00823664" w:rsidRPr="00823664" w:rsidTr="00D8780E">
        <w:trPr>
          <w:gridBefore w:val="1"/>
          <w:wBefore w:w="8" w:type="dxa"/>
          <w:trHeight w:val="502"/>
        </w:trPr>
        <w:tc>
          <w:tcPr>
            <w:cnfStyle w:val="001000000000" w:firstRow="0" w:lastRow="0" w:firstColumn="1" w:lastColumn="0" w:oddVBand="0" w:evenVBand="0" w:oddHBand="0" w:evenHBand="0" w:firstRowFirstColumn="0" w:firstRowLastColumn="0" w:lastRowFirstColumn="0" w:lastRowLastColumn="0"/>
            <w:tcW w:w="8410" w:type="dxa"/>
            <w:gridSpan w:val="7"/>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E3543C">
              <w:rPr>
                <w:rFonts w:ascii="Traditional Arabic" w:hAnsi="Traditional Arabic" w:cs="Traditional Arabic"/>
                <w:color w:val="auto"/>
                <w:sz w:val="28"/>
                <w:szCs w:val="28"/>
                <w:lang w:bidi="ar-SY"/>
              </w:rPr>
              <w:t>P-value=0.238</w:t>
            </w:r>
          </w:p>
        </w:tc>
      </w:tr>
    </w:tbl>
    <w:p w:rsidR="00823664" w:rsidRPr="00823664" w:rsidRDefault="00823664" w:rsidP="00823664">
      <w:pPr>
        <w:tabs>
          <w:tab w:val="right" w:pos="450"/>
        </w:tabs>
        <w:bidi/>
        <w:contextualSpacing/>
        <w:rPr>
          <w:rFonts w:asciiTheme="minorBidi" w:hAnsiTheme="minorBidi"/>
          <w:sz w:val="28"/>
          <w:szCs w:val="28"/>
          <w:rtl/>
          <w:lang w:bidi="ar-SY"/>
        </w:rPr>
      </w:pPr>
    </w:p>
    <w:p w:rsidR="00823664" w:rsidRPr="00823664" w:rsidRDefault="00823664" w:rsidP="00823664">
      <w:pPr>
        <w:tabs>
          <w:tab w:val="right" w:pos="450"/>
        </w:tabs>
        <w:bidi/>
        <w:contextualSpacing/>
        <w:rPr>
          <w:rFonts w:asciiTheme="minorBidi" w:hAnsiTheme="minorBidi"/>
          <w:sz w:val="28"/>
          <w:szCs w:val="28"/>
          <w:rtl/>
          <w:lang w:bidi="ar-SY"/>
        </w:rPr>
      </w:pPr>
    </w:p>
    <w:p w:rsidR="00823664" w:rsidRPr="00823664" w:rsidRDefault="00823664" w:rsidP="00823664">
      <w:pPr>
        <w:tabs>
          <w:tab w:val="right" w:pos="450"/>
        </w:tabs>
        <w:bidi/>
        <w:contextualSpacing/>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 يوجد علاقة بين عمر الطفل عند وضعه على المنفسة وبين الوفاة وذلك لان القيمة الاحتمالية الناتجة (0.238) هي أكبر من مستوى المعنوية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jc w:val="center"/>
        <w:rPr>
          <w:sz w:val="28"/>
          <w:szCs w:val="28"/>
          <w:rtl/>
        </w:rPr>
      </w:pPr>
      <w:r w:rsidRPr="00823664">
        <w:rPr>
          <w:rFonts w:hint="cs"/>
          <w:sz w:val="28"/>
          <w:szCs w:val="28"/>
          <w:rtl/>
        </w:rPr>
        <w:t>شكل رقم (26)</w:t>
      </w:r>
    </w:p>
    <w:p w:rsidR="00823664" w:rsidRDefault="00823664" w:rsidP="00823664">
      <w:pPr>
        <w:tabs>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7AA" w:rsidRPr="00823664" w:rsidRDefault="000607AA" w:rsidP="000607AA">
      <w:pPr>
        <w:tabs>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jc w:val="center"/>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14491A2D" wp14:editId="537DDA15">
            <wp:extent cx="5173980" cy="3032760"/>
            <wp:effectExtent l="0" t="0" r="7620" b="1524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23664" w:rsidRPr="00823664" w:rsidRDefault="00823664" w:rsidP="00AD447F">
      <w:pPr>
        <w:numPr>
          <w:ilvl w:val="0"/>
          <w:numId w:val="62"/>
        </w:numPr>
        <w:tabs>
          <w:tab w:val="right" w:pos="450"/>
        </w:tabs>
        <w:bidi/>
        <w:ind w:left="0" w:firstLine="0"/>
        <w:contextualSpacing/>
        <w:rPr>
          <w:rFonts w:asciiTheme="minorBidi" w:hAnsiTheme="minorBidi"/>
          <w:sz w:val="28"/>
          <w:szCs w:val="28"/>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فترة بقاء الطفل على المنفسة</w:t>
      </w:r>
      <w:r w:rsidRPr="0082366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sz w:val="28"/>
          <w:szCs w:val="28"/>
          <w:rtl/>
        </w:rPr>
        <w:t>:</w:t>
      </w:r>
    </w:p>
    <w:p w:rsidR="00823664" w:rsidRPr="00823664" w:rsidRDefault="00823664" w:rsidP="00823664">
      <w:pPr>
        <w:tabs>
          <w:tab w:val="right" w:pos="450"/>
        </w:tabs>
        <w:bidi/>
        <w:rPr>
          <w:rFonts w:asciiTheme="minorBidi" w:hAnsiTheme="minorBidi"/>
          <w:i/>
          <w:iCs/>
          <w:sz w:val="28"/>
          <w:szCs w:val="28"/>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النسبة الأشيع لبقاء الطفل على المنفسة هي الفترة بين 1 </w:t>
      </w:r>
      <w:r w:rsidRPr="00823664">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 أيام.</w:t>
      </w: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الجدول رقم (27) توزع الأطفال حسب فترة البقاء على المنفسة</w:t>
      </w:r>
    </w:p>
    <w:tbl>
      <w:tblPr>
        <w:tblStyle w:val="GridTable5Dark-Accent1"/>
        <w:bidiVisual/>
        <w:tblW w:w="0" w:type="auto"/>
        <w:jc w:val="center"/>
        <w:tblLook w:val="04A0" w:firstRow="1" w:lastRow="0" w:firstColumn="1" w:lastColumn="0" w:noHBand="0" w:noVBand="1"/>
      </w:tblPr>
      <w:tblGrid>
        <w:gridCol w:w="3415"/>
        <w:gridCol w:w="2228"/>
        <w:gridCol w:w="2229"/>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529"/>
          <w:jc w:val="cent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فترة البقاء على المنفسة</w:t>
            </w:r>
          </w:p>
        </w:tc>
        <w:tc>
          <w:tcPr>
            <w:tcW w:w="222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22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45"/>
          <w:jc w:val="cent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24 ساعة</w:t>
            </w:r>
          </w:p>
        </w:tc>
        <w:tc>
          <w:tcPr>
            <w:tcW w:w="2228"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w:t>
            </w:r>
          </w:p>
        </w:tc>
        <w:tc>
          <w:tcPr>
            <w:tcW w:w="2229"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4.9%</w:t>
            </w:r>
          </w:p>
        </w:tc>
      </w:tr>
      <w:tr w:rsidR="00823664" w:rsidRPr="00823664" w:rsidTr="00D8780E">
        <w:trPr>
          <w:trHeight w:val="529"/>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1-7 يوم</w:t>
            </w:r>
          </w:p>
        </w:tc>
        <w:tc>
          <w:tcPr>
            <w:tcW w:w="222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123</w:t>
            </w:r>
          </w:p>
        </w:tc>
        <w:tc>
          <w:tcPr>
            <w:tcW w:w="222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43.2%</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45"/>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7-14 يوم</w:t>
            </w:r>
          </w:p>
        </w:tc>
        <w:tc>
          <w:tcPr>
            <w:tcW w:w="2228"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63</w:t>
            </w:r>
          </w:p>
        </w:tc>
        <w:tc>
          <w:tcPr>
            <w:tcW w:w="2229"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22.1%</w:t>
            </w:r>
          </w:p>
        </w:tc>
      </w:tr>
      <w:tr w:rsidR="00823664" w:rsidRPr="00823664" w:rsidTr="00D8780E">
        <w:trPr>
          <w:trHeight w:val="529"/>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14-21 يوم</w:t>
            </w:r>
          </w:p>
        </w:tc>
        <w:tc>
          <w:tcPr>
            <w:tcW w:w="222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222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45"/>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21-28 يوم</w:t>
            </w:r>
          </w:p>
        </w:tc>
        <w:tc>
          <w:tcPr>
            <w:tcW w:w="2228"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2229"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7.7%</w:t>
            </w:r>
          </w:p>
        </w:tc>
      </w:tr>
      <w:tr w:rsidR="00823664" w:rsidRPr="00823664" w:rsidTr="00D8780E">
        <w:trPr>
          <w:trHeight w:val="545"/>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شهر</w:t>
            </w:r>
          </w:p>
        </w:tc>
        <w:tc>
          <w:tcPr>
            <w:tcW w:w="222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27</w:t>
            </w:r>
          </w:p>
        </w:tc>
        <w:tc>
          <w:tcPr>
            <w:tcW w:w="222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29"/>
          <w:jc w:val="center"/>
        </w:trPr>
        <w:tc>
          <w:tcPr>
            <w:cnfStyle w:val="001000000000" w:firstRow="0" w:lastRow="0" w:firstColumn="1" w:lastColumn="0" w:oddVBand="0" w:evenVBand="0" w:oddHBand="0" w:evenHBand="0" w:firstRowFirstColumn="0" w:firstRowLastColumn="0" w:lastRowFirstColumn="0" w:lastRowLastColumn="0"/>
            <w:tcW w:w="3415"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228"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229"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tabs>
          <w:tab w:val="right" w:pos="450"/>
        </w:tabs>
        <w:bidi/>
        <w:contextualSpacing/>
        <w:rPr>
          <w:rFonts w:asciiTheme="minorBidi" w:hAnsiTheme="minorBidi"/>
          <w:b/>
          <w:bCs/>
          <w:sz w:val="36"/>
          <w:szCs w:val="36"/>
          <w:u w:val="single"/>
          <w:rtl/>
        </w:rPr>
      </w:pPr>
    </w:p>
    <w:p w:rsidR="00823664" w:rsidRPr="00823664" w:rsidRDefault="00823664" w:rsidP="00823664">
      <w:pPr>
        <w:jc w:val="center"/>
        <w:rPr>
          <w:sz w:val="28"/>
          <w:szCs w:val="28"/>
          <w:rtl/>
        </w:rPr>
      </w:pPr>
      <w:r w:rsidRPr="00823664">
        <w:rPr>
          <w:rFonts w:hint="cs"/>
          <w:sz w:val="28"/>
          <w:szCs w:val="28"/>
          <w:rtl/>
        </w:rPr>
        <w:t>شكل رقم (27)</w:t>
      </w:r>
    </w:p>
    <w:p w:rsidR="00823664" w:rsidRPr="00823664" w:rsidRDefault="00823664" w:rsidP="00823664">
      <w:pPr>
        <w:jc w:val="center"/>
        <w:rPr>
          <w:sz w:val="28"/>
          <w:szCs w:val="28"/>
          <w:rtl/>
        </w:rPr>
      </w:pPr>
    </w:p>
    <w:p w:rsidR="00823664" w:rsidRPr="00823664" w:rsidRDefault="00823664" w:rsidP="00823664">
      <w:pPr>
        <w:tabs>
          <w:tab w:val="right" w:pos="450"/>
        </w:tabs>
        <w:bidi/>
        <w:contextualSpacing/>
        <w:jc w:val="center"/>
        <w:rPr>
          <w:rFonts w:asciiTheme="minorBidi" w:hAnsiTheme="minorBidi"/>
          <w:b/>
          <w:bCs/>
          <w:sz w:val="36"/>
          <w:szCs w:val="36"/>
          <w:u w:val="single"/>
          <w:rtl/>
        </w:rPr>
      </w:pPr>
      <w:r w:rsidRPr="00823664">
        <w:rPr>
          <w:noProof/>
        </w:rPr>
        <w:drawing>
          <wp:inline distT="0" distB="0" distL="0" distR="0" wp14:anchorId="1E243824" wp14:editId="6E8A6EC1">
            <wp:extent cx="5103495" cy="2757170"/>
            <wp:effectExtent l="0" t="0" r="1905" b="5080"/>
            <wp:docPr id="28" name="مخطط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23664" w:rsidRDefault="00823664" w:rsidP="00823664">
      <w:pPr>
        <w:tabs>
          <w:tab w:val="right" w:pos="450"/>
        </w:tabs>
        <w:bidi/>
        <w:rPr>
          <w:rFonts w:asciiTheme="minorBidi" w:hAnsiTheme="minorBidi"/>
          <w:sz w:val="28"/>
          <w:szCs w:val="28"/>
          <w:rtl/>
        </w:rPr>
      </w:pPr>
    </w:p>
    <w:p w:rsidR="000607AA" w:rsidRPr="00823664" w:rsidRDefault="000607AA" w:rsidP="000607AA">
      <w:pPr>
        <w:tabs>
          <w:tab w:val="right" w:pos="450"/>
        </w:tabs>
        <w:bidi/>
        <w:rPr>
          <w:rFonts w:asciiTheme="minorBidi" w:hAnsiTheme="minorBidi"/>
          <w:sz w:val="28"/>
          <w:szCs w:val="28"/>
          <w:rtl/>
        </w:rPr>
      </w:pPr>
    </w:p>
    <w:p w:rsidR="00823664" w:rsidRPr="00823664" w:rsidRDefault="00823664" w:rsidP="00823664">
      <w:pPr>
        <w:tabs>
          <w:tab w:val="right" w:pos="450"/>
        </w:tabs>
        <w:bidi/>
        <w:rPr>
          <w:rFonts w:asciiTheme="minorBidi" w:hAnsiTheme="minorBidi"/>
          <w:sz w:val="28"/>
          <w:szCs w:val="28"/>
          <w:rtl/>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فترة بقاء الطفل على المنفسة</w:t>
      </w:r>
      <w:r w:rsidRPr="00823664">
        <w:rPr>
          <w:rFonts w:asciiTheme="minorBidi" w:hAnsiTheme="minorBidi" w:hint="cs"/>
          <w:sz w:val="28"/>
          <w:szCs w:val="28"/>
          <w:highlight w:val="lightGray"/>
          <w:rtl/>
        </w:rPr>
        <w:t>:</w:t>
      </w:r>
    </w:p>
    <w:p w:rsidR="00823664" w:rsidRPr="00823664" w:rsidRDefault="00823664" w:rsidP="00823664">
      <w:pPr>
        <w:tabs>
          <w:tab w:val="right" w:pos="450"/>
        </w:tabs>
        <w:bidi/>
        <w:rPr>
          <w:rFonts w:asciiTheme="minorBidi" w:hAnsiTheme="minorBidi"/>
          <w:sz w:val="28"/>
          <w:szCs w:val="28"/>
          <w:rtl/>
        </w:rPr>
      </w:pPr>
      <w:r w:rsidRPr="00823664">
        <w:rPr>
          <w:rFonts w:asciiTheme="minorBidi" w:hAnsiTheme="minorBidi" w:hint="cs"/>
          <w:sz w:val="28"/>
          <w:szCs w:val="28"/>
          <w:rtl/>
        </w:rPr>
        <w:t>بلغت نسبة الوفاة 100% عند بقاء الطفل على المنفسة لفترة أطول من 21 يوم.</w:t>
      </w:r>
    </w:p>
    <w:p w:rsidR="00823664" w:rsidRPr="00823664" w:rsidRDefault="00823664" w:rsidP="00823664">
      <w:pPr>
        <w:jc w:val="center"/>
        <w:rPr>
          <w:rFonts w:asciiTheme="minorBidi" w:hAnsiTheme="minorBidi"/>
          <w:sz w:val="28"/>
          <w:szCs w:val="28"/>
          <w:lang w:bidi="ar-SY"/>
        </w:rPr>
      </w:pPr>
      <w:r w:rsidRPr="00823664">
        <w:rPr>
          <w:rFonts w:asciiTheme="minorBidi" w:hAnsiTheme="minorBidi"/>
          <w:sz w:val="28"/>
          <w:szCs w:val="28"/>
          <w:rtl/>
          <w:lang w:bidi="ar-SY"/>
        </w:rPr>
        <w:t>جدول رقم(</w:t>
      </w:r>
      <w:r w:rsidRPr="00823664">
        <w:rPr>
          <w:rFonts w:asciiTheme="minorBidi" w:hAnsiTheme="minorBidi" w:hint="cs"/>
          <w:sz w:val="28"/>
          <w:szCs w:val="28"/>
          <w:rtl/>
          <w:lang w:bidi="ar-SY"/>
        </w:rPr>
        <w:t>28</w:t>
      </w:r>
      <w:r w:rsidRPr="00823664">
        <w:rPr>
          <w:rFonts w:asciiTheme="minorBidi" w:hAnsiTheme="minorBidi"/>
          <w:sz w:val="28"/>
          <w:szCs w:val="28"/>
          <w:rtl/>
          <w:lang w:bidi="ar-SY"/>
        </w:rPr>
        <w:t>) نسبة النجاة والوفاة حسب فترة بقاء الطفل على المنفسة</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فترة البقاء على المنفسة</w:t>
            </w:r>
          </w:p>
        </w:tc>
        <w:tc>
          <w:tcPr>
            <w:tcW w:w="155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43"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5"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24 ساعة</w:t>
            </w:r>
          </w:p>
        </w:tc>
        <w:tc>
          <w:tcPr>
            <w:tcW w:w="1559"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w:t>
            </w:r>
          </w:p>
        </w:tc>
        <w:tc>
          <w:tcPr>
            <w:tcW w:w="94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898"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005"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1-7 يوم</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123</w:t>
            </w:r>
          </w:p>
        </w:tc>
        <w:tc>
          <w:tcPr>
            <w:tcW w:w="94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23</w:t>
            </w:r>
          </w:p>
        </w:tc>
        <w:tc>
          <w:tcPr>
            <w:tcW w:w="898"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18.7%</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81.3%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7-14 يوم</w:t>
            </w:r>
          </w:p>
        </w:tc>
        <w:tc>
          <w:tcPr>
            <w:tcW w:w="155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63</w:t>
            </w:r>
          </w:p>
        </w:tc>
        <w:tc>
          <w:tcPr>
            <w:tcW w:w="94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w:t>
            </w:r>
          </w:p>
        </w:tc>
        <w:tc>
          <w:tcPr>
            <w:tcW w:w="898"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25.4%</w:t>
            </w:r>
          </w:p>
        </w:tc>
        <w:tc>
          <w:tcPr>
            <w:tcW w:w="100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47</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74.6%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14-21 يوم</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94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w:t>
            </w:r>
          </w:p>
        </w:tc>
        <w:tc>
          <w:tcPr>
            <w:tcW w:w="898"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5.6%</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94.4%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21-28 يوم</w:t>
            </w:r>
          </w:p>
        </w:tc>
        <w:tc>
          <w:tcPr>
            <w:tcW w:w="155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94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898"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005"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شهر</w:t>
            </w:r>
          </w:p>
        </w:tc>
        <w:tc>
          <w:tcPr>
            <w:tcW w:w="1559"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27</w:t>
            </w:r>
          </w:p>
        </w:tc>
        <w:tc>
          <w:tcPr>
            <w:tcW w:w="94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898"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005"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27</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P-value=0.001</w:t>
            </w:r>
          </w:p>
        </w:tc>
      </w:tr>
    </w:tbl>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يوجد علاقة بين فترة البقاء على المنفسة وبين الوفاة وذلك لان القيمة الاحتمالية الناتجة (0.001) هي أصغر من مستوى المعنوية وبالتالي العلاقة هي معنوية وهامة</w:t>
      </w: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ومن الواضح</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أن</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نسبة الوفاة تزداد بازدياد أيام البقاء على المنفسة.</w:t>
      </w: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وبالتالي كلما طالت فترة البقاء على المنفسة ساء الانذار</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Default="00823664" w:rsidP="00823664">
      <w:pPr>
        <w:jc w:val="center"/>
        <w:rPr>
          <w:sz w:val="28"/>
          <w:szCs w:val="28"/>
          <w:rtl/>
        </w:rPr>
      </w:pPr>
      <w:r w:rsidRPr="00823664">
        <w:rPr>
          <w:rFonts w:hint="cs"/>
          <w:sz w:val="28"/>
          <w:szCs w:val="28"/>
          <w:rtl/>
        </w:rPr>
        <w:t>شكل رقم (28)</w:t>
      </w:r>
    </w:p>
    <w:p w:rsidR="000607AA" w:rsidRPr="00823664" w:rsidRDefault="000607AA" w:rsidP="00823664">
      <w:pPr>
        <w:jc w:val="center"/>
        <w:rPr>
          <w:sz w:val="28"/>
          <w:szCs w:val="28"/>
          <w:rtl/>
        </w:rPr>
      </w:pPr>
    </w:p>
    <w:p w:rsidR="00823664" w:rsidRPr="00823664" w:rsidRDefault="00823664" w:rsidP="00823664">
      <w:pPr>
        <w:bidi/>
        <w:jc w:val="center"/>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noProof/>
        </w:rPr>
        <w:drawing>
          <wp:inline distT="0" distB="0" distL="0" distR="0" wp14:anchorId="4FC7CC5C" wp14:editId="3EF7D524">
            <wp:extent cx="5135880" cy="2743200"/>
            <wp:effectExtent l="0" t="0" r="762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23664" w:rsidRPr="00823664" w:rsidRDefault="00823664" w:rsidP="00AD447F">
      <w:pPr>
        <w:numPr>
          <w:ilvl w:val="0"/>
          <w:numId w:val="62"/>
        </w:numPr>
        <w:bidi/>
        <w:ind w:left="90" w:firstLine="0"/>
        <w:contextualSpacing/>
        <w:rPr>
          <w:rFonts w:asciiTheme="minorBidi" w:hAnsiTheme="minorBidi"/>
          <w:sz w:val="28"/>
          <w:szCs w:val="28"/>
          <w:lang w:bidi="ar-SY"/>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ضغوطات المنفسة</w:t>
      </w:r>
      <w:r w:rsidRPr="00823664">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sz w:val="28"/>
          <w:szCs w:val="28"/>
          <w:rtl/>
          <w:lang w:bidi="ar-SY"/>
        </w:rPr>
        <w:t>:</w:t>
      </w:r>
    </w:p>
    <w:p w:rsidR="00823664" w:rsidRPr="00823664" w:rsidRDefault="00823664" w:rsidP="00823664">
      <w:pPr>
        <w:bidi/>
        <w:contextualSpacing/>
        <w:rPr>
          <w:rFonts w:asciiTheme="minorBidi" w:hAnsiTheme="minorBidi"/>
          <w:sz w:val="28"/>
          <w:szCs w:val="28"/>
          <w:rtl/>
        </w:rPr>
      </w:pPr>
      <w:r w:rsidRPr="00823664">
        <w:rPr>
          <w:rFonts w:asciiTheme="minorBidi" w:hAnsiTheme="minorBidi" w:hint="cs"/>
          <w:sz w:val="28"/>
          <w:szCs w:val="28"/>
          <w:rtl/>
        </w:rPr>
        <w:t>تمت دراسة تأثيرات عيارات المنفسة على الأطفال وفق المجموعات التالية:</w:t>
      </w:r>
    </w:p>
    <w:p w:rsidR="00823664" w:rsidRPr="00823664" w:rsidRDefault="00823664" w:rsidP="00823664">
      <w:pPr>
        <w:bidi/>
        <w:contextualSpacing/>
        <w:rPr>
          <w:rFonts w:asciiTheme="minorBidi" w:hAnsiTheme="minorBidi"/>
          <w:sz w:val="28"/>
          <w:szCs w:val="28"/>
          <w:rtl/>
        </w:rPr>
      </w:pPr>
    </w:p>
    <w:tbl>
      <w:tblPr>
        <w:tblStyle w:val="GridTable4-Accent51"/>
        <w:bidiVisual/>
        <w:tblW w:w="0" w:type="auto"/>
        <w:tblLook w:val="04A0" w:firstRow="1" w:lastRow="0" w:firstColumn="1" w:lastColumn="0" w:noHBand="0" w:noVBand="1"/>
      </w:tblPr>
      <w:tblGrid>
        <w:gridCol w:w="3116"/>
        <w:gridCol w:w="3117"/>
        <w:gridCol w:w="3117"/>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bidi/>
              <w:contextualSpacing/>
              <w:jc w:val="center"/>
              <w:rPr>
                <w:rFonts w:asciiTheme="minorBidi" w:hAnsiTheme="minorBidi"/>
                <w:sz w:val="28"/>
                <w:szCs w:val="28"/>
                <w:rtl/>
              </w:rPr>
            </w:pPr>
          </w:p>
        </w:tc>
        <w:tc>
          <w:tcPr>
            <w:tcW w:w="3117" w:type="dxa"/>
          </w:tcPr>
          <w:p w:rsidR="00823664" w:rsidRPr="00823664" w:rsidRDefault="00823664" w:rsidP="00823664">
            <w:pPr>
              <w:bidi/>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Pr>
            </w:pPr>
            <w:r w:rsidRPr="00823664">
              <w:rPr>
                <w:rFonts w:asciiTheme="minorBidi" w:hAnsiTheme="minorBidi"/>
                <w:sz w:val="28"/>
                <w:szCs w:val="28"/>
              </w:rPr>
              <w:t>IP</w:t>
            </w:r>
            <w:r w:rsidRPr="00823664">
              <w:rPr>
                <w:rFonts w:asciiTheme="minorBidi" w:hAnsiTheme="minorBidi" w:hint="cs"/>
                <w:sz w:val="28"/>
                <w:szCs w:val="28"/>
                <w:rtl/>
              </w:rPr>
              <w:t xml:space="preserve"> ملمز</w:t>
            </w:r>
          </w:p>
        </w:tc>
        <w:tc>
          <w:tcPr>
            <w:tcW w:w="3117" w:type="dxa"/>
          </w:tcPr>
          <w:p w:rsidR="00823664" w:rsidRPr="00823664" w:rsidRDefault="00823664" w:rsidP="00823664">
            <w:pPr>
              <w:bidi/>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sz w:val="28"/>
                <w:szCs w:val="28"/>
              </w:rPr>
              <w:t>PEEP</w:t>
            </w:r>
            <w:r w:rsidRPr="00823664">
              <w:rPr>
                <w:rFonts w:asciiTheme="minorBidi" w:hAnsiTheme="minorBidi" w:hint="cs"/>
                <w:sz w:val="28"/>
                <w:szCs w:val="28"/>
                <w:rtl/>
              </w:rPr>
              <w:t xml:space="preserve"> ملمز</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ضغوط منخفضة</w:t>
            </w:r>
          </w:p>
        </w:tc>
        <w:tc>
          <w:tcPr>
            <w:tcW w:w="3117" w:type="dxa"/>
          </w:tcPr>
          <w:p w:rsidR="00823664" w:rsidRPr="00823664" w:rsidRDefault="00823664" w:rsidP="00823664">
            <w:pPr>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أقل أو يساوي 16</w:t>
            </w:r>
          </w:p>
        </w:tc>
        <w:tc>
          <w:tcPr>
            <w:tcW w:w="3117" w:type="dxa"/>
          </w:tcPr>
          <w:p w:rsidR="00823664" w:rsidRPr="00823664" w:rsidRDefault="00823664" w:rsidP="00823664">
            <w:pPr>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أقل أو يساوي 4</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ضغوط متوسطة</w:t>
            </w:r>
          </w:p>
        </w:tc>
        <w:tc>
          <w:tcPr>
            <w:tcW w:w="3117" w:type="dxa"/>
          </w:tcPr>
          <w:p w:rsidR="00823664" w:rsidRPr="00823664" w:rsidRDefault="00823664" w:rsidP="00823664">
            <w:pPr>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sz w:val="28"/>
                <w:szCs w:val="28"/>
              </w:rPr>
              <w:t>16 -24</w:t>
            </w:r>
          </w:p>
        </w:tc>
        <w:tc>
          <w:tcPr>
            <w:tcW w:w="3117" w:type="dxa"/>
          </w:tcPr>
          <w:p w:rsidR="00823664" w:rsidRPr="00823664" w:rsidRDefault="00823664" w:rsidP="00823664">
            <w:pPr>
              <w:bidi/>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sz w:val="28"/>
                <w:szCs w:val="28"/>
              </w:rPr>
              <w:t>4-6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ضغوط عالية</w:t>
            </w:r>
          </w:p>
        </w:tc>
        <w:tc>
          <w:tcPr>
            <w:tcW w:w="3117" w:type="dxa"/>
          </w:tcPr>
          <w:p w:rsidR="00823664" w:rsidRPr="00823664" w:rsidRDefault="00823664" w:rsidP="00823664">
            <w:pPr>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أكبر من 25</w:t>
            </w:r>
          </w:p>
        </w:tc>
        <w:tc>
          <w:tcPr>
            <w:tcW w:w="3117" w:type="dxa"/>
          </w:tcPr>
          <w:p w:rsidR="00823664" w:rsidRPr="00823664" w:rsidRDefault="00823664" w:rsidP="00823664">
            <w:pPr>
              <w:bidi/>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أكبر أو يساوي 7</w:t>
            </w:r>
          </w:p>
        </w:tc>
      </w:tr>
    </w:tbl>
    <w:p w:rsidR="00823664" w:rsidRPr="00823664" w:rsidRDefault="00823664" w:rsidP="00823664">
      <w:pPr>
        <w:bidi/>
        <w:rPr>
          <w:rFonts w:asciiTheme="minorBidi" w:hAnsiTheme="minorBidi"/>
          <w:sz w:val="28"/>
          <w:szCs w:val="28"/>
          <w:rtl/>
        </w:rPr>
      </w:pPr>
    </w:p>
    <w:tbl>
      <w:tblPr>
        <w:tblStyle w:val="GridTable1Light-Accent5"/>
        <w:bidiVisual/>
        <w:tblW w:w="0" w:type="auto"/>
        <w:tblLook w:val="04A0" w:firstRow="1" w:lastRow="0" w:firstColumn="1" w:lastColumn="0" w:noHBand="0" w:noVBand="1"/>
      </w:tblPr>
      <w:tblGrid>
        <w:gridCol w:w="3116"/>
        <w:gridCol w:w="3117"/>
        <w:gridCol w:w="3117"/>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823664" w:rsidRPr="00823664" w:rsidRDefault="00823664" w:rsidP="00823664">
            <w:pPr>
              <w:bidi/>
              <w:jc w:val="center"/>
              <w:rPr>
                <w:rFonts w:asciiTheme="minorBidi" w:hAnsiTheme="minorBidi"/>
                <w:sz w:val="28"/>
                <w:szCs w:val="28"/>
                <w:rtl/>
              </w:rPr>
            </w:pPr>
            <w:r w:rsidRPr="00823664">
              <w:rPr>
                <w:rFonts w:asciiTheme="minorBidi" w:hAnsiTheme="minorBidi"/>
                <w:sz w:val="28"/>
                <w:szCs w:val="28"/>
              </w:rPr>
              <w:t>FIO</w:t>
            </w:r>
            <w:r w:rsidRPr="00823664">
              <w:rPr>
                <w:rFonts w:asciiTheme="minorBidi" w:hAnsiTheme="minorBidi"/>
                <w:sz w:val="28"/>
                <w:szCs w:val="28"/>
                <w:vertAlign w:val="subscript"/>
              </w:rPr>
              <w:t>2</w:t>
            </w:r>
          </w:p>
        </w:tc>
        <w:tc>
          <w:tcPr>
            <w:tcW w:w="3117" w:type="dxa"/>
          </w:tcPr>
          <w:p w:rsidR="00823664" w:rsidRPr="00823664" w:rsidRDefault="00823664" w:rsidP="00823664">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raditional Arabic" w:hAnsi="Traditional Arabic" w:cs="Traditional Arabic" w:hint="cs"/>
                <w:sz w:val="28"/>
                <w:szCs w:val="28"/>
                <w:rtl/>
                <w:lang w:bidi="ar-SY"/>
              </w:rPr>
              <w:t>أقل من 60%</w:t>
            </w:r>
          </w:p>
        </w:tc>
        <w:tc>
          <w:tcPr>
            <w:tcW w:w="3117" w:type="dxa"/>
          </w:tcPr>
          <w:p w:rsidR="00823664" w:rsidRPr="00823664" w:rsidRDefault="00823664" w:rsidP="00823664">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823664">
              <w:rPr>
                <w:rFonts w:asciiTheme="minorBidi" w:hAnsiTheme="minorBidi" w:hint="cs"/>
                <w:sz w:val="28"/>
                <w:szCs w:val="28"/>
                <w:rtl/>
              </w:rPr>
              <w:t>أكثر أو يساوي 60%</w:t>
            </w:r>
          </w:p>
        </w:tc>
      </w:tr>
    </w:tbl>
    <w:p w:rsidR="00823664" w:rsidRPr="00823664" w:rsidRDefault="00823664" w:rsidP="00823664">
      <w:pPr>
        <w:bidi/>
        <w:rPr>
          <w:rFonts w:asciiTheme="minorBidi" w:hAnsiTheme="minorBidi"/>
          <w:sz w:val="28"/>
          <w:szCs w:val="28"/>
          <w:rtl/>
        </w:rPr>
      </w:pPr>
    </w:p>
    <w:p w:rsidR="00823664" w:rsidRPr="00823664" w:rsidRDefault="00823664" w:rsidP="00AD447F">
      <w:pPr>
        <w:numPr>
          <w:ilvl w:val="0"/>
          <w:numId w:val="101"/>
        </w:numPr>
        <w:tabs>
          <w:tab w:val="right" w:pos="180"/>
        </w:tabs>
        <w:bidi/>
        <w:ind w:left="0" w:firstLine="0"/>
        <w:contextualSpacing/>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الضغط الشهيقي الأعظمي </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rPr>
          <w:rFonts w:asciiTheme="minorBidi" w:hAnsiTheme="minorBidi"/>
          <w:sz w:val="28"/>
          <w:szCs w:val="28"/>
          <w:rtl/>
        </w:rPr>
      </w:pPr>
      <w:r w:rsidRPr="00823664">
        <w:rPr>
          <w:rFonts w:asciiTheme="minorBidi" w:hAnsiTheme="minorBidi" w:hint="cs"/>
          <w:sz w:val="28"/>
          <w:szCs w:val="28"/>
          <w:rtl/>
        </w:rPr>
        <w:t xml:space="preserve">النسبة الأشيع من الأطفال المنببين احتاجوا إلى ضغط شهيقي أعظمي </w:t>
      </w:r>
      <w:r w:rsidRPr="00823664">
        <w:rPr>
          <w:rFonts w:asciiTheme="minorBidi" w:hAnsiTheme="minorBidi"/>
          <w:sz w:val="28"/>
          <w:szCs w:val="28"/>
        </w:rPr>
        <w:t>IP</w:t>
      </w:r>
      <w:r w:rsidRPr="00823664">
        <w:rPr>
          <w:rFonts w:asciiTheme="minorBidi" w:hAnsiTheme="minorBidi" w:hint="cs"/>
          <w:sz w:val="28"/>
          <w:szCs w:val="28"/>
          <w:rtl/>
        </w:rPr>
        <w:t xml:space="preserve"> متوسط  يترواح بين 16 -24 ملم زئبقي حيث بلغت نسبتهم 72.6%.</w:t>
      </w:r>
    </w:p>
    <w:p w:rsidR="00823664" w:rsidRPr="00823664" w:rsidRDefault="00823664" w:rsidP="00823664">
      <w:pPr>
        <w:bidi/>
        <w:jc w:val="center"/>
        <w:rPr>
          <w:rFonts w:asciiTheme="minorBidi" w:hAnsiTheme="minorBidi"/>
          <w:sz w:val="28"/>
          <w:szCs w:val="28"/>
          <w:lang w:bidi="ar-SY"/>
        </w:rPr>
      </w:pPr>
      <w:r w:rsidRPr="00823664">
        <w:rPr>
          <w:rFonts w:asciiTheme="minorBidi" w:hAnsiTheme="minorBidi"/>
          <w:sz w:val="28"/>
          <w:szCs w:val="28"/>
          <w:rtl/>
          <w:lang w:bidi="ar-SY"/>
        </w:rPr>
        <w:t xml:space="preserve">جدول رقم (29) توزع الأطفال المنببين حسب ال </w:t>
      </w:r>
      <w:r w:rsidRPr="00823664">
        <w:rPr>
          <w:rFonts w:asciiTheme="minorBidi" w:hAnsiTheme="minorBidi"/>
          <w:sz w:val="28"/>
          <w:szCs w:val="28"/>
          <w:lang w:bidi="ar-SY"/>
        </w:rPr>
        <w:t>IP</w:t>
      </w:r>
      <w:r w:rsidRPr="00823664">
        <w:rPr>
          <w:rFonts w:asciiTheme="minorBidi" w:hAnsiTheme="minorBidi" w:hint="cs"/>
          <w:sz w:val="28"/>
          <w:szCs w:val="28"/>
          <w:rtl/>
          <w:lang w:bidi="ar-SY"/>
        </w:rPr>
        <w:t xml:space="preserve"> الذي تعرضوا له</w:t>
      </w:r>
    </w:p>
    <w:tbl>
      <w:tblPr>
        <w:tblStyle w:val="GridTable5Dark-Accent1"/>
        <w:bidiVisual/>
        <w:tblW w:w="0" w:type="auto"/>
        <w:jc w:val="center"/>
        <w:tblLook w:val="04A0" w:firstRow="1" w:lastRow="0" w:firstColumn="1" w:lastColumn="0" w:noHBand="0" w:noVBand="1"/>
      </w:tblPr>
      <w:tblGrid>
        <w:gridCol w:w="4012"/>
        <w:gridCol w:w="2618"/>
        <w:gridCol w:w="2619"/>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46"/>
          <w:jc w:val="center"/>
        </w:trPr>
        <w:tc>
          <w:tcPr>
            <w:cnfStyle w:val="001000000000" w:firstRow="0" w:lastRow="0" w:firstColumn="1" w:lastColumn="0" w:oddVBand="0" w:evenVBand="0" w:oddHBand="0" w:evenHBand="0" w:firstRowFirstColumn="0" w:firstRowLastColumn="0" w:lastRowFirstColumn="0" w:lastRowLastColumn="0"/>
            <w:tcW w:w="4012"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IP</w:t>
            </w:r>
          </w:p>
        </w:tc>
        <w:tc>
          <w:tcPr>
            <w:tcW w:w="261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61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4012"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أو يساوي 16</w:t>
            </w:r>
          </w:p>
        </w:tc>
        <w:tc>
          <w:tcPr>
            <w:tcW w:w="2618"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w:t>
            </w:r>
          </w:p>
        </w:tc>
        <w:tc>
          <w:tcPr>
            <w:tcW w:w="2619"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17.5%</w:t>
            </w:r>
          </w:p>
        </w:tc>
      </w:tr>
      <w:tr w:rsidR="00823664" w:rsidRPr="00823664" w:rsidTr="00D8780E">
        <w:trPr>
          <w:trHeight w:val="446"/>
          <w:jc w:val="center"/>
        </w:trPr>
        <w:tc>
          <w:tcPr>
            <w:cnfStyle w:val="001000000000" w:firstRow="0" w:lastRow="0" w:firstColumn="1" w:lastColumn="0" w:oddVBand="0" w:evenVBand="0" w:oddHBand="0" w:evenHBand="0" w:firstRowFirstColumn="0" w:firstRowLastColumn="0" w:lastRowFirstColumn="0" w:lastRowLastColumn="0"/>
            <w:tcW w:w="4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16-24</w:t>
            </w:r>
          </w:p>
        </w:tc>
        <w:tc>
          <w:tcPr>
            <w:tcW w:w="261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207</w:t>
            </w:r>
          </w:p>
        </w:tc>
        <w:tc>
          <w:tcPr>
            <w:tcW w:w="261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72.6%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4012"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25</w:t>
            </w:r>
          </w:p>
        </w:tc>
        <w:tc>
          <w:tcPr>
            <w:tcW w:w="2618"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2619"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9.8%</w:t>
            </w:r>
          </w:p>
        </w:tc>
      </w:tr>
      <w:tr w:rsidR="00823664" w:rsidRPr="00823664" w:rsidTr="00D8780E">
        <w:trPr>
          <w:trHeight w:val="446"/>
          <w:jc w:val="center"/>
        </w:trPr>
        <w:tc>
          <w:tcPr>
            <w:cnfStyle w:val="001000000000" w:firstRow="0" w:lastRow="0" w:firstColumn="1" w:lastColumn="0" w:oddVBand="0" w:evenVBand="0" w:oddHBand="0" w:evenHBand="0" w:firstRowFirstColumn="0" w:firstRowLastColumn="0" w:lastRowFirstColumn="0" w:lastRowLastColumn="0"/>
            <w:tcW w:w="4012"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618"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619"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jc w:val="center"/>
        <w:rPr>
          <w:rFonts w:ascii="Traditional Arabic" w:hAnsi="Traditional Arabic" w:cs="Traditional Arabic"/>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rFonts w:asciiTheme="minorBidi" w:hAnsiTheme="minorBidi" w:hint="cs"/>
          <w:sz w:val="28"/>
          <w:szCs w:val="28"/>
          <w:rtl/>
          <w:lang w:bidi="ar-SY"/>
        </w:rPr>
        <w:t>شكل رقم (29)</w:t>
      </w:r>
    </w:p>
    <w:p w:rsidR="00823664" w:rsidRPr="00823664" w:rsidRDefault="00823664" w:rsidP="00823664">
      <w:pPr>
        <w:bidi/>
        <w:jc w:val="center"/>
        <w:rPr>
          <w:rFonts w:asciiTheme="minorBidi" w:hAnsiTheme="minorBidi"/>
          <w:sz w:val="28"/>
          <w:szCs w:val="28"/>
          <w:rtl/>
        </w:rPr>
      </w:pPr>
      <w:r w:rsidRPr="00823664">
        <w:rPr>
          <w:noProof/>
        </w:rPr>
        <w:drawing>
          <wp:inline distT="0" distB="0" distL="0" distR="0" wp14:anchorId="44B89940" wp14:editId="78DBF78D">
            <wp:extent cx="5394960" cy="2305685"/>
            <wp:effectExtent l="0" t="0" r="0" b="0"/>
            <wp:docPr id="30"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23664" w:rsidRPr="00823664" w:rsidRDefault="00823664" w:rsidP="00823664">
      <w:pPr>
        <w:bidi/>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مصير الأطفال حسب ال </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الذي تعرضوا له :</w:t>
      </w:r>
    </w:p>
    <w:p w:rsidR="00823664" w:rsidRPr="00823664" w:rsidRDefault="00823664" w:rsidP="00823664">
      <w:pPr>
        <w:bidi/>
        <w:jc w:val="both"/>
        <w:rPr>
          <w:sz w:val="28"/>
          <w:szCs w:val="28"/>
          <w:rtl/>
        </w:rPr>
      </w:pPr>
      <w:r w:rsidRPr="00823664">
        <w:rPr>
          <w:rFonts w:hint="cs"/>
          <w:sz w:val="28"/>
          <w:szCs w:val="28"/>
          <w:rtl/>
        </w:rPr>
        <w:t xml:space="preserve">بلغت نسبة الوفاة عند الأطفال الذين احتاجوا إلى </w:t>
      </w:r>
      <w:r w:rsidRPr="00823664">
        <w:rPr>
          <w:sz w:val="28"/>
          <w:szCs w:val="28"/>
        </w:rPr>
        <w:t>IP</w:t>
      </w:r>
      <w:r w:rsidRPr="00823664">
        <w:rPr>
          <w:rFonts w:hint="cs"/>
          <w:sz w:val="28"/>
          <w:szCs w:val="28"/>
          <w:rtl/>
        </w:rPr>
        <w:t xml:space="preserve"> عالي أكثر أو يساوي 25 ملم.ز : 100 % ، في حين بلغت نسبة الوفاة 89.4% ممن احتاجوا ل </w:t>
      </w:r>
      <w:r w:rsidRPr="00823664">
        <w:rPr>
          <w:sz w:val="28"/>
          <w:szCs w:val="28"/>
        </w:rPr>
        <w:t xml:space="preserve">IP </w:t>
      </w:r>
      <w:r w:rsidRPr="00823664">
        <w:rPr>
          <w:rFonts w:hint="cs"/>
          <w:sz w:val="28"/>
          <w:szCs w:val="28"/>
          <w:rtl/>
        </w:rPr>
        <w:t xml:space="preserve"> متوسط بين 24- 16 ملم.ز وأقل نسبة وفاة هي ممن احتاجوا ل </w:t>
      </w:r>
      <w:r w:rsidRPr="00823664">
        <w:rPr>
          <w:sz w:val="28"/>
          <w:szCs w:val="28"/>
        </w:rPr>
        <w:t xml:space="preserve">IP  </w:t>
      </w:r>
      <w:r w:rsidRPr="00823664">
        <w:rPr>
          <w:rFonts w:hint="cs"/>
          <w:sz w:val="28"/>
          <w:szCs w:val="28"/>
          <w:rtl/>
        </w:rPr>
        <w:t xml:space="preserve"> منخفض  أقل من 16 ملم.زبلغت 62%.</w:t>
      </w:r>
    </w:p>
    <w:p w:rsidR="00823664" w:rsidRPr="00823664" w:rsidRDefault="00823664" w:rsidP="00823664">
      <w:pPr>
        <w:bidi/>
        <w:jc w:val="both"/>
        <w:rPr>
          <w:sz w:val="28"/>
          <w:szCs w:val="28"/>
          <w:rtl/>
        </w:rPr>
      </w:pPr>
    </w:p>
    <w:p w:rsidR="00823664" w:rsidRPr="00823664" w:rsidRDefault="00823664" w:rsidP="00823664">
      <w:pPr>
        <w:bidi/>
        <w:jc w:val="center"/>
        <w:rPr>
          <w:sz w:val="28"/>
          <w:szCs w:val="28"/>
          <w:lang w:bidi="ar-SY"/>
        </w:rPr>
      </w:pPr>
      <w:r w:rsidRPr="00823664">
        <w:rPr>
          <w:rFonts w:hint="cs"/>
          <w:sz w:val="28"/>
          <w:szCs w:val="28"/>
          <w:rtl/>
          <w:lang w:bidi="ar-SY"/>
        </w:rPr>
        <w:t xml:space="preserve">جدول رقم (30) نسبة النجاة والوفاة حسب ال </w:t>
      </w:r>
      <w:r w:rsidRPr="00823664">
        <w:rPr>
          <w:sz w:val="28"/>
          <w:szCs w:val="28"/>
          <w:lang w:bidi="ar-SY"/>
        </w:rPr>
        <w:t>IP</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hint="cs"/>
                <w:sz w:val="28"/>
                <w:szCs w:val="28"/>
                <w:rtl/>
                <w:lang w:bidi="ar-SY"/>
              </w:rPr>
              <w:t xml:space="preserve"> ملم.ز</w:t>
            </w:r>
            <w:r w:rsidRPr="00823664">
              <w:rPr>
                <w:rFonts w:ascii="Traditional Arabic" w:hAnsi="Traditional Arabic" w:cs="Traditional Arabic"/>
                <w:sz w:val="28"/>
                <w:szCs w:val="28"/>
                <w:lang w:bidi="ar-SY"/>
              </w:rPr>
              <w:t>IP</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أو يساوي 16</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19</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38%</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31</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16-24</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207</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10.6%</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185</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89.4%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25</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94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907"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00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r w:rsidR="00823664" w:rsidRPr="000607AA" w:rsidTr="00D8780E">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0607AA" w:rsidRDefault="00823664" w:rsidP="00823664">
            <w:pPr>
              <w:jc w:val="center"/>
              <w:rPr>
                <w:rFonts w:ascii="Traditional Arabic" w:hAnsi="Traditional Arabic" w:cs="Traditional Arabic"/>
                <w:color w:val="000000" w:themeColor="text1"/>
                <w:sz w:val="28"/>
                <w:szCs w:val="28"/>
                <w:lang w:bidi="ar-SY"/>
              </w:rPr>
            </w:pPr>
            <w:r w:rsidRPr="000607AA">
              <w:rPr>
                <w:rFonts w:ascii="Traditional Arabic" w:hAnsi="Traditional Arabic" w:cs="Traditional Arabic"/>
                <w:color w:val="000000" w:themeColor="text1"/>
                <w:sz w:val="28"/>
                <w:szCs w:val="28"/>
                <w:lang w:bidi="ar-SY"/>
              </w:rPr>
              <w:t>P-value=0.000</w:t>
            </w:r>
          </w:p>
        </w:tc>
      </w:tr>
    </w:tbl>
    <w:p w:rsidR="00823664" w:rsidRPr="000607AA" w:rsidRDefault="00823664" w:rsidP="00823664">
      <w:pPr>
        <w:bidi/>
        <w:rPr>
          <w:rFonts w:asciiTheme="minorBidi" w:hAnsiTheme="minorBidi"/>
          <w:color w:val="000000" w:themeColor="text1"/>
          <w:sz w:val="28"/>
          <w:szCs w:val="28"/>
          <w:rtl/>
          <w:lang w:bidi="ar-SY"/>
        </w:rPr>
      </w:pPr>
    </w:p>
    <w:p w:rsidR="00823664" w:rsidRPr="00823664" w:rsidRDefault="00823664" w:rsidP="00823664">
      <w:pPr>
        <w:bidi/>
        <w:jc w:val="both"/>
        <w:rPr>
          <w:rFonts w:ascii="Traditional Arabic" w:hAnsi="Traditional Arabic" w:cs="Traditional Arabic"/>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يوجد علاقة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هامة</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بين </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الضغط الشهيقي الأعظمي</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وبين الوفاة وذلك</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لأن</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القيمة الاحتمالية الناتجة (0.000) هي أصغر من مستوى المعنوية والعلاقة هي معنوية وهامة</w:t>
      </w:r>
      <w:r w:rsidRPr="00823664">
        <w:rPr>
          <w:rFonts w:ascii="Traditional Arabic" w:hAnsi="Traditional Arabic" w:cs="Traditional Arabic"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وبالتالي نجد أن </w:t>
      </w:r>
      <w:r w:rsidRPr="00823664">
        <w:rPr>
          <w:rFonts w:asciiTheme="minorBidi" w:hAnsiTheme="minorBidi" w:hint="cs"/>
          <w:i/>
          <w:iCs/>
          <w:color w:val="000000" w:themeColor="text1"/>
          <w:sz w:val="28"/>
          <w:szCs w:val="28"/>
          <w:u w:val="wav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الإنذار يسوء كلما تعرض الأطفال إلى ضغط شهيقي أعظمي عالي</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23664" w:rsidRPr="00823664" w:rsidRDefault="00823664" w:rsidP="00823664">
      <w:pPr>
        <w:bidi/>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jc w:val="center"/>
        <w:rPr>
          <w:rFonts w:asciiTheme="minorBidi" w:hAnsiTheme="minorBidi"/>
          <w:sz w:val="28"/>
          <w:szCs w:val="28"/>
          <w:rtl/>
        </w:rPr>
      </w:pPr>
      <w:r w:rsidRPr="00823664">
        <w:rPr>
          <w:rFonts w:asciiTheme="minorBidi" w:hAnsiTheme="minorBidi" w:hint="cs"/>
          <w:sz w:val="28"/>
          <w:szCs w:val="28"/>
          <w:rtl/>
        </w:rPr>
        <w:t>شكل رقم (30)</w:t>
      </w:r>
    </w:p>
    <w:p w:rsidR="00823664" w:rsidRPr="00823664" w:rsidRDefault="00823664" w:rsidP="00823664">
      <w:pPr>
        <w:bidi/>
        <w:jc w:val="center"/>
        <w:rPr>
          <w:rFonts w:asciiTheme="minorBidi" w:hAnsiTheme="minorBidi"/>
          <w:sz w:val="28"/>
          <w:szCs w:val="28"/>
          <w:rtl/>
        </w:rPr>
      </w:pPr>
      <w:r w:rsidRPr="00823664">
        <w:rPr>
          <w:noProof/>
        </w:rPr>
        <w:drawing>
          <wp:inline distT="0" distB="0" distL="0" distR="0" wp14:anchorId="29B4CB1E" wp14:editId="17E11126">
            <wp:extent cx="4998720" cy="28194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23664" w:rsidRPr="00823664" w:rsidRDefault="00823664" w:rsidP="00AD447F">
      <w:pPr>
        <w:numPr>
          <w:ilvl w:val="0"/>
          <w:numId w:val="101"/>
        </w:numPr>
        <w:tabs>
          <w:tab w:val="right" w:pos="180"/>
        </w:tabs>
        <w:bidi/>
        <w:ind w:left="0" w:firstLine="0"/>
        <w:contextualSpacing/>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الضغط الإيجابي في نهاية الزفير </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PEEP</w:t>
      </w: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180"/>
        </w:tabs>
        <w:bidi/>
        <w:contextualSpacing/>
        <w:rPr>
          <w:rFonts w:asciiTheme="minorBidi" w:hAnsiTheme="minorBidi"/>
          <w:b/>
          <w:bCs/>
          <w:sz w:val="28"/>
          <w:szCs w:val="28"/>
          <w:u w:val="single"/>
        </w:rPr>
      </w:pPr>
    </w:p>
    <w:p w:rsidR="00823664" w:rsidRPr="00823664" w:rsidRDefault="00823664" w:rsidP="00823664">
      <w:pPr>
        <w:bidi/>
        <w:jc w:val="both"/>
        <w:rPr>
          <w:sz w:val="28"/>
          <w:szCs w:val="28"/>
          <w:rtl/>
        </w:rPr>
      </w:pPr>
      <w:r w:rsidRPr="00823664">
        <w:rPr>
          <w:rFonts w:hint="cs"/>
          <w:sz w:val="28"/>
          <w:szCs w:val="28"/>
          <w:rtl/>
        </w:rPr>
        <w:t xml:space="preserve">النسبة الأشيع من الأطفال المنببين احتاجوا إلى ضغط إيجابي في نهاية الزفير متوسط  يترواح بين 4 </w:t>
      </w:r>
      <w:r w:rsidRPr="00823664">
        <w:rPr>
          <w:sz w:val="28"/>
          <w:szCs w:val="28"/>
          <w:rtl/>
        </w:rPr>
        <w:t>–</w:t>
      </w:r>
      <w:r w:rsidRPr="00823664">
        <w:rPr>
          <w:rFonts w:hint="cs"/>
          <w:sz w:val="28"/>
          <w:szCs w:val="28"/>
          <w:rtl/>
        </w:rPr>
        <w:t>6  ملم .ز وبلغت نسبتهم 89.5% .</w:t>
      </w:r>
    </w:p>
    <w:p w:rsidR="00823664" w:rsidRPr="00823664" w:rsidRDefault="00823664" w:rsidP="00823664">
      <w:pPr>
        <w:bidi/>
        <w:rPr>
          <w:rFonts w:asciiTheme="minorBidi" w:hAnsiTheme="minorBidi"/>
          <w:sz w:val="28"/>
          <w:szCs w:val="28"/>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lang w:bidi="ar-SY"/>
        </w:rPr>
        <w:t xml:space="preserve">جدول رقم (31) توزع الأطفال المنببين حسب ال </w:t>
      </w:r>
      <w:r w:rsidRPr="00823664">
        <w:rPr>
          <w:rFonts w:asciiTheme="minorBidi" w:hAnsiTheme="minorBidi"/>
          <w:sz w:val="28"/>
          <w:szCs w:val="28"/>
          <w:lang w:bidi="ar-SY"/>
        </w:rPr>
        <w:t>PEEP</w:t>
      </w:r>
      <w:r w:rsidRPr="00823664">
        <w:rPr>
          <w:rFonts w:asciiTheme="minorBidi" w:hAnsiTheme="minorBidi" w:hint="cs"/>
          <w:sz w:val="28"/>
          <w:szCs w:val="28"/>
          <w:rtl/>
        </w:rPr>
        <w:t xml:space="preserve"> الذي تعرضوا له</w:t>
      </w:r>
    </w:p>
    <w:p w:rsidR="00823664" w:rsidRPr="00823664" w:rsidRDefault="00823664" w:rsidP="00823664">
      <w:pPr>
        <w:bidi/>
        <w:contextualSpacing/>
        <w:jc w:val="center"/>
        <w:rPr>
          <w:rFonts w:asciiTheme="minorBidi" w:hAnsiTheme="minorBidi"/>
          <w:sz w:val="28"/>
          <w:szCs w:val="28"/>
          <w:rtl/>
        </w:rPr>
      </w:pPr>
    </w:p>
    <w:tbl>
      <w:tblPr>
        <w:tblStyle w:val="GridTable5Dark-Accent1"/>
        <w:bidiVisual/>
        <w:tblW w:w="0" w:type="auto"/>
        <w:jc w:val="center"/>
        <w:tblLook w:val="04A0" w:firstRow="1" w:lastRow="0" w:firstColumn="1" w:lastColumn="0" w:noHBand="0" w:noVBand="1"/>
      </w:tblPr>
      <w:tblGrid>
        <w:gridCol w:w="3721"/>
        <w:gridCol w:w="2428"/>
        <w:gridCol w:w="2429"/>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98"/>
          <w:jc w:val="center"/>
        </w:trPr>
        <w:tc>
          <w:tcPr>
            <w:cnfStyle w:val="001000000000" w:firstRow="0" w:lastRow="0" w:firstColumn="1" w:lastColumn="0" w:oddVBand="0" w:evenVBand="0" w:oddHBand="0" w:evenHBand="0" w:firstRowFirstColumn="0" w:firstRowLastColumn="0" w:lastRowFirstColumn="0" w:lastRowLastColumn="0"/>
            <w:tcW w:w="372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ind w:right="-78"/>
              <w:jc w:val="center"/>
              <w:rPr>
                <w:rFonts w:ascii="Traditional Arabic" w:hAnsi="Traditional Arabic" w:cs="Traditional Arabic"/>
                <w:sz w:val="28"/>
                <w:szCs w:val="28"/>
                <w:lang w:bidi="ar-SY"/>
              </w:rPr>
            </w:pPr>
            <w:r w:rsidRPr="00823664">
              <w:rPr>
                <w:rFonts w:ascii="Traditional Arabic" w:hAnsi="Traditional Arabic" w:cs="Traditional Arabic" w:hint="cs"/>
                <w:sz w:val="28"/>
                <w:szCs w:val="28"/>
                <w:rtl/>
                <w:lang w:bidi="ar-SY"/>
              </w:rPr>
              <w:t xml:space="preserve"> ملم.ز</w:t>
            </w:r>
            <w:r w:rsidRPr="00823664">
              <w:rPr>
                <w:rFonts w:ascii="Traditional Arabic" w:hAnsi="Traditional Arabic" w:cs="Traditional Arabic"/>
                <w:sz w:val="28"/>
                <w:szCs w:val="28"/>
                <w:lang w:bidi="ar-SY"/>
              </w:rPr>
              <w:t>PEEP</w:t>
            </w:r>
          </w:p>
        </w:tc>
        <w:tc>
          <w:tcPr>
            <w:tcW w:w="242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42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72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أو يساوي 4</w:t>
            </w:r>
          </w:p>
        </w:tc>
        <w:tc>
          <w:tcPr>
            <w:tcW w:w="2428"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2429"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0.4%</w:t>
            </w:r>
          </w:p>
        </w:tc>
      </w:tr>
      <w:tr w:rsidR="00823664" w:rsidRPr="00823664" w:rsidTr="00D8780E">
        <w:trPr>
          <w:trHeight w:val="498"/>
          <w:jc w:val="center"/>
        </w:trPr>
        <w:tc>
          <w:tcPr>
            <w:cnfStyle w:val="001000000000" w:firstRow="0" w:lastRow="0" w:firstColumn="1" w:lastColumn="0" w:oddVBand="0" w:evenVBand="0" w:oddHBand="0" w:evenHBand="0" w:firstRowFirstColumn="0" w:firstRowLastColumn="0" w:lastRowFirstColumn="0" w:lastRowLastColumn="0"/>
            <w:tcW w:w="372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4-6</w:t>
            </w:r>
          </w:p>
        </w:tc>
        <w:tc>
          <w:tcPr>
            <w:tcW w:w="242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255</w:t>
            </w:r>
          </w:p>
        </w:tc>
        <w:tc>
          <w:tcPr>
            <w:tcW w:w="242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89.5%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72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7</w:t>
            </w:r>
          </w:p>
        </w:tc>
        <w:tc>
          <w:tcPr>
            <w:tcW w:w="2428"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29</w:t>
            </w:r>
          </w:p>
        </w:tc>
        <w:tc>
          <w:tcPr>
            <w:tcW w:w="2429"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10.2%</w:t>
            </w:r>
          </w:p>
        </w:tc>
      </w:tr>
      <w:tr w:rsidR="00823664" w:rsidRPr="00823664" w:rsidTr="00D8780E">
        <w:trPr>
          <w:trHeight w:val="498"/>
          <w:jc w:val="center"/>
        </w:trPr>
        <w:tc>
          <w:tcPr>
            <w:cnfStyle w:val="001000000000" w:firstRow="0" w:lastRow="0" w:firstColumn="1" w:lastColumn="0" w:oddVBand="0" w:evenVBand="0" w:oddHBand="0" w:evenHBand="0" w:firstRowFirstColumn="0" w:firstRowLastColumn="0" w:lastRowFirstColumn="0" w:lastRowLastColumn="0"/>
            <w:tcW w:w="372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428"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429"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شكل رقم (31)</w:t>
      </w:r>
    </w:p>
    <w:p w:rsidR="00823664" w:rsidRPr="00823664" w:rsidRDefault="00823664" w:rsidP="00823664">
      <w:pPr>
        <w:bidi/>
        <w:contextualSpacing/>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noProof/>
        </w:rPr>
        <w:drawing>
          <wp:inline distT="0" distB="0" distL="0" distR="0" wp14:anchorId="305B8AB7" wp14:editId="42E552E4">
            <wp:extent cx="5059680" cy="2606040"/>
            <wp:effectExtent l="0" t="0" r="7620" b="3810"/>
            <wp:docPr id="32"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23664" w:rsidRPr="00823664" w:rsidRDefault="00823664" w:rsidP="00823664">
      <w:pPr>
        <w:tabs>
          <w:tab w:val="right" w:pos="450"/>
        </w:tabs>
        <w:bidi/>
        <w:contextualSpacing/>
        <w:jc w:val="center"/>
        <w:rPr>
          <w:rFonts w:asciiTheme="minorBidi" w:hAnsiTheme="minorBidi"/>
          <w:sz w:val="28"/>
          <w:szCs w:val="28"/>
          <w:rtl/>
        </w:rPr>
      </w:pPr>
    </w:p>
    <w:p w:rsidR="00823664" w:rsidRDefault="00823664" w:rsidP="00823664">
      <w:pPr>
        <w:tabs>
          <w:tab w:val="right" w:pos="450"/>
        </w:tabs>
        <w:bidi/>
        <w:contextualSpacing/>
        <w:jc w:val="center"/>
        <w:rPr>
          <w:rFonts w:asciiTheme="minorBidi" w:hAnsiTheme="minorBidi"/>
          <w:sz w:val="28"/>
          <w:szCs w:val="28"/>
          <w:rtl/>
        </w:rPr>
      </w:pPr>
    </w:p>
    <w:p w:rsidR="000607AA" w:rsidRPr="00823664" w:rsidRDefault="000607AA" w:rsidP="000607AA">
      <w:pPr>
        <w:tabs>
          <w:tab w:val="right" w:pos="450"/>
        </w:tabs>
        <w:bidi/>
        <w:contextualSpacing/>
        <w:jc w:val="center"/>
        <w:rPr>
          <w:rFonts w:asciiTheme="minorBidi" w:hAnsiTheme="minorBidi"/>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rPr>
      </w:pPr>
    </w:p>
    <w:p w:rsidR="00823664" w:rsidRDefault="00823664" w:rsidP="00823664">
      <w:pPr>
        <w:tabs>
          <w:tab w:val="right" w:pos="450"/>
        </w:tabs>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PEEP </w:t>
      </w: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الذي تعرضوا له :</w:t>
      </w:r>
    </w:p>
    <w:p w:rsidR="000607AA" w:rsidRPr="00823664" w:rsidRDefault="000607AA" w:rsidP="000607AA">
      <w:pPr>
        <w:tabs>
          <w:tab w:val="right" w:pos="450"/>
        </w:tabs>
        <w:bidi/>
        <w:contextualSpacing/>
        <w:rPr>
          <w:rFonts w:asciiTheme="minorBidi" w:hAnsiTheme="minorBidi"/>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jc w:val="both"/>
        <w:rPr>
          <w:sz w:val="28"/>
          <w:szCs w:val="28"/>
          <w:rtl/>
        </w:rPr>
      </w:pPr>
      <w:r w:rsidRPr="00823664">
        <w:rPr>
          <w:rFonts w:hint="cs"/>
          <w:sz w:val="28"/>
          <w:szCs w:val="28"/>
          <w:rtl/>
        </w:rPr>
        <w:t xml:space="preserve">بلغت نسبة الأطفال الذين احتاجوا إلى </w:t>
      </w:r>
      <w:r w:rsidRPr="00823664">
        <w:rPr>
          <w:sz w:val="28"/>
          <w:szCs w:val="28"/>
        </w:rPr>
        <w:t xml:space="preserve">PEEP </w:t>
      </w:r>
      <w:r w:rsidRPr="00823664">
        <w:rPr>
          <w:rFonts w:hint="cs"/>
          <w:sz w:val="28"/>
          <w:szCs w:val="28"/>
          <w:rtl/>
        </w:rPr>
        <w:t xml:space="preserve"> عالي أكثر أو يساوي 7 ملم.ز 96.9% في حين بلغت 0% ممن احتاجوا ل </w:t>
      </w:r>
      <w:r w:rsidRPr="00823664">
        <w:rPr>
          <w:sz w:val="28"/>
          <w:szCs w:val="28"/>
        </w:rPr>
        <w:t>PEEP</w:t>
      </w:r>
      <w:r w:rsidRPr="00823664">
        <w:rPr>
          <w:rFonts w:hint="cs"/>
          <w:sz w:val="28"/>
          <w:szCs w:val="28"/>
          <w:rtl/>
        </w:rPr>
        <w:t xml:space="preserve"> منخفض أقل أو يساوي 4 ملم.ز وبلغت نسبة الوفاة 84.7% ممن احتاجوا ل </w:t>
      </w:r>
      <w:r w:rsidRPr="00823664">
        <w:rPr>
          <w:sz w:val="28"/>
          <w:szCs w:val="28"/>
        </w:rPr>
        <w:t xml:space="preserve">PEEP </w:t>
      </w:r>
      <w:r w:rsidRPr="00823664">
        <w:rPr>
          <w:rFonts w:hint="cs"/>
          <w:sz w:val="28"/>
          <w:szCs w:val="28"/>
          <w:rtl/>
        </w:rPr>
        <w:t>متوسط يترواح بين 4-6 ملم.ز.</w:t>
      </w:r>
    </w:p>
    <w:p w:rsidR="00823664" w:rsidRPr="00823664" w:rsidRDefault="00823664" w:rsidP="00823664">
      <w:pPr>
        <w:bidi/>
        <w:jc w:val="center"/>
        <w:rPr>
          <w:rFonts w:asciiTheme="minorBidi" w:hAnsiTheme="minorBidi"/>
          <w:sz w:val="28"/>
          <w:szCs w:val="28"/>
          <w:lang w:bidi="ar-SY"/>
        </w:rPr>
      </w:pPr>
      <w:r w:rsidRPr="00823664">
        <w:rPr>
          <w:rFonts w:asciiTheme="minorBidi" w:hAnsiTheme="minorBidi" w:hint="cs"/>
          <w:sz w:val="28"/>
          <w:szCs w:val="28"/>
          <w:rtl/>
          <w:lang w:bidi="ar-SY"/>
        </w:rPr>
        <w:t xml:space="preserve">جدول رقم (32) نسبة النجاة والوفاة حسب ال </w:t>
      </w:r>
      <w:r w:rsidRPr="00823664">
        <w:rPr>
          <w:rFonts w:asciiTheme="minorBidi" w:hAnsiTheme="minorBidi"/>
          <w:sz w:val="28"/>
          <w:szCs w:val="28"/>
          <w:lang w:bidi="ar-SY"/>
        </w:rPr>
        <w:t>PEEP</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PEEP</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أو يساوي 4</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4-6</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255</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39</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15.3%</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216</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84.7%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7</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29</w:t>
            </w:r>
          </w:p>
        </w:tc>
        <w:tc>
          <w:tcPr>
            <w:tcW w:w="94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907"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w:t>
            </w:r>
          </w:p>
        </w:tc>
        <w:tc>
          <w:tcPr>
            <w:tcW w:w="100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96.6%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P-value=0.011</w:t>
            </w:r>
          </w:p>
        </w:tc>
      </w:tr>
    </w:tbl>
    <w:p w:rsidR="00823664" w:rsidRPr="00823664" w:rsidRDefault="00823664" w:rsidP="00823664">
      <w:pPr>
        <w:tabs>
          <w:tab w:val="right" w:pos="450"/>
        </w:tabs>
        <w:bidi/>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يوجد علاقة بين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الضغط الإيجابي في نهاية الزفير</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PEEP</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وبين الوفاة وذلك</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لأ</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 القيمة الاحتمالية الناتجة (0.011) هي أصغر من مستوى</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الدلالة</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المعنوية والعلاقة هي معنوية وهامة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450"/>
        </w:tabs>
        <w:bidi/>
        <w:contextualSpacing/>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وبالتالي </w:t>
      </w:r>
      <w:r w:rsidRPr="00823664">
        <w:rPr>
          <w:rFonts w:asciiTheme="minorBidi" w:hAnsiTheme="minorBidi" w:hint="cs"/>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فإن الإنذار يسوء كلما تعرض الطفل إلى ضغط ايجابي في نهاية الزفير </w:t>
      </w:r>
      <w:r w:rsidRPr="00823664">
        <w:rPr>
          <w:rFonts w:asciiTheme="minorBidi" w:hAnsiTheme="minorBidi"/>
          <w:i/>
          <w:iCs/>
          <w:color w:val="000000" w:themeColor="text1"/>
          <w:sz w:val="28"/>
          <w:szCs w:val="28"/>
          <w:u w:val="wave"/>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PEEP </w:t>
      </w:r>
      <w:r w:rsidRPr="00823664">
        <w:rPr>
          <w:rFonts w:asciiTheme="minorBidi" w:hAnsiTheme="minorBidi" w:hint="cs"/>
          <w:i/>
          <w:iCs/>
          <w:color w:val="000000" w:themeColor="text1"/>
          <w:sz w:val="28"/>
          <w:szCs w:val="28"/>
          <w:u w:val="wav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أعلى</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23664" w:rsidRPr="00823664" w:rsidRDefault="00823664" w:rsidP="00823664">
      <w:pPr>
        <w:tabs>
          <w:tab w:val="right" w:pos="450"/>
        </w:tabs>
        <w:bidi/>
        <w:contextualSpacing/>
        <w:jc w:val="center"/>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rFonts w:asciiTheme="minorBidi" w:hAnsiTheme="minorBidi" w:hint="cs"/>
          <w:sz w:val="28"/>
          <w:szCs w:val="28"/>
          <w:rtl/>
        </w:rPr>
        <w:t>شكل رقم (32)</w:t>
      </w:r>
    </w:p>
    <w:p w:rsidR="00823664" w:rsidRPr="00823664" w:rsidRDefault="00823664" w:rsidP="00823664">
      <w:pPr>
        <w:tabs>
          <w:tab w:val="right" w:pos="450"/>
        </w:tabs>
        <w:bidi/>
        <w:contextualSpacing/>
        <w:jc w:val="center"/>
        <w:rPr>
          <w:rFonts w:asciiTheme="minorBidi" w:hAnsiTheme="minorBidi"/>
          <w:sz w:val="28"/>
          <w:szCs w:val="28"/>
          <w:rtl/>
        </w:rPr>
      </w:pPr>
      <w:r w:rsidRPr="00823664">
        <w:rPr>
          <w:noProof/>
        </w:rPr>
        <w:drawing>
          <wp:inline distT="0" distB="0" distL="0" distR="0" wp14:anchorId="72A9C872" wp14:editId="767BB286">
            <wp:extent cx="5295900" cy="3139440"/>
            <wp:effectExtent l="0" t="0" r="0" b="381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23664" w:rsidRPr="00823664" w:rsidRDefault="00823664" w:rsidP="00AD447F">
      <w:pPr>
        <w:numPr>
          <w:ilvl w:val="0"/>
          <w:numId w:val="101"/>
        </w:numPr>
        <w:tabs>
          <w:tab w:val="right" w:pos="180"/>
        </w:tabs>
        <w:bidi/>
        <w:ind w:left="90" w:hanging="90"/>
        <w:contextualSpacing/>
        <w:rPr>
          <w:rFonts w:asciiTheme="minorBidi" w:hAnsiTheme="minorBidi"/>
          <w:b/>
          <w:bCs/>
          <w:sz w:val="28"/>
          <w:szCs w:val="28"/>
          <w:u w:val="single"/>
          <w:lang w:bidi="ar-SY"/>
        </w:rPr>
      </w:pPr>
      <w:r w:rsidRPr="00823664">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تركيز الأكسجين المستنشق </w:t>
      </w:r>
      <w:r w:rsidRPr="00823664">
        <w:rPr>
          <w:rFonts w:asciiTheme="minorBidi" w:hAnsiTheme="minorBidi"/>
          <w:bCs/>
          <w:color w:val="000000" w:themeColor="text1"/>
          <w:sz w:val="28"/>
          <w:szCs w:val="28"/>
          <w:highlight w:val="lightGray"/>
          <w:u w:val="single"/>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FIO</w:t>
      </w:r>
      <w:r w:rsidRPr="00823664">
        <w:rPr>
          <w:rFonts w:asciiTheme="minorBidi" w:hAnsiTheme="minorBidi"/>
          <w:bCs/>
          <w:color w:val="000000" w:themeColor="text1"/>
          <w:sz w:val="28"/>
          <w:szCs w:val="28"/>
          <w:highlight w:val="lightGray"/>
          <w:u w:val="single"/>
          <w:vertAlign w:val="subscript"/>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23664">
        <w:rPr>
          <w:rFonts w:asciiTheme="minorBidi" w:hAnsiTheme="minorBidi"/>
          <w:bCs/>
          <w:color w:val="000000" w:themeColor="text1"/>
          <w:sz w:val="28"/>
          <w:szCs w:val="28"/>
          <w:highlight w:val="lightGray"/>
          <w:u w:val="single"/>
          <w:vertAlign w:val="subscript"/>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tabs>
          <w:tab w:val="right" w:pos="180"/>
        </w:tabs>
        <w:bidi/>
        <w:contextualSpacing/>
        <w:rPr>
          <w:rFonts w:asciiTheme="minorBidi" w:hAnsiTheme="minorBidi"/>
          <w:b/>
          <w:bCs/>
          <w:sz w:val="28"/>
          <w:szCs w:val="28"/>
          <w:u w:val="single"/>
          <w:lang w:bidi="ar-SY"/>
        </w:rPr>
      </w:pPr>
    </w:p>
    <w:p w:rsidR="00823664" w:rsidRPr="00823664" w:rsidRDefault="00823664" w:rsidP="00823664">
      <w:pPr>
        <w:tabs>
          <w:tab w:val="right" w:pos="180"/>
        </w:tabs>
        <w:bidi/>
        <w:contextualSpacing/>
        <w:jc w:val="both"/>
        <w:rPr>
          <w:rFonts w:asciiTheme="minorBidi" w:hAnsiTheme="minorBidi"/>
          <w:sz w:val="28"/>
          <w:szCs w:val="28"/>
          <w:rtl/>
        </w:rPr>
      </w:pPr>
      <w:r w:rsidRPr="00823664">
        <w:rPr>
          <w:rFonts w:asciiTheme="minorBidi" w:hAnsiTheme="minorBidi" w:hint="cs"/>
          <w:sz w:val="28"/>
          <w:szCs w:val="28"/>
          <w:rtl/>
          <w:lang w:bidi="ar-SY"/>
        </w:rPr>
        <w:t xml:space="preserve">النسبة الأشيع من الأطفال المنببين احتاجوا إلى تركيز أكسجين </w:t>
      </w:r>
      <w:r w:rsidRPr="00823664">
        <w:rPr>
          <w:rFonts w:asciiTheme="minorBidi" w:hAnsiTheme="minorBidi"/>
          <w:sz w:val="28"/>
          <w:szCs w:val="28"/>
          <w:lang w:bidi="ar-SY"/>
        </w:rPr>
        <w:t>FIO</w:t>
      </w:r>
      <w:r w:rsidRPr="00823664">
        <w:rPr>
          <w:rFonts w:asciiTheme="minorBidi" w:hAnsiTheme="minorBidi"/>
          <w:sz w:val="28"/>
          <w:szCs w:val="28"/>
          <w:vertAlign w:val="subscript"/>
          <w:lang w:bidi="ar-SY"/>
        </w:rPr>
        <w:t>2</w:t>
      </w:r>
      <w:r w:rsidRPr="00823664">
        <w:rPr>
          <w:rFonts w:asciiTheme="minorBidi" w:hAnsiTheme="minorBidi" w:hint="cs"/>
          <w:sz w:val="28"/>
          <w:szCs w:val="28"/>
          <w:rtl/>
        </w:rPr>
        <w:t xml:space="preserve"> عالي أكثر أو يساوي 60% بنسبة 65.3% من مجموع الأطفال المنببين.</w:t>
      </w:r>
    </w:p>
    <w:p w:rsidR="00823664" w:rsidRPr="00823664" w:rsidRDefault="00823664" w:rsidP="00823664">
      <w:pPr>
        <w:tabs>
          <w:tab w:val="right" w:pos="180"/>
        </w:tabs>
        <w:bidi/>
        <w:contextualSpacing/>
        <w:rPr>
          <w:rFonts w:asciiTheme="minorBidi" w:hAnsiTheme="minorBidi"/>
          <w:b/>
          <w:bCs/>
          <w:sz w:val="28"/>
          <w:szCs w:val="28"/>
          <w:u w:val="single"/>
          <w:rtl/>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sz w:val="28"/>
          <w:szCs w:val="28"/>
          <w:rtl/>
          <w:lang w:bidi="ar-SY"/>
        </w:rPr>
        <w:t xml:space="preserve">جدول رقم (33) توزع الأطفال المنببين حسب </w:t>
      </w:r>
      <w:r w:rsidRPr="00823664">
        <w:rPr>
          <w:rFonts w:asciiTheme="minorBidi" w:hAnsiTheme="minorBidi"/>
          <w:sz w:val="28"/>
          <w:szCs w:val="28"/>
          <w:lang w:bidi="ar-SY"/>
        </w:rPr>
        <w:t>FIO</w:t>
      </w:r>
      <w:r w:rsidRPr="00823664">
        <w:rPr>
          <w:rFonts w:asciiTheme="minorBidi" w:hAnsiTheme="minorBidi"/>
          <w:sz w:val="28"/>
          <w:szCs w:val="28"/>
          <w:vertAlign w:val="subscript"/>
          <w:lang w:bidi="ar-SY"/>
        </w:rPr>
        <w:t>2</w:t>
      </w:r>
      <w:r w:rsidRPr="00823664">
        <w:rPr>
          <w:rFonts w:asciiTheme="minorBidi" w:hAnsiTheme="minorBidi"/>
          <w:sz w:val="28"/>
          <w:szCs w:val="28"/>
          <w:vertAlign w:val="subscript"/>
          <w:rtl/>
        </w:rPr>
        <w:t xml:space="preserve"> </w:t>
      </w:r>
      <w:r w:rsidRPr="00823664">
        <w:rPr>
          <w:rFonts w:asciiTheme="minorBidi" w:hAnsiTheme="minorBidi"/>
          <w:sz w:val="28"/>
          <w:szCs w:val="28"/>
          <w:rtl/>
        </w:rPr>
        <w:t>الذي تعرضوا له</w:t>
      </w:r>
    </w:p>
    <w:p w:rsidR="00823664" w:rsidRPr="00823664" w:rsidRDefault="00823664" w:rsidP="00823664">
      <w:pPr>
        <w:bidi/>
        <w:contextualSpacing/>
        <w:jc w:val="center"/>
        <w:rPr>
          <w:rFonts w:asciiTheme="minorBidi" w:hAnsiTheme="minorBidi"/>
          <w:sz w:val="28"/>
          <w:szCs w:val="28"/>
          <w:rtl/>
        </w:rPr>
      </w:pPr>
    </w:p>
    <w:tbl>
      <w:tblPr>
        <w:tblStyle w:val="GridTable5Dark-Accent1"/>
        <w:bidiVisual/>
        <w:tblW w:w="0" w:type="auto"/>
        <w:jc w:val="center"/>
        <w:tblLook w:val="04A0" w:firstRow="1" w:lastRow="0" w:firstColumn="1" w:lastColumn="0" w:noHBand="0" w:noVBand="1"/>
      </w:tblPr>
      <w:tblGrid>
        <w:gridCol w:w="3721"/>
        <w:gridCol w:w="2428"/>
        <w:gridCol w:w="2429"/>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72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تركيز الاكسجين</w:t>
            </w:r>
          </w:p>
        </w:tc>
        <w:tc>
          <w:tcPr>
            <w:tcW w:w="242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429"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83"/>
          <w:jc w:val="center"/>
        </w:trPr>
        <w:tc>
          <w:tcPr>
            <w:cnfStyle w:val="001000000000" w:firstRow="0" w:lastRow="0" w:firstColumn="1" w:lastColumn="0" w:oddVBand="0" w:evenVBand="0" w:oddHBand="0" w:evenHBand="0" w:firstRowFirstColumn="0" w:firstRowLastColumn="0" w:lastRowFirstColumn="0" w:lastRowLastColumn="0"/>
            <w:tcW w:w="372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60%</w:t>
            </w:r>
          </w:p>
        </w:tc>
        <w:tc>
          <w:tcPr>
            <w:tcW w:w="2428"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99</w:t>
            </w:r>
          </w:p>
        </w:tc>
        <w:tc>
          <w:tcPr>
            <w:tcW w:w="2429"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34.7%</w:t>
            </w:r>
          </w:p>
        </w:tc>
      </w:tr>
      <w:tr w:rsidR="00823664" w:rsidRPr="00823664" w:rsidTr="00D8780E">
        <w:trPr>
          <w:trHeight w:val="567"/>
          <w:jc w:val="center"/>
        </w:trPr>
        <w:tc>
          <w:tcPr>
            <w:cnfStyle w:val="001000000000" w:firstRow="0" w:lastRow="0" w:firstColumn="1" w:lastColumn="0" w:oddVBand="0" w:evenVBand="0" w:oddHBand="0" w:evenHBand="0" w:firstRowFirstColumn="0" w:firstRowLastColumn="0" w:lastRowFirstColumn="0" w:lastRowLastColumn="0"/>
            <w:tcW w:w="372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60%</w:t>
            </w:r>
          </w:p>
        </w:tc>
        <w:tc>
          <w:tcPr>
            <w:tcW w:w="242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186</w:t>
            </w:r>
          </w:p>
        </w:tc>
        <w:tc>
          <w:tcPr>
            <w:tcW w:w="2429"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372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2428"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2429"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jc w:val="center"/>
        <w:rPr>
          <w:rFonts w:asciiTheme="minorBidi" w:hAnsiTheme="minorBidi"/>
          <w:sz w:val="28"/>
          <w:szCs w:val="28"/>
          <w:rtl/>
        </w:rPr>
      </w:pPr>
      <w:r w:rsidRPr="00823664">
        <w:rPr>
          <w:rFonts w:asciiTheme="minorBidi" w:hAnsiTheme="minorBidi" w:hint="cs"/>
          <w:sz w:val="28"/>
          <w:szCs w:val="28"/>
          <w:rtl/>
        </w:rPr>
        <w:t>شكل رقم (33)</w:t>
      </w:r>
    </w:p>
    <w:p w:rsidR="00823664" w:rsidRPr="00823664" w:rsidRDefault="00823664" w:rsidP="00823664">
      <w:pPr>
        <w:bidi/>
        <w:contextualSpacing/>
        <w:jc w:val="center"/>
        <w:rPr>
          <w:rFonts w:asciiTheme="minorBidi" w:hAnsiTheme="minorBidi"/>
          <w:sz w:val="28"/>
          <w:szCs w:val="28"/>
          <w:rtl/>
        </w:rPr>
      </w:pPr>
    </w:p>
    <w:p w:rsidR="00823664" w:rsidRPr="00823664" w:rsidRDefault="00823664" w:rsidP="00823664">
      <w:pPr>
        <w:bidi/>
        <w:contextualSpacing/>
        <w:jc w:val="center"/>
        <w:rPr>
          <w:rFonts w:asciiTheme="minorBidi" w:hAnsiTheme="minorBidi"/>
          <w:sz w:val="28"/>
          <w:szCs w:val="28"/>
        </w:rPr>
      </w:pPr>
    </w:p>
    <w:p w:rsidR="00823664" w:rsidRPr="00823664" w:rsidRDefault="00823664" w:rsidP="00823664">
      <w:pPr>
        <w:tabs>
          <w:tab w:val="right" w:pos="450"/>
        </w:tabs>
        <w:bidi/>
        <w:contextualSpacing/>
        <w:jc w:val="center"/>
        <w:rPr>
          <w:rFonts w:asciiTheme="minorBidi" w:hAnsiTheme="minorBidi"/>
          <w:sz w:val="28"/>
          <w:szCs w:val="28"/>
          <w:rtl/>
        </w:rPr>
      </w:pPr>
      <w:r w:rsidRPr="00823664">
        <w:rPr>
          <w:noProof/>
        </w:rPr>
        <w:drawing>
          <wp:inline distT="0" distB="0" distL="0" distR="0" wp14:anchorId="027CBB4A" wp14:editId="0629BC0F">
            <wp:extent cx="3975735" cy="2692400"/>
            <wp:effectExtent l="0" t="0" r="5715" b="12700"/>
            <wp:docPr id="34"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sz w:val="28"/>
          <w:szCs w:val="28"/>
          <w:rtl/>
        </w:rPr>
      </w:pPr>
    </w:p>
    <w:p w:rsidR="00823664" w:rsidRPr="00823664" w:rsidRDefault="00823664" w:rsidP="00823664">
      <w:pPr>
        <w:tabs>
          <w:tab w:val="right" w:pos="450"/>
        </w:tabs>
        <w:bidi/>
        <w:contextualSpacing/>
        <w:rPr>
          <w:rFonts w:asciiTheme="minorBidi" w:hAnsiTheme="minorBidi"/>
          <w:sz w:val="28"/>
          <w:szCs w:val="28"/>
          <w:rtl/>
        </w:rPr>
      </w:pPr>
    </w:p>
    <w:p w:rsidR="00823664" w:rsidRPr="000607AA" w:rsidRDefault="00823664" w:rsidP="00AD447F">
      <w:pPr>
        <w:numPr>
          <w:ilvl w:val="0"/>
          <w:numId w:val="101"/>
        </w:numPr>
        <w:tabs>
          <w:tab w:val="right" w:pos="180"/>
          <w:tab w:val="right" w:pos="450"/>
        </w:tabs>
        <w:bidi/>
        <w:ind w:left="0" w:firstLine="0"/>
        <w:contextualSpacing/>
        <w:rPr>
          <w:rFonts w:asciiTheme="minorBidi" w:hAnsiTheme="minorBidi"/>
          <w:b/>
          <w:bCs/>
          <w:sz w:val="28"/>
          <w:szCs w:val="28"/>
          <w:u w:val="single"/>
        </w:rPr>
      </w:pP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FIO</w:t>
      </w:r>
      <w:r w:rsidRPr="00823664">
        <w:rPr>
          <w:rFonts w:asciiTheme="minorBidi" w:hAnsiTheme="minorBidi"/>
          <w:bCs/>
          <w:color w:val="000000" w:themeColor="text1"/>
          <w:sz w:val="28"/>
          <w:szCs w:val="28"/>
          <w:highlight w:val="lightGray"/>
          <w:u w:val="single"/>
          <w:vertAlign w:val="sub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23664">
        <w:rPr>
          <w:rFonts w:asciiTheme="minorBidi" w:hAnsiTheme="minorBidi"/>
          <w:bCs/>
          <w:color w:val="000000" w:themeColor="text1"/>
          <w:sz w:val="28"/>
          <w:szCs w:val="28"/>
          <w:highlight w:val="lightGray"/>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الذي تعرضوا له :</w:t>
      </w:r>
    </w:p>
    <w:p w:rsidR="000607AA" w:rsidRPr="00823664" w:rsidRDefault="000607AA" w:rsidP="000607AA">
      <w:pPr>
        <w:tabs>
          <w:tab w:val="right" w:pos="180"/>
          <w:tab w:val="right" w:pos="450"/>
        </w:tabs>
        <w:bidi/>
        <w:contextualSpacing/>
        <w:rPr>
          <w:rFonts w:asciiTheme="minorBidi" w:hAnsiTheme="minorBidi"/>
          <w:b/>
          <w:bCs/>
          <w:sz w:val="28"/>
          <w:szCs w:val="28"/>
          <w:u w:val="single"/>
        </w:rPr>
      </w:pPr>
    </w:p>
    <w:p w:rsidR="00823664" w:rsidRPr="00823664" w:rsidRDefault="00823664" w:rsidP="00823664">
      <w:pPr>
        <w:bidi/>
        <w:jc w:val="both"/>
        <w:rPr>
          <w:sz w:val="28"/>
          <w:szCs w:val="28"/>
          <w:rtl/>
        </w:rPr>
      </w:pPr>
      <w:r w:rsidRPr="00823664">
        <w:rPr>
          <w:rFonts w:hint="cs"/>
          <w:sz w:val="28"/>
          <w:szCs w:val="28"/>
          <w:rtl/>
        </w:rPr>
        <w:t>بلغت نسبة الوفاة 93.5% عند الأطفال المنببين الذين احتاجوا إلى تركيز أكسجين أعلى من 60% في حين بلغت 70.7% عند الذين احتاجوا إلى تركيز أكسجين أقل من 60%.</w:t>
      </w:r>
    </w:p>
    <w:p w:rsidR="00823664" w:rsidRPr="00823664" w:rsidRDefault="00823664" w:rsidP="00823664">
      <w:pPr>
        <w:tabs>
          <w:tab w:val="right" w:pos="180"/>
          <w:tab w:val="right" w:pos="450"/>
        </w:tabs>
        <w:bidi/>
        <w:contextualSpacing/>
        <w:rPr>
          <w:rFonts w:asciiTheme="minorBidi" w:hAnsiTheme="minorBidi"/>
          <w:b/>
          <w:bCs/>
          <w:sz w:val="28"/>
          <w:szCs w:val="28"/>
          <w:u w:val="single"/>
          <w:rtl/>
        </w:rPr>
      </w:pPr>
    </w:p>
    <w:p w:rsidR="00823664" w:rsidRPr="00823664" w:rsidRDefault="00823664" w:rsidP="00823664">
      <w:pPr>
        <w:tabs>
          <w:tab w:val="right" w:pos="450"/>
        </w:tabs>
        <w:bidi/>
        <w:contextualSpacing/>
        <w:jc w:val="center"/>
        <w:rPr>
          <w:rFonts w:asciiTheme="minorBidi" w:hAnsiTheme="minorBidi"/>
          <w:sz w:val="28"/>
          <w:szCs w:val="28"/>
        </w:rPr>
      </w:pPr>
      <w:r w:rsidRPr="00823664">
        <w:rPr>
          <w:rFonts w:asciiTheme="minorBidi" w:hAnsiTheme="minorBidi" w:hint="cs"/>
          <w:sz w:val="28"/>
          <w:szCs w:val="28"/>
          <w:rtl/>
        </w:rPr>
        <w:t xml:space="preserve">جدول رقم (34) نسبة النجاة والوفاة حسب ال </w:t>
      </w:r>
      <w:r w:rsidRPr="00823664">
        <w:rPr>
          <w:rFonts w:asciiTheme="minorBidi" w:hAnsiTheme="minorBidi"/>
          <w:sz w:val="28"/>
          <w:szCs w:val="28"/>
        </w:rPr>
        <w:t>FIO</w:t>
      </w:r>
      <w:r w:rsidRPr="00823664">
        <w:rPr>
          <w:rFonts w:asciiTheme="minorBidi" w:hAnsiTheme="minorBidi"/>
          <w:sz w:val="28"/>
          <w:szCs w:val="28"/>
          <w:vertAlign w:val="subscript"/>
        </w:rPr>
        <w:t>2</w:t>
      </w:r>
    </w:p>
    <w:p w:rsidR="00823664" w:rsidRPr="00823664" w:rsidRDefault="00823664" w:rsidP="00823664">
      <w:pPr>
        <w:jc w:val="center"/>
        <w:rPr>
          <w:lang w:bidi="ar-SY"/>
        </w:rPr>
      </w:pP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تركيز الاكسجين</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60%</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99</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29</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29.3%</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70</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70.7%</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أو يساوي 60%</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186</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174</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93.5%</w:t>
            </w:r>
          </w:p>
        </w:tc>
      </w:tr>
      <w:tr w:rsidR="00823664" w:rsidRPr="000607AA"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0607AA" w:rsidRDefault="00823664" w:rsidP="00823664">
            <w:pPr>
              <w:jc w:val="center"/>
              <w:rPr>
                <w:rFonts w:ascii="Traditional Arabic" w:hAnsi="Traditional Arabic" w:cs="Traditional Arabic"/>
                <w:color w:val="000000" w:themeColor="text1"/>
                <w:sz w:val="28"/>
                <w:szCs w:val="28"/>
                <w:lang w:bidi="ar-SY"/>
              </w:rPr>
            </w:pPr>
            <w:r w:rsidRPr="000607AA">
              <w:rPr>
                <w:rFonts w:ascii="Traditional Arabic" w:hAnsi="Traditional Arabic" w:cs="Traditional Arabic"/>
                <w:color w:val="000000" w:themeColor="text1"/>
                <w:sz w:val="28"/>
                <w:szCs w:val="28"/>
                <w:lang w:bidi="ar-SY"/>
              </w:rPr>
              <w:t>P-value=0.000</w:t>
            </w:r>
          </w:p>
        </w:tc>
      </w:tr>
    </w:tbl>
    <w:p w:rsidR="00823664" w:rsidRPr="000607AA" w:rsidRDefault="00823664" w:rsidP="00823664">
      <w:pPr>
        <w:bidi/>
        <w:rPr>
          <w:rFonts w:asciiTheme="minorBidi" w:hAnsiTheme="minorBidi"/>
          <w:color w:val="000000" w:themeColor="text1"/>
          <w:sz w:val="28"/>
          <w:szCs w:val="28"/>
          <w:lang w:bidi="ar-SY"/>
        </w:rPr>
      </w:pP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يوجد علاقة بين تركيز الاكسجين وبين الوفاة وذلك لان القيمة الاحتمالية الناتجة (</w:t>
      </w:r>
      <w:r w:rsidRPr="00823664">
        <w:rPr>
          <w:rFonts w:asciiTheme="minorBidi" w:hAnsiTheme="minorBidi"/>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P-value=0.000</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هي أصغر من مستوى</w:t>
      </w:r>
      <w:r w:rsidRPr="00823664">
        <w:rPr>
          <w:rFonts w:asciiTheme="minorBidi" w:hAnsiTheme="minorBidi"/>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الدلالة </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المعنوية أي هناك علاقة فيما بينهم.</w:t>
      </w: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وبالتالي يسوء الإنذار كلما تعرض الأطفال إلى تركيز كسجين أعلى من 60 %.</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rFonts w:asciiTheme="minorBidi" w:hAnsiTheme="minorBidi" w:hint="cs"/>
          <w:sz w:val="28"/>
          <w:szCs w:val="28"/>
          <w:rtl/>
          <w:lang w:bidi="ar-SY"/>
        </w:rPr>
        <w:t xml:space="preserve">شكل رقم (34) </w:t>
      </w:r>
    </w:p>
    <w:p w:rsidR="00823664" w:rsidRPr="00823664" w:rsidRDefault="00823664" w:rsidP="00823664">
      <w:pPr>
        <w:bidi/>
        <w:jc w:val="center"/>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0A204B72" wp14:editId="13FAFD2B">
            <wp:extent cx="5036820" cy="2903220"/>
            <wp:effectExtent l="0" t="0" r="11430" b="1143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823664" w:rsidRPr="00823664" w:rsidRDefault="00823664" w:rsidP="00AD447F">
      <w:pPr>
        <w:numPr>
          <w:ilvl w:val="0"/>
          <w:numId w:val="62"/>
        </w:numPr>
        <w:bidi/>
        <w:ind w:left="0" w:firstLine="0"/>
        <w:contextualSpacing/>
        <w:rPr>
          <w:rFonts w:asciiTheme="minorBidi" w:hAnsiTheme="minorBidi"/>
          <w:b/>
          <w:bCs/>
          <w:sz w:val="28"/>
          <w:szCs w:val="28"/>
          <w:u w:val="single"/>
          <w:lang w:bidi="ar-SY"/>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العناية التمريضية:</w:t>
      </w:r>
    </w:p>
    <w:p w:rsidR="00823664" w:rsidRPr="00823664" w:rsidRDefault="00823664" w:rsidP="00823664">
      <w:pPr>
        <w:bidi/>
        <w:contextualSpacing/>
        <w:rPr>
          <w:rFonts w:asciiTheme="minorBidi" w:hAnsiTheme="minorBidi"/>
          <w:b/>
          <w:bCs/>
          <w:sz w:val="28"/>
          <w:szCs w:val="28"/>
          <w:u w:val="single"/>
          <w:lang w:bidi="ar-SY"/>
        </w:rPr>
      </w:pPr>
    </w:p>
    <w:p w:rsidR="00823664" w:rsidRPr="00823664" w:rsidRDefault="00823664" w:rsidP="00823664">
      <w:pPr>
        <w:bidi/>
        <w:jc w:val="both"/>
        <w:rPr>
          <w:sz w:val="28"/>
          <w:szCs w:val="28"/>
          <w:rtl/>
        </w:rPr>
      </w:pPr>
      <w:r w:rsidRPr="00823664">
        <w:rPr>
          <w:rFonts w:hint="cs"/>
          <w:sz w:val="28"/>
          <w:szCs w:val="28"/>
          <w:rtl/>
        </w:rPr>
        <w:t>النسبة الأكبر من الأطفال المنببين تم قبولهم في شعبة الحواضن بنسبة 50.8%.</w:t>
      </w:r>
    </w:p>
    <w:p w:rsidR="00823664" w:rsidRPr="00823664" w:rsidRDefault="00823664" w:rsidP="00823664">
      <w:pPr>
        <w:bidi/>
        <w:jc w:val="both"/>
        <w:rPr>
          <w:sz w:val="28"/>
          <w:szCs w:val="28"/>
        </w:rPr>
      </w:pPr>
    </w:p>
    <w:p w:rsidR="00823664" w:rsidRPr="00823664" w:rsidRDefault="00823664" w:rsidP="00823664">
      <w:pPr>
        <w:bidi/>
        <w:contextualSpacing/>
        <w:jc w:val="center"/>
        <w:rPr>
          <w:rFonts w:asciiTheme="minorBidi" w:hAnsiTheme="minorBidi"/>
          <w:sz w:val="28"/>
          <w:szCs w:val="28"/>
          <w:rtl/>
          <w:lang w:bidi="ar-SY"/>
        </w:rPr>
      </w:pPr>
      <w:r w:rsidRPr="00823664">
        <w:rPr>
          <w:rFonts w:asciiTheme="minorBidi" w:hAnsiTheme="minorBidi" w:hint="cs"/>
          <w:sz w:val="28"/>
          <w:szCs w:val="28"/>
          <w:rtl/>
          <w:lang w:bidi="ar-SY"/>
        </w:rPr>
        <w:t>جدول رقم (35) توزع الأطفال المنببين حسب الشعبة التي قبلوا بها</w:t>
      </w:r>
    </w:p>
    <w:p w:rsidR="00823664" w:rsidRPr="00823664" w:rsidRDefault="00823664" w:rsidP="00823664">
      <w:pPr>
        <w:bidi/>
        <w:contextualSpacing/>
        <w:jc w:val="center"/>
        <w:rPr>
          <w:rFonts w:asciiTheme="minorBidi" w:hAnsiTheme="minorBidi"/>
          <w:sz w:val="28"/>
          <w:szCs w:val="28"/>
          <w:lang w:bidi="ar-SY"/>
        </w:rPr>
      </w:pPr>
    </w:p>
    <w:tbl>
      <w:tblPr>
        <w:tblStyle w:val="GridTable5Dark-Accent1"/>
        <w:bidiVisual/>
        <w:tblW w:w="0" w:type="auto"/>
        <w:jc w:val="center"/>
        <w:tblLook w:val="04A0" w:firstRow="1" w:lastRow="0" w:firstColumn="1" w:lastColumn="0" w:noHBand="0" w:noVBand="1"/>
      </w:tblPr>
      <w:tblGrid>
        <w:gridCol w:w="3784"/>
        <w:gridCol w:w="2468"/>
        <w:gridCol w:w="2470"/>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37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الشعبة</w:t>
            </w:r>
          </w:p>
        </w:tc>
        <w:tc>
          <w:tcPr>
            <w:tcW w:w="246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الاطفال</w:t>
            </w:r>
          </w:p>
        </w:tc>
        <w:tc>
          <w:tcPr>
            <w:tcW w:w="247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94"/>
          <w:jc w:val="center"/>
        </w:trPr>
        <w:tc>
          <w:tcPr>
            <w:cnfStyle w:val="001000000000" w:firstRow="0" w:lastRow="0" w:firstColumn="1" w:lastColumn="0" w:oddVBand="0" w:evenVBand="0" w:oddHBand="0" w:evenHBand="0" w:firstRowFirstColumn="0" w:firstRowLastColumn="0" w:lastRowFirstColumn="0" w:lastRowLastColumn="0"/>
            <w:tcW w:w="3784"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قاعة</w:t>
            </w:r>
          </w:p>
        </w:tc>
        <w:tc>
          <w:tcPr>
            <w:tcW w:w="2468"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125</w:t>
            </w:r>
          </w:p>
        </w:tc>
        <w:tc>
          <w:tcPr>
            <w:tcW w:w="2470"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43.8%</w:t>
            </w:r>
          </w:p>
        </w:tc>
      </w:tr>
      <w:tr w:rsidR="00823664" w:rsidRPr="00823664" w:rsidTr="00D8780E">
        <w:trPr>
          <w:trHeight w:val="481"/>
          <w:jc w:val="center"/>
        </w:trPr>
        <w:tc>
          <w:tcPr>
            <w:cnfStyle w:val="001000000000" w:firstRow="0" w:lastRow="0" w:firstColumn="1" w:lastColumn="0" w:oddVBand="0" w:evenVBand="0" w:oddHBand="0" w:evenHBand="0" w:firstRowFirstColumn="0" w:firstRowLastColumn="0" w:lastRowFirstColumn="0" w:lastRowLastColumn="0"/>
            <w:tcW w:w="3784"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حواضن</w:t>
            </w:r>
          </w:p>
        </w:tc>
        <w:tc>
          <w:tcPr>
            <w:tcW w:w="2468"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145</w:t>
            </w:r>
          </w:p>
        </w:tc>
        <w:tc>
          <w:tcPr>
            <w:tcW w:w="2470"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50.8%</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3784"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وليد</w:t>
            </w:r>
          </w:p>
        </w:tc>
        <w:tc>
          <w:tcPr>
            <w:tcW w:w="2468"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w:t>
            </w:r>
          </w:p>
        </w:tc>
        <w:tc>
          <w:tcPr>
            <w:tcW w:w="2470"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5.2%</w:t>
            </w:r>
          </w:p>
        </w:tc>
      </w:tr>
    </w:tbl>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jc w:val="center"/>
        <w:rPr>
          <w:rFonts w:asciiTheme="minorBidi" w:hAnsiTheme="minorBidi"/>
          <w:sz w:val="28"/>
          <w:szCs w:val="28"/>
          <w:rtl/>
          <w:lang w:bidi="ar-SY"/>
        </w:rPr>
      </w:pPr>
      <w:r w:rsidRPr="00823664">
        <w:rPr>
          <w:rFonts w:asciiTheme="minorBidi" w:hAnsiTheme="minorBidi" w:hint="cs"/>
          <w:sz w:val="28"/>
          <w:szCs w:val="28"/>
          <w:rtl/>
          <w:lang w:bidi="ar-SY"/>
        </w:rPr>
        <w:t>شكل رقم (35)</w:t>
      </w:r>
    </w:p>
    <w:p w:rsidR="00823664" w:rsidRPr="00823664" w:rsidRDefault="00823664" w:rsidP="00823664">
      <w:pPr>
        <w:bidi/>
        <w:contextualSpacing/>
        <w:jc w:val="center"/>
        <w:rPr>
          <w:rFonts w:asciiTheme="minorBidi" w:hAnsiTheme="minorBidi"/>
          <w:sz w:val="28"/>
          <w:szCs w:val="28"/>
          <w:rtl/>
          <w:lang w:bidi="ar-SY"/>
        </w:rPr>
      </w:pPr>
    </w:p>
    <w:p w:rsidR="00823664" w:rsidRPr="00823664" w:rsidRDefault="00823664" w:rsidP="00823664">
      <w:pPr>
        <w:bidi/>
        <w:contextualSpacing/>
        <w:jc w:val="center"/>
        <w:rPr>
          <w:rFonts w:asciiTheme="minorBidi" w:hAnsiTheme="minorBidi"/>
          <w:sz w:val="28"/>
          <w:szCs w:val="28"/>
          <w:rtl/>
          <w:lang w:bidi="ar-SY"/>
        </w:rPr>
      </w:pPr>
      <w:r w:rsidRPr="00823664">
        <w:rPr>
          <w:noProof/>
        </w:rPr>
        <w:drawing>
          <wp:inline distT="0" distB="0" distL="0" distR="0" wp14:anchorId="1ECF1E03" wp14:editId="0ABF1F4D">
            <wp:extent cx="5791200" cy="2697480"/>
            <wp:effectExtent l="0" t="0" r="0" b="762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Default="00823664" w:rsidP="00823664">
      <w:pPr>
        <w:bidi/>
        <w:rPr>
          <w:rFonts w:asciiTheme="minorBidi" w:hAnsiTheme="minorBidi"/>
          <w:sz w:val="28"/>
          <w:szCs w:val="28"/>
          <w:rtl/>
          <w:lang w:bidi="ar-SY"/>
        </w:rPr>
      </w:pPr>
    </w:p>
    <w:p w:rsidR="000607AA" w:rsidRPr="00823664" w:rsidRDefault="000607AA" w:rsidP="000607AA">
      <w:pPr>
        <w:bidi/>
        <w:rPr>
          <w:rFonts w:asciiTheme="minorBidi" w:hAnsiTheme="minorBidi"/>
          <w:sz w:val="28"/>
          <w:szCs w:val="28"/>
          <w:rtl/>
          <w:lang w:bidi="ar-SY"/>
        </w:rPr>
      </w:pPr>
    </w:p>
    <w:p w:rsidR="00823664" w:rsidRPr="00823664" w:rsidRDefault="00823664" w:rsidP="00823664">
      <w:pPr>
        <w:bidi/>
        <w:contextualSpacing/>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حسب الشعبة التي قبلوا بها:</w:t>
      </w: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r w:rsidRPr="00823664">
        <w:rPr>
          <w:rFonts w:asciiTheme="minorBidi" w:hAnsiTheme="minorBidi" w:hint="cs"/>
          <w:sz w:val="28"/>
          <w:szCs w:val="28"/>
          <w:rtl/>
          <w:lang w:bidi="ar-SY"/>
        </w:rPr>
        <w:t>بلغت نسبة وفيات الأطفال المنببين المقبولين في القاعة 86.4% ، وفي الحواضن 85.5% ، وفي شعبة الوليد 80%.</w:t>
      </w: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hint="cs"/>
          <w:sz w:val="28"/>
          <w:szCs w:val="28"/>
          <w:rtl/>
          <w:lang w:bidi="ar-SY"/>
        </w:rPr>
        <w:t>جدول رقم (36) نسبة النجاة والوفاة حسب شعبة القبول</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العناية التمريضية</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قاعة</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125</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13.6%</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108</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86.4%</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حواضن</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145</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14.5%</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124</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85.5%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وليد</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w:t>
            </w:r>
          </w:p>
        </w:tc>
        <w:tc>
          <w:tcPr>
            <w:tcW w:w="94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w:t>
            </w:r>
          </w:p>
        </w:tc>
        <w:tc>
          <w:tcPr>
            <w:tcW w:w="907"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w:t>
            </w:r>
          </w:p>
        </w:tc>
        <w:tc>
          <w:tcPr>
            <w:tcW w:w="100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80%</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rtl/>
                <w:lang w:bidi="ar-SY"/>
              </w:rPr>
            </w:pPr>
            <w:r w:rsidRPr="000607AA">
              <w:rPr>
                <w:rFonts w:ascii="Traditional Arabic" w:hAnsi="Traditional Arabic" w:cs="Traditional Arabic"/>
                <w:color w:val="000000" w:themeColor="text1"/>
                <w:sz w:val="28"/>
                <w:szCs w:val="28"/>
                <w:lang w:bidi="ar-SY"/>
              </w:rPr>
              <w:t>P-value=0.799</w:t>
            </w:r>
          </w:p>
        </w:tc>
      </w:tr>
    </w:tbl>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 يوجد علاقة بين الوفاة والعناية التمريضية وذلك لان القيمة الاحتمالية الناتجة هي أكبر من مستوى المعنوية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عدد الممرضات حسب الشعبة ..ليس له علاقة بإنذار الأطفال الموضوعين على المنفسة.</w:t>
      </w:r>
    </w:p>
    <w:p w:rsidR="00823664" w:rsidRPr="00823664" w:rsidRDefault="00823664" w:rsidP="00823664">
      <w:pPr>
        <w:bidi/>
        <w:jc w:val="both"/>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rFonts w:asciiTheme="minorBidi" w:hAnsiTheme="minorBidi" w:hint="cs"/>
          <w:sz w:val="28"/>
          <w:szCs w:val="28"/>
          <w:rtl/>
          <w:lang w:bidi="ar-SY"/>
        </w:rPr>
        <w:t>شكل رقم (36)</w:t>
      </w: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61208804" wp14:editId="380EE063">
            <wp:extent cx="4572000" cy="274320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rPr>
          <w:rFonts w:asciiTheme="minorBidi" w:hAnsiTheme="minorBidi"/>
          <w:sz w:val="28"/>
          <w:szCs w:val="28"/>
          <w:rtl/>
          <w:lang w:bidi="ar-SY"/>
        </w:rPr>
      </w:pPr>
    </w:p>
    <w:p w:rsidR="00823664" w:rsidRPr="00823664" w:rsidRDefault="00823664" w:rsidP="00AD447F">
      <w:pPr>
        <w:numPr>
          <w:ilvl w:val="0"/>
          <w:numId w:val="62"/>
        </w:numPr>
        <w:bidi/>
        <w:ind w:left="0" w:firstLine="0"/>
        <w:contextualSpacing/>
        <w:rPr>
          <w:rFonts w:asciiTheme="minorBidi" w:hAnsiTheme="minorBidi"/>
          <w:sz w:val="28"/>
          <w:szCs w:val="28"/>
          <w:lang w:bidi="ar-SY"/>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تعرض الطفل لتهوية يدوية بالإسعاف قبل قبوله على جهاز التهوية الآلية</w:t>
      </w:r>
      <w:r w:rsidRPr="00823664">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23664" w:rsidRPr="00823664" w:rsidRDefault="00823664" w:rsidP="00823664">
      <w:pPr>
        <w:bidi/>
        <w:contextualSpacing/>
        <w:rPr>
          <w:rFonts w:asciiTheme="minorBidi" w:hAnsiTheme="minorBidi"/>
          <w:sz w:val="28"/>
          <w:szCs w:val="28"/>
          <w:lang w:bidi="ar-SY"/>
        </w:rPr>
      </w:pPr>
    </w:p>
    <w:p w:rsidR="00823664" w:rsidRPr="00823664" w:rsidRDefault="00823664" w:rsidP="00823664">
      <w:pPr>
        <w:bidi/>
        <w:contextualSpacing/>
        <w:rPr>
          <w:rFonts w:asciiTheme="minorBidi" w:hAnsiTheme="minorBidi"/>
          <w:sz w:val="28"/>
          <w:szCs w:val="28"/>
          <w:lang w:bidi="ar-SY"/>
        </w:rPr>
      </w:pPr>
      <w:r w:rsidRPr="00823664">
        <w:rPr>
          <w:rFonts w:asciiTheme="minorBidi" w:hAnsiTheme="minorBidi" w:hint="cs"/>
          <w:sz w:val="28"/>
          <w:szCs w:val="28"/>
          <w:rtl/>
          <w:lang w:bidi="ar-SY"/>
        </w:rPr>
        <w:t>احتاج 52.3% من الأطفال المنببين إلى تهوية يدوية بالإسعاف قبل إمكانية قبولهم في الشعبة ووضعهم على جهاز التهوية الآلية.</w:t>
      </w:r>
    </w:p>
    <w:p w:rsidR="00823664" w:rsidRPr="00823664" w:rsidRDefault="00823664" w:rsidP="00823664">
      <w:pPr>
        <w:bidi/>
        <w:contextualSpacing/>
        <w:rPr>
          <w:rFonts w:asciiTheme="minorBidi" w:hAnsiTheme="minorBidi"/>
          <w:sz w:val="28"/>
          <w:szCs w:val="28"/>
          <w:lang w:bidi="ar-SY"/>
        </w:rPr>
      </w:pPr>
    </w:p>
    <w:p w:rsidR="00823664" w:rsidRDefault="00823664" w:rsidP="00823664">
      <w:pPr>
        <w:bidi/>
        <w:ind w:right="450"/>
        <w:contextualSpacing/>
        <w:jc w:val="center"/>
        <w:rPr>
          <w:rFonts w:asciiTheme="minorBidi" w:hAnsiTheme="minorBidi"/>
          <w:sz w:val="28"/>
          <w:szCs w:val="28"/>
          <w:rtl/>
          <w:lang w:bidi="ar-SY"/>
        </w:rPr>
      </w:pPr>
      <w:r w:rsidRPr="00823664">
        <w:rPr>
          <w:rFonts w:asciiTheme="minorBidi" w:hAnsiTheme="minorBidi" w:hint="cs"/>
          <w:sz w:val="28"/>
          <w:szCs w:val="28"/>
          <w:rtl/>
          <w:lang w:bidi="ar-SY"/>
        </w:rPr>
        <w:t>جدول رقم (37) توزع الأطفال المنببين حسب حاجتهم لتهوية يدوية بالإسعاف قبل قبولهم</w:t>
      </w:r>
      <w:r w:rsidRPr="00823664">
        <w:rPr>
          <w:rFonts w:asciiTheme="minorBidi" w:hAnsiTheme="minorBidi" w:hint="cs"/>
          <w:b/>
          <w:bCs/>
          <w:sz w:val="28"/>
          <w:szCs w:val="28"/>
          <w:rtl/>
          <w:lang w:bidi="ar-SY"/>
        </w:rPr>
        <w:t xml:space="preserve"> </w:t>
      </w:r>
      <w:r w:rsidRPr="00823664">
        <w:rPr>
          <w:rFonts w:asciiTheme="minorBidi" w:hAnsiTheme="minorBidi" w:hint="cs"/>
          <w:sz w:val="28"/>
          <w:szCs w:val="28"/>
          <w:rtl/>
          <w:lang w:bidi="ar-SY"/>
        </w:rPr>
        <w:t>في الشعبة</w:t>
      </w:r>
    </w:p>
    <w:p w:rsidR="000607AA" w:rsidRPr="00823664" w:rsidRDefault="000607AA" w:rsidP="000607AA">
      <w:pPr>
        <w:bidi/>
        <w:ind w:right="450"/>
        <w:contextualSpacing/>
        <w:jc w:val="center"/>
        <w:rPr>
          <w:rFonts w:asciiTheme="minorBidi" w:hAnsiTheme="minorBidi"/>
          <w:b/>
          <w:bCs/>
          <w:sz w:val="28"/>
          <w:szCs w:val="28"/>
          <w:rtl/>
          <w:lang w:bidi="ar-SY"/>
        </w:rPr>
      </w:pPr>
    </w:p>
    <w:tbl>
      <w:tblPr>
        <w:tblStyle w:val="GridTable5Dark-Accent1"/>
        <w:bidiVisual/>
        <w:tblW w:w="0" w:type="auto"/>
        <w:jc w:val="center"/>
        <w:tblLook w:val="04A0" w:firstRow="1" w:lastRow="0" w:firstColumn="1" w:lastColumn="0" w:noHBand="0" w:noVBand="1"/>
      </w:tblPr>
      <w:tblGrid>
        <w:gridCol w:w="1338"/>
        <w:gridCol w:w="1985"/>
        <w:gridCol w:w="1984"/>
        <w:gridCol w:w="3063"/>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571"/>
          <w:jc w:val="center"/>
        </w:trPr>
        <w:tc>
          <w:tcPr>
            <w:cnfStyle w:val="001000000000" w:firstRow="0" w:lastRow="0" w:firstColumn="1" w:lastColumn="0" w:oddVBand="0" w:evenVBand="0" w:oddHBand="0" w:evenHBand="0" w:firstRowFirstColumn="0" w:firstRowLastColumn="0" w:lastRowFirstColumn="0" w:lastRowLastColumn="0"/>
            <w:tcW w:w="3323"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تهوية يدوية في الإسعاف</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3063"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3323" w:type="dxa"/>
            <w:gridSpan w:val="2"/>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لا</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149</w:t>
            </w:r>
          </w:p>
        </w:tc>
        <w:tc>
          <w:tcPr>
            <w:tcW w:w="3063"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52.3%</w:t>
            </w:r>
          </w:p>
        </w:tc>
      </w:tr>
      <w:tr w:rsidR="00823664" w:rsidRPr="00823664" w:rsidTr="00D8780E">
        <w:trPr>
          <w:trHeight w:val="571"/>
          <w:jc w:val="center"/>
        </w:trPr>
        <w:tc>
          <w:tcPr>
            <w:cnfStyle w:val="001000000000" w:firstRow="0" w:lastRow="0" w:firstColumn="1" w:lastColumn="0" w:oddVBand="0" w:evenVBand="0" w:oddHBand="0" w:evenHBand="0" w:firstRowFirstColumn="0" w:firstRowLastColumn="0" w:lastRowFirstColumn="0" w:lastRowLastColumn="0"/>
            <w:tcW w:w="1338" w:type="dxa"/>
            <w:vMerge w:val="restart"/>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نعم</w:t>
            </w:r>
          </w:p>
        </w:tc>
        <w:tc>
          <w:tcPr>
            <w:tcW w:w="1985" w:type="dxa"/>
            <w:tcBorders>
              <w:left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أقل من 6 ساعات</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3063"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603"/>
          <w:jc w:val="center"/>
        </w:trPr>
        <w:tc>
          <w:tcPr>
            <w:cnfStyle w:val="001000000000" w:firstRow="0" w:lastRow="0" w:firstColumn="1" w:lastColumn="0" w:oddVBand="0" w:evenVBand="0" w:oddHBand="0" w:evenHBand="0" w:firstRowFirstColumn="0" w:firstRowLastColumn="0" w:lastRowFirstColumn="0" w:lastRowLastColumn="0"/>
            <w:tcW w:w="1338" w:type="dxa"/>
            <w:vMerge/>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5" w:type="dxa"/>
            <w:tcBorders>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بين 6-24 ساعة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72</w:t>
            </w:r>
          </w:p>
        </w:tc>
        <w:tc>
          <w:tcPr>
            <w:tcW w:w="3063"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25.3%</w:t>
            </w:r>
          </w:p>
        </w:tc>
      </w:tr>
      <w:tr w:rsidR="00823664" w:rsidRPr="00823664" w:rsidTr="00D8780E">
        <w:trPr>
          <w:trHeight w:val="587"/>
          <w:jc w:val="center"/>
        </w:trPr>
        <w:tc>
          <w:tcPr>
            <w:cnfStyle w:val="001000000000" w:firstRow="0" w:lastRow="0" w:firstColumn="1" w:lastColumn="0" w:oddVBand="0" w:evenVBand="0" w:oddHBand="0" w:evenHBand="0" w:firstRowFirstColumn="0" w:firstRowLastColumn="0" w:lastRowFirstColumn="0" w:lastRowLastColumn="0"/>
            <w:tcW w:w="1338" w:type="dxa"/>
            <w:vMerge/>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5" w:type="dxa"/>
            <w:tcBorders>
              <w:left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بين 24-48 ساعة</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3063"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603"/>
          <w:jc w:val="center"/>
        </w:trPr>
        <w:tc>
          <w:tcPr>
            <w:cnfStyle w:val="001000000000" w:firstRow="0" w:lastRow="0" w:firstColumn="1" w:lastColumn="0" w:oddVBand="0" w:evenVBand="0" w:oddHBand="0" w:evenHBand="0" w:firstRowFirstColumn="0" w:firstRowLastColumn="0" w:lastRowFirstColumn="0" w:lastRowLastColumn="0"/>
            <w:tcW w:w="1338" w:type="dxa"/>
            <w:vMerge/>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5" w:type="dxa"/>
            <w:tcBorders>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أكثر من 48 ساعة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3063"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w:t>
            </w:r>
          </w:p>
        </w:tc>
      </w:tr>
      <w:tr w:rsidR="00823664" w:rsidRPr="00823664" w:rsidTr="00D8780E">
        <w:trPr>
          <w:trHeight w:val="571"/>
          <w:jc w:val="center"/>
        </w:trPr>
        <w:tc>
          <w:tcPr>
            <w:cnfStyle w:val="001000000000" w:firstRow="0" w:lastRow="0" w:firstColumn="1" w:lastColumn="0" w:oddVBand="0" w:evenVBand="0" w:oddHBand="0" w:evenHBand="0" w:firstRowFirstColumn="0" w:firstRowLastColumn="0" w:lastRowFirstColumn="0" w:lastRowLastColumn="0"/>
            <w:tcW w:w="3323" w:type="dxa"/>
            <w:gridSpan w:val="2"/>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285</w:t>
            </w:r>
          </w:p>
        </w:tc>
        <w:tc>
          <w:tcPr>
            <w:tcW w:w="3063"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jc w:val="center"/>
        <w:rPr>
          <w:rFonts w:asciiTheme="minorBidi" w:hAnsiTheme="minorBidi"/>
          <w:sz w:val="28"/>
          <w:szCs w:val="28"/>
          <w:rtl/>
          <w:lang w:bidi="ar-SY"/>
        </w:rPr>
      </w:pPr>
      <w:r w:rsidRPr="00823664">
        <w:rPr>
          <w:rFonts w:asciiTheme="minorBidi" w:hAnsiTheme="minorBidi" w:hint="cs"/>
          <w:sz w:val="28"/>
          <w:szCs w:val="28"/>
          <w:rtl/>
          <w:lang w:bidi="ar-SY"/>
        </w:rPr>
        <w:t>شكل رقم (37)</w:t>
      </w:r>
    </w:p>
    <w:p w:rsidR="00823664" w:rsidRPr="00823664" w:rsidRDefault="00823664" w:rsidP="00823664">
      <w:pPr>
        <w:bidi/>
        <w:contextualSpacing/>
        <w:rPr>
          <w:rFonts w:asciiTheme="minorBidi" w:hAnsiTheme="minorBidi"/>
          <w:sz w:val="28"/>
          <w:szCs w:val="28"/>
          <w:rtl/>
          <w:lang w:bidi="ar-SY"/>
        </w:rPr>
      </w:pPr>
    </w:p>
    <w:p w:rsidR="00823664" w:rsidRPr="00823664" w:rsidRDefault="00823664" w:rsidP="00823664">
      <w:pPr>
        <w:bidi/>
        <w:contextualSpacing/>
        <w:rPr>
          <w:rFonts w:asciiTheme="minorBidi" w:hAnsiTheme="minorBidi"/>
          <w:sz w:val="28"/>
          <w:szCs w:val="28"/>
          <w:rtl/>
          <w:lang w:bidi="ar-SY"/>
        </w:rPr>
      </w:pPr>
      <w:r w:rsidRPr="00823664">
        <w:rPr>
          <w:noProof/>
        </w:rPr>
        <w:drawing>
          <wp:inline distT="0" distB="0" distL="0" distR="0" wp14:anchorId="2DC31520" wp14:editId="300E3A54">
            <wp:extent cx="5166360" cy="274320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823664" w:rsidRPr="00823664" w:rsidRDefault="00823664" w:rsidP="00823664">
      <w:pPr>
        <w:bidi/>
        <w:contextualSpacing/>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المنببين حسب حاجتهم إلى تهوية يدوية في الإسعاف قبل إمكانية قبولهم في الشعبة:</w:t>
      </w:r>
    </w:p>
    <w:p w:rsidR="00823664" w:rsidRPr="00823664" w:rsidRDefault="00823664" w:rsidP="00823664">
      <w:pPr>
        <w:bidi/>
        <w:jc w:val="both"/>
        <w:rPr>
          <w:sz w:val="28"/>
          <w:szCs w:val="28"/>
          <w:rtl/>
          <w:lang w:bidi="ar-SY"/>
        </w:rPr>
      </w:pPr>
      <w:r w:rsidRPr="00823664">
        <w:rPr>
          <w:rFonts w:hint="cs"/>
          <w:sz w:val="28"/>
          <w:szCs w:val="28"/>
          <w:rtl/>
        </w:rPr>
        <w:t>بلغت نسبة الوفيات 87% عند الأطفال الذين لم يحتاجوا إلى تهوية يدوية في الإسعاف قبل إمكانية قبولهم في الشعبة</w:t>
      </w:r>
      <w:r w:rsidRPr="00823664">
        <w:rPr>
          <w:rFonts w:hint="cs"/>
          <w:sz w:val="28"/>
          <w:szCs w:val="28"/>
          <w:rtl/>
          <w:lang w:bidi="ar-SY"/>
        </w:rPr>
        <w:t xml:space="preserve"> </w:t>
      </w:r>
    </w:p>
    <w:p w:rsidR="00823664" w:rsidRPr="00823664" w:rsidRDefault="00823664" w:rsidP="00823664">
      <w:pPr>
        <w:ind w:right="810"/>
        <w:jc w:val="center"/>
        <w:rPr>
          <w:rFonts w:asciiTheme="minorBidi" w:hAnsiTheme="minorBidi"/>
          <w:sz w:val="28"/>
          <w:szCs w:val="28"/>
          <w:lang w:bidi="ar-SY"/>
        </w:rPr>
      </w:pPr>
      <w:r w:rsidRPr="00823664">
        <w:rPr>
          <w:rFonts w:asciiTheme="minorBidi" w:hAnsiTheme="minorBidi" w:hint="cs"/>
          <w:sz w:val="28"/>
          <w:szCs w:val="28"/>
          <w:rtl/>
          <w:lang w:bidi="ar-SY"/>
        </w:rPr>
        <w:t>جدول رقم (38) نسبة النجاة والوفاة حسب حاجة الأطفال المنببين لتهوية يدوية في الإسعاف قبل قبولهم في الشعبة</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تهوية يدوية في الإسعاف</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لا</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149</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19</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12.8%</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130</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87.2%</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أقل من 6 ساعات</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16.7%</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30</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83.3%</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6-24 ساعة</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72</w:t>
            </w:r>
          </w:p>
        </w:tc>
        <w:tc>
          <w:tcPr>
            <w:tcW w:w="94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w:t>
            </w:r>
          </w:p>
        </w:tc>
        <w:tc>
          <w:tcPr>
            <w:tcW w:w="907"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19.4%</w:t>
            </w:r>
          </w:p>
        </w:tc>
        <w:tc>
          <w:tcPr>
            <w:tcW w:w="100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58</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80.6%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بين 24-48 ساعة</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22</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4.5%</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95.5%</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أكثر من 48 ساعة</w:t>
            </w:r>
          </w:p>
        </w:tc>
        <w:tc>
          <w:tcPr>
            <w:tcW w:w="155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94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907" w:type="dxa"/>
            <w:tcBorders>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16.7%</w:t>
            </w:r>
          </w:p>
        </w:tc>
        <w:tc>
          <w:tcPr>
            <w:tcW w:w="1004" w:type="dxa"/>
            <w:tcBorders>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83.3%</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5129D1">
              <w:rPr>
                <w:rFonts w:ascii="Traditional Arabic" w:hAnsi="Traditional Arabic" w:cs="Traditional Arabic"/>
                <w:color w:val="auto"/>
                <w:sz w:val="28"/>
                <w:szCs w:val="28"/>
                <w:lang w:bidi="ar-SY"/>
              </w:rPr>
              <w:t>P-value=0.444</w:t>
            </w:r>
          </w:p>
        </w:tc>
      </w:tr>
    </w:tbl>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 يوجد علاقة بين الوفاة وبين التهوية اليدوية في الاسعاف وذلك لان القيمة الاحتمالية الناتجة هي أكبر من مستوى المعنوية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انذار الأطفال لم يتغير في حال طبق لهم تهوية يدوية قبل القبول أم لم يطبق.</w:t>
      </w:r>
    </w:p>
    <w:p w:rsidR="00823664" w:rsidRPr="00823664" w:rsidRDefault="00823664" w:rsidP="00823664">
      <w:pPr>
        <w:bidi/>
        <w:jc w:val="center"/>
        <w:rPr>
          <w:rFonts w:asciiTheme="minorBidi"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شكل رقم (38)</w:t>
      </w: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2CE069DB" wp14:editId="3849B905">
            <wp:extent cx="4792980" cy="3154680"/>
            <wp:effectExtent l="0" t="0" r="7620" b="762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823664" w:rsidRPr="00823664" w:rsidRDefault="00823664" w:rsidP="00823664">
      <w:pPr>
        <w:bidi/>
        <w:jc w:val="center"/>
        <w:rPr>
          <w:rFonts w:asciiTheme="minorBidi" w:hAnsiTheme="minorBidi"/>
          <w:b/>
          <w:bCs/>
          <w:sz w:val="36"/>
          <w:szCs w:val="36"/>
          <w:u w:val="single"/>
          <w:rtl/>
          <w:lang w:bidi="ar-SY"/>
        </w:rPr>
      </w:pPr>
      <w:r w:rsidRPr="00823664">
        <w:rPr>
          <w:rFonts w:asciiTheme="minorBidi" w:hAnsiTheme="minorBidi" w:hint="cs"/>
          <w:bCs/>
          <w:color w:val="000000" w:themeColor="text1"/>
          <w:sz w:val="36"/>
          <w:szCs w:val="36"/>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اختلاطات التهوية الآلية:</w:t>
      </w:r>
    </w:p>
    <w:p w:rsidR="00823664" w:rsidRPr="00823664" w:rsidRDefault="00823664" w:rsidP="00823664">
      <w:pPr>
        <w:bidi/>
        <w:rPr>
          <w:rFonts w:asciiTheme="minorBidi" w:hAnsiTheme="minorBidi"/>
          <w:i/>
          <w:iCs/>
          <w:noProof/>
          <w:sz w:val="28"/>
          <w:szCs w:val="28"/>
          <w:rtl/>
          <w:lang w:bidi="ar-SY"/>
        </w:rPr>
      </w:pPr>
      <w:r w:rsidRPr="00823664">
        <w:rPr>
          <w:rFonts w:asciiTheme="minorBidi" w:hAnsiTheme="minorBidi" w:hint="cs"/>
          <w:i/>
          <w:iCs/>
          <w:noProof/>
          <w:sz w:val="28"/>
          <w:szCs w:val="28"/>
          <w:rtl/>
          <w:lang w:bidi="ar-SY"/>
        </w:rPr>
        <w:t>تتضمن اختلاطات التهوية الآلية المدروسة كل من : الإنتان المكتسب، النزف الرئوي ، الريح الصدرية ، نقص سكر الدم ،واختلاطات أخرى.</w:t>
      </w:r>
    </w:p>
    <w:p w:rsidR="00823664" w:rsidRPr="00823664" w:rsidRDefault="00823664" w:rsidP="00AD447F">
      <w:pPr>
        <w:numPr>
          <w:ilvl w:val="0"/>
          <w:numId w:val="63"/>
        </w:numPr>
        <w:bidi/>
        <w:ind w:left="450" w:right="90" w:hanging="450"/>
        <w:contextualSpacing/>
        <w:rPr>
          <w:rFonts w:asciiTheme="minorBidi" w:hAnsiTheme="minorBidi"/>
          <w:b/>
          <w:bCs/>
          <w:noProof/>
          <w:sz w:val="28"/>
          <w:szCs w:val="28"/>
          <w:u w:val="single"/>
          <w:lang w:bidi="ar-SY"/>
        </w:rPr>
      </w:pPr>
      <w:r w:rsidRPr="00823664">
        <w:rPr>
          <w:rFonts w:asciiTheme="minorBidi" w:hAnsiTheme="minorBidi" w:hint="cs"/>
          <w:bCs/>
          <w:noProof/>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823664">
        <w:rPr>
          <w:rFonts w:asciiTheme="minorBidi" w:hAnsiTheme="minorBidi" w:hint="cs"/>
          <w:bCs/>
          <w:noProof/>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لانتان المكتسب:</w:t>
      </w:r>
      <w:r w:rsidRPr="00823664">
        <w:rPr>
          <w:rFonts w:asciiTheme="minorBidi" w:hAnsiTheme="minorBidi" w:hint="cs"/>
          <w:bCs/>
          <w:noProof/>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23664" w:rsidRPr="00823664" w:rsidRDefault="00823664" w:rsidP="00823664">
      <w:pPr>
        <w:bidi/>
        <w:spacing w:line="240" w:lineRule="auto"/>
        <w:ind w:right="90"/>
        <w:contextualSpacing/>
        <w:rPr>
          <w:rFonts w:asciiTheme="minorBidi" w:hAnsiTheme="minorBidi"/>
          <w:bCs/>
          <w:noProof/>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jc w:val="right"/>
        <w:rPr>
          <w:sz w:val="28"/>
          <w:szCs w:val="28"/>
        </w:rPr>
      </w:pPr>
      <w:r w:rsidRPr="00823664">
        <w:rPr>
          <w:rFonts w:hint="cs"/>
          <w:sz w:val="28"/>
          <w:szCs w:val="28"/>
          <w:rtl/>
        </w:rPr>
        <w:t>بلغت نسبة الأطفال المنببين الذين كسبوا إنتانا (سواء إنتان دم ، أو ذات رئة مكتسبة على المنفسة) أثناء وضعهم على جهاز التهوية الآلية 87.4% وهي نسبة عالية.</w:t>
      </w:r>
    </w:p>
    <w:p w:rsidR="00823664" w:rsidRPr="00823664" w:rsidRDefault="00823664" w:rsidP="00823664">
      <w:pPr>
        <w:bidi/>
        <w:rPr>
          <w:rFonts w:asciiTheme="minorBidi" w:hAnsiTheme="minorBidi"/>
          <w:noProof/>
          <w:sz w:val="28"/>
          <w:szCs w:val="28"/>
          <w:rtl/>
        </w:rPr>
      </w:pP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sz w:val="28"/>
          <w:szCs w:val="28"/>
          <w:rtl/>
          <w:lang w:bidi="ar-SY"/>
        </w:rPr>
        <w:t>جدول رقم (39) نسبة اكتساب الإنتان عند الأطفال المنببين</w:t>
      </w:r>
    </w:p>
    <w:p w:rsidR="00823664" w:rsidRPr="00823664" w:rsidRDefault="00823664" w:rsidP="00823664">
      <w:pPr>
        <w:jc w:val="center"/>
        <w:rPr>
          <w:rFonts w:asciiTheme="minorBidi" w:hAnsiTheme="minorBidi"/>
          <w:sz w:val="28"/>
          <w:szCs w:val="28"/>
          <w:rtl/>
          <w:lang w:bidi="ar-SY"/>
        </w:rPr>
      </w:pPr>
    </w:p>
    <w:tbl>
      <w:tblPr>
        <w:tblStyle w:val="GridTable5Dark-Accent1"/>
        <w:bidiVisual/>
        <w:tblW w:w="0" w:type="auto"/>
        <w:jc w:val="center"/>
        <w:tblLook w:val="04A0" w:firstRow="1" w:lastRow="0" w:firstColumn="1" w:lastColumn="0" w:noHBand="0" w:noVBand="1"/>
      </w:tblPr>
      <w:tblGrid>
        <w:gridCol w:w="1770"/>
        <w:gridCol w:w="1632"/>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0" w:type="dxa"/>
            <w:vMerge w:val="restart"/>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الانتان</w:t>
            </w:r>
          </w:p>
        </w:tc>
        <w:tc>
          <w:tcPr>
            <w:tcW w:w="1632" w:type="dxa"/>
            <w:tcBorders>
              <w:top w:val="single" w:sz="12" w:space="0" w:color="auto"/>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اكتسب انتان</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249</w:t>
            </w:r>
          </w:p>
        </w:tc>
        <w:tc>
          <w:tcPr>
            <w:tcW w:w="1985"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87.4%</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1770" w:type="dxa"/>
            <w:vMerge/>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632" w:type="dxa"/>
            <w:tcBorders>
              <w:left w:val="single" w:sz="12" w:space="0" w:color="auto"/>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لم يكتسب</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12.6%</w:t>
            </w:r>
          </w:p>
        </w:tc>
      </w:tr>
    </w:tbl>
    <w:p w:rsidR="00823664" w:rsidRPr="00823664" w:rsidRDefault="00823664" w:rsidP="00823664">
      <w:pPr>
        <w:bidi/>
        <w:rPr>
          <w:rtl/>
        </w:rPr>
      </w:pPr>
    </w:p>
    <w:p w:rsidR="00823664" w:rsidRPr="00823664" w:rsidRDefault="00823664" w:rsidP="00823664">
      <w:pPr>
        <w:bidi/>
        <w:jc w:val="center"/>
        <w:rPr>
          <w:sz w:val="28"/>
          <w:szCs w:val="28"/>
          <w:rtl/>
        </w:rPr>
      </w:pPr>
      <w:r w:rsidRPr="00823664">
        <w:rPr>
          <w:rFonts w:hint="cs"/>
          <w:sz w:val="28"/>
          <w:szCs w:val="28"/>
          <w:rtl/>
        </w:rPr>
        <w:t>شكل رقم (39)</w:t>
      </w:r>
    </w:p>
    <w:p w:rsidR="00823664" w:rsidRPr="00823664" w:rsidRDefault="00823664" w:rsidP="00823664">
      <w:pPr>
        <w:bidi/>
        <w:jc w:val="center"/>
        <w:rPr>
          <w:rtl/>
        </w:rPr>
      </w:pPr>
      <w:r w:rsidRPr="00823664">
        <w:rPr>
          <w:noProof/>
        </w:rPr>
        <w:drawing>
          <wp:inline distT="0" distB="0" distL="0" distR="0" wp14:anchorId="7F4BD313" wp14:editId="1AED6D13">
            <wp:extent cx="4000500" cy="2457451"/>
            <wp:effectExtent l="0" t="0" r="0" b="0"/>
            <wp:docPr id="40" name="مخطط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23664" w:rsidRPr="00823664" w:rsidRDefault="00823664" w:rsidP="00823664">
      <w:pPr>
        <w:bidi/>
        <w:contextualSpacing/>
        <w:rPr>
          <w:rFonts w:asciiTheme="minorBidi" w:hAnsiTheme="minorBidi"/>
          <w:noProof/>
          <w:sz w:val="28"/>
          <w:szCs w:val="28"/>
          <w:rtl/>
          <w:lang w:bidi="ar-SY"/>
        </w:rPr>
      </w:pPr>
    </w:p>
    <w:p w:rsidR="00823664" w:rsidRPr="00823664" w:rsidRDefault="00823664" w:rsidP="00823664">
      <w:pPr>
        <w:bidi/>
        <w:contextualSpacing/>
        <w:rPr>
          <w:rFonts w:asciiTheme="minorBidi" w:hAnsiTheme="minorBidi"/>
          <w:noProof/>
          <w:sz w:val="28"/>
          <w:szCs w:val="28"/>
          <w:rtl/>
          <w:lang w:bidi="ar-SY"/>
        </w:rPr>
      </w:pPr>
    </w:p>
    <w:p w:rsidR="00823664" w:rsidRDefault="00823664" w:rsidP="00823664">
      <w:pPr>
        <w:bidi/>
        <w:contextualSpacing/>
        <w:rPr>
          <w:rFonts w:asciiTheme="minorBidi" w:hAnsiTheme="minorBidi"/>
          <w:noProof/>
          <w:sz w:val="28"/>
          <w:szCs w:val="28"/>
          <w:rtl/>
          <w:lang w:bidi="ar-SY"/>
        </w:rPr>
      </w:pPr>
    </w:p>
    <w:p w:rsidR="000607AA" w:rsidRPr="00823664" w:rsidRDefault="000607AA" w:rsidP="000607AA">
      <w:pPr>
        <w:bidi/>
        <w:contextualSpacing/>
        <w:rPr>
          <w:rFonts w:asciiTheme="minorBidi" w:hAnsiTheme="minorBidi"/>
          <w:noProof/>
          <w:sz w:val="28"/>
          <w:szCs w:val="28"/>
          <w:rtl/>
          <w:lang w:bidi="ar-SY"/>
        </w:rPr>
      </w:pPr>
    </w:p>
    <w:p w:rsidR="00823664" w:rsidRPr="00823664" w:rsidRDefault="00823664" w:rsidP="00823664">
      <w:pPr>
        <w:bidi/>
        <w:contextualSpacing/>
        <w:rPr>
          <w:rFonts w:asciiTheme="minorBidi" w:hAnsiTheme="minorBidi"/>
          <w:noProof/>
          <w:sz w:val="28"/>
          <w:szCs w:val="28"/>
          <w:rtl/>
          <w:lang w:bidi="ar-SY"/>
        </w:rPr>
      </w:pPr>
    </w:p>
    <w:p w:rsidR="00823664" w:rsidRPr="00823664" w:rsidRDefault="00823664" w:rsidP="00823664">
      <w:pPr>
        <w:bidi/>
        <w:contextualSpacing/>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المشعرات الموجّهة نحو الانتان المكتسب</w:t>
      </w:r>
      <w:r w:rsidRPr="00823664">
        <w:rPr>
          <w:rFonts w:asciiTheme="minorBidi" w:hAnsiTheme="minorBidi" w:hint="cs"/>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contextualSpacing/>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bidi/>
        <w:contextualSpacing/>
        <w:rPr>
          <w:rFonts w:asciiTheme="minorBidi" w:hAnsiTheme="minorBidi"/>
          <w:noProof/>
          <w:sz w:val="28"/>
          <w:szCs w:val="28"/>
          <w:rtl/>
        </w:rPr>
      </w:pPr>
      <w:r w:rsidRPr="00823664">
        <w:rPr>
          <w:rFonts w:asciiTheme="minorBidi" w:hAnsiTheme="minorBidi" w:hint="cs"/>
          <w:noProof/>
          <w:sz w:val="28"/>
          <w:szCs w:val="28"/>
          <w:rtl/>
          <w:lang w:bidi="ar-SY"/>
        </w:rPr>
        <w:t xml:space="preserve">تم التشخيص اعتمادا على </w:t>
      </w:r>
      <w:r w:rsidRPr="00823664">
        <w:rPr>
          <w:rFonts w:asciiTheme="minorBidi" w:hAnsiTheme="minorBidi"/>
          <w:noProof/>
          <w:sz w:val="28"/>
          <w:szCs w:val="28"/>
          <w:lang w:bidi="ar-SY"/>
        </w:rPr>
        <w:t>↑WBC</w:t>
      </w:r>
      <w:r w:rsidRPr="00823664">
        <w:rPr>
          <w:rFonts w:asciiTheme="minorBidi" w:hAnsiTheme="minorBidi" w:hint="cs"/>
          <w:noProof/>
          <w:sz w:val="28"/>
          <w:szCs w:val="28"/>
          <w:rtl/>
        </w:rPr>
        <w:t xml:space="preserve"> ، </w:t>
      </w:r>
      <w:r w:rsidRPr="00823664">
        <w:rPr>
          <w:rFonts w:asciiTheme="minorBidi" w:hAnsiTheme="minorBidi"/>
          <w:noProof/>
          <w:sz w:val="28"/>
          <w:szCs w:val="28"/>
        </w:rPr>
        <w:t xml:space="preserve"> CRP</w:t>
      </w:r>
      <w:r w:rsidRPr="00823664">
        <w:rPr>
          <w:rFonts w:asciiTheme="minorBidi" w:hAnsiTheme="minorBidi"/>
          <w:noProof/>
          <w:sz w:val="28"/>
          <w:szCs w:val="28"/>
          <w:rtl/>
        </w:rPr>
        <w:t>↑</w:t>
      </w:r>
      <w:r w:rsidRPr="00823664">
        <w:rPr>
          <w:rFonts w:asciiTheme="minorBidi" w:hAnsiTheme="minorBidi" w:hint="cs"/>
          <w:noProof/>
          <w:sz w:val="28"/>
          <w:szCs w:val="28"/>
          <w:rtl/>
        </w:rPr>
        <w:t xml:space="preserve"> ، زرع الدم ، زرع المفرزات القصبية ، صورة الصدر ، </w:t>
      </w:r>
      <w:r w:rsidRPr="00823664">
        <w:rPr>
          <w:rFonts w:asciiTheme="minorBidi" w:hAnsiTheme="minorBidi"/>
          <w:noProof/>
          <w:sz w:val="28"/>
          <w:szCs w:val="28"/>
        </w:rPr>
        <w:t xml:space="preserve">DIC </w:t>
      </w:r>
      <w:r w:rsidRPr="00823664">
        <w:rPr>
          <w:rFonts w:asciiTheme="minorBidi" w:hAnsiTheme="minorBidi" w:hint="cs"/>
          <w:noProof/>
          <w:sz w:val="28"/>
          <w:szCs w:val="28"/>
          <w:rtl/>
        </w:rPr>
        <w:t xml:space="preserve"> ، </w:t>
      </w:r>
      <w:r w:rsidRPr="00823664">
        <w:rPr>
          <w:rFonts w:asciiTheme="minorBidi" w:hAnsiTheme="minorBidi"/>
          <w:noProof/>
          <w:sz w:val="28"/>
          <w:szCs w:val="28"/>
        </w:rPr>
        <w:t>RDS</w:t>
      </w:r>
      <w:r w:rsidRPr="00823664">
        <w:rPr>
          <w:rFonts w:asciiTheme="minorBidi" w:hAnsiTheme="minorBidi" w:hint="cs"/>
          <w:noProof/>
          <w:sz w:val="28"/>
          <w:szCs w:val="28"/>
          <w:rtl/>
        </w:rPr>
        <w:t>.</w:t>
      </w:r>
    </w:p>
    <w:p w:rsidR="00823664" w:rsidRPr="00823664" w:rsidRDefault="00823664" w:rsidP="00823664">
      <w:pPr>
        <w:bidi/>
        <w:rPr>
          <w:rFonts w:asciiTheme="minorBidi" w:hAnsiTheme="minorBidi"/>
          <w:b/>
          <w:bCs/>
          <w:noProof/>
          <w:sz w:val="28"/>
          <w:szCs w:val="28"/>
          <w:u w:val="single"/>
          <w:rtl/>
        </w:rPr>
      </w:pPr>
    </w:p>
    <w:p w:rsidR="00823664" w:rsidRPr="00823664" w:rsidRDefault="00823664" w:rsidP="00823664">
      <w:pPr>
        <w:bidi/>
        <w:rPr>
          <w:rFonts w:asciiTheme="minorBidi" w:hAnsiTheme="minorBidi"/>
          <w:noProof/>
          <w:sz w:val="28"/>
          <w:szCs w:val="28"/>
          <w:rtl/>
        </w:rPr>
      </w:pPr>
      <w:r w:rsidRPr="00823664">
        <w:rPr>
          <w:rFonts w:asciiTheme="minorBidi" w:hAnsiTheme="minorBidi" w:hint="cs"/>
          <w:noProof/>
          <w:sz w:val="28"/>
          <w:szCs w:val="28"/>
          <w:rtl/>
        </w:rPr>
        <w:t xml:space="preserve">ارتفاع ال </w:t>
      </w:r>
      <w:r w:rsidRPr="00823664">
        <w:rPr>
          <w:rFonts w:asciiTheme="minorBidi" w:hAnsiTheme="minorBidi"/>
          <w:noProof/>
          <w:sz w:val="28"/>
          <w:szCs w:val="28"/>
        </w:rPr>
        <w:t xml:space="preserve">CRP </w:t>
      </w:r>
      <w:r w:rsidRPr="00823664">
        <w:rPr>
          <w:rFonts w:asciiTheme="minorBidi" w:hAnsiTheme="minorBidi" w:hint="cs"/>
          <w:noProof/>
          <w:sz w:val="28"/>
          <w:szCs w:val="28"/>
          <w:rtl/>
        </w:rPr>
        <w:t xml:space="preserve"> كان أكثر المشعرات المستخدمة للتوجه نحو الإنتان المكتسب.</w:t>
      </w:r>
    </w:p>
    <w:p w:rsidR="00823664" w:rsidRPr="00823664" w:rsidRDefault="00823664" w:rsidP="00823664">
      <w:pPr>
        <w:bidi/>
        <w:rPr>
          <w:rFonts w:asciiTheme="minorBidi" w:hAnsiTheme="minorBidi"/>
          <w:noProof/>
          <w:sz w:val="28"/>
          <w:szCs w:val="28"/>
          <w:rtl/>
          <w:lang w:bidi="ar-SY"/>
        </w:rPr>
      </w:pP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sz w:val="28"/>
          <w:szCs w:val="28"/>
          <w:rtl/>
          <w:lang w:bidi="ar-SY"/>
        </w:rPr>
        <w:t>جدول رقم (40) المشعرات الموجّهة نحو الانتان المكتسب.</w:t>
      </w:r>
    </w:p>
    <w:tbl>
      <w:tblPr>
        <w:tblStyle w:val="GridTable5Dark-Accent1"/>
        <w:bidiVisual/>
        <w:tblW w:w="0" w:type="auto"/>
        <w:jc w:val="center"/>
        <w:tblLook w:val="04A0" w:firstRow="1" w:lastRow="0" w:firstColumn="1" w:lastColumn="0" w:noHBand="0" w:noVBand="1"/>
      </w:tblPr>
      <w:tblGrid>
        <w:gridCol w:w="2410"/>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CRP</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177</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62.1%</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DIC</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156</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54.7%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صورة صدر</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152</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53.3%</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WBC</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80</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28.1%</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زرع مفرزات قصبية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78</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27.4%</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زرع الدم</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52</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18.2%</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RDS</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39</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13.7%</w:t>
            </w:r>
          </w:p>
        </w:tc>
      </w:tr>
    </w:tbl>
    <w:p w:rsidR="00823664" w:rsidRPr="00823664" w:rsidRDefault="00823664" w:rsidP="00823664">
      <w:pPr>
        <w:jc w:val="right"/>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ملاحظة: المشعرات مرتبة بحسب النسبة الأكبر أو الأشيع</w:t>
      </w:r>
    </w:p>
    <w:p w:rsidR="00823664" w:rsidRPr="00823664" w:rsidRDefault="00823664" w:rsidP="00823664">
      <w:pPr>
        <w:jc w:val="center"/>
        <w:rPr>
          <w:rFonts w:ascii="Traditional Arabic" w:hAnsi="Traditional Arabic" w:cs="Traditional Arabic"/>
          <w:color w:val="FF0000"/>
          <w:sz w:val="28"/>
          <w:szCs w:val="28"/>
          <w:rtl/>
          <w:lang w:bidi="ar-SY"/>
        </w:rPr>
      </w:pPr>
      <w:r w:rsidRPr="00823664">
        <w:rPr>
          <w:rFonts w:asciiTheme="minorBidi" w:hAnsiTheme="minorBidi" w:hint="cs"/>
          <w:sz w:val="28"/>
          <w:szCs w:val="28"/>
          <w:rtl/>
          <w:lang w:bidi="ar-SY"/>
        </w:rPr>
        <w:t>شكل رقم (40)</w:t>
      </w:r>
    </w:p>
    <w:p w:rsidR="00823664" w:rsidRPr="00823664" w:rsidRDefault="00823664" w:rsidP="00823664">
      <w:pPr>
        <w:jc w:val="center"/>
        <w:rPr>
          <w:rFonts w:ascii="Traditional Arabic" w:hAnsi="Traditional Arabic" w:cs="Traditional Arabic"/>
          <w:color w:val="FF0000"/>
          <w:sz w:val="28"/>
          <w:szCs w:val="28"/>
          <w:rtl/>
          <w:lang w:bidi="ar-SY"/>
        </w:rPr>
      </w:pPr>
      <w:r w:rsidRPr="00823664">
        <w:rPr>
          <w:noProof/>
        </w:rPr>
        <w:drawing>
          <wp:inline distT="0" distB="0" distL="0" distR="0" wp14:anchorId="217E3E68" wp14:editId="032CE0B8">
            <wp:extent cx="5113020" cy="2446020"/>
            <wp:effectExtent l="0" t="0" r="11430" b="11430"/>
            <wp:docPr id="41"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23664" w:rsidRPr="00823664" w:rsidRDefault="00823664" w:rsidP="00823664">
      <w:pPr>
        <w:jc w:val="center"/>
        <w:rPr>
          <w:rFonts w:ascii="Traditional Arabic" w:hAnsi="Traditional Arabic" w:cs="Traditional Arabic"/>
          <w:color w:val="FF0000"/>
          <w:sz w:val="28"/>
          <w:szCs w:val="28"/>
          <w:rtl/>
          <w:lang w:bidi="ar-SY"/>
        </w:rPr>
      </w:pPr>
    </w:p>
    <w:p w:rsidR="00823664" w:rsidRPr="00823664" w:rsidRDefault="00823664" w:rsidP="00823664">
      <w:pPr>
        <w:jc w:val="right"/>
        <w:rPr>
          <w:bCs/>
          <w:color w:val="000000" w:themeColor="text1"/>
          <w:sz w:val="28"/>
          <w:szCs w:val="2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hint="cs"/>
          <w:bCs/>
          <w:color w:val="000000" w:themeColor="text1"/>
          <w:sz w:val="28"/>
          <w:szCs w:val="28"/>
          <w:highlight w:val="lightGray"/>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المنببين الذين كسبوا إنتانا:</w:t>
      </w:r>
    </w:p>
    <w:p w:rsidR="00823664" w:rsidRPr="00823664" w:rsidRDefault="00823664" w:rsidP="00823664">
      <w:pPr>
        <w:bidi/>
        <w:jc w:val="both"/>
        <w:rPr>
          <w:sz w:val="28"/>
          <w:szCs w:val="28"/>
          <w:rtl/>
        </w:rPr>
      </w:pPr>
      <w:r w:rsidRPr="00823664">
        <w:rPr>
          <w:rFonts w:hint="cs"/>
          <w:sz w:val="28"/>
          <w:szCs w:val="28"/>
          <w:rtl/>
        </w:rPr>
        <w:t>توفي 85% من الأطفال المنببين الذين كسبوا إنتانا ، في حين 92% من الأطفال المنببين توفوا رغم أنهم لم يكسبوا إنتان.</w:t>
      </w:r>
    </w:p>
    <w:p w:rsidR="00823664" w:rsidRPr="00823664" w:rsidRDefault="00823664" w:rsidP="00823664">
      <w:pPr>
        <w:jc w:val="center"/>
        <w:rPr>
          <w:b/>
          <w:sz w:val="28"/>
          <w:szCs w:val="28"/>
          <w:rtl/>
        </w:rPr>
      </w:pPr>
      <w:r w:rsidRPr="00823664">
        <w:rPr>
          <w:rFonts w:hint="cs"/>
          <w:b/>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جدول رقم (41) نسبة النجاة والوفاة عند الأطفال المنببين الذين كسبوا إنتانا</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الانتان</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اكتسب</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249</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38</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15.3%</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211</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84.7%</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لم يكتسب</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33</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91.7%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P-value=0.268</w:t>
            </w:r>
          </w:p>
        </w:tc>
      </w:tr>
    </w:tbl>
    <w:p w:rsidR="00823664" w:rsidRPr="00823664" w:rsidRDefault="00823664" w:rsidP="00823664">
      <w:pPr>
        <w:jc w:val="center"/>
        <w:rPr>
          <w:rFonts w:ascii="Traditional Arabic" w:hAnsi="Traditional Arabic" w:cs="Traditional Arabic"/>
          <w:sz w:val="28"/>
          <w:szCs w:val="28"/>
          <w:rtl/>
          <w:lang w:bidi="ar-SY"/>
        </w:rPr>
      </w:pPr>
    </w:p>
    <w:p w:rsidR="00823664" w:rsidRPr="00823664" w:rsidRDefault="00823664" w:rsidP="00823664">
      <w:pPr>
        <w:jc w:val="right"/>
        <w:rPr>
          <w:rFonts w:asciiTheme="minorBidi" w:hAnsiTheme="minorBidi"/>
          <w:i/>
          <w:iCs/>
          <w:sz w:val="28"/>
          <w:szCs w:val="28"/>
          <w:rtl/>
          <w:lang w:bidi="ar-SY"/>
        </w:rPr>
      </w:pPr>
      <w:r w:rsidRPr="00823664">
        <w:rPr>
          <w:rFonts w:asciiTheme="minorBidi" w:hAnsiTheme="minorBidi"/>
          <w:i/>
          <w:iCs/>
          <w:sz w:val="28"/>
          <w:szCs w:val="28"/>
          <w:rtl/>
          <w:lang w:bidi="ar-SY"/>
        </w:rPr>
        <w:t xml:space="preserve">لا يوجد علاقة بين الوفاة </w:t>
      </w:r>
      <w:r w:rsidRPr="00823664">
        <w:rPr>
          <w:rFonts w:asciiTheme="minorBidi" w:hAnsiTheme="minorBidi" w:hint="cs"/>
          <w:i/>
          <w:iCs/>
          <w:sz w:val="28"/>
          <w:szCs w:val="28"/>
          <w:rtl/>
          <w:lang w:bidi="ar-SY"/>
        </w:rPr>
        <w:t xml:space="preserve">واكتساب </w:t>
      </w:r>
      <w:r w:rsidRPr="00823664">
        <w:rPr>
          <w:rFonts w:asciiTheme="minorBidi" w:hAnsiTheme="minorBidi"/>
          <w:i/>
          <w:iCs/>
          <w:sz w:val="28"/>
          <w:szCs w:val="28"/>
          <w:rtl/>
          <w:lang w:bidi="ar-SY"/>
        </w:rPr>
        <w:t>الانتان</w:t>
      </w:r>
      <w:r w:rsidRPr="00823664">
        <w:rPr>
          <w:rFonts w:asciiTheme="minorBidi" w:hAnsiTheme="minorBidi" w:hint="cs"/>
          <w:i/>
          <w:iCs/>
          <w:sz w:val="28"/>
          <w:szCs w:val="28"/>
          <w:rtl/>
          <w:lang w:bidi="ar-SY"/>
        </w:rPr>
        <w:t xml:space="preserve"> أثناء وضع الطفل على المنفسة</w:t>
      </w:r>
      <w:r w:rsidRPr="00823664">
        <w:rPr>
          <w:rFonts w:asciiTheme="minorBidi" w:hAnsiTheme="minorBidi"/>
          <w:i/>
          <w:iCs/>
          <w:sz w:val="28"/>
          <w:szCs w:val="28"/>
          <w:rtl/>
          <w:lang w:bidi="ar-SY"/>
        </w:rPr>
        <w:t xml:space="preserve"> وذلك لان القيمة الاحتمالية الناتجة هي أكبر من مستوى المعنوية</w:t>
      </w:r>
      <w:r w:rsidRPr="00823664">
        <w:rPr>
          <w:rFonts w:asciiTheme="minorBidi" w:hAnsiTheme="minorBidi" w:hint="cs"/>
          <w:i/>
          <w:iCs/>
          <w:sz w:val="28"/>
          <w:szCs w:val="28"/>
          <w:rtl/>
          <w:lang w:bidi="ar-SY"/>
        </w:rPr>
        <w:t>.</w:t>
      </w:r>
    </w:p>
    <w:p w:rsidR="00823664" w:rsidRPr="00823664" w:rsidRDefault="00823664" w:rsidP="00823664">
      <w:pPr>
        <w:jc w:val="right"/>
        <w:rPr>
          <w:rFonts w:asciiTheme="minorBidi" w:hAnsiTheme="minorBidi"/>
          <w:i/>
          <w:iCs/>
          <w:sz w:val="28"/>
          <w:szCs w:val="28"/>
          <w:rtl/>
          <w:lang w:bidi="ar-SY"/>
        </w:rPr>
      </w:pPr>
      <w:r w:rsidRPr="00823664">
        <w:rPr>
          <w:rFonts w:asciiTheme="minorBidi" w:hAnsiTheme="minorBidi" w:hint="cs"/>
          <w:i/>
          <w:iCs/>
          <w:sz w:val="28"/>
          <w:szCs w:val="28"/>
          <w:rtl/>
          <w:lang w:bidi="ar-SY"/>
        </w:rPr>
        <w:t>لا يختلف الإنذار حسب الدراسة سواء كسب الطفل إنتانا أثناء وضعه على التهوية الآلية أم لم يكسب .</w:t>
      </w:r>
    </w:p>
    <w:p w:rsidR="00823664" w:rsidRPr="00823664" w:rsidRDefault="00823664" w:rsidP="00823664">
      <w:pPr>
        <w:jc w:val="center"/>
        <w:rPr>
          <w:rFonts w:ascii="Traditional Arabic" w:hAnsi="Traditional Arabic" w:cs="Traditional Arabic"/>
          <w:sz w:val="28"/>
          <w:szCs w:val="28"/>
          <w:rtl/>
          <w:lang w:bidi="ar-SY"/>
        </w:rPr>
      </w:pPr>
    </w:p>
    <w:p w:rsidR="00823664" w:rsidRPr="00823664" w:rsidRDefault="00823664" w:rsidP="00823664">
      <w:pPr>
        <w:jc w:val="center"/>
        <w:rPr>
          <w:sz w:val="28"/>
          <w:szCs w:val="28"/>
          <w:rtl/>
        </w:rPr>
      </w:pPr>
      <w:r w:rsidRPr="00823664">
        <w:rPr>
          <w:rFonts w:hint="cs"/>
          <w:sz w:val="28"/>
          <w:szCs w:val="28"/>
          <w:rtl/>
        </w:rPr>
        <w:t>شكل رقم (41)</w:t>
      </w:r>
    </w:p>
    <w:p w:rsidR="00823664" w:rsidRPr="00823664" w:rsidRDefault="00823664" w:rsidP="00823664">
      <w:pPr>
        <w:jc w:val="center"/>
        <w:rPr>
          <w:sz w:val="28"/>
          <w:szCs w:val="28"/>
          <w:rtl/>
        </w:rPr>
      </w:pPr>
    </w:p>
    <w:p w:rsidR="00823664" w:rsidRPr="00823664" w:rsidRDefault="00823664" w:rsidP="00823664">
      <w:pPr>
        <w:jc w:val="center"/>
        <w:rPr>
          <w:rFonts w:ascii="Traditional Arabic" w:hAnsi="Traditional Arabic" w:cs="Traditional Arabic"/>
          <w:color w:val="FF0000"/>
          <w:sz w:val="28"/>
          <w:szCs w:val="28"/>
          <w:rtl/>
          <w:lang w:bidi="ar-SY"/>
        </w:rPr>
      </w:pPr>
      <w:r w:rsidRPr="00823664">
        <w:rPr>
          <w:noProof/>
        </w:rPr>
        <w:drawing>
          <wp:inline distT="0" distB="0" distL="0" distR="0" wp14:anchorId="6BB5AA83" wp14:editId="335B6239">
            <wp:extent cx="4572000" cy="27432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23664" w:rsidRPr="00823664" w:rsidRDefault="00823664" w:rsidP="00823664">
      <w:pPr>
        <w:jc w:val="center"/>
        <w:rPr>
          <w:rFonts w:ascii="Traditional Arabic" w:hAnsi="Traditional Arabic" w:cs="Traditional Arabic"/>
          <w:color w:val="FF0000"/>
          <w:sz w:val="28"/>
          <w:szCs w:val="28"/>
          <w:rtl/>
          <w:lang w:bidi="ar-SY"/>
        </w:rPr>
      </w:pPr>
    </w:p>
    <w:p w:rsidR="00823664" w:rsidRPr="00823664" w:rsidRDefault="00823664" w:rsidP="00823664">
      <w:pPr>
        <w:jc w:val="center"/>
        <w:rPr>
          <w:rFonts w:ascii="Traditional Arabic" w:hAnsi="Traditional Arabic" w:cs="Traditional Arabic"/>
          <w:color w:val="FF0000"/>
          <w:sz w:val="28"/>
          <w:szCs w:val="28"/>
          <w:rtl/>
          <w:lang w:bidi="ar-SY"/>
        </w:rPr>
      </w:pPr>
    </w:p>
    <w:p w:rsidR="00823664" w:rsidRPr="00823664" w:rsidRDefault="00823664" w:rsidP="00AD447F">
      <w:pPr>
        <w:numPr>
          <w:ilvl w:val="0"/>
          <w:numId w:val="63"/>
        </w:numPr>
        <w:bidi/>
        <w:ind w:left="360" w:right="-730" w:hanging="270"/>
        <w:contextualSpacing/>
        <w:rPr>
          <w:rFonts w:ascii="Traditional Arabic" w:hAnsi="Traditional Arabic" w:cs="Traditional Arabic"/>
          <w:color w:val="FF0000"/>
          <w:sz w:val="28"/>
          <w:szCs w:val="28"/>
          <w:lang w:bidi="ar-SY"/>
        </w:rPr>
      </w:pPr>
      <w:r w:rsidRPr="00823664">
        <w:rPr>
          <w:rFonts w:asciiTheme="minorBidi" w:hAnsiTheme="minorBidi" w:hint="cs"/>
          <w:b/>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النزف الرئوي</w:t>
      </w:r>
      <w:r w:rsidRPr="00823664">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jc w:val="right"/>
        <w:rPr>
          <w:sz w:val="28"/>
          <w:szCs w:val="28"/>
          <w:rtl/>
        </w:rPr>
      </w:pPr>
      <w:r w:rsidRPr="00823664">
        <w:rPr>
          <w:rFonts w:hint="cs"/>
          <w:sz w:val="28"/>
          <w:szCs w:val="28"/>
          <w:rtl/>
        </w:rPr>
        <w:t>حدث النزف الرئوي لدى 17.5% من الأطفال المنببين.</w:t>
      </w:r>
    </w:p>
    <w:p w:rsidR="00823664" w:rsidRPr="00823664" w:rsidRDefault="00823664" w:rsidP="00823664">
      <w:pPr>
        <w:bidi/>
        <w:ind w:right="-730"/>
        <w:rPr>
          <w:rFonts w:ascii="Traditional Arabic" w:hAnsi="Traditional Arabic" w:cs="Traditional Arabic"/>
          <w:color w:val="FF0000"/>
          <w:sz w:val="28"/>
          <w:szCs w:val="28"/>
          <w:rtl/>
          <w:lang w:bidi="ar-SY"/>
        </w:rPr>
      </w:pP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hint="cs"/>
          <w:sz w:val="28"/>
          <w:szCs w:val="28"/>
          <w:rtl/>
          <w:lang w:bidi="ar-SY"/>
        </w:rPr>
        <w:t>جدول رقم (42) نسبة حدوث النزف الرئوي عند الأطفال المنببين</w:t>
      </w:r>
    </w:p>
    <w:p w:rsidR="00823664" w:rsidRPr="00823664" w:rsidRDefault="00823664" w:rsidP="00823664">
      <w:pPr>
        <w:jc w:val="center"/>
        <w:rPr>
          <w:rFonts w:asciiTheme="minorBidi" w:hAnsiTheme="minorBidi"/>
          <w:sz w:val="28"/>
          <w:szCs w:val="28"/>
          <w:rtl/>
        </w:rPr>
      </w:pPr>
    </w:p>
    <w:tbl>
      <w:tblPr>
        <w:tblStyle w:val="GridTable5Dark-Accent1"/>
        <w:bidiVisual/>
        <w:tblW w:w="0" w:type="auto"/>
        <w:jc w:val="center"/>
        <w:tblLook w:val="04A0" w:firstRow="1" w:lastRow="0" w:firstColumn="1" w:lastColumn="0" w:noHBand="0" w:noVBand="1"/>
      </w:tblPr>
      <w:tblGrid>
        <w:gridCol w:w="1770"/>
        <w:gridCol w:w="1632"/>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2"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0" w:type="dxa"/>
            <w:vMerge w:val="restart"/>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نزف رئوي</w:t>
            </w:r>
          </w:p>
        </w:tc>
        <w:tc>
          <w:tcPr>
            <w:tcW w:w="1632" w:type="dxa"/>
            <w:tcBorders>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حدث نزف</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17.5%</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1770" w:type="dxa"/>
            <w:vMerge/>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632" w:type="dxa"/>
            <w:tcBorders>
              <w:left w:val="single" w:sz="12" w:space="0" w:color="auto"/>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لم يحدث نزف</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235</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82.5%</w:t>
            </w:r>
          </w:p>
        </w:tc>
      </w:tr>
    </w:tbl>
    <w:p w:rsidR="00823664" w:rsidRPr="00823664" w:rsidRDefault="00823664" w:rsidP="00823664">
      <w:pPr>
        <w:jc w:val="right"/>
        <w:rPr>
          <w:rFonts w:ascii="Traditional Arabic" w:hAnsi="Traditional Arabic" w:cs="Traditional Arabic"/>
          <w:color w:val="FF0000"/>
          <w:sz w:val="28"/>
          <w:szCs w:val="28"/>
          <w:rtl/>
          <w:lang w:bidi="ar-SY"/>
        </w:rPr>
      </w:pPr>
    </w:p>
    <w:p w:rsidR="00823664" w:rsidRPr="00823664" w:rsidRDefault="00823664" w:rsidP="00823664">
      <w:pPr>
        <w:jc w:val="center"/>
        <w:rPr>
          <w:sz w:val="28"/>
          <w:szCs w:val="28"/>
          <w:rtl/>
        </w:rPr>
      </w:pPr>
      <w:r w:rsidRPr="00823664">
        <w:rPr>
          <w:rFonts w:hint="cs"/>
          <w:sz w:val="28"/>
          <w:szCs w:val="28"/>
          <w:rtl/>
        </w:rPr>
        <w:t>شكل رقم (42)</w:t>
      </w:r>
    </w:p>
    <w:p w:rsidR="00823664" w:rsidRPr="00823664" w:rsidRDefault="00823664" w:rsidP="00823664">
      <w:pPr>
        <w:jc w:val="center"/>
        <w:rPr>
          <w:sz w:val="28"/>
          <w:szCs w:val="28"/>
          <w:rtl/>
        </w:rPr>
      </w:pPr>
    </w:p>
    <w:p w:rsidR="00823664" w:rsidRPr="00823664" w:rsidRDefault="00823664" w:rsidP="00823664">
      <w:pPr>
        <w:tabs>
          <w:tab w:val="right" w:pos="450"/>
        </w:tabs>
        <w:bidi/>
        <w:contextualSpacing/>
        <w:jc w:val="center"/>
        <w:rPr>
          <w:rFonts w:asciiTheme="minorBidi" w:hAnsiTheme="minorBidi"/>
          <w:sz w:val="28"/>
          <w:szCs w:val="28"/>
          <w:rtl/>
          <w:lang w:bidi="ar-SY"/>
        </w:rPr>
      </w:pPr>
      <w:r w:rsidRPr="00823664">
        <w:rPr>
          <w:noProof/>
        </w:rPr>
        <w:drawing>
          <wp:inline distT="0" distB="0" distL="0" distR="0" wp14:anchorId="53D3EE36" wp14:editId="04666EBA">
            <wp:extent cx="4274820" cy="2689860"/>
            <wp:effectExtent l="0" t="0" r="11430" b="15240"/>
            <wp:docPr id="43" name="مخطط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23664" w:rsidRPr="00823664" w:rsidRDefault="00823664" w:rsidP="00823664">
      <w:pPr>
        <w:tabs>
          <w:tab w:val="right" w:pos="450"/>
        </w:tabs>
        <w:bidi/>
        <w:contextualSpacing/>
        <w:rPr>
          <w:rFonts w:asciiTheme="minorBidi" w:hAnsiTheme="minorBidi"/>
          <w:sz w:val="28"/>
          <w:szCs w:val="28"/>
          <w:rtl/>
          <w:lang w:bidi="ar-SY"/>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مصير الأطفال المنببين الذين حدث لهم نزف رئوي:</w:t>
      </w:r>
    </w:p>
    <w:p w:rsidR="00823664" w:rsidRPr="00823664" w:rsidRDefault="00823664" w:rsidP="00823664">
      <w:pPr>
        <w:tabs>
          <w:tab w:val="right" w:pos="450"/>
        </w:tabs>
        <w:bidi/>
        <w:contextualSpacing/>
        <w:rPr>
          <w:rFonts w:asciiTheme="minorBidi" w:hAnsiTheme="minorBidi"/>
          <w:b/>
          <w:bCs/>
          <w:sz w:val="28"/>
          <w:szCs w:val="28"/>
          <w:u w:val="single"/>
          <w:rtl/>
          <w:lang w:bidi="ar-SY"/>
        </w:rPr>
      </w:pPr>
    </w:p>
    <w:p w:rsidR="00823664" w:rsidRPr="00823664" w:rsidRDefault="00823664" w:rsidP="00823664">
      <w:pPr>
        <w:tabs>
          <w:tab w:val="right" w:pos="90"/>
          <w:tab w:val="right" w:pos="450"/>
        </w:tabs>
        <w:bidi/>
        <w:contextualSpacing/>
        <w:rPr>
          <w:rFonts w:asciiTheme="minorBidi" w:hAnsiTheme="minorBidi"/>
          <w:sz w:val="28"/>
          <w:szCs w:val="28"/>
          <w:rtl/>
          <w:lang w:bidi="ar-SY"/>
        </w:rPr>
      </w:pPr>
      <w:r w:rsidRPr="00823664">
        <w:rPr>
          <w:rFonts w:asciiTheme="minorBidi" w:hAnsiTheme="minorBidi" w:hint="cs"/>
          <w:sz w:val="28"/>
          <w:szCs w:val="28"/>
          <w:rtl/>
          <w:lang w:bidi="ar-SY"/>
        </w:rPr>
        <w:t>توفي 96% من الأطفال المنببين الذين حدث لديهم نزف رئوي أثناء تعرضهم للتهوية الآلية.</w:t>
      </w:r>
    </w:p>
    <w:p w:rsidR="00823664" w:rsidRPr="00823664" w:rsidRDefault="00823664" w:rsidP="00823664">
      <w:pPr>
        <w:tabs>
          <w:tab w:val="right" w:pos="90"/>
          <w:tab w:val="right" w:pos="450"/>
        </w:tabs>
        <w:bidi/>
        <w:contextualSpacing/>
        <w:rPr>
          <w:rFonts w:asciiTheme="minorBidi" w:hAnsiTheme="minorBidi"/>
          <w:sz w:val="28"/>
          <w:szCs w:val="28"/>
          <w:rtl/>
          <w:lang w:bidi="ar-SY"/>
        </w:rPr>
      </w:pPr>
    </w:p>
    <w:p w:rsidR="00823664" w:rsidRPr="00823664" w:rsidRDefault="00823664" w:rsidP="00823664">
      <w:pPr>
        <w:jc w:val="center"/>
        <w:rPr>
          <w:sz w:val="28"/>
          <w:szCs w:val="28"/>
        </w:rPr>
      </w:pPr>
      <w:r w:rsidRPr="00823664">
        <w:rPr>
          <w:rFonts w:hint="cs"/>
          <w:sz w:val="28"/>
          <w:szCs w:val="28"/>
          <w:rtl/>
        </w:rPr>
        <w:t>جدول رقم (43) نسبة النجاة والوفاة عند الأطفال المنببين الذين حدث لهم نزف رئوي</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النزف الرئوي</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حدث نزف</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50</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48</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96%</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لم يحدث نزف</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235</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39</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16.6%</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196</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P-value=0.021</w:t>
            </w:r>
          </w:p>
        </w:tc>
      </w:tr>
    </w:tbl>
    <w:p w:rsidR="00823664" w:rsidRPr="00823664" w:rsidRDefault="00823664" w:rsidP="00823664">
      <w:pPr>
        <w:tabs>
          <w:tab w:val="right" w:pos="450"/>
        </w:tabs>
        <w:bidi/>
        <w:contextualSpacing/>
        <w:rPr>
          <w:rFonts w:ascii="Traditional Arabic" w:hAnsi="Traditional Arabic" w:cs="Traditional Arabic"/>
          <w:sz w:val="28"/>
          <w:szCs w:val="28"/>
          <w:rtl/>
          <w:lang w:bidi="ar-SY"/>
        </w:rPr>
      </w:pPr>
    </w:p>
    <w:p w:rsidR="00823664" w:rsidRPr="00823664" w:rsidRDefault="00823664" w:rsidP="00823664">
      <w:pPr>
        <w:tabs>
          <w:tab w:val="right" w:pos="0"/>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يوجد علاقة بين الوفاة وبين النزف الرئوي وذلك لان القيمة الاحتمالية الناتجة (</w:t>
      </w:r>
      <w:r w:rsidRPr="00823664">
        <w:rPr>
          <w:rFonts w:asciiTheme="minorBidi" w:hAnsiTheme="minorBidi"/>
          <w:i/>
          <w:iCs/>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P-value=0.021</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هي أصغر من مستوى المعنوية</w:t>
      </w:r>
    </w:p>
    <w:p w:rsidR="00823664" w:rsidRPr="00823664" w:rsidRDefault="00823664" w:rsidP="00823664">
      <w:pPr>
        <w:tabs>
          <w:tab w:val="right" w:pos="0"/>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823664" w:rsidRPr="00823664" w:rsidRDefault="00823664" w:rsidP="00823664">
      <w:pPr>
        <w:tabs>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ومن الواضح </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أن</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نسبة الوفاة العالية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هي </w:t>
      </w: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للذين حدث لهم نزف رئوي.</w:t>
      </w:r>
    </w:p>
    <w:p w:rsidR="00823664" w:rsidRPr="00823664" w:rsidRDefault="00823664" w:rsidP="00823664">
      <w:pPr>
        <w:tabs>
          <w:tab w:val="right" w:pos="450"/>
        </w:tabs>
        <w:bidi/>
        <w:contextualSpacing/>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23664" w:rsidRPr="00823664" w:rsidRDefault="00823664" w:rsidP="00823664">
      <w:pPr>
        <w:tabs>
          <w:tab w:val="right" w:pos="450"/>
        </w:tabs>
        <w:bidi/>
        <w:contextualSpacing/>
        <w:jc w:val="both"/>
        <w:rPr>
          <w:rFonts w:asciiTheme="minorBidi" w:hAnsiTheme="minorBidi"/>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وبالتالي يسوء الإنذار في حال حدوث نزف رئوي للأطفال المنببين.</w:t>
      </w:r>
    </w:p>
    <w:p w:rsidR="00823664" w:rsidRPr="00823664" w:rsidRDefault="00823664" w:rsidP="00823664">
      <w:pPr>
        <w:tabs>
          <w:tab w:val="right" w:pos="450"/>
        </w:tabs>
        <w:bidi/>
        <w:contextualSpacing/>
        <w:jc w:val="center"/>
        <w:rPr>
          <w:rFonts w:asciiTheme="minorBidi" w:hAnsiTheme="minorBidi"/>
          <w:sz w:val="28"/>
          <w:szCs w:val="28"/>
          <w:rtl/>
          <w:lang w:bidi="ar-SY"/>
        </w:rPr>
      </w:pPr>
    </w:p>
    <w:p w:rsidR="00823664" w:rsidRPr="00823664" w:rsidRDefault="00823664" w:rsidP="00823664">
      <w:pPr>
        <w:tabs>
          <w:tab w:val="right" w:pos="450"/>
        </w:tabs>
        <w:bidi/>
        <w:contextualSpacing/>
        <w:jc w:val="center"/>
        <w:rPr>
          <w:rFonts w:asciiTheme="minorBidi" w:hAnsiTheme="minorBidi"/>
          <w:sz w:val="28"/>
          <w:szCs w:val="28"/>
          <w:rtl/>
          <w:lang w:bidi="ar-SY"/>
        </w:rPr>
      </w:pPr>
      <w:r w:rsidRPr="00823664">
        <w:rPr>
          <w:rFonts w:asciiTheme="minorBidi" w:hAnsiTheme="minorBidi" w:hint="cs"/>
          <w:sz w:val="28"/>
          <w:szCs w:val="28"/>
          <w:rtl/>
          <w:lang w:bidi="ar-SY"/>
        </w:rPr>
        <w:t>شكل رقم (43)</w:t>
      </w:r>
    </w:p>
    <w:p w:rsidR="00823664" w:rsidRPr="00823664" w:rsidRDefault="00823664" w:rsidP="00823664">
      <w:pPr>
        <w:tabs>
          <w:tab w:val="right" w:pos="450"/>
        </w:tabs>
        <w:bidi/>
        <w:contextualSpacing/>
        <w:jc w:val="center"/>
        <w:rPr>
          <w:rFonts w:asciiTheme="minorBidi" w:hAnsiTheme="minorBidi"/>
          <w:sz w:val="28"/>
          <w:szCs w:val="28"/>
          <w:rtl/>
          <w:lang w:bidi="ar-SY"/>
        </w:rPr>
      </w:pPr>
    </w:p>
    <w:p w:rsidR="00823664" w:rsidRPr="00823664" w:rsidRDefault="00823664" w:rsidP="00823664">
      <w:pPr>
        <w:tabs>
          <w:tab w:val="right" w:pos="450"/>
        </w:tabs>
        <w:bidi/>
        <w:contextualSpacing/>
        <w:jc w:val="center"/>
        <w:rPr>
          <w:rFonts w:asciiTheme="minorBidi" w:hAnsiTheme="minorBidi"/>
          <w:sz w:val="28"/>
          <w:szCs w:val="28"/>
          <w:rtl/>
          <w:lang w:bidi="ar-SY"/>
        </w:rPr>
      </w:pPr>
      <w:r w:rsidRPr="00823664">
        <w:rPr>
          <w:noProof/>
        </w:rPr>
        <w:drawing>
          <wp:inline distT="0" distB="0" distL="0" distR="0" wp14:anchorId="68B298A1" wp14:editId="26964822">
            <wp:extent cx="5151120" cy="28956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823664" w:rsidRPr="00823664" w:rsidRDefault="00823664" w:rsidP="00823664">
      <w:pPr>
        <w:tabs>
          <w:tab w:val="right" w:pos="450"/>
        </w:tabs>
        <w:bidi/>
        <w:contextualSpacing/>
        <w:jc w:val="center"/>
        <w:rPr>
          <w:rFonts w:asciiTheme="minorBidi" w:hAnsiTheme="minorBidi"/>
          <w:sz w:val="28"/>
          <w:szCs w:val="28"/>
          <w:rtl/>
          <w:lang w:bidi="ar-SY"/>
        </w:rPr>
      </w:pPr>
    </w:p>
    <w:p w:rsidR="00823664" w:rsidRPr="00823664" w:rsidRDefault="00823664" w:rsidP="00823664">
      <w:pPr>
        <w:jc w:val="right"/>
        <w:rPr>
          <w:sz w:val="28"/>
          <w:szCs w:val="28"/>
          <w:rtl/>
          <w:lang w:bidi="ar-SY"/>
        </w:rPr>
      </w:pPr>
    </w:p>
    <w:p w:rsidR="00823664" w:rsidRPr="00823664" w:rsidRDefault="00823664" w:rsidP="00823664">
      <w:pPr>
        <w:bidi/>
        <w:contextualSpacing/>
        <w:rPr>
          <w:sz w:val="28"/>
          <w:szCs w:val="28"/>
          <w:rtl/>
          <w:lang w:bidi="ar-SY"/>
        </w:rPr>
      </w:pPr>
      <w:r w:rsidRPr="00823664">
        <w:rPr>
          <w:rFonts w:hint="cs"/>
          <w:sz w:val="28"/>
          <w:szCs w:val="28"/>
          <w:rtl/>
          <w:lang w:bidi="ar-SY"/>
        </w:rPr>
        <w:t xml:space="preserve">3. </w:t>
      </w:r>
      <w:r w:rsidRPr="00823664">
        <w:rPr>
          <w:rFonts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الريح الصدرية</w:t>
      </w:r>
      <w:r w:rsidRPr="00823664">
        <w:rPr>
          <w:rFonts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23664">
        <w:rPr>
          <w:rFonts w:hint="cs"/>
          <w:sz w:val="28"/>
          <w:szCs w:val="28"/>
          <w:rtl/>
          <w:lang w:bidi="ar-SY"/>
        </w:rPr>
        <w:t>:</w:t>
      </w:r>
    </w:p>
    <w:p w:rsidR="00823664" w:rsidRPr="00823664" w:rsidRDefault="00823664" w:rsidP="00823664">
      <w:pPr>
        <w:bidi/>
        <w:contextualSpacing/>
        <w:rPr>
          <w:sz w:val="28"/>
          <w:szCs w:val="28"/>
          <w:rtl/>
          <w:lang w:bidi="ar-SY"/>
        </w:rPr>
      </w:pPr>
    </w:p>
    <w:p w:rsidR="00823664" w:rsidRPr="00823664" w:rsidRDefault="00823664" w:rsidP="00823664">
      <w:pPr>
        <w:bidi/>
        <w:contextualSpacing/>
        <w:rPr>
          <w:sz w:val="28"/>
          <w:szCs w:val="28"/>
          <w:rtl/>
          <w:lang w:bidi="ar-SY"/>
        </w:rPr>
      </w:pPr>
      <w:r w:rsidRPr="00823664">
        <w:rPr>
          <w:rFonts w:hint="cs"/>
          <w:sz w:val="28"/>
          <w:szCs w:val="28"/>
          <w:rtl/>
          <w:lang w:bidi="ar-SY"/>
        </w:rPr>
        <w:t>حدثت ريح صدرية أحادية الجانب لدى 11.2% من الأطفال المنببين ، في حين حدثت ريح صدرية ثنائية الجانب لدى 4.6% من الأطفال المنببين .</w:t>
      </w:r>
    </w:p>
    <w:p w:rsidR="00823664" w:rsidRPr="00823664" w:rsidRDefault="00823664" w:rsidP="00823664">
      <w:pPr>
        <w:bidi/>
        <w:contextualSpacing/>
        <w:rPr>
          <w:sz w:val="28"/>
          <w:szCs w:val="28"/>
          <w:rtl/>
          <w:lang w:bidi="ar-SY"/>
        </w:rPr>
      </w:pP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sz w:val="28"/>
          <w:szCs w:val="28"/>
          <w:rtl/>
          <w:lang w:bidi="ar-SY"/>
        </w:rPr>
        <w:t>جدول رقم (44) نسبة حدوث الريح الصدرية أحادية وثنائية الجانب لدى الأطفال المنببين</w:t>
      </w:r>
    </w:p>
    <w:p w:rsidR="00823664" w:rsidRPr="00823664" w:rsidRDefault="00823664" w:rsidP="00823664">
      <w:pPr>
        <w:jc w:val="center"/>
        <w:rPr>
          <w:rFonts w:asciiTheme="minorBidi" w:hAnsiTheme="minorBidi"/>
          <w:sz w:val="28"/>
          <w:szCs w:val="28"/>
          <w:rtl/>
          <w:lang w:bidi="ar-SY"/>
        </w:rPr>
      </w:pPr>
    </w:p>
    <w:tbl>
      <w:tblPr>
        <w:tblStyle w:val="GridTable5Dark-Accent1"/>
        <w:bidiVisual/>
        <w:tblW w:w="0" w:type="auto"/>
        <w:jc w:val="center"/>
        <w:tblLook w:val="04A0" w:firstRow="1" w:lastRow="0" w:firstColumn="1" w:lastColumn="0" w:noHBand="0" w:noVBand="1"/>
      </w:tblPr>
      <w:tblGrid>
        <w:gridCol w:w="1896"/>
        <w:gridCol w:w="2508"/>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40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6" w:type="dxa"/>
            <w:vMerge w:val="restart"/>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ريح صدرية</w:t>
            </w:r>
          </w:p>
        </w:tc>
        <w:tc>
          <w:tcPr>
            <w:tcW w:w="2508" w:type="dxa"/>
            <w:tcBorders>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أحادية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32</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11.2%</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1896" w:type="dxa"/>
            <w:vMerge/>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2508" w:type="dxa"/>
            <w:tcBorders>
              <w:left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ثنائية</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6" w:type="dxa"/>
            <w:vMerge/>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2508" w:type="dxa"/>
            <w:tcBorders>
              <w:left w:val="single" w:sz="12" w:space="0" w:color="auto"/>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لا يوجد</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240</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84.2%</w:t>
            </w:r>
          </w:p>
        </w:tc>
      </w:tr>
    </w:tbl>
    <w:p w:rsidR="00823664" w:rsidRPr="00823664" w:rsidRDefault="00823664" w:rsidP="00823664">
      <w:pPr>
        <w:bidi/>
        <w:contextualSpacing/>
        <w:jc w:val="center"/>
        <w:rPr>
          <w:sz w:val="28"/>
          <w:szCs w:val="28"/>
          <w:rtl/>
          <w:lang w:bidi="ar-SY"/>
        </w:rPr>
      </w:pPr>
    </w:p>
    <w:p w:rsidR="00823664" w:rsidRPr="00823664" w:rsidRDefault="00823664" w:rsidP="00823664">
      <w:pPr>
        <w:bidi/>
        <w:contextualSpacing/>
        <w:jc w:val="center"/>
        <w:rPr>
          <w:noProof/>
          <w:rtl/>
        </w:rPr>
      </w:pPr>
    </w:p>
    <w:p w:rsidR="00823664" w:rsidRPr="00823664" w:rsidRDefault="00823664" w:rsidP="00823664">
      <w:pPr>
        <w:bidi/>
        <w:contextualSpacing/>
        <w:jc w:val="center"/>
        <w:rPr>
          <w:noProof/>
          <w:sz w:val="28"/>
          <w:szCs w:val="28"/>
          <w:rtl/>
        </w:rPr>
      </w:pPr>
      <w:r w:rsidRPr="00823664">
        <w:rPr>
          <w:rFonts w:hint="cs"/>
          <w:noProof/>
          <w:sz w:val="28"/>
          <w:szCs w:val="28"/>
          <w:rtl/>
        </w:rPr>
        <w:t>شكل رقم (44)</w:t>
      </w:r>
    </w:p>
    <w:p w:rsidR="00823664" w:rsidRPr="00823664" w:rsidRDefault="00823664" w:rsidP="00823664">
      <w:pPr>
        <w:bidi/>
        <w:contextualSpacing/>
        <w:jc w:val="center"/>
        <w:rPr>
          <w:noProof/>
          <w:rtl/>
        </w:rPr>
      </w:pPr>
    </w:p>
    <w:p w:rsidR="00823664" w:rsidRPr="00823664" w:rsidRDefault="00823664" w:rsidP="00823664">
      <w:pPr>
        <w:bidi/>
        <w:contextualSpacing/>
        <w:jc w:val="center"/>
        <w:rPr>
          <w:noProof/>
          <w:rtl/>
        </w:rPr>
      </w:pPr>
      <w:r w:rsidRPr="00823664">
        <w:rPr>
          <w:noProof/>
        </w:rPr>
        <w:drawing>
          <wp:inline distT="0" distB="0" distL="0" distR="0" wp14:anchorId="6E5A0C8D" wp14:editId="0FA07303">
            <wp:extent cx="4435475" cy="2933700"/>
            <wp:effectExtent l="0" t="0" r="3175" b="0"/>
            <wp:docPr id="45" name="مخطط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823664" w:rsidRPr="00823664" w:rsidRDefault="00823664" w:rsidP="00823664">
      <w:pPr>
        <w:bidi/>
        <w:contextualSpacing/>
        <w:jc w:val="center"/>
        <w:rPr>
          <w:noProof/>
          <w:rtl/>
        </w:rPr>
      </w:pPr>
    </w:p>
    <w:p w:rsidR="00823664" w:rsidRPr="00823664" w:rsidRDefault="00823664" w:rsidP="00823664">
      <w:pPr>
        <w:bidi/>
        <w:contextualSpacing/>
        <w:jc w:val="center"/>
        <w:rPr>
          <w:noProof/>
          <w:rtl/>
        </w:rPr>
      </w:pPr>
    </w:p>
    <w:p w:rsidR="00823664" w:rsidRPr="00823664" w:rsidRDefault="00823664" w:rsidP="00823664">
      <w:pPr>
        <w:bidi/>
        <w:contextualSpacing/>
        <w:jc w:val="center"/>
        <w:rPr>
          <w:sz w:val="28"/>
          <w:szCs w:val="28"/>
          <w:rtl/>
          <w:lang w:bidi="ar-SY"/>
        </w:rPr>
      </w:pPr>
    </w:p>
    <w:p w:rsidR="00823664" w:rsidRPr="00823664" w:rsidRDefault="00823664" w:rsidP="00823664">
      <w:pPr>
        <w:bidi/>
        <w:contextualSpacing/>
        <w:rPr>
          <w:sz w:val="28"/>
          <w:szCs w:val="28"/>
          <w:rtl/>
          <w:lang w:bidi="ar-SY"/>
        </w:rPr>
      </w:pPr>
    </w:p>
    <w:p w:rsidR="00823664" w:rsidRPr="00823664" w:rsidRDefault="00823664" w:rsidP="00823664">
      <w:pPr>
        <w:bidi/>
        <w:contextualSpacing/>
        <w:rPr>
          <w:sz w:val="28"/>
          <w:szCs w:val="28"/>
          <w:rtl/>
          <w:lang w:bidi="ar-SY"/>
        </w:rPr>
      </w:pPr>
    </w:p>
    <w:p w:rsidR="00823664" w:rsidRPr="00823664" w:rsidRDefault="00823664" w:rsidP="00823664">
      <w:pPr>
        <w:bidi/>
        <w:contextualSpacing/>
        <w:rPr>
          <w:b/>
          <w:bCs/>
          <w:sz w:val="28"/>
          <w:szCs w:val="28"/>
          <w:u w:val="single"/>
          <w:rtl/>
          <w:lang w:bidi="ar-SY"/>
        </w:rPr>
      </w:pPr>
      <w:r w:rsidRPr="00823664">
        <w:rPr>
          <w:rFonts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المنببين في حال حدوث الريح الصدرية الأحادية والثنائية الجانب:</w:t>
      </w:r>
    </w:p>
    <w:p w:rsidR="00823664" w:rsidRPr="00823664" w:rsidRDefault="00823664" w:rsidP="00823664">
      <w:pPr>
        <w:bidi/>
        <w:contextualSpacing/>
        <w:rPr>
          <w:sz w:val="28"/>
          <w:szCs w:val="28"/>
          <w:rtl/>
          <w:lang w:bidi="ar-SY"/>
        </w:rPr>
      </w:pPr>
    </w:p>
    <w:p w:rsidR="00823664" w:rsidRPr="00823664" w:rsidRDefault="00823664" w:rsidP="00823664">
      <w:pPr>
        <w:bidi/>
        <w:contextualSpacing/>
        <w:rPr>
          <w:sz w:val="28"/>
          <w:szCs w:val="28"/>
          <w:rtl/>
          <w:lang w:bidi="ar-SY"/>
        </w:rPr>
      </w:pPr>
      <w:r w:rsidRPr="00823664">
        <w:rPr>
          <w:rFonts w:hint="cs"/>
          <w:sz w:val="28"/>
          <w:szCs w:val="28"/>
          <w:rtl/>
          <w:lang w:bidi="ar-SY"/>
        </w:rPr>
        <w:t>توفي 100% من الأطفال المنببين الذين حدثت لهم ريح صدرية ثنائية الجانب ، في حين توفي 87.5% من الأطفال الذين حدثت لهم ريح صدرية أحداية الجانب.</w:t>
      </w:r>
    </w:p>
    <w:p w:rsidR="00823664" w:rsidRPr="00823664" w:rsidRDefault="00823664" w:rsidP="00823664">
      <w:pPr>
        <w:bidi/>
        <w:contextualSpacing/>
        <w:rPr>
          <w:sz w:val="28"/>
          <w:szCs w:val="28"/>
          <w:rtl/>
          <w:lang w:bidi="ar-SY"/>
        </w:rPr>
      </w:pPr>
    </w:p>
    <w:p w:rsidR="00823664" w:rsidRPr="00823664" w:rsidRDefault="00823664" w:rsidP="00823664">
      <w:pPr>
        <w:jc w:val="center"/>
        <w:rPr>
          <w:rFonts w:asciiTheme="minorBidi" w:hAnsiTheme="minorBidi"/>
          <w:sz w:val="28"/>
          <w:szCs w:val="28"/>
          <w:rtl/>
        </w:rPr>
      </w:pPr>
      <w:r w:rsidRPr="00823664">
        <w:rPr>
          <w:rFonts w:asciiTheme="minorBidi" w:hAnsiTheme="minorBidi" w:hint="cs"/>
          <w:sz w:val="28"/>
          <w:szCs w:val="28"/>
          <w:rtl/>
        </w:rPr>
        <w:t>جدول رقم (45) نسبة النجاة والوفاة حسب حدوث الريح الصدرية</w:t>
      </w: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ريح صدرية</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أحادية</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32</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12.5%</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28</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87.5%</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ثنائية</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13</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r w:rsidR="005129D1" w:rsidRPr="00823664" w:rsidTr="00667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right w:val="single" w:sz="12" w:space="0" w:color="auto"/>
            </w:tcBorders>
            <w:vAlign w:val="center"/>
          </w:tcPr>
          <w:p w:rsidR="005129D1" w:rsidRPr="00823664" w:rsidRDefault="005129D1" w:rsidP="00823664">
            <w:pPr>
              <w:jc w:val="center"/>
              <w:rPr>
                <w:rFonts w:ascii="Traditional Arabic" w:hAnsi="Traditional Arabic" w:cs="Traditional Arabic"/>
                <w:sz w:val="28"/>
                <w:szCs w:val="28"/>
                <w:rtl/>
                <w:lang w:bidi="ar-SY"/>
              </w:rPr>
            </w:pPr>
            <w:r>
              <w:rPr>
                <w:rFonts w:ascii="Traditional Arabic" w:hAnsi="Traditional Arabic" w:cs="Traditional Arabic"/>
                <w:sz w:val="28"/>
                <w:szCs w:val="28"/>
                <w:lang w:bidi="ar-SY"/>
              </w:rPr>
              <w:t>P-Value = 0.289</w:t>
            </w:r>
          </w:p>
        </w:tc>
      </w:tr>
    </w:tbl>
    <w:p w:rsidR="00823664" w:rsidRPr="00823664" w:rsidRDefault="00823664" w:rsidP="00823664">
      <w:pPr>
        <w:bidi/>
        <w:rPr>
          <w:rFonts w:asciiTheme="minorBidi" w:hAnsiTheme="minorBidi"/>
          <w:sz w:val="28"/>
          <w:szCs w:val="28"/>
          <w:rtl/>
          <w:lang w:bidi="ar-SY"/>
        </w:rPr>
      </w:pPr>
      <w:r w:rsidRPr="00823664">
        <w:rPr>
          <w:rFonts w:asciiTheme="minorBidi" w:hAnsiTheme="minorBidi"/>
          <w:sz w:val="28"/>
          <w:szCs w:val="28"/>
          <w:rtl/>
          <w:lang w:bidi="ar-SY"/>
        </w:rPr>
        <w:t xml:space="preserve"> </w:t>
      </w:r>
    </w:p>
    <w:p w:rsidR="00823664" w:rsidRPr="00823664" w:rsidRDefault="00823664" w:rsidP="00B707D4">
      <w:pPr>
        <w:bidi/>
        <w:rPr>
          <w:rFonts w:asciiTheme="minorBidi" w:hAnsiTheme="minorBidi"/>
          <w:sz w:val="28"/>
          <w:szCs w:val="28"/>
          <w:lang w:bidi="ar-SY"/>
        </w:rPr>
      </w:pPr>
      <w:r w:rsidRPr="00823664">
        <w:rPr>
          <w:rFonts w:asciiTheme="minorBidi" w:hAnsiTheme="minorBidi"/>
          <w:sz w:val="28"/>
          <w:szCs w:val="28"/>
          <w:rtl/>
          <w:lang w:bidi="ar-SY"/>
        </w:rPr>
        <w:t xml:space="preserve">وبالتالي </w:t>
      </w:r>
      <w:r w:rsidRPr="00823664">
        <w:rPr>
          <w:rFonts w:asciiTheme="minorBidi" w:hAnsiTheme="minorBidi"/>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الإنذار سيء في حالة حدوث ريح صدرية ثنائية الجانب</w:t>
      </w:r>
      <w:r w:rsidRPr="00823664">
        <w:rPr>
          <w:rFonts w:asciiTheme="minorBidi"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07D4">
        <w:rPr>
          <w:rFonts w:asciiTheme="minorBidi" w:hAnsiTheme="minorBidi"/>
          <w:sz w:val="28"/>
          <w:szCs w:val="28"/>
          <w:rtl/>
          <w:lang w:bidi="ar-SY"/>
        </w:rPr>
        <w:t>.</w:t>
      </w:r>
    </w:p>
    <w:p w:rsidR="00823664" w:rsidRPr="00823664" w:rsidRDefault="00823664" w:rsidP="00823664">
      <w:pPr>
        <w:bidi/>
        <w:rPr>
          <w:rFonts w:asciiTheme="minorBidi" w:hAnsiTheme="minorBidi"/>
          <w:sz w:val="28"/>
          <w:szCs w:val="28"/>
          <w:rtl/>
          <w:lang w:bidi="ar-SY"/>
        </w:rPr>
      </w:pPr>
      <w:r w:rsidRPr="00823664">
        <w:rPr>
          <w:rFonts w:asciiTheme="minorBidi" w:hAnsiTheme="minorBidi"/>
          <w:sz w:val="28"/>
          <w:szCs w:val="28"/>
          <w:rtl/>
          <w:lang w:bidi="ar-SY"/>
        </w:rPr>
        <w:t>أما في حال حدوث ريح صدرية أحادية الجانب فنجد أنه بحساب قيمة</w:t>
      </w:r>
      <w:r w:rsidRPr="00823664">
        <w:rPr>
          <w:rFonts w:asciiTheme="minorBidi" w:hAnsiTheme="minorBidi"/>
          <w:sz w:val="28"/>
          <w:szCs w:val="28"/>
          <w:rtl/>
        </w:rPr>
        <w:t xml:space="preserve"> </w:t>
      </w:r>
      <w:r w:rsidRPr="00823664">
        <w:rPr>
          <w:rFonts w:asciiTheme="minorBidi" w:hAnsiTheme="minorBidi"/>
          <w:sz w:val="28"/>
          <w:szCs w:val="28"/>
          <w:lang w:bidi="ar-SY"/>
        </w:rPr>
        <w:t>P-value=0.289</w:t>
      </w:r>
    </w:p>
    <w:p w:rsidR="00823664" w:rsidRPr="00823664" w:rsidRDefault="00823664" w:rsidP="00823664">
      <w:pPr>
        <w:bidi/>
        <w:rPr>
          <w:rFonts w:asciiTheme="minorBidi" w:hAnsiTheme="minorBidi"/>
          <w:sz w:val="28"/>
          <w:szCs w:val="28"/>
          <w:rtl/>
          <w:lang w:bidi="ar-SY"/>
        </w:rPr>
      </w:pPr>
      <w:r w:rsidRPr="00823664">
        <w:rPr>
          <w:rFonts w:asciiTheme="minorBidi" w:hAnsiTheme="minorBidi"/>
          <w:sz w:val="28"/>
          <w:szCs w:val="28"/>
          <w:rtl/>
          <w:lang w:bidi="ar-SY"/>
        </w:rPr>
        <w:t xml:space="preserve">أي لا يوجد علاقة بين الوفاة وحدوث ريح صدرية وذلك لان القيمة الاحتمالية الناتجة هي أكبر من مستوى المعنوية </w:t>
      </w:r>
      <w:r w:rsidRPr="00823664">
        <w:rPr>
          <w:rFonts w:asciiTheme="minorBidi" w:hAnsiTheme="minorBidi" w:hint="cs"/>
          <w:sz w:val="28"/>
          <w:szCs w:val="28"/>
          <w:rtl/>
          <w:lang w:bidi="ar-SY"/>
        </w:rPr>
        <w:t>.</w:t>
      </w:r>
    </w:p>
    <w:p w:rsidR="00823664" w:rsidRPr="00823664" w:rsidRDefault="00823664" w:rsidP="00823664">
      <w:pPr>
        <w:bidi/>
        <w:jc w:val="center"/>
        <w:rPr>
          <w:rFonts w:asciiTheme="minorBidi" w:hAnsiTheme="minorBidi"/>
          <w:sz w:val="28"/>
          <w:szCs w:val="28"/>
          <w:rtl/>
          <w:lang w:bidi="ar-SY"/>
        </w:rPr>
      </w:pPr>
    </w:p>
    <w:p w:rsidR="00823664" w:rsidRDefault="00823664" w:rsidP="00823664">
      <w:pPr>
        <w:bidi/>
        <w:jc w:val="center"/>
        <w:rPr>
          <w:rFonts w:asciiTheme="minorBidi" w:hAnsiTheme="minorBidi"/>
          <w:sz w:val="28"/>
          <w:szCs w:val="28"/>
          <w:rtl/>
          <w:lang w:bidi="ar-SY"/>
        </w:rPr>
      </w:pPr>
      <w:r w:rsidRPr="00823664">
        <w:rPr>
          <w:rFonts w:asciiTheme="minorBidi" w:hAnsiTheme="minorBidi" w:hint="cs"/>
          <w:sz w:val="28"/>
          <w:szCs w:val="28"/>
          <w:rtl/>
          <w:lang w:bidi="ar-SY"/>
        </w:rPr>
        <w:t>شكل رقم (45)</w:t>
      </w:r>
    </w:p>
    <w:p w:rsidR="000607AA" w:rsidRPr="00823664" w:rsidRDefault="000607AA" w:rsidP="000607AA">
      <w:pPr>
        <w:bidi/>
        <w:jc w:val="center"/>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19690240" wp14:editId="6C8801A7">
            <wp:extent cx="5204460" cy="3063240"/>
            <wp:effectExtent l="0" t="0" r="0" b="38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823664" w:rsidRPr="00823664" w:rsidRDefault="00823664" w:rsidP="00823664">
      <w:pPr>
        <w:bidi/>
        <w:rPr>
          <w:rFonts w:asciiTheme="minorBidi" w:hAnsiTheme="minorBidi"/>
          <w:sz w:val="28"/>
          <w:szCs w:val="28"/>
          <w:rtl/>
          <w:lang w:bidi="ar-SY"/>
        </w:rPr>
      </w:pPr>
      <w:r w:rsidRPr="00823664">
        <w:rPr>
          <w:rFonts w:asciiTheme="minorBidi" w:hAnsiTheme="minorBidi" w:hint="cs"/>
          <w:sz w:val="28"/>
          <w:szCs w:val="28"/>
          <w:rtl/>
          <w:lang w:bidi="ar-SY"/>
        </w:rPr>
        <w:lastRenderedPageBreak/>
        <w:t xml:space="preserve">4.  </w:t>
      </w:r>
      <w:r w:rsidRPr="000607AA">
        <w:rPr>
          <w:rFonts w:asciiTheme="minorBidi" w:hAnsiTheme="minorBidi" w:hint="cs"/>
          <w:b/>
          <w:bCs/>
          <w:sz w:val="28"/>
          <w:szCs w:val="28"/>
          <w:highlight w:val="lightGray"/>
          <w:u w:val="single"/>
          <w:rtl/>
          <w:lang w:bidi="ar-SY"/>
        </w:rPr>
        <w:t>نقص سكر الدم</w:t>
      </w:r>
      <w:r w:rsidRPr="00823664">
        <w:rPr>
          <w:rFonts w:asciiTheme="minorBidi" w:hAnsiTheme="minorBidi" w:hint="cs"/>
          <w:sz w:val="28"/>
          <w:szCs w:val="28"/>
          <w:rtl/>
          <w:lang w:bidi="ar-SY"/>
        </w:rPr>
        <w:t xml:space="preserve"> :</w:t>
      </w:r>
    </w:p>
    <w:p w:rsidR="00823664" w:rsidRPr="00823664" w:rsidRDefault="00823664" w:rsidP="00823664">
      <w:pPr>
        <w:bidi/>
        <w:rPr>
          <w:rFonts w:asciiTheme="minorBidi" w:hAnsiTheme="minorBidi"/>
          <w:sz w:val="28"/>
          <w:szCs w:val="28"/>
          <w:rtl/>
          <w:lang w:bidi="ar-SY"/>
        </w:rPr>
      </w:pPr>
      <w:r w:rsidRPr="00823664">
        <w:rPr>
          <w:rFonts w:asciiTheme="minorBidi" w:hAnsiTheme="minorBidi" w:hint="cs"/>
          <w:sz w:val="28"/>
          <w:szCs w:val="28"/>
          <w:rtl/>
          <w:lang w:bidi="ar-SY"/>
        </w:rPr>
        <w:t>حدث نقص سكر دم عند 27% من الأطفال المنببين.</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jc w:val="center"/>
        <w:rPr>
          <w:rFonts w:asciiTheme="minorBidi" w:hAnsiTheme="minorBidi"/>
          <w:sz w:val="28"/>
          <w:szCs w:val="28"/>
          <w:rtl/>
          <w:lang w:bidi="ar-SY"/>
        </w:rPr>
      </w:pPr>
      <w:r w:rsidRPr="00823664">
        <w:rPr>
          <w:rFonts w:asciiTheme="minorBidi" w:hAnsiTheme="minorBidi" w:hint="cs"/>
          <w:sz w:val="28"/>
          <w:szCs w:val="28"/>
          <w:rtl/>
          <w:lang w:bidi="ar-SY"/>
        </w:rPr>
        <w:t>جدول رقم (46) نسبة حدوث نقص سكر الدم عند الأطفال المنببين</w:t>
      </w:r>
    </w:p>
    <w:p w:rsidR="00823664" w:rsidRPr="00823664" w:rsidRDefault="00823664" w:rsidP="00823664">
      <w:pPr>
        <w:jc w:val="center"/>
        <w:rPr>
          <w:rFonts w:asciiTheme="minorBidi" w:hAnsiTheme="minorBidi"/>
          <w:sz w:val="28"/>
          <w:szCs w:val="28"/>
          <w:rtl/>
          <w:lang w:bidi="ar-SY"/>
        </w:rPr>
      </w:pPr>
    </w:p>
    <w:tbl>
      <w:tblPr>
        <w:tblStyle w:val="GridTable5Dark-Accent1"/>
        <w:bidiVisual/>
        <w:tblW w:w="0" w:type="auto"/>
        <w:jc w:val="center"/>
        <w:tblLook w:val="04A0" w:firstRow="1" w:lastRow="0" w:firstColumn="1" w:lastColumn="0" w:noHBand="0" w:noVBand="1"/>
      </w:tblPr>
      <w:tblGrid>
        <w:gridCol w:w="1764"/>
        <w:gridCol w:w="1626"/>
        <w:gridCol w:w="1977"/>
        <w:gridCol w:w="1978"/>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697"/>
          <w:jc w:val="center"/>
        </w:trPr>
        <w:tc>
          <w:tcPr>
            <w:cnfStyle w:val="001000000000" w:firstRow="0" w:lastRow="0" w:firstColumn="1" w:lastColumn="0" w:oddVBand="0" w:evenVBand="0" w:oddHBand="0" w:evenHBand="0" w:firstRowFirstColumn="0" w:firstRowLastColumn="0" w:lastRowFirstColumn="0" w:lastRowLastColumn="0"/>
            <w:tcW w:w="3390"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97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78"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717"/>
          <w:jc w:val="center"/>
        </w:trPr>
        <w:tc>
          <w:tcPr>
            <w:cnfStyle w:val="001000000000" w:firstRow="0" w:lastRow="0" w:firstColumn="1" w:lastColumn="0" w:oddVBand="0" w:evenVBand="0" w:oddHBand="0" w:evenHBand="0" w:firstRowFirstColumn="0" w:firstRowLastColumn="0" w:lastRowFirstColumn="0" w:lastRowLastColumn="0"/>
            <w:tcW w:w="1764" w:type="dxa"/>
            <w:vMerge w:val="restart"/>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نقص سكر دم</w:t>
            </w:r>
          </w:p>
        </w:tc>
        <w:tc>
          <w:tcPr>
            <w:tcW w:w="1626" w:type="dxa"/>
            <w:tcBorders>
              <w:left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يوجد</w:t>
            </w:r>
          </w:p>
        </w:tc>
        <w:tc>
          <w:tcPr>
            <w:tcW w:w="1977"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78</w:t>
            </w:r>
          </w:p>
        </w:tc>
        <w:tc>
          <w:tcPr>
            <w:tcW w:w="1978"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27.3%</w:t>
            </w:r>
          </w:p>
        </w:tc>
      </w:tr>
      <w:tr w:rsidR="00823664" w:rsidRPr="00823664" w:rsidTr="00D8780E">
        <w:trPr>
          <w:trHeight w:val="717"/>
          <w:jc w:val="center"/>
        </w:trPr>
        <w:tc>
          <w:tcPr>
            <w:cnfStyle w:val="001000000000" w:firstRow="0" w:lastRow="0" w:firstColumn="1" w:lastColumn="0" w:oddVBand="0" w:evenVBand="0" w:oddHBand="0" w:evenHBand="0" w:firstRowFirstColumn="0" w:firstRowLastColumn="0" w:lastRowFirstColumn="0" w:lastRowLastColumn="0"/>
            <w:tcW w:w="1764" w:type="dxa"/>
            <w:vMerge/>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1626" w:type="dxa"/>
            <w:tcBorders>
              <w:left w:val="single" w:sz="12" w:space="0" w:color="auto"/>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b/>
                <w:bCs/>
                <w:sz w:val="28"/>
                <w:szCs w:val="28"/>
                <w:rtl/>
                <w:lang w:bidi="ar-SY"/>
              </w:rPr>
            </w:pPr>
            <w:r w:rsidRPr="00823664">
              <w:rPr>
                <w:rFonts w:ascii="Traditional Arabic" w:hAnsi="Traditional Arabic" w:cs="Traditional Arabic" w:hint="cs"/>
                <w:b/>
                <w:bCs/>
                <w:sz w:val="28"/>
                <w:szCs w:val="28"/>
                <w:rtl/>
                <w:lang w:bidi="ar-SY"/>
              </w:rPr>
              <w:t>لا يوجد</w:t>
            </w:r>
          </w:p>
        </w:tc>
        <w:tc>
          <w:tcPr>
            <w:tcW w:w="1977"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207</w:t>
            </w:r>
          </w:p>
        </w:tc>
        <w:tc>
          <w:tcPr>
            <w:tcW w:w="1978"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72.7%</w:t>
            </w:r>
          </w:p>
        </w:tc>
      </w:tr>
    </w:tbl>
    <w:p w:rsidR="00823664" w:rsidRPr="00823664" w:rsidRDefault="00823664" w:rsidP="00823664">
      <w:pPr>
        <w:bidi/>
        <w:jc w:val="center"/>
        <w:rPr>
          <w:noProof/>
          <w:rtl/>
        </w:rPr>
      </w:pPr>
    </w:p>
    <w:p w:rsidR="00823664" w:rsidRPr="00823664" w:rsidRDefault="00823664" w:rsidP="00823664">
      <w:pPr>
        <w:bidi/>
        <w:jc w:val="center"/>
        <w:rPr>
          <w:noProof/>
          <w:rtl/>
        </w:rPr>
      </w:pPr>
    </w:p>
    <w:p w:rsidR="00823664" w:rsidRPr="00823664" w:rsidRDefault="00823664" w:rsidP="00823664">
      <w:pPr>
        <w:bidi/>
        <w:jc w:val="center"/>
        <w:rPr>
          <w:noProof/>
          <w:rtl/>
        </w:rPr>
      </w:pPr>
    </w:p>
    <w:p w:rsidR="00823664" w:rsidRPr="00823664" w:rsidRDefault="00823664" w:rsidP="00823664">
      <w:pPr>
        <w:bidi/>
        <w:jc w:val="center"/>
        <w:rPr>
          <w:noProof/>
          <w:sz w:val="28"/>
          <w:szCs w:val="28"/>
          <w:rtl/>
        </w:rPr>
      </w:pPr>
      <w:r w:rsidRPr="00823664">
        <w:rPr>
          <w:rFonts w:hint="cs"/>
          <w:noProof/>
          <w:sz w:val="28"/>
          <w:szCs w:val="28"/>
          <w:rtl/>
        </w:rPr>
        <w:t>شكل رقم (46)</w:t>
      </w: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38B44A8C" wp14:editId="779C9F78">
            <wp:extent cx="4503420" cy="2697480"/>
            <wp:effectExtent l="0" t="0" r="11430" b="762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823664" w:rsidRPr="00823664" w:rsidRDefault="00823664" w:rsidP="00823664">
      <w:pPr>
        <w:bidi/>
        <w:rPr>
          <w:rFonts w:ascii="Traditional Arabic" w:hAnsi="Traditional Arabic" w:cs="Traditional Arabic"/>
          <w:sz w:val="28"/>
          <w:szCs w:val="28"/>
          <w:rtl/>
          <w:lang w:bidi="ar-SY"/>
        </w:rPr>
      </w:pPr>
    </w:p>
    <w:p w:rsidR="00823664" w:rsidRPr="00823664" w:rsidRDefault="00823664" w:rsidP="00823664">
      <w:pPr>
        <w:bidi/>
        <w:rPr>
          <w:rFonts w:ascii="Traditional Arabic" w:hAnsi="Traditional Arabic" w:cs="Traditional Arabic"/>
          <w:sz w:val="28"/>
          <w:szCs w:val="28"/>
          <w:rtl/>
          <w:lang w:bidi="ar-SY"/>
        </w:rPr>
      </w:pPr>
    </w:p>
    <w:p w:rsidR="00823664" w:rsidRPr="00823664" w:rsidRDefault="00823664" w:rsidP="00823664">
      <w:pPr>
        <w:bidi/>
        <w:rPr>
          <w:rFonts w:ascii="Traditional Arabic" w:hAnsi="Traditional Arabic" w:cs="Traditional Arabic"/>
          <w:sz w:val="28"/>
          <w:szCs w:val="28"/>
          <w:rtl/>
          <w:lang w:bidi="ar-SY"/>
        </w:rPr>
      </w:pPr>
    </w:p>
    <w:p w:rsidR="00823664" w:rsidRPr="00823664" w:rsidRDefault="00823664" w:rsidP="00823664">
      <w:pPr>
        <w:bidi/>
        <w:rPr>
          <w:rFonts w:asciiTheme="minorBidi" w:hAnsiTheme="minorBidi"/>
          <w:bCs/>
          <w:color w:val="000000" w:themeColor="text1"/>
          <w:sz w:val="28"/>
          <w:szCs w:val="28"/>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hint="cs"/>
          <w:bCs/>
          <w:color w:val="000000" w:themeColor="text1"/>
          <w:sz w:val="28"/>
          <w:szCs w:val="28"/>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مصير الأطفال المنببين الذين حدث لديهم نقص سكر دم:</w:t>
      </w:r>
    </w:p>
    <w:p w:rsidR="00823664" w:rsidRPr="00823664" w:rsidRDefault="00823664" w:rsidP="00823664">
      <w:pPr>
        <w:bidi/>
        <w:rPr>
          <w:rFonts w:asciiTheme="minorBidi" w:hAnsiTheme="minorBidi"/>
          <w:sz w:val="28"/>
          <w:szCs w:val="28"/>
          <w:rtl/>
          <w:lang w:bidi="ar-SY"/>
        </w:rPr>
      </w:pPr>
      <w:r w:rsidRPr="00823664">
        <w:rPr>
          <w:rFonts w:asciiTheme="minorBidi" w:hAnsiTheme="minorBidi" w:hint="cs"/>
          <w:sz w:val="28"/>
          <w:szCs w:val="28"/>
          <w:rtl/>
          <w:lang w:bidi="ar-SY"/>
        </w:rPr>
        <w:t>توفي 91% من الأطفال المنببين الذين حدث لديهم نقص بسكر الدم ، في حين توفي 83.6% ممكن لم يحدث لديهم.</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rFonts w:asciiTheme="minorBidi" w:hAnsiTheme="minorBidi"/>
          <w:sz w:val="28"/>
          <w:szCs w:val="28"/>
          <w:rtl/>
          <w:lang w:bidi="ar-SY"/>
        </w:rPr>
        <w:t>جدول رقم (47) نسبة النجاة والوفاة عند الأطفال المنببين نالذين حدث لديهم نقص سكر دم</w:t>
      </w:r>
    </w:p>
    <w:p w:rsidR="00823664" w:rsidRPr="00823664" w:rsidRDefault="00823664" w:rsidP="00823664">
      <w:pPr>
        <w:bidi/>
        <w:jc w:val="center"/>
        <w:rPr>
          <w:rFonts w:asciiTheme="minorBidi" w:hAnsiTheme="minorBidi"/>
          <w:lang w:bidi="ar-SY"/>
        </w:rPr>
      </w:pPr>
    </w:p>
    <w:tbl>
      <w:tblPr>
        <w:tblStyle w:val="GridTable5Dark-Accent1"/>
        <w:tblpPr w:leftFromText="180" w:rightFromText="180" w:vertAnchor="text" w:tblpXSpec="center" w:tblpY="1"/>
        <w:tblOverlap w:val="never"/>
        <w:bidiVisual/>
        <w:tblW w:w="8399" w:type="dxa"/>
        <w:tblLook w:val="04A0" w:firstRow="1" w:lastRow="0" w:firstColumn="1" w:lastColumn="0" w:noHBand="0" w:noVBand="1"/>
      </w:tblPr>
      <w:tblGrid>
        <w:gridCol w:w="3007"/>
        <w:gridCol w:w="1557"/>
        <w:gridCol w:w="944"/>
        <w:gridCol w:w="907"/>
        <w:gridCol w:w="1004"/>
        <w:gridCol w:w="980"/>
      </w:tblGrid>
      <w:tr w:rsidR="00823664" w:rsidRPr="00823664" w:rsidTr="00D878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نقص سكر دم</w:t>
            </w:r>
          </w:p>
        </w:tc>
        <w:tc>
          <w:tcPr>
            <w:tcW w:w="1557"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عدد الأطفال</w:t>
            </w:r>
          </w:p>
        </w:tc>
        <w:tc>
          <w:tcPr>
            <w:tcW w:w="1851"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الأحياء</w:t>
            </w:r>
          </w:p>
        </w:tc>
        <w:tc>
          <w:tcPr>
            <w:tcW w:w="1984" w:type="dxa"/>
            <w:gridSpan w:val="2"/>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الأطفال المتوفيّن</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7"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يوجد نقص</w:t>
            </w:r>
          </w:p>
        </w:tc>
        <w:tc>
          <w:tcPr>
            <w:tcW w:w="1557"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78</w:t>
            </w:r>
          </w:p>
        </w:tc>
        <w:tc>
          <w:tcPr>
            <w:tcW w:w="94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w:t>
            </w:r>
          </w:p>
        </w:tc>
        <w:tc>
          <w:tcPr>
            <w:tcW w:w="907" w:type="dxa"/>
            <w:tcBorders>
              <w:top w:val="single" w:sz="12" w:space="0" w:color="auto"/>
              <w:lef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w:t>
            </w:r>
          </w:p>
        </w:tc>
        <w:tc>
          <w:tcPr>
            <w:tcW w:w="1004" w:type="dxa"/>
            <w:tcBorders>
              <w:top w:val="single" w:sz="12" w:space="0" w:color="auto"/>
              <w:right w:val="dotted" w:sz="4"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71</w:t>
            </w:r>
          </w:p>
        </w:tc>
        <w:tc>
          <w:tcPr>
            <w:tcW w:w="980" w:type="dxa"/>
            <w:tcBorders>
              <w:top w:val="single" w:sz="12" w:space="0" w:color="auto"/>
              <w:left w:val="dotted" w:sz="4"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91%</w:t>
            </w:r>
          </w:p>
        </w:tc>
      </w:tr>
      <w:tr w:rsidR="00823664" w:rsidRPr="00823664" w:rsidTr="00D8780E">
        <w:tc>
          <w:tcPr>
            <w:cnfStyle w:val="001000000000" w:firstRow="0" w:lastRow="0" w:firstColumn="1" w:lastColumn="0" w:oddVBand="0" w:evenVBand="0" w:oddHBand="0" w:evenHBand="0" w:firstRowFirstColumn="0" w:firstRowLastColumn="0" w:lastRowFirstColumn="0" w:lastRowLastColumn="0"/>
            <w:tcW w:w="3007"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لا يوجد نقص</w:t>
            </w:r>
          </w:p>
        </w:tc>
        <w:tc>
          <w:tcPr>
            <w:tcW w:w="1557"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207</w:t>
            </w:r>
          </w:p>
        </w:tc>
        <w:tc>
          <w:tcPr>
            <w:tcW w:w="94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34</w:t>
            </w:r>
          </w:p>
        </w:tc>
        <w:tc>
          <w:tcPr>
            <w:tcW w:w="907" w:type="dxa"/>
            <w:tcBorders>
              <w:lef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16.4%</w:t>
            </w:r>
          </w:p>
        </w:tc>
        <w:tc>
          <w:tcPr>
            <w:tcW w:w="1004" w:type="dxa"/>
            <w:tcBorders>
              <w:right w:val="dotted" w:sz="4"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173</w:t>
            </w:r>
          </w:p>
        </w:tc>
        <w:tc>
          <w:tcPr>
            <w:tcW w:w="980" w:type="dxa"/>
            <w:tcBorders>
              <w:left w:val="dotted" w:sz="4"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83.6%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99" w:type="dxa"/>
            <w:gridSpan w:val="6"/>
            <w:tcBorders>
              <w:left w:val="single" w:sz="12" w:space="0" w:color="auto"/>
              <w:bottom w:val="single" w:sz="12" w:space="0" w:color="auto"/>
              <w:right w:val="single" w:sz="12" w:space="0" w:color="auto"/>
            </w:tcBorders>
            <w:shd w:val="clear" w:color="auto" w:fill="auto"/>
            <w:vAlign w:val="center"/>
          </w:tcPr>
          <w:p w:rsidR="00823664" w:rsidRPr="00823664" w:rsidRDefault="00823664" w:rsidP="00823664">
            <w:pPr>
              <w:jc w:val="center"/>
              <w:rPr>
                <w:rFonts w:ascii="Traditional Arabic" w:hAnsi="Traditional Arabic" w:cs="Traditional Arabic"/>
                <w:sz w:val="28"/>
                <w:szCs w:val="28"/>
                <w:lang w:bidi="ar-SY"/>
              </w:rPr>
            </w:pPr>
            <w:r w:rsidRPr="000607AA">
              <w:rPr>
                <w:rFonts w:ascii="Traditional Arabic" w:hAnsi="Traditional Arabic" w:cs="Traditional Arabic"/>
                <w:color w:val="000000" w:themeColor="text1"/>
                <w:sz w:val="28"/>
                <w:szCs w:val="28"/>
                <w:lang w:bidi="ar-SY"/>
              </w:rPr>
              <w:t>P-value=0.</w:t>
            </w:r>
            <w:r w:rsidRPr="000607AA">
              <w:rPr>
                <w:rFonts w:ascii="Traditional Arabic" w:hAnsi="Traditional Arabic" w:cs="Traditional Arabic" w:hint="cs"/>
                <w:color w:val="000000" w:themeColor="text1"/>
                <w:sz w:val="28"/>
                <w:szCs w:val="28"/>
                <w:rtl/>
                <w:lang w:bidi="ar-SY"/>
              </w:rPr>
              <w:t>0</w:t>
            </w:r>
            <w:r w:rsidRPr="000607AA">
              <w:rPr>
                <w:rFonts w:ascii="Traditional Arabic" w:hAnsi="Traditional Arabic" w:cs="Traditional Arabic"/>
                <w:color w:val="000000" w:themeColor="text1"/>
                <w:sz w:val="28"/>
                <w:szCs w:val="28"/>
                <w:lang w:bidi="ar-SY"/>
              </w:rPr>
              <w:t>11</w:t>
            </w:r>
          </w:p>
        </w:tc>
      </w:tr>
    </w:tbl>
    <w:p w:rsidR="00823664" w:rsidRPr="00823664" w:rsidRDefault="00823664" w:rsidP="00823664">
      <w:pPr>
        <w:rPr>
          <w:rFonts w:ascii="Traditional Arabic" w:hAnsi="Traditional Arabic" w:cs="Traditional Arabic"/>
          <w:sz w:val="28"/>
          <w:szCs w:val="28"/>
          <w:rtl/>
          <w:lang w:bidi="ar-SY"/>
        </w:rPr>
      </w:pPr>
    </w:p>
    <w:p w:rsidR="00823664" w:rsidRPr="00823664" w:rsidRDefault="00823664" w:rsidP="00823664">
      <w:pPr>
        <w:bidi/>
        <w:rPr>
          <w:rFonts w:asciiTheme="minorBidi" w:hAnsiTheme="minorBidi"/>
          <w:i/>
          <w:iCs/>
          <w:sz w:val="28"/>
          <w:szCs w:val="28"/>
          <w:rtl/>
          <w:lang w:bidi="ar-SY"/>
        </w:rPr>
      </w:pPr>
      <w:r w:rsidRPr="00823664">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يوجد علاقة بين الوفاة و بين نقص سكر الدم وذلك لان القيمة الاحتمالية الناتجة هي أقل من مستوى المعنوية</w:t>
      </w:r>
      <w:r w:rsidRPr="00823664">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rPr>
          <w:rFonts w:asciiTheme="minorBidi" w:hAnsiTheme="minorBidi"/>
          <w:i/>
          <w:iCs/>
          <w:sz w:val="28"/>
          <w:szCs w:val="28"/>
          <w:u w:val="wave"/>
          <w:rtl/>
          <w:lang w:bidi="ar-SY"/>
        </w:rPr>
      </w:pPr>
      <w:r w:rsidRPr="00823664">
        <w:rPr>
          <w:rFonts w:asciiTheme="minorBidi" w:hAnsiTheme="minorBidi"/>
          <w:i/>
          <w:iCs/>
          <w:color w:val="000000" w:themeColor="text1"/>
          <w:sz w:val="28"/>
          <w:szCs w:val="28"/>
          <w:u w:val="wav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وبالتالي يسوء الإنذار في حال حدوث نقص سكر دم .</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jc w:val="center"/>
        <w:rPr>
          <w:rFonts w:asciiTheme="minorBidi" w:hAnsiTheme="minorBidi"/>
          <w:sz w:val="28"/>
          <w:szCs w:val="28"/>
          <w:rtl/>
          <w:lang w:bidi="ar-SY"/>
        </w:rPr>
      </w:pPr>
      <w:r w:rsidRPr="00823664">
        <w:rPr>
          <w:rFonts w:asciiTheme="minorBidi" w:hAnsiTheme="minorBidi" w:hint="cs"/>
          <w:sz w:val="28"/>
          <w:szCs w:val="28"/>
          <w:rtl/>
          <w:lang w:bidi="ar-SY"/>
        </w:rPr>
        <w:t>شكل رقم (47)</w:t>
      </w:r>
    </w:p>
    <w:p w:rsidR="00823664" w:rsidRPr="00823664" w:rsidRDefault="00823664" w:rsidP="00823664">
      <w:pPr>
        <w:bidi/>
        <w:jc w:val="center"/>
        <w:rPr>
          <w:rFonts w:asciiTheme="minorBidi" w:hAnsiTheme="minorBidi"/>
          <w:sz w:val="28"/>
          <w:szCs w:val="28"/>
          <w:rtl/>
          <w:lang w:bidi="ar-SY"/>
        </w:rPr>
      </w:pPr>
      <w:r w:rsidRPr="00823664">
        <w:rPr>
          <w:noProof/>
        </w:rPr>
        <w:drawing>
          <wp:inline distT="0" distB="0" distL="0" distR="0" wp14:anchorId="4E9EAACA" wp14:editId="380AEC50">
            <wp:extent cx="4572000" cy="274320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23664" w:rsidRPr="00823664" w:rsidRDefault="00823664" w:rsidP="00AD447F">
      <w:pPr>
        <w:numPr>
          <w:ilvl w:val="0"/>
          <w:numId w:val="102"/>
        </w:numPr>
        <w:tabs>
          <w:tab w:val="right" w:pos="270"/>
        </w:tabs>
        <w:bidi/>
        <w:ind w:left="0" w:firstLine="0"/>
        <w:contextualSpacing/>
        <w:rPr>
          <w:rFonts w:asciiTheme="minorBidi" w:hAnsiTheme="minorBidi"/>
          <w:sz w:val="28"/>
          <w:szCs w:val="28"/>
          <w:rtl/>
          <w:lang w:bidi="ar-SY"/>
        </w:rPr>
      </w:pPr>
      <w:r w:rsidRPr="00823664">
        <w:rPr>
          <w:rFonts w:asciiTheme="minorBidi" w:hAnsiTheme="minorBidi" w:hint="cs"/>
          <w:sz w:val="28"/>
          <w:szCs w:val="28"/>
          <w:rtl/>
          <w:lang w:bidi="ar-SY"/>
        </w:rPr>
        <w:lastRenderedPageBreak/>
        <w:t>أما بالنسبة للاختلاطات الأخرى الغير مباشرة فكان أشيعها نقص الخضاب مع الحاجة لنقل الدم حيث أنه حدث لدى129 من الأطفال بنسبة  45.26 % بالمية . وهي نسبة عالية نسبيا.</w:t>
      </w: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rPr>
          <w:rFonts w:asciiTheme="minorBidi" w:hAnsiTheme="minorBidi"/>
          <w:sz w:val="28"/>
          <w:szCs w:val="28"/>
          <w:rtl/>
          <w:lang w:bidi="ar-SY"/>
        </w:rPr>
      </w:pPr>
    </w:p>
    <w:p w:rsidR="00823664" w:rsidRPr="00823664" w:rsidRDefault="00823664" w:rsidP="00823664">
      <w:pPr>
        <w:bidi/>
        <w:jc w:val="center"/>
        <w:rPr>
          <w:rFonts w:asciiTheme="minorBidi" w:hAnsiTheme="minorBidi"/>
          <w:b/>
          <w:bCs/>
          <w:sz w:val="36"/>
          <w:szCs w:val="36"/>
          <w:u w:val="single"/>
          <w:rtl/>
          <w:lang w:bidi="ar-SY"/>
        </w:rPr>
      </w:pPr>
      <w:r w:rsidRPr="00823664">
        <w:rPr>
          <w:rFonts w:asciiTheme="minorBidi" w:hAnsiTheme="minorBidi" w:hint="cs"/>
          <w:b/>
          <w:bCs/>
          <w:sz w:val="36"/>
          <w:szCs w:val="36"/>
          <w:highlight w:val="lightGray"/>
          <w:u w:val="single"/>
          <w:rtl/>
          <w:lang w:bidi="ar-SY"/>
        </w:rPr>
        <w:t>أسباب الوفاة المحتملة:</w:t>
      </w:r>
    </w:p>
    <w:p w:rsidR="00823664" w:rsidRPr="00823664" w:rsidRDefault="00823664" w:rsidP="00823664">
      <w:pPr>
        <w:bidi/>
        <w:jc w:val="center"/>
        <w:rPr>
          <w:rFonts w:asciiTheme="minorBidi" w:hAnsiTheme="minorBidi"/>
          <w:b/>
          <w:bCs/>
          <w:sz w:val="36"/>
          <w:szCs w:val="36"/>
          <w:u w:val="single"/>
          <w:rtl/>
          <w:lang w:bidi="ar-SY"/>
        </w:rPr>
      </w:pPr>
    </w:p>
    <w:p w:rsidR="00823664" w:rsidRPr="00823664" w:rsidRDefault="00823664" w:rsidP="00823664">
      <w:pPr>
        <w:bidi/>
        <w:rPr>
          <w:rFonts w:asciiTheme="minorBidi" w:hAnsiTheme="minorBidi"/>
          <w:sz w:val="28"/>
          <w:szCs w:val="28"/>
          <w:rtl/>
          <w:lang w:bidi="ar-SY"/>
        </w:rPr>
      </w:pPr>
      <w:r w:rsidRPr="00823664">
        <w:rPr>
          <w:rFonts w:asciiTheme="minorBidi" w:hAnsiTheme="minorBidi"/>
          <w:sz w:val="28"/>
          <w:szCs w:val="28"/>
          <w:rtl/>
          <w:lang w:bidi="ar-SY"/>
        </w:rPr>
        <w:t>حدثت الوفاة لدى 244 طفل ممن وضعوا على جهاز التهوية الآلية أي بنسبة 85.6% ، في حين نجا 41 طفل بنسبة 14.4%.</w:t>
      </w:r>
    </w:p>
    <w:p w:rsidR="00823664" w:rsidRPr="00823664" w:rsidRDefault="00823664" w:rsidP="00823664">
      <w:pPr>
        <w:jc w:val="center"/>
        <w:rPr>
          <w:lang w:bidi="ar-SY"/>
        </w:rPr>
      </w:pPr>
      <w:r w:rsidRPr="00823664">
        <w:rPr>
          <w:rFonts w:asciiTheme="minorBidi" w:hAnsiTheme="minorBidi" w:hint="cs"/>
          <w:sz w:val="28"/>
          <w:szCs w:val="28"/>
          <w:rtl/>
          <w:lang w:bidi="ar-SY"/>
        </w:rPr>
        <w:t>جدول رقم (48) نسبة النجاة الوفاة لدى الأطفال المنببين</w:t>
      </w:r>
    </w:p>
    <w:tbl>
      <w:tblPr>
        <w:tblStyle w:val="GridTable5Dark-Accent1"/>
        <w:bidiVisual/>
        <w:tblW w:w="0" w:type="auto"/>
        <w:jc w:val="center"/>
        <w:tblLook w:val="04A0" w:firstRow="1" w:lastRow="0" w:firstColumn="1" w:lastColumn="0" w:noHBand="0" w:noVBand="1"/>
      </w:tblPr>
      <w:tblGrid>
        <w:gridCol w:w="2201"/>
        <w:gridCol w:w="2799"/>
        <w:gridCol w:w="2801"/>
      </w:tblGrid>
      <w:tr w:rsidR="00823664" w:rsidRPr="00823664" w:rsidTr="00D8780E">
        <w:trPr>
          <w:cnfStyle w:val="100000000000" w:firstRow="1" w:lastRow="0" w:firstColumn="0" w:lastColumn="0" w:oddVBand="0" w:evenVBand="0" w:oddHBand="0" w:evenHBand="0" w:firstRowFirstColumn="0" w:firstRowLastColumn="0" w:lastRowFirstColumn="0" w:lastRowLastColumn="0"/>
          <w:trHeight w:val="767"/>
          <w:jc w:val="center"/>
        </w:trPr>
        <w:tc>
          <w:tcPr>
            <w:cnfStyle w:val="001000000000" w:firstRow="0" w:lastRow="0" w:firstColumn="1" w:lastColumn="0" w:oddVBand="0" w:evenVBand="0" w:oddHBand="0" w:evenHBand="0" w:firstRowFirstColumn="0" w:firstRowLastColumn="0" w:lastRowFirstColumn="0" w:lastRowLastColumn="0"/>
            <w:tcW w:w="220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p>
        </w:tc>
        <w:tc>
          <w:tcPr>
            <w:tcW w:w="2799" w:type="dxa"/>
            <w:tcBorders>
              <w:top w:val="single" w:sz="12" w:space="0" w:color="auto"/>
              <w:lef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2801" w:type="dxa"/>
            <w:tcBorders>
              <w:top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trHeight w:val="767"/>
          <w:jc w:val="center"/>
        </w:trPr>
        <w:tc>
          <w:tcPr>
            <w:cnfStyle w:val="001000000000" w:firstRow="0" w:lastRow="0" w:firstColumn="1" w:lastColumn="0" w:oddVBand="0" w:evenVBand="0" w:oddHBand="0" w:evenHBand="0" w:firstRowFirstColumn="0" w:firstRowLastColumn="0" w:lastRowFirstColumn="0" w:lastRowLastColumn="0"/>
            <w:tcW w:w="220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وفاة</w:t>
            </w:r>
          </w:p>
        </w:tc>
        <w:tc>
          <w:tcPr>
            <w:tcW w:w="2799"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244</w:t>
            </w:r>
          </w:p>
        </w:tc>
        <w:tc>
          <w:tcPr>
            <w:tcW w:w="2801"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85.6%</w:t>
            </w:r>
          </w:p>
        </w:tc>
      </w:tr>
      <w:tr w:rsidR="00823664" w:rsidRPr="00823664" w:rsidTr="00D8780E">
        <w:trPr>
          <w:trHeight w:val="745"/>
          <w:jc w:val="center"/>
        </w:trPr>
        <w:tc>
          <w:tcPr>
            <w:cnfStyle w:val="001000000000" w:firstRow="0" w:lastRow="0" w:firstColumn="1" w:lastColumn="0" w:oddVBand="0" w:evenVBand="0" w:oddHBand="0" w:evenHBand="0" w:firstRowFirstColumn="0" w:firstRowLastColumn="0" w:lastRowFirstColumn="0" w:lastRowLastColumn="0"/>
            <w:tcW w:w="220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نجاة</w:t>
            </w:r>
          </w:p>
        </w:tc>
        <w:tc>
          <w:tcPr>
            <w:tcW w:w="2799"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41</w:t>
            </w:r>
          </w:p>
        </w:tc>
        <w:tc>
          <w:tcPr>
            <w:tcW w:w="2801"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14.4%</w:t>
            </w:r>
          </w:p>
        </w:tc>
      </w:tr>
    </w:tbl>
    <w:p w:rsidR="00823664" w:rsidRPr="00823664" w:rsidRDefault="00823664" w:rsidP="00823664">
      <w:pPr>
        <w:jc w:val="center"/>
        <w:rPr>
          <w:noProof/>
          <w:rtl/>
        </w:rPr>
      </w:pPr>
    </w:p>
    <w:p w:rsidR="00823664" w:rsidRPr="00823664" w:rsidRDefault="00823664" w:rsidP="00823664">
      <w:pPr>
        <w:jc w:val="center"/>
        <w:rPr>
          <w:noProof/>
          <w:rtl/>
        </w:rPr>
      </w:pPr>
    </w:p>
    <w:p w:rsidR="00823664" w:rsidRPr="00823664" w:rsidRDefault="00823664" w:rsidP="00823664">
      <w:pPr>
        <w:jc w:val="center"/>
        <w:rPr>
          <w:noProof/>
          <w:sz w:val="28"/>
          <w:szCs w:val="28"/>
          <w:rtl/>
        </w:rPr>
      </w:pPr>
      <w:r w:rsidRPr="00823664">
        <w:rPr>
          <w:rFonts w:hint="cs"/>
          <w:noProof/>
          <w:sz w:val="28"/>
          <w:szCs w:val="28"/>
          <w:rtl/>
        </w:rPr>
        <w:t>شكل رقم (48)</w:t>
      </w:r>
    </w:p>
    <w:p w:rsidR="00823664" w:rsidRPr="00823664" w:rsidRDefault="00823664" w:rsidP="00823664">
      <w:pPr>
        <w:jc w:val="center"/>
        <w:rPr>
          <w:noProof/>
          <w:rtl/>
        </w:rPr>
      </w:pPr>
      <w:r w:rsidRPr="00823664">
        <w:rPr>
          <w:noProof/>
        </w:rPr>
        <w:drawing>
          <wp:inline distT="0" distB="0" distL="0" distR="0" wp14:anchorId="1618863E" wp14:editId="45E2AF72">
            <wp:extent cx="5280660" cy="3009900"/>
            <wp:effectExtent l="0" t="0" r="15240" b="0"/>
            <wp:docPr id="4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823664" w:rsidRPr="00823664" w:rsidRDefault="00823664" w:rsidP="00823664">
      <w:pPr>
        <w:bidi/>
        <w:rPr>
          <w:rFonts w:asciiTheme="minorBidi" w:hAnsiTheme="minorBidi"/>
          <w:bCs/>
          <w:color w:val="000000" w:themeColor="text1"/>
          <w:sz w:val="32"/>
          <w:szCs w:val="32"/>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23664">
        <w:rPr>
          <w:rFonts w:asciiTheme="minorBidi" w:hAnsiTheme="minorBidi"/>
          <w:bCs/>
          <w:color w:val="000000" w:themeColor="text1"/>
          <w:sz w:val="32"/>
          <w:szCs w:val="32"/>
          <w:highlight w:val="lightGray"/>
          <w:u w:val="single"/>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الأسباب المحتملة للوفاة:</w:t>
      </w:r>
    </w:p>
    <w:p w:rsidR="00823664" w:rsidRPr="00823664" w:rsidRDefault="00823664" w:rsidP="00823664">
      <w:pPr>
        <w:jc w:val="right"/>
        <w:rPr>
          <w:rFonts w:asciiTheme="minorBidi" w:hAnsiTheme="minorBidi"/>
          <w:sz w:val="28"/>
          <w:szCs w:val="28"/>
          <w:rtl/>
        </w:rPr>
      </w:pPr>
      <w:r w:rsidRPr="00823664">
        <w:rPr>
          <w:rFonts w:asciiTheme="minorBidi" w:hAnsiTheme="minorBidi"/>
          <w:sz w:val="28"/>
          <w:szCs w:val="28"/>
          <w:rtl/>
        </w:rPr>
        <w:t xml:space="preserve">السبب الأشيع للوفاة لدى الأطفال الموضوعين على جهاز التهوية الآلية هو الصدمة الإنتانية بنسبة 60% ، يليه النزف الرئوي بنسبة 14.7%. </w:t>
      </w:r>
    </w:p>
    <w:p w:rsidR="00823664" w:rsidRPr="00823664" w:rsidRDefault="00823664" w:rsidP="00823664">
      <w:pPr>
        <w:bidi/>
        <w:rPr>
          <w:rFonts w:asciiTheme="minorBidi" w:hAnsiTheme="minorBidi"/>
          <w:b/>
          <w:bCs/>
          <w:sz w:val="28"/>
          <w:szCs w:val="28"/>
          <w:u w:val="single"/>
          <w:rtl/>
        </w:rPr>
      </w:pPr>
    </w:p>
    <w:p w:rsidR="00823664" w:rsidRPr="00823664" w:rsidRDefault="00823664" w:rsidP="00823664">
      <w:pPr>
        <w:jc w:val="center"/>
        <w:rPr>
          <w:rFonts w:asciiTheme="minorBidi" w:hAnsiTheme="minorBidi"/>
          <w:sz w:val="32"/>
          <w:szCs w:val="32"/>
          <w:lang w:bidi="ar-SY"/>
        </w:rPr>
      </w:pPr>
      <w:r w:rsidRPr="00823664">
        <w:rPr>
          <w:rFonts w:asciiTheme="minorBidi" w:hAnsiTheme="minorBidi"/>
          <w:sz w:val="28"/>
          <w:szCs w:val="28"/>
          <w:rtl/>
          <w:lang w:bidi="ar-SY"/>
        </w:rPr>
        <w:t>جدول (49) أسباب الوفاة المحتملة</w:t>
      </w:r>
    </w:p>
    <w:tbl>
      <w:tblPr>
        <w:tblStyle w:val="GridTable5Dark-Accent1"/>
        <w:bidiVisual/>
        <w:tblW w:w="0" w:type="auto"/>
        <w:jc w:val="center"/>
        <w:tblLook w:val="04A0" w:firstRow="1" w:lastRow="0" w:firstColumn="1" w:lastColumn="0" w:noHBand="0" w:noVBand="1"/>
      </w:tblPr>
      <w:tblGrid>
        <w:gridCol w:w="3041"/>
        <w:gridCol w:w="1984"/>
        <w:gridCol w:w="1985"/>
      </w:tblGrid>
      <w:tr w:rsidR="00823664" w:rsidRPr="00823664" w:rsidTr="00D8780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أسباب الوفاة المحتملة</w:t>
            </w:r>
          </w:p>
        </w:tc>
        <w:tc>
          <w:tcPr>
            <w:tcW w:w="1984"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vAlign w:val="center"/>
          </w:tcPr>
          <w:p w:rsidR="00823664" w:rsidRPr="00823664" w:rsidRDefault="00823664" w:rsidP="00823664">
            <w:pPr>
              <w:jc w:val="center"/>
              <w:cnfStyle w:val="100000000000" w:firstRow="1"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النسبة المئوية</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top w:val="single" w:sz="12" w:space="0" w:color="auto"/>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ريح صدرية موترة</w:t>
            </w:r>
          </w:p>
        </w:tc>
        <w:tc>
          <w:tcPr>
            <w:tcW w:w="1984" w:type="dxa"/>
            <w:tcBorders>
              <w:top w:val="single" w:sz="12" w:space="0" w:color="auto"/>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985" w:type="dxa"/>
            <w:tcBorders>
              <w:top w:val="single" w:sz="12" w:space="0" w:color="auto"/>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0.4%</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صدمة انتانية</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146</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60%</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صدمة دورانية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31</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12.7%</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صدمة عصبية</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0.4%</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صدمة قلبية</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6.5%</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صدمة كظرية</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4</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1.6%</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قصور أعضاء متعدد</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1.2%</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نزف رئوي</w:t>
            </w:r>
          </w:p>
        </w:tc>
        <w:tc>
          <w:tcPr>
            <w:tcW w:w="1984" w:type="dxa"/>
            <w:tcBorders>
              <w:lef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36</w:t>
            </w:r>
          </w:p>
        </w:tc>
        <w:tc>
          <w:tcPr>
            <w:tcW w:w="1985" w:type="dxa"/>
            <w:tcBorders>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14.7%</w:t>
            </w:r>
          </w:p>
        </w:tc>
      </w:tr>
      <w:tr w:rsidR="00823664" w:rsidRPr="00823664" w:rsidTr="00D8780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lang w:bidi="ar-SY"/>
              </w:rPr>
            </w:pPr>
            <w:r w:rsidRPr="00823664">
              <w:rPr>
                <w:rFonts w:ascii="Traditional Arabic" w:hAnsi="Traditional Arabic" w:cs="Traditional Arabic"/>
                <w:sz w:val="28"/>
                <w:szCs w:val="28"/>
                <w:lang w:bidi="ar-SY"/>
              </w:rPr>
              <w:t>RDS</w:t>
            </w:r>
          </w:p>
        </w:tc>
        <w:tc>
          <w:tcPr>
            <w:tcW w:w="1984" w:type="dxa"/>
            <w:tcBorders>
              <w:lef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6</w:t>
            </w:r>
          </w:p>
        </w:tc>
        <w:tc>
          <w:tcPr>
            <w:tcW w:w="1985" w:type="dxa"/>
            <w:tcBorders>
              <w:right w:val="single" w:sz="12" w:space="0" w:color="auto"/>
            </w:tcBorders>
            <w:vAlign w:val="center"/>
          </w:tcPr>
          <w:p w:rsidR="00823664" w:rsidRPr="00823664" w:rsidRDefault="00823664" w:rsidP="00823664">
            <w:pPr>
              <w:jc w:val="center"/>
              <w:cnfStyle w:val="000000100000" w:firstRow="0" w:lastRow="0" w:firstColumn="0" w:lastColumn="0" w:oddVBand="0" w:evenVBand="0" w:oddHBand="1"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2.5%</w:t>
            </w:r>
          </w:p>
        </w:tc>
      </w:tr>
      <w:tr w:rsidR="00823664" w:rsidRPr="00823664" w:rsidTr="00D8780E">
        <w:trPr>
          <w:jc w:val="center"/>
        </w:trPr>
        <w:tc>
          <w:tcPr>
            <w:cnfStyle w:val="001000000000" w:firstRow="0" w:lastRow="0" w:firstColumn="1" w:lastColumn="0" w:oddVBand="0" w:evenVBand="0" w:oddHBand="0" w:evenHBand="0" w:firstRowFirstColumn="0" w:firstRowLastColumn="0" w:lastRowFirstColumn="0" w:lastRowLastColumn="0"/>
            <w:tcW w:w="3041" w:type="dxa"/>
            <w:tcBorders>
              <w:left w:val="single" w:sz="12" w:space="0" w:color="auto"/>
              <w:bottom w:val="single" w:sz="12" w:space="0" w:color="auto"/>
              <w:right w:val="single" w:sz="12" w:space="0" w:color="auto"/>
            </w:tcBorders>
            <w:vAlign w:val="center"/>
          </w:tcPr>
          <w:p w:rsidR="00823664" w:rsidRPr="00823664" w:rsidRDefault="00823664" w:rsidP="00823664">
            <w:pPr>
              <w:jc w:val="center"/>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المجموع</w:t>
            </w:r>
          </w:p>
        </w:tc>
        <w:tc>
          <w:tcPr>
            <w:tcW w:w="1984" w:type="dxa"/>
            <w:tcBorders>
              <w:left w:val="single" w:sz="12" w:space="0" w:color="auto"/>
              <w:bottom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244</w:t>
            </w:r>
          </w:p>
        </w:tc>
        <w:tc>
          <w:tcPr>
            <w:tcW w:w="1985" w:type="dxa"/>
            <w:tcBorders>
              <w:bottom w:val="single" w:sz="12" w:space="0" w:color="auto"/>
              <w:right w:val="single" w:sz="12" w:space="0" w:color="auto"/>
            </w:tcBorders>
            <w:vAlign w:val="center"/>
          </w:tcPr>
          <w:p w:rsidR="00823664" w:rsidRPr="00823664" w:rsidRDefault="00823664" w:rsidP="00823664">
            <w:pPr>
              <w:jc w:val="center"/>
              <w:cnfStyle w:val="000000000000" w:firstRow="0" w:lastRow="0" w:firstColumn="0" w:lastColumn="0" w:oddVBand="0" w:evenVBand="0" w:oddHBand="0" w:evenHBand="0" w:firstRowFirstColumn="0" w:firstRowLastColumn="0" w:lastRowFirstColumn="0" w:lastRowLastColumn="0"/>
              <w:rPr>
                <w:rFonts w:ascii="Traditional Arabic" w:hAnsi="Traditional Arabic" w:cs="Traditional Arabic"/>
                <w:sz w:val="28"/>
                <w:szCs w:val="28"/>
                <w:rtl/>
                <w:lang w:bidi="ar-SY"/>
              </w:rPr>
            </w:pPr>
            <w:r w:rsidRPr="00823664">
              <w:rPr>
                <w:rFonts w:ascii="Traditional Arabic" w:hAnsi="Traditional Arabic" w:cs="Traditional Arabic" w:hint="cs"/>
                <w:sz w:val="28"/>
                <w:szCs w:val="28"/>
                <w:rtl/>
                <w:lang w:bidi="ar-SY"/>
              </w:rPr>
              <w:t>100%</w:t>
            </w:r>
          </w:p>
        </w:tc>
      </w:tr>
    </w:tbl>
    <w:p w:rsidR="00823664" w:rsidRPr="00823664" w:rsidRDefault="00823664" w:rsidP="00823664">
      <w:pPr>
        <w:bidi/>
        <w:jc w:val="center"/>
        <w:rPr>
          <w:sz w:val="28"/>
          <w:szCs w:val="28"/>
          <w:rtl/>
          <w:lang w:bidi="ar-SY"/>
        </w:rPr>
      </w:pPr>
    </w:p>
    <w:p w:rsidR="00823664" w:rsidRPr="00823664" w:rsidRDefault="00823664" w:rsidP="00823664">
      <w:pPr>
        <w:bidi/>
        <w:jc w:val="center"/>
        <w:rPr>
          <w:sz w:val="28"/>
          <w:szCs w:val="28"/>
          <w:rtl/>
          <w:lang w:bidi="ar-SY"/>
        </w:rPr>
      </w:pPr>
      <w:r w:rsidRPr="00823664">
        <w:rPr>
          <w:rFonts w:hint="cs"/>
          <w:sz w:val="28"/>
          <w:szCs w:val="28"/>
          <w:rtl/>
          <w:lang w:bidi="ar-SY"/>
        </w:rPr>
        <w:t>شكل رقم (49)</w:t>
      </w:r>
    </w:p>
    <w:p w:rsidR="00823664" w:rsidRPr="00CD10FF" w:rsidRDefault="00823664" w:rsidP="00CD10FF">
      <w:pPr>
        <w:bidi/>
        <w:contextualSpacing/>
        <w:jc w:val="center"/>
        <w:rPr>
          <w:sz w:val="28"/>
          <w:szCs w:val="28"/>
          <w:rtl/>
          <w:lang w:bidi="ar-SY"/>
        </w:rPr>
      </w:pPr>
      <w:r w:rsidRPr="00823664">
        <w:rPr>
          <w:noProof/>
        </w:rPr>
        <w:drawing>
          <wp:inline distT="0" distB="0" distL="0" distR="0" wp14:anchorId="247187BA" wp14:editId="32709FD8">
            <wp:extent cx="4968240" cy="2880360"/>
            <wp:effectExtent l="0" t="0" r="3810" b="0"/>
            <wp:docPr id="50"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bl>
      <w:tblPr>
        <w:tblStyle w:val="GridTable4-Accent3"/>
        <w:bidiVisual/>
        <w:tblW w:w="0" w:type="auto"/>
        <w:tblLook w:val="04A0" w:firstRow="1" w:lastRow="0" w:firstColumn="1" w:lastColumn="0" w:noHBand="0" w:noVBand="1"/>
      </w:tblPr>
      <w:tblGrid>
        <w:gridCol w:w="9350"/>
      </w:tblGrid>
      <w:tr w:rsidR="003C5B83" w:rsidTr="00E84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3C5B83" w:rsidRPr="00EA4B86" w:rsidRDefault="003C5B83"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المناقشة</w:t>
            </w: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D10FF" w:rsidRDefault="00CD10FF" w:rsidP="00CD10FF">
      <w:pPr>
        <w:bidi/>
        <w:jc w:val="both"/>
        <w:rPr>
          <w:rFonts w:asciiTheme="minorBidi" w:hAnsiTheme="minorBidi"/>
          <w:sz w:val="28"/>
          <w:szCs w:val="28"/>
          <w:rtl/>
        </w:rPr>
      </w:pPr>
      <w:r w:rsidRPr="00CD10FF">
        <w:rPr>
          <w:rFonts w:asciiTheme="minorBidi" w:hAnsiTheme="minorBidi" w:hint="cs"/>
          <w:b/>
          <w:bCs/>
          <w:sz w:val="28"/>
          <w:szCs w:val="28"/>
          <w:lang w:bidi="ar-SY"/>
        </w:rPr>
        <w:sym w:font="Wingdings" w:char="F076"/>
      </w:r>
      <w:r w:rsidRPr="00CD10FF">
        <w:rPr>
          <w:rFonts w:asciiTheme="minorBidi" w:hAnsiTheme="minorBidi" w:hint="cs"/>
          <w:b/>
          <w:bCs/>
          <w:sz w:val="28"/>
          <w:szCs w:val="28"/>
          <w:rtl/>
          <w:lang w:bidi="ar-SY"/>
        </w:rPr>
        <w:t xml:space="preserve"> </w:t>
      </w:r>
      <w:r w:rsidRPr="00CD10FF">
        <w:rPr>
          <w:rFonts w:asciiTheme="minorBidi" w:hAnsiTheme="minorBidi" w:hint="cs"/>
          <w:sz w:val="28"/>
          <w:szCs w:val="28"/>
          <w:rtl/>
          <w:lang w:bidi="ar-SY"/>
        </w:rPr>
        <w:t xml:space="preserve">بلغ عدد القبولات في الشعبة خلال فترة الدراسة 1766 طفل ، وبلغ عدد الذين احتاجوا لتهوية آلية 584 طفل أي بنسبة 33.6 % من مجموع القبولات. </w:t>
      </w:r>
      <w:r w:rsidRPr="00CD10FF">
        <w:rPr>
          <w:rFonts w:asciiTheme="minorBidi" w:hAnsiTheme="minorBidi" w:hint="cs"/>
          <w:sz w:val="28"/>
          <w:szCs w:val="28"/>
          <w:rtl/>
        </w:rPr>
        <w:t>تمت الدراسة على 285 طفل منهم.</w:t>
      </w:r>
    </w:p>
    <w:p w:rsidR="00F86130" w:rsidRPr="00F86130" w:rsidRDefault="00F86130" w:rsidP="00F86130">
      <w:pPr>
        <w:bidi/>
        <w:jc w:val="both"/>
        <w:rPr>
          <w:rFonts w:asciiTheme="minorBidi" w:hAnsiTheme="minorBidi"/>
          <w:sz w:val="10"/>
          <w:szCs w:val="10"/>
          <w:rtl/>
        </w:rPr>
      </w:pPr>
    </w:p>
    <w:p w:rsidR="00CD10FF" w:rsidRDefault="00CD10FF" w:rsidP="00CD10FF">
      <w:pPr>
        <w:bidi/>
        <w:jc w:val="both"/>
        <w:rPr>
          <w:rFonts w:asciiTheme="minorBidi" w:hAnsiTheme="minorBidi"/>
          <w:sz w:val="28"/>
          <w:szCs w:val="28"/>
          <w:rtl/>
        </w:rPr>
      </w:pPr>
      <w:r w:rsidRPr="00CD10FF">
        <w:rPr>
          <w:rFonts w:hint="cs"/>
          <w:b/>
          <w:bCs/>
          <w:sz w:val="28"/>
          <w:szCs w:val="28"/>
        </w:rPr>
        <w:sym w:font="Wingdings" w:char="F076"/>
      </w:r>
      <w:r w:rsidRPr="00CD10FF">
        <w:rPr>
          <w:rFonts w:hint="cs"/>
          <w:b/>
          <w:bCs/>
          <w:sz w:val="28"/>
          <w:szCs w:val="28"/>
          <w:rtl/>
        </w:rPr>
        <w:t xml:space="preserve"> من حيث الجنس</w:t>
      </w:r>
      <w:r w:rsidRPr="00CD10FF">
        <w:rPr>
          <w:rFonts w:asciiTheme="minorBidi" w:hAnsiTheme="minorBidi" w:hint="cs"/>
          <w:b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D10FF">
        <w:rPr>
          <w:rFonts w:asciiTheme="minorBidi" w:hAnsiTheme="minorBidi" w:hint="cs"/>
          <w:sz w:val="28"/>
          <w:szCs w:val="28"/>
          <w:rtl/>
        </w:rPr>
        <w:t xml:space="preserve">توزعت العينة بين 59.3 % ذكور و 40.7% إناث ،  </w:t>
      </w:r>
      <w:r w:rsidRPr="00CD10FF">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أن</w:t>
      </w:r>
      <w:r w:rsidRPr="00CD10FF">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الذكور معرضين أكثر قليلا</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D10FF">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الإناث للتهوية الآلية</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D10FF">
        <w:rPr>
          <w:rFonts w:asciiTheme="minorBidi" w:hAnsiTheme="minorBidi" w:hint="cs"/>
          <w:sz w:val="28"/>
          <w:szCs w:val="28"/>
          <w:rtl/>
        </w:rPr>
        <w:t xml:space="preserve"> </w:t>
      </w:r>
      <w:r w:rsidR="00634859" w:rsidRPr="00CD10FF">
        <w:rPr>
          <w:rFonts w:asciiTheme="minorBidi" w:hAnsiTheme="minorBidi" w:hint="cs"/>
          <w:sz w:val="28"/>
          <w:szCs w:val="28"/>
          <w:rtl/>
        </w:rPr>
        <w:t xml:space="preserve">وهذا يتوافق مع دراسة هندية </w:t>
      </w:r>
      <w:r w:rsidRPr="00CD10FF">
        <w:rPr>
          <w:rFonts w:asciiTheme="minorBidi" w:hAnsiTheme="minorBidi" w:hint="cs"/>
          <w:sz w:val="28"/>
          <w:szCs w:val="28"/>
          <w:rtl/>
        </w:rPr>
        <w:t>تم نشرها عام 2017</w:t>
      </w:r>
      <w:r w:rsidR="00634859" w:rsidRPr="00CD10FF">
        <w:rPr>
          <w:rFonts w:asciiTheme="minorBidi" w:hAnsiTheme="minorBidi" w:hint="cs"/>
          <w:sz w:val="28"/>
          <w:szCs w:val="28"/>
          <w:rtl/>
        </w:rPr>
        <w:t xml:space="preserve"> حيث بلغت نسبة الذكور الذين تعرضوا للتهوية الآلية </w:t>
      </w:r>
      <w:r w:rsidRPr="00CD10FF">
        <w:rPr>
          <w:rFonts w:asciiTheme="minorBidi" w:hAnsiTheme="minorBidi" w:cs="Arial"/>
          <w:sz w:val="28"/>
          <w:szCs w:val="28"/>
          <w:rtl/>
        </w:rPr>
        <w:t>63.88</w:t>
      </w:r>
      <w:r w:rsidRPr="00CD10FF">
        <w:rPr>
          <w:rFonts w:asciiTheme="minorBidi" w:hAnsiTheme="minorBidi" w:cs="Arial" w:hint="cs"/>
          <w:sz w:val="28"/>
          <w:szCs w:val="28"/>
          <w:rtl/>
        </w:rPr>
        <w:t xml:space="preserve"> % </w:t>
      </w:r>
      <w:r w:rsidRPr="00CD10FF">
        <w:rPr>
          <w:rFonts w:asciiTheme="minorBidi" w:hAnsiTheme="minorBidi" w:hint="cs"/>
          <w:sz w:val="28"/>
          <w:szCs w:val="28"/>
          <w:rtl/>
        </w:rPr>
        <w:t xml:space="preserve"> </w:t>
      </w:r>
      <w:r w:rsidR="00634859" w:rsidRPr="00CD10FF">
        <w:rPr>
          <w:rFonts w:asciiTheme="minorBidi" w:hAnsiTheme="minorBidi" w:hint="cs"/>
          <w:sz w:val="28"/>
          <w:szCs w:val="28"/>
          <w:rtl/>
        </w:rPr>
        <w:t xml:space="preserve">مقابل </w:t>
      </w:r>
      <w:r w:rsidRPr="00CD10FF">
        <w:rPr>
          <w:rFonts w:asciiTheme="minorBidi" w:hAnsiTheme="minorBidi" w:cs="Arial"/>
          <w:sz w:val="28"/>
          <w:szCs w:val="28"/>
          <w:rtl/>
        </w:rPr>
        <w:t>36.12</w:t>
      </w:r>
      <w:r w:rsidRPr="00CD10FF">
        <w:rPr>
          <w:rFonts w:asciiTheme="minorBidi" w:hAnsiTheme="minorBidi" w:cs="Arial" w:hint="cs"/>
          <w:sz w:val="28"/>
          <w:szCs w:val="28"/>
          <w:rtl/>
        </w:rPr>
        <w:t xml:space="preserve"> %</w:t>
      </w:r>
      <w:r w:rsidRPr="00CD10FF">
        <w:rPr>
          <w:rFonts w:asciiTheme="minorBidi" w:hAnsiTheme="minorBidi" w:hint="cs"/>
          <w:sz w:val="28"/>
          <w:szCs w:val="28"/>
          <w:rtl/>
        </w:rPr>
        <w:t xml:space="preserve"> إناث</w:t>
      </w:r>
      <w:r w:rsidRPr="00CD10FF">
        <w:rPr>
          <w:rFonts w:asciiTheme="minorBidi" w:hAnsiTheme="minorBidi"/>
          <w:sz w:val="28"/>
          <w:szCs w:val="28"/>
          <w:vertAlign w:val="superscript"/>
        </w:rPr>
        <w:t xml:space="preserve">  (24) </w:t>
      </w:r>
      <w:r w:rsidRPr="00CD10FF">
        <w:rPr>
          <w:rFonts w:asciiTheme="minorBidi" w:hAnsiTheme="minorBidi" w:hint="cs"/>
          <w:sz w:val="28"/>
          <w:szCs w:val="28"/>
          <w:rtl/>
        </w:rPr>
        <w:t>. وبالنسبة لدراستنا فيمكن تفسير ذلك بأن نسبة الذكور أكبر في مجمل قبولات الشعبة.</w:t>
      </w:r>
    </w:p>
    <w:p w:rsidR="00F86130" w:rsidRPr="00F86130" w:rsidRDefault="00F86130" w:rsidP="00F86130">
      <w:pPr>
        <w:bidi/>
        <w:jc w:val="both"/>
        <w:rPr>
          <w:rFonts w:asciiTheme="minorBidi" w:hAnsiTheme="minorBidi"/>
          <w:sz w:val="10"/>
          <w:szCs w:val="10"/>
          <w:rtl/>
        </w:rPr>
      </w:pPr>
    </w:p>
    <w:p w:rsidR="00CD10FF" w:rsidRDefault="00CD10FF" w:rsidP="00CD10FF">
      <w:pPr>
        <w:tabs>
          <w:tab w:val="right" w:pos="360"/>
        </w:tabs>
        <w:bidi/>
        <w:contextualSpacing/>
        <w:jc w:val="both"/>
        <w:rPr>
          <w:sz w:val="28"/>
          <w:szCs w:val="28"/>
          <w:rtl/>
        </w:rPr>
      </w:pPr>
      <w:r w:rsidRPr="00CD10FF">
        <w:rPr>
          <w:rFonts w:asciiTheme="minorBidi" w:hAnsiTheme="minorBidi" w:hint="cs"/>
          <w:b/>
          <w:bCs/>
          <w:sz w:val="28"/>
          <w:szCs w:val="28"/>
        </w:rPr>
        <w:sym w:font="Wingdings" w:char="F076"/>
      </w:r>
      <w:r w:rsidRPr="00CD10FF">
        <w:rPr>
          <w:rFonts w:asciiTheme="minorBidi" w:hAnsiTheme="minorBidi" w:hint="cs"/>
          <w:b/>
          <w:bCs/>
          <w:sz w:val="28"/>
          <w:szCs w:val="28"/>
          <w:rtl/>
        </w:rPr>
        <w:t xml:space="preserve"> من حيث طريقة الولادة </w:t>
      </w:r>
      <w:r w:rsidRPr="00CD10FF">
        <w:rPr>
          <w:rFonts w:asciiTheme="minorBidi" w:hAnsiTheme="minorBidi" w:hint="cs"/>
          <w:sz w:val="28"/>
          <w:szCs w:val="28"/>
          <w:rtl/>
        </w:rPr>
        <w:t xml:space="preserve">بلغت نسبة الأطفال المولودين بالطريق الطبيعي 37.9%، أما المولودين بالطريقة القيصرية فقد بلغت نسبتهم 62.1%.  </w:t>
      </w:r>
      <w:r w:rsidRPr="00CD10FF">
        <w:rPr>
          <w:rFonts w:asciiTheme="minorBidi" w:hAnsiTheme="minorBidi" w:hint="cs"/>
          <w:b/>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أي أن النسبة الأعلى من الأطفال الذين تعرضوا للتهوية الآلية كانت ممن تمت ولادتهم بالطريقة القيصرية. </w:t>
      </w:r>
      <w:r w:rsidRPr="00CD10FF">
        <w:rPr>
          <w:rFonts w:hint="cs"/>
          <w:sz w:val="28"/>
          <w:szCs w:val="28"/>
          <w:rtl/>
        </w:rPr>
        <w:t xml:space="preserve">وهذا يتوافق مع الدراسة الهندية 2017 حيث كانت النسبة الأكبر من الأطفال الذين تعرضوا للتهوية الآلية مولودين بالطريقة القيصرية بنسبة </w:t>
      </w:r>
      <w:r w:rsidRPr="00CD10FF">
        <w:rPr>
          <w:sz w:val="28"/>
          <w:szCs w:val="28"/>
          <w:rtl/>
        </w:rPr>
        <w:t>65.28%</w:t>
      </w:r>
      <w:r w:rsidRPr="00CD10FF">
        <w:rPr>
          <w:rFonts w:hint="cs"/>
          <w:sz w:val="28"/>
          <w:szCs w:val="28"/>
          <w:rtl/>
        </w:rPr>
        <w:t xml:space="preserve"> مقابل </w:t>
      </w:r>
      <w:r w:rsidRPr="00CD10FF">
        <w:rPr>
          <w:sz w:val="28"/>
          <w:szCs w:val="28"/>
          <w:rtl/>
        </w:rPr>
        <w:t>33.33%</w:t>
      </w:r>
      <w:r w:rsidRPr="00CD10FF">
        <w:rPr>
          <w:rFonts w:hint="cs"/>
          <w:sz w:val="28"/>
          <w:szCs w:val="28"/>
          <w:rtl/>
        </w:rPr>
        <w:t xml:space="preserve"> مولود بالطريق الطبيعي</w:t>
      </w:r>
      <w:r w:rsidRPr="00CD10FF">
        <w:rPr>
          <w:sz w:val="28"/>
          <w:szCs w:val="28"/>
          <w:vertAlign w:val="superscript"/>
        </w:rPr>
        <w:t>(24)</w:t>
      </w:r>
      <w:r w:rsidRPr="00CD10FF">
        <w:rPr>
          <w:rFonts w:hint="cs"/>
          <w:sz w:val="28"/>
          <w:szCs w:val="28"/>
          <w:rtl/>
        </w:rPr>
        <w:t>.</w:t>
      </w:r>
    </w:p>
    <w:p w:rsidR="00F86130" w:rsidRPr="00CD10FF" w:rsidRDefault="00F86130" w:rsidP="00F86130">
      <w:pPr>
        <w:tabs>
          <w:tab w:val="right" w:pos="360"/>
        </w:tabs>
        <w:bidi/>
        <w:contextualSpacing/>
        <w:jc w:val="both"/>
        <w:rPr>
          <w:sz w:val="28"/>
          <w:szCs w:val="28"/>
          <w:rtl/>
        </w:rPr>
      </w:pPr>
    </w:p>
    <w:p w:rsidR="00CD10FF" w:rsidRPr="00CD10FF" w:rsidRDefault="00CD10FF" w:rsidP="00CD10FF">
      <w:pPr>
        <w:bidi/>
        <w:jc w:val="both"/>
        <w:rPr>
          <w:sz w:val="28"/>
          <w:szCs w:val="28"/>
        </w:rPr>
      </w:pPr>
      <w:r w:rsidRPr="00CD10FF">
        <w:rPr>
          <w:rFonts w:asciiTheme="minorBidi" w:hAnsiTheme="minorBidi" w:hint="cs"/>
          <w:b/>
          <w:bCs/>
          <w:sz w:val="28"/>
          <w:szCs w:val="28"/>
        </w:rPr>
        <w:sym w:font="Wingdings" w:char="F076"/>
      </w:r>
      <w:r w:rsidRPr="00CD10FF">
        <w:rPr>
          <w:rFonts w:asciiTheme="minorBidi" w:hAnsiTheme="minorBidi" w:hint="cs"/>
          <w:b/>
          <w:bCs/>
          <w:sz w:val="28"/>
          <w:szCs w:val="28"/>
          <w:rtl/>
        </w:rPr>
        <w:t xml:space="preserve"> من حيث الحالة العامة عند القبول </w:t>
      </w:r>
      <w:r w:rsidRPr="00CD10FF">
        <w:rPr>
          <w:rFonts w:hint="cs"/>
          <w:sz w:val="28"/>
          <w:szCs w:val="28"/>
          <w:rtl/>
        </w:rPr>
        <w:t xml:space="preserve">فقد تم تقديرها في دراستنا بناء على معايير سيلفرمان والذي يقيم بشكل أساسي العسرة التنفسية لدى الطفل ويعتمد على ( الطحة الزفيرية ، تراقص خنابتي الأنف ، السحب تحت القص ، السحب بين الأضلاع ، حركة الصدر والبطن أثناء التنفس ).   </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كانت النسبة الأعلى من الأطفال الذين احتاجوا للتهوية الآلية بحالة عامة سيئة عند القبول في الشعبة وذلك بنسبة 50.2% من مجموع الأطفال المنببين </w:t>
      </w:r>
      <w:r w:rsidRPr="00CD10FF">
        <w:rPr>
          <w:rFonts w:hint="cs"/>
          <w:sz w:val="28"/>
          <w:szCs w:val="28"/>
          <w:rtl/>
        </w:rPr>
        <w:t xml:space="preserve">.في حين توزع البقية بين </w:t>
      </w:r>
      <w:r w:rsidRPr="00CD10FF">
        <w:rPr>
          <w:sz w:val="28"/>
          <w:szCs w:val="28"/>
          <w:rtl/>
        </w:rPr>
        <w:t xml:space="preserve">22% </w:t>
      </w:r>
      <w:r w:rsidRPr="00CD10FF">
        <w:rPr>
          <w:rFonts w:hint="cs"/>
          <w:sz w:val="28"/>
          <w:szCs w:val="28"/>
          <w:rtl/>
        </w:rPr>
        <w:t>بحالة</w:t>
      </w:r>
      <w:r w:rsidRPr="00CD10FF">
        <w:rPr>
          <w:sz w:val="28"/>
          <w:szCs w:val="28"/>
          <w:rtl/>
        </w:rPr>
        <w:t xml:space="preserve"> </w:t>
      </w:r>
      <w:r w:rsidRPr="00CD10FF">
        <w:rPr>
          <w:rFonts w:hint="cs"/>
          <w:sz w:val="28"/>
          <w:szCs w:val="28"/>
          <w:rtl/>
        </w:rPr>
        <w:t>دون</w:t>
      </w:r>
      <w:r w:rsidRPr="00CD10FF">
        <w:rPr>
          <w:sz w:val="28"/>
          <w:szCs w:val="28"/>
          <w:rtl/>
        </w:rPr>
        <w:t xml:space="preserve"> </w:t>
      </w:r>
      <w:r w:rsidRPr="00CD10FF">
        <w:rPr>
          <w:rFonts w:hint="cs"/>
          <w:sz w:val="28"/>
          <w:szCs w:val="28"/>
          <w:rtl/>
        </w:rPr>
        <w:t>الوسط ، و</w:t>
      </w:r>
      <w:r w:rsidRPr="00CD10FF">
        <w:rPr>
          <w:sz w:val="28"/>
          <w:szCs w:val="28"/>
          <w:rtl/>
        </w:rPr>
        <w:t xml:space="preserve"> 28% </w:t>
      </w:r>
      <w:r w:rsidRPr="00CD10FF">
        <w:rPr>
          <w:rFonts w:hint="cs"/>
          <w:sz w:val="28"/>
          <w:szCs w:val="28"/>
          <w:rtl/>
        </w:rPr>
        <w:t>بحالة</w:t>
      </w:r>
      <w:r w:rsidRPr="00CD10FF">
        <w:rPr>
          <w:sz w:val="28"/>
          <w:szCs w:val="28"/>
          <w:rtl/>
        </w:rPr>
        <w:t xml:space="preserve"> </w:t>
      </w:r>
      <w:r w:rsidRPr="00CD10FF">
        <w:rPr>
          <w:rFonts w:hint="cs"/>
          <w:sz w:val="28"/>
          <w:szCs w:val="28"/>
          <w:rtl/>
        </w:rPr>
        <w:t xml:space="preserve">وسط. وأما في الدراسة الهندية 2017 فقد تم اعتماد مشعر </w:t>
      </w:r>
      <w:r w:rsidRPr="00CD10FF">
        <w:rPr>
          <w:sz w:val="28"/>
          <w:szCs w:val="28"/>
          <w:vertAlign w:val="superscript"/>
        </w:rPr>
        <w:t xml:space="preserve">(25) </w:t>
      </w:r>
      <w:r w:rsidRPr="00CD10FF">
        <w:rPr>
          <w:b/>
          <w:bCs/>
          <w:sz w:val="28"/>
          <w:szCs w:val="28"/>
        </w:rPr>
        <w:t>SNAPPE</w:t>
      </w:r>
      <w:r w:rsidRPr="00CD10FF">
        <w:rPr>
          <w:rFonts w:hint="cs"/>
          <w:b/>
          <w:bCs/>
          <w:sz w:val="28"/>
          <w:szCs w:val="28"/>
          <w:rtl/>
        </w:rPr>
        <w:t xml:space="preserve">  </w:t>
      </w:r>
      <w:r w:rsidRPr="00CD10FF">
        <w:rPr>
          <w:rFonts w:hint="cs"/>
          <w:sz w:val="28"/>
          <w:szCs w:val="28"/>
          <w:rtl/>
        </w:rPr>
        <w:t>وهو مشعر للتنبؤ بالمراضة والوفيات في شعبة العناية المشددة</w:t>
      </w:r>
      <w:r w:rsidRPr="00CD10FF">
        <w:rPr>
          <w:rFonts w:hint="cs"/>
          <w:b/>
          <w:bCs/>
          <w:sz w:val="28"/>
          <w:szCs w:val="28"/>
          <w:rtl/>
        </w:rPr>
        <w:t xml:space="preserve"> </w:t>
      </w:r>
      <w:r w:rsidRPr="00CD10FF">
        <w:rPr>
          <w:rFonts w:hint="cs"/>
          <w:sz w:val="28"/>
          <w:szCs w:val="28"/>
          <w:rtl/>
        </w:rPr>
        <w:t>لحديثي</w:t>
      </w:r>
      <w:r w:rsidRPr="00CD10FF">
        <w:rPr>
          <w:rFonts w:hint="cs"/>
          <w:b/>
          <w:bCs/>
          <w:sz w:val="28"/>
          <w:szCs w:val="28"/>
          <w:rtl/>
        </w:rPr>
        <w:t xml:space="preserve"> </w:t>
      </w:r>
      <w:r w:rsidRPr="00CD10FF">
        <w:rPr>
          <w:rFonts w:hint="cs"/>
          <w:sz w:val="28"/>
          <w:szCs w:val="28"/>
          <w:rtl/>
        </w:rPr>
        <w:t>الولادة</w:t>
      </w:r>
      <w:r w:rsidRPr="00CD10FF">
        <w:rPr>
          <w:rFonts w:hint="cs"/>
          <w:b/>
          <w:bCs/>
          <w:sz w:val="28"/>
          <w:szCs w:val="28"/>
          <w:rtl/>
        </w:rPr>
        <w:t xml:space="preserve"> </w:t>
      </w:r>
      <w:r w:rsidRPr="00CD10FF">
        <w:rPr>
          <w:rFonts w:hint="cs"/>
          <w:sz w:val="28"/>
          <w:szCs w:val="28"/>
          <w:rtl/>
        </w:rPr>
        <w:t xml:space="preserve">و يعتمد على ( ضغط الدم الوسطي ، درجة الحرارة ، </w:t>
      </w:r>
      <w:r w:rsidRPr="00CD10FF">
        <w:rPr>
          <w:sz w:val="28"/>
          <w:szCs w:val="28"/>
        </w:rPr>
        <w:t>Po2/Fio2 ratio</w:t>
      </w:r>
      <w:r w:rsidRPr="00CD10FF">
        <w:rPr>
          <w:rFonts w:hint="cs"/>
          <w:sz w:val="28"/>
          <w:szCs w:val="28"/>
          <w:rtl/>
        </w:rPr>
        <w:t xml:space="preserve"> ، مستوى </w:t>
      </w:r>
      <w:r w:rsidRPr="00CD10FF">
        <w:rPr>
          <w:sz w:val="28"/>
          <w:szCs w:val="28"/>
        </w:rPr>
        <w:t>PH</w:t>
      </w:r>
      <w:r w:rsidRPr="00CD10FF">
        <w:rPr>
          <w:rFonts w:hint="cs"/>
          <w:sz w:val="28"/>
          <w:szCs w:val="28"/>
          <w:rtl/>
        </w:rPr>
        <w:t>، وجود اختلاجات متعددة ، الصادرة البولي ، مشعر أبغار ، وزن الولادة ، العمر الحملي) وبحسب الدراسة فإن الأشيع (</w:t>
      </w:r>
      <w:r w:rsidRPr="00CD10FF">
        <w:rPr>
          <w:sz w:val="28"/>
          <w:szCs w:val="28"/>
        </w:rPr>
        <w:t>52.77%</w:t>
      </w:r>
      <w:r w:rsidRPr="00CD10FF">
        <w:rPr>
          <w:rFonts w:hint="cs"/>
          <w:sz w:val="28"/>
          <w:szCs w:val="28"/>
          <w:rtl/>
        </w:rPr>
        <w:t xml:space="preserve">) من الحالات كان فيها المشعر أقل من 20  و </w:t>
      </w:r>
      <w:r w:rsidRPr="00CD10FF">
        <w:rPr>
          <w:sz w:val="28"/>
          <w:szCs w:val="28"/>
        </w:rPr>
        <w:t>47.23%</w:t>
      </w:r>
      <w:r w:rsidRPr="00CD10FF">
        <w:rPr>
          <w:rFonts w:hint="cs"/>
          <w:sz w:val="28"/>
          <w:szCs w:val="28"/>
          <w:rtl/>
        </w:rPr>
        <w:t xml:space="preserve"> أكثر من 20</w:t>
      </w:r>
      <w:r w:rsidRPr="00CD10FF">
        <w:rPr>
          <w:sz w:val="28"/>
          <w:szCs w:val="28"/>
        </w:rPr>
        <w:t xml:space="preserve">  </w:t>
      </w:r>
      <w:r w:rsidRPr="00CD10FF">
        <w:rPr>
          <w:rFonts w:hint="cs"/>
          <w:sz w:val="28"/>
          <w:szCs w:val="28"/>
          <w:rtl/>
        </w:rPr>
        <w:t>، أي حسب الدراسة فإن الأطفال الذين تعرضوا للتنبيب كانت حالتهم أفضل عند القبول ، إلا أن هذا المشعر لم يملك قيمة إحصائية هامة في التأثير على نسبة وفيات الأطفال المنببين</w:t>
      </w:r>
      <w:r w:rsidRPr="00CD10FF">
        <w:rPr>
          <w:sz w:val="28"/>
          <w:szCs w:val="28"/>
        </w:rPr>
        <w:t xml:space="preserve"> </w:t>
      </w:r>
      <w:r w:rsidRPr="00CD10FF">
        <w:rPr>
          <w:sz w:val="28"/>
          <w:szCs w:val="28"/>
          <w:vertAlign w:val="superscript"/>
        </w:rPr>
        <w:t>(24)</w:t>
      </w:r>
      <w:r w:rsidRPr="00CD10FF">
        <w:rPr>
          <w:rFonts w:hint="cs"/>
          <w:sz w:val="28"/>
          <w:szCs w:val="28"/>
          <w:rtl/>
        </w:rPr>
        <w:t xml:space="preserve">. </w:t>
      </w:r>
    </w:p>
    <w:p w:rsidR="00CD10FF" w:rsidRPr="00CD10FF" w:rsidRDefault="00CD10FF" w:rsidP="00CD10FF">
      <w:pPr>
        <w:bidi/>
        <w:jc w:val="both"/>
        <w:rPr>
          <w:sz w:val="28"/>
          <w:szCs w:val="28"/>
          <w:rtl/>
        </w:rPr>
      </w:pPr>
      <w:r w:rsidRPr="00CD10FF">
        <w:rPr>
          <w:rFonts w:hint="cs"/>
          <w:b/>
          <w:bCs/>
          <w:sz w:val="28"/>
          <w:szCs w:val="28"/>
        </w:rPr>
        <w:sym w:font="Wingdings" w:char="F076"/>
      </w:r>
      <w:r w:rsidRPr="00CD10FF">
        <w:rPr>
          <w:rFonts w:asciiTheme="minorBidi" w:hAnsiTheme="minorBidi" w:hint="cs"/>
          <w:b/>
          <w:bCs/>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من حيث العمر الحملي </w:t>
      </w:r>
      <w:r w:rsidRPr="00CD10FF">
        <w:rPr>
          <w:rFonts w:asciiTheme="minorBidi" w:hAnsiTheme="minorBidi" w:hint="cs"/>
          <w:sz w:val="28"/>
          <w:szCs w:val="28"/>
          <w:rtl/>
        </w:rPr>
        <w:t>بلغت نسبة الخدج الذين احتاجوا إلى تهوية آلية 36.2 % من مجموع الخدج المقبولين في الشعبة.</w:t>
      </w:r>
      <w:r w:rsidRPr="00CD10FF">
        <w:rPr>
          <w:rFonts w:hint="cs"/>
          <w:sz w:val="28"/>
          <w:szCs w:val="28"/>
          <w:rtl/>
        </w:rPr>
        <w:t xml:space="preserve"> في حين بلغت نسبة الأطفال </w:t>
      </w:r>
      <w:r w:rsidRPr="00CD10FF">
        <w:rPr>
          <w:rFonts w:asciiTheme="minorBidi" w:hAnsiTheme="minorBidi" w:hint="cs"/>
          <w:sz w:val="28"/>
          <w:szCs w:val="28"/>
          <w:rtl/>
        </w:rPr>
        <w:t xml:space="preserve">تمام الحمل الذين احتاجوا لتهوية آلية 32.3% من مجموع الأطفال تمام الحمل المقبولين في الشعبة .  </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أي أن نسبة التعرض للتهوية الآلية لدى الخدج أعلى من الولدان تمام الحمل.</w:t>
      </w:r>
      <w:r w:rsidRPr="00CD10FF">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D10FF">
        <w:rPr>
          <w:rFonts w:hint="cs"/>
          <w:sz w:val="28"/>
          <w:szCs w:val="28"/>
          <w:rtl/>
        </w:rPr>
        <w:t xml:space="preserve">وهذا يتوافق مع الدراسة الهندية عام 2017 حيث بلغت نسبة الخدج الذين تعرضوا للتهوية الآلية 51.4% مقابل 48.6% تمام حمل </w:t>
      </w:r>
      <w:r w:rsidRPr="00CD10FF">
        <w:rPr>
          <w:sz w:val="28"/>
          <w:szCs w:val="28"/>
          <w:vertAlign w:val="superscript"/>
        </w:rPr>
        <w:t>(24)</w:t>
      </w:r>
      <w:r w:rsidRPr="00CD10FF">
        <w:rPr>
          <w:rFonts w:hint="cs"/>
          <w:sz w:val="28"/>
          <w:szCs w:val="28"/>
          <w:rtl/>
        </w:rPr>
        <w:t>.</w:t>
      </w:r>
    </w:p>
    <w:p w:rsidR="00CD10FF" w:rsidRPr="00CD10FF" w:rsidRDefault="00CD10FF" w:rsidP="00CD10FF">
      <w:pPr>
        <w:bidi/>
        <w:jc w:val="both"/>
        <w:rPr>
          <w:rFonts w:asciiTheme="minorBidi" w:hAnsiTheme="minorBidi"/>
          <w:sz w:val="28"/>
          <w:szCs w:val="28"/>
          <w:rtl/>
        </w:rPr>
      </w:pPr>
      <w:r w:rsidRPr="00CD10FF">
        <w:rPr>
          <w:rFonts w:hint="cs"/>
          <w:sz w:val="28"/>
          <w:szCs w:val="28"/>
          <w:rtl/>
        </w:rPr>
        <w:lastRenderedPageBreak/>
        <w:t xml:space="preserve">أما بالنسبة للعينة فقد توزعت بين 63.5% طفل تمام حمل مقابل  36.5% خديج وضعوا على جهاز التهوية الآلية . ويمكن تفسير ذلك بأن عدد الولدان تمام الحمل المقبولين في الشعبة أكبر فقد بلغ </w:t>
      </w:r>
      <w:r w:rsidRPr="00CD10FF">
        <w:rPr>
          <w:rFonts w:asciiTheme="minorBidi" w:hAnsiTheme="minorBidi"/>
          <w:sz w:val="28"/>
          <w:szCs w:val="28"/>
          <w:rtl/>
        </w:rPr>
        <w:t>1435</w:t>
      </w:r>
      <w:r w:rsidRPr="00CD10FF">
        <w:rPr>
          <w:rFonts w:asciiTheme="minorBidi" w:hAnsiTheme="minorBidi" w:hint="cs"/>
          <w:sz w:val="28"/>
          <w:szCs w:val="28"/>
          <w:rtl/>
        </w:rPr>
        <w:t xml:space="preserve"> مقابل 331 خديج.</w:t>
      </w:r>
    </w:p>
    <w:p w:rsidR="00CD10FF" w:rsidRDefault="00CD10FF" w:rsidP="00CD10FF">
      <w:pPr>
        <w:bidi/>
        <w:jc w:val="both"/>
        <w:rPr>
          <w:sz w:val="28"/>
          <w:szCs w:val="28"/>
          <w:rtl/>
        </w:rPr>
      </w:pP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وكانت النسبة الأشيع من الخدج الذين قبلوا في الشعبة واحتاجوا لتهوية آلية هم بالعمر الحملي بين 28-34 أسبوع حملي</w:t>
      </w:r>
      <w:r w:rsidRPr="00CD10FF">
        <w:rPr>
          <w:rFonts w:hint="cs"/>
          <w:sz w:val="28"/>
          <w:szCs w:val="28"/>
          <w:rtl/>
        </w:rPr>
        <w:t>. في حين بلغت نسبة الخدج الأقل من 28 أسبوع 4% ، والذين يتراوح عمرهم الحملي بين 34 – 37 أسبوع بلغت نسبتهم 33%</w:t>
      </w:r>
      <w:r w:rsidRPr="00CD10FF">
        <w:rPr>
          <w:sz w:val="28"/>
          <w:szCs w:val="28"/>
        </w:rPr>
        <w:t xml:space="preserve"> </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CD10FF">
        <w:rPr>
          <w:rFonts w:hint="cs"/>
          <w:sz w:val="28"/>
          <w:szCs w:val="28"/>
          <w:rtl/>
        </w:rPr>
        <w:t xml:space="preserve"> أما في الدراسة الباكستانية التي نشرت عام 2018 فكانت النسبة الأشيع من الخدج الذين وضعوا على جهاز التهوية الآلية بعمر حملي بين 34- 37 أسبوع بنسبة 74.6%</w:t>
      </w:r>
      <w:r w:rsidRPr="00CD10FF">
        <w:rPr>
          <w:sz w:val="28"/>
          <w:szCs w:val="28"/>
          <w:vertAlign w:val="superscript"/>
        </w:rPr>
        <w:t>(26)</w:t>
      </w:r>
      <w:r w:rsidRPr="00CD10FF">
        <w:rPr>
          <w:rFonts w:hint="cs"/>
          <w:sz w:val="28"/>
          <w:szCs w:val="28"/>
          <w:rtl/>
        </w:rPr>
        <w:t>.</w:t>
      </w:r>
    </w:p>
    <w:p w:rsidR="00F86130" w:rsidRPr="00F86130" w:rsidRDefault="00F86130" w:rsidP="00F86130">
      <w:pPr>
        <w:bidi/>
        <w:jc w:val="both"/>
        <w:rPr>
          <w:sz w:val="16"/>
          <w:szCs w:val="16"/>
          <w:rtl/>
        </w:rPr>
      </w:pPr>
    </w:p>
    <w:p w:rsidR="00CD10FF" w:rsidRDefault="00CD10FF" w:rsidP="00CD10FF">
      <w:pPr>
        <w:bidi/>
        <w:jc w:val="both"/>
        <w:rPr>
          <w:sz w:val="28"/>
          <w:szCs w:val="28"/>
          <w:rtl/>
          <w:lang w:bidi="ar-SY"/>
        </w:rPr>
      </w:pPr>
      <w:r w:rsidRPr="00CD10FF">
        <w:rPr>
          <w:b/>
          <w:bCs/>
          <w:sz w:val="28"/>
          <w:szCs w:val="28"/>
        </w:rPr>
        <w:sym w:font="Wingdings" w:char="F076"/>
      </w:r>
      <w:r w:rsidRPr="00CD10FF">
        <w:rPr>
          <w:rFonts w:hint="cs"/>
          <w:b/>
          <w:bCs/>
          <w:sz w:val="28"/>
          <w:szCs w:val="28"/>
          <w:rtl/>
        </w:rPr>
        <w:t xml:space="preserve"> من حيث الوزن</w:t>
      </w:r>
      <w:r w:rsidRPr="00CD10FF">
        <w:rPr>
          <w:rFonts w:hint="cs"/>
          <w:sz w:val="28"/>
          <w:szCs w:val="28"/>
          <w:rtl/>
        </w:rPr>
        <w:t xml:space="preserve"> كانت النسبة الأشيع للولدان هم ممن تتراوح أوزانهم بين 2500 </w:t>
      </w:r>
      <w:r w:rsidRPr="00CD10FF">
        <w:rPr>
          <w:sz w:val="28"/>
          <w:szCs w:val="28"/>
          <w:rtl/>
        </w:rPr>
        <w:t>–</w:t>
      </w:r>
      <w:r w:rsidRPr="00CD10FF">
        <w:rPr>
          <w:rFonts w:hint="cs"/>
          <w:sz w:val="28"/>
          <w:szCs w:val="28"/>
          <w:rtl/>
        </w:rPr>
        <w:t xml:space="preserve">4500 غ بنسبة 78.5%، أما الذين تقل أوزانهم عن 2500 غ فقد بلغت نسبتهم 21.5% ،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وأما بالنسبة للخدج فكانت النسبة الأكبرهي ممن تترواح أوزانهم بين 1500- 2500 غ حيث بلغت نسبتهم </w:t>
      </w:r>
      <w:r w:rsidRPr="00A7557E">
        <w:rPr>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64.4%</w:t>
      </w:r>
      <w:r w:rsidRPr="00A7557E">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D10FF">
        <w:rPr>
          <w:rFonts w:hint="cs"/>
          <w:sz w:val="28"/>
          <w:szCs w:val="28"/>
          <w:rtl/>
        </w:rPr>
        <w:t>،والبقية ممن يترواح وزنه بين</w:t>
      </w:r>
      <w:r w:rsidRPr="00CD10FF">
        <w:rPr>
          <w:sz w:val="28"/>
          <w:szCs w:val="28"/>
          <w:rtl/>
        </w:rPr>
        <w:t xml:space="preserve"> 1000-1499</w:t>
      </w:r>
      <w:r w:rsidRPr="00CD10FF">
        <w:rPr>
          <w:rFonts w:hint="cs"/>
          <w:sz w:val="28"/>
          <w:szCs w:val="28"/>
          <w:rtl/>
        </w:rPr>
        <w:t xml:space="preserve">غ بلغت  نسبتهم </w:t>
      </w:r>
      <w:r w:rsidRPr="00CD10FF">
        <w:rPr>
          <w:rFonts w:hint="cs"/>
          <w:sz w:val="28"/>
          <w:szCs w:val="28"/>
          <w:rtl/>
          <w:lang w:bidi="ar-SY"/>
        </w:rPr>
        <w:t>17.3%</w:t>
      </w:r>
      <w:r w:rsidRPr="00CD10FF">
        <w:rPr>
          <w:rFonts w:hint="cs"/>
          <w:sz w:val="28"/>
          <w:szCs w:val="28"/>
          <w:rtl/>
        </w:rPr>
        <w:t>، وأكثر</w:t>
      </w:r>
      <w:r w:rsidRPr="00CD10FF">
        <w:rPr>
          <w:sz w:val="28"/>
          <w:szCs w:val="28"/>
          <w:rtl/>
        </w:rPr>
        <w:t xml:space="preserve"> </w:t>
      </w:r>
      <w:r w:rsidRPr="00CD10FF">
        <w:rPr>
          <w:rFonts w:hint="cs"/>
          <w:sz w:val="28"/>
          <w:szCs w:val="28"/>
          <w:rtl/>
        </w:rPr>
        <w:t>من</w:t>
      </w:r>
      <w:r w:rsidRPr="00CD10FF">
        <w:rPr>
          <w:sz w:val="28"/>
          <w:szCs w:val="28"/>
          <w:rtl/>
        </w:rPr>
        <w:t xml:space="preserve"> 2500</w:t>
      </w:r>
      <w:r w:rsidRPr="00CD10FF">
        <w:rPr>
          <w:rFonts w:hint="cs"/>
          <w:sz w:val="28"/>
          <w:szCs w:val="28"/>
          <w:rtl/>
        </w:rPr>
        <w:t xml:space="preserve">غ نسبتهم </w:t>
      </w:r>
      <w:r w:rsidRPr="00CD10FF">
        <w:rPr>
          <w:rFonts w:hint="cs"/>
          <w:sz w:val="28"/>
          <w:szCs w:val="28"/>
          <w:rtl/>
          <w:lang w:bidi="ar-SY"/>
        </w:rPr>
        <w:t>11.4%</w:t>
      </w:r>
      <w:r w:rsidRPr="00CD10FF">
        <w:rPr>
          <w:rFonts w:hint="cs"/>
          <w:sz w:val="28"/>
          <w:szCs w:val="28"/>
          <w:rtl/>
        </w:rPr>
        <w:t>، أقل</w:t>
      </w:r>
      <w:r w:rsidRPr="00CD10FF">
        <w:rPr>
          <w:sz w:val="28"/>
          <w:szCs w:val="28"/>
          <w:rtl/>
        </w:rPr>
        <w:t xml:space="preserve"> </w:t>
      </w:r>
      <w:r w:rsidRPr="00CD10FF">
        <w:rPr>
          <w:rFonts w:hint="cs"/>
          <w:sz w:val="28"/>
          <w:szCs w:val="28"/>
          <w:rtl/>
        </w:rPr>
        <w:t>من</w:t>
      </w:r>
      <w:r w:rsidRPr="00CD10FF">
        <w:rPr>
          <w:sz w:val="28"/>
          <w:szCs w:val="28"/>
          <w:rtl/>
        </w:rPr>
        <w:t xml:space="preserve"> 1000</w:t>
      </w:r>
      <w:r w:rsidRPr="00CD10FF">
        <w:rPr>
          <w:rFonts w:hint="cs"/>
          <w:sz w:val="28"/>
          <w:szCs w:val="28"/>
          <w:rtl/>
        </w:rPr>
        <w:t xml:space="preserve">غ   </w:t>
      </w:r>
      <w:r w:rsidRPr="00CD10FF">
        <w:rPr>
          <w:rFonts w:hint="cs"/>
          <w:sz w:val="28"/>
          <w:szCs w:val="28"/>
          <w:rtl/>
          <w:lang w:bidi="ar-SY"/>
        </w:rPr>
        <w:t>6.7%.</w:t>
      </w:r>
    </w:p>
    <w:p w:rsidR="00F86130" w:rsidRPr="00F86130" w:rsidRDefault="00F86130" w:rsidP="00F86130">
      <w:pPr>
        <w:bidi/>
        <w:jc w:val="both"/>
        <w:rPr>
          <w:sz w:val="16"/>
          <w:szCs w:val="16"/>
          <w:rtl/>
          <w:lang w:bidi="ar-SY"/>
        </w:rPr>
      </w:pPr>
    </w:p>
    <w:p w:rsidR="00CD10FF" w:rsidRPr="00CD10FF" w:rsidRDefault="00CD10FF" w:rsidP="00CD10FF">
      <w:pPr>
        <w:bidi/>
        <w:jc w:val="both"/>
        <w:rPr>
          <w:sz w:val="28"/>
          <w:szCs w:val="28"/>
          <w:rtl/>
        </w:rPr>
      </w:pPr>
      <w:r w:rsidRPr="00CD10FF">
        <w:rPr>
          <w:sz w:val="28"/>
          <w:szCs w:val="28"/>
        </w:rPr>
        <w:sym w:font="Wingdings" w:char="F076"/>
      </w:r>
      <w:r w:rsidRPr="00CD10FF">
        <w:rPr>
          <w:rFonts w:hint="cs"/>
          <w:sz w:val="28"/>
          <w:szCs w:val="28"/>
          <w:rtl/>
        </w:rPr>
        <w:t xml:space="preserve"> </w:t>
      </w:r>
      <w:r w:rsidRPr="00CD10FF">
        <w:rPr>
          <w:rFonts w:hint="cs"/>
          <w:b/>
          <w:bCs/>
          <w:sz w:val="28"/>
          <w:szCs w:val="28"/>
          <w:rtl/>
        </w:rPr>
        <w:t>بالنسبة لتطبيق السورفاكتانت</w:t>
      </w:r>
      <w:r w:rsidRPr="00CD10FF">
        <w:rPr>
          <w:rFonts w:hint="cs"/>
          <w:sz w:val="28"/>
          <w:szCs w:val="28"/>
          <w:rtl/>
        </w:rPr>
        <w:t xml:space="preserve"> عند الخدج فقد بلغت نسبة تطبيقه في مشفانا 2.85 % فقط . في حين بلغت 85% في الدراسة الهندية 2014 </w:t>
      </w:r>
      <w:r w:rsidRPr="00CD10FF">
        <w:rPr>
          <w:sz w:val="28"/>
          <w:szCs w:val="28"/>
          <w:vertAlign w:val="superscript"/>
        </w:rPr>
        <w:t>(27)</w:t>
      </w:r>
      <w:r w:rsidRPr="00CD10FF">
        <w:rPr>
          <w:rFonts w:hint="cs"/>
          <w:sz w:val="28"/>
          <w:szCs w:val="28"/>
          <w:rtl/>
        </w:rPr>
        <w:t>.</w:t>
      </w:r>
    </w:p>
    <w:p w:rsidR="00CD10FF" w:rsidRDefault="00CD10FF" w:rsidP="00CD10FF">
      <w:pPr>
        <w:bidi/>
        <w:jc w:val="both"/>
        <w:rPr>
          <w:rFonts w:asciiTheme="minorBidi" w:hAnsiTheme="minorBidi"/>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10FF">
        <w:rPr>
          <w:sz w:val="28"/>
          <w:szCs w:val="28"/>
        </w:rPr>
        <w:sym w:font="Wingdings" w:char="F076"/>
      </w:r>
      <w:r w:rsidRPr="00CD10FF">
        <w:rPr>
          <w:rFonts w:hint="cs"/>
          <w:sz w:val="28"/>
          <w:szCs w:val="28"/>
          <w:rtl/>
        </w:rPr>
        <w:t xml:space="preserve"> </w:t>
      </w:r>
      <w:r w:rsidRPr="00CD10FF">
        <w:rPr>
          <w:rFonts w:asciiTheme="minorBidi" w:hAnsiTheme="minorBidi" w:hint="cs"/>
          <w:b/>
          <w:bCs/>
          <w:sz w:val="28"/>
          <w:szCs w:val="28"/>
          <w:rtl/>
        </w:rPr>
        <w:t>بالنسبة لتطبيق الستيروئيد لأمهات الخدج قبل الولادة</w:t>
      </w:r>
      <w:r w:rsidRPr="00CD10FF">
        <w:rPr>
          <w:rFonts w:asciiTheme="minorBidi" w:hAnsiTheme="minorBidi" w:hint="cs"/>
          <w:sz w:val="28"/>
          <w:szCs w:val="28"/>
          <w:rtl/>
        </w:rPr>
        <w:t xml:space="preserve"> فقد بلغت نسبة التطبيق لديهن 38.4%، </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بينما النسبة الأعلى 62 % لم يطبق لهن سيتيروئيد قبل الولادة.</w:t>
      </w:r>
      <w:r w:rsidRPr="00CD10FF">
        <w:rPr>
          <w:rFonts w:asciiTheme="minorBidi" w:hAnsiTheme="minorBidi" w:hint="cs"/>
          <w:sz w:val="28"/>
          <w:szCs w:val="28"/>
          <w:rtl/>
        </w:rPr>
        <w:t xml:space="preserve"> وفي دراستنا بلغت نسبة إصابة الخدج بداء الأغشية الهلامية وحاجتهم للتهوية الآلية رغم تطبيق الأم للستيروئيد قبل الولادة 75% ، وهي نسبة عالية. </w:t>
      </w:r>
      <w:r w:rsidRPr="00CD10FF">
        <w:rPr>
          <w:rFonts w:hint="cs"/>
          <w:sz w:val="28"/>
          <w:szCs w:val="28"/>
          <w:rtl/>
        </w:rPr>
        <w:t xml:space="preserve">على العكس من ذلك فقد أجريت دراسة بلغارية في هذا العام  2018 تم تطبيق الستيروئيد فيها على 53.3%  من أمهات الخدج و 15 % منهم فقط  تطور لديه </w:t>
      </w:r>
      <w:r w:rsidRPr="00CD10FF">
        <w:rPr>
          <w:sz w:val="28"/>
          <w:szCs w:val="28"/>
        </w:rPr>
        <w:t>HMD</w:t>
      </w:r>
      <w:r w:rsidRPr="00CD10FF">
        <w:rPr>
          <w:rFonts w:hint="cs"/>
          <w:sz w:val="28"/>
          <w:szCs w:val="28"/>
          <w:rtl/>
        </w:rPr>
        <w:t xml:space="preserve"> ، وبالتالي بحسب هذه الدراسة</w:t>
      </w:r>
      <w:r w:rsidRPr="00CD10FF">
        <w:rPr>
          <w:sz w:val="28"/>
          <w:szCs w:val="28"/>
        </w:rPr>
        <w:t xml:space="preserve"> </w:t>
      </w:r>
      <w:r w:rsidRPr="00CD10FF">
        <w:rPr>
          <w:rFonts w:hint="cs"/>
          <w:sz w:val="28"/>
          <w:szCs w:val="28"/>
          <w:rtl/>
        </w:rPr>
        <w:t>فإن معدل الإصابة بال</w:t>
      </w:r>
      <w:r w:rsidRPr="00CD10FF">
        <w:rPr>
          <w:sz w:val="28"/>
          <w:szCs w:val="28"/>
        </w:rPr>
        <w:t xml:space="preserve"> HMD</w:t>
      </w:r>
      <w:r w:rsidRPr="00CD10FF">
        <w:rPr>
          <w:rFonts w:hint="cs"/>
          <w:sz w:val="28"/>
          <w:szCs w:val="28"/>
          <w:rtl/>
        </w:rPr>
        <w:t xml:space="preserve"> ينخفض في حال المعالجة بالكورتيكوستيروئيد</w:t>
      </w:r>
      <w:r w:rsidRPr="00CD10FF">
        <w:rPr>
          <w:sz w:val="28"/>
          <w:szCs w:val="28"/>
          <w:vertAlign w:val="superscript"/>
        </w:rPr>
        <w:t>(28)</w:t>
      </w:r>
      <w:r w:rsidRPr="00CD10FF">
        <w:rPr>
          <w:rFonts w:hint="cs"/>
          <w:bCs/>
          <w:i/>
          <w:iCs/>
          <w:rtl/>
        </w:rPr>
        <w:t>.</w:t>
      </w:r>
      <w:r w:rsidRPr="00CD10FF">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86130" w:rsidRPr="00F86130" w:rsidRDefault="00F86130" w:rsidP="00F86130">
      <w:pPr>
        <w:bidi/>
        <w:jc w:val="both"/>
        <w:rPr>
          <w:rFonts w:asciiTheme="minorBidi" w:hAnsiTheme="minorBidi"/>
          <w:i/>
          <w:iCs/>
          <w:color w:val="000000" w:themeColor="text1"/>
          <w:sz w:val="16"/>
          <w:szCs w:val="1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31E87" w:rsidRPr="007416F8" w:rsidRDefault="00731E87" w:rsidP="00A7557E">
      <w:pPr>
        <w:bidi/>
        <w:jc w:val="both"/>
        <w:rPr>
          <w:sz w:val="28"/>
          <w:szCs w:val="28"/>
          <w:rtl/>
        </w:rPr>
      </w:pPr>
      <w:r w:rsidRPr="00731E87">
        <w:rPr>
          <w:rFonts w:asciiTheme="minorBidi" w:hAnsiTheme="min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76"/>
      </w:r>
      <w:r>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16F8">
        <w:rPr>
          <w:rFonts w:hint="cs"/>
          <w:b/>
          <w:bCs/>
          <w:sz w:val="28"/>
          <w:szCs w:val="28"/>
          <w:rtl/>
        </w:rPr>
        <w:t>من حيث استطبابات التهوية الآلية</w:t>
      </w:r>
      <w:r w:rsidR="00A7557E">
        <w:rPr>
          <w:rFonts w:hint="cs"/>
          <w:sz w:val="28"/>
          <w:szCs w:val="28"/>
          <w:rtl/>
        </w:rPr>
        <w:t xml:space="preserve">  </w:t>
      </w:r>
      <w:r w:rsidR="00A7557E"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فقد كان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أشيع سبب للتهوية الآلية عند حديثي الولادة هو الإصابة الصدرية ( 43%) يليها القلبية (35%) ثم المركزية (27%) ثم لعمل جراحي (22%) ثم لاستطباب آخر</w:t>
      </w:r>
      <w:r w:rsidRPr="007416F8">
        <w:rPr>
          <w:rFonts w:hint="cs"/>
          <w:sz w:val="28"/>
          <w:szCs w:val="28"/>
          <w:rtl/>
        </w:rPr>
        <w:t>.</w:t>
      </w:r>
    </w:p>
    <w:p w:rsidR="00731E87" w:rsidRDefault="00731E87" w:rsidP="00731E87">
      <w:pPr>
        <w:bidi/>
        <w:jc w:val="both"/>
        <w:rPr>
          <w:rtl/>
        </w:rPr>
      </w:pPr>
      <w:r w:rsidRPr="00A7557E">
        <w:rPr>
          <w:rFonts w:hint="cs"/>
          <w:b/>
          <w:bCs/>
          <w:sz w:val="28"/>
          <w:szCs w:val="28"/>
          <w:rtl/>
        </w:rPr>
        <w:t xml:space="preserve">وبالنسبة للإصابة الصدرية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فقد كان أشيع سبب صدري للتهوية الآلية هو ذات الرئة بنسبة 62%</w:t>
      </w:r>
      <w:r w:rsidRPr="007416F8">
        <w:rPr>
          <w:rFonts w:hint="cs"/>
          <w:sz w:val="28"/>
          <w:szCs w:val="28"/>
          <w:rtl/>
        </w:rPr>
        <w:t>، يليها داء الأغشية الهلامية بنسبة 28.7%.</w:t>
      </w:r>
      <w:r>
        <w:rPr>
          <w:rFonts w:hint="cs"/>
          <w:sz w:val="28"/>
          <w:szCs w:val="28"/>
          <w:rtl/>
        </w:rPr>
        <w:t xml:space="preserve"> </w:t>
      </w:r>
      <w:r w:rsidRPr="007416F8">
        <w:rPr>
          <w:rFonts w:hint="cs"/>
          <w:sz w:val="28"/>
          <w:szCs w:val="28"/>
          <w:rtl/>
        </w:rPr>
        <w:t xml:space="preserve">ثم </w:t>
      </w:r>
      <w:r>
        <w:rPr>
          <w:rFonts w:hint="cs"/>
          <w:sz w:val="28"/>
          <w:szCs w:val="28"/>
          <w:rtl/>
        </w:rPr>
        <w:t>ال</w:t>
      </w:r>
      <w:r w:rsidRPr="007416F8">
        <w:rPr>
          <w:rFonts w:hint="cs"/>
          <w:sz w:val="28"/>
          <w:szCs w:val="28"/>
          <w:rtl/>
        </w:rPr>
        <w:t xml:space="preserve">ريح صدرية </w:t>
      </w:r>
      <w:r>
        <w:rPr>
          <w:rFonts w:hint="cs"/>
          <w:sz w:val="28"/>
          <w:szCs w:val="28"/>
          <w:rtl/>
        </w:rPr>
        <w:t>ال</w:t>
      </w:r>
      <w:r w:rsidRPr="007416F8">
        <w:rPr>
          <w:rFonts w:hint="cs"/>
          <w:sz w:val="28"/>
          <w:szCs w:val="28"/>
          <w:rtl/>
        </w:rPr>
        <w:t>عفوية 8.2% ، ثم النزف الرئوي 0.8</w:t>
      </w:r>
      <w:r w:rsidRPr="007416F8">
        <w:rPr>
          <w:rFonts w:hint="cs"/>
          <w:rtl/>
        </w:rPr>
        <w:t>%</w:t>
      </w:r>
      <w:r>
        <w:rPr>
          <w:rFonts w:hint="cs"/>
          <w:rtl/>
        </w:rPr>
        <w:t>.</w:t>
      </w:r>
    </w:p>
    <w:p w:rsidR="00731E87" w:rsidRPr="006C111C" w:rsidRDefault="00731E87" w:rsidP="00731E87">
      <w:pPr>
        <w:bidi/>
        <w:jc w:val="both"/>
        <w:rPr>
          <w:sz w:val="28"/>
          <w:szCs w:val="28"/>
          <w:rtl/>
        </w:rPr>
      </w:pPr>
      <w:r w:rsidRPr="00A7557E">
        <w:rPr>
          <w:rFonts w:hint="cs"/>
          <w:b/>
          <w:bCs/>
          <w:sz w:val="28"/>
          <w:szCs w:val="28"/>
          <w:rtl/>
        </w:rPr>
        <w:t>وبالنسبة للإصابة المركزية</w:t>
      </w:r>
      <w:r w:rsidRPr="006C111C">
        <w:rPr>
          <w:rFonts w:hint="cs"/>
          <w:sz w:val="28"/>
          <w:szCs w:val="28"/>
          <w:rtl/>
        </w:rPr>
        <w:t xml:space="preserve">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فقد كان أشيع سبب مركزي للتهوية الآلية هو التثبط بسبب الإنتان بنسبة 42.8%</w:t>
      </w:r>
      <w:r w:rsidRPr="00A7557E">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C111C">
        <w:rPr>
          <w:rFonts w:hint="cs"/>
          <w:sz w:val="28"/>
          <w:szCs w:val="28"/>
          <w:rtl/>
        </w:rPr>
        <w:t xml:space="preserve">يليه التأذي حول الولادة 26%، ثم نوب توقف التنفس 18.2% ،اضطراب استقلابي </w:t>
      </w:r>
      <w:r w:rsidRPr="006C111C">
        <w:rPr>
          <w:sz w:val="28"/>
          <w:szCs w:val="28"/>
          <w:rtl/>
        </w:rPr>
        <w:t>%5.2</w:t>
      </w:r>
      <w:r w:rsidRPr="006C111C">
        <w:rPr>
          <w:rFonts w:hint="cs"/>
          <w:sz w:val="28"/>
          <w:szCs w:val="28"/>
          <w:rtl/>
        </w:rPr>
        <w:t xml:space="preserve"> ، تسمم بالفينوباربيتال</w:t>
      </w:r>
      <w:r w:rsidRPr="006C111C">
        <w:rPr>
          <w:sz w:val="28"/>
          <w:szCs w:val="28"/>
          <w:rtl/>
        </w:rPr>
        <w:t>%3.9</w:t>
      </w:r>
      <w:r w:rsidRPr="006C111C">
        <w:rPr>
          <w:rFonts w:hint="cs"/>
          <w:sz w:val="28"/>
          <w:szCs w:val="28"/>
          <w:rtl/>
        </w:rPr>
        <w:t>، نزف</w:t>
      </w:r>
      <w:r w:rsidRPr="006C111C">
        <w:rPr>
          <w:sz w:val="28"/>
          <w:szCs w:val="28"/>
          <w:rtl/>
        </w:rPr>
        <w:t xml:space="preserve"> </w:t>
      </w:r>
      <w:r w:rsidRPr="006C111C">
        <w:rPr>
          <w:rFonts w:hint="cs"/>
          <w:sz w:val="28"/>
          <w:szCs w:val="28"/>
          <w:rtl/>
        </w:rPr>
        <w:t>دماغي 1.3% ، فرط التوتر داخل القحف 1.3%</w:t>
      </w:r>
      <w:r>
        <w:rPr>
          <w:rFonts w:hint="cs"/>
          <w:sz w:val="28"/>
          <w:szCs w:val="28"/>
          <w:rtl/>
        </w:rPr>
        <w:t>.</w:t>
      </w:r>
    </w:p>
    <w:p w:rsidR="00731E87" w:rsidRPr="006C111C" w:rsidRDefault="00731E87" w:rsidP="00731E87">
      <w:pPr>
        <w:bidi/>
        <w:jc w:val="both"/>
        <w:rPr>
          <w:sz w:val="28"/>
          <w:szCs w:val="28"/>
          <w:rtl/>
        </w:rPr>
      </w:pPr>
      <w:r w:rsidRPr="00A7557E">
        <w:rPr>
          <w:rFonts w:hint="cs"/>
          <w:b/>
          <w:bCs/>
          <w:sz w:val="28"/>
          <w:szCs w:val="28"/>
          <w:rtl/>
        </w:rPr>
        <w:lastRenderedPageBreak/>
        <w:t>بالنسبة للإصاب</w:t>
      </w:r>
      <w:r w:rsidR="00A7557E" w:rsidRPr="00A7557E">
        <w:rPr>
          <w:rFonts w:hint="cs"/>
          <w:b/>
          <w:bCs/>
          <w:sz w:val="28"/>
          <w:szCs w:val="28"/>
          <w:rtl/>
        </w:rPr>
        <w:t>ة القلبية</w:t>
      </w:r>
      <w:r w:rsidR="00A7557E">
        <w:rPr>
          <w:rFonts w:hint="cs"/>
          <w:sz w:val="28"/>
          <w:szCs w:val="28"/>
          <w:rtl/>
        </w:rPr>
        <w:t xml:space="preserve"> فالأسباب متنوعة </w:t>
      </w:r>
      <w:r w:rsidR="00A7557E"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وكان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السبب القلبي الأشيع للتهوية الآلية هو فرط التوتر الرئوي الهام بنسبة 40 %</w:t>
      </w:r>
      <w:r w:rsidRPr="006C111C">
        <w:rPr>
          <w:rFonts w:hint="cs"/>
          <w:sz w:val="28"/>
          <w:szCs w:val="28"/>
          <w:rtl/>
        </w:rPr>
        <w:t>.</w:t>
      </w:r>
      <w:r w:rsidR="00A7557E">
        <w:rPr>
          <w:rFonts w:hint="cs"/>
          <w:sz w:val="28"/>
          <w:szCs w:val="28"/>
          <w:rtl/>
        </w:rPr>
        <w:t xml:space="preserve"> </w:t>
      </w:r>
      <w:r w:rsidRPr="006C111C">
        <w:rPr>
          <w:rFonts w:hint="cs"/>
          <w:sz w:val="28"/>
          <w:szCs w:val="28"/>
          <w:rtl/>
        </w:rPr>
        <w:t>يليها</w:t>
      </w:r>
      <w:r w:rsidRPr="006C111C">
        <w:rPr>
          <w:sz w:val="28"/>
          <w:szCs w:val="28"/>
          <w:rtl/>
        </w:rPr>
        <w:t xml:space="preserve"> </w:t>
      </w:r>
      <w:r w:rsidRPr="006C111C">
        <w:rPr>
          <w:sz w:val="28"/>
          <w:szCs w:val="28"/>
        </w:rPr>
        <w:t>PDA</w:t>
      </w:r>
      <w:r w:rsidRPr="006C111C">
        <w:rPr>
          <w:sz w:val="28"/>
          <w:szCs w:val="28"/>
          <w:rtl/>
        </w:rPr>
        <w:t xml:space="preserve">  </w:t>
      </w:r>
      <w:r w:rsidRPr="006C111C">
        <w:rPr>
          <w:rFonts w:hint="cs"/>
          <w:sz w:val="28"/>
          <w:szCs w:val="28"/>
          <w:rtl/>
        </w:rPr>
        <w:t>بنسبة</w:t>
      </w:r>
      <w:r w:rsidRPr="006C111C">
        <w:rPr>
          <w:sz w:val="28"/>
          <w:szCs w:val="28"/>
          <w:rtl/>
        </w:rPr>
        <w:t xml:space="preserve"> 19% </w:t>
      </w:r>
      <w:r w:rsidRPr="006C111C">
        <w:rPr>
          <w:rFonts w:hint="cs"/>
          <w:sz w:val="28"/>
          <w:szCs w:val="28"/>
          <w:rtl/>
        </w:rPr>
        <w:t>،</w:t>
      </w:r>
      <w:r w:rsidRPr="006C111C">
        <w:rPr>
          <w:sz w:val="28"/>
          <w:szCs w:val="28"/>
          <w:rtl/>
        </w:rPr>
        <w:t xml:space="preserve"> </w:t>
      </w:r>
      <w:r w:rsidRPr="006C111C">
        <w:rPr>
          <w:rFonts w:hint="cs"/>
          <w:sz w:val="28"/>
          <w:szCs w:val="28"/>
          <w:rtl/>
        </w:rPr>
        <w:t>الوهط</w:t>
      </w:r>
      <w:r w:rsidRPr="006C111C">
        <w:rPr>
          <w:sz w:val="28"/>
          <w:szCs w:val="28"/>
          <w:rtl/>
        </w:rPr>
        <w:t xml:space="preserve"> </w:t>
      </w:r>
      <w:r w:rsidRPr="006C111C">
        <w:rPr>
          <w:rFonts w:hint="cs"/>
          <w:sz w:val="28"/>
          <w:szCs w:val="28"/>
          <w:rtl/>
        </w:rPr>
        <w:t>الدوراني</w:t>
      </w:r>
      <w:r w:rsidRPr="006C111C">
        <w:rPr>
          <w:sz w:val="28"/>
          <w:szCs w:val="28"/>
          <w:rtl/>
        </w:rPr>
        <w:t xml:space="preserve"> 12% </w:t>
      </w:r>
      <w:r w:rsidRPr="006C111C">
        <w:rPr>
          <w:rFonts w:hint="cs"/>
          <w:sz w:val="28"/>
          <w:szCs w:val="28"/>
          <w:rtl/>
        </w:rPr>
        <w:t>،</w:t>
      </w:r>
      <w:r w:rsidRPr="006C111C">
        <w:rPr>
          <w:sz w:val="28"/>
          <w:szCs w:val="28"/>
          <w:rtl/>
        </w:rPr>
        <w:t xml:space="preserve"> </w:t>
      </w:r>
      <w:r w:rsidR="00E26AC1">
        <w:rPr>
          <w:rFonts w:hint="cs"/>
          <w:sz w:val="28"/>
          <w:szCs w:val="28"/>
          <w:rtl/>
        </w:rPr>
        <w:t>ف</w:t>
      </w:r>
      <w:r w:rsidRPr="006C111C">
        <w:rPr>
          <w:rFonts w:hint="cs"/>
          <w:sz w:val="28"/>
          <w:szCs w:val="28"/>
          <w:rtl/>
        </w:rPr>
        <w:t>ر</w:t>
      </w:r>
      <w:r w:rsidR="00E26AC1">
        <w:rPr>
          <w:rFonts w:hint="cs"/>
          <w:sz w:val="28"/>
          <w:szCs w:val="28"/>
          <w:rtl/>
        </w:rPr>
        <w:t>ط</w:t>
      </w:r>
      <w:r w:rsidRPr="006C111C">
        <w:rPr>
          <w:sz w:val="28"/>
          <w:szCs w:val="28"/>
          <w:rtl/>
        </w:rPr>
        <w:t xml:space="preserve"> </w:t>
      </w:r>
      <w:r w:rsidRPr="006C111C">
        <w:rPr>
          <w:rFonts w:hint="cs"/>
          <w:sz w:val="28"/>
          <w:szCs w:val="28"/>
          <w:rtl/>
        </w:rPr>
        <w:t>التوتر</w:t>
      </w:r>
      <w:r w:rsidRPr="006C111C">
        <w:rPr>
          <w:sz w:val="28"/>
          <w:szCs w:val="28"/>
          <w:rtl/>
        </w:rPr>
        <w:t xml:space="preserve"> </w:t>
      </w:r>
      <w:r w:rsidRPr="006C111C">
        <w:rPr>
          <w:rFonts w:hint="cs"/>
          <w:sz w:val="28"/>
          <w:szCs w:val="28"/>
          <w:rtl/>
        </w:rPr>
        <w:t>الرئوي</w:t>
      </w:r>
      <w:r w:rsidRPr="006C111C">
        <w:rPr>
          <w:sz w:val="28"/>
          <w:szCs w:val="28"/>
          <w:rtl/>
        </w:rPr>
        <w:t xml:space="preserve"> </w:t>
      </w:r>
      <w:r w:rsidRPr="006C111C">
        <w:rPr>
          <w:rFonts w:hint="cs"/>
          <w:sz w:val="28"/>
          <w:szCs w:val="28"/>
          <w:rtl/>
        </w:rPr>
        <w:t>مع</w:t>
      </w:r>
      <w:r w:rsidRPr="006C111C">
        <w:rPr>
          <w:sz w:val="28"/>
          <w:szCs w:val="28"/>
          <w:rtl/>
        </w:rPr>
        <w:t xml:space="preserve"> </w:t>
      </w:r>
      <w:r w:rsidRPr="006C111C">
        <w:rPr>
          <w:sz w:val="28"/>
          <w:szCs w:val="28"/>
        </w:rPr>
        <w:t>VSD</w:t>
      </w:r>
      <w:r w:rsidRPr="006C111C">
        <w:rPr>
          <w:sz w:val="28"/>
          <w:szCs w:val="28"/>
          <w:rtl/>
        </w:rPr>
        <w:t xml:space="preserve"> </w:t>
      </w:r>
      <w:r w:rsidRPr="006C111C">
        <w:rPr>
          <w:rFonts w:hint="cs"/>
          <w:sz w:val="28"/>
          <w:szCs w:val="28"/>
          <w:rtl/>
        </w:rPr>
        <w:t>بنسبة</w:t>
      </w:r>
      <w:r w:rsidRPr="006C111C">
        <w:rPr>
          <w:sz w:val="28"/>
          <w:szCs w:val="28"/>
          <w:rtl/>
        </w:rPr>
        <w:t xml:space="preserve"> 7%</w:t>
      </w:r>
      <w:r w:rsidRPr="006C111C">
        <w:rPr>
          <w:rFonts w:hint="cs"/>
          <w:sz w:val="28"/>
          <w:szCs w:val="28"/>
          <w:rtl/>
        </w:rPr>
        <w:t>، فرط</w:t>
      </w:r>
      <w:r w:rsidRPr="006C111C">
        <w:rPr>
          <w:sz w:val="28"/>
          <w:szCs w:val="28"/>
          <w:rtl/>
        </w:rPr>
        <w:t xml:space="preserve"> </w:t>
      </w:r>
      <w:r w:rsidRPr="006C111C">
        <w:rPr>
          <w:rFonts w:hint="cs"/>
          <w:sz w:val="28"/>
          <w:szCs w:val="28"/>
          <w:rtl/>
        </w:rPr>
        <w:t>التوتر</w:t>
      </w:r>
      <w:r w:rsidRPr="006C111C">
        <w:rPr>
          <w:sz w:val="28"/>
          <w:szCs w:val="28"/>
          <w:rtl/>
        </w:rPr>
        <w:t xml:space="preserve"> </w:t>
      </w:r>
      <w:r w:rsidRPr="006C111C">
        <w:rPr>
          <w:rFonts w:hint="cs"/>
          <w:sz w:val="28"/>
          <w:szCs w:val="28"/>
          <w:rtl/>
        </w:rPr>
        <w:t>الرئوي</w:t>
      </w:r>
      <w:r w:rsidRPr="006C111C">
        <w:rPr>
          <w:sz w:val="28"/>
          <w:szCs w:val="28"/>
          <w:rtl/>
        </w:rPr>
        <w:t xml:space="preserve"> </w:t>
      </w:r>
      <w:r w:rsidRPr="006C111C">
        <w:rPr>
          <w:rFonts w:hint="cs"/>
          <w:sz w:val="28"/>
          <w:szCs w:val="28"/>
          <w:rtl/>
        </w:rPr>
        <w:t>مع</w:t>
      </w:r>
      <w:r w:rsidRPr="006C111C">
        <w:rPr>
          <w:sz w:val="28"/>
          <w:szCs w:val="28"/>
          <w:rtl/>
        </w:rPr>
        <w:t xml:space="preserve"> </w:t>
      </w:r>
      <w:r w:rsidRPr="006C111C">
        <w:rPr>
          <w:sz w:val="28"/>
          <w:szCs w:val="28"/>
        </w:rPr>
        <w:t>PDA</w:t>
      </w:r>
      <w:r w:rsidRPr="006C111C">
        <w:rPr>
          <w:sz w:val="28"/>
          <w:szCs w:val="28"/>
          <w:rtl/>
        </w:rPr>
        <w:t xml:space="preserve"> </w:t>
      </w:r>
      <w:r w:rsidRPr="006C111C">
        <w:rPr>
          <w:rFonts w:hint="cs"/>
          <w:sz w:val="28"/>
          <w:szCs w:val="28"/>
          <w:rtl/>
        </w:rPr>
        <w:t>وتضيق</w:t>
      </w:r>
      <w:r w:rsidRPr="006C111C">
        <w:rPr>
          <w:sz w:val="28"/>
          <w:szCs w:val="28"/>
          <w:rtl/>
        </w:rPr>
        <w:t xml:space="preserve"> </w:t>
      </w:r>
      <w:r w:rsidRPr="006C111C">
        <w:rPr>
          <w:rFonts w:hint="cs"/>
          <w:sz w:val="28"/>
          <w:szCs w:val="28"/>
          <w:rtl/>
        </w:rPr>
        <w:t>برزخ</w:t>
      </w:r>
      <w:r w:rsidRPr="006C111C">
        <w:rPr>
          <w:sz w:val="28"/>
          <w:szCs w:val="28"/>
          <w:rtl/>
        </w:rPr>
        <w:t xml:space="preserve"> </w:t>
      </w:r>
      <w:r w:rsidRPr="006C111C">
        <w:rPr>
          <w:rFonts w:hint="cs"/>
          <w:sz w:val="28"/>
          <w:szCs w:val="28"/>
          <w:rtl/>
        </w:rPr>
        <w:t>الأبهر</w:t>
      </w:r>
      <w:r w:rsidRPr="006C111C">
        <w:rPr>
          <w:sz w:val="28"/>
          <w:szCs w:val="28"/>
          <w:rtl/>
        </w:rPr>
        <w:t xml:space="preserve"> </w:t>
      </w:r>
      <w:r w:rsidRPr="006C111C">
        <w:rPr>
          <w:rFonts w:hint="cs"/>
          <w:sz w:val="28"/>
          <w:szCs w:val="28"/>
          <w:rtl/>
        </w:rPr>
        <w:t>بنسبة</w:t>
      </w:r>
      <w:r w:rsidRPr="006C111C">
        <w:rPr>
          <w:sz w:val="28"/>
          <w:szCs w:val="28"/>
          <w:rtl/>
        </w:rPr>
        <w:t xml:space="preserve"> 3% </w:t>
      </w:r>
      <w:r w:rsidRPr="006C111C">
        <w:rPr>
          <w:rFonts w:hint="cs"/>
          <w:sz w:val="28"/>
          <w:szCs w:val="28"/>
          <w:rtl/>
        </w:rPr>
        <w:t>لكل</w:t>
      </w:r>
      <w:r w:rsidRPr="006C111C">
        <w:rPr>
          <w:sz w:val="28"/>
          <w:szCs w:val="28"/>
          <w:rtl/>
        </w:rPr>
        <w:t xml:space="preserve"> </w:t>
      </w:r>
      <w:r w:rsidRPr="006C111C">
        <w:rPr>
          <w:rFonts w:hint="cs"/>
          <w:sz w:val="28"/>
          <w:szCs w:val="28"/>
          <w:rtl/>
        </w:rPr>
        <w:t>منهما</w:t>
      </w:r>
      <w:r w:rsidRPr="006C111C">
        <w:rPr>
          <w:sz w:val="28"/>
          <w:szCs w:val="28"/>
          <w:rtl/>
        </w:rPr>
        <w:t xml:space="preserve"> </w:t>
      </w:r>
      <w:r w:rsidRPr="006C111C">
        <w:rPr>
          <w:rFonts w:hint="cs"/>
          <w:sz w:val="28"/>
          <w:szCs w:val="28"/>
          <w:rtl/>
        </w:rPr>
        <w:t>،</w:t>
      </w:r>
      <w:r w:rsidRPr="006C111C">
        <w:rPr>
          <w:sz w:val="28"/>
          <w:szCs w:val="28"/>
          <w:rtl/>
        </w:rPr>
        <w:t xml:space="preserve"> </w:t>
      </w:r>
      <w:r w:rsidRPr="006C111C">
        <w:rPr>
          <w:rFonts w:hint="cs"/>
          <w:sz w:val="28"/>
          <w:szCs w:val="28"/>
          <w:rtl/>
        </w:rPr>
        <w:t>آفات</w:t>
      </w:r>
      <w:r w:rsidRPr="006C111C">
        <w:rPr>
          <w:sz w:val="28"/>
          <w:szCs w:val="28"/>
          <w:rtl/>
        </w:rPr>
        <w:t xml:space="preserve"> </w:t>
      </w:r>
      <w:r w:rsidRPr="006C111C">
        <w:rPr>
          <w:rFonts w:hint="cs"/>
          <w:sz w:val="28"/>
          <w:szCs w:val="28"/>
          <w:rtl/>
        </w:rPr>
        <w:t>قلبية</w:t>
      </w:r>
      <w:r w:rsidRPr="006C111C">
        <w:rPr>
          <w:sz w:val="28"/>
          <w:szCs w:val="28"/>
          <w:rtl/>
        </w:rPr>
        <w:t xml:space="preserve"> </w:t>
      </w:r>
      <w:r w:rsidRPr="006C111C">
        <w:rPr>
          <w:rFonts w:hint="cs"/>
          <w:sz w:val="28"/>
          <w:szCs w:val="28"/>
          <w:rtl/>
        </w:rPr>
        <w:t>معقدة وبقاء</w:t>
      </w:r>
      <w:r w:rsidRPr="006C111C">
        <w:rPr>
          <w:sz w:val="28"/>
          <w:szCs w:val="28"/>
          <w:rtl/>
        </w:rPr>
        <w:t xml:space="preserve"> </w:t>
      </w:r>
      <w:r w:rsidRPr="006C111C">
        <w:rPr>
          <w:rFonts w:hint="cs"/>
          <w:sz w:val="28"/>
          <w:szCs w:val="28"/>
          <w:rtl/>
        </w:rPr>
        <w:t>الدوران</w:t>
      </w:r>
      <w:r w:rsidRPr="006C111C">
        <w:rPr>
          <w:sz w:val="28"/>
          <w:szCs w:val="28"/>
          <w:rtl/>
        </w:rPr>
        <w:t xml:space="preserve"> </w:t>
      </w:r>
      <w:r w:rsidRPr="006C111C">
        <w:rPr>
          <w:rFonts w:hint="cs"/>
          <w:sz w:val="28"/>
          <w:szCs w:val="28"/>
          <w:rtl/>
        </w:rPr>
        <w:t>الجنيني</w:t>
      </w:r>
      <w:r w:rsidRPr="006C111C">
        <w:rPr>
          <w:sz w:val="28"/>
          <w:szCs w:val="28"/>
          <w:rtl/>
        </w:rPr>
        <w:t xml:space="preserve"> </w:t>
      </w:r>
      <w:r w:rsidRPr="006C111C">
        <w:rPr>
          <w:rFonts w:hint="cs"/>
          <w:sz w:val="28"/>
          <w:szCs w:val="28"/>
          <w:rtl/>
        </w:rPr>
        <w:t>بنسبة</w:t>
      </w:r>
      <w:r w:rsidRPr="006C111C">
        <w:rPr>
          <w:sz w:val="28"/>
          <w:szCs w:val="28"/>
          <w:rtl/>
        </w:rPr>
        <w:t xml:space="preserve"> 4%</w:t>
      </w:r>
      <w:r w:rsidRPr="006C111C">
        <w:rPr>
          <w:rFonts w:hint="cs"/>
          <w:sz w:val="28"/>
          <w:szCs w:val="28"/>
          <w:rtl/>
        </w:rPr>
        <w:t>لكل منهما،</w:t>
      </w:r>
      <w:r w:rsidR="00A7557E">
        <w:rPr>
          <w:rFonts w:hint="cs"/>
          <w:sz w:val="28"/>
          <w:szCs w:val="28"/>
          <w:rtl/>
        </w:rPr>
        <w:t xml:space="preserve"> </w:t>
      </w:r>
      <w:r w:rsidRPr="006C111C">
        <w:rPr>
          <w:rFonts w:hint="cs"/>
          <w:sz w:val="28"/>
          <w:szCs w:val="28"/>
          <w:rtl/>
        </w:rPr>
        <w:t>تضيق</w:t>
      </w:r>
      <w:r w:rsidRPr="006C111C">
        <w:rPr>
          <w:sz w:val="28"/>
          <w:szCs w:val="28"/>
          <w:rtl/>
        </w:rPr>
        <w:t xml:space="preserve"> </w:t>
      </w:r>
      <w:r w:rsidR="00A7557E">
        <w:rPr>
          <w:rFonts w:hint="cs"/>
          <w:sz w:val="28"/>
          <w:szCs w:val="28"/>
          <w:rtl/>
        </w:rPr>
        <w:t>ف</w:t>
      </w:r>
      <w:r w:rsidRPr="006C111C">
        <w:rPr>
          <w:rFonts w:hint="cs"/>
          <w:sz w:val="28"/>
          <w:szCs w:val="28"/>
          <w:rtl/>
        </w:rPr>
        <w:t>روع</w:t>
      </w:r>
      <w:r w:rsidRPr="006C111C">
        <w:rPr>
          <w:sz w:val="28"/>
          <w:szCs w:val="28"/>
          <w:rtl/>
        </w:rPr>
        <w:t xml:space="preserve"> </w:t>
      </w:r>
      <w:r w:rsidRPr="006C111C">
        <w:rPr>
          <w:rFonts w:hint="cs"/>
          <w:sz w:val="28"/>
          <w:szCs w:val="28"/>
          <w:rtl/>
        </w:rPr>
        <w:t>الشريان</w:t>
      </w:r>
      <w:r w:rsidRPr="006C111C">
        <w:rPr>
          <w:sz w:val="28"/>
          <w:szCs w:val="28"/>
          <w:rtl/>
        </w:rPr>
        <w:t xml:space="preserve"> </w:t>
      </w:r>
      <w:r w:rsidRPr="006C111C">
        <w:rPr>
          <w:rFonts w:hint="cs"/>
          <w:sz w:val="28"/>
          <w:szCs w:val="28"/>
          <w:rtl/>
        </w:rPr>
        <w:t>الرئوي</w:t>
      </w:r>
      <w:r w:rsidRPr="006C111C">
        <w:rPr>
          <w:sz w:val="28"/>
          <w:szCs w:val="28"/>
          <w:rtl/>
        </w:rPr>
        <w:t xml:space="preserve"> </w:t>
      </w:r>
      <w:r w:rsidRPr="006C111C">
        <w:rPr>
          <w:rFonts w:hint="cs"/>
          <w:sz w:val="28"/>
          <w:szCs w:val="28"/>
          <w:rtl/>
        </w:rPr>
        <w:t>بنسبة</w:t>
      </w:r>
      <w:r w:rsidRPr="006C111C">
        <w:rPr>
          <w:sz w:val="28"/>
          <w:szCs w:val="28"/>
          <w:rtl/>
        </w:rPr>
        <w:t xml:space="preserve"> 2%</w:t>
      </w:r>
      <w:r w:rsidRPr="006C111C">
        <w:rPr>
          <w:rFonts w:hint="cs"/>
          <w:sz w:val="28"/>
          <w:szCs w:val="28"/>
          <w:rtl/>
        </w:rPr>
        <w:t>،</w:t>
      </w:r>
      <w:r w:rsidRPr="006C111C">
        <w:rPr>
          <w:sz w:val="28"/>
          <w:szCs w:val="28"/>
          <w:rtl/>
        </w:rPr>
        <w:t xml:space="preserve"> </w:t>
      </w:r>
      <w:r w:rsidRPr="006C111C">
        <w:rPr>
          <w:rFonts w:hint="cs"/>
          <w:sz w:val="28"/>
          <w:szCs w:val="28"/>
          <w:rtl/>
        </w:rPr>
        <w:t>اورام</w:t>
      </w:r>
      <w:r w:rsidRPr="006C111C">
        <w:rPr>
          <w:sz w:val="28"/>
          <w:szCs w:val="28"/>
          <w:rtl/>
        </w:rPr>
        <w:t xml:space="preserve"> </w:t>
      </w:r>
      <w:r w:rsidRPr="006C111C">
        <w:rPr>
          <w:rFonts w:hint="cs"/>
          <w:sz w:val="28"/>
          <w:szCs w:val="28"/>
          <w:rtl/>
        </w:rPr>
        <w:t>عضلية</w:t>
      </w:r>
      <w:r w:rsidRPr="006C111C">
        <w:rPr>
          <w:sz w:val="28"/>
          <w:szCs w:val="28"/>
          <w:rtl/>
        </w:rPr>
        <w:t xml:space="preserve"> </w:t>
      </w:r>
      <w:r w:rsidRPr="006C111C">
        <w:rPr>
          <w:rFonts w:hint="cs"/>
          <w:sz w:val="28"/>
          <w:szCs w:val="28"/>
          <w:rtl/>
        </w:rPr>
        <w:t>مخططة</w:t>
      </w:r>
      <w:r w:rsidRPr="006C111C">
        <w:rPr>
          <w:sz w:val="28"/>
          <w:szCs w:val="28"/>
          <w:rtl/>
        </w:rPr>
        <w:t xml:space="preserve"> </w:t>
      </w:r>
      <w:r w:rsidRPr="006C111C">
        <w:rPr>
          <w:rFonts w:hint="cs"/>
          <w:sz w:val="28"/>
          <w:szCs w:val="28"/>
          <w:rtl/>
        </w:rPr>
        <w:t>ضمن</w:t>
      </w:r>
      <w:r w:rsidRPr="006C111C">
        <w:rPr>
          <w:sz w:val="28"/>
          <w:szCs w:val="28"/>
          <w:rtl/>
        </w:rPr>
        <w:t xml:space="preserve"> </w:t>
      </w:r>
      <w:r w:rsidRPr="006C111C">
        <w:rPr>
          <w:rFonts w:hint="cs"/>
          <w:sz w:val="28"/>
          <w:szCs w:val="28"/>
          <w:rtl/>
        </w:rPr>
        <w:t>البطينات</w:t>
      </w:r>
      <w:r w:rsidRPr="006C111C">
        <w:rPr>
          <w:sz w:val="28"/>
          <w:szCs w:val="28"/>
          <w:rtl/>
        </w:rPr>
        <w:t xml:space="preserve"> </w:t>
      </w:r>
      <w:r w:rsidRPr="006C111C">
        <w:rPr>
          <w:rFonts w:hint="cs"/>
          <w:sz w:val="28"/>
          <w:szCs w:val="28"/>
          <w:rtl/>
        </w:rPr>
        <w:t>مع</w:t>
      </w:r>
      <w:r w:rsidRPr="006C111C">
        <w:rPr>
          <w:sz w:val="28"/>
          <w:szCs w:val="28"/>
          <w:rtl/>
        </w:rPr>
        <w:t xml:space="preserve"> </w:t>
      </w:r>
      <w:r w:rsidRPr="006C111C">
        <w:rPr>
          <w:rFonts w:hint="cs"/>
          <w:sz w:val="28"/>
          <w:szCs w:val="28"/>
          <w:rtl/>
        </w:rPr>
        <w:t>اضطراب</w:t>
      </w:r>
      <w:r w:rsidRPr="006C111C">
        <w:rPr>
          <w:sz w:val="28"/>
          <w:szCs w:val="28"/>
          <w:rtl/>
        </w:rPr>
        <w:t xml:space="preserve"> </w:t>
      </w:r>
      <w:r w:rsidRPr="006C111C">
        <w:rPr>
          <w:rFonts w:hint="cs"/>
          <w:sz w:val="28"/>
          <w:szCs w:val="28"/>
          <w:rtl/>
        </w:rPr>
        <w:t>نظم</w:t>
      </w:r>
      <w:r w:rsidRPr="006C111C">
        <w:rPr>
          <w:sz w:val="28"/>
          <w:szCs w:val="28"/>
          <w:rtl/>
        </w:rPr>
        <w:t xml:space="preserve"> </w:t>
      </w:r>
      <w:r w:rsidRPr="006C111C">
        <w:rPr>
          <w:rFonts w:hint="cs"/>
          <w:sz w:val="28"/>
          <w:szCs w:val="28"/>
          <w:rtl/>
        </w:rPr>
        <w:t>، قلب</w:t>
      </w:r>
      <w:r w:rsidRPr="006C111C">
        <w:rPr>
          <w:sz w:val="28"/>
          <w:szCs w:val="28"/>
          <w:rtl/>
        </w:rPr>
        <w:t xml:space="preserve"> </w:t>
      </w:r>
      <w:r w:rsidRPr="006C111C">
        <w:rPr>
          <w:rFonts w:hint="cs"/>
          <w:sz w:val="28"/>
          <w:szCs w:val="28"/>
          <w:rtl/>
        </w:rPr>
        <w:t>ميمن</w:t>
      </w:r>
      <w:r w:rsidRPr="006C111C">
        <w:rPr>
          <w:sz w:val="28"/>
          <w:szCs w:val="28"/>
          <w:rtl/>
        </w:rPr>
        <w:t xml:space="preserve"> </w:t>
      </w:r>
      <w:r w:rsidRPr="006C111C">
        <w:rPr>
          <w:rFonts w:hint="cs"/>
          <w:sz w:val="28"/>
          <w:szCs w:val="28"/>
          <w:rtl/>
        </w:rPr>
        <w:t>،</w:t>
      </w:r>
      <w:r w:rsidRPr="006C111C">
        <w:rPr>
          <w:sz w:val="28"/>
          <w:szCs w:val="28"/>
          <w:rtl/>
        </w:rPr>
        <w:t xml:space="preserve"> </w:t>
      </w:r>
      <w:r w:rsidRPr="006C111C">
        <w:rPr>
          <w:rFonts w:hint="cs"/>
          <w:sz w:val="28"/>
          <w:szCs w:val="28"/>
          <w:rtl/>
        </w:rPr>
        <w:t>متلازمة</w:t>
      </w:r>
      <w:r w:rsidRPr="006C111C">
        <w:rPr>
          <w:sz w:val="28"/>
          <w:szCs w:val="28"/>
          <w:rtl/>
        </w:rPr>
        <w:t xml:space="preserve"> </w:t>
      </w:r>
      <w:r w:rsidRPr="006C111C">
        <w:rPr>
          <w:rFonts w:hint="cs"/>
          <w:sz w:val="28"/>
          <w:szCs w:val="28"/>
          <w:rtl/>
        </w:rPr>
        <w:t>نقص</w:t>
      </w:r>
      <w:r w:rsidRPr="006C111C">
        <w:rPr>
          <w:sz w:val="28"/>
          <w:szCs w:val="28"/>
          <w:rtl/>
        </w:rPr>
        <w:t xml:space="preserve"> </w:t>
      </w:r>
      <w:r w:rsidRPr="006C111C">
        <w:rPr>
          <w:rFonts w:hint="cs"/>
          <w:sz w:val="28"/>
          <w:szCs w:val="28"/>
          <w:rtl/>
        </w:rPr>
        <w:t>تصنع</w:t>
      </w:r>
      <w:r w:rsidRPr="006C111C">
        <w:rPr>
          <w:sz w:val="28"/>
          <w:szCs w:val="28"/>
          <w:rtl/>
        </w:rPr>
        <w:t xml:space="preserve"> </w:t>
      </w:r>
      <w:r w:rsidRPr="006C111C">
        <w:rPr>
          <w:rFonts w:hint="cs"/>
          <w:sz w:val="28"/>
          <w:szCs w:val="28"/>
          <w:rtl/>
        </w:rPr>
        <w:t>البطين</w:t>
      </w:r>
      <w:r w:rsidRPr="006C111C">
        <w:rPr>
          <w:sz w:val="28"/>
          <w:szCs w:val="28"/>
          <w:rtl/>
        </w:rPr>
        <w:t xml:space="preserve"> </w:t>
      </w:r>
      <w:r w:rsidR="00A7557E">
        <w:rPr>
          <w:rFonts w:hint="cs"/>
          <w:sz w:val="28"/>
          <w:szCs w:val="28"/>
          <w:rtl/>
        </w:rPr>
        <w:t>الأ</w:t>
      </w:r>
      <w:r w:rsidRPr="006C111C">
        <w:rPr>
          <w:rFonts w:hint="cs"/>
          <w:sz w:val="28"/>
          <w:szCs w:val="28"/>
          <w:rtl/>
        </w:rPr>
        <w:t>يسر،</w:t>
      </w:r>
      <w:r w:rsidR="00A7557E">
        <w:rPr>
          <w:rFonts w:hint="cs"/>
          <w:sz w:val="28"/>
          <w:szCs w:val="28"/>
          <w:rtl/>
        </w:rPr>
        <w:t xml:space="preserve"> </w:t>
      </w:r>
      <w:r w:rsidRPr="006C111C">
        <w:rPr>
          <w:rFonts w:hint="cs"/>
          <w:sz w:val="28"/>
          <w:szCs w:val="28"/>
          <w:rtl/>
        </w:rPr>
        <w:t>ورم</w:t>
      </w:r>
      <w:r w:rsidRPr="006C111C">
        <w:rPr>
          <w:sz w:val="28"/>
          <w:szCs w:val="28"/>
          <w:rtl/>
        </w:rPr>
        <w:t xml:space="preserve"> </w:t>
      </w:r>
      <w:r w:rsidRPr="006C111C">
        <w:rPr>
          <w:rFonts w:hint="cs"/>
          <w:sz w:val="28"/>
          <w:szCs w:val="28"/>
          <w:rtl/>
        </w:rPr>
        <w:t>في</w:t>
      </w:r>
      <w:r w:rsidRPr="006C111C">
        <w:rPr>
          <w:sz w:val="28"/>
          <w:szCs w:val="28"/>
          <w:rtl/>
        </w:rPr>
        <w:t xml:space="preserve"> </w:t>
      </w:r>
      <w:r w:rsidR="00A7557E">
        <w:rPr>
          <w:rFonts w:hint="cs"/>
          <w:sz w:val="28"/>
          <w:szCs w:val="28"/>
          <w:rtl/>
        </w:rPr>
        <w:t>الأ</w:t>
      </w:r>
      <w:r w:rsidRPr="006C111C">
        <w:rPr>
          <w:rFonts w:hint="cs"/>
          <w:sz w:val="28"/>
          <w:szCs w:val="28"/>
          <w:rtl/>
        </w:rPr>
        <w:t>ذينة</w:t>
      </w:r>
      <w:r w:rsidRPr="006C111C">
        <w:rPr>
          <w:sz w:val="28"/>
          <w:szCs w:val="28"/>
          <w:rtl/>
        </w:rPr>
        <w:t xml:space="preserve"> </w:t>
      </w:r>
      <w:r w:rsidRPr="006C111C">
        <w:rPr>
          <w:rFonts w:hint="cs"/>
          <w:sz w:val="28"/>
          <w:szCs w:val="28"/>
          <w:rtl/>
        </w:rPr>
        <w:t>اليسرى</w:t>
      </w:r>
      <w:r w:rsidRPr="006C111C">
        <w:rPr>
          <w:sz w:val="28"/>
          <w:szCs w:val="28"/>
          <w:rtl/>
        </w:rPr>
        <w:t xml:space="preserve"> </w:t>
      </w:r>
      <w:r w:rsidRPr="006C111C">
        <w:rPr>
          <w:rFonts w:hint="cs"/>
          <w:sz w:val="28"/>
          <w:szCs w:val="28"/>
          <w:rtl/>
        </w:rPr>
        <w:t>بنسبة</w:t>
      </w:r>
      <w:r w:rsidRPr="006C111C">
        <w:rPr>
          <w:sz w:val="28"/>
          <w:szCs w:val="28"/>
          <w:rtl/>
        </w:rPr>
        <w:t xml:space="preserve"> 1% </w:t>
      </w:r>
      <w:r w:rsidRPr="006C111C">
        <w:rPr>
          <w:rFonts w:hint="cs"/>
          <w:sz w:val="28"/>
          <w:szCs w:val="28"/>
          <w:rtl/>
        </w:rPr>
        <w:t>لكل</w:t>
      </w:r>
      <w:r w:rsidRPr="006C111C">
        <w:rPr>
          <w:sz w:val="28"/>
          <w:szCs w:val="28"/>
          <w:rtl/>
        </w:rPr>
        <w:t xml:space="preserve"> </w:t>
      </w:r>
      <w:r w:rsidRPr="006C111C">
        <w:rPr>
          <w:rFonts w:hint="cs"/>
          <w:sz w:val="28"/>
          <w:szCs w:val="28"/>
          <w:rtl/>
        </w:rPr>
        <w:t>منها.</w:t>
      </w:r>
    </w:p>
    <w:p w:rsidR="00731E87" w:rsidRDefault="00731E87" w:rsidP="00731E87">
      <w:pPr>
        <w:bidi/>
        <w:jc w:val="both"/>
        <w:rPr>
          <w:sz w:val="28"/>
          <w:szCs w:val="28"/>
          <w:rtl/>
        </w:rPr>
      </w:pPr>
      <w:r w:rsidRPr="00A7557E">
        <w:rPr>
          <w:rFonts w:hint="cs"/>
          <w:b/>
          <w:bCs/>
          <w:sz w:val="28"/>
          <w:szCs w:val="28"/>
          <w:rtl/>
        </w:rPr>
        <w:t>أما بالنسبة لحاجة الطفل للعمل الجراحي وحاجته بعدها للتهوية الآلية</w:t>
      </w:r>
      <w:r w:rsidRPr="006C111C">
        <w:rPr>
          <w:rFonts w:hint="cs"/>
          <w:sz w:val="28"/>
          <w:szCs w:val="28"/>
          <w:rtl/>
        </w:rPr>
        <w:t xml:space="preserve"> </w:t>
      </w:r>
      <w:r w:rsidR="00E84351">
        <w:rPr>
          <w:rFonts w:hint="cs"/>
          <w:sz w:val="28"/>
          <w:szCs w:val="28"/>
          <w:rtl/>
        </w:rPr>
        <w:t xml:space="preserve"> </w:t>
      </w:r>
      <w:r w:rsidRPr="00A7557E">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فقد كانت الأسباب متنوعة وأشيعها هو رتق المري النموذج الشائع بنسبة 36%</w:t>
      </w:r>
      <w:r w:rsidRPr="00A7557E">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C111C">
        <w:rPr>
          <w:rFonts w:hint="cs"/>
          <w:sz w:val="28"/>
          <w:szCs w:val="28"/>
          <w:rtl/>
        </w:rPr>
        <w:t>،يليها اثنقاب</w:t>
      </w:r>
      <w:r w:rsidRPr="006C111C">
        <w:rPr>
          <w:sz w:val="28"/>
          <w:szCs w:val="28"/>
          <w:rtl/>
        </w:rPr>
        <w:t xml:space="preserve"> </w:t>
      </w:r>
      <w:r w:rsidRPr="006C111C">
        <w:rPr>
          <w:rFonts w:hint="cs"/>
          <w:sz w:val="28"/>
          <w:szCs w:val="28"/>
          <w:rtl/>
        </w:rPr>
        <w:t>حشا</w:t>
      </w:r>
      <w:r w:rsidRPr="006C111C">
        <w:rPr>
          <w:sz w:val="28"/>
          <w:szCs w:val="28"/>
          <w:rtl/>
        </w:rPr>
        <w:t xml:space="preserve"> </w:t>
      </w:r>
      <w:r w:rsidRPr="006C111C">
        <w:rPr>
          <w:rFonts w:hint="cs"/>
          <w:sz w:val="28"/>
          <w:szCs w:val="28"/>
          <w:rtl/>
        </w:rPr>
        <w:t>أجوف11.1%،</w:t>
      </w:r>
      <w:r>
        <w:rPr>
          <w:rFonts w:hint="cs"/>
          <w:sz w:val="28"/>
          <w:szCs w:val="28"/>
          <w:rtl/>
        </w:rPr>
        <w:t xml:space="preserve"> </w:t>
      </w:r>
      <w:r w:rsidRPr="006C111C">
        <w:rPr>
          <w:rFonts w:hint="cs"/>
          <w:sz w:val="28"/>
          <w:szCs w:val="28"/>
          <w:rtl/>
        </w:rPr>
        <w:t>رتق</w:t>
      </w:r>
      <w:r w:rsidRPr="006C111C">
        <w:rPr>
          <w:sz w:val="28"/>
          <w:szCs w:val="28"/>
          <w:rtl/>
        </w:rPr>
        <w:t xml:space="preserve"> </w:t>
      </w:r>
      <w:r>
        <w:rPr>
          <w:rFonts w:hint="cs"/>
          <w:sz w:val="28"/>
          <w:szCs w:val="28"/>
          <w:rtl/>
        </w:rPr>
        <w:t>ال</w:t>
      </w:r>
      <w:r w:rsidRPr="006C111C">
        <w:rPr>
          <w:rFonts w:hint="cs"/>
          <w:sz w:val="28"/>
          <w:szCs w:val="28"/>
          <w:rtl/>
        </w:rPr>
        <w:t>أمعاء</w:t>
      </w:r>
      <w:r w:rsidRPr="006C111C">
        <w:rPr>
          <w:sz w:val="28"/>
          <w:szCs w:val="28"/>
          <w:rtl/>
        </w:rPr>
        <w:t xml:space="preserve"> </w:t>
      </w:r>
      <w:r>
        <w:rPr>
          <w:rFonts w:hint="cs"/>
          <w:sz w:val="28"/>
          <w:szCs w:val="28"/>
          <w:rtl/>
        </w:rPr>
        <w:t>وال</w:t>
      </w:r>
      <w:r w:rsidRPr="006C111C">
        <w:rPr>
          <w:rFonts w:hint="cs"/>
          <w:sz w:val="28"/>
          <w:szCs w:val="28"/>
          <w:rtl/>
        </w:rPr>
        <w:t>فتق</w:t>
      </w:r>
      <w:r w:rsidRPr="006C111C">
        <w:rPr>
          <w:sz w:val="28"/>
          <w:szCs w:val="28"/>
          <w:rtl/>
        </w:rPr>
        <w:t xml:space="preserve"> </w:t>
      </w:r>
      <w:r w:rsidRPr="006C111C">
        <w:rPr>
          <w:rFonts w:hint="cs"/>
          <w:sz w:val="28"/>
          <w:szCs w:val="28"/>
          <w:rtl/>
        </w:rPr>
        <w:t>حجابي بنسبة 8% لكل منهما</w:t>
      </w:r>
      <w:r w:rsidRPr="006C111C">
        <w:rPr>
          <w:sz w:val="28"/>
          <w:szCs w:val="28"/>
          <w:rtl/>
        </w:rPr>
        <w:t xml:space="preserve"> </w:t>
      </w:r>
      <w:r w:rsidRPr="006C111C">
        <w:rPr>
          <w:rFonts w:hint="cs"/>
          <w:sz w:val="28"/>
          <w:szCs w:val="28"/>
          <w:rtl/>
        </w:rPr>
        <w:t>، رتق</w:t>
      </w:r>
      <w:r w:rsidRPr="006C111C">
        <w:rPr>
          <w:sz w:val="28"/>
          <w:szCs w:val="28"/>
          <w:rtl/>
        </w:rPr>
        <w:t xml:space="preserve"> </w:t>
      </w:r>
      <w:r>
        <w:rPr>
          <w:rFonts w:hint="cs"/>
          <w:sz w:val="28"/>
          <w:szCs w:val="28"/>
          <w:rtl/>
        </w:rPr>
        <w:t>ال</w:t>
      </w:r>
      <w:r w:rsidRPr="006C111C">
        <w:rPr>
          <w:rFonts w:hint="cs"/>
          <w:sz w:val="28"/>
          <w:szCs w:val="28"/>
          <w:rtl/>
        </w:rPr>
        <w:t xml:space="preserve">شرج </w:t>
      </w:r>
      <w:r>
        <w:rPr>
          <w:rFonts w:hint="cs"/>
          <w:sz w:val="28"/>
          <w:szCs w:val="28"/>
          <w:rtl/>
        </w:rPr>
        <w:t xml:space="preserve">وداء </w:t>
      </w:r>
      <w:r w:rsidRPr="006C111C">
        <w:rPr>
          <w:rFonts w:hint="cs"/>
          <w:sz w:val="28"/>
          <w:szCs w:val="28"/>
          <w:rtl/>
        </w:rPr>
        <w:t xml:space="preserve">هيرشبرنغ </w:t>
      </w:r>
      <w:r>
        <w:rPr>
          <w:rFonts w:hint="cs"/>
          <w:sz w:val="28"/>
          <w:szCs w:val="28"/>
          <w:rtl/>
        </w:rPr>
        <w:t>و</w:t>
      </w:r>
      <w:r w:rsidRPr="006C111C">
        <w:rPr>
          <w:rFonts w:hint="cs"/>
          <w:sz w:val="28"/>
          <w:szCs w:val="28"/>
          <w:rtl/>
        </w:rPr>
        <w:t>فتح</w:t>
      </w:r>
      <w:r w:rsidRPr="006C111C">
        <w:rPr>
          <w:sz w:val="28"/>
          <w:szCs w:val="28"/>
          <w:rtl/>
        </w:rPr>
        <w:t xml:space="preserve"> </w:t>
      </w:r>
      <w:r>
        <w:rPr>
          <w:rFonts w:hint="cs"/>
          <w:sz w:val="28"/>
          <w:szCs w:val="28"/>
          <w:rtl/>
        </w:rPr>
        <w:t>ال</w:t>
      </w:r>
      <w:r w:rsidRPr="006C111C">
        <w:rPr>
          <w:rFonts w:hint="cs"/>
          <w:sz w:val="28"/>
          <w:szCs w:val="28"/>
          <w:rtl/>
        </w:rPr>
        <w:t>بطن</w:t>
      </w:r>
      <w:r w:rsidRPr="006C111C">
        <w:rPr>
          <w:sz w:val="28"/>
          <w:szCs w:val="28"/>
          <w:rtl/>
        </w:rPr>
        <w:t xml:space="preserve"> </w:t>
      </w:r>
      <w:r>
        <w:rPr>
          <w:rFonts w:hint="cs"/>
          <w:sz w:val="28"/>
          <w:szCs w:val="28"/>
          <w:rtl/>
        </w:rPr>
        <w:t>ال</w:t>
      </w:r>
      <w:r w:rsidRPr="006C111C">
        <w:rPr>
          <w:rFonts w:hint="cs"/>
          <w:sz w:val="28"/>
          <w:szCs w:val="28"/>
          <w:rtl/>
        </w:rPr>
        <w:t>استقصائي</w:t>
      </w:r>
      <w:r>
        <w:rPr>
          <w:rFonts w:hint="cs"/>
          <w:sz w:val="28"/>
          <w:szCs w:val="28"/>
          <w:rtl/>
        </w:rPr>
        <w:t xml:space="preserve">  بنسبة 4.7% لكل منهما، </w:t>
      </w:r>
      <w:r w:rsidRPr="006C111C">
        <w:rPr>
          <w:rFonts w:hint="cs"/>
          <w:sz w:val="28"/>
          <w:szCs w:val="28"/>
          <w:rtl/>
        </w:rPr>
        <w:t>اندحاق</w:t>
      </w:r>
      <w:r w:rsidRPr="006C111C">
        <w:rPr>
          <w:sz w:val="28"/>
          <w:szCs w:val="28"/>
          <w:rtl/>
        </w:rPr>
        <w:t xml:space="preserve"> </w:t>
      </w:r>
      <w:r>
        <w:rPr>
          <w:rFonts w:hint="cs"/>
          <w:sz w:val="28"/>
          <w:szCs w:val="28"/>
          <w:rtl/>
        </w:rPr>
        <w:t>ال</w:t>
      </w:r>
      <w:r w:rsidRPr="006C111C">
        <w:rPr>
          <w:rFonts w:hint="cs"/>
          <w:sz w:val="28"/>
          <w:szCs w:val="28"/>
          <w:rtl/>
        </w:rPr>
        <w:t>حجاب</w:t>
      </w:r>
      <w:r w:rsidRPr="006C111C">
        <w:rPr>
          <w:sz w:val="28"/>
          <w:szCs w:val="28"/>
          <w:rtl/>
        </w:rPr>
        <w:t xml:space="preserve"> </w:t>
      </w:r>
      <w:r>
        <w:rPr>
          <w:rFonts w:hint="cs"/>
          <w:sz w:val="28"/>
          <w:szCs w:val="28"/>
          <w:rtl/>
        </w:rPr>
        <w:t>ال</w:t>
      </w:r>
      <w:r w:rsidRPr="006C111C">
        <w:rPr>
          <w:rFonts w:hint="cs"/>
          <w:sz w:val="28"/>
          <w:szCs w:val="28"/>
          <w:rtl/>
        </w:rPr>
        <w:t>حاجز</w:t>
      </w:r>
      <w:r>
        <w:rPr>
          <w:rFonts w:hint="cs"/>
          <w:sz w:val="28"/>
          <w:szCs w:val="28"/>
          <w:rtl/>
        </w:rPr>
        <w:t>، ال</w:t>
      </w:r>
      <w:r w:rsidRPr="006C111C">
        <w:rPr>
          <w:rFonts w:hint="cs"/>
          <w:sz w:val="28"/>
          <w:szCs w:val="28"/>
          <w:rtl/>
        </w:rPr>
        <w:t>فتق</w:t>
      </w:r>
      <w:r w:rsidRPr="006C111C">
        <w:rPr>
          <w:sz w:val="28"/>
          <w:szCs w:val="28"/>
          <w:rtl/>
        </w:rPr>
        <w:t xml:space="preserve"> </w:t>
      </w:r>
      <w:r>
        <w:rPr>
          <w:rFonts w:hint="cs"/>
          <w:sz w:val="28"/>
          <w:szCs w:val="28"/>
          <w:rtl/>
        </w:rPr>
        <w:t>ال</w:t>
      </w:r>
      <w:r w:rsidRPr="006C111C">
        <w:rPr>
          <w:rFonts w:hint="cs"/>
          <w:sz w:val="28"/>
          <w:szCs w:val="28"/>
          <w:rtl/>
        </w:rPr>
        <w:t>اربي</w:t>
      </w:r>
      <w:r w:rsidRPr="006C111C">
        <w:rPr>
          <w:sz w:val="28"/>
          <w:szCs w:val="28"/>
          <w:rtl/>
        </w:rPr>
        <w:t xml:space="preserve"> </w:t>
      </w:r>
      <w:r>
        <w:rPr>
          <w:rFonts w:hint="cs"/>
          <w:sz w:val="28"/>
          <w:szCs w:val="28"/>
          <w:rtl/>
        </w:rPr>
        <w:t>ال</w:t>
      </w:r>
      <w:r w:rsidRPr="006C111C">
        <w:rPr>
          <w:rFonts w:hint="cs"/>
          <w:sz w:val="28"/>
          <w:szCs w:val="28"/>
          <w:rtl/>
        </w:rPr>
        <w:t>غاصص</w:t>
      </w:r>
      <w:r>
        <w:rPr>
          <w:rFonts w:hint="cs"/>
          <w:sz w:val="28"/>
          <w:szCs w:val="28"/>
          <w:rtl/>
        </w:rPr>
        <w:t xml:space="preserve"> ،</w:t>
      </w:r>
      <w:r w:rsidRPr="006C111C">
        <w:rPr>
          <w:rFonts w:hint="cs"/>
          <w:sz w:val="28"/>
          <w:szCs w:val="28"/>
          <w:rtl/>
        </w:rPr>
        <w:t>رتق</w:t>
      </w:r>
      <w:r w:rsidRPr="006C111C">
        <w:rPr>
          <w:sz w:val="28"/>
          <w:szCs w:val="28"/>
          <w:rtl/>
        </w:rPr>
        <w:t xml:space="preserve"> </w:t>
      </w:r>
      <w:r>
        <w:rPr>
          <w:rFonts w:hint="cs"/>
          <w:sz w:val="28"/>
          <w:szCs w:val="28"/>
          <w:rtl/>
        </w:rPr>
        <w:t>ال</w:t>
      </w:r>
      <w:r w:rsidRPr="006C111C">
        <w:rPr>
          <w:rFonts w:hint="cs"/>
          <w:sz w:val="28"/>
          <w:szCs w:val="28"/>
          <w:rtl/>
        </w:rPr>
        <w:t>عفج</w:t>
      </w:r>
      <w:r>
        <w:rPr>
          <w:rFonts w:hint="cs"/>
          <w:sz w:val="28"/>
          <w:szCs w:val="28"/>
          <w:rtl/>
        </w:rPr>
        <w:t xml:space="preserve"> ،</w:t>
      </w:r>
      <w:r w:rsidRPr="00F056DC">
        <w:rPr>
          <w:rFonts w:hint="cs"/>
          <w:sz w:val="28"/>
          <w:szCs w:val="28"/>
          <w:rtl/>
        </w:rPr>
        <w:t>رتق</w:t>
      </w:r>
      <w:r w:rsidRPr="00F056DC">
        <w:rPr>
          <w:sz w:val="28"/>
          <w:szCs w:val="28"/>
          <w:rtl/>
        </w:rPr>
        <w:t xml:space="preserve"> </w:t>
      </w:r>
      <w:r>
        <w:rPr>
          <w:rFonts w:hint="cs"/>
          <w:sz w:val="28"/>
          <w:szCs w:val="28"/>
          <w:rtl/>
        </w:rPr>
        <w:t>ال</w:t>
      </w:r>
      <w:r w:rsidRPr="00F056DC">
        <w:rPr>
          <w:rFonts w:hint="cs"/>
          <w:sz w:val="28"/>
          <w:szCs w:val="28"/>
          <w:rtl/>
        </w:rPr>
        <w:t>منعر</w:t>
      </w:r>
      <w:r w:rsidRPr="00F056DC">
        <w:rPr>
          <w:sz w:val="28"/>
          <w:szCs w:val="28"/>
          <w:rtl/>
        </w:rPr>
        <w:t xml:space="preserve"> </w:t>
      </w:r>
      <w:r>
        <w:rPr>
          <w:rFonts w:hint="cs"/>
          <w:sz w:val="28"/>
          <w:szCs w:val="28"/>
          <w:rtl/>
        </w:rPr>
        <w:t xml:space="preserve">، </w:t>
      </w:r>
      <w:r w:rsidRPr="00F056DC">
        <w:rPr>
          <w:rFonts w:hint="cs"/>
          <w:sz w:val="28"/>
          <w:szCs w:val="28"/>
          <w:rtl/>
        </w:rPr>
        <w:t>انشقاق</w:t>
      </w:r>
      <w:r w:rsidRPr="00F056DC">
        <w:rPr>
          <w:sz w:val="28"/>
          <w:szCs w:val="28"/>
          <w:rtl/>
        </w:rPr>
        <w:t xml:space="preserve"> </w:t>
      </w:r>
      <w:r w:rsidRPr="00F056DC">
        <w:rPr>
          <w:rFonts w:hint="cs"/>
          <w:sz w:val="28"/>
          <w:szCs w:val="28"/>
          <w:rtl/>
        </w:rPr>
        <w:t>شراع</w:t>
      </w:r>
      <w:r w:rsidRPr="00F056DC">
        <w:rPr>
          <w:sz w:val="28"/>
          <w:szCs w:val="28"/>
          <w:rtl/>
        </w:rPr>
        <w:t xml:space="preserve"> </w:t>
      </w:r>
      <w:r>
        <w:rPr>
          <w:rFonts w:hint="cs"/>
          <w:sz w:val="28"/>
          <w:szCs w:val="28"/>
          <w:rtl/>
        </w:rPr>
        <w:t>ال</w:t>
      </w:r>
      <w:r w:rsidRPr="00F056DC">
        <w:rPr>
          <w:rFonts w:hint="cs"/>
          <w:sz w:val="28"/>
          <w:szCs w:val="28"/>
          <w:rtl/>
        </w:rPr>
        <w:t xml:space="preserve">حنك </w:t>
      </w:r>
      <w:r>
        <w:rPr>
          <w:rFonts w:hint="cs"/>
          <w:sz w:val="28"/>
          <w:szCs w:val="28"/>
          <w:rtl/>
        </w:rPr>
        <w:t xml:space="preserve"> ،</w:t>
      </w:r>
      <w:r w:rsidRPr="00F056DC">
        <w:rPr>
          <w:rFonts w:hint="cs"/>
          <w:sz w:val="28"/>
          <w:szCs w:val="28"/>
          <w:rtl/>
        </w:rPr>
        <w:t>انشقاق</w:t>
      </w:r>
      <w:r w:rsidRPr="00F056DC">
        <w:rPr>
          <w:sz w:val="28"/>
          <w:szCs w:val="28"/>
          <w:rtl/>
        </w:rPr>
        <w:t xml:space="preserve"> </w:t>
      </w:r>
      <w:r w:rsidRPr="00F056DC">
        <w:rPr>
          <w:rFonts w:hint="cs"/>
          <w:sz w:val="28"/>
          <w:szCs w:val="28"/>
          <w:rtl/>
        </w:rPr>
        <w:t>جدار</w:t>
      </w:r>
      <w:r w:rsidRPr="00F056DC">
        <w:rPr>
          <w:sz w:val="28"/>
          <w:szCs w:val="28"/>
          <w:rtl/>
        </w:rPr>
        <w:t xml:space="preserve"> </w:t>
      </w:r>
      <w:r w:rsidRPr="00F056DC">
        <w:rPr>
          <w:rFonts w:hint="cs"/>
          <w:sz w:val="28"/>
          <w:szCs w:val="28"/>
          <w:rtl/>
        </w:rPr>
        <w:t>البطن بنسبة 3.1% لكل منها</w:t>
      </w:r>
      <w:r>
        <w:rPr>
          <w:rFonts w:hint="cs"/>
          <w:sz w:val="28"/>
          <w:szCs w:val="28"/>
          <w:rtl/>
        </w:rPr>
        <w:t xml:space="preserve">، وجود </w:t>
      </w:r>
      <w:r w:rsidRPr="00F056DC">
        <w:rPr>
          <w:rFonts w:hint="cs"/>
          <w:sz w:val="28"/>
          <w:szCs w:val="28"/>
          <w:rtl/>
        </w:rPr>
        <w:t xml:space="preserve"> كتلة</w:t>
      </w:r>
      <w:r w:rsidRPr="00F056DC">
        <w:rPr>
          <w:sz w:val="28"/>
          <w:szCs w:val="28"/>
          <w:rtl/>
        </w:rPr>
        <w:t xml:space="preserve"> </w:t>
      </w:r>
      <w:r>
        <w:rPr>
          <w:rFonts w:hint="cs"/>
          <w:sz w:val="28"/>
          <w:szCs w:val="28"/>
          <w:rtl/>
        </w:rPr>
        <w:t>في ال</w:t>
      </w:r>
      <w:r w:rsidRPr="00F056DC">
        <w:rPr>
          <w:rFonts w:hint="cs"/>
          <w:sz w:val="28"/>
          <w:szCs w:val="28"/>
          <w:rtl/>
        </w:rPr>
        <w:t>منصف</w:t>
      </w:r>
      <w:r w:rsidRPr="00F056DC">
        <w:rPr>
          <w:sz w:val="28"/>
          <w:szCs w:val="28"/>
          <w:rtl/>
        </w:rPr>
        <w:t xml:space="preserve"> </w:t>
      </w:r>
      <w:r w:rsidRPr="00F056DC">
        <w:rPr>
          <w:rFonts w:hint="cs"/>
          <w:sz w:val="28"/>
          <w:szCs w:val="28"/>
          <w:rtl/>
        </w:rPr>
        <w:t>ضاغطة</w:t>
      </w:r>
      <w:r w:rsidRPr="00F056DC">
        <w:rPr>
          <w:sz w:val="28"/>
          <w:szCs w:val="28"/>
          <w:rtl/>
        </w:rPr>
        <w:t xml:space="preserve"> </w:t>
      </w:r>
      <w:r w:rsidRPr="00F056DC">
        <w:rPr>
          <w:rFonts w:hint="cs"/>
          <w:sz w:val="28"/>
          <w:szCs w:val="28"/>
          <w:rtl/>
        </w:rPr>
        <w:t>على</w:t>
      </w:r>
      <w:r w:rsidRPr="00F056DC">
        <w:rPr>
          <w:sz w:val="28"/>
          <w:szCs w:val="28"/>
          <w:rtl/>
        </w:rPr>
        <w:t xml:space="preserve"> </w:t>
      </w:r>
      <w:r w:rsidRPr="00F056DC">
        <w:rPr>
          <w:rFonts w:hint="cs"/>
          <w:sz w:val="28"/>
          <w:szCs w:val="28"/>
          <w:rtl/>
        </w:rPr>
        <w:t xml:space="preserve">الرئة </w:t>
      </w:r>
      <w:r>
        <w:rPr>
          <w:rFonts w:hint="cs"/>
          <w:sz w:val="28"/>
          <w:szCs w:val="28"/>
          <w:rtl/>
        </w:rPr>
        <w:t>،</w:t>
      </w:r>
      <w:r w:rsidR="00A7557E">
        <w:rPr>
          <w:rFonts w:hint="cs"/>
          <w:sz w:val="28"/>
          <w:szCs w:val="28"/>
          <w:rtl/>
        </w:rPr>
        <w:t xml:space="preserve"> </w:t>
      </w:r>
      <w:r w:rsidRPr="00F056DC">
        <w:rPr>
          <w:rFonts w:hint="cs"/>
          <w:sz w:val="28"/>
          <w:szCs w:val="28"/>
          <w:rtl/>
        </w:rPr>
        <w:t>ورم</w:t>
      </w:r>
      <w:r w:rsidRPr="00F056DC">
        <w:rPr>
          <w:sz w:val="28"/>
          <w:szCs w:val="28"/>
          <w:rtl/>
        </w:rPr>
        <w:t xml:space="preserve"> </w:t>
      </w:r>
      <w:r w:rsidRPr="00F056DC">
        <w:rPr>
          <w:sz w:val="28"/>
          <w:szCs w:val="28"/>
        </w:rPr>
        <w:t>Hygroma</w:t>
      </w:r>
      <w:r w:rsidRPr="00F056DC">
        <w:rPr>
          <w:sz w:val="28"/>
          <w:szCs w:val="28"/>
          <w:rtl/>
        </w:rPr>
        <w:t xml:space="preserve"> </w:t>
      </w:r>
      <w:r w:rsidRPr="00F056DC">
        <w:rPr>
          <w:rFonts w:hint="cs"/>
          <w:sz w:val="28"/>
          <w:szCs w:val="28"/>
          <w:rtl/>
        </w:rPr>
        <w:t>ضاغطة</w:t>
      </w:r>
      <w:r w:rsidRPr="00F056DC">
        <w:rPr>
          <w:sz w:val="28"/>
          <w:szCs w:val="28"/>
          <w:rtl/>
        </w:rPr>
        <w:t xml:space="preserve"> </w:t>
      </w:r>
      <w:r w:rsidRPr="00F056DC">
        <w:rPr>
          <w:rFonts w:hint="cs"/>
          <w:sz w:val="28"/>
          <w:szCs w:val="28"/>
          <w:rtl/>
        </w:rPr>
        <w:t>في</w:t>
      </w:r>
      <w:r w:rsidRPr="00F056DC">
        <w:rPr>
          <w:sz w:val="28"/>
          <w:szCs w:val="28"/>
          <w:rtl/>
        </w:rPr>
        <w:t xml:space="preserve"> </w:t>
      </w:r>
      <w:r w:rsidRPr="00F056DC">
        <w:rPr>
          <w:rFonts w:hint="cs"/>
          <w:sz w:val="28"/>
          <w:szCs w:val="28"/>
          <w:rtl/>
        </w:rPr>
        <w:t xml:space="preserve">العنق </w:t>
      </w:r>
      <w:r>
        <w:rPr>
          <w:rFonts w:hint="cs"/>
          <w:sz w:val="28"/>
          <w:szCs w:val="28"/>
          <w:rtl/>
        </w:rPr>
        <w:t xml:space="preserve">، </w:t>
      </w:r>
      <w:r w:rsidRPr="00F056DC">
        <w:rPr>
          <w:rFonts w:hint="cs"/>
          <w:sz w:val="28"/>
          <w:szCs w:val="28"/>
          <w:rtl/>
        </w:rPr>
        <w:t>كسية</w:t>
      </w:r>
      <w:r w:rsidRPr="00F056DC">
        <w:rPr>
          <w:sz w:val="28"/>
          <w:szCs w:val="28"/>
          <w:rtl/>
        </w:rPr>
        <w:t xml:space="preserve"> </w:t>
      </w:r>
      <w:r w:rsidRPr="00F056DC">
        <w:rPr>
          <w:rFonts w:hint="cs"/>
          <w:sz w:val="28"/>
          <w:szCs w:val="28"/>
          <w:rtl/>
        </w:rPr>
        <w:t>معوية</w:t>
      </w:r>
      <w:r w:rsidRPr="00F056DC">
        <w:rPr>
          <w:sz w:val="28"/>
          <w:szCs w:val="28"/>
          <w:rtl/>
        </w:rPr>
        <w:t xml:space="preserve"> </w:t>
      </w:r>
      <w:r w:rsidR="00A7557E">
        <w:rPr>
          <w:rFonts w:hint="cs"/>
          <w:sz w:val="28"/>
          <w:szCs w:val="28"/>
          <w:rtl/>
        </w:rPr>
        <w:t>تضاعفية</w:t>
      </w:r>
      <w:r>
        <w:rPr>
          <w:rFonts w:hint="cs"/>
          <w:sz w:val="28"/>
          <w:szCs w:val="28"/>
          <w:rtl/>
        </w:rPr>
        <w:t>،</w:t>
      </w:r>
      <w:r w:rsidR="00A7557E">
        <w:rPr>
          <w:rFonts w:hint="cs"/>
          <w:sz w:val="28"/>
          <w:szCs w:val="28"/>
          <w:rtl/>
        </w:rPr>
        <w:t xml:space="preserve"> </w:t>
      </w:r>
      <w:r w:rsidRPr="00F056DC">
        <w:rPr>
          <w:rFonts w:hint="cs"/>
          <w:sz w:val="28"/>
          <w:szCs w:val="28"/>
          <w:rtl/>
        </w:rPr>
        <w:t>تركيب</w:t>
      </w:r>
      <w:r w:rsidRPr="00F056DC">
        <w:rPr>
          <w:sz w:val="28"/>
          <w:szCs w:val="28"/>
          <w:rtl/>
        </w:rPr>
        <w:t xml:space="preserve"> </w:t>
      </w:r>
      <w:r w:rsidRPr="00F056DC">
        <w:rPr>
          <w:sz w:val="28"/>
          <w:szCs w:val="28"/>
        </w:rPr>
        <w:t>C.V</w:t>
      </w:r>
      <w:r>
        <w:rPr>
          <w:rFonts w:hint="cs"/>
          <w:sz w:val="28"/>
          <w:szCs w:val="28"/>
          <w:rtl/>
        </w:rPr>
        <w:t xml:space="preserve"> بنسب</w:t>
      </w:r>
      <w:r w:rsidRPr="00F056DC">
        <w:rPr>
          <w:rFonts w:hint="cs"/>
          <w:sz w:val="28"/>
          <w:szCs w:val="28"/>
          <w:rtl/>
        </w:rPr>
        <w:t>ة 1.5% لكل منها</w:t>
      </w:r>
      <w:r>
        <w:rPr>
          <w:rFonts w:hint="cs"/>
          <w:sz w:val="28"/>
          <w:szCs w:val="28"/>
          <w:rtl/>
        </w:rPr>
        <w:t>.</w:t>
      </w:r>
    </w:p>
    <w:p w:rsidR="00731E87" w:rsidRDefault="00731E87" w:rsidP="00731E87">
      <w:pPr>
        <w:bidi/>
        <w:jc w:val="both"/>
        <w:rPr>
          <w:sz w:val="28"/>
          <w:szCs w:val="28"/>
          <w:rtl/>
        </w:rPr>
      </w:pPr>
      <w:r w:rsidRPr="00F056DC">
        <w:rPr>
          <w:rFonts w:hint="cs"/>
          <w:sz w:val="28"/>
          <w:szCs w:val="28"/>
          <w:rtl/>
        </w:rPr>
        <w:t>الاستطبابات الأخرى</w:t>
      </w:r>
      <w:r>
        <w:rPr>
          <w:rFonts w:hint="cs"/>
          <w:sz w:val="28"/>
          <w:szCs w:val="28"/>
          <w:rtl/>
        </w:rPr>
        <w:t xml:space="preserve"> </w:t>
      </w:r>
      <w:r w:rsidRPr="00F056DC">
        <w:rPr>
          <w:rFonts w:hint="cs"/>
          <w:sz w:val="28"/>
          <w:szCs w:val="28"/>
          <w:rtl/>
        </w:rPr>
        <w:t>وهي الأقل شيوعا حيث يشكل مجموعها 4.6%من مجموع الاستطبابات وتنوعت بين صدمة كظرية ، استنشاق عقي، ووردينغ هوفمان ، عنش حنجري.</w:t>
      </w:r>
    </w:p>
    <w:p w:rsidR="00F86130" w:rsidRPr="00F86130" w:rsidRDefault="00F86130" w:rsidP="00F86130">
      <w:pPr>
        <w:bidi/>
        <w:jc w:val="both"/>
        <w:rPr>
          <w:sz w:val="16"/>
          <w:szCs w:val="16"/>
          <w:rtl/>
        </w:rPr>
      </w:pPr>
    </w:p>
    <w:p w:rsidR="00A7557E" w:rsidRDefault="00E61563" w:rsidP="00A7557E">
      <w:pPr>
        <w:bidi/>
        <w:jc w:val="both"/>
        <w:rPr>
          <w:sz w:val="28"/>
          <w:szCs w:val="28"/>
          <w:rtl/>
        </w:rPr>
      </w:pPr>
      <w:r>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ويمكن تلخيص ما سبق بأن الأسباب الأشيع للتهوية الآلية في مشفانا هي ذات الرئة ، التثبط بسبب الإنتان ، فرط التوتر الرئوي الهام ، رتق المري النموذج الشائع</w:t>
      </w:r>
      <w:r w:rsidRPr="00BC11C4">
        <w:rPr>
          <w:rFonts w:hint="cs"/>
          <w:sz w:val="28"/>
          <w:szCs w:val="28"/>
          <w:rtl/>
        </w:rPr>
        <w:t xml:space="preserve">. وبالمقارنة مع الدراسة الهندية 2017 فقد كانت الأسباب الأشيع للتهوية الآلية داء الأغشية الهلامية </w:t>
      </w:r>
      <w:r w:rsidRPr="00BC11C4">
        <w:rPr>
          <w:sz w:val="28"/>
          <w:szCs w:val="28"/>
          <w:rtl/>
        </w:rPr>
        <w:t>52.77</w:t>
      </w:r>
      <w:r w:rsidRPr="00BC11C4">
        <w:rPr>
          <w:rFonts w:hint="cs"/>
          <w:sz w:val="28"/>
          <w:szCs w:val="28"/>
          <w:rtl/>
        </w:rPr>
        <w:t xml:space="preserve"> % ، متلازمة استنشاق العقي 22.2% ، الاختناق حول الولادة 12.5%،استمرار فرط التوتر الرئوي 4.16% ، ولأسباب سريرية أخرى 8.3%</w:t>
      </w:r>
      <w:r>
        <w:rPr>
          <w:rFonts w:hint="cs"/>
          <w:sz w:val="28"/>
          <w:szCs w:val="28"/>
          <w:rtl/>
        </w:rPr>
        <w:t xml:space="preserve"> </w:t>
      </w:r>
      <w:r>
        <w:rPr>
          <w:sz w:val="28"/>
          <w:szCs w:val="28"/>
          <w:vertAlign w:val="superscript"/>
        </w:rPr>
        <w:t>(24)</w:t>
      </w:r>
      <w:r w:rsidRPr="00BC11C4">
        <w:rPr>
          <w:rFonts w:hint="cs"/>
          <w:sz w:val="28"/>
          <w:szCs w:val="28"/>
          <w:rtl/>
        </w:rPr>
        <w:t>.</w:t>
      </w:r>
    </w:p>
    <w:p w:rsidR="00F86130" w:rsidRPr="00F86130" w:rsidRDefault="00F86130" w:rsidP="00F86130">
      <w:pPr>
        <w:bidi/>
        <w:jc w:val="both"/>
        <w:rPr>
          <w:rFonts w:asciiTheme="minorBidi" w:hAnsiTheme="minorBid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516B6" w:rsidRPr="00C516B6" w:rsidRDefault="00C516B6" w:rsidP="00C516B6">
      <w:pPr>
        <w:bidi/>
        <w:jc w:val="both"/>
        <w:rPr>
          <w:sz w:val="28"/>
          <w:szCs w:val="28"/>
          <w:rtl/>
        </w:rPr>
      </w:pPr>
      <w:r w:rsidRPr="00C516B6">
        <w:rPr>
          <w:rFonts w:hint="cs"/>
          <w:sz w:val="28"/>
          <w:szCs w:val="28"/>
        </w:rPr>
        <w:sym w:font="Wingdings" w:char="F076"/>
      </w:r>
      <w:r w:rsidRPr="00C516B6">
        <w:rPr>
          <w:rFonts w:hint="cs"/>
          <w:sz w:val="28"/>
          <w:szCs w:val="28"/>
          <w:rtl/>
        </w:rPr>
        <w:t xml:space="preserve"> </w:t>
      </w:r>
      <w:r w:rsidRPr="00C516B6">
        <w:rPr>
          <w:rFonts w:hint="cs"/>
          <w:b/>
          <w:bCs/>
          <w:sz w:val="28"/>
          <w:szCs w:val="28"/>
          <w:rtl/>
        </w:rPr>
        <w:t>أما بالنسبة للمتغيرات المتعلقة بجهاز التهوية الآلية</w:t>
      </w:r>
      <w:r w:rsidRPr="00C516B6">
        <w:rPr>
          <w:rFonts w:hint="cs"/>
          <w:sz w:val="28"/>
          <w:szCs w:val="28"/>
          <w:rtl/>
        </w:rPr>
        <w:t xml:space="preserve"> فقد تمت دراسة </w:t>
      </w:r>
      <w:r w:rsidRPr="00C516B6">
        <w:rPr>
          <w:rFonts w:hint="cs"/>
          <w:b/>
          <w:bCs/>
          <w:sz w:val="28"/>
          <w:szCs w:val="28"/>
          <w:rtl/>
        </w:rPr>
        <w:t xml:space="preserve">الضغط الشهيقي الأعظمي </w:t>
      </w:r>
      <w:r w:rsidRPr="00C516B6">
        <w:rPr>
          <w:b/>
          <w:bCs/>
          <w:sz w:val="28"/>
          <w:szCs w:val="28"/>
        </w:rPr>
        <w:t>IP</w:t>
      </w:r>
      <w:r w:rsidRPr="00C516B6">
        <w:rPr>
          <w:rFonts w:hint="cs"/>
          <w:sz w:val="28"/>
          <w:szCs w:val="28"/>
          <w:rtl/>
        </w:rPr>
        <w:t xml:space="preserve"> الذي احتاجه الأطفال المنببين</w:t>
      </w:r>
      <w:r w:rsidRPr="00C516B6">
        <w:rPr>
          <w:rFonts w:asciiTheme="minorBidi" w:hAnsiTheme="minorBidi" w:hint="cs"/>
          <w:b/>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516B6">
        <w:rPr>
          <w:rFonts w:hint="cs"/>
          <w:sz w:val="28"/>
          <w:szCs w:val="28"/>
          <w:rtl/>
        </w:rPr>
        <w:t xml:space="preserve">ووجد بأن النسبة الأشيع من الأطفال المنببين قد احتاجوا إلى </w:t>
      </w:r>
      <w:r w:rsidRPr="00C516B6">
        <w:rPr>
          <w:sz w:val="28"/>
          <w:szCs w:val="28"/>
        </w:rPr>
        <w:t>IP</w:t>
      </w:r>
      <w:r w:rsidRPr="00C516B6">
        <w:rPr>
          <w:rFonts w:hint="cs"/>
          <w:sz w:val="28"/>
          <w:szCs w:val="28"/>
          <w:rtl/>
        </w:rPr>
        <w:t xml:space="preserve"> متوسط  يترواح بين 16 -24 ملم زئبقي حيث بلغت نسبتهم 72.6%. أما الذين احتاجوا </w:t>
      </w:r>
      <w:r w:rsidRPr="00C516B6">
        <w:rPr>
          <w:sz w:val="28"/>
          <w:szCs w:val="28"/>
        </w:rPr>
        <w:t xml:space="preserve">IP </w:t>
      </w:r>
      <w:r w:rsidRPr="00C516B6">
        <w:rPr>
          <w:rFonts w:hint="cs"/>
          <w:sz w:val="28"/>
          <w:szCs w:val="28"/>
          <w:rtl/>
        </w:rPr>
        <w:t xml:space="preserve"> منخفض أقل أو يساوي 16 ملم.ز فقد بلغت نسبتهم 17.5% ، والذين احتاجوا إلى </w:t>
      </w:r>
      <w:r w:rsidRPr="00C516B6">
        <w:rPr>
          <w:sz w:val="28"/>
          <w:szCs w:val="28"/>
        </w:rPr>
        <w:t xml:space="preserve">IP </w:t>
      </w:r>
      <w:r w:rsidRPr="00C516B6">
        <w:rPr>
          <w:rFonts w:hint="cs"/>
          <w:sz w:val="28"/>
          <w:szCs w:val="28"/>
          <w:rtl/>
        </w:rPr>
        <w:t xml:space="preserve"> عالي أكثر أو يساوي  25 ملم.</w:t>
      </w:r>
      <w:r w:rsidR="00211565">
        <w:rPr>
          <w:rFonts w:hint="cs"/>
          <w:sz w:val="28"/>
          <w:szCs w:val="28"/>
          <w:rtl/>
        </w:rPr>
        <w:t>ز</w:t>
      </w:r>
      <w:r w:rsidRPr="00C516B6">
        <w:rPr>
          <w:rFonts w:hint="cs"/>
          <w:sz w:val="28"/>
          <w:szCs w:val="28"/>
          <w:rtl/>
        </w:rPr>
        <w:t xml:space="preserve"> فقد بلغت نسبتهم  9.8%.</w:t>
      </w:r>
    </w:p>
    <w:p w:rsidR="00C516B6" w:rsidRPr="00C516B6" w:rsidRDefault="00C516B6" w:rsidP="00C516B6">
      <w:pPr>
        <w:bidi/>
        <w:jc w:val="both"/>
        <w:rPr>
          <w:sz w:val="28"/>
          <w:szCs w:val="28"/>
        </w:rPr>
      </w:pPr>
      <w:r w:rsidRPr="00C516B6">
        <w:rPr>
          <w:rFonts w:hint="cs"/>
          <w:sz w:val="28"/>
          <w:szCs w:val="28"/>
          <w:rtl/>
        </w:rPr>
        <w:t xml:space="preserve">وبالنسبة </w:t>
      </w:r>
      <w:r w:rsidRPr="00C516B6">
        <w:rPr>
          <w:rFonts w:hint="cs"/>
          <w:b/>
          <w:bCs/>
          <w:sz w:val="28"/>
          <w:szCs w:val="28"/>
          <w:rtl/>
        </w:rPr>
        <w:t xml:space="preserve">للضغط الإيجابي في نهاية الزفير </w:t>
      </w:r>
      <w:r w:rsidRPr="00C516B6">
        <w:rPr>
          <w:b/>
          <w:bCs/>
          <w:sz w:val="28"/>
          <w:szCs w:val="28"/>
        </w:rPr>
        <w:t>PEEP</w:t>
      </w:r>
      <w:r w:rsidRPr="00C516B6">
        <w:rPr>
          <w:rFonts w:hint="cs"/>
          <w:b/>
          <w:bCs/>
          <w:sz w:val="28"/>
          <w:szCs w:val="28"/>
          <w:rtl/>
        </w:rPr>
        <w:t xml:space="preserve"> </w:t>
      </w:r>
      <w:r w:rsidRPr="00C516B6">
        <w:rPr>
          <w:rFonts w:hint="cs"/>
          <w:sz w:val="28"/>
          <w:szCs w:val="28"/>
          <w:rtl/>
        </w:rPr>
        <w:t xml:space="preserve">فكانت النسبة الأشيع من الأطفال المنببين بحاجة إلى </w:t>
      </w:r>
      <w:r w:rsidRPr="00C516B6">
        <w:rPr>
          <w:sz w:val="28"/>
          <w:szCs w:val="28"/>
        </w:rPr>
        <w:t xml:space="preserve"> PEEP </w:t>
      </w:r>
      <w:r w:rsidRPr="00C516B6">
        <w:rPr>
          <w:rFonts w:hint="cs"/>
          <w:sz w:val="28"/>
          <w:szCs w:val="28"/>
          <w:rtl/>
        </w:rPr>
        <w:t xml:space="preserve">متوسط  يترواح بين 4 </w:t>
      </w:r>
      <w:r w:rsidRPr="00C516B6">
        <w:rPr>
          <w:sz w:val="28"/>
          <w:szCs w:val="28"/>
          <w:rtl/>
        </w:rPr>
        <w:t>–</w:t>
      </w:r>
      <w:r w:rsidRPr="00C516B6">
        <w:rPr>
          <w:rFonts w:hint="cs"/>
          <w:sz w:val="28"/>
          <w:szCs w:val="28"/>
          <w:rtl/>
        </w:rPr>
        <w:t xml:space="preserve">6  ملم .ز وبلغت نسبتهم 89.5% . وأما الذين احتاجوا إلى </w:t>
      </w:r>
      <w:r w:rsidRPr="00C516B6">
        <w:rPr>
          <w:sz w:val="28"/>
          <w:szCs w:val="28"/>
        </w:rPr>
        <w:t xml:space="preserve"> PEEP </w:t>
      </w:r>
      <w:r w:rsidRPr="00C516B6">
        <w:rPr>
          <w:rFonts w:hint="cs"/>
          <w:sz w:val="28"/>
          <w:szCs w:val="28"/>
          <w:rtl/>
        </w:rPr>
        <w:t xml:space="preserve">عالي أكثر أو يساوي 7 ملم.ز فقد بلغت نسبتهم 10.2% ، والذين احتاجوا إلى </w:t>
      </w:r>
      <w:r w:rsidRPr="00C516B6">
        <w:rPr>
          <w:sz w:val="28"/>
          <w:szCs w:val="28"/>
        </w:rPr>
        <w:t>PEEP</w:t>
      </w:r>
      <w:r w:rsidRPr="00C516B6">
        <w:rPr>
          <w:rFonts w:hint="cs"/>
          <w:sz w:val="28"/>
          <w:szCs w:val="28"/>
          <w:rtl/>
        </w:rPr>
        <w:t xml:space="preserve"> منخفض أقل أو يساوي  4 ملم.ز فقد بلغت نسبتهم 0.4%.</w:t>
      </w:r>
    </w:p>
    <w:p w:rsidR="00C516B6" w:rsidRPr="00C516B6" w:rsidRDefault="00C516B6" w:rsidP="00C516B6">
      <w:pPr>
        <w:bidi/>
        <w:jc w:val="both"/>
        <w:rPr>
          <w:rFonts w:ascii="Traditional Arabic" w:hAnsi="Traditional Arabic" w:cs="Traditional Arabic"/>
          <w:sz w:val="28"/>
          <w:szCs w:val="28"/>
          <w:rtl/>
          <w:lang w:bidi="ar-SY"/>
        </w:rPr>
      </w:pPr>
      <w:r w:rsidRPr="00C516B6">
        <w:rPr>
          <w:rFonts w:hint="cs"/>
          <w:sz w:val="28"/>
          <w:szCs w:val="28"/>
          <w:rtl/>
        </w:rPr>
        <w:t xml:space="preserve">أما بالنسبة </w:t>
      </w:r>
      <w:r w:rsidRPr="00C516B6">
        <w:rPr>
          <w:rFonts w:hint="cs"/>
          <w:b/>
          <w:bCs/>
          <w:sz w:val="28"/>
          <w:szCs w:val="28"/>
          <w:rtl/>
        </w:rPr>
        <w:t>ل</w:t>
      </w:r>
      <w:r w:rsidRPr="00C516B6">
        <w:rPr>
          <w:b/>
          <w:bCs/>
          <w:sz w:val="28"/>
          <w:szCs w:val="28"/>
          <w:rtl/>
        </w:rPr>
        <w:t xml:space="preserve">تركيز الأكسجين المستنشق </w:t>
      </w:r>
      <w:r w:rsidRPr="00C516B6">
        <w:rPr>
          <w:b/>
          <w:bCs/>
          <w:sz w:val="28"/>
          <w:szCs w:val="28"/>
        </w:rPr>
        <w:t>FIO2</w:t>
      </w:r>
      <w:r w:rsidRPr="00C516B6">
        <w:rPr>
          <w:rFonts w:hint="cs"/>
          <w:b/>
          <w:bCs/>
          <w:sz w:val="28"/>
          <w:szCs w:val="28"/>
          <w:rtl/>
        </w:rPr>
        <w:t xml:space="preserve"> </w:t>
      </w:r>
      <w:r w:rsidRPr="00C516B6">
        <w:rPr>
          <w:rFonts w:asciiTheme="minorBidi" w:hAnsiTheme="minorBidi" w:hint="cs"/>
          <w:sz w:val="28"/>
          <w:szCs w:val="28"/>
          <w:rtl/>
          <w:lang w:bidi="ar-SY"/>
        </w:rPr>
        <w:t xml:space="preserve">فكانت النسبة الأشيع من الأطفال المنببين بحاجة إلى </w:t>
      </w:r>
      <w:r w:rsidRPr="00C516B6">
        <w:rPr>
          <w:rFonts w:asciiTheme="minorBidi" w:hAnsiTheme="minorBidi"/>
          <w:sz w:val="28"/>
          <w:szCs w:val="28"/>
          <w:lang w:bidi="ar-SY"/>
        </w:rPr>
        <w:t>FIO</w:t>
      </w:r>
      <w:r w:rsidRPr="00C516B6">
        <w:rPr>
          <w:rFonts w:asciiTheme="minorBidi" w:hAnsiTheme="minorBidi"/>
          <w:sz w:val="28"/>
          <w:szCs w:val="28"/>
          <w:vertAlign w:val="subscript"/>
          <w:lang w:bidi="ar-SY"/>
        </w:rPr>
        <w:t>2</w:t>
      </w:r>
      <w:r w:rsidRPr="00C516B6">
        <w:rPr>
          <w:rFonts w:asciiTheme="minorBidi" w:hAnsiTheme="minorBidi" w:hint="cs"/>
          <w:sz w:val="28"/>
          <w:szCs w:val="28"/>
          <w:rtl/>
        </w:rPr>
        <w:t xml:space="preserve"> عالي أكثر أو يساوي 60% بنسبة 65.3% من مجموع الأطفال المنببين. أما الباقي  34.7% فقد احتاجوا إلى </w:t>
      </w:r>
      <w:r w:rsidRPr="00C516B6">
        <w:rPr>
          <w:rFonts w:asciiTheme="minorBidi" w:hAnsiTheme="minorBidi"/>
          <w:sz w:val="28"/>
          <w:szCs w:val="28"/>
          <w:lang w:bidi="ar-SY"/>
        </w:rPr>
        <w:t>FIO</w:t>
      </w:r>
      <w:r w:rsidRPr="00C516B6">
        <w:rPr>
          <w:rFonts w:asciiTheme="minorBidi" w:hAnsiTheme="minorBidi"/>
          <w:sz w:val="28"/>
          <w:szCs w:val="28"/>
          <w:vertAlign w:val="subscript"/>
          <w:lang w:bidi="ar-SY"/>
        </w:rPr>
        <w:t>2</w:t>
      </w:r>
      <w:r w:rsidRPr="00C516B6">
        <w:rPr>
          <w:rFonts w:asciiTheme="minorBidi" w:hAnsiTheme="minorBidi" w:hint="cs"/>
          <w:sz w:val="28"/>
          <w:szCs w:val="28"/>
          <w:vertAlign w:val="subscript"/>
          <w:rtl/>
          <w:lang w:bidi="ar-SY"/>
        </w:rPr>
        <w:t xml:space="preserve"> </w:t>
      </w:r>
      <w:r w:rsidRPr="00C516B6">
        <w:rPr>
          <w:rFonts w:asciiTheme="minorBidi" w:hAnsiTheme="minorBidi" w:hint="cs"/>
          <w:sz w:val="28"/>
          <w:szCs w:val="28"/>
          <w:rtl/>
          <w:lang w:bidi="ar-SY"/>
        </w:rPr>
        <w:t>منخفض أقل من 60%.</w:t>
      </w:r>
    </w:p>
    <w:p w:rsidR="004C7513" w:rsidRDefault="00211565" w:rsidP="004C7513">
      <w:pPr>
        <w:tabs>
          <w:tab w:val="right" w:pos="6660"/>
        </w:tabs>
        <w:bidi/>
        <w:spacing w:after="0" w:line="360" w:lineRule="auto"/>
        <w:rPr>
          <w:rFonts w:asciiTheme="minorBidi" w:hAnsiTheme="minorBidi"/>
          <w:sz w:val="28"/>
          <w:szCs w:val="28"/>
          <w:rtl/>
          <w:lang w:bidi="ar-SY"/>
        </w:rPr>
      </w:pPr>
      <w:r>
        <w:rPr>
          <w:rFonts w:asciiTheme="minorBidi" w:hAnsiTheme="minorBidi" w:hint="cs"/>
          <w:b/>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إن نظام قبول الأطفال المنببين في مشفانا يقتضي أحيانا تعرض الطفل لتهوية يدوية في قسم الإسعاف قبل قبوله في الشعبة وقد بلغت </w:t>
      </w:r>
      <w:r>
        <w:rPr>
          <w:rFonts w:asciiTheme="minorBidi" w:hAnsiTheme="minorBidi" w:hint="cs"/>
          <w:sz w:val="28"/>
          <w:szCs w:val="28"/>
          <w:rtl/>
          <w:lang w:bidi="ar-SY"/>
        </w:rPr>
        <w:t>نسبة الأطفال المنببين الذين تعرضوا إلى تهوية يدوية بالإسعاف قبل إمكانية قبولهم في الشعبة ووضعهم على جهاز التهوية الآلية 47.7%.</w:t>
      </w:r>
    </w:p>
    <w:p w:rsidR="00530ED5" w:rsidRDefault="00530ED5" w:rsidP="00530ED5">
      <w:pPr>
        <w:bidi/>
        <w:jc w:val="both"/>
        <w:rPr>
          <w:sz w:val="28"/>
          <w:szCs w:val="28"/>
          <w:rtl/>
        </w:rPr>
      </w:pPr>
      <w:r w:rsidRPr="00530ED5">
        <w:rPr>
          <w:rFonts w:hint="cs"/>
          <w:b/>
          <w:bCs/>
          <w:sz w:val="28"/>
          <w:szCs w:val="28"/>
          <w:rtl/>
        </w:rPr>
        <w:t>بالنسبة</w:t>
      </w:r>
      <w:r w:rsidRPr="00530ED5">
        <w:rPr>
          <w:rFonts w:hint="cs"/>
          <w:sz w:val="28"/>
          <w:szCs w:val="28"/>
          <w:rtl/>
        </w:rPr>
        <w:t xml:space="preserve"> </w:t>
      </w:r>
      <w:r w:rsidRPr="00530ED5">
        <w:rPr>
          <w:rFonts w:hint="cs"/>
          <w:b/>
          <w:bCs/>
          <w:sz w:val="28"/>
          <w:szCs w:val="28"/>
          <w:rtl/>
        </w:rPr>
        <w:t>لعمر الطفل عند وضعه على المنفسة</w:t>
      </w:r>
      <w:r w:rsidRPr="00530ED5">
        <w:rPr>
          <w:rFonts w:hint="cs"/>
          <w:sz w:val="28"/>
          <w:szCs w:val="28"/>
          <w:rtl/>
        </w:rPr>
        <w:t xml:space="preserve"> والبدء بالتهوية الآلية</w:t>
      </w:r>
      <w:r w:rsidR="00E84351">
        <w:rPr>
          <w:rFonts w:hint="cs"/>
          <w:sz w:val="28"/>
          <w:szCs w:val="28"/>
          <w:rtl/>
        </w:rPr>
        <w:t xml:space="preserve"> </w:t>
      </w:r>
      <w:r w:rsidRPr="00530ED5">
        <w:rPr>
          <w:rFonts w:hint="cs"/>
          <w:sz w:val="28"/>
          <w:szCs w:val="28"/>
          <w:rtl/>
        </w:rPr>
        <w:t xml:space="preserve"> </w:t>
      </w:r>
      <w:r w:rsidRPr="00530ED5">
        <w:rPr>
          <w:rFonts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فكانت النسبة الأشيع من الأطفال بعمر بين يوم وأسبوع</w:t>
      </w:r>
      <w:r w:rsidRPr="00530ED5">
        <w:rPr>
          <w:rFonts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30ED5">
        <w:rPr>
          <w:rFonts w:hint="cs"/>
          <w:sz w:val="28"/>
          <w:szCs w:val="28"/>
          <w:rtl/>
        </w:rPr>
        <w:t>وبلغت نسبتهم من مجموع المنببين 58.9%  ، في حين أن الأطفال الأصغر من يوم بلغت نسبتهم  18.2%، وأما الأطفال الأكبر من  أسبوع بلغت نسبتهم 22.8%</w:t>
      </w:r>
      <w:r w:rsidRPr="00530ED5">
        <w:rPr>
          <w:sz w:val="28"/>
          <w:szCs w:val="28"/>
        </w:rPr>
        <w:t>.</w:t>
      </w:r>
    </w:p>
    <w:p w:rsidR="00530ED5" w:rsidRDefault="003145F4" w:rsidP="00530ED5">
      <w:pPr>
        <w:bidi/>
        <w:jc w:val="both"/>
        <w:rPr>
          <w:rFonts w:asciiTheme="minorBidi" w:hAnsiTheme="minorBidi"/>
          <w:sz w:val="28"/>
          <w:szCs w:val="28"/>
          <w:rtl/>
          <w:lang w:bidi="ar-SY"/>
        </w:rPr>
      </w:pPr>
      <w:r w:rsidRPr="003145F4">
        <w:rPr>
          <w:rFonts w:asciiTheme="minorBidi" w:hAnsiTheme="minorBidi" w:hint="cs"/>
          <w:b/>
          <w:bCs/>
          <w:sz w:val="28"/>
          <w:szCs w:val="28"/>
          <w:rtl/>
        </w:rPr>
        <w:t>أما بالنسبة للمدة التي احتاج فيها الأطفال للتهوية الآلية</w:t>
      </w:r>
      <w:r w:rsidR="00E67CCB">
        <w:rPr>
          <w:rFonts w:asciiTheme="minorBidi" w:hAnsiTheme="minorBidi" w:hint="cs"/>
          <w:b/>
          <w:bCs/>
          <w:sz w:val="28"/>
          <w:szCs w:val="28"/>
          <w:rtl/>
        </w:rPr>
        <w:t xml:space="preserve"> </w:t>
      </w:r>
      <w:r>
        <w:rPr>
          <w:rFonts w:asciiTheme="minorBidi" w:hAnsiTheme="minorBidi" w:hint="cs"/>
          <w:sz w:val="28"/>
          <w:szCs w:val="28"/>
          <w:rtl/>
        </w:rPr>
        <w:t xml:space="preserve"> </w:t>
      </w:r>
      <w:r w:rsidRPr="003145F4">
        <w:rPr>
          <w:rFonts w:asciiTheme="minorBidi" w:hAnsiTheme="minorBidi" w:hint="cs"/>
          <w:i/>
          <w:i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فكانت النسبة الأشيع هي بين يوم وسبعة أيام</w:t>
      </w:r>
      <w:r w:rsidRPr="003145F4">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heme="minorBidi" w:hAnsiTheme="minorBidi" w:hint="cs"/>
          <w:sz w:val="28"/>
          <w:szCs w:val="28"/>
          <w:rtl/>
        </w:rPr>
        <w:t xml:space="preserve">، حيث أن 43.2% من الأطفال المنببين احتاجوا إلى تهوية آلية لمدة تتراوح بين 1-7 أيام . أما بقية الأطفال فتوزعت حاجتهم بين أقل من يوم بنسبة 4.9% ، وبين 7- 14 يوم بنسبة 22.1% ، والأكثر من ذلك ( </w:t>
      </w:r>
      <w:r w:rsidRPr="00910C28">
        <w:rPr>
          <w:rFonts w:asciiTheme="minorBidi" w:hAnsiTheme="minorBidi"/>
          <w:sz w:val="28"/>
          <w:szCs w:val="28"/>
          <w:rtl/>
          <w:lang w:bidi="ar-SY"/>
        </w:rPr>
        <w:t>بين 14-21 يوم: 12.6% ، بين 21-28 يوم : 7.7 % ، أكثر من شهر 9.4% )</w:t>
      </w:r>
      <w:r>
        <w:rPr>
          <w:rFonts w:asciiTheme="minorBidi" w:hAnsiTheme="minorBidi" w:hint="cs"/>
          <w:sz w:val="28"/>
          <w:szCs w:val="28"/>
          <w:rtl/>
          <w:lang w:bidi="ar-SY"/>
        </w:rPr>
        <w:t>.</w:t>
      </w:r>
    </w:p>
    <w:p w:rsidR="00626B86" w:rsidRDefault="00626B86" w:rsidP="00626B86">
      <w:pPr>
        <w:bidi/>
        <w:jc w:val="both"/>
        <w:rPr>
          <w:sz w:val="28"/>
          <w:szCs w:val="28"/>
          <w:rtl/>
        </w:rPr>
      </w:pPr>
      <w:r w:rsidRPr="00626B86">
        <w:rPr>
          <w:rFonts w:hint="cs"/>
          <w:sz w:val="28"/>
          <w:szCs w:val="28"/>
          <w:rtl/>
        </w:rPr>
        <w:t xml:space="preserve">إن شعبة الخديج والوليد في مشفانا مقسمة إلى ثلاثة أقسام وقد اختلفت نسبة </w:t>
      </w:r>
      <w:r w:rsidR="00F552B2">
        <w:rPr>
          <w:rFonts w:hint="cs"/>
          <w:sz w:val="28"/>
          <w:szCs w:val="28"/>
          <w:rtl/>
        </w:rPr>
        <w:t>الأطفال المنببين في كل قسم منها</w:t>
      </w:r>
      <w:r w:rsidRPr="00626B86">
        <w:rPr>
          <w:rFonts w:hint="cs"/>
          <w:sz w:val="28"/>
          <w:szCs w:val="28"/>
          <w:rtl/>
        </w:rPr>
        <w:t>، حيث بلغت نسبة الأطفال المنببين في قسم القاعة 43.8% ، وفي قسم الحواضن 50.8% ، وفي قسم الوليد 5.2%.</w:t>
      </w:r>
    </w:p>
    <w:p w:rsidR="004A5CC4" w:rsidRPr="004A5CC4" w:rsidRDefault="004A5CC4" w:rsidP="004A5CC4">
      <w:pPr>
        <w:bidi/>
        <w:jc w:val="both"/>
        <w:rPr>
          <w:sz w:val="16"/>
          <w:szCs w:val="16"/>
          <w:rtl/>
        </w:rPr>
      </w:pPr>
    </w:p>
    <w:p w:rsidR="000F48C9" w:rsidRDefault="00E67CCB" w:rsidP="000F48C9">
      <w:pPr>
        <w:bidi/>
        <w:contextualSpacing/>
        <w:jc w:val="both"/>
        <w:rPr>
          <w:rFonts w:asciiTheme="minorBidi" w:hAnsiTheme="minorBidi"/>
          <w:sz w:val="28"/>
          <w:szCs w:val="28"/>
          <w:rtl/>
          <w:lang w:bidi="ar-SY"/>
        </w:rPr>
      </w:pPr>
      <w:r>
        <w:rPr>
          <w:rFonts w:hint="cs"/>
          <w:sz w:val="28"/>
          <w:szCs w:val="28"/>
        </w:rPr>
        <w:sym w:font="Wingdings" w:char="F076"/>
      </w:r>
      <w:r>
        <w:rPr>
          <w:rFonts w:hint="cs"/>
          <w:sz w:val="28"/>
          <w:szCs w:val="28"/>
          <w:rtl/>
        </w:rPr>
        <w:t xml:space="preserve"> </w:t>
      </w:r>
      <w:r w:rsidRPr="00E67CCB">
        <w:rPr>
          <w:rFonts w:hint="cs"/>
          <w:b/>
          <w:bCs/>
          <w:sz w:val="28"/>
          <w:szCs w:val="28"/>
          <w:rtl/>
        </w:rPr>
        <w:t>بالنسبة لاختلاطات التهوية الآلية</w:t>
      </w:r>
      <w:r w:rsidRPr="00E67CCB">
        <w:rPr>
          <w:rFonts w:hint="cs"/>
          <w:sz w:val="28"/>
          <w:szCs w:val="28"/>
          <w:rtl/>
        </w:rPr>
        <w:t xml:space="preserve"> فقد بلغت نسبة الأطفال المنببين الذين كسبوا إنتانا</w:t>
      </w:r>
      <w:r w:rsidR="006516C5">
        <w:rPr>
          <w:rFonts w:hint="cs"/>
          <w:sz w:val="28"/>
          <w:szCs w:val="28"/>
          <w:rtl/>
        </w:rPr>
        <w:t>ً</w:t>
      </w:r>
      <w:r w:rsidRPr="00E67CCB">
        <w:rPr>
          <w:rFonts w:hint="cs"/>
          <w:sz w:val="28"/>
          <w:szCs w:val="28"/>
          <w:rtl/>
        </w:rPr>
        <w:t xml:space="preserve"> (سواء إنتان دم ، أو ذات رئة مكتسبة على المنفسة) أثناء وضعهم على جهاز التهوية الآلية 87.4% وهي نسبة عالية. وحدث</w:t>
      </w:r>
      <w:r w:rsidRPr="00E67CCB">
        <w:rPr>
          <w:sz w:val="28"/>
          <w:szCs w:val="28"/>
          <w:rtl/>
        </w:rPr>
        <w:t xml:space="preserve"> </w:t>
      </w:r>
      <w:r w:rsidRPr="00E67CCB">
        <w:rPr>
          <w:rFonts w:hint="cs"/>
          <w:sz w:val="28"/>
          <w:szCs w:val="28"/>
          <w:rtl/>
        </w:rPr>
        <w:t>النزف</w:t>
      </w:r>
      <w:r w:rsidRPr="00E67CCB">
        <w:rPr>
          <w:sz w:val="28"/>
          <w:szCs w:val="28"/>
          <w:rtl/>
        </w:rPr>
        <w:t xml:space="preserve"> </w:t>
      </w:r>
      <w:r w:rsidRPr="00E67CCB">
        <w:rPr>
          <w:rFonts w:hint="cs"/>
          <w:sz w:val="28"/>
          <w:szCs w:val="28"/>
          <w:rtl/>
        </w:rPr>
        <w:t>الرئوي</w:t>
      </w:r>
      <w:r w:rsidRPr="00E67CCB">
        <w:rPr>
          <w:sz w:val="28"/>
          <w:szCs w:val="28"/>
          <w:rtl/>
        </w:rPr>
        <w:t xml:space="preserve"> </w:t>
      </w:r>
      <w:r w:rsidRPr="00E67CCB">
        <w:rPr>
          <w:rFonts w:hint="cs"/>
          <w:sz w:val="28"/>
          <w:szCs w:val="28"/>
          <w:rtl/>
        </w:rPr>
        <w:t>لدى</w:t>
      </w:r>
      <w:r w:rsidRPr="00E67CCB">
        <w:rPr>
          <w:sz w:val="28"/>
          <w:szCs w:val="28"/>
          <w:rtl/>
        </w:rPr>
        <w:t xml:space="preserve"> 17.5% </w:t>
      </w:r>
      <w:r w:rsidRPr="00E67CCB">
        <w:rPr>
          <w:rFonts w:hint="cs"/>
          <w:sz w:val="28"/>
          <w:szCs w:val="28"/>
          <w:rtl/>
        </w:rPr>
        <w:t>من</w:t>
      </w:r>
      <w:r w:rsidRPr="00E67CCB">
        <w:rPr>
          <w:sz w:val="28"/>
          <w:szCs w:val="28"/>
          <w:rtl/>
        </w:rPr>
        <w:t xml:space="preserve"> </w:t>
      </w:r>
      <w:r w:rsidRPr="00E67CCB">
        <w:rPr>
          <w:rFonts w:hint="cs"/>
          <w:sz w:val="28"/>
          <w:szCs w:val="28"/>
          <w:rtl/>
        </w:rPr>
        <w:t>الأطفال</w:t>
      </w:r>
      <w:r w:rsidRPr="00E67CCB">
        <w:rPr>
          <w:sz w:val="28"/>
          <w:szCs w:val="28"/>
          <w:rtl/>
        </w:rPr>
        <w:t xml:space="preserve"> </w:t>
      </w:r>
      <w:r w:rsidRPr="00E67CCB">
        <w:rPr>
          <w:rFonts w:hint="cs"/>
          <w:sz w:val="28"/>
          <w:szCs w:val="28"/>
          <w:rtl/>
        </w:rPr>
        <w:t xml:space="preserve">المنببين. كما </w:t>
      </w:r>
      <w:r w:rsidRPr="00E67CCB">
        <w:rPr>
          <w:rFonts w:hint="cs"/>
          <w:sz w:val="28"/>
          <w:szCs w:val="28"/>
          <w:rtl/>
          <w:lang w:bidi="ar-SY"/>
        </w:rPr>
        <w:t xml:space="preserve">حدثت ريح صدرية أحادية الجانب لدى 11.2% من الأطفال المنببين ، في حين حدثت </w:t>
      </w:r>
      <w:r w:rsidR="000F48C9">
        <w:rPr>
          <w:rFonts w:hint="cs"/>
          <w:sz w:val="28"/>
          <w:szCs w:val="28"/>
          <w:rtl/>
          <w:lang w:bidi="ar-SY"/>
        </w:rPr>
        <w:t>ال</w:t>
      </w:r>
      <w:r w:rsidRPr="00E67CCB">
        <w:rPr>
          <w:rFonts w:hint="cs"/>
          <w:sz w:val="28"/>
          <w:szCs w:val="28"/>
          <w:rtl/>
          <w:lang w:bidi="ar-SY"/>
        </w:rPr>
        <w:t xml:space="preserve">ريح </w:t>
      </w:r>
      <w:r w:rsidR="000F48C9">
        <w:rPr>
          <w:rFonts w:hint="cs"/>
          <w:sz w:val="28"/>
          <w:szCs w:val="28"/>
          <w:rtl/>
          <w:lang w:bidi="ar-SY"/>
        </w:rPr>
        <w:t>ال</w:t>
      </w:r>
      <w:r w:rsidRPr="00E67CCB">
        <w:rPr>
          <w:rFonts w:hint="cs"/>
          <w:sz w:val="28"/>
          <w:szCs w:val="28"/>
          <w:rtl/>
          <w:lang w:bidi="ar-SY"/>
        </w:rPr>
        <w:t xml:space="preserve">صدرية ثنائية الجانب لدى 4.6%. </w:t>
      </w:r>
      <w:r w:rsidRPr="00E67CCB">
        <w:rPr>
          <w:rFonts w:asciiTheme="minorBidi" w:hAnsiTheme="minorBidi" w:hint="cs"/>
          <w:sz w:val="28"/>
          <w:szCs w:val="28"/>
          <w:rtl/>
          <w:lang w:bidi="ar-SY"/>
        </w:rPr>
        <w:t>وتطور نقص سكر دم عند 27% من الأطفال المنببين. أما بالنسبة للاختلاطات الأخرى الغير مباشرة فكان أشيعها نقص الخضاب مع الحاجة لنقل الدم حيث أنه حدث لدى129 من الأطفال بنسبة  45.26 %</w:t>
      </w:r>
      <w:r w:rsidR="000F48C9">
        <w:rPr>
          <w:rFonts w:asciiTheme="minorBidi" w:hAnsiTheme="minorBidi" w:hint="cs"/>
          <w:sz w:val="28"/>
          <w:szCs w:val="28"/>
          <w:rtl/>
          <w:lang w:bidi="ar-SY"/>
        </w:rPr>
        <w:t xml:space="preserve"> ، </w:t>
      </w:r>
      <w:r w:rsidRPr="00E67CCB">
        <w:rPr>
          <w:rFonts w:asciiTheme="minorBidi" w:hAnsiTheme="minorBidi" w:hint="cs"/>
          <w:sz w:val="28"/>
          <w:szCs w:val="28"/>
          <w:rtl/>
          <w:lang w:bidi="ar-SY"/>
        </w:rPr>
        <w:t>وهي نسبة عالية نسبيا.</w:t>
      </w:r>
      <w:r w:rsidR="000F48C9">
        <w:rPr>
          <w:rFonts w:asciiTheme="minorBidi" w:hAnsiTheme="minorBidi" w:hint="cs"/>
          <w:sz w:val="28"/>
          <w:szCs w:val="28"/>
          <w:rtl/>
          <w:lang w:bidi="ar-SY"/>
        </w:rPr>
        <w:t xml:space="preserve"> </w:t>
      </w:r>
    </w:p>
    <w:p w:rsidR="000F48C9" w:rsidRDefault="000F48C9" w:rsidP="000F48C9">
      <w:pPr>
        <w:bidi/>
        <w:contextualSpacing/>
        <w:jc w:val="both"/>
        <w:rPr>
          <w:rFonts w:asciiTheme="minorBidi" w:hAnsiTheme="minorBidi"/>
          <w:sz w:val="28"/>
          <w:szCs w:val="28"/>
          <w:rtl/>
          <w:lang w:bidi="ar-SY"/>
        </w:rPr>
      </w:pPr>
      <w:r>
        <w:rPr>
          <w:rFonts w:asciiTheme="minorBidi" w:hAnsiTheme="minorBidi" w:hint="cs"/>
          <w:sz w:val="28"/>
          <w:szCs w:val="28"/>
          <w:rtl/>
          <w:lang w:bidi="ar-SY"/>
        </w:rPr>
        <w:t xml:space="preserve">أما بالمقارنة مع الدراسة الهندية عام 2014 فكان الاختلاط الأكثر ترافقا مع التهوية الآلية هو الصدمة بنسبة 84% ، الانتان 61% ، التخثر المنتشر داخل الأوعية </w:t>
      </w:r>
      <w:r>
        <w:rPr>
          <w:rFonts w:asciiTheme="minorBidi" w:hAnsiTheme="minorBidi"/>
          <w:sz w:val="28"/>
          <w:szCs w:val="28"/>
          <w:lang w:bidi="ar-SY"/>
        </w:rPr>
        <w:t xml:space="preserve">DIC </w:t>
      </w:r>
      <w:r>
        <w:rPr>
          <w:rFonts w:asciiTheme="minorBidi" w:hAnsiTheme="minorBidi" w:hint="cs"/>
          <w:sz w:val="28"/>
          <w:szCs w:val="28"/>
          <w:rtl/>
          <w:lang w:bidi="ar-SY"/>
        </w:rPr>
        <w:t xml:space="preserve"> 19% ، النزف الرئوي 10% ، ذات الرئة 7% ، الريح الصدرية 2%</w:t>
      </w:r>
      <w:r>
        <w:rPr>
          <w:rFonts w:asciiTheme="minorBidi" w:hAnsiTheme="minorBidi"/>
          <w:sz w:val="28"/>
          <w:szCs w:val="28"/>
          <w:vertAlign w:val="superscript"/>
          <w:lang w:bidi="ar-SY"/>
        </w:rPr>
        <w:t xml:space="preserve">(27) </w:t>
      </w:r>
      <w:r>
        <w:rPr>
          <w:rFonts w:asciiTheme="minorBidi" w:hAnsiTheme="minorBidi" w:hint="cs"/>
          <w:sz w:val="28"/>
          <w:szCs w:val="28"/>
          <w:rtl/>
          <w:lang w:bidi="ar-SY"/>
        </w:rPr>
        <w:t xml:space="preserve"> .</w:t>
      </w:r>
    </w:p>
    <w:p w:rsidR="004A5CC4" w:rsidRPr="004A5CC4" w:rsidRDefault="004A5CC4" w:rsidP="004A5CC4">
      <w:pPr>
        <w:bidi/>
        <w:contextualSpacing/>
        <w:jc w:val="both"/>
        <w:rPr>
          <w:rFonts w:asciiTheme="minorBidi" w:hAnsiTheme="minorBidi"/>
          <w:sz w:val="16"/>
          <w:szCs w:val="16"/>
          <w:lang w:bidi="ar-SY"/>
        </w:rPr>
      </w:pPr>
    </w:p>
    <w:p w:rsidR="00566F08" w:rsidRDefault="00566F08" w:rsidP="00566F08">
      <w:pPr>
        <w:bidi/>
        <w:jc w:val="both"/>
        <w:rPr>
          <w:rFonts w:asciiTheme="minorBidi" w:hAnsiTheme="minorBidi"/>
          <w:noProof/>
          <w:sz w:val="28"/>
          <w:szCs w:val="28"/>
          <w:rtl/>
        </w:rPr>
      </w:pPr>
      <w:r>
        <w:rPr>
          <w:rFonts w:asciiTheme="minorBidi" w:hAnsiTheme="minorBidi"/>
          <w:sz w:val="28"/>
          <w:szCs w:val="28"/>
          <w:lang w:bidi="ar-SY"/>
        </w:rPr>
        <w:sym w:font="Wingdings" w:char="F076"/>
      </w:r>
      <w:r>
        <w:rPr>
          <w:rFonts w:asciiTheme="minorBidi" w:hAnsiTheme="minorBidi" w:hint="cs"/>
          <w:sz w:val="28"/>
          <w:szCs w:val="28"/>
          <w:rtl/>
        </w:rPr>
        <w:t xml:space="preserve"> تم الاعتماد على عدة مشعرات لتقدير كسب الانتان عند حديث الولادة الذي وضع على جهاز التهوية الآلية فقد كان ال </w:t>
      </w:r>
      <w:r>
        <w:rPr>
          <w:rFonts w:asciiTheme="minorBidi" w:hAnsiTheme="minorBidi"/>
          <w:sz w:val="28"/>
          <w:szCs w:val="28"/>
        </w:rPr>
        <w:t>CRP</w:t>
      </w:r>
      <w:r>
        <w:rPr>
          <w:rFonts w:asciiTheme="minorBidi" w:hAnsiTheme="minorBidi" w:hint="cs"/>
          <w:sz w:val="28"/>
          <w:szCs w:val="28"/>
          <w:rtl/>
        </w:rPr>
        <w:t xml:space="preserve"> إيجابي لدى 62.1% منهم ، </w:t>
      </w:r>
      <w:r>
        <w:rPr>
          <w:rFonts w:asciiTheme="minorBidi" w:hAnsiTheme="minorBidi"/>
          <w:noProof/>
          <w:sz w:val="28"/>
          <w:szCs w:val="28"/>
          <w:lang w:bidi="ar-SY"/>
        </w:rPr>
        <w:t xml:space="preserve">DIC </w:t>
      </w:r>
      <w:r>
        <w:rPr>
          <w:rFonts w:asciiTheme="minorBidi" w:hAnsiTheme="minorBidi" w:hint="cs"/>
          <w:noProof/>
          <w:sz w:val="28"/>
          <w:szCs w:val="28"/>
          <w:rtl/>
        </w:rPr>
        <w:t xml:space="preserve"> 54.7% ، </w:t>
      </w:r>
      <w:r>
        <w:rPr>
          <w:rFonts w:asciiTheme="minorBidi" w:hAnsiTheme="minorBidi"/>
          <w:noProof/>
          <w:sz w:val="28"/>
          <w:szCs w:val="28"/>
        </w:rPr>
        <w:t xml:space="preserve">CXR </w:t>
      </w:r>
      <w:r>
        <w:rPr>
          <w:rFonts w:asciiTheme="minorBidi" w:hAnsiTheme="minorBidi" w:hint="cs"/>
          <w:noProof/>
          <w:sz w:val="28"/>
          <w:szCs w:val="28"/>
          <w:rtl/>
        </w:rPr>
        <w:t xml:space="preserve"> 53.3% ، ارتفاع </w:t>
      </w:r>
      <w:r>
        <w:rPr>
          <w:rFonts w:asciiTheme="minorBidi" w:hAnsiTheme="minorBidi"/>
          <w:noProof/>
          <w:sz w:val="28"/>
          <w:szCs w:val="28"/>
        </w:rPr>
        <w:t xml:space="preserve">WBC </w:t>
      </w:r>
      <w:r>
        <w:rPr>
          <w:rFonts w:asciiTheme="minorBidi" w:hAnsiTheme="minorBidi" w:hint="cs"/>
          <w:noProof/>
          <w:sz w:val="28"/>
          <w:szCs w:val="28"/>
          <w:rtl/>
        </w:rPr>
        <w:t xml:space="preserve"> 28% ، زرع المفرزات القصبية 27%، زرع الدم 18%.</w:t>
      </w:r>
    </w:p>
    <w:p w:rsidR="00566F08" w:rsidRPr="00E67CCB" w:rsidRDefault="00566F08" w:rsidP="00566F08">
      <w:pPr>
        <w:bidi/>
        <w:contextualSpacing/>
        <w:rPr>
          <w:rFonts w:asciiTheme="minorBidi" w:hAnsiTheme="minorBidi"/>
          <w:sz w:val="16"/>
          <w:szCs w:val="16"/>
          <w:rtl/>
        </w:rPr>
      </w:pPr>
    </w:p>
    <w:p w:rsidR="002C01C2" w:rsidRPr="007A52AE" w:rsidRDefault="00D01A87" w:rsidP="007A52AE">
      <w:pPr>
        <w:bidi/>
        <w:jc w:val="both"/>
        <w:rPr>
          <w:rFonts w:asciiTheme="minorBidi" w:hAnsiTheme="min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1A87">
        <w:rPr>
          <w:b/>
          <w:bCs/>
          <w:sz w:val="28"/>
          <w:szCs w:val="28"/>
          <w:lang w:bidi="ar-SY"/>
        </w:rPr>
        <w:sym w:font="Wingdings" w:char="F076"/>
      </w:r>
      <w:r w:rsidRPr="00D01A87">
        <w:rPr>
          <w:rFonts w:hint="cs"/>
          <w:b/>
          <w:bCs/>
          <w:sz w:val="28"/>
          <w:szCs w:val="28"/>
          <w:rtl/>
          <w:lang w:bidi="ar-SY"/>
        </w:rPr>
        <w:t xml:space="preserve"> </w:t>
      </w:r>
      <w:r w:rsidRPr="002C01C2">
        <w:rPr>
          <w:rFonts w:hint="cs"/>
          <w:b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أما بالنسبة لمصير الأطفال الذين وضعوا على جهاز التهوية الآلية </w:t>
      </w:r>
      <w:r w:rsidRPr="002C01C2">
        <w:rPr>
          <w:rFonts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01A87">
        <w:rPr>
          <w:rFonts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فقد </w:t>
      </w:r>
      <w:r w:rsidRPr="00D01A87">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حدثت الوفاة لدى 244 طفل ممن وضعوا على جهاز التهوية الآلية أي بنسبة 85.6% ، في حين نجا 41 طفل بنسبة 14.4%</w:t>
      </w:r>
      <w:r>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فقط</w:t>
      </w:r>
      <w:r w:rsidRPr="002C01C2">
        <w:rPr>
          <w:sz w:val="28"/>
          <w:szCs w:val="28"/>
          <w:rtl/>
        </w:rPr>
        <w:t>.</w:t>
      </w:r>
      <w:r w:rsidRPr="002C01C2">
        <w:rPr>
          <w:rFonts w:hint="cs"/>
          <w:sz w:val="28"/>
          <w:szCs w:val="28"/>
          <w:rtl/>
        </w:rPr>
        <w:t xml:space="preserve"> إن نسبة النجاة هذه قليلة جدا مقارنة مع بقية الدراسات ، فقد بلغت نسبة النجاة لدى الأطفال المنببين حسب الدراسة الهندية 2017 : 86.12%</w:t>
      </w:r>
      <w:r w:rsidR="007A52AE">
        <w:rPr>
          <w:sz w:val="28"/>
          <w:szCs w:val="28"/>
          <w:vertAlign w:val="superscript"/>
        </w:rPr>
        <w:t xml:space="preserve">(24) </w:t>
      </w:r>
      <w:r w:rsidR="007A52AE">
        <w:rPr>
          <w:rFonts w:hint="cs"/>
          <w:sz w:val="28"/>
          <w:szCs w:val="28"/>
          <w:vertAlign w:val="superscript"/>
          <w:rtl/>
        </w:rPr>
        <w:t xml:space="preserve"> </w:t>
      </w:r>
      <w:r w:rsidRPr="002C01C2">
        <w:rPr>
          <w:rFonts w:hint="cs"/>
          <w:sz w:val="28"/>
          <w:szCs w:val="28"/>
          <w:rtl/>
        </w:rPr>
        <w:t xml:space="preserve">، </w:t>
      </w:r>
      <w:r w:rsidR="00CA4CB3">
        <w:rPr>
          <w:rFonts w:hint="cs"/>
          <w:sz w:val="28"/>
          <w:szCs w:val="28"/>
          <w:rtl/>
        </w:rPr>
        <w:t xml:space="preserve">و 75 % في الدراسة الهندية 2014 </w:t>
      </w:r>
      <w:r w:rsidR="007A52AE">
        <w:rPr>
          <w:sz w:val="28"/>
          <w:szCs w:val="28"/>
          <w:vertAlign w:val="superscript"/>
        </w:rPr>
        <w:t xml:space="preserve">(27)  </w:t>
      </w:r>
      <w:r w:rsidR="002C01C2" w:rsidRPr="002C01C2">
        <w:rPr>
          <w:rFonts w:hint="cs"/>
          <w:sz w:val="28"/>
          <w:szCs w:val="28"/>
          <w:rtl/>
        </w:rPr>
        <w:t>وحتى في البلدان النامية فتراوحت نسبة الوفيات 40- 60 %</w:t>
      </w:r>
      <w:r w:rsidR="002C01C2">
        <w:rPr>
          <w:sz w:val="28"/>
          <w:szCs w:val="28"/>
          <w:vertAlign w:val="superscript"/>
        </w:rPr>
        <w:t>(29)</w:t>
      </w:r>
      <w:r w:rsidR="002C01C2">
        <w:rPr>
          <w:rFonts w:hint="cs"/>
          <w:sz w:val="28"/>
          <w:szCs w:val="28"/>
          <w:vertAlign w:val="superscript"/>
          <w:rtl/>
        </w:rPr>
        <w:t xml:space="preserve"> </w:t>
      </w:r>
      <w:r w:rsidR="007A52AE">
        <w:rPr>
          <w:rFonts w:asciiTheme="minorBidi" w:hAnsiTheme="minorBidi"/>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52AE">
        <w:rPr>
          <w:rFonts w:asciiTheme="minorBidi" w:hAnsiTheme="min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67CCB" w:rsidRDefault="002C01C2" w:rsidP="002C01C2">
      <w:pPr>
        <w:bidi/>
        <w:jc w:val="both"/>
        <w:rPr>
          <w:rFonts w:asciiTheme="minorBidi"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01C2">
        <w:rPr>
          <w:rFonts w:asciiTheme="minorBidi" w:hAnsiTheme="minorBidi"/>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sym w:font="Wingdings" w:char="F076"/>
      </w:r>
      <w:r w:rsidRPr="002C01C2">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1A87" w:rsidRPr="002C01C2">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C01C2">
        <w:rPr>
          <w:rFonts w:asciiTheme="minorBidi" w:hAnsiTheme="minorBidi" w:hint="cs"/>
          <w:b/>
          <w:b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أما من حيث العوامل الإنذارية فقد وجد التالي</w:t>
      </w:r>
      <w:r>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2C01C2" w:rsidRDefault="002C01C2" w:rsidP="002C01C2">
      <w:pPr>
        <w:bidi/>
        <w:jc w:val="both"/>
        <w:rPr>
          <w:rFonts w:asciiTheme="minorBidi"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hAnsiTheme="minorBidi"/>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C3"/>
      </w:r>
      <w:r>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إن كلاً ممايلي هي عوامل غير مؤثرة على وفيات الأطفال حديثي الولادة الذين تعرضوا للتهوية الآلية</w:t>
      </w:r>
      <w:r w:rsidR="002D5611">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بحسب دراستنا </w:t>
      </w:r>
      <w:r>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C01C2" w:rsidRDefault="002C01C2" w:rsidP="002C01C2">
      <w:pPr>
        <w:bidi/>
        <w:ind w:left="180"/>
        <w:rPr>
          <w:sz w:val="28"/>
          <w:szCs w:val="28"/>
          <w:rtl/>
        </w:rPr>
      </w:pPr>
      <w:r w:rsidRPr="002C01C2">
        <w:rPr>
          <w:sz w:val="28"/>
          <w:szCs w:val="28"/>
          <w:lang w:bidi="ar-SY"/>
        </w:rPr>
        <w:sym w:font="Wingdings" w:char="F077"/>
      </w:r>
      <w:r w:rsidRPr="002C01C2">
        <w:rPr>
          <w:rFonts w:hint="cs"/>
          <w:b/>
          <w:bCs/>
          <w:sz w:val="28"/>
          <w:szCs w:val="28"/>
          <w:rtl/>
          <w:lang w:bidi="ar-SY"/>
        </w:rPr>
        <w:t xml:space="preserve"> </w:t>
      </w:r>
      <w:r w:rsidR="00CA4CB3">
        <w:rPr>
          <w:rFonts w:hint="cs"/>
          <w:sz w:val="28"/>
          <w:szCs w:val="28"/>
          <w:rtl/>
          <w:lang w:bidi="ar-SY"/>
        </w:rPr>
        <w:t xml:space="preserve">الجنس : إذ بلغت نسبة الوفيات لدى الذكور 85 % ، مقابل 86.2% من الإناث . </w:t>
      </w:r>
      <w:r w:rsidR="002D5611">
        <w:rPr>
          <w:rFonts w:hint="cs"/>
          <w:sz w:val="28"/>
          <w:szCs w:val="28"/>
          <w:rtl/>
          <w:lang w:bidi="ar-SY"/>
        </w:rPr>
        <w:t xml:space="preserve">وهذا يتوافق مع دراسة الهند 2015 </w:t>
      </w:r>
      <w:r w:rsidR="002D5611">
        <w:rPr>
          <w:sz w:val="28"/>
          <w:szCs w:val="28"/>
          <w:vertAlign w:val="superscript"/>
          <w:lang w:bidi="ar-SY"/>
        </w:rPr>
        <w:t>(30)</w:t>
      </w:r>
      <w:r w:rsidR="002D5611">
        <w:rPr>
          <w:rFonts w:hint="cs"/>
          <w:sz w:val="28"/>
          <w:szCs w:val="28"/>
          <w:vertAlign w:val="superscript"/>
          <w:rtl/>
        </w:rPr>
        <w:t xml:space="preserve"> </w:t>
      </w:r>
      <w:r w:rsidR="002D5611">
        <w:rPr>
          <w:rFonts w:hint="cs"/>
          <w:sz w:val="28"/>
          <w:szCs w:val="28"/>
          <w:rtl/>
        </w:rPr>
        <w:t>.</w:t>
      </w:r>
    </w:p>
    <w:p w:rsidR="002D5611" w:rsidRDefault="002D5611" w:rsidP="000A0B06">
      <w:pPr>
        <w:bidi/>
        <w:ind w:left="180"/>
        <w:jc w:val="both"/>
        <w:rPr>
          <w:rFonts w:asciiTheme="minorBidi" w:hAnsiTheme="minorBidi"/>
          <w:sz w:val="28"/>
          <w:szCs w:val="28"/>
          <w:rtl/>
        </w:rPr>
      </w:pPr>
      <w:r>
        <w:rPr>
          <w:sz w:val="28"/>
          <w:szCs w:val="28"/>
        </w:rPr>
        <w:sym w:font="Wingdings" w:char="F077"/>
      </w:r>
      <w:r>
        <w:rPr>
          <w:rFonts w:hint="cs"/>
          <w:sz w:val="28"/>
          <w:szCs w:val="28"/>
          <w:rtl/>
        </w:rPr>
        <w:t xml:space="preserve"> </w:t>
      </w:r>
      <w:r w:rsidR="00172B79">
        <w:rPr>
          <w:rFonts w:hint="cs"/>
          <w:sz w:val="28"/>
          <w:szCs w:val="28"/>
          <w:rtl/>
        </w:rPr>
        <w:t xml:space="preserve">طريقة الولادة : إذ </w:t>
      </w:r>
      <w:r w:rsidR="00172B79">
        <w:rPr>
          <w:rFonts w:asciiTheme="minorBidi" w:hAnsiTheme="minorBidi" w:hint="cs"/>
          <w:sz w:val="28"/>
          <w:szCs w:val="28"/>
          <w:rtl/>
        </w:rPr>
        <w:t>توفي 89.8% من الأطفال المولودين بالطريق الطبيعي ، في حين توفي 83% من الأطفال المولودين بطريق القيصرية. أما في الدراسة الهندية 200</w:t>
      </w:r>
      <w:r w:rsidR="00B91A05">
        <w:rPr>
          <w:rFonts w:asciiTheme="minorBidi" w:hAnsiTheme="minorBidi" w:hint="cs"/>
          <w:sz w:val="28"/>
          <w:szCs w:val="28"/>
          <w:rtl/>
        </w:rPr>
        <w:t>9</w:t>
      </w:r>
      <w:r w:rsidR="00172B79">
        <w:rPr>
          <w:rFonts w:asciiTheme="minorBidi" w:hAnsiTheme="minorBidi" w:hint="cs"/>
          <w:sz w:val="28"/>
          <w:szCs w:val="28"/>
          <w:rtl/>
        </w:rPr>
        <w:t xml:space="preserve"> فكان هناك علاقة هامة بين طريقة الولادة ونسبة الوفاة ، إذ بلغت نسبة الوفاة 75 % في حال </w:t>
      </w:r>
      <w:r w:rsidR="000A0B06">
        <w:rPr>
          <w:rFonts w:asciiTheme="minorBidi" w:hAnsiTheme="minorBidi" w:hint="cs"/>
          <w:sz w:val="28"/>
          <w:szCs w:val="28"/>
          <w:rtl/>
        </w:rPr>
        <w:t>الولادة قيصرية ، و</w:t>
      </w:r>
      <w:r w:rsidR="00172B79">
        <w:rPr>
          <w:rFonts w:asciiTheme="minorBidi" w:hAnsiTheme="minorBidi" w:hint="cs"/>
          <w:sz w:val="28"/>
          <w:szCs w:val="28"/>
          <w:rtl/>
        </w:rPr>
        <w:t xml:space="preserve"> 25 % في حال كانت </w:t>
      </w:r>
      <w:r w:rsidR="000A0B06">
        <w:rPr>
          <w:rFonts w:asciiTheme="minorBidi" w:hAnsiTheme="minorBidi" w:hint="cs"/>
          <w:sz w:val="28"/>
          <w:szCs w:val="28"/>
          <w:rtl/>
        </w:rPr>
        <w:t xml:space="preserve">الولادة </w:t>
      </w:r>
      <w:r w:rsidR="00172B79">
        <w:rPr>
          <w:rFonts w:asciiTheme="minorBidi" w:hAnsiTheme="minorBidi" w:hint="cs"/>
          <w:sz w:val="28"/>
          <w:szCs w:val="28"/>
          <w:rtl/>
        </w:rPr>
        <w:t>طبيعية</w:t>
      </w:r>
      <w:r w:rsidR="00B91A05">
        <w:rPr>
          <w:rFonts w:asciiTheme="minorBidi" w:hAnsiTheme="minorBidi" w:hint="cs"/>
          <w:sz w:val="28"/>
          <w:szCs w:val="28"/>
          <w:rtl/>
        </w:rPr>
        <w:t xml:space="preserve"> </w:t>
      </w:r>
      <w:r w:rsidR="00B91A05">
        <w:rPr>
          <w:rFonts w:asciiTheme="minorBidi" w:hAnsiTheme="minorBidi"/>
          <w:sz w:val="28"/>
          <w:szCs w:val="28"/>
          <w:vertAlign w:val="superscript"/>
        </w:rPr>
        <w:t>(31)</w:t>
      </w:r>
      <w:r w:rsidR="00172B79">
        <w:rPr>
          <w:rFonts w:asciiTheme="minorBidi" w:hAnsiTheme="minorBidi" w:hint="cs"/>
          <w:sz w:val="28"/>
          <w:szCs w:val="28"/>
          <w:rtl/>
        </w:rPr>
        <w:t>.</w:t>
      </w:r>
    </w:p>
    <w:p w:rsidR="000A0B06" w:rsidRDefault="000A0B06" w:rsidP="000A0B06">
      <w:pPr>
        <w:bidi/>
        <w:ind w:left="180"/>
        <w:jc w:val="both"/>
        <w:rPr>
          <w:rFonts w:asciiTheme="minorBidi" w:hAnsiTheme="minorBidi"/>
          <w:sz w:val="28"/>
          <w:szCs w:val="28"/>
          <w:rtl/>
        </w:rPr>
      </w:pPr>
      <w:r>
        <w:rPr>
          <w:rFonts w:asciiTheme="minorBidi" w:hAnsiTheme="minorBidi"/>
          <w:sz w:val="28"/>
          <w:szCs w:val="28"/>
        </w:rPr>
        <w:sym w:font="Wingdings" w:char="F077"/>
      </w:r>
      <w:r>
        <w:rPr>
          <w:rFonts w:asciiTheme="minorBidi" w:hAnsiTheme="minorBidi" w:hint="cs"/>
          <w:sz w:val="28"/>
          <w:szCs w:val="28"/>
          <w:rtl/>
        </w:rPr>
        <w:t xml:space="preserve"> الحالة العامة للطفل عند وضعه على جهاز التهوية الآلية : فقد بلغت نسبة الوفاة 81.3 % ممن كانت حالتهم العامة متوسطة ، وتوفي 91.9% ممن كانت حالتهم العامة دون الوسط ، وتوفي 85.3% ممن كانت حالتهم العامة سيئة . وهذا يتفق مع الدراسة الهندية 2017 لكن في تلك الدراسة تم اعتماد مشعر </w:t>
      </w:r>
      <w:r>
        <w:rPr>
          <w:rFonts w:asciiTheme="minorBidi" w:hAnsiTheme="minorBidi"/>
          <w:sz w:val="28"/>
          <w:szCs w:val="28"/>
        </w:rPr>
        <w:t xml:space="preserve">SNAPPE </w:t>
      </w:r>
      <w:r>
        <w:rPr>
          <w:rFonts w:asciiTheme="minorBidi" w:hAnsiTheme="minorBidi" w:hint="cs"/>
          <w:sz w:val="28"/>
          <w:szCs w:val="28"/>
          <w:rtl/>
        </w:rPr>
        <w:t xml:space="preserve"> الذي تحدثنا عنه سابقا.</w:t>
      </w:r>
    </w:p>
    <w:p w:rsidR="000A0B06" w:rsidRDefault="000A0B06" w:rsidP="000A0B06">
      <w:pPr>
        <w:bidi/>
        <w:ind w:left="180"/>
        <w:jc w:val="both"/>
        <w:rPr>
          <w:sz w:val="28"/>
          <w:szCs w:val="28"/>
        </w:rPr>
      </w:pPr>
      <w:r>
        <w:rPr>
          <w:rFonts w:hint="cs"/>
          <w:sz w:val="28"/>
          <w:szCs w:val="28"/>
        </w:rPr>
        <w:sym w:font="Wingdings" w:char="F077"/>
      </w:r>
      <w:r>
        <w:rPr>
          <w:rFonts w:hint="cs"/>
          <w:sz w:val="28"/>
          <w:szCs w:val="28"/>
          <w:rtl/>
        </w:rPr>
        <w:t xml:space="preserve"> الاستطباب الذي تعرض الطفل بسببه للتهوية الآلية : بحسب </w:t>
      </w:r>
      <w:r w:rsidRPr="000A0B06">
        <w:rPr>
          <w:rFonts w:hint="cs"/>
          <w:sz w:val="28"/>
          <w:szCs w:val="28"/>
          <w:rtl/>
        </w:rPr>
        <w:t>دراستنا لا يوجد علاقة ب</w:t>
      </w:r>
      <w:r>
        <w:rPr>
          <w:rFonts w:hint="cs"/>
          <w:sz w:val="28"/>
          <w:szCs w:val="28"/>
          <w:rtl/>
        </w:rPr>
        <w:t>ين استطباب التهوية الآلية وبين إ</w:t>
      </w:r>
      <w:r w:rsidRPr="000A0B06">
        <w:rPr>
          <w:rFonts w:hint="cs"/>
          <w:sz w:val="28"/>
          <w:szCs w:val="28"/>
          <w:rtl/>
        </w:rPr>
        <w:t>نذار الأطفال من حيث الوفيات</w:t>
      </w:r>
      <w:r>
        <w:rPr>
          <w:rFonts w:hint="cs"/>
          <w:sz w:val="28"/>
          <w:szCs w:val="28"/>
          <w:rtl/>
        </w:rPr>
        <w:t xml:space="preserve"> ،  فقد </w:t>
      </w:r>
      <w:r w:rsidRPr="0035500E">
        <w:rPr>
          <w:rFonts w:hint="cs"/>
          <w:sz w:val="28"/>
          <w:szCs w:val="28"/>
          <w:rtl/>
        </w:rPr>
        <w:t xml:space="preserve">بلغت نسبة الوفاة حسب استطباب التهوية الآلية 100 % عندما يكون الاستطباب غير شائع ، وبلغت 91% عند الاستطباب الناتج عن إصابة مركزية ، و85.5% عندما استطباب التهوية الآلية بعد عمل جراحي يليها الناتج عن إصابة صدرية </w:t>
      </w:r>
      <w:r>
        <w:rPr>
          <w:rFonts w:ascii="Traditional Arabic" w:hAnsi="Traditional Arabic" w:cs="Traditional Arabic" w:hint="cs"/>
          <w:sz w:val="28"/>
          <w:szCs w:val="28"/>
          <w:rtl/>
          <w:lang w:bidi="ar-SY"/>
        </w:rPr>
        <w:t>84.4%</w:t>
      </w:r>
      <w:r>
        <w:rPr>
          <w:rFonts w:hint="cs"/>
          <w:sz w:val="28"/>
          <w:szCs w:val="28"/>
          <w:rtl/>
        </w:rPr>
        <w:t xml:space="preserve"> </w:t>
      </w:r>
      <w:r w:rsidRPr="0035500E">
        <w:rPr>
          <w:rFonts w:hint="cs"/>
          <w:sz w:val="28"/>
          <w:szCs w:val="28"/>
          <w:rtl/>
        </w:rPr>
        <w:t>ثم قلبية</w:t>
      </w:r>
      <w:r>
        <w:rPr>
          <w:rFonts w:hint="cs"/>
          <w:sz w:val="28"/>
          <w:szCs w:val="28"/>
          <w:rtl/>
        </w:rPr>
        <w:t xml:space="preserve"> </w:t>
      </w:r>
      <w:r>
        <w:rPr>
          <w:rFonts w:ascii="Traditional Arabic" w:hAnsi="Traditional Arabic" w:cs="Traditional Arabic" w:hint="cs"/>
          <w:sz w:val="28"/>
          <w:szCs w:val="28"/>
          <w:rtl/>
          <w:lang w:bidi="ar-SY"/>
        </w:rPr>
        <w:t>83.8%</w:t>
      </w:r>
      <w:r w:rsidRPr="0035500E">
        <w:rPr>
          <w:rFonts w:hint="cs"/>
          <w:sz w:val="28"/>
          <w:szCs w:val="28"/>
          <w:rtl/>
        </w:rPr>
        <w:t>.</w:t>
      </w:r>
      <w:r w:rsidR="008654F0">
        <w:rPr>
          <w:rFonts w:hint="cs"/>
          <w:sz w:val="28"/>
          <w:szCs w:val="28"/>
          <w:rtl/>
        </w:rPr>
        <w:t xml:space="preserve">  بينما في الدراسة الهندية 2014 اختلفت نسبة النجاة حسب الاستطباب ، فكانت النتائج أفضل في حال كان استطباب التهوية الآلية الاختناق حول الولادة وبلغت نسبة النجاة 100% ، كما  بلغت نسبة النجاة 82 % في الاستطباب الناجم عن </w:t>
      </w:r>
      <w:r w:rsidR="008654F0">
        <w:rPr>
          <w:sz w:val="28"/>
          <w:szCs w:val="28"/>
        </w:rPr>
        <w:t>HMD</w:t>
      </w:r>
      <w:r w:rsidR="008654F0">
        <w:rPr>
          <w:rFonts w:hint="cs"/>
          <w:sz w:val="28"/>
          <w:szCs w:val="28"/>
          <w:rtl/>
        </w:rPr>
        <w:t xml:space="preserve">، و 50 % في متلازمة استنشاق العقي ، و37% بحالة الانتان ، في حين توفي حسب دراستهم جميع الأطفال الذين كان استطباب التهوية لديهم استمرار فرط التوتر الرئوي </w:t>
      </w:r>
      <w:r w:rsidR="002E4444">
        <w:rPr>
          <w:rFonts w:hint="cs"/>
          <w:sz w:val="28"/>
          <w:szCs w:val="28"/>
          <w:rtl/>
        </w:rPr>
        <w:t>والآفات القلبية الخلقية والاستسقاء</w:t>
      </w:r>
      <w:r w:rsidR="002E4444">
        <w:rPr>
          <w:sz w:val="28"/>
          <w:szCs w:val="28"/>
          <w:vertAlign w:val="superscript"/>
        </w:rPr>
        <w:t>(27)</w:t>
      </w:r>
      <w:r w:rsidR="002E4444">
        <w:rPr>
          <w:rFonts w:hint="cs"/>
          <w:sz w:val="28"/>
          <w:szCs w:val="28"/>
          <w:rtl/>
        </w:rPr>
        <w:t xml:space="preserve"> .</w:t>
      </w:r>
      <w:r w:rsidR="008654F0">
        <w:rPr>
          <w:rFonts w:hint="cs"/>
          <w:sz w:val="28"/>
          <w:szCs w:val="28"/>
          <w:rtl/>
        </w:rPr>
        <w:t xml:space="preserve"> </w:t>
      </w:r>
    </w:p>
    <w:p w:rsidR="002E4444" w:rsidRDefault="002E4444" w:rsidP="002E4444">
      <w:pPr>
        <w:bidi/>
        <w:ind w:left="180"/>
        <w:jc w:val="both"/>
        <w:rPr>
          <w:rFonts w:asciiTheme="minorBidi" w:hAnsiTheme="minorBidi"/>
          <w:sz w:val="28"/>
          <w:szCs w:val="28"/>
        </w:rPr>
      </w:pPr>
      <w:r>
        <w:rPr>
          <w:sz w:val="28"/>
          <w:szCs w:val="28"/>
        </w:rPr>
        <w:sym w:font="Wingdings" w:char="F077"/>
      </w:r>
      <w:r>
        <w:rPr>
          <w:rFonts w:hint="cs"/>
          <w:sz w:val="28"/>
          <w:szCs w:val="28"/>
          <w:rtl/>
        </w:rPr>
        <w:t xml:space="preserve"> عمر الطفل عند وضعه على المنفسة : </w:t>
      </w:r>
      <w:r w:rsidRPr="00B10D6A">
        <w:rPr>
          <w:rFonts w:hint="cs"/>
          <w:sz w:val="28"/>
          <w:szCs w:val="28"/>
          <w:rtl/>
        </w:rPr>
        <w:t xml:space="preserve">لم يكن هناك </w:t>
      </w:r>
      <w:r w:rsidRPr="00B10D6A">
        <w:rPr>
          <w:sz w:val="28"/>
          <w:szCs w:val="28"/>
          <w:rtl/>
        </w:rPr>
        <w:t>علاقة</w:t>
      </w:r>
      <w:r w:rsidRPr="00B10D6A">
        <w:rPr>
          <w:rFonts w:hint="cs"/>
          <w:sz w:val="28"/>
          <w:szCs w:val="28"/>
          <w:rtl/>
        </w:rPr>
        <w:t xml:space="preserve"> إحصائية </w:t>
      </w:r>
      <w:r w:rsidRPr="00B10D6A">
        <w:rPr>
          <w:sz w:val="28"/>
          <w:szCs w:val="28"/>
          <w:rtl/>
        </w:rPr>
        <w:t xml:space="preserve"> بين عمر الطفل عند وضعه على المنفسة وبين الوفاة</w:t>
      </w:r>
      <w:r>
        <w:rPr>
          <w:rFonts w:hint="cs"/>
          <w:sz w:val="28"/>
          <w:szCs w:val="28"/>
          <w:rtl/>
        </w:rPr>
        <w:t xml:space="preserve"> . فقد بلغت نسبة الوفاة 88.5% في حال وضع الطفل على المنفسة بعمر أقل من 24 ساعة ، وبلغت 83% في حال كان عمره بين يوم وأسبوع ، و90% في حال كان عمره أكبر من أسبوع.  </w:t>
      </w:r>
      <w:r>
        <w:rPr>
          <w:rFonts w:asciiTheme="minorBidi" w:hAnsiTheme="minorBidi" w:hint="cs"/>
          <w:sz w:val="28"/>
          <w:szCs w:val="28"/>
          <w:rtl/>
        </w:rPr>
        <w:t xml:space="preserve">بينما في دراسة الهند 2014 كان هناك علاقة احصائية ، حيث ازدادت نسبة البقيا كلما كان عمر الطفل أكبر وبلغت 75% في حال وضع الطفل على المنفسة بعمر يتراوح بين 9 </w:t>
      </w:r>
      <w:r>
        <w:rPr>
          <w:rFonts w:asciiTheme="minorBidi" w:hAnsiTheme="minorBidi"/>
          <w:sz w:val="28"/>
          <w:szCs w:val="28"/>
          <w:rtl/>
        </w:rPr>
        <w:t>–</w:t>
      </w:r>
      <w:r>
        <w:rPr>
          <w:rFonts w:asciiTheme="minorBidi" w:hAnsiTheme="minorBidi" w:hint="cs"/>
          <w:sz w:val="28"/>
          <w:szCs w:val="28"/>
          <w:rtl/>
        </w:rPr>
        <w:t xml:space="preserve"> 14 ساعة</w:t>
      </w:r>
      <w:r w:rsidR="00056F2F">
        <w:rPr>
          <w:rFonts w:asciiTheme="minorBidi" w:hAnsiTheme="minorBidi" w:hint="cs"/>
          <w:sz w:val="28"/>
          <w:szCs w:val="28"/>
          <w:rtl/>
        </w:rPr>
        <w:t xml:space="preserve"> </w:t>
      </w:r>
      <w:r w:rsidR="00056F2F">
        <w:rPr>
          <w:rFonts w:asciiTheme="minorBidi" w:hAnsiTheme="minorBidi"/>
          <w:sz w:val="28"/>
          <w:szCs w:val="28"/>
          <w:vertAlign w:val="superscript"/>
        </w:rPr>
        <w:t>(27)</w:t>
      </w:r>
      <w:r>
        <w:rPr>
          <w:rFonts w:asciiTheme="minorBidi" w:hAnsiTheme="minorBidi" w:hint="cs"/>
          <w:sz w:val="28"/>
          <w:szCs w:val="28"/>
          <w:rtl/>
        </w:rPr>
        <w:t>.</w:t>
      </w:r>
    </w:p>
    <w:p w:rsidR="00056F2F" w:rsidRDefault="00056F2F" w:rsidP="00056F2F">
      <w:pPr>
        <w:bidi/>
        <w:ind w:left="180"/>
        <w:contextualSpacing/>
        <w:jc w:val="both"/>
        <w:rPr>
          <w:rFonts w:asciiTheme="minorBidi" w:hAnsiTheme="minorBidi"/>
          <w:sz w:val="28"/>
          <w:szCs w:val="28"/>
          <w:rtl/>
          <w:lang w:bidi="ar-SY"/>
        </w:rPr>
      </w:pPr>
      <w:r>
        <w:rPr>
          <w:rFonts w:asciiTheme="minorBidi" w:hAnsiTheme="minorBidi"/>
          <w:sz w:val="28"/>
          <w:szCs w:val="28"/>
        </w:rPr>
        <w:sym w:font="Wingdings" w:char="F077"/>
      </w:r>
      <w:r>
        <w:rPr>
          <w:rFonts w:asciiTheme="minorBidi" w:hAnsiTheme="minorBidi" w:hint="cs"/>
          <w:sz w:val="28"/>
          <w:szCs w:val="28"/>
          <w:rtl/>
        </w:rPr>
        <w:t xml:space="preserve"> القسم الذي تم قبول الطفل المنبب به : فلم يكن هناك علاقة إحصائية بين نسبة الوفاة ومكان القبول وبلغت نسبة الوفاة حسب القسم </w:t>
      </w:r>
      <w:r>
        <w:rPr>
          <w:rFonts w:asciiTheme="minorBidi" w:hAnsiTheme="minorBidi" w:hint="cs"/>
          <w:sz w:val="28"/>
          <w:szCs w:val="28"/>
          <w:rtl/>
          <w:lang w:bidi="ar-SY"/>
        </w:rPr>
        <w:t>86.4% ، 85.5% ، 80% بقسم القاعة ، حواضن ، وليد بالتتالي .</w:t>
      </w:r>
    </w:p>
    <w:p w:rsidR="00056F2F" w:rsidRDefault="00056F2F" w:rsidP="00056F2F">
      <w:pPr>
        <w:bidi/>
        <w:ind w:left="180"/>
        <w:jc w:val="both"/>
        <w:rPr>
          <w:sz w:val="28"/>
          <w:szCs w:val="28"/>
          <w:rtl/>
        </w:rPr>
      </w:pPr>
      <w:r>
        <w:rPr>
          <w:rFonts w:asciiTheme="minorBidi" w:hAnsiTheme="minorBidi"/>
          <w:sz w:val="28"/>
          <w:szCs w:val="28"/>
          <w:lang w:bidi="ar-SY"/>
        </w:rPr>
        <w:sym w:font="Wingdings" w:char="F077"/>
      </w:r>
      <w:r>
        <w:rPr>
          <w:rFonts w:asciiTheme="minorBidi" w:hAnsiTheme="minorBidi" w:hint="cs"/>
          <w:sz w:val="28"/>
          <w:szCs w:val="28"/>
          <w:rtl/>
          <w:lang w:bidi="ar-SY"/>
        </w:rPr>
        <w:t xml:space="preserve"> </w:t>
      </w:r>
      <w:r>
        <w:rPr>
          <w:rFonts w:hint="cs"/>
          <w:sz w:val="28"/>
          <w:szCs w:val="28"/>
          <w:rtl/>
        </w:rPr>
        <w:t>وأيضا لم يتغير</w:t>
      </w:r>
      <w:r w:rsidRPr="0052230B">
        <w:rPr>
          <w:rFonts w:hint="cs"/>
          <w:sz w:val="28"/>
          <w:szCs w:val="28"/>
          <w:rtl/>
        </w:rPr>
        <w:t xml:space="preserve"> انذار الأطفال في حال طبق لهم تهوية يدوية قبل القبول أم لم يطبق</w:t>
      </w:r>
      <w:r>
        <w:rPr>
          <w:rFonts w:hint="cs"/>
          <w:sz w:val="28"/>
          <w:szCs w:val="28"/>
          <w:rtl/>
        </w:rPr>
        <w:t>، و</w:t>
      </w:r>
      <w:r w:rsidRPr="00BB72A2">
        <w:rPr>
          <w:rFonts w:hint="cs"/>
          <w:sz w:val="28"/>
          <w:szCs w:val="28"/>
          <w:rtl/>
        </w:rPr>
        <w:t>بلغت نسبة الوفيات 87% عند الأطفال الذين لم يحتاجوا إلى تهوية يدوية في الإسعاف قبل إمكانية قبولهم في الشعبة</w:t>
      </w:r>
      <w:r>
        <w:rPr>
          <w:rFonts w:hint="cs"/>
          <w:sz w:val="28"/>
          <w:szCs w:val="28"/>
          <w:rtl/>
        </w:rPr>
        <w:t>.</w:t>
      </w:r>
    </w:p>
    <w:p w:rsidR="00D3573B" w:rsidRDefault="00056F2F" w:rsidP="00B51223">
      <w:pPr>
        <w:bidi/>
        <w:ind w:left="180"/>
        <w:jc w:val="both"/>
        <w:rPr>
          <w:rFonts w:asciiTheme="minorBidi" w:hAnsiTheme="minorBidi"/>
          <w:sz w:val="28"/>
          <w:szCs w:val="28"/>
          <w:rtl/>
          <w:lang w:bidi="ar-SY"/>
        </w:rPr>
      </w:pPr>
      <w:r>
        <w:rPr>
          <w:sz w:val="28"/>
          <w:szCs w:val="28"/>
        </w:rPr>
        <w:lastRenderedPageBreak/>
        <w:sym w:font="Wingdings" w:char="F077"/>
      </w:r>
      <w:r>
        <w:rPr>
          <w:rFonts w:hint="cs"/>
          <w:sz w:val="28"/>
          <w:szCs w:val="28"/>
          <w:rtl/>
        </w:rPr>
        <w:t xml:space="preserve"> الإنتان المكتسب أث</w:t>
      </w:r>
      <w:r w:rsidR="00D3573B">
        <w:rPr>
          <w:rFonts w:hint="cs"/>
          <w:sz w:val="28"/>
          <w:szCs w:val="28"/>
          <w:rtl/>
        </w:rPr>
        <w:t>ناء تعرض الطفل</w:t>
      </w:r>
      <w:r>
        <w:rPr>
          <w:rFonts w:hint="cs"/>
          <w:sz w:val="28"/>
          <w:szCs w:val="28"/>
          <w:rtl/>
        </w:rPr>
        <w:t xml:space="preserve"> للتهوية الآلية</w:t>
      </w:r>
      <w:r w:rsidR="00D3573B">
        <w:rPr>
          <w:rFonts w:hint="cs"/>
          <w:sz w:val="28"/>
          <w:szCs w:val="28"/>
          <w:rtl/>
        </w:rPr>
        <w:t xml:space="preserve"> : </w:t>
      </w:r>
      <w:r w:rsidR="00D3573B">
        <w:rPr>
          <w:rFonts w:asciiTheme="minorBidi" w:hAnsiTheme="minorBidi" w:hint="cs"/>
          <w:sz w:val="28"/>
          <w:szCs w:val="28"/>
          <w:rtl/>
          <w:lang w:bidi="ar-SY"/>
        </w:rPr>
        <w:t xml:space="preserve">بحسب الدراسة لم </w:t>
      </w:r>
      <w:r w:rsidR="00D3573B" w:rsidRPr="00F20810">
        <w:rPr>
          <w:rFonts w:asciiTheme="minorBidi" w:hAnsiTheme="minorBidi" w:hint="cs"/>
          <w:sz w:val="28"/>
          <w:szCs w:val="28"/>
          <w:rtl/>
          <w:lang w:bidi="ar-SY"/>
        </w:rPr>
        <w:t xml:space="preserve"> يختلف الإنذار سواء كسب الطفل إنتانا أثناء وضع</w:t>
      </w:r>
      <w:r w:rsidR="00D3573B">
        <w:rPr>
          <w:rFonts w:asciiTheme="minorBidi" w:hAnsiTheme="minorBidi" w:hint="cs"/>
          <w:sz w:val="28"/>
          <w:szCs w:val="28"/>
          <w:rtl/>
          <w:lang w:bidi="ar-SY"/>
        </w:rPr>
        <w:t>ه على المنفسة أم لم يكسب ،</w:t>
      </w:r>
      <w:r w:rsidR="00D3573B" w:rsidRPr="00F20810">
        <w:rPr>
          <w:rFonts w:hint="cs"/>
          <w:sz w:val="28"/>
          <w:szCs w:val="28"/>
          <w:rtl/>
        </w:rPr>
        <w:t xml:space="preserve"> </w:t>
      </w:r>
      <w:r w:rsidR="00D3573B">
        <w:rPr>
          <w:rFonts w:hint="cs"/>
          <w:sz w:val="28"/>
          <w:szCs w:val="28"/>
          <w:rtl/>
        </w:rPr>
        <w:t xml:space="preserve">فقد </w:t>
      </w:r>
      <w:r w:rsidR="00D3573B" w:rsidRPr="00B65903">
        <w:rPr>
          <w:rFonts w:hint="cs"/>
          <w:sz w:val="28"/>
          <w:szCs w:val="28"/>
          <w:rtl/>
        </w:rPr>
        <w:t>توفي 85% من الأطفال المنببين الذين كسبوا إنتانا ، في حين 92% من الأطفال المنببين توفوا رغم أنهم لم يكسبوا إنتان</w:t>
      </w:r>
      <w:r w:rsidR="00D3573B">
        <w:rPr>
          <w:rFonts w:hint="cs"/>
          <w:sz w:val="28"/>
          <w:szCs w:val="28"/>
          <w:rtl/>
        </w:rPr>
        <w:t xml:space="preserve"> ، وهذا يختلف مع </w:t>
      </w:r>
      <w:r w:rsidR="00D3573B" w:rsidRPr="00F20810">
        <w:rPr>
          <w:rFonts w:asciiTheme="minorBidi" w:hAnsiTheme="minorBidi" w:hint="cs"/>
          <w:sz w:val="28"/>
          <w:szCs w:val="28"/>
          <w:rtl/>
          <w:lang w:bidi="ar-SY"/>
        </w:rPr>
        <w:t>دراسة الهند 2014</w:t>
      </w:r>
      <w:r w:rsidR="00D3573B">
        <w:rPr>
          <w:rFonts w:asciiTheme="minorBidi" w:hAnsiTheme="minorBidi" w:hint="cs"/>
          <w:sz w:val="28"/>
          <w:szCs w:val="28"/>
          <w:rtl/>
          <w:lang w:bidi="ar-SY"/>
        </w:rPr>
        <w:t xml:space="preserve"> التي بلغ فيها</w:t>
      </w:r>
      <w:r w:rsidR="00D3573B" w:rsidRPr="00F20810">
        <w:rPr>
          <w:rFonts w:asciiTheme="minorBidi" w:hAnsiTheme="minorBidi" w:hint="cs"/>
          <w:sz w:val="28"/>
          <w:szCs w:val="28"/>
          <w:rtl/>
          <w:lang w:bidi="ar-SY"/>
        </w:rPr>
        <w:t xml:space="preserve"> معدل البقيا عند الأطفال الذين كسبوا انتانا 73%</w:t>
      </w:r>
      <w:r w:rsidR="00D3573B">
        <w:rPr>
          <w:rFonts w:asciiTheme="minorBidi" w:hAnsiTheme="minorBidi" w:hint="cs"/>
          <w:sz w:val="28"/>
          <w:szCs w:val="28"/>
          <w:rtl/>
          <w:lang w:bidi="ar-SY"/>
        </w:rPr>
        <w:t>.</w:t>
      </w:r>
    </w:p>
    <w:p w:rsidR="004A5CC4" w:rsidRDefault="004A5CC4" w:rsidP="004A5CC4">
      <w:pPr>
        <w:bidi/>
        <w:ind w:left="180"/>
        <w:jc w:val="both"/>
        <w:rPr>
          <w:rFonts w:asciiTheme="minorBidi" w:hAnsiTheme="minorBidi"/>
          <w:sz w:val="28"/>
          <w:szCs w:val="28"/>
          <w:rtl/>
          <w:lang w:bidi="ar-SY"/>
        </w:rPr>
      </w:pPr>
    </w:p>
    <w:p w:rsidR="00B51223" w:rsidRDefault="00B51223" w:rsidP="00B51223">
      <w:pPr>
        <w:bidi/>
        <w:jc w:val="both"/>
        <w:rPr>
          <w:rFonts w:asciiTheme="minorBidi"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hAnsiTheme="minorBidi"/>
          <w:sz w:val="28"/>
          <w:szCs w:val="28"/>
          <w:lang w:bidi="ar-SY"/>
        </w:rPr>
        <w:sym w:font="Wingdings" w:char="F0C3"/>
      </w:r>
      <w:r>
        <w:rPr>
          <w:rFonts w:asciiTheme="minorBidi" w:hAnsiTheme="minorBidi" w:hint="cs"/>
          <w:sz w:val="28"/>
          <w:szCs w:val="28"/>
          <w:rtl/>
          <w:lang w:bidi="ar-SY"/>
        </w:rPr>
        <w:t xml:space="preserve"> </w:t>
      </w:r>
      <w:r w:rsidRPr="00A57BFD">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أما</w:t>
      </w:r>
      <w:r w:rsidR="00A57BFD">
        <w:rPr>
          <w:rFonts w:asciiTheme="minorBidi" w:hAnsiTheme="minorBidi" w:hint="cs"/>
          <w:sz w:val="28"/>
          <w:szCs w:val="28"/>
          <w:rtl/>
          <w:lang w:bidi="ar-SY"/>
        </w:rPr>
        <w:t xml:space="preserve"> ال</w:t>
      </w:r>
      <w:r w:rsidR="00A57BFD">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عوامل ال</w:t>
      </w:r>
      <w:r>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مؤثرة على وفيات الأطفال حديثي الولادة الذين تعرضوا للتهوية الآلية بحسب دراستنا</w:t>
      </w:r>
      <w:r w:rsidR="00A57BFD">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فهي كالتالي</w:t>
      </w:r>
      <w:r>
        <w:rPr>
          <w:rFonts w:asciiTheme="minorBidi" w:hAnsiTheme="minorBidi"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BB2A2E" w:rsidRDefault="00A57BFD" w:rsidP="00343FF4">
      <w:pPr>
        <w:bidi/>
        <w:ind w:left="180"/>
        <w:jc w:val="both"/>
        <w:rPr>
          <w:sz w:val="28"/>
          <w:szCs w:val="28"/>
          <w:rtl/>
        </w:rPr>
      </w:pPr>
      <w:r w:rsidRPr="00A57BFD">
        <w:rPr>
          <w:sz w:val="28"/>
          <w:szCs w:val="28"/>
          <w:lang w:bidi="ar-SY"/>
        </w:rPr>
        <w:sym w:font="Wingdings" w:char="F077"/>
      </w:r>
      <w:r>
        <w:rPr>
          <w:rFonts w:hint="cs"/>
          <w:sz w:val="28"/>
          <w:szCs w:val="28"/>
          <w:rtl/>
          <w:lang w:bidi="ar-SY"/>
        </w:rPr>
        <w:t xml:space="preserve"> العمر الحملي : </w:t>
      </w:r>
      <w:r w:rsidR="009C71D1">
        <w:rPr>
          <w:rFonts w:hint="cs"/>
          <w:sz w:val="28"/>
          <w:szCs w:val="28"/>
          <w:rtl/>
          <w:lang w:bidi="ar-SY"/>
        </w:rPr>
        <w:t xml:space="preserve">وهو عامل إنذاري مهم </w:t>
      </w:r>
      <w:r w:rsidR="005B13C2">
        <w:rPr>
          <w:rFonts w:hint="cs"/>
          <w:sz w:val="28"/>
          <w:szCs w:val="28"/>
          <w:rtl/>
          <w:lang w:bidi="ar-SY"/>
        </w:rPr>
        <w:t xml:space="preserve">، </w:t>
      </w:r>
      <w:r w:rsidR="009C71D1">
        <w:rPr>
          <w:rFonts w:hint="cs"/>
          <w:sz w:val="28"/>
          <w:szCs w:val="28"/>
          <w:rtl/>
          <w:lang w:bidi="ar-SY"/>
        </w:rPr>
        <w:t xml:space="preserve">حيث وجد أن معدل البقيا يزداد كلما ازداد العمر الحملي وعلى العكس كلما قل العمر الحملي ازدادت نسبة الوفاة . وبحسب دراستنا فقد بلغت نسبة النجاة </w:t>
      </w:r>
      <w:r w:rsidR="009C71D1">
        <w:rPr>
          <w:rFonts w:ascii="Traditional Arabic" w:hAnsi="Traditional Arabic" w:cs="Traditional Arabic" w:hint="cs"/>
          <w:sz w:val="28"/>
          <w:szCs w:val="28"/>
          <w:rtl/>
          <w:lang w:bidi="ar-SY"/>
        </w:rPr>
        <w:t xml:space="preserve">18.78% </w:t>
      </w:r>
      <w:r w:rsidR="009C71D1">
        <w:rPr>
          <w:rFonts w:asciiTheme="minorBidi" w:hAnsiTheme="minorBidi" w:hint="cs"/>
          <w:sz w:val="28"/>
          <w:szCs w:val="28"/>
          <w:rtl/>
          <w:lang w:bidi="ar-SY"/>
        </w:rPr>
        <w:t xml:space="preserve">لدى المنببين تمام حمل ، مقابل نسبة نجاة </w:t>
      </w:r>
      <w:r w:rsidR="009C71D1">
        <w:rPr>
          <w:rFonts w:ascii="Traditional Arabic" w:hAnsi="Traditional Arabic" w:cs="Traditional Arabic" w:hint="cs"/>
          <w:sz w:val="28"/>
          <w:szCs w:val="28"/>
          <w:rtl/>
          <w:lang w:bidi="ar-SY"/>
        </w:rPr>
        <w:t xml:space="preserve">6.71 % </w:t>
      </w:r>
      <w:r w:rsidR="009C71D1">
        <w:rPr>
          <w:rFonts w:asciiTheme="minorBidi" w:hAnsiTheme="minorBidi" w:hint="cs"/>
          <w:sz w:val="28"/>
          <w:szCs w:val="28"/>
          <w:rtl/>
          <w:lang w:bidi="ar-SY"/>
        </w:rPr>
        <w:t xml:space="preserve">لدى المنببين الخدج . وبالنسبة للخدج الأقل من 28 أسبوع حملي </w:t>
      </w:r>
      <w:r w:rsidR="005B13C2">
        <w:rPr>
          <w:rFonts w:asciiTheme="minorBidi" w:hAnsiTheme="minorBidi" w:hint="cs"/>
          <w:sz w:val="28"/>
          <w:szCs w:val="28"/>
          <w:rtl/>
          <w:lang w:bidi="ar-SY"/>
        </w:rPr>
        <w:t xml:space="preserve">فقد توفوا جميعا ، أي معدل بقيا 0 % ، في حين بلغ معدل البقيا 1.5% للخدج الذين يترواح العمر الحملي لهم بين 28 </w:t>
      </w:r>
      <w:r w:rsidR="005B13C2">
        <w:rPr>
          <w:rFonts w:asciiTheme="minorBidi" w:hAnsiTheme="minorBidi"/>
          <w:sz w:val="28"/>
          <w:szCs w:val="28"/>
          <w:rtl/>
          <w:lang w:bidi="ar-SY"/>
        </w:rPr>
        <w:t>–</w:t>
      </w:r>
      <w:r w:rsidR="005B13C2">
        <w:rPr>
          <w:rFonts w:asciiTheme="minorBidi" w:hAnsiTheme="minorBidi" w:hint="cs"/>
          <w:sz w:val="28"/>
          <w:szCs w:val="28"/>
          <w:rtl/>
          <w:lang w:bidi="ar-SY"/>
        </w:rPr>
        <w:t xml:space="preserve"> 34 أسبوع حملي ، وبلغ 17.6% للخدج الذين يترواج العمر الحملي لهم بين 34 </w:t>
      </w:r>
      <w:r w:rsidR="005B13C2">
        <w:rPr>
          <w:rFonts w:asciiTheme="minorBidi" w:hAnsiTheme="minorBidi"/>
          <w:sz w:val="28"/>
          <w:szCs w:val="28"/>
          <w:rtl/>
          <w:lang w:bidi="ar-SY"/>
        </w:rPr>
        <w:t>–</w:t>
      </w:r>
      <w:r w:rsidR="005B13C2">
        <w:rPr>
          <w:rFonts w:asciiTheme="minorBidi" w:hAnsiTheme="minorBidi" w:hint="cs"/>
          <w:sz w:val="28"/>
          <w:szCs w:val="28"/>
          <w:rtl/>
          <w:lang w:bidi="ar-SY"/>
        </w:rPr>
        <w:t xml:space="preserve"> 37 أسبوع حملي . و</w:t>
      </w:r>
      <w:r w:rsidR="005B13C2" w:rsidRPr="00C1187C">
        <w:rPr>
          <w:rFonts w:hint="cs"/>
          <w:sz w:val="28"/>
          <w:szCs w:val="28"/>
          <w:rtl/>
        </w:rPr>
        <w:t xml:space="preserve">بالمقارنة مع الدراسة الهندية 2014 فأيضا كانت النتائج أفضل كلما كان العمر الحملي أكبر ، لكن نسب البقيا أعلى لديهم ، حيث بلغ معدل البقيا 14.3 % للخدج الأقل من 28 أسبوع ، </w:t>
      </w:r>
      <w:r w:rsidR="005B13C2">
        <w:rPr>
          <w:rFonts w:hint="cs"/>
          <w:sz w:val="28"/>
          <w:szCs w:val="28"/>
          <w:rtl/>
        </w:rPr>
        <w:t>و</w:t>
      </w:r>
      <w:r w:rsidR="005B13C2" w:rsidRPr="00C1187C">
        <w:rPr>
          <w:rFonts w:hint="cs"/>
          <w:sz w:val="28"/>
          <w:szCs w:val="28"/>
          <w:rtl/>
        </w:rPr>
        <w:t xml:space="preserve">بين 28-34 تراوح معدل البقيا  بين 66.7 </w:t>
      </w:r>
      <w:r w:rsidR="005B13C2" w:rsidRPr="00C1187C">
        <w:rPr>
          <w:sz w:val="28"/>
          <w:szCs w:val="28"/>
          <w:rtl/>
        </w:rPr>
        <w:t>–</w:t>
      </w:r>
      <w:r w:rsidR="005B13C2" w:rsidRPr="00C1187C">
        <w:rPr>
          <w:rFonts w:hint="cs"/>
          <w:sz w:val="28"/>
          <w:szCs w:val="28"/>
          <w:rtl/>
        </w:rPr>
        <w:t xml:space="preserve"> 95% ، وبلغ 80 % للمنببين تمام الحمل</w:t>
      </w:r>
      <w:r w:rsidR="005B13C2">
        <w:rPr>
          <w:rFonts w:hint="cs"/>
          <w:sz w:val="28"/>
          <w:szCs w:val="28"/>
          <w:vertAlign w:val="superscript"/>
          <w:rtl/>
        </w:rPr>
        <w:t xml:space="preserve"> </w:t>
      </w:r>
      <w:r w:rsidR="005B13C2">
        <w:rPr>
          <w:sz w:val="28"/>
          <w:szCs w:val="28"/>
          <w:vertAlign w:val="superscript"/>
        </w:rPr>
        <w:t>(27)</w:t>
      </w:r>
      <w:r w:rsidR="005B13C2">
        <w:rPr>
          <w:rFonts w:hint="cs"/>
          <w:sz w:val="28"/>
          <w:szCs w:val="28"/>
          <w:rtl/>
        </w:rPr>
        <w:t>.</w:t>
      </w:r>
      <w:r w:rsidR="005B13C2" w:rsidRPr="00C1187C">
        <w:rPr>
          <w:rFonts w:hint="cs"/>
          <w:sz w:val="28"/>
          <w:szCs w:val="28"/>
          <w:rtl/>
        </w:rPr>
        <w:t xml:space="preserve"> </w:t>
      </w:r>
    </w:p>
    <w:p w:rsidR="004A5CC4" w:rsidRDefault="004A5CC4" w:rsidP="004A5CC4">
      <w:pPr>
        <w:bidi/>
        <w:ind w:left="180"/>
        <w:jc w:val="both"/>
        <w:rPr>
          <w:sz w:val="28"/>
          <w:szCs w:val="28"/>
          <w:rtl/>
        </w:rPr>
      </w:pPr>
    </w:p>
    <w:p w:rsidR="00BB2A2E" w:rsidRDefault="00BB2A2E" w:rsidP="00027970">
      <w:pPr>
        <w:tabs>
          <w:tab w:val="right" w:pos="180"/>
        </w:tabs>
        <w:bidi/>
        <w:ind w:left="180"/>
        <w:jc w:val="both"/>
        <w:rPr>
          <w:sz w:val="28"/>
          <w:szCs w:val="28"/>
          <w:vertAlign w:val="superscript"/>
          <w:rtl/>
          <w:lang w:bidi="ar-SY"/>
        </w:rPr>
      </w:pPr>
      <w:r>
        <w:rPr>
          <w:sz w:val="28"/>
          <w:szCs w:val="28"/>
          <w:lang w:bidi="ar-SY"/>
        </w:rPr>
        <w:sym w:font="Wingdings" w:char="F077"/>
      </w:r>
      <w:r>
        <w:rPr>
          <w:rFonts w:hint="cs"/>
          <w:sz w:val="28"/>
          <w:szCs w:val="28"/>
          <w:rtl/>
          <w:lang w:bidi="ar-SY"/>
        </w:rPr>
        <w:t xml:space="preserve"> وزن الولادة :</w:t>
      </w:r>
      <w:r w:rsidR="00343FF4">
        <w:rPr>
          <w:rFonts w:hint="cs"/>
          <w:sz w:val="28"/>
          <w:szCs w:val="28"/>
          <w:rtl/>
          <w:lang w:bidi="ar-SY"/>
        </w:rPr>
        <w:t xml:space="preserve"> كان الإنذار أفضل كلما كان وزن الطفل أكبر فقد بلغت نسبة النجاة  5.1% لدى المنببين بوزن أقل من 2500 غ ، مقابل نسبة نجاة 22.5% لدى المنببين بوزن أكبر من 2500 .وكذلك في الدراسة الهندية 2014 فقد بلغت نسبة النجاة </w:t>
      </w:r>
      <w:r w:rsidR="00E80BF1">
        <w:rPr>
          <w:rFonts w:hint="cs"/>
          <w:sz w:val="28"/>
          <w:szCs w:val="28"/>
          <w:rtl/>
          <w:lang w:bidi="ar-SY"/>
        </w:rPr>
        <w:t>33% في حال الوزن أقل من 1000 غ ، و 61% في حال الوزن 1000-1499 غ ، و 88-94%  في حال الوزن 1500- 2500.</w:t>
      </w:r>
      <w:r w:rsidR="00E80BF1">
        <w:rPr>
          <w:sz w:val="28"/>
          <w:szCs w:val="28"/>
          <w:vertAlign w:val="superscript"/>
          <w:lang w:bidi="ar-SY"/>
        </w:rPr>
        <w:t>(27)</w:t>
      </w:r>
    </w:p>
    <w:p w:rsidR="004A5CC4" w:rsidRPr="00027970" w:rsidRDefault="004A5CC4" w:rsidP="004A5CC4">
      <w:pPr>
        <w:tabs>
          <w:tab w:val="right" w:pos="180"/>
        </w:tabs>
        <w:bidi/>
        <w:ind w:left="180"/>
        <w:jc w:val="both"/>
        <w:rPr>
          <w:sz w:val="28"/>
          <w:szCs w:val="28"/>
          <w:vertAlign w:val="superscript"/>
          <w:rtl/>
          <w:lang w:bidi="ar-SY"/>
        </w:rPr>
      </w:pPr>
    </w:p>
    <w:p w:rsidR="00BB2A2E" w:rsidRDefault="00BB2A2E" w:rsidP="00027970">
      <w:pPr>
        <w:tabs>
          <w:tab w:val="right" w:pos="180"/>
        </w:tabs>
        <w:bidi/>
        <w:ind w:left="180"/>
        <w:rPr>
          <w:rFonts w:asciiTheme="minorBidi" w:hAnsiTheme="minorBidi"/>
          <w:sz w:val="28"/>
          <w:szCs w:val="28"/>
          <w:rtl/>
        </w:rPr>
      </w:pPr>
      <w:r>
        <w:rPr>
          <w:rFonts w:hint="cs"/>
          <w:sz w:val="28"/>
          <w:szCs w:val="28"/>
          <w:lang w:bidi="ar-SY"/>
        </w:rPr>
        <w:sym w:font="Wingdings" w:char="F077"/>
      </w:r>
      <w:r>
        <w:rPr>
          <w:rFonts w:hint="cs"/>
          <w:sz w:val="28"/>
          <w:szCs w:val="28"/>
          <w:rtl/>
          <w:lang w:bidi="ar-SY"/>
        </w:rPr>
        <w:t xml:space="preserve"> فترة بقاء الطفل على المنفسة : </w:t>
      </w:r>
      <w:r w:rsidR="00027970">
        <w:rPr>
          <w:rFonts w:hint="cs"/>
          <w:sz w:val="28"/>
          <w:szCs w:val="28"/>
          <w:rtl/>
        </w:rPr>
        <w:t xml:space="preserve">وجدنا بالدراسة أنه كلما طالت فترة بقاء الطفل على المنفسة كلما ساء الإنذار ، </w:t>
      </w:r>
      <w:r w:rsidR="003253E0">
        <w:rPr>
          <w:rFonts w:asciiTheme="minorBidi" w:hAnsiTheme="minorBidi" w:hint="cs"/>
          <w:sz w:val="28"/>
          <w:szCs w:val="28"/>
          <w:rtl/>
        </w:rPr>
        <w:t>فقد بلغت الوفاة 76.6% ، 81.3% ، 94.4% ، 100 % في حال التنبيب لفترة بين 7- 14 يوم ، 1-7 أيام ، 14- 21 يوم ، أكثر من 21 يوم  بالتتالي . أما بالمقارنة بالدراسة الهندية 2014 فإن فترة بقاء الطفل على المنفسة لم تكن عامل ذو ارتباط  هام مع الوفاة أو النجاة</w:t>
      </w:r>
      <w:r w:rsidR="003253E0">
        <w:rPr>
          <w:rFonts w:asciiTheme="minorBidi" w:hAnsiTheme="minorBidi"/>
          <w:sz w:val="28"/>
          <w:szCs w:val="28"/>
          <w:vertAlign w:val="superscript"/>
        </w:rPr>
        <w:t>(27)</w:t>
      </w:r>
      <w:r w:rsidR="003253E0">
        <w:rPr>
          <w:rFonts w:asciiTheme="minorBidi" w:hAnsiTheme="minorBidi" w:hint="cs"/>
          <w:sz w:val="28"/>
          <w:szCs w:val="28"/>
          <w:rtl/>
        </w:rPr>
        <w:t>.</w:t>
      </w:r>
    </w:p>
    <w:p w:rsidR="004A5CC4" w:rsidRDefault="004A5CC4" w:rsidP="004A5CC4">
      <w:pPr>
        <w:tabs>
          <w:tab w:val="right" w:pos="180"/>
        </w:tabs>
        <w:bidi/>
        <w:ind w:left="180"/>
        <w:rPr>
          <w:sz w:val="28"/>
          <w:szCs w:val="28"/>
          <w:rtl/>
        </w:rPr>
      </w:pPr>
    </w:p>
    <w:p w:rsidR="00BB2A2E" w:rsidRDefault="00BB2A2E" w:rsidP="00210B88">
      <w:pPr>
        <w:tabs>
          <w:tab w:val="right" w:pos="180"/>
        </w:tabs>
        <w:bidi/>
        <w:ind w:left="180"/>
        <w:jc w:val="both"/>
        <w:rPr>
          <w:sz w:val="28"/>
          <w:szCs w:val="28"/>
          <w:rtl/>
        </w:rPr>
      </w:pPr>
      <w:r>
        <w:rPr>
          <w:sz w:val="28"/>
          <w:szCs w:val="28"/>
          <w:lang w:bidi="ar-SY"/>
        </w:rPr>
        <w:sym w:font="Wingdings" w:char="F077"/>
      </w:r>
      <w:r>
        <w:rPr>
          <w:rFonts w:hint="cs"/>
          <w:sz w:val="28"/>
          <w:szCs w:val="28"/>
          <w:rtl/>
          <w:lang w:bidi="ar-SY"/>
        </w:rPr>
        <w:t xml:space="preserve"> الضغط الشهيقي الأعظمي </w:t>
      </w:r>
      <w:r>
        <w:rPr>
          <w:sz w:val="28"/>
          <w:szCs w:val="28"/>
          <w:lang w:bidi="ar-SY"/>
        </w:rPr>
        <w:t xml:space="preserve">IP </w:t>
      </w:r>
      <w:r>
        <w:rPr>
          <w:rFonts w:hint="cs"/>
          <w:sz w:val="28"/>
          <w:szCs w:val="28"/>
          <w:rtl/>
        </w:rPr>
        <w:t xml:space="preserve"> الذي تعرض له الأطفال المنببين :</w:t>
      </w:r>
      <w:r w:rsidR="00210B88">
        <w:rPr>
          <w:sz w:val="28"/>
          <w:szCs w:val="28"/>
        </w:rPr>
        <w:t xml:space="preserve">  </w:t>
      </w:r>
      <w:r w:rsidR="00210B88">
        <w:rPr>
          <w:rFonts w:hint="cs"/>
          <w:sz w:val="28"/>
          <w:szCs w:val="28"/>
          <w:rtl/>
        </w:rPr>
        <w:t xml:space="preserve">وجدنا بالدراسة أن إنذار الأطفال المنببين يسوء كلما تعرضوا إلى </w:t>
      </w:r>
      <w:r w:rsidR="00210B88">
        <w:rPr>
          <w:sz w:val="28"/>
          <w:szCs w:val="28"/>
        </w:rPr>
        <w:t xml:space="preserve">IP </w:t>
      </w:r>
      <w:r w:rsidR="00210B88">
        <w:rPr>
          <w:rFonts w:hint="cs"/>
          <w:sz w:val="28"/>
          <w:szCs w:val="28"/>
          <w:rtl/>
        </w:rPr>
        <w:t xml:space="preserve"> أعلى ، فقد </w:t>
      </w:r>
      <w:r w:rsidR="00210B88" w:rsidRPr="00121DDE">
        <w:rPr>
          <w:rFonts w:hint="cs"/>
          <w:sz w:val="28"/>
          <w:szCs w:val="28"/>
          <w:rtl/>
        </w:rPr>
        <w:t>بلغت نسبة الوفاة</w:t>
      </w:r>
      <w:r w:rsidR="00210B88">
        <w:rPr>
          <w:rFonts w:hint="cs"/>
          <w:sz w:val="28"/>
          <w:szCs w:val="28"/>
          <w:rtl/>
        </w:rPr>
        <w:t xml:space="preserve"> 100% ، 89.4% ، 62% في حال التعرض</w:t>
      </w:r>
      <w:r w:rsidR="00210B88">
        <w:rPr>
          <w:sz w:val="28"/>
          <w:szCs w:val="28"/>
        </w:rPr>
        <w:t xml:space="preserve"> </w:t>
      </w:r>
      <w:r w:rsidR="00210B88">
        <w:rPr>
          <w:rFonts w:hint="cs"/>
          <w:sz w:val="28"/>
          <w:szCs w:val="28"/>
          <w:rtl/>
        </w:rPr>
        <w:t xml:space="preserve"> بالتتالي إلى </w:t>
      </w:r>
      <w:r w:rsidR="00210B88">
        <w:rPr>
          <w:sz w:val="28"/>
          <w:szCs w:val="28"/>
        </w:rPr>
        <w:t>IP</w:t>
      </w:r>
      <w:r w:rsidR="00210B88">
        <w:rPr>
          <w:rFonts w:hint="cs"/>
          <w:sz w:val="28"/>
          <w:szCs w:val="28"/>
          <w:rtl/>
        </w:rPr>
        <w:t xml:space="preserve"> عالي أكثر من 25ملم.ز، متوسط بين 16- 24 ملم.ز، منخفض أقل من 16 ملم.ز. أما في الدراسة الهندية 2014 فلم يكن </w:t>
      </w:r>
      <w:r w:rsidR="00210B88">
        <w:rPr>
          <w:sz w:val="28"/>
          <w:szCs w:val="28"/>
        </w:rPr>
        <w:t xml:space="preserve">IP </w:t>
      </w:r>
      <w:r w:rsidR="00210B88">
        <w:rPr>
          <w:rFonts w:hint="cs"/>
          <w:sz w:val="28"/>
          <w:szCs w:val="28"/>
          <w:rtl/>
        </w:rPr>
        <w:t xml:space="preserve"> عامل إنذاري مهم بالنسبة للوفاة والنجاة</w:t>
      </w:r>
      <w:r w:rsidR="00210B88">
        <w:rPr>
          <w:sz w:val="28"/>
          <w:szCs w:val="28"/>
          <w:vertAlign w:val="superscript"/>
        </w:rPr>
        <w:t>(27)</w:t>
      </w:r>
      <w:r w:rsidR="00210B88">
        <w:rPr>
          <w:rFonts w:hint="cs"/>
          <w:sz w:val="28"/>
          <w:szCs w:val="28"/>
          <w:rtl/>
        </w:rPr>
        <w:t xml:space="preserve"> .</w:t>
      </w:r>
      <w:r w:rsidR="00210B88" w:rsidRPr="00121DDE">
        <w:rPr>
          <w:rFonts w:hint="cs"/>
          <w:sz w:val="28"/>
          <w:szCs w:val="28"/>
          <w:rtl/>
        </w:rPr>
        <w:t xml:space="preserve"> </w:t>
      </w:r>
    </w:p>
    <w:p w:rsidR="00BB2A2E" w:rsidRDefault="00BB2A2E" w:rsidP="00602B17">
      <w:pPr>
        <w:tabs>
          <w:tab w:val="right" w:pos="180"/>
        </w:tabs>
        <w:bidi/>
        <w:ind w:left="180"/>
        <w:jc w:val="both"/>
        <w:rPr>
          <w:sz w:val="28"/>
          <w:szCs w:val="28"/>
          <w:rtl/>
        </w:rPr>
      </w:pPr>
      <w:r>
        <w:rPr>
          <w:sz w:val="28"/>
          <w:szCs w:val="28"/>
        </w:rPr>
        <w:lastRenderedPageBreak/>
        <w:sym w:font="Wingdings" w:char="F077"/>
      </w:r>
      <w:r>
        <w:rPr>
          <w:rFonts w:hint="cs"/>
          <w:sz w:val="28"/>
          <w:szCs w:val="28"/>
          <w:rtl/>
        </w:rPr>
        <w:t xml:space="preserve"> الضغط الإيجابي في نهاية الزفير </w:t>
      </w:r>
      <w:r>
        <w:rPr>
          <w:sz w:val="28"/>
          <w:szCs w:val="28"/>
        </w:rPr>
        <w:t xml:space="preserve">PEEP </w:t>
      </w:r>
      <w:r>
        <w:rPr>
          <w:rFonts w:hint="cs"/>
          <w:sz w:val="28"/>
          <w:szCs w:val="28"/>
          <w:rtl/>
        </w:rPr>
        <w:t xml:space="preserve">  الذي تعرض له الأطفال المنببين :</w:t>
      </w:r>
      <w:r w:rsidR="00210B88">
        <w:rPr>
          <w:rFonts w:hint="cs"/>
          <w:sz w:val="28"/>
          <w:szCs w:val="28"/>
          <w:rtl/>
        </w:rPr>
        <w:t xml:space="preserve"> وجدنا بالدراسة أن إنذار الأطفال المنببين يسوء كلما تعرضوا إلى </w:t>
      </w:r>
      <w:r w:rsidR="00210B88">
        <w:rPr>
          <w:sz w:val="28"/>
          <w:szCs w:val="28"/>
        </w:rPr>
        <w:t>PEEP</w:t>
      </w:r>
      <w:r w:rsidR="00210B88">
        <w:rPr>
          <w:rFonts w:hint="cs"/>
          <w:sz w:val="28"/>
          <w:szCs w:val="28"/>
          <w:rtl/>
        </w:rPr>
        <w:t xml:space="preserve"> أعلى</w:t>
      </w:r>
      <w:r w:rsidR="00210B88">
        <w:rPr>
          <w:sz w:val="28"/>
          <w:szCs w:val="28"/>
        </w:rPr>
        <w:t xml:space="preserve"> </w:t>
      </w:r>
      <w:r w:rsidR="00210B88">
        <w:rPr>
          <w:rFonts w:hint="cs"/>
          <w:sz w:val="28"/>
          <w:szCs w:val="28"/>
          <w:rtl/>
        </w:rPr>
        <w:t xml:space="preserve">، </w:t>
      </w:r>
      <w:r w:rsidR="00602B17">
        <w:rPr>
          <w:rFonts w:hint="cs"/>
          <w:sz w:val="28"/>
          <w:szCs w:val="28"/>
          <w:rtl/>
        </w:rPr>
        <w:t xml:space="preserve">فقد بلغت نسبة الوفاة 84.7% ، 96.9 % في حال التعرض إلى </w:t>
      </w:r>
      <w:r w:rsidR="00602B17">
        <w:rPr>
          <w:sz w:val="28"/>
          <w:szCs w:val="28"/>
        </w:rPr>
        <w:t xml:space="preserve">PEEP </w:t>
      </w:r>
      <w:r w:rsidR="00602B17">
        <w:rPr>
          <w:rFonts w:hint="cs"/>
          <w:sz w:val="28"/>
          <w:szCs w:val="28"/>
          <w:rtl/>
        </w:rPr>
        <w:t xml:space="preserve"> بين 4-6 ، وأكبر من 7 ملم.ز بالتتالي ، أما الأطفال الذين تعرضوا إلى </w:t>
      </w:r>
      <w:r w:rsidR="00602B17">
        <w:rPr>
          <w:sz w:val="28"/>
          <w:szCs w:val="28"/>
        </w:rPr>
        <w:t>PEEP</w:t>
      </w:r>
      <w:r w:rsidR="00602B17">
        <w:rPr>
          <w:rFonts w:hint="cs"/>
          <w:sz w:val="28"/>
          <w:szCs w:val="28"/>
          <w:rtl/>
        </w:rPr>
        <w:t xml:space="preserve"> منخفض أقل من 4 ملم.ز فلم يتوفى أي منهم وكانت نسبة الوفاة 0%. وهذا يتوافق مع الدراسة الهندية 2014 حيث كانت النتائج أفضل في حال التعرض إلى </w:t>
      </w:r>
      <w:r w:rsidR="00602B17">
        <w:rPr>
          <w:sz w:val="28"/>
          <w:szCs w:val="28"/>
        </w:rPr>
        <w:t xml:space="preserve">PEEP </w:t>
      </w:r>
      <w:r w:rsidR="00602B17">
        <w:rPr>
          <w:rFonts w:hint="cs"/>
          <w:sz w:val="28"/>
          <w:szCs w:val="28"/>
          <w:rtl/>
        </w:rPr>
        <w:t xml:space="preserve">منخفض حيث </w:t>
      </w:r>
      <w:r w:rsidR="00602B17" w:rsidRPr="00BB649B">
        <w:rPr>
          <w:rFonts w:hint="cs"/>
          <w:sz w:val="28"/>
          <w:szCs w:val="28"/>
          <w:rtl/>
        </w:rPr>
        <w:t xml:space="preserve">بلغت نسبة النجاة 75 % للأطفال الذين تعرضوا إلى </w:t>
      </w:r>
      <w:r w:rsidR="00602B17" w:rsidRPr="00BB649B">
        <w:rPr>
          <w:sz w:val="28"/>
          <w:szCs w:val="28"/>
        </w:rPr>
        <w:t xml:space="preserve">PEEP </w:t>
      </w:r>
      <w:r w:rsidR="00602B17" w:rsidRPr="00BB649B">
        <w:rPr>
          <w:rFonts w:hint="cs"/>
          <w:sz w:val="28"/>
          <w:szCs w:val="28"/>
          <w:rtl/>
        </w:rPr>
        <w:t xml:space="preserve"> أقل من 4.5</w:t>
      </w:r>
      <w:r w:rsidR="00602B17">
        <w:rPr>
          <w:rFonts w:hint="cs"/>
          <w:sz w:val="28"/>
          <w:szCs w:val="28"/>
          <w:rtl/>
        </w:rPr>
        <w:t xml:space="preserve"> ملم.ز</w:t>
      </w:r>
      <w:r w:rsidR="00602B17">
        <w:rPr>
          <w:sz w:val="28"/>
          <w:szCs w:val="28"/>
          <w:vertAlign w:val="superscript"/>
        </w:rPr>
        <w:t xml:space="preserve"> (27)</w:t>
      </w:r>
      <w:r w:rsidR="00602B17">
        <w:rPr>
          <w:rFonts w:hint="cs"/>
          <w:sz w:val="28"/>
          <w:szCs w:val="28"/>
          <w:vertAlign w:val="superscript"/>
          <w:rtl/>
        </w:rPr>
        <w:t xml:space="preserve"> </w:t>
      </w:r>
      <w:r w:rsidR="00602B17">
        <w:rPr>
          <w:rFonts w:hint="cs"/>
          <w:sz w:val="28"/>
          <w:szCs w:val="28"/>
          <w:rtl/>
        </w:rPr>
        <w:t>.</w:t>
      </w:r>
    </w:p>
    <w:p w:rsidR="004A5CC4" w:rsidRDefault="004A5CC4" w:rsidP="004A5CC4">
      <w:pPr>
        <w:tabs>
          <w:tab w:val="right" w:pos="180"/>
        </w:tabs>
        <w:bidi/>
        <w:ind w:left="180"/>
        <w:jc w:val="both"/>
        <w:rPr>
          <w:sz w:val="28"/>
          <w:szCs w:val="28"/>
          <w:rtl/>
        </w:rPr>
      </w:pPr>
    </w:p>
    <w:p w:rsidR="00BB2A2E" w:rsidRDefault="00BB2A2E" w:rsidP="00602B17">
      <w:pPr>
        <w:bidi/>
        <w:ind w:left="180"/>
        <w:jc w:val="both"/>
        <w:rPr>
          <w:sz w:val="28"/>
          <w:szCs w:val="28"/>
          <w:rtl/>
        </w:rPr>
      </w:pPr>
      <w:r>
        <w:rPr>
          <w:rFonts w:hint="cs"/>
          <w:sz w:val="28"/>
          <w:szCs w:val="28"/>
        </w:rPr>
        <w:sym w:font="Wingdings" w:char="F077"/>
      </w:r>
      <w:r>
        <w:rPr>
          <w:rFonts w:hint="cs"/>
          <w:sz w:val="28"/>
          <w:szCs w:val="28"/>
          <w:rtl/>
        </w:rPr>
        <w:t xml:space="preserve"> تركيز الأكسجين المستنشق </w:t>
      </w:r>
      <w:r w:rsidRPr="00BB2A2E">
        <w:rPr>
          <w:sz w:val="28"/>
          <w:szCs w:val="28"/>
        </w:rPr>
        <w:t>FIO2</w:t>
      </w:r>
      <w:r>
        <w:rPr>
          <w:rFonts w:hint="cs"/>
          <w:sz w:val="28"/>
          <w:szCs w:val="28"/>
          <w:rtl/>
        </w:rPr>
        <w:t xml:space="preserve"> الذي تعرض له الأطفال المنببين :</w:t>
      </w:r>
      <w:r w:rsidR="00602B17">
        <w:rPr>
          <w:sz w:val="28"/>
          <w:szCs w:val="28"/>
        </w:rPr>
        <w:t xml:space="preserve"> </w:t>
      </w:r>
      <w:r w:rsidR="00602B17" w:rsidRPr="00BB649B">
        <w:rPr>
          <w:rFonts w:cs="Arial" w:hint="cs"/>
          <w:sz w:val="28"/>
          <w:szCs w:val="28"/>
          <w:rtl/>
        </w:rPr>
        <w:t>وجدنا</w:t>
      </w:r>
      <w:r w:rsidR="00602B17" w:rsidRPr="00BB649B">
        <w:rPr>
          <w:rFonts w:cs="Arial"/>
          <w:sz w:val="28"/>
          <w:szCs w:val="28"/>
          <w:rtl/>
        </w:rPr>
        <w:t xml:space="preserve"> </w:t>
      </w:r>
      <w:r w:rsidR="00602B17" w:rsidRPr="00BB649B">
        <w:rPr>
          <w:rFonts w:cs="Arial" w:hint="cs"/>
          <w:sz w:val="28"/>
          <w:szCs w:val="28"/>
          <w:rtl/>
        </w:rPr>
        <w:t>أن</w:t>
      </w:r>
      <w:r w:rsidR="00602B17" w:rsidRPr="00BB649B">
        <w:rPr>
          <w:rFonts w:cs="Arial"/>
          <w:sz w:val="28"/>
          <w:szCs w:val="28"/>
          <w:rtl/>
        </w:rPr>
        <w:t xml:space="preserve"> </w:t>
      </w:r>
      <w:r w:rsidR="00602B17" w:rsidRPr="00BB649B">
        <w:rPr>
          <w:rFonts w:cs="Arial" w:hint="cs"/>
          <w:sz w:val="28"/>
          <w:szCs w:val="28"/>
          <w:rtl/>
        </w:rPr>
        <w:t>الإنذاريسوء</w:t>
      </w:r>
      <w:r w:rsidR="00602B17" w:rsidRPr="00BB649B">
        <w:rPr>
          <w:rFonts w:cs="Arial"/>
          <w:sz w:val="28"/>
          <w:szCs w:val="28"/>
          <w:rtl/>
        </w:rPr>
        <w:t xml:space="preserve"> </w:t>
      </w:r>
      <w:r w:rsidR="00602B17" w:rsidRPr="00BB649B">
        <w:rPr>
          <w:rFonts w:cs="Arial" w:hint="cs"/>
          <w:sz w:val="28"/>
          <w:szCs w:val="28"/>
          <w:rtl/>
        </w:rPr>
        <w:t>كلما</w:t>
      </w:r>
      <w:r w:rsidR="00602B17" w:rsidRPr="00BB649B">
        <w:rPr>
          <w:rFonts w:cs="Arial"/>
          <w:sz w:val="28"/>
          <w:szCs w:val="28"/>
          <w:rtl/>
        </w:rPr>
        <w:t xml:space="preserve"> </w:t>
      </w:r>
      <w:r w:rsidR="00602B17" w:rsidRPr="00BB649B">
        <w:rPr>
          <w:rFonts w:cs="Arial" w:hint="cs"/>
          <w:sz w:val="28"/>
          <w:szCs w:val="28"/>
          <w:rtl/>
        </w:rPr>
        <w:t>تعرض</w:t>
      </w:r>
      <w:r w:rsidR="00602B17" w:rsidRPr="00BB649B">
        <w:rPr>
          <w:rFonts w:cs="Arial"/>
          <w:sz w:val="28"/>
          <w:szCs w:val="28"/>
          <w:rtl/>
        </w:rPr>
        <w:t xml:space="preserve"> </w:t>
      </w:r>
      <w:r w:rsidR="00602B17" w:rsidRPr="00BB649B">
        <w:rPr>
          <w:rFonts w:cs="Arial" w:hint="cs"/>
          <w:sz w:val="28"/>
          <w:szCs w:val="28"/>
          <w:rtl/>
        </w:rPr>
        <w:t>الأطفال</w:t>
      </w:r>
      <w:r w:rsidR="00602B17" w:rsidRPr="00BB649B">
        <w:rPr>
          <w:rFonts w:cs="Arial"/>
          <w:sz w:val="28"/>
          <w:szCs w:val="28"/>
          <w:rtl/>
        </w:rPr>
        <w:t xml:space="preserve"> </w:t>
      </w:r>
      <w:r w:rsidR="00602B17" w:rsidRPr="00BB649B">
        <w:rPr>
          <w:rFonts w:cs="Arial" w:hint="cs"/>
          <w:sz w:val="28"/>
          <w:szCs w:val="28"/>
          <w:rtl/>
        </w:rPr>
        <w:t>إلى</w:t>
      </w:r>
      <w:r w:rsidR="00602B17" w:rsidRPr="00BB649B">
        <w:rPr>
          <w:rFonts w:cs="Arial"/>
          <w:sz w:val="28"/>
          <w:szCs w:val="28"/>
          <w:rtl/>
        </w:rPr>
        <w:t xml:space="preserve"> </w:t>
      </w:r>
      <w:r w:rsidR="00602B17" w:rsidRPr="00BB649B">
        <w:rPr>
          <w:sz w:val="28"/>
          <w:szCs w:val="28"/>
        </w:rPr>
        <w:t>FIO2</w:t>
      </w:r>
      <w:r w:rsidR="003D015E">
        <w:rPr>
          <w:rFonts w:hint="cs"/>
          <w:sz w:val="28"/>
          <w:szCs w:val="28"/>
          <w:rtl/>
        </w:rPr>
        <w:t xml:space="preserve"> </w:t>
      </w:r>
      <w:r w:rsidR="00602B17" w:rsidRPr="00BB649B">
        <w:rPr>
          <w:rFonts w:cs="Arial" w:hint="cs"/>
          <w:sz w:val="28"/>
          <w:szCs w:val="28"/>
          <w:rtl/>
        </w:rPr>
        <w:t>أعلى</w:t>
      </w:r>
      <w:r w:rsidR="00602B17" w:rsidRPr="00BB649B">
        <w:rPr>
          <w:rFonts w:cs="Arial"/>
          <w:sz w:val="28"/>
          <w:szCs w:val="28"/>
          <w:rtl/>
        </w:rPr>
        <w:t xml:space="preserve"> </w:t>
      </w:r>
      <w:r w:rsidR="00602B17" w:rsidRPr="00BB649B">
        <w:rPr>
          <w:rFonts w:cs="Arial" w:hint="cs"/>
          <w:sz w:val="28"/>
          <w:szCs w:val="28"/>
          <w:rtl/>
        </w:rPr>
        <w:t>من</w:t>
      </w:r>
      <w:r w:rsidR="00602B17" w:rsidRPr="00BB649B">
        <w:rPr>
          <w:rFonts w:cs="Arial"/>
          <w:sz w:val="28"/>
          <w:szCs w:val="28"/>
          <w:rtl/>
        </w:rPr>
        <w:t xml:space="preserve"> 60 %.</w:t>
      </w:r>
      <w:r w:rsidR="00602B17">
        <w:rPr>
          <w:rFonts w:hint="cs"/>
          <w:sz w:val="28"/>
          <w:szCs w:val="28"/>
          <w:rtl/>
        </w:rPr>
        <w:t xml:space="preserve"> فقد </w:t>
      </w:r>
      <w:r w:rsidR="00602B17" w:rsidRPr="00121DDE">
        <w:rPr>
          <w:rFonts w:hint="cs"/>
          <w:sz w:val="28"/>
          <w:szCs w:val="28"/>
          <w:rtl/>
        </w:rPr>
        <w:t>بلغت نسبة الوفاة 93.5% عند الأطفال المنببين الذين احتاجوا إلى تركيز أكسجين أعلى من 60% في حين بلغت 70.7% عند الذين احتاجوا إلى تركيز أكسجين أقل من 60%.</w:t>
      </w:r>
      <w:r w:rsidR="00602B17">
        <w:rPr>
          <w:rFonts w:hint="cs"/>
          <w:sz w:val="28"/>
          <w:szCs w:val="28"/>
          <w:rtl/>
        </w:rPr>
        <w:t xml:space="preserve"> أما في الدراسة الهندية 2014 فلم يكن</w:t>
      </w:r>
      <w:r w:rsidR="00D824F7">
        <w:rPr>
          <w:rFonts w:hint="cs"/>
          <w:sz w:val="28"/>
          <w:szCs w:val="28"/>
          <w:rtl/>
        </w:rPr>
        <w:t xml:space="preserve"> ال</w:t>
      </w:r>
      <w:r w:rsidR="00D824F7" w:rsidRPr="00D824F7">
        <w:rPr>
          <w:sz w:val="28"/>
          <w:szCs w:val="28"/>
        </w:rPr>
        <w:t xml:space="preserve"> </w:t>
      </w:r>
      <w:r w:rsidR="00D824F7" w:rsidRPr="00BB649B">
        <w:rPr>
          <w:sz w:val="28"/>
          <w:szCs w:val="28"/>
        </w:rPr>
        <w:t>FIO2</w:t>
      </w:r>
      <w:r w:rsidR="00602B17">
        <w:rPr>
          <w:rFonts w:hint="cs"/>
          <w:sz w:val="28"/>
          <w:szCs w:val="28"/>
          <w:rtl/>
        </w:rPr>
        <w:t xml:space="preserve"> عامل انذاري هام </w:t>
      </w:r>
      <w:r w:rsidR="00602B17">
        <w:rPr>
          <w:sz w:val="28"/>
          <w:szCs w:val="28"/>
          <w:vertAlign w:val="superscript"/>
        </w:rPr>
        <w:t xml:space="preserve">(27) </w:t>
      </w:r>
      <w:r w:rsidR="00602B17">
        <w:rPr>
          <w:rFonts w:hint="cs"/>
          <w:sz w:val="28"/>
          <w:szCs w:val="28"/>
          <w:vertAlign w:val="superscript"/>
          <w:rtl/>
        </w:rPr>
        <w:t xml:space="preserve"> </w:t>
      </w:r>
      <w:r w:rsidR="00602B17">
        <w:rPr>
          <w:rFonts w:hint="cs"/>
          <w:sz w:val="28"/>
          <w:szCs w:val="28"/>
          <w:rtl/>
        </w:rPr>
        <w:t>.</w:t>
      </w:r>
    </w:p>
    <w:p w:rsidR="004A5CC4" w:rsidRDefault="004A5CC4" w:rsidP="004A5CC4">
      <w:pPr>
        <w:bidi/>
        <w:ind w:left="180"/>
        <w:jc w:val="both"/>
        <w:rPr>
          <w:sz w:val="28"/>
          <w:szCs w:val="28"/>
          <w:rtl/>
        </w:rPr>
      </w:pPr>
    </w:p>
    <w:p w:rsidR="00BB2A2E" w:rsidRDefault="00BB2A2E" w:rsidP="00C01679">
      <w:pPr>
        <w:pStyle w:val="ListParagraph"/>
        <w:tabs>
          <w:tab w:val="right" w:pos="450"/>
        </w:tabs>
        <w:bidi/>
        <w:ind w:left="180"/>
        <w:jc w:val="both"/>
        <w:rPr>
          <w:sz w:val="28"/>
          <w:szCs w:val="28"/>
          <w:rtl/>
        </w:rPr>
      </w:pPr>
      <w:r>
        <w:rPr>
          <w:rFonts w:hint="cs"/>
          <w:sz w:val="28"/>
          <w:szCs w:val="28"/>
        </w:rPr>
        <w:sym w:font="Wingdings" w:char="F077"/>
      </w:r>
      <w:r>
        <w:rPr>
          <w:rFonts w:hint="cs"/>
          <w:sz w:val="28"/>
          <w:szCs w:val="28"/>
          <w:rtl/>
        </w:rPr>
        <w:t xml:space="preserve"> حدوث النزف الرئوي كاختلاط للتهوية الآلية :</w:t>
      </w:r>
      <w:r w:rsidR="00D824F7">
        <w:rPr>
          <w:rFonts w:hint="cs"/>
          <w:sz w:val="28"/>
          <w:szCs w:val="28"/>
          <w:rtl/>
        </w:rPr>
        <w:t xml:space="preserve"> </w:t>
      </w:r>
      <w:r w:rsidR="00D824F7" w:rsidRPr="00D824F7">
        <w:rPr>
          <w:rFonts w:asciiTheme="minorBidi" w:hAnsiTheme="minorBidi" w:hint="cs"/>
          <w:sz w:val="28"/>
          <w:szCs w:val="28"/>
          <w:rtl/>
          <w:lang w:bidi="ar-SY"/>
        </w:rPr>
        <w:t>ساء الإنذار في حال حدوث النزف الرئوي</w:t>
      </w:r>
      <w:r w:rsidR="00D824F7">
        <w:rPr>
          <w:rFonts w:asciiTheme="minorBidi" w:hAnsiTheme="minorBidi" w:hint="cs"/>
          <w:sz w:val="28"/>
          <w:szCs w:val="28"/>
          <w:rtl/>
          <w:lang w:bidi="ar-SY"/>
        </w:rPr>
        <w:t xml:space="preserve"> ،</w:t>
      </w:r>
      <w:r w:rsidR="00D824F7" w:rsidRPr="00D824F7">
        <w:rPr>
          <w:rFonts w:asciiTheme="minorBidi" w:hAnsiTheme="minorBidi" w:hint="cs"/>
          <w:sz w:val="28"/>
          <w:szCs w:val="28"/>
          <w:rtl/>
          <w:lang w:bidi="ar-SY"/>
        </w:rPr>
        <w:t xml:space="preserve"> فقد توفي 96% من الأطفال المنببين الذين حدث لديهم نزف رئوي أثناء تعرضهم للتهوية الآلية</w:t>
      </w:r>
      <w:r w:rsidR="00D824F7" w:rsidRPr="00D824F7">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24F7">
        <w:rPr>
          <w:rFonts w:asciiTheme="minorBidi" w:hAnsiTheme="minorBidi" w:hint="cs"/>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824F7" w:rsidRPr="00D824F7">
        <w:rPr>
          <w:rFonts w:hint="cs"/>
          <w:sz w:val="28"/>
          <w:szCs w:val="28"/>
          <w:rtl/>
        </w:rPr>
        <w:t xml:space="preserve"> وفي الدراسة الهندية 2014 معدل البقيا فقط 10 % في حال حدوث النزف الرئوي ، فهو عامل انذاري مهم</w:t>
      </w:r>
      <w:r w:rsidR="00D824F7">
        <w:rPr>
          <w:sz w:val="28"/>
          <w:szCs w:val="28"/>
          <w:vertAlign w:val="superscript"/>
        </w:rPr>
        <w:t>(27)</w:t>
      </w:r>
      <w:r w:rsidR="00D824F7">
        <w:rPr>
          <w:rFonts w:hint="cs"/>
          <w:sz w:val="28"/>
          <w:szCs w:val="28"/>
          <w:rtl/>
        </w:rPr>
        <w:t>.</w:t>
      </w:r>
    </w:p>
    <w:p w:rsidR="004A5CC4" w:rsidRPr="00D824F7" w:rsidRDefault="004A5CC4" w:rsidP="004A5CC4">
      <w:pPr>
        <w:pStyle w:val="ListParagraph"/>
        <w:tabs>
          <w:tab w:val="right" w:pos="450"/>
        </w:tabs>
        <w:bidi/>
        <w:ind w:left="180"/>
        <w:jc w:val="both"/>
        <w:rPr>
          <w:rFonts w:asciiTheme="minorBidi" w:hAnsiTheme="minorBidi"/>
          <w:i/>
          <w:i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B2A2E" w:rsidRDefault="00BB2A2E" w:rsidP="00C01679">
      <w:pPr>
        <w:bidi/>
        <w:ind w:left="180"/>
        <w:contextualSpacing/>
        <w:jc w:val="both"/>
        <w:rPr>
          <w:sz w:val="28"/>
          <w:szCs w:val="28"/>
          <w:rtl/>
        </w:rPr>
      </w:pPr>
      <w:r>
        <w:rPr>
          <w:sz w:val="28"/>
          <w:szCs w:val="28"/>
        </w:rPr>
        <w:sym w:font="Wingdings" w:char="F077"/>
      </w:r>
      <w:r>
        <w:rPr>
          <w:rFonts w:hint="cs"/>
          <w:sz w:val="28"/>
          <w:szCs w:val="28"/>
          <w:rtl/>
        </w:rPr>
        <w:t xml:space="preserve"> حدوث الريح الصدرية كاختلاط للتهوية الآلية :</w:t>
      </w:r>
      <w:r w:rsidR="00C01679" w:rsidRPr="00C01679">
        <w:rPr>
          <w:rFonts w:hint="cs"/>
          <w:sz w:val="28"/>
          <w:szCs w:val="28"/>
          <w:rtl/>
        </w:rPr>
        <w:t xml:space="preserve"> </w:t>
      </w:r>
      <w:r w:rsidR="00C01679">
        <w:rPr>
          <w:rFonts w:hint="cs"/>
          <w:sz w:val="28"/>
          <w:szCs w:val="28"/>
          <w:rtl/>
        </w:rPr>
        <w:t xml:space="preserve">ساء الإنذار في حال حدوث ريح صدرية ،فقد </w:t>
      </w:r>
      <w:r w:rsidR="00C01679" w:rsidRPr="00B65903">
        <w:rPr>
          <w:rFonts w:hint="cs"/>
          <w:sz w:val="28"/>
          <w:szCs w:val="28"/>
          <w:rtl/>
          <w:lang w:bidi="ar-SY"/>
        </w:rPr>
        <w:t>توفي 100% من الأطفال المنببين الذين حدثت لهم ريح صدرية ثنائية الجانب ، في حين توفي 87.5% من الأطفال الذين حدثت لهم ريح صدرية أحداية الجانب.</w:t>
      </w:r>
      <w:r w:rsidR="00C01679">
        <w:rPr>
          <w:rFonts w:hint="cs"/>
          <w:sz w:val="28"/>
          <w:szCs w:val="28"/>
          <w:rtl/>
          <w:lang w:bidi="ar-SY"/>
        </w:rPr>
        <w:t xml:space="preserve"> بينما في دارسة الهند 2014 لم تكن الريح الصدرية ذات ارتباط بالوفاة ، فقد بقي معدل البقيا 100 % حتى في حال حدوثها كاختلاط</w:t>
      </w:r>
      <w:r w:rsidR="00C01679">
        <w:rPr>
          <w:sz w:val="28"/>
          <w:szCs w:val="28"/>
          <w:vertAlign w:val="superscript"/>
          <w:lang w:bidi="ar-SY"/>
        </w:rPr>
        <w:t>(27)</w:t>
      </w:r>
      <w:r w:rsidR="00C01679">
        <w:rPr>
          <w:rFonts w:hint="cs"/>
          <w:sz w:val="28"/>
          <w:szCs w:val="28"/>
          <w:rtl/>
        </w:rPr>
        <w:t>.</w:t>
      </w:r>
    </w:p>
    <w:p w:rsidR="004A5CC4" w:rsidRDefault="004A5CC4" w:rsidP="004A5CC4">
      <w:pPr>
        <w:bidi/>
        <w:ind w:left="180"/>
        <w:contextualSpacing/>
        <w:jc w:val="both"/>
        <w:rPr>
          <w:sz w:val="28"/>
          <w:szCs w:val="28"/>
          <w:rtl/>
        </w:rPr>
      </w:pPr>
    </w:p>
    <w:p w:rsidR="00C01679" w:rsidRDefault="00BB2A2E" w:rsidP="00C01679">
      <w:pPr>
        <w:bidi/>
        <w:ind w:left="180"/>
        <w:jc w:val="both"/>
        <w:rPr>
          <w:sz w:val="28"/>
          <w:szCs w:val="28"/>
          <w:rtl/>
        </w:rPr>
      </w:pPr>
      <w:r>
        <w:rPr>
          <w:sz w:val="28"/>
          <w:szCs w:val="28"/>
        </w:rPr>
        <w:sym w:font="Wingdings" w:char="F077"/>
      </w:r>
      <w:r>
        <w:rPr>
          <w:rFonts w:hint="cs"/>
          <w:sz w:val="28"/>
          <w:szCs w:val="28"/>
          <w:rtl/>
        </w:rPr>
        <w:t xml:space="preserve"> حدوث نقص بسكر الدم كاختلاط أثناء التهوية الآلية : </w:t>
      </w:r>
      <w:r w:rsidR="00C01679" w:rsidRPr="00D34428">
        <w:rPr>
          <w:rFonts w:hint="cs"/>
          <w:sz w:val="28"/>
          <w:szCs w:val="28"/>
          <w:rtl/>
        </w:rPr>
        <w:t xml:space="preserve">توفي 91% من الأطفال المنببين الذين حدث لديهم نقص بسكر الدم ، في حين توفي 83.6% ممن لم يحدث لديهم. </w:t>
      </w:r>
      <w:r w:rsidR="00C01679" w:rsidRPr="00D34428">
        <w:rPr>
          <w:sz w:val="28"/>
          <w:szCs w:val="28"/>
          <w:rtl/>
        </w:rPr>
        <w:t>وبالتالي يسوء الإنذار في حال حدوث نقص سكر دم .</w:t>
      </w:r>
    </w:p>
    <w:p w:rsidR="004A5CC4" w:rsidRPr="00D34428" w:rsidRDefault="004A5CC4" w:rsidP="004A5CC4">
      <w:pPr>
        <w:bidi/>
        <w:ind w:left="180"/>
        <w:jc w:val="both"/>
        <w:rPr>
          <w:sz w:val="28"/>
          <w:szCs w:val="28"/>
          <w:rtl/>
        </w:rPr>
      </w:pPr>
    </w:p>
    <w:p w:rsidR="00EA259B" w:rsidRPr="00D665B4" w:rsidRDefault="0007648D" w:rsidP="00EA259B">
      <w:pPr>
        <w:bidi/>
        <w:jc w:val="both"/>
        <w:rPr>
          <w:rFonts w:asciiTheme="minorBidi" w:hAnsiTheme="minorBidi"/>
          <w:sz w:val="28"/>
          <w:szCs w:val="28"/>
        </w:rPr>
      </w:pPr>
      <w:r>
        <w:rPr>
          <w:rFonts w:hint="cs"/>
          <w:sz w:val="28"/>
          <w:szCs w:val="28"/>
        </w:rPr>
        <w:sym w:font="Wingdings" w:char="F076"/>
      </w:r>
      <w:r>
        <w:rPr>
          <w:rFonts w:hint="cs"/>
          <w:sz w:val="28"/>
          <w:szCs w:val="28"/>
          <w:rtl/>
        </w:rPr>
        <w:t xml:space="preserve"> </w:t>
      </w:r>
      <w:r w:rsidRPr="0007648D">
        <w:rPr>
          <w:rFonts w:hint="cs"/>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أما بالنسبة للأسباب الأكثر احتمالا للوفاة </w:t>
      </w:r>
      <w:r w:rsidR="00EA259B">
        <w:rPr>
          <w:rFonts w:asciiTheme="minorBidi" w:hAnsiTheme="minorBidi" w:hint="cs"/>
          <w:sz w:val="28"/>
          <w:szCs w:val="28"/>
          <w:rtl/>
        </w:rPr>
        <w:t>فبحسب دراستنا كانت الصدمة الإنتانية أكبر مسبب</w:t>
      </w:r>
      <w:r w:rsidR="00EA259B" w:rsidRPr="00B65903">
        <w:rPr>
          <w:rFonts w:asciiTheme="minorBidi" w:hAnsiTheme="minorBidi"/>
          <w:sz w:val="28"/>
          <w:szCs w:val="28"/>
          <w:rtl/>
        </w:rPr>
        <w:t xml:space="preserve"> للوفاة لدى الأطفال الموضوعين على جهاز التهوية الآلية </w:t>
      </w:r>
      <w:r w:rsidR="00EA259B">
        <w:rPr>
          <w:rFonts w:asciiTheme="minorBidi" w:hAnsiTheme="minorBidi" w:hint="cs"/>
          <w:sz w:val="28"/>
          <w:szCs w:val="28"/>
          <w:rtl/>
        </w:rPr>
        <w:t xml:space="preserve"> حيث كانت نسبة المتوفين بسبب الصدمة الانتانية </w:t>
      </w:r>
      <w:r w:rsidR="00EA259B" w:rsidRPr="00B65903">
        <w:rPr>
          <w:rFonts w:asciiTheme="minorBidi" w:hAnsiTheme="minorBidi"/>
          <w:sz w:val="28"/>
          <w:szCs w:val="28"/>
          <w:rtl/>
        </w:rPr>
        <w:t xml:space="preserve">60% ، </w:t>
      </w:r>
      <w:r w:rsidR="00EA259B">
        <w:rPr>
          <w:rFonts w:asciiTheme="minorBidi" w:hAnsiTheme="minorBidi" w:hint="cs"/>
          <w:sz w:val="28"/>
          <w:szCs w:val="28"/>
          <w:rtl/>
        </w:rPr>
        <w:t>أما بقية الأسباب فتوزعت بين</w:t>
      </w:r>
      <w:r w:rsidR="00EA259B" w:rsidRPr="00B65903">
        <w:rPr>
          <w:rFonts w:asciiTheme="minorBidi" w:hAnsiTheme="minorBidi"/>
          <w:sz w:val="28"/>
          <w:szCs w:val="28"/>
          <w:rtl/>
        </w:rPr>
        <w:t xml:space="preserve"> النزف الرئوي </w:t>
      </w:r>
      <w:r w:rsidR="00EA259B">
        <w:rPr>
          <w:rFonts w:asciiTheme="minorBidi" w:hAnsiTheme="minorBidi"/>
          <w:sz w:val="28"/>
          <w:szCs w:val="28"/>
          <w:rtl/>
        </w:rPr>
        <w:t>14.7%</w:t>
      </w:r>
      <w:r w:rsidR="00EA259B">
        <w:rPr>
          <w:rFonts w:asciiTheme="minorBidi" w:hAnsiTheme="minorBidi" w:hint="cs"/>
          <w:sz w:val="28"/>
          <w:szCs w:val="28"/>
          <w:rtl/>
        </w:rPr>
        <w:t>،  ال</w:t>
      </w:r>
      <w:r w:rsidR="00EA259B" w:rsidRPr="00D665B4">
        <w:rPr>
          <w:rFonts w:hint="cs"/>
          <w:sz w:val="28"/>
          <w:szCs w:val="28"/>
          <w:rtl/>
        </w:rPr>
        <w:t xml:space="preserve">صدمة </w:t>
      </w:r>
      <w:r w:rsidR="00EA259B">
        <w:rPr>
          <w:rFonts w:hint="cs"/>
          <w:sz w:val="28"/>
          <w:szCs w:val="28"/>
          <w:rtl/>
        </w:rPr>
        <w:t>ال</w:t>
      </w:r>
      <w:r w:rsidR="00EA259B" w:rsidRPr="00D665B4">
        <w:rPr>
          <w:rFonts w:hint="cs"/>
          <w:sz w:val="28"/>
          <w:szCs w:val="28"/>
          <w:rtl/>
        </w:rPr>
        <w:t xml:space="preserve">دورانية 12.7% </w:t>
      </w:r>
      <w:r w:rsidR="00EA259B">
        <w:rPr>
          <w:rFonts w:hint="cs"/>
          <w:sz w:val="28"/>
          <w:szCs w:val="28"/>
          <w:rtl/>
        </w:rPr>
        <w:t>،ال</w:t>
      </w:r>
      <w:r w:rsidR="00EA259B" w:rsidRPr="00D665B4">
        <w:rPr>
          <w:rFonts w:hint="cs"/>
          <w:sz w:val="28"/>
          <w:szCs w:val="28"/>
          <w:rtl/>
        </w:rPr>
        <w:t xml:space="preserve">صدمة </w:t>
      </w:r>
      <w:r w:rsidR="00EA259B">
        <w:rPr>
          <w:rFonts w:hint="cs"/>
          <w:sz w:val="28"/>
          <w:szCs w:val="28"/>
          <w:rtl/>
        </w:rPr>
        <w:t>ال</w:t>
      </w:r>
      <w:r w:rsidR="00EA259B" w:rsidRPr="00D665B4">
        <w:rPr>
          <w:rFonts w:hint="cs"/>
          <w:sz w:val="28"/>
          <w:szCs w:val="28"/>
          <w:rtl/>
        </w:rPr>
        <w:t xml:space="preserve">قلبية 6.5% </w:t>
      </w:r>
      <w:r w:rsidR="00EA259B">
        <w:rPr>
          <w:rFonts w:hint="cs"/>
          <w:sz w:val="28"/>
          <w:szCs w:val="28"/>
          <w:rtl/>
        </w:rPr>
        <w:t xml:space="preserve">، </w:t>
      </w:r>
      <w:r w:rsidR="00EA259B" w:rsidRPr="00D665B4">
        <w:rPr>
          <w:sz w:val="28"/>
          <w:szCs w:val="28"/>
        </w:rPr>
        <w:t>RDS</w:t>
      </w:r>
      <w:r w:rsidR="00EA259B" w:rsidRPr="00D665B4">
        <w:rPr>
          <w:rFonts w:hint="cs"/>
          <w:sz w:val="28"/>
          <w:szCs w:val="28"/>
          <w:rtl/>
        </w:rPr>
        <w:t xml:space="preserve"> 2.5%</w:t>
      </w:r>
      <w:r w:rsidR="00EA259B">
        <w:rPr>
          <w:rFonts w:hint="cs"/>
          <w:sz w:val="28"/>
          <w:szCs w:val="28"/>
          <w:rtl/>
        </w:rPr>
        <w:t xml:space="preserve"> ، ال</w:t>
      </w:r>
      <w:r w:rsidR="00EA259B" w:rsidRPr="00D665B4">
        <w:rPr>
          <w:rFonts w:hint="cs"/>
          <w:sz w:val="28"/>
          <w:szCs w:val="28"/>
          <w:rtl/>
        </w:rPr>
        <w:t xml:space="preserve">صدمة </w:t>
      </w:r>
      <w:r w:rsidR="00EA259B">
        <w:rPr>
          <w:rFonts w:hint="cs"/>
          <w:sz w:val="28"/>
          <w:szCs w:val="28"/>
          <w:rtl/>
        </w:rPr>
        <w:t>ال</w:t>
      </w:r>
      <w:r w:rsidR="00EA259B" w:rsidRPr="00D665B4">
        <w:rPr>
          <w:rFonts w:hint="cs"/>
          <w:sz w:val="28"/>
          <w:szCs w:val="28"/>
          <w:rtl/>
        </w:rPr>
        <w:t xml:space="preserve">كظرية وقصور </w:t>
      </w:r>
      <w:r w:rsidR="00EA259B">
        <w:rPr>
          <w:rFonts w:hint="cs"/>
          <w:sz w:val="28"/>
          <w:szCs w:val="28"/>
          <w:rtl/>
        </w:rPr>
        <w:t>ال</w:t>
      </w:r>
      <w:r w:rsidR="00EA259B" w:rsidRPr="00D665B4">
        <w:rPr>
          <w:rFonts w:hint="cs"/>
          <w:sz w:val="28"/>
          <w:szCs w:val="28"/>
          <w:rtl/>
        </w:rPr>
        <w:t xml:space="preserve">أعضاء </w:t>
      </w:r>
      <w:r w:rsidR="00EA259B">
        <w:rPr>
          <w:rFonts w:hint="cs"/>
          <w:sz w:val="28"/>
          <w:szCs w:val="28"/>
          <w:rtl/>
        </w:rPr>
        <w:t>ال</w:t>
      </w:r>
      <w:r w:rsidR="00EA259B" w:rsidRPr="00D665B4">
        <w:rPr>
          <w:rFonts w:hint="cs"/>
          <w:sz w:val="28"/>
          <w:szCs w:val="28"/>
          <w:rtl/>
        </w:rPr>
        <w:t xml:space="preserve">متعدد 1.5% لكل منهما </w:t>
      </w:r>
      <w:r w:rsidR="00EA259B">
        <w:rPr>
          <w:rFonts w:asciiTheme="minorBidi" w:hAnsiTheme="minorBidi" w:hint="cs"/>
          <w:sz w:val="28"/>
          <w:szCs w:val="28"/>
          <w:rtl/>
        </w:rPr>
        <w:t>، ال</w:t>
      </w:r>
      <w:r w:rsidR="00EA259B" w:rsidRPr="00D665B4">
        <w:rPr>
          <w:rFonts w:hint="cs"/>
          <w:sz w:val="28"/>
          <w:szCs w:val="28"/>
          <w:rtl/>
        </w:rPr>
        <w:t xml:space="preserve">ريح </w:t>
      </w:r>
      <w:r w:rsidR="00EA259B">
        <w:rPr>
          <w:rFonts w:hint="cs"/>
          <w:sz w:val="28"/>
          <w:szCs w:val="28"/>
          <w:rtl/>
        </w:rPr>
        <w:t>ال</w:t>
      </w:r>
      <w:r w:rsidR="00EA259B" w:rsidRPr="00D665B4">
        <w:rPr>
          <w:rFonts w:hint="cs"/>
          <w:sz w:val="28"/>
          <w:szCs w:val="28"/>
          <w:rtl/>
        </w:rPr>
        <w:t xml:space="preserve">صدرية </w:t>
      </w:r>
      <w:r w:rsidR="00EA259B">
        <w:rPr>
          <w:rFonts w:hint="cs"/>
          <w:sz w:val="28"/>
          <w:szCs w:val="28"/>
          <w:rtl/>
        </w:rPr>
        <w:t>ال</w:t>
      </w:r>
      <w:r w:rsidR="00EA259B" w:rsidRPr="00D665B4">
        <w:rPr>
          <w:rFonts w:hint="cs"/>
          <w:sz w:val="28"/>
          <w:szCs w:val="28"/>
          <w:rtl/>
        </w:rPr>
        <w:t xml:space="preserve">موترة </w:t>
      </w:r>
      <w:r w:rsidR="00EA259B">
        <w:rPr>
          <w:rFonts w:hint="cs"/>
          <w:sz w:val="28"/>
          <w:szCs w:val="28"/>
          <w:rtl/>
        </w:rPr>
        <w:t>وال</w:t>
      </w:r>
      <w:r w:rsidR="00EA259B" w:rsidRPr="00D665B4">
        <w:rPr>
          <w:rFonts w:hint="cs"/>
          <w:sz w:val="28"/>
          <w:szCs w:val="28"/>
          <w:rtl/>
        </w:rPr>
        <w:t xml:space="preserve">صدمة </w:t>
      </w:r>
      <w:r w:rsidR="00EA259B">
        <w:rPr>
          <w:rFonts w:hint="cs"/>
          <w:sz w:val="28"/>
          <w:szCs w:val="28"/>
          <w:rtl/>
        </w:rPr>
        <w:t>ال</w:t>
      </w:r>
      <w:r w:rsidR="00EA259B" w:rsidRPr="00D665B4">
        <w:rPr>
          <w:rFonts w:hint="cs"/>
          <w:sz w:val="28"/>
          <w:szCs w:val="28"/>
          <w:rtl/>
        </w:rPr>
        <w:t xml:space="preserve">عصبية 0.4% </w:t>
      </w:r>
      <w:r w:rsidR="00EA259B">
        <w:rPr>
          <w:rFonts w:hint="cs"/>
          <w:sz w:val="28"/>
          <w:szCs w:val="28"/>
          <w:rtl/>
        </w:rPr>
        <w:t xml:space="preserve"> لكل منهما.</w:t>
      </w:r>
    </w:p>
    <w:p w:rsidR="004C7513" w:rsidRDefault="004C7513" w:rsidP="004A5CC4">
      <w:pPr>
        <w:tabs>
          <w:tab w:val="left" w:pos="5136"/>
        </w:tabs>
        <w:bidi/>
        <w:spacing w:after="0" w:line="360" w:lineRule="auto"/>
        <w:rPr>
          <w:rFonts w:asciiTheme="minorBidi" w:eastAsia="Times New Roman"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GridTable4-Accent3"/>
        <w:bidiVisual/>
        <w:tblW w:w="0" w:type="auto"/>
        <w:tblLook w:val="04A0" w:firstRow="1" w:lastRow="0" w:firstColumn="1" w:lastColumn="0" w:noHBand="0" w:noVBand="1"/>
      </w:tblPr>
      <w:tblGrid>
        <w:gridCol w:w="9350"/>
      </w:tblGrid>
      <w:tr w:rsidR="007E69A0" w:rsidTr="00E84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7E69A0" w:rsidRPr="00EA4B86" w:rsidRDefault="007E69A0"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التوصيات</w:t>
            </w: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03549" w:rsidRDefault="00403549" w:rsidP="00403549">
      <w:pPr>
        <w:numPr>
          <w:ilvl w:val="0"/>
          <w:numId w:val="110"/>
        </w:numPr>
        <w:bidi/>
        <w:contextualSpacing/>
        <w:rPr>
          <w:rFonts w:asciiTheme="minorBidi" w:hAnsiTheme="minorBidi"/>
          <w:sz w:val="28"/>
          <w:szCs w:val="28"/>
        </w:rPr>
      </w:pPr>
      <w:r w:rsidRPr="00403549">
        <w:rPr>
          <w:rFonts w:asciiTheme="minorBidi" w:hAnsiTheme="minorBidi" w:hint="cs"/>
          <w:sz w:val="28"/>
          <w:szCs w:val="28"/>
          <w:rtl/>
        </w:rPr>
        <w:t>التقليل من أسباب الخداج ما أمكن وذلك بتحسين الظروف الإجتماعية والاقتصادية والتوليدية.</w:t>
      </w:r>
    </w:p>
    <w:p w:rsidR="00B707D4" w:rsidRPr="00403549" w:rsidRDefault="00B707D4" w:rsidP="00B707D4">
      <w:pPr>
        <w:bidi/>
        <w:ind w:left="900"/>
        <w:contextualSpacing/>
        <w:rPr>
          <w:rFonts w:asciiTheme="minorBidi" w:hAnsiTheme="minorBidi"/>
          <w:sz w:val="28"/>
          <w:szCs w:val="28"/>
        </w:rPr>
      </w:pPr>
    </w:p>
    <w:p w:rsidR="00403549" w:rsidRDefault="00403549" w:rsidP="00403549">
      <w:pPr>
        <w:numPr>
          <w:ilvl w:val="0"/>
          <w:numId w:val="110"/>
        </w:numPr>
        <w:bidi/>
        <w:contextualSpacing/>
        <w:rPr>
          <w:rFonts w:asciiTheme="minorBidi" w:hAnsiTheme="minorBidi"/>
          <w:sz w:val="28"/>
          <w:szCs w:val="28"/>
        </w:rPr>
      </w:pPr>
      <w:r w:rsidRPr="00403549">
        <w:rPr>
          <w:rFonts w:asciiTheme="minorBidi" w:hAnsiTheme="minorBidi" w:hint="cs"/>
          <w:sz w:val="28"/>
          <w:szCs w:val="28"/>
          <w:rtl/>
        </w:rPr>
        <w:t>فصل الطفل عن جهاز التهوية الآلية بأسرع فترة ممكنة.</w:t>
      </w:r>
    </w:p>
    <w:p w:rsidR="00B707D4" w:rsidRPr="00403549" w:rsidRDefault="00B707D4" w:rsidP="00B707D4">
      <w:pPr>
        <w:bidi/>
        <w:contextualSpacing/>
        <w:rPr>
          <w:rFonts w:asciiTheme="minorBidi" w:hAnsiTheme="minorBidi"/>
          <w:sz w:val="28"/>
          <w:szCs w:val="28"/>
        </w:rPr>
      </w:pPr>
    </w:p>
    <w:p w:rsidR="00403549" w:rsidRDefault="00403549" w:rsidP="00403549">
      <w:pPr>
        <w:numPr>
          <w:ilvl w:val="0"/>
          <w:numId w:val="110"/>
        </w:numPr>
        <w:bidi/>
        <w:contextualSpacing/>
        <w:rPr>
          <w:rFonts w:asciiTheme="minorBidi" w:hAnsiTheme="minorBidi"/>
          <w:sz w:val="28"/>
          <w:szCs w:val="28"/>
        </w:rPr>
      </w:pPr>
      <w:r w:rsidRPr="00403549">
        <w:rPr>
          <w:rFonts w:asciiTheme="minorBidi" w:hAnsiTheme="minorBidi" w:hint="cs"/>
          <w:sz w:val="28"/>
          <w:szCs w:val="28"/>
          <w:rtl/>
        </w:rPr>
        <w:t>الإلتزام باستخدام الحدود الدنيا من ضغوط المنفسة بشكل حكيم ووفق الاستطباب الذي وضع الطفل بسببه على جهاز التهوية.</w:t>
      </w:r>
    </w:p>
    <w:p w:rsidR="00B707D4" w:rsidRPr="00403549" w:rsidRDefault="00B707D4" w:rsidP="00B707D4">
      <w:pPr>
        <w:bidi/>
        <w:contextualSpacing/>
        <w:rPr>
          <w:rFonts w:asciiTheme="minorBidi" w:hAnsiTheme="minorBidi"/>
          <w:sz w:val="28"/>
          <w:szCs w:val="28"/>
        </w:rPr>
      </w:pPr>
    </w:p>
    <w:p w:rsidR="00403549" w:rsidRDefault="00403549" w:rsidP="00403549">
      <w:pPr>
        <w:numPr>
          <w:ilvl w:val="0"/>
          <w:numId w:val="110"/>
        </w:numPr>
        <w:bidi/>
        <w:contextualSpacing/>
        <w:rPr>
          <w:rFonts w:asciiTheme="minorBidi" w:hAnsiTheme="minorBidi"/>
          <w:sz w:val="28"/>
          <w:szCs w:val="28"/>
        </w:rPr>
      </w:pPr>
      <w:r w:rsidRPr="00403549">
        <w:rPr>
          <w:rFonts w:asciiTheme="minorBidi" w:hAnsiTheme="minorBidi" w:hint="cs"/>
          <w:sz w:val="28"/>
          <w:szCs w:val="28"/>
          <w:rtl/>
        </w:rPr>
        <w:t>الالتزام بتطهير الأيدي وسحب المفرزات بطريقة عقيمة ، مع الالتزام بالتوصيات للسيطرة على الإنتان المكتسب في المشافي كتحضير السوائل وفتح الاوردة وتركيب القثاطر بصورة عقيمة.</w:t>
      </w:r>
    </w:p>
    <w:p w:rsidR="00B707D4" w:rsidRPr="00403549" w:rsidRDefault="00B707D4" w:rsidP="00B707D4">
      <w:pPr>
        <w:bidi/>
        <w:ind w:left="900"/>
        <w:contextualSpacing/>
        <w:rPr>
          <w:rFonts w:asciiTheme="minorBidi" w:hAnsiTheme="minorBidi"/>
          <w:sz w:val="28"/>
          <w:szCs w:val="28"/>
        </w:rPr>
      </w:pPr>
    </w:p>
    <w:p w:rsidR="004C7513" w:rsidRDefault="00403549" w:rsidP="00403549">
      <w:pPr>
        <w:numPr>
          <w:ilvl w:val="0"/>
          <w:numId w:val="110"/>
        </w:numPr>
        <w:bidi/>
        <w:contextualSpacing/>
        <w:rPr>
          <w:rFonts w:asciiTheme="minorBidi" w:hAnsiTheme="minorBidi"/>
          <w:sz w:val="28"/>
          <w:szCs w:val="28"/>
        </w:rPr>
      </w:pPr>
      <w:r w:rsidRPr="00403549">
        <w:rPr>
          <w:rFonts w:asciiTheme="minorBidi" w:hAnsiTheme="minorBidi" w:hint="cs"/>
          <w:sz w:val="28"/>
          <w:szCs w:val="28"/>
          <w:rtl/>
        </w:rPr>
        <w:t>تعزيز سبل الرعاية الصحية ومحاولة رفع نسبة تطبيق الكورتيكوستيروئيد لدى أمهات الخدج.</w:t>
      </w: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Default="00403549" w:rsidP="00403549">
      <w:pPr>
        <w:bidi/>
        <w:ind w:left="720"/>
        <w:contextualSpacing/>
        <w:rPr>
          <w:rFonts w:asciiTheme="minorBidi" w:hAnsiTheme="minorBidi"/>
          <w:sz w:val="28"/>
          <w:szCs w:val="28"/>
          <w:rtl/>
        </w:rPr>
      </w:pPr>
    </w:p>
    <w:p w:rsidR="00403549" w:rsidRPr="00403549" w:rsidRDefault="00403549" w:rsidP="00853133">
      <w:pPr>
        <w:bidi/>
        <w:contextualSpacing/>
        <w:rPr>
          <w:rFonts w:asciiTheme="minorBidi" w:hAnsiTheme="minorBidi"/>
          <w:sz w:val="28"/>
          <w:szCs w:val="28"/>
          <w:rtl/>
        </w:rPr>
      </w:pPr>
    </w:p>
    <w:tbl>
      <w:tblPr>
        <w:tblStyle w:val="GridTable4-Accent3"/>
        <w:bidiVisual/>
        <w:tblW w:w="0" w:type="auto"/>
        <w:tblLook w:val="04A0" w:firstRow="1" w:lastRow="0" w:firstColumn="1" w:lastColumn="0" w:noHBand="0" w:noVBand="1"/>
      </w:tblPr>
      <w:tblGrid>
        <w:gridCol w:w="9350"/>
      </w:tblGrid>
      <w:tr w:rsidR="002D2B32" w:rsidTr="00E84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2D2B32" w:rsidRPr="00EA4B86" w:rsidRDefault="002D2B32"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الملخص</w:t>
            </w: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04AA" w:rsidRPr="00B404AA" w:rsidRDefault="00B404AA" w:rsidP="00B404AA">
      <w:pPr>
        <w:bidi/>
        <w:rPr>
          <w:sz w:val="28"/>
          <w:szCs w:val="28"/>
          <w:rtl/>
        </w:rPr>
      </w:pPr>
      <w:r w:rsidRPr="00B404AA">
        <w:rPr>
          <w:rFonts w:hint="cs"/>
          <w:sz w:val="28"/>
          <w:szCs w:val="28"/>
          <w:rtl/>
        </w:rPr>
        <w:t>استخدمت التهوية الآلية منذ سنوات عديدة وقد أحدث استخدامها ثورة من حيث الإنذار وفترة البقيا لحديثي الولادة الموضوعين عليها.</w:t>
      </w:r>
    </w:p>
    <w:p w:rsidR="00B404AA" w:rsidRPr="00B404AA" w:rsidRDefault="00B404AA" w:rsidP="00B404AA">
      <w:pPr>
        <w:bidi/>
        <w:spacing w:after="360"/>
        <w:jc w:val="both"/>
        <w:rPr>
          <w:rFonts w:asciiTheme="minorBidi" w:hAnsiTheme="minorBidi"/>
          <w:sz w:val="28"/>
          <w:szCs w:val="28"/>
          <w:rtl/>
        </w:rPr>
      </w:pPr>
      <w:r w:rsidRPr="00B404AA">
        <w:rPr>
          <w:rFonts w:asciiTheme="minorBidi" w:hAnsiTheme="minorBidi" w:hint="cs"/>
          <w:sz w:val="28"/>
          <w:szCs w:val="28"/>
          <w:rtl/>
        </w:rPr>
        <w:t>وحاليا تعتبر</w:t>
      </w:r>
      <w:r w:rsidRPr="00B404AA">
        <w:rPr>
          <w:rFonts w:hint="cs"/>
          <w:sz w:val="28"/>
          <w:szCs w:val="28"/>
          <w:rtl/>
        </w:rPr>
        <w:t xml:space="preserve"> التهوية الألية المعالجة المثلى للولدان المصابين بمتلازمة العسرة التنفسية الشديدة</w:t>
      </w:r>
      <w:r w:rsidRPr="00B404AA">
        <w:rPr>
          <w:rFonts w:hint="cs"/>
          <w:sz w:val="32"/>
          <w:szCs w:val="32"/>
          <w:rtl/>
        </w:rPr>
        <w:t xml:space="preserve"> </w:t>
      </w:r>
      <w:r w:rsidRPr="00B404AA">
        <w:rPr>
          <w:rFonts w:hint="cs"/>
          <w:sz w:val="28"/>
          <w:szCs w:val="28"/>
          <w:rtl/>
        </w:rPr>
        <w:t xml:space="preserve">والقصور التنفسي. إلا أن هذا الإجراء قد يترافق باختلاطات متعددة سواء قصيرة أو طويلة الأمد لا سيما عند الخدج، تسيء للإنذار أو قد تودي بحياة المريض. </w:t>
      </w:r>
      <w:r w:rsidRPr="00B404AA">
        <w:rPr>
          <w:rFonts w:asciiTheme="minorBidi" w:hAnsiTheme="minorBidi" w:hint="cs"/>
          <w:sz w:val="28"/>
          <w:szCs w:val="28"/>
          <w:rtl/>
        </w:rPr>
        <w:t>ولذا كانت هذه البحث الذي يهدف إلى دراسة نسبة انتشار التهوية الآلية لدى الخدج وحديثي الولادة المقبولين في شعبة الخديج والوليد ودراسة الاختلاطات وعوامل الخطورة الأكثر انتشاراً لديهم.</w:t>
      </w:r>
    </w:p>
    <w:p w:rsidR="00B404AA" w:rsidRPr="00B404AA" w:rsidRDefault="00B404AA" w:rsidP="00B404AA">
      <w:pPr>
        <w:bidi/>
        <w:spacing w:after="360"/>
        <w:jc w:val="both"/>
        <w:rPr>
          <w:rFonts w:asciiTheme="minorBidi" w:hAnsiTheme="minorBidi"/>
          <w:sz w:val="28"/>
          <w:szCs w:val="28"/>
          <w:rtl/>
        </w:rPr>
      </w:pPr>
      <w:r w:rsidRPr="00B404AA">
        <w:rPr>
          <w:rFonts w:asciiTheme="minorBidi" w:hAnsiTheme="minorBidi" w:hint="cs"/>
          <w:sz w:val="28"/>
          <w:szCs w:val="28"/>
          <w:rtl/>
        </w:rPr>
        <w:t>المواد والطرائق : أجريت الدراسة في شعبة العناية المشددة للخديج والوليد في مشفى الأطفال الجامعي بدمشق في الفترة ما بين 1/3/2017- 1/3/2018.</w:t>
      </w:r>
    </w:p>
    <w:p w:rsidR="00B404AA" w:rsidRPr="00B404AA" w:rsidRDefault="00B404AA" w:rsidP="00B404AA">
      <w:pPr>
        <w:bidi/>
        <w:spacing w:after="360"/>
        <w:jc w:val="both"/>
        <w:rPr>
          <w:rFonts w:asciiTheme="minorBidi" w:hAnsiTheme="minorBidi"/>
          <w:sz w:val="28"/>
          <w:szCs w:val="28"/>
          <w:rtl/>
        </w:rPr>
      </w:pPr>
      <w:r w:rsidRPr="00B404AA">
        <w:rPr>
          <w:rFonts w:asciiTheme="minorBidi" w:hAnsiTheme="minorBidi" w:hint="cs"/>
          <w:sz w:val="28"/>
          <w:szCs w:val="28"/>
          <w:rtl/>
        </w:rPr>
        <w:t>شملت الدراسة الولدان الذين وضعوا على التهوية الآلية والذين أمكن متابعتهم وبلغ عددهم 285 طفل ، حيث تم دراسة استطبابات التهوية الآلية عندهم ، واختلاطاتها ، والعوامل المؤثرة على نسبة النجاة والوفاة لديهم.</w:t>
      </w:r>
    </w:p>
    <w:p w:rsidR="00B404AA" w:rsidRPr="00B404AA" w:rsidRDefault="00B404AA" w:rsidP="00B404AA">
      <w:pPr>
        <w:bidi/>
        <w:jc w:val="both"/>
        <w:rPr>
          <w:rFonts w:asciiTheme="minorBidi" w:hAnsiTheme="minorBidi"/>
          <w:sz w:val="28"/>
          <w:szCs w:val="28"/>
          <w:rtl/>
        </w:rPr>
      </w:pPr>
      <w:r w:rsidRPr="00B404AA">
        <w:rPr>
          <w:rFonts w:asciiTheme="minorBidi" w:hAnsiTheme="minorBidi" w:hint="cs"/>
          <w:sz w:val="28"/>
          <w:szCs w:val="28"/>
          <w:rtl/>
        </w:rPr>
        <w:t xml:space="preserve">النتائج : </w:t>
      </w:r>
    </w:p>
    <w:p w:rsidR="00B404AA" w:rsidRPr="00B404AA" w:rsidRDefault="00B404AA" w:rsidP="00FC7923">
      <w:pPr>
        <w:bidi/>
        <w:jc w:val="both"/>
        <w:rPr>
          <w:sz w:val="28"/>
          <w:szCs w:val="28"/>
          <w:rtl/>
        </w:rPr>
      </w:pPr>
      <w:r w:rsidRPr="00B404AA">
        <w:rPr>
          <w:rFonts w:hint="cs"/>
          <w:sz w:val="28"/>
          <w:szCs w:val="28"/>
          <w:rtl/>
        </w:rPr>
        <w:t>وجد أن الذكور أكثر تعرضاً من الإناث للتهوية الآلية بنسبة 59.3% ذكور مقابل 40.7% إناث، الطريقة الأشيع للولادة هي القيصرية بنسبة 62.1% ، كانت النسبة الأعلى من الأطفال الذين احتاجوا للتهوية الآلية بحالة عامة سيئة عند القب</w:t>
      </w:r>
      <w:r w:rsidR="00853133">
        <w:rPr>
          <w:rFonts w:hint="cs"/>
          <w:sz w:val="28"/>
          <w:szCs w:val="28"/>
          <w:rtl/>
        </w:rPr>
        <w:t>ول في الشعبة وذلك بنسبة 50.2%.إ</w:t>
      </w:r>
      <w:r w:rsidRPr="00B404AA">
        <w:rPr>
          <w:rFonts w:hint="cs"/>
          <w:sz w:val="28"/>
          <w:szCs w:val="28"/>
          <w:rtl/>
        </w:rPr>
        <w:t xml:space="preserve">ن نسبة التعرض للتهوية الآلية لدى الخدج أعلى من الولدان تمام الحمل، وكانت النسبة الأشيع من الخدج الذين قبلوا في الشعبة واحتاجوا لتهوية آلية هم بالعمر الحملي بين 28-34 أسبوع حملي.  النسبة الأشيع للولدان هم ممن تتراوح أوزانهم بين 2500 </w:t>
      </w:r>
      <w:r w:rsidRPr="00B404AA">
        <w:rPr>
          <w:sz w:val="28"/>
          <w:szCs w:val="28"/>
          <w:rtl/>
        </w:rPr>
        <w:t>–</w:t>
      </w:r>
      <w:r w:rsidRPr="00B404AA">
        <w:rPr>
          <w:rFonts w:hint="cs"/>
          <w:sz w:val="28"/>
          <w:szCs w:val="28"/>
          <w:rtl/>
        </w:rPr>
        <w:t>4500 غ بنسبة 78.5%.</w:t>
      </w:r>
    </w:p>
    <w:p w:rsidR="00B404AA" w:rsidRPr="00B404AA" w:rsidRDefault="00B404AA" w:rsidP="00FC7923">
      <w:pPr>
        <w:bidi/>
        <w:jc w:val="both"/>
        <w:rPr>
          <w:sz w:val="28"/>
          <w:szCs w:val="28"/>
          <w:rtl/>
        </w:rPr>
      </w:pPr>
      <w:r w:rsidRPr="00B404AA">
        <w:rPr>
          <w:rFonts w:hint="cs"/>
          <w:sz w:val="28"/>
          <w:szCs w:val="28"/>
          <w:rtl/>
        </w:rPr>
        <w:t>بالنسبة لتطبيق السورفاكتانت عند الخدج فقد بلغت نسبة تطبيقه في مشفانا 2.85 % فقط. النسبة الأعلى من أمهات الخدج 62 % لم يطبق لهن سيتيروئيد قبل الولادة. وفي دراستنا بلغت نسبة إصابة الخدج بداء الأغشية الهلامية وحاجتهم للتهوية الآلية رغم تطبيق الأم للستيروئيد قبل الولادة 75% ، وهي نسبة عالية</w:t>
      </w:r>
    </w:p>
    <w:p w:rsidR="00B404AA" w:rsidRPr="00B404AA" w:rsidRDefault="00B404AA" w:rsidP="00FC7923">
      <w:pPr>
        <w:bidi/>
        <w:jc w:val="both"/>
        <w:rPr>
          <w:sz w:val="28"/>
          <w:szCs w:val="28"/>
          <w:rtl/>
        </w:rPr>
      </w:pPr>
      <w:r w:rsidRPr="00B404AA">
        <w:rPr>
          <w:rFonts w:hint="cs"/>
          <w:sz w:val="28"/>
          <w:szCs w:val="28"/>
          <w:rtl/>
        </w:rPr>
        <w:t>بالنسب للمتغيرات الأشيع فقد كانت نسبهم  كالتالي</w:t>
      </w:r>
      <w:r w:rsidR="00FC7923">
        <w:rPr>
          <w:rFonts w:hint="cs"/>
          <w:sz w:val="28"/>
          <w:szCs w:val="28"/>
          <w:rtl/>
        </w:rPr>
        <w:t xml:space="preserve">: </w:t>
      </w:r>
      <w:r w:rsidRPr="00B404AA">
        <w:rPr>
          <w:rFonts w:hint="cs"/>
          <w:sz w:val="28"/>
          <w:szCs w:val="28"/>
          <w:rtl/>
        </w:rPr>
        <w:t xml:space="preserve">متوسط  </w:t>
      </w:r>
      <w:r w:rsidR="00FC7923">
        <w:rPr>
          <w:rFonts w:hint="cs"/>
          <w:sz w:val="28"/>
          <w:szCs w:val="28"/>
          <w:rtl/>
        </w:rPr>
        <w:t xml:space="preserve">ال </w:t>
      </w:r>
      <w:r w:rsidR="00FC7923">
        <w:rPr>
          <w:sz w:val="28"/>
          <w:szCs w:val="28"/>
        </w:rPr>
        <w:t xml:space="preserve"> IP</w:t>
      </w:r>
      <w:r w:rsidRPr="00B404AA">
        <w:rPr>
          <w:rFonts w:hint="cs"/>
          <w:sz w:val="28"/>
          <w:szCs w:val="28"/>
          <w:rtl/>
        </w:rPr>
        <w:t xml:space="preserve">يترواح بين 16 -24 ملم.زحيث بلغت نسبتهم 72.6%. متوسط </w:t>
      </w:r>
      <w:r w:rsidR="00FC7923" w:rsidRPr="00B404AA">
        <w:rPr>
          <w:sz w:val="28"/>
          <w:szCs w:val="28"/>
        </w:rPr>
        <w:t>PEEP</w:t>
      </w:r>
      <w:r w:rsidRPr="00B404AA">
        <w:rPr>
          <w:rFonts w:hint="cs"/>
          <w:sz w:val="28"/>
          <w:szCs w:val="28"/>
          <w:rtl/>
        </w:rPr>
        <w:t xml:space="preserve"> يترواح بين 4 </w:t>
      </w:r>
      <w:r w:rsidRPr="00B404AA">
        <w:rPr>
          <w:sz w:val="28"/>
          <w:szCs w:val="28"/>
          <w:rtl/>
        </w:rPr>
        <w:t>–</w:t>
      </w:r>
      <w:r w:rsidRPr="00B404AA">
        <w:rPr>
          <w:rFonts w:hint="cs"/>
          <w:sz w:val="28"/>
          <w:szCs w:val="28"/>
          <w:rtl/>
        </w:rPr>
        <w:t xml:space="preserve">6  ملم .ز وبلغت نسبتهم 89.5%. </w:t>
      </w:r>
      <w:r w:rsidRPr="00B404AA">
        <w:rPr>
          <w:sz w:val="28"/>
          <w:szCs w:val="28"/>
        </w:rPr>
        <w:t>FIO2</w:t>
      </w:r>
      <w:r w:rsidRPr="00B404AA">
        <w:rPr>
          <w:rFonts w:hint="cs"/>
          <w:sz w:val="28"/>
          <w:szCs w:val="28"/>
          <w:rtl/>
        </w:rPr>
        <w:t xml:space="preserve"> </w:t>
      </w:r>
      <w:r w:rsidR="00FC7923">
        <w:rPr>
          <w:rFonts w:hint="cs"/>
          <w:sz w:val="28"/>
          <w:szCs w:val="28"/>
          <w:rtl/>
        </w:rPr>
        <w:t xml:space="preserve">المستخدم </w:t>
      </w:r>
      <w:r w:rsidRPr="00B404AA">
        <w:rPr>
          <w:rFonts w:hint="cs"/>
          <w:sz w:val="28"/>
          <w:szCs w:val="28"/>
          <w:rtl/>
        </w:rPr>
        <w:t xml:space="preserve">عالي أكثر أو يساوي 60% بنسبة 65.3%. عمرالطفل عندما وضع على المنفسة بين يوم وأسبوع وبلغت نسبتهم من مجموع المنببين 58.9%. </w:t>
      </w:r>
      <w:r w:rsidR="00FC7923">
        <w:rPr>
          <w:rFonts w:hint="cs"/>
          <w:sz w:val="28"/>
          <w:szCs w:val="28"/>
          <w:rtl/>
        </w:rPr>
        <w:t xml:space="preserve">أما </w:t>
      </w:r>
      <w:r w:rsidRPr="00B404AA">
        <w:rPr>
          <w:rFonts w:hint="cs"/>
          <w:sz w:val="28"/>
          <w:szCs w:val="28"/>
          <w:rtl/>
        </w:rPr>
        <w:t xml:space="preserve">المدة التي احتاج فيها الأطفال للتهوية الآلية  فكانت النسبة الأشيع هي بين يوم وسبعة أيام بنسبة 43.2%. </w:t>
      </w:r>
    </w:p>
    <w:p w:rsidR="00B404AA" w:rsidRPr="00B404AA" w:rsidRDefault="00B404AA" w:rsidP="00B404AA">
      <w:pPr>
        <w:bidi/>
        <w:jc w:val="both"/>
        <w:rPr>
          <w:sz w:val="28"/>
          <w:szCs w:val="28"/>
          <w:rtl/>
        </w:rPr>
      </w:pPr>
      <w:r w:rsidRPr="00B404AA">
        <w:rPr>
          <w:rFonts w:asciiTheme="minorBidi" w:hAnsiTheme="minorBidi" w:hint="cs"/>
          <w:sz w:val="28"/>
          <w:szCs w:val="28"/>
          <w:rtl/>
        </w:rPr>
        <w:lastRenderedPageBreak/>
        <w:t xml:space="preserve">كان استطباب التهوية الآلية الأشيع بشكل عام بين الخدج وتمام الحمل </w:t>
      </w:r>
      <w:r w:rsidRPr="00B404AA">
        <w:rPr>
          <w:rFonts w:hint="cs"/>
          <w:sz w:val="28"/>
          <w:szCs w:val="28"/>
          <w:rtl/>
        </w:rPr>
        <w:t>هو الإصابة الصدرية 43%، وأشيع سبب صدري هو ذات الرئة 62% ، ثم الإصابة القلبية 35% وأشيع سبب قلبي هو استمرار فرط التوتر الرئوي 40% ، ثم الإصابة المركزية 27% ، وأشيع سبب مركزي هو التثبط بسبب الإنتان 42.8%، ثم بسبب عمل جراحي 22 % وأشيعها رتق المري 36%.</w:t>
      </w:r>
    </w:p>
    <w:p w:rsidR="00B404AA" w:rsidRDefault="00B404AA" w:rsidP="00B404AA">
      <w:pPr>
        <w:bidi/>
        <w:jc w:val="both"/>
        <w:rPr>
          <w:sz w:val="28"/>
          <w:szCs w:val="28"/>
          <w:rtl/>
        </w:rPr>
      </w:pPr>
      <w:r w:rsidRPr="00B404AA">
        <w:rPr>
          <w:rFonts w:asciiTheme="minorBidi" w:hAnsiTheme="minorBidi" w:hint="cs"/>
          <w:sz w:val="28"/>
          <w:szCs w:val="28"/>
          <w:rtl/>
          <w:lang w:bidi="ar-SY"/>
        </w:rPr>
        <w:t>المناقشة</w:t>
      </w:r>
      <w:r w:rsidRPr="00B404AA">
        <w:rPr>
          <w:rFonts w:hint="cs"/>
          <w:sz w:val="28"/>
          <w:szCs w:val="28"/>
          <w:rtl/>
        </w:rPr>
        <w:t>:</w:t>
      </w:r>
    </w:p>
    <w:p w:rsidR="00B404AA" w:rsidRPr="00B404AA" w:rsidRDefault="00B404AA" w:rsidP="00B404AA">
      <w:pPr>
        <w:bidi/>
        <w:jc w:val="both"/>
        <w:rPr>
          <w:rFonts w:asciiTheme="minorBidi"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404AA">
        <w:rPr>
          <w:rFonts w:hint="cs"/>
          <w:sz w:val="28"/>
          <w:szCs w:val="28"/>
          <w:rtl/>
        </w:rPr>
        <w:t xml:space="preserve"> </w:t>
      </w:r>
      <w:r w:rsidRPr="00B404AA">
        <w:rPr>
          <w:sz w:val="28"/>
          <w:szCs w:val="28"/>
          <w:rtl/>
          <w:lang w:bidi="ar-SY"/>
        </w:rPr>
        <w:t>حدثت الوفاة لدى 244 طفل ممن وضعوا على جهاز التهوية الآلية أي بنسبة 85.6% ، في حين نجا 41 طفل بنسبة 14.4%</w:t>
      </w:r>
      <w:r w:rsidRPr="00B404AA">
        <w:rPr>
          <w:rFonts w:hint="cs"/>
          <w:sz w:val="28"/>
          <w:szCs w:val="28"/>
          <w:rtl/>
          <w:lang w:bidi="ar-SY"/>
        </w:rPr>
        <w:t xml:space="preserve">فقط. </w:t>
      </w:r>
      <w:r w:rsidRPr="00B404AA">
        <w:rPr>
          <w:rFonts w:hint="cs"/>
          <w:sz w:val="28"/>
          <w:szCs w:val="28"/>
          <w:rtl/>
        </w:rPr>
        <w:t>إن نسبة النجاة هذه قليلة جدا مقارنة مع بقية الدراسات ، فقد بلغت نسبة النجاة لدى الأطفال المنببين حسب الدراسة الهندية 2017 : 86.12%</w:t>
      </w:r>
      <w:r w:rsidRPr="00B404AA">
        <w:rPr>
          <w:sz w:val="28"/>
          <w:szCs w:val="28"/>
          <w:vertAlign w:val="superscript"/>
        </w:rPr>
        <w:t xml:space="preserve">(24) </w:t>
      </w:r>
      <w:r w:rsidRPr="00B404AA">
        <w:rPr>
          <w:rFonts w:hint="cs"/>
          <w:sz w:val="28"/>
          <w:szCs w:val="28"/>
          <w:vertAlign w:val="superscript"/>
          <w:rtl/>
        </w:rPr>
        <w:t xml:space="preserve"> </w:t>
      </w:r>
      <w:r w:rsidRPr="00B404AA">
        <w:rPr>
          <w:rFonts w:hint="cs"/>
          <w:sz w:val="28"/>
          <w:szCs w:val="28"/>
          <w:rtl/>
        </w:rPr>
        <w:t xml:space="preserve">، و 75 % في الدراسة الهندية 2014 </w:t>
      </w:r>
      <w:r w:rsidRPr="00B404AA">
        <w:rPr>
          <w:sz w:val="28"/>
          <w:szCs w:val="28"/>
          <w:vertAlign w:val="superscript"/>
        </w:rPr>
        <w:t xml:space="preserve">(27)  </w:t>
      </w:r>
      <w:r w:rsidRPr="00B404AA">
        <w:rPr>
          <w:rFonts w:hint="cs"/>
          <w:sz w:val="28"/>
          <w:szCs w:val="28"/>
          <w:rtl/>
        </w:rPr>
        <w:t>وحتى في البلدان النامية فتراوحت نسبة الوفيات 40- 60 %</w:t>
      </w:r>
      <w:r w:rsidRPr="00B404AA">
        <w:rPr>
          <w:sz w:val="28"/>
          <w:szCs w:val="28"/>
          <w:vertAlign w:val="superscript"/>
        </w:rPr>
        <w:t>(29)</w:t>
      </w:r>
      <w:r w:rsidRPr="00B404AA">
        <w:rPr>
          <w:rFonts w:hint="cs"/>
          <w:sz w:val="28"/>
          <w:szCs w:val="28"/>
          <w:vertAlign w:val="superscript"/>
          <w:rtl/>
        </w:rPr>
        <w:t xml:space="preserve"> </w:t>
      </w:r>
      <w:r w:rsidRPr="00B404AA">
        <w:rPr>
          <w:rFonts w:asciiTheme="minorBidi" w:hAnsiTheme="minorBidi"/>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404AA">
        <w:rPr>
          <w:rFonts w:asciiTheme="minorBidi" w:hAnsiTheme="minorBid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04AA" w:rsidRPr="00B404AA" w:rsidRDefault="00B404AA" w:rsidP="00B404AA">
      <w:pPr>
        <w:bidi/>
        <w:jc w:val="both"/>
        <w:rPr>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404AA">
        <w:rPr>
          <w:rFonts w:asciiTheme="minorBidi" w:hAnsiTheme="minorBidi" w:hint="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الاختلاط الأكثر شيوعا لدى </w:t>
      </w:r>
      <w:r w:rsidRPr="00B404AA">
        <w:rPr>
          <w:rFonts w:hint="cs"/>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لدى حديثي الولادة الذين تعرضوا للتهوية الآلية هو الإنتان بنسبة 87.4%.</w:t>
      </w:r>
    </w:p>
    <w:p w:rsidR="00B404AA" w:rsidRPr="00B404AA" w:rsidRDefault="00B404AA" w:rsidP="00B404AA">
      <w:pPr>
        <w:bidi/>
        <w:jc w:val="both"/>
        <w:rPr>
          <w:sz w:val="28"/>
          <w:szCs w:val="28"/>
          <w:rtl/>
        </w:rPr>
      </w:pPr>
      <w:r w:rsidRPr="00B404AA">
        <w:rPr>
          <w:rFonts w:hint="cs"/>
          <w:sz w:val="28"/>
          <w:szCs w:val="28"/>
          <w:rtl/>
          <w:lang w:bidi="ar-SY"/>
        </w:rPr>
        <w:t>العوامل لإنذارية الأكثر أهمية في التأ</w:t>
      </w:r>
      <w:r w:rsidRPr="00B404AA">
        <w:rPr>
          <w:rFonts w:hint="cs"/>
          <w:sz w:val="28"/>
          <w:szCs w:val="28"/>
          <w:rtl/>
        </w:rPr>
        <w:t xml:space="preserve">ثير على النجاة والوفاة هي : العمر الحملي ، وزن الولادة ، </w:t>
      </w:r>
      <w:r w:rsidRPr="00B404AA">
        <w:rPr>
          <w:rFonts w:hint="cs"/>
          <w:sz w:val="28"/>
          <w:szCs w:val="28"/>
          <w:rtl/>
          <w:lang w:bidi="ar-SY"/>
        </w:rPr>
        <w:t xml:space="preserve">فترة بقاء الطفل على المنفسة، الضغط الشهيقي الأعظمي </w:t>
      </w:r>
      <w:r w:rsidRPr="00B404AA">
        <w:rPr>
          <w:sz w:val="28"/>
          <w:szCs w:val="28"/>
          <w:lang w:bidi="ar-SY"/>
        </w:rPr>
        <w:t xml:space="preserve">IP </w:t>
      </w:r>
      <w:r w:rsidRPr="00B404AA">
        <w:rPr>
          <w:rFonts w:hint="cs"/>
          <w:sz w:val="28"/>
          <w:szCs w:val="28"/>
          <w:rtl/>
        </w:rPr>
        <w:t xml:space="preserve"> ، الضغط الإيجابي في نهاية الزفير </w:t>
      </w:r>
      <w:r w:rsidRPr="00B404AA">
        <w:rPr>
          <w:sz w:val="28"/>
          <w:szCs w:val="28"/>
        </w:rPr>
        <w:t xml:space="preserve">PEEP </w:t>
      </w:r>
      <w:r w:rsidRPr="00B404AA">
        <w:rPr>
          <w:rFonts w:hint="cs"/>
          <w:sz w:val="28"/>
          <w:szCs w:val="28"/>
          <w:rtl/>
        </w:rPr>
        <w:t xml:space="preserve">  ، تركيز الأكسجين المستنشق </w:t>
      </w:r>
      <w:r w:rsidRPr="00B404AA">
        <w:rPr>
          <w:sz w:val="28"/>
          <w:szCs w:val="28"/>
        </w:rPr>
        <w:t>FIO2</w:t>
      </w:r>
      <w:r w:rsidRPr="00B404AA">
        <w:rPr>
          <w:rFonts w:hint="cs"/>
          <w:sz w:val="28"/>
          <w:szCs w:val="28"/>
          <w:rtl/>
        </w:rPr>
        <w:t xml:space="preserve"> ، حدوث النزف الرئوي ، الريح الصدرية ، نقص سكر الدم كاختلاط للتهوية الآلية.</w:t>
      </w:r>
    </w:p>
    <w:p w:rsidR="00B404AA" w:rsidRPr="00B404AA" w:rsidRDefault="00B404AA" w:rsidP="00B404AA">
      <w:pPr>
        <w:bidi/>
        <w:jc w:val="both"/>
        <w:rPr>
          <w:rFonts w:asciiTheme="minorBidi" w:hAnsiTheme="minorBidi"/>
          <w:sz w:val="28"/>
          <w:szCs w:val="28"/>
          <w:rtl/>
          <w:lang w:bidi="ar-SY"/>
        </w:rPr>
      </w:pPr>
      <w:r w:rsidRPr="00B404AA">
        <w:rPr>
          <w:rFonts w:asciiTheme="minorBidi" w:hAnsiTheme="minorBidi" w:hint="cs"/>
          <w:sz w:val="28"/>
          <w:szCs w:val="28"/>
          <w:rtl/>
          <w:lang w:bidi="ar-SY"/>
        </w:rPr>
        <w:t>أكثر الأسباب المحتملة للوفاة تتضمن الصدمة الانتانية (الأشيع) ، النزف الرئوي، الصدمة القلبية والدورانية والعصبية .</w:t>
      </w:r>
    </w:p>
    <w:p w:rsidR="00B404AA" w:rsidRPr="00B404AA" w:rsidRDefault="00B404AA" w:rsidP="00B404AA">
      <w:pPr>
        <w:bidi/>
        <w:jc w:val="both"/>
        <w:rPr>
          <w:rFonts w:asciiTheme="minorBidi" w:hAnsiTheme="minorBidi"/>
          <w:sz w:val="28"/>
          <w:szCs w:val="28"/>
          <w:rtl/>
          <w:lang w:bidi="ar-SY"/>
        </w:rPr>
      </w:pPr>
      <w:r w:rsidRPr="00B404AA">
        <w:rPr>
          <w:rFonts w:asciiTheme="minorBidi" w:hAnsiTheme="minorBidi" w:hint="cs"/>
          <w:sz w:val="28"/>
          <w:szCs w:val="28"/>
          <w:rtl/>
          <w:lang w:bidi="ar-SY"/>
        </w:rPr>
        <w:t>الكلمات المفتاحية:  التهوية الآلية ، حديثي الولادة ، انذار ، استطباب ، جامعة دمشق ، قسم الأطفال.</w:t>
      </w:r>
    </w:p>
    <w:p w:rsidR="00B404AA" w:rsidRPr="00B404AA" w:rsidRDefault="00B404AA" w:rsidP="00B404AA">
      <w:pPr>
        <w:bidi/>
        <w:jc w:val="both"/>
        <w:rPr>
          <w:rFonts w:asciiTheme="minorBidi" w:hAnsiTheme="minorBidi"/>
          <w:color w:val="000000" w:themeColor="text1"/>
          <w:sz w:val="28"/>
          <w:szCs w:val="28"/>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04AA" w:rsidRPr="00B404AA" w:rsidRDefault="00B404AA" w:rsidP="00B404AA">
      <w:pPr>
        <w:bidi/>
        <w:jc w:val="both"/>
        <w:rPr>
          <w:sz w:val="28"/>
          <w:szCs w:val="28"/>
          <w:rtl/>
        </w:rPr>
      </w:pPr>
    </w:p>
    <w:p w:rsidR="00B404AA" w:rsidRPr="00B404AA" w:rsidRDefault="00B404AA" w:rsidP="00B404AA">
      <w:pPr>
        <w:bidi/>
        <w:spacing w:after="360"/>
        <w:jc w:val="both"/>
        <w:rPr>
          <w:sz w:val="28"/>
          <w:szCs w:val="28"/>
          <w:rtl/>
        </w:rPr>
      </w:pPr>
    </w:p>
    <w:p w:rsidR="00B404AA" w:rsidRPr="00B404AA" w:rsidRDefault="00B404AA" w:rsidP="00B404AA">
      <w:pPr>
        <w:bidi/>
        <w:rPr>
          <w:rFonts w:asciiTheme="minorBidi" w:hAnsiTheme="minorBidi"/>
          <w:sz w:val="28"/>
          <w:szCs w:val="28"/>
        </w:rPr>
      </w:pPr>
    </w:p>
    <w:p w:rsidR="004C7513" w:rsidRPr="00B404AA" w:rsidRDefault="004C7513" w:rsidP="004C7513">
      <w:pPr>
        <w:tabs>
          <w:tab w:val="right" w:pos="6660"/>
        </w:tabs>
        <w:bidi/>
        <w:spacing w:after="0" w:line="360" w:lineRule="auto"/>
        <w:rPr>
          <w:rFonts w:asciiTheme="minorBidi" w:eastAsia="Times New Roman" w:hAnsiTheme="minorBidi"/>
          <w:color w:val="000000" w:themeColor="text1"/>
          <w:sz w:val="28"/>
          <w:szCs w:val="28"/>
          <w:rtl/>
          <w:lang w:bidi="ar-S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0229B" w:rsidRPr="00A0229B" w:rsidRDefault="00A0229B" w:rsidP="00A0229B">
      <w:pPr>
        <w:bidi/>
        <w:jc w:val="center"/>
        <w:rPr>
          <w:rFonts w:asciiTheme="minorBidi" w:hAnsiTheme="minorBidi"/>
          <w:b/>
          <w:bCs/>
          <w:sz w:val="36"/>
          <w:szCs w:val="36"/>
          <w:rtl/>
        </w:rPr>
      </w:pPr>
      <w:r w:rsidRPr="00A0229B">
        <w:rPr>
          <w:rFonts w:asciiTheme="minorBidi" w:hAnsiTheme="minorBidi" w:hint="cs"/>
          <w:b/>
          <w:bCs/>
          <w:sz w:val="36"/>
          <w:szCs w:val="36"/>
          <w:rtl/>
        </w:rPr>
        <w:lastRenderedPageBreak/>
        <w:t>فهرس المحتويات</w:t>
      </w:r>
    </w:p>
    <w:tbl>
      <w:tblPr>
        <w:tblStyle w:val="ListTable6Colorful"/>
        <w:bidiVisual/>
        <w:tblW w:w="0" w:type="auto"/>
        <w:tblLook w:val="04A0" w:firstRow="1" w:lastRow="0" w:firstColumn="1" w:lastColumn="0" w:noHBand="0" w:noVBand="1"/>
      </w:tblPr>
      <w:tblGrid>
        <w:gridCol w:w="7914"/>
        <w:gridCol w:w="1436"/>
      </w:tblGrid>
      <w:tr w:rsidR="00A0229B" w:rsidRPr="00A0229B" w:rsidTr="009C5B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الموضوع</w:t>
            </w:r>
          </w:p>
        </w:tc>
        <w:tc>
          <w:tcPr>
            <w:tcW w:w="1436" w:type="dxa"/>
          </w:tcPr>
          <w:p w:rsidR="00A0229B" w:rsidRPr="00A0229B" w:rsidRDefault="00A0229B" w:rsidP="00A0229B">
            <w:pPr>
              <w:bidi/>
              <w:cnfStyle w:val="100000000000" w:firstRow="1" w:lastRow="0" w:firstColumn="0" w:lastColumn="0" w:oddVBand="0" w:evenVBand="0" w:oddHBand="0" w:evenHBand="0" w:firstRowFirstColumn="0" w:firstRowLastColumn="0" w:lastRowFirstColumn="0" w:lastRowLastColumn="0"/>
              <w:rPr>
                <w:rFonts w:asciiTheme="minorBidi" w:hAnsiTheme="minorBidi"/>
                <w:sz w:val="28"/>
                <w:szCs w:val="28"/>
                <w:rtl/>
              </w:rPr>
            </w:pPr>
            <w:r w:rsidRPr="00A0229B">
              <w:rPr>
                <w:rFonts w:asciiTheme="minorBidi" w:hAnsiTheme="minorBidi" w:hint="cs"/>
                <w:sz w:val="28"/>
                <w:szCs w:val="28"/>
                <w:rtl/>
              </w:rPr>
              <w:t>رقم الصفحة</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شكر وتقدير</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الإهداء</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3</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جدول المصطلحات</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6</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مخطط البحث </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الدراسة النظرية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أولا : المقدمة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9</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ثانياً : أهداف التهوية الآلية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9</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ثالثاً : تعريف القصور التنفسي وأهم أسبابه</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10</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رابعاً : لمحة سريرية عن أهم استطبابات التهوية الآلية لدة حديثي الولادة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11</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متلازمة العسرة التنفسية (داء الأغشية الهلامية)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11</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ذات الرئة عند الوليد</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12</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الريح الصدرية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13</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النزف الرئوي </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13</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استمرار فرط التوتر الرئوي</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14</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نوب توقف التنفس عند الخدج</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14</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الاختناق</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14</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خامساً : جهاز التهوية الآلية وأنواع المنفسات</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15</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المنفسات الحجمية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15</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المنفسات الضغطية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15</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سادساً : مفاتيح معايرة المنفسة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16</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w:t>
            </w:r>
            <w:r w:rsidRPr="00A0229B">
              <w:rPr>
                <w:rFonts w:asciiTheme="minorBidi" w:hAnsiTheme="minorBidi" w:cs="Arial" w:hint="cs"/>
                <w:sz w:val="28"/>
                <w:szCs w:val="28"/>
                <w:rtl/>
              </w:rPr>
              <w:t>الضغط</w:t>
            </w:r>
            <w:r w:rsidRPr="00A0229B">
              <w:rPr>
                <w:rFonts w:asciiTheme="minorBidi" w:hAnsiTheme="minorBidi" w:cs="Arial"/>
                <w:sz w:val="28"/>
                <w:szCs w:val="28"/>
                <w:rtl/>
              </w:rPr>
              <w:t xml:space="preserve"> </w:t>
            </w:r>
            <w:r w:rsidRPr="00A0229B">
              <w:rPr>
                <w:rFonts w:asciiTheme="minorBidi" w:hAnsiTheme="minorBidi" w:cs="Arial" w:hint="cs"/>
                <w:sz w:val="28"/>
                <w:szCs w:val="28"/>
                <w:rtl/>
              </w:rPr>
              <w:t>الشهيقي</w:t>
            </w:r>
            <w:r w:rsidRPr="00A0229B">
              <w:rPr>
                <w:rFonts w:asciiTheme="minorBidi" w:hAnsiTheme="minorBidi" w:cs="Arial"/>
                <w:sz w:val="28"/>
                <w:szCs w:val="28"/>
                <w:rtl/>
              </w:rPr>
              <w:t xml:space="preserve"> </w:t>
            </w:r>
            <w:r w:rsidRPr="00A0229B">
              <w:rPr>
                <w:rFonts w:asciiTheme="minorBidi" w:hAnsiTheme="minorBidi" w:cs="Arial" w:hint="cs"/>
                <w:sz w:val="28"/>
                <w:szCs w:val="28"/>
                <w:rtl/>
              </w:rPr>
              <w:t>الأعظمي</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16</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الضغط الإيجابي في نهاية الزفير</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16</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ثابتة الزمن</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16</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زمن الشهيق</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زمن الزفير</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نسبة الشهيق إلى الزفير</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معدل حركات التنفس</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الجريان</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تركيز الأكسجين المستنشق</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17</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سابعاُ : أنظمة التهوية الآلية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18</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Pr>
            </w:pPr>
            <w:r w:rsidRPr="00A0229B">
              <w:rPr>
                <w:rFonts w:asciiTheme="minorBidi" w:hAnsiTheme="minorBidi" w:hint="cs"/>
                <w:sz w:val="28"/>
                <w:szCs w:val="28"/>
                <w:rtl/>
              </w:rPr>
              <w:t xml:space="preserve">           التهوية غير غازية </w:t>
            </w:r>
            <w:r w:rsidRPr="00A0229B">
              <w:rPr>
                <w:rFonts w:asciiTheme="minorBidi" w:hAnsiTheme="minorBidi"/>
                <w:sz w:val="28"/>
                <w:szCs w:val="28"/>
              </w:rPr>
              <w:t>CPAP</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18</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التهوية الغازية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18</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Pr>
            </w:pPr>
            <w:r w:rsidRPr="00A0229B">
              <w:rPr>
                <w:rFonts w:asciiTheme="minorBidi" w:hAnsiTheme="minorBidi"/>
                <w:sz w:val="28"/>
                <w:szCs w:val="28"/>
              </w:rPr>
              <w:t xml:space="preserve">          </w:t>
            </w:r>
            <w:r w:rsidRPr="00A0229B">
              <w:rPr>
                <w:rFonts w:asciiTheme="minorBidi" w:hAnsiTheme="minorBidi" w:hint="cs"/>
                <w:sz w:val="28"/>
                <w:szCs w:val="28"/>
                <w:rtl/>
              </w:rPr>
              <w:t xml:space="preserve"> التهوية المتناغمة المتقطعة </w:t>
            </w:r>
            <w:r w:rsidRPr="00A0229B">
              <w:rPr>
                <w:rFonts w:asciiTheme="minorBidi" w:hAnsiTheme="minorBidi"/>
                <w:sz w:val="28"/>
                <w:szCs w:val="28"/>
              </w:rPr>
              <w:t>SIMV</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b/>
                <w:bCs/>
                <w:sz w:val="28"/>
                <w:szCs w:val="28"/>
              </w:rPr>
              <w:t>19</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Pr>
            </w:pPr>
            <w:r w:rsidRPr="00A0229B">
              <w:rPr>
                <w:rFonts w:asciiTheme="minorBidi" w:hAnsiTheme="minorBidi" w:hint="cs"/>
                <w:sz w:val="28"/>
                <w:szCs w:val="28"/>
                <w:rtl/>
              </w:rPr>
              <w:t xml:space="preserve">           التهوية بالتحكم المساعد </w:t>
            </w:r>
            <w:r w:rsidRPr="00A0229B">
              <w:rPr>
                <w:rFonts w:asciiTheme="minorBidi" w:hAnsiTheme="minorBidi"/>
                <w:sz w:val="28"/>
                <w:szCs w:val="28"/>
              </w:rPr>
              <w:t>A/C</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b/>
                <w:bCs/>
                <w:sz w:val="28"/>
                <w:szCs w:val="28"/>
              </w:rPr>
              <w:t>19</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Pr>
            </w:pPr>
            <w:r w:rsidRPr="00A0229B">
              <w:rPr>
                <w:rFonts w:asciiTheme="minorBidi" w:hAnsiTheme="minorBidi"/>
                <w:sz w:val="28"/>
                <w:szCs w:val="28"/>
              </w:rPr>
              <w:t xml:space="preserve"> </w:t>
            </w:r>
            <w:r w:rsidRPr="00A0229B">
              <w:rPr>
                <w:rFonts w:asciiTheme="minorBidi" w:hAnsiTheme="minorBidi" w:hint="cs"/>
                <w:sz w:val="28"/>
                <w:szCs w:val="28"/>
                <w:rtl/>
              </w:rPr>
              <w:t xml:space="preserve">          التهوية بالدعم الضغطي </w:t>
            </w:r>
            <w:r w:rsidRPr="00A0229B">
              <w:rPr>
                <w:rFonts w:asciiTheme="minorBidi" w:hAnsiTheme="minorBidi"/>
                <w:sz w:val="28"/>
                <w:szCs w:val="28"/>
              </w:rPr>
              <w:t>PS</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b/>
                <w:bCs/>
                <w:sz w:val="28"/>
                <w:szCs w:val="28"/>
              </w:rPr>
              <w:t>19</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sz w:val="28"/>
                <w:szCs w:val="28"/>
              </w:rPr>
              <w:t xml:space="preserve">      </w:t>
            </w:r>
            <w:r w:rsidRPr="00A0229B">
              <w:rPr>
                <w:rFonts w:asciiTheme="minorBidi" w:hAnsiTheme="minorBidi" w:hint="cs"/>
                <w:sz w:val="28"/>
                <w:szCs w:val="28"/>
                <w:rtl/>
              </w:rPr>
              <w:t xml:space="preserve">     التهوية بسرعات عالية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20</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الأكسجة الغشائية خارج الجسم</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21</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lastRenderedPageBreak/>
              <w:t xml:space="preserve">   ثامناً : المراقبات خلال التهوية الآلية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22</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تاسعاً : اختلاطات التهوية الآلية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23</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أذذية الطرق التنفسية العلوية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23</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أذية الطرق التنفسية السفلية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23</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الأذية الضغطية والأذية الحجمية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23</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الأذية الانخماصية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24</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الأذية الحيوية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24</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سمية الأكسجين</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25</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الأذية خارج الصدرية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25</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عاشراً : العناية بالطفل المنبب</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26</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bidi/>
              <w:rPr>
                <w:rFonts w:asciiTheme="minorBidi" w:hAnsiTheme="minorBidi"/>
                <w:sz w:val="28"/>
                <w:szCs w:val="28"/>
                <w:rtl/>
              </w:rPr>
            </w:pPr>
            <w:r w:rsidRPr="00A0229B">
              <w:rPr>
                <w:rFonts w:asciiTheme="minorBidi" w:hAnsiTheme="minorBidi" w:hint="cs"/>
                <w:sz w:val="28"/>
                <w:szCs w:val="28"/>
                <w:rtl/>
              </w:rPr>
              <w:t xml:space="preserve">   إحدى عشر : الفصل عن المنفسة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26</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الدراسة العملية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27</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توطئة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 xml:space="preserve">أهداف الدراسة </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27</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نوع الدراسة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27</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مكان وزمان الدراسة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28</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وسائل الدراسة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28</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العينة المدروسة</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28</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أسلوب وطريقة الدراسة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28</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2"/>
              </w:numPr>
              <w:bidi/>
              <w:contextualSpacing/>
              <w:rPr>
                <w:rFonts w:asciiTheme="minorBidi" w:hAnsiTheme="minorBidi"/>
                <w:sz w:val="28"/>
                <w:szCs w:val="28"/>
                <w:rtl/>
              </w:rPr>
            </w:pPr>
            <w:r w:rsidRPr="00A0229B">
              <w:rPr>
                <w:rFonts w:asciiTheme="minorBidi" w:hAnsiTheme="minorBidi" w:hint="cs"/>
                <w:sz w:val="28"/>
                <w:szCs w:val="28"/>
                <w:rtl/>
              </w:rPr>
              <w:t>النتائج</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32</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المناقشة</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81</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التوصيات</w:t>
            </w:r>
          </w:p>
        </w:tc>
        <w:tc>
          <w:tcPr>
            <w:tcW w:w="1436" w:type="dxa"/>
          </w:tcPr>
          <w:p w:rsidR="00A0229B" w:rsidRPr="00A0229B" w:rsidRDefault="00A0229B"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88</w:t>
            </w:r>
          </w:p>
        </w:tc>
      </w:tr>
      <w:tr w:rsidR="00A0229B" w:rsidRPr="00A0229B" w:rsidTr="009C5B88">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الملخص</w:t>
            </w:r>
          </w:p>
        </w:tc>
        <w:tc>
          <w:tcPr>
            <w:tcW w:w="1436" w:type="dxa"/>
          </w:tcPr>
          <w:p w:rsidR="00A0229B" w:rsidRPr="00A0229B" w:rsidRDefault="00A0229B" w:rsidP="00A0229B">
            <w:pPr>
              <w:bidi/>
              <w:jc w:val="center"/>
              <w:cnfStyle w:val="000000000000" w:firstRow="0" w:lastRow="0" w:firstColumn="0" w:lastColumn="0" w:oddVBand="0" w:evenVBand="0" w:oddHBand="0" w:evenHBand="0" w:firstRowFirstColumn="0" w:firstRowLastColumn="0" w:lastRowFirstColumn="0" w:lastRowLastColumn="0"/>
              <w:rPr>
                <w:rFonts w:asciiTheme="minorBidi" w:hAnsiTheme="minorBidi"/>
                <w:b/>
                <w:bCs/>
                <w:sz w:val="28"/>
                <w:szCs w:val="28"/>
                <w:rtl/>
              </w:rPr>
            </w:pPr>
            <w:r w:rsidRPr="00A0229B">
              <w:rPr>
                <w:rFonts w:asciiTheme="minorBidi" w:hAnsiTheme="minorBidi" w:hint="cs"/>
                <w:b/>
                <w:bCs/>
                <w:sz w:val="28"/>
                <w:szCs w:val="28"/>
                <w:rtl/>
              </w:rPr>
              <w:t>89</w:t>
            </w:r>
          </w:p>
        </w:tc>
      </w:tr>
      <w:tr w:rsidR="00A0229B" w:rsidRPr="00A0229B" w:rsidTr="009C5B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14" w:type="dxa"/>
          </w:tcPr>
          <w:p w:rsidR="00A0229B" w:rsidRPr="00A0229B" w:rsidRDefault="00A0229B" w:rsidP="00A0229B">
            <w:pPr>
              <w:numPr>
                <w:ilvl w:val="0"/>
                <w:numId w:val="111"/>
              </w:numPr>
              <w:bidi/>
              <w:contextualSpacing/>
              <w:rPr>
                <w:rFonts w:asciiTheme="minorBidi" w:hAnsiTheme="minorBidi"/>
                <w:sz w:val="28"/>
                <w:szCs w:val="28"/>
                <w:rtl/>
              </w:rPr>
            </w:pPr>
            <w:r w:rsidRPr="00A0229B">
              <w:rPr>
                <w:rFonts w:asciiTheme="minorBidi" w:hAnsiTheme="minorBidi" w:hint="cs"/>
                <w:sz w:val="28"/>
                <w:szCs w:val="28"/>
                <w:rtl/>
              </w:rPr>
              <w:t>المراجع</w:t>
            </w:r>
          </w:p>
        </w:tc>
        <w:tc>
          <w:tcPr>
            <w:tcW w:w="1436" w:type="dxa"/>
          </w:tcPr>
          <w:p w:rsidR="00A0229B" w:rsidRPr="00A0229B" w:rsidRDefault="000601DE" w:rsidP="00A0229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bCs/>
                <w:sz w:val="28"/>
                <w:szCs w:val="28"/>
                <w:rtl/>
              </w:rPr>
            </w:pPr>
            <w:r>
              <w:rPr>
                <w:rFonts w:asciiTheme="minorBidi" w:hAnsiTheme="minorBidi" w:hint="cs"/>
                <w:b/>
                <w:bCs/>
                <w:sz w:val="28"/>
                <w:szCs w:val="28"/>
                <w:rtl/>
              </w:rPr>
              <w:t>97</w:t>
            </w:r>
          </w:p>
        </w:tc>
      </w:tr>
    </w:tbl>
    <w:p w:rsidR="004C7513" w:rsidRDefault="004C7513" w:rsidP="004C7513">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hAnsiTheme="minorBidi"/>
          <w:b/>
          <w:bCs/>
          <w:sz w:val="36"/>
          <w:szCs w:val="36"/>
          <w:rtl/>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Pr="004C7513" w:rsidRDefault="004C7513" w:rsidP="004C7513">
      <w:pPr>
        <w:jc w:val="center"/>
        <w:rPr>
          <w:rFonts w:asciiTheme="minorBidi" w:hAnsiTheme="minorBidi"/>
          <w:sz w:val="36"/>
          <w:szCs w:val="36"/>
          <w:rtl/>
        </w:rPr>
      </w:pPr>
      <w:r w:rsidRPr="004C7513">
        <w:rPr>
          <w:rFonts w:asciiTheme="minorBidi" w:hAnsiTheme="minorBidi" w:hint="cs"/>
          <w:sz w:val="36"/>
          <w:szCs w:val="36"/>
          <w:rtl/>
        </w:rPr>
        <w:lastRenderedPageBreak/>
        <w:t>قائمة الجداول</w:t>
      </w:r>
    </w:p>
    <w:tbl>
      <w:tblPr>
        <w:tblStyle w:val="TableGrid2"/>
        <w:tblW w:w="0" w:type="auto"/>
        <w:tblLook w:val="04A0" w:firstRow="1" w:lastRow="0" w:firstColumn="1" w:lastColumn="0" w:noHBand="0" w:noVBand="1"/>
      </w:tblPr>
      <w:tblGrid>
        <w:gridCol w:w="1435"/>
        <w:gridCol w:w="6480"/>
        <w:gridCol w:w="1435"/>
      </w:tblGrid>
      <w:tr w:rsidR="004C7513" w:rsidRPr="004C7513" w:rsidTr="004F2B15">
        <w:tc>
          <w:tcPr>
            <w:tcW w:w="1435" w:type="dxa"/>
            <w:shd w:val="clear" w:color="auto" w:fill="BDD6EE" w:themeFill="accent1" w:themeFillTint="66"/>
          </w:tcPr>
          <w:p w:rsidR="004C7513" w:rsidRPr="004C7513" w:rsidRDefault="004C7513" w:rsidP="004C7513">
            <w:pPr>
              <w:jc w:val="center"/>
              <w:rPr>
                <w:rFonts w:asciiTheme="minorBidi" w:hAnsiTheme="minorBidi"/>
                <w:sz w:val="32"/>
                <w:szCs w:val="32"/>
              </w:rPr>
            </w:pPr>
            <w:r w:rsidRPr="004C7513">
              <w:rPr>
                <w:rFonts w:asciiTheme="minorBidi" w:hAnsiTheme="minorBidi" w:hint="cs"/>
                <w:sz w:val="32"/>
                <w:szCs w:val="32"/>
                <w:rtl/>
              </w:rPr>
              <w:t>رقم الصفحة</w:t>
            </w:r>
          </w:p>
        </w:tc>
        <w:tc>
          <w:tcPr>
            <w:tcW w:w="6480" w:type="dxa"/>
            <w:shd w:val="clear" w:color="auto" w:fill="BDD6EE" w:themeFill="accent1" w:themeFillTint="66"/>
          </w:tcPr>
          <w:p w:rsidR="004C7513" w:rsidRPr="004C7513" w:rsidRDefault="004C7513" w:rsidP="004C7513">
            <w:pPr>
              <w:jc w:val="center"/>
              <w:rPr>
                <w:rFonts w:asciiTheme="minorBidi" w:hAnsiTheme="minorBidi"/>
                <w:sz w:val="32"/>
                <w:szCs w:val="32"/>
              </w:rPr>
            </w:pPr>
            <w:r w:rsidRPr="004C7513">
              <w:rPr>
                <w:rFonts w:asciiTheme="minorBidi" w:hAnsiTheme="minorBidi" w:hint="cs"/>
                <w:sz w:val="32"/>
                <w:szCs w:val="32"/>
                <w:rtl/>
              </w:rPr>
              <w:t>المدلول</w:t>
            </w:r>
          </w:p>
        </w:tc>
        <w:tc>
          <w:tcPr>
            <w:tcW w:w="1435" w:type="dxa"/>
            <w:shd w:val="clear" w:color="auto" w:fill="BDD6EE" w:themeFill="accent1" w:themeFillTint="66"/>
          </w:tcPr>
          <w:p w:rsidR="004C7513" w:rsidRPr="004C7513" w:rsidRDefault="004C7513" w:rsidP="004C7513">
            <w:pPr>
              <w:jc w:val="center"/>
              <w:rPr>
                <w:rFonts w:asciiTheme="minorBidi" w:hAnsiTheme="minorBidi"/>
                <w:sz w:val="32"/>
                <w:szCs w:val="32"/>
              </w:rPr>
            </w:pPr>
            <w:r w:rsidRPr="004C7513">
              <w:rPr>
                <w:rFonts w:asciiTheme="minorBidi" w:hAnsiTheme="minorBidi" w:hint="cs"/>
                <w:sz w:val="32"/>
                <w:szCs w:val="32"/>
                <w:rtl/>
              </w:rPr>
              <w:t>رقم الجدول</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32</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العينة حسب الجنس</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33</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العينة حسب الجنس والمقارنة بين الوفيات والأحياء</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34</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نسبة المعرضين للتهوية الآلية من مجموع القبولات حسب العمر الحملي</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35</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العينة حسب العمر الحملي</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(4)</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36</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العلاقة بين العمر الحملي ومصير الأطفال</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(5)</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37</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الأطفال حسب طريقة الولادة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(6)</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38</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العلاقة بين طريقة الولادة ومصير الأطفال</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(7)</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39</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الأطفال حسب الحالة العامة عند القبول</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(8)</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40</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lang w:bidi="ar-SY"/>
              </w:rPr>
              <w:t>نسبة النجاة والوفاة حسب الحالة العامة عند القبول</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(9)</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41</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الولدان حسب وزن الولادة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(10)</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42</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نسبة النجاة والوفاة لدى الولدان حسب وزن الولادة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(11)</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43</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العينة حسب العمر الحملي للخدج</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(12)</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44</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العلاقة بين العمر الحملي ومصير الخدج</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(13)</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45</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توزع الخدج حسب الوزن</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(14)</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46</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نسبة تطبيق السورفاكتانت عند الخدج المصابين بداء الأغشية الهلامية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(15)</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47</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نسبة تطبيق الستيروئيد لأمهات الخدج قبل الولادة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(16)</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48</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rPr>
              <w:t>نسبة الإصابة بداء الأغشية الهلامية في حال تطبيق ستيروئيد للأم قبل الولادة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(17)</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49</w:t>
            </w:r>
          </w:p>
        </w:tc>
        <w:tc>
          <w:tcPr>
            <w:tcW w:w="6480" w:type="dxa"/>
          </w:tcPr>
          <w:p w:rsidR="004C7513" w:rsidRPr="004C7513" w:rsidRDefault="004C7513" w:rsidP="004C7513">
            <w:pPr>
              <w:jc w:val="right"/>
              <w:rPr>
                <w:rFonts w:asciiTheme="minorBidi" w:hAnsiTheme="minorBidi"/>
                <w:sz w:val="24"/>
                <w:szCs w:val="24"/>
              </w:rPr>
            </w:pPr>
            <w:r w:rsidRPr="004C7513">
              <w:rPr>
                <w:rFonts w:asciiTheme="minorBidi" w:hAnsiTheme="minorBidi" w:hint="cs"/>
                <w:sz w:val="28"/>
                <w:szCs w:val="28"/>
                <w:rtl/>
              </w:rPr>
              <w:t>توزع الأطفال بناء على استطباب التهوية الآلية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(18)</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50</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hint="cs"/>
                <w:sz w:val="28"/>
                <w:szCs w:val="28"/>
                <w:rtl/>
              </w:rPr>
              <w:t>نسبة النجاة والوفاة حسب استطباب التهوية الآلية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(19)</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51</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توزع الأطفال من حيث الإصابة الصدرية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(20)</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52</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توزع الأطفال من حيث الإصابة المركزية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(21)</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53</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sz w:val="28"/>
                <w:szCs w:val="28"/>
                <w:rtl/>
                <w:lang w:bidi="ar-SY"/>
              </w:rPr>
              <w:t>توزع الأطفال من حيث الإصابة القلبية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(22)</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54</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توزع الأطفال حسب العمل الجراحي</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(23)</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55</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الاستطبابات الأخرى للتهوية الآلية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(24)</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56</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توزع الأطفال حسب عمر الطفل عند وضعه على المنفسة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(25)</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57</w:t>
            </w:r>
          </w:p>
        </w:tc>
        <w:tc>
          <w:tcPr>
            <w:tcW w:w="6480" w:type="dxa"/>
          </w:tcPr>
          <w:p w:rsidR="004C7513" w:rsidRPr="004C7513" w:rsidRDefault="004C7513" w:rsidP="004C7513">
            <w:pPr>
              <w:jc w:val="right"/>
              <w:rPr>
                <w:rFonts w:asciiTheme="minorBidi" w:hAnsiTheme="minorBidi"/>
                <w:sz w:val="28"/>
                <w:szCs w:val="28"/>
              </w:rPr>
            </w:pPr>
            <w:r w:rsidRPr="004C7513">
              <w:rPr>
                <w:rFonts w:asciiTheme="minorBidi" w:hAnsiTheme="minorBidi" w:hint="cs"/>
                <w:sz w:val="28"/>
                <w:szCs w:val="28"/>
                <w:rtl/>
              </w:rPr>
              <w:t>نسبة النجاة والوفاة حسب عمر الطفل عند وضعه على المنفسة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(26)</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58</w:t>
            </w:r>
          </w:p>
        </w:tc>
        <w:tc>
          <w:tcPr>
            <w:tcW w:w="6480" w:type="dxa"/>
          </w:tcPr>
          <w:p w:rsidR="004C7513" w:rsidRPr="004C7513" w:rsidRDefault="004C7513" w:rsidP="004C7513">
            <w:pPr>
              <w:tabs>
                <w:tab w:val="right" w:pos="450"/>
              </w:tabs>
              <w:jc w:val="right"/>
              <w:rPr>
                <w:rFonts w:asciiTheme="minorBidi" w:hAnsiTheme="minorBidi"/>
                <w:sz w:val="28"/>
                <w:szCs w:val="28"/>
              </w:rPr>
            </w:pPr>
            <w:r w:rsidRPr="004C7513">
              <w:rPr>
                <w:rFonts w:asciiTheme="minorBidi" w:hAnsiTheme="minorBidi" w:hint="cs"/>
                <w:sz w:val="28"/>
                <w:szCs w:val="28"/>
                <w:rtl/>
              </w:rPr>
              <w:t>توزع الأطفال حسب فترة البقاء على المنفسة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(27)</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59</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sz w:val="28"/>
                <w:szCs w:val="28"/>
                <w:rtl/>
                <w:lang w:bidi="ar-SY"/>
              </w:rPr>
              <w:t>نسبة النجاة والوفاة حسب فترة بقاء الطفل على المنفسة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(28)</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60</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sz w:val="28"/>
                <w:szCs w:val="28"/>
                <w:rtl/>
                <w:lang w:bidi="ar-SY"/>
              </w:rPr>
              <w:t xml:space="preserve">توزع الأطفال المنببين حسب ال </w:t>
            </w:r>
            <w:r w:rsidRPr="004C7513">
              <w:rPr>
                <w:rFonts w:asciiTheme="minorBidi" w:hAnsiTheme="minorBidi"/>
                <w:sz w:val="28"/>
                <w:szCs w:val="28"/>
                <w:lang w:bidi="ar-SY"/>
              </w:rPr>
              <w:t>IP</w:t>
            </w:r>
            <w:r w:rsidRPr="004C7513">
              <w:rPr>
                <w:rFonts w:asciiTheme="minorBidi" w:hAnsiTheme="minorBidi" w:hint="cs"/>
                <w:sz w:val="28"/>
                <w:szCs w:val="28"/>
                <w:rtl/>
                <w:lang w:bidi="ar-SY"/>
              </w:rPr>
              <w:t xml:space="preserve"> الذي تعرضوا له</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(29)</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61</w:t>
            </w:r>
          </w:p>
        </w:tc>
        <w:tc>
          <w:tcPr>
            <w:tcW w:w="6480" w:type="dxa"/>
          </w:tcPr>
          <w:p w:rsidR="004C7513" w:rsidRPr="004C7513" w:rsidRDefault="004C7513" w:rsidP="004C7513">
            <w:pPr>
              <w:bidi/>
              <w:rPr>
                <w:rFonts w:asciiTheme="minorBidi" w:hAnsiTheme="minorBidi"/>
                <w:sz w:val="36"/>
                <w:szCs w:val="36"/>
              </w:rPr>
            </w:pPr>
            <w:r w:rsidRPr="004C7513">
              <w:rPr>
                <w:rFonts w:hint="cs"/>
                <w:sz w:val="28"/>
                <w:szCs w:val="28"/>
                <w:rtl/>
                <w:lang w:bidi="ar-SY"/>
              </w:rPr>
              <w:t xml:space="preserve">نسبة النجاة والوفاة حسب ال </w:t>
            </w:r>
            <w:r w:rsidRPr="004C7513">
              <w:rPr>
                <w:sz w:val="28"/>
                <w:szCs w:val="28"/>
                <w:lang w:bidi="ar-SY"/>
              </w:rPr>
              <w:t>IP</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(30)</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62</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hint="cs"/>
                <w:sz w:val="28"/>
                <w:szCs w:val="28"/>
                <w:rtl/>
                <w:lang w:bidi="ar-SY"/>
              </w:rPr>
              <w:t xml:space="preserve">توزع الأطفال المنببين حسب ال </w:t>
            </w:r>
            <w:r w:rsidRPr="004C7513">
              <w:rPr>
                <w:rFonts w:asciiTheme="minorBidi" w:hAnsiTheme="minorBidi"/>
                <w:sz w:val="28"/>
                <w:szCs w:val="28"/>
                <w:lang w:bidi="ar-SY"/>
              </w:rPr>
              <w:t>PEEP</w:t>
            </w:r>
            <w:r w:rsidRPr="004C7513">
              <w:rPr>
                <w:rFonts w:asciiTheme="minorBidi" w:hAnsiTheme="minorBidi" w:hint="cs"/>
                <w:sz w:val="28"/>
                <w:szCs w:val="28"/>
                <w:rtl/>
              </w:rPr>
              <w:t xml:space="preserve"> الذي تعرضوا له</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(31)</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63</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hint="cs"/>
                <w:sz w:val="28"/>
                <w:szCs w:val="28"/>
                <w:rtl/>
                <w:lang w:bidi="ar-SY"/>
              </w:rPr>
              <w:t xml:space="preserve">نسبة النجاة والوفاة حسب ال </w:t>
            </w:r>
            <w:r w:rsidRPr="004C7513">
              <w:rPr>
                <w:rFonts w:asciiTheme="minorBidi" w:hAnsiTheme="minorBidi"/>
                <w:sz w:val="28"/>
                <w:szCs w:val="28"/>
                <w:lang w:bidi="ar-SY"/>
              </w:rPr>
              <w:t>PEEP</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(32)</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64</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sz w:val="28"/>
                <w:szCs w:val="28"/>
                <w:rtl/>
                <w:lang w:bidi="ar-SY"/>
              </w:rPr>
              <w:t xml:space="preserve">توزع الأطفال المنببين حسب </w:t>
            </w:r>
            <w:r w:rsidRPr="004C7513">
              <w:rPr>
                <w:rFonts w:asciiTheme="minorBidi" w:hAnsiTheme="minorBidi"/>
                <w:sz w:val="28"/>
                <w:szCs w:val="28"/>
                <w:lang w:bidi="ar-SY"/>
              </w:rPr>
              <w:t>FIO</w:t>
            </w:r>
            <w:r w:rsidRPr="004C7513">
              <w:rPr>
                <w:rFonts w:asciiTheme="minorBidi" w:hAnsiTheme="minorBidi"/>
                <w:sz w:val="28"/>
                <w:szCs w:val="28"/>
                <w:vertAlign w:val="subscript"/>
                <w:lang w:bidi="ar-SY"/>
              </w:rPr>
              <w:t>2</w:t>
            </w:r>
            <w:r w:rsidRPr="004C7513">
              <w:rPr>
                <w:rFonts w:asciiTheme="minorBidi" w:hAnsiTheme="minorBidi"/>
                <w:sz w:val="28"/>
                <w:szCs w:val="28"/>
                <w:vertAlign w:val="subscript"/>
                <w:rtl/>
              </w:rPr>
              <w:t xml:space="preserve"> </w:t>
            </w:r>
            <w:r w:rsidRPr="004C7513">
              <w:rPr>
                <w:rFonts w:asciiTheme="minorBidi" w:hAnsiTheme="minorBidi"/>
                <w:sz w:val="28"/>
                <w:szCs w:val="28"/>
                <w:rtl/>
              </w:rPr>
              <w:t>الذي تعرضوا له</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(33)</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65</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hint="cs"/>
                <w:sz w:val="28"/>
                <w:szCs w:val="28"/>
                <w:rtl/>
              </w:rPr>
              <w:t xml:space="preserve">نسبة النجاة والوفاة حسب ال </w:t>
            </w:r>
            <w:r w:rsidRPr="004C7513">
              <w:rPr>
                <w:rFonts w:asciiTheme="minorBidi" w:hAnsiTheme="minorBidi"/>
                <w:sz w:val="28"/>
                <w:szCs w:val="28"/>
              </w:rPr>
              <w:t>FIO</w:t>
            </w:r>
            <w:r w:rsidRPr="004C7513">
              <w:rPr>
                <w:rFonts w:asciiTheme="minorBidi" w:hAnsiTheme="minorBidi"/>
                <w:sz w:val="28"/>
                <w:szCs w:val="28"/>
                <w:vertAlign w:val="subscript"/>
              </w:rPr>
              <w:t>2</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(34)</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66</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hint="cs"/>
                <w:sz w:val="28"/>
                <w:szCs w:val="28"/>
                <w:rtl/>
                <w:lang w:bidi="ar-SY"/>
              </w:rPr>
              <w:t>توزع الأطفال المنببين حسب الشعبة التي قبلوا بها</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(35)</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lastRenderedPageBreak/>
              <w:t>6</w:t>
            </w:r>
            <w:r w:rsidR="00842DE5" w:rsidRPr="00842DE5">
              <w:rPr>
                <w:rFonts w:asciiTheme="minorBidi" w:hAnsiTheme="minorBidi" w:hint="cs"/>
                <w:sz w:val="28"/>
                <w:szCs w:val="28"/>
                <w:rtl/>
              </w:rPr>
              <w:t>7</w:t>
            </w:r>
          </w:p>
        </w:tc>
        <w:tc>
          <w:tcPr>
            <w:tcW w:w="6480" w:type="dxa"/>
          </w:tcPr>
          <w:p w:rsidR="004C7513" w:rsidRPr="004C7513" w:rsidRDefault="004C7513" w:rsidP="004C7513">
            <w:pPr>
              <w:bidi/>
              <w:rPr>
                <w:rFonts w:asciiTheme="minorBidi" w:hAnsiTheme="minorBidi"/>
                <w:sz w:val="36"/>
                <w:szCs w:val="36"/>
              </w:rPr>
            </w:pPr>
            <w:r w:rsidRPr="004C7513">
              <w:rPr>
                <w:rFonts w:asciiTheme="minorBidi" w:hAnsiTheme="minorBidi" w:hint="cs"/>
                <w:sz w:val="28"/>
                <w:szCs w:val="28"/>
                <w:rtl/>
                <w:lang w:bidi="ar-SY"/>
              </w:rPr>
              <w:t>نسبة النجاة والوفاة حسب شعبة القبول</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(36)</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6</w:t>
            </w:r>
            <w:r w:rsidR="00842DE5" w:rsidRPr="00842DE5">
              <w:rPr>
                <w:rFonts w:asciiTheme="minorBidi" w:hAnsiTheme="minorBidi" w:hint="cs"/>
                <w:sz w:val="28"/>
                <w:szCs w:val="28"/>
                <w:rtl/>
              </w:rPr>
              <w:t>8</w:t>
            </w:r>
          </w:p>
        </w:tc>
        <w:tc>
          <w:tcPr>
            <w:tcW w:w="6480" w:type="dxa"/>
          </w:tcPr>
          <w:p w:rsidR="004C7513" w:rsidRPr="004C7513" w:rsidRDefault="004C7513" w:rsidP="004C7513">
            <w:pPr>
              <w:bidi/>
              <w:rPr>
                <w:rFonts w:asciiTheme="minorBidi" w:hAnsiTheme="minorBidi"/>
                <w:sz w:val="36"/>
                <w:szCs w:val="36"/>
              </w:rPr>
            </w:pPr>
            <w:r w:rsidRPr="004C7513">
              <w:rPr>
                <w:rFonts w:hint="cs"/>
                <w:sz w:val="28"/>
                <w:szCs w:val="28"/>
                <w:rtl/>
              </w:rPr>
              <w:t>توزع الأطفال المنببين حسب حاجتهم لتهوية يدوية بالإسعاف قبل قبولهم في الشعبة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(37)</w:t>
            </w:r>
          </w:p>
        </w:tc>
      </w:tr>
      <w:tr w:rsidR="004C7513" w:rsidRPr="004C7513" w:rsidTr="004F2B15">
        <w:tc>
          <w:tcPr>
            <w:tcW w:w="1435" w:type="dxa"/>
          </w:tcPr>
          <w:p w:rsidR="004C7513"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69</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hint="cs"/>
                <w:sz w:val="28"/>
                <w:szCs w:val="28"/>
                <w:rtl/>
                <w:lang w:bidi="ar-SY"/>
              </w:rPr>
              <w:t>نسبة النجاة والوفاة حسب حاجة الأطفال المنببين لتهوية يدوية في الإسعاف قبل قبولهم في الشعبة</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(38)</w:t>
            </w:r>
          </w:p>
        </w:tc>
      </w:tr>
      <w:tr w:rsidR="004C7513" w:rsidRPr="004C7513" w:rsidTr="004F2B15">
        <w:tc>
          <w:tcPr>
            <w:tcW w:w="1435" w:type="dxa"/>
          </w:tcPr>
          <w:p w:rsidR="004C7513"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70</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sz w:val="28"/>
                <w:szCs w:val="28"/>
                <w:rtl/>
                <w:lang w:bidi="ar-SY"/>
              </w:rPr>
              <w:t>نسبة اكتساب الإنتان عند الأطفال المنببين</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(39)</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1</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sz w:val="28"/>
                <w:szCs w:val="28"/>
                <w:rtl/>
                <w:lang w:bidi="ar-SY"/>
              </w:rPr>
              <w:t>المشعرات الموجّهة نحو الانتان المكتسب</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(40)</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2</w:t>
            </w:r>
          </w:p>
        </w:tc>
        <w:tc>
          <w:tcPr>
            <w:tcW w:w="6480" w:type="dxa"/>
          </w:tcPr>
          <w:p w:rsidR="004C7513" w:rsidRPr="004C7513" w:rsidRDefault="004C7513" w:rsidP="004C7513">
            <w:pPr>
              <w:jc w:val="right"/>
              <w:rPr>
                <w:rFonts w:asciiTheme="minorBidi" w:hAnsiTheme="minorBidi"/>
                <w:sz w:val="36"/>
                <w:szCs w:val="36"/>
              </w:rPr>
            </w:pPr>
            <w:r w:rsidRPr="004C7513">
              <w:rPr>
                <w:rFonts w:asciiTheme="minorBidi" w:hAnsiTheme="minorBidi" w:hint="cs"/>
                <w:sz w:val="28"/>
                <w:szCs w:val="28"/>
                <w:rtl/>
                <w:lang w:bidi="ar-SY"/>
              </w:rPr>
              <w:t xml:space="preserve"> نسبة حدوث النزف الرئوي عند الأطفال المنببين</w:t>
            </w:r>
          </w:p>
        </w:tc>
        <w:tc>
          <w:tcPr>
            <w:tcW w:w="1435" w:type="dxa"/>
          </w:tcPr>
          <w:p w:rsidR="004C7513" w:rsidRPr="004C7513" w:rsidRDefault="004C7513" w:rsidP="004C7513">
            <w:pPr>
              <w:jc w:val="center"/>
              <w:rPr>
                <w:rFonts w:asciiTheme="minorBidi" w:hAnsiTheme="minorBidi"/>
                <w:sz w:val="28"/>
                <w:szCs w:val="28"/>
              </w:rPr>
            </w:pPr>
            <w:r w:rsidRPr="004C7513">
              <w:rPr>
                <w:rFonts w:asciiTheme="minorBidi" w:hAnsiTheme="minorBidi" w:hint="cs"/>
                <w:sz w:val="28"/>
                <w:szCs w:val="28"/>
                <w:rtl/>
              </w:rPr>
              <w:t>(41)</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3</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hint="cs"/>
                <w:sz w:val="28"/>
                <w:szCs w:val="28"/>
                <w:rtl/>
                <w:lang w:bidi="ar-SY"/>
              </w:rPr>
              <w:t>نسبة حدوث النزف الرئوي عند الأطفال المنببين</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(42)</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4</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hint="cs"/>
                <w:sz w:val="28"/>
                <w:szCs w:val="28"/>
                <w:rtl/>
              </w:rPr>
              <w:t>نسبة النجاة والوفاة عند الأطفال المنببين الذين حدث لهم نزف رئوي</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(43)</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5</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sz w:val="28"/>
                <w:szCs w:val="28"/>
                <w:rtl/>
                <w:lang w:bidi="ar-SY"/>
              </w:rPr>
              <w:t>نسبة حدوث الريح الصدرية أحادية وثنائية الجانب لدى الأطفال المنببين</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(44)</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6</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hint="cs"/>
                <w:sz w:val="28"/>
                <w:szCs w:val="28"/>
                <w:rtl/>
              </w:rPr>
              <w:t>نسبة النجاة والوفاة حسب حدوث الريح الصدرية</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(45)</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7</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hint="cs"/>
                <w:sz w:val="28"/>
                <w:szCs w:val="28"/>
                <w:rtl/>
                <w:lang w:bidi="ar-SY"/>
              </w:rPr>
              <w:t>نسبة حدوث نقص سكر الدم عند الأطفال المنببين</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(46)</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7</w:t>
            </w:r>
            <w:r w:rsidR="00842DE5" w:rsidRPr="00842DE5">
              <w:rPr>
                <w:rFonts w:asciiTheme="minorBidi" w:hAnsiTheme="minorBidi" w:hint="cs"/>
                <w:sz w:val="28"/>
                <w:szCs w:val="28"/>
                <w:rtl/>
              </w:rPr>
              <w:t>8</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sz w:val="28"/>
                <w:szCs w:val="28"/>
                <w:rtl/>
                <w:lang w:bidi="ar-SY"/>
              </w:rPr>
              <w:t>نسبة النجاة والوفاة عند الأطفال المنببين نالذين حدث لديهم نقص سكر دم</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(47)</w:t>
            </w:r>
          </w:p>
        </w:tc>
      </w:tr>
      <w:tr w:rsidR="004C7513" w:rsidRPr="004C7513" w:rsidTr="004F2B15">
        <w:tc>
          <w:tcPr>
            <w:tcW w:w="1435" w:type="dxa"/>
          </w:tcPr>
          <w:p w:rsidR="004C7513"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79</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hint="cs"/>
                <w:sz w:val="28"/>
                <w:szCs w:val="28"/>
                <w:rtl/>
                <w:lang w:bidi="ar-SY"/>
              </w:rPr>
              <w:t>نسبة النجاة الوفاة لدى الأطفال المنببين</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(48)</w:t>
            </w:r>
          </w:p>
        </w:tc>
      </w:tr>
      <w:tr w:rsidR="004C7513" w:rsidRPr="004C7513" w:rsidTr="004F2B15">
        <w:tc>
          <w:tcPr>
            <w:tcW w:w="1435" w:type="dxa"/>
          </w:tcPr>
          <w:p w:rsidR="004C7513" w:rsidRPr="00842DE5" w:rsidRDefault="004B4B03" w:rsidP="00842DE5">
            <w:pPr>
              <w:jc w:val="center"/>
              <w:rPr>
                <w:rFonts w:asciiTheme="minorBidi" w:hAnsiTheme="minorBidi"/>
                <w:sz w:val="28"/>
                <w:szCs w:val="28"/>
              </w:rPr>
            </w:pPr>
            <w:r w:rsidRPr="00842DE5">
              <w:rPr>
                <w:rFonts w:asciiTheme="minorBidi" w:hAnsiTheme="minorBidi" w:hint="cs"/>
                <w:sz w:val="28"/>
                <w:szCs w:val="28"/>
                <w:rtl/>
              </w:rPr>
              <w:t>8</w:t>
            </w:r>
            <w:r w:rsidR="00842DE5" w:rsidRPr="00842DE5">
              <w:rPr>
                <w:rFonts w:asciiTheme="minorBidi" w:hAnsiTheme="minorBidi" w:hint="cs"/>
                <w:sz w:val="28"/>
                <w:szCs w:val="28"/>
                <w:rtl/>
              </w:rPr>
              <w:t>0</w:t>
            </w:r>
          </w:p>
        </w:tc>
        <w:tc>
          <w:tcPr>
            <w:tcW w:w="6480" w:type="dxa"/>
          </w:tcPr>
          <w:p w:rsidR="004C7513" w:rsidRPr="004C7513" w:rsidRDefault="004C7513" w:rsidP="004C7513">
            <w:pPr>
              <w:jc w:val="right"/>
              <w:rPr>
                <w:rFonts w:asciiTheme="minorBidi" w:hAnsiTheme="minorBidi"/>
                <w:sz w:val="28"/>
                <w:szCs w:val="28"/>
                <w:rtl/>
                <w:lang w:bidi="ar-SY"/>
              </w:rPr>
            </w:pPr>
            <w:r w:rsidRPr="004C7513">
              <w:rPr>
                <w:rFonts w:asciiTheme="minorBidi" w:hAnsiTheme="minorBidi"/>
                <w:sz w:val="28"/>
                <w:szCs w:val="28"/>
                <w:rtl/>
                <w:lang w:bidi="ar-SY"/>
              </w:rPr>
              <w:t>أسباب الوفاة المحتملة</w:t>
            </w:r>
          </w:p>
        </w:tc>
        <w:tc>
          <w:tcPr>
            <w:tcW w:w="1435" w:type="dxa"/>
          </w:tcPr>
          <w:p w:rsidR="004C7513" w:rsidRPr="004C7513" w:rsidRDefault="004C7513" w:rsidP="004C7513">
            <w:pPr>
              <w:jc w:val="center"/>
              <w:rPr>
                <w:rFonts w:asciiTheme="minorBidi" w:hAnsiTheme="minorBidi"/>
                <w:sz w:val="28"/>
                <w:szCs w:val="28"/>
                <w:rtl/>
              </w:rPr>
            </w:pPr>
            <w:r w:rsidRPr="004C7513">
              <w:rPr>
                <w:rFonts w:asciiTheme="minorBidi" w:hAnsiTheme="minorBidi" w:hint="cs"/>
                <w:sz w:val="28"/>
                <w:szCs w:val="28"/>
                <w:rtl/>
              </w:rPr>
              <w:t>(49)</w:t>
            </w:r>
          </w:p>
        </w:tc>
      </w:tr>
    </w:tbl>
    <w:p w:rsidR="004C7513" w:rsidRPr="004C7513" w:rsidRDefault="004C7513" w:rsidP="004C7513">
      <w:pPr>
        <w:jc w:val="center"/>
        <w:rPr>
          <w:rFonts w:asciiTheme="minorBidi" w:hAnsiTheme="minorBidi"/>
          <w:sz w:val="36"/>
          <w:szCs w:val="36"/>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C7513" w:rsidRPr="004C7513" w:rsidRDefault="004C7513" w:rsidP="004C7513">
      <w:pPr>
        <w:jc w:val="center"/>
        <w:rPr>
          <w:rFonts w:asciiTheme="minorBidi" w:hAnsiTheme="minorBidi"/>
          <w:sz w:val="36"/>
          <w:szCs w:val="36"/>
          <w:rtl/>
        </w:rPr>
      </w:pPr>
      <w:r w:rsidRPr="004C7513">
        <w:rPr>
          <w:rFonts w:asciiTheme="minorBidi" w:hAnsiTheme="minorBidi" w:hint="cs"/>
          <w:sz w:val="36"/>
          <w:szCs w:val="36"/>
          <w:rtl/>
        </w:rPr>
        <w:lastRenderedPageBreak/>
        <w:t>قائمة ال</w:t>
      </w:r>
      <w:r w:rsidR="000601DE">
        <w:rPr>
          <w:rFonts w:asciiTheme="minorBidi" w:hAnsiTheme="minorBidi" w:hint="cs"/>
          <w:sz w:val="36"/>
          <w:szCs w:val="36"/>
          <w:rtl/>
        </w:rPr>
        <w:t>أشكال</w:t>
      </w:r>
    </w:p>
    <w:tbl>
      <w:tblPr>
        <w:tblStyle w:val="TableGrid3"/>
        <w:tblW w:w="0" w:type="auto"/>
        <w:tblLook w:val="04A0" w:firstRow="1" w:lastRow="0" w:firstColumn="1" w:lastColumn="0" w:noHBand="0" w:noVBand="1"/>
      </w:tblPr>
      <w:tblGrid>
        <w:gridCol w:w="1435"/>
        <w:gridCol w:w="6480"/>
        <w:gridCol w:w="1435"/>
      </w:tblGrid>
      <w:tr w:rsidR="004C7513" w:rsidRPr="004C7513" w:rsidTr="004F2B15">
        <w:tc>
          <w:tcPr>
            <w:tcW w:w="1435" w:type="dxa"/>
            <w:shd w:val="clear" w:color="auto" w:fill="BDD6EE" w:themeFill="accent1" w:themeFillTint="66"/>
          </w:tcPr>
          <w:p w:rsidR="004C7513" w:rsidRPr="004C7513" w:rsidRDefault="004C7513" w:rsidP="004C7513">
            <w:pPr>
              <w:jc w:val="center"/>
              <w:rPr>
                <w:rFonts w:asciiTheme="minorBidi" w:hAnsiTheme="minorBidi"/>
                <w:sz w:val="32"/>
                <w:szCs w:val="32"/>
              </w:rPr>
            </w:pPr>
            <w:r w:rsidRPr="004C7513">
              <w:rPr>
                <w:rFonts w:asciiTheme="minorBidi" w:hAnsiTheme="minorBidi" w:hint="cs"/>
                <w:sz w:val="32"/>
                <w:szCs w:val="32"/>
                <w:rtl/>
              </w:rPr>
              <w:t>رقم الصفحة</w:t>
            </w:r>
          </w:p>
        </w:tc>
        <w:tc>
          <w:tcPr>
            <w:tcW w:w="6480" w:type="dxa"/>
            <w:shd w:val="clear" w:color="auto" w:fill="BDD6EE" w:themeFill="accent1" w:themeFillTint="66"/>
          </w:tcPr>
          <w:p w:rsidR="004C7513" w:rsidRPr="004C7513" w:rsidRDefault="004C7513" w:rsidP="004C7513">
            <w:pPr>
              <w:jc w:val="center"/>
              <w:rPr>
                <w:rFonts w:asciiTheme="minorBidi" w:hAnsiTheme="minorBidi"/>
                <w:sz w:val="32"/>
                <w:szCs w:val="32"/>
              </w:rPr>
            </w:pPr>
            <w:r w:rsidRPr="004C7513">
              <w:rPr>
                <w:rFonts w:asciiTheme="minorBidi" w:hAnsiTheme="minorBidi" w:hint="cs"/>
                <w:sz w:val="32"/>
                <w:szCs w:val="32"/>
                <w:rtl/>
              </w:rPr>
              <w:t>المدلول</w:t>
            </w:r>
          </w:p>
        </w:tc>
        <w:tc>
          <w:tcPr>
            <w:tcW w:w="1435" w:type="dxa"/>
            <w:shd w:val="clear" w:color="auto" w:fill="BDD6EE" w:themeFill="accent1" w:themeFillTint="66"/>
          </w:tcPr>
          <w:p w:rsidR="004C7513" w:rsidRPr="004C7513" w:rsidRDefault="000601DE" w:rsidP="004C7513">
            <w:pPr>
              <w:jc w:val="center"/>
              <w:rPr>
                <w:rFonts w:asciiTheme="minorBidi" w:hAnsiTheme="minorBidi"/>
                <w:sz w:val="32"/>
                <w:szCs w:val="32"/>
              </w:rPr>
            </w:pPr>
            <w:r>
              <w:rPr>
                <w:rFonts w:asciiTheme="minorBidi" w:hAnsiTheme="minorBidi" w:hint="cs"/>
                <w:sz w:val="32"/>
                <w:szCs w:val="32"/>
                <w:rtl/>
              </w:rPr>
              <w:t>رقم الشكل</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32</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العينة حسب الجنس</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33</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العينة حسب الجنس والمقارنة بين الوفيات والأحياء</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34</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نسبة المعرضين للتهوية الآلية من مجموع القبولات حسب العمر الحملي</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35</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العينة حسب العمر الحملي</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(4)</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36</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العلاقة بين العمر الحملي ومصير الأطفال</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(5)</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37</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الأطفال حسب طريقة الولادة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(6)</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38</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العلاقة بين طريقة الولادة ومصير الأطفال</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(7)</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39</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الأطفال حسب الحالة العامة عند القبول</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(8)</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40</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lang w:bidi="ar-SY"/>
              </w:rPr>
              <w:t>نسبة النجاة والوفاة حسب الحالة العامة عند القبول</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(9)</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41</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الولدان حسب وزن الولادة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(10)</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42</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نسبة النجاة والوفاة لدى الولدان حسب وزن الولادة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(11)</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43</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العينة حسب العمر الحملي للخدج</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(12)</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44</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العلاقة بين العمر الحملي ومصير الخدج</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(13)</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45</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توزع الخدج حسب الوزن</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(14)</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46</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نسبة تطبيق السورفاكتانت عند الخدج المصابين بداء الأغشية الهلامية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(15)</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47</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نسبة تطبيق الستيروئيد لأمهات الخدج قبل الولادة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(16)</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48</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rPr>
              <w:t>نسبة الإصابة بداء الأغشية الهلامية في حال تطبيق ستيروئيد للأم قبل الولادة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(17)</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49</w:t>
            </w:r>
          </w:p>
        </w:tc>
        <w:tc>
          <w:tcPr>
            <w:tcW w:w="6480" w:type="dxa"/>
          </w:tcPr>
          <w:p w:rsidR="00842DE5" w:rsidRPr="004C7513" w:rsidRDefault="00842DE5" w:rsidP="00842DE5">
            <w:pPr>
              <w:jc w:val="right"/>
              <w:rPr>
                <w:rFonts w:asciiTheme="minorBidi" w:hAnsiTheme="minorBidi"/>
                <w:sz w:val="24"/>
                <w:szCs w:val="24"/>
              </w:rPr>
            </w:pPr>
            <w:r w:rsidRPr="004C7513">
              <w:rPr>
                <w:rFonts w:asciiTheme="minorBidi" w:hAnsiTheme="minorBidi" w:hint="cs"/>
                <w:sz w:val="28"/>
                <w:szCs w:val="28"/>
                <w:rtl/>
              </w:rPr>
              <w:t>توزع الأطفال بناء على استطباب التهوية الآلية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(18)</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50</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hint="cs"/>
                <w:sz w:val="28"/>
                <w:szCs w:val="28"/>
                <w:rtl/>
              </w:rPr>
              <w:t>نسبة النجاة والوفاة حسب استطباب التهوية الآلية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(19)</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51</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توزع الأطفال من حيث الإصابة الصدرية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(20)</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52</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توزع الأطفال من حيث الإصابة المركزية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(21)</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53</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sz w:val="28"/>
                <w:szCs w:val="28"/>
                <w:rtl/>
                <w:lang w:bidi="ar-SY"/>
              </w:rPr>
              <w:t>توزع الأطفال من حيث الإصابة القلبية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(22)</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54</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توزع الأطفال حسب العمل الجراحي</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(23)</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55</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الاستطبابات الأخرى للتهوية الآلية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(24)</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56</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توزع الأطفال حسب عمر الطفل عند وضعه على المنفسة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(25)</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57</w:t>
            </w:r>
          </w:p>
        </w:tc>
        <w:tc>
          <w:tcPr>
            <w:tcW w:w="6480" w:type="dxa"/>
          </w:tcPr>
          <w:p w:rsidR="00842DE5" w:rsidRPr="004C7513" w:rsidRDefault="00842DE5" w:rsidP="00842DE5">
            <w:pPr>
              <w:jc w:val="right"/>
              <w:rPr>
                <w:rFonts w:asciiTheme="minorBidi" w:hAnsiTheme="minorBidi"/>
                <w:sz w:val="28"/>
                <w:szCs w:val="28"/>
              </w:rPr>
            </w:pPr>
            <w:r w:rsidRPr="004C7513">
              <w:rPr>
                <w:rFonts w:asciiTheme="minorBidi" w:hAnsiTheme="minorBidi" w:hint="cs"/>
                <w:sz w:val="28"/>
                <w:szCs w:val="28"/>
                <w:rtl/>
              </w:rPr>
              <w:t>نسبة النجاة والوفاة حسب عمر الطفل عند وضعه على المنفسة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(26)</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58</w:t>
            </w:r>
          </w:p>
        </w:tc>
        <w:tc>
          <w:tcPr>
            <w:tcW w:w="6480" w:type="dxa"/>
          </w:tcPr>
          <w:p w:rsidR="00842DE5" w:rsidRPr="004C7513" w:rsidRDefault="00842DE5" w:rsidP="00842DE5">
            <w:pPr>
              <w:tabs>
                <w:tab w:val="right" w:pos="450"/>
              </w:tabs>
              <w:jc w:val="right"/>
              <w:rPr>
                <w:rFonts w:asciiTheme="minorBidi" w:hAnsiTheme="minorBidi"/>
                <w:sz w:val="28"/>
                <w:szCs w:val="28"/>
              </w:rPr>
            </w:pPr>
            <w:r w:rsidRPr="004C7513">
              <w:rPr>
                <w:rFonts w:asciiTheme="minorBidi" w:hAnsiTheme="minorBidi" w:hint="cs"/>
                <w:sz w:val="28"/>
                <w:szCs w:val="28"/>
                <w:rtl/>
              </w:rPr>
              <w:t>توزع الأطفال حسب فترة البقاء على المنفسة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(27)</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59</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sz w:val="28"/>
                <w:szCs w:val="28"/>
                <w:rtl/>
                <w:lang w:bidi="ar-SY"/>
              </w:rPr>
              <w:t>نسبة النجاة والوفاة حسب فترة بقاء الطفل على المنفسة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(28)</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60</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sz w:val="28"/>
                <w:szCs w:val="28"/>
                <w:rtl/>
                <w:lang w:bidi="ar-SY"/>
              </w:rPr>
              <w:t xml:space="preserve">توزع الأطفال المنببين حسب ال </w:t>
            </w:r>
            <w:r w:rsidRPr="004C7513">
              <w:rPr>
                <w:rFonts w:asciiTheme="minorBidi" w:hAnsiTheme="minorBidi"/>
                <w:sz w:val="28"/>
                <w:szCs w:val="28"/>
                <w:lang w:bidi="ar-SY"/>
              </w:rPr>
              <w:t>IP</w:t>
            </w:r>
            <w:r w:rsidRPr="004C7513">
              <w:rPr>
                <w:rFonts w:asciiTheme="minorBidi" w:hAnsiTheme="minorBidi" w:hint="cs"/>
                <w:sz w:val="28"/>
                <w:szCs w:val="28"/>
                <w:rtl/>
                <w:lang w:bidi="ar-SY"/>
              </w:rPr>
              <w:t xml:space="preserve"> الذي تعرضوا له</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(29)</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61</w:t>
            </w:r>
          </w:p>
        </w:tc>
        <w:tc>
          <w:tcPr>
            <w:tcW w:w="6480" w:type="dxa"/>
          </w:tcPr>
          <w:p w:rsidR="00842DE5" w:rsidRPr="004C7513" w:rsidRDefault="00842DE5" w:rsidP="00842DE5">
            <w:pPr>
              <w:bidi/>
              <w:rPr>
                <w:rFonts w:asciiTheme="minorBidi" w:hAnsiTheme="minorBidi"/>
                <w:sz w:val="36"/>
                <w:szCs w:val="36"/>
              </w:rPr>
            </w:pPr>
            <w:r w:rsidRPr="004C7513">
              <w:rPr>
                <w:rFonts w:hint="cs"/>
                <w:sz w:val="28"/>
                <w:szCs w:val="28"/>
                <w:rtl/>
                <w:lang w:bidi="ar-SY"/>
              </w:rPr>
              <w:t xml:space="preserve">نسبة النجاة والوفاة حسب ال </w:t>
            </w:r>
            <w:r w:rsidRPr="004C7513">
              <w:rPr>
                <w:sz w:val="28"/>
                <w:szCs w:val="28"/>
                <w:lang w:bidi="ar-SY"/>
              </w:rPr>
              <w:t>IP</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(30)</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62</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hint="cs"/>
                <w:sz w:val="28"/>
                <w:szCs w:val="28"/>
                <w:rtl/>
                <w:lang w:bidi="ar-SY"/>
              </w:rPr>
              <w:t xml:space="preserve">توزع الأطفال المنببين حسب ال </w:t>
            </w:r>
            <w:r w:rsidRPr="004C7513">
              <w:rPr>
                <w:rFonts w:asciiTheme="minorBidi" w:hAnsiTheme="minorBidi"/>
                <w:sz w:val="28"/>
                <w:szCs w:val="28"/>
                <w:lang w:bidi="ar-SY"/>
              </w:rPr>
              <w:t>PEEP</w:t>
            </w:r>
            <w:r w:rsidRPr="004C7513">
              <w:rPr>
                <w:rFonts w:asciiTheme="minorBidi" w:hAnsiTheme="minorBidi" w:hint="cs"/>
                <w:sz w:val="28"/>
                <w:szCs w:val="28"/>
                <w:rtl/>
              </w:rPr>
              <w:t xml:space="preserve"> الذي تعرضوا له</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(31)</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63</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hint="cs"/>
                <w:sz w:val="28"/>
                <w:szCs w:val="28"/>
                <w:rtl/>
                <w:lang w:bidi="ar-SY"/>
              </w:rPr>
              <w:t xml:space="preserve">نسبة النجاة والوفاة حسب ال </w:t>
            </w:r>
            <w:r w:rsidRPr="004C7513">
              <w:rPr>
                <w:rFonts w:asciiTheme="minorBidi" w:hAnsiTheme="minorBidi"/>
                <w:sz w:val="28"/>
                <w:szCs w:val="28"/>
                <w:lang w:bidi="ar-SY"/>
              </w:rPr>
              <w:t>PEEP</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(32)</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64</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sz w:val="28"/>
                <w:szCs w:val="28"/>
                <w:rtl/>
                <w:lang w:bidi="ar-SY"/>
              </w:rPr>
              <w:t xml:space="preserve">توزع الأطفال المنببين حسب </w:t>
            </w:r>
            <w:r w:rsidRPr="004C7513">
              <w:rPr>
                <w:rFonts w:asciiTheme="minorBidi" w:hAnsiTheme="minorBidi"/>
                <w:sz w:val="28"/>
                <w:szCs w:val="28"/>
                <w:lang w:bidi="ar-SY"/>
              </w:rPr>
              <w:t>FIO</w:t>
            </w:r>
            <w:r w:rsidRPr="004C7513">
              <w:rPr>
                <w:rFonts w:asciiTheme="minorBidi" w:hAnsiTheme="minorBidi"/>
                <w:sz w:val="28"/>
                <w:szCs w:val="28"/>
                <w:vertAlign w:val="subscript"/>
                <w:lang w:bidi="ar-SY"/>
              </w:rPr>
              <w:t>2</w:t>
            </w:r>
            <w:r w:rsidRPr="004C7513">
              <w:rPr>
                <w:rFonts w:asciiTheme="minorBidi" w:hAnsiTheme="minorBidi"/>
                <w:sz w:val="28"/>
                <w:szCs w:val="28"/>
                <w:vertAlign w:val="subscript"/>
                <w:rtl/>
              </w:rPr>
              <w:t xml:space="preserve"> </w:t>
            </w:r>
            <w:r w:rsidRPr="004C7513">
              <w:rPr>
                <w:rFonts w:asciiTheme="minorBidi" w:hAnsiTheme="minorBidi"/>
                <w:sz w:val="28"/>
                <w:szCs w:val="28"/>
                <w:rtl/>
              </w:rPr>
              <w:t>الذي تعرضوا له</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(33)</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65</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hint="cs"/>
                <w:sz w:val="28"/>
                <w:szCs w:val="28"/>
                <w:rtl/>
              </w:rPr>
              <w:t xml:space="preserve">نسبة النجاة والوفاة حسب ال </w:t>
            </w:r>
            <w:r w:rsidRPr="004C7513">
              <w:rPr>
                <w:rFonts w:asciiTheme="minorBidi" w:hAnsiTheme="minorBidi"/>
                <w:sz w:val="28"/>
                <w:szCs w:val="28"/>
              </w:rPr>
              <w:t>FIO</w:t>
            </w:r>
            <w:r w:rsidRPr="004C7513">
              <w:rPr>
                <w:rFonts w:asciiTheme="minorBidi" w:hAnsiTheme="minorBidi"/>
                <w:sz w:val="28"/>
                <w:szCs w:val="28"/>
                <w:vertAlign w:val="subscript"/>
              </w:rPr>
              <w:t>2</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(34)</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66</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hint="cs"/>
                <w:sz w:val="28"/>
                <w:szCs w:val="28"/>
                <w:rtl/>
                <w:lang w:bidi="ar-SY"/>
              </w:rPr>
              <w:t>توزع الأطفال المنببين حسب الشعبة التي قبلوا بها</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(35)</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lastRenderedPageBreak/>
              <w:t>67</w:t>
            </w:r>
          </w:p>
        </w:tc>
        <w:tc>
          <w:tcPr>
            <w:tcW w:w="6480" w:type="dxa"/>
          </w:tcPr>
          <w:p w:rsidR="00842DE5" w:rsidRPr="004C7513" w:rsidRDefault="00842DE5" w:rsidP="00842DE5">
            <w:pPr>
              <w:bidi/>
              <w:rPr>
                <w:rFonts w:asciiTheme="minorBidi" w:hAnsiTheme="minorBidi"/>
                <w:sz w:val="36"/>
                <w:szCs w:val="36"/>
              </w:rPr>
            </w:pPr>
            <w:r w:rsidRPr="004C7513">
              <w:rPr>
                <w:rFonts w:asciiTheme="minorBidi" w:hAnsiTheme="minorBidi" w:hint="cs"/>
                <w:sz w:val="28"/>
                <w:szCs w:val="28"/>
                <w:rtl/>
                <w:lang w:bidi="ar-SY"/>
              </w:rPr>
              <w:t>نسبة النجاة والوفاة حسب شعبة القبول</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(36)</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68</w:t>
            </w:r>
          </w:p>
        </w:tc>
        <w:tc>
          <w:tcPr>
            <w:tcW w:w="6480" w:type="dxa"/>
          </w:tcPr>
          <w:p w:rsidR="00842DE5" w:rsidRPr="004C7513" w:rsidRDefault="00842DE5" w:rsidP="00842DE5">
            <w:pPr>
              <w:bidi/>
              <w:rPr>
                <w:rFonts w:asciiTheme="minorBidi" w:hAnsiTheme="minorBidi"/>
                <w:sz w:val="36"/>
                <w:szCs w:val="36"/>
              </w:rPr>
            </w:pPr>
            <w:r w:rsidRPr="004C7513">
              <w:rPr>
                <w:rFonts w:hint="cs"/>
                <w:sz w:val="28"/>
                <w:szCs w:val="28"/>
                <w:rtl/>
              </w:rPr>
              <w:t>توزع الأطفال المنببين حسب حاجتهم لتهوية يدوية بالإسعاف قبل قبولهم في الشعبة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(37)</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69</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hint="cs"/>
                <w:sz w:val="28"/>
                <w:szCs w:val="28"/>
                <w:rtl/>
                <w:lang w:bidi="ar-SY"/>
              </w:rPr>
              <w:t>نسبة النجاة والوفاة حسب حاجة الأطفال المنببين لتهوية يدوية في الإسعاف قبل قبولهم في الشعبة</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(38)</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70</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sz w:val="28"/>
                <w:szCs w:val="28"/>
                <w:rtl/>
                <w:lang w:bidi="ar-SY"/>
              </w:rPr>
              <w:t>نسبة اكتساب الإنتان عند الأطفال المنببين</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(39)</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71</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sz w:val="28"/>
                <w:szCs w:val="28"/>
                <w:rtl/>
                <w:lang w:bidi="ar-SY"/>
              </w:rPr>
              <w:t>المشعرات الموجّهة نحو الانتان المكتسب</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(40)</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72</w:t>
            </w:r>
          </w:p>
        </w:tc>
        <w:tc>
          <w:tcPr>
            <w:tcW w:w="6480" w:type="dxa"/>
          </w:tcPr>
          <w:p w:rsidR="00842DE5" w:rsidRPr="004C7513" w:rsidRDefault="00842DE5" w:rsidP="00842DE5">
            <w:pPr>
              <w:jc w:val="right"/>
              <w:rPr>
                <w:rFonts w:asciiTheme="minorBidi" w:hAnsiTheme="minorBidi"/>
                <w:sz w:val="36"/>
                <w:szCs w:val="36"/>
              </w:rPr>
            </w:pPr>
            <w:r w:rsidRPr="004C7513">
              <w:rPr>
                <w:rFonts w:asciiTheme="minorBidi" w:hAnsiTheme="minorBidi" w:hint="cs"/>
                <w:sz w:val="28"/>
                <w:szCs w:val="28"/>
                <w:rtl/>
                <w:lang w:bidi="ar-SY"/>
              </w:rPr>
              <w:t xml:space="preserve"> نسبة حدوث النزف الرئوي عند الأطفال المنببين</w:t>
            </w:r>
          </w:p>
        </w:tc>
        <w:tc>
          <w:tcPr>
            <w:tcW w:w="1435" w:type="dxa"/>
          </w:tcPr>
          <w:p w:rsidR="00842DE5" w:rsidRPr="004C7513" w:rsidRDefault="00842DE5" w:rsidP="00842DE5">
            <w:pPr>
              <w:jc w:val="center"/>
              <w:rPr>
                <w:rFonts w:asciiTheme="minorBidi" w:hAnsiTheme="minorBidi"/>
                <w:sz w:val="28"/>
                <w:szCs w:val="28"/>
              </w:rPr>
            </w:pPr>
            <w:r w:rsidRPr="004C7513">
              <w:rPr>
                <w:rFonts w:asciiTheme="minorBidi" w:hAnsiTheme="minorBidi" w:hint="cs"/>
                <w:sz w:val="28"/>
                <w:szCs w:val="28"/>
                <w:rtl/>
              </w:rPr>
              <w:t>(41)</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73</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hint="cs"/>
                <w:sz w:val="28"/>
                <w:szCs w:val="28"/>
                <w:rtl/>
                <w:lang w:bidi="ar-SY"/>
              </w:rPr>
              <w:t>نسبة حدوث النزف الرئوي عند الأطفال المنببين</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(42)</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74</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hint="cs"/>
                <w:sz w:val="28"/>
                <w:szCs w:val="28"/>
                <w:rtl/>
              </w:rPr>
              <w:t>نسبة النجاة والوفاة عند الأطفال المنببين الذين حدث لهم نزف رئوي</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(43)</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75</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sz w:val="28"/>
                <w:szCs w:val="28"/>
                <w:rtl/>
                <w:lang w:bidi="ar-SY"/>
              </w:rPr>
              <w:t>نسبة حدوث الريح الصدرية أحادية وثنائية الجانب لدى الأطفال المنببين</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(44)</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76</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hint="cs"/>
                <w:sz w:val="28"/>
                <w:szCs w:val="28"/>
                <w:rtl/>
              </w:rPr>
              <w:t>نسبة النجاة والوفاة حسب حدوث الريح الصدرية</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(45)</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77</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hint="cs"/>
                <w:sz w:val="28"/>
                <w:szCs w:val="28"/>
                <w:rtl/>
                <w:lang w:bidi="ar-SY"/>
              </w:rPr>
              <w:t>نسبة حدوث نقص سكر الدم عند الأطفال المنببين</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(46)</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78</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sz w:val="28"/>
                <w:szCs w:val="28"/>
                <w:rtl/>
                <w:lang w:bidi="ar-SY"/>
              </w:rPr>
              <w:t>نسبة النجاة والوفاة عند الأطفال المنببين نالذين حدث لديهم نقص سكر دم</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(47)</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79</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hint="cs"/>
                <w:sz w:val="28"/>
                <w:szCs w:val="28"/>
                <w:rtl/>
                <w:lang w:bidi="ar-SY"/>
              </w:rPr>
              <w:t>نسبة النجاة الوفاة لدى الأطفال المنببين</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(48)</w:t>
            </w:r>
          </w:p>
        </w:tc>
      </w:tr>
      <w:tr w:rsidR="00842DE5" w:rsidRPr="004C7513" w:rsidTr="004F2B15">
        <w:tc>
          <w:tcPr>
            <w:tcW w:w="1435" w:type="dxa"/>
          </w:tcPr>
          <w:p w:rsidR="00842DE5" w:rsidRPr="00842DE5" w:rsidRDefault="00842DE5" w:rsidP="00842DE5">
            <w:pPr>
              <w:jc w:val="center"/>
              <w:rPr>
                <w:rFonts w:asciiTheme="minorBidi" w:hAnsiTheme="minorBidi"/>
                <w:sz w:val="28"/>
                <w:szCs w:val="28"/>
              </w:rPr>
            </w:pPr>
            <w:r w:rsidRPr="00842DE5">
              <w:rPr>
                <w:rFonts w:asciiTheme="minorBidi" w:hAnsiTheme="minorBidi" w:hint="cs"/>
                <w:sz w:val="28"/>
                <w:szCs w:val="28"/>
                <w:rtl/>
              </w:rPr>
              <w:t>80</w:t>
            </w:r>
          </w:p>
        </w:tc>
        <w:tc>
          <w:tcPr>
            <w:tcW w:w="6480" w:type="dxa"/>
          </w:tcPr>
          <w:p w:rsidR="00842DE5" w:rsidRPr="004C7513" w:rsidRDefault="00842DE5" w:rsidP="00842DE5">
            <w:pPr>
              <w:jc w:val="right"/>
              <w:rPr>
                <w:rFonts w:asciiTheme="minorBidi" w:hAnsiTheme="minorBidi"/>
                <w:sz w:val="28"/>
                <w:szCs w:val="28"/>
                <w:rtl/>
                <w:lang w:bidi="ar-SY"/>
              </w:rPr>
            </w:pPr>
            <w:r w:rsidRPr="004C7513">
              <w:rPr>
                <w:rFonts w:asciiTheme="minorBidi" w:hAnsiTheme="minorBidi"/>
                <w:sz w:val="28"/>
                <w:szCs w:val="28"/>
                <w:rtl/>
                <w:lang w:bidi="ar-SY"/>
              </w:rPr>
              <w:t>أسباب الوفاة المحتملة</w:t>
            </w:r>
          </w:p>
        </w:tc>
        <w:tc>
          <w:tcPr>
            <w:tcW w:w="1435" w:type="dxa"/>
          </w:tcPr>
          <w:p w:rsidR="00842DE5" w:rsidRPr="004C7513" w:rsidRDefault="00842DE5" w:rsidP="00842DE5">
            <w:pPr>
              <w:jc w:val="center"/>
              <w:rPr>
                <w:rFonts w:asciiTheme="minorBidi" w:hAnsiTheme="minorBidi"/>
                <w:sz w:val="28"/>
                <w:szCs w:val="28"/>
                <w:rtl/>
              </w:rPr>
            </w:pPr>
            <w:r w:rsidRPr="004C7513">
              <w:rPr>
                <w:rFonts w:asciiTheme="minorBidi" w:hAnsiTheme="minorBidi" w:hint="cs"/>
                <w:sz w:val="28"/>
                <w:szCs w:val="28"/>
                <w:rtl/>
              </w:rPr>
              <w:t>(49)</w:t>
            </w:r>
          </w:p>
        </w:tc>
      </w:tr>
    </w:tbl>
    <w:p w:rsidR="004C7513" w:rsidRPr="004C7513" w:rsidRDefault="004C7513" w:rsidP="004C7513">
      <w:pPr>
        <w:jc w:val="center"/>
        <w:rPr>
          <w:rFonts w:asciiTheme="minorBidi" w:hAnsiTheme="minorBidi"/>
          <w:sz w:val="36"/>
          <w:szCs w:val="36"/>
        </w:rPr>
      </w:pPr>
    </w:p>
    <w:p w:rsidR="004C7513" w:rsidRDefault="004C7513" w:rsidP="004C7513">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1F07" w:rsidRDefault="00C91F07" w:rsidP="00C91F07">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601DE" w:rsidRDefault="000601DE" w:rsidP="000601DE">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91F07" w:rsidRDefault="00C91F07" w:rsidP="00C91F07">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GridTable4-Accent3"/>
        <w:bidiVisual/>
        <w:tblW w:w="0" w:type="auto"/>
        <w:tblLook w:val="04A0" w:firstRow="1" w:lastRow="0" w:firstColumn="1" w:lastColumn="0" w:noHBand="0" w:noVBand="1"/>
      </w:tblPr>
      <w:tblGrid>
        <w:gridCol w:w="9350"/>
      </w:tblGrid>
      <w:tr w:rsidR="0094601D" w:rsidTr="00E843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p w:rsidR="0094601D" w:rsidRPr="00EA4B86" w:rsidRDefault="0094601D" w:rsidP="00AD447F">
            <w:pPr>
              <w:pStyle w:val="ListParagraph"/>
              <w:numPr>
                <w:ilvl w:val="0"/>
                <w:numId w:val="109"/>
              </w:numPr>
              <w:tabs>
                <w:tab w:val="right" w:pos="6660"/>
              </w:tabs>
              <w:bidi/>
              <w:spacing w:after="0" w:line="360" w:lineRule="auto"/>
              <w:jc w:val="center"/>
              <w:rPr>
                <w:rFonts w:asciiTheme="minorBidi" w:eastAsia="Times New Roman" w:hAnsiTheme="minorBidi"/>
                <w:color w:val="000000" w:themeColor="text1"/>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المراجع</w:t>
            </w:r>
            <w:r w:rsidRPr="00EA4B86">
              <w:rPr>
                <w:rFonts w:asciiTheme="minorBidi" w:eastAsia="Times New Roman" w:hAnsiTheme="minorBidi" w:hint="cs"/>
                <w:b w:val="0"/>
                <w:sz w:val="40"/>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bl>
    <w:p w:rsidR="00C91F07" w:rsidRPr="00C91F07" w:rsidRDefault="00C91F07" w:rsidP="00C91F07">
      <w:pPr>
        <w:tabs>
          <w:tab w:val="left" w:pos="360"/>
        </w:tabs>
        <w:contextualSpacing/>
        <w:rPr>
          <w:sz w:val="28"/>
          <w:szCs w:val="28"/>
          <w:rtl/>
        </w:rPr>
      </w:pPr>
    </w:p>
    <w:p w:rsidR="00C91F07" w:rsidRPr="0094601D" w:rsidRDefault="00C91F07" w:rsidP="00AD447F">
      <w:pPr>
        <w:numPr>
          <w:ilvl w:val="0"/>
          <w:numId w:val="104"/>
        </w:numPr>
        <w:tabs>
          <w:tab w:val="left" w:pos="360"/>
        </w:tabs>
        <w:ind w:left="540" w:hanging="540"/>
        <w:contextualSpacing/>
        <w:rPr>
          <w:sz w:val="26"/>
          <w:szCs w:val="26"/>
        </w:rPr>
      </w:pPr>
      <w:r w:rsidRPr="0094601D">
        <w:rPr>
          <w:sz w:val="26"/>
          <w:szCs w:val="26"/>
        </w:rPr>
        <w:t>Sant'Anna GM, Keszler M. Developing a neonatal unit ventilation protocol for the preterm baby. Early Hum Dev 2012;88:925-9</w:t>
      </w:r>
    </w:p>
    <w:p w:rsidR="00C91F07" w:rsidRPr="0094601D" w:rsidRDefault="00C91F07" w:rsidP="00AD447F">
      <w:pPr>
        <w:numPr>
          <w:ilvl w:val="0"/>
          <w:numId w:val="104"/>
        </w:numPr>
        <w:tabs>
          <w:tab w:val="left" w:pos="360"/>
        </w:tabs>
        <w:ind w:left="540" w:hanging="540"/>
        <w:contextualSpacing/>
        <w:rPr>
          <w:sz w:val="26"/>
          <w:szCs w:val="26"/>
        </w:rPr>
      </w:pPr>
      <w:r w:rsidRPr="0094601D">
        <w:rPr>
          <w:sz w:val="26"/>
          <w:szCs w:val="26"/>
        </w:rPr>
        <w:t>Donn SM, Sinha SK. Minimising ventilator induced lung injury in preterm infants. Arch Dis Child Fetal Neonatal Ed 2006; 91:F226.</w:t>
      </w:r>
    </w:p>
    <w:p w:rsidR="00C91F07" w:rsidRPr="0094601D" w:rsidRDefault="00C91F07" w:rsidP="00AD447F">
      <w:pPr>
        <w:numPr>
          <w:ilvl w:val="0"/>
          <w:numId w:val="104"/>
        </w:numPr>
        <w:spacing w:before="100" w:beforeAutospacing="1" w:after="100" w:afterAutospacing="1" w:line="240" w:lineRule="auto"/>
        <w:ind w:left="540" w:hanging="540"/>
        <w:contextualSpacing/>
        <w:rPr>
          <w:rFonts w:ascii="Times New Roman" w:eastAsia="Times New Roman" w:hAnsi="Times New Roman" w:cs="Times New Roman"/>
          <w:sz w:val="26"/>
          <w:szCs w:val="26"/>
        </w:rPr>
      </w:pPr>
      <w:r w:rsidRPr="0094601D">
        <w:rPr>
          <w:rFonts w:ascii="Times New Roman" w:eastAsia="Times New Roman" w:hAnsi="Times New Roman" w:cs="Times New Roman"/>
          <w:sz w:val="26"/>
          <w:szCs w:val="26"/>
        </w:rPr>
        <w:t>Phuong Vo, MD*Virginia S. Kharasch, MD</w:t>
      </w:r>
      <w:r w:rsidRPr="0094601D">
        <w:rPr>
          <w:rFonts w:ascii="Times New Roman" w:eastAsia="Times New Roman" w:hAnsi="Times New Roman" w:cs="Times New Roman"/>
          <w:sz w:val="26"/>
          <w:szCs w:val="26"/>
          <w:vertAlign w:val="superscript"/>
        </w:rPr>
        <w:t>†</w:t>
      </w:r>
      <w:r w:rsidRPr="0094601D">
        <w:rPr>
          <w:rFonts w:ascii="Times New Roman" w:eastAsia="Times New Roman" w:hAnsi="Times New Roman" w:cs="Times New Roman"/>
          <w:i/>
          <w:iCs/>
          <w:sz w:val="26"/>
          <w:szCs w:val="26"/>
          <w:vertAlign w:val="superscript"/>
        </w:rPr>
        <w:t>*</w:t>
      </w:r>
      <w:r w:rsidRPr="0094601D">
        <w:rPr>
          <w:rFonts w:ascii="Times New Roman" w:eastAsia="Times New Roman" w:hAnsi="Times New Roman" w:cs="Times New Roman"/>
          <w:i/>
          <w:iCs/>
          <w:sz w:val="26"/>
          <w:szCs w:val="26"/>
        </w:rPr>
        <w:t>Division of Pediatric Pulmonary and Allergy, Boston Medical Center, Boston, MA</w:t>
      </w:r>
    </w:p>
    <w:p w:rsidR="00C91F07" w:rsidRPr="0094601D" w:rsidRDefault="00C91F07" w:rsidP="0094601D">
      <w:pPr>
        <w:spacing w:after="0" w:line="240" w:lineRule="auto"/>
        <w:ind w:left="540" w:hanging="540"/>
        <w:rPr>
          <w:rFonts w:ascii="Times New Roman" w:eastAsia="Times New Roman" w:hAnsi="Times New Roman" w:cs="Times New Roman"/>
          <w:i/>
          <w:iCs/>
          <w:sz w:val="26"/>
          <w:szCs w:val="26"/>
        </w:rPr>
      </w:pPr>
      <w:r w:rsidRPr="0094601D">
        <w:rPr>
          <w:rFonts w:ascii="Times New Roman" w:eastAsia="Times New Roman" w:hAnsi="Times New Roman" w:cs="Times New Roman"/>
          <w:i/>
          <w:iCs/>
          <w:sz w:val="26"/>
          <w:szCs w:val="26"/>
          <w:vertAlign w:val="superscript"/>
        </w:rPr>
        <w:t>†</w:t>
      </w:r>
      <w:r w:rsidRPr="0094601D">
        <w:rPr>
          <w:rFonts w:ascii="Times New Roman" w:eastAsia="Times New Roman" w:hAnsi="Times New Roman" w:cs="Times New Roman"/>
          <w:i/>
          <w:iCs/>
          <w:sz w:val="26"/>
          <w:szCs w:val="26"/>
        </w:rPr>
        <w:t>Division of Respiratory Diseases, Boston Children’s Hospital, Boston, MA</w:t>
      </w:r>
    </w:p>
    <w:p w:rsidR="00C91F07" w:rsidRPr="0094601D" w:rsidRDefault="00C91F07" w:rsidP="00AD447F">
      <w:pPr>
        <w:numPr>
          <w:ilvl w:val="0"/>
          <w:numId w:val="104"/>
        </w:numPr>
        <w:tabs>
          <w:tab w:val="left" w:pos="360"/>
        </w:tabs>
        <w:ind w:left="540" w:hanging="540"/>
        <w:contextualSpacing/>
        <w:rPr>
          <w:sz w:val="26"/>
          <w:szCs w:val="26"/>
        </w:rPr>
      </w:pPr>
      <w:r w:rsidRPr="0094601D">
        <w:rPr>
          <w:sz w:val="26"/>
          <w:szCs w:val="26"/>
        </w:rPr>
        <w:t xml:space="preserve">Wambach JA, Hamvas A. Respiratory distress syndrome in the neonate. In Martin RJ, Fanaroff AA, Walsh MC, eds. </w:t>
      </w:r>
      <w:r w:rsidRPr="0094601D">
        <w:rPr>
          <w:i/>
          <w:iCs/>
          <w:sz w:val="26"/>
          <w:szCs w:val="26"/>
        </w:rPr>
        <w:t>Fanaroff and Martin's Neonatal-Perinatal Medicine</w:t>
      </w:r>
      <w:r w:rsidRPr="0094601D">
        <w:rPr>
          <w:sz w:val="26"/>
          <w:szCs w:val="26"/>
        </w:rPr>
        <w:t>. 10th ed. Philadelphia, PA: Elsevier Saunders; 2015:chap 72.</w:t>
      </w:r>
    </w:p>
    <w:p w:rsidR="00C91F07" w:rsidRPr="0094601D" w:rsidRDefault="00C91F07" w:rsidP="00AD447F">
      <w:pPr>
        <w:numPr>
          <w:ilvl w:val="0"/>
          <w:numId w:val="104"/>
        </w:numPr>
        <w:ind w:left="540" w:hanging="540"/>
        <w:contextualSpacing/>
        <w:rPr>
          <w:sz w:val="26"/>
          <w:szCs w:val="26"/>
        </w:rPr>
      </w:pPr>
      <w:r w:rsidRPr="0094601D">
        <w:rPr>
          <w:sz w:val="26"/>
          <w:szCs w:val="26"/>
        </w:rPr>
        <w:t>Duke T. Neonatal pneumonia in developing countries. Arch Dis Child Fetal Neonatal Ed 2005; 90:F211.</w:t>
      </w:r>
    </w:p>
    <w:p w:rsidR="00C91F07" w:rsidRPr="0094601D" w:rsidRDefault="00C91F07" w:rsidP="00AD447F">
      <w:pPr>
        <w:numPr>
          <w:ilvl w:val="0"/>
          <w:numId w:val="104"/>
        </w:numPr>
        <w:ind w:left="540" w:hanging="540"/>
        <w:contextualSpacing/>
        <w:rPr>
          <w:sz w:val="26"/>
          <w:szCs w:val="26"/>
        </w:rPr>
      </w:pPr>
      <w:r w:rsidRPr="0094601D">
        <w:rPr>
          <w:sz w:val="26"/>
          <w:szCs w:val="26"/>
        </w:rPr>
        <w:t xml:space="preserve">Carlo WA, Ambalavanan N. Respiratory tract disorders. In: Kliegman RM, Stanton BF, St. Geme JW, Schor NF, eds. </w:t>
      </w:r>
      <w:r w:rsidRPr="0094601D">
        <w:rPr>
          <w:i/>
          <w:iCs/>
          <w:sz w:val="26"/>
          <w:szCs w:val="26"/>
        </w:rPr>
        <w:t>Nelson Textbook of Pediatrics</w:t>
      </w:r>
      <w:r w:rsidRPr="0094601D">
        <w:rPr>
          <w:sz w:val="26"/>
          <w:szCs w:val="26"/>
        </w:rPr>
        <w:t>. 20th ed. Philadelphia, PA: Elsevier; 2016:chap 101.</w:t>
      </w:r>
    </w:p>
    <w:p w:rsidR="00C91F07" w:rsidRPr="0094601D" w:rsidRDefault="00C91F07" w:rsidP="00AD447F">
      <w:pPr>
        <w:numPr>
          <w:ilvl w:val="0"/>
          <w:numId w:val="104"/>
        </w:numPr>
        <w:ind w:left="540" w:hanging="540"/>
        <w:contextualSpacing/>
        <w:rPr>
          <w:sz w:val="26"/>
          <w:szCs w:val="26"/>
        </w:rPr>
      </w:pPr>
      <w:r w:rsidRPr="0094601D">
        <w:rPr>
          <w:sz w:val="26"/>
          <w:szCs w:val="26"/>
        </w:rPr>
        <w:t xml:space="preserve">Crowley MA. Neonatal respiratory disorders. In: Martin RJ, Fanaroff AA, Walsh MC, eds. </w:t>
      </w:r>
      <w:r w:rsidRPr="0094601D">
        <w:rPr>
          <w:i/>
          <w:iCs/>
          <w:sz w:val="26"/>
          <w:szCs w:val="26"/>
        </w:rPr>
        <w:t>Fanaroff and Martin's Neonatal-Perinatal Medicine</w:t>
      </w:r>
      <w:r w:rsidRPr="0094601D">
        <w:rPr>
          <w:sz w:val="26"/>
          <w:szCs w:val="26"/>
        </w:rPr>
        <w:t>. 10th ed. Philadelphia, PA: Elsevier Saunders; 2015:chap 74.</w:t>
      </w:r>
    </w:p>
    <w:p w:rsidR="00C91F07" w:rsidRPr="0094601D" w:rsidRDefault="00C91F07" w:rsidP="00AD447F">
      <w:pPr>
        <w:numPr>
          <w:ilvl w:val="0"/>
          <w:numId w:val="104"/>
        </w:numPr>
        <w:ind w:left="540" w:hanging="540"/>
        <w:contextualSpacing/>
        <w:rPr>
          <w:sz w:val="26"/>
          <w:szCs w:val="26"/>
        </w:rPr>
      </w:pPr>
      <w:r w:rsidRPr="0094601D">
        <w:rPr>
          <w:sz w:val="26"/>
          <w:szCs w:val="26"/>
        </w:rPr>
        <w:t>Steinhorn RH. Neonatal pulmonary hypertension. Pediatr Crit Care Med. 2010;11(2 Suppl):S79-84.</w:t>
      </w:r>
    </w:p>
    <w:p w:rsidR="00C91F07" w:rsidRPr="0094601D" w:rsidRDefault="00C91F07" w:rsidP="00AD447F">
      <w:pPr>
        <w:numPr>
          <w:ilvl w:val="0"/>
          <w:numId w:val="104"/>
        </w:numPr>
        <w:ind w:left="540" w:hanging="540"/>
        <w:contextualSpacing/>
        <w:rPr>
          <w:sz w:val="26"/>
          <w:szCs w:val="26"/>
        </w:rPr>
      </w:pPr>
      <w:r w:rsidRPr="0094601D">
        <w:rPr>
          <w:sz w:val="26"/>
          <w:szCs w:val="26"/>
        </w:rPr>
        <w:t>Henderson-Smart DJ</w:t>
      </w:r>
      <w:r w:rsidRPr="0094601D">
        <w:rPr>
          <w:rFonts w:hint="cs"/>
          <w:sz w:val="26"/>
          <w:szCs w:val="26"/>
          <w:rtl/>
        </w:rPr>
        <w:t>.</w:t>
      </w:r>
      <w:r w:rsidRPr="0094601D">
        <w:rPr>
          <w:sz w:val="26"/>
          <w:szCs w:val="26"/>
        </w:rPr>
        <w:t xml:space="preserve"> The effect of gestational age on the incidence and duration of recurrent apnoea in newborn babies. Aust Paediatr J. 1981;17(4):273–276pmid:7347216</w:t>
      </w:r>
    </w:p>
    <w:p w:rsidR="00C91F07" w:rsidRPr="0094601D" w:rsidRDefault="000D3098" w:rsidP="00AD447F">
      <w:pPr>
        <w:numPr>
          <w:ilvl w:val="0"/>
          <w:numId w:val="104"/>
        </w:numPr>
        <w:ind w:left="540" w:hanging="540"/>
        <w:contextualSpacing/>
        <w:rPr>
          <w:color w:val="000000" w:themeColor="text1"/>
          <w:sz w:val="26"/>
          <w:szCs w:val="26"/>
        </w:rPr>
      </w:pPr>
      <w:hyperlink r:id="rId57" w:history="1">
        <w:r w:rsidR="00C91F07" w:rsidRPr="0094601D">
          <w:rPr>
            <w:color w:val="000000" w:themeColor="text1"/>
            <w:sz w:val="26"/>
            <w:szCs w:val="26"/>
          </w:rPr>
          <w:t>Brain damage from perinatal asphyxia: correlation of MR findings with gestational age -- Barkovich and Truwit 11 (6): 1087 -- American Journal of Neuroradiology</w:t>
        </w:r>
      </w:hyperlink>
      <w:r w:rsidR="00C91F07" w:rsidRPr="0094601D">
        <w:rPr>
          <w:rFonts w:hint="cs"/>
          <w:i/>
          <w:iCs/>
          <w:color w:val="000000" w:themeColor="text1"/>
          <w:sz w:val="26"/>
          <w:szCs w:val="26"/>
          <w:rtl/>
        </w:rPr>
        <w:t>.</w:t>
      </w:r>
    </w:p>
    <w:p w:rsidR="00C91F07" w:rsidRPr="0094601D" w:rsidRDefault="00C91F07" w:rsidP="00AD447F">
      <w:pPr>
        <w:numPr>
          <w:ilvl w:val="0"/>
          <w:numId w:val="104"/>
        </w:numPr>
        <w:ind w:left="540" w:hanging="540"/>
        <w:contextualSpacing/>
        <w:rPr>
          <w:color w:val="000000" w:themeColor="text1"/>
          <w:sz w:val="26"/>
          <w:szCs w:val="26"/>
        </w:rPr>
      </w:pPr>
      <w:r w:rsidRPr="0094601D">
        <w:rPr>
          <w:color w:val="000000" w:themeColor="text1"/>
          <w:sz w:val="26"/>
          <w:szCs w:val="26"/>
        </w:rPr>
        <w:t>MacIntyre NR. Pressure-limited versus volume-cycled breath delivery strategies. Crit Care Med 1994; 22:4.</w:t>
      </w:r>
    </w:p>
    <w:p w:rsidR="00C91F07" w:rsidRPr="0094601D" w:rsidRDefault="00C91F07" w:rsidP="00AD447F">
      <w:pPr>
        <w:numPr>
          <w:ilvl w:val="0"/>
          <w:numId w:val="104"/>
        </w:numPr>
        <w:ind w:left="540" w:hanging="540"/>
        <w:contextualSpacing/>
        <w:rPr>
          <w:color w:val="000000" w:themeColor="text1"/>
          <w:sz w:val="26"/>
          <w:szCs w:val="26"/>
        </w:rPr>
      </w:pPr>
      <w:r w:rsidRPr="0094601D">
        <w:rPr>
          <w:color w:val="000000" w:themeColor="text1"/>
          <w:sz w:val="26"/>
          <w:szCs w:val="26"/>
        </w:rPr>
        <w:t>Rose L (2010). "Clinical application of ventilator modes: Ventilatory strategies for lung protection". Aust Crit Care. 23 (2): 71–80. doi:10.1016/j.aucc.2010.03.003. PMID 20378369.</w:t>
      </w:r>
    </w:p>
    <w:p w:rsidR="00C91F07" w:rsidRPr="0094601D" w:rsidRDefault="00C91F07" w:rsidP="00AD447F">
      <w:pPr>
        <w:numPr>
          <w:ilvl w:val="0"/>
          <w:numId w:val="104"/>
        </w:numPr>
        <w:ind w:left="540" w:hanging="540"/>
        <w:contextualSpacing/>
        <w:rPr>
          <w:color w:val="000000" w:themeColor="text1"/>
          <w:sz w:val="26"/>
          <w:szCs w:val="26"/>
        </w:rPr>
      </w:pPr>
      <w:r w:rsidRPr="0094601D">
        <w:rPr>
          <w:color w:val="000000" w:themeColor="text1"/>
          <w:sz w:val="26"/>
          <w:szCs w:val="26"/>
        </w:rPr>
        <w:t>Hutchison AA, Bignall S Non-invasive positive pressure ventilation in the preterm neonate: reducing endotrauma and the incidence of bronchopulmonary dysplasia. Arch Dis Child Fetal Neonatal Ed 2008;93(1):F64–F68.</w:t>
      </w:r>
    </w:p>
    <w:p w:rsidR="00C91F07" w:rsidRPr="0094601D" w:rsidRDefault="00C91F07" w:rsidP="00AD447F">
      <w:pPr>
        <w:numPr>
          <w:ilvl w:val="0"/>
          <w:numId w:val="104"/>
        </w:numPr>
        <w:ind w:left="540" w:hanging="540"/>
        <w:contextualSpacing/>
        <w:rPr>
          <w:color w:val="000000" w:themeColor="text1"/>
          <w:sz w:val="26"/>
          <w:szCs w:val="26"/>
        </w:rPr>
      </w:pPr>
      <w:r w:rsidRPr="0094601D">
        <w:rPr>
          <w:color w:val="000000" w:themeColor="text1"/>
          <w:sz w:val="26"/>
          <w:szCs w:val="26"/>
        </w:rPr>
        <w:t>Aly H Ventilation without tracheal intubation. Pediatrics 2009;124(2):786–789.</w:t>
      </w:r>
    </w:p>
    <w:p w:rsidR="00C91F07" w:rsidRPr="0094601D" w:rsidRDefault="00C91F07" w:rsidP="00AD447F">
      <w:pPr>
        <w:numPr>
          <w:ilvl w:val="0"/>
          <w:numId w:val="104"/>
        </w:numPr>
        <w:ind w:left="540" w:hanging="540"/>
        <w:contextualSpacing/>
        <w:rPr>
          <w:color w:val="000000" w:themeColor="text1"/>
          <w:sz w:val="26"/>
          <w:szCs w:val="26"/>
        </w:rPr>
      </w:pPr>
      <w:r w:rsidRPr="0094601D">
        <w:rPr>
          <w:color w:val="000000" w:themeColor="text1"/>
          <w:sz w:val="26"/>
          <w:szCs w:val="26"/>
        </w:rPr>
        <w:lastRenderedPageBreak/>
        <w:t xml:space="preserve">Donn SM (2009). </w:t>
      </w:r>
      <w:hyperlink r:id="rId58" w:history="1">
        <w:r w:rsidRPr="0094601D">
          <w:rPr>
            <w:color w:val="000000" w:themeColor="text1"/>
            <w:sz w:val="26"/>
            <w:szCs w:val="26"/>
          </w:rPr>
          <w:t>"Neonatal ventilators: how do they differ?"</w:t>
        </w:r>
      </w:hyperlink>
      <w:r w:rsidRPr="0094601D">
        <w:rPr>
          <w:color w:val="000000" w:themeColor="text1"/>
          <w:sz w:val="26"/>
          <w:szCs w:val="26"/>
        </w:rPr>
        <w:t xml:space="preserve">. J Perinatol. 29 Suppl 2: S73–8. </w:t>
      </w:r>
      <w:hyperlink r:id="rId59" w:tooltip="Digital object identifier" w:history="1">
        <w:r w:rsidRPr="0094601D">
          <w:rPr>
            <w:color w:val="000000" w:themeColor="text1"/>
            <w:sz w:val="26"/>
            <w:szCs w:val="26"/>
          </w:rPr>
          <w:t>doi</w:t>
        </w:r>
      </w:hyperlink>
      <w:r w:rsidRPr="0094601D">
        <w:rPr>
          <w:color w:val="000000" w:themeColor="text1"/>
          <w:sz w:val="26"/>
          <w:szCs w:val="26"/>
        </w:rPr>
        <w:t>:</w:t>
      </w:r>
      <w:hyperlink r:id="rId60" w:history="1">
        <w:r w:rsidRPr="0094601D">
          <w:rPr>
            <w:color w:val="000000" w:themeColor="text1"/>
            <w:sz w:val="26"/>
            <w:szCs w:val="26"/>
          </w:rPr>
          <w:t>10.1038/jp.2009.23</w:t>
        </w:r>
      </w:hyperlink>
      <w:r w:rsidRPr="0094601D">
        <w:rPr>
          <w:color w:val="000000" w:themeColor="text1"/>
          <w:sz w:val="26"/>
          <w:szCs w:val="26"/>
        </w:rPr>
        <w:t xml:space="preserve">. </w:t>
      </w:r>
      <w:hyperlink r:id="rId61" w:tooltip="PubMed Identifier" w:history="1">
        <w:r w:rsidRPr="0094601D">
          <w:rPr>
            <w:color w:val="000000" w:themeColor="text1"/>
            <w:sz w:val="26"/>
            <w:szCs w:val="26"/>
          </w:rPr>
          <w:t>PMID</w:t>
        </w:r>
      </w:hyperlink>
      <w:r w:rsidRPr="0094601D">
        <w:rPr>
          <w:color w:val="000000" w:themeColor="text1"/>
          <w:sz w:val="26"/>
          <w:szCs w:val="26"/>
        </w:rPr>
        <w:t> </w:t>
      </w:r>
      <w:hyperlink r:id="rId62" w:history="1">
        <w:r w:rsidRPr="0094601D">
          <w:rPr>
            <w:color w:val="000000" w:themeColor="text1"/>
            <w:sz w:val="26"/>
            <w:szCs w:val="26"/>
          </w:rPr>
          <w:t>19399015</w:t>
        </w:r>
      </w:hyperlink>
      <w:r w:rsidRPr="0094601D">
        <w:rPr>
          <w:color w:val="000000" w:themeColor="text1"/>
          <w:sz w:val="26"/>
          <w:szCs w:val="26"/>
        </w:rPr>
        <w:t>.</w:t>
      </w:r>
    </w:p>
    <w:p w:rsidR="00C91F07" w:rsidRPr="0094601D" w:rsidRDefault="00C91F07" w:rsidP="00AD447F">
      <w:pPr>
        <w:numPr>
          <w:ilvl w:val="0"/>
          <w:numId w:val="104"/>
        </w:numPr>
        <w:ind w:left="540" w:hanging="540"/>
        <w:contextualSpacing/>
        <w:rPr>
          <w:color w:val="000000" w:themeColor="text1"/>
          <w:sz w:val="26"/>
          <w:szCs w:val="26"/>
        </w:rPr>
      </w:pPr>
      <w:r w:rsidRPr="0094601D">
        <w:rPr>
          <w:sz w:val="26"/>
          <w:szCs w:val="26"/>
        </w:rPr>
        <w:t>Sassoon CS, Del Rosario N, Fei R, et al. Influence of pressure- and flow-triggered synchronous intermittent mandatory ventilation on inspiratory muscle work. Crit Care Med 1994; 22:1933.</w:t>
      </w:r>
    </w:p>
    <w:p w:rsidR="00C91F07" w:rsidRPr="0094601D" w:rsidRDefault="00C91F07" w:rsidP="00AD447F">
      <w:pPr>
        <w:numPr>
          <w:ilvl w:val="0"/>
          <w:numId w:val="104"/>
        </w:numPr>
        <w:ind w:left="540" w:hanging="540"/>
        <w:contextualSpacing/>
        <w:rPr>
          <w:color w:val="000000" w:themeColor="text1"/>
          <w:sz w:val="26"/>
          <w:szCs w:val="26"/>
        </w:rPr>
      </w:pPr>
      <w:r w:rsidRPr="0094601D">
        <w:rPr>
          <w:i/>
          <w:iCs/>
          <w:sz w:val="26"/>
          <w:szCs w:val="26"/>
        </w:rPr>
        <w:t xml:space="preserve">Standiford TJ, Morganroth ML (December 1989). "High-frequency ventilation". Chest. </w:t>
      </w:r>
      <w:r w:rsidRPr="0094601D">
        <w:rPr>
          <w:b/>
          <w:bCs/>
          <w:i/>
          <w:iCs/>
          <w:sz w:val="26"/>
          <w:szCs w:val="26"/>
        </w:rPr>
        <w:t>96</w:t>
      </w:r>
      <w:r w:rsidRPr="0094601D">
        <w:rPr>
          <w:i/>
          <w:iCs/>
          <w:sz w:val="26"/>
          <w:szCs w:val="26"/>
        </w:rPr>
        <w:t xml:space="preserve"> (6): 1380–9. </w:t>
      </w:r>
      <w:hyperlink r:id="rId63" w:tooltip="Digital object identifier" w:history="1">
        <w:r w:rsidRPr="0094601D">
          <w:rPr>
            <w:i/>
            <w:iCs/>
            <w:color w:val="0000FF"/>
            <w:sz w:val="26"/>
            <w:szCs w:val="26"/>
            <w:u w:val="single"/>
          </w:rPr>
          <w:t>doi</w:t>
        </w:r>
      </w:hyperlink>
      <w:r w:rsidRPr="0094601D">
        <w:rPr>
          <w:i/>
          <w:iCs/>
          <w:sz w:val="26"/>
          <w:szCs w:val="26"/>
        </w:rPr>
        <w:t>:</w:t>
      </w:r>
      <w:hyperlink r:id="rId64" w:history="1">
        <w:r w:rsidRPr="0094601D">
          <w:rPr>
            <w:i/>
            <w:iCs/>
            <w:color w:val="0000FF"/>
            <w:sz w:val="26"/>
            <w:szCs w:val="26"/>
            <w:u w:val="single"/>
          </w:rPr>
          <w:t>10.1378/chest.96.6.1380</w:t>
        </w:r>
      </w:hyperlink>
      <w:r w:rsidRPr="0094601D">
        <w:rPr>
          <w:i/>
          <w:iCs/>
          <w:sz w:val="26"/>
          <w:szCs w:val="26"/>
        </w:rPr>
        <w:t xml:space="preserve">. </w:t>
      </w:r>
      <w:hyperlink r:id="rId65" w:tooltip="PubMed Identifier" w:history="1">
        <w:r w:rsidRPr="0094601D">
          <w:rPr>
            <w:i/>
            <w:iCs/>
            <w:color w:val="0000FF"/>
            <w:sz w:val="26"/>
            <w:szCs w:val="26"/>
            <w:u w:val="single"/>
          </w:rPr>
          <w:t>PMID</w:t>
        </w:r>
      </w:hyperlink>
      <w:r w:rsidRPr="0094601D">
        <w:rPr>
          <w:i/>
          <w:iCs/>
          <w:sz w:val="26"/>
          <w:szCs w:val="26"/>
        </w:rPr>
        <w:t> </w:t>
      </w:r>
      <w:hyperlink r:id="rId66" w:history="1">
        <w:r w:rsidRPr="0094601D">
          <w:rPr>
            <w:i/>
            <w:iCs/>
            <w:color w:val="0000FF"/>
            <w:sz w:val="26"/>
            <w:szCs w:val="26"/>
            <w:u w:val="single"/>
          </w:rPr>
          <w:t>2510975</w:t>
        </w:r>
      </w:hyperlink>
    </w:p>
    <w:p w:rsidR="00C91F07" w:rsidRPr="0094601D" w:rsidRDefault="00C91F07" w:rsidP="00AD447F">
      <w:pPr>
        <w:numPr>
          <w:ilvl w:val="0"/>
          <w:numId w:val="104"/>
        </w:numPr>
        <w:ind w:left="540" w:hanging="540"/>
        <w:contextualSpacing/>
        <w:rPr>
          <w:color w:val="000000" w:themeColor="text1"/>
          <w:sz w:val="26"/>
          <w:szCs w:val="26"/>
        </w:rPr>
      </w:pPr>
      <w:r w:rsidRPr="0094601D">
        <w:rPr>
          <w:i/>
          <w:iCs/>
          <w:sz w:val="26"/>
          <w:szCs w:val="26"/>
        </w:rPr>
        <w:t xml:space="preserve">Ullrich, R; Lorber, C; Röder, G; Urak, G; Faryniak, B; Sladen, RN; Germann, P (1999). "Controlled airway pressure therapy, nitric oxide inhalation, prone position, and extracorporeal membrane oxygenation (ECMO) as components of an integrated approach to ARDS". Anesthesiology. </w:t>
      </w:r>
      <w:r w:rsidRPr="0094601D">
        <w:rPr>
          <w:b/>
          <w:bCs/>
          <w:i/>
          <w:iCs/>
          <w:sz w:val="26"/>
          <w:szCs w:val="26"/>
        </w:rPr>
        <w:t>91</w:t>
      </w:r>
      <w:r w:rsidRPr="0094601D">
        <w:rPr>
          <w:i/>
          <w:iCs/>
          <w:sz w:val="26"/>
          <w:szCs w:val="26"/>
        </w:rPr>
        <w:t xml:space="preserve"> (6): 1577–86. </w:t>
      </w:r>
      <w:hyperlink r:id="rId67" w:tooltip="Digital object identifier" w:history="1">
        <w:r w:rsidRPr="0094601D">
          <w:rPr>
            <w:i/>
            <w:iCs/>
            <w:color w:val="0000FF"/>
            <w:sz w:val="26"/>
            <w:szCs w:val="26"/>
            <w:u w:val="single"/>
          </w:rPr>
          <w:t>doi</w:t>
        </w:r>
      </w:hyperlink>
      <w:r w:rsidRPr="0094601D">
        <w:rPr>
          <w:i/>
          <w:iCs/>
          <w:sz w:val="26"/>
          <w:szCs w:val="26"/>
        </w:rPr>
        <w:t>:</w:t>
      </w:r>
      <w:hyperlink r:id="rId68" w:history="1">
        <w:r w:rsidRPr="0094601D">
          <w:rPr>
            <w:i/>
            <w:iCs/>
            <w:color w:val="0000FF"/>
            <w:sz w:val="26"/>
            <w:szCs w:val="26"/>
            <w:u w:val="single"/>
          </w:rPr>
          <w:t>10.1097/00000542-199912000-00007</w:t>
        </w:r>
      </w:hyperlink>
      <w:r w:rsidRPr="0094601D">
        <w:rPr>
          <w:i/>
          <w:iCs/>
          <w:sz w:val="26"/>
          <w:szCs w:val="26"/>
        </w:rPr>
        <w:t xml:space="preserve">. </w:t>
      </w:r>
      <w:hyperlink r:id="rId69" w:tooltip="PubMed Identifier" w:history="1">
        <w:r w:rsidRPr="0094601D">
          <w:rPr>
            <w:i/>
            <w:iCs/>
            <w:color w:val="0000FF"/>
            <w:sz w:val="26"/>
            <w:szCs w:val="26"/>
            <w:u w:val="single"/>
          </w:rPr>
          <w:t>PMID</w:t>
        </w:r>
      </w:hyperlink>
      <w:r w:rsidRPr="0094601D">
        <w:rPr>
          <w:i/>
          <w:iCs/>
          <w:sz w:val="26"/>
          <w:szCs w:val="26"/>
        </w:rPr>
        <w:t> </w:t>
      </w:r>
      <w:hyperlink r:id="rId70" w:history="1">
        <w:r w:rsidRPr="0094601D">
          <w:rPr>
            <w:i/>
            <w:iCs/>
            <w:color w:val="0000FF"/>
            <w:sz w:val="26"/>
            <w:szCs w:val="26"/>
            <w:u w:val="single"/>
          </w:rPr>
          <w:t>10598597</w:t>
        </w:r>
      </w:hyperlink>
      <w:r w:rsidRPr="0094601D">
        <w:rPr>
          <w:rFonts w:hint="cs"/>
          <w:i/>
          <w:iCs/>
          <w:sz w:val="26"/>
          <w:szCs w:val="26"/>
          <w:rtl/>
        </w:rPr>
        <w:t>.</w:t>
      </w:r>
    </w:p>
    <w:p w:rsidR="00C91F07" w:rsidRPr="0094601D" w:rsidRDefault="00C91F07" w:rsidP="00AD447F">
      <w:pPr>
        <w:numPr>
          <w:ilvl w:val="0"/>
          <w:numId w:val="104"/>
        </w:numPr>
        <w:ind w:left="540" w:hanging="540"/>
        <w:contextualSpacing/>
        <w:rPr>
          <w:color w:val="000000" w:themeColor="text1"/>
          <w:sz w:val="26"/>
          <w:szCs w:val="26"/>
        </w:rPr>
      </w:pPr>
      <w:r w:rsidRPr="0094601D">
        <w:rPr>
          <w:sz w:val="26"/>
          <w:szCs w:val="26"/>
        </w:rPr>
        <w:t>American Society for Testing and Materials. Standard specification for ventilators intended for medical use in critical care. ASTM F-29.03.01. Philadelphia: Am Soc Testing &amp; Materials.</w:t>
      </w:r>
    </w:p>
    <w:p w:rsidR="00FE7768" w:rsidRPr="0094601D" w:rsidRDefault="00FE7768" w:rsidP="00AD447F">
      <w:pPr>
        <w:numPr>
          <w:ilvl w:val="0"/>
          <w:numId w:val="104"/>
        </w:numPr>
        <w:ind w:left="540" w:hanging="540"/>
        <w:contextualSpacing/>
        <w:rPr>
          <w:color w:val="000000" w:themeColor="text1"/>
          <w:sz w:val="26"/>
          <w:szCs w:val="26"/>
        </w:rPr>
      </w:pPr>
      <w:r w:rsidRPr="0094601D">
        <w:rPr>
          <w:color w:val="000000" w:themeColor="text1"/>
          <w:sz w:val="26"/>
          <w:szCs w:val="26"/>
        </w:rPr>
        <w:t>Rahaman U. Mathematics of Ventilator-induced Lung Injury. Indian J Crit Care Med. 2017 Aug;21(8):521-524. PMID 28904482 [2]</w:t>
      </w:r>
    </w:p>
    <w:p w:rsidR="00FE7768" w:rsidRPr="0094601D" w:rsidRDefault="00FE7768" w:rsidP="00AD447F">
      <w:pPr>
        <w:numPr>
          <w:ilvl w:val="0"/>
          <w:numId w:val="104"/>
        </w:numPr>
        <w:ind w:left="540" w:hanging="540"/>
        <w:contextualSpacing/>
        <w:rPr>
          <w:color w:val="000000" w:themeColor="text1"/>
          <w:sz w:val="26"/>
          <w:szCs w:val="26"/>
        </w:rPr>
      </w:pPr>
      <w:r w:rsidRPr="0094601D">
        <w:rPr>
          <w:color w:val="000000" w:themeColor="text1"/>
          <w:sz w:val="26"/>
          <w:szCs w:val="26"/>
        </w:rPr>
        <w:t>Yarmus, Lonny; Feller-Kopman, David (April 2012). "Pneumothorax in the critically ill patient". Chest. 141 (4): 1098–105. doi:10.1378/chest.11-1691. PMID 22474153.</w:t>
      </w:r>
    </w:p>
    <w:p w:rsidR="00FE7768" w:rsidRPr="0094601D" w:rsidRDefault="00FE7768" w:rsidP="00AD447F">
      <w:pPr>
        <w:numPr>
          <w:ilvl w:val="0"/>
          <w:numId w:val="104"/>
        </w:numPr>
        <w:ind w:left="540" w:hanging="540"/>
        <w:contextualSpacing/>
        <w:rPr>
          <w:color w:val="000000" w:themeColor="text1"/>
          <w:sz w:val="26"/>
          <w:szCs w:val="26"/>
        </w:rPr>
      </w:pPr>
      <w:r w:rsidRPr="0094601D">
        <w:rPr>
          <w:color w:val="000000" w:themeColor="text1"/>
          <w:sz w:val="26"/>
          <w:szCs w:val="26"/>
        </w:rPr>
        <w:t>Merck Manual, Professional Edition, Bronchopulmonary Dysplasia (BPD).</w:t>
      </w:r>
    </w:p>
    <w:p w:rsidR="00FE7768" w:rsidRPr="0094601D" w:rsidRDefault="00FE7768" w:rsidP="00AD447F">
      <w:pPr>
        <w:numPr>
          <w:ilvl w:val="0"/>
          <w:numId w:val="104"/>
        </w:numPr>
        <w:ind w:left="540" w:hanging="540"/>
        <w:contextualSpacing/>
        <w:rPr>
          <w:color w:val="000000" w:themeColor="text1"/>
          <w:sz w:val="26"/>
          <w:szCs w:val="26"/>
        </w:rPr>
      </w:pPr>
      <w:r w:rsidRPr="0094601D">
        <w:rPr>
          <w:color w:val="000000" w:themeColor="text1"/>
          <w:sz w:val="26"/>
          <w:szCs w:val="26"/>
        </w:rPr>
        <w:t>Miller JD, Carlo WA: Pulmonary complications of mechanical ventilation in neonates. Clin Perinatol 2008;35:273-281, x-xi.</w:t>
      </w:r>
    </w:p>
    <w:p w:rsidR="00B46F85" w:rsidRPr="00B46F85" w:rsidRDefault="00B46F85" w:rsidP="00B46F85">
      <w:pPr>
        <w:numPr>
          <w:ilvl w:val="0"/>
          <w:numId w:val="104"/>
        </w:numPr>
        <w:ind w:left="0" w:firstLine="0"/>
        <w:contextualSpacing/>
        <w:rPr>
          <w:color w:val="000000" w:themeColor="text1"/>
          <w:sz w:val="26"/>
          <w:szCs w:val="26"/>
        </w:rPr>
      </w:pPr>
      <w:r w:rsidRPr="00B46F85">
        <w:rPr>
          <w:color w:val="000000" w:themeColor="text1"/>
          <w:sz w:val="26"/>
          <w:szCs w:val="26"/>
        </w:rPr>
        <w:t>Outcome of neonatal ventilation: a prospective and cross-sectional study in tertiary care centre.  Sharma R et al. Int J Contemp Pediatr. 2017 Sep;4(5):1820-1826.</w:t>
      </w:r>
    </w:p>
    <w:p w:rsidR="00B46F85" w:rsidRPr="00B46F85" w:rsidRDefault="00B46F85" w:rsidP="00B46F85">
      <w:pPr>
        <w:numPr>
          <w:ilvl w:val="0"/>
          <w:numId w:val="104"/>
        </w:numPr>
        <w:ind w:left="0" w:firstLine="0"/>
        <w:contextualSpacing/>
        <w:rPr>
          <w:color w:val="000000" w:themeColor="text1"/>
          <w:sz w:val="26"/>
          <w:szCs w:val="26"/>
        </w:rPr>
      </w:pPr>
      <w:r w:rsidRPr="00B46F85">
        <w:rPr>
          <w:color w:val="000000" w:themeColor="text1"/>
          <w:sz w:val="26"/>
          <w:szCs w:val="26"/>
        </w:rPr>
        <w:t>Richardson DK, Corcoran JD, Escobar GJ, Lee SK. SNAP-II and SNAPPE-II: simplified newborn illness severity and mortality risk scores. J Pediatr. 2001;138(1):92–100</w:t>
      </w:r>
    </w:p>
    <w:p w:rsidR="00B46F85" w:rsidRPr="00B46F85" w:rsidRDefault="00B46F85" w:rsidP="00B46F85">
      <w:pPr>
        <w:numPr>
          <w:ilvl w:val="0"/>
          <w:numId w:val="104"/>
        </w:numPr>
        <w:ind w:left="0" w:firstLine="0"/>
        <w:contextualSpacing/>
        <w:rPr>
          <w:color w:val="000000" w:themeColor="text1"/>
          <w:sz w:val="26"/>
          <w:szCs w:val="26"/>
        </w:rPr>
      </w:pPr>
      <w:r w:rsidRPr="00B46F85">
        <w:rPr>
          <w:color w:val="000000" w:themeColor="text1"/>
          <w:sz w:val="26"/>
          <w:szCs w:val="26"/>
        </w:rPr>
        <w:t>Outcome of Neonates Ventilated in NICU of a Tertiary care: rshad Khushdil, Talal Waqar*, Zeeshan Ahmed. Pak Armed Forces Med J 2018; 68 (2): 300-304. Combined Military Hospital/National University of Medical Sciences (NUMS) Rawalpindi Pakistan</w:t>
      </w:r>
    </w:p>
    <w:p w:rsidR="00B46F85" w:rsidRDefault="00B46F85" w:rsidP="00B46F85">
      <w:pPr>
        <w:numPr>
          <w:ilvl w:val="0"/>
          <w:numId w:val="104"/>
        </w:numPr>
        <w:ind w:left="0" w:firstLine="0"/>
        <w:contextualSpacing/>
        <w:rPr>
          <w:color w:val="000000" w:themeColor="text1"/>
          <w:sz w:val="26"/>
          <w:szCs w:val="26"/>
        </w:rPr>
      </w:pPr>
      <w:r w:rsidRPr="00B46F85">
        <w:rPr>
          <w:color w:val="000000" w:themeColor="text1"/>
          <w:sz w:val="26"/>
          <w:szCs w:val="26"/>
        </w:rPr>
        <w:t>Profile and outcome of neonates requiring ventilation: The Kerala experience. P.C.Nayana Prabha, Rose Tresa George ,Febi Francis.Government Medical College, H.M.T Colony P.O. Kalam.assery, Ernakulam, Kerala 683503, INDIA . Curr Pediatr Res 2014; 18 (2): 57-62</w:t>
      </w:r>
    </w:p>
    <w:p w:rsidR="000601DE" w:rsidRDefault="000601DE" w:rsidP="000601DE">
      <w:pPr>
        <w:contextualSpacing/>
        <w:rPr>
          <w:color w:val="000000" w:themeColor="text1"/>
          <w:sz w:val="26"/>
          <w:szCs w:val="26"/>
          <w:rtl/>
        </w:rPr>
      </w:pPr>
    </w:p>
    <w:p w:rsidR="000601DE" w:rsidRDefault="000601DE" w:rsidP="000601DE">
      <w:pPr>
        <w:contextualSpacing/>
        <w:rPr>
          <w:color w:val="000000" w:themeColor="text1"/>
          <w:sz w:val="26"/>
          <w:szCs w:val="26"/>
          <w:rtl/>
        </w:rPr>
      </w:pPr>
    </w:p>
    <w:p w:rsidR="000601DE" w:rsidRDefault="000601DE" w:rsidP="000601DE">
      <w:pPr>
        <w:contextualSpacing/>
        <w:rPr>
          <w:color w:val="000000" w:themeColor="text1"/>
          <w:sz w:val="26"/>
          <w:szCs w:val="26"/>
          <w:rtl/>
        </w:rPr>
      </w:pPr>
    </w:p>
    <w:p w:rsidR="000601DE" w:rsidRPr="00B46F85" w:rsidRDefault="000601DE" w:rsidP="000601DE">
      <w:pPr>
        <w:contextualSpacing/>
        <w:rPr>
          <w:color w:val="000000" w:themeColor="text1"/>
          <w:sz w:val="26"/>
          <w:szCs w:val="26"/>
        </w:rPr>
      </w:pPr>
    </w:p>
    <w:p w:rsidR="00B46F85" w:rsidRPr="00B46F85" w:rsidRDefault="00B46F85" w:rsidP="00B46F85">
      <w:pPr>
        <w:numPr>
          <w:ilvl w:val="0"/>
          <w:numId w:val="104"/>
        </w:numPr>
        <w:tabs>
          <w:tab w:val="left" w:pos="0"/>
        </w:tabs>
        <w:ind w:left="0" w:firstLine="0"/>
        <w:contextualSpacing/>
        <w:rPr>
          <w:color w:val="000000" w:themeColor="text1"/>
          <w:sz w:val="26"/>
          <w:szCs w:val="26"/>
        </w:rPr>
      </w:pPr>
      <w:r w:rsidRPr="00B46F85">
        <w:rPr>
          <w:color w:val="000000" w:themeColor="text1"/>
          <w:sz w:val="26"/>
          <w:szCs w:val="26"/>
        </w:rPr>
        <w:lastRenderedPageBreak/>
        <w:t>Frequency of hyaline membrane disease in preterm infants after prenatalcorticosteroid prophylaxis.Anna Mihaylova, Stanislav Gueorguiev, Nikoleta Parahuleva, Emilia Karaslavova, Milena Sandeva, Elina Petkova-Gueorguieva, Stanislava Ivanova, Kalin Ivanov, Ekaterina Uchicova. Medical College, Medical University Plovdiv, Bulgaria. Biomedical Research 2018; 29 (6): 1115-1119</w:t>
      </w:r>
    </w:p>
    <w:p w:rsidR="00824052" w:rsidRPr="00824052" w:rsidRDefault="00824052" w:rsidP="00824052">
      <w:pPr>
        <w:numPr>
          <w:ilvl w:val="0"/>
          <w:numId w:val="104"/>
        </w:numPr>
        <w:ind w:left="0" w:firstLine="0"/>
        <w:contextualSpacing/>
        <w:rPr>
          <w:color w:val="000000" w:themeColor="text1"/>
          <w:sz w:val="26"/>
          <w:szCs w:val="26"/>
        </w:rPr>
      </w:pPr>
      <w:r w:rsidRPr="00824052">
        <w:rPr>
          <w:color w:val="000000" w:themeColor="text1"/>
          <w:sz w:val="26"/>
          <w:szCs w:val="26"/>
        </w:rPr>
        <w:t>Kambarami R, Chidede O, Chirisa M. Neonatal intensive care in a developing country: Outcome and factors associated with mortality. Cent Afr J Med. 2000;46:205–7</w:t>
      </w:r>
    </w:p>
    <w:p w:rsidR="00824052" w:rsidRPr="00824052" w:rsidRDefault="00824052" w:rsidP="00824052">
      <w:pPr>
        <w:numPr>
          <w:ilvl w:val="0"/>
          <w:numId w:val="104"/>
        </w:numPr>
        <w:ind w:left="0" w:firstLine="0"/>
        <w:contextualSpacing/>
        <w:rPr>
          <w:color w:val="000000" w:themeColor="text1"/>
          <w:sz w:val="26"/>
          <w:szCs w:val="26"/>
        </w:rPr>
      </w:pPr>
      <w:r w:rsidRPr="00824052">
        <w:rPr>
          <w:color w:val="000000" w:themeColor="text1"/>
          <w:sz w:val="26"/>
          <w:szCs w:val="26"/>
        </w:rPr>
        <w:t>Neonatal mechanical ventilation: Indications and outcome.Qazi Iqbal, Mir M. Younus, Asif Ahmed, Ikhlas Ahmad, Javed Iqbal, Bashi A. Charoo, and S Wajid Ali. Indian J Crit Care Med. 2015 Sep; 19(9): 523–527. doi:  10.4103/0972-5229.164800</w:t>
      </w:r>
    </w:p>
    <w:p w:rsidR="00824052" w:rsidRPr="00824052" w:rsidRDefault="00824052" w:rsidP="00824052">
      <w:pPr>
        <w:numPr>
          <w:ilvl w:val="0"/>
          <w:numId w:val="104"/>
        </w:numPr>
        <w:ind w:left="0" w:firstLine="0"/>
        <w:contextualSpacing/>
        <w:rPr>
          <w:color w:val="000000" w:themeColor="text1"/>
          <w:sz w:val="26"/>
          <w:szCs w:val="26"/>
        </w:rPr>
      </w:pPr>
      <w:r w:rsidRPr="00824052">
        <w:rPr>
          <w:color w:val="000000" w:themeColor="text1"/>
          <w:sz w:val="26"/>
          <w:szCs w:val="26"/>
        </w:rPr>
        <w:t>Trivedi SS, Chudasama RK, Srivastava A. Study of Early Predictors of Fatality in Mechanically Ventilated Neonates in NICU. Online J Health Allied Scs. 2009;8(3):9</w:t>
      </w:r>
      <w:r w:rsidR="000601DE">
        <w:rPr>
          <w:rFonts w:hint="cs"/>
          <w:color w:val="000000" w:themeColor="text1"/>
          <w:sz w:val="26"/>
          <w:szCs w:val="26"/>
          <w:rtl/>
        </w:rPr>
        <w:t>.</w:t>
      </w:r>
    </w:p>
    <w:p w:rsidR="00FE7768" w:rsidRPr="0094601D" w:rsidRDefault="00FE7768" w:rsidP="00824052">
      <w:pPr>
        <w:ind w:left="540"/>
        <w:contextualSpacing/>
        <w:rPr>
          <w:color w:val="000000" w:themeColor="text1"/>
          <w:sz w:val="26"/>
          <w:szCs w:val="26"/>
        </w:rPr>
      </w:pPr>
    </w:p>
    <w:p w:rsidR="00C91F07" w:rsidRPr="0094601D" w:rsidRDefault="00C91F07" w:rsidP="00C91F07">
      <w:pPr>
        <w:ind w:left="804"/>
        <w:contextualSpacing/>
        <w:rPr>
          <w:color w:val="000000" w:themeColor="text1"/>
          <w:sz w:val="26"/>
          <w:szCs w:val="26"/>
        </w:rPr>
      </w:pPr>
    </w:p>
    <w:p w:rsidR="00C91F07" w:rsidRPr="00C91F07" w:rsidRDefault="00C91F07" w:rsidP="00C91F07">
      <w:pPr>
        <w:rPr>
          <w:sz w:val="28"/>
          <w:szCs w:val="28"/>
          <w:rtl/>
        </w:rPr>
      </w:pPr>
    </w:p>
    <w:p w:rsidR="00C91F07" w:rsidRPr="00823664" w:rsidRDefault="00C91F07" w:rsidP="00C91F07">
      <w:pPr>
        <w:tabs>
          <w:tab w:val="right" w:pos="6660"/>
        </w:tabs>
        <w:bidi/>
        <w:spacing w:after="0" w:line="360" w:lineRule="auto"/>
        <w:rPr>
          <w:rFonts w:asciiTheme="minorBidi" w:eastAsia="Times New Roman" w:hAnsiTheme="minorBidi"/>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C91F07" w:rsidRPr="00823664" w:rsidSect="00B46F85">
      <w:footerReference w:type="defaul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098" w:rsidRDefault="000D3098" w:rsidP="0092269A">
      <w:pPr>
        <w:spacing w:after="0" w:line="240" w:lineRule="auto"/>
      </w:pPr>
      <w:r>
        <w:separator/>
      </w:r>
    </w:p>
  </w:endnote>
  <w:endnote w:type="continuationSeparator" w:id="0">
    <w:p w:rsidR="000D3098" w:rsidRDefault="000D3098" w:rsidP="00922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ndalus">
    <w:panose1 w:val="02020603050405020304"/>
    <w:charset w:val="00"/>
    <w:family w:val="roman"/>
    <w:pitch w:val="variable"/>
    <w:sig w:usb0="00002003" w:usb1="80000000" w:usb2="00000008" w:usb3="00000000" w:csb0="00000041" w:csb1="00000000"/>
  </w:font>
  <w:font w:name="Bahij Helvetica Neue 55 Roman">
    <w:panose1 w:val="02040503050201020203"/>
    <w:charset w:val="00"/>
    <w:family w:val="roman"/>
    <w:pitch w:val="variable"/>
    <w:sig w:usb0="8000202F" w:usb1="8000A04A"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Cambria Math">
    <w:panose1 w:val="02040503050406030204"/>
    <w:charset w:val="00"/>
    <w:family w:val="roman"/>
    <w:pitch w:val="variable"/>
    <w:sig w:usb0="E00002FF" w:usb1="42002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889286"/>
      <w:docPartObj>
        <w:docPartGallery w:val="Page Numbers (Bottom of Page)"/>
        <w:docPartUnique/>
      </w:docPartObj>
    </w:sdtPr>
    <w:sdtEndPr>
      <w:rPr>
        <w:noProof/>
      </w:rPr>
    </w:sdtEndPr>
    <w:sdtContent>
      <w:p w:rsidR="007456B5" w:rsidRDefault="007456B5">
        <w:pPr>
          <w:pStyle w:val="Footer"/>
          <w:jc w:val="center"/>
        </w:pPr>
        <w:r>
          <w:fldChar w:fldCharType="begin"/>
        </w:r>
        <w:r>
          <w:instrText xml:space="preserve"> PAGE   \* MERGEFORMAT </w:instrText>
        </w:r>
        <w:r>
          <w:fldChar w:fldCharType="separate"/>
        </w:r>
        <w:r w:rsidR="00FD2981">
          <w:rPr>
            <w:noProof/>
          </w:rPr>
          <w:t>2</w:t>
        </w:r>
        <w:r>
          <w:rPr>
            <w:noProof/>
          </w:rPr>
          <w:fldChar w:fldCharType="end"/>
        </w:r>
      </w:p>
    </w:sdtContent>
  </w:sdt>
  <w:p w:rsidR="007456B5" w:rsidRDefault="007456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098" w:rsidRDefault="000D3098" w:rsidP="0092269A">
      <w:pPr>
        <w:spacing w:after="0" w:line="240" w:lineRule="auto"/>
      </w:pPr>
      <w:r>
        <w:separator/>
      </w:r>
    </w:p>
  </w:footnote>
  <w:footnote w:type="continuationSeparator" w:id="0">
    <w:p w:rsidR="000D3098" w:rsidRDefault="000D3098" w:rsidP="00922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E550"/>
      </v:shape>
    </w:pict>
  </w:numPicBullet>
  <w:abstractNum w:abstractNumId="0" w15:restartNumberingAfterBreak="0">
    <w:nsid w:val="01204BEB"/>
    <w:multiLevelType w:val="hybridMultilevel"/>
    <w:tmpl w:val="25FEE7EA"/>
    <w:lvl w:ilvl="0" w:tplc="1DBC0054">
      <w:start w:val="1"/>
      <w:numFmt w:val="bullet"/>
      <w:lvlText w:val=""/>
      <w:lvlJc w:val="left"/>
      <w:pPr>
        <w:ind w:left="63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C02D2"/>
    <w:multiLevelType w:val="hybridMultilevel"/>
    <w:tmpl w:val="B4885C0C"/>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64CC1"/>
    <w:multiLevelType w:val="hybridMultilevel"/>
    <w:tmpl w:val="8BDAAC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37868"/>
    <w:multiLevelType w:val="hybridMultilevel"/>
    <w:tmpl w:val="6F1E4A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7AC09A0"/>
    <w:multiLevelType w:val="hybridMultilevel"/>
    <w:tmpl w:val="CE80A6F4"/>
    <w:lvl w:ilvl="0" w:tplc="9BE047D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052799"/>
    <w:multiLevelType w:val="hybridMultilevel"/>
    <w:tmpl w:val="A0FC6B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E512B"/>
    <w:multiLevelType w:val="hybridMultilevel"/>
    <w:tmpl w:val="7520CF36"/>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481452"/>
    <w:multiLevelType w:val="hybridMultilevel"/>
    <w:tmpl w:val="30CA4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562BBF"/>
    <w:multiLevelType w:val="hybridMultilevel"/>
    <w:tmpl w:val="C59ED1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DA646A5"/>
    <w:multiLevelType w:val="hybridMultilevel"/>
    <w:tmpl w:val="9BB056E8"/>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D258C1"/>
    <w:multiLevelType w:val="hybridMultilevel"/>
    <w:tmpl w:val="37F286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E4046D"/>
    <w:multiLevelType w:val="hybridMultilevel"/>
    <w:tmpl w:val="FD3C92EE"/>
    <w:lvl w:ilvl="0" w:tplc="DD441E2E">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772A84"/>
    <w:multiLevelType w:val="hybridMultilevel"/>
    <w:tmpl w:val="C5500CAA"/>
    <w:lvl w:ilvl="0" w:tplc="4C4691B8">
      <w:start w:val="1"/>
      <w:numFmt w:val="bullet"/>
      <w:lvlText w:val=""/>
      <w:lvlJc w:val="left"/>
      <w:pPr>
        <w:ind w:left="888" w:hanging="360"/>
      </w:pPr>
      <w:rPr>
        <w:rFonts w:ascii="Wingdings" w:hAnsi="Wingdings" w:hint="default"/>
        <w:sz w:val="28"/>
        <w:szCs w:val="28"/>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3" w15:restartNumberingAfterBreak="0">
    <w:nsid w:val="114D62E3"/>
    <w:multiLevelType w:val="hybridMultilevel"/>
    <w:tmpl w:val="C29C634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101C5"/>
    <w:multiLevelType w:val="hybridMultilevel"/>
    <w:tmpl w:val="A8FECD08"/>
    <w:lvl w:ilvl="0" w:tplc="71AA1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4C5633"/>
    <w:multiLevelType w:val="hybridMultilevel"/>
    <w:tmpl w:val="D68E8BD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49F4A54"/>
    <w:multiLevelType w:val="hybridMultilevel"/>
    <w:tmpl w:val="9710CB8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5201F92"/>
    <w:multiLevelType w:val="hybridMultilevel"/>
    <w:tmpl w:val="73120708"/>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4B0011"/>
    <w:multiLevelType w:val="hybridMultilevel"/>
    <w:tmpl w:val="7308910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AC0B16"/>
    <w:multiLevelType w:val="hybridMultilevel"/>
    <w:tmpl w:val="99B089F2"/>
    <w:lvl w:ilvl="0" w:tplc="EBE2CFD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0748A8"/>
    <w:multiLevelType w:val="hybridMultilevel"/>
    <w:tmpl w:val="921CE828"/>
    <w:lvl w:ilvl="0" w:tplc="D6D8BA78">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1" w15:restartNumberingAfterBreak="0">
    <w:nsid w:val="160D2D61"/>
    <w:multiLevelType w:val="hybridMultilevel"/>
    <w:tmpl w:val="57560D9A"/>
    <w:lvl w:ilvl="0" w:tplc="9BE047D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3E0A38"/>
    <w:multiLevelType w:val="hybridMultilevel"/>
    <w:tmpl w:val="14C08388"/>
    <w:lvl w:ilvl="0" w:tplc="BCB4CD9E">
      <w:start w:val="1"/>
      <w:numFmt w:val="upperRoman"/>
      <w:lvlText w:val="%1."/>
      <w:lvlJc w:val="right"/>
      <w:pPr>
        <w:ind w:left="1524" w:hanging="360"/>
      </w:pPr>
      <w:rPr>
        <w:color w:val="FFFFFF" w:themeColor="background1"/>
      </w:r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23" w15:restartNumberingAfterBreak="0">
    <w:nsid w:val="166B3DC6"/>
    <w:multiLevelType w:val="hybridMultilevel"/>
    <w:tmpl w:val="13E6B9D4"/>
    <w:lvl w:ilvl="0" w:tplc="99D4FF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112ADA"/>
    <w:multiLevelType w:val="hybridMultilevel"/>
    <w:tmpl w:val="56989FC8"/>
    <w:lvl w:ilvl="0" w:tplc="4DD208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6D6FBF"/>
    <w:multiLevelType w:val="hybridMultilevel"/>
    <w:tmpl w:val="A7AAC5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7368F0"/>
    <w:multiLevelType w:val="hybridMultilevel"/>
    <w:tmpl w:val="06D0B1C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AD34425"/>
    <w:multiLevelType w:val="hybridMultilevel"/>
    <w:tmpl w:val="EEA600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9B2B7A"/>
    <w:multiLevelType w:val="hybridMultilevel"/>
    <w:tmpl w:val="5F5CEB02"/>
    <w:lvl w:ilvl="0" w:tplc="DF404B82">
      <w:start w:val="1"/>
      <w:numFmt w:val="bullet"/>
      <w:lvlText w:val=""/>
      <w:lvlJc w:val="left"/>
      <w:pPr>
        <w:ind w:left="63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575A6E"/>
    <w:multiLevelType w:val="hybridMultilevel"/>
    <w:tmpl w:val="46A47AA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099512C"/>
    <w:multiLevelType w:val="hybridMultilevel"/>
    <w:tmpl w:val="A844D2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197D9B"/>
    <w:multiLevelType w:val="hybridMultilevel"/>
    <w:tmpl w:val="F1807A60"/>
    <w:lvl w:ilvl="0" w:tplc="ABFC4EA2">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22747FF3"/>
    <w:multiLevelType w:val="hybridMultilevel"/>
    <w:tmpl w:val="2DB872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2AF4D26"/>
    <w:multiLevelType w:val="hybridMultilevel"/>
    <w:tmpl w:val="C37A9C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3A10754"/>
    <w:multiLevelType w:val="hybridMultilevel"/>
    <w:tmpl w:val="B76EA6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9778DD"/>
    <w:multiLevelType w:val="hybridMultilevel"/>
    <w:tmpl w:val="2DEE92D2"/>
    <w:lvl w:ilvl="0" w:tplc="9B14DA4C">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E362C4"/>
    <w:multiLevelType w:val="hybridMultilevel"/>
    <w:tmpl w:val="7DE643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864275"/>
    <w:multiLevelType w:val="hybridMultilevel"/>
    <w:tmpl w:val="79E005EA"/>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6680B3F"/>
    <w:multiLevelType w:val="hybridMultilevel"/>
    <w:tmpl w:val="58ECB3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6EA1BDC"/>
    <w:multiLevelType w:val="hybridMultilevel"/>
    <w:tmpl w:val="5316F12A"/>
    <w:lvl w:ilvl="0" w:tplc="9210D852">
      <w:start w:val="1"/>
      <w:numFmt w:val="upperRoman"/>
      <w:lvlText w:val="%1."/>
      <w:lvlJc w:val="right"/>
      <w:pPr>
        <w:ind w:left="72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B6737DD"/>
    <w:multiLevelType w:val="hybridMultilevel"/>
    <w:tmpl w:val="396E9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F34390"/>
    <w:multiLevelType w:val="hybridMultilevel"/>
    <w:tmpl w:val="450C63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B04874"/>
    <w:multiLevelType w:val="hybridMultilevel"/>
    <w:tmpl w:val="28A6BA30"/>
    <w:lvl w:ilvl="0" w:tplc="E22A14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EC44883"/>
    <w:multiLevelType w:val="hybridMultilevel"/>
    <w:tmpl w:val="7F38F1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F046A04"/>
    <w:multiLevelType w:val="hybridMultilevel"/>
    <w:tmpl w:val="11CE88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0782707"/>
    <w:multiLevelType w:val="hybridMultilevel"/>
    <w:tmpl w:val="09764D24"/>
    <w:lvl w:ilvl="0" w:tplc="FBA4596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3192697D"/>
    <w:multiLevelType w:val="hybridMultilevel"/>
    <w:tmpl w:val="6D0CE272"/>
    <w:lvl w:ilvl="0" w:tplc="ABFC4EA2">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7" w15:restartNumberingAfterBreak="0">
    <w:nsid w:val="35594E30"/>
    <w:multiLevelType w:val="hybridMultilevel"/>
    <w:tmpl w:val="C27803F0"/>
    <w:lvl w:ilvl="0" w:tplc="4BF2F8A6">
      <w:start w:val="1"/>
      <w:numFmt w:val="bullet"/>
      <w:lvlText w:val=""/>
      <w:lvlJc w:val="left"/>
      <w:pPr>
        <w:ind w:left="1170" w:hanging="360"/>
      </w:pPr>
      <w:rPr>
        <w:rFonts w:ascii="Wingdings" w:hAnsi="Wingdings"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372E277F"/>
    <w:multiLevelType w:val="hybridMultilevel"/>
    <w:tmpl w:val="B758603E"/>
    <w:lvl w:ilvl="0" w:tplc="9BE047D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8C778D0"/>
    <w:multiLevelType w:val="hybridMultilevel"/>
    <w:tmpl w:val="D9785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4A017C"/>
    <w:multiLevelType w:val="hybridMultilevel"/>
    <w:tmpl w:val="3D5A18A8"/>
    <w:lvl w:ilvl="0" w:tplc="0942762E">
      <w:start w:val="1"/>
      <w:numFmt w:val="bullet"/>
      <w:lvlText w:val=""/>
      <w:lvlJc w:val="left"/>
      <w:pPr>
        <w:ind w:left="1260" w:hanging="360"/>
      </w:pPr>
      <w:rPr>
        <w:rFonts w:ascii="Wingdings" w:hAnsi="Wingding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3BBD070B"/>
    <w:multiLevelType w:val="hybridMultilevel"/>
    <w:tmpl w:val="6212CD92"/>
    <w:lvl w:ilvl="0" w:tplc="6C6A8930">
      <w:start w:val="1"/>
      <w:numFmt w:val="bullet"/>
      <w:lvlText w:val=""/>
      <w:lvlJc w:val="left"/>
      <w:pPr>
        <w:ind w:left="1620" w:hanging="360"/>
      </w:pPr>
      <w:rPr>
        <w:rFonts w:ascii="Wingdings" w:hAnsi="Wingdings" w:hint="default"/>
      </w:rPr>
    </w:lvl>
    <w:lvl w:ilvl="1" w:tplc="0942762E">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FA54B56"/>
    <w:multiLevelType w:val="hybridMultilevel"/>
    <w:tmpl w:val="D36EDB7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0386ED2"/>
    <w:multiLevelType w:val="hybridMultilevel"/>
    <w:tmpl w:val="4F18D6B0"/>
    <w:lvl w:ilvl="0" w:tplc="B7167B7C">
      <w:start w:val="1"/>
      <w:numFmt w:val="bullet"/>
      <w:lvlText w:val=""/>
      <w:lvlJc w:val="left"/>
      <w:pPr>
        <w:ind w:left="720" w:hanging="360"/>
      </w:pPr>
      <w:rPr>
        <w:rFonts w:ascii="Wingdings" w:hAnsi="Wingdings" w:hint="default"/>
        <w:sz w:val="28"/>
        <w:szCs w:val="28"/>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1924599"/>
    <w:multiLevelType w:val="hybridMultilevel"/>
    <w:tmpl w:val="262A81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42D81FFA"/>
    <w:multiLevelType w:val="hybridMultilevel"/>
    <w:tmpl w:val="C584E0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41B0049"/>
    <w:multiLevelType w:val="hybridMultilevel"/>
    <w:tmpl w:val="55449100"/>
    <w:lvl w:ilvl="0" w:tplc="3DBE1C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42035B9"/>
    <w:multiLevelType w:val="hybridMultilevel"/>
    <w:tmpl w:val="4E5440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4F77EAB"/>
    <w:multiLevelType w:val="hybridMultilevel"/>
    <w:tmpl w:val="87B481D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45E640EC"/>
    <w:multiLevelType w:val="hybridMultilevel"/>
    <w:tmpl w:val="258E2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5F935D0"/>
    <w:multiLevelType w:val="hybridMultilevel"/>
    <w:tmpl w:val="34EA7A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616744F"/>
    <w:multiLevelType w:val="hybridMultilevel"/>
    <w:tmpl w:val="78D8835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7A44FB"/>
    <w:multiLevelType w:val="hybridMultilevel"/>
    <w:tmpl w:val="AABC7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9C0A87"/>
    <w:multiLevelType w:val="hybridMultilevel"/>
    <w:tmpl w:val="01C8BF98"/>
    <w:lvl w:ilvl="0" w:tplc="3DBE1C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C494F94"/>
    <w:multiLevelType w:val="hybridMultilevel"/>
    <w:tmpl w:val="643A76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CC570DF"/>
    <w:multiLevelType w:val="hybridMultilevel"/>
    <w:tmpl w:val="D5FE2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CEF2D8D"/>
    <w:multiLevelType w:val="hybridMultilevel"/>
    <w:tmpl w:val="EAEE649E"/>
    <w:lvl w:ilvl="0" w:tplc="0409000F">
      <w:start w:val="1"/>
      <w:numFmt w:val="decimal"/>
      <w:lvlText w:val="%1."/>
      <w:lvlJc w:val="left"/>
      <w:pPr>
        <w:ind w:left="804" w:hanging="360"/>
      </w:p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7" w15:restartNumberingAfterBreak="0">
    <w:nsid w:val="4F87228E"/>
    <w:multiLevelType w:val="hybridMultilevel"/>
    <w:tmpl w:val="9376B464"/>
    <w:lvl w:ilvl="0" w:tplc="9BE047D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0702842"/>
    <w:multiLevelType w:val="hybridMultilevel"/>
    <w:tmpl w:val="6550456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1FF59C9"/>
    <w:multiLevelType w:val="hybridMultilevel"/>
    <w:tmpl w:val="7B9A34F4"/>
    <w:lvl w:ilvl="0" w:tplc="9BE047D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2136812"/>
    <w:multiLevelType w:val="hybridMultilevel"/>
    <w:tmpl w:val="850A65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223464C"/>
    <w:multiLevelType w:val="hybridMultilevel"/>
    <w:tmpl w:val="4E0A64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23D378A"/>
    <w:multiLevelType w:val="hybridMultilevel"/>
    <w:tmpl w:val="BE8EF6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6F11405"/>
    <w:multiLevelType w:val="hybridMultilevel"/>
    <w:tmpl w:val="503A126E"/>
    <w:lvl w:ilvl="0" w:tplc="5F781044">
      <w:start w:val="1"/>
      <w:numFmt w:val="bullet"/>
      <w:lvlText w:val=""/>
      <w:lvlJc w:val="left"/>
      <w:pPr>
        <w:ind w:left="720" w:hanging="360"/>
      </w:pPr>
      <w:rPr>
        <w:rFonts w:ascii="Wingdings" w:hAnsi="Wingdings"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93F1EA1"/>
    <w:multiLevelType w:val="hybridMultilevel"/>
    <w:tmpl w:val="4E3016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9623F90"/>
    <w:multiLevelType w:val="hybridMultilevel"/>
    <w:tmpl w:val="84B6AD6C"/>
    <w:lvl w:ilvl="0" w:tplc="3DBE1C2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59DF7D09"/>
    <w:multiLevelType w:val="hybridMultilevel"/>
    <w:tmpl w:val="84E00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AD55E8F"/>
    <w:multiLevelType w:val="hybridMultilevel"/>
    <w:tmpl w:val="B07297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B3D6CFE"/>
    <w:multiLevelType w:val="hybridMultilevel"/>
    <w:tmpl w:val="25AA6594"/>
    <w:lvl w:ilvl="0" w:tplc="7168165A">
      <w:start w:val="1"/>
      <w:numFmt w:val="decimal"/>
      <w:lvlText w:val="%1."/>
      <w:lvlJc w:val="left"/>
      <w:pPr>
        <w:ind w:left="927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B441197"/>
    <w:multiLevelType w:val="hybridMultilevel"/>
    <w:tmpl w:val="059ED51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DB23F8F"/>
    <w:multiLevelType w:val="hybridMultilevel"/>
    <w:tmpl w:val="127C619C"/>
    <w:lvl w:ilvl="0" w:tplc="4BF2F8A6">
      <w:start w:val="1"/>
      <w:numFmt w:val="bullet"/>
      <w:lvlText w:val=""/>
      <w:lvlJc w:val="left"/>
      <w:pPr>
        <w:ind w:left="630" w:hanging="360"/>
      </w:pPr>
      <w:rPr>
        <w:rFonts w:ascii="Wingdings" w:hAnsi="Wingdings" w:hint="default"/>
        <w:sz w:val="28"/>
        <w:szCs w:val="28"/>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81" w15:restartNumberingAfterBreak="0">
    <w:nsid w:val="5E4829C8"/>
    <w:multiLevelType w:val="hybridMultilevel"/>
    <w:tmpl w:val="20605FB2"/>
    <w:lvl w:ilvl="0" w:tplc="7DBE7B9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E4B390A"/>
    <w:multiLevelType w:val="hybridMultilevel"/>
    <w:tmpl w:val="466E7F0A"/>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3" w15:restartNumberingAfterBreak="0">
    <w:nsid w:val="5E5E09B8"/>
    <w:multiLevelType w:val="hybridMultilevel"/>
    <w:tmpl w:val="156C48FE"/>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21E5E7A"/>
    <w:multiLevelType w:val="hybridMultilevel"/>
    <w:tmpl w:val="A1F6D93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5" w15:restartNumberingAfterBreak="0">
    <w:nsid w:val="65CB5B0A"/>
    <w:multiLevelType w:val="hybridMultilevel"/>
    <w:tmpl w:val="40AEA928"/>
    <w:lvl w:ilvl="0" w:tplc="D6D8BA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7CA71FE"/>
    <w:multiLevelType w:val="hybridMultilevel"/>
    <w:tmpl w:val="B62E98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98F6611"/>
    <w:multiLevelType w:val="hybridMultilevel"/>
    <w:tmpl w:val="C5562328"/>
    <w:lvl w:ilvl="0" w:tplc="31B0B8FA">
      <w:start w:val="2"/>
      <w:numFmt w:val="upperLetter"/>
      <w:lvlText w:val="%1."/>
      <w:lvlJc w:val="left"/>
      <w:pPr>
        <w:ind w:left="720" w:hanging="360"/>
      </w:pPr>
      <w:rPr>
        <w:rFonts w:hint="default"/>
        <w:color w:val="000000" w:themeColor="text1"/>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A5B7577"/>
    <w:multiLevelType w:val="hybridMultilevel"/>
    <w:tmpl w:val="90BAB4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A840D88"/>
    <w:multiLevelType w:val="hybridMultilevel"/>
    <w:tmpl w:val="271496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AB02803"/>
    <w:multiLevelType w:val="hybridMultilevel"/>
    <w:tmpl w:val="7784770A"/>
    <w:lvl w:ilvl="0" w:tplc="ABFC4EA2">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1" w15:restartNumberingAfterBreak="0">
    <w:nsid w:val="6B027B85"/>
    <w:multiLevelType w:val="hybridMultilevel"/>
    <w:tmpl w:val="FBE2BD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CAA0B0A"/>
    <w:multiLevelType w:val="hybridMultilevel"/>
    <w:tmpl w:val="3D068722"/>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CD86BFE"/>
    <w:multiLevelType w:val="hybridMultilevel"/>
    <w:tmpl w:val="22AA1F2C"/>
    <w:lvl w:ilvl="0" w:tplc="A7387A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D883AEE"/>
    <w:multiLevelType w:val="hybridMultilevel"/>
    <w:tmpl w:val="E24CFF64"/>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5" w15:restartNumberingAfterBreak="0">
    <w:nsid w:val="6ED82545"/>
    <w:multiLevelType w:val="hybridMultilevel"/>
    <w:tmpl w:val="291A52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F914F3F"/>
    <w:multiLevelType w:val="hybridMultilevel"/>
    <w:tmpl w:val="D96A4E94"/>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1970B84"/>
    <w:multiLevelType w:val="hybridMultilevel"/>
    <w:tmpl w:val="FCB6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32D5461"/>
    <w:multiLevelType w:val="hybridMultilevel"/>
    <w:tmpl w:val="9BDE0160"/>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45B09E7"/>
    <w:multiLevelType w:val="hybridMultilevel"/>
    <w:tmpl w:val="0512EED4"/>
    <w:lvl w:ilvl="0" w:tplc="1760242A">
      <w:start w:val="1"/>
      <w:numFmt w:val="bullet"/>
      <w:lvlText w:val=""/>
      <w:lvlPicBulletId w:val="0"/>
      <w:lvlJc w:val="left"/>
      <w:pPr>
        <w:ind w:left="1080" w:hanging="360"/>
      </w:pPr>
      <w:rPr>
        <w:rFonts w:ascii="Symbol" w:hAnsi="Symbol" w:hint="default"/>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4900A83"/>
    <w:multiLevelType w:val="hybridMultilevel"/>
    <w:tmpl w:val="F4F634C6"/>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5940F6B"/>
    <w:multiLevelType w:val="hybridMultilevel"/>
    <w:tmpl w:val="E4E4A766"/>
    <w:lvl w:ilvl="0" w:tplc="FD6E039C">
      <w:start w:val="1"/>
      <w:numFmt w:val="bullet"/>
      <w:lvlText w:val="o"/>
      <w:lvlJc w:val="left"/>
      <w:pPr>
        <w:ind w:left="720" w:hanging="360"/>
      </w:pPr>
      <w:rPr>
        <w:rFonts w:ascii="Courier New" w:hAnsi="Courier New" w:cs="Courier New" w:hint="default"/>
        <w:color w:val="D9D9D9" w:themeColor="background1" w:themeShade="D9"/>
        <w:u w:color="D9D9D9" w:themeColor="background1" w:themeShade="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5E77C4B"/>
    <w:multiLevelType w:val="hybridMultilevel"/>
    <w:tmpl w:val="04F22430"/>
    <w:lvl w:ilvl="0" w:tplc="0409000F">
      <w:start w:val="1"/>
      <w:numFmt w:val="decimal"/>
      <w:lvlText w:val="%1."/>
      <w:lvlJc w:val="left"/>
      <w:pPr>
        <w:ind w:left="450" w:hanging="360"/>
      </w:pPr>
      <w:rPr>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3" w15:restartNumberingAfterBreak="0">
    <w:nsid w:val="77DC181C"/>
    <w:multiLevelType w:val="hybridMultilevel"/>
    <w:tmpl w:val="95CC3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9C24D1F"/>
    <w:multiLevelType w:val="hybridMultilevel"/>
    <w:tmpl w:val="A5B6DD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5" w15:restartNumberingAfterBreak="0">
    <w:nsid w:val="7A80454E"/>
    <w:multiLevelType w:val="hybridMultilevel"/>
    <w:tmpl w:val="5C64EE30"/>
    <w:lvl w:ilvl="0" w:tplc="880CB8FA">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B845ADF"/>
    <w:multiLevelType w:val="hybridMultilevel"/>
    <w:tmpl w:val="D23A82D2"/>
    <w:lvl w:ilvl="0" w:tplc="4DD208E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C1C0CE6"/>
    <w:multiLevelType w:val="hybridMultilevel"/>
    <w:tmpl w:val="DE24CA62"/>
    <w:lvl w:ilvl="0" w:tplc="EBE2CFD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C994317"/>
    <w:multiLevelType w:val="hybridMultilevel"/>
    <w:tmpl w:val="230492EC"/>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CDD7518"/>
    <w:multiLevelType w:val="hybridMultilevel"/>
    <w:tmpl w:val="F36E7EB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7D336AA1"/>
    <w:multiLevelType w:val="hybridMultilevel"/>
    <w:tmpl w:val="E4505520"/>
    <w:lvl w:ilvl="0" w:tplc="3DBE1C2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DC685C"/>
    <w:multiLevelType w:val="hybridMultilevel"/>
    <w:tmpl w:val="DF9017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02"/>
  </w:num>
  <w:num w:numId="3">
    <w:abstractNumId w:val="50"/>
  </w:num>
  <w:num w:numId="4">
    <w:abstractNumId w:val="12"/>
  </w:num>
  <w:num w:numId="5">
    <w:abstractNumId w:val="54"/>
  </w:num>
  <w:num w:numId="6">
    <w:abstractNumId w:val="104"/>
  </w:num>
  <w:num w:numId="7">
    <w:abstractNumId w:val="16"/>
  </w:num>
  <w:num w:numId="8">
    <w:abstractNumId w:val="58"/>
  </w:num>
  <w:num w:numId="9">
    <w:abstractNumId w:val="51"/>
  </w:num>
  <w:num w:numId="10">
    <w:abstractNumId w:val="47"/>
  </w:num>
  <w:num w:numId="11">
    <w:abstractNumId w:val="80"/>
  </w:num>
  <w:num w:numId="12">
    <w:abstractNumId w:val="42"/>
  </w:num>
  <w:num w:numId="13">
    <w:abstractNumId w:val="93"/>
  </w:num>
  <w:num w:numId="14">
    <w:abstractNumId w:val="85"/>
  </w:num>
  <w:num w:numId="15">
    <w:abstractNumId w:val="75"/>
  </w:num>
  <w:num w:numId="16">
    <w:abstractNumId w:val="20"/>
  </w:num>
  <w:num w:numId="17">
    <w:abstractNumId w:val="92"/>
  </w:num>
  <w:num w:numId="18">
    <w:abstractNumId w:val="98"/>
  </w:num>
  <w:num w:numId="19">
    <w:abstractNumId w:val="13"/>
  </w:num>
  <w:num w:numId="20">
    <w:abstractNumId w:val="83"/>
  </w:num>
  <w:num w:numId="21">
    <w:abstractNumId w:val="110"/>
  </w:num>
  <w:num w:numId="22">
    <w:abstractNumId w:val="68"/>
  </w:num>
  <w:num w:numId="23">
    <w:abstractNumId w:val="73"/>
  </w:num>
  <w:num w:numId="24">
    <w:abstractNumId w:val="96"/>
  </w:num>
  <w:num w:numId="25">
    <w:abstractNumId w:val="79"/>
  </w:num>
  <w:num w:numId="26">
    <w:abstractNumId w:val="63"/>
  </w:num>
  <w:num w:numId="27">
    <w:abstractNumId w:val="56"/>
  </w:num>
  <w:num w:numId="28">
    <w:abstractNumId w:val="14"/>
  </w:num>
  <w:num w:numId="29">
    <w:abstractNumId w:val="106"/>
  </w:num>
  <w:num w:numId="30">
    <w:abstractNumId w:val="24"/>
  </w:num>
  <w:num w:numId="31">
    <w:abstractNumId w:val="107"/>
  </w:num>
  <w:num w:numId="32">
    <w:abstractNumId w:val="6"/>
  </w:num>
  <w:num w:numId="33">
    <w:abstractNumId w:val="37"/>
  </w:num>
  <w:num w:numId="34">
    <w:abstractNumId w:val="108"/>
  </w:num>
  <w:num w:numId="35">
    <w:abstractNumId w:val="19"/>
  </w:num>
  <w:num w:numId="36">
    <w:abstractNumId w:val="18"/>
  </w:num>
  <w:num w:numId="37">
    <w:abstractNumId w:val="1"/>
  </w:num>
  <w:num w:numId="38">
    <w:abstractNumId w:val="28"/>
  </w:num>
  <w:num w:numId="39">
    <w:abstractNumId w:val="48"/>
  </w:num>
  <w:num w:numId="40">
    <w:abstractNumId w:val="90"/>
  </w:num>
  <w:num w:numId="41">
    <w:abstractNumId w:val="46"/>
  </w:num>
  <w:num w:numId="42">
    <w:abstractNumId w:val="31"/>
  </w:num>
  <w:num w:numId="43">
    <w:abstractNumId w:val="4"/>
  </w:num>
  <w:num w:numId="44">
    <w:abstractNumId w:val="67"/>
  </w:num>
  <w:num w:numId="45">
    <w:abstractNumId w:val="35"/>
  </w:num>
  <w:num w:numId="46">
    <w:abstractNumId w:val="21"/>
  </w:num>
  <w:num w:numId="47">
    <w:abstractNumId w:val="11"/>
  </w:num>
  <w:num w:numId="48">
    <w:abstractNumId w:val="81"/>
  </w:num>
  <w:num w:numId="49">
    <w:abstractNumId w:val="105"/>
  </w:num>
  <w:num w:numId="50">
    <w:abstractNumId w:val="0"/>
  </w:num>
  <w:num w:numId="51">
    <w:abstractNumId w:val="61"/>
  </w:num>
  <w:num w:numId="52">
    <w:abstractNumId w:val="38"/>
  </w:num>
  <w:num w:numId="53">
    <w:abstractNumId w:val="9"/>
  </w:num>
  <w:num w:numId="54">
    <w:abstractNumId w:val="23"/>
  </w:num>
  <w:num w:numId="55">
    <w:abstractNumId w:val="84"/>
  </w:num>
  <w:num w:numId="56">
    <w:abstractNumId w:val="53"/>
  </w:num>
  <w:num w:numId="57">
    <w:abstractNumId w:val="62"/>
  </w:num>
  <w:num w:numId="58">
    <w:abstractNumId w:val="76"/>
  </w:num>
  <w:num w:numId="59">
    <w:abstractNumId w:val="3"/>
  </w:num>
  <w:num w:numId="60">
    <w:abstractNumId w:val="15"/>
  </w:num>
  <w:num w:numId="61">
    <w:abstractNumId w:val="82"/>
  </w:num>
  <w:num w:numId="62">
    <w:abstractNumId w:val="17"/>
  </w:num>
  <w:num w:numId="63">
    <w:abstractNumId w:val="78"/>
  </w:num>
  <w:num w:numId="64">
    <w:abstractNumId w:val="99"/>
  </w:num>
  <w:num w:numId="65">
    <w:abstractNumId w:val="94"/>
  </w:num>
  <w:num w:numId="66">
    <w:abstractNumId w:val="101"/>
  </w:num>
  <w:num w:numId="67">
    <w:abstractNumId w:val="27"/>
  </w:num>
  <w:num w:numId="68">
    <w:abstractNumId w:val="44"/>
  </w:num>
  <w:num w:numId="69">
    <w:abstractNumId w:val="26"/>
  </w:num>
  <w:num w:numId="70">
    <w:abstractNumId w:val="33"/>
  </w:num>
  <w:num w:numId="71">
    <w:abstractNumId w:val="74"/>
  </w:num>
  <w:num w:numId="72">
    <w:abstractNumId w:val="29"/>
  </w:num>
  <w:num w:numId="73">
    <w:abstractNumId w:val="32"/>
  </w:num>
  <w:num w:numId="74">
    <w:abstractNumId w:val="95"/>
  </w:num>
  <w:num w:numId="75">
    <w:abstractNumId w:val="8"/>
  </w:num>
  <w:num w:numId="76">
    <w:abstractNumId w:val="64"/>
  </w:num>
  <w:num w:numId="77">
    <w:abstractNumId w:val="52"/>
  </w:num>
  <w:num w:numId="78">
    <w:abstractNumId w:val="40"/>
  </w:num>
  <w:num w:numId="79">
    <w:abstractNumId w:val="34"/>
  </w:num>
  <w:num w:numId="80">
    <w:abstractNumId w:val="72"/>
  </w:num>
  <w:num w:numId="81">
    <w:abstractNumId w:val="5"/>
  </w:num>
  <w:num w:numId="82">
    <w:abstractNumId w:val="111"/>
  </w:num>
  <w:num w:numId="83">
    <w:abstractNumId w:val="86"/>
  </w:num>
  <w:num w:numId="84">
    <w:abstractNumId w:val="25"/>
  </w:num>
  <w:num w:numId="85">
    <w:abstractNumId w:val="70"/>
  </w:num>
  <w:num w:numId="86">
    <w:abstractNumId w:val="89"/>
  </w:num>
  <w:num w:numId="87">
    <w:abstractNumId w:val="88"/>
  </w:num>
  <w:num w:numId="88">
    <w:abstractNumId w:val="41"/>
  </w:num>
  <w:num w:numId="89">
    <w:abstractNumId w:val="55"/>
  </w:num>
  <w:num w:numId="90">
    <w:abstractNumId w:val="77"/>
  </w:num>
  <w:num w:numId="91">
    <w:abstractNumId w:val="2"/>
  </w:num>
  <w:num w:numId="92">
    <w:abstractNumId w:val="43"/>
  </w:num>
  <w:num w:numId="93">
    <w:abstractNumId w:val="10"/>
  </w:num>
  <w:num w:numId="94">
    <w:abstractNumId w:val="59"/>
  </w:num>
  <w:num w:numId="95">
    <w:abstractNumId w:val="65"/>
  </w:num>
  <w:num w:numId="96">
    <w:abstractNumId w:val="60"/>
  </w:num>
  <w:num w:numId="97">
    <w:abstractNumId w:val="91"/>
  </w:num>
  <w:num w:numId="98">
    <w:abstractNumId w:val="57"/>
  </w:num>
  <w:num w:numId="99">
    <w:abstractNumId w:val="109"/>
  </w:num>
  <w:num w:numId="100">
    <w:abstractNumId w:val="7"/>
  </w:num>
  <w:num w:numId="101">
    <w:abstractNumId w:val="30"/>
  </w:num>
  <w:num w:numId="102">
    <w:abstractNumId w:val="97"/>
  </w:num>
  <w:num w:numId="103">
    <w:abstractNumId w:val="87"/>
  </w:num>
  <w:num w:numId="104">
    <w:abstractNumId w:val="66"/>
  </w:num>
  <w:num w:numId="105">
    <w:abstractNumId w:val="103"/>
  </w:num>
  <w:num w:numId="106">
    <w:abstractNumId w:val="69"/>
  </w:num>
  <w:num w:numId="107">
    <w:abstractNumId w:val="36"/>
  </w:num>
  <w:num w:numId="108">
    <w:abstractNumId w:val="100"/>
  </w:num>
  <w:num w:numId="109">
    <w:abstractNumId w:val="39"/>
  </w:num>
  <w:num w:numId="110">
    <w:abstractNumId w:val="45"/>
  </w:num>
  <w:num w:numId="111">
    <w:abstractNumId w:val="71"/>
  </w:num>
  <w:num w:numId="112">
    <w:abstractNumId w:val="49"/>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802"/>
    <w:rsid w:val="00010DF5"/>
    <w:rsid w:val="00012802"/>
    <w:rsid w:val="00027970"/>
    <w:rsid w:val="00045251"/>
    <w:rsid w:val="00056F2F"/>
    <w:rsid w:val="000601DE"/>
    <w:rsid w:val="000607AA"/>
    <w:rsid w:val="000623DE"/>
    <w:rsid w:val="0007648D"/>
    <w:rsid w:val="0008386F"/>
    <w:rsid w:val="000A0B06"/>
    <w:rsid w:val="000D3098"/>
    <w:rsid w:val="000F0922"/>
    <w:rsid w:val="000F48C9"/>
    <w:rsid w:val="00172B79"/>
    <w:rsid w:val="001D130A"/>
    <w:rsid w:val="00210B88"/>
    <w:rsid w:val="00211565"/>
    <w:rsid w:val="00252437"/>
    <w:rsid w:val="00272742"/>
    <w:rsid w:val="002C01C2"/>
    <w:rsid w:val="002D2B32"/>
    <w:rsid w:val="002D505E"/>
    <w:rsid w:val="002D5611"/>
    <w:rsid w:val="002E1A1B"/>
    <w:rsid w:val="002E4444"/>
    <w:rsid w:val="003145F4"/>
    <w:rsid w:val="003253E0"/>
    <w:rsid w:val="00330190"/>
    <w:rsid w:val="00343FF4"/>
    <w:rsid w:val="00390FFC"/>
    <w:rsid w:val="003C5B83"/>
    <w:rsid w:val="003D015E"/>
    <w:rsid w:val="00403549"/>
    <w:rsid w:val="004057DC"/>
    <w:rsid w:val="0040705F"/>
    <w:rsid w:val="004567ED"/>
    <w:rsid w:val="004929A4"/>
    <w:rsid w:val="00496719"/>
    <w:rsid w:val="004A5CC4"/>
    <w:rsid w:val="004B4B03"/>
    <w:rsid w:val="004C7513"/>
    <w:rsid w:val="004F2B15"/>
    <w:rsid w:val="004F2E72"/>
    <w:rsid w:val="005129D1"/>
    <w:rsid w:val="00530ED5"/>
    <w:rsid w:val="00566F08"/>
    <w:rsid w:val="005A5A24"/>
    <w:rsid w:val="005A6DE0"/>
    <w:rsid w:val="005B13C2"/>
    <w:rsid w:val="005C26EC"/>
    <w:rsid w:val="005C4005"/>
    <w:rsid w:val="005D0FF1"/>
    <w:rsid w:val="00602B17"/>
    <w:rsid w:val="006178D8"/>
    <w:rsid w:val="00626B86"/>
    <w:rsid w:val="00634859"/>
    <w:rsid w:val="006516C5"/>
    <w:rsid w:val="00660E30"/>
    <w:rsid w:val="006C1E40"/>
    <w:rsid w:val="006C5849"/>
    <w:rsid w:val="006C65E3"/>
    <w:rsid w:val="006D4939"/>
    <w:rsid w:val="00731E87"/>
    <w:rsid w:val="007456B5"/>
    <w:rsid w:val="00754438"/>
    <w:rsid w:val="00756198"/>
    <w:rsid w:val="007A52AE"/>
    <w:rsid w:val="007A733F"/>
    <w:rsid w:val="007E69A0"/>
    <w:rsid w:val="00823664"/>
    <w:rsid w:val="00824052"/>
    <w:rsid w:val="00833ECF"/>
    <w:rsid w:val="00842DE5"/>
    <w:rsid w:val="00853133"/>
    <w:rsid w:val="008654F0"/>
    <w:rsid w:val="00884B68"/>
    <w:rsid w:val="008A4E09"/>
    <w:rsid w:val="00900E31"/>
    <w:rsid w:val="0092269A"/>
    <w:rsid w:val="0093793C"/>
    <w:rsid w:val="0094601D"/>
    <w:rsid w:val="009C71D1"/>
    <w:rsid w:val="009E567E"/>
    <w:rsid w:val="00A0229B"/>
    <w:rsid w:val="00A57BFD"/>
    <w:rsid w:val="00A71116"/>
    <w:rsid w:val="00A7557E"/>
    <w:rsid w:val="00A962E8"/>
    <w:rsid w:val="00AB2659"/>
    <w:rsid w:val="00AC4C43"/>
    <w:rsid w:val="00AD447F"/>
    <w:rsid w:val="00AD4E33"/>
    <w:rsid w:val="00AE1B5F"/>
    <w:rsid w:val="00B404AA"/>
    <w:rsid w:val="00B46F85"/>
    <w:rsid w:val="00B51223"/>
    <w:rsid w:val="00B57224"/>
    <w:rsid w:val="00B707D4"/>
    <w:rsid w:val="00B91A05"/>
    <w:rsid w:val="00B97ACC"/>
    <w:rsid w:val="00BB2A2E"/>
    <w:rsid w:val="00BB3F72"/>
    <w:rsid w:val="00BC62FB"/>
    <w:rsid w:val="00BE7D95"/>
    <w:rsid w:val="00BF6615"/>
    <w:rsid w:val="00C01679"/>
    <w:rsid w:val="00C516B6"/>
    <w:rsid w:val="00C732A5"/>
    <w:rsid w:val="00C91F07"/>
    <w:rsid w:val="00CA4CB3"/>
    <w:rsid w:val="00CD10FF"/>
    <w:rsid w:val="00D01A87"/>
    <w:rsid w:val="00D3573B"/>
    <w:rsid w:val="00D6322B"/>
    <w:rsid w:val="00D824F7"/>
    <w:rsid w:val="00D85CB8"/>
    <w:rsid w:val="00D8780E"/>
    <w:rsid w:val="00D92DE8"/>
    <w:rsid w:val="00D96A9A"/>
    <w:rsid w:val="00DF5689"/>
    <w:rsid w:val="00E26AC1"/>
    <w:rsid w:val="00E3543C"/>
    <w:rsid w:val="00E61563"/>
    <w:rsid w:val="00E67CCB"/>
    <w:rsid w:val="00E80BF1"/>
    <w:rsid w:val="00E84351"/>
    <w:rsid w:val="00EA259B"/>
    <w:rsid w:val="00EA4B86"/>
    <w:rsid w:val="00F50267"/>
    <w:rsid w:val="00F52249"/>
    <w:rsid w:val="00F552B2"/>
    <w:rsid w:val="00F86130"/>
    <w:rsid w:val="00FB5602"/>
    <w:rsid w:val="00FC7923"/>
    <w:rsid w:val="00FD2981"/>
    <w:rsid w:val="00FE2A41"/>
    <w:rsid w:val="00FE77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3EDC1"/>
  <w15:chartTrackingRefBased/>
  <w15:docId w15:val="{D555B5B2-DEAD-4546-BA56-E91E5A95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224"/>
    <w:pPr>
      <w:spacing w:after="200" w:line="276" w:lineRule="auto"/>
      <w:ind w:left="720"/>
      <w:contextualSpacing/>
    </w:pPr>
  </w:style>
  <w:style w:type="character" w:styleId="Strong">
    <w:name w:val="Strong"/>
    <w:basedOn w:val="DefaultParagraphFont"/>
    <w:uiPriority w:val="22"/>
    <w:qFormat/>
    <w:rsid w:val="006C1E40"/>
    <w:rPr>
      <w:b/>
      <w:bCs/>
    </w:rPr>
  </w:style>
  <w:style w:type="paragraph" w:styleId="NoSpacing">
    <w:name w:val="No Spacing"/>
    <w:uiPriority w:val="1"/>
    <w:qFormat/>
    <w:rsid w:val="006C1E40"/>
    <w:pPr>
      <w:spacing w:after="0" w:line="240" w:lineRule="auto"/>
    </w:pPr>
  </w:style>
  <w:style w:type="character" w:styleId="SubtleEmphasis">
    <w:name w:val="Subtle Emphasis"/>
    <w:basedOn w:val="DefaultParagraphFont"/>
    <w:uiPriority w:val="19"/>
    <w:qFormat/>
    <w:rsid w:val="0008386F"/>
    <w:rPr>
      <w:i/>
      <w:iCs/>
      <w:color w:val="404040" w:themeColor="text1" w:themeTint="BF"/>
    </w:rPr>
  </w:style>
  <w:style w:type="paragraph" w:styleId="Title">
    <w:name w:val="Title"/>
    <w:basedOn w:val="Normal"/>
    <w:next w:val="Normal"/>
    <w:link w:val="TitleChar"/>
    <w:uiPriority w:val="10"/>
    <w:qFormat/>
    <w:rsid w:val="005A6D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DE0"/>
    <w:rPr>
      <w:rFonts w:asciiTheme="majorHAnsi" w:eastAsiaTheme="majorEastAsia" w:hAnsiTheme="majorHAnsi" w:cstheme="majorBidi"/>
      <w:spacing w:val="-10"/>
      <w:kern w:val="28"/>
      <w:sz w:val="56"/>
      <w:szCs w:val="56"/>
    </w:rPr>
  </w:style>
  <w:style w:type="table" w:styleId="GridTable5Dark-Accent3">
    <w:name w:val="Grid Table 5 Dark Accent 3"/>
    <w:basedOn w:val="TableNormal"/>
    <w:uiPriority w:val="50"/>
    <w:rsid w:val="006D493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Grid">
    <w:name w:val="Table Grid"/>
    <w:basedOn w:val="TableNormal"/>
    <w:uiPriority w:val="39"/>
    <w:rsid w:val="00D92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F661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BF661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3">
    <w:name w:val="Grid Table 4 Accent 3"/>
    <w:basedOn w:val="TableNormal"/>
    <w:uiPriority w:val="49"/>
    <w:rsid w:val="00BF661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5Dark-Accent3">
    <w:name w:val="List Table 5 Dark Accent 3"/>
    <w:basedOn w:val="TableNormal"/>
    <w:uiPriority w:val="50"/>
    <w:rsid w:val="00BF661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
    <w:name w:val="List Table 7 Colorful"/>
    <w:basedOn w:val="TableNormal"/>
    <w:uiPriority w:val="52"/>
    <w:rsid w:val="00BF661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F6615"/>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
    <w:name w:val="Grid Table 6 Colorful"/>
    <w:basedOn w:val="TableNormal"/>
    <w:uiPriority w:val="51"/>
    <w:rsid w:val="00BF661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NoList1">
    <w:name w:val="No List1"/>
    <w:next w:val="NoList"/>
    <w:uiPriority w:val="99"/>
    <w:semiHidden/>
    <w:unhideWhenUsed/>
    <w:rsid w:val="0040705F"/>
  </w:style>
  <w:style w:type="character" w:customStyle="1" w:styleId="st">
    <w:name w:val="st"/>
    <w:basedOn w:val="DefaultParagraphFont"/>
    <w:rsid w:val="0040705F"/>
  </w:style>
  <w:style w:type="numbering" w:customStyle="1" w:styleId="NoList2">
    <w:name w:val="No List2"/>
    <w:next w:val="NoList"/>
    <w:uiPriority w:val="99"/>
    <w:semiHidden/>
    <w:unhideWhenUsed/>
    <w:rsid w:val="00823664"/>
  </w:style>
  <w:style w:type="table" w:customStyle="1" w:styleId="TableGrid1">
    <w:name w:val="Table Grid1"/>
    <w:basedOn w:val="TableNormal"/>
    <w:next w:val="TableGrid"/>
    <w:uiPriority w:val="39"/>
    <w:rsid w:val="00823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3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64"/>
  </w:style>
  <w:style w:type="paragraph" w:styleId="Footer">
    <w:name w:val="footer"/>
    <w:basedOn w:val="Normal"/>
    <w:link w:val="FooterChar"/>
    <w:uiPriority w:val="99"/>
    <w:unhideWhenUsed/>
    <w:rsid w:val="00823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64"/>
  </w:style>
  <w:style w:type="table" w:styleId="GridTable2-Accent1">
    <w:name w:val="Grid Table 2 Accent 1"/>
    <w:basedOn w:val="TableNormal"/>
    <w:uiPriority w:val="47"/>
    <w:rsid w:val="00823664"/>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rsid w:val="008236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PlainTable4">
    <w:name w:val="Plain Table 4"/>
    <w:basedOn w:val="TableNormal"/>
    <w:uiPriority w:val="44"/>
    <w:rsid w:val="008236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5">
    <w:name w:val="Grid Table 5 Dark Accent 5"/>
    <w:basedOn w:val="TableNormal"/>
    <w:uiPriority w:val="50"/>
    <w:rsid w:val="0082366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1">
    <w:name w:val="Grid Table 4 Accent 1"/>
    <w:basedOn w:val="TableNormal"/>
    <w:uiPriority w:val="49"/>
    <w:rsid w:val="0082366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51">
    <w:name w:val="Grid Table 4 - Accent 51"/>
    <w:basedOn w:val="TableNormal"/>
    <w:next w:val="GridTable4-Accent5"/>
    <w:uiPriority w:val="49"/>
    <w:rsid w:val="0082366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PlainTable1">
    <w:name w:val="Plain Table 1"/>
    <w:basedOn w:val="TableNormal"/>
    <w:uiPriority w:val="41"/>
    <w:rsid w:val="008236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823664"/>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4C7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C7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601D"/>
    <w:rPr>
      <w:color w:val="0563C1" w:themeColor="hyperlink"/>
      <w:u w:val="single"/>
    </w:rPr>
  </w:style>
  <w:style w:type="table" w:styleId="ListTable6Colorful">
    <w:name w:val="List Table 6 Colorful"/>
    <w:basedOn w:val="TableNormal"/>
    <w:uiPriority w:val="51"/>
    <w:rsid w:val="00A0229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A711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3973846">
      <w:bodyDiv w:val="1"/>
      <w:marLeft w:val="0"/>
      <w:marRight w:val="0"/>
      <w:marTop w:val="0"/>
      <w:marBottom w:val="0"/>
      <w:divBdr>
        <w:top w:val="none" w:sz="0" w:space="0" w:color="auto"/>
        <w:left w:val="none" w:sz="0" w:space="0" w:color="auto"/>
        <w:bottom w:val="none" w:sz="0" w:space="0" w:color="auto"/>
        <w:right w:val="none" w:sz="0" w:space="0" w:color="auto"/>
      </w:divBdr>
      <w:divsChild>
        <w:div w:id="184143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hyperlink" Target="https://en.wikipedia.org/wiki/Digital_object_identifier" TargetMode="External"/><Relationship Id="rId68" Type="http://schemas.openxmlformats.org/officeDocument/2006/relationships/hyperlink" Target="https://doi.org/10.1097/00000542-199912000-00007" TargetMode="External"/><Relationship Id="rId7" Type="http://schemas.openxmlformats.org/officeDocument/2006/relationships/image" Target="media/image2.jpe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hyperlink" Target="https://www.ncbi.nlm.nih.gov/entrez/eutils/elink.fcgi?dbfrom=pubmed&amp;tool=sumsearch.org/cite&amp;retmode=ref&amp;cmd=prlinks&amp;id=19399015" TargetMode="External"/><Relationship Id="rId66" Type="http://schemas.openxmlformats.org/officeDocument/2006/relationships/hyperlink" Target="https://www.ncbi.nlm.nih.gov/pubmed/2510975" TargetMode="Externa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hyperlink" Target="http://www.ajnr.org/cgi/content/abstract/11/6/1087" TargetMode="External"/><Relationship Id="rId61" Type="http://schemas.openxmlformats.org/officeDocument/2006/relationships/hyperlink" Target="https://en.wikipedia.org/wiki/PubMed_Identifier"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hyperlink" Target="https://doi.org/10.1038/jp.2009.23" TargetMode="External"/><Relationship Id="rId65" Type="http://schemas.openxmlformats.org/officeDocument/2006/relationships/hyperlink" Target="https://en.wikipedia.org/wiki/PubMed_Identifier"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hyperlink" Target="https://doi.org/10.1378/chest.96.6.1380" TargetMode="External"/><Relationship Id="rId69" Type="http://schemas.openxmlformats.org/officeDocument/2006/relationships/hyperlink" Target="https://en.wikipedia.org/wiki/PubMed_Identifier" TargetMode="External"/><Relationship Id="rId8" Type="http://schemas.openxmlformats.org/officeDocument/2006/relationships/chart" Target="charts/chart1.xml"/><Relationship Id="rId51" Type="http://schemas.openxmlformats.org/officeDocument/2006/relationships/chart" Target="charts/chart44.xm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hyperlink" Target="https://en.wikipedia.org/wiki/Digital_object_identifier" TargetMode="External"/><Relationship Id="rId67" Type="http://schemas.openxmlformats.org/officeDocument/2006/relationships/hyperlink" Target="https://en.wikipedia.org/wiki/Digital_object_identifier" TargetMode="Externa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hyperlink" Target="https://www.ncbi.nlm.nih.gov/pubmed/19399015" TargetMode="External"/><Relationship Id="rId70" Type="http://schemas.openxmlformats.org/officeDocument/2006/relationships/hyperlink" Target="https://www.ncbi.nlm.nih.gov/pubmed/10598597" TargetMode="External"/><Relationship Id="rId1" Type="http://schemas.openxmlformats.org/officeDocument/2006/relationships/numbering" Target="numbering.xml"/><Relationship Id="rId6"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embeddings/oleObject1.bin"/></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embeddings/oleObject2.bin"/></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19.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0.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1.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2.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3.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embeddings/oleObject3.bin"/></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24.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embeddings/oleObject4.bin"/></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25.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embeddings/oleObject5.bin"/></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26.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embeddings/oleObject6.bin"/></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Microsoft_Excel_Worksheet27.xlsx"/></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Microsoft_Excel_Worksheet28.xlsx"/></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package" Target="../embeddings/Microsoft_Excel_Worksheet29.xlsx"/></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package" Target="../embeddings/Microsoft_Excel_Worksheet30.xlsx"/></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package" Target="../embeddings/Microsoft_Excel_Worksheet31.xlsx"/></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embeddings/oleObject7.bin"/></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oleObject" Target="../embeddings/oleObject8.bin"/></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package" Target="../embeddings/Microsoft_Excel_Worksheet32.xlsx"/></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embeddings/oleObject9.bin"/></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package" Target="../embeddings/Microsoft_Excel_Worksheet33.xlsx"/></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oleObject" Target="../embeddings/oleObject10.bin"/></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package" Target="../embeddings/Microsoft_Excel_Worksheet34.xlsx"/></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package" Target="../embeddings/Microsoft_Excel_Worksheet35.xlsx"/></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36.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oleObject" Target="../embeddings/oleObject11.bin"/></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oleObject" Target="../embeddings/oleObject1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 العينة حسب الجنس</a:t>
            </a:r>
            <a:endParaRPr lang="en-US"/>
          </a:p>
        </c:rich>
      </c:tx>
      <c:layout>
        <c:manualLayout>
          <c:xMode val="edge"/>
          <c:yMode val="edge"/>
          <c:x val="0.27712662219305922"/>
          <c:y val="3.2051282051282048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45"/>
          <c:dPt>
            <c:idx val="0"/>
            <c:bubble3D val="0"/>
            <c:explosion val="15"/>
            <c:spPr>
              <a:solidFill>
                <a:schemeClr val="accent1">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979-40EF-9218-27237259F60C}"/>
              </c:ext>
            </c:extLst>
          </c:dPt>
          <c:dPt>
            <c:idx val="1"/>
            <c:bubble3D val="0"/>
            <c:spPr>
              <a:solidFill>
                <a:schemeClr val="accent1">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979-40EF-9218-27237259F60C}"/>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tint val="77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E979-40EF-9218-27237259F60C}"/>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hade val="76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E979-40EF-9218-27237259F60C}"/>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ذكر</c:v>
                </c:pt>
                <c:pt idx="1">
                  <c:v>أنثى</c:v>
                </c:pt>
              </c:strCache>
            </c:strRef>
          </c:cat>
          <c:val>
            <c:numRef>
              <c:f>Sheet1!$B$1:$B$2</c:f>
              <c:numCache>
                <c:formatCode>General</c:formatCode>
                <c:ptCount val="2"/>
                <c:pt idx="0">
                  <c:v>59.3</c:v>
                </c:pt>
                <c:pt idx="1">
                  <c:v>40.700000000000003</c:v>
                </c:pt>
              </c:numCache>
            </c:numRef>
          </c:val>
          <c:extLst>
            <c:ext xmlns:c16="http://schemas.microsoft.com/office/drawing/2014/chart" uri="{C3380CC4-5D6E-409C-BE32-E72D297353CC}">
              <c16:uniqueId val="{00000004-E979-40EF-9218-27237259F60C}"/>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حسب الجنس</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Sheet1!$A$2</c:f>
              <c:strCache>
                <c:ptCount val="1"/>
                <c:pt idx="0">
                  <c:v>ذكر</c:v>
                </c:pt>
              </c:strCache>
            </c:strRef>
          </c:tx>
          <c:spPr>
            <a:solidFill>
              <a:schemeClr val="accent1">
                <a:shade val="76000"/>
                <a:alpha val="88000"/>
              </a:schemeClr>
            </a:solidFill>
            <a:ln>
              <a:solidFill>
                <a:schemeClr val="accent1">
                  <a:shade val="76000"/>
                  <a:lumMod val="50000"/>
                </a:schemeClr>
              </a:solidFill>
            </a:ln>
            <a:effectLst/>
            <a:scene3d>
              <a:camera prst="orthographicFront"/>
              <a:lightRig rig="threePt" dir="t"/>
            </a:scene3d>
            <a:sp3d prstMaterial="flat">
              <a:contourClr>
                <a:schemeClr val="accent1">
                  <a:shade val="76000"/>
                  <a:lumMod val="50000"/>
                </a:schemeClr>
              </a:contourClr>
            </a:sp3d>
          </c:spPr>
          <c:invertIfNegative val="0"/>
          <c:dLbls>
            <c:spPr>
              <a:solidFill>
                <a:schemeClr val="accent1">
                  <a:shade val="76000"/>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Sheet1!$B$1:$C$1</c:f>
              <c:strCache>
                <c:ptCount val="2"/>
                <c:pt idx="0">
                  <c:v>الوفاة</c:v>
                </c:pt>
                <c:pt idx="1">
                  <c:v>النجاة</c:v>
                </c:pt>
              </c:strCache>
            </c:strRef>
          </c:cat>
          <c:val>
            <c:numRef>
              <c:f>Sheet1!$B$2:$C$2</c:f>
              <c:numCache>
                <c:formatCode>0%</c:formatCode>
                <c:ptCount val="2"/>
                <c:pt idx="0">
                  <c:v>0.85</c:v>
                </c:pt>
                <c:pt idx="1">
                  <c:v>0.15</c:v>
                </c:pt>
              </c:numCache>
            </c:numRef>
          </c:val>
          <c:extLst>
            <c:ext xmlns:c16="http://schemas.microsoft.com/office/drawing/2014/chart" uri="{C3380CC4-5D6E-409C-BE32-E72D297353CC}">
              <c16:uniqueId val="{00000000-8E45-4D0D-833A-08817C066459}"/>
            </c:ext>
          </c:extLst>
        </c:ser>
        <c:ser>
          <c:idx val="1"/>
          <c:order val="1"/>
          <c:tx>
            <c:strRef>
              <c:f>Sheet1!$A$3</c:f>
              <c:strCache>
                <c:ptCount val="1"/>
                <c:pt idx="0">
                  <c:v>أنثى</c:v>
                </c:pt>
              </c:strCache>
            </c:strRef>
          </c:tx>
          <c:spPr>
            <a:solidFill>
              <a:schemeClr val="accent1">
                <a:tint val="77000"/>
                <a:alpha val="88000"/>
              </a:schemeClr>
            </a:solidFill>
            <a:ln>
              <a:solidFill>
                <a:schemeClr val="accent1">
                  <a:tint val="77000"/>
                  <a:lumMod val="50000"/>
                </a:schemeClr>
              </a:solidFill>
            </a:ln>
            <a:effectLst/>
            <a:scene3d>
              <a:camera prst="orthographicFront"/>
              <a:lightRig rig="threePt" dir="t"/>
            </a:scene3d>
            <a:sp3d prstMaterial="flat">
              <a:contourClr>
                <a:schemeClr val="accent1">
                  <a:tint val="77000"/>
                  <a:lumMod val="50000"/>
                </a:schemeClr>
              </a:contourClr>
            </a:sp3d>
          </c:spPr>
          <c:invertIfNegative val="0"/>
          <c:dLbls>
            <c:spPr>
              <a:solidFill>
                <a:schemeClr val="accent1">
                  <a:tint val="77000"/>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Sheet1!$B$1:$C$1</c:f>
              <c:strCache>
                <c:ptCount val="2"/>
                <c:pt idx="0">
                  <c:v>الوفاة</c:v>
                </c:pt>
                <c:pt idx="1">
                  <c:v>النجاة</c:v>
                </c:pt>
              </c:strCache>
            </c:strRef>
          </c:cat>
          <c:val>
            <c:numRef>
              <c:f>Sheet1!$B$3:$C$3</c:f>
              <c:numCache>
                <c:formatCode>0%</c:formatCode>
                <c:ptCount val="2"/>
                <c:pt idx="0">
                  <c:v>0.86</c:v>
                </c:pt>
                <c:pt idx="1">
                  <c:v>0.14000000000000001</c:v>
                </c:pt>
              </c:numCache>
            </c:numRef>
          </c:val>
          <c:extLst>
            <c:ext xmlns:c16="http://schemas.microsoft.com/office/drawing/2014/chart" uri="{C3380CC4-5D6E-409C-BE32-E72D297353CC}">
              <c16:uniqueId val="{00000001-8E45-4D0D-833A-08817C066459}"/>
            </c:ext>
          </c:extLst>
        </c:ser>
        <c:dLbls>
          <c:showLegendKey val="0"/>
          <c:showVal val="1"/>
          <c:showCatName val="0"/>
          <c:showSerName val="0"/>
          <c:showPercent val="0"/>
          <c:showBubbleSize val="0"/>
        </c:dLbls>
        <c:gapWidth val="84"/>
        <c:gapDepth val="53"/>
        <c:shape val="box"/>
        <c:axId val="232757264"/>
        <c:axId val="232756936"/>
        <c:axId val="228969648"/>
      </c:bar3DChart>
      <c:catAx>
        <c:axId val="2327572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75000"/>
                  </a:schemeClr>
                </a:solidFill>
                <a:latin typeface="+mn-lt"/>
                <a:ea typeface="+mn-ea"/>
                <a:cs typeface="+mn-cs"/>
              </a:defRPr>
            </a:pPr>
            <a:endParaRPr lang="ar-SA"/>
          </a:p>
        </c:txPr>
        <c:crossAx val="232756936"/>
        <c:crosses val="autoZero"/>
        <c:auto val="1"/>
        <c:lblAlgn val="ctr"/>
        <c:lblOffset val="100"/>
        <c:noMultiLvlLbl val="0"/>
      </c:catAx>
      <c:valAx>
        <c:axId val="232756936"/>
        <c:scaling>
          <c:orientation val="minMax"/>
        </c:scaling>
        <c:delete val="1"/>
        <c:axPos val="l"/>
        <c:numFmt formatCode="0%" sourceLinked="1"/>
        <c:majorTickMark val="out"/>
        <c:minorTickMark val="none"/>
        <c:tickLblPos val="nextTo"/>
        <c:crossAx val="232757264"/>
        <c:crosses val="autoZero"/>
        <c:crossBetween val="between"/>
      </c:valAx>
      <c:serAx>
        <c:axId val="22896964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75000"/>
                  </a:schemeClr>
                </a:solidFill>
                <a:latin typeface="+mn-lt"/>
                <a:ea typeface="+mn-ea"/>
                <a:cs typeface="+mn-cs"/>
              </a:defRPr>
            </a:pPr>
            <a:endParaRPr lang="ar-SA"/>
          </a:p>
        </c:txPr>
        <c:crossAx val="232756936"/>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المعرضين للتهوية الآلية من  مجموع القبولات حسب العمر الحملي</a:t>
            </a:r>
            <a:endParaRPr lang="ar-SA"/>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Sheet1!$A$1:$A$2</c:f>
              <c:strCache>
                <c:ptCount val="2"/>
                <c:pt idx="0">
                  <c:v>الخدج</c:v>
                </c:pt>
                <c:pt idx="1">
                  <c:v>تمام الحمل</c:v>
                </c:pt>
              </c:strCache>
            </c:strRef>
          </c:cat>
          <c:val>
            <c:numRef>
              <c:f>Sheet1!$B$1:$B$2</c:f>
              <c:numCache>
                <c:formatCode>0.00%</c:formatCode>
                <c:ptCount val="2"/>
                <c:pt idx="0">
                  <c:v>0.36199999999999999</c:v>
                </c:pt>
                <c:pt idx="1">
                  <c:v>0.32300000000000001</c:v>
                </c:pt>
              </c:numCache>
            </c:numRef>
          </c:val>
          <c:extLst>
            <c:ext xmlns:c16="http://schemas.microsoft.com/office/drawing/2014/chart" uri="{C3380CC4-5D6E-409C-BE32-E72D297353CC}">
              <c16:uniqueId val="{00000000-9A12-4C3E-92D8-B6FEA91BAA92}"/>
            </c:ext>
          </c:extLst>
        </c:ser>
        <c:dLbls>
          <c:showLegendKey val="0"/>
          <c:showVal val="1"/>
          <c:showCatName val="0"/>
          <c:showSerName val="0"/>
          <c:showPercent val="0"/>
          <c:showBubbleSize val="0"/>
        </c:dLbls>
        <c:gapWidth val="84"/>
        <c:gapDepth val="53"/>
        <c:shape val="box"/>
        <c:axId val="231712440"/>
        <c:axId val="197066224"/>
        <c:axId val="0"/>
      </c:bar3DChart>
      <c:catAx>
        <c:axId val="231712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75000"/>
                  </a:schemeClr>
                </a:solidFill>
                <a:latin typeface="+mn-lt"/>
                <a:ea typeface="+mn-ea"/>
                <a:cs typeface="+mn-cs"/>
              </a:defRPr>
            </a:pPr>
            <a:endParaRPr lang="ar-SA"/>
          </a:p>
        </c:txPr>
        <c:crossAx val="197066224"/>
        <c:crosses val="autoZero"/>
        <c:auto val="1"/>
        <c:lblAlgn val="ctr"/>
        <c:lblOffset val="100"/>
        <c:noMultiLvlLbl val="0"/>
      </c:catAx>
      <c:valAx>
        <c:axId val="197066224"/>
        <c:scaling>
          <c:orientation val="minMax"/>
        </c:scaling>
        <c:delete val="1"/>
        <c:axPos val="l"/>
        <c:numFmt formatCode="0.00%" sourceLinked="1"/>
        <c:majorTickMark val="out"/>
        <c:minorTickMark val="none"/>
        <c:tickLblPos val="nextTo"/>
        <c:crossAx val="231712440"/>
        <c:crosses val="autoZero"/>
        <c:crossBetween val="between"/>
      </c:val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 العينة حسب العمر الحملي</a:t>
            </a:r>
            <a:endParaRPr lang="en-US"/>
          </a:p>
        </c:rich>
      </c:tx>
      <c:layout>
        <c:manualLayout>
          <c:xMode val="edge"/>
          <c:yMode val="edge"/>
          <c:x val="0.2593678125930135"/>
          <c:y val="1.8753170559562406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18"/>
          <c:dPt>
            <c:idx val="0"/>
            <c:bubble3D val="0"/>
            <c:spPr>
              <a:solidFill>
                <a:schemeClr val="accent5">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5258-44CD-BDBE-0783F81CEC68}"/>
              </c:ext>
            </c:extLst>
          </c:dPt>
          <c:dPt>
            <c:idx val="1"/>
            <c:bubble3D val="0"/>
            <c:spPr>
              <a:solidFill>
                <a:schemeClr val="accent5">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5258-44CD-BDBE-0783F81CEC6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hade val="76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5258-44CD-BDBE-0783F81CEC6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tint val="77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5258-44CD-BDBE-0783F81CEC6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تمام حمل</c:v>
                </c:pt>
                <c:pt idx="1">
                  <c:v>خديج</c:v>
                </c:pt>
              </c:strCache>
            </c:strRef>
          </c:cat>
          <c:val>
            <c:numRef>
              <c:f>Sheet1!$B$1:$B$2</c:f>
              <c:numCache>
                <c:formatCode>0.00%</c:formatCode>
                <c:ptCount val="2"/>
                <c:pt idx="0">
                  <c:v>0.63500000000000001</c:v>
                </c:pt>
                <c:pt idx="1">
                  <c:v>0.36499999999999999</c:v>
                </c:pt>
              </c:numCache>
            </c:numRef>
          </c:val>
          <c:extLst>
            <c:ext xmlns:c16="http://schemas.microsoft.com/office/drawing/2014/chart" uri="{C3380CC4-5D6E-409C-BE32-E72D297353CC}">
              <c16:uniqueId val="{00000004-5258-44CD-BDBE-0783F81CEC68}"/>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 النجاة والوفاة حسب العمر الحملي</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الخدج</c:v>
                </c:pt>
                <c:pt idx="1">
                  <c:v>تمام الحمل</c:v>
                </c:pt>
              </c:strCache>
            </c:strRef>
          </c:cat>
          <c:val>
            <c:numRef>
              <c:f>Sheet1!$B$2:$B$3</c:f>
              <c:numCache>
                <c:formatCode>0%</c:formatCode>
                <c:ptCount val="2"/>
                <c:pt idx="0">
                  <c:v>7.0000000000000007E-2</c:v>
                </c:pt>
                <c:pt idx="1">
                  <c:v>0.19</c:v>
                </c:pt>
              </c:numCache>
            </c:numRef>
          </c:val>
          <c:extLst>
            <c:ext xmlns:c16="http://schemas.microsoft.com/office/drawing/2014/chart" uri="{C3380CC4-5D6E-409C-BE32-E72D297353CC}">
              <c16:uniqueId val="{00000000-EA51-4656-AA28-42C52F67522C}"/>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الخدج</c:v>
                </c:pt>
                <c:pt idx="1">
                  <c:v>تمام الحمل</c:v>
                </c:pt>
              </c:strCache>
            </c:strRef>
          </c:cat>
          <c:val>
            <c:numRef>
              <c:f>Sheet1!$C$2:$C$3</c:f>
              <c:numCache>
                <c:formatCode>0%</c:formatCode>
                <c:ptCount val="2"/>
                <c:pt idx="0">
                  <c:v>0.93</c:v>
                </c:pt>
                <c:pt idx="1">
                  <c:v>0.81</c:v>
                </c:pt>
              </c:numCache>
            </c:numRef>
          </c:val>
          <c:extLst>
            <c:ext xmlns:c16="http://schemas.microsoft.com/office/drawing/2014/chart" uri="{C3380CC4-5D6E-409C-BE32-E72D297353CC}">
              <c16:uniqueId val="{00000001-EA51-4656-AA28-42C52F67522C}"/>
            </c:ext>
          </c:extLst>
        </c:ser>
        <c:dLbls>
          <c:showLegendKey val="0"/>
          <c:showVal val="1"/>
          <c:showCatName val="0"/>
          <c:showSerName val="0"/>
          <c:showPercent val="0"/>
          <c:showBubbleSize val="0"/>
        </c:dLbls>
        <c:gapWidth val="84"/>
        <c:gapDepth val="53"/>
        <c:shape val="box"/>
        <c:axId val="296676936"/>
        <c:axId val="296677264"/>
        <c:axId val="298861424"/>
      </c:bar3DChart>
      <c:catAx>
        <c:axId val="2966769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96677264"/>
        <c:crosses val="autoZero"/>
        <c:auto val="1"/>
        <c:lblAlgn val="ctr"/>
        <c:lblOffset val="100"/>
        <c:noMultiLvlLbl val="0"/>
      </c:catAx>
      <c:valAx>
        <c:axId val="296677264"/>
        <c:scaling>
          <c:orientation val="minMax"/>
        </c:scaling>
        <c:delete val="1"/>
        <c:axPos val="l"/>
        <c:numFmt formatCode="0%" sourceLinked="1"/>
        <c:majorTickMark val="out"/>
        <c:minorTickMark val="none"/>
        <c:tickLblPos val="nextTo"/>
        <c:crossAx val="296676936"/>
        <c:crosses val="autoZero"/>
        <c:crossBetween val="between"/>
      </c:valAx>
      <c:serAx>
        <c:axId val="2988614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96677264"/>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 العينة حسب طريقة الولادة</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23"/>
            <c:spPr>
              <a:solidFill>
                <a:schemeClr val="accent5">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1CE2-416D-9831-FB00DE598614}"/>
              </c:ext>
            </c:extLst>
          </c:dPt>
          <c:dPt>
            <c:idx val="1"/>
            <c:bubble3D val="0"/>
            <c:spPr>
              <a:solidFill>
                <a:schemeClr val="accent5">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1CE2-416D-9831-FB00DE59861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hade val="76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1CE2-416D-9831-FB00DE59861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tint val="77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1CE2-416D-9831-FB00DE598614}"/>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قيصرية</c:v>
                </c:pt>
                <c:pt idx="1">
                  <c:v>طبيعية</c:v>
                </c:pt>
              </c:strCache>
            </c:strRef>
          </c:cat>
          <c:val>
            <c:numRef>
              <c:f>Sheet1!$B$1:$B$2</c:f>
              <c:numCache>
                <c:formatCode>0.00%</c:formatCode>
                <c:ptCount val="2"/>
                <c:pt idx="0">
                  <c:v>0.621</c:v>
                </c:pt>
                <c:pt idx="1">
                  <c:v>0.379</c:v>
                </c:pt>
              </c:numCache>
            </c:numRef>
          </c:val>
          <c:extLst>
            <c:ext xmlns:c16="http://schemas.microsoft.com/office/drawing/2014/chart" uri="{C3380CC4-5D6E-409C-BE32-E72D297353CC}">
              <c16:uniqueId val="{00000004-1CE2-416D-9831-FB00DE598614}"/>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حسب طريقة الولادة</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Sheet1!$A$2</c:f>
              <c:strCache>
                <c:ptCount val="1"/>
                <c:pt idx="0">
                  <c:v>طبيعية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Sheet1!$B$1:$C$1</c:f>
              <c:strCache>
                <c:ptCount val="2"/>
                <c:pt idx="0">
                  <c:v>النجاة</c:v>
                </c:pt>
                <c:pt idx="1">
                  <c:v>الوفاة</c:v>
                </c:pt>
              </c:strCache>
            </c:strRef>
          </c:cat>
          <c:val>
            <c:numRef>
              <c:f>Sheet1!$B$2:$C$2</c:f>
              <c:numCache>
                <c:formatCode>0%</c:formatCode>
                <c:ptCount val="2"/>
                <c:pt idx="0">
                  <c:v>0.1</c:v>
                </c:pt>
                <c:pt idx="1">
                  <c:v>0.9</c:v>
                </c:pt>
              </c:numCache>
            </c:numRef>
          </c:val>
          <c:extLst>
            <c:ext xmlns:c16="http://schemas.microsoft.com/office/drawing/2014/chart" uri="{C3380CC4-5D6E-409C-BE32-E72D297353CC}">
              <c16:uniqueId val="{00000000-83A7-423D-8786-20C6767DF425}"/>
            </c:ext>
          </c:extLst>
        </c:ser>
        <c:ser>
          <c:idx val="1"/>
          <c:order val="1"/>
          <c:tx>
            <c:strRef>
              <c:f>Sheet1!$A$3</c:f>
              <c:strCache>
                <c:ptCount val="1"/>
                <c:pt idx="0">
                  <c:v>قيصرية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Sheet1!$B$1:$C$1</c:f>
              <c:strCache>
                <c:ptCount val="2"/>
                <c:pt idx="0">
                  <c:v>النجاة</c:v>
                </c:pt>
                <c:pt idx="1">
                  <c:v>الوفاة</c:v>
                </c:pt>
              </c:strCache>
            </c:strRef>
          </c:cat>
          <c:val>
            <c:numRef>
              <c:f>Sheet1!$B$3:$C$3</c:f>
              <c:numCache>
                <c:formatCode>0%</c:formatCode>
                <c:ptCount val="2"/>
                <c:pt idx="0">
                  <c:v>0.17</c:v>
                </c:pt>
                <c:pt idx="1">
                  <c:v>0.83</c:v>
                </c:pt>
              </c:numCache>
            </c:numRef>
          </c:val>
          <c:extLst>
            <c:ext xmlns:c16="http://schemas.microsoft.com/office/drawing/2014/chart" uri="{C3380CC4-5D6E-409C-BE32-E72D297353CC}">
              <c16:uniqueId val="{00000001-83A7-423D-8786-20C6767DF425}"/>
            </c:ext>
          </c:extLst>
        </c:ser>
        <c:dLbls>
          <c:showLegendKey val="0"/>
          <c:showVal val="1"/>
          <c:showCatName val="0"/>
          <c:showSerName val="0"/>
          <c:showPercent val="0"/>
          <c:showBubbleSize val="0"/>
        </c:dLbls>
        <c:gapWidth val="84"/>
        <c:gapDepth val="53"/>
        <c:shape val="box"/>
        <c:axId val="296965544"/>
        <c:axId val="296965872"/>
        <c:axId val="298861064"/>
      </c:bar3DChart>
      <c:catAx>
        <c:axId val="2969655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96965872"/>
        <c:crosses val="autoZero"/>
        <c:auto val="1"/>
        <c:lblAlgn val="ctr"/>
        <c:lblOffset val="100"/>
        <c:noMultiLvlLbl val="0"/>
      </c:catAx>
      <c:valAx>
        <c:axId val="296965872"/>
        <c:scaling>
          <c:orientation val="minMax"/>
        </c:scaling>
        <c:delete val="1"/>
        <c:axPos val="l"/>
        <c:numFmt formatCode="0%" sourceLinked="1"/>
        <c:majorTickMark val="out"/>
        <c:minorTickMark val="none"/>
        <c:tickLblPos val="nextTo"/>
        <c:crossAx val="296965544"/>
        <c:crosses val="autoZero"/>
        <c:crossBetween val="between"/>
      </c:valAx>
      <c:serAx>
        <c:axId val="2988610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96965872"/>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توزع</a:t>
            </a:r>
            <a:r>
              <a:rPr lang="ar-SA" baseline="0"/>
              <a:t> الأطفال حسب الحالة العامة عند القبول</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وسط</c:v>
                </c:pt>
                <c:pt idx="1">
                  <c:v>دون الوسط</c:v>
                </c:pt>
                <c:pt idx="2">
                  <c:v>سيئة</c:v>
                </c:pt>
              </c:strCache>
            </c:strRef>
          </c:cat>
          <c:val>
            <c:numRef>
              <c:f>Sheet1!$B$2:$B$4</c:f>
              <c:numCache>
                <c:formatCode>0.00%</c:formatCode>
                <c:ptCount val="3"/>
                <c:pt idx="0">
                  <c:v>0.28100000000000003</c:v>
                </c:pt>
                <c:pt idx="1">
                  <c:v>0.218</c:v>
                </c:pt>
                <c:pt idx="2">
                  <c:v>0.502</c:v>
                </c:pt>
              </c:numCache>
            </c:numRef>
          </c:val>
          <c:extLst>
            <c:ext xmlns:c16="http://schemas.microsoft.com/office/drawing/2014/chart" uri="{C3380CC4-5D6E-409C-BE32-E72D297353CC}">
              <c16:uniqueId val="{00000000-861D-4CED-88FA-5A3A582ACC86}"/>
            </c:ext>
          </c:extLst>
        </c:ser>
        <c:dLbls>
          <c:showLegendKey val="0"/>
          <c:showVal val="1"/>
          <c:showCatName val="0"/>
          <c:showSerName val="0"/>
          <c:showPercent val="0"/>
          <c:showBubbleSize val="0"/>
        </c:dLbls>
        <c:gapWidth val="84"/>
        <c:gapDepth val="53"/>
        <c:shape val="box"/>
        <c:axId val="310137880"/>
        <c:axId val="310136896"/>
        <c:axId val="299130392"/>
      </c:bar3DChart>
      <c:catAx>
        <c:axId val="310137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310136896"/>
        <c:crosses val="autoZero"/>
        <c:auto val="1"/>
        <c:lblAlgn val="ctr"/>
        <c:lblOffset val="100"/>
        <c:noMultiLvlLbl val="0"/>
      </c:catAx>
      <c:valAx>
        <c:axId val="310136896"/>
        <c:scaling>
          <c:orientation val="minMax"/>
        </c:scaling>
        <c:delete val="1"/>
        <c:axPos val="l"/>
        <c:numFmt formatCode="0.00%" sourceLinked="1"/>
        <c:majorTickMark val="out"/>
        <c:minorTickMark val="none"/>
        <c:tickLblPos val="nextTo"/>
        <c:crossAx val="310137880"/>
        <c:crosses val="autoZero"/>
        <c:crossBetween val="between"/>
      </c:valAx>
      <c:serAx>
        <c:axId val="299130392"/>
        <c:scaling>
          <c:orientation val="minMax"/>
        </c:scaling>
        <c:delete val="1"/>
        <c:axPos val="b"/>
        <c:majorTickMark val="none"/>
        <c:minorTickMark val="none"/>
        <c:tickLblPos val="nextTo"/>
        <c:crossAx val="310136896"/>
        <c:crosses val="autoZero"/>
      </c:ser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حسب الحالة العامة عند القبول</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سيئة</c:v>
                </c:pt>
                <c:pt idx="1">
                  <c:v>دون الوسط</c:v>
                </c:pt>
                <c:pt idx="2">
                  <c:v>وسط</c:v>
                </c:pt>
              </c:strCache>
            </c:strRef>
          </c:cat>
          <c:val>
            <c:numRef>
              <c:f>Sheet1!$B$2:$B$4</c:f>
              <c:numCache>
                <c:formatCode>0%</c:formatCode>
                <c:ptCount val="3"/>
                <c:pt idx="0">
                  <c:v>0.14699999999999999</c:v>
                </c:pt>
                <c:pt idx="1">
                  <c:v>8.1000000000000003E-2</c:v>
                </c:pt>
                <c:pt idx="2" formatCode="0.00%">
                  <c:v>0.188</c:v>
                </c:pt>
              </c:numCache>
            </c:numRef>
          </c:val>
          <c:extLst>
            <c:ext xmlns:c16="http://schemas.microsoft.com/office/drawing/2014/chart" uri="{C3380CC4-5D6E-409C-BE32-E72D297353CC}">
              <c16:uniqueId val="{00000000-ABD1-4C62-AA1D-DC57259404AB}"/>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سيئة</c:v>
                </c:pt>
                <c:pt idx="1">
                  <c:v>دون الوسط</c:v>
                </c:pt>
                <c:pt idx="2">
                  <c:v>وسط</c:v>
                </c:pt>
              </c:strCache>
            </c:strRef>
          </c:cat>
          <c:val>
            <c:numRef>
              <c:f>Sheet1!$C$2:$C$4</c:f>
              <c:numCache>
                <c:formatCode>0%</c:formatCode>
                <c:ptCount val="3"/>
                <c:pt idx="0">
                  <c:v>0.85299999999999998</c:v>
                </c:pt>
                <c:pt idx="1">
                  <c:v>0.91900000000000004</c:v>
                </c:pt>
                <c:pt idx="2" formatCode="0.00%">
                  <c:v>0.81299999999999994</c:v>
                </c:pt>
              </c:numCache>
            </c:numRef>
          </c:val>
          <c:extLst>
            <c:ext xmlns:c16="http://schemas.microsoft.com/office/drawing/2014/chart" uri="{C3380CC4-5D6E-409C-BE32-E72D297353CC}">
              <c16:uniqueId val="{00000001-ABD1-4C62-AA1D-DC57259404AB}"/>
            </c:ext>
          </c:extLst>
        </c:ser>
        <c:dLbls>
          <c:showLegendKey val="0"/>
          <c:showVal val="1"/>
          <c:showCatName val="0"/>
          <c:showSerName val="0"/>
          <c:showPercent val="0"/>
          <c:showBubbleSize val="0"/>
        </c:dLbls>
        <c:gapWidth val="84"/>
        <c:gapDepth val="53"/>
        <c:shape val="box"/>
        <c:axId val="299393568"/>
        <c:axId val="299393896"/>
        <c:axId val="299467176"/>
      </c:bar3DChart>
      <c:catAx>
        <c:axId val="299393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99393896"/>
        <c:crosses val="autoZero"/>
        <c:auto val="1"/>
        <c:lblAlgn val="ctr"/>
        <c:lblOffset val="100"/>
        <c:noMultiLvlLbl val="0"/>
      </c:catAx>
      <c:valAx>
        <c:axId val="299393896"/>
        <c:scaling>
          <c:orientation val="minMax"/>
        </c:scaling>
        <c:delete val="1"/>
        <c:axPos val="l"/>
        <c:numFmt formatCode="0%" sourceLinked="1"/>
        <c:majorTickMark val="out"/>
        <c:minorTickMark val="none"/>
        <c:tickLblPos val="nextTo"/>
        <c:crossAx val="299393568"/>
        <c:crosses val="autoZero"/>
        <c:crossBetween val="between"/>
      </c:valAx>
      <c:serAx>
        <c:axId val="29946717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99393896"/>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 الولدان حسب وزن الولادة</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1"/>
            <c:spPr>
              <a:solidFill>
                <a:schemeClr val="accent1">
                  <a:shade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38B6-408D-8440-9E02C8DE7FC4}"/>
              </c:ext>
            </c:extLst>
          </c:dPt>
          <c:dPt>
            <c:idx val="1"/>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38B6-408D-8440-9E02C8DE7FC4}"/>
              </c:ext>
            </c:extLst>
          </c:dPt>
          <c:dPt>
            <c:idx val="2"/>
            <c:bubble3D val="0"/>
            <c:spPr>
              <a:solidFill>
                <a:schemeClr val="accent1">
                  <a:tint val="65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38B6-408D-8440-9E02C8DE7FC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hade val="65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38B6-408D-8440-9E02C8DE7FC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38B6-408D-8440-9E02C8DE7FC4}"/>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tint val="65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5-38B6-408D-8440-9E02C8DE7FC4}"/>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Sheet1!$A$1:$A$3</c:f>
              <c:strCache>
                <c:ptCount val="2"/>
                <c:pt idx="0">
                  <c:v>أقل من 2500</c:v>
                </c:pt>
                <c:pt idx="1">
                  <c:v>بين 2500-4500</c:v>
                </c:pt>
              </c:strCache>
            </c:strRef>
          </c:cat>
          <c:val>
            <c:numRef>
              <c:f>Sheet1!$B$1:$B$3</c:f>
              <c:numCache>
                <c:formatCode>0.00%</c:formatCode>
                <c:ptCount val="3"/>
                <c:pt idx="0">
                  <c:v>0.215</c:v>
                </c:pt>
                <c:pt idx="1">
                  <c:v>0.78500000000000003</c:v>
                </c:pt>
              </c:numCache>
            </c:numRef>
          </c:val>
          <c:extLst>
            <c:ext xmlns:c16="http://schemas.microsoft.com/office/drawing/2014/chart" uri="{C3380CC4-5D6E-409C-BE32-E72D297353CC}">
              <c16:uniqueId val="{00000006-38B6-408D-8440-9E02C8DE7FC4}"/>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لدى الولدان حسب وزن الولادة</a:t>
            </a:r>
            <a:endParaRPr lang="ar-SA"/>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أقل من 2500 غ</c:v>
                </c:pt>
                <c:pt idx="1">
                  <c:v>بين 2500-4500</c:v>
                </c:pt>
              </c:strCache>
            </c:strRef>
          </c:cat>
          <c:val>
            <c:numRef>
              <c:f>Sheet1!$B$2:$B$3</c:f>
              <c:numCache>
                <c:formatCode>0%</c:formatCode>
                <c:ptCount val="2"/>
                <c:pt idx="0">
                  <c:v>0.05</c:v>
                </c:pt>
                <c:pt idx="1">
                  <c:v>0.22500000000000001</c:v>
                </c:pt>
              </c:numCache>
            </c:numRef>
          </c:val>
          <c:extLst>
            <c:ext xmlns:c16="http://schemas.microsoft.com/office/drawing/2014/chart" uri="{C3380CC4-5D6E-409C-BE32-E72D297353CC}">
              <c16:uniqueId val="{00000000-FD74-438F-8547-B266D287A958}"/>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أقل من 2500 غ</c:v>
                </c:pt>
                <c:pt idx="1">
                  <c:v>بين 2500-4500</c:v>
                </c:pt>
              </c:strCache>
            </c:strRef>
          </c:cat>
          <c:val>
            <c:numRef>
              <c:f>Sheet1!$C$2:$C$3</c:f>
              <c:numCache>
                <c:formatCode>0%</c:formatCode>
                <c:ptCount val="2"/>
                <c:pt idx="0">
                  <c:v>0.95</c:v>
                </c:pt>
                <c:pt idx="1">
                  <c:v>0.77500000000000002</c:v>
                </c:pt>
              </c:numCache>
            </c:numRef>
          </c:val>
          <c:extLst>
            <c:ext xmlns:c16="http://schemas.microsoft.com/office/drawing/2014/chart" uri="{C3380CC4-5D6E-409C-BE32-E72D297353CC}">
              <c16:uniqueId val="{00000001-FD74-438F-8547-B266D287A958}"/>
            </c:ext>
          </c:extLst>
        </c:ser>
        <c:dLbls>
          <c:showLegendKey val="0"/>
          <c:showVal val="1"/>
          <c:showCatName val="0"/>
          <c:showSerName val="0"/>
          <c:showPercent val="0"/>
          <c:showBubbleSize val="0"/>
        </c:dLbls>
        <c:gapWidth val="84"/>
        <c:gapDepth val="53"/>
        <c:shape val="box"/>
        <c:axId val="296965544"/>
        <c:axId val="296965872"/>
        <c:axId val="298861064"/>
      </c:bar3DChart>
      <c:catAx>
        <c:axId val="2969655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96965872"/>
        <c:crosses val="autoZero"/>
        <c:auto val="1"/>
        <c:lblAlgn val="ctr"/>
        <c:lblOffset val="100"/>
        <c:noMultiLvlLbl val="0"/>
      </c:catAx>
      <c:valAx>
        <c:axId val="296965872"/>
        <c:scaling>
          <c:orientation val="minMax"/>
        </c:scaling>
        <c:delete val="1"/>
        <c:axPos val="l"/>
        <c:numFmt formatCode="0%" sourceLinked="1"/>
        <c:majorTickMark val="out"/>
        <c:minorTickMark val="none"/>
        <c:tickLblPos val="nextTo"/>
        <c:crossAx val="296965544"/>
        <c:crosses val="autoZero"/>
        <c:crossBetween val="between"/>
      </c:valAx>
      <c:serAx>
        <c:axId val="2988610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96965872"/>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توزع الخدج حسب العمر الحملي</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Sheet1!$A$1:$A$3</c:f>
              <c:strCache>
                <c:ptCount val="3"/>
                <c:pt idx="0">
                  <c:v>أقل من 28 أسبوع</c:v>
                </c:pt>
                <c:pt idx="1">
                  <c:v>بين 28 - 34 أسبوع</c:v>
                </c:pt>
                <c:pt idx="2">
                  <c:v>بين 34 -37 أسبوع</c:v>
                </c:pt>
              </c:strCache>
            </c:strRef>
          </c:cat>
          <c:val>
            <c:numRef>
              <c:f>Sheet1!$B$1:$B$3</c:f>
              <c:numCache>
                <c:formatCode>0%</c:formatCode>
                <c:ptCount val="3"/>
                <c:pt idx="0">
                  <c:v>0.04</c:v>
                </c:pt>
                <c:pt idx="1">
                  <c:v>0.63</c:v>
                </c:pt>
                <c:pt idx="2">
                  <c:v>0.33</c:v>
                </c:pt>
              </c:numCache>
            </c:numRef>
          </c:val>
          <c:extLst>
            <c:ext xmlns:c16="http://schemas.microsoft.com/office/drawing/2014/chart" uri="{C3380CC4-5D6E-409C-BE32-E72D297353CC}">
              <c16:uniqueId val="{00000000-17C7-4CEC-A662-A1349C6C86EF}"/>
            </c:ext>
          </c:extLst>
        </c:ser>
        <c:dLbls>
          <c:showLegendKey val="0"/>
          <c:showVal val="1"/>
          <c:showCatName val="0"/>
          <c:showSerName val="0"/>
          <c:showPercent val="0"/>
          <c:showBubbleSize val="0"/>
        </c:dLbls>
        <c:gapWidth val="150"/>
        <c:shape val="box"/>
        <c:axId val="235987384"/>
        <c:axId val="235987712"/>
        <c:axId val="0"/>
      </c:bar3DChart>
      <c:catAx>
        <c:axId val="235987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lt1">
                    <a:lumMod val="85000"/>
                  </a:schemeClr>
                </a:solidFill>
                <a:latin typeface="+mn-lt"/>
                <a:ea typeface="+mn-ea"/>
                <a:cs typeface="+mn-cs"/>
              </a:defRPr>
            </a:pPr>
            <a:endParaRPr lang="ar-SA"/>
          </a:p>
        </c:txPr>
        <c:crossAx val="235987712"/>
        <c:crosses val="autoZero"/>
        <c:auto val="1"/>
        <c:lblAlgn val="ctr"/>
        <c:lblOffset val="100"/>
        <c:noMultiLvlLbl val="0"/>
      </c:catAx>
      <c:valAx>
        <c:axId val="23598771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3598738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حسب العمر</a:t>
            </a:r>
            <a:r>
              <a:rPr lang="ar-SA" baseline="0"/>
              <a:t> الحملي للخدج</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الأطفال الأحياء</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أقل من 28 أسبوع</c:v>
                </c:pt>
                <c:pt idx="1">
                  <c:v>بين 28 -34  أسبوع</c:v>
                </c:pt>
                <c:pt idx="2">
                  <c:v>بين 34 - 37 أسبوع</c:v>
                </c:pt>
              </c:strCache>
            </c:strRef>
          </c:cat>
          <c:val>
            <c:numRef>
              <c:f>Sheet1!$B$2:$B$4</c:f>
              <c:numCache>
                <c:formatCode>0.00%</c:formatCode>
                <c:ptCount val="3"/>
                <c:pt idx="0" formatCode="0%">
                  <c:v>0</c:v>
                </c:pt>
                <c:pt idx="1">
                  <c:v>1.4999999999999999E-2</c:v>
                </c:pt>
                <c:pt idx="2">
                  <c:v>0.17599999999999999</c:v>
                </c:pt>
              </c:numCache>
            </c:numRef>
          </c:val>
          <c:extLst>
            <c:ext xmlns:c16="http://schemas.microsoft.com/office/drawing/2014/chart" uri="{C3380CC4-5D6E-409C-BE32-E72D297353CC}">
              <c16:uniqueId val="{00000000-70B1-4DC0-9E98-116DE7112E87}"/>
            </c:ext>
          </c:extLst>
        </c:ser>
        <c:ser>
          <c:idx val="1"/>
          <c:order val="1"/>
          <c:tx>
            <c:strRef>
              <c:f>Sheet1!$C$1</c:f>
              <c:strCache>
                <c:ptCount val="1"/>
                <c:pt idx="0">
                  <c:v>الأطفال المتوفين</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أقل من 28 أسبوع</c:v>
                </c:pt>
                <c:pt idx="1">
                  <c:v>بين 28 -34  أسبوع</c:v>
                </c:pt>
                <c:pt idx="2">
                  <c:v>بين 34 - 37 أسبوع</c:v>
                </c:pt>
              </c:strCache>
            </c:strRef>
          </c:cat>
          <c:val>
            <c:numRef>
              <c:f>Sheet1!$C$2:$C$4</c:f>
              <c:numCache>
                <c:formatCode>0.00%</c:formatCode>
                <c:ptCount val="3"/>
                <c:pt idx="0" formatCode="0%">
                  <c:v>1</c:v>
                </c:pt>
                <c:pt idx="1">
                  <c:v>0.98499999999999999</c:v>
                </c:pt>
                <c:pt idx="2">
                  <c:v>0.82399999999999995</c:v>
                </c:pt>
              </c:numCache>
            </c:numRef>
          </c:val>
          <c:extLst>
            <c:ext xmlns:c16="http://schemas.microsoft.com/office/drawing/2014/chart" uri="{C3380CC4-5D6E-409C-BE32-E72D297353CC}">
              <c16:uniqueId val="{00000001-70B1-4DC0-9E98-116DE7112E87}"/>
            </c:ext>
          </c:extLst>
        </c:ser>
        <c:dLbls>
          <c:showLegendKey val="0"/>
          <c:showVal val="1"/>
          <c:showCatName val="0"/>
          <c:showSerName val="0"/>
          <c:showPercent val="0"/>
          <c:showBubbleSize val="0"/>
        </c:dLbls>
        <c:gapWidth val="150"/>
        <c:shape val="box"/>
        <c:axId val="242362448"/>
        <c:axId val="242360480"/>
        <c:axId val="98830576"/>
      </c:bar3DChart>
      <c:catAx>
        <c:axId val="242362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2360480"/>
        <c:crosses val="autoZero"/>
        <c:auto val="1"/>
        <c:lblAlgn val="ctr"/>
        <c:lblOffset val="100"/>
        <c:noMultiLvlLbl val="0"/>
      </c:catAx>
      <c:valAx>
        <c:axId val="242360480"/>
        <c:scaling>
          <c:orientation val="minMax"/>
        </c:scaling>
        <c:delete val="1"/>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crossAx val="242362448"/>
        <c:crosses val="autoZero"/>
        <c:crossBetween val="between"/>
      </c:valAx>
      <c:serAx>
        <c:axId val="9883057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236048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a:t>
            </a:r>
            <a:r>
              <a:rPr lang="ar-SA" baseline="0"/>
              <a:t> الخدج حسب الوزن</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plotArea>
      <c:layout/>
      <c:ofPieChart>
        <c:ofPieType val="bar"/>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27E-4DCF-8783-CEC65C11EBF2}"/>
              </c:ext>
            </c:extLst>
          </c:dPt>
          <c:dPt>
            <c:idx val="1"/>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27E-4DCF-8783-CEC65C11EBF2}"/>
              </c:ext>
            </c:extLst>
          </c:dPt>
          <c:dPt>
            <c:idx val="2"/>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27E-4DCF-8783-CEC65C11EBF2}"/>
              </c:ext>
            </c:extLst>
          </c:dPt>
          <c:dPt>
            <c:idx val="3"/>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27E-4DCF-8783-CEC65C11EBF2}"/>
              </c:ext>
            </c:extLst>
          </c:dPt>
          <c:dPt>
            <c:idx val="4"/>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27E-4DCF-8783-CEC65C11EBF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E27E-4DCF-8783-CEC65C11EBF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E27E-4DCF-8783-CEC65C11EBF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5-E27E-4DCF-8783-CEC65C11EBF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7-E27E-4DCF-8783-CEC65C11EBF2}"/>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9-E27E-4DCF-8783-CEC65C11EBF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أقل من 1000غ</c:v>
                </c:pt>
                <c:pt idx="1">
                  <c:v>بين 1000-1499غ</c:v>
                </c:pt>
                <c:pt idx="2">
                  <c:v>بين 1500-2500غ</c:v>
                </c:pt>
                <c:pt idx="3">
                  <c:v>أكثر من 2500غ</c:v>
                </c:pt>
              </c:strCache>
            </c:strRef>
          </c:cat>
          <c:val>
            <c:numRef>
              <c:f>Sheet1!$B$2:$B$5</c:f>
              <c:numCache>
                <c:formatCode>0.00%</c:formatCode>
                <c:ptCount val="4"/>
                <c:pt idx="0">
                  <c:v>6.7000000000000004E-2</c:v>
                </c:pt>
                <c:pt idx="1">
                  <c:v>0.17299999999999999</c:v>
                </c:pt>
                <c:pt idx="2">
                  <c:v>0.64400000000000002</c:v>
                </c:pt>
                <c:pt idx="3">
                  <c:v>0.114</c:v>
                </c:pt>
              </c:numCache>
            </c:numRef>
          </c:val>
          <c:extLst>
            <c:ext xmlns:c16="http://schemas.microsoft.com/office/drawing/2014/chart" uri="{C3380CC4-5D6E-409C-BE32-E72D297353CC}">
              <c16:uniqueId val="{0000000A-E27E-4DCF-8783-CEC65C11EBF2}"/>
            </c:ext>
          </c:extLst>
        </c:ser>
        <c:dLbls>
          <c:dLblPos val="outEnd"/>
          <c:showLegendKey val="0"/>
          <c:showVal val="0"/>
          <c:showCatName val="0"/>
          <c:showSerName val="0"/>
          <c:showPercent val="1"/>
          <c:showBubbleSize val="0"/>
          <c:showLeaderLines val="1"/>
        </c:dLbls>
        <c:gapWidth val="150"/>
        <c:secondPieSize val="75"/>
        <c:serLines>
          <c:spPr>
            <a:ln w="9525" cap="flat" cmpd="sng" algn="ctr">
              <a:solidFill>
                <a:schemeClr val="tx1">
                  <a:lumMod val="35000"/>
                  <a:lumOff val="65000"/>
                </a:schemeClr>
              </a:solidFill>
              <a:round/>
            </a:ln>
            <a:effectLst/>
          </c:spPr>
        </c:serLines>
      </c:of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تطبيق السورفاكتانت عند الخدج المصابين</a:t>
            </a:r>
            <a:r>
              <a:rPr lang="ar-SA" baseline="0"/>
              <a:t> بداء الأغشية الهلامية</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7815527688668545"/>
          <c:w val="1"/>
          <c:h val="0.71296188285106332"/>
        </c:manualLayout>
      </c:layout>
      <c:pie3DChart>
        <c:varyColors val="1"/>
        <c:ser>
          <c:idx val="0"/>
          <c:order val="0"/>
          <c:explosion val="21"/>
          <c:dPt>
            <c:idx val="0"/>
            <c:bubble3D val="0"/>
            <c:spPr>
              <a:solidFill>
                <a:schemeClr val="accent5">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4170-46FA-9CA2-A6B9521117E5}"/>
              </c:ext>
            </c:extLst>
          </c:dPt>
          <c:dPt>
            <c:idx val="1"/>
            <c:bubble3D val="0"/>
            <c:spPr>
              <a:solidFill>
                <a:schemeClr val="accent5">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4170-46FA-9CA2-A6B9521117E5}"/>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hade val="76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4170-46FA-9CA2-A6B9521117E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tint val="77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4170-46FA-9CA2-A6B9521117E5}"/>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طبق سورفاكتانت</c:v>
                </c:pt>
                <c:pt idx="1">
                  <c:v>لم يطبق</c:v>
                </c:pt>
              </c:strCache>
            </c:strRef>
          </c:cat>
          <c:val>
            <c:numRef>
              <c:f>Sheet1!$B$1:$B$2</c:f>
              <c:numCache>
                <c:formatCode>0.00%</c:formatCode>
                <c:ptCount val="2"/>
                <c:pt idx="0">
                  <c:v>2.8500000000000001E-2</c:v>
                </c:pt>
                <c:pt idx="1">
                  <c:v>0.97150000000000003</c:v>
                </c:pt>
              </c:numCache>
            </c:numRef>
          </c:val>
          <c:extLst>
            <c:ext xmlns:c16="http://schemas.microsoft.com/office/drawing/2014/chart" uri="{C3380CC4-5D6E-409C-BE32-E72D297353CC}">
              <c16:uniqueId val="{00000004-4170-46FA-9CA2-A6B9521117E5}"/>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تطبيق الستيروئيد لأمهات الخدج قبل</a:t>
            </a:r>
            <a:r>
              <a:rPr lang="ar-SA" baseline="0"/>
              <a:t> الولادة</a:t>
            </a:r>
            <a:r>
              <a:rPr lang="ar-SA"/>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1"/>
            <c:spPr>
              <a:solidFill>
                <a:schemeClr val="accent5">
                  <a:shade val="76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6A6-4C99-9AF3-E9DAC945849A}"/>
              </c:ext>
            </c:extLst>
          </c:dPt>
          <c:dPt>
            <c:idx val="1"/>
            <c:bubble3D val="0"/>
            <c:explosion val="12"/>
            <c:spPr>
              <a:solidFill>
                <a:schemeClr val="accent5">
                  <a:tint val="77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6A6-4C99-9AF3-E9DAC945849A}"/>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hade val="76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66A6-4C99-9AF3-E9DAC945849A}"/>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tint val="77000"/>
                        </a:schemeClr>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66A6-4C99-9AF3-E9DAC945849A}"/>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طبق ستيروئيد</c:v>
                </c:pt>
                <c:pt idx="1">
                  <c:v>لم يطبق</c:v>
                </c:pt>
              </c:strCache>
            </c:strRef>
          </c:cat>
          <c:val>
            <c:numRef>
              <c:f>Sheet1!$B$1:$B$2</c:f>
              <c:numCache>
                <c:formatCode>0.00%</c:formatCode>
                <c:ptCount val="2"/>
                <c:pt idx="0">
                  <c:v>0.38400000000000001</c:v>
                </c:pt>
                <c:pt idx="1">
                  <c:v>0.61599999999999999</c:v>
                </c:pt>
              </c:numCache>
            </c:numRef>
          </c:val>
          <c:extLst>
            <c:ext xmlns:c16="http://schemas.microsoft.com/office/drawing/2014/chart" uri="{C3380CC4-5D6E-409C-BE32-E72D297353CC}">
              <c16:uniqueId val="{00000004-66A6-4C99-9AF3-E9DAC945849A}"/>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 حدوث داء الأغشية الهلامية لدى</a:t>
            </a:r>
            <a:r>
              <a:rPr lang="ar-SA" baseline="0"/>
              <a:t> الخدج الذين تم تطبيق ستيروئيد لأمهاتهم</a:t>
            </a:r>
            <a:endParaRPr lang="ar-SA"/>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plotArea>
      <c:layout/>
      <c:barChart>
        <c:barDir val="bar"/>
        <c:grouping val="clustered"/>
        <c:varyColors val="0"/>
        <c:ser>
          <c:idx val="0"/>
          <c:order val="0"/>
          <c:tx>
            <c:strRef>
              <c:f>Sheet1!$B$1</c:f>
              <c:strCache>
                <c:ptCount val="1"/>
                <c:pt idx="0">
                  <c:v>حدوث داء الأغشية</c:v>
                </c:pt>
              </c:strCache>
            </c:strRef>
          </c:tx>
          <c:spPr>
            <a:solidFill>
              <a:schemeClr val="accent1">
                <a:alpha val="88000"/>
              </a:schemeClr>
            </a:solidFill>
            <a:ln>
              <a:solidFill>
                <a:schemeClr val="accent1">
                  <a:lumMod val="50000"/>
                </a:schemeClr>
              </a:solidFill>
            </a:ln>
            <a:effectLst/>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تطبيق الأم للستيروئيد</c:v>
                </c:pt>
                <c:pt idx="1">
                  <c:v>لم تطبق</c:v>
                </c:pt>
              </c:strCache>
            </c:strRef>
          </c:cat>
          <c:val>
            <c:numRef>
              <c:f>Sheet1!$B$2:$B$3</c:f>
              <c:numCache>
                <c:formatCode>0%</c:formatCode>
                <c:ptCount val="2"/>
                <c:pt idx="0">
                  <c:v>0.75</c:v>
                </c:pt>
                <c:pt idx="1">
                  <c:v>0.48499999999999999</c:v>
                </c:pt>
              </c:numCache>
            </c:numRef>
          </c:val>
          <c:extLst>
            <c:ext xmlns:c16="http://schemas.microsoft.com/office/drawing/2014/chart" uri="{C3380CC4-5D6E-409C-BE32-E72D297353CC}">
              <c16:uniqueId val="{00000000-BCC2-459D-814B-825BD21637C1}"/>
            </c:ext>
          </c:extLst>
        </c:ser>
        <c:ser>
          <c:idx val="1"/>
          <c:order val="1"/>
          <c:tx>
            <c:strRef>
              <c:f>Sheet1!$C$1</c:f>
              <c:strCache>
                <c:ptCount val="1"/>
                <c:pt idx="0">
                  <c:v>لم يحدث</c:v>
                </c:pt>
              </c:strCache>
            </c:strRef>
          </c:tx>
          <c:spPr>
            <a:solidFill>
              <a:schemeClr val="accent3">
                <a:alpha val="88000"/>
              </a:schemeClr>
            </a:solidFill>
            <a:ln>
              <a:solidFill>
                <a:schemeClr val="accent3">
                  <a:lumMod val="50000"/>
                </a:schemeClr>
              </a:solidFill>
            </a:ln>
            <a:effectLst/>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تطبيق الأم للستيروئيد</c:v>
                </c:pt>
                <c:pt idx="1">
                  <c:v>لم تطبق</c:v>
                </c:pt>
              </c:strCache>
            </c:strRef>
          </c:cat>
          <c:val>
            <c:numRef>
              <c:f>Sheet1!$C$2:$C$3</c:f>
              <c:numCache>
                <c:formatCode>0%</c:formatCode>
                <c:ptCount val="2"/>
                <c:pt idx="0">
                  <c:v>0.25</c:v>
                </c:pt>
                <c:pt idx="1">
                  <c:v>0.51</c:v>
                </c:pt>
              </c:numCache>
            </c:numRef>
          </c:val>
          <c:extLst>
            <c:ext xmlns:c16="http://schemas.microsoft.com/office/drawing/2014/chart" uri="{C3380CC4-5D6E-409C-BE32-E72D297353CC}">
              <c16:uniqueId val="{00000001-BCC2-459D-814B-825BD21637C1}"/>
            </c:ext>
          </c:extLst>
        </c:ser>
        <c:dLbls>
          <c:showLegendKey val="0"/>
          <c:showVal val="1"/>
          <c:showCatName val="0"/>
          <c:showSerName val="0"/>
          <c:showPercent val="0"/>
          <c:showBubbleSize val="0"/>
        </c:dLbls>
        <c:gapWidth val="84"/>
        <c:axId val="296965544"/>
        <c:axId val="296965872"/>
      </c:barChart>
      <c:catAx>
        <c:axId val="29696554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96965872"/>
        <c:crosses val="autoZero"/>
        <c:auto val="1"/>
        <c:lblAlgn val="ctr"/>
        <c:lblOffset val="100"/>
        <c:noMultiLvlLbl val="0"/>
      </c:catAx>
      <c:valAx>
        <c:axId val="296965872"/>
        <c:scaling>
          <c:orientation val="minMax"/>
        </c:scaling>
        <c:delete val="1"/>
        <c:axPos val="b"/>
        <c:numFmt formatCode="0%" sourceLinked="1"/>
        <c:majorTickMark val="out"/>
        <c:minorTickMark val="none"/>
        <c:tickLblPos val="nextTo"/>
        <c:crossAx val="2969655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توزع الأطفال حسب استطباب التهوية الآلية</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Sheet1!$A$1:$A$5</c:f>
              <c:strCache>
                <c:ptCount val="5"/>
                <c:pt idx="0">
                  <c:v>إصابة صدرية</c:v>
                </c:pt>
                <c:pt idx="1">
                  <c:v>إصابة قلبية</c:v>
                </c:pt>
                <c:pt idx="2">
                  <c:v>إصابة مركزية</c:v>
                </c:pt>
                <c:pt idx="3">
                  <c:v>بعد عمل جراحي</c:v>
                </c:pt>
                <c:pt idx="4">
                  <c:v>استطباب آخر</c:v>
                </c:pt>
              </c:strCache>
            </c:strRef>
          </c:cat>
          <c:val>
            <c:numRef>
              <c:f>Sheet1!$B$1:$B$5</c:f>
              <c:numCache>
                <c:formatCode>0.00%</c:formatCode>
                <c:ptCount val="5"/>
                <c:pt idx="0">
                  <c:v>0.42799999999999999</c:v>
                </c:pt>
                <c:pt idx="1">
                  <c:v>0.34699999999999998</c:v>
                </c:pt>
                <c:pt idx="2">
                  <c:v>0.27</c:v>
                </c:pt>
                <c:pt idx="3">
                  <c:v>0.218</c:v>
                </c:pt>
                <c:pt idx="4">
                  <c:v>4.5999999999999999E-2</c:v>
                </c:pt>
              </c:numCache>
            </c:numRef>
          </c:val>
          <c:extLst>
            <c:ext xmlns:c16="http://schemas.microsoft.com/office/drawing/2014/chart" uri="{C3380CC4-5D6E-409C-BE32-E72D297353CC}">
              <c16:uniqueId val="{00000000-8A60-4BE9-A89B-EFD44528AD59}"/>
            </c:ext>
          </c:extLst>
        </c:ser>
        <c:dLbls>
          <c:showLegendKey val="0"/>
          <c:showVal val="1"/>
          <c:showCatName val="0"/>
          <c:showSerName val="0"/>
          <c:showPercent val="0"/>
          <c:showBubbleSize val="0"/>
        </c:dLbls>
        <c:gapWidth val="84"/>
        <c:gapDepth val="53"/>
        <c:shape val="box"/>
        <c:axId val="397710824"/>
        <c:axId val="397711152"/>
        <c:axId val="438653536"/>
      </c:bar3DChart>
      <c:catAx>
        <c:axId val="3977108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397711152"/>
        <c:crosses val="autoZero"/>
        <c:auto val="1"/>
        <c:lblAlgn val="ctr"/>
        <c:lblOffset val="100"/>
        <c:noMultiLvlLbl val="0"/>
      </c:catAx>
      <c:valAx>
        <c:axId val="397711152"/>
        <c:scaling>
          <c:orientation val="minMax"/>
        </c:scaling>
        <c:delete val="1"/>
        <c:axPos val="l"/>
        <c:numFmt formatCode="0.00%" sourceLinked="1"/>
        <c:majorTickMark val="out"/>
        <c:minorTickMark val="none"/>
        <c:tickLblPos val="nextTo"/>
        <c:crossAx val="397710824"/>
        <c:crosses val="autoZero"/>
        <c:crossBetween val="between"/>
      </c:valAx>
      <c:serAx>
        <c:axId val="438653536"/>
        <c:scaling>
          <c:orientation val="minMax"/>
        </c:scaling>
        <c:delete val="1"/>
        <c:axPos val="b"/>
        <c:majorTickMark val="none"/>
        <c:minorTickMark val="none"/>
        <c:tickLblPos val="nextTo"/>
        <c:crossAx val="397711152"/>
        <c:crosses val="autoZero"/>
      </c:ser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حسب استطباب التهوية الآلية</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Sheet1!$B$1</c:f>
              <c:strCache>
                <c:ptCount val="1"/>
                <c:pt idx="0">
                  <c:v>الوفاة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Sheet1!$A$2:$A$6</c:f>
              <c:strCache>
                <c:ptCount val="5"/>
                <c:pt idx="0">
                  <c:v>إصابة صدرية</c:v>
                </c:pt>
                <c:pt idx="1">
                  <c:v>إصابة مركزية</c:v>
                </c:pt>
                <c:pt idx="2">
                  <c:v>إصابة قلبية</c:v>
                </c:pt>
                <c:pt idx="3">
                  <c:v>بعد عمل جراحي</c:v>
                </c:pt>
                <c:pt idx="4">
                  <c:v>استطباب آخر</c:v>
                </c:pt>
              </c:strCache>
            </c:strRef>
          </c:cat>
          <c:val>
            <c:numRef>
              <c:f>Sheet1!$B$2:$B$6</c:f>
              <c:numCache>
                <c:formatCode>0.00%</c:formatCode>
                <c:ptCount val="5"/>
                <c:pt idx="0">
                  <c:v>0.84399999999999997</c:v>
                </c:pt>
                <c:pt idx="1">
                  <c:v>0.90900000000000003</c:v>
                </c:pt>
                <c:pt idx="2">
                  <c:v>0.83799999999999997</c:v>
                </c:pt>
                <c:pt idx="3">
                  <c:v>0.85499999999999998</c:v>
                </c:pt>
                <c:pt idx="4" formatCode="0%">
                  <c:v>1</c:v>
                </c:pt>
              </c:numCache>
            </c:numRef>
          </c:val>
          <c:extLst>
            <c:ext xmlns:c16="http://schemas.microsoft.com/office/drawing/2014/chart" uri="{C3380CC4-5D6E-409C-BE32-E72D297353CC}">
              <c16:uniqueId val="{00000000-CB81-4A42-B028-2DCD77C3E74D}"/>
            </c:ext>
          </c:extLst>
        </c:ser>
        <c:ser>
          <c:idx val="1"/>
          <c:order val="1"/>
          <c:tx>
            <c:strRef>
              <c:f>Sheet1!$C$1</c:f>
              <c:strCache>
                <c:ptCount val="1"/>
                <c:pt idx="0">
                  <c:v>النجاة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Sheet1!$A$2:$A$6</c:f>
              <c:strCache>
                <c:ptCount val="5"/>
                <c:pt idx="0">
                  <c:v>إصابة صدرية</c:v>
                </c:pt>
                <c:pt idx="1">
                  <c:v>إصابة مركزية</c:v>
                </c:pt>
                <c:pt idx="2">
                  <c:v>إصابة قلبية</c:v>
                </c:pt>
                <c:pt idx="3">
                  <c:v>بعد عمل جراحي</c:v>
                </c:pt>
                <c:pt idx="4">
                  <c:v>استطباب آخر</c:v>
                </c:pt>
              </c:strCache>
            </c:strRef>
          </c:cat>
          <c:val>
            <c:numRef>
              <c:f>Sheet1!$C$2:$C$6</c:f>
              <c:numCache>
                <c:formatCode>0.00%</c:formatCode>
                <c:ptCount val="5"/>
                <c:pt idx="0">
                  <c:v>0.156</c:v>
                </c:pt>
                <c:pt idx="1">
                  <c:v>9.0999999999999998E-2</c:v>
                </c:pt>
                <c:pt idx="2">
                  <c:v>0.16200000000000001</c:v>
                </c:pt>
                <c:pt idx="3">
                  <c:v>0.14499999999999999</c:v>
                </c:pt>
                <c:pt idx="4" formatCode="0%">
                  <c:v>0</c:v>
                </c:pt>
              </c:numCache>
            </c:numRef>
          </c:val>
          <c:extLst>
            <c:ext xmlns:c16="http://schemas.microsoft.com/office/drawing/2014/chart" uri="{C3380CC4-5D6E-409C-BE32-E72D297353CC}">
              <c16:uniqueId val="{00000001-CB81-4A42-B028-2DCD77C3E74D}"/>
            </c:ext>
          </c:extLst>
        </c:ser>
        <c:dLbls>
          <c:showLegendKey val="0"/>
          <c:showVal val="1"/>
          <c:showCatName val="0"/>
          <c:showSerName val="0"/>
          <c:showPercent val="0"/>
          <c:showBubbleSize val="0"/>
        </c:dLbls>
        <c:gapWidth val="84"/>
        <c:gapDepth val="53"/>
        <c:shape val="box"/>
        <c:axId val="292880688"/>
        <c:axId val="292880032"/>
        <c:axId val="0"/>
      </c:bar3DChart>
      <c:catAx>
        <c:axId val="2928806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92880032"/>
        <c:crosses val="autoZero"/>
        <c:auto val="1"/>
        <c:lblAlgn val="ctr"/>
        <c:lblOffset val="100"/>
        <c:noMultiLvlLbl val="0"/>
      </c:catAx>
      <c:valAx>
        <c:axId val="292880032"/>
        <c:scaling>
          <c:orientation val="minMax"/>
        </c:scaling>
        <c:delete val="1"/>
        <c:axPos val="b"/>
        <c:numFmt formatCode="0.00%" sourceLinked="1"/>
        <c:majorTickMark val="out"/>
        <c:minorTickMark val="none"/>
        <c:tickLblPos val="nextTo"/>
        <c:crossAx val="2928806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توزع</a:t>
            </a:r>
            <a:r>
              <a:rPr lang="ar-SA" baseline="0"/>
              <a:t> الأطفال من حيث الإصابة الصدرية</a:t>
            </a:r>
            <a:endParaRPr lang="ar-SA"/>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ورقة1!$C$108</c:f>
              <c:strCache>
                <c:ptCount val="1"/>
                <c:pt idx="0">
                  <c:v>إصابة صدرية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ورقة1!$B$109:$B$112</c:f>
              <c:strCache>
                <c:ptCount val="4"/>
                <c:pt idx="0">
                  <c:v>ذات رئة</c:v>
                </c:pt>
                <c:pt idx="1">
                  <c:v>داء الأغشية الهلامية</c:v>
                </c:pt>
                <c:pt idx="2">
                  <c:v>ريح صدرية</c:v>
                </c:pt>
                <c:pt idx="3">
                  <c:v>نزف رئوي</c:v>
                </c:pt>
              </c:strCache>
            </c:strRef>
          </c:cat>
          <c:val>
            <c:numRef>
              <c:f>ورقة1!$C$109:$C$112</c:f>
              <c:numCache>
                <c:formatCode>0.00%</c:formatCode>
                <c:ptCount val="4"/>
                <c:pt idx="0">
                  <c:v>0.623</c:v>
                </c:pt>
                <c:pt idx="1">
                  <c:v>0.28699999999999998</c:v>
                </c:pt>
                <c:pt idx="2">
                  <c:v>8.2000000000000003E-2</c:v>
                </c:pt>
                <c:pt idx="3">
                  <c:v>8.0000000000000002E-3</c:v>
                </c:pt>
              </c:numCache>
            </c:numRef>
          </c:val>
          <c:extLst>
            <c:ext xmlns:c16="http://schemas.microsoft.com/office/drawing/2014/chart" uri="{C3380CC4-5D6E-409C-BE32-E72D297353CC}">
              <c16:uniqueId val="{00000000-A678-4E44-819F-1E8A217DC494}"/>
            </c:ext>
          </c:extLst>
        </c:ser>
        <c:dLbls>
          <c:showLegendKey val="0"/>
          <c:showVal val="1"/>
          <c:showCatName val="0"/>
          <c:showSerName val="0"/>
          <c:showPercent val="0"/>
          <c:showBubbleSize val="0"/>
        </c:dLbls>
        <c:gapWidth val="150"/>
        <c:shape val="box"/>
        <c:axId val="375864664"/>
        <c:axId val="375866624"/>
        <c:axId val="203849976"/>
      </c:bar3DChart>
      <c:catAx>
        <c:axId val="375864664"/>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85000"/>
                  </a:schemeClr>
                </a:solidFill>
                <a:latin typeface="+mn-lt"/>
                <a:ea typeface="+mn-ea"/>
                <a:cs typeface="+mn-cs"/>
              </a:defRPr>
            </a:pPr>
            <a:endParaRPr lang="ar-SA"/>
          </a:p>
        </c:txPr>
        <c:crossAx val="375866624"/>
        <c:crosses val="autoZero"/>
        <c:auto val="1"/>
        <c:lblAlgn val="ctr"/>
        <c:lblOffset val="100"/>
        <c:noMultiLvlLbl val="0"/>
      </c:catAx>
      <c:valAx>
        <c:axId val="375866624"/>
        <c:scaling>
          <c:orientation val="minMax"/>
        </c:scaling>
        <c:delete val="0"/>
        <c:axPos val="r"/>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75864664"/>
        <c:crosses val="autoZero"/>
        <c:crossBetween val="between"/>
      </c:valAx>
      <c:serAx>
        <c:axId val="203849976"/>
        <c:scaling>
          <c:orientation val="minMax"/>
        </c:scaling>
        <c:delete val="1"/>
        <c:axPos val="b"/>
        <c:majorTickMark val="none"/>
        <c:minorTickMark val="none"/>
        <c:tickLblPos val="nextTo"/>
        <c:crossAx val="375866624"/>
        <c:crosses val="autoZero"/>
      </c:ser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ar-SA"/>
              <a:t>توزع الأطفال من الإصابة مركزية</a:t>
            </a:r>
          </a:p>
        </c:rich>
      </c:tx>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ar-SA"/>
        </a:p>
      </c:txPr>
    </c:title>
    <c:autoTitleDeleted val="0"/>
    <c:plotArea>
      <c:layout/>
      <c:barChart>
        <c:barDir val="bar"/>
        <c:grouping val="clustered"/>
        <c:varyColors val="0"/>
        <c:ser>
          <c:idx val="0"/>
          <c:order val="0"/>
          <c:tx>
            <c:strRef>
              <c:f>ورقة1!$C$118</c:f>
              <c:strCache>
                <c:ptCount val="1"/>
                <c:pt idx="0">
                  <c:v>إصابة مركزية</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ar-S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ورقة1!$B$119:$B$126</c:f>
              <c:strCache>
                <c:ptCount val="8"/>
                <c:pt idx="0">
                  <c:v>تأذي حول الولادة</c:v>
                </c:pt>
                <c:pt idx="1">
                  <c:v>تثبط بسبب انتان</c:v>
                </c:pt>
                <c:pt idx="2">
                  <c:v>تسمم بالفينوباربيتال</c:v>
                </c:pt>
                <c:pt idx="3">
                  <c:v>اضطراب استقلابي</c:v>
                </c:pt>
                <c:pt idx="4">
                  <c:v>تأذي حول الولادة+ اضطراب استقلابي</c:v>
                </c:pt>
                <c:pt idx="5">
                  <c:v>تأذي حول الولادة مع نزف دماغي</c:v>
                </c:pt>
                <c:pt idx="6">
                  <c:v>فرط توتر داخل القحف</c:v>
                </c:pt>
                <c:pt idx="7">
                  <c:v>نوبة توقف تنفس</c:v>
                </c:pt>
              </c:strCache>
            </c:strRef>
          </c:cat>
          <c:val>
            <c:numRef>
              <c:f>ورقة1!$C$119:$C$126</c:f>
              <c:numCache>
                <c:formatCode>0.00%</c:formatCode>
                <c:ptCount val="8"/>
                <c:pt idx="0" formatCode="0%">
                  <c:v>0.26</c:v>
                </c:pt>
                <c:pt idx="1">
                  <c:v>0.42799999999999999</c:v>
                </c:pt>
                <c:pt idx="2">
                  <c:v>3.9E-2</c:v>
                </c:pt>
                <c:pt idx="3">
                  <c:v>5.1999999999999998E-2</c:v>
                </c:pt>
                <c:pt idx="4">
                  <c:v>1.2999999999999999E-2</c:v>
                </c:pt>
                <c:pt idx="5">
                  <c:v>1.2999999999999999E-2</c:v>
                </c:pt>
                <c:pt idx="6">
                  <c:v>1.2999999999999999E-2</c:v>
                </c:pt>
                <c:pt idx="7">
                  <c:v>0.182</c:v>
                </c:pt>
              </c:numCache>
            </c:numRef>
          </c:val>
          <c:extLst>
            <c:ext xmlns:c16="http://schemas.microsoft.com/office/drawing/2014/chart" uri="{C3380CC4-5D6E-409C-BE32-E72D297353CC}">
              <c16:uniqueId val="{00000000-8FF9-4D32-A96F-84E3D3943B6C}"/>
            </c:ext>
          </c:extLst>
        </c:ser>
        <c:dLbls>
          <c:dLblPos val="inEnd"/>
          <c:showLegendKey val="0"/>
          <c:showVal val="1"/>
          <c:showCatName val="0"/>
          <c:showSerName val="0"/>
          <c:showPercent val="0"/>
          <c:showBubbleSize val="0"/>
        </c:dLbls>
        <c:gapWidth val="182"/>
        <c:overlap val="-50"/>
        <c:axId val="375867408"/>
        <c:axId val="375872896"/>
      </c:barChart>
      <c:catAx>
        <c:axId val="375867408"/>
        <c:scaling>
          <c:orientation val="maxMin"/>
        </c:scaling>
        <c:delete val="0"/>
        <c:axPos val="l"/>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375872896"/>
        <c:crosses val="autoZero"/>
        <c:auto val="1"/>
        <c:lblAlgn val="ctr"/>
        <c:lblOffset val="100"/>
        <c:noMultiLvlLbl val="0"/>
      </c:catAx>
      <c:valAx>
        <c:axId val="375872896"/>
        <c:scaling>
          <c:orientation val="minMax"/>
        </c:scaling>
        <c:delete val="1"/>
        <c:axPos val="t"/>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0%" sourceLinked="1"/>
        <c:majorTickMark val="none"/>
        <c:minorTickMark val="none"/>
        <c:tickLblPos val="nextTo"/>
        <c:crossAx val="375867408"/>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ar-SA"/>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noFill/>
            <a:ln w="9525" cap="flat" cmpd="sng" algn="ctr">
              <a:solidFill>
                <a:schemeClr val="accent1"/>
              </a:solidFill>
              <a:miter lim="800000"/>
            </a:ln>
            <a:effectLst>
              <a:glow rad="63500">
                <a:schemeClr val="accent1">
                  <a:satMod val="175000"/>
                  <a:alpha val="25000"/>
                </a:schemeClr>
              </a:glow>
            </a:effectLst>
          </c:spPr>
          <c:invertIfNegative val="0"/>
          <c:cat>
            <c:strRef>
              <c:f>Sheet1!$A$1:$A$14</c:f>
              <c:strCache>
                <c:ptCount val="14"/>
                <c:pt idx="0">
                  <c:v>فرط توتر رئوي هام</c:v>
                </c:pt>
                <c:pt idx="1">
                  <c:v>PDA</c:v>
                </c:pt>
                <c:pt idx="2">
                  <c:v>وهط دوراني</c:v>
                </c:pt>
                <c:pt idx="3">
                  <c:v>فرط توتر رئوي مع VSD</c:v>
                </c:pt>
                <c:pt idx="4">
                  <c:v>فرط توتر رئوي مع PDA</c:v>
                </c:pt>
                <c:pt idx="5">
                  <c:v>آفة قلبية معقدة   (TGA)</c:v>
                </c:pt>
                <c:pt idx="6">
                  <c:v>بقاء دوران جنيني</c:v>
                </c:pt>
                <c:pt idx="7">
                  <c:v>تضيّق برزخ أبهر</c:v>
                </c:pt>
                <c:pt idx="8">
                  <c:v>فرط توتر رئوي هام + صدمة دورانية</c:v>
                </c:pt>
                <c:pt idx="9">
                  <c:v>تضيق فروع الشريان الرئوي</c:v>
                </c:pt>
                <c:pt idx="10">
                  <c:v>اورام عضلية مخططة ضمن البطينات مع اضطراب نظم</c:v>
                </c:pt>
                <c:pt idx="11">
                  <c:v>فرط توتر رئوي مع قلب ميمن</c:v>
                </c:pt>
                <c:pt idx="12">
                  <c:v>متلازمة نقص تصنع البطين الايسر</c:v>
                </c:pt>
                <c:pt idx="13">
                  <c:v>ورم في الاذينة اليسرى</c:v>
                </c:pt>
              </c:strCache>
            </c:strRef>
          </c:cat>
          <c:val>
            <c:numRef>
              <c:f>Sheet1!$B$1:$B$14</c:f>
              <c:numCache>
                <c:formatCode>0%</c:formatCode>
                <c:ptCount val="14"/>
                <c:pt idx="0">
                  <c:v>0.4</c:v>
                </c:pt>
                <c:pt idx="1">
                  <c:v>0.19</c:v>
                </c:pt>
                <c:pt idx="2">
                  <c:v>0.12</c:v>
                </c:pt>
                <c:pt idx="3">
                  <c:v>7.0000000000000007E-2</c:v>
                </c:pt>
                <c:pt idx="4">
                  <c:v>0.03</c:v>
                </c:pt>
                <c:pt idx="5">
                  <c:v>0.04</c:v>
                </c:pt>
                <c:pt idx="6">
                  <c:v>0.04</c:v>
                </c:pt>
                <c:pt idx="7">
                  <c:v>0.03</c:v>
                </c:pt>
                <c:pt idx="8">
                  <c:v>0.02</c:v>
                </c:pt>
                <c:pt idx="9">
                  <c:v>0.02</c:v>
                </c:pt>
                <c:pt idx="10">
                  <c:v>0.01</c:v>
                </c:pt>
                <c:pt idx="11">
                  <c:v>0.01</c:v>
                </c:pt>
                <c:pt idx="12">
                  <c:v>0.01</c:v>
                </c:pt>
                <c:pt idx="13">
                  <c:v>0.01</c:v>
                </c:pt>
              </c:numCache>
            </c:numRef>
          </c:val>
          <c:extLst>
            <c:ext xmlns:c16="http://schemas.microsoft.com/office/drawing/2014/chart" uri="{C3380CC4-5D6E-409C-BE32-E72D297353CC}">
              <c16:uniqueId val="{00000000-6144-4016-8CA8-FBC2EF6A10B8}"/>
            </c:ext>
          </c:extLst>
        </c:ser>
        <c:dLbls>
          <c:showLegendKey val="0"/>
          <c:showVal val="0"/>
          <c:showCatName val="0"/>
          <c:showSerName val="0"/>
          <c:showPercent val="0"/>
          <c:showBubbleSize val="0"/>
        </c:dLbls>
        <c:gapWidth val="182"/>
        <c:overlap val="-50"/>
        <c:axId val="197684120"/>
        <c:axId val="244653688"/>
      </c:barChart>
      <c:catAx>
        <c:axId val="197684120"/>
        <c:scaling>
          <c:orientation val="minMax"/>
        </c:scaling>
        <c:delete val="0"/>
        <c:axPos val="l"/>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244653688"/>
        <c:crosses val="autoZero"/>
        <c:auto val="1"/>
        <c:lblAlgn val="ctr"/>
        <c:lblOffset val="100"/>
        <c:noMultiLvlLbl val="0"/>
      </c:catAx>
      <c:valAx>
        <c:axId val="244653688"/>
        <c:scaling>
          <c:orientation val="minMax"/>
        </c:scaling>
        <c:delete val="0"/>
        <c:axPos val="b"/>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197684120"/>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ar-SA"/>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توزع الأطفال</a:t>
            </a:r>
            <a:r>
              <a:rPr lang="ar-SA" baseline="0"/>
              <a:t> حسب العمل الجراحي</a:t>
            </a:r>
            <a:endParaRPr lang="ar-SA"/>
          </a:p>
        </c:rich>
      </c:tx>
      <c:layout>
        <c:manualLayout>
          <c:xMode val="edge"/>
          <c:yMode val="edge"/>
          <c:x val="0.16209733158355205"/>
          <c:y val="2.7777777777777776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Sheet1!$A$1:$A$16</c:f>
              <c:strCache>
                <c:ptCount val="16"/>
                <c:pt idx="0">
                  <c:v>رتق مري نموذج شائع</c:v>
                </c:pt>
                <c:pt idx="1">
                  <c:v>انقاب حشا أجوف</c:v>
                </c:pt>
                <c:pt idx="2">
                  <c:v>رتق أمعاء شجرة الميلاد</c:v>
                </c:pt>
                <c:pt idx="3">
                  <c:v>فتق حجابي </c:v>
                </c:pt>
                <c:pt idx="4">
                  <c:v>رتق شرج</c:v>
                </c:pt>
                <c:pt idx="5">
                  <c:v>هيرشبرنغ</c:v>
                </c:pt>
                <c:pt idx="6">
                  <c:v>اندحاق حجاب حاجز</c:v>
                </c:pt>
                <c:pt idx="7">
                  <c:v>فتق اربي غاصص</c:v>
                </c:pt>
                <c:pt idx="8">
                  <c:v>رتق عفج</c:v>
                </c:pt>
                <c:pt idx="9">
                  <c:v>رتق منعر مع انشقاق شراع حنك</c:v>
                </c:pt>
                <c:pt idx="10">
                  <c:v>كتلة منصف ضاغطة على الرئة</c:v>
                </c:pt>
                <c:pt idx="11">
                  <c:v>ورم Hygroma ضاغطة في العنق</c:v>
                </c:pt>
                <c:pt idx="12">
                  <c:v>فتح بطن استقصائي</c:v>
                </c:pt>
                <c:pt idx="13">
                  <c:v>انشقاق جدار البطن</c:v>
                </c:pt>
                <c:pt idx="14">
                  <c:v>كسية معوية تضاعفية</c:v>
                </c:pt>
                <c:pt idx="15">
                  <c:v>تركيب C.V</c:v>
                </c:pt>
              </c:strCache>
            </c:strRef>
          </c:cat>
          <c:val>
            <c:numRef>
              <c:f>Sheet1!$B$1:$B$16</c:f>
              <c:numCache>
                <c:formatCode>0.00%</c:formatCode>
                <c:ptCount val="16"/>
                <c:pt idx="0" formatCode="0%">
                  <c:v>0.36</c:v>
                </c:pt>
                <c:pt idx="1">
                  <c:v>0.111</c:v>
                </c:pt>
                <c:pt idx="2" formatCode="0%">
                  <c:v>0.08</c:v>
                </c:pt>
                <c:pt idx="3" formatCode="0%">
                  <c:v>0.08</c:v>
                </c:pt>
                <c:pt idx="4">
                  <c:v>4.7E-2</c:v>
                </c:pt>
                <c:pt idx="5">
                  <c:v>4.7E-2</c:v>
                </c:pt>
                <c:pt idx="6">
                  <c:v>3.1E-2</c:v>
                </c:pt>
                <c:pt idx="7">
                  <c:v>3.1E-2</c:v>
                </c:pt>
                <c:pt idx="8">
                  <c:v>3.1E-2</c:v>
                </c:pt>
                <c:pt idx="9">
                  <c:v>3.1E-2</c:v>
                </c:pt>
                <c:pt idx="10">
                  <c:v>1.4999999999999999E-2</c:v>
                </c:pt>
                <c:pt idx="11">
                  <c:v>1.4999999999999999E-2</c:v>
                </c:pt>
                <c:pt idx="12">
                  <c:v>4.7E-2</c:v>
                </c:pt>
                <c:pt idx="13">
                  <c:v>3.1E-2</c:v>
                </c:pt>
                <c:pt idx="14">
                  <c:v>1.4999999999999999E-2</c:v>
                </c:pt>
                <c:pt idx="15">
                  <c:v>1.4999999999999999E-2</c:v>
                </c:pt>
              </c:numCache>
            </c:numRef>
          </c:val>
          <c:extLst>
            <c:ext xmlns:c16="http://schemas.microsoft.com/office/drawing/2014/chart" uri="{C3380CC4-5D6E-409C-BE32-E72D297353CC}">
              <c16:uniqueId val="{00000000-5912-4913-A22F-6AD8457FA03D}"/>
            </c:ext>
          </c:extLst>
        </c:ser>
        <c:dLbls>
          <c:showLegendKey val="0"/>
          <c:showVal val="1"/>
          <c:showCatName val="0"/>
          <c:showSerName val="0"/>
          <c:showPercent val="0"/>
          <c:showBubbleSize val="0"/>
        </c:dLbls>
        <c:gapWidth val="150"/>
        <c:shape val="box"/>
        <c:axId val="246327624"/>
        <c:axId val="246321720"/>
        <c:axId val="0"/>
      </c:bar3DChart>
      <c:catAx>
        <c:axId val="2463276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6321720"/>
        <c:crosses val="autoZero"/>
        <c:auto val="1"/>
        <c:lblAlgn val="ctr"/>
        <c:lblOffset val="100"/>
        <c:noMultiLvlLbl val="0"/>
      </c:catAx>
      <c:valAx>
        <c:axId val="246321720"/>
        <c:scaling>
          <c:orientation val="minMax"/>
        </c:scaling>
        <c:delete val="0"/>
        <c:axPos val="b"/>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632762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الاستطبابات الأخرى للتهوية الآلية</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Sheet1!$A$1:$A$5</c:f>
              <c:strCache>
                <c:ptCount val="5"/>
                <c:pt idx="0">
                  <c:v>صدمة كظرية</c:v>
                </c:pt>
                <c:pt idx="1">
                  <c:v>استنشاق عقي</c:v>
                </c:pt>
                <c:pt idx="2">
                  <c:v>كسور متعددة</c:v>
                </c:pt>
                <c:pt idx="3">
                  <c:v>عنش حنجري في سياق متلازمة Frizzer</c:v>
                </c:pt>
                <c:pt idx="4">
                  <c:v>ووردينغ هوفمان</c:v>
                </c:pt>
              </c:strCache>
            </c:strRef>
          </c:cat>
          <c:val>
            <c:numRef>
              <c:f>Sheet1!$B$1:$B$5</c:f>
              <c:numCache>
                <c:formatCode>0.00%</c:formatCode>
                <c:ptCount val="5"/>
                <c:pt idx="0">
                  <c:v>0.38500000000000001</c:v>
                </c:pt>
                <c:pt idx="1">
                  <c:v>0.307</c:v>
                </c:pt>
                <c:pt idx="2">
                  <c:v>7.5999999999999998E-2</c:v>
                </c:pt>
                <c:pt idx="3">
                  <c:v>7.5999999999999998E-2</c:v>
                </c:pt>
                <c:pt idx="4">
                  <c:v>0.13300000000000001</c:v>
                </c:pt>
              </c:numCache>
            </c:numRef>
          </c:val>
          <c:extLst>
            <c:ext xmlns:c16="http://schemas.microsoft.com/office/drawing/2014/chart" uri="{C3380CC4-5D6E-409C-BE32-E72D297353CC}">
              <c16:uniqueId val="{00000000-C8EE-40E9-9D00-8096236CAED7}"/>
            </c:ext>
          </c:extLst>
        </c:ser>
        <c:dLbls>
          <c:showLegendKey val="0"/>
          <c:showVal val="0"/>
          <c:showCatName val="0"/>
          <c:showSerName val="0"/>
          <c:showPercent val="0"/>
          <c:showBubbleSize val="0"/>
        </c:dLbls>
        <c:gapWidth val="150"/>
        <c:shape val="box"/>
        <c:axId val="307558296"/>
        <c:axId val="307551736"/>
        <c:axId val="0"/>
      </c:bar3DChart>
      <c:catAx>
        <c:axId val="3075582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1736"/>
        <c:crosses val="autoZero"/>
        <c:auto val="1"/>
        <c:lblAlgn val="ctr"/>
        <c:lblOffset val="100"/>
        <c:noMultiLvlLbl val="0"/>
      </c:catAx>
      <c:valAx>
        <c:axId val="307551736"/>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829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توزع</a:t>
            </a:r>
            <a:r>
              <a:rPr lang="ar-SA" baseline="0"/>
              <a:t> الأطفال حسب عمر الطفل عند وضعه على المنفسة</a:t>
            </a:r>
            <a:r>
              <a:rPr lang="ar-SA"/>
              <a:t> </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Sheet1!$A$1:$A$3</c:f>
              <c:strCache>
                <c:ptCount val="3"/>
                <c:pt idx="0">
                  <c:v>أقل من 24 ساعة</c:v>
                </c:pt>
                <c:pt idx="1">
                  <c:v>بين يوم وأسبوع</c:v>
                </c:pt>
                <c:pt idx="2">
                  <c:v>أكثر من أسبوع</c:v>
                </c:pt>
              </c:strCache>
            </c:strRef>
          </c:cat>
          <c:val>
            <c:numRef>
              <c:f>Sheet1!$B$1:$B$3</c:f>
              <c:numCache>
                <c:formatCode>0.00%</c:formatCode>
                <c:ptCount val="3"/>
                <c:pt idx="0">
                  <c:v>0.182</c:v>
                </c:pt>
                <c:pt idx="1">
                  <c:v>0.58899999999999997</c:v>
                </c:pt>
                <c:pt idx="2">
                  <c:v>0.22800000000000001</c:v>
                </c:pt>
              </c:numCache>
            </c:numRef>
          </c:val>
          <c:extLst>
            <c:ext xmlns:c16="http://schemas.microsoft.com/office/drawing/2014/chart" uri="{C3380CC4-5D6E-409C-BE32-E72D297353CC}">
              <c16:uniqueId val="{00000000-815A-4D4C-89D9-DE4CC8BE3F87}"/>
            </c:ext>
          </c:extLst>
        </c:ser>
        <c:dLbls>
          <c:showLegendKey val="0"/>
          <c:showVal val="1"/>
          <c:showCatName val="0"/>
          <c:showSerName val="0"/>
          <c:showPercent val="0"/>
          <c:showBubbleSize val="0"/>
        </c:dLbls>
        <c:gapWidth val="84"/>
        <c:gapDepth val="53"/>
        <c:shape val="box"/>
        <c:axId val="307556984"/>
        <c:axId val="307551736"/>
        <c:axId val="244550920"/>
      </c:bar3DChart>
      <c:catAx>
        <c:axId val="3075569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307551736"/>
        <c:crosses val="autoZero"/>
        <c:auto val="1"/>
        <c:lblAlgn val="ctr"/>
        <c:lblOffset val="100"/>
        <c:noMultiLvlLbl val="0"/>
      </c:catAx>
      <c:valAx>
        <c:axId val="307551736"/>
        <c:scaling>
          <c:orientation val="minMax"/>
        </c:scaling>
        <c:delete val="1"/>
        <c:axPos val="l"/>
        <c:numFmt formatCode="0.00%" sourceLinked="1"/>
        <c:majorTickMark val="out"/>
        <c:minorTickMark val="none"/>
        <c:tickLblPos val="nextTo"/>
        <c:crossAx val="307556984"/>
        <c:crosses val="autoZero"/>
        <c:crossBetween val="between"/>
      </c:valAx>
      <c:serAx>
        <c:axId val="244550920"/>
        <c:scaling>
          <c:orientation val="minMax"/>
        </c:scaling>
        <c:delete val="1"/>
        <c:axPos val="b"/>
        <c:majorTickMark val="none"/>
        <c:minorTickMark val="none"/>
        <c:tickLblPos val="nextTo"/>
        <c:crossAx val="307551736"/>
        <c:crosses val="autoZero"/>
      </c:ser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a:t>
            </a:r>
            <a:r>
              <a:rPr lang="ar-SA" baseline="0"/>
              <a:t> النجاة والوفاة حسب عمر الطفل عند وضعه على المنفسة</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 </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أقل من 24 ساعة</c:v>
                </c:pt>
                <c:pt idx="1">
                  <c:v>بين يوم وأسبوع</c:v>
                </c:pt>
                <c:pt idx="2">
                  <c:v>أكثر من أسبوع</c:v>
                </c:pt>
              </c:strCache>
            </c:strRef>
          </c:cat>
          <c:val>
            <c:numRef>
              <c:f>Sheet1!$B$2:$B$4</c:f>
              <c:numCache>
                <c:formatCode>0.00%</c:formatCode>
                <c:ptCount val="3"/>
                <c:pt idx="0">
                  <c:v>0.115</c:v>
                </c:pt>
                <c:pt idx="1">
                  <c:v>0.17299999999999999</c:v>
                </c:pt>
                <c:pt idx="2">
                  <c:v>9.1999999999999998E-2</c:v>
                </c:pt>
              </c:numCache>
            </c:numRef>
          </c:val>
          <c:extLst>
            <c:ext xmlns:c16="http://schemas.microsoft.com/office/drawing/2014/chart" uri="{C3380CC4-5D6E-409C-BE32-E72D297353CC}">
              <c16:uniqueId val="{00000000-24E5-4F3B-88BC-68C916F59B48}"/>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أقل من 24 ساعة</c:v>
                </c:pt>
                <c:pt idx="1">
                  <c:v>بين يوم وأسبوع</c:v>
                </c:pt>
                <c:pt idx="2">
                  <c:v>أكثر من أسبوع</c:v>
                </c:pt>
              </c:strCache>
            </c:strRef>
          </c:cat>
          <c:val>
            <c:numRef>
              <c:f>Sheet1!$C$2:$C$4</c:f>
              <c:numCache>
                <c:formatCode>0.00%</c:formatCode>
                <c:ptCount val="3"/>
                <c:pt idx="0">
                  <c:v>0.88500000000000001</c:v>
                </c:pt>
                <c:pt idx="1">
                  <c:v>0.82699999999999996</c:v>
                </c:pt>
                <c:pt idx="2">
                  <c:v>0.90800000000000003</c:v>
                </c:pt>
              </c:numCache>
            </c:numRef>
          </c:val>
          <c:extLst>
            <c:ext xmlns:c16="http://schemas.microsoft.com/office/drawing/2014/chart" uri="{C3380CC4-5D6E-409C-BE32-E72D297353CC}">
              <c16:uniqueId val="{00000001-24E5-4F3B-88BC-68C916F59B48}"/>
            </c:ext>
          </c:extLst>
        </c:ser>
        <c:dLbls>
          <c:showLegendKey val="0"/>
          <c:showVal val="1"/>
          <c:showCatName val="0"/>
          <c:showSerName val="0"/>
          <c:showPercent val="0"/>
          <c:showBubbleSize val="0"/>
        </c:dLbls>
        <c:gapWidth val="84"/>
        <c:gapDepth val="53"/>
        <c:shape val="box"/>
        <c:axId val="307550752"/>
        <c:axId val="307557312"/>
        <c:axId val="244550200"/>
      </c:bar3DChart>
      <c:catAx>
        <c:axId val="307550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307557312"/>
        <c:crosses val="autoZero"/>
        <c:auto val="1"/>
        <c:lblAlgn val="ctr"/>
        <c:lblOffset val="100"/>
        <c:noMultiLvlLbl val="0"/>
      </c:catAx>
      <c:valAx>
        <c:axId val="307557312"/>
        <c:scaling>
          <c:orientation val="minMax"/>
        </c:scaling>
        <c:delete val="1"/>
        <c:axPos val="l"/>
        <c:numFmt formatCode="0.00%" sourceLinked="1"/>
        <c:majorTickMark val="out"/>
        <c:minorTickMark val="none"/>
        <c:tickLblPos val="nextTo"/>
        <c:crossAx val="307550752"/>
        <c:crosses val="autoZero"/>
        <c:crossBetween val="between"/>
      </c:valAx>
      <c:serAx>
        <c:axId val="2445502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307557312"/>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ورقة2!$B$116</c:f>
              <c:strCache>
                <c:ptCount val="1"/>
                <c:pt idx="0">
                  <c:v>فترة البقاء على المنفسة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ورقة2!$A$117:$A$122</c:f>
              <c:strCache>
                <c:ptCount val="6"/>
                <c:pt idx="0">
                  <c:v>أقل من 24 ساعة</c:v>
                </c:pt>
                <c:pt idx="1">
                  <c:v>بين 1-7 يوم</c:v>
                </c:pt>
                <c:pt idx="2">
                  <c:v>بين 7-14 يوم</c:v>
                </c:pt>
                <c:pt idx="3">
                  <c:v>بين 14-21 يوم</c:v>
                </c:pt>
                <c:pt idx="4">
                  <c:v>بين 21-28 يوم</c:v>
                </c:pt>
                <c:pt idx="5">
                  <c:v>أكثر من شهر</c:v>
                </c:pt>
              </c:strCache>
            </c:strRef>
          </c:cat>
          <c:val>
            <c:numRef>
              <c:f>ورقة2!$B$117:$B$122</c:f>
              <c:numCache>
                <c:formatCode>0.00%</c:formatCode>
                <c:ptCount val="6"/>
                <c:pt idx="0">
                  <c:v>4.9000000000000002E-2</c:v>
                </c:pt>
                <c:pt idx="1">
                  <c:v>0.432</c:v>
                </c:pt>
                <c:pt idx="2">
                  <c:v>0.221</c:v>
                </c:pt>
                <c:pt idx="3">
                  <c:v>0.126</c:v>
                </c:pt>
                <c:pt idx="4">
                  <c:v>7.6999999999999999E-2</c:v>
                </c:pt>
                <c:pt idx="5">
                  <c:v>9.4E-2</c:v>
                </c:pt>
              </c:numCache>
            </c:numRef>
          </c:val>
          <c:extLst>
            <c:ext xmlns:c16="http://schemas.microsoft.com/office/drawing/2014/chart" uri="{C3380CC4-5D6E-409C-BE32-E72D297353CC}">
              <c16:uniqueId val="{00000000-BE6B-48CD-8021-A4A1674AD6E6}"/>
            </c:ext>
          </c:extLst>
        </c:ser>
        <c:dLbls>
          <c:showLegendKey val="0"/>
          <c:showVal val="1"/>
          <c:showCatName val="0"/>
          <c:showSerName val="0"/>
          <c:showPercent val="0"/>
          <c:showBubbleSize val="0"/>
        </c:dLbls>
        <c:gapWidth val="150"/>
        <c:shape val="box"/>
        <c:axId val="375875640"/>
        <c:axId val="375876816"/>
        <c:axId val="382985672"/>
      </c:bar3DChart>
      <c:catAx>
        <c:axId val="375875640"/>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75876816"/>
        <c:crosses val="autoZero"/>
        <c:auto val="1"/>
        <c:lblAlgn val="ctr"/>
        <c:lblOffset val="100"/>
        <c:noMultiLvlLbl val="0"/>
      </c:catAx>
      <c:valAx>
        <c:axId val="375876816"/>
        <c:scaling>
          <c:orientation val="minMax"/>
        </c:scaling>
        <c:delete val="0"/>
        <c:axPos val="r"/>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75875640"/>
        <c:crosses val="autoZero"/>
        <c:crossBetween val="between"/>
      </c:valAx>
      <c:serAx>
        <c:axId val="382985672"/>
        <c:scaling>
          <c:orientation val="minMax"/>
        </c:scaling>
        <c:delete val="1"/>
        <c:axPos val="b"/>
        <c:majorTickMark val="none"/>
        <c:minorTickMark val="none"/>
        <c:tickLblPos val="nextTo"/>
        <c:crossAx val="375876816"/>
        <c:crosses val="autoZero"/>
      </c:ser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a:t>
            </a:r>
            <a:r>
              <a:rPr lang="ar-SA" baseline="0"/>
              <a:t> و</a:t>
            </a:r>
            <a:r>
              <a:rPr lang="ar-SA"/>
              <a:t>الوفاة حسب فترة بقاء الطفل على المنفسة</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Sheet1!$A$2:$A$7</c:f>
              <c:strCache>
                <c:ptCount val="6"/>
                <c:pt idx="0">
                  <c:v>أقل من 24 ساعة</c:v>
                </c:pt>
                <c:pt idx="1">
                  <c:v>بين 1-7 يوم</c:v>
                </c:pt>
                <c:pt idx="2">
                  <c:v>بين 7-14 يوم</c:v>
                </c:pt>
                <c:pt idx="3">
                  <c:v>بين 14-21 يوم</c:v>
                </c:pt>
                <c:pt idx="4">
                  <c:v>بين 21-28 يوم</c:v>
                </c:pt>
                <c:pt idx="5">
                  <c:v>أكثر من شهر</c:v>
                </c:pt>
              </c:strCache>
            </c:strRef>
          </c:cat>
          <c:val>
            <c:numRef>
              <c:f>Sheet1!$B$2:$B$7</c:f>
              <c:numCache>
                <c:formatCode>0.00%</c:formatCode>
                <c:ptCount val="6"/>
                <c:pt idx="0" formatCode="0%">
                  <c:v>0</c:v>
                </c:pt>
                <c:pt idx="1">
                  <c:v>0.187</c:v>
                </c:pt>
                <c:pt idx="2">
                  <c:v>0.254</c:v>
                </c:pt>
                <c:pt idx="3">
                  <c:v>5.6000000000000001E-2</c:v>
                </c:pt>
                <c:pt idx="4" formatCode="0%">
                  <c:v>0</c:v>
                </c:pt>
                <c:pt idx="5" formatCode="0%">
                  <c:v>0</c:v>
                </c:pt>
              </c:numCache>
            </c:numRef>
          </c:val>
          <c:extLst>
            <c:ext xmlns:c16="http://schemas.microsoft.com/office/drawing/2014/chart" uri="{C3380CC4-5D6E-409C-BE32-E72D297353CC}">
              <c16:uniqueId val="{00000000-362D-4CC0-89C5-106B922C57BE}"/>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Sheet1!$A$2:$A$7</c:f>
              <c:strCache>
                <c:ptCount val="6"/>
                <c:pt idx="0">
                  <c:v>أقل من 24 ساعة</c:v>
                </c:pt>
                <c:pt idx="1">
                  <c:v>بين 1-7 يوم</c:v>
                </c:pt>
                <c:pt idx="2">
                  <c:v>بين 7-14 يوم</c:v>
                </c:pt>
                <c:pt idx="3">
                  <c:v>بين 14-21 يوم</c:v>
                </c:pt>
                <c:pt idx="4">
                  <c:v>بين 21-28 يوم</c:v>
                </c:pt>
                <c:pt idx="5">
                  <c:v>أكثر من شهر</c:v>
                </c:pt>
              </c:strCache>
            </c:strRef>
          </c:cat>
          <c:val>
            <c:numRef>
              <c:f>Sheet1!$C$2:$C$7</c:f>
              <c:numCache>
                <c:formatCode>0.00%</c:formatCode>
                <c:ptCount val="6"/>
                <c:pt idx="0" formatCode="0%">
                  <c:v>1</c:v>
                </c:pt>
                <c:pt idx="1">
                  <c:v>0.81299999999999994</c:v>
                </c:pt>
                <c:pt idx="2">
                  <c:v>0.746</c:v>
                </c:pt>
                <c:pt idx="3">
                  <c:v>0.94399999999999995</c:v>
                </c:pt>
                <c:pt idx="4" formatCode="0%">
                  <c:v>1</c:v>
                </c:pt>
                <c:pt idx="5" formatCode="0%">
                  <c:v>1</c:v>
                </c:pt>
              </c:numCache>
            </c:numRef>
          </c:val>
          <c:extLst>
            <c:ext xmlns:c16="http://schemas.microsoft.com/office/drawing/2014/chart" uri="{C3380CC4-5D6E-409C-BE32-E72D297353CC}">
              <c16:uniqueId val="{00000001-362D-4CC0-89C5-106B922C57BE}"/>
            </c:ext>
          </c:extLst>
        </c:ser>
        <c:dLbls>
          <c:showLegendKey val="0"/>
          <c:showVal val="1"/>
          <c:showCatName val="0"/>
          <c:showSerName val="0"/>
          <c:showPercent val="0"/>
          <c:showBubbleSize val="0"/>
        </c:dLbls>
        <c:gapWidth val="150"/>
        <c:shape val="box"/>
        <c:axId val="307552720"/>
        <c:axId val="307556000"/>
        <c:axId val="244549120"/>
      </c:bar3DChart>
      <c:catAx>
        <c:axId val="307552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6000"/>
        <c:crosses val="autoZero"/>
        <c:auto val="1"/>
        <c:lblAlgn val="ctr"/>
        <c:lblOffset val="100"/>
        <c:noMultiLvlLbl val="0"/>
      </c:catAx>
      <c:valAx>
        <c:axId val="30755600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2720"/>
        <c:crosses val="autoZero"/>
        <c:crossBetween val="between"/>
      </c:valAx>
      <c:serAx>
        <c:axId val="24454912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600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IP</a:t>
            </a:r>
            <a:r>
              <a:rPr lang="ar-SA"/>
              <a:t> توزع الأطفال المنببين</a:t>
            </a:r>
            <a:r>
              <a:rPr lang="ar-SA" baseline="0"/>
              <a:t> </a:t>
            </a:r>
            <a:r>
              <a:rPr lang="ar-SA"/>
              <a:t>حسب ال </a:t>
            </a:r>
          </a:p>
          <a:p>
            <a:pPr>
              <a:defRPr/>
            </a:pPr>
            <a:r>
              <a:rPr lang="ar-SA"/>
              <a:t>الذي</a:t>
            </a:r>
            <a:r>
              <a:rPr lang="ar-SA" baseline="0"/>
              <a:t> تعرضوا له</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ورقة1!$C$179</c:f>
              <c:strCache>
                <c:ptCount val="1"/>
                <c:pt idx="0">
                  <c:v>IP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ورقة1!$B$180:$B$182</c:f>
              <c:strCache>
                <c:ptCount val="3"/>
                <c:pt idx="0">
                  <c:v>أقل أو يساوي 16</c:v>
                </c:pt>
                <c:pt idx="1">
                  <c:v>بين 16-24</c:v>
                </c:pt>
                <c:pt idx="2">
                  <c:v>أكثر أو يساوي 25</c:v>
                </c:pt>
              </c:strCache>
            </c:strRef>
          </c:cat>
          <c:val>
            <c:numRef>
              <c:f>ورقة1!$C$180:$C$182</c:f>
              <c:numCache>
                <c:formatCode>0.00%</c:formatCode>
                <c:ptCount val="3"/>
                <c:pt idx="0">
                  <c:v>0.17499999999999999</c:v>
                </c:pt>
                <c:pt idx="1">
                  <c:v>0.72599999999999998</c:v>
                </c:pt>
                <c:pt idx="2">
                  <c:v>9.8000000000000004E-2</c:v>
                </c:pt>
              </c:numCache>
            </c:numRef>
          </c:val>
          <c:extLst>
            <c:ext xmlns:c16="http://schemas.microsoft.com/office/drawing/2014/chart" uri="{C3380CC4-5D6E-409C-BE32-E72D297353CC}">
              <c16:uniqueId val="{00000000-A428-448D-A472-5AE62EDF290D}"/>
            </c:ext>
          </c:extLst>
        </c:ser>
        <c:dLbls>
          <c:showLegendKey val="0"/>
          <c:showVal val="1"/>
          <c:showCatName val="0"/>
          <c:showSerName val="0"/>
          <c:showPercent val="0"/>
          <c:showBubbleSize val="0"/>
        </c:dLbls>
        <c:gapWidth val="150"/>
        <c:shape val="box"/>
        <c:axId val="375872112"/>
        <c:axId val="375873680"/>
        <c:axId val="184066944"/>
      </c:bar3DChart>
      <c:catAx>
        <c:axId val="375872112"/>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85000"/>
                  </a:schemeClr>
                </a:solidFill>
                <a:latin typeface="+mn-lt"/>
                <a:ea typeface="+mn-ea"/>
                <a:cs typeface="+mn-cs"/>
              </a:defRPr>
            </a:pPr>
            <a:endParaRPr lang="ar-SA"/>
          </a:p>
        </c:txPr>
        <c:crossAx val="375873680"/>
        <c:crosses val="autoZero"/>
        <c:auto val="1"/>
        <c:lblAlgn val="ctr"/>
        <c:lblOffset val="100"/>
        <c:noMultiLvlLbl val="0"/>
      </c:catAx>
      <c:valAx>
        <c:axId val="375873680"/>
        <c:scaling>
          <c:orientation val="minMax"/>
        </c:scaling>
        <c:delete val="0"/>
        <c:axPos val="r"/>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75872112"/>
        <c:crosses val="autoZero"/>
        <c:crossBetween val="between"/>
      </c:valAx>
      <c:serAx>
        <c:axId val="184066944"/>
        <c:scaling>
          <c:orientation val="minMax"/>
        </c:scaling>
        <c:delete val="1"/>
        <c:axPos val="b"/>
        <c:majorTickMark val="none"/>
        <c:minorTickMark val="none"/>
        <c:tickLblPos val="nextTo"/>
        <c:crossAx val="375873680"/>
        <c:crosses val="autoZero"/>
      </c:ser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حسب ال </a:t>
            </a:r>
            <a:r>
              <a:rPr lang="en-US"/>
              <a:t> </a:t>
            </a:r>
            <a:endParaRPr lang="ar-SA"/>
          </a:p>
          <a:p>
            <a:pPr>
              <a:defRPr/>
            </a:pPr>
            <a:r>
              <a:rPr lang="en-US"/>
              <a:t>IP</a:t>
            </a:r>
            <a:endParaRPr lang="ar-SA"/>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6128488893156654E-2"/>
          <c:y val="0.24351351351351352"/>
          <c:w val="0.84182750784200755"/>
          <c:h val="0.51320529190607933"/>
        </c:manualLayout>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أقل أو يساوي 16</c:v>
                </c:pt>
                <c:pt idx="1">
                  <c:v>بين 16-24</c:v>
                </c:pt>
                <c:pt idx="2">
                  <c:v>أكثر أو يساوي 25</c:v>
                </c:pt>
              </c:strCache>
            </c:strRef>
          </c:cat>
          <c:val>
            <c:numRef>
              <c:f>Sheet1!$B$2:$B$4</c:f>
              <c:numCache>
                <c:formatCode>0.00%</c:formatCode>
                <c:ptCount val="3"/>
                <c:pt idx="0" formatCode="0%">
                  <c:v>0.38</c:v>
                </c:pt>
                <c:pt idx="1">
                  <c:v>0.106</c:v>
                </c:pt>
                <c:pt idx="2" formatCode="0%">
                  <c:v>0</c:v>
                </c:pt>
              </c:numCache>
            </c:numRef>
          </c:val>
          <c:extLst>
            <c:ext xmlns:c16="http://schemas.microsoft.com/office/drawing/2014/chart" uri="{C3380CC4-5D6E-409C-BE32-E72D297353CC}">
              <c16:uniqueId val="{00000000-31A7-4FF7-A30C-E5652B1E674B}"/>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أقل أو يساوي 16</c:v>
                </c:pt>
                <c:pt idx="1">
                  <c:v>بين 16-24</c:v>
                </c:pt>
                <c:pt idx="2">
                  <c:v>أكثر أو يساوي 25</c:v>
                </c:pt>
              </c:strCache>
            </c:strRef>
          </c:cat>
          <c:val>
            <c:numRef>
              <c:f>Sheet1!$C$2:$C$4</c:f>
              <c:numCache>
                <c:formatCode>0.00%</c:formatCode>
                <c:ptCount val="3"/>
                <c:pt idx="0" formatCode="0%">
                  <c:v>0.62</c:v>
                </c:pt>
                <c:pt idx="1">
                  <c:v>0.89400000000000002</c:v>
                </c:pt>
                <c:pt idx="2" formatCode="0%">
                  <c:v>1</c:v>
                </c:pt>
              </c:numCache>
            </c:numRef>
          </c:val>
          <c:extLst>
            <c:ext xmlns:c16="http://schemas.microsoft.com/office/drawing/2014/chart" uri="{C3380CC4-5D6E-409C-BE32-E72D297353CC}">
              <c16:uniqueId val="{00000001-31A7-4FF7-A30C-E5652B1E674B}"/>
            </c:ext>
          </c:extLst>
        </c:ser>
        <c:dLbls>
          <c:showLegendKey val="0"/>
          <c:showVal val="1"/>
          <c:showCatName val="0"/>
          <c:showSerName val="0"/>
          <c:showPercent val="0"/>
          <c:showBubbleSize val="0"/>
        </c:dLbls>
        <c:gapWidth val="150"/>
        <c:shape val="box"/>
        <c:axId val="307555016"/>
        <c:axId val="307551080"/>
        <c:axId val="176666600"/>
      </c:bar3DChart>
      <c:catAx>
        <c:axId val="307555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85000"/>
                  </a:schemeClr>
                </a:solidFill>
                <a:latin typeface="+mn-lt"/>
                <a:ea typeface="+mn-ea"/>
                <a:cs typeface="+mn-cs"/>
              </a:defRPr>
            </a:pPr>
            <a:endParaRPr lang="ar-SA"/>
          </a:p>
        </c:txPr>
        <c:crossAx val="307551080"/>
        <c:crosses val="autoZero"/>
        <c:auto val="1"/>
        <c:lblAlgn val="ctr"/>
        <c:lblOffset val="100"/>
        <c:noMultiLvlLbl val="0"/>
      </c:catAx>
      <c:valAx>
        <c:axId val="30755108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07555016"/>
        <c:crosses val="autoZero"/>
        <c:crossBetween val="between"/>
      </c:valAx>
      <c:serAx>
        <c:axId val="1766666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85000"/>
                  </a:schemeClr>
                </a:solidFill>
                <a:latin typeface="+mn-lt"/>
                <a:ea typeface="+mn-ea"/>
                <a:cs typeface="+mn-cs"/>
              </a:defRPr>
            </a:pPr>
            <a:endParaRPr lang="ar-SA"/>
          </a:p>
        </c:txPr>
        <c:crossAx val="30755108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توزع الأطفال المنببين حسب ال</a:t>
            </a:r>
            <a:r>
              <a:rPr lang="en-US"/>
              <a:t>  PEEP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ورقة1!$C$186</c:f>
              <c:strCache>
                <c:ptCount val="1"/>
                <c:pt idx="0">
                  <c:v>PEEP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ورقة1!$B$187:$B$189</c:f>
              <c:strCache>
                <c:ptCount val="3"/>
                <c:pt idx="0">
                  <c:v>أقل أو يساوي 4</c:v>
                </c:pt>
                <c:pt idx="1">
                  <c:v>بين 4-6</c:v>
                </c:pt>
                <c:pt idx="2">
                  <c:v>أكثر أو يساوي 7</c:v>
                </c:pt>
              </c:strCache>
            </c:strRef>
          </c:cat>
          <c:val>
            <c:numRef>
              <c:f>ورقة1!$C$187:$C$189</c:f>
              <c:numCache>
                <c:formatCode>0.00%</c:formatCode>
                <c:ptCount val="3"/>
                <c:pt idx="0">
                  <c:v>4.0000000000000001E-3</c:v>
                </c:pt>
                <c:pt idx="1">
                  <c:v>0.89500000000000002</c:v>
                </c:pt>
                <c:pt idx="2">
                  <c:v>0.10199999999999999</c:v>
                </c:pt>
              </c:numCache>
            </c:numRef>
          </c:val>
          <c:extLst>
            <c:ext xmlns:c16="http://schemas.microsoft.com/office/drawing/2014/chart" uri="{C3380CC4-5D6E-409C-BE32-E72D297353CC}">
              <c16:uniqueId val="{00000000-31BF-419C-BA69-515D6A0F4A0B}"/>
            </c:ext>
          </c:extLst>
        </c:ser>
        <c:dLbls>
          <c:showLegendKey val="0"/>
          <c:showVal val="1"/>
          <c:showCatName val="0"/>
          <c:showSerName val="0"/>
          <c:showPercent val="0"/>
          <c:showBubbleSize val="0"/>
        </c:dLbls>
        <c:gapWidth val="150"/>
        <c:shape val="box"/>
        <c:axId val="375828208"/>
        <c:axId val="375823896"/>
        <c:axId val="375127944"/>
      </c:bar3DChart>
      <c:catAx>
        <c:axId val="375828208"/>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85000"/>
                  </a:schemeClr>
                </a:solidFill>
                <a:latin typeface="+mn-lt"/>
                <a:ea typeface="+mn-ea"/>
                <a:cs typeface="+mn-cs"/>
              </a:defRPr>
            </a:pPr>
            <a:endParaRPr lang="ar-SA"/>
          </a:p>
        </c:txPr>
        <c:crossAx val="375823896"/>
        <c:crosses val="autoZero"/>
        <c:auto val="1"/>
        <c:lblAlgn val="ctr"/>
        <c:lblOffset val="100"/>
        <c:noMultiLvlLbl val="0"/>
      </c:catAx>
      <c:valAx>
        <c:axId val="375823896"/>
        <c:scaling>
          <c:orientation val="minMax"/>
        </c:scaling>
        <c:delete val="0"/>
        <c:axPos val="r"/>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75828208"/>
        <c:crosses val="autoZero"/>
        <c:crossBetween val="between"/>
      </c:valAx>
      <c:serAx>
        <c:axId val="375127944"/>
        <c:scaling>
          <c:orientation val="minMax"/>
        </c:scaling>
        <c:delete val="1"/>
        <c:axPos val="b"/>
        <c:majorTickMark val="none"/>
        <c:minorTickMark val="none"/>
        <c:tickLblPos val="nextTo"/>
        <c:crossAx val="375823896"/>
        <c:crosses val="autoZero"/>
      </c:ser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 النجاة والوفاة حسب ال </a:t>
            </a:r>
          </a:p>
          <a:p>
            <a:pPr>
              <a:defRPr/>
            </a:pPr>
            <a:r>
              <a:rPr lang="en-US"/>
              <a:t>PEEP</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أقل أو يساوي 4</c:v>
                </c:pt>
                <c:pt idx="1">
                  <c:v>بين 4-6</c:v>
                </c:pt>
                <c:pt idx="2">
                  <c:v>أكثر أو يساوي 7</c:v>
                </c:pt>
              </c:strCache>
            </c:strRef>
          </c:cat>
          <c:val>
            <c:numRef>
              <c:f>Sheet1!$B$2:$B$4</c:f>
              <c:numCache>
                <c:formatCode>0.00%</c:formatCode>
                <c:ptCount val="3"/>
                <c:pt idx="0" formatCode="0%">
                  <c:v>1</c:v>
                </c:pt>
                <c:pt idx="1">
                  <c:v>0.153</c:v>
                </c:pt>
                <c:pt idx="2">
                  <c:v>3.4000000000000002E-2</c:v>
                </c:pt>
              </c:numCache>
            </c:numRef>
          </c:val>
          <c:extLst>
            <c:ext xmlns:c16="http://schemas.microsoft.com/office/drawing/2014/chart" uri="{C3380CC4-5D6E-409C-BE32-E72D297353CC}">
              <c16:uniqueId val="{00000000-66E7-4AB9-808B-01D6A1FC499D}"/>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Sheet1!$A$2:$A$4</c:f>
              <c:strCache>
                <c:ptCount val="3"/>
                <c:pt idx="0">
                  <c:v>أقل أو يساوي 4</c:v>
                </c:pt>
                <c:pt idx="1">
                  <c:v>بين 4-6</c:v>
                </c:pt>
                <c:pt idx="2">
                  <c:v>أكثر أو يساوي 7</c:v>
                </c:pt>
              </c:strCache>
            </c:strRef>
          </c:cat>
          <c:val>
            <c:numRef>
              <c:f>Sheet1!$C$2:$C$4</c:f>
              <c:numCache>
                <c:formatCode>0.00%</c:formatCode>
                <c:ptCount val="3"/>
                <c:pt idx="0" formatCode="0%">
                  <c:v>0</c:v>
                </c:pt>
                <c:pt idx="1">
                  <c:v>0.84699999999999998</c:v>
                </c:pt>
                <c:pt idx="2">
                  <c:v>0.96599999999999997</c:v>
                </c:pt>
              </c:numCache>
            </c:numRef>
          </c:val>
          <c:extLst>
            <c:ext xmlns:c16="http://schemas.microsoft.com/office/drawing/2014/chart" uri="{C3380CC4-5D6E-409C-BE32-E72D297353CC}">
              <c16:uniqueId val="{00000001-66E7-4AB9-808B-01D6A1FC499D}"/>
            </c:ext>
          </c:extLst>
        </c:ser>
        <c:dLbls>
          <c:showLegendKey val="0"/>
          <c:showVal val="1"/>
          <c:showCatName val="0"/>
          <c:showSerName val="0"/>
          <c:showPercent val="0"/>
          <c:showBubbleSize val="0"/>
        </c:dLbls>
        <c:gapWidth val="84"/>
        <c:gapDepth val="53"/>
        <c:shape val="box"/>
        <c:axId val="155084280"/>
        <c:axId val="155087888"/>
        <c:axId val="176673080"/>
      </c:bar3DChart>
      <c:catAx>
        <c:axId val="155084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155087888"/>
        <c:crosses val="autoZero"/>
        <c:auto val="1"/>
        <c:lblAlgn val="ctr"/>
        <c:lblOffset val="100"/>
        <c:noMultiLvlLbl val="0"/>
      </c:catAx>
      <c:valAx>
        <c:axId val="155087888"/>
        <c:scaling>
          <c:orientation val="minMax"/>
        </c:scaling>
        <c:delete val="1"/>
        <c:axPos val="l"/>
        <c:numFmt formatCode="0%" sourceLinked="1"/>
        <c:majorTickMark val="out"/>
        <c:minorTickMark val="none"/>
        <c:tickLblPos val="nextTo"/>
        <c:crossAx val="155084280"/>
        <c:crosses val="autoZero"/>
        <c:crossBetween val="between"/>
      </c:valAx>
      <c:serAx>
        <c:axId val="1766730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155087888"/>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توزع</a:t>
            </a:r>
            <a:r>
              <a:rPr lang="ar-SA" baseline="0"/>
              <a:t> الأطفال المنببين حسب ال </a:t>
            </a:r>
            <a:r>
              <a:rPr lang="en-US" baseline="0"/>
              <a:t>FIO</a:t>
            </a:r>
            <a:r>
              <a:rPr lang="en-US" baseline="-25000"/>
              <a:t>2</a:t>
            </a:r>
            <a:endParaRPr lang="ar-SA"/>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75"/>
      <c:rotY val="36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ورقة1!$C$193</c:f>
              <c:strCache>
                <c:ptCount val="1"/>
                <c:pt idx="0">
                  <c:v>تركيز الاكسجين</c:v>
                </c:pt>
              </c:strCache>
            </c:strRef>
          </c:tx>
          <c:dPt>
            <c:idx val="0"/>
            <c:bubble3D val="0"/>
            <c:explosion val="1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23F4-493E-B230-0DC2F988A67D}"/>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23F4-493E-B230-0DC2F988A67D}"/>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23F4-493E-B230-0DC2F988A67D}"/>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23F4-493E-B230-0DC2F988A67D}"/>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ورقة1!$B$194:$B$195</c:f>
              <c:strCache>
                <c:ptCount val="2"/>
                <c:pt idx="0">
                  <c:v>أقل من 60%</c:v>
                </c:pt>
                <c:pt idx="1">
                  <c:v>أكثر أو يساوي 60%</c:v>
                </c:pt>
              </c:strCache>
            </c:strRef>
          </c:cat>
          <c:val>
            <c:numRef>
              <c:f>ورقة1!$C$194:$C$195</c:f>
              <c:numCache>
                <c:formatCode>0.00%</c:formatCode>
                <c:ptCount val="2"/>
                <c:pt idx="0">
                  <c:v>0.34699999999999998</c:v>
                </c:pt>
                <c:pt idx="1">
                  <c:v>0.65300000000000002</c:v>
                </c:pt>
              </c:numCache>
            </c:numRef>
          </c:val>
          <c:extLst>
            <c:ext xmlns:c16="http://schemas.microsoft.com/office/drawing/2014/chart" uri="{C3380CC4-5D6E-409C-BE32-E72D297353CC}">
              <c16:uniqueId val="{00000004-23F4-493E-B230-0DC2F988A67D}"/>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نسبة النجاة والوفاة حسب تركيز الأكسجين</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أقل من 60%</c:v>
                </c:pt>
                <c:pt idx="1">
                  <c:v>أكثر أو يساوي 60%</c:v>
                </c:pt>
              </c:strCache>
            </c:strRef>
          </c:cat>
          <c:val>
            <c:numRef>
              <c:f>Sheet1!$B$2:$B$3</c:f>
              <c:numCache>
                <c:formatCode>0.00%</c:formatCode>
                <c:ptCount val="2"/>
                <c:pt idx="0">
                  <c:v>0.29299999999999998</c:v>
                </c:pt>
                <c:pt idx="1">
                  <c:v>6.5000000000000002E-2</c:v>
                </c:pt>
              </c:numCache>
            </c:numRef>
          </c:val>
          <c:extLst>
            <c:ext xmlns:c16="http://schemas.microsoft.com/office/drawing/2014/chart" uri="{C3380CC4-5D6E-409C-BE32-E72D297353CC}">
              <c16:uniqueId val="{00000000-8BCD-46D1-8480-19BEAA9ABF1A}"/>
            </c:ext>
          </c:extLst>
        </c:ser>
        <c:ser>
          <c:idx val="1"/>
          <c:order val="1"/>
          <c:tx>
            <c:strRef>
              <c:f>Sheet1!$C$1</c:f>
              <c:strCache>
                <c:ptCount val="1"/>
                <c:pt idx="0">
                  <c:v>الوفاة</c:v>
                </c:pt>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Sheet1!$A$2:$A$3</c:f>
              <c:strCache>
                <c:ptCount val="2"/>
                <c:pt idx="0">
                  <c:v>أقل من 60%</c:v>
                </c:pt>
                <c:pt idx="1">
                  <c:v>أكثر أو يساوي 60%</c:v>
                </c:pt>
              </c:strCache>
            </c:strRef>
          </c:cat>
          <c:val>
            <c:numRef>
              <c:f>Sheet1!$C$2:$C$3</c:f>
              <c:numCache>
                <c:formatCode>0.00%</c:formatCode>
                <c:ptCount val="2"/>
                <c:pt idx="0">
                  <c:v>0.70699999999999996</c:v>
                </c:pt>
                <c:pt idx="1">
                  <c:v>0.93500000000000005</c:v>
                </c:pt>
              </c:numCache>
            </c:numRef>
          </c:val>
          <c:extLst>
            <c:ext xmlns:c16="http://schemas.microsoft.com/office/drawing/2014/chart" uri="{C3380CC4-5D6E-409C-BE32-E72D297353CC}">
              <c16:uniqueId val="{00000001-8BCD-46D1-8480-19BEAA9ABF1A}"/>
            </c:ext>
          </c:extLst>
        </c:ser>
        <c:dLbls>
          <c:showLegendKey val="0"/>
          <c:showVal val="1"/>
          <c:showCatName val="0"/>
          <c:showSerName val="0"/>
          <c:showPercent val="0"/>
          <c:showBubbleSize val="0"/>
        </c:dLbls>
        <c:gapWidth val="84"/>
        <c:gapDepth val="53"/>
        <c:shape val="box"/>
        <c:axId val="155086248"/>
        <c:axId val="155084280"/>
        <c:axId val="244550200"/>
      </c:bar3DChart>
      <c:catAx>
        <c:axId val="1550862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75000"/>
                  </a:schemeClr>
                </a:solidFill>
                <a:latin typeface="+mn-lt"/>
                <a:ea typeface="+mn-ea"/>
                <a:cs typeface="+mn-cs"/>
              </a:defRPr>
            </a:pPr>
            <a:endParaRPr lang="ar-SA"/>
          </a:p>
        </c:txPr>
        <c:crossAx val="155084280"/>
        <c:crosses val="autoZero"/>
        <c:auto val="1"/>
        <c:lblAlgn val="ctr"/>
        <c:lblOffset val="100"/>
        <c:noMultiLvlLbl val="0"/>
      </c:catAx>
      <c:valAx>
        <c:axId val="155084280"/>
        <c:scaling>
          <c:orientation val="minMax"/>
        </c:scaling>
        <c:delete val="1"/>
        <c:axPos val="l"/>
        <c:numFmt formatCode="0.00%" sourceLinked="1"/>
        <c:majorTickMark val="out"/>
        <c:minorTickMark val="none"/>
        <c:tickLblPos val="nextTo"/>
        <c:crossAx val="155086248"/>
        <c:crosses val="autoZero"/>
        <c:crossBetween val="between"/>
      </c:valAx>
      <c:serAx>
        <c:axId val="2445502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75000"/>
                  </a:schemeClr>
                </a:solidFill>
                <a:latin typeface="+mn-lt"/>
                <a:ea typeface="+mn-ea"/>
                <a:cs typeface="+mn-cs"/>
              </a:defRPr>
            </a:pPr>
            <a:endParaRPr lang="ar-SA"/>
          </a:p>
        </c:txPr>
        <c:crossAx val="155084280"/>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legend>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ar-SA"/>
              <a:t>توزع الأطفال المنببين حسب الشعبة التي قبلوا بها</a:t>
            </a:r>
            <a:endParaRPr lang="en-US"/>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ar-S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Sheet1!$A$1:$A$3</c:f>
              <c:strCache>
                <c:ptCount val="3"/>
                <c:pt idx="0">
                  <c:v>قاعة</c:v>
                </c:pt>
                <c:pt idx="1">
                  <c:v>حواضن</c:v>
                </c:pt>
                <c:pt idx="2">
                  <c:v>وليد</c:v>
                </c:pt>
              </c:strCache>
            </c:strRef>
          </c:cat>
          <c:val>
            <c:numRef>
              <c:f>Sheet1!$B$1:$B$3</c:f>
              <c:numCache>
                <c:formatCode>0.00%</c:formatCode>
                <c:ptCount val="3"/>
                <c:pt idx="0">
                  <c:v>0.438</c:v>
                </c:pt>
                <c:pt idx="1">
                  <c:v>0.50800000000000001</c:v>
                </c:pt>
                <c:pt idx="2">
                  <c:v>5.1999999999999998E-2</c:v>
                </c:pt>
              </c:numCache>
            </c:numRef>
          </c:val>
          <c:extLst>
            <c:ext xmlns:c16="http://schemas.microsoft.com/office/drawing/2014/chart" uri="{C3380CC4-5D6E-409C-BE32-E72D297353CC}">
              <c16:uniqueId val="{00000000-65D2-437C-88E4-8F066E5F025B}"/>
            </c:ext>
          </c:extLst>
        </c:ser>
        <c:dLbls>
          <c:showLegendKey val="0"/>
          <c:showVal val="1"/>
          <c:showCatName val="0"/>
          <c:showSerName val="0"/>
          <c:showPercent val="0"/>
          <c:showBubbleSize val="0"/>
        </c:dLbls>
        <c:gapWidth val="84"/>
        <c:gapDepth val="53"/>
        <c:shape val="box"/>
        <c:axId val="238780728"/>
        <c:axId val="238778432"/>
        <c:axId val="241471904"/>
      </c:bar3DChart>
      <c:catAx>
        <c:axId val="2387807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lt1">
                    <a:lumMod val="75000"/>
                  </a:schemeClr>
                </a:solidFill>
                <a:latin typeface="+mn-lt"/>
                <a:ea typeface="+mn-ea"/>
                <a:cs typeface="+mn-cs"/>
              </a:defRPr>
            </a:pPr>
            <a:endParaRPr lang="ar-SA"/>
          </a:p>
        </c:txPr>
        <c:crossAx val="238778432"/>
        <c:crosses val="autoZero"/>
        <c:auto val="1"/>
        <c:lblAlgn val="ctr"/>
        <c:lblOffset val="100"/>
        <c:noMultiLvlLbl val="0"/>
      </c:catAx>
      <c:valAx>
        <c:axId val="238778432"/>
        <c:scaling>
          <c:orientation val="minMax"/>
        </c:scaling>
        <c:delete val="1"/>
        <c:axPos val="l"/>
        <c:numFmt formatCode="0.00%" sourceLinked="1"/>
        <c:majorTickMark val="out"/>
        <c:minorTickMark val="none"/>
        <c:tickLblPos val="nextTo"/>
        <c:crossAx val="238780728"/>
        <c:crosses val="autoZero"/>
        <c:crossBetween val="between"/>
      </c:valAx>
      <c:serAx>
        <c:axId val="241471904"/>
        <c:scaling>
          <c:orientation val="minMax"/>
        </c:scaling>
        <c:delete val="1"/>
        <c:axPos val="b"/>
        <c:majorTickMark val="none"/>
        <c:minorTickMark val="none"/>
        <c:tickLblPos val="nextTo"/>
        <c:crossAx val="238778432"/>
        <c:crosses val="autoZero"/>
      </c:serAx>
      <c:spPr>
        <a:noFill/>
        <a:ln>
          <a:noFill/>
        </a:ln>
        <a:effectLst/>
      </c:spPr>
    </c:plotArea>
    <c:plotVisOnly val="1"/>
    <c:dispBlanksAs val="gap"/>
    <c:showDLblsOverMax val="0"/>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ar-SA"/>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حسب شعبة القبول</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قاعة</c:v>
                </c:pt>
                <c:pt idx="1">
                  <c:v>حواضن</c:v>
                </c:pt>
                <c:pt idx="2">
                  <c:v>وليد</c:v>
                </c:pt>
              </c:strCache>
            </c:strRef>
          </c:cat>
          <c:val>
            <c:numRef>
              <c:f>Sheet1!$B$2:$B$4</c:f>
              <c:numCache>
                <c:formatCode>0.00%</c:formatCode>
                <c:ptCount val="3"/>
                <c:pt idx="0">
                  <c:v>0.13600000000000001</c:v>
                </c:pt>
                <c:pt idx="1">
                  <c:v>0.14499999999999999</c:v>
                </c:pt>
                <c:pt idx="2" formatCode="0%">
                  <c:v>0.2</c:v>
                </c:pt>
              </c:numCache>
            </c:numRef>
          </c:val>
          <c:extLst>
            <c:ext xmlns:c16="http://schemas.microsoft.com/office/drawing/2014/chart" uri="{C3380CC4-5D6E-409C-BE32-E72D297353CC}">
              <c16:uniqueId val="{00000000-299E-4246-9DB9-0A1E586F331D}"/>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قاعة</c:v>
                </c:pt>
                <c:pt idx="1">
                  <c:v>حواضن</c:v>
                </c:pt>
                <c:pt idx="2">
                  <c:v>وليد</c:v>
                </c:pt>
              </c:strCache>
            </c:strRef>
          </c:cat>
          <c:val>
            <c:numRef>
              <c:f>Sheet1!$C$2:$C$4</c:f>
              <c:numCache>
                <c:formatCode>0.00%</c:formatCode>
                <c:ptCount val="3"/>
                <c:pt idx="0">
                  <c:v>0.86399999999999999</c:v>
                </c:pt>
                <c:pt idx="1">
                  <c:v>0.85499999999999998</c:v>
                </c:pt>
                <c:pt idx="2" formatCode="0%">
                  <c:v>0.8</c:v>
                </c:pt>
              </c:numCache>
            </c:numRef>
          </c:val>
          <c:extLst>
            <c:ext xmlns:c16="http://schemas.microsoft.com/office/drawing/2014/chart" uri="{C3380CC4-5D6E-409C-BE32-E72D297353CC}">
              <c16:uniqueId val="{00000001-299E-4246-9DB9-0A1E586F331D}"/>
            </c:ext>
          </c:extLst>
        </c:ser>
        <c:dLbls>
          <c:showLegendKey val="0"/>
          <c:showVal val="1"/>
          <c:showCatName val="0"/>
          <c:showSerName val="0"/>
          <c:showPercent val="0"/>
          <c:showBubbleSize val="0"/>
        </c:dLbls>
        <c:gapWidth val="150"/>
        <c:shape val="box"/>
        <c:axId val="198977688"/>
        <c:axId val="198980968"/>
        <c:axId val="241473344"/>
      </c:bar3DChart>
      <c:catAx>
        <c:axId val="1989776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8980968"/>
        <c:crosses val="autoZero"/>
        <c:auto val="1"/>
        <c:lblAlgn val="ctr"/>
        <c:lblOffset val="100"/>
        <c:noMultiLvlLbl val="0"/>
      </c:catAx>
      <c:valAx>
        <c:axId val="19898096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8977688"/>
        <c:crosses val="autoZero"/>
        <c:crossBetween val="between"/>
      </c:valAx>
      <c:serAx>
        <c:axId val="2414733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898096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توزع الأطفال المنببين حسب حاجتهم لتهوية يدوية في الإسعاف قبل قبولهم في الشعبة</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Sheet1!$A$1:$A$5</c:f>
              <c:strCache>
                <c:ptCount val="5"/>
                <c:pt idx="0">
                  <c:v>لم يحتاج</c:v>
                </c:pt>
                <c:pt idx="1">
                  <c:v>احتاج أقل من 6 ساعات</c:v>
                </c:pt>
                <c:pt idx="2">
                  <c:v>احتاج بين 6-24 ساعة</c:v>
                </c:pt>
                <c:pt idx="3">
                  <c:v>احتاج بين 24-48 ساعة</c:v>
                </c:pt>
                <c:pt idx="4">
                  <c:v>احتاج أكثر من 48 ساعة</c:v>
                </c:pt>
              </c:strCache>
            </c:strRef>
          </c:cat>
          <c:val>
            <c:numRef>
              <c:f>Sheet1!$B$1:$B$5</c:f>
              <c:numCache>
                <c:formatCode>0.00%</c:formatCode>
                <c:ptCount val="5"/>
                <c:pt idx="0">
                  <c:v>0.52300000000000002</c:v>
                </c:pt>
                <c:pt idx="1">
                  <c:v>0.126</c:v>
                </c:pt>
                <c:pt idx="2">
                  <c:v>0.253</c:v>
                </c:pt>
                <c:pt idx="3">
                  <c:v>7.6999999999999999E-2</c:v>
                </c:pt>
                <c:pt idx="4">
                  <c:v>2.1000000000000001E-2</c:v>
                </c:pt>
              </c:numCache>
            </c:numRef>
          </c:val>
          <c:extLst>
            <c:ext xmlns:c16="http://schemas.microsoft.com/office/drawing/2014/chart" uri="{C3380CC4-5D6E-409C-BE32-E72D297353CC}">
              <c16:uniqueId val="{00000000-E432-4909-943C-5DAA4303A45F}"/>
            </c:ext>
          </c:extLst>
        </c:ser>
        <c:dLbls>
          <c:showLegendKey val="0"/>
          <c:showVal val="1"/>
          <c:showCatName val="0"/>
          <c:showSerName val="0"/>
          <c:showPercent val="0"/>
          <c:showBubbleSize val="0"/>
        </c:dLbls>
        <c:gapWidth val="150"/>
        <c:shape val="box"/>
        <c:axId val="262305960"/>
        <c:axId val="262306288"/>
        <c:axId val="0"/>
      </c:bar3DChart>
      <c:catAx>
        <c:axId val="262305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62306288"/>
        <c:crosses val="autoZero"/>
        <c:auto val="1"/>
        <c:lblAlgn val="ctr"/>
        <c:lblOffset val="100"/>
        <c:noMultiLvlLbl val="0"/>
      </c:catAx>
      <c:valAx>
        <c:axId val="262306288"/>
        <c:scaling>
          <c:orientation val="minMax"/>
        </c:scaling>
        <c:delete val="0"/>
        <c:axPos val="b"/>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6230596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a:t>
            </a:r>
            <a:r>
              <a:rPr lang="ar-SA" baseline="0"/>
              <a:t> النجاة والوفاة حسب حاجة الأطفال المنببين إلى تهوية يدوية في الإسعاف قبل قبولهم في الشعبة</a:t>
            </a:r>
            <a:endParaRPr lang="ar-SA"/>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Sheet1!$A$2:$A$6</c:f>
              <c:strCache>
                <c:ptCount val="5"/>
                <c:pt idx="0">
                  <c:v>لم يحتاج</c:v>
                </c:pt>
                <c:pt idx="1">
                  <c:v>احتاج لأقل من 6 ساعات</c:v>
                </c:pt>
                <c:pt idx="2">
                  <c:v>احتاج لفترة بين 6-24 ساعة</c:v>
                </c:pt>
                <c:pt idx="3">
                  <c:v>احتاج لفترة بين 24-48 ساعة</c:v>
                </c:pt>
                <c:pt idx="4">
                  <c:v>احتاج لأكثر من 48 ساعة</c:v>
                </c:pt>
              </c:strCache>
            </c:strRef>
          </c:cat>
          <c:val>
            <c:numRef>
              <c:f>Sheet1!$B$2:$B$6</c:f>
              <c:numCache>
                <c:formatCode>0.00%</c:formatCode>
                <c:ptCount val="5"/>
                <c:pt idx="0">
                  <c:v>0.128</c:v>
                </c:pt>
                <c:pt idx="1">
                  <c:v>0.16700000000000001</c:v>
                </c:pt>
                <c:pt idx="2">
                  <c:v>0.19400000000000001</c:v>
                </c:pt>
                <c:pt idx="3">
                  <c:v>4.4999999999999998E-2</c:v>
                </c:pt>
                <c:pt idx="4">
                  <c:v>0.16700000000000001</c:v>
                </c:pt>
              </c:numCache>
            </c:numRef>
          </c:val>
          <c:extLst>
            <c:ext xmlns:c16="http://schemas.microsoft.com/office/drawing/2014/chart" uri="{C3380CC4-5D6E-409C-BE32-E72D297353CC}">
              <c16:uniqueId val="{00000000-9198-402D-B4D3-630AFA8F240D}"/>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Sheet1!$A$2:$A$6</c:f>
              <c:strCache>
                <c:ptCount val="5"/>
                <c:pt idx="0">
                  <c:v>لم يحتاج</c:v>
                </c:pt>
                <c:pt idx="1">
                  <c:v>احتاج لأقل من 6 ساعات</c:v>
                </c:pt>
                <c:pt idx="2">
                  <c:v>احتاج لفترة بين 6-24 ساعة</c:v>
                </c:pt>
                <c:pt idx="3">
                  <c:v>احتاج لفترة بين 24-48 ساعة</c:v>
                </c:pt>
                <c:pt idx="4">
                  <c:v>احتاج لأكثر من 48 ساعة</c:v>
                </c:pt>
              </c:strCache>
            </c:strRef>
          </c:cat>
          <c:val>
            <c:numRef>
              <c:f>Sheet1!$C$2:$C$6</c:f>
              <c:numCache>
                <c:formatCode>0.00%</c:formatCode>
                <c:ptCount val="5"/>
                <c:pt idx="0">
                  <c:v>0.872</c:v>
                </c:pt>
                <c:pt idx="1">
                  <c:v>0.83299999999999996</c:v>
                </c:pt>
                <c:pt idx="2">
                  <c:v>0.80600000000000005</c:v>
                </c:pt>
                <c:pt idx="3">
                  <c:v>0.95499999999999996</c:v>
                </c:pt>
                <c:pt idx="4">
                  <c:v>0.83299999999999996</c:v>
                </c:pt>
              </c:numCache>
            </c:numRef>
          </c:val>
          <c:extLst>
            <c:ext xmlns:c16="http://schemas.microsoft.com/office/drawing/2014/chart" uri="{C3380CC4-5D6E-409C-BE32-E72D297353CC}">
              <c16:uniqueId val="{00000001-9198-402D-B4D3-630AFA8F240D}"/>
            </c:ext>
          </c:extLst>
        </c:ser>
        <c:dLbls>
          <c:showLegendKey val="0"/>
          <c:showVal val="1"/>
          <c:showCatName val="0"/>
          <c:showSerName val="0"/>
          <c:showPercent val="0"/>
          <c:showBubbleSize val="0"/>
        </c:dLbls>
        <c:gapWidth val="150"/>
        <c:shape val="box"/>
        <c:axId val="269856712"/>
        <c:axId val="269853760"/>
        <c:axId val="199495440"/>
      </c:bar3DChart>
      <c:catAx>
        <c:axId val="269856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69853760"/>
        <c:crosses val="autoZero"/>
        <c:auto val="1"/>
        <c:lblAlgn val="ctr"/>
        <c:lblOffset val="100"/>
        <c:noMultiLvlLbl val="0"/>
      </c:catAx>
      <c:valAx>
        <c:axId val="269853760"/>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69856712"/>
        <c:crosses val="autoZero"/>
        <c:crossBetween val="between"/>
      </c:valAx>
      <c:serAx>
        <c:axId val="19949544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6985376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a:t>
            </a:r>
            <a:r>
              <a:rPr lang="ar-SA" baseline="0"/>
              <a:t> ا</a:t>
            </a:r>
            <a:r>
              <a:rPr lang="ar-SA"/>
              <a:t>لانتان المكتسب على المنفسة</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ورقة2!$C$211</c:f>
              <c:strCache>
                <c:ptCount val="1"/>
                <c:pt idx="0">
                  <c:v>الانتان</c:v>
                </c:pt>
              </c:strCache>
            </c:strRef>
          </c:tx>
          <c:explosion val="1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710-45B0-95FE-C365558F4652}"/>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710-45B0-95FE-C365558F4652}"/>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ar-SA"/>
                      <a:t>اكتسب انتان</a:t>
                    </a:r>
                  </a:p>
                  <a:p>
                    <a:pPr>
                      <a:defRPr/>
                    </a:pPr>
                    <a:r>
                      <a:rPr lang="ar-SA"/>
                      <a:t>87%</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710-45B0-95FE-C365558F4652}"/>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ar-SA"/>
                      <a:t>لم يكتسب انتان
</a:t>
                    </a:r>
                    <a:fld id="{F4532C24-44FD-4CAE-8713-B3AAD53F9073}" type="PERCENTAGE">
                      <a:rPr lang="en-US"/>
                      <a:pPr>
                        <a:defRPr>
                          <a:solidFill>
                            <a:schemeClr val="accent1"/>
                          </a:solidFill>
                        </a:defRPr>
                      </a:pPr>
                      <a:t>[PERCENTAGE]</a:t>
                    </a:fld>
                    <a:endParaRPr lang="ar-SA"/>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710-45B0-95FE-C365558F465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ورقة2!$B$212:$B$213</c:f>
              <c:strCache>
                <c:ptCount val="2"/>
                <c:pt idx="0">
                  <c:v>مكتسب</c:v>
                </c:pt>
                <c:pt idx="1">
                  <c:v>غير يكتسب</c:v>
                </c:pt>
              </c:strCache>
            </c:strRef>
          </c:cat>
          <c:val>
            <c:numRef>
              <c:f>ورقة2!$C$212:$C$213</c:f>
              <c:numCache>
                <c:formatCode>0.00%</c:formatCode>
                <c:ptCount val="2"/>
                <c:pt idx="0">
                  <c:v>0.874</c:v>
                </c:pt>
                <c:pt idx="1">
                  <c:v>0.126</c:v>
                </c:pt>
              </c:numCache>
            </c:numRef>
          </c:val>
          <c:extLst>
            <c:ext xmlns:c16="http://schemas.microsoft.com/office/drawing/2014/chart" uri="{C3380CC4-5D6E-409C-BE32-E72D297353CC}">
              <c16:uniqueId val="{00000004-7710-45B0-95FE-C365558F4652}"/>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ar-SY"/>
              <a:t>المشعرات الموجهة نحو الانتان المكتسب</a:t>
            </a:r>
          </a:p>
        </c:rich>
      </c:tx>
      <c:layout>
        <c:manualLayout>
          <c:xMode val="edge"/>
          <c:yMode val="edge"/>
          <c:x val="0.12632287296204764"/>
          <c:y val="3.7823397075365583E-2"/>
        </c:manualLayout>
      </c:layout>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ar-SA"/>
        </a:p>
      </c:txPr>
    </c:title>
    <c:autoTitleDeleted val="0"/>
    <c:plotArea>
      <c:layout/>
      <c:barChart>
        <c:barDir val="bar"/>
        <c:grouping val="clustered"/>
        <c:varyColors val="0"/>
        <c:ser>
          <c:idx val="0"/>
          <c:order val="0"/>
          <c:tx>
            <c:strRef>
              <c:f>ورقة1!$D$241</c:f>
              <c:strCache>
                <c:ptCount val="1"/>
                <c:pt idx="0">
                  <c:v>المشعرات الموجهة نحو الانتان المكتسب</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7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ورقة1!$C$242:$C$248</c:f>
              <c:strCache>
                <c:ptCount val="7"/>
                <c:pt idx="0">
                  <c:v>ارتفاع WBC</c:v>
                </c:pt>
                <c:pt idx="1">
                  <c:v>ارتفاع CRP</c:v>
                </c:pt>
                <c:pt idx="2">
                  <c:v>زرع الدم</c:v>
                </c:pt>
                <c:pt idx="3">
                  <c:v>زرع مفرزات قصبية</c:v>
                </c:pt>
                <c:pt idx="4">
                  <c:v>صورة صدر</c:v>
                </c:pt>
                <c:pt idx="5">
                  <c:v>DIC</c:v>
                </c:pt>
                <c:pt idx="6">
                  <c:v>RDS</c:v>
                </c:pt>
              </c:strCache>
            </c:strRef>
          </c:cat>
          <c:val>
            <c:numRef>
              <c:f>ورقة1!$D$242:$D$248</c:f>
              <c:numCache>
                <c:formatCode>0.00%</c:formatCode>
                <c:ptCount val="7"/>
                <c:pt idx="0">
                  <c:v>0.28100000000000003</c:v>
                </c:pt>
                <c:pt idx="1">
                  <c:v>0.621</c:v>
                </c:pt>
                <c:pt idx="2">
                  <c:v>0.182</c:v>
                </c:pt>
                <c:pt idx="3">
                  <c:v>0.27400000000000002</c:v>
                </c:pt>
                <c:pt idx="4">
                  <c:v>0.53300000000000003</c:v>
                </c:pt>
                <c:pt idx="5">
                  <c:v>0.54700000000000004</c:v>
                </c:pt>
                <c:pt idx="6">
                  <c:v>0.13700000000000001</c:v>
                </c:pt>
              </c:numCache>
            </c:numRef>
          </c:val>
          <c:extLst>
            <c:ext xmlns:c16="http://schemas.microsoft.com/office/drawing/2014/chart" uri="{C3380CC4-5D6E-409C-BE32-E72D297353CC}">
              <c16:uniqueId val="{00000000-118C-4508-B8DE-E6F1E0F7BB03}"/>
            </c:ext>
          </c:extLst>
        </c:ser>
        <c:dLbls>
          <c:showLegendKey val="0"/>
          <c:showVal val="1"/>
          <c:showCatName val="0"/>
          <c:showSerName val="0"/>
          <c:showPercent val="0"/>
          <c:showBubbleSize val="0"/>
        </c:dLbls>
        <c:gapWidth val="182"/>
        <c:overlap val="-50"/>
        <c:axId val="314540384"/>
        <c:axId val="314534112"/>
      </c:barChart>
      <c:catAx>
        <c:axId val="314540384"/>
        <c:scaling>
          <c:orientation val="maxMin"/>
        </c:scaling>
        <c:delete val="0"/>
        <c:axPos val="l"/>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ar-SA"/>
          </a:p>
        </c:txPr>
        <c:crossAx val="314534112"/>
        <c:crosses val="autoZero"/>
        <c:auto val="1"/>
        <c:lblAlgn val="ctr"/>
        <c:lblOffset val="100"/>
        <c:noMultiLvlLbl val="0"/>
      </c:catAx>
      <c:valAx>
        <c:axId val="314534112"/>
        <c:scaling>
          <c:orientation val="minMax"/>
        </c:scaling>
        <c:delete val="1"/>
        <c:axPos val="t"/>
        <c:majorGridlines>
          <c:spPr>
            <a:ln w="9525" cap="flat" cmpd="sng" algn="ctr">
              <a:gradFill>
                <a:gsLst>
                  <a:gs pos="0">
                    <a:schemeClr val="dk1">
                      <a:lumMod val="65000"/>
                      <a:lumOff val="35000"/>
                    </a:schemeClr>
                  </a:gs>
                  <a:gs pos="100000">
                    <a:schemeClr val="dk1">
                      <a:lumMod val="75000"/>
                      <a:lumOff val="25000"/>
                    </a:schemeClr>
                  </a:gs>
                </a:gsLst>
                <a:lin ang="10800000" scaled="0"/>
              </a:gradFill>
              <a:round/>
            </a:ln>
            <a:effectLst/>
          </c:spPr>
        </c:majorGridlines>
        <c:numFmt formatCode="0.00%" sourceLinked="1"/>
        <c:majorTickMark val="none"/>
        <c:minorTickMark val="none"/>
        <c:tickLblPos val="nextTo"/>
        <c:crossAx val="314540384"/>
        <c:crosses val="autoZero"/>
        <c:crossBetween val="between"/>
      </c:valAx>
      <c:spPr>
        <a:noFill/>
        <a:ln>
          <a:noFill/>
        </a:ln>
        <a:effectLst/>
      </c:spPr>
    </c:plotArea>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ar-SA"/>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a:t>
            </a:r>
            <a:r>
              <a:rPr lang="ar-SA" baseline="0"/>
              <a:t> النجاة والوفاة عند الأطفال المنببين الذين كسبوا إنتانا</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Sheet1!$A$2</c:f>
              <c:strCache>
                <c:ptCount val="1"/>
                <c:pt idx="0">
                  <c:v>اكتسب إنتان</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Sheet1!$B$1:$C$1</c:f>
              <c:strCache>
                <c:ptCount val="2"/>
                <c:pt idx="0">
                  <c:v>النجاة</c:v>
                </c:pt>
                <c:pt idx="1">
                  <c:v>الوفاة</c:v>
                </c:pt>
              </c:strCache>
            </c:strRef>
          </c:cat>
          <c:val>
            <c:numRef>
              <c:f>Sheet1!$B$2:$C$2</c:f>
              <c:numCache>
                <c:formatCode>0.00%</c:formatCode>
                <c:ptCount val="2"/>
                <c:pt idx="0">
                  <c:v>0.153</c:v>
                </c:pt>
                <c:pt idx="1">
                  <c:v>0.84699999999999998</c:v>
                </c:pt>
              </c:numCache>
            </c:numRef>
          </c:val>
          <c:extLst>
            <c:ext xmlns:c16="http://schemas.microsoft.com/office/drawing/2014/chart" uri="{C3380CC4-5D6E-409C-BE32-E72D297353CC}">
              <c16:uniqueId val="{00000000-C707-4440-A698-CDF62E32A701}"/>
            </c:ext>
          </c:extLst>
        </c:ser>
        <c:ser>
          <c:idx val="1"/>
          <c:order val="1"/>
          <c:tx>
            <c:strRef>
              <c:f>Sheet1!$A$3</c:f>
              <c:strCache>
                <c:ptCount val="1"/>
                <c:pt idx="0">
                  <c:v>لم يكتسب</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Sheet1!$B$1:$C$1</c:f>
              <c:strCache>
                <c:ptCount val="2"/>
                <c:pt idx="0">
                  <c:v>النجاة</c:v>
                </c:pt>
                <c:pt idx="1">
                  <c:v>الوفاة</c:v>
                </c:pt>
              </c:strCache>
            </c:strRef>
          </c:cat>
          <c:val>
            <c:numRef>
              <c:f>Sheet1!$B$3:$C$3</c:f>
              <c:numCache>
                <c:formatCode>0.00%</c:formatCode>
                <c:ptCount val="2"/>
                <c:pt idx="0">
                  <c:v>8.3000000000000004E-2</c:v>
                </c:pt>
                <c:pt idx="1">
                  <c:v>0.91700000000000004</c:v>
                </c:pt>
              </c:numCache>
            </c:numRef>
          </c:val>
          <c:extLst>
            <c:ext xmlns:c16="http://schemas.microsoft.com/office/drawing/2014/chart" uri="{C3380CC4-5D6E-409C-BE32-E72D297353CC}">
              <c16:uniqueId val="{00000001-C707-4440-A698-CDF62E32A701}"/>
            </c:ext>
          </c:extLst>
        </c:ser>
        <c:dLbls>
          <c:showLegendKey val="0"/>
          <c:showVal val="1"/>
          <c:showCatName val="0"/>
          <c:showSerName val="0"/>
          <c:showPercent val="0"/>
          <c:showBubbleSize val="0"/>
        </c:dLbls>
        <c:gapWidth val="150"/>
        <c:shape val="box"/>
        <c:axId val="273159880"/>
        <c:axId val="273160208"/>
        <c:axId val="272940600"/>
      </c:bar3DChart>
      <c:catAx>
        <c:axId val="273159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73160208"/>
        <c:crosses val="autoZero"/>
        <c:auto val="1"/>
        <c:lblAlgn val="ctr"/>
        <c:lblOffset val="100"/>
        <c:noMultiLvlLbl val="0"/>
      </c:catAx>
      <c:valAx>
        <c:axId val="27316020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73159880"/>
        <c:crosses val="autoZero"/>
        <c:crossBetween val="between"/>
      </c:valAx>
      <c:serAx>
        <c:axId val="2729406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7316020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حدوث النزف الرئوي عند الأطفال المنببين</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ورقة2!$C$231</c:f>
              <c:strCache>
                <c:ptCount val="1"/>
                <c:pt idx="0">
                  <c:v>نزف رئوي</c:v>
                </c:pt>
              </c:strCache>
            </c:strRef>
          </c:tx>
          <c:dPt>
            <c:idx val="0"/>
            <c:bubble3D val="0"/>
            <c:explosion val="1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57E-48D3-83F3-A94A30AE316F}"/>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57E-48D3-83F3-A94A30AE316F}"/>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B57E-48D3-83F3-A94A30AE316F}"/>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B57E-48D3-83F3-A94A30AE316F}"/>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ورقة2!$B$232:$B$233</c:f>
              <c:strCache>
                <c:ptCount val="2"/>
                <c:pt idx="0">
                  <c:v>حدث نزف</c:v>
                </c:pt>
                <c:pt idx="1">
                  <c:v>لم يحدث نزف</c:v>
                </c:pt>
              </c:strCache>
            </c:strRef>
          </c:cat>
          <c:val>
            <c:numRef>
              <c:f>ورقة2!$C$232:$C$233</c:f>
              <c:numCache>
                <c:formatCode>0.00%</c:formatCode>
                <c:ptCount val="2"/>
                <c:pt idx="0">
                  <c:v>0.17499999999999999</c:v>
                </c:pt>
                <c:pt idx="1">
                  <c:v>0.82499999999999996</c:v>
                </c:pt>
              </c:numCache>
            </c:numRef>
          </c:val>
          <c:extLst>
            <c:ext xmlns:c16="http://schemas.microsoft.com/office/drawing/2014/chart" uri="{C3380CC4-5D6E-409C-BE32-E72D297353CC}">
              <c16:uniqueId val="{00000004-B57E-48D3-83F3-A94A30AE316F}"/>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عند الأطفال</a:t>
            </a:r>
            <a:r>
              <a:rPr lang="ar-SA" baseline="0"/>
              <a:t> المنببين الذين حدث عندهم نزف رئوي</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حدث نزف</c:v>
                </c:pt>
                <c:pt idx="1">
                  <c:v>لم يحدث نزف</c:v>
                </c:pt>
              </c:strCache>
            </c:strRef>
          </c:cat>
          <c:val>
            <c:numRef>
              <c:f>Sheet1!$B$2:$B$3</c:f>
              <c:numCache>
                <c:formatCode>0.00%</c:formatCode>
                <c:ptCount val="2"/>
                <c:pt idx="0" formatCode="0%">
                  <c:v>0.04</c:v>
                </c:pt>
                <c:pt idx="1">
                  <c:v>0.16600000000000001</c:v>
                </c:pt>
              </c:numCache>
            </c:numRef>
          </c:val>
          <c:extLst>
            <c:ext xmlns:c16="http://schemas.microsoft.com/office/drawing/2014/chart" uri="{C3380CC4-5D6E-409C-BE32-E72D297353CC}">
              <c16:uniqueId val="{00000000-0442-4F3C-B272-572B6F3C602D}"/>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حدث نزف</c:v>
                </c:pt>
                <c:pt idx="1">
                  <c:v>لم يحدث نزف</c:v>
                </c:pt>
              </c:strCache>
            </c:strRef>
          </c:cat>
          <c:val>
            <c:numRef>
              <c:f>Sheet1!$C$2:$C$3</c:f>
              <c:numCache>
                <c:formatCode>0.00%</c:formatCode>
                <c:ptCount val="2"/>
                <c:pt idx="0" formatCode="0%">
                  <c:v>0.96</c:v>
                </c:pt>
                <c:pt idx="1">
                  <c:v>0.83399999999999996</c:v>
                </c:pt>
              </c:numCache>
            </c:numRef>
          </c:val>
          <c:extLst>
            <c:ext xmlns:c16="http://schemas.microsoft.com/office/drawing/2014/chart" uri="{C3380CC4-5D6E-409C-BE32-E72D297353CC}">
              <c16:uniqueId val="{00000001-0442-4F3C-B272-572B6F3C602D}"/>
            </c:ext>
          </c:extLst>
        </c:ser>
        <c:dLbls>
          <c:showLegendKey val="0"/>
          <c:showVal val="1"/>
          <c:showCatName val="0"/>
          <c:showSerName val="0"/>
          <c:showPercent val="0"/>
          <c:showBubbleSize val="0"/>
        </c:dLbls>
        <c:gapWidth val="150"/>
        <c:shape val="box"/>
        <c:axId val="249130136"/>
        <c:axId val="249129480"/>
        <c:axId val="253270416"/>
      </c:bar3DChart>
      <c:catAx>
        <c:axId val="2491301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9129480"/>
        <c:crosses val="autoZero"/>
        <c:auto val="1"/>
        <c:lblAlgn val="ctr"/>
        <c:lblOffset val="100"/>
        <c:noMultiLvlLbl val="0"/>
      </c:catAx>
      <c:valAx>
        <c:axId val="24912948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9130136"/>
        <c:crosses val="autoZero"/>
        <c:crossBetween val="between"/>
      </c:valAx>
      <c:serAx>
        <c:axId val="25327041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24912948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حدوث الريح الصدرية لدى الأطفال المنببين</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35876755338222"/>
          <c:y val="0.27233429394812686"/>
          <c:w val="0.81056932973435425"/>
          <c:h val="0.65417867435158505"/>
        </c:manualLayout>
      </c:layout>
      <c:pie3DChart>
        <c:varyColors val="1"/>
        <c:ser>
          <c:idx val="0"/>
          <c:order val="0"/>
          <c:tx>
            <c:strRef>
              <c:f>ورقة2!$C$254</c:f>
              <c:strCache>
                <c:ptCount val="1"/>
                <c:pt idx="0">
                  <c:v>ريح صدرية</c:v>
                </c:pt>
              </c:strCache>
            </c:strRef>
          </c:tx>
          <c:dPt>
            <c:idx val="0"/>
            <c:bubble3D val="0"/>
            <c:explosion val="6"/>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6671-4F5F-AD0D-B9507DA5F2F6}"/>
              </c:ext>
            </c:extLst>
          </c:dPt>
          <c:dPt>
            <c:idx val="1"/>
            <c:bubble3D val="0"/>
            <c:explosion val="9"/>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6671-4F5F-AD0D-B9507DA5F2F6}"/>
              </c:ext>
            </c:extLst>
          </c:dPt>
          <c:dPt>
            <c:idx val="2"/>
            <c:bubble3D val="0"/>
            <c:explosion val="18"/>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6671-4F5F-AD0D-B9507DA5F2F6}"/>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6671-4F5F-AD0D-B9507DA5F2F6}"/>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6671-4F5F-AD0D-B9507DA5F2F6}"/>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5-6671-4F5F-AD0D-B9507DA5F2F6}"/>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ورقة2!$B$255:$B$257</c:f>
              <c:strCache>
                <c:ptCount val="3"/>
                <c:pt idx="0">
                  <c:v>أحادية</c:v>
                </c:pt>
                <c:pt idx="1">
                  <c:v>ثنائية</c:v>
                </c:pt>
                <c:pt idx="2">
                  <c:v>لا يوجد</c:v>
                </c:pt>
              </c:strCache>
            </c:strRef>
          </c:cat>
          <c:val>
            <c:numRef>
              <c:f>ورقة2!$C$255:$C$257</c:f>
              <c:numCache>
                <c:formatCode>0.00%</c:formatCode>
                <c:ptCount val="3"/>
                <c:pt idx="0">
                  <c:v>0.112</c:v>
                </c:pt>
                <c:pt idx="1">
                  <c:v>4.5999999999999999E-2</c:v>
                </c:pt>
                <c:pt idx="2">
                  <c:v>0.84199999999999997</c:v>
                </c:pt>
              </c:numCache>
            </c:numRef>
          </c:val>
          <c:extLst>
            <c:ext xmlns:c16="http://schemas.microsoft.com/office/drawing/2014/chart" uri="{C3380CC4-5D6E-409C-BE32-E72D297353CC}">
              <c16:uniqueId val="{00000006-6671-4F5F-AD0D-B9507DA5F2F6}"/>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حسب حدوث الريح الصدرية الأحادية</a:t>
            </a:r>
            <a:r>
              <a:rPr lang="ar-SA" baseline="0"/>
              <a:t> والثنائية الجانب</a:t>
            </a:r>
            <a:r>
              <a:rPr lang="ar-SA"/>
              <a:t> </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أحادية</c:v>
                </c:pt>
                <c:pt idx="1">
                  <c:v>ثنائية</c:v>
                </c:pt>
              </c:strCache>
            </c:strRef>
          </c:cat>
          <c:val>
            <c:numRef>
              <c:f>Sheet1!$B$2:$B$3</c:f>
              <c:numCache>
                <c:formatCode>0%</c:formatCode>
                <c:ptCount val="2"/>
                <c:pt idx="0" formatCode="0.00%">
                  <c:v>0.125</c:v>
                </c:pt>
                <c:pt idx="1">
                  <c:v>0</c:v>
                </c:pt>
              </c:numCache>
            </c:numRef>
          </c:val>
          <c:extLst>
            <c:ext xmlns:c16="http://schemas.microsoft.com/office/drawing/2014/chart" uri="{C3380CC4-5D6E-409C-BE32-E72D297353CC}">
              <c16:uniqueId val="{00000000-C892-403B-A2DA-7D11CDBB5BE0}"/>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أحادية</c:v>
                </c:pt>
                <c:pt idx="1">
                  <c:v>ثنائية</c:v>
                </c:pt>
              </c:strCache>
            </c:strRef>
          </c:cat>
          <c:val>
            <c:numRef>
              <c:f>Sheet1!$C$2:$C$3</c:f>
              <c:numCache>
                <c:formatCode>0%</c:formatCode>
                <c:ptCount val="2"/>
                <c:pt idx="0" formatCode="0.00%">
                  <c:v>0.875</c:v>
                </c:pt>
                <c:pt idx="1">
                  <c:v>1</c:v>
                </c:pt>
              </c:numCache>
            </c:numRef>
          </c:val>
          <c:extLst>
            <c:ext xmlns:c16="http://schemas.microsoft.com/office/drawing/2014/chart" uri="{C3380CC4-5D6E-409C-BE32-E72D297353CC}">
              <c16:uniqueId val="{00000001-C892-403B-A2DA-7D11CDBB5BE0}"/>
            </c:ext>
          </c:extLst>
        </c:ser>
        <c:dLbls>
          <c:showLegendKey val="0"/>
          <c:showVal val="1"/>
          <c:showCatName val="0"/>
          <c:showSerName val="0"/>
          <c:showPercent val="0"/>
          <c:showBubbleSize val="0"/>
        </c:dLbls>
        <c:gapWidth val="150"/>
        <c:shape val="box"/>
        <c:axId val="199213640"/>
        <c:axId val="199215608"/>
        <c:axId val="264877384"/>
      </c:bar3DChart>
      <c:catAx>
        <c:axId val="199213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5608"/>
        <c:crosses val="autoZero"/>
        <c:auto val="1"/>
        <c:lblAlgn val="ctr"/>
        <c:lblOffset val="100"/>
        <c:noMultiLvlLbl val="0"/>
      </c:catAx>
      <c:valAx>
        <c:axId val="19921560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3640"/>
        <c:crosses val="autoZero"/>
        <c:crossBetween val="between"/>
      </c:valAx>
      <c:serAx>
        <c:axId val="2648773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560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حدوث نقص سكر الدم عند الأطفال المنببين</a:t>
            </a:r>
            <a:endParaRPr lang="en-US"/>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4"/>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E74-451C-B6AD-426EADD64310}"/>
              </c:ext>
            </c:extLst>
          </c:dPt>
          <c:dPt>
            <c:idx val="1"/>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E74-451C-B6AD-426EADD6431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BE74-451C-B6AD-426EADD6431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BE74-451C-B6AD-426EADD6431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Sheet1!$A$1:$A$2</c:f>
              <c:strCache>
                <c:ptCount val="2"/>
                <c:pt idx="0">
                  <c:v>حدث</c:v>
                </c:pt>
                <c:pt idx="1">
                  <c:v>لم يحدث</c:v>
                </c:pt>
              </c:strCache>
            </c:strRef>
          </c:cat>
          <c:val>
            <c:numRef>
              <c:f>Sheet1!$B$1:$B$2</c:f>
              <c:numCache>
                <c:formatCode>0.00%</c:formatCode>
                <c:ptCount val="2"/>
                <c:pt idx="0">
                  <c:v>0.27300000000000002</c:v>
                </c:pt>
                <c:pt idx="1">
                  <c:v>0.72699999999999998</c:v>
                </c:pt>
              </c:numCache>
            </c:numRef>
          </c:val>
          <c:extLst>
            <c:ext xmlns:c16="http://schemas.microsoft.com/office/drawing/2014/chart" uri="{C3380CC4-5D6E-409C-BE32-E72D297353CC}">
              <c16:uniqueId val="{00000004-BE74-451C-B6AD-426EADD64310}"/>
            </c:ext>
          </c:extLst>
        </c:ser>
        <c:dLbls>
          <c:dLblPos val="outEnd"/>
          <c:showLegendKey val="0"/>
          <c:showVal val="0"/>
          <c:showCatName val="1"/>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ar-SA"/>
              <a:t>نسبة النجاة والوفاة حسب حدوث نقص</a:t>
            </a:r>
            <a:r>
              <a:rPr lang="ar-SA" baseline="0"/>
              <a:t> سكر الدم </a:t>
            </a:r>
            <a:r>
              <a:rPr lang="ar-SA"/>
              <a:t> </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Sheet1!$B$1</c:f>
              <c:strCache>
                <c:ptCount val="1"/>
                <c:pt idx="0">
                  <c:v>النجاة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يوجد نقص</c:v>
                </c:pt>
                <c:pt idx="1">
                  <c:v>لا يوجد نقص</c:v>
                </c:pt>
              </c:strCache>
            </c:strRef>
          </c:cat>
          <c:val>
            <c:numRef>
              <c:f>Sheet1!$B$2:$B$3</c:f>
              <c:numCache>
                <c:formatCode>0%</c:formatCode>
                <c:ptCount val="2"/>
                <c:pt idx="0" formatCode="0.00%">
                  <c:v>0.09</c:v>
                </c:pt>
                <c:pt idx="1">
                  <c:v>0.16400000000000001</c:v>
                </c:pt>
              </c:numCache>
            </c:numRef>
          </c:val>
          <c:extLst>
            <c:ext xmlns:c16="http://schemas.microsoft.com/office/drawing/2014/chart" uri="{C3380CC4-5D6E-409C-BE32-E72D297353CC}">
              <c16:uniqueId val="{00000000-BEB5-45B1-9594-68A552321608}"/>
            </c:ext>
          </c:extLst>
        </c:ser>
        <c:ser>
          <c:idx val="1"/>
          <c:order val="1"/>
          <c:tx>
            <c:strRef>
              <c:f>Sheet1!$C$1</c:f>
              <c:strCache>
                <c:ptCount val="1"/>
                <c:pt idx="0">
                  <c:v>الوفاة</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يوجد نقص</c:v>
                </c:pt>
                <c:pt idx="1">
                  <c:v>لا يوجد نقص</c:v>
                </c:pt>
              </c:strCache>
            </c:strRef>
          </c:cat>
          <c:val>
            <c:numRef>
              <c:f>Sheet1!$C$2:$C$3</c:f>
              <c:numCache>
                <c:formatCode>0%</c:formatCode>
                <c:ptCount val="2"/>
                <c:pt idx="0" formatCode="0.00%">
                  <c:v>0.91</c:v>
                </c:pt>
                <c:pt idx="1">
                  <c:v>0.83599999999999997</c:v>
                </c:pt>
              </c:numCache>
            </c:numRef>
          </c:val>
          <c:extLst>
            <c:ext xmlns:c16="http://schemas.microsoft.com/office/drawing/2014/chart" uri="{C3380CC4-5D6E-409C-BE32-E72D297353CC}">
              <c16:uniqueId val="{00000001-BEB5-45B1-9594-68A552321608}"/>
            </c:ext>
          </c:extLst>
        </c:ser>
        <c:dLbls>
          <c:showLegendKey val="0"/>
          <c:showVal val="1"/>
          <c:showCatName val="0"/>
          <c:showSerName val="0"/>
          <c:showPercent val="0"/>
          <c:showBubbleSize val="0"/>
        </c:dLbls>
        <c:gapWidth val="150"/>
        <c:shape val="box"/>
        <c:axId val="199213640"/>
        <c:axId val="199215608"/>
        <c:axId val="264877384"/>
      </c:bar3DChart>
      <c:catAx>
        <c:axId val="199213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5608"/>
        <c:crosses val="autoZero"/>
        <c:auto val="1"/>
        <c:lblAlgn val="ctr"/>
        <c:lblOffset val="100"/>
        <c:noMultiLvlLbl val="0"/>
      </c:catAx>
      <c:valAx>
        <c:axId val="19921560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3640"/>
        <c:crosses val="autoZero"/>
        <c:crossBetween val="between"/>
      </c:valAx>
      <c:serAx>
        <c:axId val="2648773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19921560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ar-SA"/>
              <a:t>نسبة النجاة والوفاة لدى الأطفال</a:t>
            </a:r>
            <a:r>
              <a:rPr lang="ar-SA" baseline="0"/>
              <a:t> المنببين</a:t>
            </a:r>
            <a:endParaRPr lang="ar-SA"/>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ar-SA"/>
        </a:p>
      </c:txPr>
    </c:title>
    <c:autoTitleDeleted val="0"/>
    <c:view3D>
      <c:rotX val="30"/>
      <c:rotY val="3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ورقة1!$D$230</c:f>
              <c:strCache>
                <c:ptCount val="1"/>
                <c:pt idx="0">
                  <c:v>الوفاة</c:v>
                </c:pt>
              </c:strCache>
            </c:strRef>
          </c:tx>
          <c:explosion val="2"/>
          <c:dPt>
            <c:idx val="0"/>
            <c:bubble3D val="0"/>
            <c:explosion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0167-4B1B-9B46-722855DEECA9}"/>
              </c:ext>
            </c:extLst>
          </c:dPt>
          <c:dPt>
            <c:idx val="1"/>
            <c:bubble3D val="0"/>
            <c:explosion val="1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0167-4B1B-9B46-722855DEECA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1-0167-4B1B-9B46-722855DEECA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ar-SA"/>
                </a:p>
              </c:txPr>
              <c:dLblPos val="outEnd"/>
              <c:showLegendKey val="0"/>
              <c:showVal val="0"/>
              <c:showCatName val="1"/>
              <c:showSerName val="0"/>
              <c:showPercent val="1"/>
              <c:showBubbleSize val="0"/>
              <c:extLst>
                <c:ext xmlns:c16="http://schemas.microsoft.com/office/drawing/2014/chart" uri="{C3380CC4-5D6E-409C-BE32-E72D297353CC}">
                  <c16:uniqueId val="{00000003-0167-4B1B-9B46-722855DEECA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ورقة1!$C$231:$C$232</c:f>
              <c:strCache>
                <c:ptCount val="2"/>
                <c:pt idx="0">
                  <c:v>وفاة</c:v>
                </c:pt>
                <c:pt idx="1">
                  <c:v>نجاة</c:v>
                </c:pt>
              </c:strCache>
            </c:strRef>
          </c:cat>
          <c:val>
            <c:numRef>
              <c:f>ورقة1!$D$231:$D$232</c:f>
              <c:numCache>
                <c:formatCode>0.00%</c:formatCode>
                <c:ptCount val="2"/>
                <c:pt idx="0">
                  <c:v>0.85599999999999998</c:v>
                </c:pt>
                <c:pt idx="1">
                  <c:v>0.14399999999999999</c:v>
                </c:pt>
              </c:numCache>
            </c:numRef>
          </c:val>
          <c:extLst>
            <c:ext xmlns:c16="http://schemas.microsoft.com/office/drawing/2014/chart" uri="{C3380CC4-5D6E-409C-BE32-E72D297353CC}">
              <c16:uniqueId val="{00000004-0167-4B1B-9B46-722855DEECA9}"/>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ar-SA"/>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ar-S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ورقة1!$C$259</c:f>
              <c:strCache>
                <c:ptCount val="1"/>
                <c:pt idx="0">
                  <c:v>أسباب الوفاة المحتملة</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ورقة1!$B$260:$B$268</c:f>
              <c:strCache>
                <c:ptCount val="9"/>
                <c:pt idx="0">
                  <c:v>ريح صدرية موترة</c:v>
                </c:pt>
                <c:pt idx="1">
                  <c:v>صدمة انتانية</c:v>
                </c:pt>
                <c:pt idx="2">
                  <c:v>صدمة دورانية</c:v>
                </c:pt>
                <c:pt idx="3">
                  <c:v>صدمة عصبية</c:v>
                </c:pt>
                <c:pt idx="4">
                  <c:v>صدمة قلبية</c:v>
                </c:pt>
                <c:pt idx="5">
                  <c:v>صدمة كظرية</c:v>
                </c:pt>
                <c:pt idx="6">
                  <c:v>قصور أعضاء متعدد</c:v>
                </c:pt>
                <c:pt idx="7">
                  <c:v>نزف رئوي</c:v>
                </c:pt>
                <c:pt idx="8">
                  <c:v>RDS</c:v>
                </c:pt>
              </c:strCache>
            </c:strRef>
          </c:cat>
          <c:val>
            <c:numRef>
              <c:f>ورقة1!$C$260:$C$268</c:f>
              <c:numCache>
                <c:formatCode>0%</c:formatCode>
                <c:ptCount val="9"/>
                <c:pt idx="0" formatCode="0.00%">
                  <c:v>4.0000000000000001E-3</c:v>
                </c:pt>
                <c:pt idx="1">
                  <c:v>0.6</c:v>
                </c:pt>
                <c:pt idx="2" formatCode="0.00%">
                  <c:v>0.127</c:v>
                </c:pt>
                <c:pt idx="3" formatCode="0.00%">
                  <c:v>4.0000000000000001E-3</c:v>
                </c:pt>
                <c:pt idx="4" formatCode="0.00%">
                  <c:v>6.5000000000000002E-2</c:v>
                </c:pt>
                <c:pt idx="5" formatCode="0.00%">
                  <c:v>1.6E-2</c:v>
                </c:pt>
                <c:pt idx="6" formatCode="0.00%">
                  <c:v>1.2E-2</c:v>
                </c:pt>
                <c:pt idx="7" formatCode="0.00%">
                  <c:v>0.14699999999999999</c:v>
                </c:pt>
                <c:pt idx="8" formatCode="0.00%">
                  <c:v>2.5000000000000001E-2</c:v>
                </c:pt>
              </c:numCache>
            </c:numRef>
          </c:val>
          <c:extLst>
            <c:ext xmlns:c16="http://schemas.microsoft.com/office/drawing/2014/chart" uri="{C3380CC4-5D6E-409C-BE32-E72D297353CC}">
              <c16:uniqueId val="{00000000-F9F9-437C-98C2-6763010838CB}"/>
            </c:ext>
          </c:extLst>
        </c:ser>
        <c:dLbls>
          <c:showLegendKey val="0"/>
          <c:showVal val="1"/>
          <c:showCatName val="0"/>
          <c:showSerName val="0"/>
          <c:showPercent val="0"/>
          <c:showBubbleSize val="0"/>
        </c:dLbls>
        <c:gapWidth val="150"/>
        <c:shape val="box"/>
        <c:axId val="314541560"/>
        <c:axId val="314549792"/>
        <c:axId val="0"/>
      </c:bar3DChart>
      <c:catAx>
        <c:axId val="314541560"/>
        <c:scaling>
          <c:orientation val="maxMin"/>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14549792"/>
        <c:crosses val="autoZero"/>
        <c:auto val="1"/>
        <c:lblAlgn val="ctr"/>
        <c:lblOffset val="100"/>
        <c:noMultiLvlLbl val="0"/>
      </c:catAx>
      <c:valAx>
        <c:axId val="314549792"/>
        <c:scaling>
          <c:orientation val="minMax"/>
        </c:scaling>
        <c:delete val="0"/>
        <c:axPos val="t"/>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ar-SA"/>
          </a:p>
        </c:txPr>
        <c:crossAx val="31454156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ar-SA"/>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 id="18">
  <a:schemeClr val="accent5"/>
</cs:colorStyle>
</file>

<file path=word/charts/colors16.xml><?xml version="1.0" encoding="utf-8"?>
<cs:colorStyle xmlns:cs="http://schemas.microsoft.com/office/drawing/2012/chartStyle" xmlns:a="http://schemas.openxmlformats.org/drawingml/2006/main" meth="withinLinear" id="18">
  <a:schemeClr val="accent5"/>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3.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8.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9.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1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1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18.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19.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20.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339">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dk1">
                <a:lumMod val="65000"/>
                <a:lumOff val="35000"/>
              </a:schemeClr>
            </a:gs>
            <a:gs pos="100000">
              <a:schemeClr val="dk1">
                <a:lumMod val="75000"/>
                <a:lumOff val="25000"/>
              </a:schemeClr>
            </a:gs>
          </a:gsLst>
          <a:lin ang="10800000" scaled="0"/>
        </a:gradFill>
        <a:round/>
      </a:ln>
      <a:effectLst/>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339">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dk1">
                <a:lumMod val="65000"/>
                <a:lumOff val="35000"/>
              </a:schemeClr>
            </a:gs>
            <a:gs pos="100000">
              <a:schemeClr val="dk1">
                <a:lumMod val="75000"/>
                <a:lumOff val="25000"/>
              </a:schemeClr>
            </a:gs>
          </a:gsLst>
          <a:lin ang="10800000" scaled="0"/>
        </a:gradFill>
        <a:round/>
      </a:ln>
      <a:effectLst/>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26.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2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2.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3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35.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36.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8.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339">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dk1">
                <a:lumMod val="65000"/>
                <a:lumOff val="35000"/>
              </a:schemeClr>
            </a:gs>
            <a:gs pos="100000">
              <a:schemeClr val="dk1">
                <a:lumMod val="75000"/>
                <a:lumOff val="25000"/>
              </a:schemeClr>
            </a:gs>
          </a:gsLst>
          <a:lin ang="10800000" scaled="0"/>
        </a:gradFill>
        <a:round/>
      </a:ln>
      <a:effectLst/>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charts/style4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1047</TotalTime>
  <Pages>99</Pages>
  <Words>14565</Words>
  <Characters>83024</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suhier</dc:creator>
  <cp:keywords/>
  <dc:description/>
  <cp:lastModifiedBy>suhier</cp:lastModifiedBy>
  <cp:revision>77</cp:revision>
  <cp:lastPrinted>2018-12-26T22:09:00Z</cp:lastPrinted>
  <dcterms:created xsi:type="dcterms:W3CDTF">2018-06-15T12:15:00Z</dcterms:created>
  <dcterms:modified xsi:type="dcterms:W3CDTF">2019-02-01T09:37:00Z</dcterms:modified>
</cp:coreProperties>
</file>