
<file path=[Content_Types].xml><?xml version="1.0" encoding="utf-8"?>
<Types xmlns="http://schemas.openxmlformats.org/package/2006/content-types">
  <Override PartName="/word/footnotes.xml" ContentType="application/vnd.openxmlformats-officedocument.wordprocessingml.footnotes+xml"/>
  <Override PartName="/word/theme/themeOverride5.xml" ContentType="application/vnd.openxmlformats-officedocument.themeOverride+xml"/>
  <Override PartName="/word/charts/chart10.xml" ContentType="application/vnd.openxmlformats-officedocument.drawingml.chart+xml"/>
  <Override PartName="/word/theme/themeOverride15.xml" ContentType="application/vnd.openxmlformats-officedocument.themeOverride+xml"/>
  <Override PartName="/customXml/itemProps1.xml" ContentType="application/vnd.openxmlformats-officedocument.customXmlProperties+xml"/>
  <Override PartName="/word/theme/themeOverride2.xml" ContentType="application/vnd.openxmlformats-officedocument.themeOverride+xml"/>
  <Override PartName="/word/theme/themeOverride3.xml" ContentType="application/vnd.openxmlformats-officedocument.themeOverride+xml"/>
  <Override PartName="/word/theme/themeOverride13.xml" ContentType="application/vnd.openxmlformats-officedocument.themeOverride+xml"/>
  <Override PartName="/word/theme/themeOverride14.xml" ContentType="application/vnd.openxmlformats-officedocument.themeOverride+xml"/>
  <Default Extension="jpeg" ContentType="image/jpeg"/>
  <Override PartName="/word/theme/themeOverride1.xml" ContentType="application/vnd.openxmlformats-officedocument.themeOverride+xml"/>
  <Override PartName="/word/theme/themeOverride11.xml" ContentType="application/vnd.openxmlformats-officedocument.themeOverride+xml"/>
  <Override PartName="/word/theme/themeOverride12.xml" ContentType="application/vnd.openxmlformats-officedocument.themeOverrid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charts/chart8.xml" ContentType="application/vnd.openxmlformats-officedocument.drawingml.chart+xml"/>
  <Override PartName="/word/charts/chart9.xml" ContentType="application/vnd.openxmlformats-officedocument.drawingml.chart+xml"/>
  <Override PartName="/word/theme/themeOverride10.xml" ContentType="application/vnd.openxmlformats-officedocument.themeOverride+xml"/>
  <Override PartName="/docProps/app.xml" ContentType="application/vnd.openxmlformats-officedocument.extended-properties+xml"/>
  <Override PartName="/word/settings.xml" ContentType="application/vnd.openxmlformats-officedocument.wordprocessingml.settings+xml"/>
  <Override PartName="/word/charts/chart6.xml" ContentType="application/vnd.openxmlformats-officedocument.drawingml.chart+xml"/>
  <Override PartName="/word/charts/chart7.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theme/themeOverride8.xml" ContentType="application/vnd.openxmlformats-officedocument.themeOverride+xml"/>
  <Override PartName="/word/theme/themeOverride9.xml" ContentType="application/vnd.openxmlformats-officedocument.themeOverride+xml"/>
  <Override PartName="/word/charts/chart13.xml" ContentType="application/vnd.openxmlformats-officedocument.drawingml.chart+xml"/>
  <Override PartName="/word/charts/chart14.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theme/themeOverride6.xml" ContentType="application/vnd.openxmlformats-officedocument.themeOverride+xml"/>
  <Override PartName="/word/theme/themeOverride7.xml" ContentType="application/vnd.openxmlformats-officedocument.themeOverride+xml"/>
  <Override PartName="/word/charts/chart11.xml" ContentType="application/vnd.openxmlformats-officedocument.drawingml.chart+xml"/>
  <Override PartName="/word/charts/chart12.xml" ContentType="application/vnd.openxmlformats-officedocument.drawingml.chart+xml"/>
  <Override PartName="/docProps/core.xml" ContentType="application/vnd.openxmlformats-package.core-properties+xml"/>
  <Override PartName="/word/theme/themeOverride4.xml" ContentType="application/vnd.openxmlformats-officedocument.themeOverride+xml"/>
  <Override PartName="/word/theme/themeOverride16.xml" ContentType="application/vnd.openxmlformats-officedocument.themeOverrid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vertAnchor="text" w:horzAnchor="margin" w:tblpXSpec="center" w:tblpY="-269"/>
        <w:bidiVisual/>
        <w:tblW w:w="9810" w:type="dxa"/>
        <w:tblLook w:val="04A0"/>
      </w:tblPr>
      <w:tblGrid>
        <w:gridCol w:w="4963"/>
        <w:gridCol w:w="4847"/>
      </w:tblGrid>
      <w:tr w:rsidR="006E6EB7" w:rsidTr="006E6EB7">
        <w:tc>
          <w:tcPr>
            <w:tcW w:w="4963" w:type="dxa"/>
            <w:hideMark/>
          </w:tcPr>
          <w:p w:rsidR="006E6EB7" w:rsidRPr="00D85334" w:rsidRDefault="006E6EB7" w:rsidP="006E6EB7">
            <w:pPr>
              <w:bidi/>
              <w:spacing w:after="0" w:line="240" w:lineRule="auto"/>
              <w:jc w:val="center"/>
              <w:rPr>
                <w:rFonts w:ascii="Times New Roman" w:eastAsia="Times New Roman" w:hAnsi="Times New Roman" w:cs="Simplified Arabic"/>
                <w:b/>
                <w:bCs/>
                <w:sz w:val="30"/>
                <w:szCs w:val="30"/>
                <w:rtl/>
              </w:rPr>
            </w:pPr>
            <w:r w:rsidRPr="00D85334">
              <w:rPr>
                <w:rFonts w:cs="Simplified Arabic" w:hint="cs"/>
                <w:b/>
                <w:bCs/>
                <w:sz w:val="30"/>
                <w:szCs w:val="30"/>
                <w:rtl/>
              </w:rPr>
              <w:t>الجمهورية العربية السورية</w:t>
            </w:r>
          </w:p>
          <w:p w:rsidR="006E6EB7" w:rsidRPr="00D85334" w:rsidRDefault="006E6EB7" w:rsidP="006E6EB7">
            <w:pPr>
              <w:bidi/>
              <w:spacing w:after="0" w:line="240" w:lineRule="auto"/>
              <w:jc w:val="center"/>
              <w:rPr>
                <w:rFonts w:cs="Simplified Arabic" w:hint="cs"/>
                <w:b/>
                <w:bCs/>
                <w:sz w:val="30"/>
                <w:szCs w:val="30"/>
                <w:rtl/>
              </w:rPr>
            </w:pPr>
            <w:r w:rsidRPr="00D85334">
              <w:rPr>
                <w:rFonts w:cs="Simplified Arabic" w:hint="cs"/>
                <w:b/>
                <w:bCs/>
                <w:sz w:val="30"/>
                <w:szCs w:val="30"/>
                <w:rtl/>
              </w:rPr>
              <w:t>وزارة التعليم العالي</w:t>
            </w:r>
          </w:p>
          <w:p w:rsidR="006E6EB7" w:rsidRPr="00D85334" w:rsidRDefault="006E6EB7" w:rsidP="006E6EB7">
            <w:pPr>
              <w:bidi/>
              <w:spacing w:after="0" w:line="240" w:lineRule="auto"/>
              <w:jc w:val="center"/>
              <w:rPr>
                <w:rFonts w:cs="Simplified Arabic"/>
                <w:b/>
                <w:bCs/>
                <w:sz w:val="30"/>
                <w:szCs w:val="30"/>
                <w:rtl/>
              </w:rPr>
            </w:pPr>
            <w:r w:rsidRPr="00D85334">
              <w:rPr>
                <w:rFonts w:cs="Simplified Arabic" w:hint="cs"/>
                <w:b/>
                <w:bCs/>
                <w:sz w:val="30"/>
                <w:szCs w:val="30"/>
                <w:rtl/>
              </w:rPr>
              <w:t>جامعة دمشق</w:t>
            </w:r>
          </w:p>
          <w:p w:rsidR="006E6EB7" w:rsidRPr="00D85334" w:rsidRDefault="006E6EB7" w:rsidP="006E6EB7">
            <w:pPr>
              <w:bidi/>
              <w:spacing w:after="0" w:line="240" w:lineRule="auto"/>
              <w:jc w:val="center"/>
              <w:rPr>
                <w:rFonts w:cs="Simplified Arabic" w:hint="cs"/>
                <w:b/>
                <w:bCs/>
                <w:sz w:val="30"/>
                <w:szCs w:val="30"/>
                <w:rtl/>
              </w:rPr>
            </w:pPr>
            <w:r w:rsidRPr="00D85334">
              <w:rPr>
                <w:rFonts w:cs="Simplified Arabic" w:hint="cs"/>
                <w:b/>
                <w:bCs/>
                <w:sz w:val="30"/>
                <w:szCs w:val="30"/>
                <w:rtl/>
              </w:rPr>
              <w:t>كلية الطب البشري</w:t>
            </w:r>
          </w:p>
          <w:p w:rsidR="006E6EB7" w:rsidRDefault="006E6EB7" w:rsidP="006E6EB7">
            <w:pPr>
              <w:bidi/>
              <w:spacing w:after="0" w:line="240" w:lineRule="auto"/>
              <w:jc w:val="center"/>
              <w:rPr>
                <w:rFonts w:cs="Simplified Arabic"/>
                <w:sz w:val="36"/>
                <w:szCs w:val="36"/>
              </w:rPr>
            </w:pPr>
            <w:r w:rsidRPr="00D85334">
              <w:rPr>
                <w:rFonts w:cs="Simplified Arabic" w:hint="cs"/>
                <w:b/>
                <w:bCs/>
                <w:sz w:val="30"/>
                <w:szCs w:val="30"/>
                <w:rtl/>
              </w:rPr>
              <w:t>قسم الأطفال</w:t>
            </w:r>
          </w:p>
        </w:tc>
        <w:tc>
          <w:tcPr>
            <w:tcW w:w="4847" w:type="dxa"/>
            <w:hideMark/>
          </w:tcPr>
          <w:p w:rsidR="006E6EB7" w:rsidRDefault="00792E30" w:rsidP="006E6EB7">
            <w:pPr>
              <w:bidi/>
              <w:jc w:val="right"/>
              <w:rPr>
                <w:rFonts w:cs="Simplified Arabic"/>
                <w:sz w:val="36"/>
                <w:szCs w:val="36"/>
              </w:rPr>
            </w:pPr>
            <w:r>
              <w:rPr>
                <w:rFonts w:cs="Simplified Arabic"/>
                <w:noProof/>
                <w:sz w:val="36"/>
                <w:szCs w:val="36"/>
                <w:lang w:bidi="ar-SA"/>
              </w:rPr>
              <w:drawing>
                <wp:inline distT="0" distB="0" distL="0" distR="0">
                  <wp:extent cx="1314450" cy="1314450"/>
                  <wp:effectExtent l="19050" t="0" r="0" b="0"/>
                  <wp:docPr id="1" name="صورة 1" descr="شعار جامعة دمش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1" descr="شعار جامعة دمشق"/>
                          <pic:cNvPicPr>
                            <a:picLocks noChangeAspect="1" noChangeArrowheads="1"/>
                          </pic:cNvPicPr>
                        </pic:nvPicPr>
                        <pic:blipFill>
                          <a:blip r:embed="rId8"/>
                          <a:srcRect/>
                          <a:stretch>
                            <a:fillRect/>
                          </a:stretch>
                        </pic:blipFill>
                        <pic:spPr bwMode="auto">
                          <a:xfrm>
                            <a:off x="0" y="0"/>
                            <a:ext cx="1314450" cy="1314450"/>
                          </a:xfrm>
                          <a:prstGeom prst="rect">
                            <a:avLst/>
                          </a:prstGeom>
                          <a:noFill/>
                          <a:ln w="9525">
                            <a:noFill/>
                            <a:miter lim="800000"/>
                            <a:headEnd/>
                            <a:tailEnd/>
                          </a:ln>
                        </pic:spPr>
                      </pic:pic>
                    </a:graphicData>
                  </a:graphic>
                </wp:inline>
              </w:drawing>
            </w:r>
          </w:p>
        </w:tc>
      </w:tr>
    </w:tbl>
    <w:p w:rsidR="006E6EB7" w:rsidRPr="006E6EB7" w:rsidRDefault="006E6EB7" w:rsidP="006E6EB7">
      <w:pPr>
        <w:tabs>
          <w:tab w:val="left" w:pos="7266"/>
        </w:tabs>
        <w:bidi/>
        <w:spacing w:after="0" w:line="240" w:lineRule="auto"/>
        <w:jc w:val="center"/>
        <w:rPr>
          <w:rFonts w:cs="Simplified Arabic" w:hint="cs"/>
          <w:sz w:val="18"/>
          <w:szCs w:val="18"/>
          <w:rtl/>
          <w:lang w:bidi="ar-SY"/>
        </w:rPr>
      </w:pPr>
      <w:r w:rsidRPr="00D85334">
        <w:rPr>
          <w:rFonts w:ascii="Simplified Arabic" w:hAnsi="Simplified Arabic" w:cs="PT Bold Heading"/>
          <w:sz w:val="42"/>
          <w:szCs w:val="42"/>
          <w:rtl/>
          <w:lang w:bidi="ar-SY"/>
        </w:rPr>
        <w:t>دراسة مقارنة بين تأثير الصادات لوحدها أو بالمشاركة مع الستيروئيدات في تدبير ذات الرئة بالهيدروكربون</w:t>
      </w:r>
    </w:p>
    <w:p w:rsidR="006E6EB7" w:rsidRPr="00D85334" w:rsidRDefault="006E6EB7" w:rsidP="006E6EB7">
      <w:pPr>
        <w:bidi/>
        <w:spacing w:after="0" w:line="240" w:lineRule="auto"/>
        <w:jc w:val="center"/>
        <w:rPr>
          <w:rFonts w:ascii="Simplified Arabic" w:hAnsi="Simplified Arabic" w:cs="Simplified Arabic"/>
          <w:b/>
          <w:bCs/>
          <w:sz w:val="40"/>
          <w:szCs w:val="40"/>
          <w:lang w:bidi="ar-SY"/>
        </w:rPr>
      </w:pPr>
      <w:r w:rsidRPr="00D85334">
        <w:rPr>
          <w:rFonts w:ascii="Simplified Arabic" w:hAnsi="Simplified Arabic" w:cs="Simplified Arabic"/>
          <w:b/>
          <w:bCs/>
          <w:sz w:val="40"/>
          <w:szCs w:val="40"/>
          <w:lang w:bidi="syr-SY"/>
        </w:rPr>
        <w:t>Compare study between the effect of antibiotics alone or Incombination with steroid</w:t>
      </w:r>
      <w:r w:rsidRPr="00D85334">
        <w:rPr>
          <w:rFonts w:ascii="Simplified Arabic" w:hAnsi="Simplified Arabic" w:cs="Simplified Arabic"/>
          <w:b/>
          <w:bCs/>
          <w:sz w:val="40"/>
          <w:szCs w:val="40"/>
          <w:lang w:bidi="ar-SY"/>
        </w:rPr>
        <w:t>e</w:t>
      </w:r>
      <w:r w:rsidRPr="00D85334">
        <w:rPr>
          <w:rFonts w:ascii="Simplified Arabic" w:hAnsi="Simplified Arabic" w:cs="Simplified Arabic"/>
          <w:b/>
          <w:bCs/>
          <w:sz w:val="40"/>
          <w:szCs w:val="40"/>
          <w:lang w:bidi="syr-SY"/>
        </w:rPr>
        <w:t>s in manegment of hydrocarbon pneumonia</w:t>
      </w:r>
    </w:p>
    <w:p w:rsidR="006E6EB7" w:rsidRPr="00D85334" w:rsidRDefault="006E6EB7" w:rsidP="006E6EB7">
      <w:pPr>
        <w:bidi/>
        <w:spacing w:after="0" w:line="240" w:lineRule="auto"/>
        <w:rPr>
          <w:rtl/>
          <w:lang w:bidi="ar-SY"/>
        </w:rPr>
      </w:pPr>
    </w:p>
    <w:p w:rsidR="006E6EB7" w:rsidRPr="00923CE4" w:rsidRDefault="006E6EB7" w:rsidP="006E6EB7">
      <w:pPr>
        <w:tabs>
          <w:tab w:val="left" w:pos="7266"/>
        </w:tabs>
        <w:bidi/>
        <w:spacing w:after="0" w:line="240" w:lineRule="auto"/>
        <w:jc w:val="center"/>
        <w:rPr>
          <w:rFonts w:cs="Simplified Arabic"/>
          <w:b/>
          <w:bCs/>
          <w:sz w:val="10"/>
          <w:szCs w:val="10"/>
          <w:rtl/>
          <w:lang w:bidi="ar-SY"/>
        </w:rPr>
      </w:pPr>
    </w:p>
    <w:p w:rsidR="006E6EB7" w:rsidRPr="006E6EB7" w:rsidRDefault="006E6EB7" w:rsidP="006E6EB7">
      <w:pPr>
        <w:bidi/>
        <w:spacing w:after="0" w:line="240" w:lineRule="auto"/>
        <w:jc w:val="center"/>
        <w:rPr>
          <w:rFonts w:cs="Monotype Koufi" w:hint="cs"/>
          <w:sz w:val="38"/>
          <w:szCs w:val="38"/>
          <w:rtl/>
        </w:rPr>
      </w:pPr>
      <w:r w:rsidRPr="006E6EB7">
        <w:rPr>
          <w:rFonts w:cs="Monotype Koufi" w:hint="cs"/>
          <w:sz w:val="38"/>
          <w:szCs w:val="38"/>
          <w:rtl/>
        </w:rPr>
        <w:t>بحث علمي أعد لنيل شهادة الدراسات العليا "الماجستير"</w:t>
      </w:r>
    </w:p>
    <w:p w:rsidR="006E6EB7" w:rsidRPr="006E6EB7" w:rsidRDefault="006E6EB7" w:rsidP="006E6EB7">
      <w:pPr>
        <w:bidi/>
        <w:spacing w:after="0" w:line="240" w:lineRule="auto"/>
        <w:jc w:val="center"/>
        <w:rPr>
          <w:rFonts w:cs="Monotype Koufi"/>
          <w:sz w:val="38"/>
          <w:szCs w:val="38"/>
          <w:rtl/>
          <w:lang w:bidi="ar-SY"/>
        </w:rPr>
      </w:pPr>
      <w:r w:rsidRPr="006E6EB7">
        <w:rPr>
          <w:rFonts w:cs="Monotype Koufi" w:hint="cs"/>
          <w:sz w:val="38"/>
          <w:szCs w:val="38"/>
          <w:rtl/>
        </w:rPr>
        <w:t>في طب الأطفال</w:t>
      </w:r>
    </w:p>
    <w:p w:rsidR="006E6EB7" w:rsidRDefault="006E6EB7" w:rsidP="006E6EB7">
      <w:pPr>
        <w:tabs>
          <w:tab w:val="left" w:pos="1752"/>
          <w:tab w:val="center" w:pos="4153"/>
        </w:tabs>
        <w:bidi/>
        <w:spacing w:line="240" w:lineRule="auto"/>
        <w:jc w:val="center"/>
        <w:rPr>
          <w:rFonts w:cs="Monotype Koufi"/>
          <w:b/>
          <w:bCs/>
          <w:sz w:val="30"/>
          <w:szCs w:val="30"/>
          <w:lang w:bidi="ar-SY"/>
        </w:rPr>
      </w:pPr>
    </w:p>
    <w:tbl>
      <w:tblPr>
        <w:bidiVisual/>
        <w:tblW w:w="9425" w:type="dxa"/>
        <w:jc w:val="center"/>
        <w:tblInd w:w="-405" w:type="dxa"/>
        <w:tblLook w:val="04A0"/>
      </w:tblPr>
      <w:tblGrid>
        <w:gridCol w:w="4578"/>
        <w:gridCol w:w="4579"/>
        <w:gridCol w:w="268"/>
      </w:tblGrid>
      <w:tr w:rsidR="006E6EB7" w:rsidRPr="00D85334" w:rsidTr="00131953">
        <w:trPr>
          <w:jc w:val="center"/>
        </w:trPr>
        <w:tc>
          <w:tcPr>
            <w:tcW w:w="4578" w:type="dxa"/>
            <w:hideMark/>
          </w:tcPr>
          <w:p w:rsidR="006E6EB7" w:rsidRPr="00D85334" w:rsidRDefault="006E6EB7" w:rsidP="00131953">
            <w:pPr>
              <w:tabs>
                <w:tab w:val="left" w:pos="1752"/>
                <w:tab w:val="center" w:pos="4153"/>
              </w:tabs>
              <w:bidi/>
              <w:spacing w:after="0" w:line="240" w:lineRule="auto"/>
              <w:jc w:val="center"/>
              <w:rPr>
                <w:rFonts w:ascii="Times New Roman" w:eastAsia="Times New Roman" w:hAnsi="Times New Roman" w:cs="Monotype Koufi"/>
                <w:b/>
                <w:bCs/>
                <w:sz w:val="40"/>
                <w:szCs w:val="40"/>
                <w:rtl/>
              </w:rPr>
            </w:pPr>
            <w:r w:rsidRPr="00D85334">
              <w:rPr>
                <w:rFonts w:cs="Monotype Koufi" w:hint="cs"/>
                <w:b/>
                <w:bCs/>
                <w:sz w:val="40"/>
                <w:szCs w:val="40"/>
                <w:rtl/>
              </w:rPr>
              <w:t>بإشراف</w:t>
            </w:r>
          </w:p>
          <w:p w:rsidR="006E6EB7" w:rsidRPr="00D85334" w:rsidRDefault="006E6EB7" w:rsidP="00131953">
            <w:pPr>
              <w:tabs>
                <w:tab w:val="left" w:pos="1752"/>
                <w:tab w:val="center" w:pos="4153"/>
              </w:tabs>
              <w:bidi/>
              <w:spacing w:after="0" w:line="240" w:lineRule="auto"/>
              <w:jc w:val="center"/>
              <w:rPr>
                <w:rFonts w:cs="Monotype Koufi"/>
                <w:b/>
                <w:bCs/>
                <w:sz w:val="40"/>
                <w:szCs w:val="40"/>
                <w:rtl/>
              </w:rPr>
            </w:pPr>
            <w:r w:rsidRPr="00D85334">
              <w:rPr>
                <w:rFonts w:cs="Monotype Koufi" w:hint="cs"/>
                <w:b/>
                <w:bCs/>
                <w:sz w:val="40"/>
                <w:szCs w:val="40"/>
                <w:rtl/>
              </w:rPr>
              <w:t>الأستاذ الدكتور</w:t>
            </w:r>
          </w:p>
          <w:p w:rsidR="006E6EB7" w:rsidRPr="00D85334" w:rsidRDefault="006E6EB7" w:rsidP="00131953">
            <w:pPr>
              <w:tabs>
                <w:tab w:val="left" w:pos="1752"/>
                <w:tab w:val="center" w:pos="4153"/>
              </w:tabs>
              <w:bidi/>
              <w:spacing w:after="0" w:line="240" w:lineRule="auto"/>
              <w:jc w:val="center"/>
              <w:rPr>
                <w:rFonts w:cs="Monotype Koufi"/>
                <w:b/>
                <w:bCs/>
                <w:sz w:val="40"/>
                <w:szCs w:val="40"/>
              </w:rPr>
            </w:pPr>
            <w:r>
              <w:rPr>
                <w:rFonts w:cs="PT Bold Heading" w:hint="cs"/>
                <w:sz w:val="40"/>
                <w:szCs w:val="40"/>
                <w:rtl/>
              </w:rPr>
              <w:t>مجيب مل</w:t>
            </w:r>
            <w:r w:rsidRPr="00D85334">
              <w:rPr>
                <w:rFonts w:cs="PT Bold Heading" w:hint="cs"/>
                <w:sz w:val="40"/>
                <w:szCs w:val="40"/>
                <w:rtl/>
              </w:rPr>
              <w:t>حم</w:t>
            </w:r>
          </w:p>
        </w:tc>
        <w:tc>
          <w:tcPr>
            <w:tcW w:w="4579" w:type="dxa"/>
            <w:hideMark/>
          </w:tcPr>
          <w:p w:rsidR="006E6EB7" w:rsidRPr="00D85334" w:rsidRDefault="006E6EB7" w:rsidP="00131953">
            <w:pPr>
              <w:tabs>
                <w:tab w:val="left" w:pos="1752"/>
                <w:tab w:val="center" w:pos="4153"/>
              </w:tabs>
              <w:bidi/>
              <w:spacing w:after="0" w:line="240" w:lineRule="auto"/>
              <w:jc w:val="center"/>
              <w:rPr>
                <w:rFonts w:ascii="Times New Roman" w:eastAsia="Times New Roman" w:hAnsi="Times New Roman" w:cs="Monotype Koufi"/>
                <w:b/>
                <w:bCs/>
                <w:sz w:val="40"/>
                <w:szCs w:val="40"/>
                <w:rtl/>
              </w:rPr>
            </w:pPr>
            <w:r w:rsidRPr="00D85334">
              <w:rPr>
                <w:rFonts w:cs="Monotype Koufi" w:hint="cs"/>
                <w:b/>
                <w:bCs/>
                <w:sz w:val="40"/>
                <w:szCs w:val="40"/>
                <w:rtl/>
              </w:rPr>
              <w:t>برئاسة</w:t>
            </w:r>
          </w:p>
          <w:p w:rsidR="006E6EB7" w:rsidRPr="00D85334" w:rsidRDefault="006E6EB7" w:rsidP="00131953">
            <w:pPr>
              <w:tabs>
                <w:tab w:val="left" w:pos="1752"/>
                <w:tab w:val="center" w:pos="4153"/>
              </w:tabs>
              <w:bidi/>
              <w:spacing w:after="0" w:line="240" w:lineRule="auto"/>
              <w:jc w:val="center"/>
              <w:rPr>
                <w:rFonts w:cs="Monotype Koufi"/>
                <w:b/>
                <w:bCs/>
                <w:sz w:val="40"/>
                <w:szCs w:val="40"/>
                <w:rtl/>
              </w:rPr>
            </w:pPr>
            <w:r w:rsidRPr="00D85334">
              <w:rPr>
                <w:rFonts w:cs="Monotype Koufi" w:hint="cs"/>
                <w:b/>
                <w:bCs/>
                <w:sz w:val="40"/>
                <w:szCs w:val="40"/>
                <w:rtl/>
              </w:rPr>
              <w:t>الأستاذ  الدكتور</w:t>
            </w:r>
          </w:p>
          <w:p w:rsidR="006E6EB7" w:rsidRPr="00D85334" w:rsidRDefault="006E6EB7" w:rsidP="00131953">
            <w:pPr>
              <w:tabs>
                <w:tab w:val="left" w:pos="1752"/>
                <w:tab w:val="center" w:pos="4153"/>
              </w:tabs>
              <w:bidi/>
              <w:spacing w:after="0" w:line="240" w:lineRule="auto"/>
              <w:jc w:val="center"/>
              <w:rPr>
                <w:rFonts w:cs="Monotype Koufi"/>
                <w:b/>
                <w:bCs/>
                <w:sz w:val="40"/>
                <w:szCs w:val="40"/>
                <w:lang w:bidi="ar-SY"/>
              </w:rPr>
            </w:pPr>
            <w:r w:rsidRPr="00D85334">
              <w:rPr>
                <w:rFonts w:cs="PT Bold Heading" w:hint="cs"/>
                <w:sz w:val="40"/>
                <w:szCs w:val="40"/>
                <w:rtl/>
              </w:rPr>
              <w:t>عصام أنجق</w:t>
            </w:r>
          </w:p>
        </w:tc>
        <w:tc>
          <w:tcPr>
            <w:tcW w:w="268" w:type="dxa"/>
          </w:tcPr>
          <w:p w:rsidR="006E6EB7" w:rsidRPr="00D85334" w:rsidRDefault="006E6EB7" w:rsidP="00131953">
            <w:pPr>
              <w:tabs>
                <w:tab w:val="left" w:pos="1752"/>
                <w:tab w:val="center" w:pos="4153"/>
              </w:tabs>
              <w:bidi/>
              <w:spacing w:after="0" w:line="240" w:lineRule="auto"/>
              <w:jc w:val="center"/>
              <w:rPr>
                <w:rFonts w:cs="PT Bold Heading"/>
                <w:sz w:val="40"/>
                <w:szCs w:val="40"/>
                <w:lang w:bidi="ar-SY"/>
              </w:rPr>
            </w:pPr>
          </w:p>
        </w:tc>
      </w:tr>
    </w:tbl>
    <w:p w:rsidR="006E6EB7" w:rsidRDefault="006E6EB7" w:rsidP="006E6EB7">
      <w:pPr>
        <w:tabs>
          <w:tab w:val="left" w:pos="2277"/>
        </w:tabs>
        <w:bidi/>
        <w:spacing w:after="0" w:line="240" w:lineRule="auto"/>
        <w:jc w:val="center"/>
        <w:rPr>
          <w:rFonts w:cs="Monotype Koufi"/>
          <w:b/>
          <w:bCs/>
          <w:sz w:val="44"/>
          <w:szCs w:val="44"/>
          <w:rtl/>
        </w:rPr>
      </w:pPr>
    </w:p>
    <w:p w:rsidR="006E6EB7" w:rsidRPr="00D85334" w:rsidRDefault="006E6EB7" w:rsidP="006E6EB7">
      <w:pPr>
        <w:tabs>
          <w:tab w:val="left" w:pos="2277"/>
        </w:tabs>
        <w:bidi/>
        <w:spacing w:after="0" w:line="240" w:lineRule="auto"/>
        <w:jc w:val="center"/>
        <w:rPr>
          <w:rFonts w:ascii="Times New Roman" w:eastAsia="Times New Roman" w:hAnsi="Times New Roman" w:cs="Monotype Koufi"/>
          <w:b/>
          <w:bCs/>
          <w:sz w:val="36"/>
          <w:szCs w:val="36"/>
          <w:rtl/>
        </w:rPr>
      </w:pPr>
      <w:r w:rsidRPr="00D85334">
        <w:rPr>
          <w:rFonts w:cs="Monotype Koufi" w:hint="cs"/>
          <w:b/>
          <w:bCs/>
          <w:sz w:val="36"/>
          <w:szCs w:val="36"/>
          <w:rtl/>
        </w:rPr>
        <w:t>إعداد الدكتورة</w:t>
      </w:r>
    </w:p>
    <w:p w:rsidR="006E6EB7" w:rsidRPr="00D85334" w:rsidRDefault="006E6EB7" w:rsidP="006E6EB7">
      <w:pPr>
        <w:tabs>
          <w:tab w:val="left" w:pos="2277"/>
        </w:tabs>
        <w:bidi/>
        <w:spacing w:line="240" w:lineRule="auto"/>
        <w:jc w:val="center"/>
        <w:rPr>
          <w:rFonts w:cs="PT Bold Heading"/>
          <w:sz w:val="40"/>
          <w:szCs w:val="40"/>
          <w:rtl/>
        </w:rPr>
      </w:pPr>
      <w:r w:rsidRPr="00D85334">
        <w:rPr>
          <w:rFonts w:cs="PT Bold Heading" w:hint="cs"/>
          <w:sz w:val="40"/>
          <w:szCs w:val="40"/>
          <w:rtl/>
        </w:rPr>
        <w:t>روزا محمد حجازي خلف</w:t>
      </w:r>
    </w:p>
    <w:p w:rsidR="006E6EB7" w:rsidRPr="00D85334" w:rsidRDefault="006E6EB7" w:rsidP="006E6EB7">
      <w:pPr>
        <w:bidi/>
        <w:spacing w:line="240" w:lineRule="auto"/>
        <w:jc w:val="right"/>
        <w:rPr>
          <w:b/>
          <w:bCs/>
          <w:sz w:val="36"/>
          <w:szCs w:val="36"/>
          <w:rtl/>
        </w:rPr>
      </w:pPr>
      <w:r w:rsidRPr="00D85334">
        <w:rPr>
          <w:rFonts w:hint="cs"/>
          <w:b/>
          <w:bCs/>
          <w:sz w:val="36"/>
          <w:szCs w:val="36"/>
          <w:rtl/>
        </w:rPr>
        <w:t>2013م</w:t>
      </w:r>
    </w:p>
    <w:p w:rsidR="00891642" w:rsidRPr="006F1A5F" w:rsidRDefault="00891642" w:rsidP="006F1A5F">
      <w:pPr>
        <w:bidi/>
        <w:jc w:val="center"/>
        <w:rPr>
          <w:rStyle w:val="Char"/>
          <w:rFonts w:ascii="Simplified Arabic" w:eastAsia="Calibri" w:hAnsi="Simplified Arabic" w:cs="PT Bold Heading" w:hint="cs"/>
          <w:color w:val="auto"/>
          <w:spacing w:val="0"/>
          <w:kern w:val="0"/>
          <w:sz w:val="36"/>
          <w:szCs w:val="36"/>
          <w:rtl/>
          <w:lang w:bidi="ar-SY"/>
        </w:rPr>
      </w:pPr>
      <w:r w:rsidRPr="006F1A5F">
        <w:rPr>
          <w:rStyle w:val="Char"/>
          <w:rFonts w:ascii="Simplified Arabic" w:eastAsia="Calibri" w:hAnsi="Simplified Arabic" w:cs="PT Bold Heading" w:hint="cs"/>
          <w:color w:val="auto"/>
          <w:spacing w:val="0"/>
          <w:kern w:val="0"/>
          <w:sz w:val="36"/>
          <w:szCs w:val="36"/>
          <w:rtl/>
          <w:lang w:bidi="ar-SY"/>
        </w:rPr>
        <w:lastRenderedPageBreak/>
        <w:t>كلمة شكر</w:t>
      </w:r>
    </w:p>
    <w:p w:rsidR="00891642" w:rsidRPr="006F1A5F" w:rsidRDefault="00891642" w:rsidP="006F1A5F">
      <w:pPr>
        <w:bidi/>
        <w:jc w:val="center"/>
        <w:rPr>
          <w:rStyle w:val="Char"/>
          <w:rFonts w:ascii="Simplified Arabic" w:eastAsia="Calibri" w:hAnsi="Simplified Arabic" w:cs="Simplified Arabic" w:hint="cs"/>
          <w:color w:val="auto"/>
          <w:spacing w:val="0"/>
          <w:kern w:val="0"/>
          <w:sz w:val="36"/>
          <w:szCs w:val="36"/>
          <w:rtl/>
          <w:lang w:bidi="ar-SY"/>
        </w:rPr>
      </w:pPr>
      <w:r w:rsidRPr="006F1A5F">
        <w:rPr>
          <w:rStyle w:val="Char"/>
          <w:rFonts w:ascii="Simplified Arabic" w:eastAsia="Calibri" w:hAnsi="Simplified Arabic" w:cs="Simplified Arabic" w:hint="cs"/>
          <w:color w:val="auto"/>
          <w:spacing w:val="0"/>
          <w:kern w:val="0"/>
          <w:sz w:val="36"/>
          <w:szCs w:val="36"/>
          <w:rtl/>
          <w:lang w:bidi="ar-SY"/>
        </w:rPr>
        <w:t>ونحن على أبواب التخرج أرفع أسمى آيات الشكر والامتنان إلى جميع أعضاء الهيئة التدريسية في كلية الطب البشري ـ قسم الأطفال لجهدهم وحرصهم على تقديم ثمار تجاربهم وعلمهم وأخص بالشكر</w:t>
      </w:r>
    </w:p>
    <w:p w:rsidR="00891642" w:rsidRPr="006F1A5F" w:rsidRDefault="00891642" w:rsidP="006F1A5F">
      <w:pPr>
        <w:bidi/>
        <w:jc w:val="center"/>
        <w:rPr>
          <w:rStyle w:val="Char"/>
          <w:rFonts w:ascii="Simplified Arabic" w:eastAsia="Calibri" w:hAnsi="Simplified Arabic" w:cs="PT Bold Heading" w:hint="cs"/>
          <w:color w:val="auto"/>
          <w:spacing w:val="0"/>
          <w:kern w:val="0"/>
          <w:sz w:val="36"/>
          <w:szCs w:val="36"/>
          <w:rtl/>
          <w:lang w:bidi="ar-SY"/>
        </w:rPr>
      </w:pPr>
      <w:r w:rsidRPr="006F1A5F">
        <w:rPr>
          <w:rStyle w:val="Char"/>
          <w:rFonts w:ascii="Simplified Arabic" w:eastAsia="Calibri" w:hAnsi="Simplified Arabic" w:cs="PT Bold Heading" w:hint="cs"/>
          <w:color w:val="auto"/>
          <w:spacing w:val="0"/>
          <w:kern w:val="0"/>
          <w:sz w:val="36"/>
          <w:szCs w:val="36"/>
          <w:rtl/>
          <w:lang w:bidi="ar-SY"/>
        </w:rPr>
        <w:t>الأستاذ الدكتور مجيب ملحم</w:t>
      </w:r>
    </w:p>
    <w:p w:rsidR="00891642" w:rsidRPr="006F1A5F" w:rsidRDefault="00891642" w:rsidP="006F1A5F">
      <w:pPr>
        <w:bidi/>
        <w:jc w:val="center"/>
        <w:rPr>
          <w:rStyle w:val="Char"/>
          <w:rFonts w:ascii="Simplified Arabic" w:eastAsia="Calibri" w:hAnsi="Simplified Arabic" w:cs="Simplified Arabic" w:hint="cs"/>
          <w:color w:val="auto"/>
          <w:spacing w:val="0"/>
          <w:kern w:val="0"/>
          <w:sz w:val="36"/>
          <w:szCs w:val="36"/>
          <w:rtl/>
          <w:lang w:bidi="ar-SY"/>
        </w:rPr>
      </w:pPr>
      <w:r w:rsidRPr="006F1A5F">
        <w:rPr>
          <w:rStyle w:val="Char"/>
          <w:rFonts w:ascii="Simplified Arabic" w:eastAsia="Calibri" w:hAnsi="Simplified Arabic" w:cs="Simplified Arabic" w:hint="cs"/>
          <w:color w:val="auto"/>
          <w:spacing w:val="0"/>
          <w:kern w:val="0"/>
          <w:sz w:val="36"/>
          <w:szCs w:val="36"/>
          <w:rtl/>
          <w:lang w:bidi="ar-SY"/>
        </w:rPr>
        <w:t>الذي تفضل بالإشراف على أطروحتي هذه</w:t>
      </w:r>
    </w:p>
    <w:p w:rsidR="006F1A5F" w:rsidRDefault="006F1A5F" w:rsidP="00891642">
      <w:pPr>
        <w:bidi/>
        <w:rPr>
          <w:rStyle w:val="Char"/>
          <w:rFonts w:ascii="Simplified Arabic" w:eastAsia="Calibri" w:hAnsi="Simplified Arabic" w:cs="Simplified Arabic" w:hint="cs"/>
          <w:color w:val="auto"/>
          <w:spacing w:val="0"/>
          <w:kern w:val="0"/>
          <w:sz w:val="28"/>
          <w:szCs w:val="28"/>
          <w:rtl/>
          <w:lang w:bidi="ar-SY"/>
        </w:rPr>
      </w:pPr>
    </w:p>
    <w:p w:rsidR="006F1A5F" w:rsidRDefault="006F1A5F" w:rsidP="006F1A5F">
      <w:pPr>
        <w:bidi/>
        <w:rPr>
          <w:rStyle w:val="Char"/>
          <w:rFonts w:ascii="Simplified Arabic" w:eastAsia="Calibri" w:hAnsi="Simplified Arabic" w:cs="Simplified Arabic" w:hint="cs"/>
          <w:color w:val="auto"/>
          <w:spacing w:val="0"/>
          <w:kern w:val="0"/>
          <w:sz w:val="28"/>
          <w:szCs w:val="28"/>
          <w:rtl/>
          <w:lang w:bidi="ar-SY"/>
        </w:rPr>
      </w:pPr>
    </w:p>
    <w:p w:rsidR="006F1A5F" w:rsidRDefault="006F1A5F" w:rsidP="006F1A5F">
      <w:pPr>
        <w:bidi/>
        <w:rPr>
          <w:rStyle w:val="Char"/>
          <w:rFonts w:ascii="Simplified Arabic" w:eastAsia="Calibri" w:hAnsi="Simplified Arabic" w:cs="Simplified Arabic" w:hint="cs"/>
          <w:color w:val="auto"/>
          <w:spacing w:val="0"/>
          <w:kern w:val="0"/>
          <w:sz w:val="28"/>
          <w:szCs w:val="28"/>
          <w:rtl/>
          <w:lang w:bidi="ar-SY"/>
        </w:rPr>
      </w:pPr>
    </w:p>
    <w:p w:rsidR="006F1A5F" w:rsidRDefault="006F1A5F" w:rsidP="006F1A5F">
      <w:pPr>
        <w:bidi/>
        <w:rPr>
          <w:rStyle w:val="Char"/>
          <w:rFonts w:ascii="Simplified Arabic" w:eastAsia="Calibri" w:hAnsi="Simplified Arabic" w:cs="Simplified Arabic" w:hint="cs"/>
          <w:color w:val="auto"/>
          <w:spacing w:val="0"/>
          <w:kern w:val="0"/>
          <w:sz w:val="28"/>
          <w:szCs w:val="28"/>
          <w:rtl/>
          <w:lang w:bidi="ar-SY"/>
        </w:rPr>
      </w:pPr>
    </w:p>
    <w:p w:rsidR="006F1A5F" w:rsidRDefault="006F1A5F" w:rsidP="006F1A5F">
      <w:pPr>
        <w:bidi/>
        <w:rPr>
          <w:rStyle w:val="Char"/>
          <w:rFonts w:ascii="Simplified Arabic" w:eastAsia="Calibri" w:hAnsi="Simplified Arabic" w:cs="Simplified Arabic" w:hint="cs"/>
          <w:color w:val="auto"/>
          <w:spacing w:val="0"/>
          <w:kern w:val="0"/>
          <w:sz w:val="28"/>
          <w:szCs w:val="28"/>
          <w:rtl/>
          <w:lang w:bidi="ar-SY"/>
        </w:rPr>
      </w:pPr>
    </w:p>
    <w:p w:rsidR="006F1A5F" w:rsidRDefault="006F1A5F" w:rsidP="006F1A5F">
      <w:pPr>
        <w:bidi/>
        <w:rPr>
          <w:rStyle w:val="Char"/>
          <w:rFonts w:ascii="Simplified Arabic" w:eastAsia="Calibri" w:hAnsi="Simplified Arabic" w:cs="Simplified Arabic" w:hint="cs"/>
          <w:color w:val="auto"/>
          <w:spacing w:val="0"/>
          <w:kern w:val="0"/>
          <w:sz w:val="28"/>
          <w:szCs w:val="28"/>
          <w:rtl/>
          <w:lang w:bidi="ar-SY"/>
        </w:rPr>
      </w:pPr>
    </w:p>
    <w:p w:rsidR="006F1A5F" w:rsidRDefault="006F1A5F" w:rsidP="006F1A5F">
      <w:pPr>
        <w:bidi/>
        <w:rPr>
          <w:rStyle w:val="Char"/>
          <w:rFonts w:ascii="Simplified Arabic" w:eastAsia="Calibri" w:hAnsi="Simplified Arabic" w:cs="Simplified Arabic" w:hint="cs"/>
          <w:color w:val="auto"/>
          <w:spacing w:val="0"/>
          <w:kern w:val="0"/>
          <w:sz w:val="28"/>
          <w:szCs w:val="28"/>
          <w:rtl/>
          <w:lang w:bidi="ar-SY"/>
        </w:rPr>
      </w:pPr>
    </w:p>
    <w:p w:rsidR="006F1A5F" w:rsidRDefault="006F1A5F" w:rsidP="006F1A5F">
      <w:pPr>
        <w:bidi/>
        <w:rPr>
          <w:rStyle w:val="Char"/>
          <w:rFonts w:ascii="Simplified Arabic" w:eastAsia="Calibri" w:hAnsi="Simplified Arabic" w:cs="Simplified Arabic" w:hint="cs"/>
          <w:color w:val="auto"/>
          <w:spacing w:val="0"/>
          <w:kern w:val="0"/>
          <w:sz w:val="28"/>
          <w:szCs w:val="28"/>
          <w:rtl/>
          <w:lang w:bidi="ar-SY"/>
        </w:rPr>
      </w:pPr>
    </w:p>
    <w:p w:rsidR="006F1A5F" w:rsidRDefault="006F1A5F" w:rsidP="006F1A5F">
      <w:pPr>
        <w:bidi/>
        <w:rPr>
          <w:rStyle w:val="Char"/>
          <w:rFonts w:ascii="Simplified Arabic" w:eastAsia="Calibri" w:hAnsi="Simplified Arabic" w:cs="Simplified Arabic" w:hint="cs"/>
          <w:color w:val="auto"/>
          <w:spacing w:val="0"/>
          <w:kern w:val="0"/>
          <w:sz w:val="28"/>
          <w:szCs w:val="28"/>
          <w:rtl/>
          <w:lang w:bidi="ar-SY"/>
        </w:rPr>
      </w:pPr>
    </w:p>
    <w:p w:rsidR="006F1A5F" w:rsidRDefault="006F1A5F" w:rsidP="006F1A5F">
      <w:pPr>
        <w:bidi/>
        <w:rPr>
          <w:rStyle w:val="Char"/>
          <w:rFonts w:ascii="Simplified Arabic" w:eastAsia="Calibri" w:hAnsi="Simplified Arabic" w:cs="Simplified Arabic" w:hint="cs"/>
          <w:color w:val="auto"/>
          <w:spacing w:val="0"/>
          <w:kern w:val="0"/>
          <w:sz w:val="28"/>
          <w:szCs w:val="28"/>
          <w:rtl/>
          <w:lang w:bidi="ar-SY"/>
        </w:rPr>
      </w:pPr>
    </w:p>
    <w:p w:rsidR="00891642" w:rsidRPr="006F1A5F" w:rsidRDefault="00891642" w:rsidP="006F1A5F">
      <w:pPr>
        <w:bidi/>
        <w:jc w:val="center"/>
        <w:rPr>
          <w:rStyle w:val="Char"/>
          <w:rFonts w:ascii="Simplified Arabic" w:eastAsia="Calibri" w:hAnsi="Simplified Arabic" w:cs="PT Bold Heading" w:hint="cs"/>
          <w:color w:val="auto"/>
          <w:spacing w:val="0"/>
          <w:kern w:val="0"/>
          <w:sz w:val="28"/>
          <w:szCs w:val="28"/>
          <w:rtl/>
          <w:lang w:bidi="ar-SY"/>
        </w:rPr>
      </w:pPr>
      <w:r w:rsidRPr="006F1A5F">
        <w:rPr>
          <w:rStyle w:val="Char"/>
          <w:rFonts w:ascii="Simplified Arabic" w:eastAsia="Calibri" w:hAnsi="Simplified Arabic" w:cs="PT Bold Heading" w:hint="cs"/>
          <w:color w:val="auto"/>
          <w:spacing w:val="0"/>
          <w:kern w:val="0"/>
          <w:sz w:val="28"/>
          <w:szCs w:val="28"/>
          <w:rtl/>
          <w:lang w:bidi="ar-SY"/>
        </w:rPr>
        <w:lastRenderedPageBreak/>
        <w:t>الإهداء</w:t>
      </w:r>
    </w:p>
    <w:p w:rsidR="00891642" w:rsidRPr="006F1A5F" w:rsidRDefault="00891642" w:rsidP="00891642">
      <w:pPr>
        <w:bidi/>
        <w:rPr>
          <w:rStyle w:val="Char"/>
          <w:rFonts w:ascii="Simplified Arabic" w:eastAsia="Calibri" w:hAnsi="Simplified Arabic" w:cs="Simplified Arabic" w:hint="cs"/>
          <w:color w:val="auto"/>
          <w:spacing w:val="0"/>
          <w:kern w:val="0"/>
          <w:sz w:val="32"/>
          <w:szCs w:val="32"/>
          <w:rtl/>
          <w:lang w:bidi="ar-SY"/>
        </w:rPr>
      </w:pPr>
      <w:r w:rsidRPr="006F1A5F">
        <w:rPr>
          <w:rStyle w:val="Char"/>
          <w:rFonts w:ascii="Simplified Arabic" w:eastAsia="Calibri" w:hAnsi="Simplified Arabic" w:cs="Simplified Arabic" w:hint="cs"/>
          <w:color w:val="auto"/>
          <w:spacing w:val="0"/>
          <w:kern w:val="0"/>
          <w:sz w:val="32"/>
          <w:szCs w:val="32"/>
          <w:rtl/>
          <w:lang w:bidi="ar-SY"/>
        </w:rPr>
        <w:t>طأطأت الكلمات رأسها خجلة أمام عظمتك وأوقفتُ اليراع مرات ومرات حتى لا تبدو عاجزة قاصرة لأنها لن تحمل في حروفها سوى قطراتٍ ضئيلة من بحر عطائك لا تروي ظمأي في الحديث عنك...</w:t>
      </w:r>
    </w:p>
    <w:p w:rsidR="00891642" w:rsidRPr="006F1A5F" w:rsidRDefault="00891642" w:rsidP="00891642">
      <w:pPr>
        <w:bidi/>
        <w:rPr>
          <w:rStyle w:val="Char"/>
          <w:rFonts w:ascii="Simplified Arabic" w:eastAsia="Calibri" w:hAnsi="Simplified Arabic" w:cs="Simplified Arabic" w:hint="cs"/>
          <w:color w:val="auto"/>
          <w:spacing w:val="0"/>
          <w:kern w:val="0"/>
          <w:sz w:val="32"/>
          <w:szCs w:val="32"/>
          <w:rtl/>
          <w:lang w:bidi="ar-SY"/>
        </w:rPr>
      </w:pPr>
      <w:r w:rsidRPr="006F1A5F">
        <w:rPr>
          <w:rStyle w:val="Char"/>
          <w:rFonts w:ascii="Simplified Arabic" w:eastAsia="Calibri" w:hAnsi="Simplified Arabic" w:cs="Simplified Arabic" w:hint="cs"/>
          <w:color w:val="auto"/>
          <w:spacing w:val="0"/>
          <w:kern w:val="0"/>
          <w:sz w:val="32"/>
          <w:szCs w:val="32"/>
          <w:rtl/>
          <w:lang w:bidi="ar-SY"/>
        </w:rPr>
        <w:t>يا من بوصفها يضيق المعنى وتتضاءل الأبجديات...</w:t>
      </w:r>
    </w:p>
    <w:p w:rsidR="00891642" w:rsidRPr="006F1A5F" w:rsidRDefault="00891642" w:rsidP="00891642">
      <w:pPr>
        <w:bidi/>
        <w:rPr>
          <w:rStyle w:val="Char"/>
          <w:rFonts w:ascii="Simplified Arabic" w:eastAsia="Calibri" w:hAnsi="Simplified Arabic" w:cs="Simplified Arabic" w:hint="cs"/>
          <w:color w:val="auto"/>
          <w:spacing w:val="0"/>
          <w:kern w:val="0"/>
          <w:sz w:val="32"/>
          <w:szCs w:val="32"/>
          <w:rtl/>
          <w:lang w:bidi="ar-SY"/>
        </w:rPr>
      </w:pPr>
      <w:r w:rsidRPr="006F1A5F">
        <w:rPr>
          <w:rStyle w:val="Char"/>
          <w:rFonts w:ascii="Simplified Arabic" w:eastAsia="Calibri" w:hAnsi="Simplified Arabic" w:cs="Simplified Arabic" w:hint="cs"/>
          <w:color w:val="auto"/>
          <w:spacing w:val="0"/>
          <w:kern w:val="0"/>
          <w:sz w:val="32"/>
          <w:szCs w:val="32"/>
          <w:rtl/>
          <w:lang w:bidi="ar-SY"/>
        </w:rPr>
        <w:t xml:space="preserve">أنت الحقيقة الوحيدة في هذا الوجود. والمجردة من كل زيف </w:t>
      </w:r>
    </w:p>
    <w:p w:rsidR="00891642" w:rsidRPr="006F1A5F" w:rsidRDefault="00891642" w:rsidP="00891642">
      <w:pPr>
        <w:bidi/>
        <w:rPr>
          <w:rStyle w:val="Char"/>
          <w:rFonts w:ascii="Simplified Arabic" w:eastAsia="Calibri" w:hAnsi="Simplified Arabic" w:cs="Simplified Arabic" w:hint="cs"/>
          <w:color w:val="auto"/>
          <w:spacing w:val="0"/>
          <w:kern w:val="0"/>
          <w:sz w:val="32"/>
          <w:szCs w:val="32"/>
          <w:rtl/>
          <w:lang w:bidi="ar-SY"/>
        </w:rPr>
      </w:pPr>
      <w:r w:rsidRPr="006F1A5F">
        <w:rPr>
          <w:rStyle w:val="Char"/>
          <w:rFonts w:ascii="Simplified Arabic" w:eastAsia="Calibri" w:hAnsi="Simplified Arabic" w:cs="Simplified Arabic" w:hint="cs"/>
          <w:color w:val="auto"/>
          <w:spacing w:val="0"/>
          <w:kern w:val="0"/>
          <w:sz w:val="32"/>
          <w:szCs w:val="32"/>
          <w:rtl/>
          <w:lang w:bidi="ar-SY"/>
        </w:rPr>
        <w:t>أهديك نجاحك لا نجاحي... ثمرة تعبك لا تعبي...</w:t>
      </w:r>
    </w:p>
    <w:p w:rsidR="00891642" w:rsidRPr="006F1A5F" w:rsidRDefault="00891642" w:rsidP="00891642">
      <w:pPr>
        <w:bidi/>
        <w:rPr>
          <w:rStyle w:val="Char"/>
          <w:rFonts w:ascii="Simplified Arabic" w:eastAsia="Calibri" w:hAnsi="Simplified Arabic" w:cs="Simplified Arabic" w:hint="cs"/>
          <w:color w:val="auto"/>
          <w:spacing w:val="0"/>
          <w:kern w:val="0"/>
          <w:sz w:val="32"/>
          <w:szCs w:val="32"/>
          <w:rtl/>
          <w:lang w:bidi="ar-SY"/>
        </w:rPr>
      </w:pPr>
      <w:r w:rsidRPr="006F1A5F">
        <w:rPr>
          <w:rStyle w:val="Char"/>
          <w:rFonts w:ascii="Simplified Arabic" w:eastAsia="Calibri" w:hAnsi="Simplified Arabic" w:cs="Simplified Arabic" w:hint="cs"/>
          <w:color w:val="auto"/>
          <w:spacing w:val="0"/>
          <w:kern w:val="0"/>
          <w:sz w:val="32"/>
          <w:szCs w:val="32"/>
          <w:rtl/>
          <w:lang w:bidi="ar-SY"/>
        </w:rPr>
        <w:t>يا عطاءً</w:t>
      </w:r>
      <w:r w:rsidR="005A26BD" w:rsidRPr="006F1A5F">
        <w:rPr>
          <w:rStyle w:val="Char"/>
          <w:rFonts w:ascii="Simplified Arabic" w:eastAsia="Calibri" w:hAnsi="Simplified Arabic" w:cs="Simplified Arabic" w:hint="cs"/>
          <w:color w:val="auto"/>
          <w:spacing w:val="0"/>
          <w:kern w:val="0"/>
          <w:sz w:val="32"/>
          <w:szCs w:val="32"/>
          <w:rtl/>
          <w:lang w:bidi="ar-SY"/>
        </w:rPr>
        <w:t xml:space="preserve"> لا ينتظر الثناء.. وينبوع حنانٍ يتفجر من صخور الحياة القاسية</w:t>
      </w:r>
    </w:p>
    <w:p w:rsidR="005A26BD" w:rsidRPr="006F1A5F" w:rsidRDefault="005A26BD" w:rsidP="006F1A5F">
      <w:pPr>
        <w:bidi/>
        <w:jc w:val="right"/>
        <w:rPr>
          <w:rStyle w:val="Char"/>
          <w:rFonts w:ascii="Simplified Arabic" w:eastAsia="Calibri" w:hAnsi="Simplified Arabic" w:cs="Simplified Arabic" w:hint="cs"/>
          <w:b/>
          <w:bCs/>
          <w:color w:val="auto"/>
          <w:spacing w:val="0"/>
          <w:kern w:val="0"/>
          <w:sz w:val="32"/>
          <w:szCs w:val="32"/>
          <w:rtl/>
          <w:lang w:bidi="ar-SY"/>
        </w:rPr>
      </w:pPr>
      <w:r w:rsidRPr="006F1A5F">
        <w:rPr>
          <w:rStyle w:val="Char"/>
          <w:rFonts w:ascii="Simplified Arabic" w:eastAsia="Calibri" w:hAnsi="Simplified Arabic" w:cs="Simplified Arabic" w:hint="cs"/>
          <w:b/>
          <w:bCs/>
          <w:color w:val="auto"/>
          <w:spacing w:val="0"/>
          <w:kern w:val="0"/>
          <w:sz w:val="32"/>
          <w:szCs w:val="32"/>
          <w:rtl/>
          <w:lang w:bidi="ar-SY"/>
        </w:rPr>
        <w:t>أمي</w:t>
      </w:r>
    </w:p>
    <w:p w:rsidR="006F1A5F" w:rsidRDefault="006F1A5F" w:rsidP="005A26BD">
      <w:pPr>
        <w:bidi/>
        <w:rPr>
          <w:rStyle w:val="Char"/>
          <w:rFonts w:ascii="Simplified Arabic" w:eastAsia="Calibri" w:hAnsi="Simplified Arabic" w:cs="Simplified Arabic" w:hint="cs"/>
          <w:color w:val="auto"/>
          <w:spacing w:val="0"/>
          <w:kern w:val="0"/>
          <w:sz w:val="32"/>
          <w:szCs w:val="32"/>
          <w:rtl/>
          <w:lang w:bidi="ar-SY"/>
        </w:rPr>
      </w:pPr>
    </w:p>
    <w:p w:rsidR="005A26BD" w:rsidRPr="006F1A5F" w:rsidRDefault="005A26BD" w:rsidP="006F1A5F">
      <w:pPr>
        <w:bidi/>
        <w:rPr>
          <w:rStyle w:val="Char"/>
          <w:rFonts w:ascii="Simplified Arabic" w:eastAsia="Calibri" w:hAnsi="Simplified Arabic" w:cs="Simplified Arabic" w:hint="cs"/>
          <w:color w:val="auto"/>
          <w:spacing w:val="0"/>
          <w:kern w:val="0"/>
          <w:sz w:val="32"/>
          <w:szCs w:val="32"/>
          <w:rtl/>
          <w:lang w:bidi="ar-SY"/>
        </w:rPr>
      </w:pPr>
      <w:r w:rsidRPr="006F1A5F">
        <w:rPr>
          <w:rStyle w:val="Char"/>
          <w:rFonts w:ascii="Simplified Arabic" w:eastAsia="Calibri" w:hAnsi="Simplified Arabic" w:cs="Simplified Arabic" w:hint="cs"/>
          <w:color w:val="auto"/>
          <w:spacing w:val="0"/>
          <w:kern w:val="0"/>
          <w:sz w:val="32"/>
          <w:szCs w:val="32"/>
          <w:rtl/>
          <w:lang w:bidi="ar-SY"/>
        </w:rPr>
        <w:t>أقبل جبينك الماطر باللآلئ الندية التي بذلتها لتمهد لنا الطريق في الحياة</w:t>
      </w:r>
    </w:p>
    <w:p w:rsidR="005A26BD" w:rsidRDefault="005A26BD" w:rsidP="005A26BD">
      <w:pPr>
        <w:bidi/>
        <w:rPr>
          <w:rStyle w:val="Char"/>
          <w:rFonts w:ascii="Simplified Arabic" w:eastAsia="Calibri" w:hAnsi="Simplified Arabic" w:cs="Simplified Arabic" w:hint="cs"/>
          <w:color w:val="auto"/>
          <w:spacing w:val="0"/>
          <w:kern w:val="0"/>
          <w:sz w:val="32"/>
          <w:szCs w:val="32"/>
          <w:rtl/>
          <w:lang w:bidi="ar-SY"/>
        </w:rPr>
      </w:pPr>
      <w:r w:rsidRPr="006F1A5F">
        <w:rPr>
          <w:rStyle w:val="Char"/>
          <w:rFonts w:ascii="Simplified Arabic" w:eastAsia="Calibri" w:hAnsi="Simplified Arabic" w:cs="Simplified Arabic" w:hint="cs"/>
          <w:color w:val="auto"/>
          <w:spacing w:val="0"/>
          <w:kern w:val="0"/>
          <w:sz w:val="32"/>
          <w:szCs w:val="32"/>
          <w:rtl/>
          <w:lang w:bidi="ar-SY"/>
        </w:rPr>
        <w:t>يا من يحمل في قلبه حزم الرجال وطيبة الإنسان... هما صنوان فيك يغذي بعضهما الآخر لتكون أنت الرمز الذي لا يكرر في دنيانا</w:t>
      </w:r>
    </w:p>
    <w:p w:rsidR="006F1A5F" w:rsidRPr="006F1A5F" w:rsidRDefault="006F1A5F" w:rsidP="006F1A5F">
      <w:pPr>
        <w:bidi/>
        <w:jc w:val="right"/>
        <w:rPr>
          <w:rStyle w:val="Char"/>
          <w:rFonts w:ascii="Simplified Arabic" w:eastAsia="Calibri" w:hAnsi="Simplified Arabic" w:cs="Simplified Arabic" w:hint="cs"/>
          <w:b/>
          <w:bCs/>
          <w:color w:val="auto"/>
          <w:spacing w:val="0"/>
          <w:kern w:val="0"/>
          <w:sz w:val="34"/>
          <w:szCs w:val="34"/>
          <w:rtl/>
          <w:lang w:bidi="ar-SY"/>
        </w:rPr>
      </w:pPr>
      <w:r w:rsidRPr="006F1A5F">
        <w:rPr>
          <w:rStyle w:val="Char"/>
          <w:rFonts w:ascii="Simplified Arabic" w:eastAsia="Calibri" w:hAnsi="Simplified Arabic" w:cs="Simplified Arabic" w:hint="cs"/>
          <w:b/>
          <w:bCs/>
          <w:color w:val="auto"/>
          <w:spacing w:val="0"/>
          <w:kern w:val="0"/>
          <w:sz w:val="34"/>
          <w:szCs w:val="34"/>
          <w:rtl/>
          <w:lang w:bidi="ar-SY"/>
        </w:rPr>
        <w:t>أبي</w:t>
      </w:r>
    </w:p>
    <w:p w:rsidR="006F1A5F" w:rsidRDefault="006F1A5F" w:rsidP="005A26BD">
      <w:pPr>
        <w:bidi/>
        <w:rPr>
          <w:rStyle w:val="Char"/>
          <w:rFonts w:ascii="Simplified Arabic" w:eastAsia="Calibri" w:hAnsi="Simplified Arabic" w:cs="Simplified Arabic" w:hint="cs"/>
          <w:color w:val="auto"/>
          <w:spacing w:val="0"/>
          <w:kern w:val="0"/>
          <w:sz w:val="32"/>
          <w:szCs w:val="32"/>
          <w:rtl/>
          <w:lang w:bidi="ar-SY"/>
        </w:rPr>
      </w:pPr>
    </w:p>
    <w:p w:rsidR="006F1A5F" w:rsidRDefault="006F1A5F" w:rsidP="006F1A5F">
      <w:pPr>
        <w:bidi/>
        <w:rPr>
          <w:rStyle w:val="Char"/>
          <w:rFonts w:ascii="Simplified Arabic" w:eastAsia="Calibri" w:hAnsi="Simplified Arabic" w:cs="Simplified Arabic" w:hint="cs"/>
          <w:color w:val="auto"/>
          <w:spacing w:val="0"/>
          <w:kern w:val="0"/>
          <w:sz w:val="32"/>
          <w:szCs w:val="32"/>
          <w:rtl/>
          <w:lang w:bidi="ar-SY"/>
        </w:rPr>
      </w:pPr>
    </w:p>
    <w:p w:rsidR="005A26BD" w:rsidRPr="006F1A5F" w:rsidRDefault="005A26BD" w:rsidP="005A26BD">
      <w:pPr>
        <w:bidi/>
        <w:rPr>
          <w:rStyle w:val="Char"/>
          <w:rFonts w:ascii="Simplified Arabic" w:eastAsia="Calibri" w:hAnsi="Simplified Arabic" w:cs="Simplified Arabic" w:hint="cs"/>
          <w:color w:val="auto"/>
          <w:spacing w:val="0"/>
          <w:kern w:val="0"/>
          <w:sz w:val="32"/>
          <w:szCs w:val="32"/>
          <w:rtl/>
          <w:lang w:bidi="ar-SY"/>
        </w:rPr>
      </w:pPr>
      <w:r w:rsidRPr="006F1A5F">
        <w:rPr>
          <w:rStyle w:val="Char"/>
          <w:rFonts w:ascii="Simplified Arabic" w:eastAsia="Calibri" w:hAnsi="Simplified Arabic" w:cs="Simplified Arabic" w:hint="cs"/>
          <w:color w:val="auto"/>
          <w:spacing w:val="0"/>
          <w:kern w:val="0"/>
          <w:sz w:val="32"/>
          <w:szCs w:val="32"/>
          <w:rtl/>
          <w:lang w:bidi="ar-SY"/>
        </w:rPr>
        <w:lastRenderedPageBreak/>
        <w:t>إلى أجزاء قلبي المتناثرة في أجساد شخوص هم أزاهير عمري وشركائي في فرحي وحزني. كلما اجتمعنا اجتمعت أقطاب الأرض في اختلاف آرائنا وتوحد محبتنا، فالبساتين تحلو بتنوع أزاهيرها وتفرد ألوانها.</w:t>
      </w:r>
    </w:p>
    <w:p w:rsidR="005A26BD" w:rsidRPr="006F1A5F" w:rsidRDefault="005A26BD" w:rsidP="005A26BD">
      <w:pPr>
        <w:bidi/>
        <w:rPr>
          <w:rStyle w:val="Char"/>
          <w:rFonts w:ascii="Simplified Arabic" w:eastAsia="Calibri" w:hAnsi="Simplified Arabic" w:cs="Simplified Arabic" w:hint="cs"/>
          <w:color w:val="auto"/>
          <w:spacing w:val="0"/>
          <w:kern w:val="0"/>
          <w:sz w:val="32"/>
          <w:szCs w:val="32"/>
          <w:rtl/>
          <w:lang w:bidi="ar-SY"/>
        </w:rPr>
      </w:pPr>
      <w:r w:rsidRPr="006F1A5F">
        <w:rPr>
          <w:rStyle w:val="Char"/>
          <w:rFonts w:ascii="Simplified Arabic" w:eastAsia="Calibri" w:hAnsi="Simplified Arabic" w:cs="Simplified Arabic" w:hint="cs"/>
          <w:color w:val="auto"/>
          <w:spacing w:val="0"/>
          <w:kern w:val="0"/>
          <w:sz w:val="32"/>
          <w:szCs w:val="32"/>
          <w:rtl/>
          <w:lang w:bidi="ar-SY"/>
        </w:rPr>
        <w:t>وعسى أن تبقى تربة المحبة تجمعنا ويوحدنا التطلع إلى السماء</w:t>
      </w:r>
    </w:p>
    <w:p w:rsidR="005A26BD" w:rsidRPr="006F1A5F" w:rsidRDefault="005A26BD" w:rsidP="006F1A5F">
      <w:pPr>
        <w:bidi/>
        <w:jc w:val="right"/>
        <w:rPr>
          <w:rStyle w:val="Char"/>
          <w:rFonts w:ascii="Simplified Arabic" w:eastAsia="Calibri" w:hAnsi="Simplified Arabic" w:cs="Simplified Arabic" w:hint="cs"/>
          <w:b/>
          <w:bCs/>
          <w:color w:val="auto"/>
          <w:spacing w:val="0"/>
          <w:kern w:val="0"/>
          <w:sz w:val="32"/>
          <w:szCs w:val="32"/>
          <w:rtl/>
          <w:lang w:bidi="ar-SY"/>
        </w:rPr>
      </w:pPr>
      <w:r w:rsidRPr="006F1A5F">
        <w:rPr>
          <w:rStyle w:val="Char"/>
          <w:rFonts w:ascii="Simplified Arabic" w:eastAsia="Calibri" w:hAnsi="Simplified Arabic" w:cs="Simplified Arabic" w:hint="cs"/>
          <w:b/>
          <w:bCs/>
          <w:color w:val="auto"/>
          <w:spacing w:val="0"/>
          <w:kern w:val="0"/>
          <w:sz w:val="32"/>
          <w:szCs w:val="32"/>
          <w:rtl/>
          <w:lang w:bidi="ar-SY"/>
        </w:rPr>
        <w:t>أخوتي: غياث ـ عبد الله ـ يارا ـ نوار</w:t>
      </w:r>
    </w:p>
    <w:p w:rsidR="005A26BD" w:rsidRPr="006F1A5F" w:rsidRDefault="005A26BD" w:rsidP="005A26BD">
      <w:pPr>
        <w:bidi/>
        <w:rPr>
          <w:rStyle w:val="Char"/>
          <w:rFonts w:ascii="Simplified Arabic" w:eastAsia="Calibri" w:hAnsi="Simplified Arabic" w:cs="Simplified Arabic" w:hint="cs"/>
          <w:color w:val="auto"/>
          <w:spacing w:val="0"/>
          <w:kern w:val="0"/>
          <w:sz w:val="32"/>
          <w:szCs w:val="32"/>
          <w:rtl/>
          <w:lang w:bidi="ar-SY"/>
        </w:rPr>
      </w:pPr>
      <w:r w:rsidRPr="006F1A5F">
        <w:rPr>
          <w:rStyle w:val="Char"/>
          <w:rFonts w:ascii="Simplified Arabic" w:eastAsia="Calibri" w:hAnsi="Simplified Arabic" w:cs="Simplified Arabic" w:hint="cs"/>
          <w:color w:val="auto"/>
          <w:spacing w:val="0"/>
          <w:kern w:val="0"/>
          <w:sz w:val="32"/>
          <w:szCs w:val="32"/>
          <w:rtl/>
          <w:lang w:bidi="ar-SY"/>
        </w:rPr>
        <w:t>إلى رفاق الدرب الطويل لهم مكانهم في القلب مهما كثر الأحبة يعتلونه ويتربعون فيه</w:t>
      </w:r>
    </w:p>
    <w:p w:rsidR="005A26BD" w:rsidRPr="006F1A5F" w:rsidRDefault="005A26BD" w:rsidP="006F1A5F">
      <w:pPr>
        <w:bidi/>
        <w:jc w:val="right"/>
        <w:rPr>
          <w:rStyle w:val="Char"/>
          <w:rFonts w:ascii="Simplified Arabic" w:eastAsia="Calibri" w:hAnsi="Simplified Arabic" w:cs="Simplified Arabic" w:hint="cs"/>
          <w:b/>
          <w:bCs/>
          <w:color w:val="auto"/>
          <w:spacing w:val="0"/>
          <w:kern w:val="0"/>
          <w:sz w:val="32"/>
          <w:szCs w:val="32"/>
          <w:rtl/>
          <w:lang w:bidi="ar-SY"/>
        </w:rPr>
      </w:pPr>
      <w:r w:rsidRPr="006F1A5F">
        <w:rPr>
          <w:rStyle w:val="Char"/>
          <w:rFonts w:ascii="Simplified Arabic" w:eastAsia="Calibri" w:hAnsi="Simplified Arabic" w:cs="Simplified Arabic" w:hint="cs"/>
          <w:b/>
          <w:bCs/>
          <w:color w:val="auto"/>
          <w:spacing w:val="0"/>
          <w:kern w:val="0"/>
          <w:sz w:val="32"/>
          <w:szCs w:val="32"/>
          <w:rtl/>
          <w:lang w:bidi="ar-SY"/>
        </w:rPr>
        <w:t>أصدقائي</w:t>
      </w:r>
    </w:p>
    <w:p w:rsidR="005A26BD" w:rsidRPr="006F1A5F" w:rsidRDefault="005A26BD" w:rsidP="005A26BD">
      <w:pPr>
        <w:bidi/>
        <w:rPr>
          <w:rStyle w:val="Char"/>
          <w:rFonts w:ascii="Simplified Arabic" w:eastAsia="Calibri" w:hAnsi="Simplified Arabic" w:cs="Simplified Arabic" w:hint="cs"/>
          <w:color w:val="auto"/>
          <w:spacing w:val="0"/>
          <w:kern w:val="0"/>
          <w:sz w:val="32"/>
          <w:szCs w:val="32"/>
          <w:rtl/>
          <w:lang w:bidi="ar-SY"/>
        </w:rPr>
      </w:pPr>
      <w:r w:rsidRPr="006F1A5F">
        <w:rPr>
          <w:rStyle w:val="Char"/>
          <w:rFonts w:ascii="Simplified Arabic" w:eastAsia="Calibri" w:hAnsi="Simplified Arabic" w:cs="Simplified Arabic" w:hint="cs"/>
          <w:color w:val="auto"/>
          <w:spacing w:val="0"/>
          <w:kern w:val="0"/>
          <w:sz w:val="32"/>
          <w:szCs w:val="32"/>
          <w:rtl/>
          <w:lang w:bidi="ar-SY"/>
        </w:rPr>
        <w:t>لكل متألم ومتأوه حيثما كان</w:t>
      </w:r>
    </w:p>
    <w:p w:rsidR="005A26BD" w:rsidRPr="006F1A5F" w:rsidRDefault="005A26BD" w:rsidP="005A26BD">
      <w:pPr>
        <w:bidi/>
        <w:rPr>
          <w:rStyle w:val="Char"/>
          <w:rFonts w:ascii="Simplified Arabic" w:eastAsia="Calibri" w:hAnsi="Simplified Arabic" w:cs="Simplified Arabic" w:hint="cs"/>
          <w:color w:val="auto"/>
          <w:spacing w:val="0"/>
          <w:kern w:val="0"/>
          <w:sz w:val="32"/>
          <w:szCs w:val="32"/>
          <w:rtl/>
          <w:lang w:bidi="ar-SY"/>
        </w:rPr>
      </w:pPr>
      <w:r w:rsidRPr="006F1A5F">
        <w:rPr>
          <w:rStyle w:val="Char"/>
          <w:rFonts w:ascii="Simplified Arabic" w:eastAsia="Calibri" w:hAnsi="Simplified Arabic" w:cs="Simplified Arabic" w:hint="cs"/>
          <w:color w:val="auto"/>
          <w:spacing w:val="0"/>
          <w:kern w:val="0"/>
          <w:sz w:val="32"/>
          <w:szCs w:val="32"/>
          <w:rtl/>
          <w:lang w:bidi="ar-SY"/>
        </w:rPr>
        <w:t>عسى أن نكون يدًا تربِّت على أوجاع الأجساد والأنفس</w:t>
      </w:r>
    </w:p>
    <w:p w:rsidR="005A26BD" w:rsidRPr="006F1A5F" w:rsidRDefault="005A26BD" w:rsidP="006F1A5F">
      <w:pPr>
        <w:bidi/>
        <w:jc w:val="center"/>
        <w:rPr>
          <w:rStyle w:val="Char"/>
          <w:rFonts w:ascii="Simplified Arabic" w:eastAsia="Calibri" w:hAnsi="Simplified Arabic" w:cs="Simplified Arabic" w:hint="cs"/>
          <w:b/>
          <w:bCs/>
          <w:color w:val="auto"/>
          <w:spacing w:val="0"/>
          <w:kern w:val="0"/>
          <w:sz w:val="36"/>
          <w:szCs w:val="36"/>
          <w:rtl/>
          <w:lang w:bidi="ar-SY"/>
        </w:rPr>
      </w:pPr>
      <w:r w:rsidRPr="006F1A5F">
        <w:rPr>
          <w:rStyle w:val="Char"/>
          <w:rFonts w:ascii="Simplified Arabic" w:eastAsia="Calibri" w:hAnsi="Simplified Arabic" w:cs="Simplified Arabic" w:hint="cs"/>
          <w:b/>
          <w:bCs/>
          <w:color w:val="auto"/>
          <w:spacing w:val="0"/>
          <w:kern w:val="0"/>
          <w:sz w:val="36"/>
          <w:szCs w:val="36"/>
          <w:rtl/>
          <w:lang w:bidi="ar-SY"/>
        </w:rPr>
        <w:t>روزا</w:t>
      </w:r>
    </w:p>
    <w:p w:rsidR="006F1A5F" w:rsidRDefault="006F1A5F" w:rsidP="00891642">
      <w:pPr>
        <w:bidi/>
        <w:rPr>
          <w:rStyle w:val="Char"/>
          <w:rFonts w:ascii="Simplified Arabic" w:eastAsia="Calibri" w:hAnsi="Simplified Arabic" w:cs="Simplified Arabic" w:hint="cs"/>
          <w:color w:val="auto"/>
          <w:spacing w:val="0"/>
          <w:kern w:val="0"/>
          <w:sz w:val="28"/>
          <w:szCs w:val="28"/>
          <w:rtl/>
          <w:lang w:bidi="ar-SY"/>
        </w:rPr>
      </w:pPr>
    </w:p>
    <w:p w:rsidR="006F1A5F" w:rsidRDefault="006F1A5F" w:rsidP="006F1A5F">
      <w:pPr>
        <w:bidi/>
        <w:rPr>
          <w:rStyle w:val="Char"/>
          <w:rFonts w:ascii="Simplified Arabic" w:eastAsia="Calibri" w:hAnsi="Simplified Arabic" w:cs="Simplified Arabic" w:hint="cs"/>
          <w:color w:val="auto"/>
          <w:spacing w:val="0"/>
          <w:kern w:val="0"/>
          <w:sz w:val="28"/>
          <w:szCs w:val="28"/>
          <w:rtl/>
          <w:lang w:bidi="ar-SY"/>
        </w:rPr>
      </w:pPr>
    </w:p>
    <w:p w:rsidR="00E81321" w:rsidRDefault="00E81321" w:rsidP="00E81321">
      <w:pPr>
        <w:bidi/>
        <w:rPr>
          <w:rStyle w:val="Char"/>
          <w:rFonts w:ascii="Simplified Arabic" w:eastAsia="Calibri" w:hAnsi="Simplified Arabic" w:cs="Simplified Arabic" w:hint="cs"/>
          <w:color w:val="auto"/>
          <w:spacing w:val="0"/>
          <w:kern w:val="0"/>
          <w:sz w:val="28"/>
          <w:szCs w:val="28"/>
          <w:rtl/>
          <w:lang w:bidi="ar-SY"/>
        </w:rPr>
      </w:pPr>
    </w:p>
    <w:p w:rsidR="00E81321" w:rsidRDefault="00E81321" w:rsidP="00E81321">
      <w:pPr>
        <w:bidi/>
        <w:rPr>
          <w:rStyle w:val="Char"/>
          <w:rFonts w:ascii="Simplified Arabic" w:eastAsia="Calibri" w:hAnsi="Simplified Arabic" w:cs="Simplified Arabic" w:hint="cs"/>
          <w:color w:val="auto"/>
          <w:spacing w:val="0"/>
          <w:kern w:val="0"/>
          <w:sz w:val="28"/>
          <w:szCs w:val="28"/>
          <w:rtl/>
          <w:lang w:bidi="ar-SY"/>
        </w:rPr>
      </w:pPr>
    </w:p>
    <w:p w:rsidR="00E81321" w:rsidRDefault="00E81321" w:rsidP="00E81321">
      <w:pPr>
        <w:bidi/>
        <w:rPr>
          <w:rStyle w:val="Char"/>
          <w:rFonts w:ascii="Simplified Arabic" w:eastAsia="Calibri" w:hAnsi="Simplified Arabic" w:cs="Simplified Arabic" w:hint="cs"/>
          <w:color w:val="auto"/>
          <w:spacing w:val="0"/>
          <w:kern w:val="0"/>
          <w:sz w:val="28"/>
          <w:szCs w:val="28"/>
          <w:rtl/>
          <w:lang w:bidi="ar-SY"/>
        </w:rPr>
      </w:pPr>
    </w:p>
    <w:p w:rsidR="006F1A5F" w:rsidRDefault="006F1A5F" w:rsidP="006F1A5F">
      <w:pPr>
        <w:bidi/>
        <w:rPr>
          <w:rStyle w:val="Char"/>
          <w:rFonts w:ascii="Simplified Arabic" w:eastAsia="Calibri" w:hAnsi="Simplified Arabic" w:cs="Simplified Arabic" w:hint="cs"/>
          <w:color w:val="auto"/>
          <w:spacing w:val="0"/>
          <w:kern w:val="0"/>
          <w:sz w:val="28"/>
          <w:szCs w:val="28"/>
          <w:rtl/>
          <w:lang w:bidi="ar-SY"/>
        </w:rPr>
      </w:pPr>
    </w:p>
    <w:p w:rsidR="006E6EB7" w:rsidRPr="00B67C6D" w:rsidRDefault="006E6EB7" w:rsidP="006F1A5F">
      <w:pPr>
        <w:bidi/>
        <w:rPr>
          <w:rStyle w:val="Char"/>
          <w:rFonts w:ascii="Simplified Arabic" w:eastAsia="Calibri" w:hAnsi="Simplified Arabic" w:cs="Simplified Arabic"/>
          <w:color w:val="auto"/>
          <w:spacing w:val="0"/>
          <w:kern w:val="0"/>
          <w:sz w:val="28"/>
          <w:szCs w:val="28"/>
          <w:rtl/>
          <w:lang w:bidi="ar-SY"/>
        </w:rPr>
      </w:pPr>
      <w:r w:rsidRPr="00B67C6D">
        <w:rPr>
          <w:rStyle w:val="Char"/>
          <w:rFonts w:ascii="Simplified Arabic" w:eastAsia="Calibri" w:hAnsi="Simplified Arabic" w:cs="Simplified Arabic"/>
          <w:color w:val="auto"/>
          <w:spacing w:val="0"/>
          <w:kern w:val="0"/>
          <w:sz w:val="28"/>
          <w:szCs w:val="28"/>
          <w:rtl/>
          <w:lang w:bidi="ar-SY"/>
        </w:rPr>
        <w:lastRenderedPageBreak/>
        <w:t>أنا الطالبة رو</w:t>
      </w:r>
      <w:r w:rsidRPr="00B67C6D">
        <w:rPr>
          <w:rStyle w:val="Char"/>
          <w:rFonts w:ascii="Simplified Arabic" w:eastAsia="Calibri" w:hAnsi="Simplified Arabic" w:cs="Simplified Arabic" w:hint="cs"/>
          <w:color w:val="auto"/>
          <w:spacing w:val="0"/>
          <w:kern w:val="0"/>
          <w:sz w:val="28"/>
          <w:szCs w:val="28"/>
          <w:rtl/>
          <w:lang w:bidi="ar-SY"/>
        </w:rPr>
        <w:t>زا</w:t>
      </w:r>
      <w:r w:rsidRPr="00B67C6D">
        <w:rPr>
          <w:rStyle w:val="Char"/>
          <w:rFonts w:ascii="Simplified Arabic" w:eastAsia="Calibri" w:hAnsi="Simplified Arabic" w:cs="Simplified Arabic"/>
          <w:color w:val="auto"/>
          <w:spacing w:val="0"/>
          <w:kern w:val="0"/>
          <w:sz w:val="28"/>
          <w:szCs w:val="28"/>
          <w:rtl/>
          <w:lang w:bidi="ar-SY"/>
        </w:rPr>
        <w:t xml:space="preserve"> محمد حجازي خلف أقدم هذا البحث لنيل شهادة الماجستير في طب الأطفال، وأصَّرح على مسؤوليتي الكاملة أن العمل المقدَّم فيما يلي من إنتاجي بالكامل، وكل المعلومات المستقاة من مصادر أخرى فيه مسندة إلى أصحابها بكل دقة، وأنَّ الاقتباسات الحرفية من الأعمال الأخرى، إن وجِدت، لا تتجاوز الحجم الأدنى الضروري للاقتباس، ومبينة بوضوح بحصرها بين علامات تنصيص (&lt;&lt;.......&gt;&gt;) ومسندة صراحة إلى مصادرها.</w:t>
      </w:r>
    </w:p>
    <w:p w:rsidR="006E6EB7" w:rsidRDefault="006E6EB7" w:rsidP="002B7ABD">
      <w:pPr>
        <w:tabs>
          <w:tab w:val="left" w:pos="6781"/>
        </w:tabs>
        <w:bidi/>
        <w:rPr>
          <w:rFonts w:ascii="Simplified Arabic" w:hAnsi="Simplified Arabic" w:cs="Simplified Arabic"/>
          <w:sz w:val="28"/>
          <w:szCs w:val="28"/>
          <w:lang w:bidi="ar-SY"/>
        </w:rPr>
      </w:pPr>
    </w:p>
    <w:p w:rsidR="006E6EB7" w:rsidRDefault="006E6EB7" w:rsidP="006E6EB7">
      <w:pPr>
        <w:tabs>
          <w:tab w:val="left" w:pos="6781"/>
        </w:tabs>
        <w:bidi/>
        <w:rPr>
          <w:rFonts w:ascii="Simplified Arabic" w:hAnsi="Simplified Arabic" w:cs="Simplified Arabic"/>
          <w:sz w:val="28"/>
          <w:szCs w:val="28"/>
          <w:lang w:bidi="ar-SY"/>
        </w:rPr>
      </w:pPr>
    </w:p>
    <w:p w:rsidR="006E6EB7" w:rsidRDefault="006E6EB7" w:rsidP="006E6EB7">
      <w:pPr>
        <w:tabs>
          <w:tab w:val="left" w:pos="6781"/>
        </w:tabs>
        <w:bidi/>
        <w:rPr>
          <w:rFonts w:ascii="Simplified Arabic" w:hAnsi="Simplified Arabic" w:cs="Simplified Arabic"/>
          <w:sz w:val="28"/>
          <w:szCs w:val="28"/>
          <w:lang w:bidi="ar-SY"/>
        </w:rPr>
      </w:pPr>
    </w:p>
    <w:p w:rsidR="006E6EB7" w:rsidRDefault="006E6EB7" w:rsidP="006E6EB7">
      <w:pPr>
        <w:tabs>
          <w:tab w:val="left" w:pos="6781"/>
        </w:tabs>
        <w:bidi/>
        <w:rPr>
          <w:rFonts w:ascii="Simplified Arabic" w:hAnsi="Simplified Arabic" w:cs="Simplified Arabic"/>
          <w:sz w:val="28"/>
          <w:szCs w:val="28"/>
          <w:lang w:bidi="ar-SY"/>
        </w:rPr>
      </w:pPr>
    </w:p>
    <w:p w:rsidR="006E6EB7" w:rsidRDefault="006E6EB7" w:rsidP="006E6EB7">
      <w:pPr>
        <w:tabs>
          <w:tab w:val="left" w:pos="6781"/>
        </w:tabs>
        <w:bidi/>
        <w:rPr>
          <w:rFonts w:ascii="Simplified Arabic" w:hAnsi="Simplified Arabic" w:cs="Simplified Arabic"/>
          <w:sz w:val="28"/>
          <w:szCs w:val="28"/>
          <w:lang w:bidi="ar-SY"/>
        </w:rPr>
      </w:pPr>
    </w:p>
    <w:p w:rsidR="006E6EB7" w:rsidRDefault="006E6EB7" w:rsidP="006E6EB7">
      <w:pPr>
        <w:tabs>
          <w:tab w:val="left" w:pos="6781"/>
        </w:tabs>
        <w:bidi/>
        <w:rPr>
          <w:rFonts w:ascii="Simplified Arabic" w:hAnsi="Simplified Arabic" w:cs="Simplified Arabic"/>
          <w:sz w:val="28"/>
          <w:szCs w:val="28"/>
          <w:lang w:bidi="ar-SY"/>
        </w:rPr>
      </w:pPr>
    </w:p>
    <w:p w:rsidR="006E6EB7" w:rsidRDefault="006E6EB7" w:rsidP="006E6EB7">
      <w:pPr>
        <w:tabs>
          <w:tab w:val="left" w:pos="6781"/>
        </w:tabs>
        <w:bidi/>
        <w:rPr>
          <w:rFonts w:ascii="Simplified Arabic" w:hAnsi="Simplified Arabic" w:cs="Simplified Arabic"/>
          <w:sz w:val="28"/>
          <w:szCs w:val="28"/>
          <w:lang w:bidi="ar-SY"/>
        </w:rPr>
      </w:pPr>
    </w:p>
    <w:p w:rsidR="006E6EB7" w:rsidRDefault="006E6EB7" w:rsidP="006E6EB7">
      <w:pPr>
        <w:tabs>
          <w:tab w:val="left" w:pos="6781"/>
        </w:tabs>
        <w:bidi/>
        <w:rPr>
          <w:rFonts w:ascii="Simplified Arabic" w:hAnsi="Simplified Arabic" w:cs="Simplified Arabic"/>
          <w:sz w:val="28"/>
          <w:szCs w:val="28"/>
          <w:lang w:bidi="ar-SY"/>
        </w:rPr>
      </w:pPr>
    </w:p>
    <w:p w:rsidR="006E6EB7" w:rsidRDefault="006E6EB7" w:rsidP="006E6EB7">
      <w:pPr>
        <w:tabs>
          <w:tab w:val="left" w:pos="6781"/>
        </w:tabs>
        <w:bidi/>
        <w:rPr>
          <w:rFonts w:ascii="Simplified Arabic" w:hAnsi="Simplified Arabic" w:cs="Simplified Arabic"/>
          <w:sz w:val="28"/>
          <w:szCs w:val="28"/>
          <w:lang w:bidi="ar-SY"/>
        </w:rPr>
      </w:pPr>
    </w:p>
    <w:p w:rsidR="006E6EB7" w:rsidRDefault="006E6EB7" w:rsidP="006E6EB7">
      <w:pPr>
        <w:tabs>
          <w:tab w:val="left" w:pos="6781"/>
        </w:tabs>
        <w:bidi/>
        <w:rPr>
          <w:rFonts w:ascii="Simplified Arabic" w:hAnsi="Simplified Arabic" w:cs="Simplified Arabic"/>
          <w:sz w:val="28"/>
          <w:szCs w:val="28"/>
          <w:lang w:bidi="ar-SY"/>
        </w:rPr>
      </w:pPr>
    </w:p>
    <w:p w:rsidR="006E6EB7" w:rsidRDefault="006E6EB7" w:rsidP="006E6EB7">
      <w:pPr>
        <w:tabs>
          <w:tab w:val="left" w:pos="6781"/>
        </w:tabs>
        <w:bidi/>
        <w:rPr>
          <w:rFonts w:ascii="Simplified Arabic" w:hAnsi="Simplified Arabic" w:cs="Simplified Arabic"/>
          <w:sz w:val="28"/>
          <w:szCs w:val="28"/>
          <w:lang w:bidi="ar-SY"/>
        </w:rPr>
      </w:pPr>
    </w:p>
    <w:p w:rsidR="006E6EB7" w:rsidRDefault="006E6EB7" w:rsidP="006E6EB7">
      <w:pPr>
        <w:tabs>
          <w:tab w:val="left" w:pos="6781"/>
        </w:tabs>
        <w:bidi/>
        <w:rPr>
          <w:rFonts w:ascii="Simplified Arabic" w:hAnsi="Simplified Arabic" w:cs="Simplified Arabic"/>
          <w:sz w:val="28"/>
          <w:szCs w:val="28"/>
          <w:lang w:bidi="ar-SY"/>
        </w:rPr>
      </w:pPr>
    </w:p>
    <w:p w:rsidR="006E6EB7" w:rsidRDefault="006E6EB7" w:rsidP="006E6EB7">
      <w:pPr>
        <w:tabs>
          <w:tab w:val="left" w:pos="6781"/>
        </w:tabs>
        <w:bidi/>
        <w:rPr>
          <w:rFonts w:ascii="Simplified Arabic" w:hAnsi="Simplified Arabic" w:cs="Simplified Arabic"/>
          <w:sz w:val="28"/>
          <w:szCs w:val="28"/>
          <w:lang w:bidi="ar-SY"/>
        </w:rPr>
      </w:pPr>
    </w:p>
    <w:p w:rsidR="002B7ABD" w:rsidRPr="00DF151D" w:rsidRDefault="002B7ABD" w:rsidP="006E6EB7">
      <w:pPr>
        <w:tabs>
          <w:tab w:val="left" w:pos="6781"/>
        </w:tabs>
        <w:bidi/>
        <w:rPr>
          <w:rFonts w:ascii="Simplified Arabic" w:hAnsi="Simplified Arabic" w:cs="Simplified Arabic"/>
          <w:sz w:val="28"/>
          <w:szCs w:val="28"/>
          <w:rtl/>
          <w:lang w:bidi="ar-SY"/>
        </w:rPr>
      </w:pPr>
      <w:r w:rsidRPr="00DF151D">
        <w:rPr>
          <w:rFonts w:ascii="Simplified Arabic" w:hAnsi="Simplified Arabic" w:cs="Simplified Arabic"/>
          <w:sz w:val="28"/>
          <w:szCs w:val="28"/>
          <w:rtl/>
          <w:lang w:bidi="ar-SY"/>
        </w:rPr>
        <w:lastRenderedPageBreak/>
        <w:t>ـ مقدمة نظرية</w:t>
      </w:r>
    </w:p>
    <w:p w:rsidR="007925FC" w:rsidRPr="00DF151D" w:rsidRDefault="007925FC" w:rsidP="007925FC">
      <w:pPr>
        <w:tabs>
          <w:tab w:val="left" w:pos="6781"/>
        </w:tabs>
        <w:bidi/>
        <w:rPr>
          <w:rFonts w:ascii="Simplified Arabic" w:hAnsi="Simplified Arabic" w:cs="Simplified Arabic"/>
          <w:sz w:val="28"/>
          <w:szCs w:val="28"/>
          <w:rtl/>
          <w:lang w:bidi="ar-SY"/>
        </w:rPr>
      </w:pPr>
    </w:p>
    <w:p w:rsidR="002B7ABD" w:rsidRPr="00DF151D" w:rsidRDefault="002B7ABD" w:rsidP="002B7ABD">
      <w:pPr>
        <w:tabs>
          <w:tab w:val="left" w:pos="6781"/>
        </w:tabs>
        <w:bidi/>
        <w:rPr>
          <w:rFonts w:ascii="Simplified Arabic" w:hAnsi="Simplified Arabic" w:cs="Simplified Arabic"/>
          <w:sz w:val="28"/>
          <w:szCs w:val="28"/>
          <w:rtl/>
          <w:lang w:bidi="ar-SY"/>
        </w:rPr>
      </w:pPr>
      <w:r w:rsidRPr="00DF151D">
        <w:rPr>
          <w:rFonts w:ascii="Simplified Arabic" w:hAnsi="Simplified Arabic" w:cs="Simplified Arabic"/>
          <w:sz w:val="28"/>
          <w:szCs w:val="28"/>
          <w:rtl/>
          <w:lang w:bidi="ar-SY"/>
        </w:rPr>
        <w:t>ـ خلفية البحث وأهميته</w:t>
      </w:r>
    </w:p>
    <w:p w:rsidR="007925FC" w:rsidRPr="00DF151D" w:rsidRDefault="007925FC" w:rsidP="002B7ABD">
      <w:pPr>
        <w:tabs>
          <w:tab w:val="left" w:pos="6781"/>
        </w:tabs>
        <w:bidi/>
        <w:rPr>
          <w:rFonts w:ascii="Simplified Arabic" w:hAnsi="Simplified Arabic" w:cs="Simplified Arabic"/>
          <w:sz w:val="28"/>
          <w:szCs w:val="28"/>
          <w:rtl/>
          <w:lang w:bidi="ar-SY"/>
        </w:rPr>
      </w:pPr>
    </w:p>
    <w:p w:rsidR="002B7ABD" w:rsidRPr="00DF151D" w:rsidRDefault="002B7ABD" w:rsidP="007925FC">
      <w:pPr>
        <w:tabs>
          <w:tab w:val="left" w:pos="6781"/>
        </w:tabs>
        <w:bidi/>
        <w:rPr>
          <w:rFonts w:ascii="Simplified Arabic" w:hAnsi="Simplified Arabic" w:cs="Simplified Arabic"/>
          <w:sz w:val="28"/>
          <w:szCs w:val="28"/>
          <w:rtl/>
          <w:lang w:bidi="ar-SY"/>
        </w:rPr>
      </w:pPr>
      <w:r w:rsidRPr="00DF151D">
        <w:rPr>
          <w:rFonts w:ascii="Simplified Arabic" w:hAnsi="Simplified Arabic" w:cs="Simplified Arabic"/>
          <w:sz w:val="28"/>
          <w:szCs w:val="28"/>
          <w:rtl/>
          <w:lang w:bidi="ar-SY"/>
        </w:rPr>
        <w:t>ـ أهداف البحث</w:t>
      </w:r>
    </w:p>
    <w:p w:rsidR="007925FC" w:rsidRPr="00DF151D" w:rsidRDefault="007925FC" w:rsidP="002B7ABD">
      <w:pPr>
        <w:tabs>
          <w:tab w:val="left" w:pos="6781"/>
        </w:tabs>
        <w:bidi/>
        <w:rPr>
          <w:rFonts w:ascii="Simplified Arabic" w:hAnsi="Simplified Arabic" w:cs="Simplified Arabic"/>
          <w:sz w:val="28"/>
          <w:szCs w:val="28"/>
          <w:rtl/>
          <w:lang w:bidi="ar-SY"/>
        </w:rPr>
      </w:pPr>
    </w:p>
    <w:p w:rsidR="002B7ABD" w:rsidRPr="00DF151D" w:rsidRDefault="002B7ABD" w:rsidP="007925FC">
      <w:pPr>
        <w:tabs>
          <w:tab w:val="left" w:pos="6781"/>
        </w:tabs>
        <w:bidi/>
        <w:rPr>
          <w:rFonts w:ascii="Simplified Arabic" w:hAnsi="Simplified Arabic" w:cs="Simplified Arabic"/>
          <w:sz w:val="28"/>
          <w:szCs w:val="28"/>
          <w:rtl/>
          <w:lang w:bidi="ar-SY"/>
        </w:rPr>
      </w:pPr>
      <w:r w:rsidRPr="00DF151D">
        <w:rPr>
          <w:rFonts w:ascii="Simplified Arabic" w:hAnsi="Simplified Arabic" w:cs="Simplified Arabic"/>
          <w:sz w:val="28"/>
          <w:szCs w:val="28"/>
          <w:rtl/>
          <w:lang w:bidi="ar-SY"/>
        </w:rPr>
        <w:t>ـ تصميم البحث:</w:t>
      </w:r>
    </w:p>
    <w:p w:rsidR="002B7ABD" w:rsidRPr="00DF151D" w:rsidRDefault="002B7ABD" w:rsidP="002B7ABD">
      <w:pPr>
        <w:tabs>
          <w:tab w:val="left" w:pos="6781"/>
        </w:tabs>
        <w:bidi/>
        <w:rPr>
          <w:rFonts w:ascii="Simplified Arabic" w:hAnsi="Simplified Arabic" w:cs="Simplified Arabic"/>
          <w:sz w:val="28"/>
          <w:szCs w:val="28"/>
          <w:rtl/>
          <w:lang w:bidi="ar-SY"/>
        </w:rPr>
      </w:pPr>
      <w:r w:rsidRPr="00DF151D">
        <w:rPr>
          <w:rFonts w:ascii="Simplified Arabic" w:hAnsi="Simplified Arabic" w:cs="Simplified Arabic"/>
          <w:sz w:val="28"/>
          <w:szCs w:val="28"/>
          <w:rtl/>
          <w:lang w:bidi="ar-SY"/>
        </w:rPr>
        <w:t xml:space="preserve"> ـ مكان وزمان الدراسة</w:t>
      </w:r>
    </w:p>
    <w:p w:rsidR="002B7ABD" w:rsidRPr="00DF151D" w:rsidRDefault="002B7ABD" w:rsidP="002B7ABD">
      <w:pPr>
        <w:tabs>
          <w:tab w:val="left" w:pos="6781"/>
        </w:tabs>
        <w:bidi/>
        <w:rPr>
          <w:rFonts w:ascii="Simplified Arabic" w:hAnsi="Simplified Arabic" w:cs="Simplified Arabic"/>
          <w:sz w:val="28"/>
          <w:szCs w:val="28"/>
          <w:rtl/>
          <w:lang w:bidi="ar-SY"/>
        </w:rPr>
      </w:pPr>
      <w:r w:rsidRPr="00DF151D">
        <w:rPr>
          <w:rFonts w:ascii="Simplified Arabic" w:hAnsi="Simplified Arabic" w:cs="Simplified Arabic"/>
          <w:sz w:val="28"/>
          <w:szCs w:val="28"/>
          <w:rtl/>
          <w:lang w:bidi="ar-SY"/>
        </w:rPr>
        <w:t>ـ مجموعة الدراسة</w:t>
      </w:r>
    </w:p>
    <w:p w:rsidR="002B7ABD" w:rsidRPr="00DF151D" w:rsidRDefault="002B7ABD" w:rsidP="002B7ABD">
      <w:pPr>
        <w:tabs>
          <w:tab w:val="left" w:pos="6781"/>
        </w:tabs>
        <w:bidi/>
        <w:rPr>
          <w:rFonts w:ascii="Simplified Arabic" w:hAnsi="Simplified Arabic" w:cs="Simplified Arabic"/>
          <w:sz w:val="28"/>
          <w:szCs w:val="28"/>
          <w:rtl/>
          <w:lang w:bidi="ar-SY"/>
        </w:rPr>
      </w:pPr>
      <w:r w:rsidRPr="00DF151D">
        <w:rPr>
          <w:rFonts w:ascii="Simplified Arabic" w:hAnsi="Simplified Arabic" w:cs="Simplified Arabic"/>
          <w:sz w:val="28"/>
          <w:szCs w:val="28"/>
          <w:rtl/>
          <w:lang w:bidi="ar-SY"/>
        </w:rPr>
        <w:t>ـ مضامين البحث</w:t>
      </w:r>
    </w:p>
    <w:p w:rsidR="007925FC" w:rsidRPr="00DF151D" w:rsidRDefault="007925FC" w:rsidP="002B7ABD">
      <w:pPr>
        <w:tabs>
          <w:tab w:val="left" w:pos="6781"/>
        </w:tabs>
        <w:bidi/>
        <w:rPr>
          <w:rFonts w:ascii="Simplified Arabic" w:hAnsi="Simplified Arabic" w:cs="Simplified Arabic"/>
          <w:sz w:val="28"/>
          <w:szCs w:val="28"/>
          <w:rtl/>
          <w:lang w:bidi="ar-SY"/>
        </w:rPr>
      </w:pPr>
    </w:p>
    <w:p w:rsidR="002B7ABD" w:rsidRPr="00DF151D" w:rsidRDefault="002B7ABD" w:rsidP="007925FC">
      <w:pPr>
        <w:tabs>
          <w:tab w:val="left" w:pos="6781"/>
        </w:tabs>
        <w:bidi/>
        <w:rPr>
          <w:rFonts w:ascii="Simplified Arabic" w:hAnsi="Simplified Arabic" w:cs="Simplified Arabic"/>
          <w:sz w:val="28"/>
          <w:szCs w:val="28"/>
          <w:rtl/>
          <w:lang w:bidi="ar-SY"/>
        </w:rPr>
      </w:pPr>
      <w:r w:rsidRPr="00DF151D">
        <w:rPr>
          <w:rFonts w:ascii="Simplified Arabic" w:hAnsi="Simplified Arabic" w:cs="Simplified Arabic"/>
          <w:sz w:val="28"/>
          <w:szCs w:val="28"/>
          <w:rtl/>
          <w:lang w:bidi="ar-SY"/>
        </w:rPr>
        <w:t>ـ الاعتبارات الأخلاقية</w:t>
      </w:r>
    </w:p>
    <w:p w:rsidR="007925FC" w:rsidRPr="00DF151D" w:rsidRDefault="007925FC" w:rsidP="002B7ABD">
      <w:pPr>
        <w:tabs>
          <w:tab w:val="left" w:pos="6781"/>
        </w:tabs>
        <w:bidi/>
        <w:rPr>
          <w:rFonts w:ascii="Simplified Arabic" w:hAnsi="Simplified Arabic" w:cs="Simplified Arabic"/>
          <w:sz w:val="28"/>
          <w:szCs w:val="28"/>
          <w:rtl/>
          <w:lang w:bidi="ar-SY"/>
        </w:rPr>
      </w:pPr>
    </w:p>
    <w:p w:rsidR="002B7ABD" w:rsidRPr="00DF151D" w:rsidRDefault="002B7ABD" w:rsidP="007925FC">
      <w:pPr>
        <w:tabs>
          <w:tab w:val="left" w:pos="6781"/>
        </w:tabs>
        <w:bidi/>
        <w:rPr>
          <w:rFonts w:ascii="Simplified Arabic" w:hAnsi="Simplified Arabic" w:cs="Simplified Arabic"/>
          <w:sz w:val="28"/>
          <w:szCs w:val="28"/>
          <w:rtl/>
          <w:lang w:bidi="ar-SY"/>
        </w:rPr>
      </w:pPr>
      <w:r w:rsidRPr="00DF151D">
        <w:rPr>
          <w:rFonts w:ascii="Simplified Arabic" w:hAnsi="Simplified Arabic" w:cs="Simplified Arabic"/>
          <w:sz w:val="28"/>
          <w:szCs w:val="28"/>
          <w:rtl/>
          <w:lang w:bidi="ar-SY"/>
        </w:rPr>
        <w:t>ـ عرض النتائج والمناقشة</w:t>
      </w:r>
    </w:p>
    <w:p w:rsidR="00551364" w:rsidRPr="00DF151D" w:rsidRDefault="00551364" w:rsidP="00551364">
      <w:pPr>
        <w:tabs>
          <w:tab w:val="left" w:pos="6781"/>
        </w:tabs>
        <w:bidi/>
        <w:rPr>
          <w:rFonts w:ascii="Simplified Arabic" w:hAnsi="Simplified Arabic" w:cs="Simplified Arabic"/>
          <w:sz w:val="28"/>
          <w:szCs w:val="28"/>
          <w:rtl/>
          <w:lang w:bidi="ar-SY"/>
        </w:rPr>
      </w:pPr>
    </w:p>
    <w:p w:rsidR="00551364" w:rsidRPr="00DF151D" w:rsidRDefault="00551364" w:rsidP="00551364">
      <w:pPr>
        <w:tabs>
          <w:tab w:val="left" w:pos="6781"/>
        </w:tabs>
        <w:bidi/>
        <w:rPr>
          <w:rFonts w:ascii="Simplified Arabic" w:hAnsi="Simplified Arabic" w:cs="Simplified Arabic"/>
          <w:sz w:val="28"/>
          <w:szCs w:val="28"/>
          <w:rtl/>
          <w:lang w:bidi="ar-SY"/>
        </w:rPr>
      </w:pPr>
    </w:p>
    <w:p w:rsidR="00551364" w:rsidRPr="00DF151D" w:rsidRDefault="00551364" w:rsidP="00551364">
      <w:pPr>
        <w:tabs>
          <w:tab w:val="left" w:pos="6781"/>
        </w:tabs>
        <w:bidi/>
        <w:rPr>
          <w:rFonts w:ascii="Simplified Arabic" w:hAnsi="Simplified Arabic" w:cs="Simplified Arabic"/>
          <w:sz w:val="28"/>
          <w:szCs w:val="28"/>
          <w:rtl/>
          <w:lang w:bidi="ar-SY"/>
        </w:rPr>
      </w:pPr>
    </w:p>
    <w:p w:rsidR="00DF151D" w:rsidRPr="00DF151D" w:rsidRDefault="00DF151D" w:rsidP="00DF151D">
      <w:pPr>
        <w:pStyle w:val="1"/>
        <w:bidi/>
        <w:ind w:left="135" w:hanging="135"/>
        <w:jc w:val="lowKashida"/>
        <w:rPr>
          <w:rFonts w:ascii="Simplified Arabic" w:hAnsi="Simplified Arabic" w:cs="Simplified Arabic"/>
          <w:u w:val="single"/>
          <w:rtl/>
          <w:lang w:bidi="ar-SY"/>
        </w:rPr>
      </w:pPr>
      <w:r w:rsidRPr="00DF151D">
        <w:rPr>
          <w:rFonts w:ascii="Simplified Arabic" w:hAnsi="Simplified Arabic" w:cs="Simplified Arabic"/>
          <w:u w:val="single"/>
          <w:rtl/>
          <w:lang w:bidi="ar-SY"/>
        </w:rPr>
        <w:lastRenderedPageBreak/>
        <w:t>&amp; مقدمة نظرية:</w:t>
      </w:r>
    </w:p>
    <w:p w:rsidR="00DF151D" w:rsidRPr="00DF151D" w:rsidRDefault="00DF151D" w:rsidP="00EA1F27">
      <w:pPr>
        <w:bidi/>
        <w:jc w:val="lowKashida"/>
        <w:rPr>
          <w:rFonts w:ascii="Simplified Arabic" w:hAnsi="Simplified Arabic" w:cs="Simplified Arabic"/>
          <w:sz w:val="28"/>
          <w:szCs w:val="28"/>
          <w:rtl/>
          <w:lang w:bidi="ar-SY"/>
        </w:rPr>
      </w:pPr>
      <w:r w:rsidRPr="00DF151D">
        <w:rPr>
          <w:rFonts w:ascii="Simplified Arabic" w:hAnsi="Simplified Arabic" w:cs="Simplified Arabic"/>
          <w:sz w:val="28"/>
          <w:szCs w:val="28"/>
          <w:rtl/>
          <w:lang w:bidi="ar-SY"/>
        </w:rPr>
        <w:t>ـ التعرض لمركبات الهيدروكربون شائع في المجتمع الحديث، ومن السهل الوصول إليها حيث توجد في منتجات عدة مثل الغازولين، زيت البنتين، ملمع الأثاث، المنظفات المنزلية، الكيروسين، وأنواع الوقود الأخرى، لذا كان من الأهمية بمكان أن يتم التركيز على النتائج المرضية للتعرض لهذه المركبات، وكيفية تدبيرها.</w:t>
      </w:r>
    </w:p>
    <w:p w:rsidR="00DD6060" w:rsidRDefault="00DF151D" w:rsidP="00DD6060">
      <w:pPr>
        <w:bidi/>
        <w:jc w:val="lowKashida"/>
        <w:rPr>
          <w:rFonts w:ascii="Simplified Arabic" w:hAnsi="Simplified Arabic" w:cs="Simplified Arabic"/>
          <w:sz w:val="28"/>
          <w:szCs w:val="28"/>
          <w:rtl/>
          <w:lang w:bidi="ar-SY"/>
        </w:rPr>
      </w:pPr>
      <w:r w:rsidRPr="00DF151D">
        <w:rPr>
          <w:rFonts w:ascii="Simplified Arabic" w:hAnsi="Simplified Arabic" w:cs="Simplified Arabic"/>
          <w:sz w:val="28"/>
          <w:szCs w:val="28"/>
          <w:rtl/>
          <w:lang w:bidi="ar-SY"/>
        </w:rPr>
        <w:t xml:space="preserve">ـ وعلى الرغم من أن مركبات الهيدروكربون  تتضمن  جميع المركبات المكونة من الكربون والهيدروجين، فالمركبات التي </w:t>
      </w:r>
      <w:r w:rsidR="0038452D">
        <w:rPr>
          <w:rFonts w:ascii="Simplified Arabic" w:hAnsi="Simplified Arabic" w:cs="Simplified Arabic" w:hint="cs"/>
          <w:sz w:val="28"/>
          <w:szCs w:val="28"/>
          <w:rtl/>
          <w:lang w:bidi="ar-SY"/>
        </w:rPr>
        <w:t>س</w:t>
      </w:r>
      <w:r w:rsidR="0038452D">
        <w:rPr>
          <w:rFonts w:ascii="Simplified Arabic" w:hAnsi="Simplified Arabic" w:cs="Simplified Arabic"/>
          <w:sz w:val="28"/>
          <w:szCs w:val="28"/>
          <w:rtl/>
          <w:lang w:bidi="ar-SY"/>
        </w:rPr>
        <w:t xml:space="preserve">نركز عليها مشتقة من البترول، </w:t>
      </w:r>
      <w:r w:rsidR="0038452D">
        <w:rPr>
          <w:rFonts w:ascii="Simplified Arabic" w:hAnsi="Simplified Arabic" w:cs="Simplified Arabic" w:hint="cs"/>
          <w:sz w:val="28"/>
          <w:szCs w:val="28"/>
          <w:rtl/>
          <w:lang w:bidi="ar-SY"/>
        </w:rPr>
        <w:t xml:space="preserve">لأنها </w:t>
      </w:r>
      <w:r w:rsidR="00AE2E94">
        <w:rPr>
          <w:rFonts w:ascii="Simplified Arabic" w:hAnsi="Simplified Arabic" w:cs="Simplified Arabic"/>
          <w:sz w:val="28"/>
          <w:szCs w:val="28"/>
          <w:rtl/>
          <w:lang w:bidi="ar-SY"/>
        </w:rPr>
        <w:t xml:space="preserve">الأكثر خطورة </w:t>
      </w:r>
      <w:r w:rsidRPr="00DF151D">
        <w:rPr>
          <w:rFonts w:ascii="Simplified Arabic" w:hAnsi="Simplified Arabic" w:cs="Simplified Arabic"/>
          <w:sz w:val="28"/>
          <w:szCs w:val="28"/>
          <w:rtl/>
          <w:lang w:bidi="ar-SY"/>
        </w:rPr>
        <w:t>، والتي تتضمن المركبات الأليفاتية والمركبات العطرية ( الحاوية على البنزن )، وبالنسبة لمركبات الهيدروكربون الأخرى مثل زيت الصنوب</w:t>
      </w:r>
      <w:r w:rsidR="00DD6060">
        <w:rPr>
          <w:rFonts w:ascii="Simplified Arabic" w:hAnsi="Simplified Arabic" w:cs="Simplified Arabic"/>
          <w:sz w:val="28"/>
          <w:szCs w:val="28"/>
          <w:rtl/>
          <w:lang w:bidi="ar-SY"/>
        </w:rPr>
        <w:t>ر والتربنتين فمشتقة من الخشب</w:t>
      </w:r>
      <w:r w:rsidRPr="00DF151D">
        <w:rPr>
          <w:rFonts w:ascii="Simplified Arabic" w:hAnsi="Simplified Arabic" w:cs="Simplified Arabic"/>
          <w:sz w:val="28"/>
          <w:szCs w:val="28"/>
          <w:rtl/>
          <w:lang w:bidi="ar-SY"/>
        </w:rPr>
        <w:t>.</w:t>
      </w:r>
    </w:p>
    <w:p w:rsidR="00DF151D" w:rsidRPr="00DF151D" w:rsidRDefault="00DD6060" w:rsidP="00DD6060">
      <w:pPr>
        <w:bidi/>
        <w:jc w:val="lowKashida"/>
        <w:rPr>
          <w:rFonts w:ascii="Simplified Arabic" w:hAnsi="Simplified Arabic" w:cs="Simplified Arabic"/>
          <w:sz w:val="28"/>
          <w:szCs w:val="28"/>
          <w:rtl/>
          <w:lang w:bidi="ar-SY"/>
        </w:rPr>
      </w:pPr>
      <w:r w:rsidRPr="00DF151D">
        <w:rPr>
          <w:rFonts w:ascii="Simplified Arabic" w:hAnsi="Simplified Arabic" w:cs="Simplified Arabic"/>
          <w:sz w:val="28"/>
          <w:szCs w:val="28"/>
          <w:rtl/>
          <w:lang w:bidi="ar-SY"/>
        </w:rPr>
        <w:t xml:space="preserve"> </w:t>
      </w:r>
      <w:r w:rsidR="00DF151D" w:rsidRPr="00DF151D">
        <w:rPr>
          <w:rFonts w:ascii="Simplified Arabic" w:hAnsi="Simplified Arabic" w:cs="Simplified Arabic"/>
          <w:sz w:val="28"/>
          <w:szCs w:val="28"/>
          <w:rtl/>
          <w:lang w:bidi="ar-SY"/>
        </w:rPr>
        <w:t>ـ أنواع التعرض تتضمن: الابتلاع غير المقصود أو المقصود للمادة، الاستنشاق غير المقصود، التعرض الجلدي، وتناول المادة في محاولة للانتحار(</w:t>
      </w:r>
      <w:r>
        <w:rPr>
          <w:rFonts w:ascii="Simplified Arabic" w:hAnsi="Simplified Arabic" w:cs="Simplified Arabic" w:hint="cs"/>
          <w:sz w:val="28"/>
          <w:szCs w:val="28"/>
          <w:rtl/>
          <w:lang w:bidi="ar-SY"/>
        </w:rPr>
        <w:t>3</w:t>
      </w:r>
      <w:r w:rsidR="00DF151D" w:rsidRPr="00DF151D">
        <w:rPr>
          <w:rFonts w:ascii="Simplified Arabic" w:hAnsi="Simplified Arabic" w:cs="Simplified Arabic"/>
          <w:sz w:val="28"/>
          <w:szCs w:val="28"/>
          <w:rtl/>
          <w:lang w:bidi="ar-SY"/>
        </w:rPr>
        <w:t>).</w:t>
      </w:r>
    </w:p>
    <w:p w:rsidR="00DF151D" w:rsidRPr="00DF151D" w:rsidRDefault="00DF151D" w:rsidP="008C0365">
      <w:pPr>
        <w:bidi/>
        <w:jc w:val="lowKashida"/>
        <w:rPr>
          <w:rFonts w:ascii="Simplified Arabic" w:hAnsi="Simplified Arabic" w:cs="Simplified Arabic"/>
          <w:sz w:val="28"/>
          <w:szCs w:val="28"/>
          <w:rtl/>
          <w:lang w:bidi="ar-SY"/>
        </w:rPr>
      </w:pPr>
      <w:r w:rsidRPr="00DF151D">
        <w:rPr>
          <w:rFonts w:ascii="Simplified Arabic" w:hAnsi="Simplified Arabic" w:cs="Simplified Arabic"/>
          <w:sz w:val="28"/>
          <w:szCs w:val="28"/>
          <w:rtl/>
          <w:lang w:bidi="ar-SY"/>
        </w:rPr>
        <w:t>ـ أعلى معدلات المراضة والوفيات تنتج من الابتلاع العرضي من قبل الأطفال</w:t>
      </w:r>
      <w:r w:rsidR="008C0365">
        <w:rPr>
          <w:rFonts w:ascii="Simplified Arabic" w:hAnsi="Simplified Arabic" w:cs="Simplified Arabic"/>
          <w:sz w:val="28"/>
          <w:szCs w:val="28"/>
          <w:rtl/>
          <w:lang w:bidi="ar-SY"/>
        </w:rPr>
        <w:t xml:space="preserve">  بأعمار ما دون الخمس سنوا</w:t>
      </w:r>
      <w:r w:rsidR="008C0365">
        <w:rPr>
          <w:rFonts w:ascii="Simplified Arabic" w:hAnsi="Simplified Arabic" w:cs="Simplified Arabic" w:hint="cs"/>
          <w:sz w:val="28"/>
          <w:szCs w:val="28"/>
          <w:rtl/>
          <w:lang w:bidi="ar-SY"/>
        </w:rPr>
        <w:t>ت(4ـ16)</w:t>
      </w:r>
      <w:r w:rsidRPr="00DF151D">
        <w:rPr>
          <w:rFonts w:ascii="Simplified Arabic" w:hAnsi="Simplified Arabic" w:cs="Simplified Arabic"/>
          <w:sz w:val="28"/>
          <w:szCs w:val="28"/>
          <w:rtl/>
          <w:lang w:bidi="ar-SY"/>
        </w:rPr>
        <w:t>.</w:t>
      </w:r>
    </w:p>
    <w:p w:rsidR="00B70641" w:rsidRDefault="00DF151D" w:rsidP="00B70641">
      <w:pPr>
        <w:bidi/>
        <w:jc w:val="lowKashida"/>
        <w:rPr>
          <w:rFonts w:ascii="Simplified Arabic" w:hAnsi="Simplified Arabic" w:cs="Simplified Arabic"/>
          <w:sz w:val="28"/>
          <w:szCs w:val="28"/>
          <w:rtl/>
          <w:lang w:bidi="ar-SY"/>
        </w:rPr>
      </w:pPr>
      <w:r w:rsidRPr="00DF151D">
        <w:rPr>
          <w:rFonts w:ascii="Simplified Arabic" w:hAnsi="Simplified Arabic" w:cs="Simplified Arabic"/>
          <w:sz w:val="28"/>
          <w:szCs w:val="28"/>
          <w:rtl/>
          <w:lang w:bidi="ar-SY"/>
        </w:rPr>
        <w:t>ـ بما أن ذات الرئة الاستنشاقية هي الاختلاط الأكثر شيوعاً لابتلاع مركبات الهيدروكربون(</w:t>
      </w:r>
      <w:r w:rsidR="00D55304">
        <w:rPr>
          <w:rFonts w:ascii="Simplified Arabic" w:hAnsi="Simplified Arabic" w:cs="Simplified Arabic" w:hint="cs"/>
          <w:sz w:val="28"/>
          <w:szCs w:val="28"/>
          <w:rtl/>
          <w:lang w:bidi="ar-SY"/>
        </w:rPr>
        <w:t>8</w:t>
      </w:r>
      <w:r w:rsidRPr="00DF151D">
        <w:rPr>
          <w:rFonts w:ascii="Simplified Arabic" w:hAnsi="Simplified Arabic" w:cs="Simplified Arabic"/>
          <w:sz w:val="28"/>
          <w:szCs w:val="28"/>
          <w:rtl/>
          <w:lang w:bidi="ar-SY"/>
        </w:rPr>
        <w:t>)، لذا سيتم التركيز في هذه الدراسة على هذا الاختلاط من حيث الوبائيات والسير السريري والتدبير للتوصل إلى العلاج الأنجع.</w:t>
      </w:r>
    </w:p>
    <w:p w:rsidR="00DF151D" w:rsidRPr="009B4DDF" w:rsidRDefault="00DF151D" w:rsidP="00B70641">
      <w:pPr>
        <w:bidi/>
        <w:jc w:val="lowKashida"/>
        <w:rPr>
          <w:rFonts w:ascii="Simplified Arabic" w:hAnsi="Simplified Arabic" w:cs="Simplified Arabic"/>
          <w:b/>
          <w:bCs/>
          <w:sz w:val="28"/>
          <w:szCs w:val="28"/>
          <w:rtl/>
          <w:lang w:bidi="ar-SY"/>
        </w:rPr>
      </w:pPr>
      <w:r w:rsidRPr="009B4DDF">
        <w:rPr>
          <w:rFonts w:ascii="Simplified Arabic" w:hAnsi="Simplified Arabic" w:cs="Simplified Arabic"/>
          <w:b/>
          <w:bCs/>
          <w:i/>
          <w:iCs/>
          <w:sz w:val="28"/>
          <w:szCs w:val="28"/>
          <w:u w:val="single"/>
          <w:rtl/>
        </w:rPr>
        <w:t>&amp; تعريف وتصنيف:</w:t>
      </w:r>
    </w:p>
    <w:p w:rsidR="00DF151D" w:rsidRPr="00DF151D" w:rsidRDefault="00DF151D" w:rsidP="00DF151D">
      <w:pPr>
        <w:bidi/>
        <w:jc w:val="lowKashida"/>
        <w:rPr>
          <w:rFonts w:ascii="Simplified Arabic" w:hAnsi="Simplified Arabic" w:cs="Simplified Arabic"/>
          <w:sz w:val="28"/>
          <w:szCs w:val="28"/>
          <w:rtl/>
          <w:lang w:bidi="ar-SY"/>
        </w:rPr>
      </w:pPr>
      <w:r w:rsidRPr="00DF151D">
        <w:rPr>
          <w:rFonts w:ascii="Simplified Arabic" w:hAnsi="Simplified Arabic" w:cs="Simplified Arabic"/>
          <w:sz w:val="28"/>
          <w:szCs w:val="28"/>
          <w:rtl/>
          <w:lang w:bidi="ar-SY"/>
        </w:rPr>
        <w:t xml:space="preserve">ـ إن تعبير الفحوم الهيدروجينية الطبيعية وقطارات البترول  يشير إلى مجموعات متغايرة من مركبات الهيدروكربون  التي يمكن اشتقاقهما من البترول الخام، الفحم، الخشب. </w:t>
      </w:r>
    </w:p>
    <w:p w:rsidR="00B70641" w:rsidRDefault="00DF151D" w:rsidP="00B70641">
      <w:pPr>
        <w:bidi/>
        <w:jc w:val="lowKashida"/>
        <w:rPr>
          <w:rFonts w:ascii="Simplified Arabic" w:hAnsi="Simplified Arabic" w:cs="Simplified Arabic"/>
          <w:sz w:val="28"/>
          <w:szCs w:val="28"/>
          <w:rtl/>
          <w:lang w:bidi="ar-SY"/>
        </w:rPr>
      </w:pPr>
      <w:r w:rsidRPr="00DF151D">
        <w:rPr>
          <w:rFonts w:ascii="Simplified Arabic" w:hAnsi="Simplified Arabic" w:cs="Simplified Arabic"/>
          <w:sz w:val="28"/>
          <w:szCs w:val="28"/>
          <w:rtl/>
          <w:lang w:bidi="ar-SY"/>
        </w:rPr>
        <w:t>ـ إلى جانب الفحوم الهيدروجينية الطبيعية نجد أيضاً التركيبية وهي عادةً ما تكون ملوثة بمواد معدنية ثقيلة أو مواد كيماوية سامة.</w:t>
      </w:r>
    </w:p>
    <w:p w:rsidR="00DF151D" w:rsidRPr="00DF151D" w:rsidRDefault="00DF151D" w:rsidP="00B70641">
      <w:pPr>
        <w:bidi/>
        <w:jc w:val="lowKashida"/>
        <w:rPr>
          <w:rFonts w:ascii="Simplified Arabic" w:hAnsi="Simplified Arabic" w:cs="Simplified Arabic"/>
          <w:sz w:val="28"/>
          <w:szCs w:val="28"/>
          <w:rtl/>
          <w:lang w:bidi="ar-SY"/>
        </w:rPr>
      </w:pPr>
      <w:r w:rsidRPr="00DF151D">
        <w:rPr>
          <w:rFonts w:ascii="Simplified Arabic" w:hAnsi="Simplified Arabic" w:cs="Simplified Arabic"/>
          <w:sz w:val="28"/>
          <w:szCs w:val="28"/>
          <w:rtl/>
          <w:lang w:bidi="ar-SY"/>
        </w:rPr>
        <w:lastRenderedPageBreak/>
        <w:t>ـ إن التصنيف العام التالي للهيدروكربونات  يشمل على طيف واسع جداً من المنتجات الكيماوية التي ستؤدي بالتعرض لها لسمية موضعية أو جهازية :</w:t>
      </w:r>
    </w:p>
    <w:p w:rsidR="00DF151D" w:rsidRPr="00DF151D" w:rsidRDefault="00DF151D" w:rsidP="00DF151D">
      <w:pPr>
        <w:bidi/>
        <w:jc w:val="lowKashida"/>
        <w:rPr>
          <w:rFonts w:ascii="Simplified Arabic" w:hAnsi="Simplified Arabic" w:cs="Simplified Arabic"/>
          <w:sz w:val="28"/>
          <w:szCs w:val="28"/>
          <w:rtl/>
          <w:lang w:bidi="ar-SY"/>
        </w:rPr>
      </w:pPr>
      <w:r w:rsidRPr="00DF151D">
        <w:rPr>
          <w:rFonts w:ascii="Simplified Arabic" w:hAnsi="Simplified Arabic" w:cs="Simplified Arabic"/>
          <w:sz w:val="28"/>
          <w:szCs w:val="28"/>
          <w:rtl/>
          <w:lang w:bidi="ar-SY"/>
        </w:rPr>
        <w:t>1ـ المواد ذات القدرة الشديدة على إحداث إصابة سمية جهازية:</w:t>
      </w:r>
    </w:p>
    <w:p w:rsidR="00DF151D" w:rsidRPr="00DF151D" w:rsidRDefault="00DF151D" w:rsidP="00DF151D">
      <w:pPr>
        <w:bidi/>
        <w:jc w:val="lowKashida"/>
        <w:rPr>
          <w:rFonts w:ascii="Simplified Arabic" w:hAnsi="Simplified Arabic" w:cs="Simplified Arabic"/>
          <w:sz w:val="28"/>
          <w:szCs w:val="28"/>
          <w:rtl/>
          <w:lang w:bidi="ar-SY"/>
        </w:rPr>
      </w:pPr>
      <w:r w:rsidRPr="00DF151D">
        <w:rPr>
          <w:rFonts w:ascii="Simplified Arabic" w:hAnsi="Simplified Arabic" w:cs="Simplified Arabic"/>
          <w:sz w:val="28"/>
          <w:szCs w:val="28"/>
          <w:rtl/>
          <w:lang w:bidi="ar-SY"/>
        </w:rPr>
        <w:t>*الهيدروكربونات الهالوجينية أو الأليفاتية.</w:t>
      </w:r>
    </w:p>
    <w:p w:rsidR="00DF151D" w:rsidRPr="00DF151D" w:rsidRDefault="00DF151D" w:rsidP="00DF151D">
      <w:pPr>
        <w:bidi/>
        <w:jc w:val="lowKashida"/>
        <w:rPr>
          <w:rFonts w:ascii="Simplified Arabic" w:hAnsi="Simplified Arabic" w:cs="Simplified Arabic"/>
          <w:sz w:val="28"/>
          <w:szCs w:val="28"/>
          <w:rtl/>
          <w:lang w:bidi="ar-SY"/>
        </w:rPr>
      </w:pPr>
      <w:r w:rsidRPr="00DF151D">
        <w:rPr>
          <w:rFonts w:ascii="Simplified Arabic" w:hAnsi="Simplified Arabic" w:cs="Simplified Arabic"/>
          <w:sz w:val="28"/>
          <w:szCs w:val="28"/>
          <w:rtl/>
          <w:lang w:bidi="ar-SY"/>
        </w:rPr>
        <w:t xml:space="preserve">  ـ تري كلوروإيتان.</w:t>
      </w:r>
    </w:p>
    <w:p w:rsidR="00DF151D" w:rsidRPr="00DF151D" w:rsidRDefault="00DF151D" w:rsidP="00DF151D">
      <w:pPr>
        <w:bidi/>
        <w:jc w:val="lowKashida"/>
        <w:rPr>
          <w:rFonts w:ascii="Simplified Arabic" w:hAnsi="Simplified Arabic" w:cs="Simplified Arabic"/>
          <w:sz w:val="28"/>
          <w:szCs w:val="28"/>
          <w:rtl/>
          <w:lang w:bidi="ar-SY"/>
        </w:rPr>
      </w:pPr>
      <w:r w:rsidRPr="00DF151D">
        <w:rPr>
          <w:rFonts w:ascii="Simplified Arabic" w:hAnsi="Simplified Arabic" w:cs="Simplified Arabic"/>
          <w:sz w:val="28"/>
          <w:szCs w:val="28"/>
          <w:rtl/>
          <w:lang w:bidi="ar-SY"/>
        </w:rPr>
        <w:t xml:space="preserve">  ـ تيترا كلوريد الكربون. </w:t>
      </w:r>
    </w:p>
    <w:p w:rsidR="00DF151D" w:rsidRPr="00DF151D" w:rsidRDefault="00DF151D" w:rsidP="00DF151D">
      <w:pPr>
        <w:bidi/>
        <w:jc w:val="lowKashida"/>
        <w:rPr>
          <w:rFonts w:ascii="Simplified Arabic" w:hAnsi="Simplified Arabic" w:cs="Simplified Arabic"/>
          <w:sz w:val="28"/>
          <w:szCs w:val="28"/>
          <w:rtl/>
          <w:lang w:bidi="ar-SY"/>
        </w:rPr>
      </w:pPr>
      <w:r w:rsidRPr="00DF151D">
        <w:rPr>
          <w:rFonts w:ascii="Simplified Arabic" w:hAnsi="Simplified Arabic" w:cs="Simplified Arabic"/>
          <w:sz w:val="28"/>
          <w:szCs w:val="28"/>
          <w:rtl/>
          <w:lang w:bidi="ar-SY"/>
        </w:rPr>
        <w:t xml:space="preserve">  ـ كلوريد الميتلين.</w:t>
      </w:r>
    </w:p>
    <w:p w:rsidR="00DF151D" w:rsidRPr="00DF151D" w:rsidRDefault="00DF151D" w:rsidP="00DF151D">
      <w:pPr>
        <w:bidi/>
        <w:jc w:val="lowKashida"/>
        <w:rPr>
          <w:rFonts w:ascii="Simplified Arabic" w:hAnsi="Simplified Arabic" w:cs="Simplified Arabic"/>
          <w:sz w:val="28"/>
          <w:szCs w:val="28"/>
          <w:rtl/>
          <w:lang w:bidi="ar-SY"/>
        </w:rPr>
      </w:pPr>
      <w:r w:rsidRPr="00DF151D">
        <w:rPr>
          <w:rFonts w:ascii="Simplified Arabic" w:hAnsi="Simplified Arabic" w:cs="Simplified Arabic"/>
          <w:sz w:val="28"/>
          <w:szCs w:val="28"/>
          <w:rtl/>
          <w:lang w:bidi="ar-SY"/>
        </w:rPr>
        <w:t>*العطورات:</w:t>
      </w:r>
    </w:p>
    <w:p w:rsidR="00DF151D" w:rsidRPr="00DF151D" w:rsidRDefault="00DF151D" w:rsidP="00DF151D">
      <w:pPr>
        <w:bidi/>
        <w:jc w:val="lowKashida"/>
        <w:rPr>
          <w:rFonts w:ascii="Simplified Arabic" w:hAnsi="Simplified Arabic" w:cs="Simplified Arabic"/>
          <w:sz w:val="28"/>
          <w:szCs w:val="28"/>
          <w:rtl/>
          <w:lang w:bidi="ar-SY"/>
        </w:rPr>
      </w:pPr>
      <w:r w:rsidRPr="00DF151D">
        <w:rPr>
          <w:rFonts w:ascii="Simplified Arabic" w:hAnsi="Simplified Arabic" w:cs="Simplified Arabic"/>
          <w:sz w:val="28"/>
          <w:szCs w:val="28"/>
          <w:rtl/>
          <w:lang w:bidi="ar-SY"/>
        </w:rPr>
        <w:t xml:space="preserve">  ـ البنزين.</w:t>
      </w:r>
    </w:p>
    <w:p w:rsidR="00DF151D" w:rsidRPr="00DF151D" w:rsidRDefault="00DF151D" w:rsidP="00DF151D">
      <w:pPr>
        <w:bidi/>
        <w:jc w:val="lowKashida"/>
        <w:rPr>
          <w:rFonts w:ascii="Simplified Arabic" w:hAnsi="Simplified Arabic" w:cs="Simplified Arabic"/>
          <w:sz w:val="28"/>
          <w:szCs w:val="28"/>
          <w:rtl/>
          <w:lang w:bidi="ar-SY"/>
        </w:rPr>
      </w:pPr>
      <w:r w:rsidRPr="00DF151D">
        <w:rPr>
          <w:rFonts w:ascii="Simplified Arabic" w:hAnsi="Simplified Arabic" w:cs="Simplified Arabic"/>
          <w:sz w:val="28"/>
          <w:szCs w:val="28"/>
          <w:rtl/>
          <w:lang w:bidi="ar-SY"/>
        </w:rPr>
        <w:t>*الهيدروكربونات مع مضافاتها:</w:t>
      </w:r>
    </w:p>
    <w:p w:rsidR="00DF151D" w:rsidRPr="00DF151D" w:rsidRDefault="00DF151D" w:rsidP="00DF151D">
      <w:pPr>
        <w:bidi/>
        <w:jc w:val="lowKashida"/>
        <w:rPr>
          <w:rFonts w:ascii="Simplified Arabic" w:hAnsi="Simplified Arabic" w:cs="Simplified Arabic"/>
          <w:sz w:val="28"/>
          <w:szCs w:val="28"/>
          <w:rtl/>
          <w:lang w:bidi="ar-SY"/>
        </w:rPr>
      </w:pPr>
      <w:r w:rsidRPr="00DF151D">
        <w:rPr>
          <w:rFonts w:ascii="Simplified Arabic" w:hAnsi="Simplified Arabic" w:cs="Simplified Arabic"/>
          <w:sz w:val="28"/>
          <w:szCs w:val="28"/>
          <w:rtl/>
          <w:lang w:bidi="ar-SY"/>
        </w:rPr>
        <w:t xml:space="preserve">  ـ المعادن الثقيلة.</w:t>
      </w:r>
    </w:p>
    <w:p w:rsidR="00DF151D" w:rsidRPr="00DF151D" w:rsidRDefault="00DF151D" w:rsidP="00DF151D">
      <w:pPr>
        <w:bidi/>
        <w:jc w:val="lowKashida"/>
        <w:rPr>
          <w:rFonts w:ascii="Simplified Arabic" w:hAnsi="Simplified Arabic" w:cs="Simplified Arabic"/>
          <w:sz w:val="28"/>
          <w:szCs w:val="28"/>
          <w:rtl/>
          <w:lang w:bidi="ar-SY"/>
        </w:rPr>
      </w:pPr>
      <w:r w:rsidRPr="00DF151D">
        <w:rPr>
          <w:rFonts w:ascii="Simplified Arabic" w:hAnsi="Simplified Arabic" w:cs="Simplified Arabic"/>
          <w:sz w:val="28"/>
          <w:szCs w:val="28"/>
          <w:rtl/>
          <w:lang w:bidi="ar-SY"/>
        </w:rPr>
        <w:t xml:space="preserve">  ـ نيترو البنزين.</w:t>
      </w:r>
    </w:p>
    <w:p w:rsidR="00DF151D" w:rsidRPr="00DF151D" w:rsidRDefault="00DF151D" w:rsidP="00DF151D">
      <w:pPr>
        <w:bidi/>
        <w:jc w:val="lowKashida"/>
        <w:rPr>
          <w:rFonts w:ascii="Simplified Arabic" w:hAnsi="Simplified Arabic" w:cs="Simplified Arabic"/>
          <w:sz w:val="28"/>
          <w:szCs w:val="28"/>
          <w:rtl/>
          <w:lang w:bidi="ar-SY"/>
        </w:rPr>
      </w:pPr>
      <w:r w:rsidRPr="00DF151D">
        <w:rPr>
          <w:rFonts w:ascii="Simplified Arabic" w:hAnsi="Simplified Arabic" w:cs="Simplified Arabic"/>
          <w:sz w:val="28"/>
          <w:szCs w:val="28"/>
          <w:rtl/>
          <w:lang w:bidi="ar-SY"/>
        </w:rPr>
        <w:t xml:space="preserve">  ـ مبيدات الحشرات.</w:t>
      </w:r>
    </w:p>
    <w:p w:rsidR="00DF151D" w:rsidRPr="00DF151D" w:rsidRDefault="00DF151D" w:rsidP="00DF151D">
      <w:pPr>
        <w:bidi/>
        <w:jc w:val="lowKashida"/>
        <w:rPr>
          <w:rFonts w:ascii="Simplified Arabic" w:hAnsi="Simplified Arabic" w:cs="Simplified Arabic"/>
          <w:sz w:val="28"/>
          <w:szCs w:val="28"/>
          <w:rtl/>
          <w:lang w:bidi="ar-SY"/>
        </w:rPr>
      </w:pPr>
      <w:r w:rsidRPr="00DF151D">
        <w:rPr>
          <w:rFonts w:ascii="Simplified Arabic" w:hAnsi="Simplified Arabic" w:cs="Simplified Arabic"/>
          <w:sz w:val="28"/>
          <w:szCs w:val="28"/>
          <w:rtl/>
          <w:lang w:bidi="ar-SY"/>
        </w:rPr>
        <w:t xml:space="preserve">  ـالأنيلين. </w:t>
      </w:r>
    </w:p>
    <w:p w:rsidR="00DF151D" w:rsidRPr="00DF151D" w:rsidRDefault="00DF151D" w:rsidP="00DF151D">
      <w:pPr>
        <w:bidi/>
        <w:jc w:val="lowKashida"/>
        <w:rPr>
          <w:rFonts w:ascii="Simplified Arabic" w:hAnsi="Simplified Arabic" w:cs="Simplified Arabic"/>
          <w:sz w:val="28"/>
          <w:szCs w:val="28"/>
          <w:rtl/>
          <w:lang w:bidi="ar-SY"/>
        </w:rPr>
      </w:pPr>
      <w:r w:rsidRPr="00DF151D">
        <w:rPr>
          <w:rFonts w:ascii="Simplified Arabic" w:hAnsi="Simplified Arabic" w:cs="Simplified Arabic"/>
          <w:sz w:val="28"/>
          <w:szCs w:val="28"/>
          <w:rtl/>
          <w:lang w:bidi="ar-SY"/>
        </w:rPr>
        <w:t>2ـ المواد التي قد تؤدي لسمية جهازية أو موضعية:</w:t>
      </w:r>
    </w:p>
    <w:p w:rsidR="00DF151D" w:rsidRPr="00DF151D" w:rsidRDefault="00DF151D" w:rsidP="00DF151D">
      <w:pPr>
        <w:bidi/>
        <w:jc w:val="lowKashida"/>
        <w:rPr>
          <w:rFonts w:ascii="Simplified Arabic" w:hAnsi="Simplified Arabic" w:cs="Simplified Arabic"/>
          <w:sz w:val="28"/>
          <w:szCs w:val="28"/>
          <w:rtl/>
          <w:lang w:bidi="ar-SY"/>
        </w:rPr>
      </w:pPr>
      <w:r w:rsidRPr="00DF151D">
        <w:rPr>
          <w:rFonts w:ascii="Simplified Arabic" w:hAnsi="Simplified Arabic" w:cs="Simplified Arabic"/>
          <w:sz w:val="28"/>
          <w:szCs w:val="28"/>
          <w:rtl/>
          <w:lang w:bidi="ar-SY"/>
        </w:rPr>
        <w:t xml:space="preserve">  ـ التولوين.</w:t>
      </w:r>
    </w:p>
    <w:p w:rsidR="00DF151D" w:rsidRPr="00DF151D" w:rsidRDefault="00DF151D" w:rsidP="00DF151D">
      <w:pPr>
        <w:bidi/>
        <w:jc w:val="lowKashida"/>
        <w:rPr>
          <w:rFonts w:ascii="Simplified Arabic" w:hAnsi="Simplified Arabic" w:cs="Simplified Arabic"/>
          <w:sz w:val="28"/>
          <w:szCs w:val="28"/>
          <w:rtl/>
          <w:lang w:bidi="ar-SY"/>
        </w:rPr>
      </w:pPr>
      <w:r w:rsidRPr="00DF151D">
        <w:rPr>
          <w:rFonts w:ascii="Simplified Arabic" w:hAnsi="Simplified Arabic" w:cs="Simplified Arabic"/>
          <w:sz w:val="28"/>
          <w:szCs w:val="28"/>
          <w:rtl/>
          <w:lang w:bidi="ar-SY"/>
        </w:rPr>
        <w:t xml:space="preserve">  ـ الكزيلين.</w:t>
      </w:r>
    </w:p>
    <w:p w:rsidR="00DF151D" w:rsidRPr="00DF151D" w:rsidRDefault="00DF151D" w:rsidP="00DF151D">
      <w:pPr>
        <w:bidi/>
        <w:jc w:val="lowKashida"/>
        <w:rPr>
          <w:rFonts w:ascii="Simplified Arabic" w:hAnsi="Simplified Arabic" w:cs="Simplified Arabic"/>
          <w:sz w:val="28"/>
          <w:szCs w:val="28"/>
          <w:rtl/>
          <w:lang w:bidi="ar-SY"/>
        </w:rPr>
      </w:pPr>
      <w:r w:rsidRPr="00DF151D">
        <w:rPr>
          <w:rFonts w:ascii="Simplified Arabic" w:hAnsi="Simplified Arabic" w:cs="Simplified Arabic"/>
          <w:sz w:val="28"/>
          <w:szCs w:val="28"/>
          <w:rtl/>
          <w:lang w:bidi="ar-SY"/>
        </w:rPr>
        <w:lastRenderedPageBreak/>
        <w:t xml:space="preserve">  ـ إيتير البتروليوم.</w:t>
      </w:r>
    </w:p>
    <w:p w:rsidR="00DF151D" w:rsidRPr="00DF151D" w:rsidRDefault="00DF151D" w:rsidP="00DF151D">
      <w:pPr>
        <w:bidi/>
        <w:jc w:val="lowKashida"/>
        <w:rPr>
          <w:rFonts w:ascii="Simplified Arabic" w:hAnsi="Simplified Arabic" w:cs="Simplified Arabic"/>
          <w:sz w:val="28"/>
          <w:szCs w:val="28"/>
          <w:rtl/>
          <w:lang w:bidi="ar-SY"/>
        </w:rPr>
      </w:pPr>
      <w:r w:rsidRPr="00DF151D">
        <w:rPr>
          <w:rFonts w:ascii="Simplified Arabic" w:hAnsi="Simplified Arabic" w:cs="Simplified Arabic"/>
          <w:sz w:val="28"/>
          <w:szCs w:val="28"/>
          <w:rtl/>
          <w:lang w:bidi="ar-SY"/>
        </w:rPr>
        <w:t xml:space="preserve">  ـ نافتا البتروليوم.</w:t>
      </w:r>
    </w:p>
    <w:p w:rsidR="00DF151D" w:rsidRPr="00DF151D" w:rsidRDefault="00DF151D" w:rsidP="00DF151D">
      <w:pPr>
        <w:bidi/>
        <w:jc w:val="lowKashida"/>
        <w:rPr>
          <w:rFonts w:ascii="Simplified Arabic" w:hAnsi="Simplified Arabic" w:cs="Simplified Arabic"/>
          <w:sz w:val="28"/>
          <w:szCs w:val="28"/>
          <w:rtl/>
          <w:lang w:bidi="ar-SY"/>
        </w:rPr>
      </w:pPr>
      <w:r w:rsidRPr="00DF151D">
        <w:rPr>
          <w:rFonts w:ascii="Simplified Arabic" w:hAnsi="Simplified Arabic" w:cs="Simplified Arabic"/>
          <w:sz w:val="28"/>
          <w:szCs w:val="28"/>
          <w:rtl/>
          <w:lang w:bidi="ar-SY"/>
        </w:rPr>
        <w:t xml:space="preserve">  ـ الكحولات المعدنية ( المذيبات الثقيلة ـ الكحول البيض ).</w:t>
      </w:r>
    </w:p>
    <w:p w:rsidR="00DF151D" w:rsidRPr="00DF151D" w:rsidRDefault="00DF151D" w:rsidP="00DF151D">
      <w:pPr>
        <w:bidi/>
        <w:jc w:val="lowKashida"/>
        <w:rPr>
          <w:rFonts w:ascii="Simplified Arabic" w:hAnsi="Simplified Arabic" w:cs="Simplified Arabic"/>
          <w:sz w:val="28"/>
          <w:szCs w:val="28"/>
          <w:rtl/>
          <w:lang w:bidi="ar-SY"/>
        </w:rPr>
      </w:pPr>
      <w:r w:rsidRPr="00DF151D">
        <w:rPr>
          <w:rFonts w:ascii="Simplified Arabic" w:hAnsi="Simplified Arabic" w:cs="Simplified Arabic"/>
          <w:sz w:val="28"/>
          <w:szCs w:val="28"/>
          <w:rtl/>
          <w:lang w:bidi="ar-SY"/>
        </w:rPr>
        <w:t xml:space="preserve">  ـ التربنتين.</w:t>
      </w:r>
    </w:p>
    <w:p w:rsidR="00DF151D" w:rsidRPr="00DF151D" w:rsidRDefault="00DF151D" w:rsidP="00DF151D">
      <w:pPr>
        <w:bidi/>
        <w:jc w:val="lowKashida"/>
        <w:rPr>
          <w:rFonts w:ascii="Simplified Arabic" w:hAnsi="Simplified Arabic" w:cs="Simplified Arabic"/>
          <w:sz w:val="28"/>
          <w:szCs w:val="28"/>
          <w:rtl/>
          <w:lang w:bidi="ar-SY"/>
        </w:rPr>
      </w:pPr>
      <w:r w:rsidRPr="00DF151D">
        <w:rPr>
          <w:rFonts w:ascii="Simplified Arabic" w:hAnsi="Simplified Arabic" w:cs="Simplified Arabic"/>
          <w:sz w:val="28"/>
          <w:szCs w:val="28"/>
          <w:rtl/>
          <w:lang w:bidi="ar-SY"/>
        </w:rPr>
        <w:t>3ـ المواد التي تحمل إمكانية قوية لإحداث السمية الموضعية( مثل الاستنشاق)، وإمكانية قليلة لإحداث السمية الجهازية:</w:t>
      </w:r>
    </w:p>
    <w:p w:rsidR="00DF151D" w:rsidRPr="00DF151D" w:rsidRDefault="00DF151D" w:rsidP="00DF151D">
      <w:pPr>
        <w:bidi/>
        <w:jc w:val="lowKashida"/>
        <w:rPr>
          <w:rFonts w:ascii="Simplified Arabic" w:hAnsi="Simplified Arabic" w:cs="Simplified Arabic"/>
          <w:sz w:val="28"/>
          <w:szCs w:val="28"/>
          <w:rtl/>
          <w:lang w:bidi="ar-SY"/>
        </w:rPr>
      </w:pPr>
      <w:r w:rsidRPr="00DF151D">
        <w:rPr>
          <w:rFonts w:ascii="Simplified Arabic" w:hAnsi="Simplified Arabic" w:cs="Simplified Arabic"/>
          <w:sz w:val="28"/>
          <w:szCs w:val="28"/>
          <w:rtl/>
          <w:lang w:bidi="ar-SY"/>
        </w:rPr>
        <w:t xml:space="preserve">  ـ الكيروسين.</w:t>
      </w:r>
    </w:p>
    <w:p w:rsidR="00DF151D" w:rsidRPr="00DF151D" w:rsidRDefault="00DF151D" w:rsidP="00DF151D">
      <w:pPr>
        <w:bidi/>
        <w:jc w:val="lowKashida"/>
        <w:rPr>
          <w:rFonts w:ascii="Simplified Arabic" w:hAnsi="Simplified Arabic" w:cs="Simplified Arabic"/>
          <w:sz w:val="28"/>
          <w:szCs w:val="28"/>
          <w:rtl/>
          <w:lang w:bidi="ar-SY"/>
        </w:rPr>
      </w:pPr>
      <w:r w:rsidRPr="00DF151D">
        <w:rPr>
          <w:rFonts w:ascii="Simplified Arabic" w:hAnsi="Simplified Arabic" w:cs="Simplified Arabic"/>
          <w:sz w:val="28"/>
          <w:szCs w:val="28"/>
          <w:rtl/>
          <w:lang w:bidi="ar-SY"/>
        </w:rPr>
        <w:t xml:space="preserve">  ـ الغازولين.</w:t>
      </w:r>
    </w:p>
    <w:p w:rsidR="00DF151D" w:rsidRPr="00DF151D" w:rsidRDefault="00DF151D" w:rsidP="00DF151D">
      <w:pPr>
        <w:bidi/>
        <w:jc w:val="lowKashida"/>
        <w:rPr>
          <w:rFonts w:ascii="Simplified Arabic" w:hAnsi="Simplified Arabic" w:cs="Simplified Arabic"/>
          <w:sz w:val="28"/>
          <w:szCs w:val="28"/>
          <w:rtl/>
          <w:lang w:bidi="ar-SY"/>
        </w:rPr>
      </w:pPr>
      <w:r w:rsidRPr="00DF151D">
        <w:rPr>
          <w:rFonts w:ascii="Simplified Arabic" w:hAnsi="Simplified Arabic" w:cs="Simplified Arabic"/>
          <w:sz w:val="28"/>
          <w:szCs w:val="28"/>
          <w:rtl/>
          <w:lang w:bidi="ar-SY"/>
        </w:rPr>
        <w:t xml:space="preserve">  ـ زيت الختم المعدني.</w:t>
      </w:r>
    </w:p>
    <w:p w:rsidR="00DF151D" w:rsidRPr="00DF151D" w:rsidRDefault="00DF151D" w:rsidP="00DF151D">
      <w:pPr>
        <w:bidi/>
        <w:jc w:val="lowKashida"/>
        <w:rPr>
          <w:rFonts w:ascii="Simplified Arabic" w:hAnsi="Simplified Arabic" w:cs="Simplified Arabic"/>
          <w:sz w:val="28"/>
          <w:szCs w:val="28"/>
          <w:rtl/>
          <w:lang w:bidi="ar-SY"/>
        </w:rPr>
      </w:pPr>
      <w:r w:rsidRPr="00DF151D">
        <w:rPr>
          <w:rFonts w:ascii="Simplified Arabic" w:hAnsi="Simplified Arabic" w:cs="Simplified Arabic"/>
          <w:sz w:val="28"/>
          <w:szCs w:val="28"/>
          <w:rtl/>
          <w:lang w:bidi="ar-SY"/>
        </w:rPr>
        <w:t>4ـ المواد التي لا تحدث سمية و بأكثر من 95% من الحالات:</w:t>
      </w:r>
    </w:p>
    <w:p w:rsidR="00DF151D" w:rsidRPr="00DF151D" w:rsidRDefault="00DF151D" w:rsidP="00DF151D">
      <w:pPr>
        <w:bidi/>
        <w:jc w:val="lowKashida"/>
        <w:rPr>
          <w:rFonts w:ascii="Simplified Arabic" w:hAnsi="Simplified Arabic" w:cs="Simplified Arabic"/>
          <w:sz w:val="28"/>
          <w:szCs w:val="28"/>
          <w:rtl/>
          <w:lang w:bidi="ar-SY"/>
        </w:rPr>
      </w:pPr>
      <w:r w:rsidRPr="00DF151D">
        <w:rPr>
          <w:rFonts w:ascii="Simplified Arabic" w:hAnsi="Simplified Arabic" w:cs="Simplified Arabic"/>
          <w:sz w:val="28"/>
          <w:szCs w:val="28"/>
          <w:rtl/>
          <w:lang w:bidi="ar-SY"/>
        </w:rPr>
        <w:t xml:space="preserve">  ـ الإسفلت.</w:t>
      </w:r>
    </w:p>
    <w:p w:rsidR="00DF151D" w:rsidRPr="00DF151D" w:rsidRDefault="00DF151D" w:rsidP="00DF151D">
      <w:pPr>
        <w:bidi/>
        <w:jc w:val="lowKashida"/>
        <w:rPr>
          <w:rFonts w:ascii="Simplified Arabic" w:hAnsi="Simplified Arabic" w:cs="Simplified Arabic"/>
          <w:sz w:val="28"/>
          <w:szCs w:val="28"/>
          <w:rtl/>
          <w:lang w:bidi="ar-SY"/>
        </w:rPr>
      </w:pPr>
      <w:r w:rsidRPr="00DF151D">
        <w:rPr>
          <w:rFonts w:ascii="Simplified Arabic" w:hAnsi="Simplified Arabic" w:cs="Simplified Arabic"/>
          <w:sz w:val="28"/>
          <w:szCs w:val="28"/>
          <w:rtl/>
          <w:lang w:bidi="ar-SY"/>
        </w:rPr>
        <w:t xml:space="preserve">  ـ الوذلين.</w:t>
      </w:r>
    </w:p>
    <w:p w:rsidR="00DF151D" w:rsidRPr="00DF151D" w:rsidRDefault="00DF151D" w:rsidP="0070401C">
      <w:pPr>
        <w:bidi/>
        <w:jc w:val="lowKashida"/>
        <w:rPr>
          <w:rFonts w:ascii="Simplified Arabic" w:hAnsi="Simplified Arabic" w:cs="Simplified Arabic"/>
          <w:sz w:val="28"/>
          <w:szCs w:val="28"/>
          <w:rtl/>
          <w:lang w:bidi="ar-SY"/>
        </w:rPr>
      </w:pPr>
      <w:r w:rsidRPr="00DF151D">
        <w:rPr>
          <w:rFonts w:ascii="Simplified Arabic" w:hAnsi="Simplified Arabic" w:cs="Simplified Arabic"/>
          <w:sz w:val="28"/>
          <w:szCs w:val="28"/>
          <w:rtl/>
          <w:lang w:bidi="ar-SY"/>
        </w:rPr>
        <w:t>ويجدر بالذكر أنه من الصعب تحديد تأثير كل منتج بدقة بسبب أن معظم المنتجات التجارية تكون مزيجاً من قطارات غير نقية(</w:t>
      </w:r>
      <w:r w:rsidR="0070401C">
        <w:rPr>
          <w:rFonts w:ascii="Simplified Arabic" w:hAnsi="Simplified Arabic" w:cs="Simplified Arabic" w:hint="cs"/>
          <w:sz w:val="28"/>
          <w:szCs w:val="28"/>
          <w:rtl/>
          <w:lang w:bidi="ar-SY"/>
        </w:rPr>
        <w:t>9</w:t>
      </w:r>
      <w:r w:rsidRPr="00DF151D">
        <w:rPr>
          <w:rFonts w:ascii="Simplified Arabic" w:hAnsi="Simplified Arabic" w:cs="Simplified Arabic"/>
          <w:sz w:val="28"/>
          <w:szCs w:val="28"/>
          <w:rtl/>
          <w:lang w:bidi="ar-SY"/>
        </w:rPr>
        <w:t>).</w:t>
      </w:r>
    </w:p>
    <w:p w:rsidR="00DF151D" w:rsidRPr="00DF151D" w:rsidRDefault="00DF151D" w:rsidP="00DF151D">
      <w:pPr>
        <w:bidi/>
        <w:jc w:val="lowKashida"/>
        <w:rPr>
          <w:rFonts w:ascii="Simplified Arabic" w:hAnsi="Simplified Arabic" w:cs="Simplified Arabic"/>
          <w:sz w:val="28"/>
          <w:szCs w:val="28"/>
          <w:rtl/>
          <w:lang w:bidi="ar-SY"/>
        </w:rPr>
      </w:pPr>
    </w:p>
    <w:p w:rsidR="00DF151D" w:rsidRPr="00DF151D" w:rsidRDefault="00DF151D" w:rsidP="00DF151D">
      <w:pPr>
        <w:bidi/>
        <w:jc w:val="lowKashida"/>
        <w:rPr>
          <w:rFonts w:ascii="Simplified Arabic" w:hAnsi="Simplified Arabic" w:cs="Simplified Arabic"/>
          <w:b/>
          <w:bCs/>
          <w:i/>
          <w:iCs/>
          <w:sz w:val="28"/>
          <w:szCs w:val="28"/>
          <w:u w:val="single"/>
          <w:rtl/>
          <w:lang w:bidi="ar-SY"/>
        </w:rPr>
      </w:pPr>
      <w:r w:rsidRPr="00DF151D">
        <w:rPr>
          <w:rFonts w:ascii="Simplified Arabic" w:hAnsi="Simplified Arabic" w:cs="Simplified Arabic"/>
          <w:b/>
          <w:bCs/>
          <w:i/>
          <w:iCs/>
          <w:sz w:val="28"/>
          <w:szCs w:val="28"/>
          <w:u w:val="single"/>
          <w:rtl/>
          <w:lang w:bidi="ar-SY"/>
        </w:rPr>
        <w:t>&amp; الوبائيات:</w:t>
      </w:r>
    </w:p>
    <w:p w:rsidR="00DF151D" w:rsidRPr="00DF151D" w:rsidRDefault="00DF151D" w:rsidP="00DF151D">
      <w:pPr>
        <w:bidi/>
        <w:jc w:val="lowKashida"/>
        <w:rPr>
          <w:rFonts w:ascii="Simplified Arabic" w:hAnsi="Simplified Arabic" w:cs="Simplified Arabic"/>
          <w:sz w:val="28"/>
          <w:szCs w:val="28"/>
          <w:rtl/>
          <w:lang w:bidi="ar-SY"/>
        </w:rPr>
      </w:pPr>
      <w:r w:rsidRPr="00DF151D">
        <w:rPr>
          <w:rFonts w:ascii="Simplified Arabic" w:hAnsi="Simplified Arabic" w:cs="Simplified Arabic"/>
          <w:sz w:val="28"/>
          <w:szCs w:val="28"/>
          <w:rtl/>
          <w:lang w:bidi="ar-SY"/>
        </w:rPr>
        <w:t>أكثر مركبات الهيدروكربون تناولاً من قبل الأطفال هي السوائل الخفيفة والتي تحوي الغازولين او الكيروسين ومواد تنظيف الأثاث.</w:t>
      </w:r>
    </w:p>
    <w:p w:rsidR="00DF151D" w:rsidRPr="00DF151D" w:rsidRDefault="00DF151D" w:rsidP="00DF151D">
      <w:pPr>
        <w:bidi/>
        <w:jc w:val="lowKashida"/>
        <w:rPr>
          <w:rFonts w:ascii="Simplified Arabic" w:hAnsi="Simplified Arabic" w:cs="Simplified Arabic"/>
          <w:sz w:val="28"/>
          <w:szCs w:val="28"/>
          <w:rtl/>
          <w:lang w:bidi="ar-SY"/>
        </w:rPr>
      </w:pPr>
      <w:r w:rsidRPr="00DF151D">
        <w:rPr>
          <w:rFonts w:ascii="Simplified Arabic" w:hAnsi="Simplified Arabic" w:cs="Simplified Arabic"/>
          <w:sz w:val="28"/>
          <w:szCs w:val="28"/>
          <w:rtl/>
          <w:lang w:bidi="ar-SY"/>
        </w:rPr>
        <w:lastRenderedPageBreak/>
        <w:t>والأقل تناولاً هي دهانات الأثاث، المذيبات، السوائل الثقيلة.</w:t>
      </w:r>
    </w:p>
    <w:p w:rsidR="00DF151D" w:rsidRPr="00DF151D" w:rsidRDefault="00DF151D" w:rsidP="00115906">
      <w:pPr>
        <w:bidi/>
        <w:jc w:val="lowKashida"/>
        <w:rPr>
          <w:rFonts w:ascii="Simplified Arabic" w:hAnsi="Simplified Arabic" w:cs="Simplified Arabic"/>
          <w:sz w:val="28"/>
          <w:szCs w:val="28"/>
          <w:rtl/>
          <w:lang w:bidi="ar-SY"/>
        </w:rPr>
      </w:pPr>
      <w:r w:rsidRPr="00DF151D">
        <w:rPr>
          <w:rFonts w:ascii="Simplified Arabic" w:hAnsi="Simplified Arabic" w:cs="Simplified Arabic"/>
          <w:sz w:val="28"/>
          <w:szCs w:val="28"/>
          <w:rtl/>
          <w:lang w:bidi="ar-SY"/>
        </w:rPr>
        <w:t>يعد تناول الكيروسين من أشيع التسممات في الطفولة الباكرة خاصة في المناطق الريفية حيث يستخدم كمصدر هام للتدفئة في الشتاء، وفي المجتمعات  المتدنية الوعي الصحي والفقيرة نسبياً(</w:t>
      </w:r>
      <w:r w:rsidR="00115906">
        <w:rPr>
          <w:rFonts w:ascii="Simplified Arabic" w:hAnsi="Simplified Arabic" w:cs="Simplified Arabic" w:hint="cs"/>
          <w:sz w:val="28"/>
          <w:szCs w:val="28"/>
          <w:rtl/>
          <w:lang w:bidi="ar-SY"/>
        </w:rPr>
        <w:t>26</w:t>
      </w:r>
      <w:r w:rsidRPr="00DF151D">
        <w:rPr>
          <w:rFonts w:ascii="Simplified Arabic" w:hAnsi="Simplified Arabic" w:cs="Simplified Arabic"/>
          <w:sz w:val="28"/>
          <w:szCs w:val="28"/>
          <w:rtl/>
          <w:lang w:bidi="ar-SY"/>
        </w:rPr>
        <w:t>).</w:t>
      </w:r>
    </w:p>
    <w:p w:rsidR="00DF151D" w:rsidRPr="00DF151D" w:rsidRDefault="00DF151D" w:rsidP="00115906">
      <w:pPr>
        <w:bidi/>
        <w:jc w:val="lowKashida"/>
        <w:rPr>
          <w:rFonts w:ascii="Simplified Arabic" w:hAnsi="Simplified Arabic" w:cs="Simplified Arabic"/>
          <w:sz w:val="28"/>
          <w:szCs w:val="28"/>
          <w:rtl/>
          <w:lang w:bidi="ar-SY"/>
        </w:rPr>
      </w:pPr>
      <w:r w:rsidRPr="00DF151D">
        <w:rPr>
          <w:rFonts w:ascii="Simplified Arabic" w:hAnsi="Simplified Arabic" w:cs="Simplified Arabic"/>
          <w:sz w:val="28"/>
          <w:szCs w:val="28"/>
          <w:rtl/>
          <w:lang w:bidi="ar-SY"/>
        </w:rPr>
        <w:t>ـ الدراسات الحديثة أوردت  أن تناول مركبات الهيدروكربون مسؤول عن حوالي 5% من حوادث التسمم غير المقصودة عند الأطفال تحت عمر الخمس سنوات، وتعد المسبب الثاني للتسمم العرضي لديهم بعد الأدوية وهذه التسممات في</w:t>
      </w:r>
      <w:r w:rsidR="003256FC">
        <w:rPr>
          <w:rFonts w:ascii="Simplified Arabic" w:hAnsi="Simplified Arabic" w:cs="Simplified Arabic"/>
          <w:sz w:val="28"/>
          <w:szCs w:val="28"/>
          <w:rtl/>
          <w:lang w:bidi="ar-SY"/>
        </w:rPr>
        <w:t xml:space="preserve"> تناقص مستمر فقد سجل في الولايا</w:t>
      </w:r>
      <w:r w:rsidR="0036537D">
        <w:rPr>
          <w:rFonts w:ascii="Simplified Arabic" w:hAnsi="Simplified Arabic" w:cs="Simplified Arabic" w:hint="cs"/>
          <w:sz w:val="28"/>
          <w:szCs w:val="28"/>
          <w:rtl/>
          <w:lang w:bidi="ar-SY"/>
        </w:rPr>
        <w:t>ت</w:t>
      </w:r>
      <w:r w:rsidRPr="00DF151D">
        <w:rPr>
          <w:rFonts w:ascii="Simplified Arabic" w:hAnsi="Simplified Arabic" w:cs="Simplified Arabic"/>
          <w:sz w:val="28"/>
          <w:szCs w:val="28"/>
          <w:rtl/>
          <w:lang w:bidi="ar-SY"/>
        </w:rPr>
        <w:t xml:space="preserve"> المتحدة ال</w:t>
      </w:r>
      <w:r w:rsidR="005526DE">
        <w:rPr>
          <w:rFonts w:ascii="Simplified Arabic" w:hAnsi="Simplified Arabic" w:cs="Simplified Arabic" w:hint="cs"/>
          <w:sz w:val="28"/>
          <w:szCs w:val="28"/>
          <w:rtl/>
          <w:lang w:bidi="ar-SY"/>
        </w:rPr>
        <w:t>أ</w:t>
      </w:r>
      <w:r w:rsidRPr="00DF151D">
        <w:rPr>
          <w:rFonts w:ascii="Simplified Arabic" w:hAnsi="Simplified Arabic" w:cs="Simplified Arabic"/>
          <w:sz w:val="28"/>
          <w:szCs w:val="28"/>
          <w:rtl/>
          <w:lang w:bidi="ar-SY"/>
        </w:rPr>
        <w:t xml:space="preserve">مريكية أن نسبة هذا التسمم كانت 7% </w:t>
      </w:r>
      <w:r w:rsidR="00115906">
        <w:rPr>
          <w:rFonts w:ascii="Simplified Arabic" w:hAnsi="Simplified Arabic" w:cs="Simplified Arabic" w:hint="cs"/>
          <w:sz w:val="28"/>
          <w:szCs w:val="28"/>
          <w:rtl/>
          <w:lang w:bidi="ar-SY"/>
        </w:rPr>
        <w:t>(21)</w:t>
      </w:r>
    </w:p>
    <w:p w:rsidR="00DF151D" w:rsidRPr="00DF151D" w:rsidRDefault="00DF151D" w:rsidP="00DF151D">
      <w:pPr>
        <w:bidi/>
        <w:jc w:val="lowKashida"/>
        <w:rPr>
          <w:rFonts w:ascii="Simplified Arabic" w:hAnsi="Simplified Arabic" w:cs="Simplified Arabic"/>
          <w:sz w:val="28"/>
          <w:szCs w:val="28"/>
          <w:rtl/>
          <w:lang w:bidi="ar-SY"/>
        </w:rPr>
      </w:pPr>
      <w:r w:rsidRPr="00DF151D">
        <w:rPr>
          <w:rFonts w:ascii="Simplified Arabic" w:hAnsi="Simplified Arabic" w:cs="Simplified Arabic"/>
          <w:sz w:val="28"/>
          <w:szCs w:val="28"/>
          <w:rtl/>
          <w:lang w:bidi="ar-SY"/>
        </w:rPr>
        <w:t>ـ أما بالنسبة لذات الرئة الكيماوية فتحدث بنسبة 38ـ78% من مجمل الأطفال الذين يتناولون مركبات الهيدروكربون وتتعلق هذه النسبة بالمادة المتناولة و</w:t>
      </w:r>
      <w:r w:rsidR="008F0095">
        <w:rPr>
          <w:rFonts w:ascii="Simplified Arabic" w:hAnsi="Simplified Arabic" w:cs="Simplified Arabic"/>
          <w:sz w:val="28"/>
          <w:szCs w:val="28"/>
          <w:rtl/>
          <w:lang w:bidi="ar-SY"/>
        </w:rPr>
        <w:t>إمكانية إحداثها مرضاً رئوياً</w:t>
      </w:r>
      <w:r w:rsidR="008F0095">
        <w:rPr>
          <w:rFonts w:ascii="Simplified Arabic" w:hAnsi="Simplified Arabic" w:cs="Simplified Arabic" w:hint="cs"/>
          <w:sz w:val="28"/>
          <w:szCs w:val="28"/>
          <w:rtl/>
          <w:lang w:bidi="ar-SY"/>
        </w:rPr>
        <w:t>.</w:t>
      </w:r>
    </w:p>
    <w:p w:rsidR="00DF151D" w:rsidRPr="00DF151D" w:rsidRDefault="00DF151D" w:rsidP="00DF151D">
      <w:pPr>
        <w:bidi/>
        <w:jc w:val="lowKashida"/>
        <w:rPr>
          <w:rFonts w:ascii="Simplified Arabic" w:hAnsi="Simplified Arabic" w:cs="Simplified Arabic"/>
          <w:sz w:val="28"/>
          <w:szCs w:val="28"/>
          <w:rtl/>
          <w:lang w:bidi="ar-SY"/>
        </w:rPr>
      </w:pPr>
      <w:r w:rsidRPr="00DF151D">
        <w:rPr>
          <w:rFonts w:ascii="Simplified Arabic" w:hAnsi="Simplified Arabic" w:cs="Simplified Arabic"/>
          <w:sz w:val="28"/>
          <w:szCs w:val="28"/>
          <w:rtl/>
          <w:lang w:bidi="ar-SY"/>
        </w:rPr>
        <w:t>ـ العمر الوسطي للأطفال المصابين بذات الرئة بالفحوم المهدرجة هو 18.2 شهر.</w:t>
      </w:r>
    </w:p>
    <w:p w:rsidR="00DF151D" w:rsidRPr="00DF151D" w:rsidRDefault="00DF151D" w:rsidP="008F0095">
      <w:pPr>
        <w:bidi/>
        <w:jc w:val="lowKashida"/>
        <w:rPr>
          <w:rFonts w:ascii="Simplified Arabic" w:hAnsi="Simplified Arabic" w:cs="Simplified Arabic"/>
          <w:sz w:val="28"/>
          <w:szCs w:val="28"/>
          <w:rtl/>
          <w:lang w:bidi="ar-SY"/>
        </w:rPr>
      </w:pPr>
      <w:r w:rsidRPr="00DF151D">
        <w:rPr>
          <w:rFonts w:ascii="Simplified Arabic" w:hAnsi="Simplified Arabic" w:cs="Simplified Arabic"/>
          <w:sz w:val="28"/>
          <w:szCs w:val="28"/>
          <w:rtl/>
          <w:lang w:bidi="ar-SY"/>
        </w:rPr>
        <w:t>ـ إصابة الذكور ترجح على إصابة الإناث(</w:t>
      </w:r>
      <w:r w:rsidR="008F0095">
        <w:rPr>
          <w:rFonts w:ascii="Simplified Arabic" w:hAnsi="Simplified Arabic" w:cs="Simplified Arabic" w:hint="cs"/>
          <w:sz w:val="28"/>
          <w:szCs w:val="28"/>
          <w:rtl/>
          <w:lang w:bidi="ar-SY"/>
        </w:rPr>
        <w:t>18</w:t>
      </w:r>
      <w:r w:rsidRPr="00DF151D">
        <w:rPr>
          <w:rFonts w:ascii="Simplified Arabic" w:hAnsi="Simplified Arabic" w:cs="Simplified Arabic"/>
          <w:sz w:val="28"/>
          <w:szCs w:val="28"/>
          <w:rtl/>
          <w:lang w:bidi="ar-SY"/>
        </w:rPr>
        <w:t>).</w:t>
      </w:r>
    </w:p>
    <w:p w:rsidR="00DF151D" w:rsidRPr="00DF151D" w:rsidRDefault="00DF151D" w:rsidP="00DF151D">
      <w:pPr>
        <w:bidi/>
        <w:jc w:val="lowKashida"/>
        <w:rPr>
          <w:rFonts w:ascii="Simplified Arabic" w:hAnsi="Simplified Arabic" w:cs="Simplified Arabic"/>
          <w:i/>
          <w:iCs/>
          <w:sz w:val="28"/>
          <w:szCs w:val="28"/>
          <w:u w:val="single"/>
          <w:rtl/>
          <w:lang w:bidi="ar-SY"/>
        </w:rPr>
      </w:pPr>
      <w:r w:rsidRPr="00DF151D">
        <w:rPr>
          <w:rFonts w:ascii="Simplified Arabic" w:hAnsi="Simplified Arabic" w:cs="Simplified Arabic"/>
          <w:i/>
          <w:iCs/>
          <w:sz w:val="28"/>
          <w:szCs w:val="28"/>
          <w:u w:val="single"/>
          <w:rtl/>
          <w:lang w:bidi="ar-SY"/>
        </w:rPr>
        <w:t xml:space="preserve">&amp; </w:t>
      </w:r>
      <w:r w:rsidRPr="00DF151D">
        <w:rPr>
          <w:rFonts w:ascii="Simplified Arabic" w:hAnsi="Simplified Arabic" w:cs="Simplified Arabic"/>
          <w:b/>
          <w:bCs/>
          <w:i/>
          <w:iCs/>
          <w:sz w:val="28"/>
          <w:szCs w:val="28"/>
          <w:u w:val="single"/>
          <w:rtl/>
          <w:lang w:bidi="ar-SY"/>
        </w:rPr>
        <w:t>التأثير السمّي</w:t>
      </w:r>
      <w:r w:rsidRPr="00DF151D">
        <w:rPr>
          <w:rFonts w:ascii="Simplified Arabic" w:hAnsi="Simplified Arabic" w:cs="Simplified Arabic"/>
          <w:i/>
          <w:iCs/>
          <w:sz w:val="28"/>
          <w:szCs w:val="28"/>
          <w:u w:val="single"/>
          <w:rtl/>
          <w:lang w:bidi="ar-SY"/>
        </w:rPr>
        <w:t xml:space="preserve"> :</w:t>
      </w:r>
    </w:p>
    <w:p w:rsidR="00DF151D" w:rsidRPr="00DF151D" w:rsidRDefault="00DF151D" w:rsidP="00DF151D">
      <w:pPr>
        <w:bidi/>
        <w:jc w:val="lowKashida"/>
        <w:rPr>
          <w:rFonts w:ascii="Simplified Arabic" w:hAnsi="Simplified Arabic" w:cs="Simplified Arabic"/>
          <w:sz w:val="28"/>
          <w:szCs w:val="28"/>
          <w:rtl/>
          <w:lang w:bidi="ar-SY"/>
        </w:rPr>
      </w:pPr>
      <w:r w:rsidRPr="00DF151D">
        <w:rPr>
          <w:rFonts w:ascii="Simplified Arabic" w:hAnsi="Simplified Arabic" w:cs="Simplified Arabic"/>
          <w:sz w:val="28"/>
          <w:szCs w:val="28"/>
          <w:rtl/>
          <w:lang w:bidi="ar-SY"/>
        </w:rPr>
        <w:t>تحدث مركبات الهيدروكربون العديد من المظاهر السميّة الجهازية سواء أدخلت عن طريق الامتصاص المعدي المعوي أو بالاستنشاق أو بالطريق الجلدي</w:t>
      </w:r>
      <w:r w:rsidR="008F0095">
        <w:rPr>
          <w:rFonts w:ascii="Simplified Arabic" w:hAnsi="Simplified Arabic" w:cs="Simplified Arabic" w:hint="cs"/>
          <w:sz w:val="28"/>
          <w:szCs w:val="28"/>
          <w:rtl/>
          <w:lang w:bidi="ar-SY"/>
        </w:rPr>
        <w:t>(14)</w:t>
      </w:r>
      <w:r w:rsidRPr="00DF151D">
        <w:rPr>
          <w:rFonts w:ascii="Simplified Arabic" w:hAnsi="Simplified Arabic" w:cs="Simplified Arabic"/>
          <w:sz w:val="28"/>
          <w:szCs w:val="28"/>
          <w:rtl/>
          <w:lang w:bidi="ar-SY"/>
        </w:rPr>
        <w:t>.</w:t>
      </w:r>
    </w:p>
    <w:p w:rsidR="00DF151D" w:rsidRPr="00DF151D" w:rsidRDefault="00DF151D" w:rsidP="00DF151D">
      <w:pPr>
        <w:bidi/>
        <w:jc w:val="lowKashida"/>
        <w:rPr>
          <w:rFonts w:ascii="Simplified Arabic" w:hAnsi="Simplified Arabic" w:cs="Simplified Arabic"/>
          <w:sz w:val="28"/>
          <w:szCs w:val="28"/>
          <w:lang w:bidi="ar-SY"/>
        </w:rPr>
      </w:pPr>
      <w:r w:rsidRPr="00DF151D">
        <w:rPr>
          <w:rFonts w:ascii="Simplified Arabic" w:hAnsi="Simplified Arabic" w:cs="Simplified Arabic"/>
          <w:sz w:val="28"/>
          <w:szCs w:val="28"/>
          <w:rtl/>
          <w:lang w:bidi="ar-SY"/>
        </w:rPr>
        <w:t>ـ التأثيرات السميّة ذات علاقة ببعض أو كل الارتكاسات التالية:</w:t>
      </w:r>
    </w:p>
    <w:p w:rsidR="00DF151D" w:rsidRPr="00DF151D" w:rsidRDefault="00DF151D" w:rsidP="00DF151D">
      <w:pPr>
        <w:pStyle w:val="a4"/>
        <w:numPr>
          <w:ilvl w:val="0"/>
          <w:numId w:val="1"/>
        </w:numPr>
        <w:bidi/>
        <w:jc w:val="lowKashida"/>
        <w:rPr>
          <w:rFonts w:ascii="Simplified Arabic" w:hAnsi="Simplified Arabic" w:cs="Simplified Arabic"/>
          <w:sz w:val="28"/>
          <w:szCs w:val="28"/>
          <w:lang w:bidi="ar-SY"/>
        </w:rPr>
      </w:pPr>
      <w:r w:rsidRPr="00DF151D">
        <w:rPr>
          <w:rFonts w:ascii="Simplified Arabic" w:hAnsi="Simplified Arabic" w:cs="Simplified Arabic"/>
          <w:sz w:val="28"/>
          <w:szCs w:val="28"/>
          <w:rtl/>
          <w:lang w:bidi="ar-SY"/>
        </w:rPr>
        <w:t>ـ ذات الرئة.</w:t>
      </w:r>
    </w:p>
    <w:p w:rsidR="00DF151D" w:rsidRPr="00DF151D" w:rsidRDefault="00DF151D" w:rsidP="00DF151D">
      <w:pPr>
        <w:pStyle w:val="a4"/>
        <w:numPr>
          <w:ilvl w:val="0"/>
          <w:numId w:val="1"/>
        </w:numPr>
        <w:bidi/>
        <w:jc w:val="lowKashida"/>
        <w:rPr>
          <w:rFonts w:ascii="Simplified Arabic" w:hAnsi="Simplified Arabic" w:cs="Simplified Arabic"/>
          <w:sz w:val="28"/>
          <w:szCs w:val="28"/>
          <w:lang w:bidi="ar-SY"/>
        </w:rPr>
      </w:pPr>
      <w:r w:rsidRPr="00DF151D">
        <w:rPr>
          <w:rFonts w:ascii="Simplified Arabic" w:hAnsi="Simplified Arabic" w:cs="Simplified Arabic"/>
          <w:sz w:val="28"/>
          <w:szCs w:val="28"/>
          <w:rtl/>
          <w:lang w:bidi="ar-SY"/>
        </w:rPr>
        <w:t>ـ سميّة الجهاز العصبي المركزي.</w:t>
      </w:r>
    </w:p>
    <w:p w:rsidR="00DF151D" w:rsidRPr="00DF151D" w:rsidRDefault="00DF151D" w:rsidP="00DF151D">
      <w:pPr>
        <w:pStyle w:val="a4"/>
        <w:numPr>
          <w:ilvl w:val="0"/>
          <w:numId w:val="1"/>
        </w:numPr>
        <w:bidi/>
        <w:jc w:val="lowKashida"/>
        <w:rPr>
          <w:rFonts w:ascii="Simplified Arabic" w:hAnsi="Simplified Arabic" w:cs="Simplified Arabic"/>
          <w:sz w:val="28"/>
          <w:szCs w:val="28"/>
          <w:lang w:bidi="ar-SY"/>
        </w:rPr>
      </w:pPr>
      <w:r w:rsidRPr="00DF151D">
        <w:rPr>
          <w:rFonts w:ascii="Simplified Arabic" w:hAnsi="Simplified Arabic" w:cs="Simplified Arabic"/>
          <w:sz w:val="28"/>
          <w:szCs w:val="28"/>
          <w:rtl/>
          <w:lang w:bidi="ar-SY"/>
        </w:rPr>
        <w:t xml:space="preserve">ـ إصابات حشوية . </w:t>
      </w:r>
    </w:p>
    <w:p w:rsidR="00DF151D" w:rsidRPr="00DF151D" w:rsidRDefault="00DF151D" w:rsidP="00CF5A5D">
      <w:pPr>
        <w:pStyle w:val="a4"/>
        <w:numPr>
          <w:ilvl w:val="0"/>
          <w:numId w:val="1"/>
        </w:numPr>
        <w:bidi/>
        <w:rPr>
          <w:rFonts w:ascii="Simplified Arabic" w:hAnsi="Simplified Arabic" w:cs="Simplified Arabic"/>
          <w:sz w:val="28"/>
          <w:szCs w:val="28"/>
          <w:lang w:bidi="ar-SY"/>
        </w:rPr>
      </w:pPr>
      <w:r w:rsidRPr="00DF151D">
        <w:rPr>
          <w:rFonts w:ascii="Simplified Arabic" w:hAnsi="Simplified Arabic" w:cs="Simplified Arabic"/>
          <w:sz w:val="28"/>
          <w:szCs w:val="28"/>
          <w:rtl/>
          <w:lang w:bidi="ar-SY"/>
        </w:rPr>
        <w:t>ـ تأثيرات نوعية للمركب الهيدروكربوني بالخاصة.</w:t>
      </w:r>
    </w:p>
    <w:p w:rsidR="00DF151D" w:rsidRPr="00DF151D" w:rsidRDefault="00DF151D" w:rsidP="00DF151D">
      <w:pPr>
        <w:bidi/>
        <w:jc w:val="lowKashida"/>
        <w:rPr>
          <w:rFonts w:ascii="Simplified Arabic" w:hAnsi="Simplified Arabic" w:cs="Simplified Arabic"/>
          <w:sz w:val="28"/>
          <w:szCs w:val="28"/>
          <w:rtl/>
          <w:lang w:bidi="ar-SY"/>
        </w:rPr>
      </w:pPr>
      <w:r w:rsidRPr="00DF151D">
        <w:rPr>
          <w:rFonts w:ascii="Simplified Arabic" w:hAnsi="Simplified Arabic" w:cs="Simplified Arabic"/>
          <w:sz w:val="28"/>
          <w:szCs w:val="28"/>
          <w:rtl/>
          <w:lang w:bidi="ar-SY"/>
        </w:rPr>
        <w:lastRenderedPageBreak/>
        <w:t>* تعود سمية  الجهاز العصبي المركزي للصفات المخدرة  لكثير من مركبات ا</w:t>
      </w:r>
      <w:r w:rsidR="004C5056">
        <w:rPr>
          <w:rFonts w:ascii="Simplified Arabic" w:hAnsi="Simplified Arabic" w:cs="Simplified Arabic"/>
          <w:sz w:val="28"/>
          <w:szCs w:val="28"/>
          <w:rtl/>
          <w:lang w:bidi="ar-SY"/>
        </w:rPr>
        <w:t>لهيدروكربون ذات الوزن الجزيئي</w:t>
      </w:r>
      <w:r w:rsidR="004C5056">
        <w:rPr>
          <w:rFonts w:ascii="Simplified Arabic" w:hAnsi="Simplified Arabic" w:cs="Simplified Arabic" w:hint="cs"/>
          <w:sz w:val="28"/>
          <w:szCs w:val="28"/>
          <w:rtl/>
          <w:lang w:bidi="ar-SY"/>
        </w:rPr>
        <w:t xml:space="preserve"> </w:t>
      </w:r>
      <w:r w:rsidRPr="00DF151D">
        <w:rPr>
          <w:rFonts w:ascii="Simplified Arabic" w:hAnsi="Simplified Arabic" w:cs="Simplified Arabic"/>
          <w:sz w:val="28"/>
          <w:szCs w:val="28"/>
          <w:rtl/>
          <w:lang w:bidi="ar-SY"/>
        </w:rPr>
        <w:t>القليل، واللزوجة الأقل، والأكثر تطايراً من الكيروسين كالبنزين والغازولين.</w:t>
      </w:r>
    </w:p>
    <w:p w:rsidR="00DF151D" w:rsidRPr="00DF151D" w:rsidRDefault="00DF151D" w:rsidP="00DF151D">
      <w:pPr>
        <w:bidi/>
        <w:jc w:val="lowKashida"/>
        <w:rPr>
          <w:rFonts w:ascii="Simplified Arabic" w:hAnsi="Simplified Arabic" w:cs="Simplified Arabic"/>
          <w:sz w:val="28"/>
          <w:szCs w:val="28"/>
          <w:rtl/>
          <w:lang w:bidi="ar-SY"/>
        </w:rPr>
      </w:pPr>
      <w:r w:rsidRPr="00DF151D">
        <w:rPr>
          <w:rFonts w:ascii="Simplified Arabic" w:hAnsi="Simplified Arabic" w:cs="Simplified Arabic"/>
          <w:sz w:val="28"/>
          <w:szCs w:val="28"/>
          <w:rtl/>
          <w:lang w:bidi="ar-SY"/>
        </w:rPr>
        <w:t>تكون أعراض الهمود في الجملة العصبية المركزية  متغيرة في الشدة وذات  علاقة بتعرض الدماغ  المباشر للهيدروكربون  أو على الأغلب بدرجة نقص الأكسجة الرئوية والحماض.</w:t>
      </w:r>
    </w:p>
    <w:p w:rsidR="00DF151D" w:rsidRPr="00DF151D" w:rsidRDefault="00DF151D" w:rsidP="00DF151D">
      <w:pPr>
        <w:bidi/>
        <w:jc w:val="lowKashida"/>
        <w:rPr>
          <w:rFonts w:ascii="Simplified Arabic" w:hAnsi="Simplified Arabic" w:cs="Simplified Arabic"/>
          <w:sz w:val="28"/>
          <w:szCs w:val="28"/>
          <w:rtl/>
          <w:lang w:bidi="ar-SY"/>
        </w:rPr>
      </w:pPr>
      <w:r w:rsidRPr="00DF151D">
        <w:rPr>
          <w:rFonts w:ascii="Simplified Arabic" w:hAnsi="Simplified Arabic" w:cs="Simplified Arabic"/>
          <w:sz w:val="28"/>
          <w:szCs w:val="28"/>
          <w:rtl/>
          <w:lang w:bidi="ar-SY"/>
        </w:rPr>
        <w:t>تتضمن الأعراض العصبية: ضعفاً معمماً، صداع، نقص في المقوية وأحياناً الوسن والذهول والتخليط الذهني ونادراً السبات والاختلاجات المعممة.قد تظهر هذه العلامات مبكرة وخلال 9 ثوانٍ بعد  وصول المادة إلى المستوى الرئوي وهو وقت الجريان الرئوي الدماغي.</w:t>
      </w:r>
    </w:p>
    <w:p w:rsidR="00DF151D" w:rsidRPr="00DF151D" w:rsidRDefault="00DF151D" w:rsidP="00DF151D">
      <w:pPr>
        <w:bidi/>
        <w:jc w:val="lowKashida"/>
        <w:rPr>
          <w:rFonts w:ascii="Simplified Arabic" w:hAnsi="Simplified Arabic" w:cs="Simplified Arabic"/>
          <w:sz w:val="28"/>
          <w:szCs w:val="28"/>
          <w:rtl/>
          <w:lang w:bidi="ar-SY"/>
        </w:rPr>
      </w:pPr>
      <w:r w:rsidRPr="00DF151D">
        <w:rPr>
          <w:rFonts w:ascii="Simplified Arabic" w:hAnsi="Simplified Arabic" w:cs="Simplified Arabic"/>
          <w:sz w:val="28"/>
          <w:szCs w:val="28"/>
          <w:rtl/>
          <w:lang w:bidi="ar-SY"/>
        </w:rPr>
        <w:t>غالباً ما تزول التظاهرات العصبية عند زوال نقص الأكسجة.</w:t>
      </w:r>
    </w:p>
    <w:p w:rsidR="00DF151D" w:rsidRPr="00DF151D" w:rsidRDefault="00DF151D" w:rsidP="00DF151D">
      <w:pPr>
        <w:bidi/>
        <w:jc w:val="lowKashida"/>
        <w:rPr>
          <w:rFonts w:ascii="Simplified Arabic" w:hAnsi="Simplified Arabic" w:cs="Simplified Arabic"/>
          <w:sz w:val="28"/>
          <w:szCs w:val="28"/>
          <w:rtl/>
          <w:lang w:bidi="ar-SY"/>
        </w:rPr>
      </w:pPr>
      <w:r w:rsidRPr="00DF151D">
        <w:rPr>
          <w:rFonts w:ascii="Simplified Arabic" w:hAnsi="Simplified Arabic" w:cs="Simplified Arabic"/>
          <w:sz w:val="28"/>
          <w:szCs w:val="28"/>
          <w:rtl/>
          <w:lang w:bidi="ar-SY"/>
        </w:rPr>
        <w:t>أما تنشق الهيدروكربون الذي يشيع عند الأطفال المهمَلين أو عند المراهقين، فيخلق حالة من النشوة مع غثيان وإقياء يتلوها تثبط في الجملة العصبية المركزية مع فقد وعي وسبات، وقد يحدث شلل تنفسي ووفاة تلو تنشق الغازولين.</w:t>
      </w:r>
    </w:p>
    <w:p w:rsidR="00DF151D" w:rsidRPr="00DF151D" w:rsidRDefault="00DF151D" w:rsidP="00DF151D">
      <w:pPr>
        <w:bidi/>
        <w:jc w:val="lowKashida"/>
        <w:rPr>
          <w:rFonts w:ascii="Simplified Arabic" w:hAnsi="Simplified Arabic" w:cs="Simplified Arabic"/>
          <w:sz w:val="28"/>
          <w:szCs w:val="28"/>
          <w:rtl/>
          <w:lang w:bidi="ar-SY"/>
        </w:rPr>
      </w:pPr>
      <w:r w:rsidRPr="00DF151D">
        <w:rPr>
          <w:rFonts w:ascii="Simplified Arabic" w:hAnsi="Simplified Arabic" w:cs="Simplified Arabic"/>
          <w:sz w:val="28"/>
          <w:szCs w:val="28"/>
          <w:rtl/>
          <w:lang w:bidi="ar-SY"/>
        </w:rPr>
        <w:t>* القدرة المهيجة و المخرشة للهيدروكربون تسبب أعراض معدية ومعوية تشمل بعض أو كل مما يلي:</w:t>
      </w:r>
    </w:p>
    <w:p w:rsidR="00DF151D" w:rsidRPr="00DF151D" w:rsidRDefault="00DF151D" w:rsidP="00DF151D">
      <w:pPr>
        <w:bidi/>
        <w:jc w:val="lowKashida"/>
        <w:rPr>
          <w:rFonts w:ascii="Simplified Arabic" w:hAnsi="Simplified Arabic" w:cs="Simplified Arabic"/>
          <w:sz w:val="28"/>
          <w:szCs w:val="28"/>
          <w:rtl/>
          <w:lang w:bidi="ar-SY"/>
        </w:rPr>
      </w:pPr>
      <w:r w:rsidRPr="00DF151D">
        <w:rPr>
          <w:rFonts w:ascii="Simplified Arabic" w:hAnsi="Simplified Arabic" w:cs="Simplified Arabic"/>
          <w:sz w:val="28"/>
          <w:szCs w:val="28"/>
          <w:rtl/>
          <w:lang w:bidi="ar-SY"/>
        </w:rPr>
        <w:t>الإقياءـ الإسهال ـ الألم البطني ـ نادراً تغوط زفتي .</w:t>
      </w:r>
    </w:p>
    <w:p w:rsidR="00DF151D" w:rsidRPr="00DF151D" w:rsidRDefault="00DF151D" w:rsidP="00DF151D">
      <w:pPr>
        <w:bidi/>
        <w:jc w:val="lowKashida"/>
        <w:rPr>
          <w:rFonts w:ascii="Simplified Arabic" w:hAnsi="Simplified Arabic" w:cs="Simplified Arabic"/>
          <w:sz w:val="28"/>
          <w:szCs w:val="28"/>
          <w:rtl/>
          <w:lang w:bidi="ar-SY"/>
        </w:rPr>
      </w:pPr>
      <w:r w:rsidRPr="00DF151D">
        <w:rPr>
          <w:rFonts w:ascii="Simplified Arabic" w:hAnsi="Simplified Arabic" w:cs="Simplified Arabic"/>
          <w:sz w:val="28"/>
          <w:szCs w:val="28"/>
          <w:rtl/>
          <w:lang w:bidi="ar-SY"/>
        </w:rPr>
        <w:t>*على مستوى الأغشية المخاطية نجد الإحمرار وحتى الحروق والتقرحات،  وعلى الجلد الحمامى والجفاف</w:t>
      </w:r>
    </w:p>
    <w:p w:rsidR="00DF151D" w:rsidRPr="00DF151D" w:rsidRDefault="00DF151D" w:rsidP="00F93AEB">
      <w:pPr>
        <w:bidi/>
        <w:jc w:val="lowKashida"/>
        <w:rPr>
          <w:rFonts w:ascii="Simplified Arabic" w:hAnsi="Simplified Arabic" w:cs="Simplified Arabic"/>
          <w:sz w:val="28"/>
          <w:szCs w:val="28"/>
          <w:rtl/>
          <w:lang w:bidi="ar-SY"/>
        </w:rPr>
      </w:pPr>
      <w:r w:rsidRPr="00DF151D">
        <w:rPr>
          <w:rFonts w:ascii="Simplified Arabic" w:hAnsi="Simplified Arabic" w:cs="Simplified Arabic"/>
          <w:sz w:val="28"/>
          <w:szCs w:val="28"/>
          <w:rtl/>
          <w:lang w:bidi="ar-SY"/>
        </w:rPr>
        <w:t>* قد يحدث تحسس للعضلة القلبية تالٍ للتسمم بمركبات الهيدرو كربون الهالوجينية أو غير الهالوجينية، ويعتبر الوهط القلبي واللانظميات البطينية اختلاطات نادرة، وقد تشاهد بوجود نقص الأكسجة.</w:t>
      </w:r>
    </w:p>
    <w:p w:rsidR="00DF151D" w:rsidRPr="00DF151D" w:rsidRDefault="00DF151D" w:rsidP="00DF151D">
      <w:pPr>
        <w:bidi/>
        <w:jc w:val="lowKashida"/>
        <w:rPr>
          <w:rFonts w:ascii="Simplified Arabic" w:hAnsi="Simplified Arabic" w:cs="Simplified Arabic"/>
          <w:sz w:val="28"/>
          <w:szCs w:val="28"/>
          <w:rtl/>
          <w:lang w:bidi="ar-SY"/>
        </w:rPr>
      </w:pPr>
      <w:r w:rsidRPr="00DF151D">
        <w:rPr>
          <w:rFonts w:ascii="Simplified Arabic" w:hAnsi="Simplified Arabic" w:cs="Simplified Arabic"/>
          <w:sz w:val="28"/>
          <w:szCs w:val="28"/>
          <w:rtl/>
          <w:lang w:bidi="ar-SY"/>
        </w:rPr>
        <w:lastRenderedPageBreak/>
        <w:t>* يعد النخر الكبدي والكلوي أمراً نادر الحدوث، ولكنه قد يرافق الإنسمام الشديد، ويمكن لمركبات الهيدروكربون الهالوجينية كرباعي كلور الكربون أن تؤذي بشدة هذه الأعضاء.</w:t>
      </w:r>
    </w:p>
    <w:p w:rsidR="00DF151D" w:rsidRDefault="00DF151D" w:rsidP="00DF151D">
      <w:pPr>
        <w:bidi/>
        <w:jc w:val="lowKashida"/>
        <w:rPr>
          <w:rFonts w:ascii="Simplified Arabic" w:hAnsi="Simplified Arabic" w:cs="Simplified Arabic"/>
          <w:sz w:val="28"/>
          <w:szCs w:val="28"/>
          <w:rtl/>
          <w:lang w:bidi="ar-SY"/>
        </w:rPr>
      </w:pPr>
      <w:r w:rsidRPr="00DF151D">
        <w:rPr>
          <w:rFonts w:ascii="Simplified Arabic" w:hAnsi="Simplified Arabic" w:cs="Simplified Arabic"/>
          <w:sz w:val="28"/>
          <w:szCs w:val="28"/>
          <w:rtl/>
          <w:lang w:bidi="ar-SY"/>
        </w:rPr>
        <w:t>* النتروبنزن  أو المواد المشتقة من الأنيلين تؤدي إلى ميتهيموغلوبينيميا.</w:t>
      </w:r>
    </w:p>
    <w:p w:rsidR="008F0095" w:rsidRPr="00DF151D" w:rsidRDefault="008F0095" w:rsidP="008F0095">
      <w:pPr>
        <w:bidi/>
        <w:jc w:val="lowKashida"/>
        <w:rPr>
          <w:rFonts w:ascii="Simplified Arabic" w:hAnsi="Simplified Arabic" w:cs="Simplified Arabic"/>
          <w:sz w:val="28"/>
          <w:szCs w:val="28"/>
          <w:rtl/>
          <w:lang w:bidi="ar-SY"/>
        </w:rPr>
      </w:pPr>
      <w:r>
        <w:rPr>
          <w:rFonts w:ascii="Simplified Arabic" w:hAnsi="Simplified Arabic" w:cs="Simplified Arabic" w:hint="cs"/>
          <w:sz w:val="28"/>
          <w:szCs w:val="28"/>
          <w:rtl/>
          <w:lang w:bidi="ar-SY"/>
        </w:rPr>
        <w:t>ـ من الجدير بالذكر أنَّ الوفاة بالتسمم بالهيدروكربون</w:t>
      </w:r>
      <w:r w:rsidR="002624DC">
        <w:rPr>
          <w:rFonts w:ascii="Simplified Arabic" w:hAnsi="Simplified Arabic" w:cs="Simplified Arabic" w:hint="cs"/>
          <w:sz w:val="28"/>
          <w:szCs w:val="28"/>
          <w:rtl/>
          <w:lang w:bidi="ar-SY"/>
        </w:rPr>
        <w:t xml:space="preserve"> ناجمة غالباً عن ذات الرئة وليس عن أذية الجملة العصبية المركزية(15ـ23).</w:t>
      </w:r>
    </w:p>
    <w:p w:rsidR="00DF151D" w:rsidRPr="00DF151D" w:rsidRDefault="00DF151D" w:rsidP="00DF151D">
      <w:pPr>
        <w:bidi/>
        <w:jc w:val="lowKashida"/>
        <w:rPr>
          <w:rFonts w:ascii="Simplified Arabic" w:hAnsi="Simplified Arabic" w:cs="Simplified Arabic"/>
          <w:i/>
          <w:iCs/>
          <w:sz w:val="28"/>
          <w:szCs w:val="28"/>
          <w:u w:val="single"/>
          <w:rtl/>
          <w:lang w:bidi="ar-SY"/>
        </w:rPr>
      </w:pPr>
      <w:r w:rsidRPr="00DF151D">
        <w:rPr>
          <w:rFonts w:ascii="Simplified Arabic" w:hAnsi="Simplified Arabic" w:cs="Simplified Arabic"/>
          <w:i/>
          <w:iCs/>
          <w:sz w:val="28"/>
          <w:szCs w:val="28"/>
          <w:u w:val="single"/>
          <w:rtl/>
          <w:lang w:bidi="ar-SY"/>
        </w:rPr>
        <w:t>&amp;. الفيزيولوجيا الإمراضية:</w:t>
      </w:r>
    </w:p>
    <w:p w:rsidR="00DF151D" w:rsidRPr="00DF151D" w:rsidRDefault="00DF151D" w:rsidP="00DF151D">
      <w:pPr>
        <w:bidi/>
        <w:jc w:val="lowKashida"/>
        <w:rPr>
          <w:rFonts w:ascii="Simplified Arabic" w:hAnsi="Simplified Arabic" w:cs="Simplified Arabic"/>
          <w:sz w:val="28"/>
          <w:szCs w:val="28"/>
          <w:rtl/>
          <w:lang w:bidi="ar-SY"/>
        </w:rPr>
      </w:pPr>
      <w:r w:rsidRPr="00DF151D">
        <w:rPr>
          <w:rFonts w:ascii="Simplified Arabic" w:hAnsi="Simplified Arabic" w:cs="Simplified Arabic"/>
          <w:sz w:val="28"/>
          <w:szCs w:val="28"/>
          <w:rtl/>
          <w:lang w:bidi="ar-SY"/>
        </w:rPr>
        <w:t>الفحوم الهيدروجينية المحدثة للأذية الرئوية تمتاز بِ:</w:t>
      </w:r>
    </w:p>
    <w:p w:rsidR="00DF151D" w:rsidRPr="00DF151D" w:rsidRDefault="00DF151D" w:rsidP="00DF151D">
      <w:pPr>
        <w:bidi/>
        <w:jc w:val="lowKashida"/>
        <w:rPr>
          <w:rFonts w:ascii="Simplified Arabic" w:hAnsi="Simplified Arabic" w:cs="Simplified Arabic"/>
          <w:sz w:val="28"/>
          <w:szCs w:val="28"/>
          <w:rtl/>
          <w:lang w:bidi="ar-SY"/>
        </w:rPr>
      </w:pPr>
      <w:r w:rsidRPr="00DF151D">
        <w:rPr>
          <w:rFonts w:ascii="Simplified Arabic" w:hAnsi="Simplified Arabic" w:cs="Simplified Arabic"/>
          <w:sz w:val="28"/>
          <w:szCs w:val="28"/>
          <w:rtl/>
          <w:lang w:bidi="ar-SY"/>
        </w:rPr>
        <w:t xml:space="preserve"> ـ الأكثر تطايراً.</w:t>
      </w:r>
    </w:p>
    <w:p w:rsidR="00DF151D" w:rsidRPr="00DF151D" w:rsidRDefault="00DF151D" w:rsidP="00DF151D">
      <w:pPr>
        <w:bidi/>
        <w:jc w:val="lowKashida"/>
        <w:rPr>
          <w:rFonts w:ascii="Simplified Arabic" w:hAnsi="Simplified Arabic" w:cs="Simplified Arabic"/>
          <w:sz w:val="28"/>
          <w:szCs w:val="28"/>
          <w:rtl/>
          <w:lang w:bidi="ar-SY"/>
        </w:rPr>
      </w:pPr>
      <w:r w:rsidRPr="00DF151D">
        <w:rPr>
          <w:rFonts w:ascii="Simplified Arabic" w:hAnsi="Simplified Arabic" w:cs="Simplified Arabic"/>
          <w:sz w:val="28"/>
          <w:szCs w:val="28"/>
          <w:rtl/>
          <w:lang w:bidi="ar-SY"/>
        </w:rPr>
        <w:t xml:space="preserve"> ـ أقل لزوجة وغروية.</w:t>
      </w:r>
    </w:p>
    <w:p w:rsidR="00DF151D" w:rsidRPr="00DF151D" w:rsidRDefault="00DF151D" w:rsidP="00DF151D">
      <w:pPr>
        <w:bidi/>
        <w:jc w:val="lowKashida"/>
        <w:rPr>
          <w:rFonts w:ascii="Simplified Arabic" w:hAnsi="Simplified Arabic" w:cs="Simplified Arabic"/>
          <w:sz w:val="28"/>
          <w:szCs w:val="28"/>
          <w:rtl/>
          <w:lang w:bidi="ar-SY"/>
        </w:rPr>
      </w:pPr>
      <w:r w:rsidRPr="00DF151D">
        <w:rPr>
          <w:rFonts w:ascii="Simplified Arabic" w:hAnsi="Simplified Arabic" w:cs="Simplified Arabic"/>
          <w:sz w:val="28"/>
          <w:szCs w:val="28"/>
          <w:rtl/>
          <w:lang w:bidi="ar-SY"/>
        </w:rPr>
        <w:t xml:space="preserve"> ـ منخفضة التوتر السطحي. </w:t>
      </w:r>
    </w:p>
    <w:p w:rsidR="00DF151D" w:rsidRPr="00DF151D" w:rsidRDefault="00DF151D" w:rsidP="00DF151D">
      <w:pPr>
        <w:bidi/>
        <w:jc w:val="lowKashida"/>
        <w:rPr>
          <w:rFonts w:ascii="Simplified Arabic" w:hAnsi="Simplified Arabic" w:cs="Simplified Arabic"/>
          <w:sz w:val="28"/>
          <w:szCs w:val="28"/>
          <w:rtl/>
          <w:lang w:bidi="ar-SY"/>
        </w:rPr>
      </w:pPr>
      <w:r w:rsidRPr="00DF151D">
        <w:rPr>
          <w:rFonts w:ascii="Simplified Arabic" w:hAnsi="Simplified Arabic" w:cs="Simplified Arabic"/>
          <w:sz w:val="28"/>
          <w:szCs w:val="28"/>
          <w:rtl/>
          <w:lang w:bidi="ar-SY"/>
        </w:rPr>
        <w:t>هذه العوامل تسمح لها بالإنتشار بسرعة عبر الرئتين ـ خلال &lt; 2 ثانية ـ والتغلغل بسهولة في السبل الهوائية البعيدة وبالتالي إصابة سطح واسع من الرئة بعد استنشاق 0.1 ـ 0.4 م</w:t>
      </w:r>
      <w:r w:rsidR="002624DC">
        <w:rPr>
          <w:rFonts w:ascii="Simplified Arabic" w:hAnsi="Simplified Arabic" w:cs="Simplified Arabic"/>
          <w:sz w:val="28"/>
          <w:szCs w:val="28"/>
          <w:rtl/>
          <w:lang w:bidi="ar-SY"/>
        </w:rPr>
        <w:t>ل فقط</w:t>
      </w:r>
      <w:r w:rsidR="002624DC">
        <w:rPr>
          <w:rFonts w:ascii="Simplified Arabic" w:hAnsi="Simplified Arabic" w:cs="Simplified Arabic" w:hint="cs"/>
          <w:sz w:val="28"/>
          <w:szCs w:val="28"/>
          <w:rtl/>
          <w:lang w:bidi="ar-SY"/>
        </w:rPr>
        <w:t>.</w:t>
      </w:r>
    </w:p>
    <w:p w:rsidR="00DF151D" w:rsidRPr="00DF151D" w:rsidRDefault="00DF151D" w:rsidP="00DF151D">
      <w:pPr>
        <w:bidi/>
        <w:jc w:val="lowKashida"/>
        <w:rPr>
          <w:rFonts w:ascii="Simplified Arabic" w:hAnsi="Simplified Arabic" w:cs="Simplified Arabic"/>
          <w:sz w:val="28"/>
          <w:szCs w:val="28"/>
          <w:rtl/>
          <w:lang w:bidi="ar-SY"/>
        </w:rPr>
      </w:pPr>
      <w:r w:rsidRPr="00DF151D">
        <w:rPr>
          <w:rFonts w:ascii="Simplified Arabic" w:hAnsi="Simplified Arabic" w:cs="Simplified Arabic"/>
          <w:sz w:val="28"/>
          <w:szCs w:val="28"/>
          <w:rtl/>
          <w:lang w:bidi="ar-SY"/>
        </w:rPr>
        <w:t>كلا اللزوجة والتوتر السطحي يعتمدان على الحجم الجزيئي وعدد ذرات الكربون التي يحتويها الجزيء، فكلما كان الوزن الجزيئي منخفضاً كانت اللزوجة والتوتر السطحي اقل.</w:t>
      </w:r>
    </w:p>
    <w:p w:rsidR="00DF151D" w:rsidRPr="00DF151D" w:rsidRDefault="00DF151D" w:rsidP="00DF151D">
      <w:pPr>
        <w:bidi/>
        <w:jc w:val="lowKashida"/>
        <w:rPr>
          <w:rFonts w:ascii="Simplified Arabic" w:hAnsi="Simplified Arabic" w:cs="Simplified Arabic"/>
          <w:sz w:val="28"/>
          <w:szCs w:val="28"/>
          <w:rtl/>
          <w:lang w:bidi="ar-SY"/>
        </w:rPr>
      </w:pPr>
      <w:r w:rsidRPr="00DF151D">
        <w:rPr>
          <w:rFonts w:ascii="Simplified Arabic" w:hAnsi="Simplified Arabic" w:cs="Simplified Arabic"/>
          <w:sz w:val="28"/>
          <w:szCs w:val="28"/>
          <w:rtl/>
          <w:lang w:bidi="ar-SY"/>
        </w:rPr>
        <w:t xml:space="preserve">فمثلاً  الكيروسين لزوجته 30 ـ 40 </w:t>
      </w:r>
      <w:r w:rsidRPr="00DF151D">
        <w:rPr>
          <w:rFonts w:ascii="Simplified Arabic" w:hAnsi="Simplified Arabic" w:cs="Simplified Arabic"/>
          <w:sz w:val="28"/>
          <w:szCs w:val="28"/>
          <w:lang w:bidi="ar-SY"/>
        </w:rPr>
        <w:t>Ssu</w:t>
      </w:r>
      <w:r w:rsidRPr="00DF151D">
        <w:rPr>
          <w:rFonts w:ascii="Simplified Arabic" w:hAnsi="Simplified Arabic" w:cs="Simplified Arabic"/>
          <w:sz w:val="28"/>
          <w:szCs w:val="28"/>
          <w:rtl/>
          <w:lang w:bidi="ar-SY"/>
        </w:rPr>
        <w:t xml:space="preserve"> وحدة، وتوتره السطحي 28 ـ 30 دينه/سم، وله قابلية عالية للتطاير، فهو بذلك من المركبات المحدثة للأذية الرئوية.</w:t>
      </w:r>
    </w:p>
    <w:p w:rsidR="00DF151D" w:rsidRPr="00DF151D" w:rsidRDefault="00DF151D" w:rsidP="00DF151D">
      <w:pPr>
        <w:bidi/>
        <w:jc w:val="lowKashida"/>
        <w:rPr>
          <w:rFonts w:ascii="Simplified Arabic" w:hAnsi="Simplified Arabic" w:cs="Simplified Arabic"/>
          <w:sz w:val="28"/>
          <w:szCs w:val="28"/>
          <w:rtl/>
          <w:lang w:bidi="ar-SY"/>
        </w:rPr>
      </w:pPr>
      <w:r w:rsidRPr="00DF151D">
        <w:rPr>
          <w:rFonts w:ascii="Simplified Arabic" w:hAnsi="Simplified Arabic" w:cs="Simplified Arabic"/>
          <w:sz w:val="28"/>
          <w:szCs w:val="28"/>
          <w:rtl/>
          <w:lang w:bidi="ar-SY"/>
        </w:rPr>
        <w:t xml:space="preserve">ملمعات الأثاث والمركبات الكحولية المعدنية ـ سوائل الاشتعال ـ النفط....كلها أقل لزوجة (32 </w:t>
      </w:r>
      <w:r w:rsidRPr="00DF151D">
        <w:rPr>
          <w:rFonts w:ascii="Simplified Arabic" w:hAnsi="Simplified Arabic" w:cs="Simplified Arabic"/>
          <w:sz w:val="28"/>
          <w:szCs w:val="28"/>
          <w:lang w:bidi="ar-SY"/>
        </w:rPr>
        <w:t>Ssu</w:t>
      </w:r>
      <w:r w:rsidRPr="00DF151D">
        <w:rPr>
          <w:rFonts w:ascii="Simplified Arabic" w:hAnsi="Simplified Arabic" w:cs="Simplified Arabic"/>
          <w:sz w:val="28"/>
          <w:szCs w:val="28"/>
          <w:rtl/>
          <w:lang w:bidi="ar-SY"/>
        </w:rPr>
        <w:t>وحدة ) وتوترها السطحي ( 28 دينه/سم ) فهي بذلك تحمل خطورة عالية للأذية الرئوية.</w:t>
      </w:r>
    </w:p>
    <w:p w:rsidR="00DF151D" w:rsidRPr="00DF151D" w:rsidRDefault="00DF151D" w:rsidP="00DF151D">
      <w:pPr>
        <w:bidi/>
        <w:jc w:val="lowKashida"/>
        <w:rPr>
          <w:rFonts w:ascii="Simplified Arabic" w:hAnsi="Simplified Arabic" w:cs="Simplified Arabic"/>
          <w:sz w:val="28"/>
          <w:szCs w:val="28"/>
          <w:rtl/>
          <w:lang w:bidi="ar-SY"/>
        </w:rPr>
      </w:pPr>
      <w:r w:rsidRPr="00DF151D">
        <w:rPr>
          <w:rFonts w:ascii="Simplified Arabic" w:hAnsi="Simplified Arabic" w:cs="Simplified Arabic"/>
          <w:sz w:val="28"/>
          <w:szCs w:val="28"/>
          <w:rtl/>
          <w:lang w:bidi="ar-SY"/>
        </w:rPr>
        <w:lastRenderedPageBreak/>
        <w:t xml:space="preserve">أما الهيدروكربونات الهالوجينية  ـ الإسفلت ـ الزيوت الثقيلة التي لزوجتها عالية جداً ( 300 </w:t>
      </w:r>
      <w:r w:rsidRPr="00DF151D">
        <w:rPr>
          <w:rFonts w:ascii="Simplified Arabic" w:hAnsi="Simplified Arabic" w:cs="Simplified Arabic"/>
          <w:sz w:val="28"/>
          <w:szCs w:val="28"/>
          <w:lang w:bidi="ar-SY"/>
        </w:rPr>
        <w:t>Ssu</w:t>
      </w:r>
      <w:r w:rsidRPr="00DF151D">
        <w:rPr>
          <w:rFonts w:ascii="Simplified Arabic" w:hAnsi="Simplified Arabic" w:cs="Simplified Arabic"/>
          <w:sz w:val="28"/>
          <w:szCs w:val="28"/>
          <w:rtl/>
          <w:lang w:bidi="ar-SY"/>
        </w:rPr>
        <w:t xml:space="preserve"> وحدة ) فلا تُستنشَق وبالتالي لا تحدث أية أذية سميّة رئوية</w:t>
      </w:r>
      <w:r w:rsidR="002624DC">
        <w:rPr>
          <w:rFonts w:ascii="Simplified Arabic" w:hAnsi="Simplified Arabic" w:cs="Simplified Arabic" w:hint="cs"/>
          <w:sz w:val="28"/>
          <w:szCs w:val="28"/>
          <w:rtl/>
          <w:lang w:bidi="ar-SY"/>
        </w:rPr>
        <w:t>(19)</w:t>
      </w:r>
      <w:r w:rsidRPr="00DF151D">
        <w:rPr>
          <w:rFonts w:ascii="Simplified Arabic" w:hAnsi="Simplified Arabic" w:cs="Simplified Arabic"/>
          <w:sz w:val="28"/>
          <w:szCs w:val="28"/>
          <w:rtl/>
          <w:lang w:bidi="ar-SY"/>
        </w:rPr>
        <w:t xml:space="preserve"> .</w:t>
      </w:r>
    </w:p>
    <w:p w:rsidR="00DF151D" w:rsidRPr="00DF151D" w:rsidRDefault="00DF151D" w:rsidP="00DF151D">
      <w:pPr>
        <w:bidi/>
        <w:jc w:val="lowKashida"/>
        <w:rPr>
          <w:rFonts w:ascii="Simplified Arabic" w:hAnsi="Simplified Arabic" w:cs="Simplified Arabic"/>
          <w:sz w:val="28"/>
          <w:szCs w:val="28"/>
          <w:rtl/>
          <w:lang w:bidi="ar-SY"/>
        </w:rPr>
      </w:pPr>
      <w:r w:rsidRPr="00DF151D">
        <w:rPr>
          <w:rFonts w:ascii="Simplified Arabic" w:hAnsi="Simplified Arabic" w:cs="Simplified Arabic"/>
          <w:sz w:val="28"/>
          <w:szCs w:val="28"/>
          <w:rtl/>
          <w:lang w:bidi="ar-SY"/>
        </w:rPr>
        <w:t>إنَّ مركبات الهيدروكربون تؤثر في التوتر السطحي بتخريبها السورفاكتانت داخل الأسناخ الرئوية، لأنها سوائل حالَّة، كما أنها تؤذي الخلية بتخريبها الغشاء الخلوي وبالتالي تؤهب لحدوث عدم استقرار سنخي، انغلاق الطرق الهوائية الصغيرة، الانخماص، اضطراب نسبة التهوية التروية، وهذه التغيرات ربما تفسر حدوث الانخماص وفرط التهوية المشاهدين على الصورة الشعاعية .</w:t>
      </w:r>
    </w:p>
    <w:p w:rsidR="00DF151D" w:rsidRPr="00DF151D" w:rsidRDefault="00DF151D" w:rsidP="00DF151D">
      <w:pPr>
        <w:bidi/>
        <w:jc w:val="lowKashida"/>
        <w:rPr>
          <w:rFonts w:ascii="Simplified Arabic" w:hAnsi="Simplified Arabic" w:cs="Simplified Arabic"/>
          <w:sz w:val="28"/>
          <w:szCs w:val="28"/>
          <w:rtl/>
          <w:lang w:bidi="ar-SY"/>
        </w:rPr>
      </w:pPr>
      <w:r w:rsidRPr="00DF151D">
        <w:rPr>
          <w:rFonts w:ascii="Simplified Arabic" w:hAnsi="Simplified Arabic" w:cs="Simplified Arabic"/>
          <w:sz w:val="28"/>
          <w:szCs w:val="28"/>
          <w:rtl/>
          <w:lang w:bidi="ar-SY"/>
        </w:rPr>
        <w:t>من الآليات الإمراضية المقترحة أيضاً للأذية الرئوية: زيادة السعة الرئوية الكلية (</w:t>
      </w:r>
      <w:r w:rsidRPr="00DF151D">
        <w:rPr>
          <w:rFonts w:ascii="Simplified Arabic" w:hAnsi="Simplified Arabic" w:cs="Simplified Arabic"/>
          <w:sz w:val="28"/>
          <w:szCs w:val="28"/>
          <w:lang w:bidi="syr-SY"/>
        </w:rPr>
        <w:t>Tic</w:t>
      </w:r>
      <w:r w:rsidRPr="00DF151D">
        <w:rPr>
          <w:rFonts w:ascii="Simplified Arabic" w:hAnsi="Simplified Arabic" w:cs="Simplified Arabic"/>
          <w:sz w:val="28"/>
          <w:szCs w:val="28"/>
          <w:rtl/>
          <w:lang w:bidi="ar-SY"/>
        </w:rPr>
        <w:t>) والمطاوعة الرئوية خلال 24 ساعة والتي تعود إلى السواء خلال الأسبوعين الأوليين من حدوث التسمم .</w:t>
      </w:r>
    </w:p>
    <w:p w:rsidR="00DF151D" w:rsidRPr="00DF151D" w:rsidRDefault="00DF151D" w:rsidP="00DF151D">
      <w:pPr>
        <w:bidi/>
        <w:jc w:val="lowKashida"/>
        <w:rPr>
          <w:rFonts w:ascii="Simplified Arabic" w:hAnsi="Simplified Arabic" w:cs="Simplified Arabic"/>
          <w:sz w:val="28"/>
          <w:szCs w:val="28"/>
          <w:rtl/>
          <w:lang w:bidi="ar-SY"/>
        </w:rPr>
      </w:pPr>
      <w:r w:rsidRPr="00DF151D">
        <w:rPr>
          <w:rFonts w:ascii="Simplified Arabic" w:hAnsi="Simplified Arabic" w:cs="Simplified Arabic"/>
          <w:sz w:val="28"/>
          <w:szCs w:val="28"/>
          <w:rtl/>
          <w:lang w:bidi="ar-SY"/>
        </w:rPr>
        <w:t xml:space="preserve">هذه التغييرات تُعزى إلى تبدل في الألياف المرنة تلو الاستنشاق أو إلى حدوث ارتخاء في العناصر المقلصة ضمن الخلايا الخلالية للجدران السنخية والذي يفسر أيضاً حدوث الاحتقان الوعائي. </w:t>
      </w:r>
    </w:p>
    <w:p w:rsidR="00DF151D" w:rsidRPr="00DF151D" w:rsidRDefault="00DF151D" w:rsidP="002624DC">
      <w:pPr>
        <w:bidi/>
        <w:jc w:val="lowKashida"/>
        <w:rPr>
          <w:rFonts w:ascii="Simplified Arabic" w:hAnsi="Simplified Arabic" w:cs="Simplified Arabic"/>
          <w:sz w:val="28"/>
          <w:szCs w:val="28"/>
          <w:rtl/>
          <w:lang w:bidi="ar-SY"/>
        </w:rPr>
      </w:pPr>
      <w:r w:rsidRPr="00DF151D">
        <w:rPr>
          <w:rFonts w:ascii="Simplified Arabic" w:hAnsi="Simplified Arabic" w:cs="Simplified Arabic"/>
          <w:sz w:val="28"/>
          <w:szCs w:val="28"/>
          <w:rtl/>
          <w:lang w:bidi="ar-SY"/>
        </w:rPr>
        <w:t>الدراسات حول التسمم  التجريبي بالكيروسين  أثبتت أن استنشاق الهيدروكربون يُعطِب آليات الدفاع الرئوية وبالتالي يُنقص قدرة  التصفية الجرثومية(</w:t>
      </w:r>
      <w:r w:rsidR="002624DC">
        <w:rPr>
          <w:rFonts w:ascii="Simplified Arabic" w:hAnsi="Simplified Arabic" w:cs="Simplified Arabic" w:hint="cs"/>
          <w:sz w:val="28"/>
          <w:szCs w:val="28"/>
          <w:rtl/>
          <w:lang w:bidi="ar-SY"/>
        </w:rPr>
        <w:t>26</w:t>
      </w:r>
      <w:r w:rsidRPr="00DF151D">
        <w:rPr>
          <w:rFonts w:ascii="Simplified Arabic" w:hAnsi="Simplified Arabic" w:cs="Simplified Arabic"/>
          <w:sz w:val="28"/>
          <w:szCs w:val="28"/>
          <w:rtl/>
          <w:lang w:bidi="ar-SY"/>
        </w:rPr>
        <w:t>).</w:t>
      </w:r>
    </w:p>
    <w:p w:rsidR="00DF151D" w:rsidRDefault="00DF151D" w:rsidP="00DF151D">
      <w:pPr>
        <w:bidi/>
        <w:jc w:val="lowKashida"/>
        <w:rPr>
          <w:rFonts w:ascii="Simplified Arabic" w:hAnsi="Simplified Arabic" w:cs="Simplified Arabic"/>
          <w:sz w:val="28"/>
          <w:szCs w:val="28"/>
          <w:rtl/>
          <w:lang w:bidi="ar-SY"/>
        </w:rPr>
      </w:pPr>
      <w:r w:rsidRPr="00DF151D">
        <w:rPr>
          <w:rFonts w:ascii="Simplified Arabic" w:hAnsi="Simplified Arabic" w:cs="Simplified Arabic"/>
          <w:sz w:val="28"/>
          <w:szCs w:val="28"/>
          <w:rtl/>
          <w:lang w:bidi="ar-SY"/>
        </w:rPr>
        <w:t xml:space="preserve">في البداية كان هناك خلاف تركّز حول أهمية كل من الاستنشاق والامتصاص من الأنبوب الهضمي ( ونقل الهيدركربون إلى الرئتين وبقية الأعضاء ) في حدوث ذات الرئة بالهيدروكربون، ولكنَّ البراهين الحالية تتجه لإتهام الاستنشاق فقط كسبب لحدوث ذات الرئة ، فالأدلة التجريبية اقترحت ان الهيدروكربون يُزال تأثيره بأول سرير وعائي يُصادفه معيدةً بذلك التأكيد على أنَّ الأذية الرئوية تنجم عن الاستنشاق وليس عن إطراح الهيدروكربون من الرئتين بعد امتصاصه من جهاز الهضم . </w:t>
      </w:r>
    </w:p>
    <w:p w:rsidR="00B44990" w:rsidRDefault="00B44990" w:rsidP="00B44990">
      <w:pPr>
        <w:bidi/>
        <w:jc w:val="lowKashida"/>
        <w:rPr>
          <w:rFonts w:ascii="Simplified Arabic" w:hAnsi="Simplified Arabic"/>
          <w:sz w:val="28"/>
          <w:szCs w:val="28"/>
          <w:rtl/>
          <w:lang w:bidi="ar-SY"/>
        </w:rPr>
      </w:pPr>
      <w:r>
        <w:rPr>
          <w:rFonts w:ascii="Simplified Arabic" w:hAnsi="Simplified Arabic" w:cs="Simplified Arabic" w:hint="cs"/>
          <w:sz w:val="28"/>
          <w:szCs w:val="28"/>
          <w:rtl/>
          <w:lang w:bidi="ar-SY"/>
        </w:rPr>
        <w:lastRenderedPageBreak/>
        <w:t>وفي الحقيقية فإن الرئة والكبد تطرحان كمية لا بأس بها من الكيروسين لحماية الدماغ منه، ولإثبات ذلك أجرى العالم (</w:t>
      </w:r>
      <w:r>
        <w:rPr>
          <w:rFonts w:ascii="Simplified Arabic" w:hAnsi="Simplified Arabic" w:cs="Simplified Arabic"/>
          <w:sz w:val="28"/>
          <w:szCs w:val="28"/>
          <w:lang w:bidi="ar-SY"/>
        </w:rPr>
        <w:t>Dice</w:t>
      </w:r>
      <w:r>
        <w:rPr>
          <w:rFonts w:ascii="Simplified Arabic" w:hAnsi="Simplified Arabic" w:hint="cs"/>
          <w:sz w:val="28"/>
          <w:szCs w:val="28"/>
          <w:rtl/>
          <w:lang w:bidi="ar-SY"/>
        </w:rPr>
        <w:t>) ومساعدوه التجربة التالية(6):</w:t>
      </w:r>
    </w:p>
    <w:p w:rsidR="00B44990" w:rsidRPr="00D727B8" w:rsidRDefault="00B44990" w:rsidP="00B44990">
      <w:pPr>
        <w:bidi/>
        <w:jc w:val="lowKashida"/>
        <w:rPr>
          <w:rFonts w:ascii="Simplified Arabic" w:hAnsi="Simplified Arabic"/>
          <w:sz w:val="28"/>
          <w:szCs w:val="28"/>
          <w:rtl/>
          <w:lang w:bidi="ar-SY"/>
        </w:rPr>
      </w:pPr>
      <w:r>
        <w:rPr>
          <w:rFonts w:ascii="Simplified Arabic" w:hAnsi="Simplified Arabic" w:hint="cs"/>
          <w:sz w:val="28"/>
          <w:szCs w:val="28"/>
          <w:rtl/>
          <w:lang w:bidi="ar-SY"/>
        </w:rPr>
        <w:t xml:space="preserve">تمَّ تفميم معدة 11 حيوان(الكلاب) مع قطع المري عندهم، وبعد ذلك حُقِنَ بالمعدة 20 مل/كغ من الكيروسين، وبالمراقبة بعد 24 ـ 72 ساعة تبيَّن </w:t>
      </w:r>
      <w:r w:rsidR="009A7CCD">
        <w:rPr>
          <w:rFonts w:ascii="Simplified Arabic" w:hAnsi="Simplified Arabic" w:hint="cs"/>
          <w:sz w:val="28"/>
          <w:szCs w:val="28"/>
          <w:rtl/>
          <w:lang w:bidi="ar-SY"/>
        </w:rPr>
        <w:t xml:space="preserve">بالتشريح عدم وجود إصابة رئوية أو شعاعية أو تشريحية مرضية، كما أنَّ دراسات </w:t>
      </w:r>
      <w:r w:rsidR="009A7CCD">
        <w:rPr>
          <w:rFonts w:ascii="Simplified Arabic" w:hAnsi="Simplified Arabic" w:cs="Estrangelo Edessa"/>
          <w:sz w:val="28"/>
          <w:szCs w:val="28"/>
          <w:lang w:bidi="syr-SY"/>
        </w:rPr>
        <w:t>Wolf</w:t>
      </w:r>
      <w:r w:rsidR="00D727B8">
        <w:rPr>
          <w:rFonts w:ascii="Simplified Arabic" w:hAnsi="Simplified Arabic" w:hint="cs"/>
          <w:sz w:val="28"/>
          <w:szCs w:val="28"/>
          <w:rtl/>
          <w:lang w:bidi="ar-SY"/>
        </w:rPr>
        <w:t>وزملائه</w:t>
      </w:r>
      <w:r w:rsidR="00BF4533">
        <w:rPr>
          <w:rFonts w:ascii="Simplified Arabic" w:hAnsi="Simplified Arabic" w:hint="cs"/>
          <w:sz w:val="28"/>
          <w:szCs w:val="28"/>
          <w:rtl/>
          <w:lang w:bidi="ar-SY"/>
        </w:rPr>
        <w:t>(25) أوضحت أنَّ</w:t>
      </w:r>
      <w:r w:rsidR="00D727B8">
        <w:rPr>
          <w:rFonts w:ascii="Simplified Arabic" w:hAnsi="Simplified Arabic" w:hint="cs"/>
          <w:sz w:val="28"/>
          <w:szCs w:val="28"/>
          <w:rtl/>
          <w:lang w:bidi="ar-SY"/>
        </w:rPr>
        <w:t xml:space="preserve"> تركيز الكيروسين يكون منخفضاً في جميع الأعضاء (الكبد ـ الكلى ـ الرئتين ـ الدماغ) بعد الامتصاص الهضمي الضعيف وأنَّه لا يؤثر على الرئة</w:t>
      </w:r>
      <w:r w:rsidR="00BF4533">
        <w:rPr>
          <w:rFonts w:ascii="Simplified Arabic" w:hAnsi="Simplified Arabic" w:hint="cs"/>
          <w:sz w:val="28"/>
          <w:szCs w:val="28"/>
          <w:rtl/>
          <w:lang w:bidi="ar-SY"/>
        </w:rPr>
        <w:t>، كما أنَّ حقن الكيروسين وريدياً لا ينجم عنهُ تبدلات رئوية تُذكر بعد ساعتين من الحقن.</w:t>
      </w:r>
    </w:p>
    <w:p w:rsidR="00DF151D" w:rsidRPr="00DF151D" w:rsidRDefault="00DF151D" w:rsidP="00DF151D">
      <w:pPr>
        <w:bidi/>
        <w:jc w:val="lowKashida"/>
        <w:rPr>
          <w:rFonts w:ascii="Simplified Arabic" w:hAnsi="Simplified Arabic" w:cs="Simplified Arabic"/>
          <w:sz w:val="28"/>
          <w:szCs w:val="28"/>
          <w:rtl/>
          <w:lang w:bidi="ar-SY"/>
        </w:rPr>
      </w:pPr>
      <w:r w:rsidRPr="00DF151D">
        <w:rPr>
          <w:rFonts w:ascii="Simplified Arabic" w:hAnsi="Simplified Arabic" w:cs="Simplified Arabic"/>
          <w:sz w:val="28"/>
          <w:szCs w:val="28"/>
          <w:rtl/>
          <w:lang w:bidi="ar-SY"/>
        </w:rPr>
        <w:t>يتم الاستنشاق أثناء الابتلاع والإنتشار من منطقة البلعوم السفلي إلى الحنجرة، أو خلال الإقياء الحادث ولكن لا يُشتَرَط وجود</w:t>
      </w:r>
      <w:r w:rsidR="002C529C">
        <w:rPr>
          <w:rFonts w:ascii="Simplified Arabic" w:hAnsi="Simplified Arabic" w:cs="Simplified Arabic"/>
          <w:sz w:val="28"/>
          <w:szCs w:val="28"/>
          <w:rtl/>
          <w:lang w:bidi="ar-SY"/>
        </w:rPr>
        <w:t xml:space="preserve"> الإقياء لتوقع الاستنشاق</w:t>
      </w:r>
      <w:r w:rsidR="002C529C">
        <w:rPr>
          <w:rFonts w:ascii="Simplified Arabic" w:hAnsi="Simplified Arabic" w:cs="Simplified Arabic" w:hint="cs"/>
          <w:sz w:val="28"/>
          <w:szCs w:val="28"/>
          <w:rtl/>
          <w:lang w:bidi="ar-SY"/>
        </w:rPr>
        <w:t>.</w:t>
      </w:r>
    </w:p>
    <w:p w:rsidR="00DF151D" w:rsidRPr="00DF151D" w:rsidRDefault="00DF151D" w:rsidP="002C529C">
      <w:pPr>
        <w:bidi/>
        <w:jc w:val="lowKashida"/>
        <w:rPr>
          <w:rFonts w:ascii="Simplified Arabic" w:hAnsi="Simplified Arabic" w:cs="Simplified Arabic"/>
          <w:sz w:val="28"/>
          <w:szCs w:val="28"/>
          <w:rtl/>
          <w:lang w:bidi="ar-SY"/>
        </w:rPr>
      </w:pPr>
      <w:r w:rsidRPr="00DF151D">
        <w:rPr>
          <w:rFonts w:ascii="Simplified Arabic" w:hAnsi="Simplified Arabic" w:cs="Simplified Arabic"/>
          <w:sz w:val="28"/>
          <w:szCs w:val="28"/>
          <w:rtl/>
          <w:lang w:bidi="ar-SY"/>
        </w:rPr>
        <w:t>إنَّ طعم هذه المواد غير مُستَحب ولذلك لا يكون التسمم بها بكمية كبيرة، ومعظم الأطفال يتناولون قرابةَ 30 مل، وفي أحوالٍ نادرة تصل إلى 90 مل، وغالباً ما يكون حجم السائل المُستَنشَق قليلاً والذي يُقدَر بِ 2.5 ـ 4 مل (</w:t>
      </w:r>
      <w:r w:rsidR="002C529C">
        <w:rPr>
          <w:rFonts w:ascii="Simplified Arabic" w:hAnsi="Simplified Arabic" w:cs="Simplified Arabic" w:hint="cs"/>
          <w:sz w:val="28"/>
          <w:szCs w:val="28"/>
          <w:rtl/>
          <w:lang w:bidi="ar-SY"/>
        </w:rPr>
        <w:t>24</w:t>
      </w:r>
      <w:r w:rsidRPr="00DF151D">
        <w:rPr>
          <w:rFonts w:ascii="Simplified Arabic" w:hAnsi="Simplified Arabic" w:cs="Simplified Arabic"/>
          <w:sz w:val="28"/>
          <w:szCs w:val="28"/>
          <w:rtl/>
          <w:lang w:bidi="ar-SY"/>
        </w:rPr>
        <w:t>).</w:t>
      </w:r>
    </w:p>
    <w:p w:rsidR="00DF151D" w:rsidRPr="00DF151D" w:rsidRDefault="00DF151D" w:rsidP="00DF151D">
      <w:pPr>
        <w:bidi/>
        <w:jc w:val="lowKashida"/>
        <w:rPr>
          <w:rFonts w:ascii="Simplified Arabic" w:hAnsi="Simplified Arabic" w:cs="Simplified Arabic"/>
          <w:b/>
          <w:bCs/>
          <w:i/>
          <w:iCs/>
          <w:sz w:val="28"/>
          <w:szCs w:val="28"/>
          <w:u w:val="single"/>
          <w:rtl/>
          <w:lang w:bidi="ar-SY"/>
        </w:rPr>
      </w:pPr>
      <w:r w:rsidRPr="00DF151D">
        <w:rPr>
          <w:rFonts w:ascii="Simplified Arabic" w:hAnsi="Simplified Arabic" w:cs="Simplified Arabic"/>
          <w:b/>
          <w:bCs/>
          <w:i/>
          <w:iCs/>
          <w:sz w:val="28"/>
          <w:szCs w:val="28"/>
          <w:u w:val="single"/>
          <w:rtl/>
          <w:lang w:bidi="ar-SY"/>
        </w:rPr>
        <w:t>&amp; التشريح المرضي:</w:t>
      </w:r>
    </w:p>
    <w:p w:rsidR="00DF151D" w:rsidRPr="00DF151D" w:rsidRDefault="00DF151D" w:rsidP="00DF151D">
      <w:pPr>
        <w:bidi/>
        <w:jc w:val="lowKashida"/>
        <w:rPr>
          <w:rFonts w:ascii="Simplified Arabic" w:hAnsi="Simplified Arabic" w:cs="Simplified Arabic"/>
          <w:sz w:val="28"/>
          <w:szCs w:val="28"/>
          <w:rtl/>
          <w:lang w:bidi="ar-SY"/>
        </w:rPr>
      </w:pPr>
      <w:r w:rsidRPr="00DF151D">
        <w:rPr>
          <w:rFonts w:ascii="Simplified Arabic" w:hAnsi="Simplified Arabic" w:cs="Simplified Arabic"/>
          <w:sz w:val="28"/>
          <w:szCs w:val="28"/>
          <w:rtl/>
          <w:lang w:bidi="ar-SY"/>
        </w:rPr>
        <w:t>إن مركبات الهيدروكربون الواصلة للنسيج الرئوي بالاستنشاق  تسبب تخريشاً كيماوياً شديداً، والأذى البارانشيمي الرئوي يحدث بتعرضهِ المباشر للمادة الهيدروكربونية المستنشَقة.</w:t>
      </w:r>
    </w:p>
    <w:p w:rsidR="00DF151D" w:rsidRPr="00DF151D" w:rsidRDefault="00DF151D" w:rsidP="00DF151D">
      <w:pPr>
        <w:bidi/>
        <w:jc w:val="lowKashida"/>
        <w:rPr>
          <w:rFonts w:ascii="Simplified Arabic" w:hAnsi="Simplified Arabic" w:cs="Simplified Arabic"/>
          <w:sz w:val="28"/>
          <w:szCs w:val="28"/>
          <w:rtl/>
          <w:lang w:bidi="ar-SY"/>
        </w:rPr>
      </w:pPr>
      <w:r w:rsidRPr="00DF151D">
        <w:rPr>
          <w:rFonts w:ascii="Simplified Arabic" w:hAnsi="Simplified Arabic" w:cs="Simplified Arabic"/>
          <w:sz w:val="28"/>
          <w:szCs w:val="28"/>
          <w:rtl/>
          <w:lang w:bidi="ar-SY"/>
        </w:rPr>
        <w:t>التغيرات التشريحية المرضية المصادفة في الرئة  بعد الوفاة تتضمن:</w:t>
      </w:r>
    </w:p>
    <w:p w:rsidR="00DF151D" w:rsidRPr="00DF151D" w:rsidRDefault="00DF151D" w:rsidP="00DF151D">
      <w:pPr>
        <w:bidi/>
        <w:jc w:val="lowKashida"/>
        <w:rPr>
          <w:rFonts w:ascii="Simplified Arabic" w:hAnsi="Simplified Arabic" w:cs="Simplified Arabic"/>
          <w:sz w:val="28"/>
          <w:szCs w:val="28"/>
          <w:rtl/>
          <w:lang w:bidi="ar-SY"/>
        </w:rPr>
      </w:pPr>
      <w:r w:rsidRPr="00DF151D">
        <w:rPr>
          <w:rFonts w:ascii="Simplified Arabic" w:hAnsi="Simplified Arabic" w:cs="Simplified Arabic"/>
          <w:sz w:val="28"/>
          <w:szCs w:val="28"/>
          <w:rtl/>
          <w:lang w:bidi="ar-SY"/>
        </w:rPr>
        <w:t>تشتجاً قصبياً، نخراً قصبياً وسنخياً، ارتشاحات بكثيرات النوى ثم بوحيدات النوى في اليوم الرابع ويستمر حتى السابع، إلتهاباً خلالياً، انخماصاً ، وذمة رئوية نزفية، خثار وعائي، ذات قصبات ورئة منخرة، نتحة ليفينية وتشكل أغشية هيالينية.</w:t>
      </w:r>
    </w:p>
    <w:p w:rsidR="00DF151D" w:rsidRPr="00DF151D" w:rsidRDefault="00DF151D" w:rsidP="00DF151D">
      <w:pPr>
        <w:bidi/>
        <w:jc w:val="lowKashida"/>
        <w:rPr>
          <w:rFonts w:ascii="Simplified Arabic" w:hAnsi="Simplified Arabic" w:cs="Simplified Arabic"/>
          <w:sz w:val="28"/>
          <w:szCs w:val="28"/>
          <w:rtl/>
          <w:lang w:bidi="ar-SY"/>
        </w:rPr>
      </w:pPr>
      <w:r w:rsidRPr="00DF151D">
        <w:rPr>
          <w:rFonts w:ascii="Simplified Arabic" w:hAnsi="Simplified Arabic" w:cs="Simplified Arabic"/>
          <w:sz w:val="28"/>
          <w:szCs w:val="28"/>
          <w:rtl/>
          <w:lang w:bidi="ar-SY"/>
        </w:rPr>
        <w:lastRenderedPageBreak/>
        <w:t>الدراسات البدئية كشفت وجود إلتهاب سنخي أشده خلال 3 أيام يتراجع خلال 10 أيام يتلوه طور تكاثري مزمن والذي قد يأخذ عدة أسابيع كي يتحلل.</w:t>
      </w:r>
    </w:p>
    <w:p w:rsidR="00DF151D" w:rsidRPr="00DF151D" w:rsidRDefault="00DF151D" w:rsidP="00DF151D">
      <w:pPr>
        <w:bidi/>
        <w:jc w:val="lowKashida"/>
        <w:rPr>
          <w:rFonts w:ascii="Simplified Arabic" w:hAnsi="Simplified Arabic" w:cs="Simplified Arabic"/>
          <w:sz w:val="28"/>
          <w:szCs w:val="28"/>
          <w:rtl/>
          <w:lang w:bidi="ar-SY"/>
        </w:rPr>
      </w:pPr>
      <w:r w:rsidRPr="00DF151D">
        <w:rPr>
          <w:rFonts w:ascii="Simplified Arabic" w:hAnsi="Simplified Arabic" w:cs="Simplified Arabic"/>
          <w:sz w:val="28"/>
          <w:szCs w:val="28"/>
          <w:rtl/>
          <w:lang w:bidi="ar-SY"/>
        </w:rPr>
        <w:t>ـ الإختلاط الجرثومي لذات الرئة يُلاحظ من حين إلى آخر ويُعزى عموماً إما لإبتلاع العضويات الدقيقة الفموية (اللاهوائيات الفموية)، أو يُعزَى لتخرب وسائل الدفاع الرئوي.</w:t>
      </w:r>
    </w:p>
    <w:p w:rsidR="00DF151D" w:rsidRPr="00DF151D" w:rsidRDefault="00DF151D" w:rsidP="00DF151D">
      <w:pPr>
        <w:bidi/>
        <w:jc w:val="lowKashida"/>
        <w:rPr>
          <w:rFonts w:ascii="Simplified Arabic" w:hAnsi="Simplified Arabic" w:cs="Simplified Arabic"/>
          <w:sz w:val="28"/>
          <w:szCs w:val="28"/>
          <w:rtl/>
          <w:lang w:bidi="ar-SY"/>
        </w:rPr>
      </w:pPr>
      <w:r w:rsidRPr="00DF151D">
        <w:rPr>
          <w:rFonts w:ascii="Simplified Arabic" w:hAnsi="Simplified Arabic" w:cs="Simplified Arabic"/>
          <w:sz w:val="28"/>
          <w:szCs w:val="28"/>
          <w:rtl/>
          <w:lang w:bidi="ar-SY"/>
        </w:rPr>
        <w:t>ـ بالنسبة للأذية القلبية: ذُكِرَ حدوث أذية بالعضلة القلبية، ففي دراسات على التسمم بالكيروسين تبيَّن حدوث تبيّغ(</w:t>
      </w:r>
      <w:r w:rsidRPr="00DF151D">
        <w:rPr>
          <w:rFonts w:ascii="Simplified Arabic" w:hAnsi="Simplified Arabic" w:cs="Simplified Arabic"/>
          <w:sz w:val="28"/>
          <w:szCs w:val="28"/>
          <w:lang w:bidi="syr-SY"/>
        </w:rPr>
        <w:t>Heperemia</w:t>
      </w:r>
      <w:r w:rsidRPr="00DF151D">
        <w:rPr>
          <w:rFonts w:ascii="Simplified Arabic" w:hAnsi="Simplified Arabic" w:cs="Simplified Arabic"/>
          <w:sz w:val="28"/>
          <w:szCs w:val="28"/>
          <w:rtl/>
          <w:lang w:bidi="ar-SY"/>
        </w:rPr>
        <w:t>) خلال ساعة واحدة مع احتقان وعائي لكلا الأوعية الصغيرة والكبيرة، وخلال 24 ساعة لوحظ حدوث ذات قصبات ورئة موضعة مع تشكل خراجات صغيرة.</w:t>
      </w:r>
    </w:p>
    <w:p w:rsidR="00DF151D" w:rsidRPr="00DF151D" w:rsidRDefault="00DF151D" w:rsidP="00E44D62">
      <w:pPr>
        <w:bidi/>
        <w:jc w:val="lowKashida"/>
        <w:rPr>
          <w:rFonts w:ascii="Simplified Arabic" w:hAnsi="Simplified Arabic" w:cs="Simplified Arabic"/>
          <w:sz w:val="28"/>
          <w:szCs w:val="28"/>
          <w:rtl/>
          <w:lang w:bidi="ar-SY"/>
        </w:rPr>
      </w:pPr>
      <w:r w:rsidRPr="00DF151D">
        <w:rPr>
          <w:rFonts w:ascii="Simplified Arabic" w:hAnsi="Simplified Arabic" w:cs="Simplified Arabic"/>
          <w:sz w:val="28"/>
          <w:szCs w:val="28"/>
          <w:rtl/>
          <w:lang w:bidi="ar-SY"/>
        </w:rPr>
        <w:t>في غضون أسبوعين يتحلل هذا الارتشاح بشكل كبير بالرغم من بقاء بعض الإحتقان الوعائي، ونادراً ما يستمر الإلتهاب حول القصبات(2</w:t>
      </w:r>
      <w:r w:rsidR="00E44D62">
        <w:rPr>
          <w:rFonts w:ascii="Simplified Arabic" w:hAnsi="Simplified Arabic" w:cs="Simplified Arabic" w:hint="cs"/>
          <w:sz w:val="28"/>
          <w:szCs w:val="28"/>
          <w:rtl/>
          <w:lang w:bidi="ar-SY"/>
        </w:rPr>
        <w:t>0</w:t>
      </w:r>
      <w:r w:rsidRPr="00DF151D">
        <w:rPr>
          <w:rFonts w:ascii="Simplified Arabic" w:hAnsi="Simplified Arabic" w:cs="Simplified Arabic"/>
          <w:sz w:val="28"/>
          <w:szCs w:val="28"/>
          <w:rtl/>
          <w:lang w:bidi="ar-SY"/>
        </w:rPr>
        <w:t>).</w:t>
      </w:r>
    </w:p>
    <w:p w:rsidR="00DF151D" w:rsidRPr="00DF151D" w:rsidRDefault="00DF151D" w:rsidP="00DF151D">
      <w:pPr>
        <w:bidi/>
        <w:jc w:val="lowKashida"/>
        <w:rPr>
          <w:rFonts w:ascii="Simplified Arabic" w:hAnsi="Simplified Arabic" w:cs="Simplified Arabic"/>
          <w:b/>
          <w:bCs/>
          <w:i/>
          <w:iCs/>
          <w:sz w:val="28"/>
          <w:szCs w:val="28"/>
          <w:u w:val="single"/>
          <w:rtl/>
          <w:lang w:bidi="ar-SY"/>
        </w:rPr>
      </w:pPr>
      <w:r w:rsidRPr="00DF151D">
        <w:rPr>
          <w:rFonts w:ascii="Simplified Arabic" w:hAnsi="Simplified Arabic" w:cs="Simplified Arabic"/>
          <w:b/>
          <w:bCs/>
          <w:i/>
          <w:iCs/>
          <w:sz w:val="28"/>
          <w:szCs w:val="28"/>
          <w:u w:val="single"/>
          <w:rtl/>
          <w:lang w:bidi="ar-SY"/>
        </w:rPr>
        <w:t>&amp; القصة المرضية:</w:t>
      </w:r>
    </w:p>
    <w:p w:rsidR="00DF151D" w:rsidRPr="00DF151D" w:rsidRDefault="00DF151D" w:rsidP="00DF151D">
      <w:pPr>
        <w:bidi/>
        <w:jc w:val="lowKashida"/>
        <w:rPr>
          <w:rFonts w:ascii="Simplified Arabic" w:hAnsi="Simplified Arabic" w:cs="Simplified Arabic"/>
          <w:sz w:val="28"/>
          <w:szCs w:val="28"/>
          <w:rtl/>
          <w:lang w:bidi="ar-SY"/>
        </w:rPr>
      </w:pPr>
      <w:r w:rsidRPr="00DF151D">
        <w:rPr>
          <w:rFonts w:ascii="Simplified Arabic" w:hAnsi="Simplified Arabic" w:cs="Simplified Arabic"/>
          <w:sz w:val="28"/>
          <w:szCs w:val="28"/>
          <w:rtl/>
          <w:lang w:bidi="ar-SY"/>
        </w:rPr>
        <w:t>ـ ابتلاع غير مقصود للمادة، فمعظم الحالات تتضمن طفل صغير يبتلع المادة مع عدم مشاهدته من قبل الأهل .</w:t>
      </w:r>
    </w:p>
    <w:p w:rsidR="00DF151D" w:rsidRPr="00DF151D" w:rsidRDefault="00DF151D" w:rsidP="00DF151D">
      <w:pPr>
        <w:bidi/>
        <w:jc w:val="lowKashida"/>
        <w:rPr>
          <w:rFonts w:ascii="Simplified Arabic" w:hAnsi="Simplified Arabic" w:cs="Simplified Arabic"/>
          <w:sz w:val="28"/>
          <w:szCs w:val="28"/>
          <w:rtl/>
          <w:lang w:bidi="ar-SY"/>
        </w:rPr>
      </w:pPr>
      <w:r w:rsidRPr="00DF151D">
        <w:rPr>
          <w:rFonts w:ascii="Simplified Arabic" w:hAnsi="Simplified Arabic" w:cs="Simplified Arabic"/>
          <w:sz w:val="28"/>
          <w:szCs w:val="28"/>
          <w:rtl/>
          <w:lang w:bidi="ar-SY"/>
        </w:rPr>
        <w:t>يمكن للأبوين أن يشموا رائحة المادة الكيماوية على جلد الطفل، الملابس، النَفَس، أو من خلال ملاحظة الأعراض على الطفل (سعال ـ زرقة ـ إقياء)</w:t>
      </w:r>
    </w:p>
    <w:p w:rsidR="00DF151D" w:rsidRPr="00DF151D" w:rsidRDefault="00DF151D" w:rsidP="00DF151D">
      <w:pPr>
        <w:bidi/>
        <w:jc w:val="lowKashida"/>
        <w:rPr>
          <w:rFonts w:ascii="Simplified Arabic" w:hAnsi="Simplified Arabic" w:cs="Simplified Arabic"/>
          <w:sz w:val="28"/>
          <w:szCs w:val="28"/>
          <w:rtl/>
          <w:lang w:bidi="ar-SY"/>
        </w:rPr>
      </w:pPr>
      <w:r w:rsidRPr="00DF151D">
        <w:rPr>
          <w:rFonts w:ascii="Simplified Arabic" w:hAnsi="Simplified Arabic" w:cs="Simplified Arabic"/>
          <w:sz w:val="28"/>
          <w:szCs w:val="28"/>
          <w:rtl/>
          <w:lang w:bidi="ar-SY"/>
        </w:rPr>
        <w:t>إذا لم يشاهد الطفل وهو يتناول المادة غالباً لا يمكن قياس كمية المادة البتلَعَة(3).</w:t>
      </w:r>
    </w:p>
    <w:p w:rsidR="00DF151D" w:rsidRPr="00DF151D" w:rsidRDefault="00DF151D" w:rsidP="002077A6">
      <w:pPr>
        <w:bidi/>
        <w:jc w:val="lowKashida"/>
        <w:rPr>
          <w:rFonts w:ascii="Simplified Arabic" w:hAnsi="Simplified Arabic" w:cs="Simplified Arabic"/>
          <w:b/>
          <w:bCs/>
          <w:i/>
          <w:iCs/>
          <w:sz w:val="28"/>
          <w:szCs w:val="28"/>
          <w:u w:val="single"/>
          <w:rtl/>
          <w:lang w:bidi="ar-SY"/>
        </w:rPr>
      </w:pPr>
      <w:r w:rsidRPr="00DF151D">
        <w:rPr>
          <w:rFonts w:ascii="Simplified Arabic" w:hAnsi="Simplified Arabic" w:cs="Simplified Arabic"/>
          <w:b/>
          <w:bCs/>
          <w:i/>
          <w:iCs/>
          <w:sz w:val="28"/>
          <w:szCs w:val="28"/>
          <w:u w:val="single"/>
          <w:rtl/>
          <w:lang w:bidi="ar-SY"/>
        </w:rPr>
        <w:t>&amp; التظاهرات السريرية:</w:t>
      </w:r>
    </w:p>
    <w:p w:rsidR="00DF151D" w:rsidRPr="00DF151D" w:rsidRDefault="00DF151D" w:rsidP="00DF151D">
      <w:pPr>
        <w:bidi/>
        <w:jc w:val="lowKashida"/>
        <w:rPr>
          <w:rFonts w:ascii="Simplified Arabic" w:hAnsi="Simplified Arabic" w:cs="Simplified Arabic"/>
          <w:sz w:val="28"/>
          <w:szCs w:val="28"/>
          <w:rtl/>
          <w:lang w:bidi="ar-SY"/>
        </w:rPr>
      </w:pPr>
      <w:r w:rsidRPr="00DF151D">
        <w:rPr>
          <w:rFonts w:ascii="Simplified Arabic" w:hAnsi="Simplified Arabic" w:cs="Simplified Arabic"/>
          <w:sz w:val="28"/>
          <w:szCs w:val="28"/>
          <w:rtl/>
          <w:lang w:bidi="ar-SY"/>
        </w:rPr>
        <w:t>ـ لا يُصاب كل المرضى الذين يتناولون مادة هيدروكربونية باشتمال رئوي.</w:t>
      </w:r>
    </w:p>
    <w:p w:rsidR="00DF151D" w:rsidRPr="00DF151D" w:rsidRDefault="00DF151D" w:rsidP="00DF151D">
      <w:pPr>
        <w:bidi/>
        <w:jc w:val="lowKashida"/>
        <w:rPr>
          <w:rFonts w:ascii="Simplified Arabic" w:hAnsi="Simplified Arabic" w:cs="Simplified Arabic"/>
          <w:sz w:val="28"/>
          <w:szCs w:val="28"/>
          <w:rtl/>
          <w:lang w:bidi="ar-SY"/>
        </w:rPr>
      </w:pPr>
      <w:r w:rsidRPr="00DF151D">
        <w:rPr>
          <w:rFonts w:ascii="Simplified Arabic" w:hAnsi="Simplified Arabic" w:cs="Simplified Arabic"/>
          <w:sz w:val="28"/>
          <w:szCs w:val="28"/>
          <w:rtl/>
          <w:lang w:bidi="ar-SY"/>
        </w:rPr>
        <w:t xml:space="preserve">ـ إنَّ السير السريري للمريض خلال الساعات الست أو الثماني الأولى بعد تناول المادة يُعَد المشعر الأفضل لشدة الآفة التالية وللحاجة إلى الاستشفاء، فغالبية المرضى الذين يبقون لاعرضيين خلال هذه الفترة لن يحتاجوا إلى الاستشفاء، وبالمقابل فإنَّ الأعراض التي تظهر خلال </w:t>
      </w:r>
      <w:r w:rsidRPr="00DF151D">
        <w:rPr>
          <w:rFonts w:ascii="Simplified Arabic" w:hAnsi="Simplified Arabic" w:cs="Simplified Arabic"/>
          <w:sz w:val="28"/>
          <w:szCs w:val="28"/>
          <w:rtl/>
          <w:lang w:bidi="ar-SY"/>
        </w:rPr>
        <w:lastRenderedPageBreak/>
        <w:t>الساعات الست أو الثماني الأولى تشير إلى المجموعة التي تميل للبقاء عرضية والتي تحتاج إلى الاستشفاء.</w:t>
      </w:r>
    </w:p>
    <w:p w:rsidR="00DF151D" w:rsidRPr="00DF151D" w:rsidRDefault="00DF151D" w:rsidP="00DF151D">
      <w:pPr>
        <w:bidi/>
        <w:jc w:val="lowKashida"/>
        <w:rPr>
          <w:rFonts w:ascii="Simplified Arabic" w:hAnsi="Simplified Arabic" w:cs="Simplified Arabic"/>
          <w:sz w:val="28"/>
          <w:szCs w:val="28"/>
          <w:rtl/>
          <w:lang w:bidi="ar-SY"/>
        </w:rPr>
      </w:pPr>
      <w:r w:rsidRPr="00DF151D">
        <w:rPr>
          <w:rFonts w:ascii="Simplified Arabic" w:hAnsi="Simplified Arabic" w:cs="Simplified Arabic"/>
          <w:sz w:val="28"/>
          <w:szCs w:val="28"/>
          <w:rtl/>
          <w:lang w:bidi="ar-SY"/>
        </w:rPr>
        <w:t>ـ تكون الأعراض شديدة في 10% من المرضى العرضيين.</w:t>
      </w:r>
    </w:p>
    <w:p w:rsidR="00B70641" w:rsidRDefault="00DF151D" w:rsidP="00B70641">
      <w:pPr>
        <w:bidi/>
        <w:jc w:val="lowKashida"/>
        <w:rPr>
          <w:rFonts w:ascii="Simplified Arabic" w:hAnsi="Simplified Arabic" w:cs="Simplified Arabic"/>
          <w:sz w:val="28"/>
          <w:szCs w:val="28"/>
          <w:rtl/>
          <w:lang w:bidi="ar-SY"/>
        </w:rPr>
      </w:pPr>
      <w:r w:rsidRPr="00DF151D">
        <w:rPr>
          <w:rFonts w:ascii="Simplified Arabic" w:hAnsi="Simplified Arabic" w:cs="Simplified Arabic"/>
          <w:sz w:val="28"/>
          <w:szCs w:val="28"/>
          <w:rtl/>
          <w:lang w:bidi="ar-SY"/>
        </w:rPr>
        <w:t>ـ تعتبر رائحة المادة الهيدروكربونية في نَفَس المريض مفتاحاً تشخيصياً.</w:t>
      </w:r>
    </w:p>
    <w:p w:rsidR="00DF151D" w:rsidRPr="00DF151D" w:rsidRDefault="00DF151D" w:rsidP="00B70641">
      <w:pPr>
        <w:bidi/>
        <w:jc w:val="lowKashida"/>
        <w:rPr>
          <w:rFonts w:ascii="Simplified Arabic" w:hAnsi="Simplified Arabic" w:cs="Simplified Arabic"/>
          <w:sz w:val="28"/>
          <w:szCs w:val="28"/>
          <w:rtl/>
          <w:lang w:bidi="ar-SY"/>
        </w:rPr>
      </w:pPr>
      <w:r w:rsidRPr="00DF151D">
        <w:rPr>
          <w:rFonts w:ascii="Simplified Arabic" w:hAnsi="Simplified Arabic" w:cs="Simplified Arabic"/>
          <w:sz w:val="28"/>
          <w:szCs w:val="28"/>
          <w:rtl/>
          <w:lang w:bidi="ar-SY"/>
        </w:rPr>
        <w:t>ـ تتضمن الأعراض الباكرة حس حرقة في الفم والحنجرة، نوبات من حس الاختناق وقلس المواد المتناولة.</w:t>
      </w:r>
    </w:p>
    <w:p w:rsidR="000119B5" w:rsidRDefault="00DF151D" w:rsidP="000119B5">
      <w:pPr>
        <w:bidi/>
        <w:jc w:val="lowKashida"/>
        <w:rPr>
          <w:rFonts w:ascii="Simplified Arabic" w:hAnsi="Simplified Arabic" w:cs="Simplified Arabic"/>
          <w:sz w:val="28"/>
          <w:szCs w:val="28"/>
          <w:rtl/>
          <w:lang w:bidi="ar-SY"/>
        </w:rPr>
      </w:pPr>
      <w:r w:rsidRPr="00DF151D">
        <w:rPr>
          <w:rFonts w:ascii="Simplified Arabic" w:hAnsi="Simplified Arabic" w:cs="Simplified Arabic"/>
          <w:sz w:val="28"/>
          <w:szCs w:val="28"/>
          <w:rtl/>
          <w:lang w:bidi="ar-SY"/>
        </w:rPr>
        <w:t>يتلو ذلك السعال، وهذه الأعراض لا تدل بالضرورة على حدوث إصابة رئوية).</w:t>
      </w:r>
    </w:p>
    <w:p w:rsidR="00DF151D" w:rsidRDefault="00DF151D" w:rsidP="000119B5">
      <w:pPr>
        <w:bidi/>
        <w:jc w:val="lowKashida"/>
        <w:rPr>
          <w:rFonts w:ascii="Simplified Arabic" w:hAnsi="Simplified Arabic" w:cs="Simplified Arabic"/>
          <w:sz w:val="28"/>
          <w:szCs w:val="28"/>
          <w:rtl/>
          <w:lang w:bidi="ar-SY"/>
        </w:rPr>
      </w:pPr>
      <w:r w:rsidRPr="00DF151D">
        <w:rPr>
          <w:rFonts w:ascii="Simplified Arabic" w:hAnsi="Simplified Arabic" w:cs="Simplified Arabic"/>
          <w:sz w:val="28"/>
          <w:szCs w:val="28"/>
          <w:rtl/>
          <w:lang w:bidi="ar-SY"/>
        </w:rPr>
        <w:t>ـ يحدث غث</w:t>
      </w:r>
      <w:r w:rsidR="00E44D62">
        <w:rPr>
          <w:rFonts w:ascii="Simplified Arabic" w:hAnsi="Simplified Arabic" w:cs="Simplified Arabic"/>
          <w:sz w:val="28"/>
          <w:szCs w:val="28"/>
          <w:rtl/>
          <w:lang w:bidi="ar-SY"/>
        </w:rPr>
        <w:t>يان وإقياء في 40% من الحالات</w:t>
      </w:r>
      <w:r w:rsidR="00E44D62">
        <w:rPr>
          <w:rFonts w:ascii="Simplified Arabic" w:hAnsi="Simplified Arabic" w:cs="Simplified Arabic" w:hint="cs"/>
          <w:sz w:val="28"/>
          <w:szCs w:val="28"/>
          <w:rtl/>
          <w:lang w:bidi="ar-SY"/>
        </w:rPr>
        <w:t>.</w:t>
      </w:r>
    </w:p>
    <w:p w:rsidR="00DF151D" w:rsidRPr="00DF151D" w:rsidRDefault="00DF151D" w:rsidP="00DF151D">
      <w:pPr>
        <w:bidi/>
        <w:jc w:val="lowKashida"/>
        <w:rPr>
          <w:rFonts w:ascii="Simplified Arabic" w:hAnsi="Simplified Arabic" w:cs="Simplified Arabic"/>
          <w:sz w:val="28"/>
          <w:szCs w:val="28"/>
          <w:rtl/>
          <w:lang w:bidi="ar-SY"/>
        </w:rPr>
      </w:pPr>
      <w:r w:rsidRPr="00DF151D">
        <w:rPr>
          <w:rFonts w:ascii="Simplified Arabic" w:hAnsi="Simplified Arabic" w:cs="Simplified Arabic"/>
          <w:sz w:val="28"/>
          <w:szCs w:val="28"/>
          <w:rtl/>
          <w:lang w:bidi="ar-SY"/>
        </w:rPr>
        <w:t>*التظاهرات الصدرية:</w:t>
      </w:r>
    </w:p>
    <w:p w:rsidR="00DF151D" w:rsidRPr="00DF151D" w:rsidRDefault="00DF151D" w:rsidP="00DF151D">
      <w:pPr>
        <w:bidi/>
        <w:jc w:val="lowKashida"/>
        <w:rPr>
          <w:rFonts w:ascii="Simplified Arabic" w:hAnsi="Simplified Arabic" w:cs="Simplified Arabic"/>
          <w:sz w:val="28"/>
          <w:szCs w:val="28"/>
          <w:rtl/>
          <w:lang w:bidi="ar-SY"/>
        </w:rPr>
      </w:pPr>
      <w:r w:rsidRPr="00DF151D">
        <w:rPr>
          <w:rFonts w:ascii="Simplified Arabic" w:hAnsi="Simplified Arabic" w:cs="Simplified Arabic"/>
          <w:sz w:val="28"/>
          <w:szCs w:val="28"/>
          <w:rtl/>
          <w:lang w:bidi="ar-SY"/>
        </w:rPr>
        <w:t>ـ سعال، زلة، طحة، سحب وربي وفوق الترقوة وتحت القص، اهتزاز خنابتي الأنف، زرقة قد تكون باكرة وتشير لاستبدال هواء الأسناخ بالفحم الهيدروجيني وأبخرته.</w:t>
      </w:r>
    </w:p>
    <w:p w:rsidR="00DF151D" w:rsidRPr="00DF151D" w:rsidRDefault="00DF151D" w:rsidP="00DF151D">
      <w:pPr>
        <w:bidi/>
        <w:jc w:val="lowKashida"/>
        <w:rPr>
          <w:rFonts w:ascii="Simplified Arabic" w:hAnsi="Simplified Arabic" w:cs="Simplified Arabic"/>
          <w:sz w:val="28"/>
          <w:szCs w:val="28"/>
          <w:rtl/>
          <w:lang w:bidi="ar-SY"/>
        </w:rPr>
      </w:pPr>
      <w:r w:rsidRPr="00DF151D">
        <w:rPr>
          <w:rFonts w:ascii="Simplified Arabic" w:hAnsi="Simplified Arabic" w:cs="Simplified Arabic"/>
          <w:sz w:val="28"/>
          <w:szCs w:val="28"/>
          <w:rtl/>
          <w:lang w:bidi="ar-SY"/>
        </w:rPr>
        <w:t>ـ في الحالات الشديدة قد تتطور بسرعة وذمة رئوية حادة، نفث دم، مع ازدياد في شدة الزرقة وتحدث الوفا</w:t>
      </w:r>
      <w:r w:rsidR="00E44D62">
        <w:rPr>
          <w:rFonts w:ascii="Simplified Arabic" w:hAnsi="Simplified Arabic" w:cs="Simplified Arabic"/>
          <w:sz w:val="28"/>
          <w:szCs w:val="28"/>
          <w:rtl/>
          <w:lang w:bidi="ar-SY"/>
        </w:rPr>
        <w:t>ة خلال 24 ساعة من الاستنشاق</w:t>
      </w:r>
      <w:r w:rsidR="00E44D62">
        <w:rPr>
          <w:rFonts w:ascii="Simplified Arabic" w:hAnsi="Simplified Arabic" w:cs="Simplified Arabic" w:hint="cs"/>
          <w:sz w:val="28"/>
          <w:szCs w:val="28"/>
          <w:rtl/>
          <w:lang w:bidi="ar-SY"/>
        </w:rPr>
        <w:t>.</w:t>
      </w:r>
    </w:p>
    <w:p w:rsidR="00DF151D" w:rsidRPr="00A43F7B" w:rsidRDefault="00DF151D" w:rsidP="00DF151D">
      <w:pPr>
        <w:bidi/>
        <w:jc w:val="lowKashida"/>
        <w:rPr>
          <w:rFonts w:ascii="Simplified Arabic" w:hAnsi="Simplified Arabic" w:cs="Simplified Arabic"/>
          <w:sz w:val="28"/>
          <w:szCs w:val="28"/>
          <w:u w:val="single"/>
          <w:rtl/>
          <w:lang w:bidi="ar-SY"/>
        </w:rPr>
      </w:pPr>
      <w:r w:rsidRPr="00A43F7B">
        <w:rPr>
          <w:rFonts w:ascii="Simplified Arabic" w:hAnsi="Simplified Arabic" w:cs="Simplified Arabic"/>
          <w:sz w:val="28"/>
          <w:szCs w:val="28"/>
          <w:u w:val="single"/>
          <w:rtl/>
          <w:lang w:bidi="ar-SY"/>
        </w:rPr>
        <w:t>ـ الفحص السريري:</w:t>
      </w:r>
    </w:p>
    <w:p w:rsidR="00DF151D" w:rsidRPr="00DF151D" w:rsidRDefault="00DF151D" w:rsidP="00DF151D">
      <w:pPr>
        <w:bidi/>
        <w:jc w:val="lowKashida"/>
        <w:rPr>
          <w:rFonts w:ascii="Simplified Arabic" w:hAnsi="Simplified Arabic" w:cs="Simplified Arabic"/>
          <w:sz w:val="28"/>
          <w:szCs w:val="28"/>
          <w:rtl/>
          <w:lang w:bidi="ar-SY"/>
        </w:rPr>
      </w:pPr>
      <w:r w:rsidRPr="00DF151D">
        <w:rPr>
          <w:rFonts w:ascii="Simplified Arabic" w:hAnsi="Simplified Arabic" w:cs="Simplified Arabic"/>
          <w:sz w:val="28"/>
          <w:szCs w:val="28"/>
          <w:rtl/>
          <w:lang w:bidi="ar-SY"/>
        </w:rPr>
        <w:t>يمكن أن يكشف الفحص السريري للساحتين الرئويتين: بالإصغاء: خشونة أو نقصاً في الأصوات التنفسية، خراخر موضعية أو شاملة، وزيز.</w:t>
      </w:r>
    </w:p>
    <w:p w:rsidR="00DF151D" w:rsidRPr="00DF151D" w:rsidRDefault="00DF151D" w:rsidP="00DF151D">
      <w:pPr>
        <w:bidi/>
        <w:jc w:val="lowKashida"/>
        <w:rPr>
          <w:rFonts w:ascii="Simplified Arabic" w:hAnsi="Simplified Arabic" w:cs="Simplified Arabic"/>
          <w:sz w:val="28"/>
          <w:szCs w:val="28"/>
          <w:rtl/>
          <w:lang w:bidi="ar-SY"/>
        </w:rPr>
      </w:pPr>
      <w:r w:rsidRPr="00DF151D">
        <w:rPr>
          <w:rFonts w:ascii="Simplified Arabic" w:hAnsi="Simplified Arabic" w:cs="Simplified Arabic"/>
          <w:sz w:val="28"/>
          <w:szCs w:val="28"/>
          <w:rtl/>
          <w:lang w:bidi="ar-SY"/>
        </w:rPr>
        <w:t xml:space="preserve">بالقرع: يمكن أن نجد أصمية. </w:t>
      </w:r>
    </w:p>
    <w:p w:rsidR="00DF151D" w:rsidRPr="00DF151D" w:rsidRDefault="00DF151D" w:rsidP="00DF151D">
      <w:pPr>
        <w:bidi/>
        <w:jc w:val="lowKashida"/>
        <w:rPr>
          <w:rFonts w:ascii="Simplified Arabic" w:hAnsi="Simplified Arabic" w:cs="Simplified Arabic"/>
          <w:sz w:val="28"/>
          <w:szCs w:val="28"/>
          <w:rtl/>
          <w:lang w:bidi="ar-SY"/>
        </w:rPr>
      </w:pPr>
      <w:r w:rsidRPr="00DF151D">
        <w:rPr>
          <w:rFonts w:ascii="Simplified Arabic" w:hAnsi="Simplified Arabic" w:cs="Simplified Arabic"/>
          <w:sz w:val="28"/>
          <w:szCs w:val="28"/>
          <w:rtl/>
          <w:lang w:bidi="ar-SY"/>
        </w:rPr>
        <w:t>يمكن أن نلاحظ أحياناً علامات إنصباب رئوي، ريح صدرية أو ريح منصفية قد تحدث فجأةً.</w:t>
      </w:r>
    </w:p>
    <w:p w:rsidR="00DF151D" w:rsidRPr="00DF151D" w:rsidRDefault="00DF151D" w:rsidP="00E44D62">
      <w:pPr>
        <w:bidi/>
        <w:jc w:val="lowKashida"/>
        <w:rPr>
          <w:rFonts w:ascii="Simplified Arabic" w:hAnsi="Simplified Arabic" w:cs="Simplified Arabic"/>
          <w:sz w:val="28"/>
          <w:szCs w:val="28"/>
          <w:rtl/>
          <w:lang w:bidi="ar-SY"/>
        </w:rPr>
      </w:pPr>
      <w:r w:rsidRPr="00DF151D">
        <w:rPr>
          <w:rFonts w:ascii="Simplified Arabic" w:hAnsi="Simplified Arabic" w:cs="Simplified Arabic"/>
          <w:sz w:val="28"/>
          <w:szCs w:val="28"/>
          <w:rtl/>
          <w:lang w:bidi="ar-SY"/>
        </w:rPr>
        <w:lastRenderedPageBreak/>
        <w:t>ـ الحمى شائعة تلو استنشاق الهيدروكربون، وقد تظهرخلال 30 دقيقة من الاستنشاق،وقد تصل أحياناً حتى 39 ـ 40 م، يمكن أن تتأخر لعدة ساعات وقد تستمر لمدة 10 أيام و سببها على الأغلب التأثير المركزي للمادة المتناولة إذ أن ذات الرئة الجرثومية تحدث بنسبة اقل من حدوث الحمى (</w:t>
      </w:r>
      <w:r w:rsidR="00E44D62">
        <w:rPr>
          <w:rFonts w:ascii="Simplified Arabic" w:hAnsi="Simplified Arabic" w:cs="Simplified Arabic" w:hint="cs"/>
          <w:sz w:val="28"/>
          <w:szCs w:val="28"/>
          <w:rtl/>
          <w:lang w:bidi="ar-SY"/>
        </w:rPr>
        <w:t>8</w:t>
      </w:r>
      <w:r w:rsidRPr="00DF151D">
        <w:rPr>
          <w:rFonts w:ascii="Simplified Arabic" w:hAnsi="Simplified Arabic" w:cs="Simplified Arabic"/>
          <w:sz w:val="28"/>
          <w:szCs w:val="28"/>
          <w:rtl/>
          <w:lang w:bidi="ar-SY"/>
        </w:rPr>
        <w:t>).</w:t>
      </w:r>
    </w:p>
    <w:p w:rsidR="00DF151D" w:rsidRPr="00DF151D" w:rsidRDefault="00DF151D" w:rsidP="00DF151D">
      <w:pPr>
        <w:bidi/>
        <w:jc w:val="lowKashida"/>
        <w:rPr>
          <w:rFonts w:ascii="Simplified Arabic" w:hAnsi="Simplified Arabic" w:cs="Simplified Arabic"/>
          <w:sz w:val="28"/>
          <w:szCs w:val="28"/>
          <w:rtl/>
          <w:lang w:bidi="ar-SY"/>
        </w:rPr>
      </w:pPr>
      <w:r w:rsidRPr="00DF151D">
        <w:rPr>
          <w:rFonts w:ascii="Simplified Arabic" w:hAnsi="Simplified Arabic" w:cs="Simplified Arabic"/>
          <w:sz w:val="28"/>
          <w:szCs w:val="28"/>
          <w:rtl/>
          <w:lang w:bidi="ar-SY"/>
        </w:rPr>
        <w:t>*التظاهرات العصبية:</w:t>
      </w:r>
    </w:p>
    <w:p w:rsidR="00DF151D" w:rsidRPr="00DF151D" w:rsidRDefault="00DF151D" w:rsidP="00DF151D">
      <w:pPr>
        <w:bidi/>
        <w:jc w:val="lowKashida"/>
        <w:rPr>
          <w:rFonts w:ascii="Simplified Arabic" w:hAnsi="Simplified Arabic" w:cs="Simplified Arabic"/>
          <w:sz w:val="28"/>
          <w:szCs w:val="28"/>
          <w:rtl/>
          <w:lang w:bidi="ar-SY"/>
        </w:rPr>
      </w:pPr>
      <w:r w:rsidRPr="00DF151D">
        <w:rPr>
          <w:rFonts w:ascii="Simplified Arabic" w:hAnsi="Simplified Arabic" w:cs="Simplified Arabic"/>
          <w:sz w:val="28"/>
          <w:szCs w:val="28"/>
          <w:rtl/>
          <w:lang w:bidi="ar-SY"/>
        </w:rPr>
        <w:t>صداع، دوار، تعب، رنح، اختلاج، سبات.</w:t>
      </w:r>
    </w:p>
    <w:p w:rsidR="00DF151D" w:rsidRPr="00DF151D" w:rsidRDefault="00DF151D" w:rsidP="00DF151D">
      <w:pPr>
        <w:bidi/>
        <w:jc w:val="lowKashida"/>
        <w:rPr>
          <w:rFonts w:ascii="Simplified Arabic" w:hAnsi="Simplified Arabic" w:cs="Simplified Arabic"/>
          <w:sz w:val="28"/>
          <w:szCs w:val="28"/>
          <w:rtl/>
          <w:lang w:bidi="ar-SY"/>
        </w:rPr>
      </w:pPr>
      <w:r w:rsidRPr="00DF151D">
        <w:rPr>
          <w:rFonts w:ascii="Simplified Arabic" w:hAnsi="Simplified Arabic" w:cs="Simplified Arabic"/>
          <w:sz w:val="28"/>
          <w:szCs w:val="28"/>
          <w:rtl/>
          <w:lang w:bidi="ar-SY"/>
        </w:rPr>
        <w:t>*التظاهرات الهضمية:</w:t>
      </w:r>
    </w:p>
    <w:p w:rsidR="00DF151D" w:rsidRPr="00DF151D" w:rsidRDefault="00DF151D" w:rsidP="00DF151D">
      <w:pPr>
        <w:bidi/>
        <w:jc w:val="lowKashida"/>
        <w:rPr>
          <w:rFonts w:ascii="Simplified Arabic" w:hAnsi="Simplified Arabic" w:cs="Simplified Arabic"/>
          <w:sz w:val="28"/>
          <w:szCs w:val="28"/>
          <w:rtl/>
          <w:lang w:bidi="ar-SY"/>
        </w:rPr>
      </w:pPr>
      <w:r w:rsidRPr="00DF151D">
        <w:rPr>
          <w:rFonts w:ascii="Simplified Arabic" w:hAnsi="Simplified Arabic" w:cs="Simplified Arabic"/>
          <w:sz w:val="28"/>
          <w:szCs w:val="28"/>
          <w:rtl/>
          <w:lang w:bidi="ar-SY"/>
        </w:rPr>
        <w:t>غثيان، إقياء، الم بطني.</w:t>
      </w:r>
    </w:p>
    <w:p w:rsidR="00DF151D" w:rsidRPr="00DF151D" w:rsidRDefault="00DF151D" w:rsidP="00DF151D">
      <w:pPr>
        <w:bidi/>
        <w:jc w:val="lowKashida"/>
        <w:rPr>
          <w:rFonts w:ascii="Simplified Arabic" w:hAnsi="Simplified Arabic" w:cs="Simplified Arabic"/>
          <w:sz w:val="28"/>
          <w:szCs w:val="28"/>
          <w:rtl/>
          <w:lang w:bidi="ar-SY"/>
        </w:rPr>
      </w:pPr>
      <w:r w:rsidRPr="00DF151D">
        <w:rPr>
          <w:rFonts w:ascii="Simplified Arabic" w:hAnsi="Simplified Arabic" w:cs="Simplified Arabic"/>
          <w:sz w:val="28"/>
          <w:szCs w:val="28"/>
          <w:rtl/>
          <w:lang w:bidi="ar-SY"/>
        </w:rPr>
        <w:t>*التظاهرات الجلدية:</w:t>
      </w:r>
    </w:p>
    <w:p w:rsidR="00DF151D" w:rsidRPr="00DF151D" w:rsidRDefault="00DF151D" w:rsidP="00DF151D">
      <w:pPr>
        <w:bidi/>
        <w:jc w:val="lowKashida"/>
        <w:rPr>
          <w:rFonts w:ascii="Simplified Arabic" w:hAnsi="Simplified Arabic" w:cs="Simplified Arabic"/>
          <w:sz w:val="28"/>
          <w:szCs w:val="28"/>
          <w:rtl/>
          <w:lang w:bidi="ar-SY"/>
        </w:rPr>
      </w:pPr>
      <w:r w:rsidRPr="00DF151D">
        <w:rPr>
          <w:rFonts w:ascii="Simplified Arabic" w:hAnsi="Simplified Arabic" w:cs="Simplified Arabic"/>
          <w:sz w:val="28"/>
          <w:szCs w:val="28"/>
          <w:rtl/>
          <w:lang w:bidi="ar-SY"/>
        </w:rPr>
        <w:t>تخريش مخاطي، حروق كيماوية.</w:t>
      </w:r>
    </w:p>
    <w:p w:rsidR="00DF151D" w:rsidRPr="00DF151D" w:rsidRDefault="00DF151D" w:rsidP="00DF151D">
      <w:pPr>
        <w:bidi/>
        <w:jc w:val="lowKashida"/>
        <w:rPr>
          <w:rFonts w:ascii="Simplified Arabic" w:hAnsi="Simplified Arabic" w:cs="Simplified Arabic"/>
          <w:sz w:val="28"/>
          <w:szCs w:val="28"/>
          <w:rtl/>
          <w:lang w:bidi="ar-SY"/>
        </w:rPr>
      </w:pPr>
      <w:r w:rsidRPr="00DF151D">
        <w:rPr>
          <w:rFonts w:ascii="Simplified Arabic" w:hAnsi="Simplified Arabic" w:cs="Simplified Arabic"/>
          <w:sz w:val="28"/>
          <w:szCs w:val="28"/>
          <w:rtl/>
          <w:lang w:bidi="ar-SY"/>
        </w:rPr>
        <w:t>*التظاهرات القلبية:</w:t>
      </w:r>
    </w:p>
    <w:p w:rsidR="00DF151D" w:rsidRPr="00DF151D" w:rsidRDefault="00DF151D" w:rsidP="00DF151D">
      <w:pPr>
        <w:bidi/>
        <w:jc w:val="lowKashida"/>
        <w:rPr>
          <w:rFonts w:ascii="Simplified Arabic" w:hAnsi="Simplified Arabic" w:cs="Simplified Arabic"/>
          <w:sz w:val="28"/>
          <w:szCs w:val="28"/>
          <w:rtl/>
          <w:lang w:bidi="ar-SY"/>
        </w:rPr>
      </w:pPr>
      <w:r w:rsidRPr="00DF151D">
        <w:rPr>
          <w:rFonts w:ascii="Simplified Arabic" w:hAnsi="Simplified Arabic" w:cs="Simplified Arabic"/>
          <w:sz w:val="28"/>
          <w:szCs w:val="28"/>
          <w:rtl/>
          <w:lang w:bidi="ar-SY"/>
        </w:rPr>
        <w:t>تسرع قلب، لانظميات، تظاهرات إنكسار معاوضة قلبية.</w:t>
      </w:r>
    </w:p>
    <w:p w:rsidR="00DF151D" w:rsidRPr="00DF151D" w:rsidRDefault="00DF151D" w:rsidP="00E44D62">
      <w:pPr>
        <w:bidi/>
        <w:jc w:val="lowKashida"/>
        <w:rPr>
          <w:rFonts w:ascii="Simplified Arabic" w:hAnsi="Simplified Arabic" w:cs="Simplified Arabic"/>
          <w:sz w:val="28"/>
          <w:szCs w:val="28"/>
          <w:rtl/>
          <w:lang w:bidi="ar-SY"/>
        </w:rPr>
      </w:pPr>
      <w:r w:rsidRPr="00DF151D">
        <w:rPr>
          <w:rFonts w:ascii="Simplified Arabic" w:hAnsi="Simplified Arabic" w:cs="Simplified Arabic"/>
          <w:sz w:val="28"/>
          <w:szCs w:val="28"/>
          <w:rtl/>
          <w:lang w:bidi="ar-SY"/>
        </w:rPr>
        <w:t>ـ يُشفى معظم المصابين بين اليومين الثالث والثامن، وقد يتطلب وقتاً أطول عند المصابين ذوي الحالة المرضية الأسوأ(</w:t>
      </w:r>
      <w:r w:rsidR="00E44D62">
        <w:rPr>
          <w:rFonts w:ascii="Simplified Arabic" w:hAnsi="Simplified Arabic" w:cs="Simplified Arabic" w:hint="cs"/>
          <w:sz w:val="28"/>
          <w:szCs w:val="28"/>
          <w:rtl/>
          <w:lang w:bidi="ar-SY"/>
        </w:rPr>
        <w:t>23</w:t>
      </w:r>
      <w:r w:rsidRPr="00DF151D">
        <w:rPr>
          <w:rFonts w:ascii="Simplified Arabic" w:hAnsi="Simplified Arabic" w:cs="Simplified Arabic"/>
          <w:sz w:val="28"/>
          <w:szCs w:val="28"/>
          <w:rtl/>
          <w:lang w:bidi="ar-SY"/>
        </w:rPr>
        <w:t>).</w:t>
      </w:r>
    </w:p>
    <w:p w:rsidR="00DF151D" w:rsidRPr="00DF151D" w:rsidRDefault="00DF151D" w:rsidP="00DF151D">
      <w:pPr>
        <w:bidi/>
        <w:jc w:val="lowKashida"/>
        <w:rPr>
          <w:rFonts w:ascii="Simplified Arabic" w:hAnsi="Simplified Arabic" w:cs="Simplified Arabic"/>
          <w:b/>
          <w:bCs/>
          <w:i/>
          <w:iCs/>
          <w:sz w:val="28"/>
          <w:szCs w:val="28"/>
          <w:u w:val="single"/>
          <w:rtl/>
          <w:lang w:bidi="ar-SY"/>
        </w:rPr>
      </w:pPr>
      <w:r w:rsidRPr="00DF151D">
        <w:rPr>
          <w:rFonts w:ascii="Simplified Arabic" w:hAnsi="Simplified Arabic" w:cs="Simplified Arabic"/>
          <w:b/>
          <w:bCs/>
          <w:i/>
          <w:iCs/>
          <w:sz w:val="28"/>
          <w:szCs w:val="28"/>
          <w:u w:val="single"/>
          <w:rtl/>
          <w:lang w:bidi="ar-SY"/>
        </w:rPr>
        <w:t xml:space="preserve">&amp; الموجودات المخبرية </w:t>
      </w:r>
      <w:r w:rsidRPr="00DF151D">
        <w:rPr>
          <w:rFonts w:ascii="Simplified Arabic" w:hAnsi="Simplified Arabic" w:cs="Simplified Arabic"/>
          <w:b/>
          <w:bCs/>
          <w:i/>
          <w:iCs/>
          <w:sz w:val="28"/>
          <w:szCs w:val="28"/>
          <w:u w:val="single"/>
          <w:lang w:bidi="ar-SY"/>
        </w:rPr>
        <w:t>Laboratory Findings</w:t>
      </w:r>
      <w:r w:rsidRPr="00DF151D">
        <w:rPr>
          <w:rFonts w:ascii="Simplified Arabic" w:hAnsi="Simplified Arabic" w:cs="Simplified Arabic"/>
          <w:b/>
          <w:bCs/>
          <w:i/>
          <w:iCs/>
          <w:sz w:val="28"/>
          <w:szCs w:val="28"/>
          <w:u w:val="single"/>
          <w:rtl/>
          <w:lang w:bidi="ar-SY"/>
        </w:rPr>
        <w:t>:</w:t>
      </w:r>
    </w:p>
    <w:p w:rsidR="00DF151D" w:rsidRPr="00DF151D" w:rsidRDefault="00DF151D" w:rsidP="00DF151D">
      <w:pPr>
        <w:bidi/>
        <w:jc w:val="lowKashida"/>
        <w:rPr>
          <w:rFonts w:ascii="Simplified Arabic" w:hAnsi="Simplified Arabic" w:cs="Simplified Arabic"/>
          <w:sz w:val="28"/>
          <w:szCs w:val="28"/>
          <w:rtl/>
          <w:lang w:bidi="ar-SY"/>
        </w:rPr>
      </w:pPr>
      <w:r w:rsidRPr="00DF151D">
        <w:rPr>
          <w:rFonts w:ascii="Simplified Arabic" w:hAnsi="Simplified Arabic" w:cs="Simplified Arabic"/>
          <w:sz w:val="28"/>
          <w:szCs w:val="28"/>
          <w:rtl/>
          <w:lang w:bidi="ar-SY"/>
        </w:rPr>
        <w:t>1ـ غازات الدم الشريانية مفيدة في تشخيص:</w:t>
      </w:r>
    </w:p>
    <w:p w:rsidR="00DF151D" w:rsidRPr="00DF151D" w:rsidRDefault="00DF151D" w:rsidP="00DF151D">
      <w:pPr>
        <w:bidi/>
        <w:jc w:val="lowKashida"/>
        <w:rPr>
          <w:rFonts w:ascii="Simplified Arabic" w:hAnsi="Simplified Arabic" w:cs="Simplified Arabic"/>
          <w:sz w:val="28"/>
          <w:szCs w:val="28"/>
          <w:rtl/>
          <w:lang w:bidi="ar-SY"/>
        </w:rPr>
      </w:pPr>
      <w:r w:rsidRPr="00DF151D">
        <w:rPr>
          <w:rFonts w:ascii="Simplified Arabic" w:hAnsi="Simplified Arabic" w:cs="Simplified Arabic"/>
          <w:sz w:val="28"/>
          <w:szCs w:val="28"/>
          <w:rtl/>
          <w:lang w:bidi="ar-SY"/>
        </w:rPr>
        <w:t xml:space="preserve"> أ ـ نقص الأكسجة: في المرضى المتأثرين بشدة</w:t>
      </w:r>
    </w:p>
    <w:p w:rsidR="00DF151D" w:rsidRPr="00DF151D" w:rsidRDefault="00DF151D" w:rsidP="00DF151D">
      <w:pPr>
        <w:bidi/>
        <w:jc w:val="lowKashida"/>
        <w:rPr>
          <w:rFonts w:ascii="Simplified Arabic" w:hAnsi="Simplified Arabic" w:cs="Simplified Arabic"/>
          <w:sz w:val="28"/>
          <w:szCs w:val="28"/>
          <w:rtl/>
          <w:lang w:bidi="ar-SY"/>
        </w:rPr>
      </w:pPr>
      <w:r w:rsidRPr="00DF151D">
        <w:rPr>
          <w:rFonts w:ascii="Simplified Arabic" w:hAnsi="Simplified Arabic" w:cs="Simplified Arabic"/>
          <w:sz w:val="28"/>
          <w:szCs w:val="28"/>
          <w:rtl/>
          <w:lang w:bidi="ar-SY"/>
        </w:rPr>
        <w:t>ب ـ فرط الكربمة: يمكن أن يُلاحَظ في المرضى الذين تعرضوا للتثبط التنفسي وانخفاض المبادلات الغازية.</w:t>
      </w:r>
    </w:p>
    <w:p w:rsidR="00DF151D" w:rsidRPr="00DF151D" w:rsidRDefault="00DF151D" w:rsidP="00DF151D">
      <w:pPr>
        <w:bidi/>
        <w:jc w:val="lowKashida"/>
        <w:rPr>
          <w:rFonts w:ascii="Simplified Arabic" w:hAnsi="Simplified Arabic" w:cs="Simplified Arabic"/>
          <w:sz w:val="28"/>
          <w:szCs w:val="28"/>
          <w:rtl/>
          <w:lang w:bidi="ar-SY"/>
        </w:rPr>
      </w:pPr>
      <w:r w:rsidRPr="00DF151D">
        <w:rPr>
          <w:rFonts w:ascii="Simplified Arabic" w:hAnsi="Simplified Arabic" w:cs="Simplified Arabic"/>
          <w:sz w:val="28"/>
          <w:szCs w:val="28"/>
          <w:rtl/>
          <w:lang w:bidi="ar-SY"/>
        </w:rPr>
        <w:lastRenderedPageBreak/>
        <w:t>2ـ الاختبارات المصلية الكيماوية:</w:t>
      </w:r>
    </w:p>
    <w:p w:rsidR="00DF151D" w:rsidRPr="00DF151D" w:rsidRDefault="00DF151D" w:rsidP="00DF151D">
      <w:pPr>
        <w:bidi/>
        <w:jc w:val="lowKashida"/>
        <w:rPr>
          <w:rFonts w:ascii="Simplified Arabic" w:hAnsi="Simplified Arabic" w:cs="Simplified Arabic"/>
          <w:sz w:val="28"/>
          <w:szCs w:val="28"/>
          <w:rtl/>
          <w:lang w:bidi="ar-SY"/>
        </w:rPr>
      </w:pPr>
      <w:r w:rsidRPr="00DF151D">
        <w:rPr>
          <w:rFonts w:ascii="Simplified Arabic" w:hAnsi="Simplified Arabic" w:cs="Simplified Arabic"/>
          <w:sz w:val="28"/>
          <w:szCs w:val="28"/>
          <w:rtl/>
          <w:lang w:bidi="ar-SY"/>
        </w:rPr>
        <w:t>أ ـ في الطور الحاد:من المتوقع أن تكون النتائج ضمن الحدود الطبيعية.</w:t>
      </w:r>
    </w:p>
    <w:p w:rsidR="00DF151D" w:rsidRPr="00DF151D" w:rsidRDefault="00DF151D" w:rsidP="00DF151D">
      <w:pPr>
        <w:bidi/>
        <w:jc w:val="lowKashida"/>
        <w:rPr>
          <w:rFonts w:ascii="Simplified Arabic" w:hAnsi="Simplified Arabic" w:cs="Simplified Arabic"/>
          <w:sz w:val="28"/>
          <w:szCs w:val="28"/>
          <w:rtl/>
          <w:lang w:bidi="ar-SY"/>
        </w:rPr>
      </w:pPr>
      <w:r w:rsidRPr="00DF151D">
        <w:rPr>
          <w:rFonts w:ascii="Simplified Arabic" w:hAnsi="Simplified Arabic" w:cs="Simplified Arabic"/>
          <w:sz w:val="28"/>
          <w:szCs w:val="28"/>
          <w:rtl/>
          <w:lang w:bidi="ar-SY"/>
        </w:rPr>
        <w:t>ب ـ فجوة صواعد عالية: يمكن أن تشير إلى ابتلاع مادة سامة أخرى.</w:t>
      </w:r>
    </w:p>
    <w:p w:rsidR="00DF151D" w:rsidRPr="00DF151D" w:rsidRDefault="00DF151D" w:rsidP="00DF151D">
      <w:pPr>
        <w:bidi/>
        <w:jc w:val="lowKashida"/>
        <w:rPr>
          <w:rFonts w:ascii="Simplified Arabic" w:hAnsi="Simplified Arabic" w:cs="Simplified Arabic"/>
          <w:sz w:val="28"/>
          <w:szCs w:val="28"/>
          <w:rtl/>
          <w:lang w:bidi="ar-SY"/>
        </w:rPr>
      </w:pPr>
      <w:r w:rsidRPr="00DF151D">
        <w:rPr>
          <w:rFonts w:ascii="Simplified Arabic" w:hAnsi="Simplified Arabic" w:cs="Simplified Arabic"/>
          <w:sz w:val="28"/>
          <w:szCs w:val="28"/>
          <w:rtl/>
          <w:lang w:bidi="ar-SY"/>
        </w:rPr>
        <w:t>3ـ تعداد الكريات البيض:</w:t>
      </w:r>
    </w:p>
    <w:p w:rsidR="00DF151D" w:rsidRPr="00DF151D" w:rsidRDefault="00DF151D" w:rsidP="00DF151D">
      <w:pPr>
        <w:bidi/>
        <w:jc w:val="lowKashida"/>
        <w:rPr>
          <w:rFonts w:ascii="Simplified Arabic" w:hAnsi="Simplified Arabic" w:cs="Simplified Arabic"/>
          <w:sz w:val="28"/>
          <w:szCs w:val="28"/>
          <w:rtl/>
          <w:lang w:bidi="ar-SY"/>
        </w:rPr>
      </w:pPr>
      <w:r w:rsidRPr="00DF151D">
        <w:rPr>
          <w:rFonts w:ascii="Simplified Arabic" w:hAnsi="Simplified Arabic" w:cs="Simplified Arabic"/>
          <w:sz w:val="28"/>
          <w:szCs w:val="28"/>
          <w:rtl/>
          <w:lang w:bidi="ar-SY"/>
        </w:rPr>
        <w:t>يحدث عادةً إزدياد في عدد الكريات البيض على حساب المعتدلات مع انحراف الصيغة نحو الأيسر.</w:t>
      </w:r>
    </w:p>
    <w:p w:rsidR="00DF151D" w:rsidRPr="00DF151D" w:rsidRDefault="00DF151D" w:rsidP="00DF151D">
      <w:pPr>
        <w:bidi/>
        <w:jc w:val="lowKashida"/>
        <w:rPr>
          <w:rFonts w:ascii="Simplified Arabic" w:hAnsi="Simplified Arabic" w:cs="Simplified Arabic"/>
          <w:sz w:val="28"/>
          <w:szCs w:val="28"/>
          <w:rtl/>
          <w:lang w:bidi="ar-SY"/>
        </w:rPr>
      </w:pPr>
      <w:r w:rsidRPr="00DF151D">
        <w:rPr>
          <w:rFonts w:ascii="Simplified Arabic" w:hAnsi="Simplified Arabic" w:cs="Simplified Arabic"/>
          <w:sz w:val="28"/>
          <w:szCs w:val="28"/>
          <w:rtl/>
          <w:lang w:bidi="ar-SY"/>
        </w:rPr>
        <w:t>يكون أحياناً مبكراً ويلاحظ بعد ساعة واحدة من استنشاق المادة، وأحياناً أخرى يكون متأخراً وغالباً ما يظهر خلال الأربعٍ وعشرين ساعة الأولى، وهذه الزيادة لا تعني حدوث إنتان ثانوي.</w:t>
      </w:r>
    </w:p>
    <w:p w:rsidR="00DF151D" w:rsidRPr="00DF151D" w:rsidRDefault="00DF151D" w:rsidP="00DF151D">
      <w:pPr>
        <w:bidi/>
        <w:jc w:val="lowKashida"/>
        <w:rPr>
          <w:rFonts w:ascii="Simplified Arabic" w:hAnsi="Simplified Arabic" w:cs="Simplified Arabic"/>
          <w:sz w:val="28"/>
          <w:szCs w:val="28"/>
          <w:rtl/>
          <w:lang w:bidi="ar-SY"/>
        </w:rPr>
      </w:pPr>
      <w:r w:rsidRPr="00DF151D">
        <w:rPr>
          <w:rFonts w:ascii="Simplified Arabic" w:hAnsi="Simplified Arabic" w:cs="Simplified Arabic"/>
          <w:sz w:val="28"/>
          <w:szCs w:val="28"/>
          <w:rtl/>
          <w:lang w:bidi="ar-SY"/>
        </w:rPr>
        <w:t>يتراوح عادةً تعداد الكريات البيض بين 12 ألف ـ 25 ألف كرية/مم.</w:t>
      </w:r>
    </w:p>
    <w:p w:rsidR="00DF151D" w:rsidRPr="00DF151D" w:rsidRDefault="00DF151D" w:rsidP="00515951">
      <w:pPr>
        <w:bidi/>
        <w:jc w:val="lowKashida"/>
        <w:rPr>
          <w:rFonts w:ascii="Simplified Arabic" w:hAnsi="Simplified Arabic" w:cs="Simplified Arabic"/>
          <w:sz w:val="28"/>
          <w:szCs w:val="28"/>
          <w:rtl/>
          <w:lang w:bidi="ar-SY"/>
        </w:rPr>
      </w:pPr>
      <w:r w:rsidRPr="00DF151D">
        <w:rPr>
          <w:rFonts w:ascii="Simplified Arabic" w:hAnsi="Simplified Arabic" w:cs="Simplified Arabic"/>
          <w:sz w:val="28"/>
          <w:szCs w:val="28"/>
          <w:rtl/>
          <w:lang w:bidi="ar-SY"/>
        </w:rPr>
        <w:t>قد يحدث نقص في تعداد الكريات البيض بشكل مبكر ومفاجىء ولفترة قصيرة وعُلِّلَ ذلك بنزوح الكريات البيض إلى مستوى الرئة مؤديةً لنقص الكريات ا</w:t>
      </w:r>
      <w:r w:rsidR="00515951">
        <w:rPr>
          <w:rFonts w:ascii="Simplified Arabic" w:hAnsi="Simplified Arabic" w:cs="Simplified Arabic"/>
          <w:sz w:val="28"/>
          <w:szCs w:val="28"/>
          <w:rtl/>
          <w:lang w:bidi="ar-SY"/>
        </w:rPr>
        <w:t>لبيض الجائلة</w:t>
      </w:r>
      <w:r w:rsidR="00515951">
        <w:rPr>
          <w:rFonts w:ascii="Simplified Arabic" w:hAnsi="Simplified Arabic" w:cs="Simplified Arabic" w:hint="cs"/>
          <w:sz w:val="28"/>
          <w:szCs w:val="28"/>
          <w:rtl/>
          <w:lang w:bidi="ar-SY"/>
        </w:rPr>
        <w:t>(21</w:t>
      </w:r>
      <w:r w:rsidRPr="00DF151D">
        <w:rPr>
          <w:rFonts w:ascii="Simplified Arabic" w:hAnsi="Simplified Arabic" w:cs="Simplified Arabic"/>
          <w:sz w:val="28"/>
          <w:szCs w:val="28"/>
          <w:rtl/>
          <w:lang w:bidi="ar-SY"/>
        </w:rPr>
        <w:t>).</w:t>
      </w:r>
    </w:p>
    <w:p w:rsidR="00DF151D" w:rsidRPr="00DF151D" w:rsidRDefault="00DF151D" w:rsidP="00DF151D">
      <w:pPr>
        <w:bidi/>
        <w:jc w:val="lowKashida"/>
        <w:rPr>
          <w:rFonts w:ascii="Simplified Arabic" w:hAnsi="Simplified Arabic" w:cs="Simplified Arabic"/>
          <w:b/>
          <w:bCs/>
          <w:i/>
          <w:iCs/>
          <w:sz w:val="28"/>
          <w:szCs w:val="28"/>
          <w:u w:val="single"/>
          <w:rtl/>
          <w:lang w:bidi="ar-SY"/>
        </w:rPr>
      </w:pPr>
      <w:r w:rsidRPr="00DF151D">
        <w:rPr>
          <w:rFonts w:ascii="Simplified Arabic" w:hAnsi="Simplified Arabic" w:cs="Simplified Arabic"/>
          <w:b/>
          <w:bCs/>
          <w:i/>
          <w:iCs/>
          <w:sz w:val="28"/>
          <w:szCs w:val="28"/>
          <w:u w:val="single"/>
          <w:rtl/>
          <w:lang w:bidi="ar-SY"/>
        </w:rPr>
        <w:t xml:space="preserve">&amp; الموجودات الشعاعية </w:t>
      </w:r>
      <w:r w:rsidRPr="00DF151D">
        <w:rPr>
          <w:rFonts w:ascii="Simplified Arabic" w:hAnsi="Simplified Arabic" w:cs="Simplified Arabic"/>
          <w:b/>
          <w:bCs/>
          <w:i/>
          <w:iCs/>
          <w:sz w:val="28"/>
          <w:szCs w:val="28"/>
          <w:u w:val="single"/>
          <w:lang w:bidi="ar-SY"/>
        </w:rPr>
        <w:t>X ray Findings</w:t>
      </w:r>
      <w:r w:rsidRPr="00DF151D">
        <w:rPr>
          <w:rFonts w:ascii="Simplified Arabic" w:hAnsi="Simplified Arabic" w:cs="Simplified Arabic"/>
          <w:b/>
          <w:bCs/>
          <w:i/>
          <w:iCs/>
          <w:sz w:val="28"/>
          <w:szCs w:val="28"/>
          <w:u w:val="single"/>
          <w:rtl/>
          <w:lang w:bidi="ar-SY"/>
        </w:rPr>
        <w:t>:</w:t>
      </w:r>
    </w:p>
    <w:p w:rsidR="00DF151D" w:rsidRPr="00DF151D" w:rsidRDefault="00DF151D" w:rsidP="00DF151D">
      <w:pPr>
        <w:bidi/>
        <w:jc w:val="lowKashida"/>
        <w:rPr>
          <w:rFonts w:ascii="Simplified Arabic" w:hAnsi="Simplified Arabic" w:cs="Simplified Arabic"/>
          <w:sz w:val="28"/>
          <w:szCs w:val="28"/>
          <w:rtl/>
          <w:lang w:bidi="ar-SY"/>
        </w:rPr>
      </w:pPr>
      <w:r w:rsidRPr="00DF151D">
        <w:rPr>
          <w:rFonts w:ascii="Simplified Arabic" w:hAnsi="Simplified Arabic" w:cs="Simplified Arabic"/>
          <w:sz w:val="28"/>
          <w:szCs w:val="28"/>
          <w:rtl/>
          <w:lang w:bidi="ar-SY"/>
        </w:rPr>
        <w:t>صورة الصدر البسيطة يجب أن تُجرى في كل المرضى العرضيين.</w:t>
      </w:r>
    </w:p>
    <w:p w:rsidR="00DF151D" w:rsidRPr="00DF151D" w:rsidRDefault="00DF151D" w:rsidP="00DF151D">
      <w:pPr>
        <w:bidi/>
        <w:jc w:val="lowKashida"/>
        <w:rPr>
          <w:rFonts w:ascii="Simplified Arabic" w:hAnsi="Simplified Arabic" w:cs="Simplified Arabic"/>
          <w:sz w:val="28"/>
          <w:szCs w:val="28"/>
          <w:rtl/>
          <w:lang w:bidi="ar-SY"/>
        </w:rPr>
      </w:pPr>
      <w:r w:rsidRPr="00DF151D">
        <w:rPr>
          <w:rFonts w:ascii="Simplified Arabic" w:hAnsi="Simplified Arabic" w:cs="Simplified Arabic"/>
          <w:sz w:val="28"/>
          <w:szCs w:val="28"/>
          <w:rtl/>
          <w:lang w:bidi="ar-SY"/>
        </w:rPr>
        <w:t>تظهر الشذوذات الرئوية الشعاعية بحال حدوثها في ذات الرئة الكيماوية بالهيدروكربون عادةً بين الساعة الأولى إلى الساعة الثانيةَ عشرة، وقد تستمر بالتطور وتصل إلى ذروتها خلال 72 ساعة.</w:t>
      </w:r>
    </w:p>
    <w:p w:rsidR="00DF151D" w:rsidRPr="00DF151D" w:rsidRDefault="00DF151D" w:rsidP="00DF151D">
      <w:pPr>
        <w:bidi/>
        <w:jc w:val="lowKashida"/>
        <w:rPr>
          <w:rFonts w:ascii="Simplified Arabic" w:hAnsi="Simplified Arabic" w:cs="Simplified Arabic"/>
          <w:sz w:val="28"/>
          <w:szCs w:val="28"/>
          <w:rtl/>
          <w:lang w:bidi="ar-SY"/>
        </w:rPr>
      </w:pPr>
      <w:r w:rsidRPr="00DF151D">
        <w:rPr>
          <w:rFonts w:ascii="Simplified Arabic" w:hAnsi="Simplified Arabic" w:cs="Simplified Arabic"/>
          <w:sz w:val="28"/>
          <w:szCs w:val="28"/>
          <w:rtl/>
          <w:lang w:bidi="ar-SY"/>
        </w:rPr>
        <w:t>ـ بعض المرضى قد يكونون عرضيين لعدة ساعات (2 ـ 6) ساعات قبل أن يكون هناك أية تغييرات شعاعية.</w:t>
      </w:r>
    </w:p>
    <w:p w:rsidR="00DF151D" w:rsidRPr="00DF151D" w:rsidRDefault="00DF151D" w:rsidP="00DF151D">
      <w:pPr>
        <w:bidi/>
        <w:jc w:val="lowKashida"/>
        <w:rPr>
          <w:rFonts w:ascii="Simplified Arabic" w:hAnsi="Simplified Arabic" w:cs="Simplified Arabic"/>
          <w:sz w:val="28"/>
          <w:szCs w:val="28"/>
          <w:rtl/>
          <w:lang w:bidi="ar-SY"/>
        </w:rPr>
      </w:pPr>
      <w:r w:rsidRPr="00DF151D">
        <w:rPr>
          <w:rFonts w:ascii="Simplified Arabic" w:hAnsi="Simplified Arabic" w:cs="Simplified Arabic"/>
          <w:sz w:val="28"/>
          <w:szCs w:val="28"/>
          <w:rtl/>
          <w:lang w:bidi="ar-SY"/>
        </w:rPr>
        <w:lastRenderedPageBreak/>
        <w:t>ـ الأعراض تكون خفيفة إذا تأخرت الموجودات الشعاعية بالظهور لساعتين أو أكثر، ويمكن التنبؤ بان الحالة لن تتطور نحو الأسوء ما لم تظهر أية تغيرات شعاعية خلال الساعات الست الأولى.</w:t>
      </w:r>
    </w:p>
    <w:p w:rsidR="00DF151D" w:rsidRPr="00DF151D" w:rsidRDefault="00DF151D" w:rsidP="00DF151D">
      <w:pPr>
        <w:bidi/>
        <w:jc w:val="lowKashida"/>
        <w:rPr>
          <w:rFonts w:ascii="Simplified Arabic" w:hAnsi="Simplified Arabic" w:cs="Simplified Arabic"/>
          <w:sz w:val="28"/>
          <w:szCs w:val="28"/>
          <w:rtl/>
          <w:lang w:bidi="ar-SY"/>
        </w:rPr>
      </w:pPr>
      <w:r w:rsidRPr="00DF151D">
        <w:rPr>
          <w:rFonts w:ascii="Simplified Arabic" w:hAnsi="Simplified Arabic" w:cs="Simplified Arabic"/>
          <w:sz w:val="28"/>
          <w:szCs w:val="28"/>
          <w:rtl/>
          <w:lang w:bidi="ar-SY"/>
        </w:rPr>
        <w:t>ـ من الموجودات الشائعة ارتشاحات سرية ثنائية الجانب، الانخماصات.</w:t>
      </w:r>
    </w:p>
    <w:p w:rsidR="00DF151D" w:rsidRPr="00DF151D" w:rsidRDefault="00DF151D" w:rsidP="00277398">
      <w:pPr>
        <w:bidi/>
        <w:jc w:val="lowKashida"/>
        <w:rPr>
          <w:rFonts w:ascii="Simplified Arabic" w:hAnsi="Simplified Arabic" w:cs="Simplified Arabic"/>
          <w:sz w:val="28"/>
          <w:szCs w:val="28"/>
          <w:rtl/>
          <w:lang w:bidi="ar-SY"/>
        </w:rPr>
      </w:pPr>
      <w:r w:rsidRPr="00DF151D">
        <w:rPr>
          <w:rFonts w:ascii="Simplified Arabic" w:hAnsi="Simplified Arabic" w:cs="Simplified Arabic"/>
          <w:sz w:val="28"/>
          <w:szCs w:val="28"/>
          <w:rtl/>
          <w:lang w:bidi="ar-SY"/>
        </w:rPr>
        <w:t>ـ يجب إعادة صورة الصدر في حال وجود تغير بالحالة التنفسية للمريض إذ من الممكن أن تتطور ريح صد</w:t>
      </w:r>
      <w:r w:rsidR="001F2070">
        <w:rPr>
          <w:rFonts w:ascii="Simplified Arabic" w:hAnsi="Simplified Arabic" w:cs="Simplified Arabic"/>
          <w:sz w:val="28"/>
          <w:szCs w:val="28"/>
          <w:rtl/>
          <w:lang w:bidi="ar-SY"/>
        </w:rPr>
        <w:t>رية، ريح منصفية، أو انصباب جنب(</w:t>
      </w:r>
      <w:r w:rsidR="00277398">
        <w:rPr>
          <w:rFonts w:ascii="Simplified Arabic" w:hAnsi="Simplified Arabic" w:cs="Simplified Arabic" w:hint="cs"/>
          <w:sz w:val="28"/>
          <w:szCs w:val="28"/>
          <w:rtl/>
          <w:lang w:bidi="ar-SY"/>
        </w:rPr>
        <w:t>24</w:t>
      </w:r>
      <w:r w:rsidRPr="00DF151D">
        <w:rPr>
          <w:rFonts w:ascii="Simplified Arabic" w:hAnsi="Simplified Arabic" w:cs="Simplified Arabic"/>
          <w:sz w:val="28"/>
          <w:szCs w:val="28"/>
          <w:rtl/>
          <w:lang w:bidi="ar-SY"/>
        </w:rPr>
        <w:t>).</w:t>
      </w:r>
    </w:p>
    <w:p w:rsidR="00DF151D" w:rsidRPr="00DF151D" w:rsidRDefault="00DF151D" w:rsidP="00DF151D">
      <w:pPr>
        <w:bidi/>
        <w:jc w:val="lowKashida"/>
        <w:rPr>
          <w:rFonts w:ascii="Simplified Arabic" w:hAnsi="Simplified Arabic" w:cs="Simplified Arabic"/>
          <w:b/>
          <w:bCs/>
          <w:i/>
          <w:iCs/>
          <w:sz w:val="28"/>
          <w:szCs w:val="28"/>
          <w:u w:val="single"/>
          <w:rtl/>
          <w:lang w:bidi="ar-SY"/>
        </w:rPr>
      </w:pPr>
      <w:r w:rsidRPr="00DF151D">
        <w:rPr>
          <w:rFonts w:ascii="Simplified Arabic" w:hAnsi="Simplified Arabic" w:cs="Simplified Arabic"/>
          <w:b/>
          <w:bCs/>
          <w:i/>
          <w:iCs/>
          <w:sz w:val="28"/>
          <w:szCs w:val="28"/>
          <w:u w:val="single"/>
          <w:rtl/>
          <w:lang w:bidi="ar-SY"/>
        </w:rPr>
        <w:t>&amp; اختبارات أخرى:</w:t>
      </w:r>
    </w:p>
    <w:p w:rsidR="00DF151D" w:rsidRPr="00DF151D" w:rsidRDefault="00DF151D" w:rsidP="00DF151D">
      <w:pPr>
        <w:bidi/>
        <w:jc w:val="lowKashida"/>
        <w:rPr>
          <w:rFonts w:ascii="Simplified Arabic" w:hAnsi="Simplified Arabic" w:cs="Simplified Arabic"/>
          <w:sz w:val="28"/>
          <w:szCs w:val="28"/>
          <w:rtl/>
          <w:lang w:bidi="ar-SY"/>
        </w:rPr>
      </w:pPr>
      <w:r w:rsidRPr="00DF151D">
        <w:rPr>
          <w:rFonts w:ascii="Simplified Arabic" w:hAnsi="Simplified Arabic" w:cs="Simplified Arabic"/>
          <w:sz w:val="28"/>
          <w:szCs w:val="28"/>
          <w:rtl/>
          <w:lang w:bidi="ar-SY"/>
        </w:rPr>
        <w:t>ـ مقياس الإشباع النبضي: وهو مفيد في قسم الإسعاف لأنَّ نقص الأكسجة هو نتيجة مباشرة لاستنشاق الهيدروكربون.</w:t>
      </w:r>
    </w:p>
    <w:p w:rsidR="00DF151D" w:rsidRPr="00DF151D" w:rsidRDefault="00DF151D" w:rsidP="00DF151D">
      <w:pPr>
        <w:bidi/>
        <w:jc w:val="lowKashida"/>
        <w:rPr>
          <w:rFonts w:ascii="Simplified Arabic" w:hAnsi="Simplified Arabic" w:cs="Simplified Arabic"/>
          <w:sz w:val="28"/>
          <w:szCs w:val="28"/>
          <w:rtl/>
        </w:rPr>
      </w:pPr>
      <w:r w:rsidRPr="00DF151D">
        <w:rPr>
          <w:rFonts w:ascii="Simplified Arabic" w:hAnsi="Simplified Arabic" w:cs="Simplified Arabic"/>
          <w:sz w:val="28"/>
          <w:szCs w:val="28"/>
          <w:rtl/>
          <w:lang w:bidi="ar-SY"/>
        </w:rPr>
        <w:t>ـ تخطيط القلب الكهربائي</w:t>
      </w:r>
      <w:r w:rsidRPr="00DF151D">
        <w:rPr>
          <w:rFonts w:ascii="Simplified Arabic" w:hAnsi="Simplified Arabic" w:cs="Simplified Arabic"/>
          <w:sz w:val="28"/>
          <w:szCs w:val="28"/>
          <w:lang w:bidi="ar-SY"/>
        </w:rPr>
        <w:t xml:space="preserve"> ECG</w:t>
      </w:r>
      <w:r w:rsidRPr="00DF151D">
        <w:rPr>
          <w:rFonts w:ascii="Simplified Arabic" w:hAnsi="Simplified Arabic" w:cs="Simplified Arabic"/>
          <w:sz w:val="28"/>
          <w:szCs w:val="28"/>
          <w:rtl/>
          <w:lang w:bidi="ar-SY"/>
        </w:rPr>
        <w:t>: في حال وجود اضطراب نظم.</w:t>
      </w:r>
    </w:p>
    <w:p w:rsidR="00DF151D" w:rsidRPr="00DF151D" w:rsidRDefault="00DF151D" w:rsidP="00DF151D">
      <w:pPr>
        <w:bidi/>
        <w:jc w:val="lowKashida"/>
        <w:rPr>
          <w:rFonts w:ascii="Simplified Arabic" w:hAnsi="Simplified Arabic" w:cs="Simplified Arabic"/>
          <w:sz w:val="28"/>
          <w:szCs w:val="28"/>
          <w:rtl/>
          <w:lang w:bidi="ar-SY"/>
        </w:rPr>
      </w:pPr>
      <w:r w:rsidRPr="00DF151D">
        <w:rPr>
          <w:rFonts w:ascii="Simplified Arabic" w:hAnsi="Simplified Arabic" w:cs="Simplified Arabic"/>
          <w:sz w:val="28"/>
          <w:szCs w:val="28"/>
          <w:rtl/>
          <w:lang w:bidi="ar-SY"/>
        </w:rPr>
        <w:t>ـ يمكن أن تسبب بعض المركبات كرباعي كلور الكربون إرتفاعاً في خمائر الترانس أميناز الكبدية، ركودة كبدية، آزوتيميا، حماضاً أنبوبياً كلوياً، بيلة ألبومينية، بيلة أسطوانات، وقد تحدث بيلة خلونية وسكرية.</w:t>
      </w:r>
    </w:p>
    <w:p w:rsidR="00DF151D" w:rsidRPr="00DF151D" w:rsidRDefault="00DF151D" w:rsidP="00DF151D">
      <w:pPr>
        <w:bidi/>
        <w:jc w:val="lowKashida"/>
        <w:rPr>
          <w:rFonts w:ascii="Simplified Arabic" w:hAnsi="Simplified Arabic" w:cs="Simplified Arabic"/>
          <w:sz w:val="28"/>
          <w:szCs w:val="28"/>
          <w:rtl/>
          <w:lang w:bidi="ar-SY"/>
        </w:rPr>
      </w:pPr>
      <w:r w:rsidRPr="00DF151D">
        <w:rPr>
          <w:rFonts w:ascii="Simplified Arabic" w:hAnsi="Simplified Arabic" w:cs="Simplified Arabic"/>
          <w:sz w:val="28"/>
          <w:szCs w:val="28"/>
          <w:rtl/>
          <w:lang w:bidi="ar-SY"/>
        </w:rPr>
        <w:t>ـ يمكن أن يحدث إرتفاع معتدل في سكر الدم كإرتكاس للشدة الفيزيولوجية.</w:t>
      </w:r>
    </w:p>
    <w:p w:rsidR="00DF151D" w:rsidRPr="00DF151D" w:rsidRDefault="00DF151D" w:rsidP="00277398">
      <w:pPr>
        <w:bidi/>
        <w:jc w:val="lowKashida"/>
        <w:rPr>
          <w:rFonts w:ascii="Simplified Arabic" w:hAnsi="Simplified Arabic" w:cs="Simplified Arabic"/>
          <w:sz w:val="28"/>
          <w:szCs w:val="28"/>
          <w:rtl/>
          <w:lang w:bidi="ar-SY"/>
        </w:rPr>
      </w:pPr>
      <w:r w:rsidRPr="00DF151D">
        <w:rPr>
          <w:rFonts w:ascii="Simplified Arabic" w:hAnsi="Simplified Arabic" w:cs="Simplified Arabic"/>
          <w:sz w:val="28"/>
          <w:szCs w:val="28"/>
          <w:rtl/>
          <w:lang w:bidi="ar-SY"/>
        </w:rPr>
        <w:t>ـ نادراً ما يلاحَظ فقر دم انحلالي(</w:t>
      </w:r>
      <w:r w:rsidR="00277398">
        <w:rPr>
          <w:rFonts w:ascii="Simplified Arabic" w:hAnsi="Simplified Arabic" w:cs="Simplified Arabic" w:hint="cs"/>
          <w:sz w:val="28"/>
          <w:szCs w:val="28"/>
          <w:rtl/>
          <w:lang w:bidi="ar-SY"/>
        </w:rPr>
        <w:t>17</w:t>
      </w:r>
      <w:r w:rsidRPr="00DF151D">
        <w:rPr>
          <w:rFonts w:ascii="Simplified Arabic" w:hAnsi="Simplified Arabic" w:cs="Simplified Arabic"/>
          <w:sz w:val="28"/>
          <w:szCs w:val="28"/>
          <w:rtl/>
          <w:lang w:bidi="ar-SY"/>
        </w:rPr>
        <w:t>).</w:t>
      </w:r>
    </w:p>
    <w:p w:rsidR="00DF151D" w:rsidRPr="00DF151D" w:rsidRDefault="00DF151D" w:rsidP="00DF151D">
      <w:pPr>
        <w:bidi/>
        <w:jc w:val="lowKashida"/>
        <w:rPr>
          <w:rFonts w:ascii="Simplified Arabic" w:hAnsi="Simplified Arabic" w:cs="Simplified Arabic"/>
          <w:b/>
          <w:bCs/>
          <w:i/>
          <w:iCs/>
          <w:sz w:val="28"/>
          <w:szCs w:val="28"/>
          <w:u w:val="single"/>
          <w:rtl/>
          <w:lang w:bidi="ar-SY"/>
        </w:rPr>
      </w:pPr>
      <w:r w:rsidRPr="00DF151D">
        <w:rPr>
          <w:rFonts w:ascii="Simplified Arabic" w:hAnsi="Simplified Arabic" w:cs="Simplified Arabic"/>
          <w:b/>
          <w:bCs/>
          <w:i/>
          <w:iCs/>
          <w:sz w:val="28"/>
          <w:szCs w:val="28"/>
          <w:u w:val="single"/>
          <w:rtl/>
          <w:lang w:bidi="ar-SY"/>
        </w:rPr>
        <w:t xml:space="preserve">&amp; الإختلاطات </w:t>
      </w:r>
      <w:r w:rsidRPr="00DF151D">
        <w:rPr>
          <w:rFonts w:ascii="Simplified Arabic" w:hAnsi="Simplified Arabic" w:cs="Simplified Arabic"/>
          <w:b/>
          <w:bCs/>
          <w:i/>
          <w:iCs/>
          <w:sz w:val="28"/>
          <w:szCs w:val="28"/>
          <w:u w:val="single"/>
          <w:lang w:bidi="ar-SY"/>
        </w:rPr>
        <w:t>Complications</w:t>
      </w:r>
      <w:r w:rsidRPr="00DF151D">
        <w:rPr>
          <w:rFonts w:ascii="Simplified Arabic" w:hAnsi="Simplified Arabic" w:cs="Simplified Arabic"/>
          <w:b/>
          <w:bCs/>
          <w:i/>
          <w:iCs/>
          <w:sz w:val="28"/>
          <w:szCs w:val="28"/>
          <w:u w:val="single"/>
          <w:rtl/>
          <w:lang w:bidi="ar-SY"/>
        </w:rPr>
        <w:t>:</w:t>
      </w:r>
    </w:p>
    <w:p w:rsidR="00DF151D" w:rsidRPr="00DF151D" w:rsidRDefault="00DF151D" w:rsidP="00DF151D">
      <w:pPr>
        <w:bidi/>
        <w:jc w:val="lowKashida"/>
        <w:rPr>
          <w:rFonts w:ascii="Simplified Arabic" w:hAnsi="Simplified Arabic" w:cs="Simplified Arabic"/>
          <w:sz w:val="28"/>
          <w:szCs w:val="28"/>
          <w:rtl/>
          <w:lang w:bidi="ar-SY"/>
        </w:rPr>
      </w:pPr>
      <w:r w:rsidRPr="00DF151D">
        <w:rPr>
          <w:rFonts w:ascii="Simplified Arabic" w:hAnsi="Simplified Arabic" w:cs="Simplified Arabic"/>
          <w:sz w:val="28"/>
          <w:szCs w:val="28"/>
          <w:rtl/>
          <w:lang w:bidi="ar-SY"/>
        </w:rPr>
        <w:t>*الاختلاطات الرئوية:</w:t>
      </w:r>
    </w:p>
    <w:p w:rsidR="00DF151D" w:rsidRPr="00DF151D" w:rsidRDefault="00DF151D" w:rsidP="00DF151D">
      <w:pPr>
        <w:bidi/>
        <w:jc w:val="lowKashida"/>
        <w:rPr>
          <w:rFonts w:ascii="Simplified Arabic" w:hAnsi="Simplified Arabic" w:cs="Simplified Arabic"/>
          <w:sz w:val="28"/>
          <w:szCs w:val="28"/>
          <w:rtl/>
          <w:lang w:bidi="ar-SY"/>
        </w:rPr>
      </w:pPr>
      <w:r w:rsidRPr="00DF151D">
        <w:rPr>
          <w:rFonts w:ascii="Simplified Arabic" w:hAnsi="Simplified Arabic" w:cs="Simplified Arabic"/>
          <w:sz w:val="28"/>
          <w:szCs w:val="28"/>
          <w:rtl/>
          <w:lang w:bidi="ar-SY"/>
        </w:rPr>
        <w:t>ـ الإنتان الثانوي بالجراثيم والفيروسات: ويظهر عادةً بين اليومين الثالث والخامس، ويترافق مع عودة ظهور الحمى.</w:t>
      </w:r>
    </w:p>
    <w:p w:rsidR="00DF151D" w:rsidRPr="00DF151D" w:rsidRDefault="00DF151D" w:rsidP="00DF151D">
      <w:pPr>
        <w:bidi/>
        <w:jc w:val="lowKashida"/>
        <w:rPr>
          <w:rFonts w:ascii="Simplified Arabic" w:hAnsi="Simplified Arabic" w:cs="Simplified Arabic"/>
          <w:sz w:val="28"/>
          <w:szCs w:val="28"/>
          <w:rtl/>
          <w:lang w:bidi="ar-SY"/>
        </w:rPr>
      </w:pPr>
      <w:r w:rsidRPr="00DF151D">
        <w:rPr>
          <w:rFonts w:ascii="Simplified Arabic" w:hAnsi="Simplified Arabic" w:cs="Simplified Arabic"/>
          <w:sz w:val="28"/>
          <w:szCs w:val="28"/>
          <w:rtl/>
          <w:lang w:bidi="ar-SY"/>
        </w:rPr>
        <w:lastRenderedPageBreak/>
        <w:t>ـ القيلات الرئوية: وهي تشكلات كيسية أصلها جزء من الرئة حدث فيها نخر، ويكون مزوداً بفروع قصبية ذات جدر بطانتها ثخينة.</w:t>
      </w:r>
    </w:p>
    <w:p w:rsidR="00DF151D" w:rsidRPr="00DF151D" w:rsidRDefault="00DF151D" w:rsidP="00DF151D">
      <w:pPr>
        <w:bidi/>
        <w:jc w:val="lowKashida"/>
        <w:rPr>
          <w:rFonts w:ascii="Simplified Arabic" w:hAnsi="Simplified Arabic" w:cs="Simplified Arabic"/>
          <w:sz w:val="28"/>
          <w:szCs w:val="28"/>
          <w:rtl/>
          <w:lang w:bidi="ar-SY"/>
        </w:rPr>
      </w:pPr>
      <w:r w:rsidRPr="00DF151D">
        <w:rPr>
          <w:rFonts w:ascii="Simplified Arabic" w:hAnsi="Simplified Arabic" w:cs="Simplified Arabic"/>
          <w:sz w:val="28"/>
          <w:szCs w:val="28"/>
          <w:rtl/>
          <w:lang w:bidi="ar-SY"/>
        </w:rPr>
        <w:t>ـ الدسام وحيد الاتجاه: وهو السبب في حدوث الكيسة وزيادة حجمها بشكل تدريجي، وتتواجد في الفصوص السفلى في إحدى أو كلا الرئتين.</w:t>
      </w:r>
    </w:p>
    <w:p w:rsidR="00DF151D" w:rsidRPr="00DF151D" w:rsidRDefault="00DF151D" w:rsidP="00DF151D">
      <w:pPr>
        <w:bidi/>
        <w:jc w:val="lowKashida"/>
        <w:rPr>
          <w:rFonts w:ascii="Simplified Arabic" w:hAnsi="Simplified Arabic" w:cs="Simplified Arabic"/>
          <w:sz w:val="28"/>
          <w:szCs w:val="28"/>
          <w:rtl/>
          <w:lang w:bidi="ar-SY"/>
        </w:rPr>
      </w:pPr>
      <w:r w:rsidRPr="00DF151D">
        <w:rPr>
          <w:rFonts w:ascii="Simplified Arabic" w:hAnsi="Simplified Arabic" w:cs="Simplified Arabic"/>
          <w:sz w:val="28"/>
          <w:szCs w:val="28"/>
          <w:rtl/>
          <w:lang w:bidi="ar-SY"/>
        </w:rPr>
        <w:t>تظهر عادة في الأسبوع الثاني من تطور المرض و قد تحوي سويات سائلة.</w:t>
      </w:r>
    </w:p>
    <w:p w:rsidR="00DF151D" w:rsidRPr="00DF151D" w:rsidRDefault="00DF151D" w:rsidP="00DF151D">
      <w:pPr>
        <w:bidi/>
        <w:jc w:val="lowKashida"/>
        <w:rPr>
          <w:rFonts w:ascii="Simplified Arabic" w:hAnsi="Simplified Arabic" w:cs="Simplified Arabic"/>
          <w:sz w:val="28"/>
          <w:szCs w:val="28"/>
          <w:rtl/>
          <w:lang w:bidi="ar-SY"/>
        </w:rPr>
      </w:pPr>
      <w:r w:rsidRPr="00DF151D">
        <w:rPr>
          <w:rFonts w:ascii="Simplified Arabic" w:hAnsi="Simplified Arabic" w:cs="Simplified Arabic"/>
          <w:sz w:val="28"/>
          <w:szCs w:val="28"/>
          <w:rtl/>
          <w:lang w:bidi="ar-SY"/>
        </w:rPr>
        <w:t>تتراجع القيلات بكاملها ولا تحتاج لعلاج لكنها قد تتمزق وتتطلب مراقبة شديدة.</w:t>
      </w:r>
    </w:p>
    <w:p w:rsidR="00DF151D" w:rsidRPr="00DF151D" w:rsidRDefault="00DF151D" w:rsidP="00DF151D">
      <w:pPr>
        <w:bidi/>
        <w:jc w:val="lowKashida"/>
        <w:rPr>
          <w:rFonts w:ascii="Simplified Arabic" w:hAnsi="Simplified Arabic" w:cs="Simplified Arabic"/>
          <w:sz w:val="28"/>
          <w:szCs w:val="28"/>
          <w:rtl/>
          <w:lang w:bidi="ar-SY"/>
        </w:rPr>
      </w:pPr>
      <w:r w:rsidRPr="00DF151D">
        <w:rPr>
          <w:rFonts w:ascii="Simplified Arabic" w:hAnsi="Simplified Arabic" w:cs="Simplified Arabic"/>
          <w:sz w:val="28"/>
          <w:szCs w:val="28"/>
          <w:rtl/>
          <w:lang w:bidi="ar-SY"/>
        </w:rPr>
        <w:t>ـ الريح الصدرية: إختلاط مُنتَظر ومعروف للقيلات الهوائية إن حدثت.</w:t>
      </w:r>
    </w:p>
    <w:p w:rsidR="00DF151D" w:rsidRPr="00DF151D" w:rsidRDefault="00DF151D" w:rsidP="00DF151D">
      <w:pPr>
        <w:bidi/>
        <w:jc w:val="lowKashida"/>
        <w:rPr>
          <w:rFonts w:ascii="Simplified Arabic" w:hAnsi="Simplified Arabic" w:cs="Simplified Arabic"/>
          <w:sz w:val="28"/>
          <w:szCs w:val="28"/>
          <w:rtl/>
          <w:lang w:bidi="ar-SY"/>
        </w:rPr>
      </w:pPr>
      <w:r w:rsidRPr="00DF151D">
        <w:rPr>
          <w:rFonts w:ascii="Simplified Arabic" w:hAnsi="Simplified Arabic" w:cs="Simplified Arabic"/>
          <w:sz w:val="28"/>
          <w:szCs w:val="28"/>
          <w:rtl/>
          <w:lang w:bidi="ar-SY"/>
        </w:rPr>
        <w:t>قد تحدث تلقائياً أو في سياق التهوية الآلية.</w:t>
      </w:r>
    </w:p>
    <w:p w:rsidR="00DF151D" w:rsidRPr="00DF151D" w:rsidRDefault="00DF151D" w:rsidP="00DF151D">
      <w:pPr>
        <w:bidi/>
        <w:jc w:val="lowKashida"/>
        <w:rPr>
          <w:rFonts w:ascii="Simplified Arabic" w:hAnsi="Simplified Arabic" w:cs="Simplified Arabic"/>
          <w:sz w:val="28"/>
          <w:szCs w:val="28"/>
          <w:rtl/>
          <w:lang w:bidi="ar-SY"/>
        </w:rPr>
      </w:pPr>
      <w:r w:rsidRPr="00DF151D">
        <w:rPr>
          <w:rFonts w:ascii="Simplified Arabic" w:hAnsi="Simplified Arabic" w:cs="Simplified Arabic"/>
          <w:sz w:val="28"/>
          <w:szCs w:val="28"/>
          <w:rtl/>
          <w:lang w:bidi="ar-SY"/>
        </w:rPr>
        <w:t>ـ الريح المنصفية مع انصباب هواء تحت الجلد.</w:t>
      </w:r>
    </w:p>
    <w:p w:rsidR="00DF151D" w:rsidRPr="00DF151D" w:rsidRDefault="00DF151D" w:rsidP="00DF151D">
      <w:pPr>
        <w:bidi/>
        <w:jc w:val="lowKashida"/>
        <w:rPr>
          <w:rFonts w:ascii="Simplified Arabic" w:hAnsi="Simplified Arabic" w:cs="Simplified Arabic"/>
          <w:sz w:val="28"/>
          <w:szCs w:val="28"/>
          <w:rtl/>
          <w:lang w:bidi="ar-SY"/>
        </w:rPr>
      </w:pPr>
      <w:r w:rsidRPr="00DF151D">
        <w:rPr>
          <w:rFonts w:ascii="Simplified Arabic" w:hAnsi="Simplified Arabic" w:cs="Simplified Arabic"/>
          <w:sz w:val="28"/>
          <w:szCs w:val="28"/>
          <w:rtl/>
          <w:lang w:bidi="ar-SY"/>
        </w:rPr>
        <w:t>ـ انصباب الجنب.</w:t>
      </w:r>
    </w:p>
    <w:p w:rsidR="00DF151D" w:rsidRPr="00DF151D" w:rsidRDefault="00DF151D" w:rsidP="00DF151D">
      <w:pPr>
        <w:bidi/>
        <w:jc w:val="lowKashida"/>
        <w:rPr>
          <w:rFonts w:ascii="Simplified Arabic" w:hAnsi="Simplified Arabic" w:cs="Simplified Arabic"/>
          <w:sz w:val="28"/>
          <w:szCs w:val="28"/>
          <w:lang w:bidi="ar-SY"/>
        </w:rPr>
      </w:pPr>
      <w:r w:rsidRPr="00DF151D">
        <w:rPr>
          <w:rFonts w:ascii="Simplified Arabic" w:hAnsi="Simplified Arabic" w:cs="Simplified Arabic"/>
          <w:sz w:val="28"/>
          <w:szCs w:val="28"/>
          <w:rtl/>
          <w:lang w:bidi="ar-SY"/>
        </w:rPr>
        <w:t>ـ متلازمة الضائقة التنفسية</w:t>
      </w:r>
      <w:r w:rsidR="00277398">
        <w:rPr>
          <w:rFonts w:ascii="Simplified Arabic" w:hAnsi="Simplified Arabic" w:cs="Simplified Arabic" w:hint="cs"/>
          <w:sz w:val="28"/>
          <w:szCs w:val="28"/>
          <w:rtl/>
          <w:lang w:bidi="ar-SY"/>
        </w:rPr>
        <w:t xml:space="preserve"> </w:t>
      </w:r>
      <w:r w:rsidRPr="00DF151D">
        <w:rPr>
          <w:rFonts w:ascii="Simplified Arabic" w:hAnsi="Simplified Arabic" w:cs="Simplified Arabic"/>
          <w:sz w:val="28"/>
          <w:szCs w:val="28"/>
          <w:lang w:bidi="ar-SY"/>
        </w:rPr>
        <w:t>RDS</w:t>
      </w:r>
      <w:r w:rsidR="00277398">
        <w:rPr>
          <w:rFonts w:ascii="Simplified Arabic" w:hAnsi="Simplified Arabic" w:cs="Simplified Arabic" w:hint="cs"/>
          <w:sz w:val="28"/>
          <w:szCs w:val="28"/>
          <w:rtl/>
          <w:lang w:bidi="ar-SY"/>
        </w:rPr>
        <w:t xml:space="preserve"> (24).</w:t>
      </w:r>
    </w:p>
    <w:p w:rsidR="00DF151D" w:rsidRPr="00DF151D" w:rsidRDefault="00DF151D" w:rsidP="00DF151D">
      <w:pPr>
        <w:bidi/>
        <w:jc w:val="lowKashida"/>
        <w:rPr>
          <w:rFonts w:ascii="Simplified Arabic" w:hAnsi="Simplified Arabic" w:cs="Simplified Arabic"/>
          <w:sz w:val="28"/>
          <w:szCs w:val="28"/>
          <w:rtl/>
          <w:lang w:bidi="ar-SY"/>
        </w:rPr>
      </w:pPr>
      <w:r w:rsidRPr="00DF151D">
        <w:rPr>
          <w:rFonts w:ascii="Simplified Arabic" w:hAnsi="Simplified Arabic" w:cs="Simplified Arabic"/>
          <w:sz w:val="28"/>
          <w:szCs w:val="28"/>
          <w:rtl/>
          <w:lang w:bidi="ar-SY"/>
        </w:rPr>
        <w:t xml:space="preserve">*اختلاطات الجملة العصبية المركزية: </w:t>
      </w:r>
    </w:p>
    <w:p w:rsidR="00DF151D" w:rsidRPr="00DF151D" w:rsidRDefault="00DF151D" w:rsidP="00DF151D">
      <w:pPr>
        <w:bidi/>
        <w:jc w:val="lowKashida"/>
        <w:rPr>
          <w:rFonts w:ascii="Simplified Arabic" w:hAnsi="Simplified Arabic" w:cs="Simplified Arabic"/>
          <w:sz w:val="28"/>
          <w:szCs w:val="28"/>
          <w:rtl/>
          <w:lang w:bidi="ar-SY"/>
        </w:rPr>
      </w:pPr>
      <w:r w:rsidRPr="00DF151D">
        <w:rPr>
          <w:rFonts w:ascii="Simplified Arabic" w:hAnsi="Simplified Arabic" w:cs="Simplified Arabic"/>
          <w:sz w:val="28"/>
          <w:szCs w:val="28"/>
          <w:rtl/>
          <w:lang w:bidi="ar-SY"/>
        </w:rPr>
        <w:t>ـ تتضمن الاختلاجات، الاعتلال الدماغي، فقدان الذاكرة.</w:t>
      </w:r>
    </w:p>
    <w:p w:rsidR="00DF151D" w:rsidRPr="00DF151D" w:rsidRDefault="00DF151D" w:rsidP="00DF151D">
      <w:pPr>
        <w:bidi/>
        <w:jc w:val="lowKashida"/>
        <w:rPr>
          <w:rFonts w:ascii="Simplified Arabic" w:hAnsi="Simplified Arabic" w:cs="Simplified Arabic"/>
          <w:sz w:val="28"/>
          <w:szCs w:val="28"/>
          <w:rtl/>
          <w:lang w:bidi="ar-SY"/>
        </w:rPr>
      </w:pPr>
      <w:r w:rsidRPr="00DF151D">
        <w:rPr>
          <w:rFonts w:ascii="Simplified Arabic" w:hAnsi="Simplified Arabic" w:cs="Simplified Arabic"/>
          <w:sz w:val="28"/>
          <w:szCs w:val="28"/>
          <w:rtl/>
          <w:lang w:bidi="ar-SY"/>
        </w:rPr>
        <w:t>وتعود هذه الاختلاطات عادةً  لنقص الأكسجة.</w:t>
      </w:r>
    </w:p>
    <w:p w:rsidR="00DF151D" w:rsidRPr="00DF151D" w:rsidRDefault="00DF151D" w:rsidP="00DF151D">
      <w:pPr>
        <w:bidi/>
        <w:jc w:val="lowKashida"/>
        <w:rPr>
          <w:rFonts w:ascii="Simplified Arabic" w:hAnsi="Simplified Arabic" w:cs="Simplified Arabic"/>
          <w:sz w:val="28"/>
          <w:szCs w:val="28"/>
          <w:rtl/>
          <w:lang w:bidi="ar-SY"/>
        </w:rPr>
      </w:pPr>
      <w:r w:rsidRPr="00DF151D">
        <w:rPr>
          <w:rFonts w:ascii="Simplified Arabic" w:hAnsi="Simplified Arabic" w:cs="Simplified Arabic"/>
          <w:sz w:val="28"/>
          <w:szCs w:val="28"/>
          <w:rtl/>
          <w:lang w:bidi="ar-SY"/>
        </w:rPr>
        <w:t>*الاختلاطات القلبية:</w:t>
      </w:r>
    </w:p>
    <w:p w:rsidR="00DF151D" w:rsidRPr="00DF151D" w:rsidRDefault="00DF151D" w:rsidP="00DF151D">
      <w:pPr>
        <w:bidi/>
        <w:jc w:val="lowKashida"/>
        <w:rPr>
          <w:rFonts w:ascii="Simplified Arabic" w:hAnsi="Simplified Arabic" w:cs="Simplified Arabic"/>
          <w:sz w:val="28"/>
          <w:szCs w:val="28"/>
          <w:rtl/>
          <w:lang w:bidi="ar-SY"/>
        </w:rPr>
      </w:pPr>
      <w:r w:rsidRPr="00DF151D">
        <w:rPr>
          <w:rFonts w:ascii="Simplified Arabic" w:hAnsi="Simplified Arabic" w:cs="Simplified Arabic"/>
          <w:sz w:val="28"/>
          <w:szCs w:val="28"/>
          <w:rtl/>
          <w:lang w:bidi="ar-SY"/>
        </w:rPr>
        <w:t>ـ تتضمن التهاب العضلة القلبية، اعتلال العضلة القلبية.</w:t>
      </w:r>
    </w:p>
    <w:p w:rsidR="00DF151D" w:rsidRDefault="00DF151D" w:rsidP="0015027A">
      <w:pPr>
        <w:bidi/>
        <w:jc w:val="lowKashida"/>
        <w:rPr>
          <w:rFonts w:ascii="Simplified Arabic" w:hAnsi="Simplified Arabic" w:cs="Simplified Arabic"/>
          <w:sz w:val="28"/>
          <w:szCs w:val="28"/>
          <w:lang w:bidi="ar-SY"/>
        </w:rPr>
      </w:pPr>
      <w:r w:rsidRPr="00DF151D">
        <w:rPr>
          <w:rFonts w:ascii="Simplified Arabic" w:hAnsi="Simplified Arabic" w:cs="Simplified Arabic"/>
          <w:sz w:val="28"/>
          <w:szCs w:val="28"/>
          <w:rtl/>
          <w:lang w:bidi="ar-SY"/>
        </w:rPr>
        <w:t>وتعود هذه الاختلاطات لسمية الهيدروكربون(</w:t>
      </w:r>
      <w:r w:rsidR="0015027A">
        <w:rPr>
          <w:rFonts w:ascii="Simplified Arabic" w:hAnsi="Simplified Arabic" w:cs="Simplified Arabic" w:hint="cs"/>
          <w:sz w:val="28"/>
          <w:szCs w:val="28"/>
          <w:rtl/>
          <w:lang w:bidi="ar-SY"/>
        </w:rPr>
        <w:t>19</w:t>
      </w:r>
      <w:r w:rsidRPr="00DF151D">
        <w:rPr>
          <w:rFonts w:ascii="Simplified Arabic" w:hAnsi="Simplified Arabic" w:cs="Simplified Arabic"/>
          <w:sz w:val="28"/>
          <w:szCs w:val="28"/>
          <w:rtl/>
          <w:lang w:bidi="ar-SY"/>
        </w:rPr>
        <w:t>).</w:t>
      </w:r>
    </w:p>
    <w:p w:rsidR="00EE51F7" w:rsidRPr="00DF151D" w:rsidRDefault="00EE51F7" w:rsidP="00EE51F7">
      <w:pPr>
        <w:bidi/>
        <w:jc w:val="lowKashida"/>
        <w:rPr>
          <w:rFonts w:ascii="Simplified Arabic" w:hAnsi="Simplified Arabic" w:cs="Simplified Arabic"/>
          <w:sz w:val="28"/>
          <w:szCs w:val="28"/>
          <w:rtl/>
          <w:lang w:bidi="ar-SY"/>
        </w:rPr>
      </w:pPr>
    </w:p>
    <w:p w:rsidR="00DF151D" w:rsidRPr="00DF151D" w:rsidRDefault="00DF151D" w:rsidP="00DF151D">
      <w:pPr>
        <w:bidi/>
        <w:jc w:val="lowKashida"/>
        <w:rPr>
          <w:rFonts w:ascii="Simplified Arabic" w:hAnsi="Simplified Arabic" w:cs="Simplified Arabic"/>
          <w:b/>
          <w:bCs/>
          <w:i/>
          <w:iCs/>
          <w:sz w:val="28"/>
          <w:szCs w:val="28"/>
          <w:u w:val="single"/>
          <w:rtl/>
          <w:lang w:bidi="ar-SY"/>
        </w:rPr>
      </w:pPr>
      <w:r w:rsidRPr="00DF151D">
        <w:rPr>
          <w:rFonts w:ascii="Simplified Arabic" w:hAnsi="Simplified Arabic" w:cs="Simplified Arabic"/>
          <w:b/>
          <w:bCs/>
          <w:i/>
          <w:iCs/>
          <w:sz w:val="28"/>
          <w:szCs w:val="28"/>
          <w:u w:val="single"/>
          <w:rtl/>
          <w:lang w:bidi="ar-SY"/>
        </w:rPr>
        <w:lastRenderedPageBreak/>
        <w:t>&amp; التدبير:</w:t>
      </w:r>
    </w:p>
    <w:p w:rsidR="00DF151D" w:rsidRPr="00DF151D" w:rsidRDefault="00DF151D" w:rsidP="00DF151D">
      <w:pPr>
        <w:bidi/>
        <w:jc w:val="lowKashida"/>
        <w:rPr>
          <w:rFonts w:ascii="Simplified Arabic" w:hAnsi="Simplified Arabic" w:cs="Simplified Arabic"/>
          <w:sz w:val="28"/>
          <w:szCs w:val="28"/>
          <w:rtl/>
          <w:lang w:bidi="ar-SY"/>
        </w:rPr>
      </w:pPr>
      <w:r w:rsidRPr="00DF151D">
        <w:rPr>
          <w:rFonts w:ascii="Simplified Arabic" w:hAnsi="Simplified Arabic" w:cs="Simplified Arabic"/>
          <w:sz w:val="28"/>
          <w:szCs w:val="28"/>
          <w:rtl/>
          <w:lang w:bidi="ar-SY"/>
        </w:rPr>
        <w:t>ـ يمكن تخريج المريض الذي تعرض لمركبات الهيدروكربون بشكلٍ آمن إلى المنزل في حال توفر الشروط التالية مجتمعةً:</w:t>
      </w:r>
    </w:p>
    <w:p w:rsidR="00DF151D" w:rsidRPr="00DF151D" w:rsidRDefault="00DF151D" w:rsidP="00DF151D">
      <w:pPr>
        <w:bidi/>
        <w:jc w:val="lowKashida"/>
        <w:rPr>
          <w:rFonts w:ascii="Simplified Arabic" w:hAnsi="Simplified Arabic" w:cs="Simplified Arabic"/>
          <w:sz w:val="28"/>
          <w:szCs w:val="28"/>
          <w:rtl/>
          <w:lang w:bidi="ar-SY"/>
        </w:rPr>
      </w:pPr>
      <w:r w:rsidRPr="00DF151D">
        <w:rPr>
          <w:rFonts w:ascii="Simplified Arabic" w:hAnsi="Simplified Arabic" w:cs="Simplified Arabic"/>
          <w:sz w:val="28"/>
          <w:szCs w:val="28"/>
          <w:rtl/>
          <w:lang w:bidi="ar-SY"/>
        </w:rPr>
        <w:t>1ـ مراقبة المريض في قسم الإسعاف على الأقل لمدة ست ساعات.</w:t>
      </w:r>
    </w:p>
    <w:p w:rsidR="00DF151D" w:rsidRPr="00DF151D" w:rsidRDefault="00DF151D" w:rsidP="00DF151D">
      <w:pPr>
        <w:bidi/>
        <w:jc w:val="lowKashida"/>
        <w:rPr>
          <w:rFonts w:ascii="Simplified Arabic" w:hAnsi="Simplified Arabic" w:cs="Simplified Arabic"/>
          <w:sz w:val="28"/>
          <w:szCs w:val="28"/>
          <w:rtl/>
          <w:lang w:bidi="ar-SY"/>
        </w:rPr>
      </w:pPr>
      <w:r w:rsidRPr="00DF151D">
        <w:rPr>
          <w:rFonts w:ascii="Simplified Arabic" w:hAnsi="Simplified Arabic" w:cs="Simplified Arabic"/>
          <w:sz w:val="28"/>
          <w:szCs w:val="28"/>
          <w:rtl/>
          <w:lang w:bidi="ar-SY"/>
        </w:rPr>
        <w:t>2ـ غير عرضي.</w:t>
      </w:r>
    </w:p>
    <w:p w:rsidR="00DF151D" w:rsidRPr="00DF151D" w:rsidRDefault="00DF151D" w:rsidP="00DF151D">
      <w:pPr>
        <w:bidi/>
        <w:jc w:val="lowKashida"/>
        <w:rPr>
          <w:rFonts w:ascii="Simplified Arabic" w:hAnsi="Simplified Arabic" w:cs="Simplified Arabic"/>
          <w:sz w:val="28"/>
          <w:szCs w:val="28"/>
          <w:rtl/>
          <w:lang w:bidi="ar-SY"/>
        </w:rPr>
      </w:pPr>
      <w:r w:rsidRPr="00DF151D">
        <w:rPr>
          <w:rFonts w:ascii="Simplified Arabic" w:hAnsi="Simplified Arabic" w:cs="Simplified Arabic"/>
          <w:sz w:val="28"/>
          <w:szCs w:val="28"/>
          <w:rtl/>
          <w:lang w:bidi="ar-SY"/>
        </w:rPr>
        <w:t>3ـ موجودات طبيعية على صورة الصدر البسيطة.</w:t>
      </w:r>
    </w:p>
    <w:p w:rsidR="00DF151D" w:rsidRPr="00DF151D" w:rsidRDefault="00DF151D" w:rsidP="00C47FBE">
      <w:pPr>
        <w:bidi/>
        <w:jc w:val="lowKashida"/>
        <w:rPr>
          <w:rFonts w:ascii="Simplified Arabic" w:hAnsi="Simplified Arabic" w:cs="Simplified Arabic"/>
          <w:sz w:val="28"/>
          <w:szCs w:val="28"/>
          <w:rtl/>
          <w:lang w:bidi="ar-SY"/>
        </w:rPr>
      </w:pPr>
      <w:r w:rsidRPr="00DF151D">
        <w:rPr>
          <w:rFonts w:ascii="Simplified Arabic" w:hAnsi="Simplified Arabic" w:cs="Simplified Arabic"/>
          <w:sz w:val="28"/>
          <w:szCs w:val="28"/>
          <w:rtl/>
          <w:lang w:bidi="ar-SY"/>
        </w:rPr>
        <w:t>4ـ  يمكن للمريض مراجعة المشفى في حال تطور أعراض مرضية(</w:t>
      </w:r>
      <w:r w:rsidR="00C47FBE">
        <w:rPr>
          <w:rFonts w:ascii="Simplified Arabic" w:hAnsi="Simplified Arabic" w:cs="Simplified Arabic" w:hint="cs"/>
          <w:sz w:val="28"/>
          <w:szCs w:val="28"/>
          <w:rtl/>
          <w:lang w:bidi="ar-SY"/>
        </w:rPr>
        <w:t>1</w:t>
      </w:r>
      <w:r w:rsidRPr="00DF151D">
        <w:rPr>
          <w:rFonts w:ascii="Simplified Arabic" w:hAnsi="Simplified Arabic" w:cs="Simplified Arabic"/>
          <w:sz w:val="28"/>
          <w:szCs w:val="28"/>
          <w:rtl/>
          <w:lang w:bidi="ar-SY"/>
        </w:rPr>
        <w:t>).</w:t>
      </w:r>
    </w:p>
    <w:p w:rsidR="00DF151D" w:rsidRPr="00DF151D" w:rsidRDefault="00DF151D" w:rsidP="00DF151D">
      <w:pPr>
        <w:bidi/>
        <w:jc w:val="lowKashida"/>
        <w:rPr>
          <w:rFonts w:ascii="Simplified Arabic" w:hAnsi="Simplified Arabic" w:cs="Simplified Arabic"/>
          <w:i/>
          <w:iCs/>
          <w:sz w:val="28"/>
          <w:szCs w:val="28"/>
          <w:u w:val="single"/>
          <w:rtl/>
          <w:lang w:bidi="ar-SY"/>
        </w:rPr>
      </w:pPr>
      <w:r w:rsidRPr="00DF151D">
        <w:rPr>
          <w:rFonts w:ascii="Simplified Arabic" w:hAnsi="Simplified Arabic" w:cs="Simplified Arabic"/>
          <w:i/>
          <w:iCs/>
          <w:sz w:val="28"/>
          <w:szCs w:val="28"/>
          <w:u w:val="single"/>
          <w:rtl/>
          <w:lang w:bidi="ar-SY"/>
        </w:rPr>
        <w:t>معايير الاستشفاء:</w:t>
      </w:r>
    </w:p>
    <w:p w:rsidR="00DF151D" w:rsidRPr="00DF151D" w:rsidRDefault="00DF151D" w:rsidP="00DF151D">
      <w:pPr>
        <w:bidi/>
        <w:jc w:val="lowKashida"/>
        <w:rPr>
          <w:rFonts w:ascii="Simplified Arabic" w:hAnsi="Simplified Arabic" w:cs="Simplified Arabic"/>
          <w:sz w:val="28"/>
          <w:szCs w:val="28"/>
          <w:rtl/>
          <w:lang w:bidi="ar-SY"/>
        </w:rPr>
      </w:pPr>
      <w:r w:rsidRPr="00DF151D">
        <w:rPr>
          <w:rFonts w:ascii="Simplified Arabic" w:hAnsi="Simplified Arabic" w:cs="Simplified Arabic"/>
          <w:sz w:val="28"/>
          <w:szCs w:val="28"/>
          <w:rtl/>
          <w:lang w:bidi="ar-SY"/>
        </w:rPr>
        <w:t>يُستَطَب الاستشفاء في الحالات التالية:</w:t>
      </w:r>
    </w:p>
    <w:p w:rsidR="00DF151D" w:rsidRPr="00DF151D" w:rsidRDefault="00DF151D" w:rsidP="00DF151D">
      <w:pPr>
        <w:bidi/>
        <w:jc w:val="lowKashida"/>
        <w:rPr>
          <w:rFonts w:ascii="Simplified Arabic" w:hAnsi="Simplified Arabic" w:cs="Simplified Arabic"/>
          <w:sz w:val="28"/>
          <w:szCs w:val="28"/>
          <w:rtl/>
          <w:lang w:bidi="ar-SY"/>
        </w:rPr>
      </w:pPr>
      <w:r w:rsidRPr="00DF151D">
        <w:rPr>
          <w:rFonts w:ascii="Simplified Arabic" w:hAnsi="Simplified Arabic" w:cs="Simplified Arabic"/>
          <w:sz w:val="28"/>
          <w:szCs w:val="28"/>
          <w:rtl/>
          <w:lang w:bidi="ar-SY"/>
        </w:rPr>
        <w:t>1ـ المرضى العرضيين.</w:t>
      </w:r>
    </w:p>
    <w:p w:rsidR="00DF151D" w:rsidRPr="00DF151D" w:rsidRDefault="00DF151D" w:rsidP="00DF151D">
      <w:pPr>
        <w:bidi/>
        <w:jc w:val="lowKashida"/>
        <w:rPr>
          <w:rFonts w:ascii="Simplified Arabic" w:hAnsi="Simplified Arabic" w:cs="Simplified Arabic"/>
          <w:sz w:val="28"/>
          <w:szCs w:val="28"/>
          <w:rtl/>
          <w:lang w:bidi="ar-SY"/>
        </w:rPr>
      </w:pPr>
      <w:r w:rsidRPr="00DF151D">
        <w:rPr>
          <w:rFonts w:ascii="Simplified Arabic" w:hAnsi="Simplified Arabic" w:cs="Simplified Arabic"/>
          <w:sz w:val="28"/>
          <w:szCs w:val="28"/>
          <w:rtl/>
          <w:lang w:bidi="ar-SY"/>
        </w:rPr>
        <w:t>2ـ موجودات غير طبيعية في صورة الصدر.</w:t>
      </w:r>
    </w:p>
    <w:p w:rsidR="00DF151D" w:rsidRPr="00DF151D" w:rsidRDefault="00DF151D" w:rsidP="00560E98">
      <w:pPr>
        <w:bidi/>
        <w:jc w:val="lowKashida"/>
        <w:rPr>
          <w:rFonts w:ascii="Simplified Arabic" w:hAnsi="Simplified Arabic" w:cs="Simplified Arabic"/>
          <w:sz w:val="28"/>
          <w:szCs w:val="28"/>
          <w:rtl/>
          <w:lang w:bidi="ar-SY"/>
        </w:rPr>
      </w:pPr>
      <w:r w:rsidRPr="00DF151D">
        <w:rPr>
          <w:rFonts w:ascii="Simplified Arabic" w:hAnsi="Simplified Arabic" w:cs="Simplified Arabic"/>
          <w:sz w:val="28"/>
          <w:szCs w:val="28"/>
          <w:rtl/>
          <w:lang w:bidi="ar-SY"/>
        </w:rPr>
        <w:t>3ـ وجود إصابة صدرية سابقة لدى المريض(</w:t>
      </w:r>
      <w:r w:rsidR="00560E98">
        <w:rPr>
          <w:rFonts w:ascii="Simplified Arabic" w:hAnsi="Simplified Arabic" w:cs="Simplified Arabic" w:hint="cs"/>
          <w:sz w:val="28"/>
          <w:szCs w:val="28"/>
          <w:rtl/>
          <w:lang w:bidi="ar-SY"/>
        </w:rPr>
        <w:t>1</w:t>
      </w:r>
      <w:r w:rsidRPr="00DF151D">
        <w:rPr>
          <w:rFonts w:ascii="Simplified Arabic" w:hAnsi="Simplified Arabic" w:cs="Simplified Arabic"/>
          <w:sz w:val="28"/>
          <w:szCs w:val="28"/>
          <w:rtl/>
          <w:lang w:bidi="ar-SY"/>
        </w:rPr>
        <w:t>).</w:t>
      </w:r>
    </w:p>
    <w:p w:rsidR="00DF151D" w:rsidRPr="00DF151D" w:rsidRDefault="00DF151D" w:rsidP="00DF151D">
      <w:pPr>
        <w:bidi/>
        <w:jc w:val="lowKashida"/>
        <w:rPr>
          <w:rFonts w:ascii="Simplified Arabic" w:hAnsi="Simplified Arabic" w:cs="Simplified Arabic"/>
          <w:i/>
          <w:iCs/>
          <w:sz w:val="28"/>
          <w:szCs w:val="28"/>
          <w:u w:val="single"/>
          <w:rtl/>
          <w:lang w:bidi="ar-SY"/>
        </w:rPr>
      </w:pPr>
      <w:r w:rsidRPr="00DF151D">
        <w:rPr>
          <w:rFonts w:ascii="Simplified Arabic" w:hAnsi="Simplified Arabic" w:cs="Simplified Arabic"/>
          <w:i/>
          <w:iCs/>
          <w:sz w:val="28"/>
          <w:szCs w:val="28"/>
          <w:u w:val="single"/>
          <w:rtl/>
          <w:lang w:bidi="ar-SY"/>
        </w:rPr>
        <w:t>العناية الطبية:</w:t>
      </w:r>
    </w:p>
    <w:p w:rsidR="00DF151D" w:rsidRPr="00DF151D" w:rsidRDefault="00DF151D" w:rsidP="00DF151D">
      <w:pPr>
        <w:bidi/>
        <w:jc w:val="lowKashida"/>
        <w:rPr>
          <w:rFonts w:ascii="Simplified Arabic" w:hAnsi="Simplified Arabic" w:cs="Simplified Arabic"/>
          <w:sz w:val="28"/>
          <w:szCs w:val="28"/>
          <w:rtl/>
          <w:lang w:bidi="ar-SY"/>
        </w:rPr>
      </w:pPr>
      <w:r w:rsidRPr="00DF151D">
        <w:rPr>
          <w:rFonts w:ascii="Simplified Arabic" w:hAnsi="Simplified Arabic" w:cs="Simplified Arabic"/>
          <w:sz w:val="28"/>
          <w:szCs w:val="28"/>
          <w:rtl/>
          <w:lang w:bidi="ar-SY"/>
        </w:rPr>
        <w:t>ـ تأمين طريق هوائي.</w:t>
      </w:r>
    </w:p>
    <w:p w:rsidR="00DF151D" w:rsidRPr="00DF151D" w:rsidRDefault="00DF151D" w:rsidP="00DF151D">
      <w:pPr>
        <w:bidi/>
        <w:jc w:val="lowKashida"/>
        <w:rPr>
          <w:rFonts w:ascii="Simplified Arabic" w:hAnsi="Simplified Arabic" w:cs="Simplified Arabic"/>
          <w:sz w:val="28"/>
          <w:szCs w:val="28"/>
          <w:rtl/>
          <w:lang w:bidi="ar-SY"/>
        </w:rPr>
      </w:pPr>
      <w:r w:rsidRPr="00DF151D">
        <w:rPr>
          <w:rFonts w:ascii="Simplified Arabic" w:hAnsi="Simplified Arabic" w:cs="Simplified Arabic"/>
          <w:sz w:val="28"/>
          <w:szCs w:val="28"/>
          <w:rtl/>
          <w:lang w:bidi="ar-SY"/>
        </w:rPr>
        <w:t>ـ إزالة التلوث الجلدي: في حالات التعرض الجلدي بالسرعة الممكنة، بإزالة الألبسة الملوثة ومن خلال غسيل الجلد بالماء والصابون.</w:t>
      </w:r>
    </w:p>
    <w:p w:rsidR="00DF151D" w:rsidRPr="00DF151D" w:rsidRDefault="00DF151D" w:rsidP="00DF151D">
      <w:pPr>
        <w:bidi/>
        <w:jc w:val="lowKashida"/>
        <w:rPr>
          <w:rFonts w:ascii="Simplified Arabic" w:hAnsi="Simplified Arabic" w:cs="Simplified Arabic"/>
          <w:sz w:val="28"/>
          <w:szCs w:val="28"/>
          <w:rtl/>
          <w:lang w:bidi="ar-SY"/>
        </w:rPr>
      </w:pPr>
      <w:r w:rsidRPr="00DF151D">
        <w:rPr>
          <w:rFonts w:ascii="Simplified Arabic" w:hAnsi="Simplified Arabic" w:cs="Simplified Arabic"/>
          <w:sz w:val="28"/>
          <w:szCs w:val="28"/>
          <w:rtl/>
          <w:lang w:bidi="ar-SY"/>
        </w:rPr>
        <w:t>ـ إزالة التلوث الهضمي:  والذي يتضمن تحريض الإقياء، ثم غسيل المعدة</w:t>
      </w:r>
    </w:p>
    <w:p w:rsidR="00DF151D" w:rsidRPr="00DF151D" w:rsidRDefault="00DF151D" w:rsidP="00DF151D">
      <w:pPr>
        <w:bidi/>
        <w:jc w:val="lowKashida"/>
        <w:rPr>
          <w:rFonts w:ascii="Simplified Arabic" w:hAnsi="Simplified Arabic" w:cs="Simplified Arabic"/>
          <w:sz w:val="28"/>
          <w:szCs w:val="28"/>
          <w:rtl/>
          <w:lang w:bidi="ar-SY"/>
        </w:rPr>
      </w:pPr>
      <w:r w:rsidRPr="00DF151D">
        <w:rPr>
          <w:rFonts w:ascii="Simplified Arabic" w:hAnsi="Simplified Arabic" w:cs="Simplified Arabic"/>
          <w:sz w:val="28"/>
          <w:szCs w:val="28"/>
          <w:rtl/>
          <w:lang w:bidi="ar-SY"/>
        </w:rPr>
        <w:lastRenderedPageBreak/>
        <w:t>يعتبر إزالة التلوث الهضمي موضع نقاش، و يُستَطَب فقط في حالات ابتلاع كميات كبيرة من مادة الهيدروكربون، أو لأولئك الذين لديهم خطر زائد لحدوث سمية جهازية، بشرط أن تكون حالة المريض الذهنية سوية.</w:t>
      </w:r>
    </w:p>
    <w:p w:rsidR="00DF151D" w:rsidRPr="00DF151D" w:rsidRDefault="00DF151D" w:rsidP="00DF151D">
      <w:pPr>
        <w:bidi/>
        <w:jc w:val="lowKashida"/>
        <w:rPr>
          <w:rFonts w:ascii="Simplified Arabic" w:hAnsi="Simplified Arabic" w:cs="Simplified Arabic"/>
          <w:sz w:val="28"/>
          <w:szCs w:val="28"/>
          <w:rtl/>
          <w:lang w:bidi="ar-SY"/>
        </w:rPr>
      </w:pPr>
      <w:r w:rsidRPr="00DF151D">
        <w:rPr>
          <w:rFonts w:ascii="Simplified Arabic" w:hAnsi="Simplified Arabic" w:cs="Simplified Arabic"/>
          <w:sz w:val="28"/>
          <w:szCs w:val="28"/>
          <w:rtl/>
          <w:lang w:bidi="ar-SY"/>
        </w:rPr>
        <w:t>يجب عدم تحريض الإقياء أبداً في حال ابتلاع مركبات هيدروكربون ذات كثافة منخفضة مثل( الغازولين، الكيروسين، ملمع الأثاث......)، لأنَّ خطر حدوث الاستنشاق يكون كبيراً جداً.</w:t>
      </w:r>
    </w:p>
    <w:p w:rsidR="00DF151D" w:rsidRPr="00DF151D" w:rsidRDefault="00DF151D" w:rsidP="00DF151D">
      <w:pPr>
        <w:bidi/>
        <w:jc w:val="lowKashida"/>
        <w:rPr>
          <w:rFonts w:ascii="Simplified Arabic" w:hAnsi="Simplified Arabic" w:cs="Simplified Arabic"/>
          <w:sz w:val="28"/>
          <w:szCs w:val="28"/>
          <w:rtl/>
          <w:lang w:bidi="ar-SY"/>
        </w:rPr>
      </w:pPr>
      <w:r w:rsidRPr="00DF151D">
        <w:rPr>
          <w:rFonts w:ascii="Simplified Arabic" w:hAnsi="Simplified Arabic" w:cs="Simplified Arabic"/>
          <w:sz w:val="28"/>
          <w:szCs w:val="28"/>
          <w:rtl/>
          <w:lang w:bidi="ar-SY"/>
        </w:rPr>
        <w:t>لا يُستَطَب عادةً تحريض الإقياء عند الأطفال لأنهم غالباً لا يبتلعون كمية كبيرة من مركبات الهيدروكربون.</w:t>
      </w:r>
    </w:p>
    <w:p w:rsidR="00DF151D" w:rsidRPr="00DF151D" w:rsidRDefault="00DF151D" w:rsidP="00DF151D">
      <w:pPr>
        <w:bidi/>
        <w:jc w:val="lowKashida"/>
        <w:rPr>
          <w:rFonts w:ascii="Simplified Arabic" w:hAnsi="Simplified Arabic" w:cs="Simplified Arabic"/>
          <w:sz w:val="28"/>
          <w:szCs w:val="28"/>
          <w:rtl/>
          <w:lang w:bidi="ar-SY"/>
        </w:rPr>
      </w:pPr>
      <w:r w:rsidRPr="00DF151D">
        <w:rPr>
          <w:rFonts w:ascii="Simplified Arabic" w:hAnsi="Simplified Arabic" w:cs="Simplified Arabic"/>
          <w:sz w:val="28"/>
          <w:szCs w:val="28"/>
          <w:rtl/>
          <w:lang w:bidi="ar-SY"/>
        </w:rPr>
        <w:t>بالنسبة لغسيل المعدة فخطر حدوث الاستنشاق يرجَح على الفوائد، و في حال تم إجراؤه  فيُنصَح بالغسيل الأنفي المعدي، لأنَّ استخدام أنبوب فموي معدي  كبير يزيد من خطر حدوث الإقياء والاستنشاق.</w:t>
      </w:r>
    </w:p>
    <w:p w:rsidR="00DF151D" w:rsidRPr="00DF151D" w:rsidRDefault="00DF151D" w:rsidP="00DF151D">
      <w:pPr>
        <w:bidi/>
        <w:jc w:val="lowKashida"/>
        <w:rPr>
          <w:rFonts w:ascii="Simplified Arabic" w:hAnsi="Simplified Arabic" w:cs="Simplified Arabic"/>
          <w:sz w:val="28"/>
          <w:szCs w:val="28"/>
          <w:rtl/>
          <w:lang w:bidi="ar-SY"/>
        </w:rPr>
      </w:pPr>
      <w:r w:rsidRPr="00DF151D">
        <w:rPr>
          <w:rFonts w:ascii="Simplified Arabic" w:hAnsi="Simplified Arabic" w:cs="Simplified Arabic"/>
          <w:sz w:val="28"/>
          <w:szCs w:val="28"/>
          <w:rtl/>
          <w:lang w:bidi="ar-SY"/>
        </w:rPr>
        <w:t>لا يذكر فائدة مرجوة من إعطاء الفحم الفعَّال في تدبير حالات ابتلاع مركبات الهيدروكربون، وذلك لأنه لا يرتبط بشكل كبير مع معظم مركبات الهيدروكربون، بالإضافة إلى أنَّه يمدد المعدة ويسبب الإقياء ليزيد بذلك من خطر الاستنشاق.</w:t>
      </w:r>
    </w:p>
    <w:p w:rsidR="00DF151D" w:rsidRPr="00DF151D" w:rsidRDefault="00DF151D" w:rsidP="0015027A">
      <w:pPr>
        <w:bidi/>
        <w:jc w:val="lowKashida"/>
        <w:rPr>
          <w:rFonts w:ascii="Simplified Arabic" w:hAnsi="Simplified Arabic" w:cs="Simplified Arabic"/>
          <w:sz w:val="28"/>
          <w:szCs w:val="28"/>
          <w:rtl/>
          <w:lang w:bidi="ar-SY"/>
        </w:rPr>
      </w:pPr>
      <w:r w:rsidRPr="00DF151D">
        <w:rPr>
          <w:rFonts w:ascii="Simplified Arabic" w:hAnsi="Simplified Arabic" w:cs="Simplified Arabic"/>
          <w:sz w:val="28"/>
          <w:szCs w:val="28"/>
          <w:rtl/>
          <w:lang w:bidi="ar-SY"/>
        </w:rPr>
        <w:t>لذا لا يُستَطَب إعطاؤه إلا في حالات ابتلاع مادة أخرى سامة مع الهيدروكربون(</w:t>
      </w:r>
      <w:r w:rsidR="0015027A">
        <w:rPr>
          <w:rFonts w:ascii="Simplified Arabic" w:hAnsi="Simplified Arabic" w:cs="Simplified Arabic" w:hint="cs"/>
          <w:sz w:val="28"/>
          <w:szCs w:val="28"/>
          <w:rtl/>
          <w:lang w:bidi="ar-SY"/>
        </w:rPr>
        <w:t>2</w:t>
      </w:r>
      <w:r w:rsidRPr="00DF151D">
        <w:rPr>
          <w:rFonts w:ascii="Simplified Arabic" w:hAnsi="Simplified Arabic" w:cs="Simplified Arabic"/>
          <w:sz w:val="28"/>
          <w:szCs w:val="28"/>
          <w:rtl/>
          <w:lang w:bidi="ar-SY"/>
        </w:rPr>
        <w:t>).</w:t>
      </w:r>
    </w:p>
    <w:p w:rsidR="00DF151D" w:rsidRPr="00DF151D" w:rsidRDefault="00DF151D" w:rsidP="00DF151D">
      <w:pPr>
        <w:bidi/>
        <w:jc w:val="lowKashida"/>
        <w:rPr>
          <w:rFonts w:ascii="Simplified Arabic" w:hAnsi="Simplified Arabic" w:cs="Simplified Arabic"/>
          <w:i/>
          <w:iCs/>
          <w:sz w:val="28"/>
          <w:szCs w:val="28"/>
          <w:u w:val="single"/>
          <w:rtl/>
          <w:lang w:bidi="ar-SY"/>
        </w:rPr>
      </w:pPr>
      <w:r w:rsidRPr="00DF151D">
        <w:rPr>
          <w:rFonts w:ascii="Simplified Arabic" w:hAnsi="Simplified Arabic" w:cs="Simplified Arabic"/>
          <w:i/>
          <w:iCs/>
          <w:sz w:val="28"/>
          <w:szCs w:val="28"/>
          <w:u w:val="single"/>
          <w:rtl/>
          <w:lang w:bidi="ar-SY"/>
        </w:rPr>
        <w:t>الاستشارة:</w:t>
      </w:r>
    </w:p>
    <w:p w:rsidR="00DF151D" w:rsidRPr="00DF151D" w:rsidRDefault="00DF151D" w:rsidP="0015027A">
      <w:pPr>
        <w:bidi/>
        <w:jc w:val="lowKashida"/>
        <w:rPr>
          <w:rFonts w:ascii="Simplified Arabic" w:hAnsi="Simplified Arabic" w:cs="Simplified Arabic"/>
          <w:sz w:val="28"/>
          <w:szCs w:val="28"/>
          <w:rtl/>
          <w:lang w:bidi="ar-SY"/>
        </w:rPr>
      </w:pPr>
      <w:r w:rsidRPr="00DF151D">
        <w:rPr>
          <w:rFonts w:ascii="Simplified Arabic" w:hAnsi="Simplified Arabic" w:cs="Simplified Arabic"/>
          <w:sz w:val="28"/>
          <w:szCs w:val="28"/>
          <w:rtl/>
          <w:lang w:bidi="ar-SY"/>
        </w:rPr>
        <w:t>يجب الاتصال بمركز السموم في جميع حالات التعرض لمركبات الهيدروكربون(</w:t>
      </w:r>
      <w:r w:rsidR="0015027A">
        <w:rPr>
          <w:rFonts w:ascii="Simplified Arabic" w:hAnsi="Simplified Arabic" w:cs="Simplified Arabic" w:hint="cs"/>
          <w:sz w:val="28"/>
          <w:szCs w:val="28"/>
          <w:rtl/>
          <w:lang w:bidi="ar-SY"/>
        </w:rPr>
        <w:t>4</w:t>
      </w:r>
      <w:r w:rsidRPr="00DF151D">
        <w:rPr>
          <w:rFonts w:ascii="Simplified Arabic" w:hAnsi="Simplified Arabic" w:cs="Simplified Arabic"/>
          <w:sz w:val="28"/>
          <w:szCs w:val="28"/>
          <w:rtl/>
          <w:lang w:bidi="ar-SY"/>
        </w:rPr>
        <w:t>).</w:t>
      </w:r>
    </w:p>
    <w:p w:rsidR="00DF151D" w:rsidRPr="00DF151D" w:rsidRDefault="00DF151D" w:rsidP="00DF151D">
      <w:pPr>
        <w:bidi/>
        <w:jc w:val="lowKashida"/>
        <w:rPr>
          <w:rFonts w:ascii="Simplified Arabic" w:hAnsi="Simplified Arabic" w:cs="Simplified Arabic"/>
          <w:i/>
          <w:iCs/>
          <w:sz w:val="28"/>
          <w:szCs w:val="28"/>
          <w:rtl/>
          <w:lang w:bidi="ar-SY"/>
        </w:rPr>
      </w:pPr>
      <w:r w:rsidRPr="00DF151D">
        <w:rPr>
          <w:rFonts w:ascii="Simplified Arabic" w:hAnsi="Simplified Arabic" w:cs="Simplified Arabic"/>
          <w:i/>
          <w:iCs/>
          <w:sz w:val="28"/>
          <w:szCs w:val="28"/>
          <w:u w:val="single"/>
          <w:rtl/>
          <w:lang w:bidi="ar-SY"/>
        </w:rPr>
        <w:t>التدبير الدوائي</w:t>
      </w:r>
      <w:r w:rsidRPr="00DF151D">
        <w:rPr>
          <w:rFonts w:ascii="Simplified Arabic" w:hAnsi="Simplified Arabic" w:cs="Simplified Arabic"/>
          <w:i/>
          <w:iCs/>
          <w:sz w:val="28"/>
          <w:szCs w:val="28"/>
          <w:rtl/>
          <w:lang w:bidi="ar-SY"/>
        </w:rPr>
        <w:t>:</w:t>
      </w:r>
    </w:p>
    <w:p w:rsidR="00DF151D" w:rsidRDefault="00DF151D" w:rsidP="0015027A">
      <w:pPr>
        <w:bidi/>
        <w:jc w:val="lowKashida"/>
        <w:rPr>
          <w:rFonts w:ascii="Simplified Arabic" w:hAnsi="Simplified Arabic" w:cs="Simplified Arabic"/>
          <w:sz w:val="28"/>
          <w:szCs w:val="28"/>
          <w:lang w:bidi="ar-SY"/>
        </w:rPr>
      </w:pPr>
      <w:r w:rsidRPr="00DF151D">
        <w:rPr>
          <w:rFonts w:ascii="Simplified Arabic" w:hAnsi="Simplified Arabic" w:cs="Simplified Arabic"/>
          <w:sz w:val="28"/>
          <w:szCs w:val="28"/>
          <w:rtl/>
          <w:lang w:bidi="ar-SY"/>
        </w:rPr>
        <w:t>لا يوجد ترياق نوعي لحالات التسمم بمركبات الهيدروكربون(</w:t>
      </w:r>
      <w:r w:rsidR="0015027A">
        <w:rPr>
          <w:rFonts w:ascii="Simplified Arabic" w:hAnsi="Simplified Arabic" w:cs="Simplified Arabic" w:hint="cs"/>
          <w:sz w:val="28"/>
          <w:szCs w:val="28"/>
          <w:rtl/>
          <w:lang w:bidi="ar-SY"/>
        </w:rPr>
        <w:t>17</w:t>
      </w:r>
      <w:r w:rsidRPr="00DF151D">
        <w:rPr>
          <w:rFonts w:ascii="Simplified Arabic" w:hAnsi="Simplified Arabic" w:cs="Simplified Arabic"/>
          <w:sz w:val="28"/>
          <w:szCs w:val="28"/>
          <w:rtl/>
          <w:lang w:bidi="ar-SY"/>
        </w:rPr>
        <w:t>).</w:t>
      </w:r>
    </w:p>
    <w:p w:rsidR="00EE51F7" w:rsidRPr="00DF151D" w:rsidRDefault="00EE51F7" w:rsidP="00EE51F7">
      <w:pPr>
        <w:bidi/>
        <w:jc w:val="lowKashida"/>
        <w:rPr>
          <w:rFonts w:ascii="Simplified Arabic" w:hAnsi="Simplified Arabic" w:cs="Simplified Arabic"/>
          <w:sz w:val="28"/>
          <w:szCs w:val="28"/>
          <w:rtl/>
          <w:lang w:bidi="ar-SY"/>
        </w:rPr>
      </w:pPr>
    </w:p>
    <w:p w:rsidR="00DF151D" w:rsidRPr="00DF151D" w:rsidRDefault="00DF151D" w:rsidP="00DF151D">
      <w:pPr>
        <w:bidi/>
        <w:jc w:val="lowKashida"/>
        <w:rPr>
          <w:rFonts w:ascii="Simplified Arabic" w:hAnsi="Simplified Arabic" w:cs="Simplified Arabic"/>
          <w:sz w:val="28"/>
          <w:szCs w:val="28"/>
          <w:u w:val="dash"/>
          <w:rtl/>
          <w:lang w:bidi="ar-SY"/>
        </w:rPr>
      </w:pPr>
      <w:r w:rsidRPr="00DF151D">
        <w:rPr>
          <w:rFonts w:ascii="Simplified Arabic" w:hAnsi="Simplified Arabic" w:cs="Simplified Arabic"/>
          <w:sz w:val="28"/>
          <w:szCs w:val="28"/>
          <w:u w:val="dash"/>
          <w:rtl/>
          <w:lang w:bidi="ar-SY"/>
        </w:rPr>
        <w:lastRenderedPageBreak/>
        <w:t>**استعمال الصادات في تدبير ذات الرئة بالهيدروكربون:</w:t>
      </w:r>
    </w:p>
    <w:p w:rsidR="00DF151D" w:rsidRPr="00DF151D" w:rsidRDefault="00DF151D" w:rsidP="00DF151D">
      <w:pPr>
        <w:bidi/>
        <w:jc w:val="lowKashida"/>
        <w:rPr>
          <w:rFonts w:ascii="Simplified Arabic" w:hAnsi="Simplified Arabic" w:cs="Simplified Arabic"/>
          <w:sz w:val="28"/>
          <w:szCs w:val="28"/>
          <w:rtl/>
          <w:lang w:bidi="ar-SY"/>
        </w:rPr>
      </w:pPr>
      <w:r w:rsidRPr="00DF151D">
        <w:rPr>
          <w:rFonts w:ascii="Simplified Arabic" w:hAnsi="Simplified Arabic" w:cs="Simplified Arabic"/>
          <w:sz w:val="28"/>
          <w:szCs w:val="28"/>
          <w:rtl/>
          <w:lang w:bidi="ar-SY"/>
        </w:rPr>
        <w:t>إنَّ الدراسات الحديثة بيَّنت أنَّ الصادات ليس لها أي دور في إنقاص شدة الأعراض، كما أنَّها لم تنقص من حدوث الإنتانات الجرثومية الثانوية، بل على العكس يمكن لها أن تؤدي لنشوء سلالات مقاومة، لذا لا يُنصح باستعمال الصادات بشكل وقائي إلّا في الحالات التالية:</w:t>
      </w:r>
    </w:p>
    <w:p w:rsidR="00DF151D" w:rsidRPr="00DF151D" w:rsidRDefault="00DF151D" w:rsidP="00DF151D">
      <w:pPr>
        <w:bidi/>
        <w:jc w:val="lowKashida"/>
        <w:rPr>
          <w:rFonts w:ascii="Simplified Arabic" w:hAnsi="Simplified Arabic" w:cs="Simplified Arabic"/>
          <w:sz w:val="28"/>
          <w:szCs w:val="28"/>
          <w:rtl/>
          <w:lang w:bidi="ar-SY"/>
        </w:rPr>
      </w:pPr>
      <w:r w:rsidRPr="00DF151D">
        <w:rPr>
          <w:rFonts w:ascii="Simplified Arabic" w:hAnsi="Simplified Arabic" w:cs="Simplified Arabic"/>
          <w:sz w:val="28"/>
          <w:szCs w:val="28"/>
          <w:rtl/>
          <w:lang w:bidi="ar-SY"/>
        </w:rPr>
        <w:t>ـ وجود مرض آخر.</w:t>
      </w:r>
    </w:p>
    <w:p w:rsidR="00DF151D" w:rsidRPr="00DF151D" w:rsidRDefault="00DF151D" w:rsidP="00DF151D">
      <w:pPr>
        <w:bidi/>
        <w:jc w:val="lowKashida"/>
        <w:rPr>
          <w:rFonts w:ascii="Simplified Arabic" w:hAnsi="Simplified Arabic" w:cs="Simplified Arabic"/>
          <w:sz w:val="28"/>
          <w:szCs w:val="28"/>
          <w:rtl/>
          <w:lang w:bidi="ar-SY"/>
        </w:rPr>
      </w:pPr>
      <w:r w:rsidRPr="00DF151D">
        <w:rPr>
          <w:rFonts w:ascii="Simplified Arabic" w:hAnsi="Simplified Arabic" w:cs="Simplified Arabic"/>
          <w:sz w:val="28"/>
          <w:szCs w:val="28"/>
          <w:rtl/>
          <w:lang w:bidi="ar-SY"/>
        </w:rPr>
        <w:t>ـ المرضى المدنفين بشدة.</w:t>
      </w:r>
    </w:p>
    <w:p w:rsidR="00DF151D" w:rsidRPr="00DF151D" w:rsidRDefault="00DF151D" w:rsidP="00DF151D">
      <w:pPr>
        <w:bidi/>
        <w:jc w:val="lowKashida"/>
        <w:rPr>
          <w:rFonts w:ascii="Simplified Arabic" w:hAnsi="Simplified Arabic" w:cs="Simplified Arabic"/>
          <w:sz w:val="28"/>
          <w:szCs w:val="28"/>
          <w:rtl/>
          <w:lang w:bidi="ar-SY"/>
        </w:rPr>
      </w:pPr>
      <w:r w:rsidRPr="00DF151D">
        <w:rPr>
          <w:rFonts w:ascii="Simplified Arabic" w:hAnsi="Simplified Arabic" w:cs="Simplified Arabic"/>
          <w:sz w:val="28"/>
          <w:szCs w:val="28"/>
          <w:rtl/>
          <w:lang w:bidi="ar-SY"/>
        </w:rPr>
        <w:t>ـ بوجود ذات رئة شديدة.</w:t>
      </w:r>
    </w:p>
    <w:p w:rsidR="00DF151D" w:rsidRPr="00DF151D" w:rsidRDefault="00DF151D" w:rsidP="0004667F">
      <w:pPr>
        <w:bidi/>
        <w:jc w:val="lowKashida"/>
        <w:rPr>
          <w:rFonts w:ascii="Simplified Arabic" w:hAnsi="Simplified Arabic" w:cs="Simplified Arabic"/>
          <w:sz w:val="28"/>
          <w:szCs w:val="28"/>
          <w:rtl/>
          <w:lang w:bidi="ar-SY"/>
        </w:rPr>
      </w:pPr>
      <w:r w:rsidRPr="00DF151D">
        <w:rPr>
          <w:rFonts w:ascii="Simplified Arabic" w:hAnsi="Simplified Arabic" w:cs="Simplified Arabic"/>
          <w:sz w:val="28"/>
          <w:szCs w:val="28"/>
          <w:rtl/>
          <w:lang w:bidi="ar-SY"/>
        </w:rPr>
        <w:t>ـ في حال وجود دلائل أو شك قوي بحدوث</w:t>
      </w:r>
      <w:r w:rsidR="00B379C9">
        <w:rPr>
          <w:rFonts w:ascii="Simplified Arabic" w:hAnsi="Simplified Arabic" w:cs="Simplified Arabic"/>
          <w:sz w:val="28"/>
          <w:szCs w:val="28"/>
          <w:rtl/>
          <w:lang w:bidi="ar-SY"/>
        </w:rPr>
        <w:t xml:space="preserve"> انتان ثانوي</w:t>
      </w:r>
      <w:r w:rsidR="00B379C9">
        <w:rPr>
          <w:rFonts w:ascii="Simplified Arabic" w:hAnsi="Simplified Arabic" w:cs="Simplified Arabic" w:hint="cs"/>
          <w:sz w:val="28"/>
          <w:szCs w:val="28"/>
          <w:rtl/>
          <w:lang w:bidi="ar-SY"/>
        </w:rPr>
        <w:t xml:space="preserve">، </w:t>
      </w:r>
      <w:r w:rsidRPr="00DF151D">
        <w:rPr>
          <w:rFonts w:ascii="Simplified Arabic" w:hAnsi="Simplified Arabic" w:cs="Simplified Arabic"/>
          <w:sz w:val="28"/>
          <w:szCs w:val="28"/>
          <w:rtl/>
          <w:lang w:bidi="ar-SY"/>
        </w:rPr>
        <w:t>مثال: عودة ظهور الحمى في اليوم الثالث ـ الخامس عقب تناول المادة</w:t>
      </w:r>
      <w:r w:rsidR="00B379C9">
        <w:rPr>
          <w:rFonts w:ascii="Simplified Arabic" w:hAnsi="Simplified Arabic" w:cs="Simplified Arabic" w:hint="cs"/>
          <w:sz w:val="28"/>
          <w:szCs w:val="28"/>
          <w:rtl/>
          <w:lang w:bidi="ar-SY"/>
        </w:rPr>
        <w:t xml:space="preserve"> </w:t>
      </w:r>
      <w:r w:rsidRPr="00DF151D">
        <w:rPr>
          <w:rFonts w:ascii="Simplified Arabic" w:hAnsi="Simplified Arabic" w:cs="Simplified Arabic"/>
          <w:sz w:val="28"/>
          <w:szCs w:val="28"/>
          <w:rtl/>
          <w:lang w:bidi="ar-SY"/>
        </w:rPr>
        <w:t>(</w:t>
      </w:r>
      <w:r w:rsidR="0004667F">
        <w:rPr>
          <w:rFonts w:ascii="Simplified Arabic" w:hAnsi="Simplified Arabic" w:cs="Simplified Arabic" w:hint="cs"/>
          <w:sz w:val="28"/>
          <w:szCs w:val="28"/>
          <w:rtl/>
          <w:lang w:bidi="ar-SY"/>
        </w:rPr>
        <w:t>18</w:t>
      </w:r>
      <w:r w:rsidRPr="00DF151D">
        <w:rPr>
          <w:rFonts w:ascii="Simplified Arabic" w:hAnsi="Simplified Arabic" w:cs="Simplified Arabic"/>
          <w:sz w:val="28"/>
          <w:szCs w:val="28"/>
          <w:rtl/>
          <w:lang w:bidi="ar-SY"/>
        </w:rPr>
        <w:t>).</w:t>
      </w:r>
    </w:p>
    <w:p w:rsidR="00DF151D" w:rsidRPr="00DF151D" w:rsidRDefault="00DF151D" w:rsidP="00DF151D">
      <w:pPr>
        <w:bidi/>
        <w:jc w:val="lowKashida"/>
        <w:rPr>
          <w:rFonts w:ascii="Simplified Arabic" w:hAnsi="Simplified Arabic" w:cs="Simplified Arabic"/>
          <w:sz w:val="28"/>
          <w:szCs w:val="28"/>
          <w:u w:val="dash"/>
          <w:rtl/>
          <w:lang w:bidi="ar-SY"/>
        </w:rPr>
      </w:pPr>
      <w:r w:rsidRPr="00DF151D">
        <w:rPr>
          <w:rFonts w:ascii="Simplified Arabic" w:hAnsi="Simplified Arabic" w:cs="Simplified Arabic"/>
          <w:sz w:val="28"/>
          <w:szCs w:val="28"/>
          <w:u w:val="dash"/>
          <w:rtl/>
          <w:lang w:bidi="ar-SY"/>
        </w:rPr>
        <w:t>**استعمال الستيروئيدات في ذات الرئة بالهيدروكربون:</w:t>
      </w:r>
    </w:p>
    <w:p w:rsidR="00DF151D" w:rsidRPr="00DF151D" w:rsidRDefault="00673EEC" w:rsidP="00F908C7">
      <w:pPr>
        <w:bidi/>
        <w:jc w:val="lowKashida"/>
        <w:rPr>
          <w:rFonts w:ascii="Simplified Arabic" w:hAnsi="Simplified Arabic" w:cs="Simplified Arabic"/>
          <w:sz w:val="28"/>
          <w:szCs w:val="28"/>
          <w:rtl/>
          <w:lang w:bidi="ar-SY"/>
        </w:rPr>
      </w:pPr>
      <w:r>
        <w:rPr>
          <w:rFonts w:ascii="Simplified Arabic" w:hAnsi="Simplified Arabic" w:cs="Simplified Arabic" w:hint="cs"/>
          <w:sz w:val="28"/>
          <w:szCs w:val="28"/>
          <w:rtl/>
          <w:lang w:bidi="ar-SY"/>
        </w:rPr>
        <w:t>إ</w:t>
      </w:r>
      <w:r w:rsidR="00DF151D" w:rsidRPr="00DF151D">
        <w:rPr>
          <w:rFonts w:ascii="Simplified Arabic" w:hAnsi="Simplified Arabic" w:cs="Simplified Arabic"/>
          <w:sz w:val="28"/>
          <w:szCs w:val="28"/>
          <w:rtl/>
          <w:lang w:bidi="ar-SY"/>
        </w:rPr>
        <w:t>نَّ الدراسات التي أجريت على الحيوان بين عامي 1965 ـ 1970 بإعطاء الكيروسين مع ستيروئيد داخل القصبات فشلت بإثبات دور فعَّال للستيروئيد في هذه الإصابة الرئوية(</w:t>
      </w:r>
      <w:r w:rsidR="00F908C7">
        <w:rPr>
          <w:rFonts w:ascii="Simplified Arabic" w:hAnsi="Simplified Arabic" w:cs="Simplified Arabic" w:hint="cs"/>
          <w:sz w:val="28"/>
          <w:szCs w:val="28"/>
          <w:rtl/>
          <w:lang w:bidi="ar-SY"/>
        </w:rPr>
        <w:t>2</w:t>
      </w:r>
      <w:r w:rsidR="00DF151D" w:rsidRPr="00DF151D">
        <w:rPr>
          <w:rFonts w:ascii="Simplified Arabic" w:hAnsi="Simplified Arabic" w:cs="Simplified Arabic"/>
          <w:sz w:val="28"/>
          <w:szCs w:val="28"/>
          <w:rtl/>
          <w:lang w:bidi="ar-SY"/>
        </w:rPr>
        <w:t>).</w:t>
      </w:r>
    </w:p>
    <w:p w:rsidR="00DF151D" w:rsidRPr="00DF151D" w:rsidRDefault="00DF151D" w:rsidP="00C97EFC">
      <w:pPr>
        <w:bidi/>
        <w:jc w:val="lowKashida"/>
        <w:rPr>
          <w:rFonts w:ascii="Simplified Arabic" w:hAnsi="Simplified Arabic" w:cs="Simplified Arabic"/>
          <w:sz w:val="28"/>
          <w:szCs w:val="28"/>
          <w:rtl/>
          <w:lang w:bidi="ar-SY"/>
        </w:rPr>
      </w:pPr>
      <w:r w:rsidRPr="00DF151D">
        <w:rPr>
          <w:rFonts w:ascii="Simplified Arabic" w:hAnsi="Simplified Arabic" w:cs="Simplified Arabic"/>
          <w:sz w:val="28"/>
          <w:szCs w:val="28"/>
          <w:rtl/>
          <w:lang w:bidi="ar-SY"/>
        </w:rPr>
        <w:t>وفي د</w:t>
      </w:r>
      <w:r w:rsidR="00F23AC5">
        <w:rPr>
          <w:rFonts w:ascii="Simplified Arabic" w:hAnsi="Simplified Arabic" w:cs="Simplified Arabic"/>
          <w:sz w:val="28"/>
          <w:szCs w:val="28"/>
          <w:rtl/>
          <w:lang w:bidi="ar-SY"/>
        </w:rPr>
        <w:t>راسة أخرى أجريت على الأطفال عا</w:t>
      </w:r>
      <w:r w:rsidR="00F23AC5">
        <w:rPr>
          <w:rFonts w:ascii="Simplified Arabic" w:hAnsi="Simplified Arabic" w:cs="Simplified Arabic" w:hint="cs"/>
          <w:sz w:val="28"/>
          <w:szCs w:val="28"/>
          <w:rtl/>
          <w:lang w:bidi="ar-SY"/>
        </w:rPr>
        <w:t>م 197</w:t>
      </w:r>
      <w:r w:rsidR="00C97EFC">
        <w:rPr>
          <w:rFonts w:ascii="Simplified Arabic" w:hAnsi="Simplified Arabic" w:cs="Simplified Arabic" w:hint="cs"/>
          <w:sz w:val="28"/>
          <w:szCs w:val="28"/>
          <w:rtl/>
          <w:lang w:bidi="ar-SY"/>
        </w:rPr>
        <w:t>0</w:t>
      </w:r>
      <w:r w:rsidR="00F23AC5">
        <w:rPr>
          <w:rFonts w:ascii="Simplified Arabic" w:hAnsi="Simplified Arabic" w:cs="Simplified Arabic"/>
          <w:sz w:val="28"/>
          <w:szCs w:val="28"/>
          <w:rtl/>
          <w:lang w:bidi="ar-SY"/>
        </w:rPr>
        <w:t xml:space="preserve">  </w:t>
      </w:r>
      <w:r w:rsidR="00F23AC5">
        <w:rPr>
          <w:rFonts w:ascii="Simplified Arabic" w:hAnsi="Simplified Arabic" w:cs="Simplified Arabic" w:hint="cs"/>
          <w:sz w:val="28"/>
          <w:szCs w:val="28"/>
          <w:rtl/>
          <w:lang w:bidi="ar-SY"/>
        </w:rPr>
        <w:t xml:space="preserve">من قبل </w:t>
      </w:r>
      <w:r w:rsidR="00F23AC5">
        <w:rPr>
          <w:rFonts w:ascii="Simplified Arabic" w:hAnsi="Simplified Arabic" w:cs="Simplified Arabic"/>
          <w:sz w:val="28"/>
          <w:szCs w:val="28"/>
          <w:lang w:bidi="ar-SY"/>
        </w:rPr>
        <w:t>Steele</w:t>
      </w:r>
      <w:r w:rsidR="00F23AC5">
        <w:rPr>
          <w:rFonts w:ascii="Simplified Arabic" w:hAnsi="Simplified Arabic" w:cs="Simplified Arabic" w:hint="cs"/>
          <w:sz w:val="28"/>
          <w:szCs w:val="28"/>
          <w:rtl/>
          <w:lang w:bidi="ar-SY"/>
        </w:rPr>
        <w:t xml:space="preserve"> وزملائه لدراسة تأثير الستيرئيد </w:t>
      </w:r>
      <w:r w:rsidRPr="00DF151D">
        <w:rPr>
          <w:rFonts w:ascii="Simplified Arabic" w:hAnsi="Simplified Arabic" w:cs="Simplified Arabic"/>
          <w:sz w:val="28"/>
          <w:szCs w:val="28"/>
          <w:rtl/>
          <w:lang w:bidi="ar-SY"/>
        </w:rPr>
        <w:t xml:space="preserve">في </w:t>
      </w:r>
      <w:r w:rsidR="00F23AC5">
        <w:rPr>
          <w:rFonts w:ascii="Simplified Arabic" w:hAnsi="Simplified Arabic" w:cs="Simplified Arabic"/>
          <w:sz w:val="28"/>
          <w:szCs w:val="28"/>
          <w:rtl/>
          <w:lang w:bidi="ar-SY"/>
        </w:rPr>
        <w:t xml:space="preserve">تدبير ذات الرئة بالهيدروكربون، </w:t>
      </w:r>
      <w:r w:rsidRPr="00DF151D">
        <w:rPr>
          <w:rFonts w:ascii="Simplified Arabic" w:hAnsi="Simplified Arabic" w:cs="Simplified Arabic"/>
          <w:sz w:val="28"/>
          <w:szCs w:val="28"/>
          <w:rtl/>
          <w:lang w:bidi="ar-SY"/>
        </w:rPr>
        <w:t>لم يُلاحَظ أية فائدة ترجى</w:t>
      </w:r>
      <w:r w:rsidR="00F23AC5">
        <w:rPr>
          <w:rFonts w:ascii="Simplified Arabic" w:hAnsi="Simplified Arabic" w:cs="Simplified Arabic" w:hint="cs"/>
          <w:sz w:val="28"/>
          <w:szCs w:val="28"/>
          <w:rtl/>
          <w:lang w:bidi="ar-SY"/>
        </w:rPr>
        <w:t xml:space="preserve"> من ذلك</w:t>
      </w:r>
      <w:r w:rsidRPr="00DF151D">
        <w:rPr>
          <w:rFonts w:ascii="Simplified Arabic" w:hAnsi="Simplified Arabic" w:cs="Simplified Arabic"/>
          <w:sz w:val="28"/>
          <w:szCs w:val="28"/>
          <w:rtl/>
          <w:lang w:bidi="ar-SY"/>
        </w:rPr>
        <w:t>(</w:t>
      </w:r>
      <w:r w:rsidR="0004667F">
        <w:rPr>
          <w:rFonts w:ascii="Simplified Arabic" w:hAnsi="Simplified Arabic" w:cs="Simplified Arabic" w:hint="cs"/>
          <w:sz w:val="28"/>
          <w:szCs w:val="28"/>
          <w:rtl/>
          <w:lang w:bidi="ar-SY"/>
        </w:rPr>
        <w:t>22</w:t>
      </w:r>
      <w:r w:rsidRPr="00DF151D">
        <w:rPr>
          <w:rFonts w:ascii="Simplified Arabic" w:hAnsi="Simplified Arabic" w:cs="Simplified Arabic"/>
          <w:sz w:val="28"/>
          <w:szCs w:val="28"/>
          <w:rtl/>
          <w:lang w:bidi="ar-SY"/>
        </w:rPr>
        <w:t>).</w:t>
      </w:r>
    </w:p>
    <w:p w:rsidR="00DF151D" w:rsidRDefault="00DF151D" w:rsidP="00C97EFC">
      <w:pPr>
        <w:bidi/>
        <w:jc w:val="lowKashida"/>
        <w:rPr>
          <w:rFonts w:ascii="Simplified Arabic" w:hAnsi="Simplified Arabic" w:cs="Simplified Arabic"/>
          <w:sz w:val="28"/>
          <w:szCs w:val="28"/>
          <w:lang w:bidi="ar-SY"/>
        </w:rPr>
      </w:pPr>
      <w:r w:rsidRPr="00DF151D">
        <w:rPr>
          <w:rFonts w:ascii="Simplified Arabic" w:hAnsi="Simplified Arabic" w:cs="Simplified Arabic"/>
          <w:sz w:val="28"/>
          <w:szCs w:val="28"/>
          <w:rtl/>
          <w:lang w:bidi="ar-SY"/>
        </w:rPr>
        <w:t>ـ فالستيروئيدات ليس لها أي دور في ذات الرئة الكيماوية بالهيدروكربون لا بالعلاج أو بالوقاية، فعلى العكس قد يحمل استعمالها خطراً بالتحريض للإصابة الجرثومية لأنها تعطل آليات الدفاع الرئوية</w:t>
      </w:r>
      <w:r w:rsidR="00D676FC">
        <w:rPr>
          <w:rFonts w:ascii="Simplified Arabic" w:hAnsi="Simplified Arabic" w:cs="Simplified Arabic" w:hint="cs"/>
          <w:sz w:val="28"/>
          <w:szCs w:val="28"/>
          <w:rtl/>
          <w:lang w:bidi="ar-SY"/>
        </w:rPr>
        <w:t xml:space="preserve"> (</w:t>
      </w:r>
      <w:r w:rsidR="00C97EFC">
        <w:rPr>
          <w:rFonts w:ascii="Simplified Arabic" w:hAnsi="Simplified Arabic" w:cs="Simplified Arabic" w:hint="cs"/>
          <w:sz w:val="28"/>
          <w:szCs w:val="28"/>
          <w:rtl/>
          <w:lang w:bidi="ar-SY"/>
        </w:rPr>
        <w:t>22</w:t>
      </w:r>
      <w:r w:rsidR="00D676FC">
        <w:rPr>
          <w:rFonts w:ascii="Simplified Arabic" w:hAnsi="Simplified Arabic" w:cs="Simplified Arabic" w:hint="cs"/>
          <w:sz w:val="28"/>
          <w:szCs w:val="28"/>
          <w:rtl/>
          <w:lang w:bidi="ar-SY"/>
        </w:rPr>
        <w:t>).</w:t>
      </w:r>
    </w:p>
    <w:p w:rsidR="00EE51F7" w:rsidRDefault="00EE51F7" w:rsidP="00EE51F7">
      <w:pPr>
        <w:bidi/>
        <w:jc w:val="lowKashida"/>
        <w:rPr>
          <w:rFonts w:ascii="Simplified Arabic" w:hAnsi="Simplified Arabic" w:cs="Simplified Arabic"/>
          <w:sz w:val="28"/>
          <w:szCs w:val="28"/>
          <w:lang w:bidi="ar-SY"/>
        </w:rPr>
      </w:pPr>
    </w:p>
    <w:p w:rsidR="00EE51F7" w:rsidRPr="00DF151D" w:rsidRDefault="00EE51F7" w:rsidP="00EE51F7">
      <w:pPr>
        <w:bidi/>
        <w:jc w:val="lowKashida"/>
        <w:rPr>
          <w:rFonts w:ascii="Simplified Arabic" w:hAnsi="Simplified Arabic" w:cs="Simplified Arabic"/>
          <w:sz w:val="28"/>
          <w:szCs w:val="28"/>
          <w:rtl/>
          <w:lang w:bidi="ar-SY"/>
        </w:rPr>
      </w:pPr>
    </w:p>
    <w:p w:rsidR="00DF151D" w:rsidRPr="00DF151D" w:rsidRDefault="00DF151D" w:rsidP="00DF151D">
      <w:pPr>
        <w:bidi/>
        <w:jc w:val="lowKashida"/>
        <w:rPr>
          <w:rFonts w:ascii="Simplified Arabic" w:hAnsi="Simplified Arabic" w:cs="Simplified Arabic"/>
          <w:b/>
          <w:bCs/>
          <w:i/>
          <w:iCs/>
          <w:sz w:val="28"/>
          <w:szCs w:val="28"/>
          <w:u w:val="single"/>
          <w:rtl/>
          <w:lang w:bidi="ar-SY"/>
        </w:rPr>
      </w:pPr>
      <w:r w:rsidRPr="00DF151D">
        <w:rPr>
          <w:rFonts w:ascii="Simplified Arabic" w:hAnsi="Simplified Arabic" w:cs="Simplified Arabic"/>
          <w:b/>
          <w:bCs/>
          <w:i/>
          <w:iCs/>
          <w:sz w:val="28"/>
          <w:szCs w:val="28"/>
          <w:u w:val="single"/>
          <w:rtl/>
          <w:lang w:bidi="ar-SY"/>
        </w:rPr>
        <w:lastRenderedPageBreak/>
        <w:t>&amp; الإنذار:</w:t>
      </w:r>
    </w:p>
    <w:p w:rsidR="00DF151D" w:rsidRPr="00DF151D" w:rsidRDefault="00DF151D" w:rsidP="00DF151D">
      <w:pPr>
        <w:bidi/>
        <w:jc w:val="lowKashida"/>
        <w:rPr>
          <w:rFonts w:ascii="Simplified Arabic" w:hAnsi="Simplified Arabic" w:cs="Simplified Arabic"/>
          <w:sz w:val="28"/>
          <w:szCs w:val="28"/>
          <w:rtl/>
          <w:lang w:bidi="ar-SY"/>
        </w:rPr>
      </w:pPr>
      <w:r w:rsidRPr="00DF151D">
        <w:rPr>
          <w:rFonts w:ascii="Simplified Arabic" w:hAnsi="Simplified Arabic" w:cs="Simplified Arabic"/>
          <w:sz w:val="28"/>
          <w:szCs w:val="28"/>
          <w:rtl/>
          <w:lang w:bidi="ar-SY"/>
        </w:rPr>
        <w:t>القسم الأعظم من المرضى يشفون بشكل كامل، وغالباً لا تحدث اختلاطات أو عقابيل.</w:t>
      </w:r>
    </w:p>
    <w:p w:rsidR="00DF151D" w:rsidRPr="00DF151D" w:rsidRDefault="00DF151D" w:rsidP="00DF151D">
      <w:pPr>
        <w:bidi/>
        <w:jc w:val="lowKashida"/>
        <w:rPr>
          <w:rFonts w:ascii="Simplified Arabic" w:hAnsi="Simplified Arabic" w:cs="Simplified Arabic"/>
          <w:sz w:val="28"/>
          <w:szCs w:val="28"/>
          <w:rtl/>
          <w:lang w:bidi="ar-SY"/>
        </w:rPr>
      </w:pPr>
      <w:r w:rsidRPr="00DF151D">
        <w:rPr>
          <w:rFonts w:ascii="Simplified Arabic" w:hAnsi="Simplified Arabic" w:cs="Simplified Arabic"/>
          <w:sz w:val="28"/>
          <w:szCs w:val="28"/>
          <w:rtl/>
          <w:lang w:bidi="ar-SY"/>
        </w:rPr>
        <w:t>بعض الحالات القليلة تترقى بسرعة لقصور تنفسي حاد ووفاة.</w:t>
      </w:r>
    </w:p>
    <w:p w:rsidR="00DF151D" w:rsidRPr="00DF151D" w:rsidRDefault="00DF151D" w:rsidP="00B20E52">
      <w:pPr>
        <w:bidi/>
        <w:jc w:val="lowKashida"/>
        <w:rPr>
          <w:rFonts w:ascii="Simplified Arabic" w:hAnsi="Simplified Arabic" w:cs="Simplified Arabic"/>
          <w:sz w:val="28"/>
          <w:szCs w:val="28"/>
          <w:rtl/>
          <w:lang w:bidi="ar-SY"/>
        </w:rPr>
      </w:pPr>
      <w:r w:rsidRPr="00DF151D">
        <w:rPr>
          <w:rFonts w:ascii="Simplified Arabic" w:hAnsi="Simplified Arabic" w:cs="Simplified Arabic"/>
          <w:sz w:val="28"/>
          <w:szCs w:val="28"/>
          <w:rtl/>
          <w:lang w:bidi="ar-SY"/>
        </w:rPr>
        <w:t>الإنذار البعيد المدى للمرضى الذين نجوا من إلتهاب الرئة الحاد جيد، بشرط عدم حدوث أذية عصبية مركزية مهمة ناجمة عن نقص الأكسجة</w:t>
      </w:r>
      <w:r w:rsidR="00F85DCF">
        <w:rPr>
          <w:rFonts w:ascii="Simplified Arabic" w:hAnsi="Simplified Arabic" w:cs="Simplified Arabic" w:hint="cs"/>
          <w:sz w:val="28"/>
          <w:szCs w:val="28"/>
          <w:rtl/>
          <w:lang w:bidi="ar-SY"/>
        </w:rPr>
        <w:t>.</w:t>
      </w:r>
    </w:p>
    <w:p w:rsidR="00DF151D" w:rsidRPr="00DF151D" w:rsidRDefault="00DF151D" w:rsidP="00DF151D">
      <w:pPr>
        <w:bidi/>
        <w:jc w:val="lowKashida"/>
        <w:rPr>
          <w:rFonts w:ascii="Simplified Arabic" w:hAnsi="Simplified Arabic" w:cs="Simplified Arabic"/>
          <w:sz w:val="28"/>
          <w:szCs w:val="28"/>
          <w:rtl/>
          <w:lang w:bidi="ar-SY"/>
        </w:rPr>
      </w:pPr>
      <w:r w:rsidRPr="00DF151D">
        <w:rPr>
          <w:rFonts w:ascii="Simplified Arabic" w:hAnsi="Simplified Arabic" w:cs="Simplified Arabic"/>
          <w:sz w:val="28"/>
          <w:szCs w:val="28"/>
          <w:rtl/>
          <w:lang w:bidi="ar-SY"/>
        </w:rPr>
        <w:t>بعض الباحثين لاحظ زيادة نسبة الإصابة بالإنتانات التنفسية خلال السنوات التالية لمتابعة مرضاهم</w:t>
      </w:r>
      <w:r w:rsidR="00F85DCF">
        <w:rPr>
          <w:rFonts w:ascii="Simplified Arabic" w:hAnsi="Simplified Arabic" w:cs="Simplified Arabic" w:hint="cs"/>
          <w:sz w:val="28"/>
          <w:szCs w:val="28"/>
          <w:rtl/>
          <w:lang w:bidi="ar-SY"/>
        </w:rPr>
        <w:t>(16)</w:t>
      </w:r>
      <w:r w:rsidRPr="00DF151D">
        <w:rPr>
          <w:rFonts w:ascii="Simplified Arabic" w:hAnsi="Simplified Arabic" w:cs="Simplified Arabic"/>
          <w:sz w:val="28"/>
          <w:szCs w:val="28"/>
          <w:rtl/>
          <w:lang w:bidi="ar-SY"/>
        </w:rPr>
        <w:t>.</w:t>
      </w:r>
    </w:p>
    <w:p w:rsidR="00DF151D" w:rsidRPr="00DF151D" w:rsidRDefault="00DF151D" w:rsidP="00F85DCF">
      <w:pPr>
        <w:bidi/>
        <w:jc w:val="lowKashida"/>
        <w:rPr>
          <w:rFonts w:ascii="Simplified Arabic" w:hAnsi="Simplified Arabic" w:cs="Simplified Arabic"/>
          <w:sz w:val="28"/>
          <w:szCs w:val="28"/>
          <w:rtl/>
          <w:lang w:bidi="ar-SY"/>
        </w:rPr>
      </w:pPr>
      <w:r w:rsidRPr="00DF151D">
        <w:rPr>
          <w:rFonts w:ascii="Simplified Arabic" w:hAnsi="Simplified Arabic" w:cs="Simplified Arabic"/>
          <w:sz w:val="28"/>
          <w:szCs w:val="28"/>
          <w:rtl/>
          <w:lang w:bidi="ar-SY"/>
        </w:rPr>
        <w:t xml:space="preserve">كما تابع العالم </w:t>
      </w:r>
      <w:r w:rsidR="00F85DCF">
        <w:rPr>
          <w:rFonts w:ascii="Simplified Arabic" w:hAnsi="Simplified Arabic" w:cs="Simplified Arabic"/>
          <w:sz w:val="28"/>
          <w:szCs w:val="28"/>
          <w:lang w:bidi="ar-SY"/>
        </w:rPr>
        <w:t>Gurwitz</w:t>
      </w:r>
      <w:r w:rsidR="00F85DCF">
        <w:rPr>
          <w:rFonts w:ascii="Simplified Arabic" w:hAnsi="Simplified Arabic" w:hint="cs"/>
          <w:sz w:val="28"/>
          <w:szCs w:val="28"/>
          <w:rtl/>
          <w:lang w:bidi="ar-SY"/>
        </w:rPr>
        <w:t xml:space="preserve"> </w:t>
      </w:r>
      <w:r w:rsidRPr="00DF151D">
        <w:rPr>
          <w:rFonts w:ascii="Simplified Arabic" w:hAnsi="Simplified Arabic" w:cs="Simplified Arabic"/>
          <w:sz w:val="28"/>
          <w:szCs w:val="28"/>
          <w:rtl/>
          <w:lang w:bidi="ar-SY"/>
        </w:rPr>
        <w:t>في دراسة بين عامي 19</w:t>
      </w:r>
      <w:r w:rsidR="00F85DCF">
        <w:rPr>
          <w:rFonts w:ascii="Simplified Arabic" w:hAnsi="Simplified Arabic" w:cs="Simplified Arabic" w:hint="cs"/>
          <w:sz w:val="28"/>
          <w:szCs w:val="28"/>
          <w:rtl/>
          <w:lang w:bidi="ar-SY"/>
        </w:rPr>
        <w:t>65</w:t>
      </w:r>
      <w:r w:rsidRPr="00DF151D">
        <w:rPr>
          <w:rFonts w:ascii="Simplified Arabic" w:hAnsi="Simplified Arabic" w:cs="Simplified Arabic"/>
          <w:sz w:val="28"/>
          <w:szCs w:val="28"/>
          <w:rtl/>
          <w:lang w:bidi="ar-SY"/>
        </w:rPr>
        <w:t xml:space="preserve"> ـ 19</w:t>
      </w:r>
      <w:r w:rsidR="00F85DCF">
        <w:rPr>
          <w:rFonts w:ascii="Simplified Arabic" w:hAnsi="Simplified Arabic" w:cs="Simplified Arabic" w:hint="cs"/>
          <w:sz w:val="28"/>
          <w:szCs w:val="28"/>
          <w:rtl/>
          <w:lang w:bidi="ar-SY"/>
        </w:rPr>
        <w:t>75 (11)</w:t>
      </w:r>
      <w:r w:rsidRPr="00DF151D">
        <w:rPr>
          <w:rFonts w:ascii="Simplified Arabic" w:hAnsi="Simplified Arabic" w:cs="Simplified Arabic"/>
          <w:sz w:val="28"/>
          <w:szCs w:val="28"/>
          <w:rtl/>
          <w:lang w:bidi="ar-SY"/>
        </w:rPr>
        <w:t xml:space="preserve"> :</w:t>
      </w:r>
    </w:p>
    <w:p w:rsidR="00DF151D" w:rsidRPr="00DF151D" w:rsidRDefault="00DF151D" w:rsidP="00AB03A4">
      <w:pPr>
        <w:bidi/>
        <w:jc w:val="lowKashida"/>
        <w:rPr>
          <w:rFonts w:ascii="Simplified Arabic" w:hAnsi="Simplified Arabic" w:cs="Simplified Arabic"/>
          <w:sz w:val="28"/>
          <w:szCs w:val="28"/>
          <w:rtl/>
          <w:lang w:bidi="ar-SY"/>
        </w:rPr>
      </w:pPr>
      <w:r w:rsidRPr="00DF151D">
        <w:rPr>
          <w:rFonts w:ascii="Simplified Arabic" w:hAnsi="Simplified Arabic" w:cs="Simplified Arabic"/>
          <w:sz w:val="28"/>
          <w:szCs w:val="28"/>
          <w:rtl/>
          <w:lang w:bidi="ar-SY"/>
        </w:rPr>
        <w:t>17 طفلاً أصيبوا بذات الرئة باله</w:t>
      </w:r>
      <w:r w:rsidR="001D332A">
        <w:rPr>
          <w:rFonts w:ascii="Simplified Arabic" w:hAnsi="Simplified Arabic" w:cs="Simplified Arabic"/>
          <w:sz w:val="28"/>
          <w:szCs w:val="28"/>
          <w:rtl/>
          <w:lang w:bidi="ar-SY"/>
        </w:rPr>
        <w:t>يدروكربون  مدة 14 سنة من إصابته</w:t>
      </w:r>
      <w:r w:rsidRPr="00DF151D">
        <w:rPr>
          <w:rFonts w:ascii="Simplified Arabic" w:hAnsi="Simplified Arabic" w:cs="Simplified Arabic"/>
          <w:sz w:val="28"/>
          <w:szCs w:val="28"/>
          <w:rtl/>
          <w:lang w:bidi="ar-SY"/>
        </w:rPr>
        <w:t>ن فلاحظ أنَّ حوالي 80% منهم أبدى شذوذاً واحداً أو أكثر من وظائف الرئة كارتفاع نسبة الحجم المتبقي إلى السعة الرئوية الكلية</w:t>
      </w:r>
      <w:r w:rsidRPr="00DF151D">
        <w:rPr>
          <w:rFonts w:ascii="Simplified Arabic" w:hAnsi="Simplified Arabic" w:cs="Simplified Arabic"/>
          <w:sz w:val="28"/>
          <w:szCs w:val="28"/>
          <w:lang w:bidi="ar-SY"/>
        </w:rPr>
        <w:t>FEV</w:t>
      </w:r>
      <w:r w:rsidRPr="00DF151D">
        <w:rPr>
          <w:rFonts w:ascii="Simplified Arabic" w:hAnsi="Simplified Arabic" w:cs="Simplified Arabic"/>
          <w:sz w:val="28"/>
          <w:szCs w:val="28"/>
          <w:rtl/>
          <w:lang w:bidi="ar-SY"/>
        </w:rPr>
        <w:t>، أو نقص حجم الزفير الأقصى في الثانية الأولى، وتعود هذه التبدلا</w:t>
      </w:r>
      <w:r w:rsidR="00170C21">
        <w:rPr>
          <w:rFonts w:ascii="Simplified Arabic" w:hAnsi="Simplified Arabic" w:cs="Simplified Arabic"/>
          <w:sz w:val="28"/>
          <w:szCs w:val="28"/>
          <w:rtl/>
          <w:lang w:bidi="ar-SY"/>
        </w:rPr>
        <w:t>ت لإصابة الطرق التنفسية الدقيقة</w:t>
      </w:r>
      <w:r w:rsidR="00170C21">
        <w:rPr>
          <w:rFonts w:ascii="Simplified Arabic" w:hAnsi="Simplified Arabic" w:cs="Simplified Arabic" w:hint="cs"/>
          <w:sz w:val="28"/>
          <w:szCs w:val="28"/>
          <w:rtl/>
          <w:lang w:bidi="ar-SY"/>
        </w:rPr>
        <w:t>.</w:t>
      </w:r>
    </w:p>
    <w:p w:rsidR="00DF151D" w:rsidRPr="00DF151D" w:rsidRDefault="00DF151D" w:rsidP="00DF151D">
      <w:pPr>
        <w:bidi/>
        <w:jc w:val="lowKashida"/>
        <w:rPr>
          <w:rFonts w:ascii="Simplified Arabic" w:hAnsi="Simplified Arabic" w:cs="Simplified Arabic"/>
          <w:sz w:val="28"/>
          <w:szCs w:val="28"/>
          <w:rtl/>
          <w:lang w:bidi="ar-SY"/>
        </w:rPr>
      </w:pPr>
    </w:p>
    <w:p w:rsidR="00DF151D" w:rsidRPr="00DF151D" w:rsidRDefault="00DF151D" w:rsidP="00DF151D">
      <w:pPr>
        <w:bidi/>
        <w:jc w:val="lowKashida"/>
        <w:rPr>
          <w:rFonts w:ascii="Simplified Arabic" w:hAnsi="Simplified Arabic" w:cs="Simplified Arabic"/>
          <w:sz w:val="28"/>
          <w:szCs w:val="28"/>
          <w:rtl/>
          <w:lang w:bidi="ar-SY"/>
        </w:rPr>
      </w:pPr>
    </w:p>
    <w:p w:rsidR="00DF151D" w:rsidRPr="00DF151D" w:rsidRDefault="00DF151D" w:rsidP="00DF151D">
      <w:pPr>
        <w:bidi/>
        <w:jc w:val="lowKashida"/>
        <w:rPr>
          <w:rFonts w:ascii="Simplified Arabic" w:hAnsi="Simplified Arabic" w:cs="Simplified Arabic"/>
          <w:sz w:val="28"/>
          <w:szCs w:val="28"/>
          <w:rtl/>
          <w:lang w:bidi="ar-SY"/>
        </w:rPr>
      </w:pPr>
    </w:p>
    <w:p w:rsidR="00DF151D" w:rsidRPr="00DF151D" w:rsidRDefault="00DF151D" w:rsidP="00DF151D">
      <w:pPr>
        <w:bidi/>
        <w:jc w:val="lowKashida"/>
        <w:rPr>
          <w:rFonts w:ascii="Simplified Arabic" w:hAnsi="Simplified Arabic" w:cs="Simplified Arabic"/>
          <w:sz w:val="28"/>
          <w:szCs w:val="28"/>
          <w:rtl/>
          <w:lang w:bidi="ar-SY"/>
        </w:rPr>
      </w:pPr>
    </w:p>
    <w:p w:rsidR="00DF151D" w:rsidRDefault="00DF151D" w:rsidP="00DF151D">
      <w:pPr>
        <w:bidi/>
        <w:jc w:val="lowKashida"/>
        <w:rPr>
          <w:rFonts w:ascii="Simplified Arabic" w:hAnsi="Simplified Arabic" w:cs="Simplified Arabic"/>
          <w:sz w:val="28"/>
          <w:szCs w:val="28"/>
          <w:lang w:bidi="ar-SY"/>
        </w:rPr>
      </w:pPr>
    </w:p>
    <w:p w:rsidR="006E6EB7" w:rsidRPr="00DF151D" w:rsidRDefault="006E6EB7" w:rsidP="006E6EB7">
      <w:pPr>
        <w:bidi/>
        <w:jc w:val="lowKashida"/>
        <w:rPr>
          <w:rFonts w:ascii="Simplified Arabic" w:hAnsi="Simplified Arabic" w:cs="Simplified Arabic"/>
          <w:sz w:val="28"/>
          <w:szCs w:val="28"/>
          <w:rtl/>
          <w:lang w:bidi="ar-SY"/>
        </w:rPr>
      </w:pPr>
    </w:p>
    <w:p w:rsidR="00DF151D" w:rsidRPr="00B67C6D" w:rsidRDefault="00DF151D" w:rsidP="00DF151D">
      <w:pPr>
        <w:pStyle w:val="a5"/>
        <w:bidi/>
        <w:jc w:val="center"/>
        <w:rPr>
          <w:rStyle w:val="Char"/>
          <w:rFonts w:ascii="Simplified Arabic" w:eastAsia="Calibri" w:hAnsi="Simplified Arabic" w:cs="Simplified Arabic"/>
          <w:color w:val="auto"/>
          <w:spacing w:val="0"/>
          <w:kern w:val="0"/>
          <w:sz w:val="28"/>
          <w:szCs w:val="28"/>
          <w:lang w:bidi="ar-SY"/>
        </w:rPr>
      </w:pPr>
    </w:p>
    <w:p w:rsidR="00DF151D" w:rsidRPr="00B67C6D" w:rsidRDefault="00DF151D" w:rsidP="00DF151D">
      <w:pPr>
        <w:pStyle w:val="a5"/>
        <w:bidi/>
        <w:rPr>
          <w:rStyle w:val="Char"/>
          <w:rFonts w:ascii="Simplified Arabic" w:eastAsia="Calibri" w:hAnsi="Simplified Arabic" w:cs="Simplified Arabic"/>
          <w:color w:val="auto"/>
          <w:spacing w:val="0"/>
          <w:kern w:val="0"/>
          <w:sz w:val="28"/>
          <w:szCs w:val="28"/>
          <w:lang w:bidi="ar-SY"/>
        </w:rPr>
      </w:pPr>
    </w:p>
    <w:p w:rsidR="00DF151D" w:rsidRPr="00B67C6D" w:rsidRDefault="00DF151D" w:rsidP="00DF151D">
      <w:pPr>
        <w:pStyle w:val="a5"/>
        <w:bidi/>
        <w:rPr>
          <w:rStyle w:val="Char"/>
          <w:rFonts w:ascii="Simplified Arabic" w:eastAsia="Calibri" w:hAnsi="Simplified Arabic" w:cs="Simplified Arabic"/>
          <w:color w:val="auto"/>
          <w:spacing w:val="0"/>
          <w:kern w:val="0"/>
          <w:sz w:val="28"/>
          <w:szCs w:val="28"/>
          <w:lang w:bidi="ar-SY"/>
        </w:rPr>
      </w:pPr>
    </w:p>
    <w:p w:rsidR="00DF151D" w:rsidRPr="00B67C6D" w:rsidRDefault="00DF151D" w:rsidP="00DF151D">
      <w:pPr>
        <w:pStyle w:val="a5"/>
        <w:bidi/>
        <w:rPr>
          <w:rStyle w:val="Char"/>
          <w:rFonts w:ascii="Simplified Arabic" w:eastAsia="Calibri" w:hAnsi="Simplified Arabic" w:cs="Simplified Arabic"/>
          <w:color w:val="auto"/>
          <w:spacing w:val="0"/>
          <w:kern w:val="0"/>
          <w:sz w:val="28"/>
          <w:szCs w:val="28"/>
          <w:lang w:bidi="ar-SY"/>
        </w:rPr>
      </w:pPr>
    </w:p>
    <w:p w:rsidR="00DF151D" w:rsidRPr="00B67C6D" w:rsidRDefault="00DF151D" w:rsidP="00DF151D">
      <w:pPr>
        <w:pStyle w:val="a5"/>
        <w:bidi/>
        <w:rPr>
          <w:rStyle w:val="Char"/>
          <w:rFonts w:ascii="Simplified Arabic" w:eastAsia="Calibri" w:hAnsi="Simplified Arabic" w:cs="Simplified Arabic"/>
          <w:color w:val="auto"/>
          <w:spacing w:val="0"/>
          <w:kern w:val="0"/>
          <w:sz w:val="28"/>
          <w:szCs w:val="28"/>
          <w:lang w:bidi="ar-SY"/>
        </w:rPr>
      </w:pPr>
    </w:p>
    <w:p w:rsidR="006E6EB7" w:rsidRDefault="006E6EB7" w:rsidP="006E6EB7">
      <w:pPr>
        <w:pStyle w:val="a5"/>
        <w:bidi/>
        <w:ind w:left="720"/>
        <w:jc w:val="center"/>
        <w:rPr>
          <w:rStyle w:val="Char"/>
          <w:rFonts w:ascii="Simplified Arabic" w:eastAsia="Calibri" w:hAnsi="Simplified Arabic" w:cs="Simplified Arabic" w:hint="cs"/>
          <w:b/>
          <w:bCs/>
          <w:color w:val="auto"/>
          <w:spacing w:val="0"/>
          <w:kern w:val="0"/>
          <w:sz w:val="64"/>
          <w:szCs w:val="64"/>
          <w:rtl/>
          <w:lang w:bidi="ar-SA"/>
        </w:rPr>
      </w:pPr>
    </w:p>
    <w:p w:rsidR="006E6EB7" w:rsidRDefault="006E6EB7" w:rsidP="006E6EB7">
      <w:pPr>
        <w:pStyle w:val="a5"/>
        <w:bidi/>
        <w:ind w:left="720"/>
        <w:jc w:val="center"/>
        <w:rPr>
          <w:rStyle w:val="Char"/>
          <w:rFonts w:ascii="Simplified Arabic" w:eastAsia="Calibri" w:hAnsi="Simplified Arabic" w:cs="Simplified Arabic" w:hint="cs"/>
          <w:b/>
          <w:bCs/>
          <w:color w:val="auto"/>
          <w:spacing w:val="0"/>
          <w:kern w:val="0"/>
          <w:sz w:val="64"/>
          <w:szCs w:val="64"/>
          <w:rtl/>
          <w:lang w:bidi="ar-SA"/>
        </w:rPr>
      </w:pPr>
    </w:p>
    <w:p w:rsidR="006E6EB7" w:rsidRDefault="006E6EB7" w:rsidP="00EE51F7">
      <w:pPr>
        <w:pStyle w:val="a5"/>
        <w:bidi/>
        <w:rPr>
          <w:rStyle w:val="Char"/>
          <w:rFonts w:ascii="Simplified Arabic" w:eastAsia="Calibri" w:hAnsi="Simplified Arabic" w:cs="Simplified Arabic" w:hint="cs"/>
          <w:b/>
          <w:bCs/>
          <w:color w:val="auto"/>
          <w:spacing w:val="0"/>
          <w:kern w:val="0"/>
          <w:sz w:val="64"/>
          <w:szCs w:val="64"/>
          <w:rtl/>
          <w:lang w:bidi="ar-SA"/>
        </w:rPr>
      </w:pPr>
    </w:p>
    <w:p w:rsidR="006E6EB7" w:rsidRDefault="006E6EB7" w:rsidP="006E6EB7">
      <w:pPr>
        <w:pStyle w:val="a5"/>
        <w:bidi/>
        <w:ind w:left="720"/>
        <w:jc w:val="center"/>
        <w:rPr>
          <w:rStyle w:val="Char"/>
          <w:rFonts w:ascii="Simplified Arabic" w:eastAsia="Calibri" w:hAnsi="Simplified Arabic" w:cs="Simplified Arabic" w:hint="cs"/>
          <w:b/>
          <w:bCs/>
          <w:color w:val="auto"/>
          <w:spacing w:val="0"/>
          <w:kern w:val="0"/>
          <w:sz w:val="64"/>
          <w:szCs w:val="64"/>
          <w:rtl/>
          <w:lang w:bidi="ar-SA"/>
        </w:rPr>
      </w:pPr>
      <w:r w:rsidRPr="006E6EB7">
        <w:rPr>
          <w:rStyle w:val="Char"/>
          <w:rFonts w:ascii="Simplified Arabic" w:eastAsia="Calibri" w:hAnsi="Simplified Arabic" w:cs="Simplified Arabic" w:hint="cs"/>
          <w:b/>
          <w:bCs/>
          <w:color w:val="auto"/>
          <w:spacing w:val="0"/>
          <w:kern w:val="0"/>
          <w:sz w:val="64"/>
          <w:szCs w:val="64"/>
          <w:rtl/>
          <w:lang w:bidi="ar-SA"/>
        </w:rPr>
        <w:t>القسم العملي</w:t>
      </w:r>
    </w:p>
    <w:p w:rsidR="006E6EB7" w:rsidRDefault="006E6EB7" w:rsidP="006E6EB7">
      <w:pPr>
        <w:pStyle w:val="a5"/>
        <w:bidi/>
        <w:ind w:left="720"/>
        <w:jc w:val="center"/>
        <w:rPr>
          <w:rStyle w:val="Char"/>
          <w:rFonts w:ascii="Simplified Arabic" w:eastAsia="Calibri" w:hAnsi="Simplified Arabic" w:cs="Simplified Arabic" w:hint="cs"/>
          <w:b/>
          <w:bCs/>
          <w:color w:val="auto"/>
          <w:spacing w:val="0"/>
          <w:kern w:val="0"/>
          <w:sz w:val="64"/>
          <w:szCs w:val="64"/>
          <w:rtl/>
          <w:lang w:bidi="ar-SA"/>
        </w:rPr>
      </w:pPr>
    </w:p>
    <w:p w:rsidR="006E6EB7" w:rsidRDefault="006E6EB7" w:rsidP="006E6EB7">
      <w:pPr>
        <w:pStyle w:val="a5"/>
        <w:bidi/>
        <w:ind w:left="720"/>
        <w:jc w:val="center"/>
        <w:rPr>
          <w:rStyle w:val="Char"/>
          <w:rFonts w:ascii="Simplified Arabic" w:eastAsia="Calibri" w:hAnsi="Simplified Arabic" w:cs="Simplified Arabic" w:hint="cs"/>
          <w:b/>
          <w:bCs/>
          <w:color w:val="auto"/>
          <w:spacing w:val="0"/>
          <w:kern w:val="0"/>
          <w:sz w:val="64"/>
          <w:szCs w:val="64"/>
          <w:rtl/>
          <w:lang w:bidi="ar-SA"/>
        </w:rPr>
      </w:pPr>
    </w:p>
    <w:p w:rsidR="006E6EB7" w:rsidRDefault="006E6EB7" w:rsidP="006E6EB7">
      <w:pPr>
        <w:pStyle w:val="a5"/>
        <w:bidi/>
        <w:ind w:left="720"/>
        <w:jc w:val="center"/>
        <w:rPr>
          <w:rStyle w:val="Char"/>
          <w:rFonts w:ascii="Simplified Arabic" w:eastAsia="Calibri" w:hAnsi="Simplified Arabic" w:cs="Simplified Arabic" w:hint="cs"/>
          <w:b/>
          <w:bCs/>
          <w:color w:val="auto"/>
          <w:spacing w:val="0"/>
          <w:kern w:val="0"/>
          <w:sz w:val="64"/>
          <w:szCs w:val="64"/>
          <w:rtl/>
          <w:lang w:bidi="ar-SA"/>
        </w:rPr>
      </w:pPr>
    </w:p>
    <w:p w:rsidR="006E6EB7" w:rsidRDefault="006E6EB7" w:rsidP="006E6EB7">
      <w:pPr>
        <w:pStyle w:val="a5"/>
        <w:bidi/>
        <w:ind w:left="720"/>
        <w:jc w:val="center"/>
        <w:rPr>
          <w:rStyle w:val="Char"/>
          <w:rFonts w:ascii="Simplified Arabic" w:eastAsia="Calibri" w:hAnsi="Simplified Arabic" w:cs="Simplified Arabic" w:hint="cs"/>
          <w:b/>
          <w:bCs/>
          <w:color w:val="auto"/>
          <w:spacing w:val="0"/>
          <w:kern w:val="0"/>
          <w:sz w:val="64"/>
          <w:szCs w:val="64"/>
          <w:rtl/>
          <w:lang w:bidi="ar-SA"/>
        </w:rPr>
      </w:pPr>
    </w:p>
    <w:p w:rsidR="006E6EB7" w:rsidRDefault="006E6EB7" w:rsidP="006E6EB7">
      <w:pPr>
        <w:pStyle w:val="a5"/>
        <w:bidi/>
        <w:ind w:left="720"/>
        <w:jc w:val="center"/>
        <w:rPr>
          <w:rStyle w:val="Char"/>
          <w:rFonts w:ascii="Simplified Arabic" w:eastAsia="Calibri" w:hAnsi="Simplified Arabic" w:cs="Simplified Arabic" w:hint="cs"/>
          <w:b/>
          <w:bCs/>
          <w:color w:val="auto"/>
          <w:spacing w:val="0"/>
          <w:kern w:val="0"/>
          <w:sz w:val="64"/>
          <w:szCs w:val="64"/>
          <w:rtl/>
          <w:lang w:bidi="ar-SA"/>
        </w:rPr>
      </w:pPr>
    </w:p>
    <w:p w:rsidR="006E6EB7" w:rsidRDefault="006E6EB7" w:rsidP="006E6EB7">
      <w:pPr>
        <w:pStyle w:val="a5"/>
        <w:bidi/>
        <w:ind w:left="720"/>
        <w:jc w:val="center"/>
        <w:rPr>
          <w:rStyle w:val="Char"/>
          <w:rFonts w:ascii="Simplified Arabic" w:eastAsia="Calibri" w:hAnsi="Simplified Arabic" w:cs="Simplified Arabic" w:hint="cs"/>
          <w:b/>
          <w:bCs/>
          <w:color w:val="auto"/>
          <w:spacing w:val="0"/>
          <w:kern w:val="0"/>
          <w:sz w:val="64"/>
          <w:szCs w:val="64"/>
          <w:rtl/>
          <w:lang w:bidi="ar-SA"/>
        </w:rPr>
      </w:pPr>
    </w:p>
    <w:p w:rsidR="006E6EB7" w:rsidRPr="006E6EB7" w:rsidRDefault="006E6EB7" w:rsidP="006E6EB7">
      <w:pPr>
        <w:pStyle w:val="a5"/>
        <w:bidi/>
        <w:ind w:left="720"/>
        <w:rPr>
          <w:rStyle w:val="Char"/>
          <w:rFonts w:ascii="Simplified Arabic" w:eastAsia="Calibri" w:hAnsi="Simplified Arabic" w:cs="Simplified Arabic" w:hint="cs"/>
          <w:color w:val="auto"/>
          <w:spacing w:val="0"/>
          <w:kern w:val="0"/>
          <w:sz w:val="28"/>
          <w:szCs w:val="28"/>
          <w:lang w:bidi="ar-SY"/>
        </w:rPr>
      </w:pPr>
    </w:p>
    <w:p w:rsidR="00DF151D" w:rsidRPr="00DF151D" w:rsidRDefault="00DF151D" w:rsidP="006E6EB7">
      <w:pPr>
        <w:pStyle w:val="a5"/>
        <w:numPr>
          <w:ilvl w:val="0"/>
          <w:numId w:val="2"/>
        </w:numPr>
        <w:bidi/>
        <w:rPr>
          <w:rFonts w:ascii="Simplified Arabic" w:hAnsi="Simplified Arabic" w:cs="Simplified Arabic"/>
          <w:sz w:val="28"/>
          <w:szCs w:val="28"/>
          <w:rtl/>
          <w:lang w:bidi="ar-SY"/>
        </w:rPr>
      </w:pPr>
      <w:r w:rsidRPr="00DF151D">
        <w:rPr>
          <w:rStyle w:val="Char"/>
          <w:rFonts w:ascii="Simplified Arabic" w:eastAsia="Calibri" w:hAnsi="Simplified Arabic" w:cs="Simplified Arabic"/>
          <w:color w:val="auto"/>
          <w:sz w:val="28"/>
          <w:szCs w:val="28"/>
          <w:rtl/>
        </w:rPr>
        <w:t>خلفية البحث وأهميته:</w:t>
      </w:r>
      <w:r w:rsidRPr="00DF151D">
        <w:rPr>
          <w:rFonts w:ascii="Simplified Arabic" w:hAnsi="Simplified Arabic" w:cs="Simplified Arabic"/>
          <w:sz w:val="28"/>
          <w:szCs w:val="28"/>
          <w:rtl/>
          <w:lang w:bidi="ar-SY"/>
        </w:rPr>
        <w:t>:</w:t>
      </w:r>
    </w:p>
    <w:p w:rsidR="00DF151D" w:rsidRPr="00DF151D" w:rsidRDefault="00DF151D" w:rsidP="00DF151D">
      <w:pPr>
        <w:bidi/>
        <w:rPr>
          <w:rFonts w:ascii="Simplified Arabic" w:hAnsi="Simplified Arabic" w:cs="Simplified Arabic"/>
          <w:sz w:val="28"/>
          <w:szCs w:val="28"/>
          <w:lang w:bidi="ar-SY"/>
        </w:rPr>
      </w:pPr>
    </w:p>
    <w:p w:rsidR="00DF151D" w:rsidRPr="00DF151D" w:rsidRDefault="00DF151D" w:rsidP="00170C21">
      <w:pPr>
        <w:bidi/>
        <w:rPr>
          <w:rFonts w:ascii="Simplified Arabic" w:hAnsi="Simplified Arabic" w:cs="Simplified Arabic"/>
          <w:sz w:val="28"/>
          <w:szCs w:val="28"/>
          <w:rtl/>
          <w:lang w:bidi="ar-SY"/>
        </w:rPr>
      </w:pPr>
      <w:r w:rsidRPr="00DF151D">
        <w:rPr>
          <w:rFonts w:ascii="Simplified Arabic" w:hAnsi="Simplified Arabic" w:cs="Simplified Arabic"/>
          <w:sz w:val="28"/>
          <w:szCs w:val="28"/>
          <w:rtl/>
          <w:lang w:bidi="ar-SY"/>
        </w:rPr>
        <w:t>تشكل ذات الرئة بالهيدروكربون وتدبيرها تحدياً طبياً هاماً ، حيث أن شدتها تتراوح من حالة لاعرضية غير ذات أهمية إلى درجة شديدة من القصور التنفسي قد تؤدي للوفاة وبتطور سريع جداً، حيث وجد حسب الإحصائيات العالمية حوالي عشرين حالة وفاة سنوياً من جراء استنشاق مركبات الهيدروكربون بين الأطفال والبالغين(</w:t>
      </w:r>
      <w:r w:rsidR="00170C21">
        <w:rPr>
          <w:rFonts w:ascii="Simplified Arabic" w:hAnsi="Simplified Arabic" w:cs="Simplified Arabic" w:hint="cs"/>
          <w:sz w:val="28"/>
          <w:szCs w:val="28"/>
          <w:rtl/>
          <w:lang w:bidi="ar-SY"/>
        </w:rPr>
        <w:t>5</w:t>
      </w:r>
      <w:r w:rsidRPr="00DF151D">
        <w:rPr>
          <w:rFonts w:ascii="Simplified Arabic" w:hAnsi="Simplified Arabic" w:cs="Simplified Arabic"/>
          <w:sz w:val="28"/>
          <w:szCs w:val="28"/>
          <w:rtl/>
          <w:lang w:bidi="ar-SY"/>
        </w:rPr>
        <w:t>)،كما ان الإختلاطات الشديدة كالقيلات الهوائية وانصباب الجنب قد يتأخر بالظهور خلال تطور المرض(</w:t>
      </w:r>
      <w:r w:rsidR="00170C21">
        <w:rPr>
          <w:rFonts w:ascii="Simplified Arabic" w:hAnsi="Simplified Arabic" w:cs="Simplified Arabic" w:hint="cs"/>
          <w:sz w:val="28"/>
          <w:szCs w:val="28"/>
          <w:rtl/>
          <w:lang w:bidi="ar-SY"/>
        </w:rPr>
        <w:t>24</w:t>
      </w:r>
      <w:r w:rsidRPr="00DF151D">
        <w:rPr>
          <w:rFonts w:ascii="Simplified Arabic" w:hAnsi="Simplified Arabic" w:cs="Simplified Arabic"/>
          <w:sz w:val="28"/>
          <w:szCs w:val="28"/>
          <w:rtl/>
          <w:lang w:bidi="ar-SY"/>
        </w:rPr>
        <w:t>)،ومن هنا تأتي أهمية المراقبة الحثيثة للمرضى بالإضافة إلى أن التبدلات المرضية بوظائف الرئة يمكن أن توجد بعد عدة سنوات من الاسنشا</w:t>
      </w:r>
      <w:r w:rsidRPr="00DF151D">
        <w:rPr>
          <w:rFonts w:ascii="Simplified Arabic" w:hAnsi="Simplified Arabic" w:cs="Simplified Arabic"/>
          <w:vanish/>
          <w:sz w:val="28"/>
          <w:szCs w:val="28"/>
          <w:rtl/>
          <w:lang w:bidi="ar-SY"/>
        </w:rPr>
        <w:t>شkh</w:t>
      </w:r>
      <w:r w:rsidRPr="00DF151D">
        <w:rPr>
          <w:rFonts w:ascii="Simplified Arabic" w:hAnsi="Simplified Arabic" w:cs="Simplified Arabic"/>
          <w:vanish/>
          <w:sz w:val="28"/>
          <w:szCs w:val="28"/>
          <w:rtl/>
          <w:lang w:bidi="ar-SY"/>
        </w:rPr>
        <w:pgNum/>
      </w:r>
      <w:r w:rsidRPr="00DF151D">
        <w:rPr>
          <w:rFonts w:ascii="Simplified Arabic" w:hAnsi="Simplified Arabic" w:cs="Simplified Arabic"/>
          <w:vanish/>
          <w:sz w:val="28"/>
          <w:szCs w:val="28"/>
          <w:rtl/>
          <w:lang w:bidi="ar-SY"/>
        </w:rPr>
        <w:pgNum/>
      </w:r>
      <w:r w:rsidRPr="00DF151D">
        <w:rPr>
          <w:rFonts w:ascii="Simplified Arabic" w:hAnsi="Simplified Arabic" w:cs="Simplified Arabic"/>
          <w:vanish/>
          <w:sz w:val="28"/>
          <w:szCs w:val="28"/>
          <w:rtl/>
          <w:lang w:bidi="ar-SY"/>
        </w:rPr>
        <w:pgNum/>
      </w:r>
      <w:r w:rsidRPr="00DF151D">
        <w:rPr>
          <w:rFonts w:ascii="Simplified Arabic" w:hAnsi="Simplified Arabic" w:cs="Simplified Arabic"/>
          <w:vanish/>
          <w:sz w:val="28"/>
          <w:szCs w:val="28"/>
          <w:rtl/>
          <w:lang w:bidi="ar-SY"/>
        </w:rPr>
        <w:pgNum/>
      </w:r>
      <w:r w:rsidRPr="00DF151D">
        <w:rPr>
          <w:rFonts w:ascii="Simplified Arabic" w:hAnsi="Simplified Arabic" w:cs="Simplified Arabic"/>
          <w:vanish/>
          <w:sz w:val="28"/>
          <w:szCs w:val="28"/>
          <w:rtl/>
          <w:lang w:bidi="ar-SY"/>
        </w:rPr>
        <w:pgNum/>
      </w:r>
      <w:r w:rsidRPr="00DF151D">
        <w:rPr>
          <w:rFonts w:ascii="Simplified Arabic" w:hAnsi="Simplified Arabic" w:cs="Simplified Arabic"/>
          <w:vanish/>
          <w:sz w:val="28"/>
          <w:szCs w:val="28"/>
          <w:rtl/>
          <w:lang w:bidi="ar-SY"/>
        </w:rPr>
        <w:pgNum/>
      </w:r>
      <w:r w:rsidRPr="00DF151D">
        <w:rPr>
          <w:rFonts w:ascii="Simplified Arabic" w:hAnsi="Simplified Arabic" w:cs="Simplified Arabic"/>
          <w:vanish/>
          <w:sz w:val="28"/>
          <w:szCs w:val="28"/>
          <w:rtl/>
          <w:lang w:bidi="ar-SY"/>
        </w:rPr>
        <w:pgNum/>
      </w:r>
      <w:r w:rsidRPr="00DF151D">
        <w:rPr>
          <w:rFonts w:ascii="Simplified Arabic" w:hAnsi="Simplified Arabic" w:cs="Simplified Arabic"/>
          <w:vanish/>
          <w:sz w:val="28"/>
          <w:szCs w:val="28"/>
          <w:rtl/>
          <w:lang w:bidi="ar-SY"/>
        </w:rPr>
        <w:pgNum/>
      </w:r>
      <w:r w:rsidRPr="00DF151D">
        <w:rPr>
          <w:rFonts w:ascii="Simplified Arabic" w:hAnsi="Simplified Arabic" w:cs="Simplified Arabic"/>
          <w:vanish/>
          <w:sz w:val="28"/>
          <w:szCs w:val="28"/>
          <w:rtl/>
          <w:lang w:bidi="ar-SY"/>
        </w:rPr>
        <w:pgNum/>
      </w:r>
      <w:r w:rsidRPr="00DF151D">
        <w:rPr>
          <w:rFonts w:ascii="Simplified Arabic" w:hAnsi="Simplified Arabic" w:cs="Simplified Arabic"/>
          <w:vanish/>
          <w:sz w:val="28"/>
          <w:szCs w:val="28"/>
          <w:rtl/>
          <w:lang w:bidi="ar-SY"/>
        </w:rPr>
        <w:pgNum/>
      </w:r>
      <w:r w:rsidRPr="00DF151D">
        <w:rPr>
          <w:rFonts w:ascii="Simplified Arabic" w:hAnsi="Simplified Arabic" w:cs="Simplified Arabic"/>
          <w:vanish/>
          <w:sz w:val="28"/>
          <w:szCs w:val="28"/>
          <w:rtl/>
          <w:lang w:bidi="ar-SY"/>
        </w:rPr>
        <w:pgNum/>
      </w:r>
      <w:r w:rsidRPr="00DF151D">
        <w:rPr>
          <w:rFonts w:ascii="Simplified Arabic" w:hAnsi="Simplified Arabic" w:cs="Simplified Arabic"/>
          <w:vanish/>
          <w:sz w:val="28"/>
          <w:szCs w:val="28"/>
          <w:rtl/>
          <w:lang w:bidi="ar-SY"/>
        </w:rPr>
        <w:pgNum/>
      </w:r>
      <w:r w:rsidRPr="00DF151D">
        <w:rPr>
          <w:rFonts w:ascii="Simplified Arabic" w:hAnsi="Simplified Arabic" w:cs="Simplified Arabic"/>
          <w:vanish/>
          <w:sz w:val="28"/>
          <w:szCs w:val="28"/>
          <w:rtl/>
          <w:lang w:bidi="ar-SY"/>
        </w:rPr>
        <w:pgNum/>
      </w:r>
      <w:r w:rsidRPr="00DF151D">
        <w:rPr>
          <w:rFonts w:ascii="Simplified Arabic" w:hAnsi="Simplified Arabic" w:cs="Simplified Arabic"/>
          <w:vanish/>
          <w:sz w:val="28"/>
          <w:szCs w:val="28"/>
          <w:rtl/>
          <w:lang w:bidi="ar-SY"/>
        </w:rPr>
        <w:pgNum/>
      </w:r>
      <w:r w:rsidRPr="00DF151D">
        <w:rPr>
          <w:rFonts w:ascii="Simplified Arabic" w:hAnsi="Simplified Arabic" w:cs="Simplified Arabic"/>
          <w:vanish/>
          <w:sz w:val="28"/>
          <w:szCs w:val="28"/>
          <w:rtl/>
          <w:lang w:bidi="ar-SY"/>
        </w:rPr>
        <w:pgNum/>
      </w:r>
      <w:r w:rsidRPr="00DF151D">
        <w:rPr>
          <w:rFonts w:ascii="Simplified Arabic" w:hAnsi="Simplified Arabic" w:cs="Simplified Arabic"/>
          <w:vanish/>
          <w:sz w:val="28"/>
          <w:szCs w:val="28"/>
          <w:rtl/>
          <w:lang w:bidi="ar-SY"/>
        </w:rPr>
        <w:pgNum/>
      </w:r>
      <w:r w:rsidRPr="00DF151D">
        <w:rPr>
          <w:rFonts w:ascii="Simplified Arabic" w:hAnsi="Simplified Arabic" w:cs="Simplified Arabic"/>
          <w:vanish/>
          <w:sz w:val="28"/>
          <w:szCs w:val="28"/>
          <w:rtl/>
          <w:lang w:bidi="ar-SY"/>
        </w:rPr>
        <w:pgNum/>
      </w:r>
      <w:r w:rsidRPr="00DF151D">
        <w:rPr>
          <w:rFonts w:ascii="Simplified Arabic" w:hAnsi="Simplified Arabic" w:cs="Simplified Arabic"/>
          <w:vanish/>
          <w:sz w:val="28"/>
          <w:szCs w:val="28"/>
          <w:rtl/>
          <w:lang w:bidi="ar-SY"/>
        </w:rPr>
        <w:pgNum/>
      </w:r>
      <w:r w:rsidRPr="00DF151D">
        <w:rPr>
          <w:rFonts w:ascii="Simplified Arabic" w:hAnsi="Simplified Arabic" w:cs="Simplified Arabic"/>
          <w:vanish/>
          <w:sz w:val="28"/>
          <w:szCs w:val="28"/>
          <w:rtl/>
          <w:lang w:bidi="ar-SY"/>
        </w:rPr>
        <w:pgNum/>
      </w:r>
      <w:r w:rsidRPr="00DF151D">
        <w:rPr>
          <w:rFonts w:ascii="Simplified Arabic" w:hAnsi="Simplified Arabic" w:cs="Simplified Arabic"/>
          <w:vanish/>
          <w:sz w:val="28"/>
          <w:szCs w:val="28"/>
          <w:rtl/>
          <w:lang w:bidi="ar-SY"/>
        </w:rPr>
        <w:pgNum/>
      </w:r>
      <w:r w:rsidRPr="00DF151D">
        <w:rPr>
          <w:rFonts w:ascii="Simplified Arabic" w:hAnsi="Simplified Arabic" w:cs="Simplified Arabic"/>
          <w:vanish/>
          <w:sz w:val="28"/>
          <w:szCs w:val="28"/>
          <w:rtl/>
          <w:lang w:bidi="ar-SY"/>
        </w:rPr>
        <w:pgNum/>
      </w:r>
      <w:r w:rsidRPr="00DF151D">
        <w:rPr>
          <w:rFonts w:ascii="Simplified Arabic" w:hAnsi="Simplified Arabic" w:cs="Simplified Arabic"/>
          <w:vanish/>
          <w:sz w:val="28"/>
          <w:szCs w:val="28"/>
          <w:rtl/>
          <w:lang w:bidi="ar-SY"/>
        </w:rPr>
        <w:pgNum/>
      </w:r>
      <w:r w:rsidRPr="00DF151D">
        <w:rPr>
          <w:rFonts w:ascii="Simplified Arabic" w:hAnsi="Simplified Arabic" w:cs="Simplified Arabic"/>
          <w:vanish/>
          <w:sz w:val="28"/>
          <w:szCs w:val="28"/>
          <w:rtl/>
          <w:lang w:bidi="ar-SY"/>
        </w:rPr>
        <w:pgNum/>
      </w:r>
      <w:r w:rsidRPr="00DF151D">
        <w:rPr>
          <w:rFonts w:ascii="Simplified Arabic" w:hAnsi="Simplified Arabic" w:cs="Simplified Arabic"/>
          <w:vanish/>
          <w:sz w:val="28"/>
          <w:szCs w:val="28"/>
          <w:rtl/>
          <w:lang w:bidi="ar-SY"/>
        </w:rPr>
        <w:pgNum/>
      </w:r>
      <w:r w:rsidRPr="00DF151D">
        <w:rPr>
          <w:rFonts w:ascii="Simplified Arabic" w:hAnsi="Simplified Arabic" w:cs="Simplified Arabic"/>
          <w:vanish/>
          <w:sz w:val="28"/>
          <w:szCs w:val="28"/>
          <w:rtl/>
          <w:lang w:bidi="ar-SY"/>
        </w:rPr>
        <w:pgNum/>
      </w:r>
      <w:r w:rsidRPr="00DF151D">
        <w:rPr>
          <w:rFonts w:ascii="Simplified Arabic" w:hAnsi="Simplified Arabic" w:cs="Simplified Arabic"/>
          <w:vanish/>
          <w:sz w:val="28"/>
          <w:szCs w:val="28"/>
          <w:rtl/>
          <w:lang w:bidi="ar-SY"/>
        </w:rPr>
        <w:pgNum/>
      </w:r>
      <w:r w:rsidRPr="00DF151D">
        <w:rPr>
          <w:rFonts w:ascii="Simplified Arabic" w:hAnsi="Simplified Arabic" w:cs="Simplified Arabic"/>
          <w:vanish/>
          <w:sz w:val="28"/>
          <w:szCs w:val="28"/>
          <w:rtl/>
          <w:lang w:bidi="ar-SY"/>
        </w:rPr>
        <w:pgNum/>
      </w:r>
      <w:r w:rsidRPr="00DF151D">
        <w:rPr>
          <w:rFonts w:ascii="Simplified Arabic" w:hAnsi="Simplified Arabic" w:cs="Simplified Arabic"/>
          <w:vanish/>
          <w:sz w:val="28"/>
          <w:szCs w:val="28"/>
          <w:rtl/>
          <w:lang w:bidi="ar-SY"/>
        </w:rPr>
        <w:pgNum/>
      </w:r>
      <w:r w:rsidRPr="00DF151D">
        <w:rPr>
          <w:rFonts w:ascii="Simplified Arabic" w:hAnsi="Simplified Arabic" w:cs="Simplified Arabic"/>
          <w:vanish/>
          <w:sz w:val="28"/>
          <w:szCs w:val="28"/>
          <w:rtl/>
          <w:lang w:bidi="ar-SY"/>
        </w:rPr>
        <w:pgNum/>
      </w:r>
      <w:r w:rsidRPr="00DF151D">
        <w:rPr>
          <w:rFonts w:ascii="Simplified Arabic" w:hAnsi="Simplified Arabic" w:cs="Simplified Arabic"/>
          <w:vanish/>
          <w:sz w:val="28"/>
          <w:szCs w:val="28"/>
          <w:rtl/>
          <w:lang w:bidi="ar-SY"/>
        </w:rPr>
        <w:pgNum/>
      </w:r>
      <w:r w:rsidRPr="00DF151D">
        <w:rPr>
          <w:rFonts w:ascii="Simplified Arabic" w:hAnsi="Simplified Arabic" w:cs="Simplified Arabic"/>
          <w:vanish/>
          <w:sz w:val="28"/>
          <w:szCs w:val="28"/>
          <w:rtl/>
          <w:lang w:bidi="ar-SY"/>
        </w:rPr>
        <w:pgNum/>
      </w:r>
      <w:r w:rsidRPr="00DF151D">
        <w:rPr>
          <w:rFonts w:ascii="Simplified Arabic" w:hAnsi="Simplified Arabic" w:cs="Simplified Arabic"/>
          <w:vanish/>
          <w:sz w:val="28"/>
          <w:szCs w:val="28"/>
          <w:rtl/>
          <w:lang w:bidi="ar-SY"/>
        </w:rPr>
        <w:pgNum/>
      </w:r>
      <w:r w:rsidRPr="00DF151D">
        <w:rPr>
          <w:rFonts w:ascii="Simplified Arabic" w:hAnsi="Simplified Arabic" w:cs="Simplified Arabic"/>
          <w:vanish/>
          <w:sz w:val="28"/>
          <w:szCs w:val="28"/>
          <w:rtl/>
          <w:lang w:bidi="ar-SY"/>
        </w:rPr>
        <w:pgNum/>
      </w:r>
      <w:r w:rsidRPr="00DF151D">
        <w:rPr>
          <w:rFonts w:ascii="Simplified Arabic" w:hAnsi="Simplified Arabic" w:cs="Simplified Arabic"/>
          <w:vanish/>
          <w:sz w:val="28"/>
          <w:szCs w:val="28"/>
          <w:rtl/>
          <w:lang w:bidi="ar-SY"/>
        </w:rPr>
        <w:pgNum/>
      </w:r>
      <w:r w:rsidRPr="00DF151D">
        <w:rPr>
          <w:rFonts w:ascii="Simplified Arabic" w:hAnsi="Simplified Arabic" w:cs="Simplified Arabic"/>
          <w:vanish/>
          <w:sz w:val="28"/>
          <w:szCs w:val="28"/>
          <w:rtl/>
          <w:lang w:bidi="ar-SY"/>
        </w:rPr>
        <w:pgNum/>
      </w:r>
      <w:r w:rsidRPr="00DF151D">
        <w:rPr>
          <w:rFonts w:ascii="Simplified Arabic" w:hAnsi="Simplified Arabic" w:cs="Simplified Arabic"/>
          <w:vanish/>
          <w:sz w:val="28"/>
          <w:szCs w:val="28"/>
          <w:rtl/>
          <w:lang w:bidi="ar-SY"/>
        </w:rPr>
        <w:pgNum/>
      </w:r>
      <w:r w:rsidRPr="00DF151D">
        <w:rPr>
          <w:rFonts w:ascii="Simplified Arabic" w:hAnsi="Simplified Arabic" w:cs="Simplified Arabic"/>
          <w:vanish/>
          <w:sz w:val="28"/>
          <w:szCs w:val="28"/>
          <w:rtl/>
          <w:lang w:bidi="ar-SY"/>
        </w:rPr>
        <w:pgNum/>
      </w:r>
      <w:r w:rsidRPr="00DF151D">
        <w:rPr>
          <w:rFonts w:ascii="Simplified Arabic" w:hAnsi="Simplified Arabic" w:cs="Simplified Arabic"/>
          <w:vanish/>
          <w:sz w:val="28"/>
          <w:szCs w:val="28"/>
          <w:rtl/>
          <w:lang w:bidi="ar-SY"/>
        </w:rPr>
        <w:pgNum/>
      </w:r>
      <w:r w:rsidRPr="00DF151D">
        <w:rPr>
          <w:rFonts w:ascii="Simplified Arabic" w:hAnsi="Simplified Arabic" w:cs="Simplified Arabic"/>
          <w:vanish/>
          <w:sz w:val="28"/>
          <w:szCs w:val="28"/>
          <w:rtl/>
          <w:lang w:bidi="ar-SY"/>
        </w:rPr>
        <w:pgNum/>
      </w:r>
      <w:r w:rsidRPr="00DF151D">
        <w:rPr>
          <w:rFonts w:ascii="Simplified Arabic" w:hAnsi="Simplified Arabic" w:cs="Simplified Arabic"/>
          <w:vanish/>
          <w:sz w:val="28"/>
          <w:szCs w:val="28"/>
          <w:rtl/>
          <w:lang w:bidi="ar-SY"/>
        </w:rPr>
        <w:pgNum/>
      </w:r>
      <w:r w:rsidRPr="00DF151D">
        <w:rPr>
          <w:rFonts w:ascii="Simplified Arabic" w:hAnsi="Simplified Arabic" w:cs="Simplified Arabic"/>
          <w:vanish/>
          <w:sz w:val="28"/>
          <w:szCs w:val="28"/>
          <w:rtl/>
          <w:lang w:bidi="ar-SY"/>
        </w:rPr>
        <w:pgNum/>
      </w:r>
      <w:r w:rsidRPr="00DF151D">
        <w:rPr>
          <w:rFonts w:ascii="Simplified Arabic" w:hAnsi="Simplified Arabic" w:cs="Simplified Arabic"/>
          <w:vanish/>
          <w:sz w:val="28"/>
          <w:szCs w:val="28"/>
          <w:rtl/>
          <w:lang w:bidi="ar-SY"/>
        </w:rPr>
        <w:pgNum/>
      </w:r>
      <w:r w:rsidRPr="00DF151D">
        <w:rPr>
          <w:rFonts w:ascii="Simplified Arabic" w:hAnsi="Simplified Arabic" w:cs="Simplified Arabic"/>
          <w:vanish/>
          <w:sz w:val="28"/>
          <w:szCs w:val="28"/>
          <w:rtl/>
          <w:lang w:bidi="ar-SY"/>
        </w:rPr>
        <w:pgNum/>
      </w:r>
      <w:r w:rsidRPr="00DF151D">
        <w:rPr>
          <w:rFonts w:ascii="Simplified Arabic" w:hAnsi="Simplified Arabic" w:cs="Simplified Arabic"/>
          <w:vanish/>
          <w:sz w:val="28"/>
          <w:szCs w:val="28"/>
          <w:rtl/>
          <w:lang w:bidi="ar-SY"/>
        </w:rPr>
        <w:pgNum/>
      </w:r>
      <w:r w:rsidRPr="00DF151D">
        <w:rPr>
          <w:rFonts w:ascii="Simplified Arabic" w:hAnsi="Simplified Arabic" w:cs="Simplified Arabic"/>
          <w:vanish/>
          <w:sz w:val="28"/>
          <w:szCs w:val="28"/>
          <w:rtl/>
          <w:lang w:bidi="ar-SY"/>
        </w:rPr>
        <w:pgNum/>
      </w:r>
      <w:r w:rsidRPr="00DF151D">
        <w:rPr>
          <w:rFonts w:ascii="Simplified Arabic" w:hAnsi="Simplified Arabic" w:cs="Simplified Arabic"/>
          <w:vanish/>
          <w:sz w:val="28"/>
          <w:szCs w:val="28"/>
          <w:rtl/>
          <w:lang w:bidi="ar-SY"/>
        </w:rPr>
        <w:pgNum/>
      </w:r>
      <w:r w:rsidRPr="00DF151D">
        <w:rPr>
          <w:rFonts w:ascii="Simplified Arabic" w:hAnsi="Simplified Arabic" w:cs="Simplified Arabic"/>
          <w:vanish/>
          <w:sz w:val="28"/>
          <w:szCs w:val="28"/>
          <w:rtl/>
          <w:lang w:bidi="ar-SY"/>
        </w:rPr>
        <w:pgNum/>
      </w:r>
      <w:r w:rsidRPr="00DF151D">
        <w:rPr>
          <w:rFonts w:ascii="Simplified Arabic" w:hAnsi="Simplified Arabic" w:cs="Simplified Arabic"/>
          <w:vanish/>
          <w:sz w:val="28"/>
          <w:szCs w:val="28"/>
          <w:rtl/>
          <w:lang w:bidi="ar-SY"/>
        </w:rPr>
        <w:pgNum/>
      </w:r>
      <w:r w:rsidRPr="00DF151D">
        <w:rPr>
          <w:rFonts w:ascii="Simplified Arabic" w:hAnsi="Simplified Arabic" w:cs="Simplified Arabic"/>
          <w:vanish/>
          <w:sz w:val="28"/>
          <w:szCs w:val="28"/>
          <w:rtl/>
          <w:lang w:bidi="ar-SY"/>
        </w:rPr>
        <w:pgNum/>
      </w:r>
      <w:r w:rsidRPr="00DF151D">
        <w:rPr>
          <w:rFonts w:ascii="Simplified Arabic" w:hAnsi="Simplified Arabic" w:cs="Simplified Arabic"/>
          <w:vanish/>
          <w:sz w:val="28"/>
          <w:szCs w:val="28"/>
          <w:rtl/>
          <w:lang w:bidi="ar-SY"/>
        </w:rPr>
        <w:pgNum/>
      </w:r>
      <w:r w:rsidRPr="00DF151D">
        <w:rPr>
          <w:rFonts w:ascii="Simplified Arabic" w:hAnsi="Simplified Arabic" w:cs="Simplified Arabic"/>
          <w:vanish/>
          <w:sz w:val="28"/>
          <w:szCs w:val="28"/>
          <w:rtl/>
          <w:lang w:bidi="ar-SY"/>
        </w:rPr>
        <w:pgNum/>
      </w:r>
      <w:r w:rsidRPr="00DF151D">
        <w:rPr>
          <w:rFonts w:ascii="Simplified Arabic" w:hAnsi="Simplified Arabic" w:cs="Simplified Arabic"/>
          <w:vanish/>
          <w:sz w:val="28"/>
          <w:szCs w:val="28"/>
          <w:rtl/>
          <w:lang w:bidi="ar-SY"/>
        </w:rPr>
        <w:pgNum/>
      </w:r>
      <w:r w:rsidRPr="00DF151D">
        <w:rPr>
          <w:rFonts w:ascii="Simplified Arabic" w:hAnsi="Simplified Arabic" w:cs="Simplified Arabic"/>
          <w:vanish/>
          <w:sz w:val="28"/>
          <w:szCs w:val="28"/>
          <w:rtl/>
          <w:lang w:bidi="ar-SY"/>
        </w:rPr>
        <w:pgNum/>
      </w:r>
      <w:r w:rsidRPr="00DF151D">
        <w:rPr>
          <w:rFonts w:ascii="Simplified Arabic" w:hAnsi="Simplified Arabic" w:cs="Simplified Arabic"/>
          <w:vanish/>
          <w:sz w:val="28"/>
          <w:szCs w:val="28"/>
          <w:rtl/>
          <w:lang w:bidi="ar-SY"/>
        </w:rPr>
        <w:pgNum/>
      </w:r>
      <w:r w:rsidRPr="00DF151D">
        <w:rPr>
          <w:rFonts w:ascii="Simplified Arabic" w:hAnsi="Simplified Arabic" w:cs="Simplified Arabic"/>
          <w:vanish/>
          <w:sz w:val="28"/>
          <w:szCs w:val="28"/>
          <w:rtl/>
          <w:lang w:bidi="ar-SY"/>
        </w:rPr>
        <w:pgNum/>
      </w:r>
      <w:r w:rsidRPr="00DF151D">
        <w:rPr>
          <w:rFonts w:ascii="Simplified Arabic" w:hAnsi="Simplified Arabic" w:cs="Simplified Arabic"/>
          <w:vanish/>
          <w:sz w:val="28"/>
          <w:szCs w:val="28"/>
          <w:rtl/>
          <w:lang w:bidi="ar-SY"/>
        </w:rPr>
        <w:pgNum/>
      </w:r>
      <w:r w:rsidRPr="00DF151D">
        <w:rPr>
          <w:rFonts w:ascii="Simplified Arabic" w:hAnsi="Simplified Arabic" w:cs="Simplified Arabic"/>
          <w:vanish/>
          <w:sz w:val="28"/>
          <w:szCs w:val="28"/>
          <w:rtl/>
          <w:lang w:bidi="ar-SY"/>
        </w:rPr>
        <w:pgNum/>
      </w:r>
      <w:r w:rsidRPr="00DF151D">
        <w:rPr>
          <w:rFonts w:ascii="Simplified Arabic" w:hAnsi="Simplified Arabic" w:cs="Simplified Arabic"/>
          <w:vanish/>
          <w:sz w:val="28"/>
          <w:szCs w:val="28"/>
          <w:rtl/>
          <w:lang w:bidi="ar-SY"/>
        </w:rPr>
        <w:pgNum/>
      </w:r>
      <w:r w:rsidRPr="00DF151D">
        <w:rPr>
          <w:rFonts w:ascii="Simplified Arabic" w:hAnsi="Simplified Arabic" w:cs="Simplified Arabic"/>
          <w:vanish/>
          <w:sz w:val="28"/>
          <w:szCs w:val="28"/>
          <w:rtl/>
          <w:lang w:bidi="ar-SY"/>
        </w:rPr>
        <w:pgNum/>
      </w:r>
      <w:r w:rsidRPr="00DF151D">
        <w:rPr>
          <w:rFonts w:ascii="Simplified Arabic" w:hAnsi="Simplified Arabic" w:cs="Simplified Arabic"/>
          <w:vanish/>
          <w:sz w:val="28"/>
          <w:szCs w:val="28"/>
          <w:rtl/>
          <w:lang w:bidi="ar-SY"/>
        </w:rPr>
        <w:pgNum/>
      </w:r>
      <w:r w:rsidRPr="00DF151D">
        <w:rPr>
          <w:rFonts w:ascii="Simplified Arabic" w:hAnsi="Simplified Arabic" w:cs="Simplified Arabic"/>
          <w:vanish/>
          <w:sz w:val="28"/>
          <w:szCs w:val="28"/>
          <w:rtl/>
          <w:lang w:bidi="ar-SY"/>
        </w:rPr>
        <w:pgNum/>
      </w:r>
      <w:r w:rsidRPr="00DF151D">
        <w:rPr>
          <w:rFonts w:ascii="Simplified Arabic" w:hAnsi="Simplified Arabic" w:cs="Simplified Arabic"/>
          <w:vanish/>
          <w:sz w:val="28"/>
          <w:szCs w:val="28"/>
          <w:rtl/>
          <w:lang w:bidi="ar-SY"/>
        </w:rPr>
        <w:pgNum/>
      </w:r>
      <w:r w:rsidRPr="00DF151D">
        <w:rPr>
          <w:rFonts w:ascii="Simplified Arabic" w:hAnsi="Simplified Arabic" w:cs="Simplified Arabic"/>
          <w:vanish/>
          <w:sz w:val="28"/>
          <w:szCs w:val="28"/>
          <w:rtl/>
          <w:lang w:bidi="ar-SY"/>
        </w:rPr>
        <w:pgNum/>
      </w:r>
      <w:r w:rsidRPr="00DF151D">
        <w:rPr>
          <w:rFonts w:ascii="Simplified Arabic" w:hAnsi="Simplified Arabic" w:cs="Simplified Arabic"/>
          <w:vanish/>
          <w:sz w:val="28"/>
          <w:szCs w:val="28"/>
          <w:rtl/>
          <w:lang w:bidi="ar-SY"/>
        </w:rPr>
        <w:pgNum/>
      </w:r>
      <w:r w:rsidRPr="00DF151D">
        <w:rPr>
          <w:rFonts w:ascii="Simplified Arabic" w:hAnsi="Simplified Arabic" w:cs="Simplified Arabic"/>
          <w:vanish/>
          <w:sz w:val="28"/>
          <w:szCs w:val="28"/>
          <w:rtl/>
          <w:lang w:bidi="ar-SY"/>
        </w:rPr>
        <w:pgNum/>
      </w:r>
      <w:r w:rsidRPr="00DF151D">
        <w:rPr>
          <w:rFonts w:ascii="Simplified Arabic" w:hAnsi="Simplified Arabic" w:cs="Simplified Arabic"/>
          <w:vanish/>
          <w:sz w:val="28"/>
          <w:szCs w:val="28"/>
          <w:rtl/>
          <w:lang w:bidi="ar-SY"/>
        </w:rPr>
        <w:pgNum/>
      </w:r>
      <w:r w:rsidRPr="00DF151D">
        <w:rPr>
          <w:rFonts w:ascii="Simplified Arabic" w:hAnsi="Simplified Arabic" w:cs="Simplified Arabic"/>
          <w:vanish/>
          <w:sz w:val="28"/>
          <w:szCs w:val="28"/>
          <w:rtl/>
          <w:lang w:bidi="ar-SY"/>
        </w:rPr>
        <w:pgNum/>
      </w:r>
      <w:r w:rsidRPr="00DF151D">
        <w:rPr>
          <w:rFonts w:ascii="Simplified Arabic" w:hAnsi="Simplified Arabic" w:cs="Simplified Arabic"/>
          <w:vanish/>
          <w:sz w:val="28"/>
          <w:szCs w:val="28"/>
          <w:rtl/>
          <w:lang w:bidi="ar-SY"/>
        </w:rPr>
        <w:pgNum/>
      </w:r>
      <w:r w:rsidRPr="00DF151D">
        <w:rPr>
          <w:rFonts w:ascii="Simplified Arabic" w:hAnsi="Simplified Arabic" w:cs="Simplified Arabic"/>
          <w:vanish/>
          <w:sz w:val="28"/>
          <w:szCs w:val="28"/>
          <w:rtl/>
          <w:lang w:bidi="ar-SY"/>
        </w:rPr>
        <w:pgNum/>
      </w:r>
      <w:r w:rsidRPr="00DF151D">
        <w:rPr>
          <w:rFonts w:ascii="Simplified Arabic" w:hAnsi="Simplified Arabic" w:cs="Simplified Arabic"/>
          <w:vanish/>
          <w:sz w:val="28"/>
          <w:szCs w:val="28"/>
          <w:rtl/>
          <w:lang w:bidi="ar-SY"/>
        </w:rPr>
        <w:pgNum/>
      </w:r>
      <w:r w:rsidRPr="00DF151D">
        <w:rPr>
          <w:rFonts w:ascii="Simplified Arabic" w:hAnsi="Simplified Arabic" w:cs="Simplified Arabic"/>
          <w:vanish/>
          <w:sz w:val="28"/>
          <w:szCs w:val="28"/>
          <w:rtl/>
          <w:lang w:bidi="ar-SY"/>
        </w:rPr>
        <w:pgNum/>
      </w:r>
      <w:r w:rsidRPr="00DF151D">
        <w:rPr>
          <w:rFonts w:ascii="Simplified Arabic" w:hAnsi="Simplified Arabic" w:cs="Simplified Arabic"/>
          <w:vanish/>
          <w:sz w:val="28"/>
          <w:szCs w:val="28"/>
          <w:rtl/>
          <w:lang w:bidi="ar-SY"/>
        </w:rPr>
        <w:pgNum/>
      </w:r>
      <w:r w:rsidRPr="00DF151D">
        <w:rPr>
          <w:rFonts w:ascii="Simplified Arabic" w:hAnsi="Simplified Arabic" w:cs="Simplified Arabic"/>
          <w:vanish/>
          <w:sz w:val="28"/>
          <w:szCs w:val="28"/>
          <w:rtl/>
          <w:lang w:bidi="ar-SY"/>
        </w:rPr>
        <w:pgNum/>
      </w:r>
      <w:r w:rsidRPr="00DF151D">
        <w:rPr>
          <w:rFonts w:ascii="Simplified Arabic" w:hAnsi="Simplified Arabic" w:cs="Simplified Arabic"/>
          <w:vanish/>
          <w:sz w:val="28"/>
          <w:szCs w:val="28"/>
          <w:rtl/>
          <w:lang w:bidi="ar-SY"/>
        </w:rPr>
        <w:pgNum/>
      </w:r>
      <w:r w:rsidRPr="00DF151D">
        <w:rPr>
          <w:rFonts w:ascii="Simplified Arabic" w:hAnsi="Simplified Arabic" w:cs="Simplified Arabic"/>
          <w:vanish/>
          <w:sz w:val="28"/>
          <w:szCs w:val="28"/>
          <w:rtl/>
          <w:lang w:bidi="ar-SY"/>
        </w:rPr>
        <w:pgNum/>
      </w:r>
      <w:r w:rsidRPr="00DF151D">
        <w:rPr>
          <w:rFonts w:ascii="Simplified Arabic" w:hAnsi="Simplified Arabic" w:cs="Simplified Arabic"/>
          <w:vanish/>
          <w:sz w:val="28"/>
          <w:szCs w:val="28"/>
          <w:rtl/>
          <w:lang w:bidi="ar-SY"/>
        </w:rPr>
        <w:pgNum/>
      </w:r>
      <w:r w:rsidRPr="00DF151D">
        <w:rPr>
          <w:rFonts w:ascii="Simplified Arabic" w:hAnsi="Simplified Arabic" w:cs="Simplified Arabic"/>
          <w:vanish/>
          <w:sz w:val="28"/>
          <w:szCs w:val="28"/>
          <w:rtl/>
          <w:lang w:bidi="ar-SY"/>
        </w:rPr>
        <w:pgNum/>
      </w:r>
      <w:r w:rsidRPr="00DF151D">
        <w:rPr>
          <w:rFonts w:ascii="Simplified Arabic" w:hAnsi="Simplified Arabic" w:cs="Simplified Arabic"/>
          <w:vanish/>
          <w:sz w:val="28"/>
          <w:szCs w:val="28"/>
          <w:rtl/>
          <w:lang w:bidi="ar-SY"/>
        </w:rPr>
        <w:pgNum/>
      </w:r>
      <w:r w:rsidRPr="00DF151D">
        <w:rPr>
          <w:rFonts w:ascii="Simplified Arabic" w:hAnsi="Simplified Arabic" w:cs="Simplified Arabic"/>
          <w:vanish/>
          <w:sz w:val="28"/>
          <w:szCs w:val="28"/>
          <w:rtl/>
          <w:lang w:bidi="ar-SY"/>
        </w:rPr>
        <w:pgNum/>
      </w:r>
      <w:r w:rsidRPr="00DF151D">
        <w:rPr>
          <w:rFonts w:ascii="Simplified Arabic" w:hAnsi="Simplified Arabic" w:cs="Simplified Arabic"/>
          <w:vanish/>
          <w:sz w:val="28"/>
          <w:szCs w:val="28"/>
          <w:rtl/>
          <w:lang w:bidi="ar-SY"/>
        </w:rPr>
        <w:pgNum/>
      </w:r>
      <w:r w:rsidRPr="00DF151D">
        <w:rPr>
          <w:rFonts w:ascii="Simplified Arabic" w:hAnsi="Simplified Arabic" w:cs="Simplified Arabic"/>
          <w:vanish/>
          <w:sz w:val="28"/>
          <w:szCs w:val="28"/>
          <w:rtl/>
          <w:lang w:bidi="ar-SY"/>
        </w:rPr>
        <w:pgNum/>
      </w:r>
      <w:r w:rsidRPr="00DF151D">
        <w:rPr>
          <w:rFonts w:ascii="Simplified Arabic" w:hAnsi="Simplified Arabic" w:cs="Simplified Arabic"/>
          <w:vanish/>
          <w:sz w:val="28"/>
          <w:szCs w:val="28"/>
          <w:rtl/>
          <w:lang w:bidi="ar-SY"/>
        </w:rPr>
        <w:pgNum/>
      </w:r>
      <w:r w:rsidRPr="00DF151D">
        <w:rPr>
          <w:rFonts w:ascii="Simplified Arabic" w:hAnsi="Simplified Arabic" w:cs="Simplified Arabic"/>
          <w:vanish/>
          <w:sz w:val="28"/>
          <w:szCs w:val="28"/>
          <w:rtl/>
          <w:lang w:bidi="ar-SY"/>
        </w:rPr>
        <w:pgNum/>
      </w:r>
      <w:r w:rsidRPr="00DF151D">
        <w:rPr>
          <w:rFonts w:ascii="Simplified Arabic" w:hAnsi="Simplified Arabic" w:cs="Simplified Arabic"/>
          <w:vanish/>
          <w:sz w:val="28"/>
          <w:szCs w:val="28"/>
          <w:rtl/>
          <w:lang w:bidi="ar-SY"/>
        </w:rPr>
        <w:pgNum/>
      </w:r>
      <w:r w:rsidRPr="00DF151D">
        <w:rPr>
          <w:rFonts w:ascii="Simplified Arabic" w:hAnsi="Simplified Arabic" w:cs="Simplified Arabic"/>
          <w:vanish/>
          <w:sz w:val="28"/>
          <w:szCs w:val="28"/>
          <w:rtl/>
          <w:lang w:bidi="ar-SY"/>
        </w:rPr>
        <w:pgNum/>
      </w:r>
      <w:r w:rsidRPr="00DF151D">
        <w:rPr>
          <w:rFonts w:ascii="Simplified Arabic" w:hAnsi="Simplified Arabic" w:cs="Simplified Arabic"/>
          <w:vanish/>
          <w:sz w:val="28"/>
          <w:szCs w:val="28"/>
          <w:rtl/>
          <w:lang w:bidi="ar-SY"/>
        </w:rPr>
        <w:pgNum/>
      </w:r>
      <w:r w:rsidRPr="00DF151D">
        <w:rPr>
          <w:rFonts w:ascii="Simplified Arabic" w:hAnsi="Simplified Arabic" w:cs="Simplified Arabic"/>
          <w:vanish/>
          <w:sz w:val="28"/>
          <w:szCs w:val="28"/>
          <w:rtl/>
          <w:lang w:bidi="ar-SY"/>
        </w:rPr>
        <w:pgNum/>
      </w:r>
      <w:r w:rsidRPr="00DF151D">
        <w:rPr>
          <w:rFonts w:ascii="Simplified Arabic" w:hAnsi="Simplified Arabic" w:cs="Simplified Arabic"/>
          <w:vanish/>
          <w:sz w:val="28"/>
          <w:szCs w:val="28"/>
          <w:rtl/>
          <w:lang w:bidi="ar-SY"/>
        </w:rPr>
        <w:pgNum/>
      </w:r>
      <w:r w:rsidRPr="00DF151D">
        <w:rPr>
          <w:rFonts w:ascii="Simplified Arabic" w:hAnsi="Simplified Arabic" w:cs="Simplified Arabic"/>
          <w:vanish/>
          <w:sz w:val="28"/>
          <w:szCs w:val="28"/>
          <w:rtl/>
          <w:lang w:bidi="ar-SY"/>
        </w:rPr>
        <w:pgNum/>
      </w:r>
      <w:r w:rsidRPr="00DF151D">
        <w:rPr>
          <w:rFonts w:ascii="Simplified Arabic" w:hAnsi="Simplified Arabic" w:cs="Simplified Arabic"/>
          <w:vanish/>
          <w:sz w:val="28"/>
          <w:szCs w:val="28"/>
          <w:rtl/>
          <w:lang w:bidi="ar-SY"/>
        </w:rPr>
        <w:pgNum/>
      </w:r>
      <w:r w:rsidRPr="00DF151D">
        <w:rPr>
          <w:rFonts w:ascii="Simplified Arabic" w:hAnsi="Simplified Arabic" w:cs="Simplified Arabic"/>
          <w:vanish/>
          <w:sz w:val="28"/>
          <w:szCs w:val="28"/>
          <w:rtl/>
          <w:lang w:bidi="ar-SY"/>
        </w:rPr>
        <w:pgNum/>
      </w:r>
      <w:r w:rsidRPr="00DF151D">
        <w:rPr>
          <w:rFonts w:ascii="Simplified Arabic" w:hAnsi="Simplified Arabic" w:cs="Simplified Arabic"/>
          <w:vanish/>
          <w:sz w:val="28"/>
          <w:szCs w:val="28"/>
          <w:rtl/>
          <w:lang w:bidi="ar-SY"/>
        </w:rPr>
        <w:pgNum/>
      </w:r>
      <w:r w:rsidRPr="00DF151D">
        <w:rPr>
          <w:rFonts w:ascii="Simplified Arabic" w:hAnsi="Simplified Arabic" w:cs="Simplified Arabic"/>
          <w:vanish/>
          <w:sz w:val="28"/>
          <w:szCs w:val="28"/>
          <w:rtl/>
          <w:lang w:bidi="ar-SY"/>
        </w:rPr>
        <w:pgNum/>
      </w:r>
      <w:r w:rsidRPr="00DF151D">
        <w:rPr>
          <w:rFonts w:ascii="Simplified Arabic" w:hAnsi="Simplified Arabic" w:cs="Simplified Arabic"/>
          <w:vanish/>
          <w:sz w:val="28"/>
          <w:szCs w:val="28"/>
          <w:rtl/>
          <w:lang w:bidi="ar-SY"/>
        </w:rPr>
        <w:pgNum/>
      </w:r>
      <w:r w:rsidRPr="00DF151D">
        <w:rPr>
          <w:rFonts w:ascii="Simplified Arabic" w:hAnsi="Simplified Arabic" w:cs="Simplified Arabic"/>
          <w:vanish/>
          <w:sz w:val="28"/>
          <w:szCs w:val="28"/>
          <w:rtl/>
          <w:lang w:bidi="ar-SY"/>
        </w:rPr>
        <w:pgNum/>
      </w:r>
      <w:r w:rsidRPr="00DF151D">
        <w:rPr>
          <w:rFonts w:ascii="Simplified Arabic" w:hAnsi="Simplified Arabic" w:cs="Simplified Arabic"/>
          <w:vanish/>
          <w:sz w:val="28"/>
          <w:szCs w:val="28"/>
          <w:rtl/>
          <w:lang w:bidi="ar-SY"/>
        </w:rPr>
        <w:pgNum/>
      </w:r>
      <w:r w:rsidRPr="00DF151D">
        <w:rPr>
          <w:rFonts w:ascii="Simplified Arabic" w:hAnsi="Simplified Arabic" w:cs="Simplified Arabic"/>
          <w:vanish/>
          <w:sz w:val="28"/>
          <w:szCs w:val="28"/>
          <w:rtl/>
          <w:lang w:bidi="ar-SY"/>
        </w:rPr>
        <w:pgNum/>
      </w:r>
      <w:r w:rsidRPr="00DF151D">
        <w:rPr>
          <w:rFonts w:ascii="Simplified Arabic" w:hAnsi="Simplified Arabic" w:cs="Simplified Arabic"/>
          <w:vanish/>
          <w:sz w:val="28"/>
          <w:szCs w:val="28"/>
          <w:rtl/>
          <w:lang w:bidi="ar-SY"/>
        </w:rPr>
        <w:pgNum/>
      </w:r>
      <w:r w:rsidRPr="00DF151D">
        <w:rPr>
          <w:rFonts w:ascii="Simplified Arabic" w:hAnsi="Simplified Arabic" w:cs="Simplified Arabic"/>
          <w:vanish/>
          <w:sz w:val="28"/>
          <w:szCs w:val="28"/>
          <w:rtl/>
          <w:lang w:bidi="ar-SY"/>
        </w:rPr>
        <w:pgNum/>
      </w:r>
      <w:r w:rsidRPr="00DF151D">
        <w:rPr>
          <w:rFonts w:ascii="Simplified Arabic" w:hAnsi="Simplified Arabic" w:cs="Simplified Arabic"/>
          <w:vanish/>
          <w:sz w:val="28"/>
          <w:szCs w:val="28"/>
          <w:rtl/>
          <w:lang w:bidi="ar-SY"/>
        </w:rPr>
        <w:pgNum/>
      </w:r>
      <w:r w:rsidRPr="00DF151D">
        <w:rPr>
          <w:rFonts w:ascii="Simplified Arabic" w:hAnsi="Simplified Arabic" w:cs="Simplified Arabic"/>
          <w:vanish/>
          <w:sz w:val="28"/>
          <w:szCs w:val="28"/>
          <w:rtl/>
          <w:lang w:bidi="ar-SY"/>
        </w:rPr>
        <w:pgNum/>
      </w:r>
      <w:r w:rsidRPr="00DF151D">
        <w:rPr>
          <w:rFonts w:ascii="Simplified Arabic" w:hAnsi="Simplified Arabic" w:cs="Simplified Arabic"/>
          <w:vanish/>
          <w:sz w:val="28"/>
          <w:szCs w:val="28"/>
          <w:rtl/>
          <w:lang w:bidi="ar-SY"/>
        </w:rPr>
        <w:pgNum/>
      </w:r>
      <w:r w:rsidRPr="00DF151D">
        <w:rPr>
          <w:rFonts w:ascii="Simplified Arabic" w:hAnsi="Simplified Arabic" w:cs="Simplified Arabic"/>
          <w:vanish/>
          <w:sz w:val="28"/>
          <w:szCs w:val="28"/>
          <w:rtl/>
          <w:lang w:bidi="ar-SY"/>
        </w:rPr>
        <w:pgNum/>
      </w:r>
      <w:r w:rsidRPr="00DF151D">
        <w:rPr>
          <w:rFonts w:ascii="Simplified Arabic" w:hAnsi="Simplified Arabic" w:cs="Simplified Arabic"/>
          <w:vanish/>
          <w:sz w:val="28"/>
          <w:szCs w:val="28"/>
          <w:rtl/>
          <w:lang w:bidi="ar-SY"/>
        </w:rPr>
        <w:pgNum/>
      </w:r>
      <w:r w:rsidRPr="00DF151D">
        <w:rPr>
          <w:rFonts w:ascii="Simplified Arabic" w:hAnsi="Simplified Arabic" w:cs="Simplified Arabic"/>
          <w:vanish/>
          <w:sz w:val="28"/>
          <w:szCs w:val="28"/>
          <w:rtl/>
          <w:lang w:bidi="ar-SY"/>
        </w:rPr>
        <w:pgNum/>
      </w:r>
      <w:r w:rsidRPr="00DF151D">
        <w:rPr>
          <w:rFonts w:ascii="Simplified Arabic" w:hAnsi="Simplified Arabic" w:cs="Simplified Arabic"/>
          <w:vanish/>
          <w:sz w:val="28"/>
          <w:szCs w:val="28"/>
          <w:rtl/>
          <w:lang w:bidi="ar-SY"/>
        </w:rPr>
        <w:pgNum/>
      </w:r>
      <w:r w:rsidRPr="00DF151D">
        <w:rPr>
          <w:rFonts w:ascii="Simplified Arabic" w:hAnsi="Simplified Arabic" w:cs="Simplified Arabic"/>
          <w:vanish/>
          <w:sz w:val="28"/>
          <w:szCs w:val="28"/>
          <w:rtl/>
          <w:lang w:bidi="ar-SY"/>
        </w:rPr>
        <w:pgNum/>
      </w:r>
      <w:r w:rsidRPr="00DF151D">
        <w:rPr>
          <w:rFonts w:ascii="Simplified Arabic" w:hAnsi="Simplified Arabic" w:cs="Simplified Arabic"/>
          <w:vanish/>
          <w:sz w:val="28"/>
          <w:szCs w:val="28"/>
          <w:rtl/>
          <w:lang w:bidi="ar-SY"/>
        </w:rPr>
        <w:pgNum/>
      </w:r>
      <w:r w:rsidRPr="00DF151D">
        <w:rPr>
          <w:rFonts w:ascii="Simplified Arabic" w:hAnsi="Simplified Arabic" w:cs="Simplified Arabic"/>
          <w:vanish/>
          <w:sz w:val="28"/>
          <w:szCs w:val="28"/>
          <w:rtl/>
          <w:lang w:bidi="ar-SY"/>
        </w:rPr>
        <w:pgNum/>
      </w:r>
      <w:r w:rsidRPr="00DF151D">
        <w:rPr>
          <w:rFonts w:ascii="Simplified Arabic" w:hAnsi="Simplified Arabic" w:cs="Simplified Arabic"/>
          <w:vanish/>
          <w:sz w:val="28"/>
          <w:szCs w:val="28"/>
          <w:rtl/>
          <w:lang w:bidi="ar-SY"/>
        </w:rPr>
        <w:pgNum/>
      </w:r>
      <w:r w:rsidRPr="00DF151D">
        <w:rPr>
          <w:rFonts w:ascii="Simplified Arabic" w:hAnsi="Simplified Arabic" w:cs="Simplified Arabic"/>
          <w:vanish/>
          <w:sz w:val="28"/>
          <w:szCs w:val="28"/>
          <w:rtl/>
          <w:lang w:bidi="ar-SY"/>
        </w:rPr>
        <w:pgNum/>
      </w:r>
      <w:r w:rsidRPr="00DF151D">
        <w:rPr>
          <w:rFonts w:ascii="Simplified Arabic" w:hAnsi="Simplified Arabic" w:cs="Simplified Arabic"/>
          <w:vanish/>
          <w:sz w:val="28"/>
          <w:szCs w:val="28"/>
          <w:rtl/>
          <w:lang w:bidi="ar-SY"/>
        </w:rPr>
        <w:pgNum/>
      </w:r>
      <w:r w:rsidRPr="00DF151D">
        <w:rPr>
          <w:rFonts w:ascii="Simplified Arabic" w:hAnsi="Simplified Arabic" w:cs="Simplified Arabic"/>
          <w:vanish/>
          <w:sz w:val="28"/>
          <w:szCs w:val="28"/>
          <w:rtl/>
          <w:lang w:bidi="ar-SY"/>
        </w:rPr>
        <w:pgNum/>
      </w:r>
      <w:r w:rsidRPr="00DF151D">
        <w:rPr>
          <w:rFonts w:ascii="Simplified Arabic" w:hAnsi="Simplified Arabic" w:cs="Simplified Arabic"/>
          <w:vanish/>
          <w:sz w:val="28"/>
          <w:szCs w:val="28"/>
          <w:rtl/>
          <w:lang w:bidi="ar-SY"/>
        </w:rPr>
        <w:pgNum/>
      </w:r>
      <w:r w:rsidRPr="00DF151D">
        <w:rPr>
          <w:rFonts w:ascii="Simplified Arabic" w:hAnsi="Simplified Arabic" w:cs="Simplified Arabic"/>
          <w:vanish/>
          <w:sz w:val="28"/>
          <w:szCs w:val="28"/>
          <w:rtl/>
          <w:lang w:bidi="ar-SY"/>
        </w:rPr>
        <w:pgNum/>
      </w:r>
      <w:r w:rsidRPr="00DF151D">
        <w:rPr>
          <w:rFonts w:ascii="Simplified Arabic" w:hAnsi="Simplified Arabic" w:cs="Simplified Arabic"/>
          <w:vanish/>
          <w:sz w:val="28"/>
          <w:szCs w:val="28"/>
          <w:rtl/>
          <w:lang w:bidi="ar-SY"/>
        </w:rPr>
        <w:pgNum/>
      </w:r>
      <w:r w:rsidRPr="00DF151D">
        <w:rPr>
          <w:rFonts w:ascii="Simplified Arabic" w:hAnsi="Simplified Arabic" w:cs="Simplified Arabic"/>
          <w:vanish/>
          <w:sz w:val="28"/>
          <w:szCs w:val="28"/>
          <w:rtl/>
          <w:lang w:bidi="ar-SY"/>
        </w:rPr>
        <w:pgNum/>
      </w:r>
      <w:r w:rsidRPr="00DF151D">
        <w:rPr>
          <w:rFonts w:ascii="Simplified Arabic" w:hAnsi="Simplified Arabic" w:cs="Simplified Arabic"/>
          <w:vanish/>
          <w:sz w:val="28"/>
          <w:szCs w:val="28"/>
          <w:rtl/>
          <w:lang w:bidi="ar-SY"/>
        </w:rPr>
        <w:pgNum/>
      </w:r>
      <w:r w:rsidRPr="00DF151D">
        <w:rPr>
          <w:rFonts w:ascii="Simplified Arabic" w:hAnsi="Simplified Arabic" w:cs="Simplified Arabic"/>
          <w:vanish/>
          <w:sz w:val="28"/>
          <w:szCs w:val="28"/>
          <w:rtl/>
          <w:lang w:bidi="ar-SY"/>
        </w:rPr>
        <w:pgNum/>
      </w:r>
      <w:r w:rsidRPr="00DF151D">
        <w:rPr>
          <w:rFonts w:ascii="Simplified Arabic" w:hAnsi="Simplified Arabic" w:cs="Simplified Arabic"/>
          <w:vanish/>
          <w:sz w:val="28"/>
          <w:szCs w:val="28"/>
          <w:rtl/>
          <w:lang w:bidi="ar-SY"/>
        </w:rPr>
        <w:pgNum/>
      </w:r>
      <w:r w:rsidRPr="00DF151D">
        <w:rPr>
          <w:rFonts w:ascii="Simplified Arabic" w:hAnsi="Simplified Arabic" w:cs="Simplified Arabic"/>
          <w:vanish/>
          <w:sz w:val="28"/>
          <w:szCs w:val="28"/>
          <w:rtl/>
          <w:lang w:bidi="ar-SY"/>
        </w:rPr>
        <w:pgNum/>
      </w:r>
      <w:r w:rsidRPr="00DF151D">
        <w:rPr>
          <w:rFonts w:ascii="Simplified Arabic" w:hAnsi="Simplified Arabic" w:cs="Simplified Arabic"/>
          <w:vanish/>
          <w:sz w:val="28"/>
          <w:szCs w:val="28"/>
          <w:rtl/>
          <w:lang w:bidi="ar-SY"/>
        </w:rPr>
        <w:pgNum/>
      </w:r>
      <w:r w:rsidRPr="00DF151D">
        <w:rPr>
          <w:rFonts w:ascii="Simplified Arabic" w:hAnsi="Simplified Arabic" w:cs="Simplified Arabic"/>
          <w:vanish/>
          <w:sz w:val="28"/>
          <w:szCs w:val="28"/>
          <w:rtl/>
          <w:lang w:bidi="ar-SY"/>
        </w:rPr>
        <w:pgNum/>
      </w:r>
      <w:r w:rsidRPr="00DF151D">
        <w:rPr>
          <w:rFonts w:ascii="Simplified Arabic" w:hAnsi="Simplified Arabic" w:cs="Simplified Arabic"/>
          <w:vanish/>
          <w:sz w:val="28"/>
          <w:szCs w:val="28"/>
          <w:rtl/>
          <w:lang w:bidi="ar-SY"/>
        </w:rPr>
        <w:pgNum/>
      </w:r>
      <w:r w:rsidRPr="00DF151D">
        <w:rPr>
          <w:rFonts w:ascii="Simplified Arabic" w:hAnsi="Simplified Arabic" w:cs="Simplified Arabic"/>
          <w:sz w:val="28"/>
          <w:szCs w:val="28"/>
          <w:rtl/>
          <w:lang w:bidi="ar-SY"/>
        </w:rPr>
        <w:t>ق، كما قد تترافق السمية بمركبات الهيدروكرربون بالإضافة للإصابة الصدرية بسمية على الجملة العصبية المركزية،الكبد، السبيل المعدي المعوي، الكلية،نقي العظام</w:t>
      </w:r>
      <w:r w:rsidR="00E824DE">
        <w:rPr>
          <w:rFonts w:ascii="Simplified Arabic" w:hAnsi="Simplified Arabic" w:cs="Simplified Arabic" w:hint="cs"/>
          <w:sz w:val="28"/>
          <w:szCs w:val="28"/>
          <w:rtl/>
          <w:lang w:bidi="ar-SY"/>
        </w:rPr>
        <w:t xml:space="preserve"> </w:t>
      </w:r>
      <w:r w:rsidRPr="00DF151D">
        <w:rPr>
          <w:rFonts w:ascii="Simplified Arabic" w:hAnsi="Simplified Arabic" w:cs="Simplified Arabic"/>
          <w:sz w:val="28"/>
          <w:szCs w:val="28"/>
          <w:rtl/>
          <w:lang w:bidi="ar-SY"/>
        </w:rPr>
        <w:t>وزيادة حساسية العضلة القلبية للكاتيكولامينات داخلية المنشأ مع خطورة حدوث لانظميات قلبية وحدوث وفاة مفاجئة(</w:t>
      </w:r>
      <w:r w:rsidR="00170C21">
        <w:rPr>
          <w:rFonts w:ascii="Simplified Arabic" w:hAnsi="Simplified Arabic" w:cs="Simplified Arabic" w:hint="cs"/>
          <w:sz w:val="28"/>
          <w:szCs w:val="28"/>
          <w:rtl/>
          <w:lang w:bidi="ar-SY"/>
        </w:rPr>
        <w:t>7</w:t>
      </w:r>
      <w:r w:rsidRPr="00DF151D">
        <w:rPr>
          <w:rFonts w:ascii="Simplified Arabic" w:hAnsi="Simplified Arabic" w:cs="Simplified Arabic"/>
          <w:sz w:val="28"/>
          <w:szCs w:val="28"/>
          <w:rtl/>
          <w:lang w:bidi="ar-SY"/>
        </w:rPr>
        <w:t>) .</w:t>
      </w:r>
    </w:p>
    <w:p w:rsidR="00DF151D" w:rsidRPr="00DF151D" w:rsidRDefault="00DF151D" w:rsidP="00DF151D">
      <w:pPr>
        <w:bidi/>
        <w:rPr>
          <w:rFonts w:ascii="Simplified Arabic" w:hAnsi="Simplified Arabic" w:cs="Simplified Arabic"/>
          <w:sz w:val="28"/>
          <w:szCs w:val="28"/>
          <w:rtl/>
          <w:lang w:bidi="ar-SY"/>
        </w:rPr>
      </w:pPr>
      <w:r w:rsidRPr="00DF151D">
        <w:rPr>
          <w:rFonts w:ascii="Simplified Arabic" w:hAnsi="Simplified Arabic" w:cs="Simplified Arabic"/>
          <w:sz w:val="28"/>
          <w:szCs w:val="28"/>
          <w:rtl/>
          <w:lang w:bidi="ar-SY"/>
        </w:rPr>
        <w:t>بالعودة للإصابة الصدرية في سياق استنشاق  مركبات الهيدروكربون فإن الإستنشاق إما أن يكون بشكل  مباشر ، أو من جرَّاء ابتلاع المادة بالطريق الخطأ حتى دون حدوث إقياء يتم استنشاقها أثناء البلع،وبالتالي فحدوث ذات الرئة بالهيدروكربون يترافق بتواتر كبير مع ابتلاع هذه المركبات</w:t>
      </w:r>
      <w:r w:rsidR="00170C21">
        <w:rPr>
          <w:rFonts w:ascii="Simplified Arabic" w:hAnsi="Simplified Arabic" w:cs="Simplified Arabic" w:hint="cs"/>
          <w:sz w:val="28"/>
          <w:szCs w:val="28"/>
          <w:rtl/>
          <w:lang w:bidi="ar-SY"/>
        </w:rPr>
        <w:t>(13)</w:t>
      </w:r>
      <w:r w:rsidRPr="00DF151D">
        <w:rPr>
          <w:rFonts w:ascii="Simplified Arabic" w:hAnsi="Simplified Arabic" w:cs="Simplified Arabic"/>
          <w:sz w:val="28"/>
          <w:szCs w:val="28"/>
          <w:rtl/>
          <w:lang w:bidi="ar-SY"/>
        </w:rPr>
        <w:t>.</w:t>
      </w:r>
    </w:p>
    <w:p w:rsidR="00DF151D" w:rsidRPr="00DF151D" w:rsidRDefault="00DF151D" w:rsidP="00170C21">
      <w:pPr>
        <w:bidi/>
        <w:rPr>
          <w:rFonts w:ascii="Simplified Arabic" w:hAnsi="Simplified Arabic" w:cs="Simplified Arabic"/>
          <w:sz w:val="28"/>
          <w:szCs w:val="28"/>
          <w:rtl/>
          <w:lang w:bidi="ar-SY"/>
        </w:rPr>
      </w:pPr>
      <w:r w:rsidRPr="00DF151D">
        <w:rPr>
          <w:rFonts w:ascii="Simplified Arabic" w:hAnsi="Simplified Arabic" w:cs="Simplified Arabic"/>
          <w:sz w:val="28"/>
          <w:szCs w:val="28"/>
          <w:rtl/>
          <w:lang w:bidi="ar-SY"/>
        </w:rPr>
        <w:t>إن الآلية الإمراضية المذكورة لذات الرئة بالهيدروكربون تؤكد على الأذية الكيماوية للنسيج الرئوي،لكن الإختلاط الجرثومي الثانوي يبقى ممكناً في أي مرحلة من مراحل المرض لذلك كان للصادات دورٌ هامٌّ في التدبير، وبالإضافة إلى دور الإرتكاس المناعي المرافق للأذية الكيماوية(</w:t>
      </w:r>
      <w:r w:rsidR="00170C21">
        <w:rPr>
          <w:rFonts w:ascii="Simplified Arabic" w:hAnsi="Simplified Arabic" w:cs="Simplified Arabic" w:hint="cs"/>
          <w:sz w:val="28"/>
          <w:szCs w:val="28"/>
          <w:rtl/>
          <w:lang w:bidi="ar-SY"/>
        </w:rPr>
        <w:t>18</w:t>
      </w:r>
      <w:r w:rsidRPr="00DF151D">
        <w:rPr>
          <w:rFonts w:ascii="Simplified Arabic" w:hAnsi="Simplified Arabic" w:cs="Simplified Arabic"/>
          <w:sz w:val="28"/>
          <w:szCs w:val="28"/>
          <w:rtl/>
          <w:lang w:bidi="ar-SY"/>
        </w:rPr>
        <w:t>) ، ومن هنا يأتي دور الستيروئيدات في العلاج.</w:t>
      </w:r>
    </w:p>
    <w:p w:rsidR="00DF151D" w:rsidRPr="00DF151D" w:rsidRDefault="00DF151D" w:rsidP="00DF151D">
      <w:pPr>
        <w:bidi/>
        <w:rPr>
          <w:rFonts w:ascii="Simplified Arabic" w:hAnsi="Simplified Arabic" w:cs="Simplified Arabic"/>
          <w:sz w:val="28"/>
          <w:szCs w:val="28"/>
          <w:rtl/>
          <w:lang w:bidi="ar-SY"/>
        </w:rPr>
      </w:pPr>
      <w:r w:rsidRPr="00DF151D">
        <w:rPr>
          <w:rFonts w:ascii="Simplified Arabic" w:hAnsi="Simplified Arabic" w:cs="Simplified Arabic"/>
          <w:sz w:val="28"/>
          <w:szCs w:val="28"/>
          <w:rtl/>
          <w:lang w:bidi="ar-SY"/>
        </w:rPr>
        <w:lastRenderedPageBreak/>
        <w:t>وبالنظر للخطورة المهددة للحياة التي قد تترافق مع هذه الحالة كان لابد من إجراء دراسات مقارنة بين عدة خطط في التدبير ما بين علاج داعم عرضي،تطبي</w:t>
      </w:r>
      <w:r w:rsidR="008972F3">
        <w:rPr>
          <w:rFonts w:ascii="Simplified Arabic" w:hAnsi="Simplified Arabic" w:cs="Simplified Arabic"/>
          <w:sz w:val="28"/>
          <w:szCs w:val="28"/>
          <w:rtl/>
          <w:lang w:bidi="ar-SY"/>
        </w:rPr>
        <w:t>ق صادات وقائية،تطبيق ستيروئيدات</w:t>
      </w:r>
      <w:r w:rsidR="008972F3">
        <w:rPr>
          <w:rFonts w:ascii="Simplified Arabic" w:hAnsi="Simplified Arabic" w:cs="Simplified Arabic" w:hint="cs"/>
          <w:sz w:val="28"/>
          <w:szCs w:val="28"/>
          <w:rtl/>
          <w:lang w:bidi="ar-SY"/>
        </w:rPr>
        <w:t>،</w:t>
      </w:r>
    </w:p>
    <w:p w:rsidR="00DF151D" w:rsidRPr="00DF151D" w:rsidRDefault="008972F3" w:rsidP="00DF151D">
      <w:pPr>
        <w:bidi/>
        <w:rPr>
          <w:rFonts w:ascii="Simplified Arabic" w:hAnsi="Simplified Arabic" w:cs="Simplified Arabic"/>
          <w:sz w:val="28"/>
          <w:szCs w:val="28"/>
          <w:rtl/>
          <w:lang w:bidi="ar-SY"/>
        </w:rPr>
      </w:pPr>
      <w:r>
        <w:rPr>
          <w:rFonts w:ascii="Simplified Arabic" w:hAnsi="Simplified Arabic" w:cs="Simplified Arabic" w:hint="cs"/>
          <w:sz w:val="28"/>
          <w:szCs w:val="28"/>
          <w:rtl/>
          <w:lang w:bidi="ar-SY"/>
        </w:rPr>
        <w:t>و</w:t>
      </w:r>
      <w:r w:rsidR="00DF151D" w:rsidRPr="00DF151D">
        <w:rPr>
          <w:rFonts w:ascii="Simplified Arabic" w:hAnsi="Simplified Arabic" w:cs="Simplified Arabic"/>
          <w:sz w:val="28"/>
          <w:szCs w:val="28"/>
          <w:rtl/>
          <w:lang w:bidi="ar-SY"/>
        </w:rPr>
        <w:t>إن هذا البحث يسلط الضوء على دراسة الدور الذي يمكن أن تلعبه الستيروئيدات في تدبير ذات الرئة بالهيدروكربون من حيث تخفيف الأعراض والعقابيل.</w:t>
      </w:r>
    </w:p>
    <w:p w:rsidR="00DF151D" w:rsidRPr="00DF151D" w:rsidRDefault="00DF151D" w:rsidP="00DF151D">
      <w:pPr>
        <w:pStyle w:val="a3"/>
        <w:numPr>
          <w:ilvl w:val="0"/>
          <w:numId w:val="2"/>
        </w:numPr>
        <w:bidi/>
        <w:rPr>
          <w:rFonts w:ascii="Simplified Arabic" w:hAnsi="Simplified Arabic" w:cs="Simplified Arabic"/>
          <w:color w:val="auto"/>
          <w:sz w:val="28"/>
          <w:szCs w:val="28"/>
          <w:rtl/>
          <w:lang w:bidi="ar-SY"/>
        </w:rPr>
      </w:pPr>
      <w:r w:rsidRPr="00DF151D">
        <w:rPr>
          <w:rFonts w:ascii="Simplified Arabic" w:hAnsi="Simplified Arabic" w:cs="Simplified Arabic"/>
          <w:color w:val="auto"/>
          <w:sz w:val="28"/>
          <w:szCs w:val="28"/>
          <w:rtl/>
          <w:lang w:bidi="ar-SY"/>
        </w:rPr>
        <w:t>أهداف البحث :</w:t>
      </w:r>
    </w:p>
    <w:p w:rsidR="00DF151D" w:rsidRPr="00DF151D" w:rsidRDefault="00DF151D" w:rsidP="00DF151D">
      <w:pPr>
        <w:bidi/>
        <w:rPr>
          <w:rFonts w:ascii="Simplified Arabic" w:hAnsi="Simplified Arabic" w:cs="Simplified Arabic"/>
          <w:sz w:val="28"/>
          <w:szCs w:val="28"/>
          <w:rtl/>
          <w:lang w:bidi="ar-SY"/>
        </w:rPr>
      </w:pPr>
      <w:r w:rsidRPr="00DF151D">
        <w:rPr>
          <w:rFonts w:ascii="Simplified Arabic" w:hAnsi="Simplified Arabic" w:cs="Simplified Arabic"/>
          <w:sz w:val="28"/>
          <w:szCs w:val="28"/>
          <w:rtl/>
          <w:lang w:bidi="ar-SY"/>
        </w:rPr>
        <w:t>1ـ دراسة وبائيات المرض.</w:t>
      </w:r>
    </w:p>
    <w:p w:rsidR="00DF151D" w:rsidRPr="00DF151D" w:rsidRDefault="00DF151D" w:rsidP="00DF151D">
      <w:pPr>
        <w:bidi/>
        <w:rPr>
          <w:rFonts w:ascii="Simplified Arabic" w:hAnsi="Simplified Arabic" w:cs="Simplified Arabic"/>
          <w:sz w:val="28"/>
          <w:szCs w:val="28"/>
          <w:rtl/>
          <w:lang w:bidi="ar-SY"/>
        </w:rPr>
      </w:pPr>
      <w:r w:rsidRPr="00DF151D">
        <w:rPr>
          <w:rFonts w:ascii="Simplified Arabic" w:hAnsi="Simplified Arabic" w:cs="Simplified Arabic"/>
          <w:sz w:val="28"/>
          <w:szCs w:val="28"/>
          <w:rtl/>
          <w:lang w:bidi="ar-SY"/>
        </w:rPr>
        <w:t>2ـ إلقاء الضوء على السير السريري لذات الرئة بالهيدروكربون.</w:t>
      </w:r>
    </w:p>
    <w:p w:rsidR="00DF151D" w:rsidRPr="00DF151D" w:rsidRDefault="00DF151D" w:rsidP="00DF151D">
      <w:pPr>
        <w:bidi/>
        <w:rPr>
          <w:rFonts w:ascii="Simplified Arabic" w:hAnsi="Simplified Arabic" w:cs="Simplified Arabic"/>
          <w:sz w:val="28"/>
          <w:szCs w:val="28"/>
          <w:rtl/>
          <w:lang w:bidi="ar-SY"/>
        </w:rPr>
      </w:pPr>
      <w:r w:rsidRPr="00DF151D">
        <w:rPr>
          <w:rFonts w:ascii="Simplified Arabic" w:hAnsi="Simplified Arabic" w:cs="Simplified Arabic"/>
          <w:sz w:val="28"/>
          <w:szCs w:val="28"/>
          <w:rtl/>
          <w:lang w:bidi="ar-SY"/>
        </w:rPr>
        <w:t>3ـ تحديد درجة الفائدة المرجوة من تطبيق الستيروئيدات مع الصادات في تدبير ذات الرئة بالهيدروكربون.</w:t>
      </w:r>
    </w:p>
    <w:p w:rsidR="00DF151D" w:rsidRPr="00DF151D" w:rsidRDefault="00DF151D" w:rsidP="00DF151D">
      <w:pPr>
        <w:pStyle w:val="a3"/>
        <w:numPr>
          <w:ilvl w:val="0"/>
          <w:numId w:val="2"/>
        </w:numPr>
        <w:bidi/>
        <w:rPr>
          <w:rFonts w:ascii="Simplified Arabic" w:hAnsi="Simplified Arabic" w:cs="Simplified Arabic"/>
          <w:color w:val="auto"/>
          <w:sz w:val="28"/>
          <w:szCs w:val="28"/>
          <w:rtl/>
          <w:lang w:bidi="ar-SY"/>
        </w:rPr>
      </w:pPr>
      <w:r w:rsidRPr="00DF151D">
        <w:rPr>
          <w:rFonts w:ascii="Simplified Arabic" w:hAnsi="Simplified Arabic" w:cs="Simplified Arabic"/>
          <w:color w:val="auto"/>
          <w:sz w:val="28"/>
          <w:szCs w:val="28"/>
          <w:rtl/>
          <w:lang w:bidi="ar-SY"/>
        </w:rPr>
        <w:t>تصميم البحث:</w:t>
      </w:r>
    </w:p>
    <w:p w:rsidR="00DF151D" w:rsidRPr="00577DAA" w:rsidRDefault="00DF151D" w:rsidP="00577DAA">
      <w:pPr>
        <w:bidi/>
        <w:rPr>
          <w:rFonts w:ascii="Simplified Arabic" w:hAnsi="Simplified Arabic"/>
          <w:sz w:val="28"/>
          <w:szCs w:val="28"/>
          <w:rtl/>
          <w:lang w:bidi="ar-SY"/>
        </w:rPr>
      </w:pPr>
      <w:r w:rsidRPr="00DF151D">
        <w:rPr>
          <w:rFonts w:ascii="Simplified Arabic" w:hAnsi="Simplified Arabic" w:cs="Simplified Arabic"/>
          <w:sz w:val="28"/>
          <w:szCs w:val="28"/>
          <w:rtl/>
          <w:lang w:bidi="ar-SY"/>
        </w:rPr>
        <w:t xml:space="preserve">تمت الدراسة على مجموعة الأطفال المراجعين بقصة التعرض لمركبات الهيدروكربون خلال الفترة الزمنية( آب 2012 </w:t>
      </w:r>
      <w:r w:rsidR="00577DAA">
        <w:rPr>
          <w:rFonts w:ascii="Simplified Arabic" w:hAnsi="Simplified Arabic" w:cs="Simplified Arabic"/>
          <w:sz w:val="28"/>
          <w:szCs w:val="28"/>
          <w:rtl/>
          <w:lang w:bidi="ar-SY"/>
        </w:rPr>
        <w:t>ـ آب 2013 )</w:t>
      </w:r>
      <w:r w:rsidR="00577DAA">
        <w:rPr>
          <w:rFonts w:ascii="Simplified Arabic" w:hAnsi="Simplified Arabic" w:hint="cs"/>
          <w:sz w:val="28"/>
          <w:szCs w:val="28"/>
          <w:rtl/>
          <w:lang w:bidi="ar-SY"/>
        </w:rPr>
        <w:t xml:space="preserve">، </w:t>
      </w:r>
      <w:r w:rsidRPr="00DF151D">
        <w:rPr>
          <w:rFonts w:ascii="Simplified Arabic" w:hAnsi="Simplified Arabic" w:cs="Simplified Arabic"/>
          <w:sz w:val="28"/>
          <w:szCs w:val="28"/>
          <w:rtl/>
          <w:lang w:bidi="ar-SY"/>
        </w:rPr>
        <w:t xml:space="preserve">حيث تمَّ تقسيم المرضى المقبولين في شعب المشفى المختلفة لمجموعتين </w:t>
      </w:r>
      <w:r w:rsidRPr="00DF151D">
        <w:rPr>
          <w:rFonts w:ascii="Simplified Arabic" w:hAnsi="Simplified Arabic" w:cs="Simplified Arabic"/>
          <w:sz w:val="28"/>
          <w:szCs w:val="28"/>
          <w:lang w:bidi="ar-SY"/>
        </w:rPr>
        <w:t>A</w:t>
      </w:r>
      <w:r w:rsidRPr="00DF151D">
        <w:rPr>
          <w:rFonts w:ascii="Simplified Arabic" w:hAnsi="Simplified Arabic" w:cs="Simplified Arabic"/>
          <w:sz w:val="28"/>
          <w:szCs w:val="28"/>
          <w:rtl/>
          <w:lang w:bidi="ar-SY"/>
        </w:rPr>
        <w:t xml:space="preserve"> و </w:t>
      </w:r>
      <w:r w:rsidRPr="00DF151D">
        <w:rPr>
          <w:rFonts w:ascii="Simplified Arabic" w:hAnsi="Simplified Arabic" w:cs="Simplified Arabic"/>
          <w:sz w:val="28"/>
          <w:szCs w:val="28"/>
          <w:lang w:bidi="ar-SY"/>
        </w:rPr>
        <w:t>B</w:t>
      </w:r>
      <w:r w:rsidRPr="00DF151D">
        <w:rPr>
          <w:rFonts w:ascii="Simplified Arabic" w:hAnsi="Simplified Arabic" w:cs="Simplified Arabic"/>
          <w:sz w:val="28"/>
          <w:szCs w:val="28"/>
          <w:rtl/>
          <w:lang w:bidi="ar-SY"/>
        </w:rPr>
        <w:t xml:space="preserve"> من حيث العلاج المطبَق.</w:t>
      </w:r>
    </w:p>
    <w:p w:rsidR="00DF151D" w:rsidRPr="00DF151D" w:rsidRDefault="00DF151D" w:rsidP="00DF151D">
      <w:pPr>
        <w:bidi/>
        <w:rPr>
          <w:rFonts w:ascii="Simplified Arabic" w:hAnsi="Simplified Arabic" w:cs="Simplified Arabic"/>
          <w:sz w:val="28"/>
          <w:szCs w:val="28"/>
          <w:rtl/>
          <w:lang w:bidi="ar-SY"/>
        </w:rPr>
      </w:pPr>
      <w:r w:rsidRPr="00DF151D">
        <w:rPr>
          <w:rFonts w:ascii="Simplified Arabic" w:hAnsi="Simplified Arabic" w:cs="Simplified Arabic"/>
          <w:sz w:val="28"/>
          <w:szCs w:val="28"/>
          <w:rtl/>
          <w:lang w:bidi="ar-SY"/>
        </w:rPr>
        <w:t xml:space="preserve">المجموعة </w:t>
      </w:r>
      <w:r w:rsidRPr="00DF151D">
        <w:rPr>
          <w:rFonts w:ascii="Simplified Arabic" w:hAnsi="Simplified Arabic" w:cs="Simplified Arabic"/>
          <w:sz w:val="28"/>
          <w:szCs w:val="28"/>
          <w:lang w:bidi="ar-SY"/>
        </w:rPr>
        <w:t>A</w:t>
      </w:r>
      <w:r w:rsidRPr="00DF151D">
        <w:rPr>
          <w:rFonts w:ascii="Simplified Arabic" w:hAnsi="Simplified Arabic" w:cs="Simplified Arabic"/>
          <w:sz w:val="28"/>
          <w:szCs w:val="28"/>
          <w:rtl/>
          <w:lang w:bidi="ar-SY"/>
        </w:rPr>
        <w:t>: تمَّ تطبيق الصادات لوحدها.</w:t>
      </w:r>
    </w:p>
    <w:p w:rsidR="00DF151D" w:rsidRPr="00DF151D" w:rsidRDefault="00DF151D" w:rsidP="00DF151D">
      <w:pPr>
        <w:bidi/>
        <w:rPr>
          <w:rFonts w:ascii="Simplified Arabic" w:hAnsi="Simplified Arabic" w:cs="Simplified Arabic"/>
          <w:sz w:val="28"/>
          <w:szCs w:val="28"/>
          <w:rtl/>
          <w:lang w:bidi="ar-SY"/>
        </w:rPr>
      </w:pPr>
      <w:r w:rsidRPr="00DF151D">
        <w:rPr>
          <w:rFonts w:ascii="Simplified Arabic" w:hAnsi="Simplified Arabic" w:cs="Simplified Arabic"/>
          <w:sz w:val="28"/>
          <w:szCs w:val="28"/>
          <w:rtl/>
          <w:lang w:bidi="ar-SY"/>
        </w:rPr>
        <w:t xml:space="preserve">المجموعة </w:t>
      </w:r>
      <w:r w:rsidRPr="00DF151D">
        <w:rPr>
          <w:rFonts w:ascii="Simplified Arabic" w:hAnsi="Simplified Arabic" w:cs="Simplified Arabic"/>
          <w:sz w:val="28"/>
          <w:szCs w:val="28"/>
          <w:lang w:bidi="syr-SY"/>
        </w:rPr>
        <w:t>B</w:t>
      </w:r>
      <w:r w:rsidRPr="00DF151D">
        <w:rPr>
          <w:rFonts w:ascii="Simplified Arabic" w:hAnsi="Simplified Arabic" w:cs="Simplified Arabic"/>
          <w:sz w:val="28"/>
          <w:szCs w:val="28"/>
          <w:rtl/>
          <w:lang w:bidi="ar-SY"/>
        </w:rPr>
        <w:t xml:space="preserve">: تمَّ تطبيق الصادات والستيروئيدات (بريدلون 2 مغ/كغ/يوم) </w:t>
      </w:r>
      <w:r w:rsidR="00004E51">
        <w:rPr>
          <w:rFonts w:ascii="Simplified Arabic" w:hAnsi="Simplified Arabic" w:cs="Simplified Arabic" w:hint="cs"/>
          <w:sz w:val="28"/>
          <w:szCs w:val="28"/>
          <w:rtl/>
          <w:lang w:bidi="ar-SY"/>
        </w:rPr>
        <w:t xml:space="preserve">مدة خمسة أيام </w:t>
      </w:r>
      <w:r w:rsidRPr="00DF151D">
        <w:rPr>
          <w:rFonts w:ascii="Simplified Arabic" w:hAnsi="Simplified Arabic" w:cs="Simplified Arabic"/>
          <w:sz w:val="28"/>
          <w:szCs w:val="28"/>
          <w:rtl/>
          <w:lang w:bidi="ar-SY"/>
        </w:rPr>
        <w:t>سويةً.</w:t>
      </w:r>
    </w:p>
    <w:p w:rsidR="00DF151D" w:rsidRPr="00DF151D" w:rsidRDefault="00DF151D" w:rsidP="00DF151D">
      <w:pPr>
        <w:bidi/>
        <w:rPr>
          <w:rFonts w:ascii="Simplified Arabic" w:hAnsi="Simplified Arabic" w:cs="Simplified Arabic"/>
          <w:sz w:val="28"/>
          <w:szCs w:val="28"/>
          <w:rtl/>
          <w:lang w:bidi="ar-SY"/>
        </w:rPr>
      </w:pPr>
      <w:r w:rsidRPr="00DF151D">
        <w:rPr>
          <w:rFonts w:ascii="Simplified Arabic" w:hAnsi="Simplified Arabic" w:cs="Simplified Arabic"/>
          <w:sz w:val="28"/>
          <w:szCs w:val="28"/>
          <w:rtl/>
          <w:lang w:bidi="ar-SY"/>
        </w:rPr>
        <w:t>ثمَّ تمت المقارنة بين المجموعتين من حيثُ: مدة القبول ـ الحاجة لتبديل التغطية نتيجةً لعدم التحسن ـ الاختلاطات ـ الحاجة للقبول بالعناية المشددة ـ نسبة الوفيات.</w:t>
      </w:r>
    </w:p>
    <w:p w:rsidR="00DF151D" w:rsidRPr="00DF151D" w:rsidRDefault="00DF151D" w:rsidP="00DF151D">
      <w:pPr>
        <w:pStyle w:val="a3"/>
        <w:numPr>
          <w:ilvl w:val="0"/>
          <w:numId w:val="2"/>
        </w:numPr>
        <w:bidi/>
        <w:rPr>
          <w:rFonts w:ascii="Simplified Arabic" w:hAnsi="Simplified Arabic" w:cs="Simplified Arabic"/>
          <w:color w:val="auto"/>
          <w:sz w:val="28"/>
          <w:szCs w:val="28"/>
          <w:rtl/>
        </w:rPr>
      </w:pPr>
      <w:r w:rsidRPr="00DF151D">
        <w:rPr>
          <w:rFonts w:ascii="Simplified Arabic" w:hAnsi="Simplified Arabic" w:cs="Simplified Arabic"/>
          <w:color w:val="auto"/>
          <w:sz w:val="28"/>
          <w:szCs w:val="28"/>
          <w:rtl/>
        </w:rPr>
        <w:lastRenderedPageBreak/>
        <w:t xml:space="preserve">مكان وزمان الدراسة :     </w:t>
      </w:r>
    </w:p>
    <w:p w:rsidR="00DF151D" w:rsidRDefault="005A656A" w:rsidP="00DF151D">
      <w:pPr>
        <w:bidi/>
        <w:rPr>
          <w:rFonts w:ascii="Simplified Arabic" w:hAnsi="Simplified Arabic" w:cs="Simplified Arabic"/>
          <w:sz w:val="28"/>
          <w:szCs w:val="28"/>
          <w:rtl/>
          <w:lang w:bidi="ar-SY"/>
        </w:rPr>
      </w:pPr>
      <w:r>
        <w:rPr>
          <w:rFonts w:ascii="Simplified Arabic" w:hAnsi="Simplified Arabic" w:cs="Simplified Arabic" w:hint="cs"/>
          <w:sz w:val="28"/>
          <w:szCs w:val="28"/>
          <w:rtl/>
          <w:lang w:bidi="ar-SY"/>
        </w:rPr>
        <w:t>أُجريَت</w:t>
      </w:r>
      <w:r w:rsidR="00DF151D" w:rsidRPr="00DF151D">
        <w:rPr>
          <w:rFonts w:ascii="Simplified Arabic" w:hAnsi="Simplified Arabic" w:cs="Simplified Arabic"/>
          <w:sz w:val="28"/>
          <w:szCs w:val="28"/>
          <w:rtl/>
          <w:lang w:bidi="ar-SY"/>
        </w:rPr>
        <w:t xml:space="preserve"> الدراسة على الرضع والأطفال الذين قبلوا في مشفى الأطفال</w:t>
      </w:r>
      <w:r w:rsidR="00BF4C83">
        <w:rPr>
          <w:rFonts w:ascii="Simplified Arabic" w:hAnsi="Simplified Arabic" w:cs="Simplified Arabic"/>
          <w:sz w:val="28"/>
          <w:szCs w:val="28"/>
          <w:rtl/>
          <w:lang w:bidi="ar-SY"/>
        </w:rPr>
        <w:t xml:space="preserve"> الجامعي بدمشق بشعبه المختلفة</w:t>
      </w:r>
      <w:r w:rsidR="00BF4C83">
        <w:rPr>
          <w:rFonts w:ascii="Simplified Arabic" w:hAnsi="Simplified Arabic" w:cs="Simplified Arabic" w:hint="cs"/>
          <w:sz w:val="28"/>
          <w:szCs w:val="28"/>
          <w:rtl/>
          <w:lang w:bidi="ar-SY"/>
        </w:rPr>
        <w:t xml:space="preserve"> </w:t>
      </w:r>
      <w:r w:rsidR="00DF151D" w:rsidRPr="00DF151D">
        <w:rPr>
          <w:rFonts w:ascii="Simplified Arabic" w:hAnsi="Simplified Arabic" w:cs="Simplified Arabic"/>
          <w:sz w:val="28"/>
          <w:szCs w:val="28"/>
          <w:rtl/>
          <w:lang w:bidi="ar-SY"/>
        </w:rPr>
        <w:t xml:space="preserve"> وهي دراسة مستقبلية لعامي 2013ـ2012.</w:t>
      </w:r>
    </w:p>
    <w:p w:rsidR="00511FD8" w:rsidRPr="00DF151D" w:rsidRDefault="00511FD8" w:rsidP="00511FD8">
      <w:pPr>
        <w:bidi/>
        <w:rPr>
          <w:rFonts w:ascii="Simplified Arabic" w:hAnsi="Simplified Arabic" w:cs="Simplified Arabic"/>
          <w:sz w:val="28"/>
          <w:szCs w:val="28"/>
          <w:rtl/>
          <w:lang w:bidi="ar-SY"/>
        </w:rPr>
      </w:pPr>
    </w:p>
    <w:p w:rsidR="00DF151D" w:rsidRPr="00DF151D" w:rsidRDefault="00DF151D" w:rsidP="00DF151D">
      <w:pPr>
        <w:pStyle w:val="a3"/>
        <w:numPr>
          <w:ilvl w:val="0"/>
          <w:numId w:val="2"/>
        </w:numPr>
        <w:bidi/>
        <w:rPr>
          <w:rFonts w:ascii="Simplified Arabic" w:hAnsi="Simplified Arabic" w:cs="Simplified Arabic"/>
          <w:noProof/>
          <w:color w:val="auto"/>
          <w:sz w:val="28"/>
          <w:szCs w:val="28"/>
          <w:rtl/>
          <w:lang w:val="ru-RU" w:bidi="ar-SY"/>
        </w:rPr>
      </w:pPr>
      <w:r w:rsidRPr="00DF151D">
        <w:rPr>
          <w:rFonts w:ascii="Simplified Arabic" w:hAnsi="Simplified Arabic" w:cs="Simplified Arabic"/>
          <w:noProof/>
          <w:color w:val="auto"/>
          <w:sz w:val="28"/>
          <w:szCs w:val="28"/>
          <w:rtl/>
          <w:lang w:val="ru-RU" w:bidi="ar-SY"/>
        </w:rPr>
        <w:t>مضامين البحث :</w:t>
      </w:r>
    </w:p>
    <w:p w:rsidR="00DF151D" w:rsidRPr="00DF151D" w:rsidRDefault="00DF151D" w:rsidP="00D438CB">
      <w:pPr>
        <w:bidi/>
        <w:rPr>
          <w:rFonts w:ascii="Simplified Arabic" w:hAnsi="Simplified Arabic" w:cs="Simplified Arabic"/>
          <w:noProof/>
          <w:sz w:val="28"/>
          <w:szCs w:val="28"/>
          <w:lang w:bidi="ar-SY"/>
        </w:rPr>
      </w:pPr>
      <w:r w:rsidRPr="00DF151D">
        <w:rPr>
          <w:rFonts w:ascii="Simplified Arabic" w:hAnsi="Simplified Arabic" w:cs="Simplified Arabic"/>
          <w:noProof/>
          <w:sz w:val="28"/>
          <w:szCs w:val="28"/>
          <w:rtl/>
          <w:lang w:val="ru-RU" w:bidi="ar-SY"/>
        </w:rPr>
        <w:t>سيلقي البحث الضوءعلى</w:t>
      </w:r>
      <w:r w:rsidR="00B16A85">
        <w:rPr>
          <w:rFonts w:ascii="Simplified Arabic" w:hAnsi="Simplified Arabic" w:cs="Simplified Arabic" w:hint="cs"/>
          <w:noProof/>
          <w:sz w:val="28"/>
          <w:szCs w:val="28"/>
          <w:rtl/>
          <w:lang w:val="ru-RU" w:bidi="ar-SY"/>
        </w:rPr>
        <w:t xml:space="preserve"> </w:t>
      </w:r>
      <w:r w:rsidRPr="00DF151D">
        <w:rPr>
          <w:rFonts w:ascii="Simplified Arabic" w:hAnsi="Simplified Arabic" w:cs="Simplified Arabic"/>
          <w:noProof/>
          <w:sz w:val="28"/>
          <w:szCs w:val="28"/>
          <w:rtl/>
          <w:lang w:val="ru-RU" w:bidi="ar-SY"/>
        </w:rPr>
        <w:t>وبائيات التعرض لمركبات الهيدروكربون، والسير السريري لذات الرئة الحادثة في سياق ذلك،</w:t>
      </w:r>
      <w:r w:rsidR="00EE66E8">
        <w:rPr>
          <w:rFonts w:ascii="Simplified Arabic" w:hAnsi="Simplified Arabic" w:cs="Simplified Arabic" w:hint="cs"/>
          <w:noProof/>
          <w:sz w:val="28"/>
          <w:szCs w:val="28"/>
          <w:rtl/>
          <w:lang w:val="ru-RU" w:bidi="ar-SA"/>
        </w:rPr>
        <w:t xml:space="preserve"> ومقارنة النتائج مع دراسة د. راندا العكة التي أجريت في مشفى الأطفال عام 1990 بعنوان (ذات الرئة بالهيدروكربون)</w:t>
      </w:r>
      <w:r w:rsidRPr="00DF151D">
        <w:rPr>
          <w:rFonts w:ascii="Simplified Arabic" w:hAnsi="Simplified Arabic" w:cs="Simplified Arabic"/>
          <w:noProof/>
          <w:sz w:val="28"/>
          <w:szCs w:val="28"/>
          <w:rtl/>
          <w:lang w:val="ru-RU" w:bidi="ar-SY"/>
        </w:rPr>
        <w:t xml:space="preserve"> وعلى دور الستيروئيدات</w:t>
      </w:r>
      <w:r w:rsidR="00276E1E">
        <w:rPr>
          <w:rFonts w:ascii="Simplified Arabic" w:hAnsi="Simplified Arabic" w:cs="Simplified Arabic" w:hint="cs"/>
          <w:noProof/>
          <w:sz w:val="28"/>
          <w:szCs w:val="28"/>
          <w:rtl/>
          <w:lang w:val="ru-RU" w:bidi="ar-SY"/>
        </w:rPr>
        <w:t xml:space="preserve"> </w:t>
      </w:r>
      <w:r w:rsidRPr="00DF151D">
        <w:rPr>
          <w:rFonts w:ascii="Simplified Arabic" w:hAnsi="Simplified Arabic" w:cs="Simplified Arabic"/>
          <w:noProof/>
          <w:sz w:val="28"/>
          <w:szCs w:val="28"/>
          <w:rtl/>
          <w:lang w:val="ru-RU" w:bidi="ar-SY"/>
        </w:rPr>
        <w:t>في تدبيرها، وبما أن الإختلاط الجرثومي يبقى محتملآ في أي مرحلة من مراحل المرض(</w:t>
      </w:r>
      <w:r w:rsidR="00D438CB">
        <w:rPr>
          <w:rFonts w:ascii="Simplified Arabic" w:hAnsi="Simplified Arabic" w:cs="Simplified Arabic" w:hint="cs"/>
          <w:noProof/>
          <w:sz w:val="28"/>
          <w:szCs w:val="28"/>
          <w:rtl/>
          <w:lang w:val="ru-RU" w:bidi="ar-SY"/>
        </w:rPr>
        <w:t>18</w:t>
      </w:r>
      <w:r w:rsidRPr="00DF151D">
        <w:rPr>
          <w:rFonts w:ascii="Simplified Arabic" w:hAnsi="Simplified Arabic" w:cs="Simplified Arabic"/>
          <w:noProof/>
          <w:sz w:val="28"/>
          <w:szCs w:val="28"/>
          <w:rtl/>
          <w:lang w:val="ru-RU" w:bidi="ar-SY"/>
        </w:rPr>
        <w:t>)،</w:t>
      </w:r>
      <w:r w:rsidR="002E0564">
        <w:rPr>
          <w:rFonts w:ascii="Simplified Arabic" w:hAnsi="Simplified Arabic" w:cs="Simplified Arabic" w:hint="cs"/>
          <w:noProof/>
          <w:sz w:val="28"/>
          <w:szCs w:val="28"/>
          <w:rtl/>
          <w:lang w:val="ru-RU" w:bidi="ar-SY"/>
        </w:rPr>
        <w:t xml:space="preserve"> </w:t>
      </w:r>
      <w:r w:rsidRPr="00DF151D">
        <w:rPr>
          <w:rFonts w:ascii="Simplified Arabic" w:hAnsi="Simplified Arabic" w:cs="Simplified Arabic"/>
          <w:noProof/>
          <w:sz w:val="28"/>
          <w:szCs w:val="28"/>
          <w:rtl/>
          <w:lang w:val="ru-RU" w:bidi="ar-SY"/>
        </w:rPr>
        <w:t>فلن تطبق الستيروئيدات لوحدها وإنما بالمشاركة مع الصادات حتى لا تزيد الحالة سوءاً نظراً للكبت المناعي المرافق لتطبيق الستيروئيدات(</w:t>
      </w:r>
      <w:r w:rsidR="00D438CB">
        <w:rPr>
          <w:rFonts w:ascii="Simplified Arabic" w:hAnsi="Simplified Arabic" w:cs="Simplified Arabic" w:hint="cs"/>
          <w:noProof/>
          <w:sz w:val="28"/>
          <w:szCs w:val="28"/>
          <w:rtl/>
          <w:lang w:val="ru-RU" w:bidi="ar-SY"/>
        </w:rPr>
        <w:t>22</w:t>
      </w:r>
      <w:r w:rsidRPr="00DF151D">
        <w:rPr>
          <w:rFonts w:ascii="Simplified Arabic" w:hAnsi="Simplified Arabic" w:cs="Simplified Arabic"/>
          <w:noProof/>
          <w:sz w:val="28"/>
          <w:szCs w:val="28"/>
          <w:rtl/>
          <w:lang w:val="ru-RU" w:bidi="ar-SY"/>
        </w:rPr>
        <w:t>).</w:t>
      </w:r>
    </w:p>
    <w:p w:rsidR="00DF151D" w:rsidRPr="00DF151D" w:rsidRDefault="00DF151D" w:rsidP="002E0564">
      <w:pPr>
        <w:pStyle w:val="a3"/>
        <w:numPr>
          <w:ilvl w:val="0"/>
          <w:numId w:val="11"/>
        </w:numPr>
        <w:bidi/>
        <w:rPr>
          <w:rFonts w:ascii="Simplified Arabic" w:hAnsi="Simplified Arabic" w:cs="Simplified Arabic"/>
          <w:noProof/>
          <w:color w:val="auto"/>
          <w:sz w:val="28"/>
          <w:szCs w:val="28"/>
          <w:rtl/>
          <w:lang w:val="ru-RU" w:bidi="ar-SY"/>
        </w:rPr>
      </w:pPr>
      <w:r w:rsidRPr="00DF151D">
        <w:rPr>
          <w:rFonts w:ascii="Simplified Arabic" w:hAnsi="Simplified Arabic" w:cs="Simplified Arabic"/>
          <w:noProof/>
          <w:color w:val="auto"/>
          <w:sz w:val="28"/>
          <w:szCs w:val="28"/>
          <w:rtl/>
          <w:lang w:val="ru-RU" w:bidi="ar-SY"/>
        </w:rPr>
        <w:t>الاعتبارات الأخلاقية :</w:t>
      </w:r>
    </w:p>
    <w:p w:rsidR="00DF151D" w:rsidRPr="00DF151D" w:rsidRDefault="00DF151D" w:rsidP="00D438CB">
      <w:pPr>
        <w:bidi/>
        <w:rPr>
          <w:rFonts w:ascii="Simplified Arabic" w:hAnsi="Simplified Arabic" w:cs="Simplified Arabic"/>
          <w:noProof/>
          <w:sz w:val="28"/>
          <w:szCs w:val="28"/>
          <w:rtl/>
          <w:lang w:val="ru-RU" w:bidi="ar-SY"/>
        </w:rPr>
      </w:pPr>
      <w:r w:rsidRPr="00DF151D">
        <w:rPr>
          <w:rFonts w:ascii="Simplified Arabic" w:hAnsi="Simplified Arabic" w:cs="Simplified Arabic"/>
          <w:noProof/>
          <w:sz w:val="28"/>
          <w:szCs w:val="28"/>
          <w:rtl/>
          <w:lang w:val="ru-RU" w:bidi="ar-SY"/>
        </w:rPr>
        <w:t>ـ قد بين الأدب الطبي بعدة دراسات أنه لا ضرر من استخدام الستيروئيدات في ذات الرئة بالهيدروكربون(</w:t>
      </w:r>
      <w:r w:rsidR="00D438CB">
        <w:rPr>
          <w:rFonts w:ascii="Simplified Arabic" w:hAnsi="Simplified Arabic" w:cs="Simplified Arabic" w:hint="cs"/>
          <w:noProof/>
          <w:sz w:val="28"/>
          <w:szCs w:val="28"/>
          <w:rtl/>
          <w:lang w:val="ru-RU" w:bidi="ar-SY"/>
        </w:rPr>
        <w:t>18 ـ22</w:t>
      </w:r>
      <w:r w:rsidRPr="00DF151D">
        <w:rPr>
          <w:rFonts w:ascii="Simplified Arabic" w:hAnsi="Simplified Arabic" w:cs="Simplified Arabic"/>
          <w:noProof/>
          <w:sz w:val="28"/>
          <w:szCs w:val="28"/>
          <w:rtl/>
          <w:lang w:val="ru-RU" w:bidi="ar-SY"/>
        </w:rPr>
        <w:t>) .</w:t>
      </w:r>
      <w:r w:rsidR="00EE66E8">
        <w:rPr>
          <w:rFonts w:ascii="Simplified Arabic" w:hAnsi="Simplified Arabic" w:cs="Simplified Arabic" w:hint="cs"/>
          <w:noProof/>
          <w:sz w:val="28"/>
          <w:szCs w:val="28"/>
          <w:rtl/>
          <w:lang w:val="ru-RU" w:bidi="ar-SY"/>
        </w:rPr>
        <w:t xml:space="preserve"> وبما أن الاختلاط الجرثومي يبقى محتملاً فلن تطبق الستيروئيدات لوحدها وإنما بالمشاركة مع الصادات.</w:t>
      </w:r>
    </w:p>
    <w:p w:rsidR="00EE51F7" w:rsidRDefault="00D438CB" w:rsidP="00974104">
      <w:pPr>
        <w:tabs>
          <w:tab w:val="left" w:pos="2729"/>
        </w:tabs>
        <w:bidi/>
        <w:rPr>
          <w:rFonts w:cs="Simplified Arabic"/>
          <w:noProof/>
          <w:sz w:val="28"/>
          <w:szCs w:val="28"/>
          <w:lang w:bidi="ar-SY"/>
        </w:rPr>
      </w:pPr>
      <w:r>
        <w:rPr>
          <w:rFonts w:ascii="Simplified Arabic" w:hAnsi="Simplified Arabic" w:cs="Simplified Arabic"/>
          <w:noProof/>
          <w:sz w:val="28"/>
          <w:szCs w:val="28"/>
          <w:rtl/>
          <w:lang w:val="ru-RU" w:bidi="ar-SY"/>
        </w:rPr>
        <w:tab/>
      </w:r>
    </w:p>
    <w:p w:rsidR="00EE51F7" w:rsidRDefault="00EE51F7" w:rsidP="00EE51F7">
      <w:pPr>
        <w:tabs>
          <w:tab w:val="left" w:pos="2729"/>
        </w:tabs>
        <w:bidi/>
        <w:rPr>
          <w:rFonts w:cs="Simplified Arabic"/>
          <w:noProof/>
          <w:sz w:val="28"/>
          <w:szCs w:val="28"/>
          <w:lang w:bidi="ar-SY"/>
        </w:rPr>
      </w:pPr>
    </w:p>
    <w:p w:rsidR="00EE51F7" w:rsidRDefault="00EE51F7" w:rsidP="00EE51F7">
      <w:pPr>
        <w:tabs>
          <w:tab w:val="left" w:pos="2729"/>
        </w:tabs>
        <w:bidi/>
        <w:rPr>
          <w:rFonts w:cs="Simplified Arabic"/>
          <w:noProof/>
          <w:sz w:val="28"/>
          <w:szCs w:val="28"/>
          <w:lang w:bidi="ar-SY"/>
        </w:rPr>
      </w:pPr>
    </w:p>
    <w:p w:rsidR="00EE51F7" w:rsidRDefault="00EE51F7" w:rsidP="00EE51F7">
      <w:pPr>
        <w:tabs>
          <w:tab w:val="left" w:pos="2729"/>
        </w:tabs>
        <w:bidi/>
        <w:rPr>
          <w:rFonts w:cs="Simplified Arabic"/>
          <w:noProof/>
          <w:sz w:val="28"/>
          <w:szCs w:val="28"/>
          <w:lang w:bidi="ar-SY"/>
        </w:rPr>
      </w:pPr>
    </w:p>
    <w:p w:rsidR="00DF151D" w:rsidRPr="00974104" w:rsidRDefault="00DF151D" w:rsidP="00EE51F7">
      <w:pPr>
        <w:tabs>
          <w:tab w:val="left" w:pos="2729"/>
        </w:tabs>
        <w:bidi/>
        <w:rPr>
          <w:rFonts w:ascii="Simplified Arabic" w:hAnsi="Simplified Arabic" w:cs="Simplified Arabic"/>
          <w:b/>
          <w:bCs/>
          <w:noProof/>
          <w:sz w:val="32"/>
          <w:szCs w:val="32"/>
          <w:rtl/>
          <w:lang w:val="ru-RU" w:bidi="ar-SY"/>
        </w:rPr>
      </w:pPr>
      <w:r w:rsidRPr="00974104">
        <w:rPr>
          <w:rFonts w:ascii="Simplified Arabic" w:hAnsi="Simplified Arabic" w:cs="Simplified Arabic"/>
          <w:b/>
          <w:bCs/>
          <w:noProof/>
          <w:sz w:val="32"/>
          <w:szCs w:val="32"/>
          <w:rtl/>
          <w:lang w:val="ru-RU" w:bidi="ar-SY"/>
        </w:rPr>
        <w:lastRenderedPageBreak/>
        <w:t>عرض النتائج والمناقشة:</w:t>
      </w:r>
    </w:p>
    <w:p w:rsidR="00DF151D" w:rsidRPr="00DF151D" w:rsidRDefault="00DF151D" w:rsidP="00DF151D">
      <w:pPr>
        <w:bidi/>
        <w:rPr>
          <w:rFonts w:ascii="Simplified Arabic" w:hAnsi="Simplified Arabic" w:cs="Simplified Arabic"/>
          <w:b/>
          <w:bCs/>
          <w:sz w:val="28"/>
          <w:szCs w:val="28"/>
          <w:rtl/>
          <w:lang w:val="ru-RU" w:bidi="ar-SY"/>
        </w:rPr>
      </w:pPr>
      <w:r w:rsidRPr="00DF151D">
        <w:rPr>
          <w:rFonts w:ascii="Simplified Arabic" w:hAnsi="Simplified Arabic" w:cs="Simplified Arabic"/>
          <w:b/>
          <w:bCs/>
          <w:sz w:val="28"/>
          <w:szCs w:val="28"/>
          <w:rtl/>
          <w:lang w:val="ru-RU" w:bidi="ar-SY"/>
        </w:rPr>
        <w:t>1ـ وبائيات التعرض:</w:t>
      </w:r>
    </w:p>
    <w:p w:rsidR="00DF151D" w:rsidRPr="00DF151D" w:rsidRDefault="00DF151D" w:rsidP="00DF151D">
      <w:pPr>
        <w:tabs>
          <w:tab w:val="left" w:pos="1993"/>
        </w:tabs>
        <w:bidi/>
        <w:rPr>
          <w:rFonts w:ascii="Simplified Arabic" w:hAnsi="Simplified Arabic" w:cs="Simplified Arabic"/>
          <w:b/>
          <w:bCs/>
          <w:i/>
          <w:iCs/>
          <w:sz w:val="28"/>
          <w:szCs w:val="28"/>
          <w:rtl/>
          <w:lang w:val="ru-RU" w:bidi="ar-SY"/>
        </w:rPr>
      </w:pPr>
      <w:r w:rsidRPr="00DF151D">
        <w:rPr>
          <w:rFonts w:ascii="Simplified Arabic" w:hAnsi="Simplified Arabic" w:cs="Simplified Arabic"/>
          <w:b/>
          <w:bCs/>
          <w:i/>
          <w:iCs/>
          <w:sz w:val="28"/>
          <w:szCs w:val="28"/>
          <w:rtl/>
          <w:lang w:val="ru-RU" w:bidi="ar-SY"/>
        </w:rPr>
        <w:t>أـ توزع الحالات حسب الجنس:</w:t>
      </w:r>
    </w:p>
    <w:p w:rsidR="004B51F5" w:rsidRDefault="00DF151D" w:rsidP="004B51F5">
      <w:pPr>
        <w:tabs>
          <w:tab w:val="left" w:pos="1993"/>
        </w:tabs>
        <w:bidi/>
        <w:rPr>
          <w:rFonts w:ascii="Simplified Arabic" w:hAnsi="Simplified Arabic" w:cs="Simplified Arabic"/>
          <w:sz w:val="28"/>
          <w:szCs w:val="28"/>
          <w:rtl/>
          <w:lang w:val="ru-RU" w:bidi="ar-SY"/>
        </w:rPr>
      </w:pPr>
      <w:r w:rsidRPr="00DF151D">
        <w:rPr>
          <w:rFonts w:ascii="Simplified Arabic" w:hAnsi="Simplified Arabic" w:cs="Simplified Arabic"/>
          <w:b/>
          <w:bCs/>
          <w:sz w:val="28"/>
          <w:szCs w:val="28"/>
          <w:rtl/>
          <w:lang w:val="ru-RU" w:bidi="ar-SY"/>
        </w:rPr>
        <w:t>ـ ر</w:t>
      </w:r>
      <w:r w:rsidRPr="00DF151D">
        <w:rPr>
          <w:rFonts w:ascii="Simplified Arabic" w:hAnsi="Simplified Arabic" w:cs="Simplified Arabic"/>
          <w:sz w:val="28"/>
          <w:szCs w:val="28"/>
          <w:rtl/>
          <w:lang w:val="ru-RU" w:bidi="ar-SY"/>
        </w:rPr>
        <w:t>اجع المشفى 122 طفلاً تناولوا مادة الهيدرو كربون خلال فترة الدراسة، كان من بينهم:</w:t>
      </w:r>
      <w:r w:rsidR="004B51F5" w:rsidRPr="004B51F5">
        <w:rPr>
          <w:rFonts w:ascii="Simplified Arabic" w:hAnsi="Simplified Arabic" w:cs="Simplified Arabic" w:hint="cs"/>
          <w:sz w:val="28"/>
          <w:szCs w:val="28"/>
          <w:rtl/>
          <w:lang w:val="ru-RU" w:bidi="ar-SY"/>
        </w:rPr>
        <w:t xml:space="preserve"> </w:t>
      </w:r>
    </w:p>
    <w:p w:rsidR="004B51F5" w:rsidRPr="004B51F5" w:rsidRDefault="004B51F5" w:rsidP="004B51F5">
      <w:pPr>
        <w:tabs>
          <w:tab w:val="left" w:pos="1993"/>
        </w:tabs>
        <w:bidi/>
        <w:jc w:val="center"/>
        <w:rPr>
          <w:rFonts w:ascii="Simplified Arabic" w:hAnsi="Simplified Arabic" w:cs="Simplified Arabic"/>
          <w:b/>
          <w:bCs/>
          <w:sz w:val="24"/>
          <w:szCs w:val="24"/>
          <w:rtl/>
          <w:lang w:val="ru-RU" w:bidi="ar-SY"/>
        </w:rPr>
      </w:pPr>
      <w:r w:rsidRPr="004B51F5">
        <w:rPr>
          <w:rFonts w:ascii="Simplified Arabic" w:hAnsi="Simplified Arabic" w:cs="Simplified Arabic" w:hint="cs"/>
          <w:b/>
          <w:bCs/>
          <w:sz w:val="24"/>
          <w:szCs w:val="24"/>
          <w:rtl/>
          <w:lang w:val="ru-RU" w:bidi="ar-SY"/>
        </w:rPr>
        <w:t xml:space="preserve">جدول رقم (1): توزع حالات </w:t>
      </w:r>
      <w:r w:rsidR="00EE66E8">
        <w:rPr>
          <w:rFonts w:ascii="Simplified Arabic" w:hAnsi="Simplified Arabic" w:cs="Simplified Arabic" w:hint="cs"/>
          <w:b/>
          <w:bCs/>
          <w:sz w:val="24"/>
          <w:szCs w:val="24"/>
          <w:rtl/>
          <w:lang w:val="ru-RU" w:bidi="ar-SY"/>
        </w:rPr>
        <w:t xml:space="preserve">التعرض </w:t>
      </w:r>
      <w:r w:rsidRPr="004B51F5">
        <w:rPr>
          <w:rFonts w:ascii="Simplified Arabic" w:hAnsi="Simplified Arabic" w:cs="Simplified Arabic" w:hint="cs"/>
          <w:b/>
          <w:bCs/>
          <w:sz w:val="24"/>
          <w:szCs w:val="24"/>
          <w:rtl/>
          <w:lang w:val="ru-RU" w:bidi="ar-SY"/>
        </w:rPr>
        <w:t>حسب الجنس ومقارنتها بدراسة د.راندا.</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214"/>
        <w:gridCol w:w="2214"/>
        <w:gridCol w:w="2214"/>
        <w:gridCol w:w="2214"/>
      </w:tblGrid>
      <w:tr w:rsidR="00B67C6D" w:rsidRPr="00B67C6D" w:rsidTr="00B67C6D">
        <w:tc>
          <w:tcPr>
            <w:tcW w:w="2214" w:type="dxa"/>
            <w:shd w:val="clear" w:color="auto" w:fill="auto"/>
          </w:tcPr>
          <w:p w:rsidR="00BE7D8A" w:rsidRPr="00B67C6D" w:rsidRDefault="00BE7D8A" w:rsidP="00B67C6D">
            <w:pPr>
              <w:tabs>
                <w:tab w:val="left" w:pos="1993"/>
              </w:tabs>
              <w:bidi/>
              <w:spacing w:after="0" w:line="240" w:lineRule="auto"/>
              <w:rPr>
                <w:rFonts w:ascii="Simplified Arabic" w:hAnsi="Simplified Arabic" w:cs="Simplified Arabic"/>
                <w:sz w:val="28"/>
                <w:szCs w:val="28"/>
                <w:rtl/>
                <w:lang w:val="ru-RU" w:bidi="ar-SY"/>
              </w:rPr>
            </w:pPr>
            <w:r w:rsidRPr="00B67C6D">
              <w:rPr>
                <w:rFonts w:ascii="Simplified Arabic" w:hAnsi="Simplified Arabic" w:cs="Simplified Arabic" w:hint="cs"/>
                <w:sz w:val="28"/>
                <w:szCs w:val="28"/>
                <w:rtl/>
                <w:lang w:val="ru-RU" w:bidi="ar-SY"/>
              </w:rPr>
              <w:t xml:space="preserve">    الجنس</w:t>
            </w:r>
          </w:p>
        </w:tc>
        <w:tc>
          <w:tcPr>
            <w:tcW w:w="2214" w:type="dxa"/>
            <w:shd w:val="clear" w:color="auto" w:fill="auto"/>
          </w:tcPr>
          <w:p w:rsidR="00BE7D8A" w:rsidRPr="00B67C6D" w:rsidRDefault="00BE7D8A" w:rsidP="00B67C6D">
            <w:pPr>
              <w:tabs>
                <w:tab w:val="left" w:pos="1993"/>
              </w:tabs>
              <w:bidi/>
              <w:spacing w:after="0" w:line="240" w:lineRule="auto"/>
              <w:rPr>
                <w:rFonts w:ascii="Simplified Arabic" w:hAnsi="Simplified Arabic" w:cs="Simplified Arabic"/>
                <w:sz w:val="28"/>
                <w:szCs w:val="28"/>
                <w:rtl/>
                <w:lang w:val="ru-RU" w:bidi="ar-SY"/>
              </w:rPr>
            </w:pPr>
            <w:r w:rsidRPr="00B67C6D">
              <w:rPr>
                <w:rFonts w:ascii="Simplified Arabic" w:hAnsi="Simplified Arabic" w:cs="Simplified Arabic" w:hint="cs"/>
                <w:sz w:val="28"/>
                <w:szCs w:val="28"/>
                <w:rtl/>
                <w:lang w:val="ru-RU" w:bidi="ar-SY"/>
              </w:rPr>
              <w:t xml:space="preserve">  عدد  الحالات</w:t>
            </w:r>
          </w:p>
        </w:tc>
        <w:tc>
          <w:tcPr>
            <w:tcW w:w="2214" w:type="dxa"/>
            <w:shd w:val="clear" w:color="auto" w:fill="auto"/>
          </w:tcPr>
          <w:p w:rsidR="00BE7D8A" w:rsidRPr="00B67C6D" w:rsidRDefault="00BE7D8A" w:rsidP="00B67C6D">
            <w:pPr>
              <w:tabs>
                <w:tab w:val="left" w:pos="1993"/>
              </w:tabs>
              <w:bidi/>
              <w:spacing w:after="0" w:line="240" w:lineRule="auto"/>
              <w:rPr>
                <w:rFonts w:ascii="Simplified Arabic" w:hAnsi="Simplified Arabic" w:cs="Simplified Arabic"/>
                <w:sz w:val="28"/>
                <w:szCs w:val="28"/>
                <w:rtl/>
                <w:lang w:val="ru-RU" w:bidi="ar-SY"/>
              </w:rPr>
            </w:pPr>
            <w:r w:rsidRPr="00B67C6D">
              <w:rPr>
                <w:rFonts w:ascii="Simplified Arabic" w:hAnsi="Simplified Arabic" w:cs="Simplified Arabic" w:hint="cs"/>
                <w:sz w:val="28"/>
                <w:szCs w:val="28"/>
                <w:rtl/>
                <w:lang w:val="ru-RU" w:bidi="ar-SY"/>
              </w:rPr>
              <w:t xml:space="preserve">      النسبة</w:t>
            </w:r>
          </w:p>
        </w:tc>
        <w:tc>
          <w:tcPr>
            <w:tcW w:w="2214" w:type="dxa"/>
            <w:shd w:val="clear" w:color="auto" w:fill="auto"/>
          </w:tcPr>
          <w:p w:rsidR="00BE7D8A" w:rsidRPr="00B67C6D" w:rsidRDefault="00BE7D8A" w:rsidP="00B67C6D">
            <w:pPr>
              <w:tabs>
                <w:tab w:val="left" w:pos="1993"/>
              </w:tabs>
              <w:bidi/>
              <w:spacing w:after="0" w:line="240" w:lineRule="auto"/>
              <w:rPr>
                <w:rFonts w:ascii="Simplified Arabic" w:hAnsi="Simplified Arabic" w:cs="Simplified Arabic"/>
                <w:sz w:val="28"/>
                <w:szCs w:val="28"/>
                <w:rtl/>
                <w:lang w:val="ru-RU" w:bidi="ar-SY"/>
              </w:rPr>
            </w:pPr>
            <w:r w:rsidRPr="00B67C6D">
              <w:rPr>
                <w:rFonts w:ascii="Simplified Arabic" w:hAnsi="Simplified Arabic" w:cs="Simplified Arabic" w:hint="cs"/>
                <w:sz w:val="28"/>
                <w:szCs w:val="28"/>
                <w:rtl/>
                <w:lang w:val="ru-RU" w:bidi="ar-SY"/>
              </w:rPr>
              <w:t xml:space="preserve">     دراسة د.راندا</w:t>
            </w:r>
          </w:p>
        </w:tc>
      </w:tr>
      <w:tr w:rsidR="00B67C6D" w:rsidRPr="00B67C6D" w:rsidTr="00B67C6D">
        <w:tc>
          <w:tcPr>
            <w:tcW w:w="2214" w:type="dxa"/>
            <w:shd w:val="clear" w:color="auto" w:fill="auto"/>
          </w:tcPr>
          <w:p w:rsidR="00BE7D8A" w:rsidRPr="00B67C6D" w:rsidRDefault="00BE7D8A" w:rsidP="00B67C6D">
            <w:pPr>
              <w:tabs>
                <w:tab w:val="left" w:pos="1993"/>
              </w:tabs>
              <w:bidi/>
              <w:spacing w:after="0" w:line="240" w:lineRule="auto"/>
              <w:rPr>
                <w:rFonts w:ascii="Simplified Arabic" w:hAnsi="Simplified Arabic" w:cs="Simplified Arabic"/>
                <w:sz w:val="28"/>
                <w:szCs w:val="28"/>
                <w:rtl/>
                <w:lang w:val="ru-RU" w:bidi="ar-SY"/>
              </w:rPr>
            </w:pPr>
            <w:r w:rsidRPr="00B67C6D">
              <w:rPr>
                <w:rFonts w:ascii="Simplified Arabic" w:hAnsi="Simplified Arabic" w:cs="Simplified Arabic" w:hint="cs"/>
                <w:sz w:val="28"/>
                <w:szCs w:val="28"/>
                <w:rtl/>
                <w:lang w:val="ru-RU" w:bidi="ar-SY"/>
              </w:rPr>
              <w:t xml:space="preserve">     ذكر</w:t>
            </w:r>
          </w:p>
        </w:tc>
        <w:tc>
          <w:tcPr>
            <w:tcW w:w="2214" w:type="dxa"/>
            <w:shd w:val="clear" w:color="auto" w:fill="auto"/>
          </w:tcPr>
          <w:p w:rsidR="00BE7D8A" w:rsidRPr="00B67C6D" w:rsidRDefault="00BE7D8A" w:rsidP="00B67C6D">
            <w:pPr>
              <w:tabs>
                <w:tab w:val="left" w:pos="1993"/>
              </w:tabs>
              <w:bidi/>
              <w:spacing w:after="0" w:line="240" w:lineRule="auto"/>
              <w:rPr>
                <w:rFonts w:ascii="Simplified Arabic" w:hAnsi="Simplified Arabic" w:cs="Simplified Arabic"/>
                <w:sz w:val="28"/>
                <w:szCs w:val="28"/>
                <w:rtl/>
                <w:lang w:val="ru-RU" w:bidi="ar-SY"/>
              </w:rPr>
            </w:pPr>
            <w:r w:rsidRPr="00B67C6D">
              <w:rPr>
                <w:rFonts w:ascii="Simplified Arabic" w:hAnsi="Simplified Arabic" w:cs="Simplified Arabic" w:hint="cs"/>
                <w:sz w:val="28"/>
                <w:szCs w:val="28"/>
                <w:rtl/>
                <w:lang w:val="ru-RU" w:bidi="ar-SY"/>
              </w:rPr>
              <w:t xml:space="preserve">        73</w:t>
            </w:r>
          </w:p>
        </w:tc>
        <w:tc>
          <w:tcPr>
            <w:tcW w:w="2214" w:type="dxa"/>
            <w:shd w:val="clear" w:color="auto" w:fill="auto"/>
          </w:tcPr>
          <w:p w:rsidR="00BE7D8A" w:rsidRPr="00B67C6D" w:rsidRDefault="00BE7D8A" w:rsidP="00B67C6D">
            <w:pPr>
              <w:tabs>
                <w:tab w:val="left" w:pos="1993"/>
              </w:tabs>
              <w:bidi/>
              <w:spacing w:after="0" w:line="240" w:lineRule="auto"/>
              <w:rPr>
                <w:rFonts w:ascii="Simplified Arabic" w:hAnsi="Simplified Arabic" w:cs="Simplified Arabic"/>
                <w:sz w:val="28"/>
                <w:szCs w:val="28"/>
                <w:rtl/>
                <w:lang w:val="ru-RU" w:bidi="ar-SY"/>
              </w:rPr>
            </w:pPr>
            <w:r w:rsidRPr="00B67C6D">
              <w:rPr>
                <w:rFonts w:ascii="Simplified Arabic" w:hAnsi="Simplified Arabic" w:cs="Simplified Arabic" w:hint="cs"/>
                <w:sz w:val="28"/>
                <w:szCs w:val="28"/>
                <w:rtl/>
                <w:lang w:val="ru-RU" w:bidi="ar-SY"/>
              </w:rPr>
              <w:t xml:space="preserve">      61.5%</w:t>
            </w:r>
          </w:p>
        </w:tc>
        <w:tc>
          <w:tcPr>
            <w:tcW w:w="2214" w:type="dxa"/>
            <w:shd w:val="clear" w:color="auto" w:fill="auto"/>
          </w:tcPr>
          <w:p w:rsidR="00BE7D8A" w:rsidRPr="00B67C6D" w:rsidRDefault="00126F12" w:rsidP="00B67C6D">
            <w:pPr>
              <w:tabs>
                <w:tab w:val="left" w:pos="1993"/>
              </w:tabs>
              <w:bidi/>
              <w:spacing w:after="0" w:line="240" w:lineRule="auto"/>
              <w:rPr>
                <w:rFonts w:ascii="Simplified Arabic" w:hAnsi="Simplified Arabic" w:cs="Simplified Arabic"/>
                <w:sz w:val="28"/>
                <w:szCs w:val="28"/>
                <w:rtl/>
                <w:lang w:val="ru-RU" w:bidi="ar-SY"/>
              </w:rPr>
            </w:pPr>
            <w:r w:rsidRPr="00B67C6D">
              <w:rPr>
                <w:rFonts w:ascii="Simplified Arabic" w:hAnsi="Simplified Arabic" w:cs="Simplified Arabic" w:hint="cs"/>
                <w:sz w:val="28"/>
                <w:szCs w:val="28"/>
                <w:rtl/>
                <w:lang w:val="ru-RU" w:bidi="ar-SY"/>
              </w:rPr>
              <w:t xml:space="preserve">       69.8%</w:t>
            </w:r>
          </w:p>
        </w:tc>
      </w:tr>
      <w:tr w:rsidR="00B67C6D" w:rsidRPr="00B67C6D" w:rsidTr="00B67C6D">
        <w:tc>
          <w:tcPr>
            <w:tcW w:w="2214" w:type="dxa"/>
            <w:shd w:val="clear" w:color="auto" w:fill="auto"/>
          </w:tcPr>
          <w:p w:rsidR="00BE7D8A" w:rsidRPr="00B67C6D" w:rsidRDefault="00BE7D8A" w:rsidP="00B67C6D">
            <w:pPr>
              <w:tabs>
                <w:tab w:val="left" w:pos="1993"/>
              </w:tabs>
              <w:bidi/>
              <w:spacing w:after="0" w:line="240" w:lineRule="auto"/>
              <w:rPr>
                <w:rFonts w:ascii="Simplified Arabic" w:hAnsi="Simplified Arabic" w:cs="Simplified Arabic"/>
                <w:sz w:val="28"/>
                <w:szCs w:val="28"/>
                <w:rtl/>
                <w:lang w:val="ru-RU" w:bidi="ar-SY"/>
              </w:rPr>
            </w:pPr>
            <w:r w:rsidRPr="00B67C6D">
              <w:rPr>
                <w:rFonts w:ascii="Simplified Arabic" w:hAnsi="Simplified Arabic" w:cs="Simplified Arabic" w:hint="cs"/>
                <w:sz w:val="28"/>
                <w:szCs w:val="28"/>
                <w:rtl/>
                <w:lang w:val="ru-RU" w:bidi="ar-SY"/>
              </w:rPr>
              <w:t xml:space="preserve">   </w:t>
            </w:r>
            <w:r w:rsidR="00126F12" w:rsidRPr="00B67C6D">
              <w:rPr>
                <w:rFonts w:ascii="Simplified Arabic" w:hAnsi="Simplified Arabic" w:cs="Simplified Arabic" w:hint="cs"/>
                <w:sz w:val="28"/>
                <w:szCs w:val="28"/>
                <w:rtl/>
                <w:lang w:val="ru-RU" w:bidi="ar-SY"/>
              </w:rPr>
              <w:t xml:space="preserve"> </w:t>
            </w:r>
            <w:r w:rsidRPr="00B67C6D">
              <w:rPr>
                <w:rFonts w:ascii="Simplified Arabic" w:hAnsi="Simplified Arabic" w:cs="Simplified Arabic" w:hint="cs"/>
                <w:sz w:val="28"/>
                <w:szCs w:val="28"/>
                <w:rtl/>
                <w:lang w:val="ru-RU" w:bidi="ar-SY"/>
              </w:rPr>
              <w:t xml:space="preserve"> أنثى </w:t>
            </w:r>
          </w:p>
        </w:tc>
        <w:tc>
          <w:tcPr>
            <w:tcW w:w="2214" w:type="dxa"/>
            <w:shd w:val="clear" w:color="auto" w:fill="auto"/>
          </w:tcPr>
          <w:p w:rsidR="00BE7D8A" w:rsidRPr="00B67C6D" w:rsidRDefault="00BE7D8A" w:rsidP="00B67C6D">
            <w:pPr>
              <w:tabs>
                <w:tab w:val="left" w:pos="1993"/>
              </w:tabs>
              <w:bidi/>
              <w:spacing w:after="0" w:line="240" w:lineRule="auto"/>
              <w:rPr>
                <w:rFonts w:ascii="Simplified Arabic" w:hAnsi="Simplified Arabic" w:cs="Simplified Arabic"/>
                <w:sz w:val="28"/>
                <w:szCs w:val="28"/>
                <w:rtl/>
                <w:lang w:val="ru-RU" w:bidi="ar-SY"/>
              </w:rPr>
            </w:pPr>
            <w:r w:rsidRPr="00B67C6D">
              <w:rPr>
                <w:rFonts w:ascii="Simplified Arabic" w:hAnsi="Simplified Arabic" w:cs="Simplified Arabic" w:hint="cs"/>
                <w:sz w:val="28"/>
                <w:szCs w:val="28"/>
                <w:rtl/>
                <w:lang w:val="ru-RU" w:bidi="ar-SY"/>
              </w:rPr>
              <w:t xml:space="preserve">        49         </w:t>
            </w:r>
          </w:p>
        </w:tc>
        <w:tc>
          <w:tcPr>
            <w:tcW w:w="2214" w:type="dxa"/>
            <w:shd w:val="clear" w:color="auto" w:fill="auto"/>
          </w:tcPr>
          <w:p w:rsidR="00BE7D8A" w:rsidRPr="00B67C6D" w:rsidRDefault="00126F12" w:rsidP="00B67C6D">
            <w:pPr>
              <w:tabs>
                <w:tab w:val="left" w:pos="1993"/>
              </w:tabs>
              <w:bidi/>
              <w:spacing w:after="0" w:line="240" w:lineRule="auto"/>
              <w:rPr>
                <w:rFonts w:ascii="Simplified Arabic" w:hAnsi="Simplified Arabic" w:cs="Simplified Arabic"/>
                <w:sz w:val="28"/>
                <w:szCs w:val="28"/>
                <w:rtl/>
                <w:lang w:val="ru-RU" w:bidi="ar-SY"/>
              </w:rPr>
            </w:pPr>
            <w:r w:rsidRPr="00B67C6D">
              <w:rPr>
                <w:rFonts w:ascii="Simplified Arabic" w:hAnsi="Simplified Arabic" w:cs="Simplified Arabic" w:hint="cs"/>
                <w:sz w:val="28"/>
                <w:szCs w:val="28"/>
                <w:rtl/>
                <w:lang w:val="ru-RU" w:bidi="ar-SY"/>
              </w:rPr>
              <w:t xml:space="preserve">      38.5</w:t>
            </w:r>
          </w:p>
        </w:tc>
        <w:tc>
          <w:tcPr>
            <w:tcW w:w="2214" w:type="dxa"/>
            <w:shd w:val="clear" w:color="auto" w:fill="auto"/>
          </w:tcPr>
          <w:p w:rsidR="00BE7D8A" w:rsidRPr="00B67C6D" w:rsidRDefault="00126F12" w:rsidP="00B67C6D">
            <w:pPr>
              <w:tabs>
                <w:tab w:val="left" w:pos="1993"/>
              </w:tabs>
              <w:bidi/>
              <w:spacing w:after="0" w:line="240" w:lineRule="auto"/>
              <w:rPr>
                <w:rFonts w:ascii="Simplified Arabic" w:hAnsi="Simplified Arabic" w:cs="Simplified Arabic"/>
                <w:sz w:val="28"/>
                <w:szCs w:val="28"/>
                <w:rtl/>
                <w:lang w:val="ru-RU" w:bidi="ar-SY"/>
              </w:rPr>
            </w:pPr>
            <w:r w:rsidRPr="00B67C6D">
              <w:rPr>
                <w:rFonts w:ascii="Simplified Arabic" w:hAnsi="Simplified Arabic" w:cs="Simplified Arabic" w:hint="cs"/>
                <w:sz w:val="28"/>
                <w:szCs w:val="28"/>
                <w:rtl/>
                <w:lang w:val="ru-RU" w:bidi="ar-SY"/>
              </w:rPr>
              <w:t xml:space="preserve">       30.2%</w:t>
            </w:r>
          </w:p>
        </w:tc>
      </w:tr>
    </w:tbl>
    <w:p w:rsidR="004B51F5" w:rsidRPr="00EE51F7" w:rsidRDefault="004B51F5" w:rsidP="004B51F5">
      <w:pPr>
        <w:tabs>
          <w:tab w:val="left" w:pos="2311"/>
          <w:tab w:val="left" w:pos="4119"/>
          <w:tab w:val="left" w:pos="5860"/>
        </w:tabs>
        <w:bidi/>
        <w:rPr>
          <w:rFonts w:cs="Simplified Arabic"/>
          <w:sz w:val="28"/>
          <w:szCs w:val="28"/>
          <w:rtl/>
          <w:lang w:bidi="ar-SY"/>
        </w:rPr>
      </w:pPr>
    </w:p>
    <w:p w:rsidR="004B51F5" w:rsidRPr="004B51F5" w:rsidRDefault="004B51F5" w:rsidP="004B51F5">
      <w:pPr>
        <w:tabs>
          <w:tab w:val="left" w:pos="2311"/>
          <w:tab w:val="left" w:pos="4119"/>
          <w:tab w:val="left" w:pos="5860"/>
        </w:tabs>
        <w:bidi/>
        <w:rPr>
          <w:rFonts w:ascii="Simplified Arabic" w:hAnsi="Simplified Arabic" w:cs="Simplified Arabic"/>
          <w:b/>
          <w:bCs/>
          <w:sz w:val="24"/>
          <w:szCs w:val="24"/>
          <w:rtl/>
          <w:lang w:val="ru-RU" w:bidi="ar-SY"/>
        </w:rPr>
      </w:pPr>
      <w:r w:rsidRPr="004B51F5">
        <w:rPr>
          <w:rFonts w:ascii="Simplified Arabic" w:hAnsi="Simplified Arabic" w:cs="Simplified Arabic" w:hint="cs"/>
          <w:b/>
          <w:bCs/>
          <w:sz w:val="24"/>
          <w:szCs w:val="24"/>
          <w:rtl/>
          <w:lang w:val="ru-RU" w:bidi="ar-SY"/>
        </w:rPr>
        <w:t>شكل توضيحي رقم(1): توزع الحالات حسب الجنس في دراستنا</w:t>
      </w:r>
    </w:p>
    <w:p w:rsidR="00DF151D" w:rsidRPr="00DF151D" w:rsidRDefault="00792E30" w:rsidP="00DF151D">
      <w:pPr>
        <w:tabs>
          <w:tab w:val="left" w:pos="2311"/>
          <w:tab w:val="left" w:pos="4119"/>
          <w:tab w:val="left" w:pos="5860"/>
        </w:tabs>
        <w:bidi/>
        <w:rPr>
          <w:rFonts w:ascii="Simplified Arabic" w:hAnsi="Simplified Arabic" w:cs="Simplified Arabic"/>
          <w:sz w:val="28"/>
          <w:szCs w:val="28"/>
          <w:rtl/>
          <w:lang w:val="ru-RU" w:bidi="ar-SY"/>
        </w:rPr>
      </w:pPr>
      <w:r>
        <w:rPr>
          <w:rFonts w:ascii="Simplified Arabic" w:hAnsi="Simplified Arabic" w:cs="Simplified Arabic"/>
          <w:noProof/>
          <w:sz w:val="28"/>
          <w:szCs w:val="28"/>
          <w:lang w:bidi="ar-SA"/>
        </w:rPr>
        <w:drawing>
          <wp:inline distT="0" distB="0" distL="0" distR="0">
            <wp:extent cx="4343400" cy="1657350"/>
            <wp:effectExtent l="0" t="0" r="0" b="0"/>
            <wp:docPr id="2" name="Chart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4B51F5" w:rsidRDefault="004B51F5" w:rsidP="004B51F5">
      <w:pPr>
        <w:tabs>
          <w:tab w:val="left" w:pos="1993"/>
        </w:tabs>
        <w:bidi/>
        <w:rPr>
          <w:rFonts w:cs="Simplified Arabic"/>
          <w:b/>
          <w:bCs/>
          <w:sz w:val="24"/>
          <w:szCs w:val="24"/>
          <w:lang w:bidi="ar-SY"/>
        </w:rPr>
      </w:pPr>
    </w:p>
    <w:p w:rsidR="00EE51F7" w:rsidRDefault="00EE51F7" w:rsidP="00EE51F7">
      <w:pPr>
        <w:tabs>
          <w:tab w:val="left" w:pos="1993"/>
        </w:tabs>
        <w:bidi/>
        <w:rPr>
          <w:rFonts w:cs="Simplified Arabic"/>
          <w:b/>
          <w:bCs/>
          <w:sz w:val="24"/>
          <w:szCs w:val="24"/>
          <w:lang w:bidi="ar-SY"/>
        </w:rPr>
      </w:pPr>
    </w:p>
    <w:p w:rsidR="00EE51F7" w:rsidRDefault="00EE51F7" w:rsidP="00EE51F7">
      <w:pPr>
        <w:tabs>
          <w:tab w:val="left" w:pos="1993"/>
        </w:tabs>
        <w:bidi/>
        <w:rPr>
          <w:rFonts w:cs="Simplified Arabic"/>
          <w:b/>
          <w:bCs/>
          <w:sz w:val="24"/>
          <w:szCs w:val="24"/>
          <w:lang w:bidi="ar-SY"/>
        </w:rPr>
      </w:pPr>
    </w:p>
    <w:p w:rsidR="00EE51F7" w:rsidRDefault="00EE51F7" w:rsidP="00EE51F7">
      <w:pPr>
        <w:tabs>
          <w:tab w:val="left" w:pos="1993"/>
        </w:tabs>
        <w:bidi/>
        <w:rPr>
          <w:rFonts w:cs="Simplified Arabic"/>
          <w:b/>
          <w:bCs/>
          <w:sz w:val="24"/>
          <w:szCs w:val="24"/>
          <w:lang w:bidi="ar-SY"/>
        </w:rPr>
      </w:pPr>
    </w:p>
    <w:p w:rsidR="00EE51F7" w:rsidRDefault="00EE51F7" w:rsidP="00EE51F7">
      <w:pPr>
        <w:tabs>
          <w:tab w:val="left" w:pos="1993"/>
        </w:tabs>
        <w:bidi/>
        <w:rPr>
          <w:rFonts w:cs="Simplified Arabic"/>
          <w:b/>
          <w:bCs/>
          <w:sz w:val="24"/>
          <w:szCs w:val="24"/>
          <w:lang w:bidi="ar-SY"/>
        </w:rPr>
      </w:pPr>
    </w:p>
    <w:p w:rsidR="00EE51F7" w:rsidRPr="00EE51F7" w:rsidRDefault="00EE51F7" w:rsidP="00EE51F7">
      <w:pPr>
        <w:tabs>
          <w:tab w:val="left" w:pos="1993"/>
        </w:tabs>
        <w:bidi/>
        <w:rPr>
          <w:rFonts w:cs="Simplified Arabic"/>
          <w:b/>
          <w:bCs/>
          <w:sz w:val="24"/>
          <w:szCs w:val="24"/>
          <w:rtl/>
          <w:lang w:bidi="ar-SY"/>
        </w:rPr>
      </w:pPr>
    </w:p>
    <w:p w:rsidR="00DF151D" w:rsidRPr="00DF151D" w:rsidRDefault="00DF151D" w:rsidP="00E35AF2">
      <w:pPr>
        <w:tabs>
          <w:tab w:val="left" w:pos="1993"/>
        </w:tabs>
        <w:bidi/>
        <w:rPr>
          <w:rFonts w:ascii="Simplified Arabic" w:hAnsi="Simplified Arabic" w:cs="Simplified Arabic"/>
          <w:sz w:val="28"/>
          <w:szCs w:val="28"/>
          <w:rtl/>
          <w:lang w:bidi="ar-SY"/>
        </w:rPr>
      </w:pPr>
      <w:r w:rsidRPr="00DF151D">
        <w:rPr>
          <w:rFonts w:ascii="Simplified Arabic" w:hAnsi="Simplified Arabic" w:cs="Simplified Arabic"/>
          <w:sz w:val="28"/>
          <w:szCs w:val="28"/>
          <w:rtl/>
          <w:lang w:val="ru-RU" w:bidi="ar-SY"/>
        </w:rPr>
        <w:lastRenderedPageBreak/>
        <w:t>ـ مما سبق نلاحظ أرجحية تعرض الذكور على الإناث بنسبة 1.6/1  وهذا ما يت</w:t>
      </w:r>
      <w:r w:rsidR="006636E3">
        <w:rPr>
          <w:rFonts w:ascii="Simplified Arabic" w:hAnsi="Simplified Arabic" w:cs="Simplified Arabic"/>
          <w:sz w:val="28"/>
          <w:szCs w:val="28"/>
          <w:rtl/>
          <w:lang w:val="ru-RU" w:bidi="ar-SY"/>
        </w:rPr>
        <w:t>وافق مع الدراسات العالمية</w:t>
      </w:r>
      <w:r w:rsidR="003874C9">
        <w:rPr>
          <w:rFonts w:ascii="Simplified Arabic" w:hAnsi="Simplified Arabic" w:cs="Simplified Arabic" w:hint="cs"/>
          <w:sz w:val="28"/>
          <w:szCs w:val="28"/>
          <w:rtl/>
          <w:lang w:val="ru-RU" w:bidi="ar-SY"/>
        </w:rPr>
        <w:t xml:space="preserve"> </w:t>
      </w:r>
      <w:r w:rsidR="00E35AF2">
        <w:rPr>
          <w:rFonts w:ascii="Simplified Arabic" w:hAnsi="Simplified Arabic" w:cs="Estrangelo Edessa"/>
          <w:sz w:val="28"/>
          <w:szCs w:val="28"/>
          <w:lang w:bidi="syr-SY"/>
        </w:rPr>
        <w:t>dr.</w:t>
      </w:r>
      <w:r w:rsidR="008665D8">
        <w:rPr>
          <w:rFonts w:ascii="Simplified Arabic" w:hAnsi="Simplified Arabic" w:cs="Estrangelo Edessa"/>
          <w:sz w:val="28"/>
          <w:szCs w:val="28"/>
          <w:lang w:bidi="syr-SY"/>
        </w:rPr>
        <w:t>Siddiqui</w:t>
      </w:r>
      <w:r w:rsidR="003874C9">
        <w:rPr>
          <w:rFonts w:ascii="Simplified Arabic" w:hAnsi="Simplified Arabic" w:hint="cs"/>
          <w:sz w:val="28"/>
          <w:szCs w:val="28"/>
          <w:rtl/>
          <w:lang w:bidi="ar-SY"/>
        </w:rPr>
        <w:t>(23)</w:t>
      </w:r>
      <w:r w:rsidR="006636E3" w:rsidRPr="00DF151D">
        <w:rPr>
          <w:rFonts w:ascii="Simplified Arabic" w:hAnsi="Simplified Arabic" w:cs="Simplified Arabic"/>
          <w:sz w:val="28"/>
          <w:szCs w:val="28"/>
          <w:rtl/>
          <w:lang w:bidi="ar-SY"/>
        </w:rPr>
        <w:t xml:space="preserve"> </w:t>
      </w:r>
      <w:r w:rsidRPr="00DF151D">
        <w:rPr>
          <w:rFonts w:ascii="Simplified Arabic" w:hAnsi="Simplified Arabic" w:cs="Simplified Arabic"/>
          <w:sz w:val="28"/>
          <w:szCs w:val="28"/>
          <w:rtl/>
          <w:lang w:bidi="ar-SY"/>
        </w:rPr>
        <w:t>، ودراسة مشفى الأطفال</w:t>
      </w:r>
      <w:r w:rsidR="00E35AF2">
        <w:rPr>
          <w:rFonts w:ascii="Simplified Arabic" w:hAnsi="Simplified Arabic" w:cs="Simplified Arabic" w:hint="cs"/>
          <w:sz w:val="28"/>
          <w:szCs w:val="28"/>
          <w:rtl/>
          <w:lang w:bidi="ar-SY"/>
        </w:rPr>
        <w:t xml:space="preserve"> ـ د.راندا العكة</w:t>
      </w:r>
      <w:r w:rsidRPr="00DF151D">
        <w:rPr>
          <w:rFonts w:ascii="Simplified Arabic" w:hAnsi="Simplified Arabic" w:cs="Simplified Arabic"/>
          <w:sz w:val="28"/>
          <w:szCs w:val="28"/>
          <w:rtl/>
          <w:lang w:bidi="ar-SY"/>
        </w:rPr>
        <w:t xml:space="preserve"> </w:t>
      </w:r>
      <w:r w:rsidR="00E35AF2">
        <w:rPr>
          <w:rFonts w:ascii="Simplified Arabic" w:hAnsi="Simplified Arabic" w:cs="Simplified Arabic" w:hint="cs"/>
          <w:sz w:val="28"/>
          <w:szCs w:val="28"/>
          <w:rtl/>
          <w:lang w:bidi="ar-SY"/>
        </w:rPr>
        <w:t>ـ (27)</w:t>
      </w:r>
      <w:r w:rsidRPr="00DF151D">
        <w:rPr>
          <w:rFonts w:ascii="Simplified Arabic" w:hAnsi="Simplified Arabic" w:cs="Simplified Arabic"/>
          <w:sz w:val="28"/>
          <w:szCs w:val="28"/>
          <w:rtl/>
          <w:lang w:bidi="ar-SY"/>
        </w:rPr>
        <w:t>حيث بينت أرجحية تعرض الذكور على الإناث.</w:t>
      </w:r>
    </w:p>
    <w:p w:rsidR="000240A4" w:rsidRDefault="00DF151D" w:rsidP="000240A4">
      <w:pPr>
        <w:tabs>
          <w:tab w:val="left" w:pos="1993"/>
        </w:tabs>
        <w:bidi/>
        <w:rPr>
          <w:rFonts w:ascii="Simplified Arabic" w:hAnsi="Simplified Arabic" w:cs="Simplified Arabic"/>
          <w:b/>
          <w:bCs/>
          <w:i/>
          <w:iCs/>
          <w:sz w:val="28"/>
          <w:szCs w:val="28"/>
          <w:rtl/>
          <w:lang w:bidi="ar-SY"/>
        </w:rPr>
      </w:pPr>
      <w:r w:rsidRPr="00DF151D">
        <w:rPr>
          <w:rFonts w:ascii="Simplified Arabic" w:hAnsi="Simplified Arabic" w:cs="Simplified Arabic"/>
          <w:b/>
          <w:bCs/>
          <w:i/>
          <w:iCs/>
          <w:sz w:val="28"/>
          <w:szCs w:val="28"/>
          <w:rtl/>
          <w:lang w:bidi="ar-SY"/>
        </w:rPr>
        <w:t>ب ـ توزع الحالات العرضية حسب العمر:</w:t>
      </w:r>
      <w:r w:rsidR="00EE66E8">
        <w:rPr>
          <w:rFonts w:ascii="Simplified Arabic" w:hAnsi="Simplified Arabic" w:cs="Simplified Arabic" w:hint="cs"/>
          <w:b/>
          <w:bCs/>
          <w:i/>
          <w:iCs/>
          <w:sz w:val="28"/>
          <w:szCs w:val="28"/>
          <w:rtl/>
          <w:lang w:bidi="ar-SY"/>
        </w:rPr>
        <w:t xml:space="preserve"> تم قبول 65 حالة من أصل 122 حالة تعرض كان بينهم</w:t>
      </w:r>
    </w:p>
    <w:p w:rsidR="000240A4" w:rsidRDefault="000240A4" w:rsidP="000240A4">
      <w:pPr>
        <w:tabs>
          <w:tab w:val="left" w:pos="1993"/>
        </w:tabs>
        <w:bidi/>
        <w:rPr>
          <w:rFonts w:ascii="Simplified Arabic" w:hAnsi="Simplified Arabic" w:cs="Simplified Arabic"/>
          <w:b/>
          <w:bCs/>
          <w:i/>
          <w:iCs/>
          <w:sz w:val="28"/>
          <w:szCs w:val="28"/>
          <w:rtl/>
          <w:lang w:bidi="ar-SY"/>
        </w:rPr>
      </w:pPr>
      <w:r>
        <w:rPr>
          <w:rFonts w:ascii="Simplified Arabic" w:hAnsi="Simplified Arabic" w:cs="Simplified Arabic" w:hint="cs"/>
          <w:b/>
          <w:bCs/>
          <w:i/>
          <w:iCs/>
          <w:sz w:val="28"/>
          <w:szCs w:val="28"/>
          <w:rtl/>
          <w:lang w:bidi="ar-SY"/>
        </w:rPr>
        <w:t>جدول(2 ): توزع الحالات العرضية حسب العمر ومقارنتها بدراسة د.راندا.</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134"/>
        <w:gridCol w:w="2134"/>
        <w:gridCol w:w="2134"/>
        <w:gridCol w:w="2134"/>
      </w:tblGrid>
      <w:tr w:rsidR="00B67C6D" w:rsidRPr="00B67C6D" w:rsidTr="00B67C6D">
        <w:trPr>
          <w:trHeight w:val="304"/>
        </w:trPr>
        <w:tc>
          <w:tcPr>
            <w:tcW w:w="2134" w:type="dxa"/>
            <w:shd w:val="clear" w:color="auto" w:fill="auto"/>
          </w:tcPr>
          <w:p w:rsidR="000D6BFA" w:rsidRPr="00B67C6D" w:rsidRDefault="000D6BFA" w:rsidP="00B67C6D">
            <w:pPr>
              <w:tabs>
                <w:tab w:val="left" w:pos="1993"/>
              </w:tabs>
              <w:bidi/>
              <w:spacing w:after="0" w:line="240" w:lineRule="auto"/>
              <w:rPr>
                <w:rFonts w:ascii="Simplified Arabic" w:hAnsi="Simplified Arabic" w:cs="Simplified Arabic"/>
                <w:sz w:val="28"/>
                <w:szCs w:val="28"/>
                <w:rtl/>
              </w:rPr>
            </w:pPr>
            <w:r w:rsidRPr="00B67C6D">
              <w:rPr>
                <w:rFonts w:ascii="Simplified Arabic" w:hAnsi="Simplified Arabic" w:cs="Simplified Arabic" w:hint="cs"/>
                <w:sz w:val="28"/>
                <w:szCs w:val="28"/>
                <w:rtl/>
              </w:rPr>
              <w:t>فئات الأعمار</w:t>
            </w:r>
          </w:p>
        </w:tc>
        <w:tc>
          <w:tcPr>
            <w:tcW w:w="2134" w:type="dxa"/>
            <w:shd w:val="clear" w:color="auto" w:fill="auto"/>
          </w:tcPr>
          <w:p w:rsidR="000D6BFA" w:rsidRPr="00B67C6D" w:rsidRDefault="000D6BFA" w:rsidP="00B67C6D">
            <w:pPr>
              <w:tabs>
                <w:tab w:val="left" w:pos="1993"/>
              </w:tabs>
              <w:bidi/>
              <w:spacing w:after="0" w:line="240" w:lineRule="auto"/>
              <w:rPr>
                <w:rFonts w:ascii="Simplified Arabic" w:hAnsi="Simplified Arabic" w:cs="Simplified Arabic"/>
                <w:sz w:val="28"/>
                <w:szCs w:val="28"/>
                <w:rtl/>
              </w:rPr>
            </w:pPr>
            <w:r w:rsidRPr="00B67C6D">
              <w:rPr>
                <w:rFonts w:ascii="Simplified Arabic" w:hAnsi="Simplified Arabic" w:cs="Simplified Arabic" w:hint="cs"/>
                <w:sz w:val="28"/>
                <w:szCs w:val="28"/>
                <w:rtl/>
              </w:rPr>
              <w:t>عدد الحالات</w:t>
            </w:r>
          </w:p>
        </w:tc>
        <w:tc>
          <w:tcPr>
            <w:tcW w:w="2134" w:type="dxa"/>
            <w:shd w:val="clear" w:color="auto" w:fill="auto"/>
          </w:tcPr>
          <w:p w:rsidR="000D6BFA" w:rsidRPr="00B67C6D" w:rsidRDefault="000D6BFA" w:rsidP="00B67C6D">
            <w:pPr>
              <w:tabs>
                <w:tab w:val="left" w:pos="1993"/>
              </w:tabs>
              <w:bidi/>
              <w:spacing w:after="0" w:line="240" w:lineRule="auto"/>
              <w:rPr>
                <w:rFonts w:ascii="Simplified Arabic" w:hAnsi="Simplified Arabic" w:cs="Simplified Arabic"/>
                <w:sz w:val="28"/>
                <w:szCs w:val="28"/>
                <w:rtl/>
              </w:rPr>
            </w:pPr>
            <w:r w:rsidRPr="00B67C6D">
              <w:rPr>
                <w:rFonts w:ascii="Simplified Arabic" w:hAnsi="Simplified Arabic" w:cs="Simplified Arabic" w:hint="cs"/>
                <w:sz w:val="28"/>
                <w:szCs w:val="28"/>
                <w:rtl/>
              </w:rPr>
              <w:t>النسبة</w:t>
            </w:r>
          </w:p>
        </w:tc>
        <w:tc>
          <w:tcPr>
            <w:tcW w:w="2134" w:type="dxa"/>
            <w:shd w:val="clear" w:color="auto" w:fill="auto"/>
          </w:tcPr>
          <w:p w:rsidR="000D6BFA" w:rsidRPr="00B67C6D" w:rsidRDefault="000D6BFA" w:rsidP="00B67C6D">
            <w:pPr>
              <w:tabs>
                <w:tab w:val="left" w:pos="1993"/>
              </w:tabs>
              <w:bidi/>
              <w:spacing w:after="0" w:line="240" w:lineRule="auto"/>
              <w:rPr>
                <w:rFonts w:ascii="Simplified Arabic" w:hAnsi="Simplified Arabic" w:cs="Simplified Arabic"/>
                <w:sz w:val="28"/>
                <w:szCs w:val="28"/>
                <w:rtl/>
              </w:rPr>
            </w:pPr>
            <w:r w:rsidRPr="00B67C6D">
              <w:rPr>
                <w:rFonts w:ascii="Simplified Arabic" w:hAnsi="Simplified Arabic" w:cs="Simplified Arabic" w:hint="cs"/>
                <w:sz w:val="28"/>
                <w:szCs w:val="28"/>
                <w:rtl/>
              </w:rPr>
              <w:t>دراسة د.ران</w:t>
            </w:r>
            <w:r w:rsidR="00E16947" w:rsidRPr="00B67C6D">
              <w:rPr>
                <w:rFonts w:ascii="Simplified Arabic" w:hAnsi="Simplified Arabic" w:cs="Simplified Arabic" w:hint="cs"/>
                <w:sz w:val="28"/>
                <w:szCs w:val="28"/>
                <w:rtl/>
              </w:rPr>
              <w:t>دا</w:t>
            </w:r>
          </w:p>
        </w:tc>
      </w:tr>
      <w:tr w:rsidR="00B67C6D" w:rsidRPr="00B67C6D" w:rsidTr="00B67C6D">
        <w:trPr>
          <w:trHeight w:val="292"/>
        </w:trPr>
        <w:tc>
          <w:tcPr>
            <w:tcW w:w="2134" w:type="dxa"/>
            <w:shd w:val="clear" w:color="auto" w:fill="auto"/>
          </w:tcPr>
          <w:p w:rsidR="000D6BFA" w:rsidRPr="00B67C6D" w:rsidRDefault="00E16947" w:rsidP="00B67C6D">
            <w:pPr>
              <w:tabs>
                <w:tab w:val="left" w:pos="1993"/>
              </w:tabs>
              <w:bidi/>
              <w:spacing w:after="0" w:line="240" w:lineRule="auto"/>
              <w:rPr>
                <w:rFonts w:ascii="Simplified Arabic" w:hAnsi="Simplified Arabic" w:cs="Simplified Arabic"/>
                <w:sz w:val="28"/>
                <w:szCs w:val="28"/>
                <w:rtl/>
              </w:rPr>
            </w:pPr>
            <w:r w:rsidRPr="00B67C6D">
              <w:rPr>
                <w:rFonts w:ascii="Simplified Arabic" w:hAnsi="Simplified Arabic" w:cs="Simplified Arabic" w:hint="cs"/>
                <w:sz w:val="28"/>
                <w:szCs w:val="28"/>
                <w:rtl/>
              </w:rPr>
              <w:t>&lt; سنة</w:t>
            </w:r>
          </w:p>
        </w:tc>
        <w:tc>
          <w:tcPr>
            <w:tcW w:w="2134" w:type="dxa"/>
            <w:shd w:val="clear" w:color="auto" w:fill="auto"/>
          </w:tcPr>
          <w:p w:rsidR="000D6BFA" w:rsidRPr="00B67C6D" w:rsidRDefault="00E16947" w:rsidP="00B67C6D">
            <w:pPr>
              <w:tabs>
                <w:tab w:val="left" w:pos="1993"/>
              </w:tabs>
              <w:bidi/>
              <w:spacing w:after="0" w:line="240" w:lineRule="auto"/>
              <w:rPr>
                <w:rFonts w:ascii="Simplified Arabic" w:hAnsi="Simplified Arabic" w:cs="Simplified Arabic"/>
                <w:sz w:val="28"/>
                <w:szCs w:val="28"/>
                <w:rtl/>
              </w:rPr>
            </w:pPr>
            <w:r w:rsidRPr="00B67C6D">
              <w:rPr>
                <w:rFonts w:ascii="Simplified Arabic" w:hAnsi="Simplified Arabic" w:cs="Simplified Arabic" w:hint="cs"/>
                <w:sz w:val="28"/>
                <w:szCs w:val="28"/>
                <w:rtl/>
              </w:rPr>
              <w:t xml:space="preserve">     5</w:t>
            </w:r>
          </w:p>
        </w:tc>
        <w:tc>
          <w:tcPr>
            <w:tcW w:w="2134" w:type="dxa"/>
            <w:shd w:val="clear" w:color="auto" w:fill="auto"/>
          </w:tcPr>
          <w:p w:rsidR="000D6BFA" w:rsidRPr="00B67C6D" w:rsidRDefault="00E16947" w:rsidP="00B67C6D">
            <w:pPr>
              <w:tabs>
                <w:tab w:val="left" w:pos="1993"/>
              </w:tabs>
              <w:bidi/>
              <w:spacing w:after="0" w:line="240" w:lineRule="auto"/>
              <w:rPr>
                <w:rFonts w:ascii="Simplified Arabic" w:hAnsi="Simplified Arabic" w:cs="Simplified Arabic"/>
                <w:sz w:val="28"/>
                <w:szCs w:val="28"/>
                <w:rtl/>
              </w:rPr>
            </w:pPr>
            <w:r w:rsidRPr="00B67C6D">
              <w:rPr>
                <w:rFonts w:ascii="Simplified Arabic" w:hAnsi="Simplified Arabic" w:cs="Simplified Arabic" w:hint="cs"/>
                <w:sz w:val="28"/>
                <w:szCs w:val="28"/>
                <w:rtl/>
              </w:rPr>
              <w:t>7.7%</w:t>
            </w:r>
          </w:p>
        </w:tc>
        <w:tc>
          <w:tcPr>
            <w:tcW w:w="2134" w:type="dxa"/>
            <w:shd w:val="clear" w:color="auto" w:fill="auto"/>
          </w:tcPr>
          <w:p w:rsidR="000D6BFA" w:rsidRPr="00B67C6D" w:rsidRDefault="00E16947" w:rsidP="00B67C6D">
            <w:pPr>
              <w:tabs>
                <w:tab w:val="left" w:pos="1993"/>
              </w:tabs>
              <w:bidi/>
              <w:spacing w:after="0" w:line="240" w:lineRule="auto"/>
              <w:rPr>
                <w:rFonts w:ascii="Simplified Arabic" w:hAnsi="Simplified Arabic" w:cs="Simplified Arabic"/>
                <w:sz w:val="28"/>
                <w:szCs w:val="28"/>
                <w:rtl/>
              </w:rPr>
            </w:pPr>
            <w:r w:rsidRPr="00B67C6D">
              <w:rPr>
                <w:rFonts w:ascii="Simplified Arabic" w:hAnsi="Simplified Arabic" w:cs="Simplified Arabic" w:hint="cs"/>
                <w:sz w:val="28"/>
                <w:szCs w:val="28"/>
                <w:rtl/>
              </w:rPr>
              <w:t>6%</w:t>
            </w:r>
          </w:p>
        </w:tc>
      </w:tr>
      <w:tr w:rsidR="00B67C6D" w:rsidRPr="00B67C6D" w:rsidTr="00B67C6D">
        <w:trPr>
          <w:trHeight w:val="292"/>
        </w:trPr>
        <w:tc>
          <w:tcPr>
            <w:tcW w:w="2134" w:type="dxa"/>
            <w:shd w:val="clear" w:color="auto" w:fill="auto"/>
          </w:tcPr>
          <w:p w:rsidR="000D6BFA" w:rsidRPr="00B67C6D" w:rsidRDefault="00EE66E8" w:rsidP="00B67C6D">
            <w:pPr>
              <w:tabs>
                <w:tab w:val="left" w:pos="1993"/>
              </w:tabs>
              <w:bidi/>
              <w:spacing w:after="0" w:line="240" w:lineRule="auto"/>
              <w:rPr>
                <w:rFonts w:ascii="Simplified Arabic" w:hAnsi="Simplified Arabic" w:cs="Simplified Arabic"/>
                <w:sz w:val="28"/>
                <w:szCs w:val="28"/>
                <w:rtl/>
              </w:rPr>
            </w:pPr>
            <w:r>
              <w:rPr>
                <w:rFonts w:ascii="Simplified Arabic" w:hAnsi="Simplified Arabic" w:cs="Simplified Arabic"/>
                <w:sz w:val="28"/>
                <w:szCs w:val="28"/>
              </w:rPr>
              <w:t>&lt;</w:t>
            </w:r>
            <w:r w:rsidR="00E16947" w:rsidRPr="00B67C6D">
              <w:rPr>
                <w:rFonts w:ascii="Simplified Arabic" w:hAnsi="Simplified Arabic" w:cs="Simplified Arabic" w:hint="cs"/>
                <w:sz w:val="28"/>
                <w:szCs w:val="28"/>
                <w:rtl/>
              </w:rPr>
              <w:t>1 ـ 2 سنة</w:t>
            </w:r>
          </w:p>
        </w:tc>
        <w:tc>
          <w:tcPr>
            <w:tcW w:w="2134" w:type="dxa"/>
            <w:shd w:val="clear" w:color="auto" w:fill="auto"/>
          </w:tcPr>
          <w:p w:rsidR="000D6BFA" w:rsidRPr="00B67C6D" w:rsidRDefault="00E16947" w:rsidP="00B67C6D">
            <w:pPr>
              <w:tabs>
                <w:tab w:val="left" w:pos="1993"/>
              </w:tabs>
              <w:bidi/>
              <w:spacing w:after="0" w:line="240" w:lineRule="auto"/>
              <w:rPr>
                <w:rFonts w:ascii="Simplified Arabic" w:hAnsi="Simplified Arabic" w:cs="Simplified Arabic"/>
                <w:sz w:val="28"/>
                <w:szCs w:val="28"/>
                <w:rtl/>
              </w:rPr>
            </w:pPr>
            <w:r w:rsidRPr="00B67C6D">
              <w:rPr>
                <w:rFonts w:ascii="Simplified Arabic" w:hAnsi="Simplified Arabic" w:cs="Simplified Arabic" w:hint="cs"/>
                <w:sz w:val="28"/>
                <w:szCs w:val="28"/>
                <w:rtl/>
              </w:rPr>
              <w:t xml:space="preserve">     43</w:t>
            </w:r>
          </w:p>
        </w:tc>
        <w:tc>
          <w:tcPr>
            <w:tcW w:w="2134" w:type="dxa"/>
            <w:shd w:val="clear" w:color="auto" w:fill="auto"/>
          </w:tcPr>
          <w:p w:rsidR="000D6BFA" w:rsidRPr="00B67C6D" w:rsidRDefault="00E16947" w:rsidP="00B67C6D">
            <w:pPr>
              <w:tabs>
                <w:tab w:val="left" w:pos="1993"/>
              </w:tabs>
              <w:bidi/>
              <w:spacing w:after="0" w:line="240" w:lineRule="auto"/>
              <w:rPr>
                <w:rFonts w:ascii="Simplified Arabic" w:hAnsi="Simplified Arabic" w:cs="Simplified Arabic"/>
                <w:sz w:val="28"/>
                <w:szCs w:val="28"/>
                <w:rtl/>
              </w:rPr>
            </w:pPr>
            <w:r w:rsidRPr="00B67C6D">
              <w:rPr>
                <w:rFonts w:ascii="Simplified Arabic" w:hAnsi="Simplified Arabic" w:cs="Simplified Arabic" w:hint="cs"/>
                <w:sz w:val="28"/>
                <w:szCs w:val="28"/>
                <w:rtl/>
              </w:rPr>
              <w:t>66%</w:t>
            </w:r>
          </w:p>
        </w:tc>
        <w:tc>
          <w:tcPr>
            <w:tcW w:w="2134" w:type="dxa"/>
            <w:shd w:val="clear" w:color="auto" w:fill="auto"/>
          </w:tcPr>
          <w:p w:rsidR="000D6BFA" w:rsidRPr="00B67C6D" w:rsidRDefault="00E16947" w:rsidP="00B67C6D">
            <w:pPr>
              <w:tabs>
                <w:tab w:val="left" w:pos="1993"/>
              </w:tabs>
              <w:bidi/>
              <w:spacing w:after="0" w:line="240" w:lineRule="auto"/>
              <w:rPr>
                <w:rFonts w:ascii="Simplified Arabic" w:hAnsi="Simplified Arabic" w:cs="Simplified Arabic"/>
                <w:sz w:val="28"/>
                <w:szCs w:val="28"/>
                <w:rtl/>
              </w:rPr>
            </w:pPr>
            <w:r w:rsidRPr="00B67C6D">
              <w:rPr>
                <w:rFonts w:ascii="Simplified Arabic" w:hAnsi="Simplified Arabic" w:cs="Simplified Arabic" w:hint="cs"/>
                <w:sz w:val="28"/>
                <w:szCs w:val="28"/>
                <w:rtl/>
              </w:rPr>
              <w:t>70%</w:t>
            </w:r>
          </w:p>
        </w:tc>
      </w:tr>
      <w:tr w:rsidR="00B67C6D" w:rsidRPr="00B67C6D" w:rsidTr="00B67C6D">
        <w:trPr>
          <w:trHeight w:val="304"/>
        </w:trPr>
        <w:tc>
          <w:tcPr>
            <w:tcW w:w="2134" w:type="dxa"/>
            <w:shd w:val="clear" w:color="auto" w:fill="auto"/>
          </w:tcPr>
          <w:p w:rsidR="000D6BFA" w:rsidRPr="00B67C6D" w:rsidRDefault="00EE66E8" w:rsidP="00B67C6D">
            <w:pPr>
              <w:tabs>
                <w:tab w:val="left" w:pos="1993"/>
              </w:tabs>
              <w:bidi/>
              <w:spacing w:after="0" w:line="240" w:lineRule="auto"/>
              <w:rPr>
                <w:rFonts w:ascii="Simplified Arabic" w:hAnsi="Simplified Arabic" w:cs="Simplified Arabic"/>
                <w:sz w:val="28"/>
                <w:szCs w:val="28"/>
                <w:rtl/>
              </w:rPr>
            </w:pPr>
            <w:r>
              <w:rPr>
                <w:rFonts w:ascii="Simplified Arabic" w:hAnsi="Simplified Arabic" w:cs="Simplified Arabic"/>
                <w:sz w:val="28"/>
                <w:szCs w:val="28"/>
              </w:rPr>
              <w:t>&lt;</w:t>
            </w:r>
            <w:r w:rsidR="00E16947" w:rsidRPr="00B67C6D">
              <w:rPr>
                <w:rFonts w:ascii="Simplified Arabic" w:hAnsi="Simplified Arabic" w:cs="Simplified Arabic" w:hint="cs"/>
                <w:sz w:val="28"/>
                <w:szCs w:val="28"/>
                <w:rtl/>
              </w:rPr>
              <w:t>2 ـ 3 سنة</w:t>
            </w:r>
          </w:p>
        </w:tc>
        <w:tc>
          <w:tcPr>
            <w:tcW w:w="2134" w:type="dxa"/>
            <w:shd w:val="clear" w:color="auto" w:fill="auto"/>
          </w:tcPr>
          <w:p w:rsidR="000D6BFA" w:rsidRPr="00B67C6D" w:rsidRDefault="00E16947" w:rsidP="00B67C6D">
            <w:pPr>
              <w:tabs>
                <w:tab w:val="left" w:pos="1993"/>
              </w:tabs>
              <w:bidi/>
              <w:spacing w:after="0" w:line="240" w:lineRule="auto"/>
              <w:rPr>
                <w:rFonts w:ascii="Simplified Arabic" w:hAnsi="Simplified Arabic" w:cs="Simplified Arabic"/>
                <w:sz w:val="28"/>
                <w:szCs w:val="28"/>
                <w:rtl/>
              </w:rPr>
            </w:pPr>
            <w:r w:rsidRPr="00B67C6D">
              <w:rPr>
                <w:rFonts w:ascii="Simplified Arabic" w:hAnsi="Simplified Arabic" w:cs="Simplified Arabic" w:hint="cs"/>
                <w:sz w:val="28"/>
                <w:szCs w:val="28"/>
                <w:rtl/>
              </w:rPr>
              <w:t xml:space="preserve">     7</w:t>
            </w:r>
          </w:p>
        </w:tc>
        <w:tc>
          <w:tcPr>
            <w:tcW w:w="2134" w:type="dxa"/>
            <w:shd w:val="clear" w:color="auto" w:fill="auto"/>
          </w:tcPr>
          <w:p w:rsidR="000D6BFA" w:rsidRPr="00B67C6D" w:rsidRDefault="00E16947" w:rsidP="00B67C6D">
            <w:pPr>
              <w:tabs>
                <w:tab w:val="left" w:pos="1993"/>
              </w:tabs>
              <w:bidi/>
              <w:spacing w:after="0" w:line="240" w:lineRule="auto"/>
              <w:rPr>
                <w:rFonts w:ascii="Simplified Arabic" w:hAnsi="Simplified Arabic" w:cs="Simplified Arabic"/>
                <w:sz w:val="28"/>
                <w:szCs w:val="28"/>
                <w:rtl/>
              </w:rPr>
            </w:pPr>
            <w:r w:rsidRPr="00B67C6D">
              <w:rPr>
                <w:rFonts w:ascii="Simplified Arabic" w:hAnsi="Simplified Arabic" w:cs="Simplified Arabic" w:hint="cs"/>
                <w:sz w:val="28"/>
                <w:szCs w:val="28"/>
                <w:rtl/>
              </w:rPr>
              <w:t>10.7%</w:t>
            </w:r>
          </w:p>
        </w:tc>
        <w:tc>
          <w:tcPr>
            <w:tcW w:w="2134" w:type="dxa"/>
            <w:shd w:val="clear" w:color="auto" w:fill="auto"/>
          </w:tcPr>
          <w:p w:rsidR="000D6BFA" w:rsidRPr="00B67C6D" w:rsidRDefault="00E16947" w:rsidP="00B67C6D">
            <w:pPr>
              <w:tabs>
                <w:tab w:val="left" w:pos="1993"/>
              </w:tabs>
              <w:bidi/>
              <w:spacing w:after="0" w:line="240" w:lineRule="auto"/>
              <w:rPr>
                <w:rFonts w:ascii="Simplified Arabic" w:hAnsi="Simplified Arabic" w:cs="Simplified Arabic"/>
                <w:sz w:val="28"/>
                <w:szCs w:val="28"/>
                <w:rtl/>
              </w:rPr>
            </w:pPr>
            <w:r w:rsidRPr="00B67C6D">
              <w:rPr>
                <w:rFonts w:ascii="Simplified Arabic" w:hAnsi="Simplified Arabic" w:cs="Simplified Arabic" w:hint="cs"/>
                <w:sz w:val="28"/>
                <w:szCs w:val="28"/>
                <w:rtl/>
              </w:rPr>
              <w:t>15%</w:t>
            </w:r>
          </w:p>
        </w:tc>
      </w:tr>
      <w:tr w:rsidR="00B67C6D" w:rsidRPr="00B67C6D" w:rsidTr="00B67C6D">
        <w:trPr>
          <w:trHeight w:val="292"/>
        </w:trPr>
        <w:tc>
          <w:tcPr>
            <w:tcW w:w="2134" w:type="dxa"/>
            <w:shd w:val="clear" w:color="auto" w:fill="auto"/>
          </w:tcPr>
          <w:p w:rsidR="000D6BFA" w:rsidRPr="00B67C6D" w:rsidRDefault="00EE66E8" w:rsidP="00B67C6D">
            <w:pPr>
              <w:tabs>
                <w:tab w:val="left" w:pos="1993"/>
              </w:tabs>
              <w:bidi/>
              <w:spacing w:after="0" w:line="240" w:lineRule="auto"/>
              <w:rPr>
                <w:rFonts w:ascii="Simplified Arabic" w:hAnsi="Simplified Arabic" w:cs="Simplified Arabic"/>
                <w:sz w:val="28"/>
                <w:szCs w:val="28"/>
                <w:rtl/>
              </w:rPr>
            </w:pPr>
            <w:r>
              <w:rPr>
                <w:rFonts w:ascii="Simplified Arabic" w:hAnsi="Simplified Arabic" w:cs="Simplified Arabic"/>
                <w:sz w:val="28"/>
                <w:szCs w:val="28"/>
              </w:rPr>
              <w:t>&lt;</w:t>
            </w:r>
            <w:r w:rsidR="00E16947" w:rsidRPr="00B67C6D">
              <w:rPr>
                <w:rFonts w:ascii="Simplified Arabic" w:hAnsi="Simplified Arabic" w:cs="Simplified Arabic" w:hint="cs"/>
                <w:sz w:val="28"/>
                <w:szCs w:val="28"/>
                <w:rtl/>
              </w:rPr>
              <w:t>3 ـ 4 سنة</w:t>
            </w:r>
          </w:p>
        </w:tc>
        <w:tc>
          <w:tcPr>
            <w:tcW w:w="2134" w:type="dxa"/>
            <w:shd w:val="clear" w:color="auto" w:fill="auto"/>
          </w:tcPr>
          <w:p w:rsidR="000D6BFA" w:rsidRPr="00B67C6D" w:rsidRDefault="00E16947" w:rsidP="00B67C6D">
            <w:pPr>
              <w:tabs>
                <w:tab w:val="left" w:pos="1993"/>
              </w:tabs>
              <w:bidi/>
              <w:spacing w:after="0" w:line="240" w:lineRule="auto"/>
              <w:rPr>
                <w:rFonts w:ascii="Simplified Arabic" w:hAnsi="Simplified Arabic" w:cs="Simplified Arabic"/>
                <w:sz w:val="28"/>
                <w:szCs w:val="28"/>
                <w:rtl/>
              </w:rPr>
            </w:pPr>
            <w:r w:rsidRPr="00B67C6D">
              <w:rPr>
                <w:rFonts w:ascii="Simplified Arabic" w:hAnsi="Simplified Arabic" w:cs="Simplified Arabic" w:hint="cs"/>
                <w:sz w:val="28"/>
                <w:szCs w:val="28"/>
                <w:rtl/>
              </w:rPr>
              <w:t xml:space="preserve">     6</w:t>
            </w:r>
          </w:p>
        </w:tc>
        <w:tc>
          <w:tcPr>
            <w:tcW w:w="2134" w:type="dxa"/>
            <w:shd w:val="clear" w:color="auto" w:fill="auto"/>
          </w:tcPr>
          <w:p w:rsidR="000D6BFA" w:rsidRPr="00B67C6D" w:rsidRDefault="00E16947" w:rsidP="00B67C6D">
            <w:pPr>
              <w:tabs>
                <w:tab w:val="left" w:pos="1993"/>
              </w:tabs>
              <w:bidi/>
              <w:spacing w:after="0" w:line="240" w:lineRule="auto"/>
              <w:rPr>
                <w:rFonts w:ascii="Simplified Arabic" w:hAnsi="Simplified Arabic" w:cs="Simplified Arabic"/>
                <w:sz w:val="28"/>
                <w:szCs w:val="28"/>
                <w:rtl/>
              </w:rPr>
            </w:pPr>
            <w:r w:rsidRPr="00B67C6D">
              <w:rPr>
                <w:rFonts w:ascii="Simplified Arabic" w:hAnsi="Simplified Arabic" w:cs="Simplified Arabic" w:hint="cs"/>
                <w:sz w:val="28"/>
                <w:szCs w:val="28"/>
                <w:rtl/>
              </w:rPr>
              <w:t>9.2%</w:t>
            </w:r>
          </w:p>
        </w:tc>
        <w:tc>
          <w:tcPr>
            <w:tcW w:w="2134" w:type="dxa"/>
            <w:shd w:val="clear" w:color="auto" w:fill="auto"/>
          </w:tcPr>
          <w:p w:rsidR="000D6BFA" w:rsidRPr="00B67C6D" w:rsidRDefault="00E16947" w:rsidP="00B67C6D">
            <w:pPr>
              <w:tabs>
                <w:tab w:val="left" w:pos="1993"/>
              </w:tabs>
              <w:bidi/>
              <w:spacing w:after="0" w:line="240" w:lineRule="auto"/>
              <w:rPr>
                <w:rFonts w:ascii="Simplified Arabic" w:hAnsi="Simplified Arabic" w:cs="Simplified Arabic"/>
                <w:sz w:val="28"/>
                <w:szCs w:val="28"/>
                <w:rtl/>
              </w:rPr>
            </w:pPr>
            <w:r w:rsidRPr="00B67C6D">
              <w:rPr>
                <w:rFonts w:ascii="Simplified Arabic" w:hAnsi="Simplified Arabic" w:cs="Simplified Arabic" w:hint="cs"/>
                <w:sz w:val="28"/>
                <w:szCs w:val="28"/>
                <w:rtl/>
              </w:rPr>
              <w:t>5%</w:t>
            </w:r>
          </w:p>
        </w:tc>
      </w:tr>
      <w:tr w:rsidR="00B67C6D" w:rsidRPr="00B67C6D" w:rsidTr="00B67C6D">
        <w:trPr>
          <w:trHeight w:val="304"/>
        </w:trPr>
        <w:tc>
          <w:tcPr>
            <w:tcW w:w="2134" w:type="dxa"/>
            <w:shd w:val="clear" w:color="auto" w:fill="auto"/>
          </w:tcPr>
          <w:p w:rsidR="000D6BFA" w:rsidRPr="00B67C6D" w:rsidRDefault="00EE66E8" w:rsidP="00B67C6D">
            <w:pPr>
              <w:tabs>
                <w:tab w:val="left" w:pos="1993"/>
              </w:tabs>
              <w:bidi/>
              <w:spacing w:after="0" w:line="240" w:lineRule="auto"/>
              <w:rPr>
                <w:rFonts w:ascii="Simplified Arabic" w:hAnsi="Simplified Arabic" w:cs="Simplified Arabic"/>
                <w:sz w:val="28"/>
                <w:szCs w:val="28"/>
                <w:rtl/>
              </w:rPr>
            </w:pPr>
            <w:r>
              <w:rPr>
                <w:rFonts w:ascii="Simplified Arabic" w:hAnsi="Simplified Arabic" w:cs="Simplified Arabic"/>
                <w:sz w:val="28"/>
                <w:szCs w:val="28"/>
              </w:rPr>
              <w:t>&lt;</w:t>
            </w:r>
            <w:r w:rsidR="00E16947" w:rsidRPr="00B67C6D">
              <w:rPr>
                <w:rFonts w:ascii="Simplified Arabic" w:hAnsi="Simplified Arabic" w:cs="Simplified Arabic" w:hint="cs"/>
                <w:sz w:val="28"/>
                <w:szCs w:val="28"/>
                <w:rtl/>
              </w:rPr>
              <w:t>4 ـ 7 سنة</w:t>
            </w:r>
          </w:p>
        </w:tc>
        <w:tc>
          <w:tcPr>
            <w:tcW w:w="2134" w:type="dxa"/>
            <w:shd w:val="clear" w:color="auto" w:fill="auto"/>
          </w:tcPr>
          <w:p w:rsidR="000D6BFA" w:rsidRPr="00B67C6D" w:rsidRDefault="00E16947" w:rsidP="00B67C6D">
            <w:pPr>
              <w:tabs>
                <w:tab w:val="left" w:pos="1993"/>
              </w:tabs>
              <w:bidi/>
              <w:spacing w:after="0" w:line="240" w:lineRule="auto"/>
              <w:rPr>
                <w:rFonts w:ascii="Simplified Arabic" w:hAnsi="Simplified Arabic" w:cs="Simplified Arabic"/>
                <w:sz w:val="28"/>
                <w:szCs w:val="28"/>
                <w:rtl/>
              </w:rPr>
            </w:pPr>
            <w:r w:rsidRPr="00B67C6D">
              <w:rPr>
                <w:rFonts w:ascii="Simplified Arabic" w:hAnsi="Simplified Arabic" w:cs="Simplified Arabic" w:hint="cs"/>
                <w:sz w:val="28"/>
                <w:szCs w:val="28"/>
                <w:rtl/>
              </w:rPr>
              <w:t xml:space="preserve">     4</w:t>
            </w:r>
          </w:p>
        </w:tc>
        <w:tc>
          <w:tcPr>
            <w:tcW w:w="2134" w:type="dxa"/>
            <w:shd w:val="clear" w:color="auto" w:fill="auto"/>
          </w:tcPr>
          <w:p w:rsidR="000D6BFA" w:rsidRPr="00B67C6D" w:rsidRDefault="00E16947" w:rsidP="00B67C6D">
            <w:pPr>
              <w:tabs>
                <w:tab w:val="left" w:pos="1993"/>
              </w:tabs>
              <w:bidi/>
              <w:spacing w:after="0" w:line="240" w:lineRule="auto"/>
              <w:rPr>
                <w:rFonts w:ascii="Simplified Arabic" w:hAnsi="Simplified Arabic" w:cs="Simplified Arabic"/>
                <w:sz w:val="28"/>
                <w:szCs w:val="28"/>
                <w:rtl/>
              </w:rPr>
            </w:pPr>
            <w:r w:rsidRPr="00B67C6D">
              <w:rPr>
                <w:rFonts w:ascii="Simplified Arabic" w:hAnsi="Simplified Arabic" w:cs="Simplified Arabic" w:hint="cs"/>
                <w:sz w:val="28"/>
                <w:szCs w:val="28"/>
                <w:rtl/>
              </w:rPr>
              <w:t>6.4%</w:t>
            </w:r>
          </w:p>
        </w:tc>
        <w:tc>
          <w:tcPr>
            <w:tcW w:w="2134" w:type="dxa"/>
            <w:shd w:val="clear" w:color="auto" w:fill="auto"/>
          </w:tcPr>
          <w:p w:rsidR="000D6BFA" w:rsidRPr="00B67C6D" w:rsidRDefault="00E16947" w:rsidP="00B67C6D">
            <w:pPr>
              <w:tabs>
                <w:tab w:val="left" w:pos="1993"/>
              </w:tabs>
              <w:bidi/>
              <w:spacing w:after="0" w:line="240" w:lineRule="auto"/>
              <w:rPr>
                <w:rFonts w:ascii="Simplified Arabic" w:hAnsi="Simplified Arabic" w:cs="Simplified Arabic"/>
                <w:sz w:val="28"/>
                <w:szCs w:val="28"/>
                <w:rtl/>
              </w:rPr>
            </w:pPr>
            <w:r w:rsidRPr="00B67C6D">
              <w:rPr>
                <w:rFonts w:ascii="Simplified Arabic" w:hAnsi="Simplified Arabic" w:cs="Simplified Arabic" w:hint="cs"/>
                <w:sz w:val="28"/>
                <w:szCs w:val="28"/>
                <w:rtl/>
              </w:rPr>
              <w:t>4%</w:t>
            </w:r>
          </w:p>
        </w:tc>
      </w:tr>
    </w:tbl>
    <w:p w:rsidR="004B51F5" w:rsidRPr="004B51F5" w:rsidRDefault="004B51F5" w:rsidP="00E81321">
      <w:pPr>
        <w:tabs>
          <w:tab w:val="left" w:pos="1993"/>
        </w:tabs>
        <w:bidi/>
        <w:rPr>
          <w:rFonts w:ascii="Simplified Arabic" w:hAnsi="Simplified Arabic" w:cs="Simplified Arabic"/>
          <w:b/>
          <w:bCs/>
          <w:sz w:val="24"/>
          <w:szCs w:val="24"/>
          <w:rtl/>
          <w:lang w:bidi="ar-SY"/>
        </w:rPr>
      </w:pPr>
      <w:r w:rsidRPr="004B51F5">
        <w:rPr>
          <w:rFonts w:ascii="Simplified Arabic" w:hAnsi="Simplified Arabic" w:cs="Simplified Arabic" w:hint="cs"/>
          <w:b/>
          <w:bCs/>
          <w:sz w:val="24"/>
          <w:szCs w:val="24"/>
          <w:rtl/>
          <w:lang w:bidi="ar-SY"/>
        </w:rPr>
        <w:t>شكل توضيحي رقم(</w:t>
      </w:r>
      <w:r w:rsidR="00E81321">
        <w:rPr>
          <w:rFonts w:ascii="Simplified Arabic" w:hAnsi="Simplified Arabic" w:cs="Simplified Arabic" w:hint="cs"/>
          <w:b/>
          <w:bCs/>
          <w:sz w:val="24"/>
          <w:szCs w:val="24"/>
          <w:rtl/>
          <w:lang w:bidi="ar-SY"/>
        </w:rPr>
        <w:t>2</w:t>
      </w:r>
      <w:r w:rsidRPr="004B51F5">
        <w:rPr>
          <w:rFonts w:ascii="Simplified Arabic" w:hAnsi="Simplified Arabic" w:cs="Simplified Arabic" w:hint="cs"/>
          <w:b/>
          <w:bCs/>
          <w:sz w:val="24"/>
          <w:szCs w:val="24"/>
          <w:rtl/>
          <w:lang w:bidi="ar-SY"/>
        </w:rPr>
        <w:t>): توزع الحالات حسب العمر في دراستنا.</w:t>
      </w:r>
    </w:p>
    <w:p w:rsidR="00DF151D" w:rsidRPr="00DF151D" w:rsidRDefault="00792E30" w:rsidP="004B51F5">
      <w:pPr>
        <w:tabs>
          <w:tab w:val="left" w:pos="1993"/>
        </w:tabs>
        <w:bidi/>
        <w:rPr>
          <w:rFonts w:ascii="Simplified Arabic" w:hAnsi="Simplified Arabic" w:cs="Simplified Arabic"/>
          <w:sz w:val="28"/>
          <w:szCs w:val="28"/>
          <w:rtl/>
          <w:lang w:bidi="ar-SY"/>
        </w:rPr>
      </w:pPr>
      <w:r>
        <w:rPr>
          <w:rFonts w:ascii="Simplified Arabic" w:hAnsi="Simplified Arabic" w:cs="Simplified Arabic"/>
          <w:noProof/>
          <w:sz w:val="28"/>
          <w:szCs w:val="28"/>
          <w:lang w:bidi="ar-SA"/>
        </w:rPr>
        <w:drawing>
          <wp:inline distT="0" distB="0" distL="0" distR="0">
            <wp:extent cx="4610100" cy="2152650"/>
            <wp:effectExtent l="0" t="0" r="0" b="0"/>
            <wp:docPr id="3" name="Chart 20"/>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4B51F5" w:rsidRDefault="004B51F5" w:rsidP="00DF151D">
      <w:pPr>
        <w:tabs>
          <w:tab w:val="left" w:pos="1993"/>
        </w:tabs>
        <w:bidi/>
        <w:rPr>
          <w:rFonts w:ascii="Simplified Arabic" w:hAnsi="Simplified Arabic" w:cs="Simplified Arabic"/>
          <w:b/>
          <w:bCs/>
          <w:sz w:val="24"/>
          <w:szCs w:val="24"/>
          <w:rtl/>
          <w:lang w:bidi="ar-SY"/>
        </w:rPr>
      </w:pPr>
    </w:p>
    <w:p w:rsidR="004B51F5" w:rsidRDefault="004B51F5" w:rsidP="004B51F5">
      <w:pPr>
        <w:tabs>
          <w:tab w:val="left" w:pos="1993"/>
        </w:tabs>
        <w:bidi/>
        <w:rPr>
          <w:rFonts w:ascii="Simplified Arabic" w:hAnsi="Simplified Arabic" w:cs="Simplified Arabic"/>
          <w:sz w:val="28"/>
          <w:szCs w:val="28"/>
          <w:rtl/>
          <w:lang w:bidi="ar-SY"/>
        </w:rPr>
      </w:pPr>
    </w:p>
    <w:p w:rsidR="004B51F5" w:rsidRPr="004B51F5" w:rsidRDefault="004B51F5" w:rsidP="00E81321">
      <w:pPr>
        <w:tabs>
          <w:tab w:val="left" w:pos="1993"/>
        </w:tabs>
        <w:bidi/>
        <w:rPr>
          <w:rFonts w:ascii="Simplified Arabic" w:hAnsi="Simplified Arabic" w:cs="Simplified Arabic"/>
          <w:b/>
          <w:bCs/>
          <w:sz w:val="24"/>
          <w:szCs w:val="24"/>
          <w:rtl/>
          <w:lang w:bidi="ar-SY"/>
        </w:rPr>
      </w:pPr>
      <w:r w:rsidRPr="004B51F5">
        <w:rPr>
          <w:rFonts w:ascii="Simplified Arabic" w:hAnsi="Simplified Arabic" w:cs="Simplified Arabic" w:hint="cs"/>
          <w:b/>
          <w:bCs/>
          <w:sz w:val="24"/>
          <w:szCs w:val="24"/>
          <w:rtl/>
          <w:lang w:bidi="ar-SY"/>
        </w:rPr>
        <w:lastRenderedPageBreak/>
        <w:t>شكل توضيحي رقم (</w:t>
      </w:r>
      <w:r w:rsidR="00E81321">
        <w:rPr>
          <w:rFonts w:ascii="Simplified Arabic" w:hAnsi="Simplified Arabic" w:cs="Simplified Arabic" w:hint="cs"/>
          <w:b/>
          <w:bCs/>
          <w:sz w:val="24"/>
          <w:szCs w:val="24"/>
          <w:rtl/>
          <w:lang w:bidi="ar-SY"/>
        </w:rPr>
        <w:t>3</w:t>
      </w:r>
      <w:r w:rsidRPr="004B51F5">
        <w:rPr>
          <w:rFonts w:ascii="Simplified Arabic" w:hAnsi="Simplified Arabic" w:cs="Simplified Arabic" w:hint="cs"/>
          <w:b/>
          <w:bCs/>
          <w:sz w:val="24"/>
          <w:szCs w:val="24"/>
          <w:rtl/>
          <w:lang w:bidi="ar-SY"/>
        </w:rPr>
        <w:t>): مقارنة بين دراستنا ودراسة د.راندا لتوزع الحالات حسب العمر.</w:t>
      </w:r>
    </w:p>
    <w:p w:rsidR="00DF151D" w:rsidRPr="00DF151D" w:rsidRDefault="00792E30" w:rsidP="00DF151D">
      <w:pPr>
        <w:tabs>
          <w:tab w:val="left" w:pos="1993"/>
        </w:tabs>
        <w:bidi/>
        <w:rPr>
          <w:rFonts w:ascii="Simplified Arabic" w:hAnsi="Simplified Arabic" w:cs="Simplified Arabic"/>
          <w:sz w:val="28"/>
          <w:szCs w:val="28"/>
          <w:rtl/>
          <w:lang w:bidi="ar-SY"/>
        </w:rPr>
      </w:pPr>
      <w:r>
        <w:rPr>
          <w:rFonts w:ascii="Simplified Arabic" w:hAnsi="Simplified Arabic" w:cs="Simplified Arabic"/>
          <w:noProof/>
          <w:sz w:val="28"/>
          <w:szCs w:val="28"/>
          <w:lang w:bidi="ar-SA"/>
        </w:rPr>
        <w:drawing>
          <wp:inline distT="0" distB="0" distL="0" distR="0">
            <wp:extent cx="5562600" cy="2266950"/>
            <wp:effectExtent l="0" t="0" r="0" b="0"/>
            <wp:docPr id="4" name="Chart 1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DF151D" w:rsidRPr="00DF151D" w:rsidRDefault="00DF151D" w:rsidP="00A95E6B">
      <w:pPr>
        <w:tabs>
          <w:tab w:val="left" w:pos="1993"/>
        </w:tabs>
        <w:bidi/>
        <w:rPr>
          <w:rFonts w:ascii="Simplified Arabic" w:hAnsi="Simplified Arabic" w:cs="Simplified Arabic"/>
          <w:sz w:val="28"/>
          <w:szCs w:val="28"/>
          <w:rtl/>
          <w:lang w:bidi="ar-SY"/>
        </w:rPr>
      </w:pPr>
      <w:r w:rsidRPr="00DF151D">
        <w:rPr>
          <w:rFonts w:ascii="Simplified Arabic" w:hAnsi="Simplified Arabic" w:cs="Simplified Arabic"/>
          <w:sz w:val="28"/>
          <w:szCs w:val="28"/>
          <w:rtl/>
          <w:lang w:bidi="ar-SY"/>
        </w:rPr>
        <w:t>ومنه نجد أن أعلى نسبة للتناول العرضي لمادة الهيدروكربون تحدث بعمر 1 ـ 2 سنة وهذا ما ي</w:t>
      </w:r>
      <w:r w:rsidR="00A95E6B">
        <w:rPr>
          <w:rFonts w:ascii="Simplified Arabic" w:hAnsi="Simplified Arabic" w:cs="Simplified Arabic"/>
          <w:sz w:val="28"/>
          <w:szCs w:val="28"/>
          <w:rtl/>
          <w:lang w:bidi="ar-SY"/>
        </w:rPr>
        <w:t>توافق مع الدراسات العالمية</w:t>
      </w:r>
      <w:r w:rsidRPr="00DF151D">
        <w:rPr>
          <w:rFonts w:ascii="Simplified Arabic" w:hAnsi="Simplified Arabic" w:cs="Simplified Arabic"/>
          <w:sz w:val="28"/>
          <w:szCs w:val="28"/>
          <w:rtl/>
          <w:lang w:bidi="ar-SY"/>
        </w:rPr>
        <w:t xml:space="preserve"> ودراسة مشفى الأطفال عام 1990 (د.راندا)</w:t>
      </w:r>
      <w:r w:rsidR="00917CBF">
        <w:rPr>
          <w:rFonts w:ascii="Simplified Arabic" w:hAnsi="Simplified Arabic" w:cs="Simplified Arabic" w:hint="cs"/>
          <w:sz w:val="28"/>
          <w:szCs w:val="28"/>
          <w:rtl/>
          <w:lang w:bidi="ar-SY"/>
        </w:rPr>
        <w:t xml:space="preserve"> (27).</w:t>
      </w:r>
    </w:p>
    <w:p w:rsidR="00DF151D" w:rsidRDefault="00DF151D" w:rsidP="00DF151D">
      <w:pPr>
        <w:tabs>
          <w:tab w:val="left" w:pos="1993"/>
        </w:tabs>
        <w:bidi/>
        <w:rPr>
          <w:rFonts w:ascii="Simplified Arabic" w:hAnsi="Simplified Arabic" w:cs="Simplified Arabic"/>
          <w:sz w:val="28"/>
          <w:szCs w:val="28"/>
          <w:rtl/>
          <w:lang w:bidi="ar-SY"/>
        </w:rPr>
      </w:pPr>
      <w:r w:rsidRPr="00DF151D">
        <w:rPr>
          <w:rFonts w:ascii="Simplified Arabic" w:hAnsi="Simplified Arabic" w:cs="Simplified Arabic"/>
          <w:sz w:val="28"/>
          <w:szCs w:val="28"/>
          <w:rtl/>
          <w:lang w:bidi="ar-SY"/>
        </w:rPr>
        <w:t>ج ـ توزع الحالات حسب الفصول:</w:t>
      </w:r>
    </w:p>
    <w:p w:rsidR="000240A4" w:rsidRDefault="000240A4" w:rsidP="000240A4">
      <w:pPr>
        <w:tabs>
          <w:tab w:val="left" w:pos="1993"/>
        </w:tabs>
        <w:bidi/>
        <w:rPr>
          <w:rFonts w:ascii="Simplified Arabic" w:hAnsi="Simplified Arabic" w:cs="Simplified Arabic"/>
          <w:sz w:val="28"/>
          <w:szCs w:val="28"/>
          <w:rtl/>
          <w:lang w:bidi="ar-SY"/>
        </w:rPr>
      </w:pPr>
      <w:r>
        <w:rPr>
          <w:rFonts w:ascii="Simplified Arabic" w:hAnsi="Simplified Arabic" w:cs="Simplified Arabic" w:hint="cs"/>
          <w:sz w:val="28"/>
          <w:szCs w:val="28"/>
          <w:rtl/>
          <w:lang w:bidi="ar-SY"/>
        </w:rPr>
        <w:t xml:space="preserve">جدول رقم(3): توزع الحالات </w:t>
      </w:r>
      <w:r w:rsidR="00EE66E8">
        <w:rPr>
          <w:rFonts w:ascii="Simplified Arabic" w:hAnsi="Simplified Arabic" w:cs="Simplified Arabic" w:hint="cs"/>
          <w:sz w:val="28"/>
          <w:szCs w:val="28"/>
          <w:rtl/>
          <w:lang w:bidi="ar-SA"/>
        </w:rPr>
        <w:t xml:space="preserve">العرضية </w:t>
      </w:r>
      <w:r>
        <w:rPr>
          <w:rFonts w:ascii="Simplified Arabic" w:hAnsi="Simplified Arabic" w:cs="Simplified Arabic" w:hint="cs"/>
          <w:sz w:val="28"/>
          <w:szCs w:val="28"/>
          <w:rtl/>
          <w:lang w:bidi="ar-SY"/>
        </w:rPr>
        <w:t>حسب الفصول ومقارنتها بدراسة د.راندا.</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214"/>
        <w:gridCol w:w="2214"/>
        <w:gridCol w:w="2214"/>
        <w:gridCol w:w="2214"/>
      </w:tblGrid>
      <w:tr w:rsidR="003F4EB3" w:rsidRPr="00B67C6D" w:rsidTr="00B67C6D">
        <w:tc>
          <w:tcPr>
            <w:tcW w:w="2214" w:type="dxa"/>
            <w:shd w:val="clear" w:color="auto" w:fill="auto"/>
          </w:tcPr>
          <w:p w:rsidR="003F4EB3" w:rsidRPr="00B67C6D" w:rsidRDefault="003F4EB3" w:rsidP="00B67C6D">
            <w:pPr>
              <w:tabs>
                <w:tab w:val="left" w:pos="1993"/>
              </w:tabs>
              <w:bidi/>
              <w:spacing w:after="0" w:line="240" w:lineRule="auto"/>
              <w:rPr>
                <w:rFonts w:ascii="Simplified Arabic" w:hAnsi="Simplified Arabic" w:cs="Simplified Arabic"/>
                <w:sz w:val="28"/>
                <w:szCs w:val="28"/>
                <w:rtl/>
                <w:lang w:bidi="ar-SY"/>
              </w:rPr>
            </w:pPr>
            <w:r w:rsidRPr="00B67C6D">
              <w:rPr>
                <w:rFonts w:ascii="Simplified Arabic" w:hAnsi="Simplified Arabic" w:cs="Simplified Arabic" w:hint="cs"/>
                <w:sz w:val="28"/>
                <w:szCs w:val="28"/>
                <w:rtl/>
                <w:lang w:bidi="ar-SY"/>
              </w:rPr>
              <w:t>الفصل</w:t>
            </w:r>
          </w:p>
        </w:tc>
        <w:tc>
          <w:tcPr>
            <w:tcW w:w="2214" w:type="dxa"/>
            <w:shd w:val="clear" w:color="auto" w:fill="auto"/>
          </w:tcPr>
          <w:p w:rsidR="003F4EB3" w:rsidRPr="00B67C6D" w:rsidRDefault="003F4EB3" w:rsidP="00B67C6D">
            <w:pPr>
              <w:tabs>
                <w:tab w:val="left" w:pos="1993"/>
              </w:tabs>
              <w:bidi/>
              <w:spacing w:after="0" w:line="240" w:lineRule="auto"/>
              <w:rPr>
                <w:rFonts w:ascii="Simplified Arabic" w:hAnsi="Simplified Arabic" w:cs="Simplified Arabic"/>
                <w:sz w:val="28"/>
                <w:szCs w:val="28"/>
                <w:rtl/>
                <w:lang w:bidi="ar-SY"/>
              </w:rPr>
            </w:pPr>
            <w:r w:rsidRPr="00B67C6D">
              <w:rPr>
                <w:rFonts w:ascii="Simplified Arabic" w:hAnsi="Simplified Arabic" w:cs="Simplified Arabic" w:hint="cs"/>
                <w:sz w:val="28"/>
                <w:szCs w:val="28"/>
                <w:rtl/>
                <w:lang w:bidi="ar-SY"/>
              </w:rPr>
              <w:t>عدد الحالات</w:t>
            </w:r>
          </w:p>
        </w:tc>
        <w:tc>
          <w:tcPr>
            <w:tcW w:w="2214" w:type="dxa"/>
            <w:shd w:val="clear" w:color="auto" w:fill="auto"/>
          </w:tcPr>
          <w:p w:rsidR="003F4EB3" w:rsidRPr="00B67C6D" w:rsidRDefault="003F4EB3" w:rsidP="00B67C6D">
            <w:pPr>
              <w:tabs>
                <w:tab w:val="left" w:pos="1993"/>
              </w:tabs>
              <w:bidi/>
              <w:spacing w:after="0" w:line="240" w:lineRule="auto"/>
              <w:rPr>
                <w:rFonts w:ascii="Simplified Arabic" w:hAnsi="Simplified Arabic" w:cs="Simplified Arabic"/>
                <w:sz w:val="28"/>
                <w:szCs w:val="28"/>
                <w:rtl/>
                <w:lang w:bidi="ar-SY"/>
              </w:rPr>
            </w:pPr>
            <w:r w:rsidRPr="00B67C6D">
              <w:rPr>
                <w:rFonts w:ascii="Simplified Arabic" w:hAnsi="Simplified Arabic" w:cs="Simplified Arabic" w:hint="cs"/>
                <w:sz w:val="28"/>
                <w:szCs w:val="28"/>
                <w:rtl/>
                <w:lang w:bidi="ar-SY"/>
              </w:rPr>
              <w:t>النسبة</w:t>
            </w:r>
          </w:p>
        </w:tc>
        <w:tc>
          <w:tcPr>
            <w:tcW w:w="2214" w:type="dxa"/>
            <w:shd w:val="clear" w:color="auto" w:fill="auto"/>
          </w:tcPr>
          <w:p w:rsidR="003F4EB3" w:rsidRPr="00B67C6D" w:rsidRDefault="003F4EB3" w:rsidP="00B67C6D">
            <w:pPr>
              <w:tabs>
                <w:tab w:val="left" w:pos="1993"/>
              </w:tabs>
              <w:bidi/>
              <w:spacing w:after="0" w:line="240" w:lineRule="auto"/>
              <w:rPr>
                <w:rFonts w:ascii="Simplified Arabic" w:hAnsi="Simplified Arabic" w:cs="Simplified Arabic"/>
                <w:sz w:val="28"/>
                <w:szCs w:val="28"/>
                <w:rtl/>
                <w:lang w:bidi="ar-SY"/>
              </w:rPr>
            </w:pPr>
            <w:r w:rsidRPr="00B67C6D">
              <w:rPr>
                <w:rFonts w:ascii="Simplified Arabic" w:hAnsi="Simplified Arabic" w:cs="Simplified Arabic" w:hint="cs"/>
                <w:sz w:val="28"/>
                <w:szCs w:val="28"/>
                <w:rtl/>
                <w:lang w:bidi="ar-SY"/>
              </w:rPr>
              <w:t>دراسة د.راندا</w:t>
            </w:r>
          </w:p>
        </w:tc>
      </w:tr>
      <w:tr w:rsidR="003F4EB3" w:rsidRPr="00B67C6D" w:rsidTr="00B67C6D">
        <w:tc>
          <w:tcPr>
            <w:tcW w:w="2214" w:type="dxa"/>
            <w:shd w:val="clear" w:color="auto" w:fill="auto"/>
          </w:tcPr>
          <w:p w:rsidR="003F4EB3" w:rsidRPr="00B67C6D" w:rsidRDefault="003F4EB3" w:rsidP="00B67C6D">
            <w:pPr>
              <w:tabs>
                <w:tab w:val="left" w:pos="1993"/>
              </w:tabs>
              <w:bidi/>
              <w:spacing w:after="0" w:line="240" w:lineRule="auto"/>
              <w:rPr>
                <w:rFonts w:ascii="Simplified Arabic" w:hAnsi="Simplified Arabic" w:cs="Simplified Arabic"/>
                <w:sz w:val="28"/>
                <w:szCs w:val="28"/>
                <w:rtl/>
                <w:lang w:bidi="ar-SY"/>
              </w:rPr>
            </w:pPr>
            <w:r w:rsidRPr="00B67C6D">
              <w:rPr>
                <w:rFonts w:ascii="Simplified Arabic" w:hAnsi="Simplified Arabic" w:cs="Simplified Arabic" w:hint="cs"/>
                <w:sz w:val="28"/>
                <w:szCs w:val="28"/>
                <w:rtl/>
                <w:lang w:bidi="ar-SY"/>
              </w:rPr>
              <w:t>الصيف</w:t>
            </w:r>
          </w:p>
        </w:tc>
        <w:tc>
          <w:tcPr>
            <w:tcW w:w="2214" w:type="dxa"/>
            <w:shd w:val="clear" w:color="auto" w:fill="auto"/>
          </w:tcPr>
          <w:p w:rsidR="003F4EB3" w:rsidRPr="00B67C6D" w:rsidRDefault="003F4EB3" w:rsidP="00B67C6D">
            <w:pPr>
              <w:tabs>
                <w:tab w:val="left" w:pos="1993"/>
              </w:tabs>
              <w:bidi/>
              <w:spacing w:after="0" w:line="240" w:lineRule="auto"/>
              <w:rPr>
                <w:rFonts w:ascii="Simplified Arabic" w:hAnsi="Simplified Arabic" w:cs="Simplified Arabic"/>
                <w:sz w:val="28"/>
                <w:szCs w:val="28"/>
                <w:rtl/>
                <w:lang w:bidi="ar-SY"/>
              </w:rPr>
            </w:pPr>
            <w:r w:rsidRPr="00B67C6D">
              <w:rPr>
                <w:rFonts w:ascii="Simplified Arabic" w:hAnsi="Simplified Arabic" w:cs="Simplified Arabic" w:hint="cs"/>
                <w:sz w:val="28"/>
                <w:szCs w:val="28"/>
                <w:rtl/>
                <w:lang w:bidi="ar-SY"/>
              </w:rPr>
              <w:t>20</w:t>
            </w:r>
          </w:p>
        </w:tc>
        <w:tc>
          <w:tcPr>
            <w:tcW w:w="2214" w:type="dxa"/>
            <w:shd w:val="clear" w:color="auto" w:fill="auto"/>
          </w:tcPr>
          <w:p w:rsidR="003F4EB3" w:rsidRPr="00B67C6D" w:rsidRDefault="003F4EB3" w:rsidP="00B67C6D">
            <w:pPr>
              <w:tabs>
                <w:tab w:val="left" w:pos="1993"/>
              </w:tabs>
              <w:bidi/>
              <w:spacing w:after="0" w:line="240" w:lineRule="auto"/>
              <w:rPr>
                <w:rFonts w:ascii="Simplified Arabic" w:hAnsi="Simplified Arabic" w:cs="Simplified Arabic"/>
                <w:sz w:val="28"/>
                <w:szCs w:val="28"/>
                <w:rtl/>
                <w:lang w:bidi="ar-SY"/>
              </w:rPr>
            </w:pPr>
            <w:r w:rsidRPr="00B67C6D">
              <w:rPr>
                <w:rFonts w:ascii="Simplified Arabic" w:hAnsi="Simplified Arabic" w:cs="Simplified Arabic" w:hint="cs"/>
                <w:sz w:val="28"/>
                <w:szCs w:val="28"/>
                <w:rtl/>
                <w:lang w:bidi="ar-SY"/>
              </w:rPr>
              <w:t>30.7%</w:t>
            </w:r>
          </w:p>
        </w:tc>
        <w:tc>
          <w:tcPr>
            <w:tcW w:w="2214" w:type="dxa"/>
            <w:shd w:val="clear" w:color="auto" w:fill="auto"/>
          </w:tcPr>
          <w:p w:rsidR="003F4EB3" w:rsidRPr="00B67C6D" w:rsidRDefault="003F4EB3" w:rsidP="00B67C6D">
            <w:pPr>
              <w:tabs>
                <w:tab w:val="left" w:pos="1993"/>
              </w:tabs>
              <w:bidi/>
              <w:spacing w:after="0" w:line="240" w:lineRule="auto"/>
              <w:rPr>
                <w:rFonts w:ascii="Simplified Arabic" w:hAnsi="Simplified Arabic" w:cs="Simplified Arabic"/>
                <w:sz w:val="28"/>
                <w:szCs w:val="28"/>
                <w:rtl/>
                <w:lang w:bidi="ar-SY"/>
              </w:rPr>
            </w:pPr>
            <w:r w:rsidRPr="00B67C6D">
              <w:rPr>
                <w:rFonts w:ascii="Simplified Arabic" w:hAnsi="Simplified Arabic" w:cs="Simplified Arabic" w:hint="cs"/>
                <w:sz w:val="28"/>
                <w:szCs w:val="28"/>
                <w:rtl/>
                <w:lang w:bidi="ar-SY"/>
              </w:rPr>
              <w:t>29%</w:t>
            </w:r>
          </w:p>
        </w:tc>
      </w:tr>
      <w:tr w:rsidR="003F4EB3" w:rsidRPr="00B67C6D" w:rsidTr="00B67C6D">
        <w:tc>
          <w:tcPr>
            <w:tcW w:w="2214" w:type="dxa"/>
            <w:shd w:val="clear" w:color="auto" w:fill="auto"/>
          </w:tcPr>
          <w:p w:rsidR="003F4EB3" w:rsidRPr="00B67C6D" w:rsidRDefault="003F4EB3" w:rsidP="00B67C6D">
            <w:pPr>
              <w:tabs>
                <w:tab w:val="left" w:pos="1993"/>
              </w:tabs>
              <w:bidi/>
              <w:spacing w:after="0" w:line="240" w:lineRule="auto"/>
              <w:rPr>
                <w:rFonts w:ascii="Simplified Arabic" w:hAnsi="Simplified Arabic" w:cs="Simplified Arabic"/>
                <w:sz w:val="28"/>
                <w:szCs w:val="28"/>
                <w:rtl/>
                <w:lang w:bidi="ar-SY"/>
              </w:rPr>
            </w:pPr>
            <w:r w:rsidRPr="00B67C6D">
              <w:rPr>
                <w:rFonts w:ascii="Simplified Arabic" w:hAnsi="Simplified Arabic" w:cs="Simplified Arabic" w:hint="cs"/>
                <w:sz w:val="28"/>
                <w:szCs w:val="28"/>
                <w:rtl/>
                <w:lang w:bidi="ar-SY"/>
              </w:rPr>
              <w:t>الخريف</w:t>
            </w:r>
          </w:p>
        </w:tc>
        <w:tc>
          <w:tcPr>
            <w:tcW w:w="2214" w:type="dxa"/>
            <w:shd w:val="clear" w:color="auto" w:fill="auto"/>
          </w:tcPr>
          <w:p w:rsidR="003F4EB3" w:rsidRPr="00B67C6D" w:rsidRDefault="003F4EB3" w:rsidP="00B67C6D">
            <w:pPr>
              <w:tabs>
                <w:tab w:val="left" w:pos="1993"/>
              </w:tabs>
              <w:bidi/>
              <w:spacing w:after="0" w:line="240" w:lineRule="auto"/>
              <w:rPr>
                <w:rFonts w:ascii="Simplified Arabic" w:hAnsi="Simplified Arabic" w:cs="Simplified Arabic"/>
                <w:sz w:val="28"/>
                <w:szCs w:val="28"/>
                <w:rtl/>
                <w:lang w:bidi="ar-SY"/>
              </w:rPr>
            </w:pPr>
            <w:r w:rsidRPr="00B67C6D">
              <w:rPr>
                <w:rFonts w:ascii="Simplified Arabic" w:hAnsi="Simplified Arabic" w:cs="Simplified Arabic" w:hint="cs"/>
                <w:sz w:val="28"/>
                <w:szCs w:val="28"/>
                <w:rtl/>
                <w:lang w:bidi="ar-SY"/>
              </w:rPr>
              <w:t>11</w:t>
            </w:r>
          </w:p>
        </w:tc>
        <w:tc>
          <w:tcPr>
            <w:tcW w:w="2214" w:type="dxa"/>
            <w:shd w:val="clear" w:color="auto" w:fill="auto"/>
          </w:tcPr>
          <w:p w:rsidR="003F4EB3" w:rsidRPr="00B67C6D" w:rsidRDefault="003F4EB3" w:rsidP="00B67C6D">
            <w:pPr>
              <w:tabs>
                <w:tab w:val="left" w:pos="1993"/>
              </w:tabs>
              <w:bidi/>
              <w:spacing w:after="0" w:line="240" w:lineRule="auto"/>
              <w:rPr>
                <w:rFonts w:ascii="Simplified Arabic" w:hAnsi="Simplified Arabic" w:cs="Simplified Arabic"/>
                <w:sz w:val="28"/>
                <w:szCs w:val="28"/>
                <w:rtl/>
                <w:lang w:bidi="ar-SY"/>
              </w:rPr>
            </w:pPr>
            <w:r w:rsidRPr="00B67C6D">
              <w:rPr>
                <w:rFonts w:ascii="Simplified Arabic" w:hAnsi="Simplified Arabic" w:cs="Simplified Arabic" w:hint="cs"/>
                <w:sz w:val="28"/>
                <w:szCs w:val="28"/>
                <w:rtl/>
                <w:lang w:bidi="ar-SY"/>
              </w:rPr>
              <w:t>16.9%</w:t>
            </w:r>
          </w:p>
        </w:tc>
        <w:tc>
          <w:tcPr>
            <w:tcW w:w="2214" w:type="dxa"/>
            <w:shd w:val="clear" w:color="auto" w:fill="auto"/>
          </w:tcPr>
          <w:p w:rsidR="003F4EB3" w:rsidRPr="00B67C6D" w:rsidRDefault="006C4069" w:rsidP="00B67C6D">
            <w:pPr>
              <w:tabs>
                <w:tab w:val="left" w:pos="1993"/>
              </w:tabs>
              <w:bidi/>
              <w:spacing w:after="0" w:line="240" w:lineRule="auto"/>
              <w:rPr>
                <w:rFonts w:ascii="Simplified Arabic" w:hAnsi="Simplified Arabic" w:cs="Simplified Arabic"/>
                <w:sz w:val="28"/>
                <w:szCs w:val="28"/>
                <w:rtl/>
                <w:lang w:bidi="ar-SY"/>
              </w:rPr>
            </w:pPr>
            <w:r w:rsidRPr="00B67C6D">
              <w:rPr>
                <w:rFonts w:ascii="Simplified Arabic" w:hAnsi="Simplified Arabic" w:cs="Simplified Arabic" w:hint="cs"/>
                <w:sz w:val="28"/>
                <w:szCs w:val="28"/>
                <w:rtl/>
                <w:lang w:bidi="ar-SY"/>
              </w:rPr>
              <w:t>22%</w:t>
            </w:r>
          </w:p>
        </w:tc>
      </w:tr>
      <w:tr w:rsidR="003F4EB3" w:rsidRPr="00B67C6D" w:rsidTr="00B67C6D">
        <w:tc>
          <w:tcPr>
            <w:tcW w:w="2214" w:type="dxa"/>
            <w:shd w:val="clear" w:color="auto" w:fill="auto"/>
          </w:tcPr>
          <w:p w:rsidR="003F4EB3" w:rsidRPr="00B67C6D" w:rsidRDefault="003F4EB3" w:rsidP="00B67C6D">
            <w:pPr>
              <w:tabs>
                <w:tab w:val="left" w:pos="1993"/>
              </w:tabs>
              <w:bidi/>
              <w:spacing w:after="0" w:line="240" w:lineRule="auto"/>
              <w:rPr>
                <w:rFonts w:ascii="Simplified Arabic" w:hAnsi="Simplified Arabic" w:cs="Simplified Arabic"/>
                <w:sz w:val="28"/>
                <w:szCs w:val="28"/>
                <w:rtl/>
                <w:lang w:bidi="ar-SY"/>
              </w:rPr>
            </w:pPr>
            <w:r w:rsidRPr="00B67C6D">
              <w:rPr>
                <w:rFonts w:ascii="Simplified Arabic" w:hAnsi="Simplified Arabic" w:cs="Simplified Arabic" w:hint="cs"/>
                <w:sz w:val="28"/>
                <w:szCs w:val="28"/>
                <w:rtl/>
                <w:lang w:bidi="ar-SY"/>
              </w:rPr>
              <w:t>الشتاء</w:t>
            </w:r>
          </w:p>
        </w:tc>
        <w:tc>
          <w:tcPr>
            <w:tcW w:w="2214" w:type="dxa"/>
            <w:shd w:val="clear" w:color="auto" w:fill="auto"/>
          </w:tcPr>
          <w:p w:rsidR="003F4EB3" w:rsidRPr="00B67C6D" w:rsidRDefault="003F4EB3" w:rsidP="00B67C6D">
            <w:pPr>
              <w:tabs>
                <w:tab w:val="left" w:pos="1993"/>
              </w:tabs>
              <w:bidi/>
              <w:spacing w:after="0" w:line="240" w:lineRule="auto"/>
              <w:rPr>
                <w:rFonts w:ascii="Simplified Arabic" w:hAnsi="Simplified Arabic" w:cs="Simplified Arabic"/>
                <w:sz w:val="28"/>
                <w:szCs w:val="28"/>
                <w:rtl/>
                <w:lang w:bidi="ar-SY"/>
              </w:rPr>
            </w:pPr>
            <w:r w:rsidRPr="00B67C6D">
              <w:rPr>
                <w:rFonts w:ascii="Simplified Arabic" w:hAnsi="Simplified Arabic" w:cs="Simplified Arabic" w:hint="cs"/>
                <w:sz w:val="28"/>
                <w:szCs w:val="28"/>
                <w:rtl/>
                <w:lang w:bidi="ar-SY"/>
              </w:rPr>
              <w:t>17</w:t>
            </w:r>
          </w:p>
        </w:tc>
        <w:tc>
          <w:tcPr>
            <w:tcW w:w="2214" w:type="dxa"/>
            <w:shd w:val="clear" w:color="auto" w:fill="auto"/>
          </w:tcPr>
          <w:p w:rsidR="003F4EB3" w:rsidRPr="00B67C6D" w:rsidRDefault="003F4EB3" w:rsidP="00B67C6D">
            <w:pPr>
              <w:tabs>
                <w:tab w:val="left" w:pos="1993"/>
              </w:tabs>
              <w:bidi/>
              <w:spacing w:after="0" w:line="240" w:lineRule="auto"/>
              <w:rPr>
                <w:rFonts w:ascii="Simplified Arabic" w:hAnsi="Simplified Arabic" w:cs="Simplified Arabic"/>
                <w:sz w:val="28"/>
                <w:szCs w:val="28"/>
                <w:rtl/>
                <w:lang w:bidi="ar-SY"/>
              </w:rPr>
            </w:pPr>
            <w:r w:rsidRPr="00B67C6D">
              <w:rPr>
                <w:rFonts w:ascii="Simplified Arabic" w:hAnsi="Simplified Arabic" w:cs="Simplified Arabic" w:hint="cs"/>
                <w:sz w:val="28"/>
                <w:szCs w:val="28"/>
                <w:rtl/>
                <w:lang w:bidi="ar-SY"/>
              </w:rPr>
              <w:t>26.2%</w:t>
            </w:r>
          </w:p>
        </w:tc>
        <w:tc>
          <w:tcPr>
            <w:tcW w:w="2214" w:type="dxa"/>
            <w:shd w:val="clear" w:color="auto" w:fill="auto"/>
          </w:tcPr>
          <w:p w:rsidR="003F4EB3" w:rsidRPr="00B67C6D" w:rsidRDefault="006C4069" w:rsidP="00B67C6D">
            <w:pPr>
              <w:tabs>
                <w:tab w:val="left" w:pos="1993"/>
              </w:tabs>
              <w:bidi/>
              <w:spacing w:after="0" w:line="240" w:lineRule="auto"/>
              <w:rPr>
                <w:rFonts w:ascii="Simplified Arabic" w:hAnsi="Simplified Arabic" w:cs="Simplified Arabic"/>
                <w:sz w:val="28"/>
                <w:szCs w:val="28"/>
                <w:rtl/>
                <w:lang w:bidi="ar-SY"/>
              </w:rPr>
            </w:pPr>
            <w:r w:rsidRPr="00B67C6D">
              <w:rPr>
                <w:rFonts w:ascii="Simplified Arabic" w:hAnsi="Simplified Arabic" w:cs="Simplified Arabic" w:hint="cs"/>
                <w:sz w:val="28"/>
                <w:szCs w:val="28"/>
                <w:rtl/>
                <w:lang w:bidi="ar-SY"/>
              </w:rPr>
              <w:t>23%</w:t>
            </w:r>
          </w:p>
        </w:tc>
      </w:tr>
      <w:tr w:rsidR="003F4EB3" w:rsidRPr="00B67C6D" w:rsidTr="00B67C6D">
        <w:tc>
          <w:tcPr>
            <w:tcW w:w="2214" w:type="dxa"/>
            <w:shd w:val="clear" w:color="auto" w:fill="auto"/>
          </w:tcPr>
          <w:p w:rsidR="003F4EB3" w:rsidRPr="00B67C6D" w:rsidRDefault="003F4EB3" w:rsidP="00B67C6D">
            <w:pPr>
              <w:tabs>
                <w:tab w:val="left" w:pos="1993"/>
              </w:tabs>
              <w:bidi/>
              <w:spacing w:after="0" w:line="240" w:lineRule="auto"/>
              <w:rPr>
                <w:rFonts w:ascii="Simplified Arabic" w:hAnsi="Simplified Arabic" w:cs="Simplified Arabic"/>
                <w:sz w:val="28"/>
                <w:szCs w:val="28"/>
                <w:rtl/>
                <w:lang w:bidi="ar-SY"/>
              </w:rPr>
            </w:pPr>
            <w:r w:rsidRPr="00B67C6D">
              <w:rPr>
                <w:rFonts w:ascii="Simplified Arabic" w:hAnsi="Simplified Arabic" w:cs="Simplified Arabic" w:hint="cs"/>
                <w:sz w:val="28"/>
                <w:szCs w:val="28"/>
                <w:rtl/>
                <w:lang w:bidi="ar-SY"/>
              </w:rPr>
              <w:t>الربيع</w:t>
            </w:r>
          </w:p>
        </w:tc>
        <w:tc>
          <w:tcPr>
            <w:tcW w:w="2214" w:type="dxa"/>
            <w:shd w:val="clear" w:color="auto" w:fill="auto"/>
          </w:tcPr>
          <w:p w:rsidR="003F4EB3" w:rsidRPr="00B67C6D" w:rsidRDefault="003F4EB3" w:rsidP="00B67C6D">
            <w:pPr>
              <w:tabs>
                <w:tab w:val="left" w:pos="1993"/>
              </w:tabs>
              <w:bidi/>
              <w:spacing w:after="0" w:line="240" w:lineRule="auto"/>
              <w:rPr>
                <w:rFonts w:ascii="Simplified Arabic" w:hAnsi="Simplified Arabic" w:cs="Simplified Arabic"/>
                <w:sz w:val="28"/>
                <w:szCs w:val="28"/>
                <w:rtl/>
                <w:lang w:bidi="ar-SY"/>
              </w:rPr>
            </w:pPr>
            <w:r w:rsidRPr="00B67C6D">
              <w:rPr>
                <w:rFonts w:ascii="Simplified Arabic" w:hAnsi="Simplified Arabic" w:cs="Simplified Arabic" w:hint="cs"/>
                <w:sz w:val="28"/>
                <w:szCs w:val="28"/>
                <w:rtl/>
                <w:lang w:bidi="ar-SY"/>
              </w:rPr>
              <w:t>17</w:t>
            </w:r>
          </w:p>
        </w:tc>
        <w:tc>
          <w:tcPr>
            <w:tcW w:w="2214" w:type="dxa"/>
            <w:shd w:val="clear" w:color="auto" w:fill="auto"/>
          </w:tcPr>
          <w:p w:rsidR="003F4EB3" w:rsidRPr="00B67C6D" w:rsidRDefault="003F4EB3" w:rsidP="00B67C6D">
            <w:pPr>
              <w:tabs>
                <w:tab w:val="left" w:pos="1993"/>
              </w:tabs>
              <w:bidi/>
              <w:spacing w:after="0" w:line="240" w:lineRule="auto"/>
              <w:rPr>
                <w:rFonts w:ascii="Simplified Arabic" w:hAnsi="Simplified Arabic" w:cs="Simplified Arabic"/>
                <w:sz w:val="28"/>
                <w:szCs w:val="28"/>
                <w:rtl/>
                <w:lang w:bidi="ar-SY"/>
              </w:rPr>
            </w:pPr>
            <w:r w:rsidRPr="00B67C6D">
              <w:rPr>
                <w:rFonts w:ascii="Simplified Arabic" w:hAnsi="Simplified Arabic" w:cs="Simplified Arabic" w:hint="cs"/>
                <w:sz w:val="28"/>
                <w:szCs w:val="28"/>
                <w:rtl/>
                <w:lang w:bidi="ar-SY"/>
              </w:rPr>
              <w:t>26.2%</w:t>
            </w:r>
          </w:p>
        </w:tc>
        <w:tc>
          <w:tcPr>
            <w:tcW w:w="2214" w:type="dxa"/>
            <w:shd w:val="clear" w:color="auto" w:fill="auto"/>
          </w:tcPr>
          <w:p w:rsidR="003F4EB3" w:rsidRPr="00B67C6D" w:rsidRDefault="006C4069" w:rsidP="00B67C6D">
            <w:pPr>
              <w:tabs>
                <w:tab w:val="left" w:pos="1993"/>
              </w:tabs>
              <w:bidi/>
              <w:spacing w:after="0" w:line="240" w:lineRule="auto"/>
              <w:rPr>
                <w:rFonts w:ascii="Simplified Arabic" w:hAnsi="Simplified Arabic" w:cs="Simplified Arabic"/>
                <w:sz w:val="28"/>
                <w:szCs w:val="28"/>
                <w:rtl/>
                <w:lang w:bidi="ar-SY"/>
              </w:rPr>
            </w:pPr>
            <w:r w:rsidRPr="00B67C6D">
              <w:rPr>
                <w:rFonts w:ascii="Simplified Arabic" w:hAnsi="Simplified Arabic" w:cs="Simplified Arabic" w:hint="cs"/>
                <w:sz w:val="28"/>
                <w:szCs w:val="28"/>
                <w:rtl/>
                <w:lang w:bidi="ar-SY"/>
              </w:rPr>
              <w:t>16%</w:t>
            </w:r>
          </w:p>
        </w:tc>
      </w:tr>
    </w:tbl>
    <w:p w:rsidR="00C52F4B" w:rsidRDefault="00C52F4B" w:rsidP="00C52F4B">
      <w:pPr>
        <w:tabs>
          <w:tab w:val="left" w:pos="1993"/>
        </w:tabs>
        <w:bidi/>
        <w:rPr>
          <w:rFonts w:ascii="Simplified Arabic" w:hAnsi="Simplified Arabic" w:cs="Simplified Arabic"/>
          <w:sz w:val="28"/>
          <w:szCs w:val="28"/>
          <w:rtl/>
          <w:lang w:bidi="ar-SY"/>
        </w:rPr>
      </w:pPr>
    </w:p>
    <w:p w:rsidR="004B51F5" w:rsidRDefault="004B51F5" w:rsidP="004B51F5">
      <w:pPr>
        <w:tabs>
          <w:tab w:val="left" w:pos="1993"/>
        </w:tabs>
        <w:bidi/>
        <w:rPr>
          <w:rFonts w:ascii="Simplified Arabic" w:hAnsi="Simplified Arabic" w:cs="Simplified Arabic"/>
          <w:sz w:val="28"/>
          <w:szCs w:val="28"/>
          <w:rtl/>
          <w:lang w:bidi="ar-SY"/>
        </w:rPr>
      </w:pPr>
    </w:p>
    <w:p w:rsidR="004B51F5" w:rsidRDefault="004B51F5" w:rsidP="004B51F5">
      <w:pPr>
        <w:tabs>
          <w:tab w:val="left" w:pos="1993"/>
        </w:tabs>
        <w:bidi/>
        <w:rPr>
          <w:rFonts w:ascii="Simplified Arabic" w:hAnsi="Simplified Arabic" w:cs="Simplified Arabic"/>
          <w:sz w:val="28"/>
          <w:szCs w:val="28"/>
          <w:rtl/>
          <w:lang w:bidi="ar-SY"/>
        </w:rPr>
      </w:pPr>
    </w:p>
    <w:p w:rsidR="004B51F5" w:rsidRPr="004B51F5" w:rsidRDefault="004B51F5" w:rsidP="00E81321">
      <w:pPr>
        <w:tabs>
          <w:tab w:val="left" w:pos="1993"/>
        </w:tabs>
        <w:bidi/>
        <w:rPr>
          <w:rFonts w:ascii="Simplified Arabic" w:hAnsi="Simplified Arabic" w:cs="Simplified Arabic"/>
          <w:b/>
          <w:bCs/>
          <w:sz w:val="24"/>
          <w:szCs w:val="24"/>
          <w:rtl/>
          <w:lang w:bidi="ar-SY"/>
        </w:rPr>
      </w:pPr>
      <w:r w:rsidRPr="004B51F5">
        <w:rPr>
          <w:rFonts w:ascii="Simplified Arabic" w:hAnsi="Simplified Arabic" w:cs="Simplified Arabic" w:hint="cs"/>
          <w:b/>
          <w:bCs/>
          <w:sz w:val="24"/>
          <w:szCs w:val="24"/>
          <w:rtl/>
          <w:lang w:bidi="ar-SY"/>
        </w:rPr>
        <w:lastRenderedPageBreak/>
        <w:t>شكل توضيحي رقم (</w:t>
      </w:r>
      <w:r w:rsidR="00E81321">
        <w:rPr>
          <w:rFonts w:ascii="Simplified Arabic" w:hAnsi="Simplified Arabic" w:cs="Simplified Arabic" w:hint="cs"/>
          <w:b/>
          <w:bCs/>
          <w:sz w:val="24"/>
          <w:szCs w:val="24"/>
          <w:rtl/>
          <w:lang w:bidi="ar-SY"/>
        </w:rPr>
        <w:t>4</w:t>
      </w:r>
      <w:r w:rsidRPr="004B51F5">
        <w:rPr>
          <w:rFonts w:ascii="Simplified Arabic" w:hAnsi="Simplified Arabic" w:cs="Simplified Arabic" w:hint="cs"/>
          <w:b/>
          <w:bCs/>
          <w:sz w:val="24"/>
          <w:szCs w:val="24"/>
          <w:rtl/>
          <w:lang w:bidi="ar-SY"/>
        </w:rPr>
        <w:t>): توزع الحالات حسب الفصل في دراستنا.</w:t>
      </w:r>
    </w:p>
    <w:p w:rsidR="00DF151D" w:rsidRPr="00DF151D" w:rsidRDefault="00792E30" w:rsidP="00DF151D">
      <w:pPr>
        <w:tabs>
          <w:tab w:val="left" w:pos="3148"/>
        </w:tabs>
        <w:bidi/>
        <w:rPr>
          <w:rFonts w:ascii="Simplified Arabic" w:hAnsi="Simplified Arabic" w:cs="Simplified Arabic"/>
          <w:noProof/>
          <w:sz w:val="28"/>
          <w:szCs w:val="28"/>
          <w:rtl/>
          <w:lang w:val="ru-RU" w:bidi="ar-SY"/>
        </w:rPr>
      </w:pPr>
      <w:r>
        <w:rPr>
          <w:rFonts w:ascii="Simplified Arabic" w:hAnsi="Simplified Arabic" w:cs="Simplified Arabic"/>
          <w:noProof/>
          <w:sz w:val="28"/>
          <w:szCs w:val="28"/>
          <w:lang w:bidi="ar-SA"/>
        </w:rPr>
        <w:drawing>
          <wp:inline distT="0" distB="0" distL="0" distR="0">
            <wp:extent cx="4762500" cy="2133600"/>
            <wp:effectExtent l="0" t="0" r="0" b="0"/>
            <wp:docPr id="5" name="Chart 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F46CBB" w:rsidRPr="00DF151D" w:rsidRDefault="00F46CBB" w:rsidP="00F46CBB">
      <w:pPr>
        <w:tabs>
          <w:tab w:val="left" w:pos="3148"/>
        </w:tabs>
        <w:bidi/>
        <w:rPr>
          <w:rFonts w:ascii="Simplified Arabic" w:hAnsi="Simplified Arabic" w:cs="Simplified Arabic"/>
          <w:noProof/>
          <w:sz w:val="28"/>
          <w:szCs w:val="28"/>
          <w:rtl/>
          <w:lang w:val="ru-RU" w:bidi="ar-SY"/>
        </w:rPr>
      </w:pPr>
    </w:p>
    <w:p w:rsidR="00C90E5D" w:rsidRPr="00C90E5D" w:rsidRDefault="00C90E5D" w:rsidP="009A6483">
      <w:pPr>
        <w:tabs>
          <w:tab w:val="left" w:pos="3148"/>
        </w:tabs>
        <w:bidi/>
        <w:rPr>
          <w:rFonts w:ascii="Simplified Arabic" w:hAnsi="Simplified Arabic" w:cs="Simplified Arabic"/>
          <w:b/>
          <w:bCs/>
          <w:noProof/>
          <w:sz w:val="24"/>
          <w:szCs w:val="24"/>
          <w:rtl/>
          <w:lang w:val="ru-RU" w:bidi="ar-SY"/>
        </w:rPr>
      </w:pPr>
      <w:r w:rsidRPr="00C90E5D">
        <w:rPr>
          <w:rFonts w:ascii="Simplified Arabic" w:hAnsi="Simplified Arabic" w:cs="Simplified Arabic" w:hint="cs"/>
          <w:b/>
          <w:bCs/>
          <w:noProof/>
          <w:sz w:val="24"/>
          <w:szCs w:val="24"/>
          <w:rtl/>
          <w:lang w:val="ru-RU" w:bidi="ar-SY"/>
        </w:rPr>
        <w:t>شكل توضيحي رقم(8): مقارنة بين دراستنا ودراسة د.راندا من حيث توزع الحالات حسب الفصول.</w:t>
      </w:r>
    </w:p>
    <w:p w:rsidR="00DF151D" w:rsidRPr="00DF151D" w:rsidRDefault="00792E30" w:rsidP="00C90E5D">
      <w:pPr>
        <w:tabs>
          <w:tab w:val="left" w:pos="3148"/>
        </w:tabs>
        <w:bidi/>
        <w:rPr>
          <w:rFonts w:ascii="Simplified Arabic" w:hAnsi="Simplified Arabic" w:cs="Simplified Arabic"/>
          <w:noProof/>
          <w:sz w:val="28"/>
          <w:szCs w:val="28"/>
          <w:rtl/>
          <w:lang w:val="ru-RU" w:bidi="ar-SY"/>
        </w:rPr>
      </w:pPr>
      <w:r>
        <w:rPr>
          <w:rFonts w:ascii="Simplified Arabic" w:hAnsi="Simplified Arabic" w:cs="Simplified Arabic"/>
          <w:noProof/>
          <w:sz w:val="28"/>
          <w:szCs w:val="28"/>
          <w:lang w:bidi="ar-SA"/>
        </w:rPr>
        <w:drawing>
          <wp:inline distT="0" distB="0" distL="0" distR="0">
            <wp:extent cx="4762500" cy="2019300"/>
            <wp:effectExtent l="0" t="0" r="0" b="0"/>
            <wp:docPr id="6" name="Chart 1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DF151D" w:rsidRPr="00DF151D" w:rsidRDefault="00DF151D" w:rsidP="00894189">
      <w:pPr>
        <w:tabs>
          <w:tab w:val="left" w:pos="3148"/>
        </w:tabs>
        <w:bidi/>
        <w:rPr>
          <w:rFonts w:ascii="Simplified Arabic" w:hAnsi="Simplified Arabic" w:cs="Simplified Arabic"/>
          <w:noProof/>
          <w:sz w:val="28"/>
          <w:szCs w:val="28"/>
          <w:rtl/>
          <w:lang w:bidi="ar-SY"/>
        </w:rPr>
      </w:pPr>
      <w:r w:rsidRPr="00DF151D">
        <w:rPr>
          <w:rFonts w:ascii="Simplified Arabic" w:hAnsi="Simplified Arabic" w:cs="Simplified Arabic"/>
          <w:noProof/>
          <w:sz w:val="28"/>
          <w:szCs w:val="28"/>
          <w:rtl/>
          <w:lang w:val="ru-RU" w:bidi="ar-SY"/>
        </w:rPr>
        <w:t xml:space="preserve">نلاحظ أن أعلى نسبة للإصابة بذات الرئة بالهيدروكربون حدثت في فصل الصيف، وهذا يتوافق مع دراسة </w:t>
      </w:r>
      <w:r w:rsidR="00A95E6B">
        <w:rPr>
          <w:rFonts w:ascii="Simplified Arabic" w:hAnsi="Simplified Arabic" w:cs="Simplified Arabic"/>
          <w:noProof/>
          <w:sz w:val="28"/>
          <w:szCs w:val="28"/>
          <w:rtl/>
          <w:lang w:val="ru-RU" w:bidi="ar-SY"/>
        </w:rPr>
        <w:t>د.راندا في مشفى الأطفال</w:t>
      </w:r>
      <w:r w:rsidR="00A95E6B">
        <w:rPr>
          <w:rFonts w:ascii="Simplified Arabic" w:hAnsi="Simplified Arabic" w:cs="Simplified Arabic" w:hint="cs"/>
          <w:noProof/>
          <w:sz w:val="28"/>
          <w:szCs w:val="28"/>
          <w:rtl/>
          <w:lang w:val="ru-RU" w:bidi="ar-SY"/>
        </w:rPr>
        <w:t>.</w:t>
      </w:r>
    </w:p>
    <w:p w:rsidR="00C52F4B" w:rsidRPr="00DF151D" w:rsidRDefault="00DF151D" w:rsidP="003372BB">
      <w:pPr>
        <w:tabs>
          <w:tab w:val="left" w:pos="3148"/>
        </w:tabs>
        <w:bidi/>
        <w:rPr>
          <w:rFonts w:ascii="Simplified Arabic" w:hAnsi="Simplified Arabic" w:cs="Simplified Arabic"/>
          <w:noProof/>
          <w:sz w:val="28"/>
          <w:szCs w:val="28"/>
          <w:rtl/>
          <w:lang w:val="ru-RU" w:bidi="ar-SY"/>
        </w:rPr>
      </w:pPr>
      <w:r w:rsidRPr="00DF151D">
        <w:rPr>
          <w:rFonts w:ascii="Simplified Arabic" w:hAnsi="Simplified Arabic" w:cs="Simplified Arabic"/>
          <w:noProof/>
          <w:sz w:val="28"/>
          <w:szCs w:val="28"/>
          <w:rtl/>
          <w:lang w:val="ru-RU" w:bidi="ar-SY"/>
        </w:rPr>
        <w:t xml:space="preserve">د ـ توزع الحالات </w:t>
      </w:r>
      <w:r w:rsidR="00891642">
        <w:rPr>
          <w:rFonts w:ascii="Simplified Arabic" w:hAnsi="Simplified Arabic" w:cs="Simplified Arabic" w:hint="cs"/>
          <w:noProof/>
          <w:sz w:val="28"/>
          <w:szCs w:val="28"/>
          <w:rtl/>
          <w:lang w:val="ru-RU" w:bidi="ar-SY"/>
        </w:rPr>
        <w:t xml:space="preserve">العرضية </w:t>
      </w:r>
      <w:r w:rsidRPr="00DF151D">
        <w:rPr>
          <w:rFonts w:ascii="Simplified Arabic" w:hAnsi="Simplified Arabic" w:cs="Simplified Arabic"/>
          <w:noProof/>
          <w:sz w:val="28"/>
          <w:szCs w:val="28"/>
          <w:rtl/>
          <w:lang w:val="ru-RU" w:bidi="ar-SY"/>
        </w:rPr>
        <w:t>حسب المادة المتناولة:</w:t>
      </w:r>
    </w:p>
    <w:p w:rsidR="00DF151D" w:rsidRDefault="00DF151D" w:rsidP="00DF151D">
      <w:pPr>
        <w:tabs>
          <w:tab w:val="left" w:pos="3148"/>
        </w:tabs>
        <w:bidi/>
        <w:rPr>
          <w:rFonts w:ascii="Simplified Arabic" w:hAnsi="Simplified Arabic" w:cs="Simplified Arabic"/>
          <w:noProof/>
          <w:sz w:val="28"/>
          <w:szCs w:val="28"/>
          <w:rtl/>
          <w:lang w:val="ru-RU" w:bidi="ar-SY"/>
        </w:rPr>
      </w:pPr>
      <w:r w:rsidRPr="00DF151D">
        <w:rPr>
          <w:rFonts w:ascii="Simplified Arabic" w:hAnsi="Simplified Arabic" w:cs="Simplified Arabic"/>
          <w:noProof/>
          <w:sz w:val="28"/>
          <w:szCs w:val="28"/>
          <w:rtl/>
          <w:lang w:val="ru-RU" w:bidi="ar-SY"/>
        </w:rPr>
        <w:t>أ ـ الأطفال المقبولين:</w:t>
      </w:r>
    </w:p>
    <w:p w:rsidR="000240A4" w:rsidRDefault="000240A4" w:rsidP="000240A4">
      <w:pPr>
        <w:tabs>
          <w:tab w:val="left" w:pos="3148"/>
        </w:tabs>
        <w:bidi/>
        <w:rPr>
          <w:rFonts w:ascii="Simplified Arabic" w:hAnsi="Simplified Arabic" w:cs="Simplified Arabic"/>
          <w:noProof/>
          <w:sz w:val="28"/>
          <w:szCs w:val="28"/>
          <w:rtl/>
          <w:lang w:val="ru-RU" w:bidi="ar-SY"/>
        </w:rPr>
      </w:pPr>
      <w:r>
        <w:rPr>
          <w:rFonts w:ascii="Simplified Arabic" w:hAnsi="Simplified Arabic" w:cs="Simplified Arabic" w:hint="cs"/>
          <w:noProof/>
          <w:sz w:val="28"/>
          <w:szCs w:val="28"/>
          <w:rtl/>
          <w:lang w:val="ru-RU" w:bidi="ar-SY"/>
        </w:rPr>
        <w:t>جدول رقم (4): توزع الحالات حسب المادة المتناولة ومقارنتها بدراسة د.راندا.</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214"/>
        <w:gridCol w:w="2214"/>
        <w:gridCol w:w="2214"/>
        <w:gridCol w:w="2214"/>
      </w:tblGrid>
      <w:tr w:rsidR="003372BB" w:rsidRPr="00B67C6D" w:rsidTr="00B67C6D">
        <w:tc>
          <w:tcPr>
            <w:tcW w:w="2214" w:type="dxa"/>
            <w:shd w:val="clear" w:color="auto" w:fill="auto"/>
          </w:tcPr>
          <w:p w:rsidR="003372BB" w:rsidRPr="00B67C6D" w:rsidRDefault="003372BB" w:rsidP="00B67C6D">
            <w:pPr>
              <w:tabs>
                <w:tab w:val="left" w:pos="3148"/>
              </w:tabs>
              <w:bidi/>
              <w:spacing w:after="0" w:line="240" w:lineRule="auto"/>
              <w:rPr>
                <w:rFonts w:ascii="Simplified Arabic" w:hAnsi="Simplified Arabic" w:cs="Simplified Arabic"/>
                <w:noProof/>
                <w:sz w:val="28"/>
                <w:szCs w:val="28"/>
                <w:rtl/>
                <w:lang w:val="ru-RU" w:bidi="ar-SY"/>
              </w:rPr>
            </w:pPr>
            <w:r w:rsidRPr="00B67C6D">
              <w:rPr>
                <w:rFonts w:ascii="Simplified Arabic" w:hAnsi="Simplified Arabic" w:cs="Simplified Arabic" w:hint="cs"/>
                <w:noProof/>
                <w:sz w:val="28"/>
                <w:szCs w:val="28"/>
                <w:rtl/>
                <w:lang w:val="ru-RU" w:bidi="ar-SY"/>
              </w:rPr>
              <w:lastRenderedPageBreak/>
              <w:t>المادة المتناولة</w:t>
            </w:r>
          </w:p>
        </w:tc>
        <w:tc>
          <w:tcPr>
            <w:tcW w:w="2214" w:type="dxa"/>
            <w:shd w:val="clear" w:color="auto" w:fill="auto"/>
          </w:tcPr>
          <w:p w:rsidR="003372BB" w:rsidRPr="00B67C6D" w:rsidRDefault="003372BB" w:rsidP="00B67C6D">
            <w:pPr>
              <w:tabs>
                <w:tab w:val="left" w:pos="3148"/>
              </w:tabs>
              <w:bidi/>
              <w:spacing w:after="0" w:line="240" w:lineRule="auto"/>
              <w:rPr>
                <w:rFonts w:ascii="Simplified Arabic" w:hAnsi="Simplified Arabic" w:cs="Simplified Arabic"/>
                <w:noProof/>
                <w:sz w:val="28"/>
                <w:szCs w:val="28"/>
                <w:rtl/>
                <w:lang w:val="ru-RU" w:bidi="ar-SY"/>
              </w:rPr>
            </w:pPr>
            <w:r w:rsidRPr="00B67C6D">
              <w:rPr>
                <w:rFonts w:ascii="Simplified Arabic" w:hAnsi="Simplified Arabic" w:cs="Simplified Arabic" w:hint="cs"/>
                <w:noProof/>
                <w:sz w:val="28"/>
                <w:szCs w:val="28"/>
                <w:rtl/>
                <w:lang w:val="ru-RU" w:bidi="ar-SY"/>
              </w:rPr>
              <w:t>عدد الحالات</w:t>
            </w:r>
          </w:p>
        </w:tc>
        <w:tc>
          <w:tcPr>
            <w:tcW w:w="2214" w:type="dxa"/>
            <w:shd w:val="clear" w:color="auto" w:fill="auto"/>
          </w:tcPr>
          <w:p w:rsidR="003372BB" w:rsidRPr="00B67C6D" w:rsidRDefault="003372BB" w:rsidP="00B67C6D">
            <w:pPr>
              <w:tabs>
                <w:tab w:val="left" w:pos="3148"/>
              </w:tabs>
              <w:bidi/>
              <w:spacing w:after="0" w:line="240" w:lineRule="auto"/>
              <w:rPr>
                <w:rFonts w:ascii="Simplified Arabic" w:hAnsi="Simplified Arabic" w:cs="Simplified Arabic"/>
                <w:noProof/>
                <w:sz w:val="28"/>
                <w:szCs w:val="28"/>
                <w:rtl/>
                <w:lang w:val="ru-RU" w:bidi="ar-SY"/>
              </w:rPr>
            </w:pPr>
            <w:r w:rsidRPr="00B67C6D">
              <w:rPr>
                <w:rFonts w:ascii="Simplified Arabic" w:hAnsi="Simplified Arabic" w:cs="Simplified Arabic" w:hint="cs"/>
                <w:noProof/>
                <w:sz w:val="28"/>
                <w:szCs w:val="28"/>
                <w:rtl/>
                <w:lang w:val="ru-RU" w:bidi="ar-SY"/>
              </w:rPr>
              <w:t>النسبة</w:t>
            </w:r>
          </w:p>
        </w:tc>
        <w:tc>
          <w:tcPr>
            <w:tcW w:w="2214" w:type="dxa"/>
            <w:shd w:val="clear" w:color="auto" w:fill="auto"/>
          </w:tcPr>
          <w:p w:rsidR="003372BB" w:rsidRPr="00B67C6D" w:rsidRDefault="003372BB" w:rsidP="00B67C6D">
            <w:pPr>
              <w:tabs>
                <w:tab w:val="left" w:pos="3148"/>
              </w:tabs>
              <w:bidi/>
              <w:spacing w:after="0" w:line="240" w:lineRule="auto"/>
              <w:rPr>
                <w:rFonts w:ascii="Simplified Arabic" w:hAnsi="Simplified Arabic" w:cs="Simplified Arabic"/>
                <w:noProof/>
                <w:sz w:val="28"/>
                <w:szCs w:val="28"/>
                <w:rtl/>
                <w:lang w:val="ru-RU" w:bidi="ar-SY"/>
              </w:rPr>
            </w:pPr>
            <w:r w:rsidRPr="00B67C6D">
              <w:rPr>
                <w:rFonts w:ascii="Simplified Arabic" w:hAnsi="Simplified Arabic" w:cs="Simplified Arabic" w:hint="cs"/>
                <w:noProof/>
                <w:sz w:val="28"/>
                <w:szCs w:val="28"/>
                <w:rtl/>
                <w:lang w:val="ru-RU" w:bidi="ar-SY"/>
              </w:rPr>
              <w:t>دراسة د.راندا</w:t>
            </w:r>
          </w:p>
        </w:tc>
      </w:tr>
      <w:tr w:rsidR="003372BB" w:rsidRPr="00B67C6D" w:rsidTr="00B67C6D">
        <w:tc>
          <w:tcPr>
            <w:tcW w:w="2214" w:type="dxa"/>
            <w:shd w:val="clear" w:color="auto" w:fill="auto"/>
          </w:tcPr>
          <w:p w:rsidR="003372BB" w:rsidRPr="00B67C6D" w:rsidRDefault="003372BB" w:rsidP="00B67C6D">
            <w:pPr>
              <w:tabs>
                <w:tab w:val="left" w:pos="3148"/>
              </w:tabs>
              <w:bidi/>
              <w:spacing w:after="0" w:line="240" w:lineRule="auto"/>
              <w:rPr>
                <w:rFonts w:ascii="Simplified Arabic" w:hAnsi="Simplified Arabic" w:cs="Simplified Arabic"/>
                <w:noProof/>
                <w:sz w:val="28"/>
                <w:szCs w:val="28"/>
                <w:rtl/>
                <w:lang w:val="ru-RU" w:bidi="ar-SY"/>
              </w:rPr>
            </w:pPr>
            <w:r w:rsidRPr="00B67C6D">
              <w:rPr>
                <w:rFonts w:ascii="Simplified Arabic" w:hAnsi="Simplified Arabic" w:cs="Simplified Arabic" w:hint="cs"/>
                <w:noProof/>
                <w:sz w:val="28"/>
                <w:szCs w:val="28"/>
                <w:rtl/>
                <w:lang w:val="ru-RU" w:bidi="ar-SY"/>
              </w:rPr>
              <w:t>الكيروسين</w:t>
            </w:r>
          </w:p>
        </w:tc>
        <w:tc>
          <w:tcPr>
            <w:tcW w:w="2214" w:type="dxa"/>
            <w:shd w:val="clear" w:color="auto" w:fill="auto"/>
          </w:tcPr>
          <w:p w:rsidR="003372BB" w:rsidRPr="00B67C6D" w:rsidRDefault="003372BB" w:rsidP="00B67C6D">
            <w:pPr>
              <w:tabs>
                <w:tab w:val="left" w:pos="3148"/>
              </w:tabs>
              <w:bidi/>
              <w:spacing w:after="0" w:line="240" w:lineRule="auto"/>
              <w:rPr>
                <w:rFonts w:ascii="Simplified Arabic" w:hAnsi="Simplified Arabic" w:cs="Simplified Arabic"/>
                <w:noProof/>
                <w:sz w:val="28"/>
                <w:szCs w:val="28"/>
                <w:rtl/>
                <w:lang w:val="ru-RU" w:bidi="ar-SY"/>
              </w:rPr>
            </w:pPr>
            <w:r w:rsidRPr="00B67C6D">
              <w:rPr>
                <w:rFonts w:ascii="Simplified Arabic" w:hAnsi="Simplified Arabic" w:cs="Simplified Arabic" w:hint="cs"/>
                <w:noProof/>
                <w:sz w:val="28"/>
                <w:szCs w:val="28"/>
                <w:rtl/>
                <w:lang w:val="ru-RU" w:bidi="ar-SY"/>
              </w:rPr>
              <w:t>55</w:t>
            </w:r>
          </w:p>
        </w:tc>
        <w:tc>
          <w:tcPr>
            <w:tcW w:w="2214" w:type="dxa"/>
            <w:shd w:val="clear" w:color="auto" w:fill="auto"/>
          </w:tcPr>
          <w:p w:rsidR="003372BB" w:rsidRPr="00B67C6D" w:rsidRDefault="003372BB" w:rsidP="00B67C6D">
            <w:pPr>
              <w:tabs>
                <w:tab w:val="left" w:pos="3148"/>
              </w:tabs>
              <w:bidi/>
              <w:spacing w:after="0" w:line="240" w:lineRule="auto"/>
              <w:rPr>
                <w:rFonts w:ascii="Simplified Arabic" w:hAnsi="Simplified Arabic" w:cs="Simplified Arabic"/>
                <w:noProof/>
                <w:sz w:val="28"/>
                <w:szCs w:val="28"/>
                <w:rtl/>
                <w:lang w:val="ru-RU" w:bidi="ar-SY"/>
              </w:rPr>
            </w:pPr>
            <w:r w:rsidRPr="00B67C6D">
              <w:rPr>
                <w:rFonts w:ascii="Simplified Arabic" w:hAnsi="Simplified Arabic" w:cs="Simplified Arabic" w:hint="cs"/>
                <w:noProof/>
                <w:sz w:val="28"/>
                <w:szCs w:val="28"/>
                <w:rtl/>
                <w:lang w:val="ru-RU" w:bidi="ar-SY"/>
              </w:rPr>
              <w:t>85%</w:t>
            </w:r>
          </w:p>
        </w:tc>
        <w:tc>
          <w:tcPr>
            <w:tcW w:w="2214" w:type="dxa"/>
            <w:shd w:val="clear" w:color="auto" w:fill="auto"/>
          </w:tcPr>
          <w:p w:rsidR="003372BB" w:rsidRPr="00B67C6D" w:rsidRDefault="003372BB" w:rsidP="00B67C6D">
            <w:pPr>
              <w:tabs>
                <w:tab w:val="left" w:pos="3148"/>
              </w:tabs>
              <w:bidi/>
              <w:spacing w:after="0" w:line="240" w:lineRule="auto"/>
              <w:rPr>
                <w:rFonts w:ascii="Simplified Arabic" w:hAnsi="Simplified Arabic" w:cs="Simplified Arabic"/>
                <w:noProof/>
                <w:sz w:val="28"/>
                <w:szCs w:val="28"/>
                <w:rtl/>
                <w:lang w:val="ru-RU" w:bidi="ar-SY"/>
              </w:rPr>
            </w:pPr>
            <w:r w:rsidRPr="00B67C6D">
              <w:rPr>
                <w:rFonts w:ascii="Simplified Arabic" w:hAnsi="Simplified Arabic" w:cs="Simplified Arabic" w:hint="cs"/>
                <w:noProof/>
                <w:sz w:val="28"/>
                <w:szCs w:val="28"/>
                <w:rtl/>
                <w:lang w:val="ru-RU" w:bidi="ar-SY"/>
              </w:rPr>
              <w:t>90%</w:t>
            </w:r>
          </w:p>
        </w:tc>
      </w:tr>
      <w:tr w:rsidR="003372BB" w:rsidRPr="00B67C6D" w:rsidTr="00B67C6D">
        <w:tc>
          <w:tcPr>
            <w:tcW w:w="2214" w:type="dxa"/>
            <w:shd w:val="clear" w:color="auto" w:fill="auto"/>
          </w:tcPr>
          <w:p w:rsidR="003372BB" w:rsidRPr="00B67C6D" w:rsidRDefault="003372BB" w:rsidP="00B67C6D">
            <w:pPr>
              <w:tabs>
                <w:tab w:val="left" w:pos="3148"/>
              </w:tabs>
              <w:bidi/>
              <w:spacing w:after="0" w:line="240" w:lineRule="auto"/>
              <w:rPr>
                <w:rFonts w:ascii="Simplified Arabic" w:hAnsi="Simplified Arabic" w:cs="Simplified Arabic"/>
                <w:noProof/>
                <w:sz w:val="28"/>
                <w:szCs w:val="28"/>
                <w:rtl/>
                <w:lang w:val="ru-RU" w:bidi="ar-SY"/>
              </w:rPr>
            </w:pPr>
            <w:r w:rsidRPr="00B67C6D">
              <w:rPr>
                <w:rFonts w:ascii="Simplified Arabic" w:hAnsi="Simplified Arabic" w:cs="Simplified Arabic" w:hint="cs"/>
                <w:noProof/>
                <w:sz w:val="28"/>
                <w:szCs w:val="28"/>
                <w:rtl/>
                <w:lang w:val="ru-RU" w:bidi="ar-SY"/>
              </w:rPr>
              <w:t>تينر الدهان</w:t>
            </w:r>
          </w:p>
        </w:tc>
        <w:tc>
          <w:tcPr>
            <w:tcW w:w="2214" w:type="dxa"/>
            <w:shd w:val="clear" w:color="auto" w:fill="auto"/>
          </w:tcPr>
          <w:p w:rsidR="003372BB" w:rsidRPr="00B67C6D" w:rsidRDefault="003372BB" w:rsidP="00B67C6D">
            <w:pPr>
              <w:tabs>
                <w:tab w:val="left" w:pos="3148"/>
              </w:tabs>
              <w:bidi/>
              <w:spacing w:after="0" w:line="240" w:lineRule="auto"/>
              <w:rPr>
                <w:rFonts w:ascii="Simplified Arabic" w:hAnsi="Simplified Arabic" w:cs="Simplified Arabic"/>
                <w:noProof/>
                <w:sz w:val="28"/>
                <w:szCs w:val="28"/>
                <w:rtl/>
                <w:lang w:val="ru-RU" w:bidi="ar-SY"/>
              </w:rPr>
            </w:pPr>
            <w:r w:rsidRPr="00B67C6D">
              <w:rPr>
                <w:rFonts w:ascii="Simplified Arabic" w:hAnsi="Simplified Arabic" w:cs="Simplified Arabic" w:hint="cs"/>
                <w:noProof/>
                <w:sz w:val="28"/>
                <w:szCs w:val="28"/>
                <w:rtl/>
                <w:lang w:val="ru-RU" w:bidi="ar-SY"/>
              </w:rPr>
              <w:t>3</w:t>
            </w:r>
          </w:p>
        </w:tc>
        <w:tc>
          <w:tcPr>
            <w:tcW w:w="2214" w:type="dxa"/>
            <w:shd w:val="clear" w:color="auto" w:fill="auto"/>
          </w:tcPr>
          <w:p w:rsidR="003372BB" w:rsidRPr="00B67C6D" w:rsidRDefault="003372BB" w:rsidP="00B67C6D">
            <w:pPr>
              <w:tabs>
                <w:tab w:val="left" w:pos="3148"/>
              </w:tabs>
              <w:bidi/>
              <w:spacing w:after="0" w:line="240" w:lineRule="auto"/>
              <w:rPr>
                <w:rFonts w:ascii="Simplified Arabic" w:hAnsi="Simplified Arabic" w:cs="Simplified Arabic"/>
                <w:noProof/>
                <w:sz w:val="28"/>
                <w:szCs w:val="28"/>
                <w:rtl/>
                <w:lang w:val="ru-RU" w:bidi="ar-SY"/>
              </w:rPr>
            </w:pPr>
            <w:r w:rsidRPr="00B67C6D">
              <w:rPr>
                <w:rFonts w:ascii="Simplified Arabic" w:hAnsi="Simplified Arabic" w:cs="Simplified Arabic" w:hint="cs"/>
                <w:noProof/>
                <w:sz w:val="28"/>
                <w:szCs w:val="28"/>
                <w:rtl/>
                <w:lang w:val="ru-RU" w:bidi="ar-SY"/>
              </w:rPr>
              <w:t>4%</w:t>
            </w:r>
          </w:p>
        </w:tc>
        <w:tc>
          <w:tcPr>
            <w:tcW w:w="2214" w:type="dxa"/>
            <w:shd w:val="clear" w:color="auto" w:fill="auto"/>
          </w:tcPr>
          <w:p w:rsidR="003372BB" w:rsidRPr="00B67C6D" w:rsidRDefault="003372BB" w:rsidP="00B67C6D">
            <w:pPr>
              <w:tabs>
                <w:tab w:val="left" w:pos="3148"/>
              </w:tabs>
              <w:bidi/>
              <w:spacing w:after="0" w:line="240" w:lineRule="auto"/>
              <w:rPr>
                <w:rFonts w:ascii="Simplified Arabic" w:hAnsi="Simplified Arabic" w:cs="Simplified Arabic"/>
                <w:noProof/>
                <w:sz w:val="28"/>
                <w:szCs w:val="28"/>
                <w:rtl/>
                <w:lang w:val="ru-RU" w:bidi="ar-SY"/>
              </w:rPr>
            </w:pPr>
            <w:r w:rsidRPr="00B67C6D">
              <w:rPr>
                <w:rFonts w:ascii="Simplified Arabic" w:hAnsi="Simplified Arabic" w:cs="Simplified Arabic" w:hint="cs"/>
                <w:noProof/>
                <w:sz w:val="28"/>
                <w:szCs w:val="28"/>
                <w:rtl/>
                <w:lang w:val="ru-RU" w:bidi="ar-SY"/>
              </w:rPr>
              <w:t>1%</w:t>
            </w:r>
          </w:p>
        </w:tc>
      </w:tr>
      <w:tr w:rsidR="003372BB" w:rsidRPr="00B67C6D" w:rsidTr="00B67C6D">
        <w:tc>
          <w:tcPr>
            <w:tcW w:w="2214" w:type="dxa"/>
            <w:shd w:val="clear" w:color="auto" w:fill="auto"/>
          </w:tcPr>
          <w:p w:rsidR="003372BB" w:rsidRPr="00B67C6D" w:rsidRDefault="003372BB" w:rsidP="00B67C6D">
            <w:pPr>
              <w:tabs>
                <w:tab w:val="left" w:pos="3148"/>
              </w:tabs>
              <w:bidi/>
              <w:spacing w:after="0" w:line="240" w:lineRule="auto"/>
              <w:rPr>
                <w:rFonts w:ascii="Simplified Arabic" w:hAnsi="Simplified Arabic" w:cs="Simplified Arabic"/>
                <w:noProof/>
                <w:sz w:val="28"/>
                <w:szCs w:val="28"/>
                <w:rtl/>
                <w:lang w:val="ru-RU" w:bidi="ar-SY"/>
              </w:rPr>
            </w:pPr>
            <w:r w:rsidRPr="00B67C6D">
              <w:rPr>
                <w:rFonts w:ascii="Simplified Arabic" w:hAnsi="Simplified Arabic" w:cs="Simplified Arabic" w:hint="cs"/>
                <w:noProof/>
                <w:sz w:val="28"/>
                <w:szCs w:val="28"/>
                <w:rtl/>
                <w:lang w:val="ru-RU" w:bidi="ar-SY"/>
              </w:rPr>
              <w:t>زيت الوقود</w:t>
            </w:r>
          </w:p>
        </w:tc>
        <w:tc>
          <w:tcPr>
            <w:tcW w:w="2214" w:type="dxa"/>
            <w:shd w:val="clear" w:color="auto" w:fill="auto"/>
          </w:tcPr>
          <w:p w:rsidR="003372BB" w:rsidRPr="00B67C6D" w:rsidRDefault="003372BB" w:rsidP="00B67C6D">
            <w:pPr>
              <w:tabs>
                <w:tab w:val="left" w:pos="3148"/>
              </w:tabs>
              <w:bidi/>
              <w:spacing w:after="0" w:line="240" w:lineRule="auto"/>
              <w:rPr>
                <w:rFonts w:ascii="Simplified Arabic" w:hAnsi="Simplified Arabic" w:cs="Simplified Arabic"/>
                <w:noProof/>
                <w:sz w:val="28"/>
                <w:szCs w:val="28"/>
                <w:rtl/>
                <w:lang w:val="ru-RU" w:bidi="ar-SY"/>
              </w:rPr>
            </w:pPr>
            <w:r w:rsidRPr="00B67C6D">
              <w:rPr>
                <w:rFonts w:ascii="Simplified Arabic" w:hAnsi="Simplified Arabic" w:cs="Simplified Arabic" w:hint="cs"/>
                <w:noProof/>
                <w:sz w:val="28"/>
                <w:szCs w:val="28"/>
                <w:rtl/>
                <w:lang w:val="ru-RU" w:bidi="ar-SY"/>
              </w:rPr>
              <w:t>7</w:t>
            </w:r>
          </w:p>
        </w:tc>
        <w:tc>
          <w:tcPr>
            <w:tcW w:w="2214" w:type="dxa"/>
            <w:shd w:val="clear" w:color="auto" w:fill="auto"/>
          </w:tcPr>
          <w:p w:rsidR="003372BB" w:rsidRPr="00B67C6D" w:rsidRDefault="003372BB" w:rsidP="00B67C6D">
            <w:pPr>
              <w:tabs>
                <w:tab w:val="left" w:pos="3148"/>
              </w:tabs>
              <w:bidi/>
              <w:spacing w:after="0" w:line="240" w:lineRule="auto"/>
              <w:rPr>
                <w:rFonts w:ascii="Simplified Arabic" w:hAnsi="Simplified Arabic" w:cs="Simplified Arabic"/>
                <w:noProof/>
                <w:sz w:val="28"/>
                <w:szCs w:val="28"/>
                <w:rtl/>
                <w:lang w:val="ru-RU" w:bidi="ar-SY"/>
              </w:rPr>
            </w:pPr>
            <w:r w:rsidRPr="00B67C6D">
              <w:rPr>
                <w:rFonts w:ascii="Simplified Arabic" w:hAnsi="Simplified Arabic" w:cs="Simplified Arabic" w:hint="cs"/>
                <w:noProof/>
                <w:sz w:val="28"/>
                <w:szCs w:val="28"/>
                <w:rtl/>
                <w:lang w:val="ru-RU" w:bidi="ar-SY"/>
              </w:rPr>
              <w:t>11%</w:t>
            </w:r>
          </w:p>
        </w:tc>
        <w:tc>
          <w:tcPr>
            <w:tcW w:w="2214" w:type="dxa"/>
            <w:shd w:val="clear" w:color="auto" w:fill="auto"/>
          </w:tcPr>
          <w:p w:rsidR="003372BB" w:rsidRPr="00B67C6D" w:rsidRDefault="003372BB" w:rsidP="00B67C6D">
            <w:pPr>
              <w:tabs>
                <w:tab w:val="left" w:pos="3148"/>
              </w:tabs>
              <w:bidi/>
              <w:spacing w:after="0" w:line="240" w:lineRule="auto"/>
              <w:rPr>
                <w:rFonts w:ascii="Simplified Arabic" w:hAnsi="Simplified Arabic" w:cs="Simplified Arabic"/>
                <w:noProof/>
                <w:sz w:val="28"/>
                <w:szCs w:val="28"/>
                <w:rtl/>
                <w:lang w:val="ru-RU" w:bidi="ar-SY"/>
              </w:rPr>
            </w:pPr>
            <w:r w:rsidRPr="00B67C6D">
              <w:rPr>
                <w:rFonts w:ascii="Simplified Arabic" w:hAnsi="Simplified Arabic" w:cs="Simplified Arabic" w:hint="cs"/>
                <w:noProof/>
                <w:sz w:val="28"/>
                <w:szCs w:val="28"/>
                <w:rtl/>
                <w:lang w:val="ru-RU" w:bidi="ar-SY"/>
              </w:rPr>
              <w:t>9%</w:t>
            </w:r>
          </w:p>
        </w:tc>
      </w:tr>
    </w:tbl>
    <w:p w:rsidR="000A77A8" w:rsidRDefault="000A77A8" w:rsidP="00DF151D">
      <w:pPr>
        <w:tabs>
          <w:tab w:val="left" w:pos="2512"/>
        </w:tabs>
        <w:bidi/>
        <w:rPr>
          <w:rFonts w:ascii="Simplified Arabic" w:hAnsi="Simplified Arabic" w:cs="Simplified Arabic"/>
          <w:noProof/>
          <w:sz w:val="28"/>
          <w:szCs w:val="28"/>
          <w:rtl/>
          <w:lang w:val="ru-RU" w:bidi="ar-SY"/>
        </w:rPr>
      </w:pPr>
    </w:p>
    <w:p w:rsidR="005E121B" w:rsidRPr="005E121B" w:rsidRDefault="005E121B" w:rsidP="00E81321">
      <w:pPr>
        <w:tabs>
          <w:tab w:val="left" w:pos="2512"/>
        </w:tabs>
        <w:bidi/>
        <w:rPr>
          <w:rFonts w:ascii="Simplified Arabic" w:hAnsi="Simplified Arabic" w:cs="Simplified Arabic"/>
          <w:b/>
          <w:bCs/>
          <w:noProof/>
          <w:sz w:val="24"/>
          <w:szCs w:val="24"/>
          <w:rtl/>
          <w:lang w:val="ru-RU" w:bidi="ar-SY"/>
        </w:rPr>
      </w:pPr>
      <w:r w:rsidRPr="005E121B">
        <w:rPr>
          <w:rFonts w:ascii="Simplified Arabic" w:hAnsi="Simplified Arabic" w:cs="Simplified Arabic" w:hint="cs"/>
          <w:b/>
          <w:bCs/>
          <w:noProof/>
          <w:sz w:val="24"/>
          <w:szCs w:val="24"/>
          <w:rtl/>
          <w:lang w:val="ru-RU" w:bidi="ar-SY"/>
        </w:rPr>
        <w:t>شكل توضيحي رقم(</w:t>
      </w:r>
      <w:r w:rsidR="00E81321">
        <w:rPr>
          <w:rFonts w:ascii="Simplified Arabic" w:hAnsi="Simplified Arabic" w:cs="Simplified Arabic" w:hint="cs"/>
          <w:b/>
          <w:bCs/>
          <w:noProof/>
          <w:sz w:val="24"/>
          <w:szCs w:val="24"/>
          <w:rtl/>
          <w:lang w:val="ru-RU" w:bidi="ar-SY"/>
        </w:rPr>
        <w:t>5</w:t>
      </w:r>
      <w:r w:rsidRPr="005E121B">
        <w:rPr>
          <w:rFonts w:ascii="Simplified Arabic" w:hAnsi="Simplified Arabic" w:cs="Simplified Arabic" w:hint="cs"/>
          <w:b/>
          <w:bCs/>
          <w:noProof/>
          <w:sz w:val="24"/>
          <w:szCs w:val="24"/>
          <w:rtl/>
          <w:lang w:val="ru-RU" w:bidi="ar-SY"/>
        </w:rPr>
        <w:t>): توزع الحالات حسب المادة المتناولة في دراستنا</w:t>
      </w:r>
    </w:p>
    <w:p w:rsidR="005E121B" w:rsidRDefault="00792E30" w:rsidP="00E81321">
      <w:pPr>
        <w:tabs>
          <w:tab w:val="left" w:pos="2512"/>
        </w:tabs>
        <w:bidi/>
        <w:rPr>
          <w:rFonts w:ascii="Simplified Arabic" w:hAnsi="Simplified Arabic" w:cs="Simplified Arabic"/>
          <w:noProof/>
          <w:sz w:val="28"/>
          <w:szCs w:val="28"/>
          <w:rtl/>
          <w:lang w:val="ru-RU" w:bidi="ar-SY"/>
        </w:rPr>
      </w:pPr>
      <w:r>
        <w:rPr>
          <w:rFonts w:ascii="Simplified Arabic" w:hAnsi="Simplified Arabic" w:cs="Simplified Arabic"/>
          <w:noProof/>
          <w:sz w:val="28"/>
          <w:szCs w:val="28"/>
          <w:lang w:bidi="ar-SA"/>
        </w:rPr>
        <w:drawing>
          <wp:inline distT="0" distB="0" distL="0" distR="0">
            <wp:extent cx="5505450" cy="2133600"/>
            <wp:effectExtent l="0" t="0" r="0" b="0"/>
            <wp:docPr id="7" name="Chart 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DF151D" w:rsidRPr="009E421D" w:rsidRDefault="009E421D" w:rsidP="00E81321">
      <w:pPr>
        <w:tabs>
          <w:tab w:val="left" w:pos="2512"/>
        </w:tabs>
        <w:bidi/>
        <w:rPr>
          <w:rFonts w:ascii="Simplified Arabic" w:hAnsi="Simplified Arabic" w:cs="Simplified Arabic"/>
          <w:b/>
          <w:bCs/>
          <w:noProof/>
          <w:sz w:val="24"/>
          <w:szCs w:val="24"/>
          <w:rtl/>
          <w:lang w:val="ru-RU" w:bidi="ar-SY"/>
        </w:rPr>
      </w:pPr>
      <w:r w:rsidRPr="009E421D">
        <w:rPr>
          <w:rFonts w:ascii="Simplified Arabic" w:hAnsi="Simplified Arabic" w:cs="Simplified Arabic" w:hint="cs"/>
          <w:b/>
          <w:bCs/>
          <w:noProof/>
          <w:sz w:val="24"/>
          <w:szCs w:val="24"/>
          <w:rtl/>
          <w:lang w:val="ru-RU" w:bidi="ar-SY"/>
        </w:rPr>
        <w:t>شكل توضيحي رقم (</w:t>
      </w:r>
      <w:r w:rsidR="00E81321">
        <w:rPr>
          <w:rFonts w:ascii="Simplified Arabic" w:hAnsi="Simplified Arabic" w:cs="Simplified Arabic" w:hint="cs"/>
          <w:b/>
          <w:bCs/>
          <w:noProof/>
          <w:sz w:val="24"/>
          <w:szCs w:val="24"/>
          <w:rtl/>
          <w:lang w:val="ru-RU" w:bidi="ar-SY"/>
        </w:rPr>
        <w:t>6</w:t>
      </w:r>
      <w:r w:rsidRPr="009E421D">
        <w:rPr>
          <w:rFonts w:ascii="Simplified Arabic" w:hAnsi="Simplified Arabic" w:cs="Simplified Arabic" w:hint="cs"/>
          <w:b/>
          <w:bCs/>
          <w:noProof/>
          <w:sz w:val="24"/>
          <w:szCs w:val="24"/>
          <w:rtl/>
          <w:lang w:val="ru-RU" w:bidi="ar-SY"/>
        </w:rPr>
        <w:t>): مقارنة بين دراستنا ودراسة د.راندا من حيث توزع الحالات حسب المادة المتناولة.</w:t>
      </w:r>
    </w:p>
    <w:p w:rsidR="00DF151D" w:rsidRPr="00DF151D" w:rsidRDefault="00792E30" w:rsidP="00DF151D">
      <w:pPr>
        <w:tabs>
          <w:tab w:val="left" w:pos="2512"/>
        </w:tabs>
        <w:bidi/>
        <w:rPr>
          <w:rFonts w:ascii="Simplified Arabic" w:hAnsi="Simplified Arabic" w:cs="Simplified Arabic"/>
          <w:noProof/>
          <w:sz w:val="28"/>
          <w:szCs w:val="28"/>
          <w:rtl/>
          <w:lang w:val="ru-RU" w:bidi="ar-SY"/>
        </w:rPr>
      </w:pPr>
      <w:r>
        <w:rPr>
          <w:rFonts w:ascii="Simplified Arabic" w:hAnsi="Simplified Arabic" w:cs="Simplified Arabic"/>
          <w:noProof/>
          <w:sz w:val="28"/>
          <w:szCs w:val="28"/>
          <w:lang w:bidi="ar-SA"/>
        </w:rPr>
        <w:drawing>
          <wp:inline distT="0" distB="0" distL="0" distR="0">
            <wp:extent cx="5105400" cy="2381250"/>
            <wp:effectExtent l="0" t="0" r="0" b="0"/>
            <wp:docPr id="8" name="Chart 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91040E" w:rsidRDefault="0091040E" w:rsidP="00DF151D">
      <w:pPr>
        <w:tabs>
          <w:tab w:val="left" w:pos="2512"/>
        </w:tabs>
        <w:bidi/>
        <w:rPr>
          <w:rFonts w:ascii="Simplified Arabic" w:hAnsi="Simplified Arabic" w:cs="Simplified Arabic"/>
          <w:noProof/>
          <w:sz w:val="28"/>
          <w:szCs w:val="28"/>
          <w:rtl/>
          <w:lang w:val="ru-RU" w:bidi="ar-SY"/>
        </w:rPr>
      </w:pPr>
    </w:p>
    <w:p w:rsidR="00DF151D" w:rsidRPr="00DF151D" w:rsidRDefault="00DF151D" w:rsidP="0091040E">
      <w:pPr>
        <w:tabs>
          <w:tab w:val="left" w:pos="2512"/>
        </w:tabs>
        <w:bidi/>
        <w:rPr>
          <w:rFonts w:ascii="Simplified Arabic" w:hAnsi="Simplified Arabic" w:cs="Simplified Arabic"/>
          <w:noProof/>
          <w:sz w:val="28"/>
          <w:szCs w:val="28"/>
          <w:rtl/>
          <w:lang w:val="ru-RU" w:bidi="ar-SY"/>
        </w:rPr>
      </w:pPr>
      <w:r w:rsidRPr="00DF151D">
        <w:rPr>
          <w:rFonts w:ascii="Simplified Arabic" w:hAnsi="Simplified Arabic" w:cs="Simplified Arabic"/>
          <w:noProof/>
          <w:sz w:val="28"/>
          <w:szCs w:val="28"/>
          <w:rtl/>
          <w:lang w:val="ru-RU" w:bidi="ar-SY"/>
        </w:rPr>
        <w:lastRenderedPageBreak/>
        <w:t>نلاحظ أن مادة الكيروسين كانت السبب في حدوث معظم حالات ذات الرئة بالهيدروكربون.</w:t>
      </w:r>
    </w:p>
    <w:p w:rsidR="00DF151D" w:rsidRPr="00DF151D" w:rsidRDefault="00DF151D" w:rsidP="00DF151D">
      <w:pPr>
        <w:tabs>
          <w:tab w:val="left" w:pos="2512"/>
          <w:tab w:val="center" w:pos="4320"/>
          <w:tab w:val="left" w:pos="6664"/>
        </w:tabs>
        <w:bidi/>
        <w:rPr>
          <w:rFonts w:ascii="Simplified Arabic" w:hAnsi="Simplified Arabic" w:cs="Simplified Arabic"/>
          <w:b/>
          <w:bCs/>
          <w:noProof/>
          <w:sz w:val="28"/>
          <w:szCs w:val="28"/>
          <w:rtl/>
          <w:lang w:val="ru-RU" w:bidi="ar-SY"/>
        </w:rPr>
      </w:pPr>
      <w:r w:rsidRPr="00DF151D">
        <w:rPr>
          <w:rFonts w:ascii="Simplified Arabic" w:hAnsi="Simplified Arabic" w:cs="Simplified Arabic"/>
          <w:b/>
          <w:bCs/>
          <w:noProof/>
          <w:sz w:val="28"/>
          <w:szCs w:val="28"/>
          <w:rtl/>
          <w:lang w:val="ru-RU" w:bidi="ar-SY"/>
        </w:rPr>
        <w:t>نسبة القبول:</w:t>
      </w:r>
    </w:p>
    <w:p w:rsidR="00DF151D" w:rsidRDefault="00DF151D" w:rsidP="00DF151D">
      <w:pPr>
        <w:bidi/>
        <w:rPr>
          <w:rFonts w:ascii="Simplified Arabic" w:hAnsi="Simplified Arabic" w:cs="Simplified Arabic"/>
          <w:noProof/>
          <w:sz w:val="28"/>
          <w:szCs w:val="28"/>
          <w:rtl/>
          <w:lang w:val="ru-RU" w:bidi="ar-SY"/>
        </w:rPr>
      </w:pPr>
      <w:r w:rsidRPr="00DF151D">
        <w:rPr>
          <w:rFonts w:ascii="Simplified Arabic" w:hAnsi="Simplified Arabic" w:cs="Simplified Arabic"/>
          <w:noProof/>
          <w:sz w:val="28"/>
          <w:szCs w:val="28"/>
          <w:rtl/>
          <w:lang w:val="ru-RU" w:bidi="ar-SY"/>
        </w:rPr>
        <w:t>راجع المشفى 122 حالة خلال فترة الدراسة، تم قبول 65 حالة أي بنسبة 53.27%</w:t>
      </w:r>
      <w:r w:rsidR="00DD40C8">
        <w:rPr>
          <w:rFonts w:ascii="Simplified Arabic" w:hAnsi="Simplified Arabic" w:cs="Simplified Arabic" w:hint="cs"/>
          <w:noProof/>
          <w:sz w:val="28"/>
          <w:szCs w:val="28"/>
          <w:rtl/>
          <w:lang w:val="ru-RU" w:bidi="ar-SY"/>
        </w:rPr>
        <w:t>.</w:t>
      </w:r>
    </w:p>
    <w:p w:rsidR="000240A4" w:rsidRDefault="000240A4" w:rsidP="000240A4">
      <w:pPr>
        <w:bidi/>
        <w:rPr>
          <w:rFonts w:ascii="Simplified Arabic" w:hAnsi="Simplified Arabic" w:cs="Simplified Arabic"/>
          <w:noProof/>
          <w:sz w:val="28"/>
          <w:szCs w:val="28"/>
          <w:rtl/>
          <w:lang w:val="ru-RU" w:bidi="ar-SY"/>
        </w:rPr>
      </w:pPr>
      <w:r>
        <w:rPr>
          <w:rFonts w:ascii="Simplified Arabic" w:hAnsi="Simplified Arabic" w:cs="Simplified Arabic" w:hint="cs"/>
          <w:noProof/>
          <w:sz w:val="28"/>
          <w:szCs w:val="28"/>
          <w:rtl/>
          <w:lang w:val="ru-RU" w:bidi="ar-SY"/>
        </w:rPr>
        <w:t xml:space="preserve">جدول رقم(5): </w:t>
      </w:r>
      <w:r w:rsidR="00A9588B">
        <w:rPr>
          <w:rFonts w:ascii="Simplified Arabic" w:hAnsi="Simplified Arabic" w:cs="Simplified Arabic" w:hint="cs"/>
          <w:noProof/>
          <w:sz w:val="28"/>
          <w:szCs w:val="28"/>
          <w:rtl/>
          <w:lang w:val="ru-RU" w:bidi="ar-SY"/>
        </w:rPr>
        <w:t xml:space="preserve">يبين نسبة القبول ضمن المشفى ومقارنتها بؤداسة د.راندا. </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214"/>
        <w:gridCol w:w="2214"/>
        <w:gridCol w:w="2214"/>
        <w:gridCol w:w="2214"/>
      </w:tblGrid>
      <w:tr w:rsidR="00DD40C8" w:rsidRPr="00B67C6D" w:rsidTr="00B67C6D">
        <w:tc>
          <w:tcPr>
            <w:tcW w:w="2214" w:type="dxa"/>
            <w:shd w:val="clear" w:color="auto" w:fill="auto"/>
          </w:tcPr>
          <w:p w:rsidR="00DD40C8" w:rsidRPr="00B67C6D" w:rsidRDefault="00DD40C8" w:rsidP="00B67C6D">
            <w:pPr>
              <w:bidi/>
              <w:spacing w:after="0" w:line="240" w:lineRule="auto"/>
              <w:rPr>
                <w:rFonts w:ascii="Simplified Arabic" w:hAnsi="Simplified Arabic" w:cs="Simplified Arabic"/>
                <w:noProof/>
                <w:sz w:val="28"/>
                <w:szCs w:val="28"/>
                <w:rtl/>
                <w:lang w:val="ru-RU" w:bidi="ar-SY"/>
              </w:rPr>
            </w:pPr>
            <w:r w:rsidRPr="00B67C6D">
              <w:rPr>
                <w:rFonts w:ascii="Simplified Arabic" w:hAnsi="Simplified Arabic" w:cs="Simplified Arabic" w:hint="cs"/>
                <w:noProof/>
                <w:sz w:val="28"/>
                <w:szCs w:val="28"/>
                <w:rtl/>
                <w:lang w:val="ru-RU" w:bidi="ar-SY"/>
              </w:rPr>
              <w:t>عدد المراجعين</w:t>
            </w:r>
          </w:p>
        </w:tc>
        <w:tc>
          <w:tcPr>
            <w:tcW w:w="2214" w:type="dxa"/>
            <w:shd w:val="clear" w:color="auto" w:fill="auto"/>
          </w:tcPr>
          <w:p w:rsidR="00DD40C8" w:rsidRPr="00B67C6D" w:rsidRDefault="00DD40C8" w:rsidP="00B67C6D">
            <w:pPr>
              <w:bidi/>
              <w:spacing w:after="0" w:line="240" w:lineRule="auto"/>
              <w:rPr>
                <w:rFonts w:ascii="Simplified Arabic" w:hAnsi="Simplified Arabic" w:cs="Simplified Arabic"/>
                <w:noProof/>
                <w:sz w:val="28"/>
                <w:szCs w:val="28"/>
                <w:rtl/>
                <w:lang w:val="ru-RU" w:bidi="ar-SY"/>
              </w:rPr>
            </w:pPr>
            <w:r w:rsidRPr="00B67C6D">
              <w:rPr>
                <w:rFonts w:ascii="Simplified Arabic" w:hAnsi="Simplified Arabic" w:cs="Simplified Arabic" w:hint="cs"/>
                <w:noProof/>
                <w:sz w:val="28"/>
                <w:szCs w:val="28"/>
                <w:rtl/>
                <w:lang w:val="ru-RU" w:bidi="ar-SY"/>
              </w:rPr>
              <w:t>عدد المقبولين</w:t>
            </w:r>
          </w:p>
        </w:tc>
        <w:tc>
          <w:tcPr>
            <w:tcW w:w="2214" w:type="dxa"/>
            <w:shd w:val="clear" w:color="auto" w:fill="auto"/>
          </w:tcPr>
          <w:p w:rsidR="00DD40C8" w:rsidRPr="00B67C6D" w:rsidRDefault="00DD40C8" w:rsidP="00B67C6D">
            <w:pPr>
              <w:bidi/>
              <w:spacing w:after="0" w:line="240" w:lineRule="auto"/>
              <w:rPr>
                <w:rFonts w:ascii="Simplified Arabic" w:hAnsi="Simplified Arabic" w:cs="Simplified Arabic"/>
                <w:noProof/>
                <w:sz w:val="28"/>
                <w:szCs w:val="28"/>
                <w:rtl/>
                <w:lang w:val="ru-RU" w:bidi="ar-SY"/>
              </w:rPr>
            </w:pPr>
            <w:r w:rsidRPr="00B67C6D">
              <w:rPr>
                <w:rFonts w:ascii="Simplified Arabic" w:hAnsi="Simplified Arabic" w:cs="Simplified Arabic" w:hint="cs"/>
                <w:noProof/>
                <w:sz w:val="28"/>
                <w:szCs w:val="28"/>
                <w:rtl/>
                <w:lang w:val="ru-RU" w:bidi="ar-SY"/>
              </w:rPr>
              <w:t>النسبة المئوية</w:t>
            </w:r>
          </w:p>
        </w:tc>
        <w:tc>
          <w:tcPr>
            <w:tcW w:w="2214" w:type="dxa"/>
            <w:shd w:val="clear" w:color="auto" w:fill="auto"/>
          </w:tcPr>
          <w:p w:rsidR="00DD40C8" w:rsidRPr="00B67C6D" w:rsidRDefault="00DD40C8" w:rsidP="00B67C6D">
            <w:pPr>
              <w:bidi/>
              <w:spacing w:after="0" w:line="240" w:lineRule="auto"/>
              <w:rPr>
                <w:rFonts w:ascii="Simplified Arabic" w:hAnsi="Simplified Arabic" w:cs="Simplified Arabic"/>
                <w:noProof/>
                <w:sz w:val="28"/>
                <w:szCs w:val="28"/>
                <w:rtl/>
                <w:lang w:val="ru-RU" w:bidi="ar-SY"/>
              </w:rPr>
            </w:pPr>
            <w:r w:rsidRPr="00B67C6D">
              <w:rPr>
                <w:rFonts w:ascii="Simplified Arabic" w:hAnsi="Simplified Arabic" w:cs="Simplified Arabic" w:hint="cs"/>
                <w:noProof/>
                <w:sz w:val="28"/>
                <w:szCs w:val="28"/>
                <w:rtl/>
                <w:lang w:val="ru-RU" w:bidi="ar-SY"/>
              </w:rPr>
              <w:t>دراسة د.راندا</w:t>
            </w:r>
          </w:p>
        </w:tc>
      </w:tr>
      <w:tr w:rsidR="00DD40C8" w:rsidRPr="00B67C6D" w:rsidTr="00B67C6D">
        <w:tc>
          <w:tcPr>
            <w:tcW w:w="2214" w:type="dxa"/>
            <w:shd w:val="clear" w:color="auto" w:fill="auto"/>
          </w:tcPr>
          <w:p w:rsidR="00DD40C8" w:rsidRPr="00B67C6D" w:rsidRDefault="00DD40C8" w:rsidP="00B67C6D">
            <w:pPr>
              <w:bidi/>
              <w:spacing w:after="0" w:line="240" w:lineRule="auto"/>
              <w:rPr>
                <w:rFonts w:ascii="Simplified Arabic" w:hAnsi="Simplified Arabic" w:cs="Simplified Arabic"/>
                <w:noProof/>
                <w:sz w:val="28"/>
                <w:szCs w:val="28"/>
                <w:rtl/>
                <w:lang w:val="ru-RU" w:bidi="ar-SY"/>
              </w:rPr>
            </w:pPr>
            <w:r w:rsidRPr="00B67C6D">
              <w:rPr>
                <w:rFonts w:ascii="Simplified Arabic" w:hAnsi="Simplified Arabic" w:cs="Simplified Arabic" w:hint="cs"/>
                <w:noProof/>
                <w:sz w:val="28"/>
                <w:szCs w:val="28"/>
                <w:rtl/>
                <w:lang w:val="ru-RU" w:bidi="ar-SY"/>
              </w:rPr>
              <w:t>122</w:t>
            </w:r>
          </w:p>
        </w:tc>
        <w:tc>
          <w:tcPr>
            <w:tcW w:w="2214" w:type="dxa"/>
            <w:shd w:val="clear" w:color="auto" w:fill="auto"/>
          </w:tcPr>
          <w:p w:rsidR="00DD40C8" w:rsidRPr="00B67C6D" w:rsidRDefault="00DD40C8" w:rsidP="00B67C6D">
            <w:pPr>
              <w:bidi/>
              <w:spacing w:after="0" w:line="240" w:lineRule="auto"/>
              <w:rPr>
                <w:rFonts w:ascii="Simplified Arabic" w:hAnsi="Simplified Arabic" w:cs="Simplified Arabic"/>
                <w:noProof/>
                <w:sz w:val="28"/>
                <w:szCs w:val="28"/>
                <w:rtl/>
                <w:lang w:val="ru-RU" w:bidi="ar-SY"/>
              </w:rPr>
            </w:pPr>
            <w:r w:rsidRPr="00B67C6D">
              <w:rPr>
                <w:rFonts w:ascii="Simplified Arabic" w:hAnsi="Simplified Arabic" w:cs="Simplified Arabic" w:hint="cs"/>
                <w:noProof/>
                <w:sz w:val="28"/>
                <w:szCs w:val="28"/>
                <w:rtl/>
                <w:lang w:val="ru-RU" w:bidi="ar-SY"/>
              </w:rPr>
              <w:t>65</w:t>
            </w:r>
          </w:p>
        </w:tc>
        <w:tc>
          <w:tcPr>
            <w:tcW w:w="2214" w:type="dxa"/>
            <w:shd w:val="clear" w:color="auto" w:fill="auto"/>
          </w:tcPr>
          <w:p w:rsidR="00DD40C8" w:rsidRPr="00B67C6D" w:rsidRDefault="00DD40C8" w:rsidP="00B67C6D">
            <w:pPr>
              <w:bidi/>
              <w:spacing w:after="0" w:line="240" w:lineRule="auto"/>
              <w:rPr>
                <w:rFonts w:ascii="Simplified Arabic" w:hAnsi="Simplified Arabic" w:cs="Simplified Arabic"/>
                <w:noProof/>
                <w:sz w:val="28"/>
                <w:szCs w:val="28"/>
                <w:rtl/>
                <w:lang w:val="ru-RU" w:bidi="ar-SY"/>
              </w:rPr>
            </w:pPr>
            <w:r w:rsidRPr="00B67C6D">
              <w:rPr>
                <w:rFonts w:ascii="Simplified Arabic" w:hAnsi="Simplified Arabic" w:cs="Simplified Arabic" w:hint="cs"/>
                <w:noProof/>
                <w:sz w:val="28"/>
                <w:szCs w:val="28"/>
                <w:rtl/>
                <w:lang w:val="ru-RU" w:bidi="ar-SY"/>
              </w:rPr>
              <w:t>53.27%</w:t>
            </w:r>
          </w:p>
        </w:tc>
        <w:tc>
          <w:tcPr>
            <w:tcW w:w="2214" w:type="dxa"/>
            <w:shd w:val="clear" w:color="auto" w:fill="auto"/>
          </w:tcPr>
          <w:p w:rsidR="00DD40C8" w:rsidRPr="00B67C6D" w:rsidRDefault="00DD40C8" w:rsidP="00B67C6D">
            <w:pPr>
              <w:bidi/>
              <w:spacing w:after="0" w:line="240" w:lineRule="auto"/>
              <w:rPr>
                <w:rFonts w:ascii="Simplified Arabic" w:hAnsi="Simplified Arabic" w:cs="Simplified Arabic"/>
                <w:noProof/>
                <w:sz w:val="28"/>
                <w:szCs w:val="28"/>
                <w:rtl/>
                <w:lang w:val="ru-RU" w:bidi="ar-SY"/>
              </w:rPr>
            </w:pPr>
            <w:r w:rsidRPr="00B67C6D">
              <w:rPr>
                <w:rFonts w:ascii="Simplified Arabic" w:hAnsi="Simplified Arabic" w:cs="Simplified Arabic" w:hint="cs"/>
                <w:noProof/>
                <w:sz w:val="28"/>
                <w:szCs w:val="28"/>
                <w:rtl/>
                <w:lang w:val="ru-RU" w:bidi="ar-SY"/>
              </w:rPr>
              <w:t>41.66</w:t>
            </w:r>
            <w:r w:rsidR="00894189" w:rsidRPr="00B67C6D">
              <w:rPr>
                <w:rFonts w:ascii="Simplified Arabic" w:hAnsi="Simplified Arabic" w:cs="Simplified Arabic" w:hint="cs"/>
                <w:noProof/>
                <w:sz w:val="28"/>
                <w:szCs w:val="28"/>
                <w:rtl/>
                <w:lang w:val="ru-RU" w:bidi="ar-SY"/>
              </w:rPr>
              <w:t>%</w:t>
            </w:r>
          </w:p>
        </w:tc>
      </w:tr>
    </w:tbl>
    <w:p w:rsidR="00DF151D" w:rsidRDefault="00DF151D" w:rsidP="00DF151D">
      <w:pPr>
        <w:tabs>
          <w:tab w:val="center" w:pos="4320"/>
        </w:tabs>
        <w:bidi/>
        <w:rPr>
          <w:rFonts w:ascii="Simplified Arabic" w:hAnsi="Simplified Arabic" w:cs="Simplified Arabic"/>
          <w:noProof/>
          <w:sz w:val="28"/>
          <w:szCs w:val="28"/>
          <w:rtl/>
          <w:lang w:val="ru-RU" w:bidi="ar-SY"/>
        </w:rPr>
      </w:pPr>
    </w:p>
    <w:p w:rsidR="00A419DB" w:rsidRPr="00A419DB" w:rsidRDefault="00A419DB" w:rsidP="00E81321">
      <w:pPr>
        <w:tabs>
          <w:tab w:val="center" w:pos="4320"/>
        </w:tabs>
        <w:bidi/>
        <w:rPr>
          <w:rFonts w:ascii="Simplified Arabic" w:hAnsi="Simplified Arabic" w:cs="Simplified Arabic"/>
          <w:b/>
          <w:bCs/>
          <w:noProof/>
          <w:sz w:val="24"/>
          <w:szCs w:val="24"/>
          <w:rtl/>
          <w:lang w:val="ru-RU" w:bidi="ar-SY"/>
        </w:rPr>
      </w:pPr>
      <w:r w:rsidRPr="00A419DB">
        <w:rPr>
          <w:rFonts w:ascii="Simplified Arabic" w:hAnsi="Simplified Arabic" w:cs="Simplified Arabic" w:hint="cs"/>
          <w:b/>
          <w:bCs/>
          <w:noProof/>
          <w:sz w:val="24"/>
          <w:szCs w:val="24"/>
          <w:rtl/>
          <w:lang w:val="ru-RU" w:bidi="ar-SY"/>
        </w:rPr>
        <w:t>شكل توضيحي رقم (</w:t>
      </w:r>
      <w:r w:rsidR="00E81321">
        <w:rPr>
          <w:rFonts w:ascii="Simplified Arabic" w:hAnsi="Simplified Arabic" w:cs="Simplified Arabic" w:hint="cs"/>
          <w:b/>
          <w:bCs/>
          <w:noProof/>
          <w:sz w:val="24"/>
          <w:szCs w:val="24"/>
          <w:rtl/>
          <w:lang w:val="ru-RU" w:bidi="ar-SY"/>
        </w:rPr>
        <w:t>7</w:t>
      </w:r>
      <w:r w:rsidRPr="00A419DB">
        <w:rPr>
          <w:rFonts w:ascii="Simplified Arabic" w:hAnsi="Simplified Arabic" w:cs="Simplified Arabic" w:hint="cs"/>
          <w:b/>
          <w:bCs/>
          <w:noProof/>
          <w:sz w:val="24"/>
          <w:szCs w:val="24"/>
          <w:rtl/>
          <w:lang w:val="ru-RU" w:bidi="ar-SY"/>
        </w:rPr>
        <w:t>): نسبة قبول المرضى المتعرضين لمركبات الهيدروكربون في دراستنا.</w:t>
      </w:r>
    </w:p>
    <w:p w:rsidR="00DF151D" w:rsidRDefault="00792E30" w:rsidP="00DF151D">
      <w:pPr>
        <w:tabs>
          <w:tab w:val="left" w:pos="2512"/>
          <w:tab w:val="center" w:pos="4320"/>
          <w:tab w:val="left" w:pos="6664"/>
        </w:tabs>
        <w:bidi/>
        <w:rPr>
          <w:rFonts w:ascii="Simplified Arabic" w:hAnsi="Simplified Arabic" w:cs="Simplified Arabic"/>
          <w:b/>
          <w:bCs/>
          <w:noProof/>
          <w:sz w:val="28"/>
          <w:szCs w:val="28"/>
          <w:rtl/>
          <w:lang w:val="ru-RU" w:bidi="ar-SY"/>
        </w:rPr>
      </w:pPr>
      <w:r>
        <w:rPr>
          <w:rFonts w:ascii="Simplified Arabic" w:hAnsi="Simplified Arabic" w:cs="Simplified Arabic"/>
          <w:b/>
          <w:bCs/>
          <w:noProof/>
          <w:sz w:val="28"/>
          <w:szCs w:val="28"/>
          <w:lang w:bidi="ar-SA"/>
        </w:rPr>
        <w:drawing>
          <wp:inline distT="0" distB="0" distL="0" distR="0">
            <wp:extent cx="4667250" cy="1866900"/>
            <wp:effectExtent l="0" t="0" r="0" b="0"/>
            <wp:docPr id="9" name="Chart 10"/>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731836" w:rsidRPr="00A419DB" w:rsidRDefault="00A419DB" w:rsidP="00E81321">
      <w:pPr>
        <w:tabs>
          <w:tab w:val="left" w:pos="2512"/>
          <w:tab w:val="center" w:pos="4320"/>
          <w:tab w:val="left" w:pos="6664"/>
        </w:tabs>
        <w:bidi/>
        <w:rPr>
          <w:rFonts w:ascii="Simplified Arabic" w:hAnsi="Simplified Arabic" w:cs="Simplified Arabic"/>
          <w:b/>
          <w:bCs/>
          <w:noProof/>
          <w:sz w:val="24"/>
          <w:szCs w:val="24"/>
          <w:rtl/>
          <w:lang w:val="ru-RU" w:bidi="ar-SY"/>
        </w:rPr>
      </w:pPr>
      <w:r w:rsidRPr="00A419DB">
        <w:rPr>
          <w:rFonts w:ascii="Simplified Arabic" w:hAnsi="Simplified Arabic" w:cs="Simplified Arabic" w:hint="cs"/>
          <w:b/>
          <w:bCs/>
          <w:noProof/>
          <w:sz w:val="24"/>
          <w:szCs w:val="24"/>
          <w:rtl/>
          <w:lang w:val="ru-RU" w:bidi="ar-SY"/>
        </w:rPr>
        <w:t>شكل توضيحي رقم(</w:t>
      </w:r>
      <w:r w:rsidR="00E81321">
        <w:rPr>
          <w:rFonts w:ascii="Simplified Arabic" w:hAnsi="Simplified Arabic" w:cs="Simplified Arabic" w:hint="cs"/>
          <w:b/>
          <w:bCs/>
          <w:noProof/>
          <w:sz w:val="24"/>
          <w:szCs w:val="24"/>
          <w:rtl/>
          <w:lang w:val="ru-RU" w:bidi="ar-SY"/>
        </w:rPr>
        <w:t>8</w:t>
      </w:r>
      <w:r w:rsidRPr="00A419DB">
        <w:rPr>
          <w:rFonts w:ascii="Simplified Arabic" w:hAnsi="Simplified Arabic" w:cs="Simplified Arabic" w:hint="cs"/>
          <w:b/>
          <w:bCs/>
          <w:noProof/>
          <w:sz w:val="24"/>
          <w:szCs w:val="24"/>
          <w:rtl/>
          <w:lang w:val="ru-RU" w:bidi="ar-SY"/>
        </w:rPr>
        <w:t>): نسبة قبول المرضى المتعرضين لمركبات الهيدروكربون في دراسة د.راندا</w:t>
      </w:r>
    </w:p>
    <w:p w:rsidR="00DF151D" w:rsidRPr="00DF151D" w:rsidRDefault="00792E30" w:rsidP="00DF151D">
      <w:pPr>
        <w:tabs>
          <w:tab w:val="left" w:pos="2512"/>
          <w:tab w:val="center" w:pos="4320"/>
          <w:tab w:val="left" w:pos="6664"/>
        </w:tabs>
        <w:bidi/>
        <w:rPr>
          <w:rFonts w:ascii="Simplified Arabic" w:hAnsi="Simplified Arabic" w:cs="Simplified Arabic"/>
          <w:b/>
          <w:bCs/>
          <w:noProof/>
          <w:sz w:val="28"/>
          <w:szCs w:val="28"/>
          <w:rtl/>
          <w:lang w:val="ru-RU" w:bidi="ar-SY"/>
        </w:rPr>
      </w:pPr>
      <w:r>
        <w:rPr>
          <w:rFonts w:ascii="Simplified Arabic" w:hAnsi="Simplified Arabic" w:cs="Simplified Arabic"/>
          <w:b/>
          <w:bCs/>
          <w:noProof/>
          <w:sz w:val="28"/>
          <w:szCs w:val="28"/>
          <w:lang w:bidi="ar-SA"/>
        </w:rPr>
        <w:drawing>
          <wp:inline distT="0" distB="0" distL="0" distR="0">
            <wp:extent cx="4648200" cy="1905000"/>
            <wp:effectExtent l="0" t="0" r="0" b="0"/>
            <wp:docPr id="10" name="Chart 2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894189" w:rsidRDefault="00731836" w:rsidP="00731836">
      <w:pPr>
        <w:tabs>
          <w:tab w:val="left" w:pos="2512"/>
          <w:tab w:val="center" w:pos="4320"/>
          <w:tab w:val="left" w:pos="6664"/>
        </w:tabs>
        <w:bidi/>
        <w:rPr>
          <w:rFonts w:ascii="Simplified Arabic" w:hAnsi="Simplified Arabic" w:cs="Simplified Arabic"/>
          <w:b/>
          <w:bCs/>
          <w:noProof/>
          <w:sz w:val="28"/>
          <w:szCs w:val="28"/>
          <w:rtl/>
          <w:lang w:val="ru-RU" w:bidi="ar-SY"/>
        </w:rPr>
      </w:pPr>
      <w:r>
        <w:rPr>
          <w:rFonts w:ascii="Simplified Arabic" w:hAnsi="Simplified Arabic" w:cs="Simplified Arabic"/>
          <w:b/>
          <w:bCs/>
          <w:noProof/>
          <w:sz w:val="28"/>
          <w:szCs w:val="28"/>
          <w:rtl/>
          <w:lang w:val="ru-RU" w:bidi="ar-SY"/>
        </w:rPr>
        <w:lastRenderedPageBreak/>
        <w:t>الدراسة السريري</w:t>
      </w:r>
      <w:r>
        <w:rPr>
          <w:rFonts w:ascii="Simplified Arabic" w:hAnsi="Simplified Arabic" w:cs="Simplified Arabic" w:hint="cs"/>
          <w:b/>
          <w:bCs/>
          <w:noProof/>
          <w:sz w:val="28"/>
          <w:szCs w:val="28"/>
          <w:rtl/>
          <w:lang w:val="ru-RU" w:bidi="ar-SY"/>
        </w:rPr>
        <w:t>ة:</w:t>
      </w:r>
    </w:p>
    <w:p w:rsidR="00A9588B" w:rsidRPr="00A9588B" w:rsidRDefault="00A9588B" w:rsidP="00A9588B">
      <w:pPr>
        <w:tabs>
          <w:tab w:val="left" w:pos="2512"/>
          <w:tab w:val="center" w:pos="4320"/>
          <w:tab w:val="left" w:pos="6664"/>
        </w:tabs>
        <w:bidi/>
        <w:rPr>
          <w:rFonts w:ascii="Simplified Arabic" w:hAnsi="Simplified Arabic" w:cs="Simplified Arabic"/>
          <w:b/>
          <w:bCs/>
          <w:noProof/>
          <w:sz w:val="24"/>
          <w:szCs w:val="24"/>
          <w:rtl/>
          <w:lang w:val="ru-RU" w:bidi="ar-SY"/>
        </w:rPr>
      </w:pPr>
      <w:r w:rsidRPr="00A9588B">
        <w:rPr>
          <w:rFonts w:ascii="Simplified Arabic" w:hAnsi="Simplified Arabic" w:cs="Simplified Arabic" w:hint="cs"/>
          <w:b/>
          <w:bCs/>
          <w:noProof/>
          <w:sz w:val="24"/>
          <w:szCs w:val="24"/>
          <w:rtl/>
          <w:lang w:val="ru-RU" w:bidi="ar-SY"/>
        </w:rPr>
        <w:t>جدول رقم (6):الأعراض السريرية للمرضى المقبولين بذات الرئة بالهيدروكربون ومقارنتها بدراسة د.راندا.</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209"/>
        <w:gridCol w:w="2209"/>
        <w:gridCol w:w="2209"/>
        <w:gridCol w:w="2209"/>
      </w:tblGrid>
      <w:tr w:rsidR="005D1BCD" w:rsidRPr="00B67C6D" w:rsidTr="00B67C6D">
        <w:trPr>
          <w:trHeight w:val="414"/>
        </w:trPr>
        <w:tc>
          <w:tcPr>
            <w:tcW w:w="2209" w:type="dxa"/>
            <w:shd w:val="clear" w:color="auto" w:fill="auto"/>
          </w:tcPr>
          <w:p w:rsidR="005D1BCD" w:rsidRPr="00B67C6D" w:rsidRDefault="005D1BCD" w:rsidP="00B67C6D">
            <w:pPr>
              <w:tabs>
                <w:tab w:val="left" w:pos="3148"/>
              </w:tabs>
              <w:bidi/>
              <w:spacing w:after="0" w:line="240" w:lineRule="auto"/>
              <w:rPr>
                <w:rFonts w:ascii="Simplified Arabic" w:hAnsi="Simplified Arabic" w:cs="Simplified Arabic"/>
                <w:noProof/>
                <w:sz w:val="28"/>
                <w:szCs w:val="28"/>
                <w:rtl/>
                <w:lang w:val="ru-RU" w:bidi="ar-SY"/>
              </w:rPr>
            </w:pPr>
            <w:r w:rsidRPr="00B67C6D">
              <w:rPr>
                <w:rFonts w:ascii="Simplified Arabic" w:hAnsi="Simplified Arabic" w:cs="Simplified Arabic" w:hint="cs"/>
                <w:noProof/>
                <w:sz w:val="28"/>
                <w:szCs w:val="28"/>
                <w:rtl/>
                <w:lang w:val="ru-RU" w:bidi="ar-SY"/>
              </w:rPr>
              <w:t>العرض</w:t>
            </w:r>
          </w:p>
        </w:tc>
        <w:tc>
          <w:tcPr>
            <w:tcW w:w="2209" w:type="dxa"/>
            <w:shd w:val="clear" w:color="auto" w:fill="auto"/>
          </w:tcPr>
          <w:p w:rsidR="005D1BCD" w:rsidRPr="00B67C6D" w:rsidRDefault="005D1BCD" w:rsidP="00B67C6D">
            <w:pPr>
              <w:tabs>
                <w:tab w:val="left" w:pos="3148"/>
              </w:tabs>
              <w:bidi/>
              <w:spacing w:after="0" w:line="240" w:lineRule="auto"/>
              <w:rPr>
                <w:rFonts w:ascii="Simplified Arabic" w:hAnsi="Simplified Arabic" w:cs="Simplified Arabic"/>
                <w:noProof/>
                <w:sz w:val="28"/>
                <w:szCs w:val="28"/>
                <w:rtl/>
                <w:lang w:val="ru-RU" w:bidi="ar-SY"/>
              </w:rPr>
            </w:pPr>
            <w:r w:rsidRPr="00B67C6D">
              <w:rPr>
                <w:rFonts w:ascii="Simplified Arabic" w:hAnsi="Simplified Arabic" w:cs="Simplified Arabic" w:hint="cs"/>
                <w:noProof/>
                <w:sz w:val="28"/>
                <w:szCs w:val="28"/>
                <w:rtl/>
                <w:lang w:val="ru-RU" w:bidi="ar-SY"/>
              </w:rPr>
              <w:t>عدد الحالات</w:t>
            </w:r>
          </w:p>
        </w:tc>
        <w:tc>
          <w:tcPr>
            <w:tcW w:w="2209" w:type="dxa"/>
            <w:shd w:val="clear" w:color="auto" w:fill="auto"/>
          </w:tcPr>
          <w:p w:rsidR="005D1BCD" w:rsidRPr="00B67C6D" w:rsidRDefault="005D1BCD" w:rsidP="00B67C6D">
            <w:pPr>
              <w:tabs>
                <w:tab w:val="left" w:pos="3148"/>
              </w:tabs>
              <w:bidi/>
              <w:spacing w:after="0" w:line="240" w:lineRule="auto"/>
              <w:rPr>
                <w:rFonts w:ascii="Simplified Arabic" w:hAnsi="Simplified Arabic" w:cs="Simplified Arabic"/>
                <w:noProof/>
                <w:sz w:val="28"/>
                <w:szCs w:val="28"/>
                <w:rtl/>
                <w:lang w:val="ru-RU" w:bidi="ar-SY"/>
              </w:rPr>
            </w:pPr>
            <w:r w:rsidRPr="00B67C6D">
              <w:rPr>
                <w:rFonts w:ascii="Simplified Arabic" w:hAnsi="Simplified Arabic" w:cs="Simplified Arabic" w:hint="cs"/>
                <w:noProof/>
                <w:sz w:val="28"/>
                <w:szCs w:val="28"/>
                <w:rtl/>
                <w:lang w:val="ru-RU" w:bidi="ar-SY"/>
              </w:rPr>
              <w:t>النسبة</w:t>
            </w:r>
          </w:p>
        </w:tc>
        <w:tc>
          <w:tcPr>
            <w:tcW w:w="2209" w:type="dxa"/>
            <w:shd w:val="clear" w:color="auto" w:fill="auto"/>
          </w:tcPr>
          <w:p w:rsidR="005D1BCD" w:rsidRPr="00B67C6D" w:rsidRDefault="005D1BCD" w:rsidP="00B67C6D">
            <w:pPr>
              <w:tabs>
                <w:tab w:val="left" w:pos="3148"/>
              </w:tabs>
              <w:bidi/>
              <w:spacing w:after="0" w:line="240" w:lineRule="auto"/>
              <w:rPr>
                <w:rFonts w:ascii="Simplified Arabic" w:hAnsi="Simplified Arabic" w:cs="Simplified Arabic"/>
                <w:noProof/>
                <w:sz w:val="28"/>
                <w:szCs w:val="28"/>
                <w:rtl/>
                <w:lang w:val="ru-RU" w:bidi="ar-SY"/>
              </w:rPr>
            </w:pPr>
            <w:r w:rsidRPr="00B67C6D">
              <w:rPr>
                <w:rFonts w:ascii="Simplified Arabic" w:hAnsi="Simplified Arabic" w:cs="Simplified Arabic" w:hint="cs"/>
                <w:noProof/>
                <w:sz w:val="28"/>
                <w:szCs w:val="28"/>
                <w:rtl/>
                <w:lang w:val="ru-RU" w:bidi="ar-SY"/>
              </w:rPr>
              <w:t>دراسة د.راندا</w:t>
            </w:r>
          </w:p>
        </w:tc>
      </w:tr>
      <w:tr w:rsidR="005D1BCD" w:rsidRPr="00B67C6D" w:rsidTr="00B67C6D">
        <w:trPr>
          <w:trHeight w:val="431"/>
        </w:trPr>
        <w:tc>
          <w:tcPr>
            <w:tcW w:w="2209" w:type="dxa"/>
            <w:shd w:val="clear" w:color="auto" w:fill="auto"/>
          </w:tcPr>
          <w:p w:rsidR="005D1BCD" w:rsidRPr="00B67C6D" w:rsidRDefault="005D1BCD" w:rsidP="00B67C6D">
            <w:pPr>
              <w:tabs>
                <w:tab w:val="left" w:pos="3148"/>
              </w:tabs>
              <w:bidi/>
              <w:spacing w:after="0" w:line="240" w:lineRule="auto"/>
              <w:rPr>
                <w:rFonts w:ascii="Simplified Arabic" w:hAnsi="Simplified Arabic" w:cs="Simplified Arabic"/>
                <w:noProof/>
                <w:sz w:val="28"/>
                <w:szCs w:val="28"/>
                <w:rtl/>
                <w:lang w:val="ru-RU" w:bidi="ar-SY"/>
              </w:rPr>
            </w:pPr>
            <w:r w:rsidRPr="00B67C6D">
              <w:rPr>
                <w:rFonts w:ascii="Simplified Arabic" w:hAnsi="Simplified Arabic" w:cs="Simplified Arabic" w:hint="cs"/>
                <w:noProof/>
                <w:sz w:val="28"/>
                <w:szCs w:val="28"/>
                <w:rtl/>
                <w:lang w:val="ru-RU" w:bidi="ar-SY"/>
              </w:rPr>
              <w:t>سعال</w:t>
            </w:r>
          </w:p>
        </w:tc>
        <w:tc>
          <w:tcPr>
            <w:tcW w:w="2209" w:type="dxa"/>
            <w:shd w:val="clear" w:color="auto" w:fill="auto"/>
          </w:tcPr>
          <w:p w:rsidR="005D1BCD" w:rsidRPr="00B67C6D" w:rsidRDefault="005D1BCD" w:rsidP="00B67C6D">
            <w:pPr>
              <w:tabs>
                <w:tab w:val="left" w:pos="3148"/>
              </w:tabs>
              <w:bidi/>
              <w:spacing w:after="0" w:line="240" w:lineRule="auto"/>
              <w:rPr>
                <w:rFonts w:ascii="Simplified Arabic" w:hAnsi="Simplified Arabic" w:cs="Simplified Arabic"/>
                <w:noProof/>
                <w:sz w:val="28"/>
                <w:szCs w:val="28"/>
                <w:rtl/>
                <w:lang w:val="ru-RU" w:bidi="ar-SY"/>
              </w:rPr>
            </w:pPr>
            <w:r w:rsidRPr="00B67C6D">
              <w:rPr>
                <w:rFonts w:ascii="Simplified Arabic" w:hAnsi="Simplified Arabic" w:cs="Simplified Arabic" w:hint="cs"/>
                <w:noProof/>
                <w:sz w:val="28"/>
                <w:szCs w:val="28"/>
                <w:rtl/>
                <w:lang w:val="ru-RU" w:bidi="ar-SY"/>
              </w:rPr>
              <w:t>37</w:t>
            </w:r>
          </w:p>
        </w:tc>
        <w:tc>
          <w:tcPr>
            <w:tcW w:w="2209" w:type="dxa"/>
            <w:shd w:val="clear" w:color="auto" w:fill="auto"/>
          </w:tcPr>
          <w:p w:rsidR="005D1BCD" w:rsidRPr="00B67C6D" w:rsidRDefault="005D1BCD" w:rsidP="00B67C6D">
            <w:pPr>
              <w:tabs>
                <w:tab w:val="left" w:pos="3148"/>
              </w:tabs>
              <w:bidi/>
              <w:spacing w:after="0" w:line="240" w:lineRule="auto"/>
              <w:rPr>
                <w:rFonts w:ascii="Simplified Arabic" w:hAnsi="Simplified Arabic" w:cs="Simplified Arabic"/>
                <w:noProof/>
                <w:sz w:val="28"/>
                <w:szCs w:val="28"/>
                <w:rtl/>
                <w:lang w:val="ru-RU" w:bidi="ar-SY"/>
              </w:rPr>
            </w:pPr>
            <w:r w:rsidRPr="00B67C6D">
              <w:rPr>
                <w:rFonts w:ascii="Simplified Arabic" w:hAnsi="Simplified Arabic" w:cs="Simplified Arabic" w:hint="cs"/>
                <w:noProof/>
                <w:sz w:val="28"/>
                <w:szCs w:val="28"/>
                <w:rtl/>
                <w:lang w:val="ru-RU" w:bidi="ar-SY"/>
              </w:rPr>
              <w:t>57%</w:t>
            </w:r>
          </w:p>
        </w:tc>
        <w:tc>
          <w:tcPr>
            <w:tcW w:w="2209" w:type="dxa"/>
            <w:shd w:val="clear" w:color="auto" w:fill="auto"/>
          </w:tcPr>
          <w:p w:rsidR="005D1BCD" w:rsidRPr="00B67C6D" w:rsidRDefault="005D1BCD" w:rsidP="00B67C6D">
            <w:pPr>
              <w:tabs>
                <w:tab w:val="left" w:pos="3148"/>
              </w:tabs>
              <w:bidi/>
              <w:spacing w:after="0" w:line="240" w:lineRule="auto"/>
              <w:rPr>
                <w:rFonts w:ascii="Simplified Arabic" w:hAnsi="Simplified Arabic" w:cs="Simplified Arabic"/>
                <w:noProof/>
                <w:sz w:val="28"/>
                <w:szCs w:val="28"/>
                <w:rtl/>
                <w:lang w:val="ru-RU" w:bidi="ar-SY"/>
              </w:rPr>
            </w:pPr>
            <w:r w:rsidRPr="00B67C6D">
              <w:rPr>
                <w:rFonts w:ascii="Simplified Arabic" w:hAnsi="Simplified Arabic" w:cs="Simplified Arabic" w:hint="cs"/>
                <w:noProof/>
                <w:sz w:val="28"/>
                <w:szCs w:val="28"/>
                <w:rtl/>
                <w:lang w:val="ru-RU" w:bidi="ar-SY"/>
              </w:rPr>
              <w:t>58.8%</w:t>
            </w:r>
          </w:p>
        </w:tc>
      </w:tr>
      <w:tr w:rsidR="005D1BCD" w:rsidRPr="00B67C6D" w:rsidTr="00B67C6D">
        <w:trPr>
          <w:trHeight w:val="414"/>
        </w:trPr>
        <w:tc>
          <w:tcPr>
            <w:tcW w:w="2209" w:type="dxa"/>
            <w:shd w:val="clear" w:color="auto" w:fill="auto"/>
          </w:tcPr>
          <w:p w:rsidR="005D1BCD" w:rsidRPr="00B67C6D" w:rsidRDefault="005D1BCD" w:rsidP="00B67C6D">
            <w:pPr>
              <w:tabs>
                <w:tab w:val="left" w:pos="3148"/>
              </w:tabs>
              <w:bidi/>
              <w:spacing w:after="0" w:line="240" w:lineRule="auto"/>
              <w:rPr>
                <w:rFonts w:ascii="Simplified Arabic" w:hAnsi="Simplified Arabic" w:cs="Simplified Arabic"/>
                <w:noProof/>
                <w:sz w:val="28"/>
                <w:szCs w:val="28"/>
                <w:rtl/>
                <w:lang w:val="ru-RU" w:bidi="ar-SY"/>
              </w:rPr>
            </w:pPr>
            <w:r w:rsidRPr="00B67C6D">
              <w:rPr>
                <w:rFonts w:ascii="Simplified Arabic" w:hAnsi="Simplified Arabic" w:cs="Simplified Arabic" w:hint="cs"/>
                <w:noProof/>
                <w:sz w:val="28"/>
                <w:szCs w:val="28"/>
                <w:rtl/>
                <w:lang w:val="ru-RU" w:bidi="ar-SY"/>
              </w:rPr>
              <w:t>زلة</w:t>
            </w:r>
          </w:p>
        </w:tc>
        <w:tc>
          <w:tcPr>
            <w:tcW w:w="2209" w:type="dxa"/>
            <w:shd w:val="clear" w:color="auto" w:fill="auto"/>
          </w:tcPr>
          <w:p w:rsidR="005D1BCD" w:rsidRPr="00B67C6D" w:rsidRDefault="005D1BCD" w:rsidP="00B67C6D">
            <w:pPr>
              <w:tabs>
                <w:tab w:val="left" w:pos="3148"/>
              </w:tabs>
              <w:bidi/>
              <w:spacing w:after="0" w:line="240" w:lineRule="auto"/>
              <w:rPr>
                <w:rFonts w:ascii="Simplified Arabic" w:hAnsi="Simplified Arabic" w:cs="Simplified Arabic"/>
                <w:noProof/>
                <w:sz w:val="28"/>
                <w:szCs w:val="28"/>
                <w:rtl/>
                <w:lang w:val="ru-RU" w:bidi="ar-SY"/>
              </w:rPr>
            </w:pPr>
            <w:r w:rsidRPr="00B67C6D">
              <w:rPr>
                <w:rFonts w:ascii="Simplified Arabic" w:hAnsi="Simplified Arabic" w:cs="Simplified Arabic" w:hint="cs"/>
                <w:noProof/>
                <w:sz w:val="28"/>
                <w:szCs w:val="28"/>
                <w:rtl/>
                <w:lang w:val="ru-RU" w:bidi="ar-SY"/>
              </w:rPr>
              <w:t>35</w:t>
            </w:r>
          </w:p>
        </w:tc>
        <w:tc>
          <w:tcPr>
            <w:tcW w:w="2209" w:type="dxa"/>
            <w:shd w:val="clear" w:color="auto" w:fill="auto"/>
          </w:tcPr>
          <w:p w:rsidR="005D1BCD" w:rsidRPr="00B67C6D" w:rsidRDefault="005D1BCD" w:rsidP="00B67C6D">
            <w:pPr>
              <w:tabs>
                <w:tab w:val="left" w:pos="3148"/>
              </w:tabs>
              <w:bidi/>
              <w:spacing w:after="0" w:line="240" w:lineRule="auto"/>
              <w:rPr>
                <w:rFonts w:ascii="Simplified Arabic" w:hAnsi="Simplified Arabic" w:cs="Simplified Arabic"/>
                <w:noProof/>
                <w:sz w:val="28"/>
                <w:szCs w:val="28"/>
                <w:rtl/>
                <w:lang w:val="ru-RU" w:bidi="ar-SY"/>
              </w:rPr>
            </w:pPr>
            <w:r w:rsidRPr="00B67C6D">
              <w:rPr>
                <w:rFonts w:ascii="Simplified Arabic" w:hAnsi="Simplified Arabic" w:cs="Simplified Arabic" w:hint="cs"/>
                <w:noProof/>
                <w:sz w:val="28"/>
                <w:szCs w:val="28"/>
                <w:rtl/>
                <w:lang w:val="ru-RU" w:bidi="ar-SY"/>
              </w:rPr>
              <w:t>54%</w:t>
            </w:r>
          </w:p>
        </w:tc>
        <w:tc>
          <w:tcPr>
            <w:tcW w:w="2209" w:type="dxa"/>
            <w:shd w:val="clear" w:color="auto" w:fill="auto"/>
          </w:tcPr>
          <w:p w:rsidR="005D1BCD" w:rsidRPr="00B67C6D" w:rsidRDefault="005D1BCD" w:rsidP="00B67C6D">
            <w:pPr>
              <w:tabs>
                <w:tab w:val="left" w:pos="3148"/>
              </w:tabs>
              <w:bidi/>
              <w:spacing w:after="0" w:line="240" w:lineRule="auto"/>
              <w:rPr>
                <w:rFonts w:ascii="Simplified Arabic" w:hAnsi="Simplified Arabic" w:cs="Simplified Arabic"/>
                <w:noProof/>
                <w:sz w:val="28"/>
                <w:szCs w:val="28"/>
                <w:rtl/>
                <w:lang w:val="ru-RU" w:bidi="ar-SY"/>
              </w:rPr>
            </w:pPr>
            <w:r w:rsidRPr="00B67C6D">
              <w:rPr>
                <w:rFonts w:ascii="Simplified Arabic" w:hAnsi="Simplified Arabic" w:cs="Simplified Arabic" w:hint="cs"/>
                <w:noProof/>
                <w:sz w:val="28"/>
                <w:szCs w:val="28"/>
                <w:rtl/>
                <w:lang w:val="ru-RU" w:bidi="ar-SY"/>
              </w:rPr>
              <w:t>56.2%</w:t>
            </w:r>
          </w:p>
        </w:tc>
      </w:tr>
      <w:tr w:rsidR="005D1BCD" w:rsidRPr="00B67C6D" w:rsidTr="00B67C6D">
        <w:trPr>
          <w:trHeight w:val="414"/>
        </w:trPr>
        <w:tc>
          <w:tcPr>
            <w:tcW w:w="2209" w:type="dxa"/>
            <w:shd w:val="clear" w:color="auto" w:fill="auto"/>
          </w:tcPr>
          <w:p w:rsidR="005D1BCD" w:rsidRPr="00B67C6D" w:rsidRDefault="005D1BCD" w:rsidP="00B67C6D">
            <w:pPr>
              <w:tabs>
                <w:tab w:val="left" w:pos="3148"/>
              </w:tabs>
              <w:bidi/>
              <w:spacing w:after="0" w:line="240" w:lineRule="auto"/>
              <w:rPr>
                <w:rFonts w:ascii="Simplified Arabic" w:hAnsi="Simplified Arabic" w:cs="Simplified Arabic"/>
                <w:noProof/>
                <w:sz w:val="28"/>
                <w:szCs w:val="28"/>
                <w:rtl/>
                <w:lang w:val="ru-RU" w:bidi="ar-SY"/>
              </w:rPr>
            </w:pPr>
            <w:r w:rsidRPr="00B67C6D">
              <w:rPr>
                <w:rFonts w:ascii="Simplified Arabic" w:hAnsi="Simplified Arabic" w:cs="Simplified Arabic" w:hint="cs"/>
                <w:noProof/>
                <w:sz w:val="28"/>
                <w:szCs w:val="28"/>
                <w:rtl/>
                <w:lang w:val="ru-RU" w:bidi="ar-SY"/>
              </w:rPr>
              <w:t>حمى</w:t>
            </w:r>
          </w:p>
        </w:tc>
        <w:tc>
          <w:tcPr>
            <w:tcW w:w="2209" w:type="dxa"/>
            <w:shd w:val="clear" w:color="auto" w:fill="auto"/>
          </w:tcPr>
          <w:p w:rsidR="005D1BCD" w:rsidRPr="00B67C6D" w:rsidRDefault="005D1BCD" w:rsidP="00B67C6D">
            <w:pPr>
              <w:tabs>
                <w:tab w:val="left" w:pos="3148"/>
              </w:tabs>
              <w:bidi/>
              <w:spacing w:after="0" w:line="240" w:lineRule="auto"/>
              <w:rPr>
                <w:rFonts w:ascii="Simplified Arabic" w:hAnsi="Simplified Arabic" w:cs="Simplified Arabic"/>
                <w:noProof/>
                <w:sz w:val="28"/>
                <w:szCs w:val="28"/>
                <w:rtl/>
                <w:lang w:val="ru-RU" w:bidi="ar-SY"/>
              </w:rPr>
            </w:pPr>
            <w:r w:rsidRPr="00B67C6D">
              <w:rPr>
                <w:rFonts w:ascii="Simplified Arabic" w:hAnsi="Simplified Arabic" w:cs="Simplified Arabic" w:hint="cs"/>
                <w:noProof/>
                <w:sz w:val="28"/>
                <w:szCs w:val="28"/>
                <w:rtl/>
                <w:lang w:val="ru-RU" w:bidi="ar-SY"/>
              </w:rPr>
              <w:t>34</w:t>
            </w:r>
          </w:p>
        </w:tc>
        <w:tc>
          <w:tcPr>
            <w:tcW w:w="2209" w:type="dxa"/>
            <w:shd w:val="clear" w:color="auto" w:fill="auto"/>
          </w:tcPr>
          <w:p w:rsidR="005D1BCD" w:rsidRPr="00B67C6D" w:rsidRDefault="005D1BCD" w:rsidP="00B67C6D">
            <w:pPr>
              <w:tabs>
                <w:tab w:val="left" w:pos="3148"/>
              </w:tabs>
              <w:bidi/>
              <w:spacing w:after="0" w:line="240" w:lineRule="auto"/>
              <w:rPr>
                <w:rFonts w:ascii="Simplified Arabic" w:hAnsi="Simplified Arabic" w:cs="Simplified Arabic"/>
                <w:noProof/>
                <w:sz w:val="28"/>
                <w:szCs w:val="28"/>
                <w:rtl/>
                <w:lang w:val="ru-RU" w:bidi="ar-SY"/>
              </w:rPr>
            </w:pPr>
            <w:r w:rsidRPr="00B67C6D">
              <w:rPr>
                <w:rFonts w:ascii="Simplified Arabic" w:hAnsi="Simplified Arabic" w:cs="Simplified Arabic" w:hint="cs"/>
                <w:noProof/>
                <w:sz w:val="28"/>
                <w:szCs w:val="28"/>
                <w:rtl/>
                <w:lang w:val="ru-RU" w:bidi="ar-SY"/>
              </w:rPr>
              <w:t>52%</w:t>
            </w:r>
          </w:p>
        </w:tc>
        <w:tc>
          <w:tcPr>
            <w:tcW w:w="2209" w:type="dxa"/>
            <w:shd w:val="clear" w:color="auto" w:fill="auto"/>
          </w:tcPr>
          <w:p w:rsidR="005D1BCD" w:rsidRPr="00B67C6D" w:rsidRDefault="005D1BCD" w:rsidP="00B67C6D">
            <w:pPr>
              <w:tabs>
                <w:tab w:val="left" w:pos="3148"/>
              </w:tabs>
              <w:bidi/>
              <w:spacing w:after="0" w:line="240" w:lineRule="auto"/>
              <w:rPr>
                <w:rFonts w:ascii="Simplified Arabic" w:hAnsi="Simplified Arabic" w:cs="Simplified Arabic"/>
                <w:noProof/>
                <w:sz w:val="28"/>
                <w:szCs w:val="28"/>
                <w:rtl/>
                <w:lang w:val="ru-RU" w:bidi="ar-SY"/>
              </w:rPr>
            </w:pPr>
            <w:r w:rsidRPr="00B67C6D">
              <w:rPr>
                <w:rFonts w:ascii="Simplified Arabic" w:hAnsi="Simplified Arabic" w:cs="Simplified Arabic" w:hint="cs"/>
                <w:noProof/>
                <w:sz w:val="28"/>
                <w:szCs w:val="28"/>
                <w:rtl/>
                <w:lang w:val="ru-RU" w:bidi="ar-SY"/>
              </w:rPr>
              <w:t>55%</w:t>
            </w:r>
          </w:p>
        </w:tc>
      </w:tr>
      <w:tr w:rsidR="00462F5F" w:rsidRPr="00B67C6D" w:rsidTr="00B67C6D">
        <w:trPr>
          <w:trHeight w:val="431"/>
        </w:trPr>
        <w:tc>
          <w:tcPr>
            <w:tcW w:w="2209" w:type="dxa"/>
            <w:shd w:val="clear" w:color="auto" w:fill="auto"/>
          </w:tcPr>
          <w:p w:rsidR="00462F5F" w:rsidRPr="00B67C6D" w:rsidRDefault="00C36A1A" w:rsidP="00B67C6D">
            <w:pPr>
              <w:tabs>
                <w:tab w:val="left" w:pos="3148"/>
              </w:tabs>
              <w:bidi/>
              <w:spacing w:after="0" w:line="240" w:lineRule="auto"/>
              <w:rPr>
                <w:rFonts w:ascii="Simplified Arabic" w:hAnsi="Simplified Arabic" w:cs="Simplified Arabic"/>
                <w:noProof/>
                <w:sz w:val="28"/>
                <w:szCs w:val="28"/>
                <w:rtl/>
                <w:lang w:val="ru-RU" w:bidi="ar-SY"/>
              </w:rPr>
            </w:pPr>
            <w:r w:rsidRPr="00B67C6D">
              <w:rPr>
                <w:rFonts w:ascii="Simplified Arabic" w:hAnsi="Simplified Arabic" w:cs="Simplified Arabic" w:hint="cs"/>
                <w:noProof/>
                <w:sz w:val="28"/>
                <w:szCs w:val="28"/>
                <w:rtl/>
                <w:lang w:val="ru-RU" w:bidi="ar-SY"/>
              </w:rPr>
              <w:t>أعراض عصبية</w:t>
            </w:r>
          </w:p>
        </w:tc>
        <w:tc>
          <w:tcPr>
            <w:tcW w:w="2209" w:type="dxa"/>
            <w:shd w:val="clear" w:color="auto" w:fill="auto"/>
          </w:tcPr>
          <w:p w:rsidR="00462F5F" w:rsidRPr="00B67C6D" w:rsidRDefault="00C36A1A" w:rsidP="00B67C6D">
            <w:pPr>
              <w:tabs>
                <w:tab w:val="left" w:pos="3148"/>
              </w:tabs>
              <w:bidi/>
              <w:spacing w:after="0" w:line="240" w:lineRule="auto"/>
              <w:rPr>
                <w:rFonts w:ascii="Simplified Arabic" w:hAnsi="Simplified Arabic" w:cs="Simplified Arabic"/>
                <w:noProof/>
                <w:sz w:val="28"/>
                <w:szCs w:val="28"/>
                <w:rtl/>
                <w:lang w:val="ru-RU" w:bidi="ar-SY"/>
              </w:rPr>
            </w:pPr>
            <w:r w:rsidRPr="00B67C6D">
              <w:rPr>
                <w:rFonts w:ascii="Simplified Arabic" w:hAnsi="Simplified Arabic" w:cs="Simplified Arabic" w:hint="cs"/>
                <w:noProof/>
                <w:sz w:val="28"/>
                <w:szCs w:val="28"/>
                <w:rtl/>
                <w:lang w:val="ru-RU" w:bidi="ar-SY"/>
              </w:rPr>
              <w:t>11</w:t>
            </w:r>
          </w:p>
        </w:tc>
        <w:tc>
          <w:tcPr>
            <w:tcW w:w="2209" w:type="dxa"/>
            <w:shd w:val="clear" w:color="auto" w:fill="auto"/>
          </w:tcPr>
          <w:p w:rsidR="00462F5F" w:rsidRPr="00B67C6D" w:rsidRDefault="00C36A1A" w:rsidP="00B67C6D">
            <w:pPr>
              <w:tabs>
                <w:tab w:val="left" w:pos="3148"/>
              </w:tabs>
              <w:bidi/>
              <w:spacing w:after="0" w:line="240" w:lineRule="auto"/>
              <w:rPr>
                <w:rFonts w:ascii="Simplified Arabic" w:hAnsi="Simplified Arabic" w:cs="Simplified Arabic"/>
                <w:noProof/>
                <w:sz w:val="28"/>
                <w:szCs w:val="28"/>
                <w:rtl/>
                <w:lang w:val="ru-RU" w:bidi="ar-SY"/>
              </w:rPr>
            </w:pPr>
            <w:r w:rsidRPr="00B67C6D">
              <w:rPr>
                <w:rFonts w:ascii="Simplified Arabic" w:hAnsi="Simplified Arabic" w:cs="Simplified Arabic" w:hint="cs"/>
                <w:noProof/>
                <w:sz w:val="28"/>
                <w:szCs w:val="28"/>
                <w:rtl/>
                <w:lang w:val="ru-RU" w:bidi="ar-SY"/>
              </w:rPr>
              <w:t>17%</w:t>
            </w:r>
          </w:p>
        </w:tc>
        <w:tc>
          <w:tcPr>
            <w:tcW w:w="2209" w:type="dxa"/>
            <w:shd w:val="clear" w:color="auto" w:fill="auto"/>
          </w:tcPr>
          <w:p w:rsidR="00462F5F" w:rsidRPr="00B67C6D" w:rsidRDefault="00C36A1A" w:rsidP="00B67C6D">
            <w:pPr>
              <w:tabs>
                <w:tab w:val="left" w:pos="3148"/>
              </w:tabs>
              <w:bidi/>
              <w:spacing w:after="0" w:line="240" w:lineRule="auto"/>
              <w:rPr>
                <w:rFonts w:ascii="Simplified Arabic" w:hAnsi="Simplified Arabic" w:cs="Simplified Arabic"/>
                <w:noProof/>
                <w:sz w:val="28"/>
                <w:szCs w:val="28"/>
                <w:rtl/>
                <w:lang w:val="ru-RU" w:bidi="ar-SY"/>
              </w:rPr>
            </w:pPr>
            <w:r w:rsidRPr="00B67C6D">
              <w:rPr>
                <w:rFonts w:ascii="Simplified Arabic" w:hAnsi="Simplified Arabic" w:cs="Simplified Arabic" w:hint="cs"/>
                <w:noProof/>
                <w:sz w:val="28"/>
                <w:szCs w:val="28"/>
                <w:rtl/>
                <w:lang w:val="ru-RU" w:bidi="ar-SY"/>
              </w:rPr>
              <w:t>18.7%</w:t>
            </w:r>
          </w:p>
        </w:tc>
      </w:tr>
      <w:tr w:rsidR="00462F5F" w:rsidRPr="00B67C6D" w:rsidTr="00B67C6D">
        <w:trPr>
          <w:trHeight w:val="414"/>
        </w:trPr>
        <w:tc>
          <w:tcPr>
            <w:tcW w:w="2209" w:type="dxa"/>
            <w:shd w:val="clear" w:color="auto" w:fill="auto"/>
          </w:tcPr>
          <w:p w:rsidR="00462F5F" w:rsidRPr="00B67C6D" w:rsidRDefault="00462F5F" w:rsidP="00B67C6D">
            <w:pPr>
              <w:tabs>
                <w:tab w:val="left" w:pos="3148"/>
              </w:tabs>
              <w:bidi/>
              <w:spacing w:after="0" w:line="240" w:lineRule="auto"/>
              <w:rPr>
                <w:rFonts w:ascii="Simplified Arabic" w:hAnsi="Simplified Arabic" w:cs="Simplified Arabic"/>
                <w:noProof/>
                <w:sz w:val="28"/>
                <w:szCs w:val="28"/>
                <w:rtl/>
                <w:lang w:val="ru-RU" w:bidi="ar-SY"/>
              </w:rPr>
            </w:pPr>
            <w:r w:rsidRPr="00B67C6D">
              <w:rPr>
                <w:rFonts w:ascii="Simplified Arabic" w:hAnsi="Simplified Arabic" w:cs="Simplified Arabic" w:hint="cs"/>
                <w:noProof/>
                <w:sz w:val="28"/>
                <w:szCs w:val="28"/>
                <w:rtl/>
                <w:lang w:val="ru-RU" w:bidi="ar-SY"/>
              </w:rPr>
              <w:t>طحة</w:t>
            </w:r>
          </w:p>
        </w:tc>
        <w:tc>
          <w:tcPr>
            <w:tcW w:w="2209" w:type="dxa"/>
            <w:shd w:val="clear" w:color="auto" w:fill="auto"/>
          </w:tcPr>
          <w:p w:rsidR="00462F5F" w:rsidRPr="00B67C6D" w:rsidRDefault="00462F5F" w:rsidP="00B67C6D">
            <w:pPr>
              <w:tabs>
                <w:tab w:val="left" w:pos="3148"/>
              </w:tabs>
              <w:bidi/>
              <w:spacing w:after="0" w:line="240" w:lineRule="auto"/>
              <w:rPr>
                <w:rFonts w:ascii="Simplified Arabic" w:hAnsi="Simplified Arabic" w:cs="Simplified Arabic"/>
                <w:noProof/>
                <w:sz w:val="28"/>
                <w:szCs w:val="28"/>
                <w:rtl/>
                <w:lang w:val="ru-RU" w:bidi="ar-SY"/>
              </w:rPr>
            </w:pPr>
            <w:r w:rsidRPr="00B67C6D">
              <w:rPr>
                <w:rFonts w:ascii="Simplified Arabic" w:hAnsi="Simplified Arabic" w:cs="Simplified Arabic" w:hint="cs"/>
                <w:noProof/>
                <w:sz w:val="28"/>
                <w:szCs w:val="28"/>
                <w:rtl/>
                <w:lang w:val="ru-RU" w:bidi="ar-SY"/>
              </w:rPr>
              <w:t>12</w:t>
            </w:r>
          </w:p>
        </w:tc>
        <w:tc>
          <w:tcPr>
            <w:tcW w:w="2209" w:type="dxa"/>
            <w:shd w:val="clear" w:color="auto" w:fill="auto"/>
          </w:tcPr>
          <w:p w:rsidR="00462F5F" w:rsidRPr="00B67C6D" w:rsidRDefault="00462F5F" w:rsidP="00B67C6D">
            <w:pPr>
              <w:tabs>
                <w:tab w:val="left" w:pos="3148"/>
              </w:tabs>
              <w:bidi/>
              <w:spacing w:after="0" w:line="240" w:lineRule="auto"/>
              <w:rPr>
                <w:rFonts w:ascii="Simplified Arabic" w:hAnsi="Simplified Arabic" w:cs="Simplified Arabic"/>
                <w:noProof/>
                <w:sz w:val="28"/>
                <w:szCs w:val="28"/>
                <w:rtl/>
                <w:lang w:val="ru-RU" w:bidi="ar-SY"/>
              </w:rPr>
            </w:pPr>
            <w:r w:rsidRPr="00B67C6D">
              <w:rPr>
                <w:rFonts w:ascii="Simplified Arabic" w:hAnsi="Simplified Arabic" w:cs="Simplified Arabic" w:hint="cs"/>
                <w:noProof/>
                <w:sz w:val="28"/>
                <w:szCs w:val="28"/>
                <w:rtl/>
                <w:lang w:val="ru-RU" w:bidi="ar-SY"/>
              </w:rPr>
              <w:t>18%</w:t>
            </w:r>
          </w:p>
        </w:tc>
        <w:tc>
          <w:tcPr>
            <w:tcW w:w="2209" w:type="dxa"/>
            <w:shd w:val="clear" w:color="auto" w:fill="auto"/>
          </w:tcPr>
          <w:p w:rsidR="00462F5F" w:rsidRPr="00B67C6D" w:rsidRDefault="00462F5F" w:rsidP="00B67C6D">
            <w:pPr>
              <w:tabs>
                <w:tab w:val="left" w:pos="3148"/>
              </w:tabs>
              <w:bidi/>
              <w:spacing w:after="0" w:line="240" w:lineRule="auto"/>
              <w:rPr>
                <w:rFonts w:ascii="Simplified Arabic" w:hAnsi="Simplified Arabic" w:cs="Simplified Arabic"/>
                <w:noProof/>
                <w:sz w:val="28"/>
                <w:szCs w:val="28"/>
                <w:rtl/>
                <w:lang w:val="ru-RU" w:bidi="ar-SY"/>
              </w:rPr>
            </w:pPr>
            <w:r w:rsidRPr="00B67C6D">
              <w:rPr>
                <w:rFonts w:ascii="Simplified Arabic" w:hAnsi="Simplified Arabic" w:cs="Simplified Arabic" w:hint="cs"/>
                <w:noProof/>
                <w:sz w:val="28"/>
                <w:szCs w:val="28"/>
                <w:rtl/>
                <w:lang w:val="ru-RU" w:bidi="ar-SY"/>
              </w:rPr>
              <w:t>27.5%</w:t>
            </w:r>
          </w:p>
        </w:tc>
      </w:tr>
      <w:tr w:rsidR="00462F5F" w:rsidRPr="00B67C6D" w:rsidTr="00B67C6D">
        <w:trPr>
          <w:trHeight w:val="414"/>
        </w:trPr>
        <w:tc>
          <w:tcPr>
            <w:tcW w:w="2209" w:type="dxa"/>
            <w:shd w:val="clear" w:color="auto" w:fill="auto"/>
          </w:tcPr>
          <w:p w:rsidR="00462F5F" w:rsidRPr="00B67C6D" w:rsidRDefault="00462F5F" w:rsidP="00B67C6D">
            <w:pPr>
              <w:tabs>
                <w:tab w:val="left" w:pos="3148"/>
              </w:tabs>
              <w:bidi/>
              <w:spacing w:after="0" w:line="240" w:lineRule="auto"/>
              <w:rPr>
                <w:rFonts w:ascii="Simplified Arabic" w:hAnsi="Simplified Arabic" w:cs="Simplified Arabic"/>
                <w:noProof/>
                <w:sz w:val="28"/>
                <w:szCs w:val="28"/>
                <w:rtl/>
                <w:lang w:val="ru-RU" w:bidi="ar-SY"/>
              </w:rPr>
            </w:pPr>
            <w:r w:rsidRPr="00B67C6D">
              <w:rPr>
                <w:rFonts w:ascii="Simplified Arabic" w:hAnsi="Simplified Arabic" w:cs="Simplified Arabic" w:hint="cs"/>
                <w:noProof/>
                <w:sz w:val="28"/>
                <w:szCs w:val="28"/>
                <w:rtl/>
                <w:lang w:val="ru-RU" w:bidi="ar-SY"/>
              </w:rPr>
              <w:t>زرقة</w:t>
            </w:r>
          </w:p>
        </w:tc>
        <w:tc>
          <w:tcPr>
            <w:tcW w:w="2209" w:type="dxa"/>
            <w:shd w:val="clear" w:color="auto" w:fill="auto"/>
          </w:tcPr>
          <w:p w:rsidR="00462F5F" w:rsidRPr="00B67C6D" w:rsidRDefault="00462F5F" w:rsidP="00B67C6D">
            <w:pPr>
              <w:tabs>
                <w:tab w:val="left" w:pos="3148"/>
              </w:tabs>
              <w:bidi/>
              <w:spacing w:after="0" w:line="240" w:lineRule="auto"/>
              <w:rPr>
                <w:rFonts w:ascii="Simplified Arabic" w:hAnsi="Simplified Arabic" w:cs="Simplified Arabic"/>
                <w:noProof/>
                <w:sz w:val="28"/>
                <w:szCs w:val="28"/>
                <w:rtl/>
                <w:lang w:val="ru-RU" w:bidi="ar-SY"/>
              </w:rPr>
            </w:pPr>
            <w:r w:rsidRPr="00B67C6D">
              <w:rPr>
                <w:rFonts w:ascii="Simplified Arabic" w:hAnsi="Simplified Arabic" w:cs="Simplified Arabic" w:hint="cs"/>
                <w:noProof/>
                <w:sz w:val="28"/>
                <w:szCs w:val="28"/>
                <w:rtl/>
                <w:lang w:val="ru-RU" w:bidi="ar-SY"/>
              </w:rPr>
              <w:t>10</w:t>
            </w:r>
          </w:p>
        </w:tc>
        <w:tc>
          <w:tcPr>
            <w:tcW w:w="2209" w:type="dxa"/>
            <w:shd w:val="clear" w:color="auto" w:fill="auto"/>
          </w:tcPr>
          <w:p w:rsidR="00462F5F" w:rsidRPr="00B67C6D" w:rsidRDefault="00462F5F" w:rsidP="00B67C6D">
            <w:pPr>
              <w:tabs>
                <w:tab w:val="left" w:pos="3148"/>
              </w:tabs>
              <w:bidi/>
              <w:spacing w:after="0" w:line="240" w:lineRule="auto"/>
              <w:rPr>
                <w:rFonts w:ascii="Simplified Arabic" w:hAnsi="Simplified Arabic" w:cs="Simplified Arabic"/>
                <w:noProof/>
                <w:sz w:val="28"/>
                <w:szCs w:val="28"/>
                <w:rtl/>
                <w:lang w:val="ru-RU" w:bidi="ar-SY"/>
              </w:rPr>
            </w:pPr>
            <w:r w:rsidRPr="00B67C6D">
              <w:rPr>
                <w:rFonts w:ascii="Simplified Arabic" w:hAnsi="Simplified Arabic" w:cs="Simplified Arabic" w:hint="cs"/>
                <w:noProof/>
                <w:sz w:val="28"/>
                <w:szCs w:val="28"/>
                <w:rtl/>
                <w:lang w:val="ru-RU" w:bidi="ar-SY"/>
              </w:rPr>
              <w:t>15%</w:t>
            </w:r>
          </w:p>
        </w:tc>
        <w:tc>
          <w:tcPr>
            <w:tcW w:w="2209" w:type="dxa"/>
            <w:shd w:val="clear" w:color="auto" w:fill="auto"/>
          </w:tcPr>
          <w:p w:rsidR="00462F5F" w:rsidRPr="00B67C6D" w:rsidRDefault="00462F5F" w:rsidP="00B67C6D">
            <w:pPr>
              <w:tabs>
                <w:tab w:val="left" w:pos="3148"/>
              </w:tabs>
              <w:bidi/>
              <w:spacing w:after="0" w:line="240" w:lineRule="auto"/>
              <w:rPr>
                <w:rFonts w:ascii="Simplified Arabic" w:hAnsi="Simplified Arabic" w:cs="Simplified Arabic"/>
                <w:noProof/>
                <w:sz w:val="28"/>
                <w:szCs w:val="28"/>
                <w:rtl/>
                <w:lang w:val="ru-RU" w:bidi="ar-SY"/>
              </w:rPr>
            </w:pPr>
            <w:r w:rsidRPr="00B67C6D">
              <w:rPr>
                <w:rFonts w:ascii="Simplified Arabic" w:hAnsi="Simplified Arabic" w:cs="Simplified Arabic" w:hint="cs"/>
                <w:noProof/>
                <w:sz w:val="28"/>
                <w:szCs w:val="28"/>
                <w:rtl/>
                <w:lang w:val="ru-RU" w:bidi="ar-SY"/>
              </w:rPr>
              <w:t>18.7%</w:t>
            </w:r>
          </w:p>
        </w:tc>
      </w:tr>
      <w:tr w:rsidR="00462F5F" w:rsidRPr="00B67C6D" w:rsidTr="00B67C6D">
        <w:trPr>
          <w:trHeight w:val="431"/>
        </w:trPr>
        <w:tc>
          <w:tcPr>
            <w:tcW w:w="2209" w:type="dxa"/>
            <w:shd w:val="clear" w:color="auto" w:fill="auto"/>
          </w:tcPr>
          <w:p w:rsidR="00462F5F" w:rsidRPr="00B67C6D" w:rsidRDefault="00462F5F" w:rsidP="00B67C6D">
            <w:pPr>
              <w:tabs>
                <w:tab w:val="left" w:pos="3148"/>
              </w:tabs>
              <w:bidi/>
              <w:spacing w:after="0" w:line="240" w:lineRule="auto"/>
              <w:rPr>
                <w:rFonts w:ascii="Simplified Arabic" w:hAnsi="Simplified Arabic" w:cs="Simplified Arabic"/>
                <w:noProof/>
                <w:sz w:val="28"/>
                <w:szCs w:val="28"/>
                <w:rtl/>
                <w:lang w:val="ru-RU" w:bidi="ar-SY"/>
              </w:rPr>
            </w:pPr>
            <w:r w:rsidRPr="00B67C6D">
              <w:rPr>
                <w:rFonts w:ascii="Simplified Arabic" w:hAnsi="Simplified Arabic" w:cs="Simplified Arabic" w:hint="cs"/>
                <w:noProof/>
                <w:sz w:val="28"/>
                <w:szCs w:val="28"/>
                <w:rtl/>
                <w:lang w:val="ru-RU" w:bidi="ar-SY"/>
              </w:rPr>
              <w:t>نفث دم</w:t>
            </w:r>
          </w:p>
        </w:tc>
        <w:tc>
          <w:tcPr>
            <w:tcW w:w="2209" w:type="dxa"/>
            <w:shd w:val="clear" w:color="auto" w:fill="auto"/>
          </w:tcPr>
          <w:p w:rsidR="00462F5F" w:rsidRPr="00B67C6D" w:rsidRDefault="00462F5F" w:rsidP="00B67C6D">
            <w:pPr>
              <w:tabs>
                <w:tab w:val="left" w:pos="3148"/>
              </w:tabs>
              <w:bidi/>
              <w:spacing w:after="0" w:line="240" w:lineRule="auto"/>
              <w:rPr>
                <w:rFonts w:ascii="Simplified Arabic" w:hAnsi="Simplified Arabic" w:cs="Simplified Arabic"/>
                <w:noProof/>
                <w:sz w:val="28"/>
                <w:szCs w:val="28"/>
                <w:rtl/>
                <w:lang w:val="ru-RU" w:bidi="ar-SY"/>
              </w:rPr>
            </w:pPr>
            <w:r w:rsidRPr="00B67C6D">
              <w:rPr>
                <w:rFonts w:ascii="Simplified Arabic" w:hAnsi="Simplified Arabic" w:cs="Simplified Arabic" w:hint="cs"/>
                <w:noProof/>
                <w:sz w:val="28"/>
                <w:szCs w:val="28"/>
                <w:rtl/>
                <w:lang w:val="ru-RU" w:bidi="ar-SY"/>
              </w:rPr>
              <w:t>0</w:t>
            </w:r>
          </w:p>
        </w:tc>
        <w:tc>
          <w:tcPr>
            <w:tcW w:w="2209" w:type="dxa"/>
            <w:shd w:val="clear" w:color="auto" w:fill="auto"/>
          </w:tcPr>
          <w:p w:rsidR="00462F5F" w:rsidRPr="00B67C6D" w:rsidRDefault="00462F5F" w:rsidP="00B67C6D">
            <w:pPr>
              <w:tabs>
                <w:tab w:val="left" w:pos="3148"/>
              </w:tabs>
              <w:bidi/>
              <w:spacing w:after="0" w:line="240" w:lineRule="auto"/>
              <w:rPr>
                <w:rFonts w:ascii="Simplified Arabic" w:hAnsi="Simplified Arabic" w:cs="Simplified Arabic"/>
                <w:noProof/>
                <w:sz w:val="28"/>
                <w:szCs w:val="28"/>
                <w:rtl/>
                <w:lang w:val="ru-RU" w:bidi="ar-SY"/>
              </w:rPr>
            </w:pPr>
            <w:r w:rsidRPr="00B67C6D">
              <w:rPr>
                <w:rFonts w:ascii="Simplified Arabic" w:hAnsi="Simplified Arabic" w:cs="Simplified Arabic" w:hint="cs"/>
                <w:noProof/>
                <w:sz w:val="28"/>
                <w:szCs w:val="28"/>
                <w:rtl/>
                <w:lang w:val="ru-RU" w:bidi="ar-SY"/>
              </w:rPr>
              <w:t>0%</w:t>
            </w:r>
          </w:p>
        </w:tc>
        <w:tc>
          <w:tcPr>
            <w:tcW w:w="2209" w:type="dxa"/>
            <w:shd w:val="clear" w:color="auto" w:fill="auto"/>
          </w:tcPr>
          <w:p w:rsidR="00462F5F" w:rsidRPr="00B67C6D" w:rsidRDefault="00462F5F" w:rsidP="00B67C6D">
            <w:pPr>
              <w:tabs>
                <w:tab w:val="left" w:pos="3148"/>
              </w:tabs>
              <w:bidi/>
              <w:spacing w:after="0" w:line="240" w:lineRule="auto"/>
              <w:rPr>
                <w:rFonts w:ascii="Simplified Arabic" w:hAnsi="Simplified Arabic" w:cs="Simplified Arabic"/>
                <w:noProof/>
                <w:sz w:val="28"/>
                <w:szCs w:val="28"/>
                <w:rtl/>
                <w:lang w:val="ru-RU" w:bidi="ar-SY"/>
              </w:rPr>
            </w:pPr>
            <w:r w:rsidRPr="00B67C6D">
              <w:rPr>
                <w:rFonts w:ascii="Simplified Arabic" w:hAnsi="Simplified Arabic" w:cs="Simplified Arabic" w:hint="cs"/>
                <w:noProof/>
                <w:sz w:val="28"/>
                <w:szCs w:val="28"/>
                <w:rtl/>
                <w:lang w:val="ru-RU" w:bidi="ar-SY"/>
              </w:rPr>
              <w:t>1.25%</w:t>
            </w:r>
          </w:p>
        </w:tc>
      </w:tr>
      <w:tr w:rsidR="00462F5F" w:rsidRPr="00B67C6D" w:rsidTr="00B67C6D">
        <w:trPr>
          <w:trHeight w:val="414"/>
        </w:trPr>
        <w:tc>
          <w:tcPr>
            <w:tcW w:w="2209" w:type="dxa"/>
            <w:shd w:val="clear" w:color="auto" w:fill="auto"/>
          </w:tcPr>
          <w:p w:rsidR="00462F5F" w:rsidRPr="00B67C6D" w:rsidRDefault="00462F5F" w:rsidP="00B67C6D">
            <w:pPr>
              <w:tabs>
                <w:tab w:val="left" w:pos="3148"/>
              </w:tabs>
              <w:bidi/>
              <w:spacing w:after="0" w:line="240" w:lineRule="auto"/>
              <w:rPr>
                <w:rFonts w:ascii="Simplified Arabic" w:hAnsi="Simplified Arabic" w:cs="Simplified Arabic"/>
                <w:noProof/>
                <w:sz w:val="28"/>
                <w:szCs w:val="28"/>
                <w:rtl/>
                <w:lang w:val="ru-RU" w:bidi="ar-SY"/>
              </w:rPr>
            </w:pPr>
            <w:r w:rsidRPr="00B67C6D">
              <w:rPr>
                <w:rFonts w:ascii="Simplified Arabic" w:hAnsi="Simplified Arabic" w:cs="Simplified Arabic" w:hint="cs"/>
                <w:noProof/>
                <w:sz w:val="28"/>
                <w:szCs w:val="28"/>
                <w:rtl/>
                <w:lang w:val="ru-RU" w:bidi="ar-SY"/>
              </w:rPr>
              <w:t>إقياء</w:t>
            </w:r>
          </w:p>
        </w:tc>
        <w:tc>
          <w:tcPr>
            <w:tcW w:w="2209" w:type="dxa"/>
            <w:shd w:val="clear" w:color="auto" w:fill="auto"/>
          </w:tcPr>
          <w:p w:rsidR="00462F5F" w:rsidRPr="00B67C6D" w:rsidRDefault="00462F5F" w:rsidP="00B67C6D">
            <w:pPr>
              <w:tabs>
                <w:tab w:val="left" w:pos="3148"/>
              </w:tabs>
              <w:bidi/>
              <w:spacing w:after="0" w:line="240" w:lineRule="auto"/>
              <w:rPr>
                <w:rFonts w:ascii="Simplified Arabic" w:hAnsi="Simplified Arabic" w:cs="Simplified Arabic"/>
                <w:noProof/>
                <w:sz w:val="28"/>
                <w:szCs w:val="28"/>
                <w:rtl/>
                <w:lang w:val="ru-RU" w:bidi="ar-SY"/>
              </w:rPr>
            </w:pPr>
            <w:r w:rsidRPr="00B67C6D">
              <w:rPr>
                <w:rFonts w:ascii="Simplified Arabic" w:hAnsi="Simplified Arabic" w:cs="Simplified Arabic" w:hint="cs"/>
                <w:noProof/>
                <w:sz w:val="28"/>
                <w:szCs w:val="28"/>
                <w:rtl/>
                <w:lang w:val="ru-RU" w:bidi="ar-SY"/>
              </w:rPr>
              <w:t>30</w:t>
            </w:r>
          </w:p>
        </w:tc>
        <w:tc>
          <w:tcPr>
            <w:tcW w:w="2209" w:type="dxa"/>
            <w:shd w:val="clear" w:color="auto" w:fill="auto"/>
          </w:tcPr>
          <w:p w:rsidR="00462F5F" w:rsidRPr="00B67C6D" w:rsidRDefault="00462F5F" w:rsidP="00B67C6D">
            <w:pPr>
              <w:tabs>
                <w:tab w:val="left" w:pos="3148"/>
              </w:tabs>
              <w:bidi/>
              <w:spacing w:after="0" w:line="240" w:lineRule="auto"/>
              <w:rPr>
                <w:rFonts w:ascii="Simplified Arabic" w:hAnsi="Simplified Arabic" w:cs="Simplified Arabic"/>
                <w:noProof/>
                <w:sz w:val="28"/>
                <w:szCs w:val="28"/>
                <w:rtl/>
                <w:lang w:val="ru-RU" w:bidi="ar-SY"/>
              </w:rPr>
            </w:pPr>
            <w:r w:rsidRPr="00B67C6D">
              <w:rPr>
                <w:rFonts w:ascii="Simplified Arabic" w:hAnsi="Simplified Arabic" w:cs="Simplified Arabic" w:hint="cs"/>
                <w:noProof/>
                <w:sz w:val="28"/>
                <w:szCs w:val="28"/>
                <w:rtl/>
                <w:lang w:val="ru-RU" w:bidi="ar-SY"/>
              </w:rPr>
              <w:t>46%</w:t>
            </w:r>
          </w:p>
        </w:tc>
        <w:tc>
          <w:tcPr>
            <w:tcW w:w="2209" w:type="dxa"/>
            <w:shd w:val="clear" w:color="auto" w:fill="auto"/>
          </w:tcPr>
          <w:p w:rsidR="00462F5F" w:rsidRPr="00B67C6D" w:rsidRDefault="00462F5F" w:rsidP="00B67C6D">
            <w:pPr>
              <w:tabs>
                <w:tab w:val="left" w:pos="3148"/>
              </w:tabs>
              <w:bidi/>
              <w:spacing w:after="0" w:line="240" w:lineRule="auto"/>
              <w:rPr>
                <w:rFonts w:ascii="Simplified Arabic" w:hAnsi="Simplified Arabic" w:cs="Simplified Arabic"/>
                <w:noProof/>
                <w:sz w:val="28"/>
                <w:szCs w:val="28"/>
                <w:rtl/>
                <w:lang w:val="ru-RU" w:bidi="ar-SY"/>
              </w:rPr>
            </w:pPr>
            <w:r w:rsidRPr="00B67C6D">
              <w:rPr>
                <w:rFonts w:ascii="Simplified Arabic" w:hAnsi="Simplified Arabic" w:cs="Simplified Arabic" w:hint="cs"/>
                <w:noProof/>
                <w:sz w:val="28"/>
                <w:szCs w:val="28"/>
                <w:rtl/>
                <w:lang w:val="ru-RU" w:bidi="ar-SY"/>
              </w:rPr>
              <w:t>61%</w:t>
            </w:r>
          </w:p>
        </w:tc>
      </w:tr>
      <w:tr w:rsidR="00462F5F" w:rsidRPr="00B67C6D" w:rsidTr="00B67C6D">
        <w:trPr>
          <w:trHeight w:val="431"/>
        </w:trPr>
        <w:tc>
          <w:tcPr>
            <w:tcW w:w="2209" w:type="dxa"/>
            <w:shd w:val="clear" w:color="auto" w:fill="auto"/>
          </w:tcPr>
          <w:p w:rsidR="00462F5F" w:rsidRPr="00B67C6D" w:rsidRDefault="00462F5F" w:rsidP="00B67C6D">
            <w:pPr>
              <w:tabs>
                <w:tab w:val="left" w:pos="3148"/>
              </w:tabs>
              <w:bidi/>
              <w:spacing w:after="0" w:line="240" w:lineRule="auto"/>
              <w:rPr>
                <w:rFonts w:ascii="Simplified Arabic" w:hAnsi="Simplified Arabic" w:cs="Simplified Arabic"/>
                <w:noProof/>
                <w:sz w:val="28"/>
                <w:szCs w:val="28"/>
                <w:rtl/>
                <w:lang w:val="ru-RU" w:bidi="ar-SY"/>
              </w:rPr>
            </w:pPr>
            <w:r w:rsidRPr="00B67C6D">
              <w:rPr>
                <w:rFonts w:ascii="Simplified Arabic" w:hAnsi="Simplified Arabic" w:cs="Simplified Arabic" w:hint="cs"/>
                <w:noProof/>
                <w:sz w:val="28"/>
                <w:szCs w:val="28"/>
                <w:rtl/>
                <w:lang w:val="ru-RU" w:bidi="ar-SY"/>
              </w:rPr>
              <w:t>ألم بطني</w:t>
            </w:r>
          </w:p>
        </w:tc>
        <w:tc>
          <w:tcPr>
            <w:tcW w:w="2209" w:type="dxa"/>
            <w:shd w:val="clear" w:color="auto" w:fill="auto"/>
          </w:tcPr>
          <w:p w:rsidR="00462F5F" w:rsidRPr="00B67C6D" w:rsidRDefault="00462F5F" w:rsidP="00B67C6D">
            <w:pPr>
              <w:tabs>
                <w:tab w:val="left" w:pos="3148"/>
              </w:tabs>
              <w:bidi/>
              <w:spacing w:after="0" w:line="240" w:lineRule="auto"/>
              <w:rPr>
                <w:rFonts w:ascii="Simplified Arabic" w:hAnsi="Simplified Arabic" w:cs="Simplified Arabic"/>
                <w:noProof/>
                <w:sz w:val="28"/>
                <w:szCs w:val="28"/>
                <w:rtl/>
                <w:lang w:val="ru-RU" w:bidi="ar-SY"/>
              </w:rPr>
            </w:pPr>
            <w:r w:rsidRPr="00B67C6D">
              <w:rPr>
                <w:rFonts w:ascii="Simplified Arabic" w:hAnsi="Simplified Arabic" w:cs="Simplified Arabic" w:hint="cs"/>
                <w:noProof/>
                <w:sz w:val="28"/>
                <w:szCs w:val="28"/>
                <w:rtl/>
                <w:lang w:val="ru-RU" w:bidi="ar-SY"/>
              </w:rPr>
              <w:t>7</w:t>
            </w:r>
          </w:p>
        </w:tc>
        <w:tc>
          <w:tcPr>
            <w:tcW w:w="2209" w:type="dxa"/>
            <w:shd w:val="clear" w:color="auto" w:fill="auto"/>
          </w:tcPr>
          <w:p w:rsidR="00462F5F" w:rsidRPr="00B67C6D" w:rsidRDefault="00462F5F" w:rsidP="00B67C6D">
            <w:pPr>
              <w:tabs>
                <w:tab w:val="left" w:pos="3148"/>
              </w:tabs>
              <w:bidi/>
              <w:spacing w:after="0" w:line="240" w:lineRule="auto"/>
              <w:rPr>
                <w:rFonts w:ascii="Simplified Arabic" w:hAnsi="Simplified Arabic" w:cs="Simplified Arabic"/>
                <w:noProof/>
                <w:sz w:val="28"/>
                <w:szCs w:val="28"/>
                <w:rtl/>
                <w:lang w:val="ru-RU" w:bidi="ar-SY"/>
              </w:rPr>
            </w:pPr>
            <w:r w:rsidRPr="00B67C6D">
              <w:rPr>
                <w:rFonts w:ascii="Simplified Arabic" w:hAnsi="Simplified Arabic" w:cs="Simplified Arabic" w:hint="cs"/>
                <w:noProof/>
                <w:sz w:val="28"/>
                <w:szCs w:val="28"/>
                <w:rtl/>
                <w:lang w:val="ru-RU" w:bidi="ar-SY"/>
              </w:rPr>
              <w:t>11%</w:t>
            </w:r>
          </w:p>
        </w:tc>
        <w:tc>
          <w:tcPr>
            <w:tcW w:w="2209" w:type="dxa"/>
            <w:shd w:val="clear" w:color="auto" w:fill="auto"/>
          </w:tcPr>
          <w:p w:rsidR="00462F5F" w:rsidRPr="00B67C6D" w:rsidRDefault="00462F5F" w:rsidP="00B67C6D">
            <w:pPr>
              <w:tabs>
                <w:tab w:val="left" w:pos="3148"/>
              </w:tabs>
              <w:bidi/>
              <w:spacing w:after="0" w:line="240" w:lineRule="auto"/>
              <w:rPr>
                <w:rFonts w:ascii="Simplified Arabic" w:hAnsi="Simplified Arabic" w:cs="Simplified Arabic"/>
                <w:noProof/>
                <w:sz w:val="28"/>
                <w:szCs w:val="28"/>
                <w:rtl/>
                <w:lang w:val="ru-RU" w:bidi="ar-SY"/>
              </w:rPr>
            </w:pPr>
            <w:r w:rsidRPr="00B67C6D">
              <w:rPr>
                <w:rFonts w:ascii="Simplified Arabic" w:hAnsi="Simplified Arabic" w:cs="Simplified Arabic" w:hint="cs"/>
                <w:noProof/>
                <w:sz w:val="28"/>
                <w:szCs w:val="28"/>
                <w:rtl/>
                <w:lang w:val="ru-RU" w:bidi="ar-SY"/>
              </w:rPr>
              <w:t>12.5%</w:t>
            </w:r>
          </w:p>
        </w:tc>
      </w:tr>
    </w:tbl>
    <w:p w:rsidR="00731836" w:rsidRDefault="00731836" w:rsidP="00DF151D">
      <w:pPr>
        <w:tabs>
          <w:tab w:val="left" w:pos="2729"/>
        </w:tabs>
        <w:bidi/>
        <w:rPr>
          <w:rFonts w:ascii="Simplified Arabic" w:hAnsi="Simplified Arabic" w:cs="Simplified Arabic"/>
          <w:noProof/>
          <w:sz w:val="28"/>
          <w:szCs w:val="28"/>
          <w:rtl/>
          <w:lang w:bidi="ar-SY"/>
        </w:rPr>
      </w:pPr>
    </w:p>
    <w:p w:rsidR="00103F7A" w:rsidRPr="00103F7A" w:rsidRDefault="00103F7A" w:rsidP="00103F7A">
      <w:pPr>
        <w:tabs>
          <w:tab w:val="left" w:pos="2729"/>
        </w:tabs>
        <w:bidi/>
        <w:rPr>
          <w:rFonts w:ascii="Simplified Arabic" w:hAnsi="Simplified Arabic" w:cs="Simplified Arabic"/>
          <w:b/>
          <w:bCs/>
          <w:noProof/>
          <w:sz w:val="24"/>
          <w:szCs w:val="24"/>
          <w:rtl/>
          <w:lang w:bidi="ar-SY"/>
        </w:rPr>
      </w:pPr>
      <w:r w:rsidRPr="00103F7A">
        <w:rPr>
          <w:rFonts w:ascii="Simplified Arabic" w:hAnsi="Simplified Arabic" w:cs="Simplified Arabic" w:hint="cs"/>
          <w:b/>
          <w:bCs/>
          <w:noProof/>
          <w:sz w:val="24"/>
          <w:szCs w:val="24"/>
          <w:rtl/>
          <w:lang w:bidi="ar-SY"/>
        </w:rPr>
        <w:t>شكل توضيحي رقم (14): مقارنة نسبة الأعراض السريرية بين دراستنا ودراسة د.راندا.</w:t>
      </w:r>
    </w:p>
    <w:p w:rsidR="00DF151D" w:rsidRPr="00DF151D" w:rsidRDefault="00792E30" w:rsidP="00731836">
      <w:pPr>
        <w:tabs>
          <w:tab w:val="left" w:pos="2729"/>
        </w:tabs>
        <w:bidi/>
        <w:rPr>
          <w:rFonts w:ascii="Simplified Arabic" w:hAnsi="Simplified Arabic" w:cs="Simplified Arabic"/>
          <w:noProof/>
          <w:sz w:val="28"/>
          <w:szCs w:val="28"/>
          <w:rtl/>
          <w:lang w:bidi="ar-SY"/>
        </w:rPr>
      </w:pPr>
      <w:r>
        <w:rPr>
          <w:rFonts w:ascii="Simplified Arabic" w:hAnsi="Simplified Arabic" w:cs="Simplified Arabic"/>
          <w:noProof/>
          <w:sz w:val="28"/>
          <w:szCs w:val="28"/>
          <w:lang w:bidi="ar-SA"/>
        </w:rPr>
        <w:drawing>
          <wp:inline distT="0" distB="0" distL="0" distR="0">
            <wp:extent cx="5505450" cy="2476500"/>
            <wp:effectExtent l="0" t="0" r="0" b="0"/>
            <wp:docPr id="11" name="Chart 2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DF151D" w:rsidRPr="00DF151D" w:rsidRDefault="00DF151D" w:rsidP="00DF151D">
      <w:pPr>
        <w:tabs>
          <w:tab w:val="left" w:pos="2729"/>
        </w:tabs>
        <w:bidi/>
        <w:rPr>
          <w:rFonts w:ascii="Simplified Arabic" w:hAnsi="Simplified Arabic" w:cs="Simplified Arabic"/>
          <w:noProof/>
          <w:sz w:val="28"/>
          <w:szCs w:val="28"/>
          <w:rtl/>
          <w:lang w:bidi="ar-SY"/>
        </w:rPr>
      </w:pPr>
    </w:p>
    <w:p w:rsidR="00DF151D" w:rsidRPr="00DF151D" w:rsidRDefault="00DF151D" w:rsidP="00DF151D">
      <w:pPr>
        <w:tabs>
          <w:tab w:val="left" w:pos="2729"/>
        </w:tabs>
        <w:bidi/>
        <w:rPr>
          <w:rFonts w:ascii="Simplified Arabic" w:hAnsi="Simplified Arabic" w:cs="Simplified Arabic"/>
          <w:noProof/>
          <w:sz w:val="28"/>
          <w:szCs w:val="28"/>
          <w:rtl/>
          <w:lang w:bidi="ar-SY"/>
        </w:rPr>
      </w:pPr>
      <w:r w:rsidRPr="00DF151D">
        <w:rPr>
          <w:rFonts w:ascii="Simplified Arabic" w:hAnsi="Simplified Arabic" w:cs="Simplified Arabic"/>
          <w:noProof/>
          <w:sz w:val="28"/>
          <w:szCs w:val="28"/>
          <w:rtl/>
          <w:lang w:bidi="ar-SY"/>
        </w:rPr>
        <w:lastRenderedPageBreak/>
        <w:t>نلاحظ من الجدول السابق أنَّ:</w:t>
      </w:r>
    </w:p>
    <w:p w:rsidR="00DF151D" w:rsidRPr="00DF151D" w:rsidRDefault="00DF151D" w:rsidP="00DF151D">
      <w:pPr>
        <w:tabs>
          <w:tab w:val="left" w:pos="2729"/>
        </w:tabs>
        <w:bidi/>
        <w:rPr>
          <w:rFonts w:ascii="Simplified Arabic" w:hAnsi="Simplified Arabic" w:cs="Simplified Arabic"/>
          <w:noProof/>
          <w:sz w:val="28"/>
          <w:szCs w:val="28"/>
          <w:rtl/>
          <w:lang w:bidi="ar-SY"/>
        </w:rPr>
      </w:pPr>
      <w:r w:rsidRPr="00DF151D">
        <w:rPr>
          <w:rFonts w:ascii="Simplified Arabic" w:hAnsi="Simplified Arabic" w:cs="Simplified Arabic"/>
          <w:noProof/>
          <w:sz w:val="28"/>
          <w:szCs w:val="28"/>
          <w:rtl/>
          <w:lang w:bidi="ar-SY"/>
        </w:rPr>
        <w:t>ـ  أشيع الأعراض الرئوية: السعال، فالزلة التنفسية.</w:t>
      </w:r>
    </w:p>
    <w:p w:rsidR="00DF151D" w:rsidRPr="00DF151D" w:rsidRDefault="00DF151D" w:rsidP="00DF151D">
      <w:pPr>
        <w:tabs>
          <w:tab w:val="left" w:pos="2729"/>
        </w:tabs>
        <w:bidi/>
        <w:rPr>
          <w:rFonts w:ascii="Simplified Arabic" w:hAnsi="Simplified Arabic" w:cs="Simplified Arabic"/>
          <w:noProof/>
          <w:sz w:val="28"/>
          <w:szCs w:val="28"/>
          <w:rtl/>
          <w:lang w:bidi="ar-SY"/>
        </w:rPr>
      </w:pPr>
      <w:r w:rsidRPr="00DF151D">
        <w:rPr>
          <w:rFonts w:ascii="Simplified Arabic" w:hAnsi="Simplified Arabic" w:cs="Simplified Arabic"/>
          <w:noProof/>
          <w:sz w:val="28"/>
          <w:szCs w:val="28"/>
          <w:rtl/>
          <w:lang w:bidi="ar-SY"/>
        </w:rPr>
        <w:t>ـ أشيع الأعراض الجهازية: الإقياء، فالحمى.</w:t>
      </w:r>
    </w:p>
    <w:p w:rsidR="00DF151D" w:rsidRPr="00DF151D" w:rsidRDefault="0058675C" w:rsidP="00DF151D">
      <w:pPr>
        <w:tabs>
          <w:tab w:val="left" w:pos="2729"/>
        </w:tabs>
        <w:bidi/>
        <w:rPr>
          <w:rFonts w:ascii="Simplified Arabic" w:hAnsi="Simplified Arabic" w:cs="Simplified Arabic"/>
          <w:noProof/>
          <w:sz w:val="28"/>
          <w:szCs w:val="28"/>
          <w:rtl/>
          <w:lang w:bidi="ar-SY"/>
        </w:rPr>
      </w:pPr>
      <w:r>
        <w:rPr>
          <w:rFonts w:ascii="Simplified Arabic" w:hAnsi="Simplified Arabic" w:cs="Simplified Arabic" w:hint="cs"/>
          <w:noProof/>
          <w:sz w:val="28"/>
          <w:szCs w:val="28"/>
          <w:rtl/>
          <w:lang w:bidi="ar-SY"/>
        </w:rPr>
        <w:t xml:space="preserve">ـ </w:t>
      </w:r>
      <w:r w:rsidR="00DF151D" w:rsidRPr="00DF151D">
        <w:rPr>
          <w:rFonts w:ascii="Simplified Arabic" w:hAnsi="Simplified Arabic" w:cs="Simplified Arabic"/>
          <w:noProof/>
          <w:sz w:val="28"/>
          <w:szCs w:val="28"/>
          <w:rtl/>
          <w:lang w:bidi="ar-SY"/>
        </w:rPr>
        <w:t>قلت نسبة حدوث الإقياءعن دراسة د.راندا عام 1990 ويعود ذلك غالباً</w:t>
      </w:r>
      <w:r>
        <w:rPr>
          <w:rFonts w:ascii="Simplified Arabic" w:hAnsi="Simplified Arabic" w:cs="Simplified Arabic" w:hint="cs"/>
          <w:noProof/>
          <w:sz w:val="28"/>
          <w:szCs w:val="28"/>
          <w:rtl/>
          <w:lang w:bidi="ar-SY"/>
        </w:rPr>
        <w:t xml:space="preserve"> </w:t>
      </w:r>
      <w:r w:rsidR="00DF151D" w:rsidRPr="00DF151D">
        <w:rPr>
          <w:rFonts w:ascii="Simplified Arabic" w:hAnsi="Simplified Arabic" w:cs="Simplified Arabic"/>
          <w:noProof/>
          <w:sz w:val="28"/>
          <w:szCs w:val="28"/>
          <w:rtl/>
          <w:lang w:bidi="ar-SY"/>
        </w:rPr>
        <w:t xml:space="preserve">بسبب زيادة الوعي لضرورة عدم تحريض الإقياء لدى الأطفال المتعرضين لذات الرئة بالهيدروكربون. </w:t>
      </w:r>
    </w:p>
    <w:p w:rsidR="00DF151D" w:rsidRDefault="00DF151D" w:rsidP="00DF151D">
      <w:pPr>
        <w:tabs>
          <w:tab w:val="left" w:pos="2729"/>
        </w:tabs>
        <w:bidi/>
        <w:rPr>
          <w:rFonts w:ascii="Simplified Arabic" w:hAnsi="Simplified Arabic" w:cs="Simplified Arabic"/>
          <w:noProof/>
          <w:sz w:val="28"/>
          <w:szCs w:val="28"/>
          <w:rtl/>
          <w:lang w:bidi="ar-SY"/>
        </w:rPr>
      </w:pPr>
      <w:r w:rsidRPr="00DF151D">
        <w:rPr>
          <w:rFonts w:ascii="Simplified Arabic" w:hAnsi="Simplified Arabic" w:cs="Simplified Arabic"/>
          <w:noProof/>
          <w:sz w:val="28"/>
          <w:szCs w:val="28"/>
          <w:rtl/>
          <w:lang w:bidi="ar-SY"/>
        </w:rPr>
        <w:t>*العلامات السريرية المبينة بالفحص الحكمي:</w:t>
      </w:r>
    </w:p>
    <w:p w:rsidR="00A9588B" w:rsidRPr="00A9588B" w:rsidRDefault="00A9588B" w:rsidP="00A9588B">
      <w:pPr>
        <w:tabs>
          <w:tab w:val="left" w:pos="2729"/>
        </w:tabs>
        <w:bidi/>
        <w:rPr>
          <w:rFonts w:ascii="Simplified Arabic" w:hAnsi="Simplified Arabic" w:cs="Simplified Arabic"/>
          <w:b/>
          <w:bCs/>
          <w:noProof/>
          <w:sz w:val="24"/>
          <w:szCs w:val="24"/>
          <w:rtl/>
          <w:lang w:bidi="ar-SY"/>
        </w:rPr>
      </w:pPr>
      <w:r w:rsidRPr="00A9588B">
        <w:rPr>
          <w:rFonts w:ascii="Simplified Arabic" w:hAnsi="Simplified Arabic" w:cs="Simplified Arabic" w:hint="cs"/>
          <w:b/>
          <w:bCs/>
          <w:noProof/>
          <w:sz w:val="24"/>
          <w:szCs w:val="24"/>
          <w:rtl/>
          <w:lang w:bidi="ar-SY"/>
        </w:rPr>
        <w:t>جدول رقم (7): العلامات السريرية للمرضى المقبولين بذدات الرئة بالهيدروكربون ومقارنتها بدراسة د.راندا.</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214"/>
        <w:gridCol w:w="2214"/>
        <w:gridCol w:w="2214"/>
        <w:gridCol w:w="2214"/>
      </w:tblGrid>
      <w:tr w:rsidR="001B2242" w:rsidRPr="00B67C6D" w:rsidTr="00B67C6D">
        <w:tc>
          <w:tcPr>
            <w:tcW w:w="2214" w:type="dxa"/>
            <w:shd w:val="clear" w:color="auto" w:fill="auto"/>
          </w:tcPr>
          <w:p w:rsidR="001B2242" w:rsidRPr="00B67C6D" w:rsidRDefault="001B2242" w:rsidP="00B67C6D">
            <w:pPr>
              <w:tabs>
                <w:tab w:val="left" w:pos="2729"/>
              </w:tabs>
              <w:bidi/>
              <w:spacing w:after="0" w:line="240" w:lineRule="auto"/>
              <w:rPr>
                <w:rFonts w:ascii="Simplified Arabic" w:hAnsi="Simplified Arabic" w:cs="Simplified Arabic"/>
                <w:noProof/>
                <w:sz w:val="28"/>
                <w:szCs w:val="28"/>
                <w:rtl/>
                <w:lang w:bidi="ar-SY"/>
              </w:rPr>
            </w:pPr>
            <w:r w:rsidRPr="00B67C6D">
              <w:rPr>
                <w:rFonts w:ascii="Simplified Arabic" w:hAnsi="Simplified Arabic" w:cs="Simplified Arabic" w:hint="cs"/>
                <w:noProof/>
                <w:sz w:val="28"/>
                <w:szCs w:val="28"/>
                <w:rtl/>
                <w:lang w:bidi="ar-SY"/>
              </w:rPr>
              <w:t xml:space="preserve">العلامة </w:t>
            </w:r>
          </w:p>
        </w:tc>
        <w:tc>
          <w:tcPr>
            <w:tcW w:w="2214" w:type="dxa"/>
            <w:shd w:val="clear" w:color="auto" w:fill="auto"/>
          </w:tcPr>
          <w:p w:rsidR="001B2242" w:rsidRPr="00B67C6D" w:rsidRDefault="001B2242" w:rsidP="00B67C6D">
            <w:pPr>
              <w:tabs>
                <w:tab w:val="left" w:pos="2729"/>
              </w:tabs>
              <w:bidi/>
              <w:spacing w:after="0" w:line="240" w:lineRule="auto"/>
              <w:rPr>
                <w:rFonts w:ascii="Simplified Arabic" w:hAnsi="Simplified Arabic" w:cs="Simplified Arabic"/>
                <w:noProof/>
                <w:sz w:val="28"/>
                <w:szCs w:val="28"/>
                <w:rtl/>
                <w:lang w:bidi="ar-SY"/>
              </w:rPr>
            </w:pPr>
            <w:r w:rsidRPr="00B67C6D">
              <w:rPr>
                <w:rFonts w:ascii="Simplified Arabic" w:hAnsi="Simplified Arabic" w:cs="Simplified Arabic" w:hint="cs"/>
                <w:noProof/>
                <w:sz w:val="28"/>
                <w:szCs w:val="28"/>
                <w:rtl/>
                <w:lang w:bidi="ar-SY"/>
              </w:rPr>
              <w:t>عدد الحالات</w:t>
            </w:r>
          </w:p>
        </w:tc>
        <w:tc>
          <w:tcPr>
            <w:tcW w:w="2214" w:type="dxa"/>
            <w:shd w:val="clear" w:color="auto" w:fill="auto"/>
          </w:tcPr>
          <w:p w:rsidR="001B2242" w:rsidRPr="00B67C6D" w:rsidRDefault="001B2242" w:rsidP="00B67C6D">
            <w:pPr>
              <w:tabs>
                <w:tab w:val="left" w:pos="2729"/>
              </w:tabs>
              <w:bidi/>
              <w:spacing w:after="0" w:line="240" w:lineRule="auto"/>
              <w:rPr>
                <w:rFonts w:ascii="Simplified Arabic" w:hAnsi="Simplified Arabic" w:cs="Simplified Arabic"/>
                <w:noProof/>
                <w:sz w:val="28"/>
                <w:szCs w:val="28"/>
                <w:rtl/>
                <w:lang w:bidi="ar-SY"/>
              </w:rPr>
            </w:pPr>
            <w:r w:rsidRPr="00B67C6D">
              <w:rPr>
                <w:rFonts w:ascii="Simplified Arabic" w:hAnsi="Simplified Arabic" w:cs="Simplified Arabic" w:hint="cs"/>
                <w:noProof/>
                <w:sz w:val="28"/>
                <w:szCs w:val="28"/>
                <w:rtl/>
                <w:lang w:bidi="ar-SY"/>
              </w:rPr>
              <w:t>النسبة</w:t>
            </w:r>
          </w:p>
        </w:tc>
        <w:tc>
          <w:tcPr>
            <w:tcW w:w="2214" w:type="dxa"/>
            <w:shd w:val="clear" w:color="auto" w:fill="auto"/>
          </w:tcPr>
          <w:p w:rsidR="001B2242" w:rsidRPr="00B67C6D" w:rsidRDefault="001B2242" w:rsidP="00B67C6D">
            <w:pPr>
              <w:tabs>
                <w:tab w:val="left" w:pos="2729"/>
              </w:tabs>
              <w:bidi/>
              <w:spacing w:after="0" w:line="240" w:lineRule="auto"/>
              <w:rPr>
                <w:rFonts w:ascii="Simplified Arabic" w:hAnsi="Simplified Arabic" w:cs="Simplified Arabic"/>
                <w:noProof/>
                <w:sz w:val="28"/>
                <w:szCs w:val="28"/>
                <w:rtl/>
                <w:lang w:bidi="ar-SY"/>
              </w:rPr>
            </w:pPr>
            <w:r w:rsidRPr="00B67C6D">
              <w:rPr>
                <w:rFonts w:ascii="Simplified Arabic" w:hAnsi="Simplified Arabic" w:cs="Simplified Arabic" w:hint="cs"/>
                <w:noProof/>
                <w:sz w:val="28"/>
                <w:szCs w:val="28"/>
                <w:rtl/>
                <w:lang w:bidi="ar-SY"/>
              </w:rPr>
              <w:t>دراسة د.راندا</w:t>
            </w:r>
          </w:p>
        </w:tc>
      </w:tr>
      <w:tr w:rsidR="001B2242" w:rsidRPr="00B67C6D" w:rsidTr="00B67C6D">
        <w:tc>
          <w:tcPr>
            <w:tcW w:w="2214" w:type="dxa"/>
            <w:shd w:val="clear" w:color="auto" w:fill="auto"/>
          </w:tcPr>
          <w:p w:rsidR="001B2242" w:rsidRPr="00B67C6D" w:rsidRDefault="001B2242" w:rsidP="00B67C6D">
            <w:pPr>
              <w:tabs>
                <w:tab w:val="left" w:pos="2729"/>
              </w:tabs>
              <w:bidi/>
              <w:spacing w:after="0" w:line="240" w:lineRule="auto"/>
              <w:rPr>
                <w:rFonts w:ascii="Simplified Arabic" w:hAnsi="Simplified Arabic" w:cs="Simplified Arabic"/>
                <w:noProof/>
                <w:sz w:val="28"/>
                <w:szCs w:val="28"/>
                <w:rtl/>
                <w:lang w:bidi="ar-SY"/>
              </w:rPr>
            </w:pPr>
            <w:r w:rsidRPr="00B67C6D">
              <w:rPr>
                <w:rFonts w:ascii="Simplified Arabic" w:hAnsi="Simplified Arabic" w:cs="Simplified Arabic" w:hint="cs"/>
                <w:noProof/>
                <w:sz w:val="28"/>
                <w:szCs w:val="28"/>
                <w:rtl/>
                <w:lang w:bidi="ar-SY"/>
              </w:rPr>
              <w:t>زلة تنفسية</w:t>
            </w:r>
          </w:p>
        </w:tc>
        <w:tc>
          <w:tcPr>
            <w:tcW w:w="2214" w:type="dxa"/>
            <w:shd w:val="clear" w:color="auto" w:fill="auto"/>
          </w:tcPr>
          <w:p w:rsidR="001B2242" w:rsidRPr="00B67C6D" w:rsidRDefault="001B2242" w:rsidP="00B67C6D">
            <w:pPr>
              <w:tabs>
                <w:tab w:val="left" w:pos="2729"/>
              </w:tabs>
              <w:bidi/>
              <w:spacing w:after="0" w:line="240" w:lineRule="auto"/>
              <w:rPr>
                <w:rFonts w:ascii="Simplified Arabic" w:hAnsi="Simplified Arabic" w:cs="Simplified Arabic"/>
                <w:noProof/>
                <w:sz w:val="28"/>
                <w:szCs w:val="28"/>
                <w:rtl/>
                <w:lang w:bidi="ar-SY"/>
              </w:rPr>
            </w:pPr>
            <w:r w:rsidRPr="00B67C6D">
              <w:rPr>
                <w:rFonts w:ascii="Simplified Arabic" w:hAnsi="Simplified Arabic" w:cs="Simplified Arabic" w:hint="cs"/>
                <w:noProof/>
                <w:sz w:val="28"/>
                <w:szCs w:val="28"/>
                <w:rtl/>
                <w:lang w:bidi="ar-SY"/>
              </w:rPr>
              <w:t>32</w:t>
            </w:r>
          </w:p>
        </w:tc>
        <w:tc>
          <w:tcPr>
            <w:tcW w:w="2214" w:type="dxa"/>
            <w:shd w:val="clear" w:color="auto" w:fill="auto"/>
          </w:tcPr>
          <w:p w:rsidR="001B2242" w:rsidRPr="00B67C6D" w:rsidRDefault="001B2242" w:rsidP="00B67C6D">
            <w:pPr>
              <w:tabs>
                <w:tab w:val="left" w:pos="2729"/>
              </w:tabs>
              <w:bidi/>
              <w:spacing w:after="0" w:line="240" w:lineRule="auto"/>
              <w:rPr>
                <w:rFonts w:ascii="Simplified Arabic" w:hAnsi="Simplified Arabic" w:cs="Simplified Arabic"/>
                <w:noProof/>
                <w:sz w:val="28"/>
                <w:szCs w:val="28"/>
                <w:rtl/>
                <w:lang w:bidi="ar-SY"/>
              </w:rPr>
            </w:pPr>
            <w:r w:rsidRPr="00B67C6D">
              <w:rPr>
                <w:rFonts w:ascii="Simplified Arabic" w:hAnsi="Simplified Arabic" w:cs="Simplified Arabic" w:hint="cs"/>
                <w:noProof/>
                <w:sz w:val="28"/>
                <w:szCs w:val="28"/>
                <w:rtl/>
                <w:lang w:bidi="ar-SY"/>
              </w:rPr>
              <w:t>49%</w:t>
            </w:r>
          </w:p>
        </w:tc>
        <w:tc>
          <w:tcPr>
            <w:tcW w:w="2214" w:type="dxa"/>
            <w:shd w:val="clear" w:color="auto" w:fill="auto"/>
          </w:tcPr>
          <w:p w:rsidR="001B2242" w:rsidRPr="00B67C6D" w:rsidRDefault="0023725E" w:rsidP="00B67C6D">
            <w:pPr>
              <w:tabs>
                <w:tab w:val="left" w:pos="2729"/>
              </w:tabs>
              <w:bidi/>
              <w:spacing w:after="0" w:line="240" w:lineRule="auto"/>
              <w:rPr>
                <w:rFonts w:ascii="Simplified Arabic" w:hAnsi="Simplified Arabic" w:cs="Simplified Arabic"/>
                <w:noProof/>
                <w:sz w:val="28"/>
                <w:szCs w:val="28"/>
                <w:rtl/>
                <w:lang w:bidi="ar-SY"/>
              </w:rPr>
            </w:pPr>
            <w:r w:rsidRPr="00B67C6D">
              <w:rPr>
                <w:rFonts w:ascii="Simplified Arabic" w:hAnsi="Simplified Arabic" w:cs="Simplified Arabic" w:hint="cs"/>
                <w:noProof/>
                <w:sz w:val="28"/>
                <w:szCs w:val="28"/>
                <w:rtl/>
                <w:lang w:bidi="ar-SY"/>
              </w:rPr>
              <w:t>56.2%</w:t>
            </w:r>
          </w:p>
        </w:tc>
      </w:tr>
      <w:tr w:rsidR="001B2242" w:rsidRPr="00B67C6D" w:rsidTr="00B67C6D">
        <w:tc>
          <w:tcPr>
            <w:tcW w:w="2214" w:type="dxa"/>
            <w:shd w:val="clear" w:color="auto" w:fill="auto"/>
          </w:tcPr>
          <w:p w:rsidR="001B2242" w:rsidRPr="00B67C6D" w:rsidRDefault="001B2242" w:rsidP="00B67C6D">
            <w:pPr>
              <w:tabs>
                <w:tab w:val="left" w:pos="2729"/>
              </w:tabs>
              <w:bidi/>
              <w:spacing w:after="0" w:line="240" w:lineRule="auto"/>
              <w:rPr>
                <w:rFonts w:ascii="Simplified Arabic" w:hAnsi="Simplified Arabic" w:cs="Simplified Arabic"/>
                <w:noProof/>
                <w:sz w:val="28"/>
                <w:szCs w:val="28"/>
                <w:rtl/>
                <w:lang w:bidi="ar-SY"/>
              </w:rPr>
            </w:pPr>
            <w:r w:rsidRPr="00B67C6D">
              <w:rPr>
                <w:rFonts w:ascii="Simplified Arabic" w:hAnsi="Simplified Arabic" w:cs="Simplified Arabic" w:hint="cs"/>
                <w:noProof/>
                <w:sz w:val="28"/>
                <w:szCs w:val="28"/>
                <w:rtl/>
                <w:lang w:bidi="ar-SY"/>
              </w:rPr>
              <w:t>طحة</w:t>
            </w:r>
          </w:p>
        </w:tc>
        <w:tc>
          <w:tcPr>
            <w:tcW w:w="2214" w:type="dxa"/>
            <w:shd w:val="clear" w:color="auto" w:fill="auto"/>
          </w:tcPr>
          <w:p w:rsidR="001B2242" w:rsidRPr="00B67C6D" w:rsidRDefault="001B2242" w:rsidP="00B67C6D">
            <w:pPr>
              <w:tabs>
                <w:tab w:val="left" w:pos="2729"/>
              </w:tabs>
              <w:bidi/>
              <w:spacing w:after="0" w:line="240" w:lineRule="auto"/>
              <w:rPr>
                <w:rFonts w:ascii="Simplified Arabic" w:hAnsi="Simplified Arabic" w:cs="Simplified Arabic"/>
                <w:noProof/>
                <w:sz w:val="28"/>
                <w:szCs w:val="28"/>
                <w:rtl/>
                <w:lang w:bidi="ar-SY"/>
              </w:rPr>
            </w:pPr>
            <w:r w:rsidRPr="00B67C6D">
              <w:rPr>
                <w:rFonts w:ascii="Simplified Arabic" w:hAnsi="Simplified Arabic" w:cs="Simplified Arabic" w:hint="cs"/>
                <w:noProof/>
                <w:sz w:val="28"/>
                <w:szCs w:val="28"/>
                <w:rtl/>
                <w:lang w:bidi="ar-SY"/>
              </w:rPr>
              <w:t>15</w:t>
            </w:r>
          </w:p>
        </w:tc>
        <w:tc>
          <w:tcPr>
            <w:tcW w:w="2214" w:type="dxa"/>
            <w:shd w:val="clear" w:color="auto" w:fill="auto"/>
          </w:tcPr>
          <w:p w:rsidR="001B2242" w:rsidRPr="00B67C6D" w:rsidRDefault="001B2242" w:rsidP="00B67C6D">
            <w:pPr>
              <w:tabs>
                <w:tab w:val="left" w:pos="2729"/>
              </w:tabs>
              <w:bidi/>
              <w:spacing w:after="0" w:line="240" w:lineRule="auto"/>
              <w:rPr>
                <w:rFonts w:ascii="Simplified Arabic" w:hAnsi="Simplified Arabic" w:cs="Simplified Arabic"/>
                <w:noProof/>
                <w:sz w:val="28"/>
                <w:szCs w:val="28"/>
                <w:rtl/>
                <w:lang w:bidi="ar-SY"/>
              </w:rPr>
            </w:pPr>
            <w:r w:rsidRPr="00B67C6D">
              <w:rPr>
                <w:rFonts w:ascii="Simplified Arabic" w:hAnsi="Simplified Arabic" w:cs="Simplified Arabic" w:hint="cs"/>
                <w:noProof/>
                <w:sz w:val="28"/>
                <w:szCs w:val="28"/>
                <w:rtl/>
                <w:lang w:bidi="ar-SY"/>
              </w:rPr>
              <w:t>23%</w:t>
            </w:r>
          </w:p>
        </w:tc>
        <w:tc>
          <w:tcPr>
            <w:tcW w:w="2214" w:type="dxa"/>
            <w:shd w:val="clear" w:color="auto" w:fill="auto"/>
          </w:tcPr>
          <w:p w:rsidR="001B2242" w:rsidRPr="00B67C6D" w:rsidRDefault="0023725E" w:rsidP="00B67C6D">
            <w:pPr>
              <w:tabs>
                <w:tab w:val="left" w:pos="2729"/>
              </w:tabs>
              <w:bidi/>
              <w:spacing w:after="0" w:line="240" w:lineRule="auto"/>
              <w:rPr>
                <w:rFonts w:ascii="Simplified Arabic" w:hAnsi="Simplified Arabic" w:cs="Simplified Arabic"/>
                <w:noProof/>
                <w:sz w:val="28"/>
                <w:szCs w:val="28"/>
                <w:rtl/>
                <w:lang w:bidi="ar-SY"/>
              </w:rPr>
            </w:pPr>
            <w:r w:rsidRPr="00B67C6D">
              <w:rPr>
                <w:rFonts w:ascii="Simplified Arabic" w:hAnsi="Simplified Arabic" w:cs="Simplified Arabic" w:hint="cs"/>
                <w:noProof/>
                <w:sz w:val="28"/>
                <w:szCs w:val="28"/>
                <w:rtl/>
                <w:lang w:bidi="ar-SY"/>
              </w:rPr>
              <w:t>27.5%</w:t>
            </w:r>
          </w:p>
        </w:tc>
      </w:tr>
      <w:tr w:rsidR="001B2242" w:rsidRPr="00B67C6D" w:rsidTr="00B67C6D">
        <w:tc>
          <w:tcPr>
            <w:tcW w:w="2214" w:type="dxa"/>
            <w:shd w:val="clear" w:color="auto" w:fill="auto"/>
          </w:tcPr>
          <w:p w:rsidR="001B2242" w:rsidRPr="00B67C6D" w:rsidRDefault="001B2242" w:rsidP="00B67C6D">
            <w:pPr>
              <w:tabs>
                <w:tab w:val="left" w:pos="2729"/>
              </w:tabs>
              <w:bidi/>
              <w:spacing w:after="0" w:line="240" w:lineRule="auto"/>
              <w:rPr>
                <w:rFonts w:ascii="Simplified Arabic" w:hAnsi="Simplified Arabic" w:cs="Simplified Arabic"/>
                <w:noProof/>
                <w:sz w:val="28"/>
                <w:szCs w:val="28"/>
                <w:rtl/>
                <w:lang w:bidi="ar-SY"/>
              </w:rPr>
            </w:pPr>
            <w:r w:rsidRPr="00B67C6D">
              <w:rPr>
                <w:rFonts w:ascii="Simplified Arabic" w:hAnsi="Simplified Arabic" w:cs="Simplified Arabic" w:hint="cs"/>
                <w:noProof/>
                <w:sz w:val="28"/>
                <w:szCs w:val="28"/>
                <w:rtl/>
                <w:lang w:bidi="ar-SY"/>
              </w:rPr>
              <w:t>زرقة</w:t>
            </w:r>
          </w:p>
        </w:tc>
        <w:tc>
          <w:tcPr>
            <w:tcW w:w="2214" w:type="dxa"/>
            <w:shd w:val="clear" w:color="auto" w:fill="auto"/>
          </w:tcPr>
          <w:p w:rsidR="001B2242" w:rsidRPr="00B67C6D" w:rsidRDefault="001B2242" w:rsidP="00B67C6D">
            <w:pPr>
              <w:tabs>
                <w:tab w:val="left" w:pos="2729"/>
              </w:tabs>
              <w:bidi/>
              <w:spacing w:after="0" w:line="240" w:lineRule="auto"/>
              <w:rPr>
                <w:rFonts w:ascii="Simplified Arabic" w:hAnsi="Simplified Arabic" w:cs="Simplified Arabic"/>
                <w:noProof/>
                <w:sz w:val="28"/>
                <w:szCs w:val="28"/>
                <w:rtl/>
                <w:lang w:bidi="ar-SY"/>
              </w:rPr>
            </w:pPr>
            <w:r w:rsidRPr="00B67C6D">
              <w:rPr>
                <w:rFonts w:ascii="Simplified Arabic" w:hAnsi="Simplified Arabic" w:cs="Simplified Arabic" w:hint="cs"/>
                <w:noProof/>
                <w:sz w:val="28"/>
                <w:szCs w:val="28"/>
                <w:rtl/>
                <w:lang w:bidi="ar-SY"/>
              </w:rPr>
              <w:t>10</w:t>
            </w:r>
          </w:p>
        </w:tc>
        <w:tc>
          <w:tcPr>
            <w:tcW w:w="2214" w:type="dxa"/>
            <w:shd w:val="clear" w:color="auto" w:fill="auto"/>
          </w:tcPr>
          <w:p w:rsidR="001B2242" w:rsidRPr="00B67C6D" w:rsidRDefault="001B2242" w:rsidP="00B67C6D">
            <w:pPr>
              <w:tabs>
                <w:tab w:val="left" w:pos="2729"/>
              </w:tabs>
              <w:bidi/>
              <w:spacing w:after="0" w:line="240" w:lineRule="auto"/>
              <w:rPr>
                <w:rFonts w:ascii="Simplified Arabic" w:hAnsi="Simplified Arabic" w:cs="Simplified Arabic"/>
                <w:noProof/>
                <w:sz w:val="28"/>
                <w:szCs w:val="28"/>
                <w:rtl/>
                <w:lang w:bidi="ar-SY"/>
              </w:rPr>
            </w:pPr>
            <w:r w:rsidRPr="00B67C6D">
              <w:rPr>
                <w:rFonts w:ascii="Simplified Arabic" w:hAnsi="Simplified Arabic" w:cs="Simplified Arabic" w:hint="cs"/>
                <w:noProof/>
                <w:sz w:val="28"/>
                <w:szCs w:val="28"/>
                <w:rtl/>
                <w:lang w:bidi="ar-SY"/>
              </w:rPr>
              <w:t>15%</w:t>
            </w:r>
          </w:p>
        </w:tc>
        <w:tc>
          <w:tcPr>
            <w:tcW w:w="2214" w:type="dxa"/>
            <w:shd w:val="clear" w:color="auto" w:fill="auto"/>
          </w:tcPr>
          <w:p w:rsidR="001B2242" w:rsidRPr="00B67C6D" w:rsidRDefault="0023725E" w:rsidP="00B67C6D">
            <w:pPr>
              <w:tabs>
                <w:tab w:val="left" w:pos="2729"/>
              </w:tabs>
              <w:bidi/>
              <w:spacing w:after="0" w:line="240" w:lineRule="auto"/>
              <w:rPr>
                <w:rFonts w:ascii="Simplified Arabic" w:hAnsi="Simplified Arabic" w:cs="Simplified Arabic"/>
                <w:noProof/>
                <w:sz w:val="28"/>
                <w:szCs w:val="28"/>
                <w:rtl/>
                <w:lang w:bidi="ar-SY"/>
              </w:rPr>
            </w:pPr>
            <w:r w:rsidRPr="00B67C6D">
              <w:rPr>
                <w:rFonts w:ascii="Simplified Arabic" w:hAnsi="Simplified Arabic" w:cs="Simplified Arabic" w:hint="cs"/>
                <w:noProof/>
                <w:sz w:val="28"/>
                <w:szCs w:val="28"/>
                <w:rtl/>
                <w:lang w:bidi="ar-SY"/>
              </w:rPr>
              <w:t>18.7%</w:t>
            </w:r>
          </w:p>
        </w:tc>
      </w:tr>
      <w:tr w:rsidR="001B2242" w:rsidRPr="00B67C6D" w:rsidTr="00B67C6D">
        <w:tc>
          <w:tcPr>
            <w:tcW w:w="2214" w:type="dxa"/>
            <w:shd w:val="clear" w:color="auto" w:fill="auto"/>
          </w:tcPr>
          <w:p w:rsidR="001B2242" w:rsidRPr="00B67C6D" w:rsidRDefault="001B2242" w:rsidP="00B67C6D">
            <w:pPr>
              <w:tabs>
                <w:tab w:val="left" w:pos="2729"/>
              </w:tabs>
              <w:bidi/>
              <w:spacing w:after="0" w:line="240" w:lineRule="auto"/>
              <w:rPr>
                <w:rFonts w:ascii="Simplified Arabic" w:hAnsi="Simplified Arabic" w:cs="Simplified Arabic"/>
                <w:noProof/>
                <w:sz w:val="28"/>
                <w:szCs w:val="28"/>
                <w:rtl/>
                <w:lang w:bidi="ar-SY"/>
              </w:rPr>
            </w:pPr>
            <w:r w:rsidRPr="00B67C6D">
              <w:rPr>
                <w:rFonts w:ascii="Simplified Arabic" w:hAnsi="Simplified Arabic" w:cs="Simplified Arabic" w:hint="cs"/>
                <w:noProof/>
                <w:sz w:val="28"/>
                <w:szCs w:val="28"/>
                <w:rtl/>
                <w:lang w:bidi="ar-SY"/>
              </w:rPr>
              <w:t>سحب</w:t>
            </w:r>
          </w:p>
        </w:tc>
        <w:tc>
          <w:tcPr>
            <w:tcW w:w="2214" w:type="dxa"/>
            <w:shd w:val="clear" w:color="auto" w:fill="auto"/>
          </w:tcPr>
          <w:p w:rsidR="001B2242" w:rsidRPr="00B67C6D" w:rsidRDefault="001B2242" w:rsidP="00B67C6D">
            <w:pPr>
              <w:tabs>
                <w:tab w:val="left" w:pos="2729"/>
              </w:tabs>
              <w:bidi/>
              <w:spacing w:after="0" w:line="240" w:lineRule="auto"/>
              <w:rPr>
                <w:rFonts w:ascii="Simplified Arabic" w:hAnsi="Simplified Arabic" w:cs="Simplified Arabic"/>
                <w:noProof/>
                <w:sz w:val="28"/>
                <w:szCs w:val="28"/>
                <w:rtl/>
                <w:lang w:bidi="ar-SY"/>
              </w:rPr>
            </w:pPr>
            <w:r w:rsidRPr="00B67C6D">
              <w:rPr>
                <w:rFonts w:ascii="Simplified Arabic" w:hAnsi="Simplified Arabic" w:cs="Simplified Arabic" w:hint="cs"/>
                <w:noProof/>
                <w:sz w:val="28"/>
                <w:szCs w:val="28"/>
                <w:rtl/>
                <w:lang w:bidi="ar-SY"/>
              </w:rPr>
              <w:t>25</w:t>
            </w:r>
          </w:p>
        </w:tc>
        <w:tc>
          <w:tcPr>
            <w:tcW w:w="2214" w:type="dxa"/>
            <w:shd w:val="clear" w:color="auto" w:fill="auto"/>
          </w:tcPr>
          <w:p w:rsidR="001B2242" w:rsidRPr="00B67C6D" w:rsidRDefault="0023725E" w:rsidP="00B67C6D">
            <w:pPr>
              <w:tabs>
                <w:tab w:val="left" w:pos="2729"/>
              </w:tabs>
              <w:bidi/>
              <w:spacing w:after="0" w:line="240" w:lineRule="auto"/>
              <w:rPr>
                <w:rFonts w:ascii="Simplified Arabic" w:hAnsi="Simplified Arabic" w:cs="Simplified Arabic"/>
                <w:noProof/>
                <w:sz w:val="28"/>
                <w:szCs w:val="28"/>
                <w:rtl/>
                <w:lang w:bidi="ar-SY"/>
              </w:rPr>
            </w:pPr>
            <w:r w:rsidRPr="00B67C6D">
              <w:rPr>
                <w:rFonts w:ascii="Simplified Arabic" w:hAnsi="Simplified Arabic" w:cs="Simplified Arabic" w:hint="cs"/>
                <w:noProof/>
                <w:sz w:val="28"/>
                <w:szCs w:val="28"/>
                <w:rtl/>
                <w:lang w:bidi="ar-SY"/>
              </w:rPr>
              <w:t>38%</w:t>
            </w:r>
          </w:p>
        </w:tc>
        <w:tc>
          <w:tcPr>
            <w:tcW w:w="2214" w:type="dxa"/>
            <w:shd w:val="clear" w:color="auto" w:fill="auto"/>
          </w:tcPr>
          <w:p w:rsidR="001B2242" w:rsidRPr="00B67C6D" w:rsidRDefault="0023725E" w:rsidP="00B67C6D">
            <w:pPr>
              <w:tabs>
                <w:tab w:val="left" w:pos="2729"/>
              </w:tabs>
              <w:bidi/>
              <w:spacing w:after="0" w:line="240" w:lineRule="auto"/>
              <w:rPr>
                <w:rFonts w:ascii="Simplified Arabic" w:hAnsi="Simplified Arabic" w:cs="Simplified Arabic"/>
                <w:noProof/>
                <w:sz w:val="28"/>
                <w:szCs w:val="28"/>
                <w:rtl/>
                <w:lang w:bidi="ar-SY"/>
              </w:rPr>
            </w:pPr>
            <w:r w:rsidRPr="00B67C6D">
              <w:rPr>
                <w:rFonts w:ascii="Simplified Arabic" w:hAnsi="Simplified Arabic" w:cs="Simplified Arabic" w:hint="cs"/>
                <w:noProof/>
                <w:sz w:val="28"/>
                <w:szCs w:val="28"/>
                <w:rtl/>
                <w:lang w:bidi="ar-SY"/>
              </w:rPr>
              <w:t>37.5%</w:t>
            </w:r>
          </w:p>
        </w:tc>
      </w:tr>
      <w:tr w:rsidR="001B2242" w:rsidRPr="00B67C6D" w:rsidTr="00B67C6D">
        <w:tc>
          <w:tcPr>
            <w:tcW w:w="2214" w:type="dxa"/>
            <w:shd w:val="clear" w:color="auto" w:fill="auto"/>
          </w:tcPr>
          <w:p w:rsidR="001B2242" w:rsidRPr="00B67C6D" w:rsidRDefault="001B2242" w:rsidP="00B67C6D">
            <w:pPr>
              <w:tabs>
                <w:tab w:val="left" w:pos="2729"/>
              </w:tabs>
              <w:bidi/>
              <w:spacing w:after="0" w:line="240" w:lineRule="auto"/>
              <w:rPr>
                <w:rFonts w:ascii="Simplified Arabic" w:hAnsi="Simplified Arabic" w:cs="Simplified Arabic"/>
                <w:noProof/>
                <w:sz w:val="28"/>
                <w:szCs w:val="28"/>
                <w:rtl/>
                <w:lang w:bidi="ar-SY"/>
              </w:rPr>
            </w:pPr>
            <w:r w:rsidRPr="00B67C6D">
              <w:rPr>
                <w:rFonts w:ascii="Simplified Arabic" w:hAnsi="Simplified Arabic" w:cs="Simplified Arabic" w:hint="cs"/>
                <w:noProof/>
                <w:sz w:val="28"/>
                <w:szCs w:val="28"/>
                <w:rtl/>
                <w:lang w:bidi="ar-SY"/>
              </w:rPr>
              <w:t>رقص خنابتي الأنف</w:t>
            </w:r>
          </w:p>
        </w:tc>
        <w:tc>
          <w:tcPr>
            <w:tcW w:w="2214" w:type="dxa"/>
            <w:shd w:val="clear" w:color="auto" w:fill="auto"/>
          </w:tcPr>
          <w:p w:rsidR="001B2242" w:rsidRPr="00B67C6D" w:rsidRDefault="001B2242" w:rsidP="00B67C6D">
            <w:pPr>
              <w:tabs>
                <w:tab w:val="left" w:pos="2729"/>
              </w:tabs>
              <w:bidi/>
              <w:spacing w:after="0" w:line="240" w:lineRule="auto"/>
              <w:rPr>
                <w:rFonts w:ascii="Simplified Arabic" w:hAnsi="Simplified Arabic" w:cs="Simplified Arabic"/>
                <w:noProof/>
                <w:sz w:val="28"/>
                <w:szCs w:val="28"/>
                <w:rtl/>
                <w:lang w:bidi="ar-SY"/>
              </w:rPr>
            </w:pPr>
            <w:r w:rsidRPr="00B67C6D">
              <w:rPr>
                <w:rFonts w:ascii="Simplified Arabic" w:hAnsi="Simplified Arabic" w:cs="Simplified Arabic" w:hint="cs"/>
                <w:noProof/>
                <w:sz w:val="28"/>
                <w:szCs w:val="28"/>
                <w:rtl/>
                <w:lang w:bidi="ar-SY"/>
              </w:rPr>
              <w:t>17</w:t>
            </w:r>
          </w:p>
        </w:tc>
        <w:tc>
          <w:tcPr>
            <w:tcW w:w="2214" w:type="dxa"/>
            <w:shd w:val="clear" w:color="auto" w:fill="auto"/>
          </w:tcPr>
          <w:p w:rsidR="001B2242" w:rsidRPr="00B67C6D" w:rsidRDefault="0023725E" w:rsidP="00B67C6D">
            <w:pPr>
              <w:tabs>
                <w:tab w:val="left" w:pos="2729"/>
              </w:tabs>
              <w:bidi/>
              <w:spacing w:after="0" w:line="240" w:lineRule="auto"/>
              <w:rPr>
                <w:rFonts w:ascii="Simplified Arabic" w:hAnsi="Simplified Arabic" w:cs="Simplified Arabic"/>
                <w:noProof/>
                <w:sz w:val="28"/>
                <w:szCs w:val="28"/>
                <w:rtl/>
                <w:lang w:bidi="ar-SY"/>
              </w:rPr>
            </w:pPr>
            <w:r w:rsidRPr="00B67C6D">
              <w:rPr>
                <w:rFonts w:ascii="Simplified Arabic" w:hAnsi="Simplified Arabic" w:cs="Simplified Arabic" w:hint="cs"/>
                <w:noProof/>
                <w:sz w:val="28"/>
                <w:szCs w:val="28"/>
                <w:rtl/>
                <w:lang w:bidi="ar-SY"/>
              </w:rPr>
              <w:t>26%</w:t>
            </w:r>
          </w:p>
        </w:tc>
        <w:tc>
          <w:tcPr>
            <w:tcW w:w="2214" w:type="dxa"/>
            <w:shd w:val="clear" w:color="auto" w:fill="auto"/>
          </w:tcPr>
          <w:p w:rsidR="001B2242" w:rsidRPr="00B67C6D" w:rsidRDefault="0023725E" w:rsidP="00B67C6D">
            <w:pPr>
              <w:tabs>
                <w:tab w:val="left" w:pos="2729"/>
              </w:tabs>
              <w:bidi/>
              <w:spacing w:after="0" w:line="240" w:lineRule="auto"/>
              <w:rPr>
                <w:rFonts w:ascii="Simplified Arabic" w:hAnsi="Simplified Arabic" w:cs="Simplified Arabic"/>
                <w:noProof/>
                <w:sz w:val="28"/>
                <w:szCs w:val="28"/>
                <w:rtl/>
                <w:lang w:bidi="ar-SY"/>
              </w:rPr>
            </w:pPr>
            <w:r w:rsidRPr="00B67C6D">
              <w:rPr>
                <w:rFonts w:ascii="Simplified Arabic" w:hAnsi="Simplified Arabic" w:cs="Simplified Arabic" w:hint="cs"/>
                <w:noProof/>
                <w:sz w:val="28"/>
                <w:szCs w:val="28"/>
                <w:rtl/>
                <w:lang w:bidi="ar-SY"/>
              </w:rPr>
              <w:t>31.1%</w:t>
            </w:r>
          </w:p>
        </w:tc>
      </w:tr>
      <w:tr w:rsidR="001A0870" w:rsidRPr="00B67C6D" w:rsidTr="00B67C6D">
        <w:tc>
          <w:tcPr>
            <w:tcW w:w="2214" w:type="dxa"/>
            <w:shd w:val="clear" w:color="auto" w:fill="auto"/>
          </w:tcPr>
          <w:p w:rsidR="001A0870" w:rsidRPr="00B67C6D" w:rsidRDefault="001A0870" w:rsidP="00B67C6D">
            <w:pPr>
              <w:tabs>
                <w:tab w:val="left" w:pos="2729"/>
              </w:tabs>
              <w:bidi/>
              <w:spacing w:after="0" w:line="240" w:lineRule="auto"/>
              <w:rPr>
                <w:rFonts w:ascii="Simplified Arabic" w:hAnsi="Simplified Arabic" w:cs="Simplified Arabic"/>
                <w:noProof/>
                <w:sz w:val="28"/>
                <w:szCs w:val="28"/>
                <w:rtl/>
                <w:lang w:bidi="ar-SY"/>
              </w:rPr>
            </w:pPr>
            <w:r w:rsidRPr="00B67C6D">
              <w:rPr>
                <w:rFonts w:ascii="Simplified Arabic" w:hAnsi="Simplified Arabic" w:cs="Simplified Arabic" w:hint="cs"/>
                <w:noProof/>
                <w:sz w:val="28"/>
                <w:szCs w:val="28"/>
                <w:rtl/>
                <w:lang w:bidi="ar-SY"/>
              </w:rPr>
              <w:t>خراخر</w:t>
            </w:r>
          </w:p>
        </w:tc>
        <w:tc>
          <w:tcPr>
            <w:tcW w:w="2214" w:type="dxa"/>
            <w:shd w:val="clear" w:color="auto" w:fill="auto"/>
          </w:tcPr>
          <w:p w:rsidR="001A0870" w:rsidRPr="00B67C6D" w:rsidRDefault="001A0870" w:rsidP="00B67C6D">
            <w:pPr>
              <w:tabs>
                <w:tab w:val="left" w:pos="2729"/>
              </w:tabs>
              <w:bidi/>
              <w:spacing w:after="0" w:line="240" w:lineRule="auto"/>
              <w:rPr>
                <w:rFonts w:ascii="Simplified Arabic" w:hAnsi="Simplified Arabic" w:cs="Simplified Arabic"/>
                <w:noProof/>
                <w:sz w:val="28"/>
                <w:szCs w:val="28"/>
                <w:rtl/>
                <w:lang w:bidi="ar-SY"/>
              </w:rPr>
            </w:pPr>
            <w:r w:rsidRPr="00B67C6D">
              <w:rPr>
                <w:rFonts w:ascii="Simplified Arabic" w:hAnsi="Simplified Arabic" w:cs="Simplified Arabic" w:hint="cs"/>
                <w:noProof/>
                <w:sz w:val="28"/>
                <w:szCs w:val="28"/>
                <w:rtl/>
                <w:lang w:bidi="ar-SY"/>
              </w:rPr>
              <w:t>30</w:t>
            </w:r>
          </w:p>
        </w:tc>
        <w:tc>
          <w:tcPr>
            <w:tcW w:w="2214" w:type="dxa"/>
            <w:shd w:val="clear" w:color="auto" w:fill="auto"/>
          </w:tcPr>
          <w:p w:rsidR="001A0870" w:rsidRPr="00B67C6D" w:rsidRDefault="001A0870" w:rsidP="00B67C6D">
            <w:pPr>
              <w:tabs>
                <w:tab w:val="left" w:pos="2729"/>
              </w:tabs>
              <w:bidi/>
              <w:spacing w:after="0" w:line="240" w:lineRule="auto"/>
              <w:rPr>
                <w:rFonts w:ascii="Simplified Arabic" w:hAnsi="Simplified Arabic" w:cs="Simplified Arabic"/>
                <w:noProof/>
                <w:sz w:val="28"/>
                <w:szCs w:val="28"/>
                <w:rtl/>
                <w:lang w:bidi="ar-SY"/>
              </w:rPr>
            </w:pPr>
            <w:r w:rsidRPr="00B67C6D">
              <w:rPr>
                <w:rFonts w:ascii="Simplified Arabic" w:hAnsi="Simplified Arabic" w:cs="Simplified Arabic" w:hint="cs"/>
                <w:noProof/>
                <w:sz w:val="28"/>
                <w:szCs w:val="28"/>
                <w:rtl/>
                <w:lang w:bidi="ar-SY"/>
              </w:rPr>
              <w:t>46%</w:t>
            </w:r>
          </w:p>
        </w:tc>
        <w:tc>
          <w:tcPr>
            <w:tcW w:w="2214" w:type="dxa"/>
            <w:shd w:val="clear" w:color="auto" w:fill="auto"/>
          </w:tcPr>
          <w:p w:rsidR="001A0870" w:rsidRPr="00B67C6D" w:rsidRDefault="000016CB" w:rsidP="00B67C6D">
            <w:pPr>
              <w:tabs>
                <w:tab w:val="left" w:pos="2729"/>
              </w:tabs>
              <w:bidi/>
              <w:spacing w:after="0" w:line="240" w:lineRule="auto"/>
              <w:rPr>
                <w:rFonts w:ascii="Simplified Arabic" w:hAnsi="Simplified Arabic" w:cs="Simplified Arabic"/>
                <w:noProof/>
                <w:sz w:val="28"/>
                <w:szCs w:val="28"/>
                <w:rtl/>
                <w:lang w:bidi="ar-SY"/>
              </w:rPr>
            </w:pPr>
            <w:r w:rsidRPr="00B67C6D">
              <w:rPr>
                <w:rFonts w:ascii="Simplified Arabic" w:hAnsi="Simplified Arabic" w:cs="Simplified Arabic" w:hint="cs"/>
                <w:noProof/>
                <w:sz w:val="28"/>
                <w:szCs w:val="28"/>
                <w:rtl/>
                <w:lang w:bidi="ar-SY"/>
              </w:rPr>
              <w:t>43.7%</w:t>
            </w:r>
          </w:p>
        </w:tc>
      </w:tr>
      <w:tr w:rsidR="001A0870" w:rsidRPr="00B67C6D" w:rsidTr="00B67C6D">
        <w:tc>
          <w:tcPr>
            <w:tcW w:w="2214" w:type="dxa"/>
            <w:shd w:val="clear" w:color="auto" w:fill="auto"/>
          </w:tcPr>
          <w:p w:rsidR="001A0870" w:rsidRPr="00B67C6D" w:rsidRDefault="001A0870" w:rsidP="00B67C6D">
            <w:pPr>
              <w:tabs>
                <w:tab w:val="left" w:pos="2729"/>
              </w:tabs>
              <w:bidi/>
              <w:spacing w:after="0" w:line="240" w:lineRule="auto"/>
              <w:rPr>
                <w:rFonts w:ascii="Simplified Arabic" w:hAnsi="Simplified Arabic" w:cs="Simplified Arabic"/>
                <w:noProof/>
                <w:sz w:val="28"/>
                <w:szCs w:val="28"/>
                <w:rtl/>
                <w:lang w:bidi="ar-SY"/>
              </w:rPr>
            </w:pPr>
            <w:r w:rsidRPr="00B67C6D">
              <w:rPr>
                <w:rFonts w:ascii="Simplified Arabic" w:hAnsi="Simplified Arabic" w:cs="Simplified Arabic" w:hint="cs"/>
                <w:noProof/>
                <w:sz w:val="28"/>
                <w:szCs w:val="28"/>
                <w:rtl/>
                <w:lang w:bidi="ar-SY"/>
              </w:rPr>
              <w:t>خفوت مبادلات تنفسية</w:t>
            </w:r>
          </w:p>
        </w:tc>
        <w:tc>
          <w:tcPr>
            <w:tcW w:w="2214" w:type="dxa"/>
            <w:shd w:val="clear" w:color="auto" w:fill="auto"/>
          </w:tcPr>
          <w:p w:rsidR="001A0870" w:rsidRPr="00B67C6D" w:rsidRDefault="001A0870" w:rsidP="00B67C6D">
            <w:pPr>
              <w:tabs>
                <w:tab w:val="left" w:pos="2729"/>
              </w:tabs>
              <w:bidi/>
              <w:spacing w:after="0" w:line="240" w:lineRule="auto"/>
              <w:rPr>
                <w:rFonts w:ascii="Simplified Arabic" w:hAnsi="Simplified Arabic" w:cs="Simplified Arabic"/>
                <w:noProof/>
                <w:sz w:val="28"/>
                <w:szCs w:val="28"/>
                <w:rtl/>
                <w:lang w:bidi="ar-SY"/>
              </w:rPr>
            </w:pPr>
            <w:r w:rsidRPr="00B67C6D">
              <w:rPr>
                <w:rFonts w:ascii="Simplified Arabic" w:hAnsi="Simplified Arabic" w:cs="Simplified Arabic" w:hint="cs"/>
                <w:noProof/>
                <w:sz w:val="28"/>
                <w:szCs w:val="28"/>
                <w:rtl/>
                <w:lang w:bidi="ar-SY"/>
              </w:rPr>
              <w:t>10</w:t>
            </w:r>
          </w:p>
        </w:tc>
        <w:tc>
          <w:tcPr>
            <w:tcW w:w="2214" w:type="dxa"/>
            <w:shd w:val="clear" w:color="auto" w:fill="auto"/>
          </w:tcPr>
          <w:p w:rsidR="001A0870" w:rsidRPr="00B67C6D" w:rsidRDefault="001A0870" w:rsidP="00B67C6D">
            <w:pPr>
              <w:tabs>
                <w:tab w:val="left" w:pos="2729"/>
              </w:tabs>
              <w:bidi/>
              <w:spacing w:after="0" w:line="240" w:lineRule="auto"/>
              <w:rPr>
                <w:rFonts w:ascii="Simplified Arabic" w:hAnsi="Simplified Arabic" w:cs="Simplified Arabic"/>
                <w:noProof/>
                <w:sz w:val="28"/>
                <w:szCs w:val="28"/>
                <w:rtl/>
                <w:lang w:bidi="ar-SY"/>
              </w:rPr>
            </w:pPr>
            <w:r w:rsidRPr="00B67C6D">
              <w:rPr>
                <w:rFonts w:ascii="Simplified Arabic" w:hAnsi="Simplified Arabic" w:cs="Simplified Arabic" w:hint="cs"/>
                <w:noProof/>
                <w:sz w:val="28"/>
                <w:szCs w:val="28"/>
                <w:rtl/>
                <w:lang w:bidi="ar-SY"/>
              </w:rPr>
              <w:t>15%</w:t>
            </w:r>
          </w:p>
        </w:tc>
        <w:tc>
          <w:tcPr>
            <w:tcW w:w="2214" w:type="dxa"/>
            <w:shd w:val="clear" w:color="auto" w:fill="auto"/>
          </w:tcPr>
          <w:p w:rsidR="001A0870" w:rsidRPr="00B67C6D" w:rsidRDefault="000016CB" w:rsidP="00B67C6D">
            <w:pPr>
              <w:tabs>
                <w:tab w:val="left" w:pos="2729"/>
              </w:tabs>
              <w:bidi/>
              <w:spacing w:after="0" w:line="240" w:lineRule="auto"/>
              <w:rPr>
                <w:rFonts w:ascii="Simplified Arabic" w:hAnsi="Simplified Arabic" w:cs="Simplified Arabic"/>
                <w:noProof/>
                <w:sz w:val="28"/>
                <w:szCs w:val="28"/>
                <w:rtl/>
                <w:lang w:bidi="ar-SY"/>
              </w:rPr>
            </w:pPr>
            <w:r w:rsidRPr="00B67C6D">
              <w:rPr>
                <w:rFonts w:ascii="Simplified Arabic" w:hAnsi="Simplified Arabic" w:cs="Simplified Arabic" w:hint="cs"/>
                <w:noProof/>
                <w:sz w:val="28"/>
                <w:szCs w:val="28"/>
                <w:rtl/>
                <w:lang w:bidi="ar-SY"/>
              </w:rPr>
              <w:t>23.7%</w:t>
            </w:r>
          </w:p>
        </w:tc>
      </w:tr>
      <w:tr w:rsidR="001A0870" w:rsidRPr="00B67C6D" w:rsidTr="00B67C6D">
        <w:tc>
          <w:tcPr>
            <w:tcW w:w="2214" w:type="dxa"/>
            <w:shd w:val="clear" w:color="auto" w:fill="auto"/>
          </w:tcPr>
          <w:p w:rsidR="001A0870" w:rsidRPr="00B67C6D" w:rsidRDefault="001A0870" w:rsidP="00B67C6D">
            <w:pPr>
              <w:tabs>
                <w:tab w:val="left" w:pos="2729"/>
              </w:tabs>
              <w:bidi/>
              <w:spacing w:after="0" w:line="240" w:lineRule="auto"/>
              <w:rPr>
                <w:rFonts w:ascii="Simplified Arabic" w:hAnsi="Simplified Arabic" w:cs="Simplified Arabic"/>
                <w:noProof/>
                <w:sz w:val="28"/>
                <w:szCs w:val="28"/>
                <w:rtl/>
                <w:lang w:bidi="ar-SY"/>
              </w:rPr>
            </w:pPr>
            <w:r w:rsidRPr="00B67C6D">
              <w:rPr>
                <w:rFonts w:ascii="Simplified Arabic" w:hAnsi="Simplified Arabic" w:cs="Simplified Arabic" w:hint="cs"/>
                <w:noProof/>
                <w:sz w:val="28"/>
                <w:szCs w:val="28"/>
                <w:rtl/>
                <w:lang w:bidi="ar-SY"/>
              </w:rPr>
              <w:t>خشونة أصوات تنفسية</w:t>
            </w:r>
          </w:p>
        </w:tc>
        <w:tc>
          <w:tcPr>
            <w:tcW w:w="2214" w:type="dxa"/>
            <w:shd w:val="clear" w:color="auto" w:fill="auto"/>
          </w:tcPr>
          <w:p w:rsidR="001A0870" w:rsidRPr="00B67C6D" w:rsidRDefault="001A0870" w:rsidP="00B67C6D">
            <w:pPr>
              <w:tabs>
                <w:tab w:val="left" w:pos="2729"/>
              </w:tabs>
              <w:bidi/>
              <w:spacing w:after="0" w:line="240" w:lineRule="auto"/>
              <w:rPr>
                <w:rFonts w:ascii="Simplified Arabic" w:hAnsi="Simplified Arabic" w:cs="Simplified Arabic"/>
                <w:noProof/>
                <w:sz w:val="28"/>
                <w:szCs w:val="28"/>
                <w:rtl/>
                <w:lang w:bidi="ar-SY"/>
              </w:rPr>
            </w:pPr>
            <w:r w:rsidRPr="00B67C6D">
              <w:rPr>
                <w:rFonts w:ascii="Simplified Arabic" w:hAnsi="Simplified Arabic" w:cs="Simplified Arabic" w:hint="cs"/>
                <w:noProof/>
                <w:sz w:val="28"/>
                <w:szCs w:val="28"/>
                <w:rtl/>
                <w:lang w:bidi="ar-SY"/>
              </w:rPr>
              <w:t>35</w:t>
            </w:r>
          </w:p>
        </w:tc>
        <w:tc>
          <w:tcPr>
            <w:tcW w:w="2214" w:type="dxa"/>
            <w:shd w:val="clear" w:color="auto" w:fill="auto"/>
          </w:tcPr>
          <w:p w:rsidR="001A0870" w:rsidRPr="00B67C6D" w:rsidRDefault="001A0870" w:rsidP="00B67C6D">
            <w:pPr>
              <w:tabs>
                <w:tab w:val="left" w:pos="2729"/>
              </w:tabs>
              <w:bidi/>
              <w:spacing w:after="0" w:line="240" w:lineRule="auto"/>
              <w:rPr>
                <w:rFonts w:ascii="Simplified Arabic" w:hAnsi="Simplified Arabic" w:cs="Simplified Arabic"/>
                <w:noProof/>
                <w:sz w:val="28"/>
                <w:szCs w:val="28"/>
                <w:rtl/>
                <w:lang w:bidi="ar-SY"/>
              </w:rPr>
            </w:pPr>
            <w:r w:rsidRPr="00B67C6D">
              <w:rPr>
                <w:rFonts w:ascii="Simplified Arabic" w:hAnsi="Simplified Arabic" w:cs="Simplified Arabic" w:hint="cs"/>
                <w:noProof/>
                <w:sz w:val="28"/>
                <w:szCs w:val="28"/>
                <w:rtl/>
                <w:lang w:bidi="ar-SY"/>
              </w:rPr>
              <w:t>54%</w:t>
            </w:r>
          </w:p>
        </w:tc>
        <w:tc>
          <w:tcPr>
            <w:tcW w:w="2214" w:type="dxa"/>
            <w:shd w:val="clear" w:color="auto" w:fill="auto"/>
          </w:tcPr>
          <w:p w:rsidR="001A0870" w:rsidRPr="00B67C6D" w:rsidRDefault="001A0870" w:rsidP="00B67C6D">
            <w:pPr>
              <w:tabs>
                <w:tab w:val="left" w:pos="2729"/>
              </w:tabs>
              <w:bidi/>
              <w:spacing w:after="0" w:line="240" w:lineRule="auto"/>
              <w:rPr>
                <w:rFonts w:ascii="Simplified Arabic" w:hAnsi="Simplified Arabic" w:cs="Simplified Arabic"/>
                <w:noProof/>
                <w:sz w:val="28"/>
                <w:szCs w:val="28"/>
                <w:rtl/>
                <w:lang w:bidi="ar-SY"/>
              </w:rPr>
            </w:pPr>
            <w:r w:rsidRPr="00B67C6D">
              <w:rPr>
                <w:rFonts w:ascii="Simplified Arabic" w:hAnsi="Simplified Arabic" w:cs="Simplified Arabic" w:hint="cs"/>
                <w:noProof/>
                <w:sz w:val="28"/>
                <w:szCs w:val="28"/>
                <w:rtl/>
                <w:lang w:bidi="ar-SY"/>
              </w:rPr>
              <w:t>65%</w:t>
            </w:r>
          </w:p>
        </w:tc>
      </w:tr>
      <w:tr w:rsidR="001A0870" w:rsidRPr="00B67C6D" w:rsidTr="00B67C6D">
        <w:tc>
          <w:tcPr>
            <w:tcW w:w="2214" w:type="dxa"/>
            <w:shd w:val="clear" w:color="auto" w:fill="auto"/>
          </w:tcPr>
          <w:p w:rsidR="001A0870" w:rsidRPr="00B67C6D" w:rsidRDefault="001A0870" w:rsidP="00B67C6D">
            <w:pPr>
              <w:tabs>
                <w:tab w:val="left" w:pos="2729"/>
              </w:tabs>
              <w:bidi/>
              <w:spacing w:after="0" w:line="240" w:lineRule="auto"/>
              <w:rPr>
                <w:rFonts w:ascii="Simplified Arabic" w:hAnsi="Simplified Arabic" w:cs="Simplified Arabic"/>
                <w:noProof/>
                <w:sz w:val="28"/>
                <w:szCs w:val="28"/>
                <w:rtl/>
                <w:lang w:bidi="ar-SY"/>
              </w:rPr>
            </w:pPr>
            <w:r w:rsidRPr="00B67C6D">
              <w:rPr>
                <w:rFonts w:ascii="Simplified Arabic" w:hAnsi="Simplified Arabic" w:cs="Simplified Arabic" w:hint="cs"/>
                <w:noProof/>
                <w:sz w:val="28"/>
                <w:szCs w:val="28"/>
                <w:rtl/>
                <w:lang w:bidi="ar-SY"/>
              </w:rPr>
              <w:t>تنفس نفخي</w:t>
            </w:r>
          </w:p>
        </w:tc>
        <w:tc>
          <w:tcPr>
            <w:tcW w:w="2214" w:type="dxa"/>
            <w:shd w:val="clear" w:color="auto" w:fill="auto"/>
          </w:tcPr>
          <w:p w:rsidR="001A0870" w:rsidRPr="00B67C6D" w:rsidRDefault="001A0870" w:rsidP="00B67C6D">
            <w:pPr>
              <w:tabs>
                <w:tab w:val="left" w:pos="2729"/>
              </w:tabs>
              <w:bidi/>
              <w:spacing w:after="0" w:line="240" w:lineRule="auto"/>
              <w:rPr>
                <w:rFonts w:ascii="Simplified Arabic" w:hAnsi="Simplified Arabic" w:cs="Simplified Arabic"/>
                <w:noProof/>
                <w:sz w:val="28"/>
                <w:szCs w:val="28"/>
                <w:rtl/>
                <w:lang w:bidi="ar-SY"/>
              </w:rPr>
            </w:pPr>
            <w:r w:rsidRPr="00B67C6D">
              <w:rPr>
                <w:rFonts w:ascii="Simplified Arabic" w:hAnsi="Simplified Arabic" w:cs="Simplified Arabic" w:hint="cs"/>
                <w:noProof/>
                <w:sz w:val="28"/>
                <w:szCs w:val="28"/>
                <w:rtl/>
                <w:lang w:bidi="ar-SY"/>
              </w:rPr>
              <w:t>2</w:t>
            </w:r>
          </w:p>
        </w:tc>
        <w:tc>
          <w:tcPr>
            <w:tcW w:w="2214" w:type="dxa"/>
            <w:shd w:val="clear" w:color="auto" w:fill="auto"/>
          </w:tcPr>
          <w:p w:rsidR="001A0870" w:rsidRPr="00B67C6D" w:rsidRDefault="001A0870" w:rsidP="00B67C6D">
            <w:pPr>
              <w:tabs>
                <w:tab w:val="left" w:pos="2729"/>
              </w:tabs>
              <w:bidi/>
              <w:spacing w:after="0" w:line="240" w:lineRule="auto"/>
              <w:rPr>
                <w:rFonts w:ascii="Simplified Arabic" w:hAnsi="Simplified Arabic" w:cs="Simplified Arabic"/>
                <w:noProof/>
                <w:sz w:val="28"/>
                <w:szCs w:val="28"/>
                <w:rtl/>
                <w:lang w:bidi="ar-SY"/>
              </w:rPr>
            </w:pPr>
            <w:r w:rsidRPr="00B67C6D">
              <w:rPr>
                <w:rFonts w:ascii="Simplified Arabic" w:hAnsi="Simplified Arabic" w:cs="Simplified Arabic" w:hint="cs"/>
                <w:noProof/>
                <w:sz w:val="28"/>
                <w:szCs w:val="28"/>
                <w:rtl/>
                <w:lang w:bidi="ar-SY"/>
              </w:rPr>
              <w:t>3%</w:t>
            </w:r>
          </w:p>
        </w:tc>
        <w:tc>
          <w:tcPr>
            <w:tcW w:w="2214" w:type="dxa"/>
            <w:shd w:val="clear" w:color="auto" w:fill="auto"/>
          </w:tcPr>
          <w:p w:rsidR="001A0870" w:rsidRPr="00B67C6D" w:rsidRDefault="001A0870" w:rsidP="00B67C6D">
            <w:pPr>
              <w:tabs>
                <w:tab w:val="left" w:pos="2729"/>
              </w:tabs>
              <w:bidi/>
              <w:spacing w:after="0" w:line="240" w:lineRule="auto"/>
              <w:rPr>
                <w:rFonts w:ascii="Simplified Arabic" w:hAnsi="Simplified Arabic" w:cs="Simplified Arabic"/>
                <w:noProof/>
                <w:sz w:val="28"/>
                <w:szCs w:val="28"/>
                <w:rtl/>
                <w:lang w:bidi="ar-SY"/>
              </w:rPr>
            </w:pPr>
            <w:r w:rsidRPr="00B67C6D">
              <w:rPr>
                <w:rFonts w:ascii="Simplified Arabic" w:hAnsi="Simplified Arabic" w:cs="Simplified Arabic" w:hint="cs"/>
                <w:noProof/>
                <w:sz w:val="28"/>
                <w:szCs w:val="28"/>
                <w:rtl/>
                <w:lang w:bidi="ar-SY"/>
              </w:rPr>
              <w:t>5%</w:t>
            </w:r>
          </w:p>
        </w:tc>
      </w:tr>
      <w:tr w:rsidR="001A0870" w:rsidRPr="00B67C6D" w:rsidTr="00B67C6D">
        <w:tc>
          <w:tcPr>
            <w:tcW w:w="2214" w:type="dxa"/>
            <w:shd w:val="clear" w:color="auto" w:fill="auto"/>
          </w:tcPr>
          <w:p w:rsidR="001A0870" w:rsidRPr="00B67C6D" w:rsidRDefault="001A0870" w:rsidP="00B67C6D">
            <w:pPr>
              <w:tabs>
                <w:tab w:val="left" w:pos="2729"/>
              </w:tabs>
              <w:bidi/>
              <w:spacing w:after="0" w:line="240" w:lineRule="auto"/>
              <w:rPr>
                <w:rFonts w:ascii="Simplified Arabic" w:hAnsi="Simplified Arabic" w:cs="Simplified Arabic"/>
                <w:noProof/>
                <w:sz w:val="28"/>
                <w:szCs w:val="28"/>
                <w:rtl/>
                <w:lang w:bidi="ar-SY"/>
              </w:rPr>
            </w:pPr>
            <w:r w:rsidRPr="00B67C6D">
              <w:rPr>
                <w:rFonts w:ascii="Simplified Arabic" w:hAnsi="Simplified Arabic" w:cs="Simplified Arabic" w:hint="cs"/>
                <w:noProof/>
                <w:sz w:val="28"/>
                <w:szCs w:val="28"/>
                <w:rtl/>
                <w:lang w:bidi="ar-SY"/>
              </w:rPr>
              <w:t>وزيز</w:t>
            </w:r>
          </w:p>
        </w:tc>
        <w:tc>
          <w:tcPr>
            <w:tcW w:w="2214" w:type="dxa"/>
            <w:shd w:val="clear" w:color="auto" w:fill="auto"/>
          </w:tcPr>
          <w:p w:rsidR="001A0870" w:rsidRPr="00B67C6D" w:rsidRDefault="001A0870" w:rsidP="00B67C6D">
            <w:pPr>
              <w:tabs>
                <w:tab w:val="left" w:pos="2729"/>
              </w:tabs>
              <w:bidi/>
              <w:spacing w:after="0" w:line="240" w:lineRule="auto"/>
              <w:rPr>
                <w:rFonts w:ascii="Simplified Arabic" w:hAnsi="Simplified Arabic" w:cs="Simplified Arabic"/>
                <w:noProof/>
                <w:sz w:val="28"/>
                <w:szCs w:val="28"/>
                <w:rtl/>
                <w:lang w:bidi="ar-SY"/>
              </w:rPr>
            </w:pPr>
            <w:r w:rsidRPr="00B67C6D">
              <w:rPr>
                <w:rFonts w:ascii="Simplified Arabic" w:hAnsi="Simplified Arabic" w:cs="Simplified Arabic" w:hint="cs"/>
                <w:noProof/>
                <w:sz w:val="28"/>
                <w:szCs w:val="28"/>
                <w:rtl/>
                <w:lang w:bidi="ar-SY"/>
              </w:rPr>
              <w:t>17</w:t>
            </w:r>
          </w:p>
        </w:tc>
        <w:tc>
          <w:tcPr>
            <w:tcW w:w="2214" w:type="dxa"/>
            <w:shd w:val="clear" w:color="auto" w:fill="auto"/>
          </w:tcPr>
          <w:p w:rsidR="001A0870" w:rsidRPr="00B67C6D" w:rsidRDefault="001A0870" w:rsidP="00B67C6D">
            <w:pPr>
              <w:tabs>
                <w:tab w:val="left" w:pos="2729"/>
              </w:tabs>
              <w:bidi/>
              <w:spacing w:after="0" w:line="240" w:lineRule="auto"/>
              <w:rPr>
                <w:rFonts w:ascii="Simplified Arabic" w:hAnsi="Simplified Arabic" w:cs="Simplified Arabic"/>
                <w:noProof/>
                <w:sz w:val="28"/>
                <w:szCs w:val="28"/>
                <w:rtl/>
                <w:lang w:bidi="ar-SY"/>
              </w:rPr>
            </w:pPr>
            <w:r w:rsidRPr="00B67C6D">
              <w:rPr>
                <w:rFonts w:ascii="Simplified Arabic" w:hAnsi="Simplified Arabic" w:cs="Simplified Arabic" w:hint="cs"/>
                <w:noProof/>
                <w:sz w:val="28"/>
                <w:szCs w:val="28"/>
                <w:rtl/>
                <w:lang w:bidi="ar-SY"/>
              </w:rPr>
              <w:t>26%</w:t>
            </w:r>
          </w:p>
        </w:tc>
        <w:tc>
          <w:tcPr>
            <w:tcW w:w="2214" w:type="dxa"/>
            <w:shd w:val="clear" w:color="auto" w:fill="auto"/>
          </w:tcPr>
          <w:p w:rsidR="001A0870" w:rsidRPr="00B67C6D" w:rsidRDefault="001A0870" w:rsidP="00B67C6D">
            <w:pPr>
              <w:tabs>
                <w:tab w:val="left" w:pos="2729"/>
              </w:tabs>
              <w:bidi/>
              <w:spacing w:after="0" w:line="240" w:lineRule="auto"/>
              <w:rPr>
                <w:rFonts w:ascii="Simplified Arabic" w:hAnsi="Simplified Arabic" w:cs="Simplified Arabic"/>
                <w:noProof/>
                <w:sz w:val="28"/>
                <w:szCs w:val="28"/>
                <w:rtl/>
                <w:lang w:bidi="ar-SY"/>
              </w:rPr>
            </w:pPr>
            <w:r w:rsidRPr="00B67C6D">
              <w:rPr>
                <w:rFonts w:ascii="Simplified Arabic" w:hAnsi="Simplified Arabic" w:cs="Simplified Arabic" w:hint="cs"/>
                <w:noProof/>
                <w:sz w:val="28"/>
                <w:szCs w:val="28"/>
                <w:rtl/>
                <w:lang w:bidi="ar-SY"/>
              </w:rPr>
              <w:t>26.5%</w:t>
            </w:r>
          </w:p>
        </w:tc>
      </w:tr>
      <w:tr w:rsidR="001A0870" w:rsidRPr="00B67C6D" w:rsidTr="00B67C6D">
        <w:tc>
          <w:tcPr>
            <w:tcW w:w="2214" w:type="dxa"/>
            <w:shd w:val="clear" w:color="auto" w:fill="auto"/>
          </w:tcPr>
          <w:p w:rsidR="001A0870" w:rsidRPr="00B67C6D" w:rsidRDefault="001A0870" w:rsidP="00B67C6D">
            <w:pPr>
              <w:tabs>
                <w:tab w:val="left" w:pos="2729"/>
              </w:tabs>
              <w:bidi/>
              <w:spacing w:after="0" w:line="240" w:lineRule="auto"/>
              <w:rPr>
                <w:rFonts w:ascii="Simplified Arabic" w:hAnsi="Simplified Arabic" w:cs="Simplified Arabic"/>
                <w:noProof/>
                <w:sz w:val="28"/>
                <w:szCs w:val="28"/>
                <w:rtl/>
                <w:lang w:bidi="ar-SY"/>
              </w:rPr>
            </w:pPr>
            <w:r w:rsidRPr="00B67C6D">
              <w:rPr>
                <w:rFonts w:ascii="Simplified Arabic" w:hAnsi="Simplified Arabic" w:cs="Simplified Arabic" w:hint="cs"/>
                <w:noProof/>
                <w:sz w:val="28"/>
                <w:szCs w:val="28"/>
                <w:rtl/>
                <w:lang w:bidi="ar-SY"/>
              </w:rPr>
              <w:t>ترفع حروري</w:t>
            </w:r>
          </w:p>
        </w:tc>
        <w:tc>
          <w:tcPr>
            <w:tcW w:w="2214" w:type="dxa"/>
            <w:shd w:val="clear" w:color="auto" w:fill="auto"/>
          </w:tcPr>
          <w:p w:rsidR="001A0870" w:rsidRPr="00B67C6D" w:rsidRDefault="001A0870" w:rsidP="00B67C6D">
            <w:pPr>
              <w:tabs>
                <w:tab w:val="left" w:pos="2729"/>
              </w:tabs>
              <w:bidi/>
              <w:spacing w:after="0" w:line="240" w:lineRule="auto"/>
              <w:rPr>
                <w:rFonts w:ascii="Simplified Arabic" w:hAnsi="Simplified Arabic" w:cs="Simplified Arabic"/>
                <w:noProof/>
                <w:sz w:val="28"/>
                <w:szCs w:val="28"/>
                <w:rtl/>
                <w:lang w:bidi="ar-SY"/>
              </w:rPr>
            </w:pPr>
            <w:r w:rsidRPr="00B67C6D">
              <w:rPr>
                <w:rFonts w:ascii="Simplified Arabic" w:hAnsi="Simplified Arabic" w:cs="Simplified Arabic" w:hint="cs"/>
                <w:noProof/>
                <w:sz w:val="28"/>
                <w:szCs w:val="28"/>
                <w:rtl/>
                <w:lang w:bidi="ar-SY"/>
              </w:rPr>
              <w:t>34</w:t>
            </w:r>
          </w:p>
        </w:tc>
        <w:tc>
          <w:tcPr>
            <w:tcW w:w="2214" w:type="dxa"/>
            <w:shd w:val="clear" w:color="auto" w:fill="auto"/>
          </w:tcPr>
          <w:p w:rsidR="001A0870" w:rsidRPr="00B67C6D" w:rsidRDefault="001A0870" w:rsidP="00B67C6D">
            <w:pPr>
              <w:tabs>
                <w:tab w:val="left" w:pos="2729"/>
              </w:tabs>
              <w:bidi/>
              <w:spacing w:after="0" w:line="240" w:lineRule="auto"/>
              <w:rPr>
                <w:rFonts w:ascii="Simplified Arabic" w:hAnsi="Simplified Arabic" w:cs="Simplified Arabic"/>
                <w:noProof/>
                <w:sz w:val="28"/>
                <w:szCs w:val="28"/>
                <w:rtl/>
                <w:lang w:bidi="ar-SY"/>
              </w:rPr>
            </w:pPr>
            <w:r w:rsidRPr="00B67C6D">
              <w:rPr>
                <w:rFonts w:ascii="Simplified Arabic" w:hAnsi="Simplified Arabic" w:cs="Simplified Arabic" w:hint="cs"/>
                <w:noProof/>
                <w:sz w:val="28"/>
                <w:szCs w:val="28"/>
                <w:rtl/>
                <w:lang w:bidi="ar-SY"/>
              </w:rPr>
              <w:t>52%</w:t>
            </w:r>
          </w:p>
        </w:tc>
        <w:tc>
          <w:tcPr>
            <w:tcW w:w="2214" w:type="dxa"/>
            <w:shd w:val="clear" w:color="auto" w:fill="auto"/>
          </w:tcPr>
          <w:p w:rsidR="001A0870" w:rsidRPr="00B67C6D" w:rsidRDefault="001A0870" w:rsidP="00B67C6D">
            <w:pPr>
              <w:tabs>
                <w:tab w:val="left" w:pos="2729"/>
              </w:tabs>
              <w:bidi/>
              <w:spacing w:after="0" w:line="240" w:lineRule="auto"/>
              <w:rPr>
                <w:rFonts w:ascii="Simplified Arabic" w:hAnsi="Simplified Arabic" w:cs="Simplified Arabic"/>
                <w:noProof/>
                <w:sz w:val="28"/>
                <w:szCs w:val="28"/>
                <w:rtl/>
                <w:lang w:bidi="ar-SY"/>
              </w:rPr>
            </w:pPr>
            <w:r w:rsidRPr="00B67C6D">
              <w:rPr>
                <w:rFonts w:ascii="Simplified Arabic" w:hAnsi="Simplified Arabic" w:cs="Simplified Arabic" w:hint="cs"/>
                <w:noProof/>
                <w:sz w:val="28"/>
                <w:szCs w:val="28"/>
                <w:rtl/>
                <w:lang w:bidi="ar-SY"/>
              </w:rPr>
              <w:t>55%</w:t>
            </w:r>
          </w:p>
        </w:tc>
      </w:tr>
      <w:tr w:rsidR="001A0870" w:rsidRPr="00B67C6D" w:rsidTr="00B67C6D">
        <w:tc>
          <w:tcPr>
            <w:tcW w:w="2214" w:type="dxa"/>
            <w:shd w:val="clear" w:color="auto" w:fill="auto"/>
          </w:tcPr>
          <w:p w:rsidR="001A0870" w:rsidRPr="00B67C6D" w:rsidRDefault="001A0870" w:rsidP="00B67C6D">
            <w:pPr>
              <w:tabs>
                <w:tab w:val="left" w:pos="2729"/>
              </w:tabs>
              <w:bidi/>
              <w:spacing w:after="0" w:line="240" w:lineRule="auto"/>
              <w:rPr>
                <w:rFonts w:ascii="Simplified Arabic" w:hAnsi="Simplified Arabic" w:cs="Simplified Arabic"/>
                <w:noProof/>
                <w:sz w:val="28"/>
                <w:szCs w:val="28"/>
                <w:rtl/>
                <w:lang w:bidi="ar-SY"/>
              </w:rPr>
            </w:pPr>
            <w:r w:rsidRPr="00B67C6D">
              <w:rPr>
                <w:rFonts w:ascii="Simplified Arabic" w:hAnsi="Simplified Arabic" w:cs="Simplified Arabic" w:hint="cs"/>
                <w:noProof/>
                <w:sz w:val="28"/>
                <w:szCs w:val="28"/>
                <w:rtl/>
                <w:lang w:bidi="ar-SY"/>
              </w:rPr>
              <w:t>حمامى جلدية</w:t>
            </w:r>
          </w:p>
        </w:tc>
        <w:tc>
          <w:tcPr>
            <w:tcW w:w="2214" w:type="dxa"/>
            <w:shd w:val="clear" w:color="auto" w:fill="auto"/>
          </w:tcPr>
          <w:p w:rsidR="001A0870" w:rsidRPr="00B67C6D" w:rsidRDefault="001A0870" w:rsidP="00B67C6D">
            <w:pPr>
              <w:tabs>
                <w:tab w:val="left" w:pos="2729"/>
              </w:tabs>
              <w:bidi/>
              <w:spacing w:after="0" w:line="240" w:lineRule="auto"/>
              <w:rPr>
                <w:rFonts w:ascii="Simplified Arabic" w:hAnsi="Simplified Arabic" w:cs="Simplified Arabic"/>
                <w:noProof/>
                <w:sz w:val="28"/>
                <w:szCs w:val="28"/>
                <w:rtl/>
                <w:lang w:bidi="ar-SY"/>
              </w:rPr>
            </w:pPr>
            <w:r w:rsidRPr="00B67C6D">
              <w:rPr>
                <w:rFonts w:ascii="Simplified Arabic" w:hAnsi="Simplified Arabic" w:cs="Simplified Arabic" w:hint="cs"/>
                <w:noProof/>
                <w:sz w:val="28"/>
                <w:szCs w:val="28"/>
                <w:rtl/>
                <w:lang w:bidi="ar-SY"/>
              </w:rPr>
              <w:t>1</w:t>
            </w:r>
          </w:p>
        </w:tc>
        <w:tc>
          <w:tcPr>
            <w:tcW w:w="2214" w:type="dxa"/>
            <w:shd w:val="clear" w:color="auto" w:fill="auto"/>
          </w:tcPr>
          <w:p w:rsidR="001A0870" w:rsidRPr="00B67C6D" w:rsidRDefault="00891642" w:rsidP="00B67C6D">
            <w:pPr>
              <w:tabs>
                <w:tab w:val="left" w:pos="2729"/>
              </w:tabs>
              <w:bidi/>
              <w:spacing w:after="0" w:line="240" w:lineRule="auto"/>
              <w:rPr>
                <w:rFonts w:ascii="Simplified Arabic" w:hAnsi="Simplified Arabic" w:cs="Simplified Arabic"/>
                <w:noProof/>
                <w:sz w:val="28"/>
                <w:szCs w:val="28"/>
                <w:rtl/>
                <w:lang w:bidi="ar-SY"/>
              </w:rPr>
            </w:pPr>
            <w:r>
              <w:rPr>
                <w:rFonts w:ascii="Simplified Arabic" w:hAnsi="Simplified Arabic" w:cs="Simplified Arabic" w:hint="cs"/>
                <w:noProof/>
                <w:sz w:val="28"/>
                <w:szCs w:val="28"/>
                <w:rtl/>
                <w:lang w:bidi="ar-SY"/>
              </w:rPr>
              <w:t>1.5</w:t>
            </w:r>
            <w:r w:rsidR="001A0870" w:rsidRPr="00B67C6D">
              <w:rPr>
                <w:rFonts w:ascii="Simplified Arabic" w:hAnsi="Simplified Arabic" w:cs="Simplified Arabic" w:hint="cs"/>
                <w:noProof/>
                <w:sz w:val="28"/>
                <w:szCs w:val="28"/>
                <w:rtl/>
                <w:lang w:bidi="ar-SY"/>
              </w:rPr>
              <w:t>%</w:t>
            </w:r>
          </w:p>
        </w:tc>
        <w:tc>
          <w:tcPr>
            <w:tcW w:w="2214" w:type="dxa"/>
            <w:shd w:val="clear" w:color="auto" w:fill="auto"/>
          </w:tcPr>
          <w:p w:rsidR="001A0870" w:rsidRPr="00B67C6D" w:rsidRDefault="001A0870" w:rsidP="00B67C6D">
            <w:pPr>
              <w:tabs>
                <w:tab w:val="left" w:pos="2729"/>
              </w:tabs>
              <w:bidi/>
              <w:spacing w:after="0" w:line="240" w:lineRule="auto"/>
              <w:rPr>
                <w:rFonts w:ascii="Simplified Arabic" w:hAnsi="Simplified Arabic" w:cs="Simplified Arabic"/>
                <w:noProof/>
                <w:sz w:val="28"/>
                <w:szCs w:val="28"/>
                <w:rtl/>
                <w:lang w:bidi="ar-SY"/>
              </w:rPr>
            </w:pPr>
            <w:r w:rsidRPr="00B67C6D">
              <w:rPr>
                <w:rFonts w:ascii="Simplified Arabic" w:hAnsi="Simplified Arabic" w:cs="Simplified Arabic" w:hint="cs"/>
                <w:noProof/>
                <w:sz w:val="28"/>
                <w:szCs w:val="28"/>
                <w:rtl/>
                <w:lang w:bidi="ar-SY"/>
              </w:rPr>
              <w:t>0%</w:t>
            </w:r>
          </w:p>
        </w:tc>
      </w:tr>
      <w:tr w:rsidR="001A0870" w:rsidRPr="00B67C6D" w:rsidTr="00B67C6D">
        <w:tc>
          <w:tcPr>
            <w:tcW w:w="2214" w:type="dxa"/>
            <w:shd w:val="clear" w:color="auto" w:fill="auto"/>
          </w:tcPr>
          <w:p w:rsidR="001A0870" w:rsidRPr="00B67C6D" w:rsidRDefault="001A0870" w:rsidP="00B67C6D">
            <w:pPr>
              <w:tabs>
                <w:tab w:val="left" w:pos="2729"/>
              </w:tabs>
              <w:bidi/>
              <w:spacing w:after="0" w:line="240" w:lineRule="auto"/>
              <w:rPr>
                <w:rFonts w:ascii="Simplified Arabic" w:hAnsi="Simplified Arabic" w:cs="Simplified Arabic"/>
                <w:noProof/>
                <w:sz w:val="28"/>
                <w:szCs w:val="28"/>
                <w:rtl/>
                <w:lang w:bidi="ar-SY"/>
              </w:rPr>
            </w:pPr>
            <w:r w:rsidRPr="00B67C6D">
              <w:rPr>
                <w:rFonts w:ascii="Simplified Arabic" w:hAnsi="Simplified Arabic" w:cs="Simplified Arabic" w:hint="cs"/>
                <w:noProof/>
                <w:sz w:val="28"/>
                <w:szCs w:val="28"/>
                <w:rtl/>
                <w:lang w:bidi="ar-SY"/>
              </w:rPr>
              <w:t>تسرع قلب</w:t>
            </w:r>
          </w:p>
        </w:tc>
        <w:tc>
          <w:tcPr>
            <w:tcW w:w="2214" w:type="dxa"/>
            <w:shd w:val="clear" w:color="auto" w:fill="auto"/>
          </w:tcPr>
          <w:p w:rsidR="001A0870" w:rsidRPr="00B67C6D" w:rsidRDefault="001A0870" w:rsidP="00B67C6D">
            <w:pPr>
              <w:tabs>
                <w:tab w:val="left" w:pos="2729"/>
              </w:tabs>
              <w:bidi/>
              <w:spacing w:after="0" w:line="240" w:lineRule="auto"/>
              <w:rPr>
                <w:rFonts w:ascii="Simplified Arabic" w:hAnsi="Simplified Arabic" w:cs="Simplified Arabic"/>
                <w:noProof/>
                <w:sz w:val="28"/>
                <w:szCs w:val="28"/>
                <w:rtl/>
                <w:lang w:bidi="ar-SY"/>
              </w:rPr>
            </w:pPr>
            <w:r w:rsidRPr="00B67C6D">
              <w:rPr>
                <w:rFonts w:ascii="Simplified Arabic" w:hAnsi="Simplified Arabic" w:cs="Simplified Arabic" w:hint="cs"/>
                <w:noProof/>
                <w:sz w:val="28"/>
                <w:szCs w:val="28"/>
                <w:rtl/>
                <w:lang w:bidi="ar-SY"/>
              </w:rPr>
              <w:t>7</w:t>
            </w:r>
          </w:p>
        </w:tc>
        <w:tc>
          <w:tcPr>
            <w:tcW w:w="2214" w:type="dxa"/>
            <w:shd w:val="clear" w:color="auto" w:fill="auto"/>
          </w:tcPr>
          <w:p w:rsidR="001A0870" w:rsidRPr="00B67C6D" w:rsidRDefault="001A0870" w:rsidP="00B67C6D">
            <w:pPr>
              <w:tabs>
                <w:tab w:val="left" w:pos="2729"/>
              </w:tabs>
              <w:bidi/>
              <w:spacing w:after="0" w:line="240" w:lineRule="auto"/>
              <w:rPr>
                <w:rFonts w:ascii="Simplified Arabic" w:hAnsi="Simplified Arabic" w:cs="Simplified Arabic"/>
                <w:noProof/>
                <w:sz w:val="28"/>
                <w:szCs w:val="28"/>
                <w:rtl/>
                <w:lang w:bidi="ar-SY"/>
              </w:rPr>
            </w:pPr>
            <w:r w:rsidRPr="00B67C6D">
              <w:rPr>
                <w:rFonts w:ascii="Simplified Arabic" w:hAnsi="Simplified Arabic" w:cs="Simplified Arabic" w:hint="cs"/>
                <w:noProof/>
                <w:sz w:val="28"/>
                <w:szCs w:val="28"/>
                <w:rtl/>
                <w:lang w:bidi="ar-SY"/>
              </w:rPr>
              <w:t>10.7%</w:t>
            </w:r>
          </w:p>
        </w:tc>
        <w:tc>
          <w:tcPr>
            <w:tcW w:w="2214" w:type="dxa"/>
            <w:shd w:val="clear" w:color="auto" w:fill="auto"/>
          </w:tcPr>
          <w:p w:rsidR="001A0870" w:rsidRPr="00B67C6D" w:rsidRDefault="001A0870" w:rsidP="00B67C6D">
            <w:pPr>
              <w:tabs>
                <w:tab w:val="left" w:pos="2729"/>
              </w:tabs>
              <w:bidi/>
              <w:spacing w:after="0" w:line="240" w:lineRule="auto"/>
              <w:rPr>
                <w:rFonts w:ascii="Simplified Arabic" w:hAnsi="Simplified Arabic" w:cs="Simplified Arabic"/>
                <w:noProof/>
                <w:sz w:val="28"/>
                <w:szCs w:val="28"/>
                <w:rtl/>
                <w:lang w:bidi="ar-SY"/>
              </w:rPr>
            </w:pPr>
            <w:r w:rsidRPr="00B67C6D">
              <w:rPr>
                <w:rFonts w:ascii="Simplified Arabic" w:hAnsi="Simplified Arabic" w:cs="Simplified Arabic" w:hint="cs"/>
                <w:noProof/>
                <w:sz w:val="28"/>
                <w:szCs w:val="28"/>
                <w:rtl/>
                <w:lang w:bidi="ar-SY"/>
              </w:rPr>
              <w:t>18.7%</w:t>
            </w:r>
          </w:p>
        </w:tc>
      </w:tr>
      <w:tr w:rsidR="001A0870" w:rsidRPr="00B67C6D" w:rsidTr="00B67C6D">
        <w:tc>
          <w:tcPr>
            <w:tcW w:w="2214" w:type="dxa"/>
            <w:shd w:val="clear" w:color="auto" w:fill="auto"/>
          </w:tcPr>
          <w:p w:rsidR="001A0870" w:rsidRPr="00B67C6D" w:rsidRDefault="001A0870" w:rsidP="00B67C6D">
            <w:pPr>
              <w:tabs>
                <w:tab w:val="left" w:pos="2729"/>
              </w:tabs>
              <w:bidi/>
              <w:spacing w:after="0" w:line="240" w:lineRule="auto"/>
              <w:rPr>
                <w:rFonts w:ascii="Simplified Arabic" w:hAnsi="Simplified Arabic" w:cs="Simplified Arabic"/>
                <w:noProof/>
                <w:sz w:val="28"/>
                <w:szCs w:val="28"/>
                <w:rtl/>
                <w:lang w:bidi="ar-SY"/>
              </w:rPr>
            </w:pPr>
            <w:r w:rsidRPr="00B67C6D">
              <w:rPr>
                <w:rFonts w:ascii="Simplified Arabic" w:hAnsi="Simplified Arabic" w:cs="Simplified Arabic" w:hint="cs"/>
                <w:noProof/>
                <w:sz w:val="28"/>
                <w:szCs w:val="28"/>
                <w:rtl/>
                <w:lang w:bidi="ar-SY"/>
              </w:rPr>
              <w:t>جس حافة كبدأوطحال</w:t>
            </w:r>
          </w:p>
        </w:tc>
        <w:tc>
          <w:tcPr>
            <w:tcW w:w="2214" w:type="dxa"/>
            <w:shd w:val="clear" w:color="auto" w:fill="auto"/>
          </w:tcPr>
          <w:p w:rsidR="001A0870" w:rsidRPr="00B67C6D" w:rsidRDefault="001A0870" w:rsidP="00B67C6D">
            <w:pPr>
              <w:tabs>
                <w:tab w:val="left" w:pos="2729"/>
              </w:tabs>
              <w:bidi/>
              <w:spacing w:after="0" w:line="240" w:lineRule="auto"/>
              <w:rPr>
                <w:rFonts w:ascii="Simplified Arabic" w:hAnsi="Simplified Arabic" w:cs="Simplified Arabic"/>
                <w:noProof/>
                <w:sz w:val="28"/>
                <w:szCs w:val="28"/>
                <w:rtl/>
                <w:lang w:bidi="ar-SY"/>
              </w:rPr>
            </w:pPr>
            <w:r w:rsidRPr="00B67C6D">
              <w:rPr>
                <w:rFonts w:ascii="Simplified Arabic" w:hAnsi="Simplified Arabic" w:cs="Simplified Arabic" w:hint="cs"/>
                <w:noProof/>
                <w:sz w:val="28"/>
                <w:szCs w:val="28"/>
                <w:rtl/>
                <w:lang w:bidi="ar-SY"/>
              </w:rPr>
              <w:t>20</w:t>
            </w:r>
          </w:p>
        </w:tc>
        <w:tc>
          <w:tcPr>
            <w:tcW w:w="2214" w:type="dxa"/>
            <w:shd w:val="clear" w:color="auto" w:fill="auto"/>
          </w:tcPr>
          <w:p w:rsidR="001A0870" w:rsidRPr="00B67C6D" w:rsidRDefault="00891642" w:rsidP="00B67C6D">
            <w:pPr>
              <w:tabs>
                <w:tab w:val="left" w:pos="2729"/>
              </w:tabs>
              <w:bidi/>
              <w:spacing w:after="0" w:line="240" w:lineRule="auto"/>
              <w:rPr>
                <w:rFonts w:ascii="Simplified Arabic" w:hAnsi="Simplified Arabic" w:cs="Simplified Arabic"/>
                <w:noProof/>
                <w:sz w:val="28"/>
                <w:szCs w:val="28"/>
                <w:rtl/>
                <w:lang w:bidi="ar-SY"/>
              </w:rPr>
            </w:pPr>
            <w:r>
              <w:rPr>
                <w:rFonts w:ascii="Simplified Arabic" w:hAnsi="Simplified Arabic" w:cs="Simplified Arabic" w:hint="cs"/>
                <w:noProof/>
                <w:sz w:val="28"/>
                <w:szCs w:val="28"/>
                <w:rtl/>
                <w:lang w:bidi="ar-SY"/>
              </w:rPr>
              <w:t>30</w:t>
            </w:r>
            <w:r w:rsidR="001A0870" w:rsidRPr="00B67C6D">
              <w:rPr>
                <w:rFonts w:ascii="Simplified Arabic" w:hAnsi="Simplified Arabic" w:cs="Simplified Arabic" w:hint="cs"/>
                <w:noProof/>
                <w:sz w:val="28"/>
                <w:szCs w:val="28"/>
                <w:rtl/>
                <w:lang w:bidi="ar-SY"/>
              </w:rPr>
              <w:t>%</w:t>
            </w:r>
          </w:p>
        </w:tc>
        <w:tc>
          <w:tcPr>
            <w:tcW w:w="2214" w:type="dxa"/>
            <w:shd w:val="clear" w:color="auto" w:fill="auto"/>
          </w:tcPr>
          <w:p w:rsidR="001A0870" w:rsidRPr="00B67C6D" w:rsidRDefault="001A0870" w:rsidP="00B67C6D">
            <w:pPr>
              <w:tabs>
                <w:tab w:val="left" w:pos="2729"/>
              </w:tabs>
              <w:bidi/>
              <w:spacing w:after="0" w:line="240" w:lineRule="auto"/>
              <w:rPr>
                <w:rFonts w:ascii="Simplified Arabic" w:hAnsi="Simplified Arabic" w:cs="Simplified Arabic"/>
                <w:noProof/>
                <w:sz w:val="28"/>
                <w:szCs w:val="28"/>
                <w:rtl/>
                <w:lang w:bidi="ar-SY"/>
              </w:rPr>
            </w:pPr>
            <w:r w:rsidRPr="00B67C6D">
              <w:rPr>
                <w:rFonts w:ascii="Simplified Arabic" w:hAnsi="Simplified Arabic" w:cs="Simplified Arabic" w:hint="cs"/>
                <w:noProof/>
                <w:sz w:val="28"/>
                <w:szCs w:val="28"/>
                <w:rtl/>
                <w:lang w:bidi="ar-SY"/>
              </w:rPr>
              <w:t>21%</w:t>
            </w:r>
          </w:p>
        </w:tc>
      </w:tr>
    </w:tbl>
    <w:p w:rsidR="0091040E" w:rsidRDefault="0091040E" w:rsidP="00DF151D">
      <w:pPr>
        <w:tabs>
          <w:tab w:val="left" w:pos="2160"/>
          <w:tab w:val="left" w:pos="3315"/>
          <w:tab w:val="left" w:pos="5191"/>
          <w:tab w:val="left" w:pos="7451"/>
        </w:tabs>
        <w:bidi/>
        <w:rPr>
          <w:rFonts w:ascii="Simplified Arabic" w:hAnsi="Simplified Arabic" w:cs="Simplified Arabic"/>
          <w:noProof/>
          <w:sz w:val="28"/>
          <w:szCs w:val="28"/>
          <w:rtl/>
          <w:lang w:bidi="ar-SY"/>
        </w:rPr>
      </w:pPr>
    </w:p>
    <w:p w:rsidR="00103F7A" w:rsidRPr="00103F7A" w:rsidRDefault="00103F7A" w:rsidP="00DC1D5A">
      <w:pPr>
        <w:tabs>
          <w:tab w:val="left" w:pos="2160"/>
          <w:tab w:val="left" w:pos="3315"/>
          <w:tab w:val="left" w:pos="5191"/>
          <w:tab w:val="left" w:pos="7451"/>
        </w:tabs>
        <w:bidi/>
        <w:rPr>
          <w:rFonts w:ascii="Simplified Arabic" w:hAnsi="Simplified Arabic" w:cs="Simplified Arabic"/>
          <w:b/>
          <w:bCs/>
          <w:noProof/>
          <w:sz w:val="24"/>
          <w:szCs w:val="24"/>
          <w:rtl/>
          <w:lang w:bidi="ar-SY"/>
        </w:rPr>
      </w:pPr>
      <w:r w:rsidRPr="00103F7A">
        <w:rPr>
          <w:rFonts w:ascii="Simplified Arabic" w:hAnsi="Simplified Arabic" w:cs="Simplified Arabic" w:hint="cs"/>
          <w:b/>
          <w:bCs/>
          <w:noProof/>
          <w:sz w:val="24"/>
          <w:szCs w:val="24"/>
          <w:rtl/>
          <w:lang w:bidi="ar-SY"/>
        </w:rPr>
        <w:lastRenderedPageBreak/>
        <w:t xml:space="preserve">شكل توضيحي رقم(15): مقارنة </w:t>
      </w:r>
      <w:r w:rsidR="00DC1D5A">
        <w:rPr>
          <w:rFonts w:ascii="Simplified Arabic" w:hAnsi="Simplified Arabic" w:cs="Simplified Arabic" w:hint="cs"/>
          <w:b/>
          <w:bCs/>
          <w:noProof/>
          <w:sz w:val="24"/>
          <w:szCs w:val="24"/>
          <w:rtl/>
          <w:lang w:bidi="ar-SY"/>
        </w:rPr>
        <w:t>ا</w:t>
      </w:r>
      <w:r w:rsidRPr="00103F7A">
        <w:rPr>
          <w:rFonts w:ascii="Simplified Arabic" w:hAnsi="Simplified Arabic" w:cs="Simplified Arabic" w:hint="cs"/>
          <w:b/>
          <w:bCs/>
          <w:noProof/>
          <w:sz w:val="24"/>
          <w:szCs w:val="24"/>
          <w:rtl/>
          <w:lang w:bidi="ar-SY"/>
        </w:rPr>
        <w:t>لعلامات السريرية بين دراستنا ودراسة د.راندا.</w:t>
      </w:r>
    </w:p>
    <w:p w:rsidR="00DF151D" w:rsidRPr="00DF151D" w:rsidRDefault="00792E30" w:rsidP="00103F7A">
      <w:pPr>
        <w:tabs>
          <w:tab w:val="left" w:pos="2160"/>
          <w:tab w:val="left" w:pos="3315"/>
          <w:tab w:val="left" w:pos="5191"/>
          <w:tab w:val="left" w:pos="7451"/>
        </w:tabs>
        <w:bidi/>
        <w:rPr>
          <w:rFonts w:ascii="Simplified Arabic" w:hAnsi="Simplified Arabic" w:cs="Simplified Arabic"/>
          <w:noProof/>
          <w:sz w:val="28"/>
          <w:szCs w:val="28"/>
          <w:rtl/>
          <w:lang w:bidi="ar-SY"/>
        </w:rPr>
      </w:pPr>
      <w:r>
        <w:rPr>
          <w:rFonts w:ascii="Simplified Arabic" w:hAnsi="Simplified Arabic" w:cs="Simplified Arabic"/>
          <w:noProof/>
          <w:sz w:val="28"/>
          <w:szCs w:val="28"/>
          <w:lang w:bidi="ar-SA"/>
        </w:rPr>
        <w:drawing>
          <wp:inline distT="0" distB="0" distL="0" distR="0">
            <wp:extent cx="5581650" cy="2171700"/>
            <wp:effectExtent l="0" t="0" r="0" b="0"/>
            <wp:docPr id="12" name="Chart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DF151D" w:rsidRPr="00DF151D" w:rsidRDefault="00DF151D" w:rsidP="00E1062C">
      <w:pPr>
        <w:tabs>
          <w:tab w:val="left" w:pos="2729"/>
        </w:tabs>
        <w:bidi/>
        <w:rPr>
          <w:rFonts w:ascii="Simplified Arabic" w:hAnsi="Simplified Arabic" w:cs="Simplified Arabic"/>
          <w:noProof/>
          <w:sz w:val="28"/>
          <w:szCs w:val="28"/>
          <w:rtl/>
          <w:lang w:bidi="ar-SY"/>
        </w:rPr>
      </w:pPr>
      <w:r w:rsidRPr="00DF151D">
        <w:rPr>
          <w:rFonts w:ascii="Simplified Arabic" w:hAnsi="Simplified Arabic" w:cs="Simplified Arabic"/>
          <w:noProof/>
          <w:sz w:val="28"/>
          <w:szCs w:val="28"/>
          <w:rtl/>
          <w:lang w:bidi="ar-SY"/>
        </w:rPr>
        <w:t>نلاحظ أن أكثر العلامات السريرية شيوعاً هي خشونة الأصوات التفسيةـ الزلةـ</w:t>
      </w:r>
    </w:p>
    <w:p w:rsidR="00DF151D" w:rsidRPr="00DF151D" w:rsidRDefault="00DF151D" w:rsidP="00B3710A">
      <w:pPr>
        <w:tabs>
          <w:tab w:val="left" w:pos="2729"/>
        </w:tabs>
        <w:bidi/>
        <w:rPr>
          <w:rFonts w:ascii="Simplified Arabic" w:hAnsi="Simplified Arabic" w:cs="Simplified Arabic"/>
          <w:noProof/>
          <w:sz w:val="28"/>
          <w:szCs w:val="28"/>
          <w:lang w:bidi="ar-SY"/>
        </w:rPr>
      </w:pPr>
      <w:r w:rsidRPr="00DF151D">
        <w:rPr>
          <w:rFonts w:ascii="Simplified Arabic" w:hAnsi="Simplified Arabic" w:cs="Simplified Arabic"/>
          <w:noProof/>
          <w:sz w:val="28"/>
          <w:szCs w:val="28"/>
          <w:rtl/>
          <w:lang w:bidi="ar-SY"/>
        </w:rPr>
        <w:t>الترفع الحروري، وه</w:t>
      </w:r>
      <w:r w:rsidR="00B3710A">
        <w:rPr>
          <w:rFonts w:ascii="Simplified Arabic" w:hAnsi="Simplified Arabic" w:cs="Simplified Arabic"/>
          <w:noProof/>
          <w:sz w:val="28"/>
          <w:szCs w:val="28"/>
          <w:rtl/>
          <w:lang w:bidi="ar-SY"/>
        </w:rPr>
        <w:t>ذا ما يتوافق مع دراسة د.راندا</w:t>
      </w:r>
      <w:r w:rsidR="00B3710A">
        <w:rPr>
          <w:rFonts w:ascii="Simplified Arabic" w:hAnsi="Simplified Arabic" w:cs="Simplified Arabic" w:hint="cs"/>
          <w:noProof/>
          <w:sz w:val="28"/>
          <w:szCs w:val="28"/>
          <w:rtl/>
          <w:lang w:bidi="ar-SY"/>
        </w:rPr>
        <w:t>.</w:t>
      </w:r>
    </w:p>
    <w:p w:rsidR="00DF151D" w:rsidRPr="00DF151D" w:rsidRDefault="00DF151D" w:rsidP="00DF151D">
      <w:pPr>
        <w:tabs>
          <w:tab w:val="left" w:pos="2729"/>
        </w:tabs>
        <w:bidi/>
        <w:rPr>
          <w:rFonts w:ascii="Simplified Arabic" w:hAnsi="Simplified Arabic" w:cs="Simplified Arabic"/>
          <w:noProof/>
          <w:sz w:val="28"/>
          <w:szCs w:val="28"/>
          <w:rtl/>
          <w:lang w:bidi="ar-SY"/>
        </w:rPr>
      </w:pPr>
      <w:r w:rsidRPr="00DF151D">
        <w:rPr>
          <w:rFonts w:ascii="Simplified Arabic" w:hAnsi="Simplified Arabic" w:cs="Simplified Arabic"/>
          <w:noProof/>
          <w:sz w:val="28"/>
          <w:szCs w:val="28"/>
          <w:rtl/>
          <w:lang w:bidi="ar-SY"/>
        </w:rPr>
        <w:t>إنَّ جس حافة الكبد والطحال ناجم عن فرط التهوية.</w:t>
      </w:r>
    </w:p>
    <w:p w:rsidR="00DF151D" w:rsidRPr="00DF151D" w:rsidRDefault="00DF151D" w:rsidP="00DF151D">
      <w:pPr>
        <w:tabs>
          <w:tab w:val="left" w:pos="2729"/>
        </w:tabs>
        <w:bidi/>
        <w:rPr>
          <w:rFonts w:ascii="Simplified Arabic" w:hAnsi="Simplified Arabic" w:cs="Simplified Arabic"/>
          <w:b/>
          <w:bCs/>
          <w:noProof/>
          <w:sz w:val="28"/>
          <w:szCs w:val="28"/>
          <w:rtl/>
          <w:lang w:bidi="ar-SY"/>
        </w:rPr>
      </w:pPr>
      <w:r w:rsidRPr="00DF151D">
        <w:rPr>
          <w:rFonts w:ascii="Simplified Arabic" w:hAnsi="Simplified Arabic" w:cs="Simplified Arabic"/>
          <w:b/>
          <w:bCs/>
          <w:noProof/>
          <w:sz w:val="28"/>
          <w:szCs w:val="28"/>
          <w:rtl/>
          <w:lang w:bidi="ar-SY"/>
        </w:rPr>
        <w:t>العلاج:</w:t>
      </w:r>
    </w:p>
    <w:p w:rsidR="00DF151D" w:rsidRPr="00DF151D" w:rsidRDefault="00DF151D" w:rsidP="00DF151D">
      <w:pPr>
        <w:bidi/>
        <w:rPr>
          <w:rFonts w:ascii="Simplified Arabic" w:hAnsi="Simplified Arabic" w:cs="Simplified Arabic"/>
          <w:noProof/>
          <w:sz w:val="28"/>
          <w:szCs w:val="28"/>
          <w:rtl/>
          <w:lang w:bidi="ar-SY"/>
        </w:rPr>
      </w:pPr>
      <w:r w:rsidRPr="00DF151D">
        <w:rPr>
          <w:rFonts w:ascii="Simplified Arabic" w:hAnsi="Simplified Arabic" w:cs="Simplified Arabic"/>
          <w:noProof/>
          <w:sz w:val="28"/>
          <w:szCs w:val="28"/>
          <w:rtl/>
          <w:lang w:bidi="ar-SY"/>
        </w:rPr>
        <w:t>تمَّ تقسيم المرضى لمجموعتين:</w:t>
      </w:r>
    </w:p>
    <w:p w:rsidR="00DF151D" w:rsidRPr="00DF151D" w:rsidRDefault="00DF151D" w:rsidP="00DF151D">
      <w:pPr>
        <w:bidi/>
        <w:rPr>
          <w:rFonts w:ascii="Simplified Arabic" w:hAnsi="Simplified Arabic" w:cs="Simplified Arabic"/>
          <w:noProof/>
          <w:sz w:val="28"/>
          <w:szCs w:val="28"/>
          <w:rtl/>
          <w:lang w:bidi="ar-SY"/>
        </w:rPr>
      </w:pPr>
      <w:r w:rsidRPr="00DF151D">
        <w:rPr>
          <w:rFonts w:ascii="Simplified Arabic" w:hAnsi="Simplified Arabic" w:cs="Simplified Arabic"/>
          <w:noProof/>
          <w:sz w:val="28"/>
          <w:szCs w:val="28"/>
          <w:rtl/>
          <w:lang w:bidi="ar-SY"/>
        </w:rPr>
        <w:t xml:space="preserve">مجموعة </w:t>
      </w:r>
      <w:r w:rsidRPr="00DF151D">
        <w:rPr>
          <w:rFonts w:ascii="Simplified Arabic" w:hAnsi="Simplified Arabic" w:cs="Simplified Arabic"/>
          <w:noProof/>
          <w:sz w:val="28"/>
          <w:szCs w:val="28"/>
          <w:lang w:bidi="ar-SY"/>
        </w:rPr>
        <w:t>A</w:t>
      </w:r>
      <w:r w:rsidRPr="00DF151D">
        <w:rPr>
          <w:rFonts w:ascii="Simplified Arabic" w:hAnsi="Simplified Arabic" w:cs="Simplified Arabic"/>
          <w:noProof/>
          <w:sz w:val="28"/>
          <w:szCs w:val="28"/>
          <w:rtl/>
          <w:lang w:bidi="ar-SY"/>
        </w:rPr>
        <w:t>: طُبِقَت فيها الصادات لوحدها، وبلغ عدد الأطفال ضمن هذه المجموعة 35 طفلاً</w:t>
      </w:r>
    </w:p>
    <w:p w:rsidR="00DF151D" w:rsidRPr="00DF151D" w:rsidRDefault="00DF151D" w:rsidP="00DF151D">
      <w:pPr>
        <w:bidi/>
        <w:rPr>
          <w:rFonts w:ascii="Simplified Arabic" w:hAnsi="Simplified Arabic" w:cs="Simplified Arabic"/>
          <w:noProof/>
          <w:sz w:val="28"/>
          <w:szCs w:val="28"/>
          <w:rtl/>
          <w:lang w:bidi="ar-SY"/>
        </w:rPr>
      </w:pPr>
      <w:r w:rsidRPr="00DF151D">
        <w:rPr>
          <w:rFonts w:ascii="Simplified Arabic" w:hAnsi="Simplified Arabic" w:cs="Simplified Arabic"/>
          <w:noProof/>
          <w:sz w:val="28"/>
          <w:szCs w:val="28"/>
          <w:rtl/>
          <w:lang w:bidi="ar-SY"/>
        </w:rPr>
        <w:t xml:space="preserve">الصادات المطبقة (أمبسلين ـ سيفوتاكسيم في 20 حالة، بنسلين </w:t>
      </w:r>
      <w:r w:rsidRPr="00DF151D">
        <w:rPr>
          <w:rFonts w:ascii="Simplified Arabic" w:hAnsi="Simplified Arabic" w:cs="Simplified Arabic"/>
          <w:noProof/>
          <w:sz w:val="28"/>
          <w:szCs w:val="28"/>
          <w:lang w:bidi="ar-SY"/>
        </w:rPr>
        <w:t>G</w:t>
      </w:r>
      <w:r w:rsidRPr="00DF151D">
        <w:rPr>
          <w:rFonts w:ascii="Simplified Arabic" w:hAnsi="Simplified Arabic" w:cs="Simplified Arabic"/>
          <w:noProof/>
          <w:sz w:val="28"/>
          <w:szCs w:val="28"/>
          <w:rtl/>
          <w:lang w:bidi="ar-SY"/>
        </w:rPr>
        <w:t xml:space="preserve"> ـ أمينوغليكوزيد في 15 حالة)</w:t>
      </w:r>
    </w:p>
    <w:p w:rsidR="00DF151D" w:rsidRPr="00DF151D" w:rsidRDefault="00DF151D" w:rsidP="00DF151D">
      <w:pPr>
        <w:bidi/>
        <w:rPr>
          <w:rFonts w:ascii="Simplified Arabic" w:hAnsi="Simplified Arabic" w:cs="Simplified Arabic"/>
          <w:noProof/>
          <w:sz w:val="28"/>
          <w:szCs w:val="28"/>
          <w:rtl/>
          <w:lang w:bidi="ar-SY"/>
        </w:rPr>
      </w:pPr>
      <w:r w:rsidRPr="00DF151D">
        <w:rPr>
          <w:rFonts w:ascii="Simplified Arabic" w:hAnsi="Simplified Arabic" w:cs="Simplified Arabic"/>
          <w:noProof/>
          <w:sz w:val="28"/>
          <w:szCs w:val="28"/>
          <w:rtl/>
          <w:lang w:bidi="ar-SY"/>
        </w:rPr>
        <w:t xml:space="preserve">مجموعة </w:t>
      </w:r>
      <w:r w:rsidRPr="00DF151D">
        <w:rPr>
          <w:rFonts w:ascii="Simplified Arabic" w:hAnsi="Simplified Arabic" w:cs="Simplified Arabic"/>
          <w:noProof/>
          <w:sz w:val="28"/>
          <w:szCs w:val="28"/>
          <w:lang w:bidi="ar-SY"/>
        </w:rPr>
        <w:t>B</w:t>
      </w:r>
      <w:r w:rsidRPr="00DF151D">
        <w:rPr>
          <w:rFonts w:ascii="Simplified Arabic" w:hAnsi="Simplified Arabic" w:cs="Simplified Arabic"/>
          <w:noProof/>
          <w:sz w:val="28"/>
          <w:szCs w:val="28"/>
          <w:rtl/>
          <w:lang w:bidi="ar-SY"/>
        </w:rPr>
        <w:t>: طُبِقَت فيها الصادات والستيروئيدات سويةً، حيث بلغ عدد الأطفال ضمن هذه المجموعة 30 طفلاً.</w:t>
      </w:r>
    </w:p>
    <w:p w:rsidR="00DF151D" w:rsidRPr="00DF151D" w:rsidRDefault="00DF151D" w:rsidP="00DF151D">
      <w:pPr>
        <w:bidi/>
        <w:rPr>
          <w:rFonts w:ascii="Simplified Arabic" w:hAnsi="Simplified Arabic" w:cs="Simplified Arabic"/>
          <w:noProof/>
          <w:sz w:val="28"/>
          <w:szCs w:val="28"/>
          <w:rtl/>
          <w:lang w:bidi="ar-SY"/>
        </w:rPr>
      </w:pPr>
      <w:r w:rsidRPr="00DF151D">
        <w:rPr>
          <w:rFonts w:ascii="Simplified Arabic" w:hAnsi="Simplified Arabic" w:cs="Simplified Arabic"/>
          <w:noProof/>
          <w:sz w:val="28"/>
          <w:szCs w:val="28"/>
          <w:rtl/>
          <w:lang w:bidi="ar-SY"/>
        </w:rPr>
        <w:t xml:space="preserve">الصادات المطبقة (أمبسلين ـ سيفوتاكسيم 17 حالة ـ بنسلين </w:t>
      </w:r>
      <w:r w:rsidRPr="00DF151D">
        <w:rPr>
          <w:rFonts w:ascii="Simplified Arabic" w:hAnsi="Simplified Arabic" w:cs="Simplified Arabic"/>
          <w:noProof/>
          <w:sz w:val="28"/>
          <w:szCs w:val="28"/>
          <w:lang w:bidi="ar-SY"/>
        </w:rPr>
        <w:t>G</w:t>
      </w:r>
      <w:r w:rsidRPr="00DF151D">
        <w:rPr>
          <w:rFonts w:ascii="Simplified Arabic" w:hAnsi="Simplified Arabic" w:cs="Simplified Arabic"/>
          <w:noProof/>
          <w:sz w:val="28"/>
          <w:szCs w:val="28"/>
          <w:rtl/>
          <w:lang w:bidi="ar-SY"/>
        </w:rPr>
        <w:t xml:space="preserve"> ـ أمينوغليكوزيد في 13 حالة)</w:t>
      </w:r>
    </w:p>
    <w:p w:rsidR="00DF151D" w:rsidRPr="00DF151D" w:rsidRDefault="00DF151D" w:rsidP="00DF151D">
      <w:pPr>
        <w:bidi/>
        <w:rPr>
          <w:rFonts w:ascii="Simplified Arabic" w:hAnsi="Simplified Arabic" w:cs="Simplified Arabic"/>
          <w:noProof/>
          <w:sz w:val="28"/>
          <w:szCs w:val="28"/>
          <w:rtl/>
          <w:lang w:bidi="ar-SY"/>
        </w:rPr>
      </w:pPr>
      <w:r w:rsidRPr="00DF151D">
        <w:rPr>
          <w:rFonts w:ascii="Simplified Arabic" w:hAnsi="Simplified Arabic" w:cs="Simplified Arabic"/>
          <w:noProof/>
          <w:sz w:val="28"/>
          <w:szCs w:val="28"/>
          <w:rtl/>
          <w:lang w:bidi="ar-SY"/>
        </w:rPr>
        <w:lastRenderedPageBreak/>
        <w:t>جرعة الستيروئيدات المطبقة: 2 مغ/كغ/يوم/2</w:t>
      </w:r>
      <w:r w:rsidR="00534555">
        <w:rPr>
          <w:rFonts w:ascii="Simplified Arabic" w:hAnsi="Simplified Arabic" w:cs="Simplified Arabic" w:hint="cs"/>
          <w:noProof/>
          <w:sz w:val="28"/>
          <w:szCs w:val="28"/>
          <w:rtl/>
          <w:lang w:bidi="ar-SY"/>
        </w:rPr>
        <w:t xml:space="preserve">  لمدة خمسة أيام</w:t>
      </w:r>
    </w:p>
    <w:p w:rsidR="00DF151D" w:rsidRPr="00DF151D" w:rsidRDefault="00DF151D" w:rsidP="00DF151D">
      <w:pPr>
        <w:bidi/>
        <w:rPr>
          <w:rFonts w:ascii="Simplified Arabic" w:hAnsi="Simplified Arabic" w:cs="Simplified Arabic"/>
          <w:noProof/>
          <w:sz w:val="28"/>
          <w:szCs w:val="28"/>
          <w:rtl/>
          <w:lang w:bidi="ar-SY"/>
        </w:rPr>
      </w:pPr>
      <w:r w:rsidRPr="00DF151D">
        <w:rPr>
          <w:rFonts w:ascii="Simplified Arabic" w:hAnsi="Simplified Arabic" w:cs="Simplified Arabic"/>
          <w:noProof/>
          <w:sz w:val="28"/>
          <w:szCs w:val="28"/>
          <w:rtl/>
          <w:lang w:bidi="ar-SY"/>
        </w:rPr>
        <w:t>تمت متابعة المرضى من حيثُ:</w:t>
      </w:r>
    </w:p>
    <w:p w:rsidR="00DF151D" w:rsidRPr="00DF151D" w:rsidRDefault="00DF151D" w:rsidP="00DF151D">
      <w:pPr>
        <w:bidi/>
        <w:rPr>
          <w:rFonts w:ascii="Simplified Arabic" w:hAnsi="Simplified Arabic" w:cs="Simplified Arabic"/>
          <w:noProof/>
          <w:sz w:val="28"/>
          <w:szCs w:val="28"/>
          <w:rtl/>
          <w:lang w:bidi="ar-SY"/>
        </w:rPr>
      </w:pPr>
      <w:r w:rsidRPr="00DF151D">
        <w:rPr>
          <w:rFonts w:ascii="Simplified Arabic" w:hAnsi="Simplified Arabic" w:cs="Simplified Arabic"/>
          <w:noProof/>
          <w:sz w:val="28"/>
          <w:szCs w:val="28"/>
          <w:rtl/>
          <w:lang w:bidi="ar-SY"/>
        </w:rPr>
        <w:t>ـ مدة القبول</w:t>
      </w:r>
    </w:p>
    <w:p w:rsidR="00DF151D" w:rsidRPr="00DF151D" w:rsidRDefault="00DF151D" w:rsidP="00DF151D">
      <w:pPr>
        <w:bidi/>
        <w:rPr>
          <w:rFonts w:ascii="Simplified Arabic" w:hAnsi="Simplified Arabic" w:cs="Simplified Arabic"/>
          <w:noProof/>
          <w:sz w:val="28"/>
          <w:szCs w:val="28"/>
          <w:rtl/>
          <w:lang w:bidi="ar-SY"/>
        </w:rPr>
      </w:pPr>
      <w:r w:rsidRPr="00DF151D">
        <w:rPr>
          <w:rFonts w:ascii="Simplified Arabic" w:hAnsi="Simplified Arabic" w:cs="Simplified Arabic"/>
          <w:noProof/>
          <w:sz w:val="28"/>
          <w:szCs w:val="28"/>
          <w:rtl/>
          <w:lang w:bidi="ar-SY"/>
        </w:rPr>
        <w:t>ـ الحاجة لتبديل التغطية.</w:t>
      </w:r>
    </w:p>
    <w:p w:rsidR="00DF151D" w:rsidRPr="00DF151D" w:rsidRDefault="00DF151D" w:rsidP="00DF151D">
      <w:pPr>
        <w:bidi/>
        <w:rPr>
          <w:rFonts w:ascii="Simplified Arabic" w:hAnsi="Simplified Arabic" w:cs="Simplified Arabic"/>
          <w:noProof/>
          <w:sz w:val="28"/>
          <w:szCs w:val="28"/>
          <w:rtl/>
          <w:lang w:bidi="ar-SY"/>
        </w:rPr>
      </w:pPr>
      <w:r w:rsidRPr="00DF151D">
        <w:rPr>
          <w:rFonts w:ascii="Simplified Arabic" w:hAnsi="Simplified Arabic" w:cs="Simplified Arabic"/>
          <w:noProof/>
          <w:sz w:val="28"/>
          <w:szCs w:val="28"/>
          <w:rtl/>
          <w:lang w:bidi="ar-SY"/>
        </w:rPr>
        <w:t>ـ الاختلاطات.</w:t>
      </w:r>
    </w:p>
    <w:p w:rsidR="00DF151D" w:rsidRPr="00DF151D" w:rsidRDefault="00DF151D" w:rsidP="00DF151D">
      <w:pPr>
        <w:bidi/>
        <w:rPr>
          <w:rFonts w:ascii="Simplified Arabic" w:hAnsi="Simplified Arabic" w:cs="Simplified Arabic"/>
          <w:noProof/>
          <w:sz w:val="28"/>
          <w:szCs w:val="28"/>
          <w:u w:val="dotDash"/>
          <w:rtl/>
          <w:lang w:bidi="ar-SY"/>
        </w:rPr>
      </w:pPr>
      <w:r w:rsidRPr="00DF151D">
        <w:rPr>
          <w:rFonts w:ascii="Simplified Arabic" w:hAnsi="Simplified Arabic" w:cs="Simplified Arabic"/>
          <w:noProof/>
          <w:sz w:val="28"/>
          <w:szCs w:val="28"/>
          <w:rtl/>
          <w:lang w:bidi="ar-SY"/>
        </w:rPr>
        <w:t>ـ القبول ضمن العناية المشددة.</w:t>
      </w:r>
    </w:p>
    <w:p w:rsidR="00DF151D" w:rsidRDefault="00DF151D" w:rsidP="00DF151D">
      <w:pPr>
        <w:bidi/>
        <w:rPr>
          <w:rFonts w:ascii="Simplified Arabic" w:hAnsi="Simplified Arabic" w:cs="Simplified Arabic"/>
          <w:noProof/>
          <w:sz w:val="28"/>
          <w:szCs w:val="28"/>
          <w:rtl/>
          <w:lang w:bidi="ar-SY"/>
        </w:rPr>
      </w:pPr>
      <w:r w:rsidRPr="00DF151D">
        <w:rPr>
          <w:rFonts w:ascii="Simplified Arabic" w:hAnsi="Simplified Arabic" w:cs="Simplified Arabic"/>
          <w:noProof/>
          <w:sz w:val="28"/>
          <w:szCs w:val="28"/>
          <w:rtl/>
          <w:lang w:bidi="ar-SY"/>
        </w:rPr>
        <w:t>ـ الوفيات.</w:t>
      </w:r>
    </w:p>
    <w:p w:rsidR="00DD26DE" w:rsidRPr="006569CA" w:rsidRDefault="00DD26DE" w:rsidP="00DD26DE">
      <w:pPr>
        <w:bidi/>
        <w:rPr>
          <w:rFonts w:ascii="Simplified Arabic" w:hAnsi="Simplified Arabic"/>
          <w:noProof/>
          <w:sz w:val="28"/>
          <w:szCs w:val="28"/>
          <w:rtl/>
          <w:lang w:bidi="ar-SY"/>
        </w:rPr>
      </w:pPr>
      <w:r>
        <w:rPr>
          <w:rFonts w:ascii="Simplified Arabic" w:hAnsi="Simplified Arabic" w:cs="Simplified Arabic" w:hint="cs"/>
          <w:noProof/>
          <w:sz w:val="28"/>
          <w:szCs w:val="28"/>
          <w:rtl/>
          <w:lang w:bidi="ar-SY"/>
        </w:rPr>
        <w:t xml:space="preserve">* ستستخدم طريقة </w:t>
      </w:r>
      <w:r>
        <w:rPr>
          <w:rFonts w:ascii="Simplified Arabic" w:hAnsi="Simplified Arabic" w:cs="Estrangelo Edessa"/>
          <w:noProof/>
          <w:sz w:val="28"/>
          <w:szCs w:val="28"/>
          <w:lang w:bidi="syr-SY"/>
        </w:rPr>
        <w:t xml:space="preserve">Student Fisher </w:t>
      </w:r>
      <w:r>
        <w:rPr>
          <w:rFonts w:ascii="Simplified Arabic" w:hAnsi="Simplified Arabic" w:hint="cs"/>
          <w:noProof/>
          <w:sz w:val="28"/>
          <w:szCs w:val="28"/>
          <w:rtl/>
          <w:lang w:bidi="ar-SY"/>
        </w:rPr>
        <w:t xml:space="preserve">وستحسب بطريقة ال </w:t>
      </w:r>
      <w:r>
        <w:rPr>
          <w:rFonts w:ascii="Simplified Arabic" w:hAnsi="Simplified Arabic"/>
          <w:noProof/>
          <w:sz w:val="28"/>
          <w:szCs w:val="28"/>
          <w:lang w:bidi="ar-SY"/>
        </w:rPr>
        <w:t>P-Value</w:t>
      </w:r>
      <w:r>
        <w:rPr>
          <w:rFonts w:ascii="Simplified Arabic" w:hAnsi="Simplified Arabic" w:hint="cs"/>
          <w:noProof/>
          <w:sz w:val="28"/>
          <w:szCs w:val="28"/>
          <w:rtl/>
          <w:lang w:bidi="ar-SY"/>
        </w:rPr>
        <w:t xml:space="preserve"> للمقارنة بين المجموعتين </w:t>
      </w:r>
      <w:r>
        <w:rPr>
          <w:rFonts w:ascii="Simplified Arabic" w:hAnsi="Simplified Arabic"/>
          <w:noProof/>
          <w:sz w:val="28"/>
          <w:szCs w:val="28"/>
          <w:lang w:bidi="ar-SY"/>
        </w:rPr>
        <w:t xml:space="preserve">A </w:t>
      </w:r>
      <w:r>
        <w:rPr>
          <w:rFonts w:ascii="Simplified Arabic" w:hAnsi="Simplified Arabic" w:hint="cs"/>
          <w:noProof/>
          <w:sz w:val="28"/>
          <w:szCs w:val="28"/>
          <w:rtl/>
          <w:lang w:bidi="ar-SY"/>
        </w:rPr>
        <w:t xml:space="preserve"> و </w:t>
      </w:r>
      <w:r>
        <w:rPr>
          <w:rFonts w:ascii="Simplified Arabic" w:hAnsi="Simplified Arabic"/>
          <w:noProof/>
          <w:sz w:val="28"/>
          <w:szCs w:val="28"/>
          <w:lang w:bidi="ar-SY"/>
        </w:rPr>
        <w:t>B</w:t>
      </w:r>
      <w:r w:rsidR="006569CA">
        <w:rPr>
          <w:rFonts w:ascii="Simplified Arabic" w:hAnsi="Simplified Arabic" w:hint="cs"/>
          <w:noProof/>
          <w:sz w:val="28"/>
          <w:szCs w:val="28"/>
          <w:rtl/>
          <w:lang w:bidi="ar-SY"/>
        </w:rPr>
        <w:t xml:space="preserve"> واستخلاص النتائج، ففي حال كانت ال </w:t>
      </w:r>
      <w:r w:rsidR="006569CA">
        <w:rPr>
          <w:rFonts w:ascii="Simplified Arabic" w:hAnsi="Simplified Arabic"/>
          <w:noProof/>
          <w:sz w:val="28"/>
          <w:szCs w:val="28"/>
          <w:lang w:bidi="ar-SY"/>
        </w:rPr>
        <w:t xml:space="preserve">P-Value </w:t>
      </w:r>
      <w:r w:rsidR="006569CA">
        <w:rPr>
          <w:rFonts w:ascii="Simplified Arabic" w:hAnsi="Simplified Arabic" w:hint="cs"/>
          <w:noProof/>
          <w:sz w:val="28"/>
          <w:szCs w:val="28"/>
          <w:rtl/>
          <w:lang w:bidi="ar-SY"/>
        </w:rPr>
        <w:t xml:space="preserve"> &lt;0.05  </w:t>
      </w:r>
      <w:r w:rsidR="00987B05">
        <w:rPr>
          <w:rFonts w:ascii="Simplified Arabic" w:hAnsi="Simplified Arabic" w:hint="cs"/>
          <w:noProof/>
          <w:sz w:val="28"/>
          <w:szCs w:val="28"/>
          <w:rtl/>
          <w:lang w:bidi="ar-SY"/>
        </w:rPr>
        <w:t xml:space="preserve"> فهذا يعطي أنه يوجد فارق حقيقي بين المجموعتين، وفي حال كانت ال </w:t>
      </w:r>
      <w:r w:rsidR="00987B05">
        <w:rPr>
          <w:rFonts w:ascii="Simplified Arabic" w:hAnsi="Simplified Arabic"/>
          <w:noProof/>
          <w:sz w:val="28"/>
          <w:szCs w:val="28"/>
          <w:lang w:bidi="ar-SY"/>
        </w:rPr>
        <w:t>P-Value</w:t>
      </w:r>
      <w:r w:rsidR="00987B05">
        <w:rPr>
          <w:rFonts w:ascii="Simplified Arabic" w:hAnsi="Simplified Arabic" w:hint="cs"/>
          <w:noProof/>
          <w:sz w:val="28"/>
          <w:szCs w:val="28"/>
          <w:rtl/>
          <w:lang w:bidi="ar-SY"/>
        </w:rPr>
        <w:t>&gt;</w:t>
      </w:r>
      <w:r w:rsidR="00987B05">
        <w:rPr>
          <w:rFonts w:ascii="Simplified Arabic" w:hAnsi="Simplified Arabic"/>
          <w:noProof/>
          <w:sz w:val="28"/>
          <w:szCs w:val="28"/>
          <w:lang w:bidi="ar-SY"/>
        </w:rPr>
        <w:t>0.05</w:t>
      </w:r>
      <w:r w:rsidR="00987B05">
        <w:rPr>
          <w:rFonts w:ascii="Simplified Arabic" w:hAnsi="Simplified Arabic" w:hint="cs"/>
          <w:noProof/>
          <w:sz w:val="28"/>
          <w:szCs w:val="28"/>
          <w:rtl/>
          <w:lang w:bidi="ar-SY"/>
        </w:rPr>
        <w:t xml:space="preserve"> فهذا يعني أن </w:t>
      </w:r>
      <w:r w:rsidR="001A2FAF">
        <w:rPr>
          <w:rFonts w:ascii="Simplified Arabic" w:hAnsi="Simplified Arabic" w:hint="cs"/>
          <w:noProof/>
          <w:sz w:val="28"/>
          <w:szCs w:val="28"/>
          <w:rtl/>
          <w:lang w:bidi="ar-SY"/>
        </w:rPr>
        <w:t>الفارق بين المجموعتين غير حقيقي .</w:t>
      </w:r>
    </w:p>
    <w:p w:rsidR="00DF151D" w:rsidRPr="00DF151D" w:rsidRDefault="00DF151D" w:rsidP="00DF151D">
      <w:pPr>
        <w:bidi/>
        <w:rPr>
          <w:rFonts w:ascii="Simplified Arabic" w:hAnsi="Simplified Arabic" w:cs="Simplified Arabic"/>
          <w:noProof/>
          <w:sz w:val="28"/>
          <w:szCs w:val="28"/>
          <w:u w:val="single"/>
          <w:rtl/>
          <w:lang w:bidi="ar-SY"/>
        </w:rPr>
      </w:pPr>
      <w:r w:rsidRPr="00DF151D">
        <w:rPr>
          <w:rFonts w:ascii="Simplified Arabic" w:hAnsi="Simplified Arabic" w:cs="Simplified Arabic"/>
          <w:noProof/>
          <w:sz w:val="28"/>
          <w:szCs w:val="28"/>
          <w:u w:val="single"/>
          <w:rtl/>
          <w:lang w:bidi="ar-SY"/>
        </w:rPr>
        <w:t>*مدة القبول:</w:t>
      </w:r>
    </w:p>
    <w:p w:rsidR="006D380A" w:rsidRDefault="00DF151D" w:rsidP="008D1F4F">
      <w:pPr>
        <w:bidi/>
        <w:rPr>
          <w:rFonts w:ascii="Simplified Arabic" w:hAnsi="Simplified Arabic" w:cs="Simplified Arabic"/>
          <w:noProof/>
          <w:sz w:val="28"/>
          <w:szCs w:val="28"/>
          <w:u w:val="single"/>
          <w:rtl/>
          <w:lang w:bidi="ar-SY"/>
        </w:rPr>
      </w:pPr>
      <w:r w:rsidRPr="00DF151D">
        <w:rPr>
          <w:rFonts w:ascii="Simplified Arabic" w:hAnsi="Simplified Arabic" w:cs="Simplified Arabic"/>
          <w:noProof/>
          <w:sz w:val="28"/>
          <w:szCs w:val="28"/>
          <w:rtl/>
          <w:lang w:bidi="ar-SY"/>
        </w:rPr>
        <w:t xml:space="preserve">ـ المجموعة </w:t>
      </w:r>
      <w:r w:rsidRPr="00DF151D">
        <w:rPr>
          <w:rFonts w:ascii="Simplified Arabic" w:hAnsi="Simplified Arabic" w:cs="Simplified Arabic"/>
          <w:noProof/>
          <w:sz w:val="28"/>
          <w:szCs w:val="28"/>
          <w:lang w:bidi="ar-SY"/>
        </w:rPr>
        <w:t>A</w:t>
      </w:r>
      <w:r w:rsidRPr="00DF151D">
        <w:rPr>
          <w:rFonts w:ascii="Simplified Arabic" w:hAnsi="Simplified Arabic" w:cs="Simplified Arabic"/>
          <w:noProof/>
          <w:sz w:val="28"/>
          <w:szCs w:val="28"/>
          <w:rtl/>
          <w:lang w:bidi="ar-SY"/>
        </w:rPr>
        <w:t>:</w:t>
      </w:r>
      <w:r w:rsidR="006D380A" w:rsidRPr="00DF151D">
        <w:rPr>
          <w:rFonts w:ascii="Simplified Arabic" w:hAnsi="Simplified Arabic" w:cs="Simplified Arabic"/>
          <w:noProof/>
          <w:sz w:val="28"/>
          <w:szCs w:val="28"/>
          <w:u w:val="single"/>
          <w:rtl/>
          <w:lang w:bidi="ar-SY"/>
        </w:rPr>
        <w:t xml:space="preserve"> </w:t>
      </w:r>
    </w:p>
    <w:p w:rsidR="00A9588B" w:rsidRPr="00A9588B" w:rsidRDefault="00A9588B" w:rsidP="00A9588B">
      <w:pPr>
        <w:bidi/>
        <w:rPr>
          <w:rFonts w:ascii="Simplified Arabic" w:hAnsi="Simplified Arabic" w:cs="Simplified Arabic"/>
          <w:b/>
          <w:bCs/>
          <w:noProof/>
          <w:sz w:val="28"/>
          <w:szCs w:val="28"/>
          <w:rtl/>
          <w:lang w:bidi="ar-SY"/>
        </w:rPr>
      </w:pPr>
      <w:r w:rsidRPr="00A9588B">
        <w:rPr>
          <w:rFonts w:ascii="Simplified Arabic" w:hAnsi="Simplified Arabic" w:cs="Simplified Arabic" w:hint="cs"/>
          <w:b/>
          <w:bCs/>
          <w:noProof/>
          <w:sz w:val="28"/>
          <w:szCs w:val="28"/>
          <w:rtl/>
          <w:lang w:bidi="ar-SY"/>
        </w:rPr>
        <w:t>جدول رقم (8):توزع حالات المجموعة</w:t>
      </w:r>
      <w:r>
        <w:rPr>
          <w:rFonts w:ascii="Simplified Arabic" w:hAnsi="Simplified Arabic" w:cs="Simplified Arabic" w:hint="cs"/>
          <w:b/>
          <w:bCs/>
          <w:noProof/>
          <w:sz w:val="28"/>
          <w:szCs w:val="28"/>
          <w:rtl/>
          <w:lang w:bidi="ar-SY"/>
        </w:rPr>
        <w:t xml:space="preserve"> </w:t>
      </w:r>
      <w:r>
        <w:rPr>
          <w:rFonts w:ascii="Simplified Arabic" w:hAnsi="Simplified Arabic" w:cs="Simplified Arabic"/>
          <w:b/>
          <w:bCs/>
          <w:noProof/>
          <w:sz w:val="28"/>
          <w:szCs w:val="28"/>
          <w:lang w:bidi="ar-SY"/>
        </w:rPr>
        <w:t>A</w:t>
      </w:r>
      <w:r>
        <w:rPr>
          <w:rFonts w:ascii="Simplified Arabic" w:hAnsi="Simplified Arabic" w:cs="Simplified Arabic" w:hint="cs"/>
          <w:b/>
          <w:bCs/>
          <w:noProof/>
          <w:sz w:val="28"/>
          <w:szCs w:val="28"/>
          <w:rtl/>
          <w:lang w:bidi="ar-SY"/>
        </w:rPr>
        <w:t xml:space="preserve"> </w:t>
      </w:r>
      <w:r w:rsidRPr="00A9588B">
        <w:rPr>
          <w:rFonts w:ascii="Simplified Arabic" w:hAnsi="Simplified Arabic" w:cs="Simplified Arabic" w:hint="cs"/>
          <w:b/>
          <w:bCs/>
          <w:noProof/>
          <w:sz w:val="28"/>
          <w:szCs w:val="28"/>
          <w:rtl/>
          <w:lang w:bidi="ar-SY"/>
        </w:rPr>
        <w:t xml:space="preserve"> حسب مدة القبول ونسبتها المئوية</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952"/>
        <w:gridCol w:w="2952"/>
        <w:gridCol w:w="2952"/>
      </w:tblGrid>
      <w:tr w:rsidR="00E1062C" w:rsidRPr="00B67C6D" w:rsidTr="00B67C6D">
        <w:tc>
          <w:tcPr>
            <w:tcW w:w="2952" w:type="dxa"/>
            <w:shd w:val="clear" w:color="auto" w:fill="auto"/>
          </w:tcPr>
          <w:p w:rsidR="00E1062C" w:rsidRPr="00B67C6D" w:rsidRDefault="00E1062C" w:rsidP="00B67C6D">
            <w:pPr>
              <w:bidi/>
              <w:spacing w:after="0" w:line="240" w:lineRule="auto"/>
              <w:rPr>
                <w:rFonts w:ascii="Simplified Arabic" w:hAnsi="Simplified Arabic" w:cs="Simplified Arabic"/>
                <w:noProof/>
                <w:sz w:val="28"/>
                <w:szCs w:val="28"/>
                <w:rtl/>
                <w:lang w:bidi="ar-SY"/>
              </w:rPr>
            </w:pPr>
            <w:r w:rsidRPr="00B67C6D">
              <w:rPr>
                <w:rFonts w:ascii="Simplified Arabic" w:hAnsi="Simplified Arabic" w:cs="Simplified Arabic" w:hint="cs"/>
                <w:noProof/>
                <w:sz w:val="28"/>
                <w:szCs w:val="28"/>
                <w:rtl/>
                <w:lang w:bidi="ar-SY"/>
              </w:rPr>
              <w:t>مدة القبول</w:t>
            </w:r>
          </w:p>
        </w:tc>
        <w:tc>
          <w:tcPr>
            <w:tcW w:w="2952" w:type="dxa"/>
            <w:shd w:val="clear" w:color="auto" w:fill="auto"/>
          </w:tcPr>
          <w:p w:rsidR="00E1062C" w:rsidRPr="00B67C6D" w:rsidRDefault="00E1062C" w:rsidP="00B67C6D">
            <w:pPr>
              <w:bidi/>
              <w:spacing w:after="0" w:line="240" w:lineRule="auto"/>
              <w:rPr>
                <w:rFonts w:ascii="Simplified Arabic" w:hAnsi="Simplified Arabic" w:cs="Simplified Arabic"/>
                <w:noProof/>
                <w:sz w:val="28"/>
                <w:szCs w:val="28"/>
                <w:rtl/>
                <w:lang w:bidi="ar-SY"/>
              </w:rPr>
            </w:pPr>
            <w:r w:rsidRPr="00B67C6D">
              <w:rPr>
                <w:rFonts w:ascii="Simplified Arabic" w:hAnsi="Simplified Arabic" w:cs="Simplified Arabic" w:hint="cs"/>
                <w:noProof/>
                <w:sz w:val="28"/>
                <w:szCs w:val="28"/>
                <w:rtl/>
                <w:lang w:bidi="ar-SY"/>
              </w:rPr>
              <w:t>عدد الحالات</w:t>
            </w:r>
          </w:p>
        </w:tc>
        <w:tc>
          <w:tcPr>
            <w:tcW w:w="2952" w:type="dxa"/>
            <w:shd w:val="clear" w:color="auto" w:fill="auto"/>
          </w:tcPr>
          <w:p w:rsidR="00E1062C" w:rsidRPr="00B67C6D" w:rsidRDefault="00E1062C" w:rsidP="00B67C6D">
            <w:pPr>
              <w:bidi/>
              <w:spacing w:after="0" w:line="240" w:lineRule="auto"/>
              <w:rPr>
                <w:rFonts w:ascii="Simplified Arabic" w:hAnsi="Simplified Arabic" w:cs="Simplified Arabic"/>
                <w:noProof/>
                <w:sz w:val="28"/>
                <w:szCs w:val="28"/>
                <w:rtl/>
                <w:lang w:bidi="ar-SY"/>
              </w:rPr>
            </w:pPr>
            <w:r w:rsidRPr="00B67C6D">
              <w:rPr>
                <w:rFonts w:ascii="Simplified Arabic" w:hAnsi="Simplified Arabic" w:cs="Simplified Arabic" w:hint="cs"/>
                <w:noProof/>
                <w:sz w:val="28"/>
                <w:szCs w:val="28"/>
                <w:rtl/>
                <w:lang w:bidi="ar-SY"/>
              </w:rPr>
              <w:t>النسبة المئوية</w:t>
            </w:r>
          </w:p>
        </w:tc>
      </w:tr>
      <w:tr w:rsidR="00E1062C" w:rsidRPr="00B67C6D" w:rsidTr="00B67C6D">
        <w:tc>
          <w:tcPr>
            <w:tcW w:w="2952" w:type="dxa"/>
            <w:shd w:val="clear" w:color="auto" w:fill="auto"/>
          </w:tcPr>
          <w:p w:rsidR="00E1062C" w:rsidRPr="00B67C6D" w:rsidRDefault="00E1062C" w:rsidP="00B67C6D">
            <w:pPr>
              <w:bidi/>
              <w:spacing w:after="0" w:line="240" w:lineRule="auto"/>
              <w:rPr>
                <w:rFonts w:ascii="Simplified Arabic" w:hAnsi="Simplified Arabic" w:cs="Simplified Arabic"/>
                <w:noProof/>
                <w:sz w:val="28"/>
                <w:szCs w:val="28"/>
                <w:rtl/>
                <w:lang w:bidi="ar-SY"/>
              </w:rPr>
            </w:pPr>
            <w:r w:rsidRPr="00B67C6D">
              <w:rPr>
                <w:rFonts w:ascii="Simplified Arabic" w:hAnsi="Simplified Arabic" w:cs="Simplified Arabic" w:hint="cs"/>
                <w:noProof/>
                <w:sz w:val="28"/>
                <w:szCs w:val="28"/>
                <w:rtl/>
                <w:lang w:bidi="ar-SY"/>
              </w:rPr>
              <w:t>3 ـ 5 أيام</w:t>
            </w:r>
          </w:p>
        </w:tc>
        <w:tc>
          <w:tcPr>
            <w:tcW w:w="2952" w:type="dxa"/>
            <w:shd w:val="clear" w:color="auto" w:fill="auto"/>
          </w:tcPr>
          <w:p w:rsidR="00E1062C" w:rsidRPr="00B67C6D" w:rsidRDefault="00E1062C" w:rsidP="00B67C6D">
            <w:pPr>
              <w:bidi/>
              <w:spacing w:after="0" w:line="240" w:lineRule="auto"/>
              <w:rPr>
                <w:rFonts w:ascii="Simplified Arabic" w:hAnsi="Simplified Arabic" w:cs="Simplified Arabic"/>
                <w:noProof/>
                <w:sz w:val="28"/>
                <w:szCs w:val="28"/>
                <w:rtl/>
                <w:lang w:bidi="ar-SY"/>
              </w:rPr>
            </w:pPr>
            <w:r w:rsidRPr="00B67C6D">
              <w:rPr>
                <w:rFonts w:ascii="Simplified Arabic" w:hAnsi="Simplified Arabic" w:cs="Simplified Arabic" w:hint="cs"/>
                <w:noProof/>
                <w:sz w:val="28"/>
                <w:szCs w:val="28"/>
                <w:rtl/>
                <w:lang w:bidi="ar-SY"/>
              </w:rPr>
              <w:t>8</w:t>
            </w:r>
          </w:p>
        </w:tc>
        <w:tc>
          <w:tcPr>
            <w:tcW w:w="2952" w:type="dxa"/>
            <w:shd w:val="clear" w:color="auto" w:fill="auto"/>
          </w:tcPr>
          <w:p w:rsidR="00E1062C" w:rsidRPr="00B67C6D" w:rsidRDefault="00BE2862" w:rsidP="00B67C6D">
            <w:pPr>
              <w:bidi/>
              <w:spacing w:after="0" w:line="240" w:lineRule="auto"/>
              <w:rPr>
                <w:rFonts w:ascii="Simplified Arabic" w:hAnsi="Simplified Arabic" w:cs="Simplified Arabic"/>
                <w:noProof/>
                <w:sz w:val="28"/>
                <w:szCs w:val="28"/>
                <w:rtl/>
                <w:lang w:bidi="ar-SY"/>
              </w:rPr>
            </w:pPr>
            <w:r w:rsidRPr="00B67C6D">
              <w:rPr>
                <w:rFonts w:ascii="Simplified Arabic" w:hAnsi="Simplified Arabic" w:cs="Simplified Arabic" w:hint="cs"/>
                <w:noProof/>
                <w:sz w:val="28"/>
                <w:szCs w:val="28"/>
                <w:rtl/>
                <w:lang w:bidi="ar-SY"/>
              </w:rPr>
              <w:t>23</w:t>
            </w:r>
            <w:r w:rsidR="00E1062C" w:rsidRPr="00B67C6D">
              <w:rPr>
                <w:rFonts w:ascii="Simplified Arabic" w:hAnsi="Simplified Arabic" w:cs="Simplified Arabic" w:hint="cs"/>
                <w:noProof/>
                <w:sz w:val="28"/>
                <w:szCs w:val="28"/>
                <w:rtl/>
                <w:lang w:bidi="ar-SY"/>
              </w:rPr>
              <w:t>%</w:t>
            </w:r>
          </w:p>
        </w:tc>
      </w:tr>
      <w:tr w:rsidR="00E1062C" w:rsidRPr="00B67C6D" w:rsidTr="00B67C6D">
        <w:tc>
          <w:tcPr>
            <w:tcW w:w="2952" w:type="dxa"/>
            <w:shd w:val="clear" w:color="auto" w:fill="auto"/>
          </w:tcPr>
          <w:p w:rsidR="00E1062C" w:rsidRPr="00B67C6D" w:rsidRDefault="00E1062C" w:rsidP="00B67C6D">
            <w:pPr>
              <w:bidi/>
              <w:spacing w:after="0" w:line="240" w:lineRule="auto"/>
              <w:rPr>
                <w:rFonts w:ascii="Simplified Arabic" w:hAnsi="Simplified Arabic" w:cs="Simplified Arabic"/>
                <w:noProof/>
                <w:sz w:val="28"/>
                <w:szCs w:val="28"/>
                <w:rtl/>
                <w:lang w:bidi="ar-SY"/>
              </w:rPr>
            </w:pPr>
            <w:r w:rsidRPr="00B67C6D">
              <w:rPr>
                <w:rFonts w:ascii="Simplified Arabic" w:hAnsi="Simplified Arabic" w:cs="Simplified Arabic" w:hint="cs"/>
                <w:noProof/>
                <w:sz w:val="28"/>
                <w:szCs w:val="28"/>
                <w:rtl/>
                <w:lang w:bidi="ar-SY"/>
              </w:rPr>
              <w:t>5 ـ 10 أيام</w:t>
            </w:r>
          </w:p>
        </w:tc>
        <w:tc>
          <w:tcPr>
            <w:tcW w:w="2952" w:type="dxa"/>
            <w:shd w:val="clear" w:color="auto" w:fill="auto"/>
          </w:tcPr>
          <w:p w:rsidR="00E1062C" w:rsidRPr="00B67C6D" w:rsidRDefault="00E1062C" w:rsidP="00B67C6D">
            <w:pPr>
              <w:bidi/>
              <w:spacing w:after="0" w:line="240" w:lineRule="auto"/>
              <w:rPr>
                <w:rFonts w:ascii="Simplified Arabic" w:hAnsi="Simplified Arabic" w:cs="Simplified Arabic"/>
                <w:noProof/>
                <w:sz w:val="28"/>
                <w:szCs w:val="28"/>
                <w:rtl/>
                <w:lang w:bidi="ar-SY"/>
              </w:rPr>
            </w:pPr>
            <w:r w:rsidRPr="00B67C6D">
              <w:rPr>
                <w:rFonts w:ascii="Simplified Arabic" w:hAnsi="Simplified Arabic" w:cs="Simplified Arabic" w:hint="cs"/>
                <w:noProof/>
                <w:sz w:val="28"/>
                <w:szCs w:val="28"/>
                <w:rtl/>
                <w:lang w:bidi="ar-SY"/>
              </w:rPr>
              <w:t>20</w:t>
            </w:r>
          </w:p>
        </w:tc>
        <w:tc>
          <w:tcPr>
            <w:tcW w:w="2952" w:type="dxa"/>
            <w:shd w:val="clear" w:color="auto" w:fill="auto"/>
          </w:tcPr>
          <w:p w:rsidR="00E1062C" w:rsidRPr="00B67C6D" w:rsidRDefault="00E1062C" w:rsidP="00B67C6D">
            <w:pPr>
              <w:bidi/>
              <w:spacing w:after="0" w:line="240" w:lineRule="auto"/>
              <w:rPr>
                <w:rFonts w:ascii="Simplified Arabic" w:hAnsi="Simplified Arabic" w:cs="Simplified Arabic"/>
                <w:noProof/>
                <w:sz w:val="28"/>
                <w:szCs w:val="28"/>
                <w:rtl/>
                <w:lang w:bidi="ar-SY"/>
              </w:rPr>
            </w:pPr>
            <w:r w:rsidRPr="00B67C6D">
              <w:rPr>
                <w:rFonts w:ascii="Simplified Arabic" w:hAnsi="Simplified Arabic" w:cs="Simplified Arabic" w:hint="cs"/>
                <w:noProof/>
                <w:sz w:val="28"/>
                <w:szCs w:val="28"/>
                <w:rtl/>
                <w:lang w:bidi="ar-SY"/>
              </w:rPr>
              <w:t>57%</w:t>
            </w:r>
          </w:p>
        </w:tc>
      </w:tr>
      <w:tr w:rsidR="00E1062C" w:rsidRPr="00B67C6D" w:rsidTr="00B67C6D">
        <w:tc>
          <w:tcPr>
            <w:tcW w:w="2952" w:type="dxa"/>
            <w:shd w:val="clear" w:color="auto" w:fill="auto"/>
          </w:tcPr>
          <w:p w:rsidR="00E1062C" w:rsidRPr="00B67C6D" w:rsidRDefault="00E1062C" w:rsidP="00B67C6D">
            <w:pPr>
              <w:bidi/>
              <w:spacing w:after="0" w:line="240" w:lineRule="auto"/>
              <w:rPr>
                <w:rFonts w:ascii="Simplified Arabic" w:hAnsi="Simplified Arabic" w:cs="Simplified Arabic"/>
                <w:noProof/>
                <w:sz w:val="28"/>
                <w:szCs w:val="28"/>
                <w:rtl/>
                <w:lang w:bidi="ar-SY"/>
              </w:rPr>
            </w:pPr>
            <w:r w:rsidRPr="00B67C6D">
              <w:rPr>
                <w:rFonts w:ascii="Simplified Arabic" w:hAnsi="Simplified Arabic" w:cs="Simplified Arabic" w:hint="cs"/>
                <w:noProof/>
                <w:sz w:val="28"/>
                <w:szCs w:val="28"/>
                <w:rtl/>
                <w:lang w:bidi="ar-SY"/>
              </w:rPr>
              <w:t>10 ـ 15 يوم</w:t>
            </w:r>
          </w:p>
        </w:tc>
        <w:tc>
          <w:tcPr>
            <w:tcW w:w="2952" w:type="dxa"/>
            <w:shd w:val="clear" w:color="auto" w:fill="auto"/>
          </w:tcPr>
          <w:p w:rsidR="00E1062C" w:rsidRPr="00B67C6D" w:rsidRDefault="00E1062C" w:rsidP="00B67C6D">
            <w:pPr>
              <w:bidi/>
              <w:spacing w:after="0" w:line="240" w:lineRule="auto"/>
              <w:rPr>
                <w:rFonts w:ascii="Simplified Arabic" w:hAnsi="Simplified Arabic" w:cs="Simplified Arabic"/>
                <w:noProof/>
                <w:sz w:val="28"/>
                <w:szCs w:val="28"/>
                <w:rtl/>
                <w:lang w:bidi="ar-SY"/>
              </w:rPr>
            </w:pPr>
            <w:r w:rsidRPr="00B67C6D">
              <w:rPr>
                <w:rFonts w:ascii="Simplified Arabic" w:hAnsi="Simplified Arabic" w:cs="Simplified Arabic" w:hint="cs"/>
                <w:noProof/>
                <w:sz w:val="28"/>
                <w:szCs w:val="28"/>
                <w:rtl/>
                <w:lang w:bidi="ar-SY"/>
              </w:rPr>
              <w:t>7</w:t>
            </w:r>
          </w:p>
        </w:tc>
        <w:tc>
          <w:tcPr>
            <w:tcW w:w="2952" w:type="dxa"/>
            <w:shd w:val="clear" w:color="auto" w:fill="auto"/>
          </w:tcPr>
          <w:p w:rsidR="00E1062C" w:rsidRPr="00B67C6D" w:rsidRDefault="00E1062C" w:rsidP="00B67C6D">
            <w:pPr>
              <w:bidi/>
              <w:spacing w:after="0" w:line="240" w:lineRule="auto"/>
              <w:rPr>
                <w:rFonts w:ascii="Simplified Arabic" w:hAnsi="Simplified Arabic" w:cs="Simplified Arabic"/>
                <w:noProof/>
                <w:sz w:val="28"/>
                <w:szCs w:val="28"/>
                <w:rtl/>
                <w:lang w:bidi="ar-SY"/>
              </w:rPr>
            </w:pPr>
            <w:r w:rsidRPr="00B67C6D">
              <w:rPr>
                <w:rFonts w:ascii="Simplified Arabic" w:hAnsi="Simplified Arabic" w:cs="Simplified Arabic" w:hint="cs"/>
                <w:noProof/>
                <w:sz w:val="28"/>
                <w:szCs w:val="28"/>
                <w:rtl/>
                <w:lang w:bidi="ar-SY"/>
              </w:rPr>
              <w:t>20%</w:t>
            </w:r>
          </w:p>
        </w:tc>
      </w:tr>
    </w:tbl>
    <w:p w:rsidR="002F0B57" w:rsidRDefault="002F0B57" w:rsidP="002F0B57">
      <w:pPr>
        <w:tabs>
          <w:tab w:val="left" w:pos="2076"/>
        </w:tabs>
        <w:bidi/>
        <w:rPr>
          <w:rFonts w:ascii="Simplified Arabic" w:hAnsi="Simplified Arabic" w:cs="Simplified Arabic"/>
          <w:noProof/>
          <w:sz w:val="28"/>
          <w:szCs w:val="28"/>
          <w:rtl/>
          <w:lang w:bidi="ar-SY"/>
        </w:rPr>
      </w:pPr>
    </w:p>
    <w:p w:rsidR="00DF151D" w:rsidRPr="00DF151D" w:rsidRDefault="00DF151D" w:rsidP="002F0B57">
      <w:pPr>
        <w:tabs>
          <w:tab w:val="left" w:pos="2076"/>
        </w:tabs>
        <w:bidi/>
        <w:rPr>
          <w:rFonts w:ascii="Simplified Arabic" w:hAnsi="Simplified Arabic" w:cs="Simplified Arabic"/>
          <w:noProof/>
          <w:sz w:val="28"/>
          <w:szCs w:val="28"/>
          <w:rtl/>
          <w:lang w:bidi="ar-SY"/>
        </w:rPr>
      </w:pPr>
      <w:r w:rsidRPr="00DF151D">
        <w:rPr>
          <w:rFonts w:ascii="Simplified Arabic" w:hAnsi="Simplified Arabic" w:cs="Simplified Arabic"/>
          <w:noProof/>
          <w:sz w:val="28"/>
          <w:szCs w:val="28"/>
          <w:rtl/>
          <w:lang w:bidi="ar-SY"/>
        </w:rPr>
        <w:t>حيث بلغت الفترة الوسطية للقبول 7.1 يوماً</w:t>
      </w:r>
    </w:p>
    <w:p w:rsidR="00DF151D" w:rsidRDefault="00DF151D" w:rsidP="00DF151D">
      <w:pPr>
        <w:bidi/>
        <w:rPr>
          <w:rFonts w:ascii="Simplified Arabic" w:hAnsi="Simplified Arabic" w:cs="Simplified Arabic"/>
          <w:noProof/>
          <w:sz w:val="28"/>
          <w:szCs w:val="28"/>
          <w:rtl/>
          <w:lang w:bidi="ar-SY"/>
        </w:rPr>
      </w:pPr>
      <w:r w:rsidRPr="00DF151D">
        <w:rPr>
          <w:rFonts w:ascii="Simplified Arabic" w:hAnsi="Simplified Arabic" w:cs="Simplified Arabic"/>
          <w:noProof/>
          <w:sz w:val="28"/>
          <w:szCs w:val="28"/>
          <w:rtl/>
          <w:lang w:bidi="ar-SY"/>
        </w:rPr>
        <w:lastRenderedPageBreak/>
        <w:t xml:space="preserve">ـ المجموعة </w:t>
      </w:r>
      <w:r w:rsidRPr="00DF151D">
        <w:rPr>
          <w:rFonts w:ascii="Simplified Arabic" w:hAnsi="Simplified Arabic" w:cs="Simplified Arabic"/>
          <w:noProof/>
          <w:sz w:val="28"/>
          <w:szCs w:val="28"/>
          <w:lang w:bidi="ar-SY"/>
        </w:rPr>
        <w:t>B</w:t>
      </w:r>
      <w:r w:rsidRPr="00DF151D">
        <w:rPr>
          <w:rFonts w:ascii="Simplified Arabic" w:hAnsi="Simplified Arabic" w:cs="Simplified Arabic"/>
          <w:noProof/>
          <w:sz w:val="28"/>
          <w:szCs w:val="28"/>
          <w:rtl/>
          <w:lang w:bidi="ar-SY"/>
        </w:rPr>
        <w:t>:</w:t>
      </w:r>
    </w:p>
    <w:p w:rsidR="00A9588B" w:rsidRDefault="00A9588B" w:rsidP="00A9588B">
      <w:pPr>
        <w:bidi/>
        <w:rPr>
          <w:rFonts w:ascii="Simplified Arabic" w:hAnsi="Simplified Arabic" w:cs="Simplified Arabic"/>
          <w:noProof/>
          <w:sz w:val="28"/>
          <w:szCs w:val="28"/>
          <w:rtl/>
          <w:lang w:bidi="ar-SY"/>
        </w:rPr>
      </w:pPr>
      <w:r>
        <w:rPr>
          <w:rFonts w:ascii="Simplified Arabic" w:hAnsi="Simplified Arabic" w:cs="Simplified Arabic" w:hint="cs"/>
          <w:noProof/>
          <w:sz w:val="28"/>
          <w:szCs w:val="28"/>
          <w:rtl/>
          <w:lang w:bidi="ar-SY"/>
        </w:rPr>
        <w:t xml:space="preserve">جدول رقم (9): توزع حالات المجموعة </w:t>
      </w:r>
      <w:r>
        <w:rPr>
          <w:rFonts w:ascii="Simplified Arabic" w:hAnsi="Simplified Arabic" w:cs="Simplified Arabic"/>
          <w:noProof/>
          <w:sz w:val="28"/>
          <w:szCs w:val="28"/>
          <w:lang w:bidi="ar-SY"/>
        </w:rPr>
        <w:t>B</w:t>
      </w:r>
      <w:r>
        <w:rPr>
          <w:rFonts w:ascii="Simplified Arabic" w:hAnsi="Simplified Arabic" w:cs="Simplified Arabic" w:hint="cs"/>
          <w:noProof/>
          <w:sz w:val="28"/>
          <w:szCs w:val="28"/>
          <w:rtl/>
          <w:lang w:bidi="ar-SY"/>
        </w:rPr>
        <w:t xml:space="preserve"> حسب مدة القبول ونسبتها المئوية.</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952"/>
        <w:gridCol w:w="2952"/>
        <w:gridCol w:w="2952"/>
      </w:tblGrid>
      <w:tr w:rsidR="00EF707A" w:rsidRPr="00B67C6D" w:rsidTr="00B67C6D">
        <w:tc>
          <w:tcPr>
            <w:tcW w:w="2952" w:type="dxa"/>
            <w:shd w:val="clear" w:color="auto" w:fill="auto"/>
          </w:tcPr>
          <w:p w:rsidR="00EF707A" w:rsidRPr="00B67C6D" w:rsidRDefault="00EF707A" w:rsidP="00B67C6D">
            <w:pPr>
              <w:bidi/>
              <w:spacing w:after="0" w:line="240" w:lineRule="auto"/>
              <w:rPr>
                <w:rFonts w:ascii="Simplified Arabic" w:hAnsi="Simplified Arabic" w:cs="Simplified Arabic"/>
                <w:noProof/>
                <w:sz w:val="28"/>
                <w:szCs w:val="28"/>
                <w:rtl/>
                <w:lang w:bidi="ar-SY"/>
              </w:rPr>
            </w:pPr>
            <w:r w:rsidRPr="00B67C6D">
              <w:rPr>
                <w:rFonts w:ascii="Simplified Arabic" w:hAnsi="Simplified Arabic" w:cs="Simplified Arabic" w:hint="cs"/>
                <w:noProof/>
                <w:sz w:val="28"/>
                <w:szCs w:val="28"/>
                <w:rtl/>
                <w:lang w:bidi="ar-SY"/>
              </w:rPr>
              <w:t>مدة القبول</w:t>
            </w:r>
          </w:p>
        </w:tc>
        <w:tc>
          <w:tcPr>
            <w:tcW w:w="2952" w:type="dxa"/>
            <w:shd w:val="clear" w:color="auto" w:fill="auto"/>
          </w:tcPr>
          <w:p w:rsidR="00EF707A" w:rsidRPr="00B67C6D" w:rsidRDefault="00EF707A" w:rsidP="00B67C6D">
            <w:pPr>
              <w:bidi/>
              <w:spacing w:after="0" w:line="240" w:lineRule="auto"/>
              <w:rPr>
                <w:rFonts w:ascii="Simplified Arabic" w:hAnsi="Simplified Arabic" w:cs="Simplified Arabic"/>
                <w:noProof/>
                <w:sz w:val="28"/>
                <w:szCs w:val="28"/>
                <w:rtl/>
                <w:lang w:bidi="ar-SY"/>
              </w:rPr>
            </w:pPr>
            <w:r w:rsidRPr="00B67C6D">
              <w:rPr>
                <w:rFonts w:ascii="Simplified Arabic" w:hAnsi="Simplified Arabic" w:cs="Simplified Arabic" w:hint="cs"/>
                <w:noProof/>
                <w:sz w:val="28"/>
                <w:szCs w:val="28"/>
                <w:rtl/>
                <w:lang w:bidi="ar-SY"/>
              </w:rPr>
              <w:t>عدد الحالات</w:t>
            </w:r>
          </w:p>
        </w:tc>
        <w:tc>
          <w:tcPr>
            <w:tcW w:w="2952" w:type="dxa"/>
            <w:shd w:val="clear" w:color="auto" w:fill="auto"/>
          </w:tcPr>
          <w:p w:rsidR="00EF707A" w:rsidRPr="00B67C6D" w:rsidRDefault="00EF707A" w:rsidP="00B67C6D">
            <w:pPr>
              <w:bidi/>
              <w:spacing w:after="0" w:line="240" w:lineRule="auto"/>
              <w:rPr>
                <w:rFonts w:ascii="Simplified Arabic" w:hAnsi="Simplified Arabic" w:cs="Simplified Arabic"/>
                <w:noProof/>
                <w:sz w:val="28"/>
                <w:szCs w:val="28"/>
                <w:rtl/>
                <w:lang w:bidi="ar-SY"/>
              </w:rPr>
            </w:pPr>
            <w:r w:rsidRPr="00B67C6D">
              <w:rPr>
                <w:rFonts w:ascii="Simplified Arabic" w:hAnsi="Simplified Arabic" w:cs="Simplified Arabic" w:hint="cs"/>
                <w:noProof/>
                <w:sz w:val="28"/>
                <w:szCs w:val="28"/>
                <w:rtl/>
                <w:lang w:bidi="ar-SY"/>
              </w:rPr>
              <w:t>النسبة المئوية</w:t>
            </w:r>
          </w:p>
        </w:tc>
      </w:tr>
      <w:tr w:rsidR="00EF707A" w:rsidRPr="00B67C6D" w:rsidTr="00B67C6D">
        <w:tc>
          <w:tcPr>
            <w:tcW w:w="2952" w:type="dxa"/>
            <w:shd w:val="clear" w:color="auto" w:fill="auto"/>
          </w:tcPr>
          <w:p w:rsidR="00EF707A" w:rsidRPr="00B67C6D" w:rsidRDefault="00EF707A" w:rsidP="00B67C6D">
            <w:pPr>
              <w:bidi/>
              <w:spacing w:after="0" w:line="240" w:lineRule="auto"/>
              <w:rPr>
                <w:rFonts w:ascii="Simplified Arabic" w:hAnsi="Simplified Arabic" w:cs="Simplified Arabic"/>
                <w:noProof/>
                <w:sz w:val="28"/>
                <w:szCs w:val="28"/>
                <w:rtl/>
                <w:lang w:bidi="ar-SY"/>
              </w:rPr>
            </w:pPr>
            <w:r w:rsidRPr="00B67C6D">
              <w:rPr>
                <w:rFonts w:ascii="Simplified Arabic" w:hAnsi="Simplified Arabic" w:cs="Simplified Arabic" w:hint="cs"/>
                <w:noProof/>
                <w:sz w:val="28"/>
                <w:szCs w:val="28"/>
                <w:rtl/>
                <w:lang w:bidi="ar-SY"/>
              </w:rPr>
              <w:t>3 ـ 5 أيام</w:t>
            </w:r>
          </w:p>
        </w:tc>
        <w:tc>
          <w:tcPr>
            <w:tcW w:w="2952" w:type="dxa"/>
            <w:shd w:val="clear" w:color="auto" w:fill="auto"/>
          </w:tcPr>
          <w:p w:rsidR="00EF707A" w:rsidRPr="00B67C6D" w:rsidRDefault="00EF707A" w:rsidP="00B67C6D">
            <w:pPr>
              <w:bidi/>
              <w:spacing w:after="0" w:line="240" w:lineRule="auto"/>
              <w:rPr>
                <w:rFonts w:ascii="Simplified Arabic" w:hAnsi="Simplified Arabic" w:cs="Simplified Arabic"/>
                <w:noProof/>
                <w:sz w:val="28"/>
                <w:szCs w:val="28"/>
                <w:rtl/>
                <w:lang w:bidi="ar-SY"/>
              </w:rPr>
            </w:pPr>
            <w:r w:rsidRPr="00B67C6D">
              <w:rPr>
                <w:rFonts w:ascii="Simplified Arabic" w:hAnsi="Simplified Arabic" w:cs="Simplified Arabic" w:hint="cs"/>
                <w:noProof/>
                <w:sz w:val="28"/>
                <w:szCs w:val="28"/>
                <w:rtl/>
                <w:lang w:bidi="ar-SY"/>
              </w:rPr>
              <w:t>6</w:t>
            </w:r>
          </w:p>
        </w:tc>
        <w:tc>
          <w:tcPr>
            <w:tcW w:w="2952" w:type="dxa"/>
            <w:shd w:val="clear" w:color="auto" w:fill="auto"/>
          </w:tcPr>
          <w:p w:rsidR="00EF707A" w:rsidRPr="00B67C6D" w:rsidRDefault="00EF707A" w:rsidP="00B67C6D">
            <w:pPr>
              <w:bidi/>
              <w:spacing w:after="0" w:line="240" w:lineRule="auto"/>
              <w:rPr>
                <w:rFonts w:ascii="Simplified Arabic" w:hAnsi="Simplified Arabic" w:cs="Simplified Arabic"/>
                <w:noProof/>
                <w:sz w:val="28"/>
                <w:szCs w:val="28"/>
                <w:rtl/>
                <w:lang w:bidi="ar-SY"/>
              </w:rPr>
            </w:pPr>
            <w:r w:rsidRPr="00B67C6D">
              <w:rPr>
                <w:rFonts w:ascii="Simplified Arabic" w:hAnsi="Simplified Arabic" w:cs="Simplified Arabic" w:hint="cs"/>
                <w:noProof/>
                <w:sz w:val="28"/>
                <w:szCs w:val="28"/>
                <w:rtl/>
                <w:lang w:bidi="ar-SY"/>
              </w:rPr>
              <w:t>20%</w:t>
            </w:r>
          </w:p>
        </w:tc>
      </w:tr>
      <w:tr w:rsidR="00EF707A" w:rsidRPr="00B67C6D" w:rsidTr="00B67C6D">
        <w:tc>
          <w:tcPr>
            <w:tcW w:w="2952" w:type="dxa"/>
            <w:shd w:val="clear" w:color="auto" w:fill="auto"/>
          </w:tcPr>
          <w:p w:rsidR="00EF707A" w:rsidRPr="00B67C6D" w:rsidRDefault="00EF707A" w:rsidP="00B67C6D">
            <w:pPr>
              <w:bidi/>
              <w:spacing w:after="0" w:line="240" w:lineRule="auto"/>
              <w:rPr>
                <w:rFonts w:ascii="Simplified Arabic" w:hAnsi="Simplified Arabic" w:cs="Simplified Arabic"/>
                <w:noProof/>
                <w:sz w:val="28"/>
                <w:szCs w:val="28"/>
                <w:rtl/>
                <w:lang w:bidi="ar-SY"/>
              </w:rPr>
            </w:pPr>
            <w:r w:rsidRPr="00B67C6D">
              <w:rPr>
                <w:rFonts w:ascii="Simplified Arabic" w:hAnsi="Simplified Arabic" w:cs="Simplified Arabic" w:hint="cs"/>
                <w:noProof/>
                <w:sz w:val="28"/>
                <w:szCs w:val="28"/>
                <w:rtl/>
                <w:lang w:bidi="ar-SY"/>
              </w:rPr>
              <w:t>5 ـ 10 أيام</w:t>
            </w:r>
          </w:p>
        </w:tc>
        <w:tc>
          <w:tcPr>
            <w:tcW w:w="2952" w:type="dxa"/>
            <w:shd w:val="clear" w:color="auto" w:fill="auto"/>
          </w:tcPr>
          <w:p w:rsidR="00EF707A" w:rsidRPr="00B67C6D" w:rsidRDefault="00EF707A" w:rsidP="00B67C6D">
            <w:pPr>
              <w:bidi/>
              <w:spacing w:after="0" w:line="240" w:lineRule="auto"/>
              <w:rPr>
                <w:rFonts w:ascii="Simplified Arabic" w:hAnsi="Simplified Arabic" w:cs="Simplified Arabic"/>
                <w:noProof/>
                <w:sz w:val="28"/>
                <w:szCs w:val="28"/>
                <w:rtl/>
                <w:lang w:bidi="ar-SY"/>
              </w:rPr>
            </w:pPr>
            <w:r w:rsidRPr="00B67C6D">
              <w:rPr>
                <w:rFonts w:ascii="Simplified Arabic" w:hAnsi="Simplified Arabic" w:cs="Simplified Arabic" w:hint="cs"/>
                <w:noProof/>
                <w:sz w:val="28"/>
                <w:szCs w:val="28"/>
                <w:rtl/>
                <w:lang w:bidi="ar-SY"/>
              </w:rPr>
              <w:t>17</w:t>
            </w:r>
          </w:p>
        </w:tc>
        <w:tc>
          <w:tcPr>
            <w:tcW w:w="2952" w:type="dxa"/>
            <w:shd w:val="clear" w:color="auto" w:fill="auto"/>
          </w:tcPr>
          <w:p w:rsidR="00EF707A" w:rsidRPr="00B67C6D" w:rsidRDefault="00EF707A" w:rsidP="00B67C6D">
            <w:pPr>
              <w:bidi/>
              <w:spacing w:after="0" w:line="240" w:lineRule="auto"/>
              <w:rPr>
                <w:rFonts w:ascii="Simplified Arabic" w:hAnsi="Simplified Arabic" w:cs="Simplified Arabic"/>
                <w:noProof/>
                <w:sz w:val="28"/>
                <w:szCs w:val="28"/>
                <w:rtl/>
                <w:lang w:bidi="ar-SY"/>
              </w:rPr>
            </w:pPr>
            <w:r w:rsidRPr="00B67C6D">
              <w:rPr>
                <w:rFonts w:ascii="Simplified Arabic" w:hAnsi="Simplified Arabic" w:cs="Simplified Arabic" w:hint="cs"/>
                <w:noProof/>
                <w:sz w:val="28"/>
                <w:szCs w:val="28"/>
                <w:rtl/>
                <w:lang w:bidi="ar-SY"/>
              </w:rPr>
              <w:t>56.66%</w:t>
            </w:r>
          </w:p>
        </w:tc>
      </w:tr>
      <w:tr w:rsidR="00EF707A" w:rsidRPr="00B67C6D" w:rsidTr="00B67C6D">
        <w:tc>
          <w:tcPr>
            <w:tcW w:w="2952" w:type="dxa"/>
            <w:shd w:val="clear" w:color="auto" w:fill="auto"/>
          </w:tcPr>
          <w:p w:rsidR="00EF707A" w:rsidRPr="00B67C6D" w:rsidRDefault="00EF707A" w:rsidP="00B67C6D">
            <w:pPr>
              <w:bidi/>
              <w:spacing w:after="0" w:line="240" w:lineRule="auto"/>
              <w:rPr>
                <w:rFonts w:ascii="Simplified Arabic" w:hAnsi="Simplified Arabic" w:cs="Simplified Arabic"/>
                <w:noProof/>
                <w:sz w:val="28"/>
                <w:szCs w:val="28"/>
                <w:rtl/>
                <w:lang w:bidi="ar-SY"/>
              </w:rPr>
            </w:pPr>
            <w:r w:rsidRPr="00B67C6D">
              <w:rPr>
                <w:rFonts w:ascii="Simplified Arabic" w:hAnsi="Simplified Arabic" w:cs="Simplified Arabic" w:hint="cs"/>
                <w:noProof/>
                <w:sz w:val="28"/>
                <w:szCs w:val="28"/>
                <w:rtl/>
                <w:lang w:bidi="ar-SY"/>
              </w:rPr>
              <w:t>10 ـ 15 يوم</w:t>
            </w:r>
          </w:p>
        </w:tc>
        <w:tc>
          <w:tcPr>
            <w:tcW w:w="2952" w:type="dxa"/>
            <w:shd w:val="clear" w:color="auto" w:fill="auto"/>
          </w:tcPr>
          <w:p w:rsidR="00EF707A" w:rsidRPr="00B67C6D" w:rsidRDefault="00EF707A" w:rsidP="00B67C6D">
            <w:pPr>
              <w:bidi/>
              <w:spacing w:after="0" w:line="240" w:lineRule="auto"/>
              <w:rPr>
                <w:rFonts w:ascii="Simplified Arabic" w:hAnsi="Simplified Arabic" w:cs="Simplified Arabic"/>
                <w:noProof/>
                <w:sz w:val="28"/>
                <w:szCs w:val="28"/>
                <w:rtl/>
                <w:lang w:bidi="ar-SY"/>
              </w:rPr>
            </w:pPr>
            <w:r w:rsidRPr="00B67C6D">
              <w:rPr>
                <w:rFonts w:ascii="Simplified Arabic" w:hAnsi="Simplified Arabic" w:cs="Simplified Arabic" w:hint="cs"/>
                <w:noProof/>
                <w:sz w:val="28"/>
                <w:szCs w:val="28"/>
                <w:rtl/>
                <w:lang w:bidi="ar-SY"/>
              </w:rPr>
              <w:t>7</w:t>
            </w:r>
          </w:p>
        </w:tc>
        <w:tc>
          <w:tcPr>
            <w:tcW w:w="2952" w:type="dxa"/>
            <w:shd w:val="clear" w:color="auto" w:fill="auto"/>
          </w:tcPr>
          <w:p w:rsidR="00EF707A" w:rsidRPr="00B67C6D" w:rsidRDefault="00EF707A" w:rsidP="00B67C6D">
            <w:pPr>
              <w:bidi/>
              <w:spacing w:after="0" w:line="240" w:lineRule="auto"/>
              <w:rPr>
                <w:rFonts w:ascii="Simplified Arabic" w:hAnsi="Simplified Arabic" w:cs="Simplified Arabic"/>
                <w:noProof/>
                <w:sz w:val="28"/>
                <w:szCs w:val="28"/>
                <w:rtl/>
                <w:lang w:bidi="ar-SY"/>
              </w:rPr>
            </w:pPr>
            <w:r w:rsidRPr="00B67C6D">
              <w:rPr>
                <w:rFonts w:ascii="Simplified Arabic" w:hAnsi="Simplified Arabic" w:cs="Simplified Arabic" w:hint="cs"/>
                <w:noProof/>
                <w:sz w:val="28"/>
                <w:szCs w:val="28"/>
                <w:rtl/>
                <w:lang w:bidi="ar-SY"/>
              </w:rPr>
              <w:t>23.3</w:t>
            </w:r>
            <w:r w:rsidR="00C16709" w:rsidRPr="00B67C6D">
              <w:rPr>
                <w:rFonts w:ascii="Simplified Arabic" w:hAnsi="Simplified Arabic" w:cs="Simplified Arabic" w:hint="cs"/>
                <w:noProof/>
                <w:sz w:val="28"/>
                <w:szCs w:val="28"/>
                <w:rtl/>
                <w:lang w:bidi="ar-SY"/>
              </w:rPr>
              <w:t>4</w:t>
            </w:r>
            <w:r w:rsidRPr="00B67C6D">
              <w:rPr>
                <w:rFonts w:ascii="Simplified Arabic" w:hAnsi="Simplified Arabic" w:cs="Simplified Arabic" w:hint="cs"/>
                <w:noProof/>
                <w:sz w:val="28"/>
                <w:szCs w:val="28"/>
                <w:rtl/>
                <w:lang w:bidi="ar-SY"/>
              </w:rPr>
              <w:t>%</w:t>
            </w:r>
          </w:p>
        </w:tc>
      </w:tr>
    </w:tbl>
    <w:p w:rsidR="00E028C9" w:rsidRDefault="00E028C9" w:rsidP="00DF151D">
      <w:pPr>
        <w:tabs>
          <w:tab w:val="left" w:pos="1842"/>
          <w:tab w:val="center" w:pos="4320"/>
        </w:tabs>
        <w:bidi/>
        <w:rPr>
          <w:rFonts w:ascii="Simplified Arabic" w:hAnsi="Simplified Arabic" w:cs="Simplified Arabic"/>
          <w:noProof/>
          <w:sz w:val="28"/>
          <w:szCs w:val="28"/>
          <w:rtl/>
          <w:lang w:bidi="ar-SY"/>
        </w:rPr>
      </w:pPr>
    </w:p>
    <w:p w:rsidR="00DF151D" w:rsidRDefault="00DF151D" w:rsidP="00E028C9">
      <w:pPr>
        <w:tabs>
          <w:tab w:val="left" w:pos="1842"/>
          <w:tab w:val="center" w:pos="4320"/>
        </w:tabs>
        <w:bidi/>
        <w:rPr>
          <w:rFonts w:ascii="Simplified Arabic" w:hAnsi="Simplified Arabic" w:cs="Simplified Arabic"/>
          <w:noProof/>
          <w:sz w:val="28"/>
          <w:szCs w:val="28"/>
          <w:rtl/>
          <w:lang w:bidi="ar-SY"/>
        </w:rPr>
      </w:pPr>
      <w:r w:rsidRPr="00DF151D">
        <w:rPr>
          <w:rFonts w:ascii="Simplified Arabic" w:hAnsi="Simplified Arabic" w:cs="Simplified Arabic"/>
          <w:noProof/>
          <w:sz w:val="28"/>
          <w:szCs w:val="28"/>
          <w:rtl/>
          <w:lang w:bidi="ar-SY"/>
        </w:rPr>
        <w:t>حيث بلغت الفترة الوسطية للقبول 7.75 يوم.</w:t>
      </w:r>
    </w:p>
    <w:p w:rsidR="00E028C9" w:rsidRPr="00103F7A" w:rsidRDefault="00103F7A" w:rsidP="00E028C9">
      <w:pPr>
        <w:tabs>
          <w:tab w:val="left" w:pos="1842"/>
          <w:tab w:val="center" w:pos="4320"/>
        </w:tabs>
        <w:bidi/>
        <w:rPr>
          <w:rFonts w:ascii="Simplified Arabic" w:hAnsi="Simplified Arabic"/>
          <w:b/>
          <w:bCs/>
          <w:noProof/>
          <w:sz w:val="24"/>
          <w:szCs w:val="24"/>
          <w:rtl/>
          <w:lang w:bidi="ar-SY"/>
        </w:rPr>
      </w:pPr>
      <w:r w:rsidRPr="00103F7A">
        <w:rPr>
          <w:rFonts w:ascii="Simplified Arabic" w:hAnsi="Simplified Arabic" w:cs="Simplified Arabic" w:hint="cs"/>
          <w:b/>
          <w:bCs/>
          <w:noProof/>
          <w:sz w:val="24"/>
          <w:szCs w:val="24"/>
          <w:rtl/>
          <w:lang w:bidi="ar-SY"/>
        </w:rPr>
        <w:t xml:space="preserve">شكل توضيحي رقم(16): مقارنة بين المجموعتين </w:t>
      </w:r>
      <w:r w:rsidRPr="00103F7A">
        <w:rPr>
          <w:rFonts w:ascii="Simplified Arabic" w:hAnsi="Simplified Arabic" w:cs="Estrangelo Edessa"/>
          <w:b/>
          <w:bCs/>
          <w:noProof/>
          <w:sz w:val="24"/>
          <w:szCs w:val="24"/>
          <w:lang w:bidi="syr-SY"/>
        </w:rPr>
        <w:t>A</w:t>
      </w:r>
      <w:r w:rsidRPr="00103F7A">
        <w:rPr>
          <w:rFonts w:ascii="Simplified Arabic" w:hAnsi="Simplified Arabic" w:hint="cs"/>
          <w:b/>
          <w:bCs/>
          <w:noProof/>
          <w:sz w:val="24"/>
          <w:szCs w:val="24"/>
          <w:rtl/>
          <w:lang w:bidi="ar-SY"/>
        </w:rPr>
        <w:t xml:space="preserve"> و </w:t>
      </w:r>
      <w:r w:rsidRPr="00103F7A">
        <w:rPr>
          <w:rFonts w:ascii="Simplified Arabic" w:hAnsi="Simplified Arabic"/>
          <w:b/>
          <w:bCs/>
          <w:noProof/>
          <w:sz w:val="24"/>
          <w:szCs w:val="24"/>
          <w:lang w:bidi="ar-SY"/>
        </w:rPr>
        <w:t>B</w:t>
      </w:r>
      <w:r w:rsidRPr="00103F7A">
        <w:rPr>
          <w:rFonts w:ascii="Simplified Arabic" w:hAnsi="Simplified Arabic" w:hint="cs"/>
          <w:b/>
          <w:bCs/>
          <w:noProof/>
          <w:sz w:val="24"/>
          <w:szCs w:val="24"/>
          <w:rtl/>
          <w:lang w:bidi="ar-SY"/>
        </w:rPr>
        <w:t xml:space="preserve"> من حيث مدة القبول.</w:t>
      </w:r>
    </w:p>
    <w:p w:rsidR="00DF151D" w:rsidRDefault="00792E30" w:rsidP="00DF151D">
      <w:pPr>
        <w:tabs>
          <w:tab w:val="left" w:pos="1842"/>
          <w:tab w:val="center" w:pos="4320"/>
        </w:tabs>
        <w:bidi/>
        <w:rPr>
          <w:rFonts w:ascii="Simplified Arabic" w:hAnsi="Simplified Arabic" w:cs="Simplified Arabic"/>
          <w:noProof/>
          <w:sz w:val="28"/>
          <w:szCs w:val="28"/>
          <w:rtl/>
          <w:lang w:bidi="ar-SY"/>
        </w:rPr>
      </w:pPr>
      <w:r>
        <w:rPr>
          <w:rFonts w:ascii="Simplified Arabic" w:hAnsi="Simplified Arabic" w:cs="Simplified Arabic"/>
          <w:noProof/>
          <w:sz w:val="28"/>
          <w:szCs w:val="28"/>
          <w:lang w:bidi="ar-SA"/>
        </w:rPr>
        <w:drawing>
          <wp:inline distT="0" distB="0" distL="0" distR="0">
            <wp:extent cx="5524500" cy="2019300"/>
            <wp:effectExtent l="0" t="0" r="0" b="0"/>
            <wp:docPr id="13" name="Chart 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9362D5" w:rsidRPr="00DF151D" w:rsidRDefault="009362D5" w:rsidP="009362D5">
      <w:pPr>
        <w:tabs>
          <w:tab w:val="left" w:pos="1842"/>
          <w:tab w:val="center" w:pos="4320"/>
        </w:tabs>
        <w:bidi/>
        <w:rPr>
          <w:rFonts w:ascii="Simplified Arabic" w:hAnsi="Simplified Arabic" w:cs="Simplified Arabic"/>
          <w:noProof/>
          <w:sz w:val="28"/>
          <w:szCs w:val="28"/>
          <w:rtl/>
          <w:lang w:bidi="ar-SY"/>
        </w:rPr>
      </w:pPr>
      <w:r>
        <w:rPr>
          <w:rFonts w:ascii="Simplified Arabic" w:hAnsi="Simplified Arabic" w:cs="Simplified Arabic" w:hint="cs"/>
          <w:noProof/>
          <w:sz w:val="28"/>
          <w:szCs w:val="28"/>
          <w:rtl/>
          <w:lang w:bidi="ar-SY"/>
        </w:rPr>
        <w:t xml:space="preserve">جدول رقم (10): قيم ال </w:t>
      </w:r>
      <w:r>
        <w:rPr>
          <w:rFonts w:ascii="Simplified Arabic" w:hAnsi="Simplified Arabic" w:cs="Simplified Arabic"/>
          <w:noProof/>
          <w:sz w:val="28"/>
          <w:szCs w:val="28"/>
          <w:lang w:bidi="ar-SY"/>
        </w:rPr>
        <w:t>P_Value</w:t>
      </w:r>
      <w:r>
        <w:rPr>
          <w:rFonts w:ascii="Simplified Arabic" w:hAnsi="Simplified Arabic" w:cs="Simplified Arabic" w:hint="cs"/>
          <w:noProof/>
          <w:sz w:val="28"/>
          <w:szCs w:val="28"/>
          <w:rtl/>
          <w:lang w:bidi="ar-SY"/>
        </w:rPr>
        <w:t xml:space="preserve"> </w:t>
      </w:r>
      <w:r w:rsidR="0042022E">
        <w:rPr>
          <w:rFonts w:ascii="Simplified Arabic" w:hAnsi="Simplified Arabic" w:cs="Simplified Arabic" w:hint="cs"/>
          <w:noProof/>
          <w:sz w:val="28"/>
          <w:szCs w:val="28"/>
          <w:rtl/>
          <w:lang w:bidi="ar-SY"/>
        </w:rPr>
        <w:t xml:space="preserve"> المحسوبة بمقارنة المجموعتين </w:t>
      </w:r>
      <w:r w:rsidR="0042022E">
        <w:rPr>
          <w:rFonts w:ascii="Simplified Arabic" w:hAnsi="Simplified Arabic" w:cs="Simplified Arabic"/>
          <w:noProof/>
          <w:sz w:val="28"/>
          <w:szCs w:val="28"/>
          <w:lang w:bidi="ar-SY"/>
        </w:rPr>
        <w:t>A</w:t>
      </w:r>
      <w:r w:rsidR="0042022E">
        <w:rPr>
          <w:rFonts w:ascii="Simplified Arabic" w:hAnsi="Simplified Arabic" w:cs="Simplified Arabic" w:hint="cs"/>
          <w:noProof/>
          <w:sz w:val="28"/>
          <w:szCs w:val="28"/>
          <w:rtl/>
          <w:lang w:bidi="ar-SY"/>
        </w:rPr>
        <w:t xml:space="preserve"> و </w:t>
      </w:r>
      <w:r w:rsidR="0042022E">
        <w:rPr>
          <w:rFonts w:ascii="Simplified Arabic" w:hAnsi="Simplified Arabic" w:cs="Simplified Arabic"/>
          <w:noProof/>
          <w:sz w:val="28"/>
          <w:szCs w:val="28"/>
          <w:lang w:bidi="ar-SY"/>
        </w:rPr>
        <w:t>B</w:t>
      </w:r>
      <w:r w:rsidR="0042022E">
        <w:rPr>
          <w:rFonts w:ascii="Simplified Arabic" w:hAnsi="Simplified Arabic" w:cs="Simplified Arabic" w:hint="cs"/>
          <w:noProof/>
          <w:sz w:val="28"/>
          <w:szCs w:val="28"/>
          <w:rtl/>
          <w:lang w:bidi="ar-SY"/>
        </w:rPr>
        <w:t xml:space="preserve"> من حيث مدة القبول</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428"/>
        <w:gridCol w:w="4428"/>
      </w:tblGrid>
      <w:tr w:rsidR="007F2192" w:rsidRPr="00B67C6D" w:rsidTr="00B67C6D">
        <w:tc>
          <w:tcPr>
            <w:tcW w:w="4428" w:type="dxa"/>
            <w:shd w:val="clear" w:color="auto" w:fill="auto"/>
          </w:tcPr>
          <w:p w:rsidR="007F2192" w:rsidRPr="00B67C6D" w:rsidRDefault="007F2192" w:rsidP="00B67C6D">
            <w:pPr>
              <w:tabs>
                <w:tab w:val="left" w:pos="1842"/>
                <w:tab w:val="center" w:pos="4320"/>
              </w:tabs>
              <w:bidi/>
              <w:spacing w:after="0" w:line="240" w:lineRule="auto"/>
              <w:rPr>
                <w:rFonts w:ascii="Simplified Arabic" w:hAnsi="Simplified Arabic" w:cs="Simplified Arabic"/>
                <w:noProof/>
                <w:sz w:val="28"/>
                <w:szCs w:val="28"/>
                <w:rtl/>
                <w:lang w:bidi="ar-SY"/>
              </w:rPr>
            </w:pPr>
            <w:r w:rsidRPr="00B67C6D">
              <w:rPr>
                <w:rFonts w:ascii="Simplified Arabic" w:hAnsi="Simplified Arabic" w:cs="Simplified Arabic" w:hint="cs"/>
                <w:noProof/>
                <w:sz w:val="28"/>
                <w:szCs w:val="28"/>
                <w:rtl/>
                <w:lang w:bidi="ar-SY"/>
              </w:rPr>
              <w:t>المدة</w:t>
            </w:r>
          </w:p>
        </w:tc>
        <w:tc>
          <w:tcPr>
            <w:tcW w:w="4428" w:type="dxa"/>
            <w:shd w:val="clear" w:color="auto" w:fill="auto"/>
          </w:tcPr>
          <w:p w:rsidR="007F2192" w:rsidRPr="00B67C6D" w:rsidRDefault="007F2192" w:rsidP="00B67C6D">
            <w:pPr>
              <w:tabs>
                <w:tab w:val="left" w:pos="1842"/>
                <w:tab w:val="center" w:pos="4320"/>
              </w:tabs>
              <w:bidi/>
              <w:spacing w:after="0" w:line="240" w:lineRule="auto"/>
              <w:rPr>
                <w:rFonts w:ascii="Simplified Arabic" w:hAnsi="Simplified Arabic" w:cs="Simplified Arabic"/>
                <w:noProof/>
                <w:sz w:val="28"/>
                <w:szCs w:val="28"/>
                <w:lang w:bidi="ar-SY"/>
              </w:rPr>
            </w:pPr>
            <w:r w:rsidRPr="00B67C6D">
              <w:rPr>
                <w:rFonts w:ascii="Simplified Arabic" w:hAnsi="Simplified Arabic" w:cs="Simplified Arabic"/>
                <w:noProof/>
                <w:sz w:val="28"/>
                <w:szCs w:val="28"/>
                <w:lang w:bidi="ar-SY"/>
              </w:rPr>
              <w:t>P-Value</w:t>
            </w:r>
          </w:p>
        </w:tc>
      </w:tr>
      <w:tr w:rsidR="007F2192" w:rsidRPr="00B67C6D" w:rsidTr="00B67C6D">
        <w:tc>
          <w:tcPr>
            <w:tcW w:w="4428" w:type="dxa"/>
            <w:shd w:val="clear" w:color="auto" w:fill="auto"/>
          </w:tcPr>
          <w:p w:rsidR="007F2192" w:rsidRPr="00B67C6D" w:rsidRDefault="007F2192" w:rsidP="00B67C6D">
            <w:pPr>
              <w:tabs>
                <w:tab w:val="left" w:pos="1842"/>
                <w:tab w:val="center" w:pos="4320"/>
              </w:tabs>
              <w:bidi/>
              <w:spacing w:after="0" w:line="240" w:lineRule="auto"/>
              <w:rPr>
                <w:rFonts w:ascii="Simplified Arabic" w:hAnsi="Simplified Arabic"/>
                <w:noProof/>
                <w:sz w:val="28"/>
                <w:szCs w:val="28"/>
                <w:rtl/>
                <w:lang w:bidi="ar-SY"/>
              </w:rPr>
            </w:pPr>
            <w:r w:rsidRPr="00B67C6D">
              <w:rPr>
                <w:rFonts w:ascii="Simplified Arabic" w:hAnsi="Simplified Arabic" w:hint="cs"/>
                <w:noProof/>
                <w:sz w:val="28"/>
                <w:szCs w:val="28"/>
                <w:rtl/>
                <w:lang w:bidi="ar-SY"/>
              </w:rPr>
              <w:t>3 _5 أيام</w:t>
            </w:r>
          </w:p>
        </w:tc>
        <w:tc>
          <w:tcPr>
            <w:tcW w:w="4428" w:type="dxa"/>
            <w:shd w:val="clear" w:color="auto" w:fill="auto"/>
          </w:tcPr>
          <w:p w:rsidR="007F2192" w:rsidRPr="00B67C6D" w:rsidRDefault="007F2192" w:rsidP="00B67C6D">
            <w:pPr>
              <w:tabs>
                <w:tab w:val="left" w:pos="1842"/>
                <w:tab w:val="center" w:pos="4320"/>
              </w:tabs>
              <w:bidi/>
              <w:spacing w:after="0" w:line="240" w:lineRule="auto"/>
              <w:rPr>
                <w:rFonts w:ascii="Simplified Arabic" w:hAnsi="Simplified Arabic" w:cs="Simplified Arabic"/>
                <w:noProof/>
                <w:sz w:val="28"/>
                <w:szCs w:val="28"/>
                <w:rtl/>
                <w:lang w:bidi="ar-SY"/>
              </w:rPr>
            </w:pPr>
            <w:r w:rsidRPr="00B67C6D">
              <w:rPr>
                <w:rFonts w:ascii="Simplified Arabic" w:hAnsi="Simplified Arabic" w:cs="Simplified Arabic" w:hint="cs"/>
                <w:noProof/>
                <w:sz w:val="28"/>
                <w:szCs w:val="28"/>
                <w:rtl/>
                <w:lang w:bidi="ar-SY"/>
              </w:rPr>
              <w:t>0.39</w:t>
            </w:r>
          </w:p>
        </w:tc>
      </w:tr>
      <w:tr w:rsidR="007F2192" w:rsidRPr="00B67C6D" w:rsidTr="00B67C6D">
        <w:tc>
          <w:tcPr>
            <w:tcW w:w="4428" w:type="dxa"/>
            <w:shd w:val="clear" w:color="auto" w:fill="auto"/>
          </w:tcPr>
          <w:p w:rsidR="007F2192" w:rsidRPr="00B67C6D" w:rsidRDefault="007F2192" w:rsidP="00B67C6D">
            <w:pPr>
              <w:tabs>
                <w:tab w:val="left" w:pos="1842"/>
                <w:tab w:val="center" w:pos="4320"/>
              </w:tabs>
              <w:bidi/>
              <w:spacing w:after="0" w:line="240" w:lineRule="auto"/>
              <w:rPr>
                <w:rFonts w:ascii="Simplified Arabic" w:hAnsi="Simplified Arabic" w:cs="Simplified Arabic"/>
                <w:noProof/>
                <w:sz w:val="28"/>
                <w:szCs w:val="28"/>
                <w:rtl/>
                <w:lang w:bidi="ar-SY"/>
              </w:rPr>
            </w:pPr>
            <w:r w:rsidRPr="00B67C6D">
              <w:rPr>
                <w:rFonts w:ascii="Simplified Arabic" w:hAnsi="Simplified Arabic" w:cs="Simplified Arabic" w:hint="cs"/>
                <w:noProof/>
                <w:sz w:val="28"/>
                <w:szCs w:val="28"/>
                <w:rtl/>
                <w:lang w:bidi="ar-SY"/>
              </w:rPr>
              <w:t>5 _ 10 أيام</w:t>
            </w:r>
          </w:p>
        </w:tc>
        <w:tc>
          <w:tcPr>
            <w:tcW w:w="4428" w:type="dxa"/>
            <w:shd w:val="clear" w:color="auto" w:fill="auto"/>
          </w:tcPr>
          <w:p w:rsidR="007F2192" w:rsidRPr="00B67C6D" w:rsidRDefault="007F2192" w:rsidP="00B67C6D">
            <w:pPr>
              <w:tabs>
                <w:tab w:val="left" w:pos="1842"/>
                <w:tab w:val="center" w:pos="4320"/>
              </w:tabs>
              <w:bidi/>
              <w:spacing w:after="0" w:line="240" w:lineRule="auto"/>
              <w:rPr>
                <w:rFonts w:ascii="Simplified Arabic" w:hAnsi="Simplified Arabic" w:cs="Simplified Arabic"/>
                <w:noProof/>
                <w:sz w:val="28"/>
                <w:szCs w:val="28"/>
                <w:rtl/>
                <w:lang w:bidi="ar-SY"/>
              </w:rPr>
            </w:pPr>
            <w:r w:rsidRPr="00B67C6D">
              <w:rPr>
                <w:rFonts w:ascii="Simplified Arabic" w:hAnsi="Simplified Arabic" w:cs="Simplified Arabic" w:hint="cs"/>
                <w:noProof/>
                <w:sz w:val="28"/>
                <w:szCs w:val="28"/>
                <w:rtl/>
                <w:lang w:bidi="ar-SY"/>
              </w:rPr>
              <w:t>0.48</w:t>
            </w:r>
          </w:p>
        </w:tc>
      </w:tr>
      <w:tr w:rsidR="007F2192" w:rsidRPr="00B67C6D" w:rsidTr="00B67C6D">
        <w:tc>
          <w:tcPr>
            <w:tcW w:w="4428" w:type="dxa"/>
            <w:shd w:val="clear" w:color="auto" w:fill="auto"/>
          </w:tcPr>
          <w:p w:rsidR="007F2192" w:rsidRPr="00B67C6D" w:rsidRDefault="007F2192" w:rsidP="00B67C6D">
            <w:pPr>
              <w:tabs>
                <w:tab w:val="left" w:pos="1842"/>
                <w:tab w:val="center" w:pos="4320"/>
              </w:tabs>
              <w:bidi/>
              <w:spacing w:after="0" w:line="240" w:lineRule="auto"/>
              <w:rPr>
                <w:rFonts w:ascii="Simplified Arabic" w:hAnsi="Simplified Arabic" w:cs="Simplified Arabic"/>
                <w:noProof/>
                <w:sz w:val="28"/>
                <w:szCs w:val="28"/>
                <w:rtl/>
                <w:lang w:bidi="ar-SY"/>
              </w:rPr>
            </w:pPr>
            <w:r w:rsidRPr="00B67C6D">
              <w:rPr>
                <w:rFonts w:ascii="Simplified Arabic" w:hAnsi="Simplified Arabic" w:cs="Simplified Arabic" w:hint="cs"/>
                <w:noProof/>
                <w:sz w:val="28"/>
                <w:szCs w:val="28"/>
                <w:rtl/>
                <w:lang w:bidi="ar-SY"/>
              </w:rPr>
              <w:t>10 _ 15 يوماً</w:t>
            </w:r>
          </w:p>
        </w:tc>
        <w:tc>
          <w:tcPr>
            <w:tcW w:w="4428" w:type="dxa"/>
            <w:shd w:val="clear" w:color="auto" w:fill="auto"/>
          </w:tcPr>
          <w:p w:rsidR="007F2192" w:rsidRPr="00B67C6D" w:rsidRDefault="007F2192" w:rsidP="00B67C6D">
            <w:pPr>
              <w:tabs>
                <w:tab w:val="left" w:pos="1842"/>
                <w:tab w:val="center" w:pos="4320"/>
              </w:tabs>
              <w:bidi/>
              <w:spacing w:after="0" w:line="240" w:lineRule="auto"/>
              <w:rPr>
                <w:rFonts w:ascii="Simplified Arabic" w:hAnsi="Simplified Arabic" w:cs="Simplified Arabic"/>
                <w:noProof/>
                <w:sz w:val="28"/>
                <w:szCs w:val="28"/>
                <w:rtl/>
                <w:lang w:bidi="ar-SY"/>
              </w:rPr>
            </w:pPr>
            <w:r w:rsidRPr="00B67C6D">
              <w:rPr>
                <w:rFonts w:ascii="Simplified Arabic" w:hAnsi="Simplified Arabic" w:cs="Simplified Arabic" w:hint="cs"/>
                <w:noProof/>
                <w:sz w:val="28"/>
                <w:szCs w:val="28"/>
                <w:rtl/>
                <w:lang w:bidi="ar-SY"/>
              </w:rPr>
              <w:t>0.37</w:t>
            </w:r>
          </w:p>
        </w:tc>
      </w:tr>
    </w:tbl>
    <w:p w:rsidR="00DF151D" w:rsidRPr="00DF151D" w:rsidRDefault="00DF151D" w:rsidP="00DF151D">
      <w:pPr>
        <w:tabs>
          <w:tab w:val="left" w:pos="1842"/>
          <w:tab w:val="center" w:pos="4320"/>
        </w:tabs>
        <w:bidi/>
        <w:rPr>
          <w:rFonts w:ascii="Simplified Arabic" w:hAnsi="Simplified Arabic" w:cs="Simplified Arabic"/>
          <w:noProof/>
          <w:sz w:val="28"/>
          <w:szCs w:val="28"/>
          <w:rtl/>
          <w:lang w:bidi="ar-SY"/>
        </w:rPr>
      </w:pPr>
    </w:p>
    <w:p w:rsidR="00DF151D" w:rsidRPr="00DF151D" w:rsidRDefault="002D6900" w:rsidP="002834C7">
      <w:pPr>
        <w:tabs>
          <w:tab w:val="left" w:pos="1842"/>
          <w:tab w:val="center" w:pos="4320"/>
        </w:tabs>
        <w:bidi/>
        <w:rPr>
          <w:rFonts w:ascii="Simplified Arabic" w:hAnsi="Simplified Arabic" w:cs="Simplified Arabic"/>
          <w:noProof/>
          <w:sz w:val="28"/>
          <w:szCs w:val="28"/>
          <w:rtl/>
          <w:lang w:bidi="ar-SY"/>
        </w:rPr>
      </w:pPr>
      <w:r>
        <w:rPr>
          <w:rFonts w:ascii="Simplified Arabic" w:hAnsi="Simplified Arabic" w:cs="Simplified Arabic" w:hint="cs"/>
          <w:noProof/>
          <w:sz w:val="28"/>
          <w:szCs w:val="28"/>
          <w:rtl/>
          <w:lang w:bidi="ar-SY"/>
        </w:rPr>
        <w:lastRenderedPageBreak/>
        <w:t xml:space="preserve">وبالنظر لقيم ال </w:t>
      </w:r>
      <w:r>
        <w:rPr>
          <w:rFonts w:ascii="Simplified Arabic" w:hAnsi="Simplified Arabic" w:cs="Simplified Arabic"/>
          <w:noProof/>
          <w:sz w:val="28"/>
          <w:szCs w:val="28"/>
          <w:lang w:bidi="ar-SY"/>
        </w:rPr>
        <w:t>P-value</w:t>
      </w:r>
      <w:r>
        <w:rPr>
          <w:rFonts w:ascii="Simplified Arabic" w:hAnsi="Simplified Arabic" w:cs="Simplified Arabic" w:hint="cs"/>
          <w:noProof/>
          <w:sz w:val="28"/>
          <w:szCs w:val="28"/>
          <w:rtl/>
          <w:lang w:bidi="ar-SY"/>
        </w:rPr>
        <w:t xml:space="preserve"> </w:t>
      </w:r>
      <w:r w:rsidR="002834C7">
        <w:rPr>
          <w:rFonts w:ascii="Simplified Arabic" w:hAnsi="Simplified Arabic" w:cs="Simplified Arabic" w:hint="cs"/>
          <w:noProof/>
          <w:sz w:val="28"/>
          <w:szCs w:val="28"/>
          <w:rtl/>
          <w:lang w:bidi="ar-SY"/>
        </w:rPr>
        <w:t xml:space="preserve">نجد أنها &gt; 0.05 وبالتالي </w:t>
      </w:r>
      <w:r w:rsidR="00DF151D" w:rsidRPr="00DF151D">
        <w:rPr>
          <w:rFonts w:ascii="Simplified Arabic" w:hAnsi="Simplified Arabic" w:cs="Simplified Arabic"/>
          <w:noProof/>
          <w:sz w:val="28"/>
          <w:szCs w:val="28"/>
          <w:rtl/>
          <w:lang w:bidi="ar-SY"/>
        </w:rPr>
        <w:t>لا فارق إحصائي بين المجموعتين من حيث مدة القبول.</w:t>
      </w:r>
    </w:p>
    <w:p w:rsidR="00DF151D" w:rsidRPr="00DF151D" w:rsidRDefault="00DF151D" w:rsidP="00DF151D">
      <w:pPr>
        <w:tabs>
          <w:tab w:val="left" w:pos="1842"/>
          <w:tab w:val="center" w:pos="4320"/>
        </w:tabs>
        <w:bidi/>
        <w:rPr>
          <w:rFonts w:ascii="Simplified Arabic" w:hAnsi="Simplified Arabic" w:cs="Simplified Arabic"/>
          <w:noProof/>
          <w:sz w:val="28"/>
          <w:szCs w:val="28"/>
          <w:u w:val="single"/>
          <w:rtl/>
          <w:lang w:bidi="ar-SY"/>
        </w:rPr>
      </w:pPr>
      <w:r w:rsidRPr="00DF151D">
        <w:rPr>
          <w:rFonts w:ascii="Simplified Arabic" w:hAnsi="Simplified Arabic" w:cs="Simplified Arabic"/>
          <w:noProof/>
          <w:sz w:val="28"/>
          <w:szCs w:val="28"/>
          <w:u w:val="single"/>
          <w:rtl/>
          <w:lang w:bidi="ar-SY"/>
        </w:rPr>
        <w:t>*الحاجة لتبديل التغطية:</w:t>
      </w:r>
    </w:p>
    <w:p w:rsidR="00EA27DF" w:rsidRDefault="00DF151D" w:rsidP="00EA27DF">
      <w:pPr>
        <w:bidi/>
        <w:rPr>
          <w:rFonts w:ascii="Simplified Arabic" w:hAnsi="Simplified Arabic" w:cs="Simplified Arabic"/>
          <w:noProof/>
          <w:sz w:val="28"/>
          <w:szCs w:val="28"/>
          <w:rtl/>
          <w:lang w:bidi="ar-SY"/>
        </w:rPr>
      </w:pPr>
      <w:r w:rsidRPr="00DF151D">
        <w:rPr>
          <w:rFonts w:ascii="Simplified Arabic" w:hAnsi="Simplified Arabic" w:cs="Simplified Arabic"/>
          <w:noProof/>
          <w:sz w:val="28"/>
          <w:szCs w:val="28"/>
          <w:rtl/>
          <w:lang w:bidi="ar-SY"/>
        </w:rPr>
        <w:t xml:space="preserve">ـ تمَّ تبديل التغطية لعدم التحسن السريري والمخبري لدى 17 حالة من المجموعة </w:t>
      </w:r>
      <w:r w:rsidRPr="00DF151D">
        <w:rPr>
          <w:rFonts w:ascii="Simplified Arabic" w:hAnsi="Simplified Arabic" w:cs="Simplified Arabic"/>
          <w:noProof/>
          <w:sz w:val="28"/>
          <w:szCs w:val="28"/>
          <w:lang w:bidi="ar-SY"/>
        </w:rPr>
        <w:t>A</w:t>
      </w:r>
      <w:r w:rsidRPr="00DF151D">
        <w:rPr>
          <w:rFonts w:ascii="Simplified Arabic" w:hAnsi="Simplified Arabic" w:cs="Simplified Arabic"/>
          <w:noProof/>
          <w:sz w:val="28"/>
          <w:szCs w:val="28"/>
          <w:rtl/>
          <w:lang w:bidi="ar-SY"/>
        </w:rPr>
        <w:t xml:space="preserve"> (أي بنسبة 48.6%)، ولدى 14 حالة من المجموعة </w:t>
      </w:r>
      <w:r w:rsidRPr="00DF151D">
        <w:rPr>
          <w:rFonts w:ascii="Simplified Arabic" w:hAnsi="Simplified Arabic" w:cs="Simplified Arabic"/>
          <w:noProof/>
          <w:sz w:val="28"/>
          <w:szCs w:val="28"/>
          <w:lang w:bidi="ar-SY"/>
        </w:rPr>
        <w:t>B</w:t>
      </w:r>
      <w:r w:rsidRPr="00DF151D">
        <w:rPr>
          <w:rFonts w:ascii="Simplified Arabic" w:hAnsi="Simplified Arabic" w:cs="Simplified Arabic"/>
          <w:noProof/>
          <w:sz w:val="28"/>
          <w:szCs w:val="28"/>
          <w:rtl/>
          <w:lang w:bidi="ar-SY"/>
        </w:rPr>
        <w:t xml:space="preserve"> (أي بنسبة 46.6%).</w:t>
      </w:r>
    </w:p>
    <w:p w:rsidR="00E07FB5" w:rsidRPr="00DC1D5A" w:rsidRDefault="0042022E" w:rsidP="0042022E">
      <w:pPr>
        <w:bidi/>
        <w:jc w:val="center"/>
        <w:rPr>
          <w:rFonts w:ascii="Simplified Arabic" w:hAnsi="Simplified Arabic" w:cs="Times New Roman"/>
          <w:b/>
          <w:bCs/>
          <w:noProof/>
          <w:sz w:val="24"/>
          <w:szCs w:val="24"/>
          <w:rtl/>
          <w:lang w:bidi="ar-SY"/>
        </w:rPr>
      </w:pPr>
      <w:r w:rsidRPr="00DC1D5A">
        <w:rPr>
          <w:rFonts w:ascii="Simplified Arabic" w:hAnsi="Simplified Arabic" w:cs="Simplified Arabic" w:hint="cs"/>
          <w:b/>
          <w:bCs/>
          <w:noProof/>
          <w:sz w:val="24"/>
          <w:szCs w:val="24"/>
          <w:rtl/>
          <w:lang w:bidi="ar-SY"/>
        </w:rPr>
        <w:t xml:space="preserve">جدول رقم (11): مقارنة عدد الحالات والنسبة المئوية لمرضى المجموعتين </w:t>
      </w:r>
      <w:r w:rsidRPr="00DC1D5A">
        <w:rPr>
          <w:rFonts w:ascii="Simplified Arabic" w:hAnsi="Simplified Arabic" w:cs="Estrangelo Edessa"/>
          <w:b/>
          <w:bCs/>
          <w:noProof/>
          <w:sz w:val="24"/>
          <w:szCs w:val="24"/>
          <w:lang w:bidi="ar-SY"/>
        </w:rPr>
        <w:t>A</w:t>
      </w:r>
      <w:r w:rsidRPr="00DC1D5A">
        <w:rPr>
          <w:rFonts w:ascii="Simplified Arabic" w:hAnsi="Simplified Arabic" w:cs="Estrangelo Edessa" w:hint="cs"/>
          <w:b/>
          <w:bCs/>
          <w:noProof/>
          <w:sz w:val="24"/>
          <w:szCs w:val="24"/>
          <w:rtl/>
          <w:lang w:bidi="ar-SY"/>
        </w:rPr>
        <w:t xml:space="preserve"> </w:t>
      </w:r>
      <w:r w:rsidRPr="00DC1D5A">
        <w:rPr>
          <w:rFonts w:ascii="Simplified Arabic" w:hAnsi="Simplified Arabic" w:cs="Times New Roman" w:hint="cs"/>
          <w:b/>
          <w:bCs/>
          <w:noProof/>
          <w:sz w:val="24"/>
          <w:szCs w:val="24"/>
          <w:rtl/>
          <w:lang w:bidi="ar-SY"/>
        </w:rPr>
        <w:t xml:space="preserve">و </w:t>
      </w:r>
      <w:r w:rsidRPr="00DC1D5A">
        <w:rPr>
          <w:rFonts w:ascii="Simplified Arabic" w:hAnsi="Simplified Arabic" w:cs="Times New Roman"/>
          <w:b/>
          <w:bCs/>
          <w:noProof/>
          <w:sz w:val="24"/>
          <w:szCs w:val="24"/>
          <w:lang w:bidi="ar-SY"/>
        </w:rPr>
        <w:t>B</w:t>
      </w:r>
      <w:r w:rsidRPr="00DC1D5A">
        <w:rPr>
          <w:rFonts w:ascii="Simplified Arabic" w:hAnsi="Simplified Arabic" w:cs="Times New Roman" w:hint="cs"/>
          <w:b/>
          <w:bCs/>
          <w:noProof/>
          <w:sz w:val="24"/>
          <w:szCs w:val="24"/>
          <w:rtl/>
          <w:lang w:bidi="ar-SY"/>
        </w:rPr>
        <w:t xml:space="preserve"> من حيث الحاجة لتبديل التغطية مع حساب ال </w:t>
      </w:r>
      <w:r w:rsidRPr="00DC1D5A">
        <w:rPr>
          <w:rFonts w:ascii="Simplified Arabic" w:hAnsi="Simplified Arabic" w:cs="Times New Roman"/>
          <w:b/>
          <w:bCs/>
          <w:noProof/>
          <w:sz w:val="24"/>
          <w:szCs w:val="24"/>
          <w:lang w:bidi="ar-SY"/>
        </w:rPr>
        <w:t>P_Value</w:t>
      </w:r>
      <w:r w:rsidRPr="00DC1D5A">
        <w:rPr>
          <w:rFonts w:ascii="Simplified Arabic" w:hAnsi="Simplified Arabic" w:cs="Times New Roman" w:hint="cs"/>
          <w:b/>
          <w:bCs/>
          <w:noProof/>
          <w:sz w:val="24"/>
          <w:szCs w:val="24"/>
          <w:rtl/>
          <w:lang w:bidi="ar-SY"/>
        </w:rPr>
        <w:t xml:space="preserve"> الموافقة</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300"/>
        <w:gridCol w:w="2253"/>
        <w:gridCol w:w="2279"/>
        <w:gridCol w:w="2024"/>
      </w:tblGrid>
      <w:tr w:rsidR="00067488" w:rsidRPr="00B67C6D" w:rsidTr="00B67C6D">
        <w:tc>
          <w:tcPr>
            <w:tcW w:w="2300" w:type="dxa"/>
            <w:shd w:val="clear" w:color="auto" w:fill="auto"/>
          </w:tcPr>
          <w:p w:rsidR="00067488" w:rsidRPr="00B67C6D" w:rsidRDefault="00067488" w:rsidP="00B67C6D">
            <w:pPr>
              <w:bidi/>
              <w:spacing w:after="0" w:line="240" w:lineRule="auto"/>
              <w:rPr>
                <w:rFonts w:ascii="Simplified Arabic" w:hAnsi="Simplified Arabic" w:cs="Simplified Arabic"/>
                <w:noProof/>
                <w:sz w:val="28"/>
                <w:szCs w:val="28"/>
                <w:rtl/>
                <w:lang w:bidi="ar-SY"/>
              </w:rPr>
            </w:pPr>
            <w:r w:rsidRPr="00B67C6D">
              <w:rPr>
                <w:rFonts w:ascii="Simplified Arabic" w:hAnsi="Simplified Arabic" w:cs="Simplified Arabic" w:hint="cs"/>
                <w:noProof/>
                <w:sz w:val="28"/>
                <w:szCs w:val="28"/>
                <w:rtl/>
                <w:lang w:bidi="ar-SY"/>
              </w:rPr>
              <w:t>المجموعة</w:t>
            </w:r>
          </w:p>
        </w:tc>
        <w:tc>
          <w:tcPr>
            <w:tcW w:w="2253" w:type="dxa"/>
            <w:shd w:val="clear" w:color="auto" w:fill="auto"/>
          </w:tcPr>
          <w:p w:rsidR="00067488" w:rsidRPr="00B67C6D" w:rsidRDefault="00067488" w:rsidP="00B67C6D">
            <w:pPr>
              <w:bidi/>
              <w:spacing w:after="0" w:line="240" w:lineRule="auto"/>
              <w:rPr>
                <w:rFonts w:ascii="Simplified Arabic" w:hAnsi="Simplified Arabic" w:cs="Simplified Arabic"/>
                <w:noProof/>
                <w:sz w:val="28"/>
                <w:szCs w:val="28"/>
                <w:rtl/>
                <w:lang w:bidi="ar-SY"/>
              </w:rPr>
            </w:pPr>
            <w:r w:rsidRPr="00B67C6D">
              <w:rPr>
                <w:rFonts w:ascii="Simplified Arabic" w:hAnsi="Simplified Arabic" w:cs="Simplified Arabic" w:hint="cs"/>
                <w:noProof/>
                <w:sz w:val="28"/>
                <w:szCs w:val="28"/>
                <w:rtl/>
                <w:lang w:bidi="ar-SY"/>
              </w:rPr>
              <w:t>عدد الحالات</w:t>
            </w:r>
          </w:p>
        </w:tc>
        <w:tc>
          <w:tcPr>
            <w:tcW w:w="2279" w:type="dxa"/>
            <w:shd w:val="clear" w:color="auto" w:fill="auto"/>
          </w:tcPr>
          <w:p w:rsidR="00067488" w:rsidRPr="00B67C6D" w:rsidRDefault="00067488" w:rsidP="00B67C6D">
            <w:pPr>
              <w:bidi/>
              <w:spacing w:after="0" w:line="240" w:lineRule="auto"/>
              <w:rPr>
                <w:rFonts w:ascii="Simplified Arabic" w:hAnsi="Simplified Arabic" w:cs="Simplified Arabic"/>
                <w:noProof/>
                <w:sz w:val="28"/>
                <w:szCs w:val="28"/>
                <w:rtl/>
                <w:lang w:bidi="ar-SY"/>
              </w:rPr>
            </w:pPr>
            <w:r w:rsidRPr="00B67C6D">
              <w:rPr>
                <w:rFonts w:ascii="Simplified Arabic" w:hAnsi="Simplified Arabic" w:cs="Simplified Arabic" w:hint="cs"/>
                <w:noProof/>
                <w:sz w:val="28"/>
                <w:szCs w:val="28"/>
                <w:rtl/>
                <w:lang w:bidi="ar-SY"/>
              </w:rPr>
              <w:t>النسبة المئوية</w:t>
            </w:r>
          </w:p>
        </w:tc>
        <w:tc>
          <w:tcPr>
            <w:tcW w:w="2024" w:type="dxa"/>
            <w:shd w:val="clear" w:color="auto" w:fill="auto"/>
          </w:tcPr>
          <w:p w:rsidR="00067488" w:rsidRPr="00B67C6D" w:rsidRDefault="00972355" w:rsidP="00B67C6D">
            <w:pPr>
              <w:bidi/>
              <w:spacing w:after="0" w:line="240" w:lineRule="auto"/>
              <w:rPr>
                <w:rFonts w:ascii="Simplified Arabic" w:hAnsi="Simplified Arabic" w:cs="Simplified Arabic"/>
                <w:noProof/>
                <w:sz w:val="28"/>
                <w:szCs w:val="28"/>
                <w:rtl/>
                <w:lang w:bidi="ar-SY"/>
              </w:rPr>
            </w:pPr>
            <w:r w:rsidRPr="00B67C6D">
              <w:rPr>
                <w:rFonts w:ascii="Simplified Arabic" w:hAnsi="Simplified Arabic" w:cs="Simplified Arabic"/>
                <w:noProof/>
                <w:sz w:val="28"/>
                <w:szCs w:val="28"/>
                <w:rtl/>
                <w:lang w:bidi="ar-SA"/>
              </w:rPr>
              <w:pict>
                <v:rect id="_x0000_s1033" style="position:absolute;left:0;text-align:left;margin-left:-4.9pt;margin-top:22.4pt;width:100.05pt;height:49.55pt;z-index:251658752;mso-position-horizontal-relative:text;mso-position-vertical-relative:text">
                  <v:textbox style="mso-next-textbox:#_x0000_s1033">
                    <w:txbxContent>
                      <w:p w:rsidR="000240A4" w:rsidRPr="00067488" w:rsidRDefault="000240A4" w:rsidP="00067488">
                        <w:pPr>
                          <w:jc w:val="center"/>
                          <w:rPr>
                            <w:sz w:val="52"/>
                            <w:szCs w:val="52"/>
                          </w:rPr>
                        </w:pPr>
                        <w:r w:rsidRPr="00067488">
                          <w:rPr>
                            <w:sz w:val="52"/>
                            <w:szCs w:val="52"/>
                          </w:rPr>
                          <w:t>0.43</w:t>
                        </w:r>
                      </w:p>
                    </w:txbxContent>
                  </v:textbox>
                </v:rect>
              </w:pict>
            </w:r>
            <w:r w:rsidR="00067488" w:rsidRPr="00B67C6D">
              <w:rPr>
                <w:rFonts w:ascii="Simplified Arabic" w:hAnsi="Simplified Arabic" w:cs="Simplified Arabic"/>
                <w:noProof/>
                <w:sz w:val="28"/>
                <w:szCs w:val="28"/>
                <w:lang w:bidi="ar-SY"/>
              </w:rPr>
              <w:t xml:space="preserve">P-Value </w:t>
            </w:r>
          </w:p>
        </w:tc>
      </w:tr>
      <w:tr w:rsidR="00067488" w:rsidRPr="00B67C6D" w:rsidTr="00B67C6D">
        <w:trPr>
          <w:gridAfter w:val="1"/>
          <w:wAfter w:w="2024" w:type="dxa"/>
        </w:trPr>
        <w:tc>
          <w:tcPr>
            <w:tcW w:w="2300" w:type="dxa"/>
            <w:shd w:val="clear" w:color="auto" w:fill="auto"/>
          </w:tcPr>
          <w:p w:rsidR="00067488" w:rsidRPr="00B67C6D" w:rsidRDefault="00067488" w:rsidP="00B67C6D">
            <w:pPr>
              <w:bidi/>
              <w:spacing w:after="0" w:line="240" w:lineRule="auto"/>
              <w:rPr>
                <w:rFonts w:ascii="Simplified Arabic" w:hAnsi="Simplified Arabic" w:cs="Simplified Arabic"/>
                <w:noProof/>
                <w:sz w:val="28"/>
                <w:szCs w:val="28"/>
                <w:lang w:bidi="ar-SY"/>
              </w:rPr>
            </w:pPr>
            <w:r w:rsidRPr="00B67C6D">
              <w:rPr>
                <w:rFonts w:ascii="Simplified Arabic" w:hAnsi="Simplified Arabic" w:cs="Simplified Arabic"/>
                <w:noProof/>
                <w:sz w:val="28"/>
                <w:szCs w:val="28"/>
                <w:lang w:bidi="ar-SY"/>
              </w:rPr>
              <w:t>A</w:t>
            </w:r>
          </w:p>
        </w:tc>
        <w:tc>
          <w:tcPr>
            <w:tcW w:w="2253" w:type="dxa"/>
            <w:shd w:val="clear" w:color="auto" w:fill="auto"/>
          </w:tcPr>
          <w:p w:rsidR="00067488" w:rsidRPr="00B67C6D" w:rsidRDefault="00067488" w:rsidP="00B67C6D">
            <w:pPr>
              <w:bidi/>
              <w:spacing w:after="0" w:line="240" w:lineRule="auto"/>
              <w:rPr>
                <w:rFonts w:ascii="Simplified Arabic" w:hAnsi="Simplified Arabic" w:cs="Simplified Arabic"/>
                <w:noProof/>
                <w:sz w:val="28"/>
                <w:szCs w:val="28"/>
                <w:rtl/>
                <w:lang w:bidi="ar-SY"/>
              </w:rPr>
            </w:pPr>
            <w:r w:rsidRPr="00B67C6D">
              <w:rPr>
                <w:rFonts w:ascii="Simplified Arabic" w:hAnsi="Simplified Arabic" w:cs="Simplified Arabic" w:hint="cs"/>
                <w:noProof/>
                <w:sz w:val="28"/>
                <w:szCs w:val="28"/>
                <w:rtl/>
                <w:lang w:bidi="ar-SY"/>
              </w:rPr>
              <w:t>17</w:t>
            </w:r>
          </w:p>
        </w:tc>
        <w:tc>
          <w:tcPr>
            <w:tcW w:w="2279" w:type="dxa"/>
            <w:shd w:val="clear" w:color="auto" w:fill="auto"/>
          </w:tcPr>
          <w:p w:rsidR="00067488" w:rsidRPr="00B67C6D" w:rsidRDefault="00067488" w:rsidP="00B67C6D">
            <w:pPr>
              <w:bidi/>
              <w:spacing w:after="0" w:line="240" w:lineRule="auto"/>
              <w:rPr>
                <w:rFonts w:ascii="Simplified Arabic" w:hAnsi="Simplified Arabic" w:cs="Simplified Arabic"/>
                <w:noProof/>
                <w:sz w:val="28"/>
                <w:szCs w:val="28"/>
                <w:rtl/>
                <w:lang w:bidi="ar-SY"/>
              </w:rPr>
            </w:pPr>
            <w:r w:rsidRPr="00B67C6D">
              <w:rPr>
                <w:rFonts w:ascii="Simplified Arabic" w:hAnsi="Simplified Arabic" w:cs="Simplified Arabic" w:hint="cs"/>
                <w:noProof/>
                <w:sz w:val="28"/>
                <w:szCs w:val="28"/>
                <w:rtl/>
                <w:lang w:bidi="ar-SY"/>
              </w:rPr>
              <w:t>48.6%</w:t>
            </w:r>
          </w:p>
        </w:tc>
      </w:tr>
      <w:tr w:rsidR="00067488" w:rsidRPr="00B67C6D" w:rsidTr="00B67C6D">
        <w:trPr>
          <w:gridAfter w:val="1"/>
          <w:wAfter w:w="2024" w:type="dxa"/>
        </w:trPr>
        <w:tc>
          <w:tcPr>
            <w:tcW w:w="2300" w:type="dxa"/>
            <w:shd w:val="clear" w:color="auto" w:fill="auto"/>
          </w:tcPr>
          <w:p w:rsidR="00067488" w:rsidRPr="00B67C6D" w:rsidRDefault="00E07FB5" w:rsidP="00B67C6D">
            <w:pPr>
              <w:bidi/>
              <w:spacing w:after="0" w:line="240" w:lineRule="auto"/>
              <w:rPr>
                <w:rFonts w:ascii="Simplified Arabic" w:hAnsi="Simplified Arabic"/>
                <w:noProof/>
                <w:sz w:val="28"/>
                <w:szCs w:val="28"/>
                <w:rtl/>
                <w:lang w:bidi="ar-SY"/>
              </w:rPr>
            </w:pPr>
            <w:r w:rsidRPr="00B67C6D">
              <w:rPr>
                <w:rFonts w:ascii="Simplified Arabic" w:hAnsi="Simplified Arabic" w:cs="Simplified Arabic"/>
                <w:noProof/>
                <w:sz w:val="28"/>
                <w:szCs w:val="28"/>
                <w:lang w:bidi="ar-SY"/>
              </w:rPr>
              <w:t>B</w:t>
            </w:r>
          </w:p>
        </w:tc>
        <w:tc>
          <w:tcPr>
            <w:tcW w:w="2253" w:type="dxa"/>
            <w:shd w:val="clear" w:color="auto" w:fill="auto"/>
          </w:tcPr>
          <w:p w:rsidR="00067488" w:rsidRPr="00B67C6D" w:rsidRDefault="00067488" w:rsidP="00B67C6D">
            <w:pPr>
              <w:bidi/>
              <w:spacing w:after="0" w:line="240" w:lineRule="auto"/>
              <w:rPr>
                <w:rFonts w:ascii="Simplified Arabic" w:hAnsi="Simplified Arabic" w:cs="Simplified Arabic"/>
                <w:noProof/>
                <w:sz w:val="28"/>
                <w:szCs w:val="28"/>
                <w:rtl/>
                <w:lang w:bidi="ar-SY"/>
              </w:rPr>
            </w:pPr>
            <w:r w:rsidRPr="00B67C6D">
              <w:rPr>
                <w:rFonts w:ascii="Simplified Arabic" w:hAnsi="Simplified Arabic" w:cs="Simplified Arabic" w:hint="cs"/>
                <w:noProof/>
                <w:sz w:val="28"/>
                <w:szCs w:val="28"/>
                <w:rtl/>
                <w:lang w:bidi="ar-SY"/>
              </w:rPr>
              <w:t>14</w:t>
            </w:r>
          </w:p>
        </w:tc>
        <w:tc>
          <w:tcPr>
            <w:tcW w:w="2279" w:type="dxa"/>
            <w:shd w:val="clear" w:color="auto" w:fill="auto"/>
          </w:tcPr>
          <w:p w:rsidR="00067488" w:rsidRPr="00B67C6D" w:rsidRDefault="00067488" w:rsidP="00B67C6D">
            <w:pPr>
              <w:bidi/>
              <w:spacing w:after="0" w:line="240" w:lineRule="auto"/>
              <w:rPr>
                <w:rFonts w:ascii="Simplified Arabic" w:hAnsi="Simplified Arabic" w:cs="Simplified Arabic"/>
                <w:noProof/>
                <w:sz w:val="28"/>
                <w:szCs w:val="28"/>
                <w:rtl/>
                <w:lang w:bidi="ar-SY"/>
              </w:rPr>
            </w:pPr>
            <w:r w:rsidRPr="00B67C6D">
              <w:rPr>
                <w:rFonts w:ascii="Simplified Arabic" w:hAnsi="Simplified Arabic" w:cs="Simplified Arabic" w:hint="cs"/>
                <w:noProof/>
                <w:sz w:val="28"/>
                <w:szCs w:val="28"/>
                <w:rtl/>
                <w:lang w:bidi="ar-SY"/>
              </w:rPr>
              <w:t>46.6%</w:t>
            </w:r>
          </w:p>
        </w:tc>
      </w:tr>
    </w:tbl>
    <w:p w:rsidR="0038148F" w:rsidRDefault="0038148F" w:rsidP="0038148F">
      <w:pPr>
        <w:bidi/>
        <w:rPr>
          <w:rFonts w:ascii="Simplified Arabic" w:hAnsi="Simplified Arabic" w:cs="Simplified Arabic"/>
          <w:noProof/>
          <w:sz w:val="28"/>
          <w:szCs w:val="28"/>
          <w:rtl/>
          <w:lang w:bidi="ar-SY"/>
        </w:rPr>
      </w:pPr>
    </w:p>
    <w:p w:rsidR="00C2759D" w:rsidRPr="00C2759D" w:rsidRDefault="00C2759D" w:rsidP="00C2759D">
      <w:pPr>
        <w:bidi/>
        <w:rPr>
          <w:rFonts w:ascii="Simplified Arabic" w:hAnsi="Simplified Arabic" w:cs="Simplified Arabic"/>
          <w:b/>
          <w:bCs/>
          <w:noProof/>
          <w:sz w:val="24"/>
          <w:szCs w:val="24"/>
          <w:rtl/>
          <w:lang w:bidi="ar-SY"/>
        </w:rPr>
      </w:pPr>
      <w:r w:rsidRPr="00C2759D">
        <w:rPr>
          <w:rFonts w:ascii="Simplified Arabic" w:hAnsi="Simplified Arabic" w:cs="Simplified Arabic" w:hint="cs"/>
          <w:b/>
          <w:bCs/>
          <w:noProof/>
          <w:sz w:val="24"/>
          <w:szCs w:val="24"/>
          <w:rtl/>
          <w:lang w:bidi="ar-SY"/>
        </w:rPr>
        <w:t>شكل توضيحي رقم(17): مقارنة بين المجموعتين</w:t>
      </w:r>
      <w:r w:rsidRPr="00C2759D">
        <w:rPr>
          <w:rFonts w:ascii="Simplified Arabic" w:hAnsi="Simplified Arabic" w:cs="Simplified Arabic"/>
          <w:b/>
          <w:bCs/>
          <w:noProof/>
          <w:sz w:val="24"/>
          <w:szCs w:val="24"/>
          <w:lang w:bidi="ar-SY"/>
        </w:rPr>
        <w:t>A</w:t>
      </w:r>
      <w:r w:rsidRPr="00C2759D">
        <w:rPr>
          <w:rFonts w:ascii="Simplified Arabic" w:hAnsi="Simplified Arabic" w:cs="Simplified Arabic" w:hint="cs"/>
          <w:b/>
          <w:bCs/>
          <w:noProof/>
          <w:sz w:val="24"/>
          <w:szCs w:val="24"/>
          <w:rtl/>
          <w:lang w:bidi="ar-SY"/>
        </w:rPr>
        <w:t xml:space="preserve"> و </w:t>
      </w:r>
      <w:r w:rsidRPr="00C2759D">
        <w:rPr>
          <w:rFonts w:ascii="Simplified Arabic" w:hAnsi="Simplified Arabic" w:cs="Simplified Arabic"/>
          <w:b/>
          <w:bCs/>
          <w:noProof/>
          <w:sz w:val="24"/>
          <w:szCs w:val="24"/>
          <w:lang w:bidi="ar-SY"/>
        </w:rPr>
        <w:t>B</w:t>
      </w:r>
      <w:r w:rsidRPr="00C2759D">
        <w:rPr>
          <w:rFonts w:ascii="Simplified Arabic" w:hAnsi="Simplified Arabic" w:cs="Simplified Arabic" w:hint="cs"/>
          <w:b/>
          <w:bCs/>
          <w:noProof/>
          <w:sz w:val="24"/>
          <w:szCs w:val="24"/>
          <w:rtl/>
          <w:lang w:bidi="ar-SY"/>
        </w:rPr>
        <w:t xml:space="preserve"> من حيث الحاجة لتبديل التغطية.</w:t>
      </w:r>
    </w:p>
    <w:p w:rsidR="00DF151D" w:rsidRPr="00DF151D" w:rsidRDefault="00792E30" w:rsidP="0038148F">
      <w:pPr>
        <w:bidi/>
        <w:rPr>
          <w:rFonts w:ascii="Simplified Arabic" w:hAnsi="Simplified Arabic" w:cs="Simplified Arabic"/>
          <w:noProof/>
          <w:sz w:val="28"/>
          <w:szCs w:val="28"/>
          <w:rtl/>
          <w:lang w:bidi="ar-SY"/>
        </w:rPr>
      </w:pPr>
      <w:r>
        <w:rPr>
          <w:rFonts w:ascii="Simplified Arabic" w:hAnsi="Simplified Arabic" w:cs="Simplified Arabic"/>
          <w:noProof/>
          <w:sz w:val="28"/>
          <w:szCs w:val="28"/>
          <w:lang w:bidi="ar-SA"/>
        </w:rPr>
        <w:drawing>
          <wp:inline distT="0" distB="0" distL="0" distR="0">
            <wp:extent cx="5429250" cy="2038350"/>
            <wp:effectExtent l="0" t="0" r="0" b="0"/>
            <wp:docPr id="14" name="Chart 9"/>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DF151D" w:rsidRDefault="00067488" w:rsidP="00D64B91">
      <w:pPr>
        <w:bidi/>
        <w:rPr>
          <w:rFonts w:ascii="Simplified Arabic" w:hAnsi="Simplified Arabic" w:cs="Simplified Arabic"/>
          <w:noProof/>
          <w:sz w:val="28"/>
          <w:szCs w:val="28"/>
          <w:lang w:bidi="ar-SY"/>
        </w:rPr>
      </w:pPr>
      <w:r>
        <w:rPr>
          <w:rFonts w:ascii="Simplified Arabic" w:hAnsi="Simplified Arabic" w:cs="Simplified Arabic" w:hint="cs"/>
          <w:noProof/>
          <w:sz w:val="28"/>
          <w:szCs w:val="28"/>
          <w:rtl/>
          <w:lang w:bidi="ar-SY"/>
        </w:rPr>
        <w:t xml:space="preserve">وبالنظر </w:t>
      </w:r>
      <w:r w:rsidR="00D64B91">
        <w:rPr>
          <w:rFonts w:ascii="Simplified Arabic" w:hAnsi="Simplified Arabic" w:cs="Simplified Arabic" w:hint="cs"/>
          <w:noProof/>
          <w:sz w:val="28"/>
          <w:szCs w:val="28"/>
          <w:rtl/>
          <w:lang w:bidi="ar-SY"/>
        </w:rPr>
        <w:t>ل</w:t>
      </w:r>
      <w:r>
        <w:rPr>
          <w:rFonts w:ascii="Simplified Arabic" w:hAnsi="Simplified Arabic" w:cs="Simplified Arabic" w:hint="cs"/>
          <w:noProof/>
          <w:sz w:val="28"/>
          <w:szCs w:val="28"/>
          <w:rtl/>
          <w:lang w:bidi="ar-SY"/>
        </w:rPr>
        <w:t>قيمة ال</w:t>
      </w:r>
      <w:r w:rsidR="00D64B91">
        <w:rPr>
          <w:rFonts w:ascii="Simplified Arabic" w:hAnsi="Simplified Arabic" w:cs="Simplified Arabic" w:hint="cs"/>
          <w:noProof/>
          <w:sz w:val="28"/>
          <w:szCs w:val="28"/>
          <w:rtl/>
          <w:lang w:bidi="ar-SY"/>
        </w:rPr>
        <w:t xml:space="preserve"> </w:t>
      </w:r>
      <w:r w:rsidR="00D64B91">
        <w:rPr>
          <w:rFonts w:ascii="Simplified Arabic" w:hAnsi="Simplified Arabic" w:cs="Simplified Arabic"/>
          <w:noProof/>
          <w:sz w:val="28"/>
          <w:szCs w:val="28"/>
          <w:lang w:bidi="ar-SY"/>
        </w:rPr>
        <w:t>P-Value</w:t>
      </w:r>
      <w:r w:rsidR="00D64B91">
        <w:rPr>
          <w:rFonts w:ascii="Simplified Arabic" w:hAnsi="Simplified Arabic" w:cs="Simplified Arabic" w:hint="cs"/>
          <w:noProof/>
          <w:sz w:val="28"/>
          <w:szCs w:val="28"/>
          <w:rtl/>
          <w:lang w:bidi="ar-SY"/>
        </w:rPr>
        <w:t xml:space="preserve"> نجد أنها تساوي 0.43&gt;0.05 وبالتالي </w:t>
      </w:r>
      <w:r w:rsidR="00DF151D" w:rsidRPr="00DF151D">
        <w:rPr>
          <w:rFonts w:ascii="Simplified Arabic" w:hAnsi="Simplified Arabic" w:cs="Simplified Arabic"/>
          <w:noProof/>
          <w:sz w:val="28"/>
          <w:szCs w:val="28"/>
          <w:rtl/>
          <w:lang w:bidi="ar-SY"/>
        </w:rPr>
        <w:t>لا</w:t>
      </w:r>
      <w:r w:rsidR="00D64B91">
        <w:rPr>
          <w:rFonts w:ascii="Simplified Arabic" w:hAnsi="Simplified Arabic" w:cs="Simplified Arabic" w:hint="cs"/>
          <w:noProof/>
          <w:sz w:val="28"/>
          <w:szCs w:val="28"/>
          <w:rtl/>
          <w:lang w:bidi="ar-SY"/>
        </w:rPr>
        <w:t xml:space="preserve"> يوجد</w:t>
      </w:r>
      <w:r w:rsidR="00DF151D" w:rsidRPr="00DF151D">
        <w:rPr>
          <w:rFonts w:ascii="Simplified Arabic" w:hAnsi="Simplified Arabic" w:cs="Simplified Arabic"/>
          <w:noProof/>
          <w:sz w:val="28"/>
          <w:szCs w:val="28"/>
          <w:rtl/>
          <w:lang w:bidi="ar-SY"/>
        </w:rPr>
        <w:t xml:space="preserve"> فارق إحصائي بين المجموعتين من حيثُ الحاجة لتبديل التغطية الانتانية.</w:t>
      </w:r>
    </w:p>
    <w:p w:rsidR="00EE51F7" w:rsidRPr="00D64B91" w:rsidRDefault="00EE51F7" w:rsidP="00EE51F7">
      <w:pPr>
        <w:bidi/>
        <w:rPr>
          <w:rFonts w:ascii="Simplified Arabic" w:hAnsi="Simplified Arabic"/>
          <w:noProof/>
          <w:sz w:val="28"/>
          <w:szCs w:val="28"/>
          <w:rtl/>
          <w:lang w:bidi="ar-SY"/>
        </w:rPr>
      </w:pPr>
    </w:p>
    <w:p w:rsidR="00DF151D" w:rsidRPr="00DF151D" w:rsidRDefault="00DF151D" w:rsidP="00DF151D">
      <w:pPr>
        <w:bidi/>
        <w:rPr>
          <w:rFonts w:ascii="Simplified Arabic" w:hAnsi="Simplified Arabic" w:cs="Simplified Arabic"/>
          <w:noProof/>
          <w:sz w:val="28"/>
          <w:szCs w:val="28"/>
          <w:u w:val="single"/>
          <w:rtl/>
          <w:lang w:bidi="ar-SY"/>
        </w:rPr>
      </w:pPr>
      <w:r w:rsidRPr="00DF151D">
        <w:rPr>
          <w:rFonts w:ascii="Simplified Arabic" w:hAnsi="Simplified Arabic" w:cs="Simplified Arabic"/>
          <w:noProof/>
          <w:sz w:val="28"/>
          <w:szCs w:val="28"/>
          <w:u w:val="single"/>
          <w:rtl/>
          <w:lang w:bidi="ar-SY"/>
        </w:rPr>
        <w:lastRenderedPageBreak/>
        <w:t>*الاختلاطات:</w:t>
      </w:r>
    </w:p>
    <w:p w:rsidR="00DF151D" w:rsidRPr="00DF151D" w:rsidRDefault="00DF151D" w:rsidP="00DF151D">
      <w:pPr>
        <w:bidi/>
        <w:rPr>
          <w:rFonts w:ascii="Simplified Arabic" w:hAnsi="Simplified Arabic" w:cs="Simplified Arabic"/>
          <w:noProof/>
          <w:sz w:val="28"/>
          <w:szCs w:val="28"/>
          <w:rtl/>
          <w:lang w:bidi="ar-SY"/>
        </w:rPr>
      </w:pPr>
      <w:r w:rsidRPr="00DF151D">
        <w:rPr>
          <w:rFonts w:ascii="Simplified Arabic" w:hAnsi="Simplified Arabic" w:cs="Simplified Arabic"/>
          <w:noProof/>
          <w:sz w:val="28"/>
          <w:szCs w:val="28"/>
          <w:rtl/>
          <w:lang w:bidi="ar-SY"/>
        </w:rPr>
        <w:t>الاختلاطات التي شوهدت خلال متابعة المرضى المقبولين في سياق دراستنا هي:</w:t>
      </w:r>
    </w:p>
    <w:p w:rsidR="00DF151D" w:rsidRPr="00DF151D" w:rsidRDefault="00DF151D" w:rsidP="00DF151D">
      <w:pPr>
        <w:bidi/>
        <w:rPr>
          <w:rFonts w:ascii="Simplified Arabic" w:hAnsi="Simplified Arabic" w:cs="Simplified Arabic"/>
          <w:noProof/>
          <w:sz w:val="28"/>
          <w:szCs w:val="28"/>
          <w:rtl/>
          <w:lang w:bidi="ar-SY"/>
        </w:rPr>
      </w:pPr>
      <w:r w:rsidRPr="00DF151D">
        <w:rPr>
          <w:rFonts w:ascii="Simplified Arabic" w:hAnsi="Simplified Arabic" w:cs="Simplified Arabic"/>
          <w:noProof/>
          <w:sz w:val="28"/>
          <w:szCs w:val="28"/>
          <w:rtl/>
          <w:lang w:bidi="ar-SY"/>
        </w:rPr>
        <w:t>ـ انصباب الجنب :</w:t>
      </w:r>
    </w:p>
    <w:p w:rsidR="00DF151D" w:rsidRPr="00DF151D" w:rsidRDefault="00DF151D" w:rsidP="00DF151D">
      <w:pPr>
        <w:bidi/>
        <w:rPr>
          <w:rFonts w:ascii="Simplified Arabic" w:hAnsi="Simplified Arabic" w:cs="Simplified Arabic"/>
          <w:noProof/>
          <w:sz w:val="28"/>
          <w:szCs w:val="28"/>
          <w:rtl/>
          <w:lang w:bidi="ar-SY"/>
        </w:rPr>
      </w:pPr>
      <w:r w:rsidRPr="00DF151D">
        <w:rPr>
          <w:rFonts w:ascii="Simplified Arabic" w:hAnsi="Simplified Arabic" w:cs="Simplified Arabic"/>
          <w:noProof/>
          <w:sz w:val="28"/>
          <w:szCs w:val="28"/>
          <w:rtl/>
          <w:lang w:bidi="ar-SY"/>
        </w:rPr>
        <w:t xml:space="preserve">سُجِلَ خلال فترة العلاجحدوث انصباب جنبلدى 5 حالات من المجموعة </w:t>
      </w:r>
      <w:r w:rsidRPr="00DF151D">
        <w:rPr>
          <w:rFonts w:ascii="Simplified Arabic" w:hAnsi="Simplified Arabic" w:cs="Simplified Arabic"/>
          <w:noProof/>
          <w:sz w:val="28"/>
          <w:szCs w:val="28"/>
          <w:lang w:bidi="ar-SY"/>
        </w:rPr>
        <w:t>A</w:t>
      </w:r>
      <w:r w:rsidRPr="00DF151D">
        <w:rPr>
          <w:rFonts w:ascii="Simplified Arabic" w:hAnsi="Simplified Arabic" w:cs="Simplified Arabic"/>
          <w:noProof/>
          <w:sz w:val="28"/>
          <w:szCs w:val="28"/>
          <w:rtl/>
          <w:lang w:bidi="ar-SY"/>
        </w:rPr>
        <w:t xml:space="preserve">(أي بنسبة 14.3%)،في حين كان عدد الحالات 4 في المجموعة </w:t>
      </w:r>
      <w:r w:rsidRPr="00DF151D">
        <w:rPr>
          <w:rFonts w:ascii="Simplified Arabic" w:hAnsi="Simplified Arabic" w:cs="Simplified Arabic"/>
          <w:noProof/>
          <w:sz w:val="28"/>
          <w:szCs w:val="28"/>
          <w:lang w:bidi="ar-SY"/>
        </w:rPr>
        <w:t>B</w:t>
      </w:r>
      <w:r w:rsidRPr="00DF151D">
        <w:rPr>
          <w:rFonts w:ascii="Simplified Arabic" w:hAnsi="Simplified Arabic" w:cs="Simplified Arabic"/>
          <w:noProof/>
          <w:sz w:val="28"/>
          <w:szCs w:val="28"/>
          <w:rtl/>
          <w:lang w:bidi="ar-SY"/>
        </w:rPr>
        <w:t xml:space="preserve"> (أي بنسبة13.3%)</w:t>
      </w:r>
    </w:p>
    <w:p w:rsidR="00DF151D" w:rsidRPr="00DF151D" w:rsidRDefault="00DF151D" w:rsidP="00DF151D">
      <w:pPr>
        <w:bidi/>
        <w:rPr>
          <w:rFonts w:ascii="Simplified Arabic" w:hAnsi="Simplified Arabic" w:cs="Simplified Arabic"/>
          <w:noProof/>
          <w:sz w:val="28"/>
          <w:szCs w:val="28"/>
          <w:rtl/>
          <w:lang w:bidi="ar-SY"/>
        </w:rPr>
      </w:pPr>
      <w:r w:rsidRPr="00DF151D">
        <w:rPr>
          <w:rFonts w:ascii="Simplified Arabic" w:hAnsi="Simplified Arabic" w:cs="Simplified Arabic"/>
          <w:noProof/>
          <w:sz w:val="28"/>
          <w:szCs w:val="28"/>
          <w:rtl/>
          <w:lang w:bidi="ar-SY"/>
        </w:rPr>
        <w:t>ـ الريح الصدرية:</w:t>
      </w:r>
    </w:p>
    <w:p w:rsidR="00DF151D" w:rsidRDefault="00DF151D" w:rsidP="00DF151D">
      <w:pPr>
        <w:bidi/>
        <w:rPr>
          <w:rFonts w:ascii="Simplified Arabic" w:hAnsi="Simplified Arabic" w:cs="Simplified Arabic"/>
          <w:noProof/>
          <w:sz w:val="28"/>
          <w:szCs w:val="28"/>
          <w:rtl/>
          <w:lang w:bidi="ar-SY"/>
        </w:rPr>
      </w:pPr>
      <w:r w:rsidRPr="00DF151D">
        <w:rPr>
          <w:rFonts w:ascii="Simplified Arabic" w:hAnsi="Simplified Arabic" w:cs="Simplified Arabic"/>
          <w:noProof/>
          <w:sz w:val="28"/>
          <w:szCs w:val="28"/>
          <w:rtl/>
          <w:lang w:bidi="ar-SY"/>
        </w:rPr>
        <w:t xml:space="preserve">سُجِلَ خلال فترة العلاج حدوث ريح صدرية لدى 4 حالات من المجموعة </w:t>
      </w:r>
      <w:r w:rsidRPr="00DF151D">
        <w:rPr>
          <w:rFonts w:ascii="Simplified Arabic" w:hAnsi="Simplified Arabic" w:cs="Simplified Arabic"/>
          <w:noProof/>
          <w:sz w:val="28"/>
          <w:szCs w:val="28"/>
          <w:lang w:bidi="ar-SY"/>
        </w:rPr>
        <w:t>A</w:t>
      </w:r>
      <w:r w:rsidRPr="00DF151D">
        <w:rPr>
          <w:rFonts w:ascii="Simplified Arabic" w:hAnsi="Simplified Arabic" w:cs="Simplified Arabic"/>
          <w:noProof/>
          <w:sz w:val="28"/>
          <w:szCs w:val="28"/>
          <w:rtl/>
          <w:lang w:bidi="ar-SY"/>
        </w:rPr>
        <w:t xml:space="preserve"> (أي بنسبة 11.4%)، وكان عدد الحالات 3 في المجموعة </w:t>
      </w:r>
      <w:r w:rsidRPr="00DF151D">
        <w:rPr>
          <w:rFonts w:ascii="Simplified Arabic" w:hAnsi="Simplified Arabic" w:cs="Simplified Arabic"/>
          <w:noProof/>
          <w:sz w:val="28"/>
          <w:szCs w:val="28"/>
          <w:lang w:bidi="ar-SY"/>
        </w:rPr>
        <w:t>B</w:t>
      </w:r>
      <w:r w:rsidRPr="00DF151D">
        <w:rPr>
          <w:rFonts w:ascii="Simplified Arabic" w:hAnsi="Simplified Arabic" w:cs="Simplified Arabic"/>
          <w:noProof/>
          <w:sz w:val="28"/>
          <w:szCs w:val="28"/>
          <w:rtl/>
          <w:lang w:bidi="ar-SY"/>
        </w:rPr>
        <w:t xml:space="preserve"> (أي بنسبة 10%).</w:t>
      </w:r>
    </w:p>
    <w:p w:rsidR="003F0F38" w:rsidRPr="00DC1D5A" w:rsidRDefault="003F0F38" w:rsidP="003F0F38">
      <w:pPr>
        <w:bidi/>
        <w:jc w:val="center"/>
        <w:rPr>
          <w:rFonts w:ascii="Simplified Arabic" w:hAnsi="Simplified Arabic"/>
          <w:b/>
          <w:bCs/>
          <w:noProof/>
          <w:sz w:val="24"/>
          <w:szCs w:val="24"/>
          <w:rtl/>
          <w:lang w:bidi="ar-SY"/>
        </w:rPr>
      </w:pPr>
      <w:r w:rsidRPr="00DC1D5A">
        <w:rPr>
          <w:rFonts w:ascii="Simplified Arabic" w:hAnsi="Simplified Arabic" w:cs="Simplified Arabic" w:hint="cs"/>
          <w:b/>
          <w:bCs/>
          <w:noProof/>
          <w:sz w:val="24"/>
          <w:szCs w:val="24"/>
          <w:rtl/>
          <w:lang w:bidi="ar-SY"/>
        </w:rPr>
        <w:t xml:space="preserve">جدول رقم (12): مقارنة عدد الحالات والنسبة المئوية للمجموعتين </w:t>
      </w:r>
      <w:r w:rsidRPr="00DC1D5A">
        <w:rPr>
          <w:rFonts w:ascii="Simplified Arabic" w:hAnsi="Simplified Arabic" w:cs="Estrangelo Edessa"/>
          <w:b/>
          <w:bCs/>
          <w:noProof/>
          <w:sz w:val="24"/>
          <w:szCs w:val="24"/>
          <w:lang w:bidi="syr-SY"/>
        </w:rPr>
        <w:t>A</w:t>
      </w:r>
      <w:r w:rsidRPr="00DC1D5A">
        <w:rPr>
          <w:rFonts w:ascii="Simplified Arabic" w:hAnsi="Simplified Arabic" w:hint="cs"/>
          <w:b/>
          <w:bCs/>
          <w:noProof/>
          <w:sz w:val="24"/>
          <w:szCs w:val="24"/>
          <w:rtl/>
          <w:lang w:bidi="ar-SY"/>
        </w:rPr>
        <w:t xml:space="preserve"> و </w:t>
      </w:r>
      <w:r w:rsidRPr="00DC1D5A">
        <w:rPr>
          <w:rFonts w:ascii="Simplified Arabic" w:hAnsi="Simplified Arabic"/>
          <w:b/>
          <w:bCs/>
          <w:noProof/>
          <w:sz w:val="24"/>
          <w:szCs w:val="24"/>
          <w:lang w:bidi="ar-SY"/>
        </w:rPr>
        <w:t>B</w:t>
      </w:r>
      <w:r w:rsidRPr="00DC1D5A">
        <w:rPr>
          <w:rFonts w:ascii="Simplified Arabic" w:hAnsi="Simplified Arabic" w:hint="cs"/>
          <w:b/>
          <w:bCs/>
          <w:noProof/>
          <w:sz w:val="24"/>
          <w:szCs w:val="24"/>
          <w:rtl/>
          <w:lang w:bidi="ar-SY"/>
        </w:rPr>
        <w:t xml:space="preserve"> من حيث الاختلاطات مع حساب ال </w:t>
      </w:r>
      <w:r w:rsidRPr="00DC1D5A">
        <w:rPr>
          <w:rFonts w:ascii="Simplified Arabic" w:hAnsi="Simplified Arabic"/>
          <w:b/>
          <w:bCs/>
          <w:noProof/>
          <w:sz w:val="24"/>
          <w:szCs w:val="24"/>
          <w:lang w:bidi="ar-SY"/>
        </w:rPr>
        <w:t>P_Value</w:t>
      </w:r>
      <w:r w:rsidRPr="00DC1D5A">
        <w:rPr>
          <w:rFonts w:ascii="Simplified Arabic" w:hAnsi="Simplified Arabic" w:hint="cs"/>
          <w:b/>
          <w:bCs/>
          <w:noProof/>
          <w:sz w:val="24"/>
          <w:szCs w:val="24"/>
          <w:rtl/>
          <w:lang w:bidi="ar-SY"/>
        </w:rPr>
        <w:t xml:space="preserve"> الموافقة.</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269"/>
        <w:gridCol w:w="2289"/>
        <w:gridCol w:w="2289"/>
        <w:gridCol w:w="2009"/>
      </w:tblGrid>
      <w:tr w:rsidR="00251DFD" w:rsidRPr="00B67C6D" w:rsidTr="00B67C6D">
        <w:tc>
          <w:tcPr>
            <w:tcW w:w="2269" w:type="dxa"/>
            <w:shd w:val="clear" w:color="auto" w:fill="auto"/>
          </w:tcPr>
          <w:p w:rsidR="00251DFD" w:rsidRPr="00B67C6D" w:rsidRDefault="00251DFD" w:rsidP="00B67C6D">
            <w:pPr>
              <w:bidi/>
              <w:spacing w:after="0" w:line="240" w:lineRule="auto"/>
              <w:rPr>
                <w:rFonts w:ascii="Simplified Arabic" w:hAnsi="Simplified Arabic" w:cs="Simplified Arabic"/>
                <w:noProof/>
                <w:sz w:val="28"/>
                <w:szCs w:val="28"/>
                <w:rtl/>
                <w:lang w:bidi="ar-SY"/>
              </w:rPr>
            </w:pPr>
            <w:r w:rsidRPr="00B67C6D">
              <w:rPr>
                <w:rFonts w:ascii="Simplified Arabic" w:hAnsi="Simplified Arabic" w:cs="Simplified Arabic" w:hint="cs"/>
                <w:noProof/>
                <w:sz w:val="28"/>
                <w:szCs w:val="28"/>
                <w:rtl/>
                <w:lang w:bidi="ar-SY"/>
              </w:rPr>
              <w:t>الاختلاط</w:t>
            </w:r>
          </w:p>
        </w:tc>
        <w:tc>
          <w:tcPr>
            <w:tcW w:w="2289" w:type="dxa"/>
            <w:shd w:val="clear" w:color="auto" w:fill="auto"/>
          </w:tcPr>
          <w:p w:rsidR="00251DFD" w:rsidRPr="00B67C6D" w:rsidRDefault="00251DFD" w:rsidP="00B67C6D">
            <w:pPr>
              <w:bidi/>
              <w:spacing w:after="0" w:line="240" w:lineRule="auto"/>
              <w:rPr>
                <w:rFonts w:ascii="Simplified Arabic" w:hAnsi="Simplified Arabic" w:cs="Estrangelo Edessa"/>
                <w:noProof/>
                <w:sz w:val="28"/>
                <w:szCs w:val="28"/>
                <w:lang w:bidi="syr-SY"/>
              </w:rPr>
            </w:pPr>
            <w:r w:rsidRPr="00B67C6D">
              <w:rPr>
                <w:rFonts w:ascii="Simplified Arabic" w:hAnsi="Simplified Arabic" w:cs="Simplified Arabic" w:hint="cs"/>
                <w:noProof/>
                <w:sz w:val="28"/>
                <w:szCs w:val="28"/>
                <w:rtl/>
                <w:lang w:bidi="ar-SY"/>
              </w:rPr>
              <w:t>المجموعة</w:t>
            </w:r>
            <w:r w:rsidRPr="00B67C6D">
              <w:rPr>
                <w:rFonts w:ascii="Simplified Arabic" w:hAnsi="Simplified Arabic" w:hint="cs"/>
                <w:noProof/>
                <w:sz w:val="28"/>
                <w:szCs w:val="28"/>
                <w:rtl/>
                <w:lang w:bidi="ar-SY"/>
              </w:rPr>
              <w:t xml:space="preserve"> </w:t>
            </w:r>
            <w:r w:rsidRPr="00B67C6D">
              <w:rPr>
                <w:rFonts w:ascii="Simplified Arabic" w:hAnsi="Simplified Arabic" w:cs="Estrangelo Edessa"/>
                <w:noProof/>
                <w:sz w:val="28"/>
                <w:szCs w:val="28"/>
                <w:lang w:bidi="syr-SY"/>
              </w:rPr>
              <w:t>A</w:t>
            </w:r>
          </w:p>
        </w:tc>
        <w:tc>
          <w:tcPr>
            <w:tcW w:w="2289" w:type="dxa"/>
            <w:shd w:val="clear" w:color="auto" w:fill="auto"/>
          </w:tcPr>
          <w:p w:rsidR="00251DFD" w:rsidRPr="00B67C6D" w:rsidRDefault="00251DFD" w:rsidP="00B67C6D">
            <w:pPr>
              <w:bidi/>
              <w:spacing w:after="0" w:line="240" w:lineRule="auto"/>
              <w:rPr>
                <w:rFonts w:ascii="Simplified Arabic" w:hAnsi="Simplified Arabic" w:cs="Estrangelo Edessa"/>
                <w:noProof/>
                <w:sz w:val="28"/>
                <w:szCs w:val="28"/>
                <w:lang w:bidi="syr-SY"/>
              </w:rPr>
            </w:pPr>
            <w:r w:rsidRPr="00B67C6D">
              <w:rPr>
                <w:rFonts w:ascii="Simplified Arabic" w:hAnsi="Simplified Arabic" w:cs="Simplified Arabic" w:hint="cs"/>
                <w:noProof/>
                <w:sz w:val="28"/>
                <w:szCs w:val="28"/>
                <w:rtl/>
                <w:lang w:bidi="ar-SY"/>
              </w:rPr>
              <w:t xml:space="preserve">المجموعة </w:t>
            </w:r>
            <w:r w:rsidRPr="00B67C6D">
              <w:rPr>
                <w:rFonts w:ascii="Simplified Arabic" w:hAnsi="Simplified Arabic" w:cs="Estrangelo Edessa"/>
                <w:noProof/>
                <w:sz w:val="28"/>
                <w:szCs w:val="28"/>
                <w:lang w:bidi="syr-SY"/>
              </w:rPr>
              <w:t>B</w:t>
            </w:r>
          </w:p>
        </w:tc>
        <w:tc>
          <w:tcPr>
            <w:tcW w:w="2009" w:type="dxa"/>
            <w:shd w:val="clear" w:color="auto" w:fill="auto"/>
          </w:tcPr>
          <w:p w:rsidR="00251DFD" w:rsidRPr="00B67C6D" w:rsidRDefault="00251DFD" w:rsidP="00B67C6D">
            <w:pPr>
              <w:bidi/>
              <w:spacing w:after="0" w:line="240" w:lineRule="auto"/>
              <w:rPr>
                <w:rFonts w:ascii="Simplified Arabic" w:hAnsi="Simplified Arabic" w:cs="Estrangelo Edessa"/>
                <w:noProof/>
                <w:sz w:val="28"/>
                <w:szCs w:val="28"/>
                <w:lang w:bidi="syr-SY"/>
              </w:rPr>
            </w:pPr>
            <w:r w:rsidRPr="00B67C6D">
              <w:rPr>
                <w:rFonts w:ascii="Simplified Arabic" w:hAnsi="Simplified Arabic" w:cs="Estrangelo Edessa"/>
                <w:noProof/>
                <w:sz w:val="28"/>
                <w:szCs w:val="28"/>
                <w:lang w:bidi="syr-SY"/>
              </w:rPr>
              <w:t>P-Value</w:t>
            </w:r>
          </w:p>
        </w:tc>
      </w:tr>
      <w:tr w:rsidR="00251DFD" w:rsidRPr="00B67C6D" w:rsidTr="00B67C6D">
        <w:tc>
          <w:tcPr>
            <w:tcW w:w="2269" w:type="dxa"/>
            <w:shd w:val="clear" w:color="auto" w:fill="auto"/>
          </w:tcPr>
          <w:p w:rsidR="00251DFD" w:rsidRPr="00B67C6D" w:rsidRDefault="00251DFD" w:rsidP="00B67C6D">
            <w:pPr>
              <w:bidi/>
              <w:spacing w:after="0" w:line="240" w:lineRule="auto"/>
              <w:rPr>
                <w:rFonts w:ascii="Simplified Arabic" w:hAnsi="Simplified Arabic" w:cs="Simplified Arabic"/>
                <w:noProof/>
                <w:sz w:val="28"/>
                <w:szCs w:val="28"/>
                <w:rtl/>
                <w:lang w:bidi="ar-SY"/>
              </w:rPr>
            </w:pPr>
            <w:r w:rsidRPr="00B67C6D">
              <w:rPr>
                <w:rFonts w:ascii="Simplified Arabic" w:hAnsi="Simplified Arabic" w:cs="Simplified Arabic" w:hint="cs"/>
                <w:noProof/>
                <w:sz w:val="28"/>
                <w:szCs w:val="28"/>
                <w:rtl/>
                <w:lang w:bidi="ar-SY"/>
              </w:rPr>
              <w:t>انصباب جنب</w:t>
            </w:r>
          </w:p>
        </w:tc>
        <w:tc>
          <w:tcPr>
            <w:tcW w:w="2289" w:type="dxa"/>
            <w:shd w:val="clear" w:color="auto" w:fill="auto"/>
          </w:tcPr>
          <w:p w:rsidR="00251DFD" w:rsidRPr="00B67C6D" w:rsidRDefault="00251DFD" w:rsidP="00B67C6D">
            <w:pPr>
              <w:bidi/>
              <w:spacing w:after="0" w:line="240" w:lineRule="auto"/>
              <w:rPr>
                <w:rFonts w:ascii="Simplified Arabic" w:hAnsi="Simplified Arabic" w:cs="Simplified Arabic"/>
                <w:noProof/>
                <w:sz w:val="28"/>
                <w:szCs w:val="28"/>
                <w:rtl/>
                <w:lang w:bidi="ar-SY"/>
              </w:rPr>
            </w:pPr>
            <w:r w:rsidRPr="00B67C6D">
              <w:rPr>
                <w:rFonts w:ascii="Simplified Arabic" w:hAnsi="Simplified Arabic" w:cs="Simplified Arabic" w:hint="cs"/>
                <w:noProof/>
                <w:sz w:val="28"/>
                <w:szCs w:val="28"/>
                <w:rtl/>
                <w:lang w:bidi="ar-SY"/>
              </w:rPr>
              <w:t>14.3%</w:t>
            </w:r>
          </w:p>
        </w:tc>
        <w:tc>
          <w:tcPr>
            <w:tcW w:w="2289" w:type="dxa"/>
            <w:shd w:val="clear" w:color="auto" w:fill="auto"/>
          </w:tcPr>
          <w:p w:rsidR="00251DFD" w:rsidRPr="00B67C6D" w:rsidRDefault="00251DFD" w:rsidP="00B67C6D">
            <w:pPr>
              <w:bidi/>
              <w:spacing w:after="0" w:line="240" w:lineRule="auto"/>
              <w:rPr>
                <w:rFonts w:ascii="Simplified Arabic" w:hAnsi="Simplified Arabic" w:cs="Simplified Arabic"/>
                <w:noProof/>
                <w:sz w:val="28"/>
                <w:szCs w:val="28"/>
                <w:rtl/>
                <w:lang w:bidi="ar-SY"/>
              </w:rPr>
            </w:pPr>
            <w:r w:rsidRPr="00B67C6D">
              <w:rPr>
                <w:rFonts w:ascii="Simplified Arabic" w:hAnsi="Simplified Arabic" w:cs="Simplified Arabic" w:hint="cs"/>
                <w:noProof/>
                <w:sz w:val="28"/>
                <w:szCs w:val="28"/>
                <w:rtl/>
                <w:lang w:bidi="ar-SY"/>
              </w:rPr>
              <w:t>13.3%</w:t>
            </w:r>
          </w:p>
        </w:tc>
        <w:tc>
          <w:tcPr>
            <w:tcW w:w="2009" w:type="dxa"/>
            <w:shd w:val="clear" w:color="auto" w:fill="auto"/>
          </w:tcPr>
          <w:p w:rsidR="00251DFD" w:rsidRPr="00B67C6D" w:rsidRDefault="00251DFD" w:rsidP="00B67C6D">
            <w:pPr>
              <w:bidi/>
              <w:spacing w:after="0" w:line="240" w:lineRule="auto"/>
              <w:rPr>
                <w:rFonts w:ascii="Simplified Arabic" w:hAnsi="Simplified Arabic" w:cs="Simplified Arabic"/>
                <w:noProof/>
                <w:sz w:val="28"/>
                <w:szCs w:val="28"/>
                <w:rtl/>
                <w:lang w:bidi="ar-SY"/>
              </w:rPr>
            </w:pPr>
            <w:r w:rsidRPr="00B67C6D">
              <w:rPr>
                <w:rFonts w:ascii="Simplified Arabic" w:hAnsi="Simplified Arabic" w:cs="Simplified Arabic"/>
                <w:noProof/>
                <w:sz w:val="28"/>
                <w:szCs w:val="28"/>
                <w:lang w:bidi="ar-SY"/>
              </w:rPr>
              <w:t>0.45</w:t>
            </w:r>
          </w:p>
        </w:tc>
      </w:tr>
      <w:tr w:rsidR="00251DFD" w:rsidRPr="00B67C6D" w:rsidTr="00B67C6D">
        <w:tc>
          <w:tcPr>
            <w:tcW w:w="2269" w:type="dxa"/>
            <w:shd w:val="clear" w:color="auto" w:fill="auto"/>
          </w:tcPr>
          <w:p w:rsidR="00251DFD" w:rsidRPr="00B67C6D" w:rsidRDefault="00251DFD" w:rsidP="00B67C6D">
            <w:pPr>
              <w:bidi/>
              <w:spacing w:after="0" w:line="240" w:lineRule="auto"/>
              <w:rPr>
                <w:rFonts w:ascii="Simplified Arabic" w:hAnsi="Simplified Arabic" w:cs="Simplified Arabic"/>
                <w:noProof/>
                <w:sz w:val="28"/>
                <w:szCs w:val="28"/>
                <w:rtl/>
                <w:lang w:bidi="ar-SY"/>
              </w:rPr>
            </w:pPr>
            <w:r w:rsidRPr="00B67C6D">
              <w:rPr>
                <w:rFonts w:ascii="Simplified Arabic" w:hAnsi="Simplified Arabic" w:cs="Simplified Arabic" w:hint="cs"/>
                <w:noProof/>
                <w:sz w:val="28"/>
                <w:szCs w:val="28"/>
                <w:rtl/>
                <w:lang w:bidi="ar-SY"/>
              </w:rPr>
              <w:t>ريح صدرية</w:t>
            </w:r>
          </w:p>
        </w:tc>
        <w:tc>
          <w:tcPr>
            <w:tcW w:w="2289" w:type="dxa"/>
            <w:shd w:val="clear" w:color="auto" w:fill="auto"/>
          </w:tcPr>
          <w:p w:rsidR="00251DFD" w:rsidRPr="00B67C6D" w:rsidRDefault="00251DFD" w:rsidP="00B67C6D">
            <w:pPr>
              <w:bidi/>
              <w:spacing w:after="0" w:line="240" w:lineRule="auto"/>
              <w:rPr>
                <w:rFonts w:ascii="Simplified Arabic" w:hAnsi="Simplified Arabic" w:cs="Simplified Arabic"/>
                <w:noProof/>
                <w:sz w:val="28"/>
                <w:szCs w:val="28"/>
                <w:rtl/>
                <w:lang w:bidi="ar-SY"/>
              </w:rPr>
            </w:pPr>
            <w:r w:rsidRPr="00B67C6D">
              <w:rPr>
                <w:rFonts w:ascii="Simplified Arabic" w:hAnsi="Simplified Arabic" w:cs="Simplified Arabic" w:hint="cs"/>
                <w:noProof/>
                <w:sz w:val="28"/>
                <w:szCs w:val="28"/>
                <w:rtl/>
                <w:lang w:bidi="ar-SY"/>
              </w:rPr>
              <w:t>11.4%</w:t>
            </w:r>
          </w:p>
        </w:tc>
        <w:tc>
          <w:tcPr>
            <w:tcW w:w="2289" w:type="dxa"/>
            <w:shd w:val="clear" w:color="auto" w:fill="auto"/>
          </w:tcPr>
          <w:p w:rsidR="00251DFD" w:rsidRPr="00B67C6D" w:rsidRDefault="00251DFD" w:rsidP="00B67C6D">
            <w:pPr>
              <w:bidi/>
              <w:spacing w:after="0" w:line="240" w:lineRule="auto"/>
              <w:rPr>
                <w:rFonts w:ascii="Simplified Arabic" w:hAnsi="Simplified Arabic" w:cs="Simplified Arabic"/>
                <w:noProof/>
                <w:sz w:val="28"/>
                <w:szCs w:val="28"/>
                <w:rtl/>
                <w:lang w:bidi="ar-SY"/>
              </w:rPr>
            </w:pPr>
            <w:r w:rsidRPr="00B67C6D">
              <w:rPr>
                <w:rFonts w:ascii="Simplified Arabic" w:hAnsi="Simplified Arabic" w:cs="Simplified Arabic" w:hint="cs"/>
                <w:noProof/>
                <w:sz w:val="28"/>
                <w:szCs w:val="28"/>
                <w:rtl/>
                <w:lang w:bidi="ar-SY"/>
              </w:rPr>
              <w:t>10%</w:t>
            </w:r>
          </w:p>
        </w:tc>
        <w:tc>
          <w:tcPr>
            <w:tcW w:w="2009" w:type="dxa"/>
            <w:shd w:val="clear" w:color="auto" w:fill="auto"/>
          </w:tcPr>
          <w:p w:rsidR="00251DFD" w:rsidRPr="00B67C6D" w:rsidRDefault="00251DFD" w:rsidP="00B67C6D">
            <w:pPr>
              <w:bidi/>
              <w:spacing w:after="0" w:line="240" w:lineRule="auto"/>
              <w:rPr>
                <w:rFonts w:ascii="Simplified Arabic" w:hAnsi="Simplified Arabic" w:cs="Simplified Arabic"/>
                <w:noProof/>
                <w:sz w:val="28"/>
                <w:szCs w:val="28"/>
                <w:rtl/>
                <w:lang w:bidi="ar-SY"/>
              </w:rPr>
            </w:pPr>
            <w:r w:rsidRPr="00B67C6D">
              <w:rPr>
                <w:rFonts w:ascii="Simplified Arabic" w:hAnsi="Simplified Arabic" w:cs="Simplified Arabic"/>
                <w:noProof/>
                <w:sz w:val="28"/>
                <w:szCs w:val="28"/>
                <w:lang w:bidi="ar-SY"/>
              </w:rPr>
              <w:t>0.42</w:t>
            </w:r>
          </w:p>
        </w:tc>
      </w:tr>
    </w:tbl>
    <w:p w:rsidR="00C00094" w:rsidRDefault="00C00094" w:rsidP="00C00094">
      <w:pPr>
        <w:bidi/>
        <w:rPr>
          <w:rFonts w:ascii="Simplified Arabic" w:hAnsi="Simplified Arabic" w:cs="Simplified Arabic"/>
          <w:noProof/>
          <w:sz w:val="28"/>
          <w:szCs w:val="28"/>
          <w:lang w:bidi="ar-SY"/>
        </w:rPr>
      </w:pPr>
    </w:p>
    <w:p w:rsidR="00C411EF" w:rsidRDefault="00F37960" w:rsidP="00466827">
      <w:pPr>
        <w:bidi/>
        <w:rPr>
          <w:rFonts w:ascii="Simplified Arabic" w:hAnsi="Simplified Arabic"/>
          <w:noProof/>
          <w:sz w:val="28"/>
          <w:szCs w:val="28"/>
          <w:rtl/>
          <w:lang w:bidi="ar-SY"/>
        </w:rPr>
      </w:pPr>
      <w:r>
        <w:rPr>
          <w:rFonts w:ascii="Simplified Arabic" w:hAnsi="Simplified Arabic" w:hint="cs"/>
          <w:noProof/>
          <w:sz w:val="28"/>
          <w:szCs w:val="28"/>
          <w:rtl/>
          <w:lang w:bidi="ar-SY"/>
        </w:rPr>
        <w:t xml:space="preserve">ـ وبالنظر لقيم ال </w:t>
      </w:r>
      <w:r w:rsidR="00963E26">
        <w:rPr>
          <w:rFonts w:ascii="Simplified Arabic" w:hAnsi="Simplified Arabic"/>
          <w:noProof/>
          <w:sz w:val="28"/>
          <w:szCs w:val="28"/>
          <w:lang w:bidi="ar-SY"/>
        </w:rPr>
        <w:t xml:space="preserve">P-Value </w:t>
      </w:r>
      <w:r w:rsidR="00963E26">
        <w:rPr>
          <w:rFonts w:ascii="Simplified Arabic" w:hAnsi="Simplified Arabic" w:hint="cs"/>
          <w:noProof/>
          <w:sz w:val="28"/>
          <w:szCs w:val="28"/>
          <w:rtl/>
          <w:lang w:bidi="ar-SY"/>
        </w:rPr>
        <w:t xml:space="preserve"> نجد أنها&gt;0.05 وبالتالي لا يوجد فارق إحصائي بين المجموعتين </w:t>
      </w:r>
      <w:r w:rsidR="00963E26">
        <w:rPr>
          <w:rFonts w:ascii="Simplified Arabic" w:hAnsi="Simplified Arabic"/>
          <w:noProof/>
          <w:sz w:val="28"/>
          <w:szCs w:val="28"/>
          <w:lang w:bidi="ar-SY"/>
        </w:rPr>
        <w:t xml:space="preserve">A </w:t>
      </w:r>
      <w:r w:rsidR="00963E26">
        <w:rPr>
          <w:rFonts w:ascii="Simplified Arabic" w:hAnsi="Simplified Arabic" w:hint="cs"/>
          <w:noProof/>
          <w:sz w:val="28"/>
          <w:szCs w:val="28"/>
          <w:rtl/>
          <w:lang w:bidi="ar-SY"/>
        </w:rPr>
        <w:t xml:space="preserve">و </w:t>
      </w:r>
      <w:r w:rsidR="00963E26">
        <w:rPr>
          <w:rFonts w:ascii="Simplified Arabic" w:hAnsi="Simplified Arabic"/>
          <w:noProof/>
          <w:sz w:val="28"/>
          <w:szCs w:val="28"/>
          <w:lang w:bidi="ar-SY"/>
        </w:rPr>
        <w:t>B</w:t>
      </w:r>
      <w:r w:rsidR="00963E26">
        <w:rPr>
          <w:rFonts w:ascii="Simplified Arabic" w:hAnsi="Simplified Arabic" w:hint="cs"/>
          <w:noProof/>
          <w:sz w:val="28"/>
          <w:szCs w:val="28"/>
          <w:rtl/>
          <w:lang w:bidi="ar-SY"/>
        </w:rPr>
        <w:t xml:space="preserve"> من حيثُ الاختلاطات.</w:t>
      </w:r>
    </w:p>
    <w:p w:rsidR="00C411EF" w:rsidRPr="00C411EF" w:rsidRDefault="00C411EF" w:rsidP="00C411EF">
      <w:pPr>
        <w:bidi/>
        <w:rPr>
          <w:rFonts w:ascii="Simplified Arabic" w:hAnsi="Simplified Arabic"/>
          <w:b/>
          <w:bCs/>
          <w:noProof/>
          <w:sz w:val="24"/>
          <w:szCs w:val="24"/>
          <w:rtl/>
          <w:lang w:bidi="ar-SY"/>
        </w:rPr>
      </w:pPr>
      <w:r w:rsidRPr="00C411EF">
        <w:rPr>
          <w:rFonts w:ascii="Simplified Arabic" w:hAnsi="Simplified Arabic" w:hint="cs"/>
          <w:b/>
          <w:bCs/>
          <w:noProof/>
          <w:sz w:val="24"/>
          <w:szCs w:val="24"/>
          <w:rtl/>
          <w:lang w:bidi="ar-SY"/>
        </w:rPr>
        <w:t xml:space="preserve">شكل توضيحي رقم(18): مقارنة بين المجموعتين </w:t>
      </w:r>
      <w:r w:rsidRPr="00C411EF">
        <w:rPr>
          <w:rFonts w:ascii="Simplified Arabic" w:hAnsi="Simplified Arabic"/>
          <w:b/>
          <w:bCs/>
          <w:noProof/>
          <w:sz w:val="24"/>
          <w:szCs w:val="24"/>
          <w:lang w:bidi="ar-SY"/>
        </w:rPr>
        <w:t>A</w:t>
      </w:r>
      <w:r w:rsidRPr="00C411EF">
        <w:rPr>
          <w:rFonts w:ascii="Simplified Arabic" w:hAnsi="Simplified Arabic" w:hint="cs"/>
          <w:b/>
          <w:bCs/>
          <w:noProof/>
          <w:sz w:val="24"/>
          <w:szCs w:val="24"/>
          <w:rtl/>
          <w:lang w:bidi="ar-SY"/>
        </w:rPr>
        <w:t xml:space="preserve"> و</w:t>
      </w:r>
      <w:r w:rsidRPr="00C411EF">
        <w:rPr>
          <w:rFonts w:ascii="Simplified Arabic" w:hAnsi="Simplified Arabic"/>
          <w:b/>
          <w:bCs/>
          <w:noProof/>
          <w:sz w:val="24"/>
          <w:szCs w:val="24"/>
          <w:lang w:bidi="ar-SY"/>
        </w:rPr>
        <w:t>B</w:t>
      </w:r>
      <w:r w:rsidRPr="00C411EF">
        <w:rPr>
          <w:rFonts w:ascii="Simplified Arabic" w:hAnsi="Simplified Arabic" w:hint="cs"/>
          <w:b/>
          <w:bCs/>
          <w:noProof/>
          <w:sz w:val="24"/>
          <w:szCs w:val="24"/>
          <w:rtl/>
          <w:lang w:bidi="ar-SY"/>
        </w:rPr>
        <w:t xml:space="preserve"> من حيث الاختلاطات.</w:t>
      </w:r>
    </w:p>
    <w:p w:rsidR="00DF151D" w:rsidRPr="00466827" w:rsidRDefault="00792E30" w:rsidP="00C411EF">
      <w:pPr>
        <w:bidi/>
        <w:rPr>
          <w:rFonts w:ascii="Simplified Arabic" w:hAnsi="Simplified Arabic"/>
          <w:noProof/>
          <w:sz w:val="28"/>
          <w:szCs w:val="28"/>
          <w:rtl/>
          <w:lang w:bidi="ar-SY"/>
        </w:rPr>
      </w:pPr>
      <w:r>
        <w:rPr>
          <w:rFonts w:ascii="Simplified Arabic" w:hAnsi="Simplified Arabic" w:cs="Simplified Arabic"/>
          <w:noProof/>
          <w:sz w:val="28"/>
          <w:szCs w:val="28"/>
          <w:lang w:bidi="ar-SA"/>
        </w:rPr>
        <w:lastRenderedPageBreak/>
        <w:drawing>
          <wp:inline distT="0" distB="0" distL="0" distR="0">
            <wp:extent cx="5505450" cy="1847850"/>
            <wp:effectExtent l="0" t="0" r="0" b="0"/>
            <wp:docPr id="15" name="Chart 1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DF151D" w:rsidRPr="00DF151D" w:rsidRDefault="00DF151D" w:rsidP="00DF151D">
      <w:pPr>
        <w:bidi/>
        <w:rPr>
          <w:rFonts w:ascii="Simplified Arabic" w:hAnsi="Simplified Arabic" w:cs="Simplified Arabic"/>
          <w:noProof/>
          <w:sz w:val="28"/>
          <w:szCs w:val="28"/>
          <w:rtl/>
          <w:lang w:bidi="ar-SY"/>
        </w:rPr>
      </w:pPr>
      <w:r w:rsidRPr="00DF151D">
        <w:rPr>
          <w:rFonts w:ascii="Simplified Arabic" w:hAnsi="Simplified Arabic" w:cs="Simplified Arabic"/>
          <w:noProof/>
          <w:sz w:val="28"/>
          <w:szCs w:val="28"/>
          <w:u w:val="single"/>
          <w:rtl/>
          <w:lang w:bidi="ar-SY"/>
        </w:rPr>
        <w:t>*القبول ضمن العناية المشددة</w:t>
      </w:r>
      <w:r w:rsidRPr="00DF151D">
        <w:rPr>
          <w:rFonts w:ascii="Simplified Arabic" w:hAnsi="Simplified Arabic" w:cs="Simplified Arabic"/>
          <w:noProof/>
          <w:sz w:val="28"/>
          <w:szCs w:val="28"/>
          <w:rtl/>
          <w:lang w:bidi="ar-SY"/>
        </w:rPr>
        <w:t>:</w:t>
      </w:r>
    </w:p>
    <w:p w:rsidR="00DF151D" w:rsidRDefault="00DF151D" w:rsidP="00DF151D">
      <w:pPr>
        <w:bidi/>
        <w:rPr>
          <w:rFonts w:ascii="Simplified Arabic" w:hAnsi="Simplified Arabic" w:cs="Simplified Arabic"/>
          <w:noProof/>
          <w:sz w:val="28"/>
          <w:szCs w:val="28"/>
          <w:rtl/>
          <w:lang w:bidi="ar-SY"/>
        </w:rPr>
      </w:pPr>
      <w:r w:rsidRPr="00DF151D">
        <w:rPr>
          <w:rFonts w:ascii="Simplified Arabic" w:hAnsi="Simplified Arabic" w:cs="Simplified Arabic"/>
          <w:noProof/>
          <w:sz w:val="28"/>
          <w:szCs w:val="28"/>
          <w:rtl/>
          <w:lang w:bidi="ar-SY"/>
        </w:rPr>
        <w:t xml:space="preserve">بلغ عدد الحالات المقبولة ضمن العناية المشددة 6 حالات من المجموعة </w:t>
      </w:r>
      <w:r w:rsidRPr="00DF151D">
        <w:rPr>
          <w:rFonts w:ascii="Simplified Arabic" w:hAnsi="Simplified Arabic" w:cs="Simplified Arabic"/>
          <w:noProof/>
          <w:sz w:val="28"/>
          <w:szCs w:val="28"/>
          <w:lang w:bidi="ar-SY"/>
        </w:rPr>
        <w:t>A</w:t>
      </w:r>
      <w:r w:rsidRPr="00DF151D">
        <w:rPr>
          <w:rFonts w:ascii="Simplified Arabic" w:hAnsi="Simplified Arabic" w:cs="Simplified Arabic"/>
          <w:noProof/>
          <w:sz w:val="28"/>
          <w:szCs w:val="28"/>
          <w:rtl/>
          <w:lang w:bidi="ar-SY"/>
        </w:rPr>
        <w:t xml:space="preserve"> (أي بنسبة 17%)، مقابل 5 حالات من المجموعة </w:t>
      </w:r>
      <w:r w:rsidRPr="00DF151D">
        <w:rPr>
          <w:rFonts w:ascii="Simplified Arabic" w:hAnsi="Simplified Arabic" w:cs="Simplified Arabic"/>
          <w:noProof/>
          <w:sz w:val="28"/>
          <w:szCs w:val="28"/>
          <w:lang w:bidi="ar-SY"/>
        </w:rPr>
        <w:t>B</w:t>
      </w:r>
      <w:r w:rsidRPr="00DF151D">
        <w:rPr>
          <w:rFonts w:ascii="Simplified Arabic" w:hAnsi="Simplified Arabic" w:cs="Simplified Arabic"/>
          <w:noProof/>
          <w:sz w:val="28"/>
          <w:szCs w:val="28"/>
          <w:rtl/>
          <w:lang w:bidi="ar-SY"/>
        </w:rPr>
        <w:t xml:space="preserve"> (أي بنسبة 16.6%)</w:t>
      </w:r>
    </w:p>
    <w:p w:rsidR="00B97265" w:rsidRPr="00187608" w:rsidRDefault="00187608" w:rsidP="00187608">
      <w:pPr>
        <w:bidi/>
        <w:jc w:val="center"/>
        <w:rPr>
          <w:rFonts w:ascii="Simplified Arabic" w:hAnsi="Simplified Arabic" w:cs="Simplified Arabic"/>
          <w:b/>
          <w:bCs/>
          <w:noProof/>
          <w:sz w:val="24"/>
          <w:szCs w:val="24"/>
          <w:rtl/>
          <w:lang w:bidi="ar-SY"/>
        </w:rPr>
      </w:pPr>
      <w:r w:rsidRPr="00187608">
        <w:rPr>
          <w:rFonts w:ascii="Simplified Arabic" w:hAnsi="Simplified Arabic" w:cs="Simplified Arabic" w:hint="cs"/>
          <w:b/>
          <w:bCs/>
          <w:noProof/>
          <w:sz w:val="24"/>
          <w:szCs w:val="24"/>
          <w:rtl/>
          <w:lang w:bidi="ar-SY"/>
        </w:rPr>
        <w:t xml:space="preserve">جدول رقم (13): مقارنة عدد الحالات والنسبة المئوية بين المجموعتين </w:t>
      </w:r>
      <w:r w:rsidRPr="00187608">
        <w:rPr>
          <w:rFonts w:ascii="Simplified Arabic" w:hAnsi="Simplified Arabic" w:cs="Simplified Arabic"/>
          <w:b/>
          <w:bCs/>
          <w:noProof/>
          <w:sz w:val="24"/>
          <w:szCs w:val="24"/>
          <w:lang w:bidi="ar-SY"/>
        </w:rPr>
        <w:t xml:space="preserve">A </w:t>
      </w:r>
      <w:r w:rsidRPr="00187608">
        <w:rPr>
          <w:rFonts w:ascii="Simplified Arabic" w:hAnsi="Simplified Arabic" w:cs="Simplified Arabic" w:hint="cs"/>
          <w:b/>
          <w:bCs/>
          <w:noProof/>
          <w:sz w:val="24"/>
          <w:szCs w:val="24"/>
          <w:rtl/>
          <w:lang w:bidi="ar-SY"/>
        </w:rPr>
        <w:t xml:space="preserve"> و </w:t>
      </w:r>
      <w:r w:rsidRPr="00187608">
        <w:rPr>
          <w:rFonts w:ascii="Simplified Arabic" w:hAnsi="Simplified Arabic" w:cs="Simplified Arabic"/>
          <w:b/>
          <w:bCs/>
          <w:noProof/>
          <w:sz w:val="24"/>
          <w:szCs w:val="24"/>
          <w:lang w:bidi="ar-SY"/>
        </w:rPr>
        <w:t>B</w:t>
      </w:r>
      <w:r w:rsidRPr="00187608">
        <w:rPr>
          <w:rFonts w:ascii="Simplified Arabic" w:hAnsi="Simplified Arabic" w:cs="Simplified Arabic" w:hint="cs"/>
          <w:b/>
          <w:bCs/>
          <w:noProof/>
          <w:sz w:val="24"/>
          <w:szCs w:val="24"/>
          <w:rtl/>
          <w:lang w:bidi="ar-SY"/>
        </w:rPr>
        <w:t xml:space="preserve"> من حيث القبول بالعناية المشددة مع حساب ال </w:t>
      </w:r>
      <w:r w:rsidRPr="00187608">
        <w:rPr>
          <w:rFonts w:ascii="Simplified Arabic" w:hAnsi="Simplified Arabic" w:cs="Simplified Arabic"/>
          <w:b/>
          <w:bCs/>
          <w:noProof/>
          <w:sz w:val="24"/>
          <w:szCs w:val="24"/>
          <w:lang w:bidi="ar-SY"/>
        </w:rPr>
        <w:t>P_Value</w:t>
      </w:r>
      <w:r w:rsidRPr="00187608">
        <w:rPr>
          <w:rFonts w:ascii="Simplified Arabic" w:hAnsi="Simplified Arabic" w:cs="Simplified Arabic" w:hint="cs"/>
          <w:b/>
          <w:bCs/>
          <w:noProof/>
          <w:sz w:val="24"/>
          <w:szCs w:val="24"/>
          <w:rtl/>
          <w:lang w:bidi="ar-SY"/>
        </w:rPr>
        <w:t xml:space="preserve"> الموافقة.</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301"/>
        <w:gridCol w:w="2240"/>
        <w:gridCol w:w="2266"/>
        <w:gridCol w:w="2010"/>
      </w:tblGrid>
      <w:tr w:rsidR="00B97265" w:rsidRPr="00B67C6D" w:rsidTr="00B67C6D">
        <w:trPr>
          <w:trHeight w:val="467"/>
        </w:trPr>
        <w:tc>
          <w:tcPr>
            <w:tcW w:w="2301" w:type="dxa"/>
            <w:shd w:val="clear" w:color="auto" w:fill="auto"/>
          </w:tcPr>
          <w:p w:rsidR="00B97265" w:rsidRPr="00B67C6D" w:rsidRDefault="00B97265" w:rsidP="00B67C6D">
            <w:pPr>
              <w:bidi/>
              <w:spacing w:after="0" w:line="240" w:lineRule="auto"/>
              <w:rPr>
                <w:rFonts w:ascii="Simplified Arabic" w:hAnsi="Simplified Arabic"/>
                <w:noProof/>
                <w:sz w:val="28"/>
                <w:szCs w:val="28"/>
                <w:rtl/>
                <w:lang w:bidi="ar-SY"/>
              </w:rPr>
            </w:pPr>
            <w:r w:rsidRPr="00B67C6D">
              <w:rPr>
                <w:rFonts w:ascii="Simplified Arabic" w:hAnsi="Simplified Arabic" w:hint="cs"/>
                <w:noProof/>
                <w:sz w:val="28"/>
                <w:szCs w:val="28"/>
                <w:rtl/>
                <w:lang w:bidi="ar-SY"/>
              </w:rPr>
              <w:t>المجموعة</w:t>
            </w:r>
          </w:p>
        </w:tc>
        <w:tc>
          <w:tcPr>
            <w:tcW w:w="2240" w:type="dxa"/>
            <w:shd w:val="clear" w:color="auto" w:fill="auto"/>
          </w:tcPr>
          <w:p w:rsidR="00B97265" w:rsidRPr="00B67C6D" w:rsidRDefault="00B97265" w:rsidP="00B67C6D">
            <w:pPr>
              <w:bidi/>
              <w:spacing w:after="0" w:line="240" w:lineRule="auto"/>
              <w:rPr>
                <w:rFonts w:ascii="Simplified Arabic" w:hAnsi="Simplified Arabic" w:cs="Simplified Arabic"/>
                <w:noProof/>
                <w:sz w:val="28"/>
                <w:szCs w:val="28"/>
                <w:rtl/>
                <w:lang w:bidi="ar-SY"/>
              </w:rPr>
            </w:pPr>
            <w:r w:rsidRPr="00B67C6D">
              <w:rPr>
                <w:rFonts w:ascii="Simplified Arabic" w:hAnsi="Simplified Arabic" w:cs="Simplified Arabic" w:hint="cs"/>
                <w:noProof/>
                <w:sz w:val="28"/>
                <w:szCs w:val="28"/>
                <w:rtl/>
                <w:lang w:bidi="ar-SY"/>
              </w:rPr>
              <w:t>عدد الحالات</w:t>
            </w:r>
          </w:p>
        </w:tc>
        <w:tc>
          <w:tcPr>
            <w:tcW w:w="2266" w:type="dxa"/>
            <w:shd w:val="clear" w:color="auto" w:fill="auto"/>
          </w:tcPr>
          <w:p w:rsidR="00B97265" w:rsidRPr="00B67C6D" w:rsidRDefault="00B97265" w:rsidP="00B67C6D">
            <w:pPr>
              <w:bidi/>
              <w:spacing w:after="0" w:line="240" w:lineRule="auto"/>
              <w:rPr>
                <w:rFonts w:ascii="Simplified Arabic" w:hAnsi="Simplified Arabic" w:cs="Simplified Arabic"/>
                <w:noProof/>
                <w:sz w:val="28"/>
                <w:szCs w:val="28"/>
                <w:rtl/>
                <w:lang w:bidi="ar-SY"/>
              </w:rPr>
            </w:pPr>
            <w:r w:rsidRPr="00B67C6D">
              <w:rPr>
                <w:rFonts w:ascii="Simplified Arabic" w:hAnsi="Simplified Arabic" w:cs="Simplified Arabic" w:hint="cs"/>
                <w:noProof/>
                <w:sz w:val="28"/>
                <w:szCs w:val="28"/>
                <w:rtl/>
                <w:lang w:bidi="ar-SY"/>
              </w:rPr>
              <w:t>النسبة المئوية</w:t>
            </w:r>
          </w:p>
        </w:tc>
        <w:tc>
          <w:tcPr>
            <w:tcW w:w="2010" w:type="dxa"/>
            <w:shd w:val="clear" w:color="auto" w:fill="auto"/>
          </w:tcPr>
          <w:p w:rsidR="00B97265" w:rsidRPr="00B67C6D" w:rsidRDefault="00EA7A48" w:rsidP="00B67C6D">
            <w:pPr>
              <w:bidi/>
              <w:spacing w:after="0" w:line="240" w:lineRule="auto"/>
              <w:rPr>
                <w:rFonts w:ascii="Simplified Arabic" w:hAnsi="Simplified Arabic" w:cs="Simplified Arabic"/>
                <w:noProof/>
                <w:sz w:val="28"/>
                <w:szCs w:val="28"/>
                <w:lang w:bidi="ar-SY"/>
              </w:rPr>
            </w:pPr>
            <w:r w:rsidRPr="00B67C6D">
              <w:rPr>
                <w:rFonts w:ascii="Simplified Arabic" w:hAnsi="Simplified Arabic" w:cs="Simplified Arabic"/>
                <w:noProof/>
                <w:sz w:val="28"/>
                <w:szCs w:val="28"/>
                <w:lang w:bidi="ar-SY"/>
              </w:rPr>
              <w:t>P-Value</w:t>
            </w:r>
          </w:p>
        </w:tc>
      </w:tr>
      <w:tr w:rsidR="00B97265" w:rsidRPr="00B67C6D" w:rsidTr="00B67C6D">
        <w:trPr>
          <w:gridAfter w:val="1"/>
          <w:wAfter w:w="2010" w:type="dxa"/>
          <w:trHeight w:val="486"/>
        </w:trPr>
        <w:tc>
          <w:tcPr>
            <w:tcW w:w="2301" w:type="dxa"/>
            <w:shd w:val="clear" w:color="auto" w:fill="auto"/>
          </w:tcPr>
          <w:p w:rsidR="00B97265" w:rsidRPr="00B67C6D" w:rsidRDefault="00B97265" w:rsidP="00B67C6D">
            <w:pPr>
              <w:bidi/>
              <w:spacing w:after="0" w:line="240" w:lineRule="auto"/>
              <w:rPr>
                <w:rFonts w:ascii="Simplified Arabic" w:hAnsi="Simplified Arabic" w:cs="Estrangelo Edessa"/>
                <w:noProof/>
                <w:sz w:val="28"/>
                <w:szCs w:val="28"/>
                <w:lang w:bidi="syr-SY"/>
              </w:rPr>
            </w:pPr>
            <w:r w:rsidRPr="00B67C6D">
              <w:rPr>
                <w:rFonts w:ascii="Simplified Arabic" w:hAnsi="Simplified Arabic" w:cs="Estrangelo Edessa"/>
                <w:noProof/>
                <w:sz w:val="28"/>
                <w:szCs w:val="28"/>
                <w:lang w:bidi="syr-SY"/>
              </w:rPr>
              <w:t>A</w:t>
            </w:r>
          </w:p>
        </w:tc>
        <w:tc>
          <w:tcPr>
            <w:tcW w:w="2240" w:type="dxa"/>
            <w:shd w:val="clear" w:color="auto" w:fill="auto"/>
          </w:tcPr>
          <w:p w:rsidR="00B97265" w:rsidRPr="00B67C6D" w:rsidRDefault="00B97265" w:rsidP="00B67C6D">
            <w:pPr>
              <w:bidi/>
              <w:spacing w:after="0" w:line="240" w:lineRule="auto"/>
              <w:rPr>
                <w:rFonts w:ascii="Simplified Arabic" w:hAnsi="Simplified Arabic" w:cs="Simplified Arabic"/>
                <w:noProof/>
                <w:sz w:val="28"/>
                <w:szCs w:val="28"/>
                <w:rtl/>
                <w:lang w:bidi="ar-SY"/>
              </w:rPr>
            </w:pPr>
            <w:r w:rsidRPr="00B67C6D">
              <w:rPr>
                <w:rFonts w:ascii="Simplified Arabic" w:hAnsi="Simplified Arabic" w:cs="Simplified Arabic" w:hint="cs"/>
                <w:noProof/>
                <w:sz w:val="28"/>
                <w:szCs w:val="28"/>
                <w:rtl/>
                <w:lang w:bidi="ar-SY"/>
              </w:rPr>
              <w:t>6</w:t>
            </w:r>
          </w:p>
        </w:tc>
        <w:tc>
          <w:tcPr>
            <w:tcW w:w="2266" w:type="dxa"/>
            <w:shd w:val="clear" w:color="auto" w:fill="auto"/>
          </w:tcPr>
          <w:p w:rsidR="00B97265" w:rsidRPr="00B67C6D" w:rsidRDefault="00972355" w:rsidP="00B67C6D">
            <w:pPr>
              <w:bidi/>
              <w:spacing w:after="0" w:line="240" w:lineRule="auto"/>
              <w:rPr>
                <w:rFonts w:ascii="Simplified Arabic" w:hAnsi="Simplified Arabic" w:cs="Simplified Arabic"/>
                <w:noProof/>
                <w:sz w:val="28"/>
                <w:szCs w:val="28"/>
                <w:rtl/>
                <w:lang w:bidi="ar-SY"/>
              </w:rPr>
            </w:pPr>
            <w:r w:rsidRPr="00B67C6D">
              <w:rPr>
                <w:rFonts w:ascii="Simplified Arabic" w:hAnsi="Simplified Arabic" w:cs="Simplified Arabic"/>
                <w:noProof/>
                <w:sz w:val="28"/>
                <w:szCs w:val="28"/>
                <w:rtl/>
                <w:lang w:bidi="ar-SA"/>
              </w:rPr>
              <w:pict>
                <v:rect id="_x0000_s1030" style="position:absolute;left:0;text-align:left;margin-left:-106.4pt;margin-top:-.05pt;width:100.05pt;height:48.65pt;z-index:251656704;mso-position-horizontal-relative:text;mso-position-vertical-relative:text">
                  <v:textbox>
                    <w:txbxContent>
                      <w:p w:rsidR="000240A4" w:rsidRPr="009052A1" w:rsidRDefault="000240A4" w:rsidP="009052A1">
                        <w:pPr>
                          <w:jc w:val="center"/>
                          <w:rPr>
                            <w:sz w:val="52"/>
                            <w:szCs w:val="52"/>
                            <w:rtl/>
                            <w:lang w:bidi="ar-SY"/>
                          </w:rPr>
                        </w:pPr>
                        <w:r w:rsidRPr="009052A1">
                          <w:rPr>
                            <w:rFonts w:hint="cs"/>
                            <w:sz w:val="52"/>
                            <w:szCs w:val="52"/>
                            <w:rtl/>
                            <w:lang w:bidi="ar-SY"/>
                          </w:rPr>
                          <w:t>0.47</w:t>
                        </w:r>
                      </w:p>
                      <w:p w:rsidR="000240A4" w:rsidRDefault="000240A4" w:rsidP="00EA7A48">
                        <w:pPr>
                          <w:jc w:val="center"/>
                          <w:rPr>
                            <w:lang w:bidi="ar-SY"/>
                          </w:rPr>
                        </w:pPr>
                      </w:p>
                    </w:txbxContent>
                  </v:textbox>
                </v:rect>
              </w:pict>
            </w:r>
            <w:r w:rsidR="00B97265" w:rsidRPr="00B67C6D">
              <w:rPr>
                <w:rFonts w:ascii="Simplified Arabic" w:hAnsi="Simplified Arabic" w:cs="Simplified Arabic" w:hint="cs"/>
                <w:noProof/>
                <w:sz w:val="28"/>
                <w:szCs w:val="28"/>
                <w:rtl/>
                <w:lang w:bidi="ar-SY"/>
              </w:rPr>
              <w:t>17%</w:t>
            </w:r>
          </w:p>
        </w:tc>
      </w:tr>
      <w:tr w:rsidR="00B97265" w:rsidRPr="00B67C6D" w:rsidTr="00B67C6D">
        <w:trPr>
          <w:gridAfter w:val="1"/>
          <w:wAfter w:w="2010" w:type="dxa"/>
          <w:trHeight w:val="486"/>
        </w:trPr>
        <w:tc>
          <w:tcPr>
            <w:tcW w:w="2301" w:type="dxa"/>
            <w:shd w:val="clear" w:color="auto" w:fill="auto"/>
          </w:tcPr>
          <w:p w:rsidR="00B97265" w:rsidRPr="00B67C6D" w:rsidRDefault="00B97265" w:rsidP="00B67C6D">
            <w:pPr>
              <w:bidi/>
              <w:spacing w:after="0" w:line="240" w:lineRule="auto"/>
              <w:rPr>
                <w:rFonts w:ascii="Simplified Arabic" w:hAnsi="Simplified Arabic" w:cs="Simplified Arabic"/>
                <w:noProof/>
                <w:sz w:val="28"/>
                <w:szCs w:val="28"/>
                <w:rtl/>
                <w:lang w:bidi="ar-SY"/>
              </w:rPr>
            </w:pPr>
            <w:r w:rsidRPr="00B67C6D">
              <w:rPr>
                <w:rFonts w:ascii="Simplified Arabic" w:hAnsi="Simplified Arabic" w:cs="Simplified Arabic"/>
                <w:noProof/>
                <w:sz w:val="28"/>
                <w:szCs w:val="28"/>
                <w:lang w:bidi="ar-SY"/>
              </w:rPr>
              <w:t>B</w:t>
            </w:r>
          </w:p>
        </w:tc>
        <w:tc>
          <w:tcPr>
            <w:tcW w:w="2240" w:type="dxa"/>
            <w:shd w:val="clear" w:color="auto" w:fill="auto"/>
          </w:tcPr>
          <w:p w:rsidR="00B97265" w:rsidRPr="00B67C6D" w:rsidRDefault="00B97265" w:rsidP="00B67C6D">
            <w:pPr>
              <w:bidi/>
              <w:spacing w:after="0" w:line="240" w:lineRule="auto"/>
              <w:rPr>
                <w:rFonts w:ascii="Simplified Arabic" w:hAnsi="Simplified Arabic" w:cs="Simplified Arabic"/>
                <w:noProof/>
                <w:sz w:val="28"/>
                <w:szCs w:val="28"/>
                <w:rtl/>
                <w:lang w:bidi="ar-SY"/>
              </w:rPr>
            </w:pPr>
            <w:r w:rsidRPr="00B67C6D">
              <w:rPr>
                <w:rFonts w:ascii="Simplified Arabic" w:hAnsi="Simplified Arabic" w:cs="Simplified Arabic" w:hint="cs"/>
                <w:noProof/>
                <w:sz w:val="28"/>
                <w:szCs w:val="28"/>
                <w:rtl/>
                <w:lang w:bidi="ar-SY"/>
              </w:rPr>
              <w:t>5</w:t>
            </w:r>
          </w:p>
        </w:tc>
        <w:tc>
          <w:tcPr>
            <w:tcW w:w="2266" w:type="dxa"/>
            <w:shd w:val="clear" w:color="auto" w:fill="auto"/>
          </w:tcPr>
          <w:p w:rsidR="00B97265" w:rsidRPr="00B67C6D" w:rsidRDefault="00B97265" w:rsidP="00B67C6D">
            <w:pPr>
              <w:bidi/>
              <w:spacing w:after="0" w:line="240" w:lineRule="auto"/>
              <w:rPr>
                <w:rFonts w:ascii="Simplified Arabic" w:hAnsi="Simplified Arabic" w:cs="Simplified Arabic"/>
                <w:noProof/>
                <w:sz w:val="28"/>
                <w:szCs w:val="28"/>
                <w:rtl/>
                <w:lang w:bidi="ar-SY"/>
              </w:rPr>
            </w:pPr>
            <w:r w:rsidRPr="00B67C6D">
              <w:rPr>
                <w:rFonts w:ascii="Simplified Arabic" w:hAnsi="Simplified Arabic" w:cs="Simplified Arabic" w:hint="cs"/>
                <w:noProof/>
                <w:sz w:val="28"/>
                <w:szCs w:val="28"/>
                <w:rtl/>
                <w:lang w:bidi="ar-SY"/>
              </w:rPr>
              <w:t>16.6%</w:t>
            </w:r>
          </w:p>
        </w:tc>
      </w:tr>
    </w:tbl>
    <w:p w:rsidR="00365C95" w:rsidRDefault="00365C95" w:rsidP="00DF151D">
      <w:pPr>
        <w:tabs>
          <w:tab w:val="left" w:pos="3784"/>
          <w:tab w:val="left" w:pos="5559"/>
        </w:tabs>
        <w:bidi/>
        <w:rPr>
          <w:rFonts w:ascii="Simplified Arabic" w:hAnsi="Simplified Arabic" w:cs="Simplified Arabic"/>
          <w:noProof/>
          <w:sz w:val="28"/>
          <w:szCs w:val="28"/>
          <w:rtl/>
          <w:lang w:bidi="ar-SY"/>
        </w:rPr>
      </w:pPr>
    </w:p>
    <w:p w:rsidR="00C411EF" w:rsidRDefault="00B97265" w:rsidP="000E429C">
      <w:pPr>
        <w:tabs>
          <w:tab w:val="left" w:pos="3784"/>
          <w:tab w:val="left" w:pos="5559"/>
        </w:tabs>
        <w:bidi/>
        <w:rPr>
          <w:rFonts w:ascii="Simplified Arabic" w:hAnsi="Simplified Arabic" w:cs="Simplified Arabic"/>
          <w:noProof/>
          <w:sz w:val="28"/>
          <w:szCs w:val="28"/>
          <w:rtl/>
          <w:lang w:bidi="ar-SY"/>
        </w:rPr>
      </w:pPr>
      <w:r>
        <w:rPr>
          <w:rFonts w:ascii="Simplified Arabic" w:hAnsi="Simplified Arabic" w:cs="Simplified Arabic"/>
          <w:noProof/>
          <w:sz w:val="28"/>
          <w:szCs w:val="28"/>
          <w:rtl/>
          <w:lang w:bidi="ar-SY"/>
        </w:rPr>
        <w:t>ـ</w:t>
      </w:r>
      <w:r w:rsidR="00D34777">
        <w:rPr>
          <w:rFonts w:ascii="Simplified Arabic" w:hAnsi="Simplified Arabic" w:cs="Simplified Arabic" w:hint="cs"/>
          <w:noProof/>
          <w:sz w:val="28"/>
          <w:szCs w:val="28"/>
          <w:rtl/>
          <w:lang w:bidi="ar-SY"/>
        </w:rPr>
        <w:t>وبالنظر لقيمة ال</w:t>
      </w:r>
      <w:r>
        <w:rPr>
          <w:rFonts w:ascii="Simplified Arabic" w:hAnsi="Simplified Arabic" w:cs="Simplified Arabic" w:hint="cs"/>
          <w:noProof/>
          <w:sz w:val="28"/>
          <w:szCs w:val="28"/>
          <w:rtl/>
          <w:lang w:bidi="ar-SY"/>
        </w:rPr>
        <w:t xml:space="preserve"> </w:t>
      </w:r>
      <w:r>
        <w:rPr>
          <w:rFonts w:ascii="Simplified Arabic" w:hAnsi="Simplified Arabic" w:cs="Simplified Arabic"/>
          <w:noProof/>
          <w:sz w:val="28"/>
          <w:szCs w:val="28"/>
          <w:lang w:bidi="ar-SY"/>
        </w:rPr>
        <w:t>P-Value</w:t>
      </w:r>
      <w:r>
        <w:rPr>
          <w:rFonts w:ascii="Simplified Arabic" w:hAnsi="Simplified Arabic" w:hint="cs"/>
          <w:noProof/>
          <w:sz w:val="28"/>
          <w:szCs w:val="28"/>
          <w:rtl/>
          <w:lang w:bidi="ar-SY"/>
        </w:rPr>
        <w:t xml:space="preserve"> نجد أنها </w:t>
      </w:r>
      <w:r w:rsidR="0028465B">
        <w:rPr>
          <w:rFonts w:ascii="Simplified Arabic" w:hAnsi="Simplified Arabic" w:hint="cs"/>
          <w:noProof/>
          <w:sz w:val="28"/>
          <w:szCs w:val="28"/>
          <w:rtl/>
          <w:lang w:bidi="ar-SY"/>
        </w:rPr>
        <w:t>&gt;</w:t>
      </w:r>
      <w:r w:rsidR="00D34777">
        <w:rPr>
          <w:rFonts w:ascii="Simplified Arabic" w:hAnsi="Simplified Arabic" w:hint="cs"/>
          <w:noProof/>
          <w:sz w:val="28"/>
          <w:szCs w:val="28"/>
          <w:rtl/>
          <w:lang w:bidi="ar-SY"/>
        </w:rPr>
        <w:t xml:space="preserve">0.05 وبالتالي لا يوجد </w:t>
      </w:r>
      <w:r>
        <w:rPr>
          <w:rFonts w:ascii="Simplified Arabic" w:hAnsi="Simplified Arabic" w:cs="Simplified Arabic"/>
          <w:noProof/>
          <w:sz w:val="28"/>
          <w:szCs w:val="28"/>
          <w:rtl/>
          <w:lang w:bidi="ar-SY"/>
        </w:rPr>
        <w:t>فارق إحصائي بين المج</w:t>
      </w:r>
      <w:r w:rsidR="00D34777">
        <w:rPr>
          <w:rFonts w:ascii="Simplified Arabic" w:hAnsi="Simplified Arabic" w:cs="Simplified Arabic" w:hint="cs"/>
          <w:noProof/>
          <w:sz w:val="28"/>
          <w:szCs w:val="28"/>
          <w:rtl/>
          <w:lang w:bidi="ar-SY"/>
        </w:rPr>
        <w:t xml:space="preserve">موعتين </w:t>
      </w:r>
      <w:r w:rsidR="00D34777">
        <w:rPr>
          <w:rFonts w:ascii="Simplified Arabic" w:hAnsi="Simplified Arabic" w:cs="Simplified Arabic"/>
          <w:noProof/>
          <w:sz w:val="28"/>
          <w:szCs w:val="28"/>
          <w:lang w:bidi="ar-SY"/>
        </w:rPr>
        <w:t xml:space="preserve">A </w:t>
      </w:r>
      <w:r w:rsidR="00D34777">
        <w:rPr>
          <w:rFonts w:ascii="Simplified Arabic" w:hAnsi="Simplified Arabic" w:cs="Simplified Arabic" w:hint="cs"/>
          <w:noProof/>
          <w:sz w:val="28"/>
          <w:szCs w:val="28"/>
          <w:rtl/>
          <w:lang w:bidi="ar-SY"/>
        </w:rPr>
        <w:t xml:space="preserve">و </w:t>
      </w:r>
      <w:r w:rsidR="00D34777">
        <w:rPr>
          <w:rFonts w:ascii="Simplified Arabic" w:hAnsi="Simplified Arabic" w:cs="Simplified Arabic"/>
          <w:noProof/>
          <w:sz w:val="28"/>
          <w:szCs w:val="28"/>
          <w:lang w:bidi="ar-SY"/>
        </w:rPr>
        <w:t>B</w:t>
      </w:r>
      <w:r w:rsidR="00D34777">
        <w:rPr>
          <w:rFonts w:ascii="Simplified Arabic" w:hAnsi="Simplified Arabic" w:cs="Simplified Arabic" w:hint="cs"/>
          <w:noProof/>
          <w:sz w:val="28"/>
          <w:szCs w:val="28"/>
          <w:rtl/>
          <w:lang w:bidi="ar-SY"/>
        </w:rPr>
        <w:t xml:space="preserve"> من حيث نسبة القبول بالعنالية المشددة.</w:t>
      </w:r>
    </w:p>
    <w:p w:rsidR="00C411EF" w:rsidRPr="00C411EF" w:rsidRDefault="00C411EF" w:rsidP="00C411EF">
      <w:pPr>
        <w:tabs>
          <w:tab w:val="left" w:pos="3784"/>
          <w:tab w:val="left" w:pos="5559"/>
        </w:tabs>
        <w:bidi/>
        <w:rPr>
          <w:rFonts w:ascii="Simplified Arabic" w:hAnsi="Simplified Arabic" w:cs="Simplified Arabic"/>
          <w:b/>
          <w:bCs/>
          <w:noProof/>
          <w:sz w:val="24"/>
          <w:szCs w:val="24"/>
          <w:rtl/>
          <w:lang w:bidi="ar-SY"/>
        </w:rPr>
      </w:pPr>
      <w:r w:rsidRPr="00C411EF">
        <w:rPr>
          <w:rFonts w:ascii="Simplified Arabic" w:hAnsi="Simplified Arabic" w:cs="Simplified Arabic" w:hint="cs"/>
          <w:b/>
          <w:bCs/>
          <w:noProof/>
          <w:sz w:val="24"/>
          <w:szCs w:val="24"/>
          <w:rtl/>
          <w:lang w:bidi="ar-SY"/>
        </w:rPr>
        <w:t xml:space="preserve">شكل توضيحي رقم(19): مقارنة بين المجموعتين </w:t>
      </w:r>
      <w:r w:rsidRPr="00C411EF">
        <w:rPr>
          <w:rFonts w:ascii="Simplified Arabic" w:hAnsi="Simplified Arabic" w:cs="Simplified Arabic"/>
          <w:b/>
          <w:bCs/>
          <w:noProof/>
          <w:sz w:val="24"/>
          <w:szCs w:val="24"/>
          <w:lang w:bidi="ar-SY"/>
        </w:rPr>
        <w:t>A</w:t>
      </w:r>
      <w:r w:rsidRPr="00C411EF">
        <w:rPr>
          <w:rFonts w:ascii="Simplified Arabic" w:hAnsi="Simplified Arabic" w:cs="Simplified Arabic" w:hint="cs"/>
          <w:b/>
          <w:bCs/>
          <w:noProof/>
          <w:sz w:val="24"/>
          <w:szCs w:val="24"/>
          <w:rtl/>
          <w:lang w:bidi="ar-SY"/>
        </w:rPr>
        <w:t xml:space="preserve"> و</w:t>
      </w:r>
      <w:r w:rsidRPr="00C411EF">
        <w:rPr>
          <w:rFonts w:ascii="Simplified Arabic" w:hAnsi="Simplified Arabic" w:cs="Simplified Arabic"/>
          <w:b/>
          <w:bCs/>
          <w:noProof/>
          <w:sz w:val="24"/>
          <w:szCs w:val="24"/>
          <w:lang w:bidi="ar-SY"/>
        </w:rPr>
        <w:t>B</w:t>
      </w:r>
      <w:r w:rsidRPr="00C411EF">
        <w:rPr>
          <w:rFonts w:ascii="Simplified Arabic" w:hAnsi="Simplified Arabic" w:cs="Simplified Arabic" w:hint="cs"/>
          <w:b/>
          <w:bCs/>
          <w:noProof/>
          <w:sz w:val="24"/>
          <w:szCs w:val="24"/>
          <w:rtl/>
          <w:lang w:bidi="ar-SY"/>
        </w:rPr>
        <w:t xml:space="preserve"> من حيث نسبة القبول بالعناية المشددة.</w:t>
      </w:r>
    </w:p>
    <w:p w:rsidR="00DF151D" w:rsidRPr="00DF151D" w:rsidRDefault="00792E30" w:rsidP="00C411EF">
      <w:pPr>
        <w:tabs>
          <w:tab w:val="left" w:pos="3784"/>
          <w:tab w:val="left" w:pos="5559"/>
        </w:tabs>
        <w:bidi/>
        <w:rPr>
          <w:rFonts w:ascii="Simplified Arabic" w:hAnsi="Simplified Arabic" w:cs="Simplified Arabic"/>
          <w:noProof/>
          <w:sz w:val="28"/>
          <w:szCs w:val="28"/>
          <w:rtl/>
          <w:lang w:bidi="ar-SY"/>
        </w:rPr>
      </w:pPr>
      <w:r>
        <w:rPr>
          <w:rFonts w:ascii="Simplified Arabic" w:hAnsi="Simplified Arabic" w:cs="Simplified Arabic"/>
          <w:noProof/>
          <w:sz w:val="28"/>
          <w:szCs w:val="28"/>
          <w:lang w:bidi="ar-SA"/>
        </w:rPr>
        <w:lastRenderedPageBreak/>
        <w:drawing>
          <wp:inline distT="0" distB="0" distL="0" distR="0">
            <wp:extent cx="5429250" cy="1657350"/>
            <wp:effectExtent l="0" t="0" r="0" b="0"/>
            <wp:docPr id="16" name="Chart 1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DF151D" w:rsidRPr="00DF151D" w:rsidRDefault="00DF151D" w:rsidP="00DF151D">
      <w:pPr>
        <w:tabs>
          <w:tab w:val="left" w:pos="3784"/>
          <w:tab w:val="left" w:pos="5559"/>
        </w:tabs>
        <w:bidi/>
        <w:rPr>
          <w:rFonts w:ascii="Simplified Arabic" w:hAnsi="Simplified Arabic" w:cs="Simplified Arabic"/>
          <w:noProof/>
          <w:sz w:val="28"/>
          <w:szCs w:val="28"/>
          <w:u w:val="single"/>
          <w:rtl/>
          <w:lang w:bidi="ar-SY"/>
        </w:rPr>
      </w:pPr>
      <w:r w:rsidRPr="00DF151D">
        <w:rPr>
          <w:rFonts w:ascii="Simplified Arabic" w:hAnsi="Simplified Arabic" w:cs="Simplified Arabic"/>
          <w:noProof/>
          <w:sz w:val="28"/>
          <w:szCs w:val="28"/>
          <w:u w:val="single"/>
          <w:rtl/>
          <w:lang w:bidi="ar-SY"/>
        </w:rPr>
        <w:t>*حالات الوفاة:</w:t>
      </w:r>
    </w:p>
    <w:p w:rsidR="00753AAA" w:rsidRDefault="00DF151D" w:rsidP="00DF151D">
      <w:pPr>
        <w:bidi/>
        <w:rPr>
          <w:rFonts w:ascii="Simplified Arabic" w:hAnsi="Simplified Arabic" w:cs="Simplified Arabic"/>
          <w:noProof/>
          <w:sz w:val="28"/>
          <w:szCs w:val="28"/>
          <w:rtl/>
          <w:lang w:bidi="ar-SY"/>
        </w:rPr>
      </w:pPr>
      <w:r w:rsidRPr="00DF151D">
        <w:rPr>
          <w:rFonts w:ascii="Simplified Arabic" w:hAnsi="Simplified Arabic" w:cs="Simplified Arabic"/>
          <w:noProof/>
          <w:sz w:val="28"/>
          <w:szCs w:val="28"/>
          <w:rtl/>
          <w:lang w:bidi="ar-SY"/>
        </w:rPr>
        <w:t>بلغ</w:t>
      </w:r>
      <w:r w:rsidR="00753AAA">
        <w:rPr>
          <w:rFonts w:ascii="Simplified Arabic" w:hAnsi="Simplified Arabic" w:cs="Simplified Arabic" w:hint="cs"/>
          <w:noProof/>
          <w:sz w:val="28"/>
          <w:szCs w:val="28"/>
          <w:rtl/>
          <w:lang w:bidi="ar-SY"/>
        </w:rPr>
        <w:t xml:space="preserve">ت </w:t>
      </w:r>
      <w:r w:rsidRPr="00DF151D">
        <w:rPr>
          <w:rFonts w:ascii="Simplified Arabic" w:hAnsi="Simplified Arabic" w:cs="Simplified Arabic"/>
          <w:noProof/>
          <w:sz w:val="28"/>
          <w:szCs w:val="28"/>
          <w:rtl/>
          <w:lang w:bidi="ar-SY"/>
        </w:rPr>
        <w:t xml:space="preserve">عدد حالات الوفاة من المجموعة </w:t>
      </w:r>
      <w:r w:rsidRPr="00DF151D">
        <w:rPr>
          <w:rFonts w:ascii="Simplified Arabic" w:hAnsi="Simplified Arabic" w:cs="Simplified Arabic"/>
          <w:noProof/>
          <w:sz w:val="28"/>
          <w:szCs w:val="28"/>
          <w:lang w:bidi="ar-SY"/>
        </w:rPr>
        <w:t xml:space="preserve">A </w:t>
      </w:r>
      <w:r w:rsidR="00753AAA">
        <w:rPr>
          <w:rFonts w:ascii="Simplified Arabic" w:hAnsi="Simplified Arabic" w:cs="Simplified Arabic"/>
          <w:noProof/>
          <w:sz w:val="28"/>
          <w:szCs w:val="28"/>
          <w:rtl/>
          <w:lang w:bidi="ar-SY"/>
        </w:rPr>
        <w:t xml:space="preserve"> حالة واحدة (أي بنسبة 2.8%)</w:t>
      </w:r>
      <w:r w:rsidR="00753AAA">
        <w:rPr>
          <w:rFonts w:ascii="Simplified Arabic" w:hAnsi="Simplified Arabic" w:cs="Simplified Arabic" w:hint="cs"/>
          <w:noProof/>
          <w:sz w:val="28"/>
          <w:szCs w:val="28"/>
          <w:rtl/>
          <w:lang w:bidi="ar-SY"/>
        </w:rPr>
        <w:t>.</w:t>
      </w:r>
    </w:p>
    <w:p w:rsidR="00753AAA" w:rsidRPr="003A4867" w:rsidRDefault="00753AAA" w:rsidP="00753AAA">
      <w:pPr>
        <w:bidi/>
        <w:rPr>
          <w:rFonts w:ascii="Simplified Arabic" w:hAnsi="Simplified Arabic"/>
          <w:noProof/>
          <w:sz w:val="28"/>
          <w:szCs w:val="28"/>
          <w:rtl/>
          <w:lang w:bidi="ar-SY"/>
        </w:rPr>
      </w:pPr>
      <w:r>
        <w:rPr>
          <w:rFonts w:ascii="Simplified Arabic" w:hAnsi="Simplified Arabic" w:cs="Simplified Arabic" w:hint="cs"/>
          <w:noProof/>
          <w:sz w:val="28"/>
          <w:szCs w:val="28"/>
          <w:rtl/>
          <w:lang w:bidi="ar-SY"/>
        </w:rPr>
        <w:t>حيث كانت الحالة طفلة بعمر 4 سنوات، راجعت قسم الإسعاف بعد مرور 12 ساعة من تناول مادة الكيروسين بكمية غير معروفة و تلا الحالة إقياء محرض من قبل طبيب على أن تراقب الطفلة بالمنزل، وبعد ظهور علامات الزلة التنفسية راجع الأهل قسم الإسعاف حيث بدا على الطفلة علامات العسرة التنفسية، د</w:t>
      </w:r>
      <w:r w:rsidR="00B24E9A">
        <w:rPr>
          <w:rFonts w:ascii="Simplified Arabic" w:hAnsi="Simplified Arabic" w:cs="Simplified Arabic" w:hint="cs"/>
          <w:noProof/>
          <w:sz w:val="28"/>
          <w:szCs w:val="28"/>
          <w:rtl/>
          <w:lang w:bidi="ar-SY"/>
        </w:rPr>
        <w:t>ون زرقة،مع ترفع حروري وموجودات شعاعية</w:t>
      </w:r>
      <w:r>
        <w:rPr>
          <w:rFonts w:ascii="Simplified Arabic" w:hAnsi="Simplified Arabic" w:cs="Simplified Arabic" w:hint="cs"/>
          <w:noProof/>
          <w:sz w:val="28"/>
          <w:szCs w:val="28"/>
          <w:rtl/>
          <w:lang w:bidi="ar-SY"/>
        </w:rPr>
        <w:t xml:space="preserve"> </w:t>
      </w:r>
      <w:r w:rsidR="00B24E9A">
        <w:rPr>
          <w:rFonts w:ascii="Simplified Arabic" w:hAnsi="Simplified Arabic" w:cs="Simplified Arabic" w:hint="cs"/>
          <w:noProof/>
          <w:sz w:val="28"/>
          <w:szCs w:val="28"/>
          <w:rtl/>
          <w:lang w:bidi="ar-SY"/>
        </w:rPr>
        <w:t>ل</w:t>
      </w:r>
      <w:r>
        <w:rPr>
          <w:rFonts w:ascii="Simplified Arabic" w:hAnsi="Simplified Arabic" w:cs="Simplified Arabic" w:hint="cs"/>
          <w:noProof/>
          <w:sz w:val="28"/>
          <w:szCs w:val="28"/>
          <w:rtl/>
          <w:lang w:bidi="ar-SY"/>
        </w:rPr>
        <w:t xml:space="preserve">ذات رئة، قبلت الطفلة ضمن شعب المشفى وتم تطبيق تغطية انتانية </w:t>
      </w:r>
      <w:r w:rsidR="002B47E5">
        <w:rPr>
          <w:rFonts w:ascii="Simplified Arabic" w:hAnsi="Simplified Arabic" w:cs="Simplified Arabic" w:hint="cs"/>
          <w:noProof/>
          <w:sz w:val="28"/>
          <w:szCs w:val="28"/>
          <w:rtl/>
          <w:lang w:bidi="ar-SY"/>
        </w:rPr>
        <w:t xml:space="preserve">بنسلين </w:t>
      </w:r>
      <w:r w:rsidR="002B47E5">
        <w:rPr>
          <w:rFonts w:ascii="Simplified Arabic" w:hAnsi="Simplified Arabic" w:cs="Estrangelo Edessa"/>
          <w:noProof/>
          <w:sz w:val="28"/>
          <w:szCs w:val="28"/>
          <w:lang w:bidi="syr-SY"/>
        </w:rPr>
        <w:t>G</w:t>
      </w:r>
      <w:r w:rsidR="00325DA0">
        <w:rPr>
          <w:rFonts w:ascii="Simplified Arabic" w:hAnsi="Simplified Arabic" w:cs="Simplified Arabic" w:hint="cs"/>
          <w:noProof/>
          <w:sz w:val="28"/>
          <w:szCs w:val="28"/>
          <w:rtl/>
          <w:lang w:bidi="ar-SY"/>
        </w:rPr>
        <w:t>، جنت</w:t>
      </w:r>
      <w:r w:rsidR="00B24E9A">
        <w:rPr>
          <w:rFonts w:ascii="Simplified Arabic" w:hAnsi="Simplified Arabic" w:cs="Simplified Arabic" w:hint="cs"/>
          <w:noProof/>
          <w:sz w:val="28"/>
          <w:szCs w:val="28"/>
          <w:rtl/>
          <w:lang w:bidi="ar-SY"/>
        </w:rPr>
        <w:t>ا</w:t>
      </w:r>
      <w:r w:rsidR="00325DA0">
        <w:rPr>
          <w:rFonts w:ascii="Simplified Arabic" w:hAnsi="Simplified Arabic" w:cs="Simplified Arabic" w:hint="cs"/>
          <w:noProof/>
          <w:sz w:val="28"/>
          <w:szCs w:val="28"/>
          <w:rtl/>
          <w:lang w:bidi="ar-SY"/>
        </w:rPr>
        <w:t>ماي</w:t>
      </w:r>
      <w:r w:rsidR="00B24E9A">
        <w:rPr>
          <w:rFonts w:ascii="Simplified Arabic" w:hAnsi="Simplified Arabic" w:cs="Simplified Arabic" w:hint="cs"/>
          <w:noProof/>
          <w:sz w:val="28"/>
          <w:szCs w:val="28"/>
          <w:rtl/>
          <w:lang w:bidi="ar-SY"/>
        </w:rPr>
        <w:t>سي</w:t>
      </w:r>
      <w:r w:rsidR="00325DA0">
        <w:rPr>
          <w:rFonts w:ascii="Simplified Arabic" w:hAnsi="Simplified Arabic" w:cs="Simplified Arabic" w:hint="cs"/>
          <w:noProof/>
          <w:sz w:val="28"/>
          <w:szCs w:val="28"/>
          <w:rtl/>
          <w:lang w:bidi="ar-SY"/>
        </w:rPr>
        <w:t>ن</w:t>
      </w:r>
      <w:r w:rsidR="00B24E9A">
        <w:rPr>
          <w:rFonts w:ascii="Simplified Arabic" w:hAnsi="Simplified Arabic" w:cs="Simplified Arabic" w:hint="cs"/>
          <w:noProof/>
          <w:sz w:val="28"/>
          <w:szCs w:val="28"/>
          <w:rtl/>
          <w:lang w:bidi="ar-SY"/>
        </w:rPr>
        <w:t xml:space="preserve"> مع ظهور حاجة لتطبيق قنية أوكسجين مع رفع مستمر لمعدل الجريان</w:t>
      </w:r>
      <w:r w:rsidR="0027695C">
        <w:rPr>
          <w:rFonts w:ascii="Simplified Arabic" w:hAnsi="Simplified Arabic" w:cs="Simplified Arabic" w:hint="cs"/>
          <w:noProof/>
          <w:sz w:val="28"/>
          <w:szCs w:val="28"/>
          <w:rtl/>
          <w:lang w:bidi="ar-SY"/>
        </w:rPr>
        <w:t>،</w:t>
      </w:r>
      <w:r>
        <w:rPr>
          <w:rFonts w:ascii="Simplified Arabic" w:hAnsi="Simplified Arabic" w:cs="Simplified Arabic" w:hint="cs"/>
          <w:noProof/>
          <w:sz w:val="28"/>
          <w:szCs w:val="28"/>
          <w:rtl/>
          <w:lang w:bidi="ar-SY"/>
        </w:rPr>
        <w:t xml:space="preserve"> </w:t>
      </w:r>
      <w:r w:rsidR="0027695C">
        <w:rPr>
          <w:rFonts w:ascii="Simplified Arabic" w:hAnsi="Simplified Arabic" w:cs="Simplified Arabic" w:hint="cs"/>
          <w:noProof/>
          <w:sz w:val="28"/>
          <w:szCs w:val="28"/>
          <w:rtl/>
          <w:lang w:bidi="ar-SY"/>
        </w:rPr>
        <w:t xml:space="preserve">وبعد 6 ساعات على القبول ولعدم استقرار الحالة مع تدهور الوضع السريري </w:t>
      </w:r>
      <w:r w:rsidR="00B24E9A">
        <w:rPr>
          <w:rFonts w:ascii="Simplified Arabic" w:hAnsi="Simplified Arabic" w:cs="Simplified Arabic" w:hint="cs"/>
          <w:noProof/>
          <w:sz w:val="28"/>
          <w:szCs w:val="28"/>
          <w:rtl/>
          <w:lang w:bidi="ar-SY"/>
        </w:rPr>
        <w:t>قبلت</w:t>
      </w:r>
      <w:r w:rsidR="0027695C">
        <w:rPr>
          <w:rFonts w:ascii="Simplified Arabic" w:hAnsi="Simplified Arabic" w:cs="Simplified Arabic" w:hint="cs"/>
          <w:noProof/>
          <w:sz w:val="28"/>
          <w:szCs w:val="28"/>
          <w:rtl/>
          <w:lang w:bidi="ar-SY"/>
        </w:rPr>
        <w:t xml:space="preserve"> الطفلة</w:t>
      </w:r>
      <w:r w:rsidR="00B24E9A">
        <w:rPr>
          <w:rFonts w:ascii="Simplified Arabic" w:hAnsi="Simplified Arabic" w:cs="Simplified Arabic" w:hint="cs"/>
          <w:noProof/>
          <w:sz w:val="28"/>
          <w:szCs w:val="28"/>
          <w:rtl/>
          <w:lang w:bidi="ar-SY"/>
        </w:rPr>
        <w:t xml:space="preserve"> بالعناية المشددة مع تهوية آلية ولعدم تحسن الترفع الحرو</w:t>
      </w:r>
      <w:r w:rsidR="00CA2898">
        <w:rPr>
          <w:rFonts w:ascii="Simplified Arabic" w:hAnsi="Simplified Arabic" w:cs="Simplified Arabic" w:hint="cs"/>
          <w:noProof/>
          <w:sz w:val="28"/>
          <w:szCs w:val="28"/>
          <w:rtl/>
          <w:lang w:bidi="ar-SY"/>
        </w:rPr>
        <w:t xml:space="preserve">ري تم تبديل التغطية الانتانية، </w:t>
      </w:r>
      <w:r w:rsidR="00CA2898">
        <w:rPr>
          <w:rFonts w:ascii="Simplified Arabic" w:hAnsi="Simplified Arabic" w:hint="cs"/>
          <w:noProof/>
          <w:sz w:val="28"/>
          <w:szCs w:val="28"/>
          <w:rtl/>
          <w:lang w:bidi="ar-SY"/>
        </w:rPr>
        <w:t xml:space="preserve">مع </w:t>
      </w:r>
      <w:r w:rsidR="00B24E9A">
        <w:rPr>
          <w:rFonts w:ascii="Simplified Arabic" w:hAnsi="Simplified Arabic" w:cs="Simplified Arabic" w:hint="cs"/>
          <w:noProof/>
          <w:sz w:val="28"/>
          <w:szCs w:val="28"/>
          <w:rtl/>
          <w:lang w:bidi="ar-SY"/>
        </w:rPr>
        <w:t>تطور ريح صدرية على ج</w:t>
      </w:r>
      <w:r w:rsidR="003A4867">
        <w:rPr>
          <w:rFonts w:ascii="Simplified Arabic" w:hAnsi="Simplified Arabic" w:cs="Simplified Arabic" w:hint="cs"/>
          <w:noProof/>
          <w:sz w:val="28"/>
          <w:szCs w:val="28"/>
          <w:rtl/>
          <w:lang w:bidi="ar-SY"/>
        </w:rPr>
        <w:t>هاز التهوية الآلية تم تدبيرها، لكن دون تحسن الوضع السريري والمخبري، وظهور علامات شعاعية ل</w:t>
      </w:r>
      <w:r w:rsidR="003A4867">
        <w:rPr>
          <w:rFonts w:ascii="Simplified Arabic" w:hAnsi="Simplified Arabic" w:hint="cs"/>
          <w:noProof/>
          <w:sz w:val="28"/>
          <w:szCs w:val="28"/>
          <w:rtl/>
          <w:lang w:bidi="ar-SY"/>
        </w:rPr>
        <w:t xml:space="preserve"> </w:t>
      </w:r>
      <w:r w:rsidR="003A4867">
        <w:rPr>
          <w:rFonts w:ascii="Simplified Arabic" w:hAnsi="Simplified Arabic" w:cs="Estrangelo Edessa"/>
          <w:noProof/>
          <w:sz w:val="28"/>
          <w:szCs w:val="28"/>
          <w:lang w:bidi="syr-SY"/>
        </w:rPr>
        <w:t>R.D.S</w:t>
      </w:r>
      <w:r w:rsidR="003A4867">
        <w:rPr>
          <w:rFonts w:ascii="Simplified Arabic" w:hAnsi="Simplified Arabic" w:hint="cs"/>
          <w:noProof/>
          <w:sz w:val="28"/>
          <w:szCs w:val="28"/>
          <w:rtl/>
          <w:lang w:bidi="ar-SY"/>
        </w:rPr>
        <w:t>، لتحدث الوفاة بعد 72 ساعة من القبول ضمن العناية المشددة.</w:t>
      </w:r>
    </w:p>
    <w:p w:rsidR="000822F2" w:rsidRDefault="00CA2898" w:rsidP="000822F2">
      <w:pPr>
        <w:bidi/>
        <w:rPr>
          <w:rFonts w:ascii="Simplified Arabic" w:hAnsi="Simplified Arabic" w:cs="Simplified Arabic"/>
          <w:noProof/>
          <w:sz w:val="28"/>
          <w:szCs w:val="28"/>
          <w:rtl/>
          <w:lang w:bidi="ar-SY"/>
        </w:rPr>
      </w:pPr>
      <w:r>
        <w:rPr>
          <w:rFonts w:ascii="Simplified Arabic" w:hAnsi="Simplified Arabic" w:cs="Simplified Arabic" w:hint="cs"/>
          <w:noProof/>
          <w:sz w:val="28"/>
          <w:szCs w:val="28"/>
          <w:rtl/>
          <w:lang w:bidi="ar-SY"/>
        </w:rPr>
        <w:t>ـ</w:t>
      </w:r>
      <w:r>
        <w:rPr>
          <w:rFonts w:ascii="Simplified Arabic" w:hAnsi="Simplified Arabic" w:cs="Simplified Arabic"/>
          <w:noProof/>
          <w:sz w:val="28"/>
          <w:szCs w:val="28"/>
          <w:rtl/>
          <w:lang w:bidi="ar-SY"/>
        </w:rPr>
        <w:t xml:space="preserve"> </w:t>
      </w:r>
      <w:r>
        <w:rPr>
          <w:rFonts w:ascii="Simplified Arabic" w:hAnsi="Simplified Arabic" w:cs="Simplified Arabic" w:hint="cs"/>
          <w:noProof/>
          <w:sz w:val="28"/>
          <w:szCs w:val="28"/>
          <w:rtl/>
          <w:lang w:bidi="ar-SY"/>
        </w:rPr>
        <w:t xml:space="preserve">وسُجِلَت </w:t>
      </w:r>
      <w:r w:rsidR="00DF151D" w:rsidRPr="00DF151D">
        <w:rPr>
          <w:rFonts w:ascii="Simplified Arabic" w:hAnsi="Simplified Arabic" w:cs="Simplified Arabic"/>
          <w:noProof/>
          <w:sz w:val="28"/>
          <w:szCs w:val="28"/>
          <w:rtl/>
          <w:lang w:bidi="ar-SY"/>
        </w:rPr>
        <w:t xml:space="preserve">حالة واحدة أيضاً في المجوعة </w:t>
      </w:r>
      <w:r w:rsidR="00DF151D" w:rsidRPr="00DF151D">
        <w:rPr>
          <w:rFonts w:ascii="Simplified Arabic" w:hAnsi="Simplified Arabic" w:cs="Simplified Arabic"/>
          <w:noProof/>
          <w:sz w:val="28"/>
          <w:szCs w:val="28"/>
          <w:lang w:bidi="ar-SY"/>
        </w:rPr>
        <w:t>B</w:t>
      </w:r>
      <w:r w:rsidR="00DF151D" w:rsidRPr="00DF151D">
        <w:rPr>
          <w:rFonts w:ascii="Simplified Arabic" w:hAnsi="Simplified Arabic" w:cs="Simplified Arabic"/>
          <w:noProof/>
          <w:sz w:val="28"/>
          <w:szCs w:val="28"/>
          <w:rtl/>
          <w:lang w:bidi="ar-SY"/>
        </w:rPr>
        <w:t xml:space="preserve"> (أي بنسبة 3.3%).</w:t>
      </w:r>
    </w:p>
    <w:p w:rsidR="00C840C5" w:rsidRDefault="000822F2" w:rsidP="00C840C5">
      <w:pPr>
        <w:bidi/>
        <w:rPr>
          <w:rFonts w:ascii="Simplified Arabic" w:hAnsi="Simplified Arabic"/>
          <w:noProof/>
          <w:sz w:val="28"/>
          <w:szCs w:val="28"/>
          <w:rtl/>
          <w:lang w:bidi="ar-SY"/>
        </w:rPr>
      </w:pPr>
      <w:r>
        <w:rPr>
          <w:rFonts w:ascii="Simplified Arabic" w:hAnsi="Simplified Arabic" w:cs="Simplified Arabic" w:hint="cs"/>
          <w:noProof/>
          <w:sz w:val="28"/>
          <w:szCs w:val="28"/>
          <w:rtl/>
          <w:lang w:bidi="ar-SY"/>
        </w:rPr>
        <w:t xml:space="preserve"> بالنسبة لحالة الوفاة </w:t>
      </w:r>
      <w:r w:rsidR="003A4867">
        <w:rPr>
          <w:rFonts w:ascii="Simplified Arabic" w:hAnsi="Simplified Arabic" w:cs="Simplified Arabic" w:hint="cs"/>
          <w:noProof/>
          <w:sz w:val="28"/>
          <w:szCs w:val="28"/>
          <w:rtl/>
          <w:lang w:bidi="ar-SY"/>
        </w:rPr>
        <w:t>المسجلة ضم</w:t>
      </w:r>
      <w:r>
        <w:rPr>
          <w:rFonts w:ascii="Simplified Arabic" w:hAnsi="Simplified Arabic" w:cs="Simplified Arabic" w:hint="cs"/>
          <w:noProof/>
          <w:sz w:val="28"/>
          <w:szCs w:val="28"/>
          <w:rtl/>
          <w:lang w:bidi="ar-SY"/>
        </w:rPr>
        <w:t xml:space="preserve">ن المجموعة </w:t>
      </w:r>
      <w:r w:rsidR="003A4867">
        <w:rPr>
          <w:rFonts w:ascii="Simplified Arabic" w:hAnsi="Simplified Arabic" w:cs="Estrangelo Edessa"/>
          <w:noProof/>
          <w:sz w:val="28"/>
          <w:szCs w:val="28"/>
          <w:lang w:bidi="syr-SY"/>
        </w:rPr>
        <w:t>B</w:t>
      </w:r>
      <w:r>
        <w:rPr>
          <w:rFonts w:ascii="Simplified Arabic" w:hAnsi="Simplified Arabic" w:hint="cs"/>
          <w:noProof/>
          <w:sz w:val="28"/>
          <w:szCs w:val="28"/>
          <w:rtl/>
          <w:lang w:bidi="ar-SY"/>
        </w:rPr>
        <w:t xml:space="preserve"> فكانت</w:t>
      </w:r>
      <w:r w:rsidR="003A4867">
        <w:rPr>
          <w:rFonts w:ascii="Simplified Arabic" w:hAnsi="Simplified Arabic" w:hint="cs"/>
          <w:noProof/>
          <w:sz w:val="28"/>
          <w:szCs w:val="28"/>
          <w:rtl/>
          <w:lang w:bidi="ar-SY"/>
        </w:rPr>
        <w:t xml:space="preserve"> </w:t>
      </w:r>
      <w:r>
        <w:rPr>
          <w:rFonts w:ascii="Simplified Arabic" w:hAnsi="Simplified Arabic" w:hint="cs"/>
          <w:noProof/>
          <w:sz w:val="28"/>
          <w:szCs w:val="28"/>
          <w:rtl/>
          <w:lang w:bidi="ar-SY"/>
        </w:rPr>
        <w:t>طفلة بعمر 2.5 سنة تناولت مادة الكيروسين بكمية غير معروفة</w:t>
      </w:r>
      <w:r w:rsidR="00DC2F84">
        <w:rPr>
          <w:rFonts w:ascii="Simplified Arabic" w:hAnsi="Simplified Arabic" w:hint="cs"/>
          <w:noProof/>
          <w:sz w:val="28"/>
          <w:szCs w:val="28"/>
          <w:rtl/>
          <w:lang w:bidi="ar-SY"/>
        </w:rPr>
        <w:t xml:space="preserve"> دون حصول إقياء تالٍ، كانت </w:t>
      </w:r>
      <w:r w:rsidR="006D3E11">
        <w:rPr>
          <w:rFonts w:ascii="Simplified Arabic" w:hAnsi="Simplified Arabic" w:hint="cs"/>
          <w:noProof/>
          <w:sz w:val="28"/>
          <w:szCs w:val="28"/>
          <w:rtl/>
          <w:lang w:bidi="ar-SY"/>
        </w:rPr>
        <w:t xml:space="preserve">الطفلة </w:t>
      </w:r>
      <w:r w:rsidR="00DC2F84">
        <w:rPr>
          <w:rFonts w:ascii="Simplified Arabic" w:hAnsi="Simplified Arabic" w:hint="cs"/>
          <w:noProof/>
          <w:sz w:val="28"/>
          <w:szCs w:val="28"/>
          <w:rtl/>
          <w:lang w:bidi="ar-SY"/>
        </w:rPr>
        <w:t xml:space="preserve">قد قبلت ضمن مشفى خاص مدة 5 أيام </w:t>
      </w:r>
      <w:r w:rsidR="003A4867">
        <w:rPr>
          <w:rFonts w:ascii="Simplified Arabic" w:hAnsi="Simplified Arabic" w:hint="cs"/>
          <w:noProof/>
          <w:sz w:val="28"/>
          <w:szCs w:val="28"/>
          <w:rtl/>
          <w:lang w:bidi="ar-SY"/>
        </w:rPr>
        <w:t xml:space="preserve"> ولظهور علامات للقصور التنفسي مع عدم توفر تهوية آلية ضمن المشفى حولت إلى مشفى الأطفال</w:t>
      </w:r>
      <w:r w:rsidR="00DC2F84">
        <w:rPr>
          <w:rFonts w:ascii="Simplified Arabic" w:hAnsi="Simplified Arabic" w:hint="cs"/>
          <w:noProof/>
          <w:sz w:val="28"/>
          <w:szCs w:val="28"/>
          <w:rtl/>
          <w:lang w:bidi="ar-SY"/>
        </w:rPr>
        <w:t xml:space="preserve"> حيث بدا بالفحص السريري علامات لقصور تنفسي مع موجودات شعاعية لذات رئة </w:t>
      </w:r>
      <w:r w:rsidR="00DC2F84">
        <w:rPr>
          <w:rFonts w:ascii="Simplified Arabic" w:hAnsi="Simplified Arabic" w:hint="cs"/>
          <w:noProof/>
          <w:sz w:val="28"/>
          <w:szCs w:val="28"/>
          <w:rtl/>
          <w:lang w:bidi="ar-SY"/>
        </w:rPr>
        <w:lastRenderedPageBreak/>
        <w:t>منتشرة بالساحتين الرئويتين</w:t>
      </w:r>
      <w:r w:rsidR="003A4867">
        <w:rPr>
          <w:rFonts w:ascii="Simplified Arabic" w:hAnsi="Simplified Arabic" w:hint="cs"/>
          <w:noProof/>
          <w:sz w:val="28"/>
          <w:szCs w:val="28"/>
          <w:rtl/>
          <w:lang w:bidi="ar-SY"/>
        </w:rPr>
        <w:t xml:space="preserve"> فقبلت الطفلة مباشرة بقسم العناية المشددة وتم إجراء تهوية آلية ووضع تغطية اتنانية </w:t>
      </w:r>
      <w:r>
        <w:rPr>
          <w:rFonts w:ascii="Simplified Arabic" w:hAnsi="Simplified Arabic" w:hint="cs"/>
          <w:noProof/>
          <w:sz w:val="28"/>
          <w:szCs w:val="28"/>
          <w:rtl/>
          <w:lang w:bidi="ar-SY"/>
        </w:rPr>
        <w:t xml:space="preserve">مع ستيروئيد دون تحسن وحدثت الوفاة بعد </w:t>
      </w:r>
      <w:r w:rsidR="00383370">
        <w:rPr>
          <w:rFonts w:ascii="Simplified Arabic" w:hAnsi="Simplified Arabic" w:hint="cs"/>
          <w:noProof/>
          <w:sz w:val="28"/>
          <w:szCs w:val="28"/>
          <w:rtl/>
          <w:lang w:bidi="ar-SY"/>
        </w:rPr>
        <w:t>مرور3 ساعات فقط على قبول الطفلة.</w:t>
      </w:r>
    </w:p>
    <w:p w:rsidR="00C840C5" w:rsidRPr="004B51F5" w:rsidRDefault="00187608" w:rsidP="004B51F5">
      <w:pPr>
        <w:bidi/>
        <w:jc w:val="center"/>
        <w:rPr>
          <w:rFonts w:ascii="Simplified Arabic" w:hAnsi="Simplified Arabic"/>
          <w:b/>
          <w:bCs/>
          <w:noProof/>
          <w:sz w:val="24"/>
          <w:szCs w:val="24"/>
          <w:rtl/>
          <w:lang w:bidi="ar-SY"/>
        </w:rPr>
      </w:pPr>
      <w:r w:rsidRPr="004B51F5">
        <w:rPr>
          <w:rFonts w:ascii="Simplified Arabic" w:hAnsi="Simplified Arabic" w:hint="cs"/>
          <w:b/>
          <w:bCs/>
          <w:noProof/>
          <w:sz w:val="24"/>
          <w:szCs w:val="24"/>
          <w:rtl/>
          <w:lang w:bidi="ar-SY"/>
        </w:rPr>
        <w:t>جدول رقم (14):</w:t>
      </w:r>
      <w:r w:rsidR="00C840C5" w:rsidRPr="004B51F5">
        <w:rPr>
          <w:rFonts w:ascii="Simplified Arabic" w:hAnsi="Simplified Arabic" w:hint="cs"/>
          <w:b/>
          <w:bCs/>
          <w:noProof/>
          <w:sz w:val="24"/>
          <w:szCs w:val="24"/>
          <w:rtl/>
          <w:lang w:bidi="ar-SY"/>
        </w:rPr>
        <w:t xml:space="preserve">  </w:t>
      </w:r>
      <w:r w:rsidR="004B51F5" w:rsidRPr="004B51F5">
        <w:rPr>
          <w:rFonts w:ascii="Simplified Arabic" w:hAnsi="Simplified Arabic" w:hint="cs"/>
          <w:b/>
          <w:bCs/>
          <w:noProof/>
          <w:sz w:val="24"/>
          <w:szCs w:val="24"/>
          <w:rtl/>
          <w:lang w:bidi="ar-SY"/>
        </w:rPr>
        <w:t xml:space="preserve">مقارنة عدد الحالات والنسبة المئوية بين المجموعتين </w:t>
      </w:r>
      <w:r w:rsidR="004B51F5" w:rsidRPr="004B51F5">
        <w:rPr>
          <w:rFonts w:ascii="Simplified Arabic" w:hAnsi="Simplified Arabic"/>
          <w:b/>
          <w:bCs/>
          <w:noProof/>
          <w:sz w:val="24"/>
          <w:szCs w:val="24"/>
          <w:lang w:bidi="ar-SY"/>
        </w:rPr>
        <w:t>A</w:t>
      </w:r>
      <w:r w:rsidR="004B51F5" w:rsidRPr="004B51F5">
        <w:rPr>
          <w:rFonts w:ascii="Simplified Arabic" w:hAnsi="Simplified Arabic" w:hint="cs"/>
          <w:b/>
          <w:bCs/>
          <w:noProof/>
          <w:sz w:val="24"/>
          <w:szCs w:val="24"/>
          <w:rtl/>
          <w:lang w:bidi="ar-SY"/>
        </w:rPr>
        <w:t xml:space="preserve"> و </w:t>
      </w:r>
      <w:r w:rsidR="004B51F5" w:rsidRPr="004B51F5">
        <w:rPr>
          <w:rFonts w:ascii="Simplified Arabic" w:hAnsi="Simplified Arabic"/>
          <w:b/>
          <w:bCs/>
          <w:noProof/>
          <w:sz w:val="24"/>
          <w:szCs w:val="24"/>
          <w:lang w:bidi="ar-SY"/>
        </w:rPr>
        <w:t>B</w:t>
      </w:r>
      <w:r w:rsidR="00C840C5" w:rsidRPr="004B51F5">
        <w:rPr>
          <w:rFonts w:ascii="Simplified Arabic" w:hAnsi="Simplified Arabic" w:hint="cs"/>
          <w:b/>
          <w:bCs/>
          <w:noProof/>
          <w:sz w:val="24"/>
          <w:szCs w:val="24"/>
          <w:rtl/>
          <w:lang w:bidi="ar-SY"/>
        </w:rPr>
        <w:t xml:space="preserve">  </w:t>
      </w:r>
      <w:r w:rsidR="004B51F5" w:rsidRPr="004B51F5">
        <w:rPr>
          <w:rFonts w:ascii="Simplified Arabic" w:hAnsi="Simplified Arabic" w:hint="cs"/>
          <w:b/>
          <w:bCs/>
          <w:noProof/>
          <w:sz w:val="24"/>
          <w:szCs w:val="24"/>
          <w:rtl/>
          <w:lang w:bidi="ar-SY"/>
        </w:rPr>
        <w:t xml:space="preserve">من حيث نسبة الوفيات مع حساب قيمة ال </w:t>
      </w:r>
      <w:r w:rsidR="004B51F5" w:rsidRPr="004B51F5">
        <w:rPr>
          <w:rFonts w:ascii="Simplified Arabic" w:hAnsi="Simplified Arabic"/>
          <w:b/>
          <w:bCs/>
          <w:noProof/>
          <w:sz w:val="24"/>
          <w:szCs w:val="24"/>
          <w:lang w:bidi="ar-SY"/>
        </w:rPr>
        <w:t>P_Value</w:t>
      </w:r>
      <w:r w:rsidR="004B51F5" w:rsidRPr="004B51F5">
        <w:rPr>
          <w:rFonts w:ascii="Simplified Arabic" w:hAnsi="Simplified Arabic" w:hint="cs"/>
          <w:b/>
          <w:bCs/>
          <w:noProof/>
          <w:sz w:val="24"/>
          <w:szCs w:val="24"/>
          <w:rtl/>
          <w:lang w:bidi="ar-SY"/>
        </w:rPr>
        <w:t xml:space="preserve"> الموافقة.</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311"/>
        <w:gridCol w:w="2265"/>
        <w:gridCol w:w="2241"/>
        <w:gridCol w:w="2039"/>
      </w:tblGrid>
      <w:tr w:rsidR="006D0BC1" w:rsidRPr="00B67C6D" w:rsidTr="00B67C6D">
        <w:tc>
          <w:tcPr>
            <w:tcW w:w="2311" w:type="dxa"/>
            <w:shd w:val="clear" w:color="auto" w:fill="auto"/>
          </w:tcPr>
          <w:p w:rsidR="006D0BC1" w:rsidRPr="00B67C6D" w:rsidRDefault="006D0BC1" w:rsidP="00B67C6D">
            <w:pPr>
              <w:bidi/>
              <w:spacing w:after="0" w:line="240" w:lineRule="auto"/>
              <w:rPr>
                <w:rFonts w:ascii="Simplified Arabic" w:hAnsi="Simplified Arabic" w:cs="Simplified Arabic"/>
                <w:noProof/>
                <w:sz w:val="28"/>
                <w:szCs w:val="28"/>
                <w:rtl/>
                <w:lang w:bidi="ar-SY"/>
              </w:rPr>
            </w:pPr>
            <w:r w:rsidRPr="00B67C6D">
              <w:rPr>
                <w:rFonts w:ascii="Simplified Arabic" w:hAnsi="Simplified Arabic" w:cs="Simplified Arabic" w:hint="cs"/>
                <w:noProof/>
                <w:sz w:val="28"/>
                <w:szCs w:val="28"/>
                <w:rtl/>
                <w:lang w:bidi="ar-SY"/>
              </w:rPr>
              <w:t>المجموعة</w:t>
            </w:r>
          </w:p>
        </w:tc>
        <w:tc>
          <w:tcPr>
            <w:tcW w:w="2265" w:type="dxa"/>
            <w:shd w:val="clear" w:color="auto" w:fill="auto"/>
          </w:tcPr>
          <w:p w:rsidR="006D0BC1" w:rsidRPr="00B67C6D" w:rsidRDefault="006D0BC1" w:rsidP="00B67C6D">
            <w:pPr>
              <w:bidi/>
              <w:spacing w:after="0" w:line="240" w:lineRule="auto"/>
              <w:rPr>
                <w:rFonts w:ascii="Simplified Arabic" w:hAnsi="Simplified Arabic" w:cs="Simplified Arabic"/>
                <w:noProof/>
                <w:sz w:val="28"/>
                <w:szCs w:val="28"/>
                <w:rtl/>
                <w:lang w:bidi="ar-SY"/>
              </w:rPr>
            </w:pPr>
            <w:r w:rsidRPr="00B67C6D">
              <w:rPr>
                <w:rFonts w:ascii="Simplified Arabic" w:hAnsi="Simplified Arabic" w:cs="Simplified Arabic" w:hint="cs"/>
                <w:noProof/>
                <w:sz w:val="28"/>
                <w:szCs w:val="28"/>
                <w:rtl/>
                <w:lang w:bidi="ar-SY"/>
              </w:rPr>
              <w:t>عدد الحالات</w:t>
            </w:r>
          </w:p>
        </w:tc>
        <w:tc>
          <w:tcPr>
            <w:tcW w:w="2241" w:type="dxa"/>
            <w:shd w:val="clear" w:color="auto" w:fill="auto"/>
          </w:tcPr>
          <w:p w:rsidR="006D0BC1" w:rsidRPr="00B67C6D" w:rsidRDefault="006D0BC1" w:rsidP="00B67C6D">
            <w:pPr>
              <w:bidi/>
              <w:spacing w:after="0" w:line="240" w:lineRule="auto"/>
              <w:rPr>
                <w:rFonts w:ascii="Simplified Arabic" w:hAnsi="Simplified Arabic" w:cs="Simplified Arabic"/>
                <w:noProof/>
                <w:sz w:val="28"/>
                <w:szCs w:val="28"/>
                <w:rtl/>
                <w:lang w:bidi="ar-SY"/>
              </w:rPr>
            </w:pPr>
            <w:r w:rsidRPr="00B67C6D">
              <w:rPr>
                <w:rFonts w:ascii="Simplified Arabic" w:hAnsi="Simplified Arabic" w:cs="Simplified Arabic" w:hint="cs"/>
                <w:noProof/>
                <w:sz w:val="28"/>
                <w:szCs w:val="28"/>
                <w:rtl/>
                <w:lang w:bidi="ar-SY"/>
              </w:rPr>
              <w:t>النسبة المئوية</w:t>
            </w:r>
          </w:p>
        </w:tc>
        <w:tc>
          <w:tcPr>
            <w:tcW w:w="2039" w:type="dxa"/>
            <w:shd w:val="clear" w:color="auto" w:fill="auto"/>
          </w:tcPr>
          <w:p w:rsidR="006D0BC1" w:rsidRPr="00B67C6D" w:rsidRDefault="00C840C5" w:rsidP="00B67C6D">
            <w:pPr>
              <w:bidi/>
              <w:spacing w:after="0" w:line="240" w:lineRule="auto"/>
              <w:rPr>
                <w:rFonts w:ascii="Simplified Arabic" w:hAnsi="Simplified Arabic" w:cs="Simplified Arabic"/>
                <w:noProof/>
                <w:sz w:val="28"/>
                <w:szCs w:val="28"/>
                <w:rtl/>
                <w:lang w:bidi="ar-SY"/>
              </w:rPr>
            </w:pPr>
            <w:r w:rsidRPr="00B67C6D">
              <w:rPr>
                <w:rFonts w:ascii="Simplified Arabic" w:hAnsi="Simplified Arabic" w:cs="Simplified Arabic"/>
                <w:noProof/>
                <w:sz w:val="28"/>
                <w:szCs w:val="28"/>
                <w:lang w:bidi="ar-SY"/>
              </w:rPr>
              <w:t xml:space="preserve">P-Value </w:t>
            </w:r>
          </w:p>
        </w:tc>
      </w:tr>
      <w:tr w:rsidR="006D0BC1" w:rsidRPr="00B67C6D" w:rsidTr="00B67C6D">
        <w:trPr>
          <w:gridAfter w:val="1"/>
          <w:wAfter w:w="2039" w:type="dxa"/>
        </w:trPr>
        <w:tc>
          <w:tcPr>
            <w:tcW w:w="2311" w:type="dxa"/>
            <w:shd w:val="clear" w:color="auto" w:fill="auto"/>
          </w:tcPr>
          <w:p w:rsidR="006D0BC1" w:rsidRPr="00B67C6D" w:rsidRDefault="006D0BC1" w:rsidP="00B67C6D">
            <w:pPr>
              <w:bidi/>
              <w:spacing w:after="0" w:line="240" w:lineRule="auto"/>
              <w:rPr>
                <w:rFonts w:ascii="Simplified Arabic" w:hAnsi="Simplified Arabic" w:cs="Simplified Arabic"/>
                <w:noProof/>
                <w:sz w:val="28"/>
                <w:szCs w:val="28"/>
                <w:rtl/>
                <w:lang w:bidi="ar-SY"/>
              </w:rPr>
            </w:pPr>
            <w:r w:rsidRPr="00B67C6D">
              <w:rPr>
                <w:rFonts w:ascii="Simplified Arabic" w:hAnsi="Simplified Arabic" w:cs="Simplified Arabic"/>
                <w:noProof/>
                <w:sz w:val="28"/>
                <w:szCs w:val="28"/>
                <w:lang w:bidi="ar-SY"/>
              </w:rPr>
              <w:t>A</w:t>
            </w:r>
          </w:p>
        </w:tc>
        <w:tc>
          <w:tcPr>
            <w:tcW w:w="2265" w:type="dxa"/>
            <w:shd w:val="clear" w:color="auto" w:fill="auto"/>
          </w:tcPr>
          <w:p w:rsidR="006D0BC1" w:rsidRPr="00B67C6D" w:rsidRDefault="006D0BC1" w:rsidP="00B67C6D">
            <w:pPr>
              <w:bidi/>
              <w:spacing w:after="0" w:line="240" w:lineRule="auto"/>
              <w:rPr>
                <w:rFonts w:ascii="Simplified Arabic" w:hAnsi="Simplified Arabic" w:cs="Simplified Arabic"/>
                <w:noProof/>
                <w:sz w:val="28"/>
                <w:szCs w:val="28"/>
                <w:rtl/>
                <w:lang w:bidi="ar-SY"/>
              </w:rPr>
            </w:pPr>
            <w:r w:rsidRPr="00B67C6D">
              <w:rPr>
                <w:rFonts w:ascii="Simplified Arabic" w:hAnsi="Simplified Arabic" w:cs="Simplified Arabic" w:hint="cs"/>
                <w:noProof/>
                <w:sz w:val="28"/>
                <w:szCs w:val="28"/>
                <w:rtl/>
                <w:lang w:bidi="ar-SY"/>
              </w:rPr>
              <w:t>1</w:t>
            </w:r>
          </w:p>
        </w:tc>
        <w:tc>
          <w:tcPr>
            <w:tcW w:w="2241" w:type="dxa"/>
            <w:shd w:val="clear" w:color="auto" w:fill="auto"/>
          </w:tcPr>
          <w:p w:rsidR="006D0BC1" w:rsidRPr="00B67C6D" w:rsidRDefault="00972355" w:rsidP="00B67C6D">
            <w:pPr>
              <w:bidi/>
              <w:spacing w:after="0" w:line="240" w:lineRule="auto"/>
              <w:rPr>
                <w:rFonts w:ascii="Simplified Arabic" w:hAnsi="Simplified Arabic" w:cs="Simplified Arabic"/>
                <w:noProof/>
                <w:sz w:val="28"/>
                <w:szCs w:val="28"/>
                <w:rtl/>
                <w:lang w:bidi="ar-SY"/>
              </w:rPr>
            </w:pPr>
            <w:r w:rsidRPr="00B67C6D">
              <w:rPr>
                <w:rFonts w:ascii="Simplified Arabic" w:hAnsi="Simplified Arabic" w:cs="Simplified Arabic"/>
                <w:noProof/>
                <w:sz w:val="28"/>
                <w:szCs w:val="28"/>
                <w:rtl/>
                <w:lang w:bidi="ar-SA"/>
              </w:rPr>
              <w:pict>
                <v:rect id="_x0000_s1032" style="position:absolute;left:0;text-align:left;margin-left:-106.85pt;margin-top:-.8pt;width:100.05pt;height:47.65pt;z-index:251657728;mso-position-horizontal-relative:text;mso-position-vertical-relative:text">
                  <v:textbox>
                    <w:txbxContent>
                      <w:p w:rsidR="000240A4" w:rsidRPr="00C840C5" w:rsidRDefault="000240A4" w:rsidP="00C840C5">
                        <w:pPr>
                          <w:jc w:val="center"/>
                          <w:rPr>
                            <w:sz w:val="52"/>
                            <w:szCs w:val="52"/>
                          </w:rPr>
                        </w:pPr>
                        <w:r w:rsidRPr="00C840C5">
                          <w:rPr>
                            <w:sz w:val="52"/>
                            <w:szCs w:val="52"/>
                          </w:rPr>
                          <w:t>0.45</w:t>
                        </w:r>
                      </w:p>
                    </w:txbxContent>
                  </v:textbox>
                </v:rect>
              </w:pict>
            </w:r>
            <w:r w:rsidR="006D0BC1" w:rsidRPr="00B67C6D">
              <w:rPr>
                <w:rFonts w:ascii="Simplified Arabic" w:hAnsi="Simplified Arabic" w:cs="Simplified Arabic" w:hint="cs"/>
                <w:noProof/>
                <w:sz w:val="28"/>
                <w:szCs w:val="28"/>
                <w:rtl/>
                <w:lang w:bidi="ar-SY"/>
              </w:rPr>
              <w:t>2.8%</w:t>
            </w:r>
          </w:p>
        </w:tc>
      </w:tr>
      <w:tr w:rsidR="006D0BC1" w:rsidRPr="00B67C6D" w:rsidTr="00B67C6D">
        <w:trPr>
          <w:gridAfter w:val="1"/>
          <w:wAfter w:w="2039" w:type="dxa"/>
        </w:trPr>
        <w:tc>
          <w:tcPr>
            <w:tcW w:w="2311" w:type="dxa"/>
            <w:shd w:val="clear" w:color="auto" w:fill="auto"/>
          </w:tcPr>
          <w:p w:rsidR="006D0BC1" w:rsidRPr="00B67C6D" w:rsidRDefault="006D0BC1" w:rsidP="00B67C6D">
            <w:pPr>
              <w:bidi/>
              <w:spacing w:after="0" w:line="240" w:lineRule="auto"/>
              <w:rPr>
                <w:rFonts w:ascii="Simplified Arabic" w:hAnsi="Simplified Arabic" w:cs="Simplified Arabic"/>
                <w:noProof/>
                <w:sz w:val="28"/>
                <w:szCs w:val="28"/>
                <w:rtl/>
                <w:lang w:bidi="ar-SY"/>
              </w:rPr>
            </w:pPr>
            <w:r w:rsidRPr="00B67C6D">
              <w:rPr>
                <w:rFonts w:ascii="Simplified Arabic" w:hAnsi="Simplified Arabic" w:cs="Simplified Arabic"/>
                <w:noProof/>
                <w:sz w:val="28"/>
                <w:szCs w:val="28"/>
                <w:lang w:bidi="ar-SY"/>
              </w:rPr>
              <w:t>B</w:t>
            </w:r>
          </w:p>
        </w:tc>
        <w:tc>
          <w:tcPr>
            <w:tcW w:w="2265" w:type="dxa"/>
            <w:shd w:val="clear" w:color="auto" w:fill="auto"/>
          </w:tcPr>
          <w:p w:rsidR="006D0BC1" w:rsidRPr="00B67C6D" w:rsidRDefault="006D0BC1" w:rsidP="00B67C6D">
            <w:pPr>
              <w:bidi/>
              <w:spacing w:after="0" w:line="240" w:lineRule="auto"/>
              <w:rPr>
                <w:rFonts w:ascii="Simplified Arabic" w:hAnsi="Simplified Arabic" w:cs="Simplified Arabic"/>
                <w:noProof/>
                <w:sz w:val="28"/>
                <w:szCs w:val="28"/>
                <w:rtl/>
                <w:lang w:bidi="ar-SY"/>
              </w:rPr>
            </w:pPr>
            <w:r w:rsidRPr="00B67C6D">
              <w:rPr>
                <w:rFonts w:ascii="Simplified Arabic" w:hAnsi="Simplified Arabic" w:cs="Simplified Arabic" w:hint="cs"/>
                <w:noProof/>
                <w:sz w:val="28"/>
                <w:szCs w:val="28"/>
                <w:rtl/>
                <w:lang w:bidi="ar-SY"/>
              </w:rPr>
              <w:t>1</w:t>
            </w:r>
          </w:p>
        </w:tc>
        <w:tc>
          <w:tcPr>
            <w:tcW w:w="2241" w:type="dxa"/>
            <w:shd w:val="clear" w:color="auto" w:fill="auto"/>
          </w:tcPr>
          <w:p w:rsidR="006D0BC1" w:rsidRPr="00B67C6D" w:rsidRDefault="006D0BC1" w:rsidP="00B67C6D">
            <w:pPr>
              <w:bidi/>
              <w:spacing w:after="0" w:line="240" w:lineRule="auto"/>
              <w:rPr>
                <w:rFonts w:ascii="Simplified Arabic" w:hAnsi="Simplified Arabic" w:cs="Estrangelo Edessa"/>
                <w:noProof/>
                <w:sz w:val="28"/>
                <w:szCs w:val="28"/>
                <w:lang w:bidi="syr-SY"/>
              </w:rPr>
            </w:pPr>
            <w:r w:rsidRPr="00B67C6D">
              <w:rPr>
                <w:rFonts w:ascii="Simplified Arabic" w:hAnsi="Simplified Arabic" w:cs="Simplified Arabic" w:hint="cs"/>
                <w:noProof/>
                <w:sz w:val="28"/>
                <w:szCs w:val="28"/>
                <w:rtl/>
                <w:lang w:bidi="ar-SY"/>
              </w:rPr>
              <w:t>3.3%</w:t>
            </w:r>
          </w:p>
        </w:tc>
      </w:tr>
    </w:tbl>
    <w:p w:rsidR="00C840C5" w:rsidRDefault="00C840C5" w:rsidP="00E04DC7">
      <w:pPr>
        <w:bidi/>
        <w:rPr>
          <w:rFonts w:ascii="Simplified Arabic" w:hAnsi="Simplified Arabic" w:cs="Simplified Arabic"/>
          <w:noProof/>
          <w:sz w:val="28"/>
          <w:szCs w:val="28"/>
          <w:lang w:bidi="ar-SY"/>
        </w:rPr>
      </w:pPr>
    </w:p>
    <w:p w:rsidR="00E04DC7" w:rsidRPr="00DF151D" w:rsidRDefault="00C840C5" w:rsidP="00C840C5">
      <w:pPr>
        <w:bidi/>
        <w:rPr>
          <w:rFonts w:ascii="Simplified Arabic" w:hAnsi="Simplified Arabic" w:cs="Simplified Arabic"/>
          <w:noProof/>
          <w:sz w:val="28"/>
          <w:szCs w:val="28"/>
          <w:rtl/>
          <w:lang w:bidi="ar-SY"/>
        </w:rPr>
      </w:pPr>
      <w:r>
        <w:rPr>
          <w:rFonts w:ascii="Simplified Arabic" w:hAnsi="Simplified Arabic" w:cs="Simplified Arabic" w:hint="cs"/>
          <w:noProof/>
          <w:sz w:val="28"/>
          <w:szCs w:val="28"/>
          <w:rtl/>
          <w:lang w:bidi="ar-SY"/>
        </w:rPr>
        <w:t xml:space="preserve">وبالنظر لقيمة ال </w:t>
      </w:r>
      <w:r>
        <w:rPr>
          <w:rFonts w:ascii="Simplified Arabic" w:hAnsi="Simplified Arabic" w:cs="Simplified Arabic"/>
          <w:noProof/>
          <w:sz w:val="28"/>
          <w:szCs w:val="28"/>
          <w:lang w:bidi="ar-SY"/>
        </w:rPr>
        <w:t xml:space="preserve">P-Value </w:t>
      </w:r>
      <w:r>
        <w:rPr>
          <w:rFonts w:ascii="Simplified Arabic" w:hAnsi="Simplified Arabic" w:cs="Simplified Arabic" w:hint="cs"/>
          <w:noProof/>
          <w:sz w:val="28"/>
          <w:szCs w:val="28"/>
          <w:rtl/>
          <w:lang w:bidi="ar-SY"/>
        </w:rPr>
        <w:t xml:space="preserve">نجد أنها &gt; 0.05 وبالتالي لا يوجد فارق إحصائي حقيقي بين المجموعتين </w:t>
      </w:r>
      <w:r>
        <w:rPr>
          <w:rFonts w:ascii="Simplified Arabic" w:hAnsi="Simplified Arabic" w:cs="Simplified Arabic"/>
          <w:noProof/>
          <w:sz w:val="28"/>
          <w:szCs w:val="28"/>
          <w:lang w:bidi="ar-SY"/>
        </w:rPr>
        <w:t xml:space="preserve">A </w:t>
      </w:r>
      <w:r>
        <w:rPr>
          <w:rFonts w:ascii="Simplified Arabic" w:hAnsi="Simplified Arabic" w:cs="Simplified Arabic" w:hint="cs"/>
          <w:noProof/>
          <w:sz w:val="28"/>
          <w:szCs w:val="28"/>
          <w:rtl/>
          <w:lang w:bidi="ar-SY"/>
        </w:rPr>
        <w:t xml:space="preserve"> و </w:t>
      </w:r>
      <w:r>
        <w:rPr>
          <w:rFonts w:ascii="Simplified Arabic" w:hAnsi="Simplified Arabic" w:cs="Simplified Arabic"/>
          <w:noProof/>
          <w:sz w:val="28"/>
          <w:szCs w:val="28"/>
          <w:lang w:bidi="ar-SY"/>
        </w:rPr>
        <w:t>B</w:t>
      </w:r>
      <w:r>
        <w:rPr>
          <w:rFonts w:ascii="Simplified Arabic" w:hAnsi="Simplified Arabic" w:cs="Simplified Arabic" w:hint="cs"/>
          <w:noProof/>
          <w:sz w:val="28"/>
          <w:szCs w:val="28"/>
          <w:rtl/>
          <w:lang w:bidi="ar-SY"/>
        </w:rPr>
        <w:t xml:space="preserve"> من حيث نسبة القبول بالعناية المشددة.</w:t>
      </w:r>
      <w:r w:rsidR="00DF151D" w:rsidRPr="00DF151D">
        <w:rPr>
          <w:rFonts w:ascii="Simplified Arabic" w:hAnsi="Simplified Arabic" w:cs="Simplified Arabic"/>
          <w:noProof/>
          <w:sz w:val="28"/>
          <w:szCs w:val="28"/>
          <w:rtl/>
          <w:lang w:bidi="ar-SY"/>
        </w:rPr>
        <w:t xml:space="preserve">   </w:t>
      </w:r>
      <w:r w:rsidR="00E04DC7">
        <w:rPr>
          <w:rFonts w:ascii="Simplified Arabic" w:hAnsi="Simplified Arabic" w:cs="Simplified Arabic"/>
          <w:noProof/>
          <w:sz w:val="28"/>
          <w:szCs w:val="28"/>
          <w:rtl/>
          <w:lang w:bidi="ar-SY"/>
        </w:rPr>
        <w:t xml:space="preserve">                               </w:t>
      </w:r>
    </w:p>
    <w:p w:rsidR="00F62378" w:rsidRDefault="00F62378" w:rsidP="00DF151D">
      <w:pPr>
        <w:tabs>
          <w:tab w:val="left" w:pos="3550"/>
          <w:tab w:val="left" w:pos="6078"/>
        </w:tabs>
        <w:bidi/>
        <w:rPr>
          <w:rFonts w:ascii="Simplified Arabic" w:hAnsi="Simplified Arabic" w:cs="Simplified Arabic"/>
          <w:b/>
          <w:bCs/>
          <w:noProof/>
          <w:sz w:val="24"/>
          <w:szCs w:val="24"/>
          <w:rtl/>
          <w:lang w:bidi="ar-SY"/>
        </w:rPr>
      </w:pPr>
    </w:p>
    <w:p w:rsidR="00F62378" w:rsidRPr="00F62378" w:rsidRDefault="00F62378" w:rsidP="00F62378">
      <w:pPr>
        <w:tabs>
          <w:tab w:val="left" w:pos="3550"/>
          <w:tab w:val="left" w:pos="6078"/>
        </w:tabs>
        <w:bidi/>
        <w:rPr>
          <w:rFonts w:ascii="Simplified Arabic" w:hAnsi="Simplified Arabic" w:cs="Simplified Arabic"/>
          <w:b/>
          <w:bCs/>
          <w:noProof/>
          <w:sz w:val="24"/>
          <w:szCs w:val="24"/>
          <w:rtl/>
          <w:lang w:bidi="ar-SY"/>
        </w:rPr>
      </w:pPr>
      <w:r w:rsidRPr="00F62378">
        <w:rPr>
          <w:rFonts w:ascii="Simplified Arabic" w:hAnsi="Simplified Arabic" w:cs="Simplified Arabic" w:hint="cs"/>
          <w:b/>
          <w:bCs/>
          <w:noProof/>
          <w:sz w:val="24"/>
          <w:szCs w:val="24"/>
          <w:rtl/>
          <w:lang w:bidi="ar-SY"/>
        </w:rPr>
        <w:t xml:space="preserve">شكل توضيحي رقم(20): مقارنة بين المجموعتين </w:t>
      </w:r>
      <w:r w:rsidRPr="00F62378">
        <w:rPr>
          <w:rFonts w:ascii="Simplified Arabic" w:hAnsi="Simplified Arabic" w:cs="Simplified Arabic"/>
          <w:b/>
          <w:bCs/>
          <w:noProof/>
          <w:sz w:val="24"/>
          <w:szCs w:val="24"/>
          <w:lang w:bidi="ar-SY"/>
        </w:rPr>
        <w:t>A</w:t>
      </w:r>
      <w:r w:rsidRPr="00F62378">
        <w:rPr>
          <w:rFonts w:ascii="Simplified Arabic" w:hAnsi="Simplified Arabic" w:cs="Simplified Arabic" w:hint="cs"/>
          <w:b/>
          <w:bCs/>
          <w:noProof/>
          <w:sz w:val="24"/>
          <w:szCs w:val="24"/>
          <w:rtl/>
          <w:lang w:bidi="ar-SY"/>
        </w:rPr>
        <w:t xml:space="preserve"> و </w:t>
      </w:r>
      <w:r w:rsidRPr="00F62378">
        <w:rPr>
          <w:rFonts w:ascii="Simplified Arabic" w:hAnsi="Simplified Arabic" w:cs="Simplified Arabic"/>
          <w:b/>
          <w:bCs/>
          <w:noProof/>
          <w:sz w:val="24"/>
          <w:szCs w:val="24"/>
          <w:lang w:bidi="ar-SY"/>
        </w:rPr>
        <w:t>B</w:t>
      </w:r>
      <w:r w:rsidRPr="00F62378">
        <w:rPr>
          <w:rFonts w:ascii="Simplified Arabic" w:hAnsi="Simplified Arabic" w:cs="Simplified Arabic" w:hint="cs"/>
          <w:b/>
          <w:bCs/>
          <w:noProof/>
          <w:sz w:val="24"/>
          <w:szCs w:val="24"/>
          <w:rtl/>
          <w:lang w:bidi="ar-SY"/>
        </w:rPr>
        <w:t xml:space="preserve"> من حيث نسبة الوفيات.</w:t>
      </w:r>
    </w:p>
    <w:p w:rsidR="00DF151D" w:rsidRDefault="00792E30" w:rsidP="00F62378">
      <w:pPr>
        <w:tabs>
          <w:tab w:val="left" w:pos="3550"/>
          <w:tab w:val="left" w:pos="6078"/>
        </w:tabs>
        <w:bidi/>
      </w:pPr>
      <w:r>
        <w:rPr>
          <w:rFonts w:ascii="Simplified Arabic" w:hAnsi="Simplified Arabic" w:cs="Simplified Arabic"/>
          <w:noProof/>
          <w:sz w:val="28"/>
          <w:szCs w:val="28"/>
          <w:lang w:bidi="ar-SA"/>
        </w:rPr>
        <w:drawing>
          <wp:inline distT="0" distB="0" distL="0" distR="0">
            <wp:extent cx="5505450" cy="1943100"/>
            <wp:effectExtent l="0" t="0" r="0" b="0"/>
            <wp:docPr id="17" name="Chart 1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EE51F7" w:rsidRDefault="00EE51F7" w:rsidP="00EE51F7">
      <w:pPr>
        <w:tabs>
          <w:tab w:val="left" w:pos="3550"/>
          <w:tab w:val="left" w:pos="6078"/>
        </w:tabs>
        <w:bidi/>
      </w:pPr>
    </w:p>
    <w:p w:rsidR="00EE51F7" w:rsidRDefault="00EE51F7" w:rsidP="00EE51F7">
      <w:pPr>
        <w:tabs>
          <w:tab w:val="left" w:pos="3550"/>
          <w:tab w:val="left" w:pos="6078"/>
        </w:tabs>
        <w:bidi/>
      </w:pPr>
    </w:p>
    <w:p w:rsidR="00EE51F7" w:rsidRPr="00DF151D" w:rsidRDefault="00EE51F7" w:rsidP="00EE51F7">
      <w:pPr>
        <w:tabs>
          <w:tab w:val="left" w:pos="3550"/>
          <w:tab w:val="left" w:pos="6078"/>
        </w:tabs>
        <w:bidi/>
        <w:rPr>
          <w:rFonts w:ascii="Simplified Arabic" w:hAnsi="Simplified Arabic" w:cs="Simplified Arabic"/>
          <w:noProof/>
          <w:sz w:val="28"/>
          <w:szCs w:val="28"/>
          <w:rtl/>
          <w:lang w:bidi="ar-SY"/>
        </w:rPr>
      </w:pPr>
    </w:p>
    <w:p w:rsidR="00DF151D" w:rsidRPr="00DF151D" w:rsidRDefault="00DF151D" w:rsidP="00DF151D">
      <w:pPr>
        <w:pStyle w:val="a3"/>
        <w:bidi/>
        <w:rPr>
          <w:rFonts w:ascii="Simplified Arabic" w:hAnsi="Simplified Arabic" w:cs="Simplified Arabic"/>
          <w:noProof/>
          <w:sz w:val="28"/>
          <w:szCs w:val="28"/>
          <w:lang w:bidi="ar-SY"/>
        </w:rPr>
      </w:pPr>
      <w:r w:rsidRPr="00DF151D">
        <w:rPr>
          <w:rFonts w:ascii="Simplified Arabic" w:hAnsi="Simplified Arabic" w:cs="Simplified Arabic"/>
          <w:noProof/>
          <w:sz w:val="28"/>
          <w:szCs w:val="28"/>
          <w:rtl/>
          <w:lang w:bidi="ar-SY"/>
        </w:rPr>
        <w:lastRenderedPageBreak/>
        <w:t>&amp;الاستنتاجات:</w:t>
      </w:r>
    </w:p>
    <w:p w:rsidR="00DF151D" w:rsidRPr="00DF151D" w:rsidRDefault="00DF151D" w:rsidP="00DF151D">
      <w:pPr>
        <w:bidi/>
        <w:rPr>
          <w:rFonts w:ascii="Simplified Arabic" w:hAnsi="Simplified Arabic" w:cs="Simplified Arabic"/>
          <w:noProof/>
          <w:sz w:val="28"/>
          <w:szCs w:val="28"/>
          <w:rtl/>
          <w:lang w:bidi="ar-SY"/>
        </w:rPr>
      </w:pPr>
      <w:r w:rsidRPr="00DF151D">
        <w:rPr>
          <w:rFonts w:ascii="Simplified Arabic" w:hAnsi="Simplified Arabic" w:cs="Simplified Arabic"/>
          <w:noProof/>
          <w:sz w:val="28"/>
          <w:szCs w:val="28"/>
          <w:rtl/>
          <w:lang w:bidi="ar-SY"/>
        </w:rPr>
        <w:t>ــ التعرض لذات الرئة بالهيدروكربون أشيع عند الذكور منه عند الإناث.</w:t>
      </w:r>
    </w:p>
    <w:p w:rsidR="00DF151D" w:rsidRPr="00DF151D" w:rsidRDefault="00DF151D" w:rsidP="00DF151D">
      <w:pPr>
        <w:bidi/>
        <w:rPr>
          <w:rFonts w:ascii="Simplified Arabic" w:hAnsi="Simplified Arabic" w:cs="Simplified Arabic"/>
          <w:noProof/>
          <w:sz w:val="28"/>
          <w:szCs w:val="28"/>
          <w:rtl/>
          <w:lang w:bidi="ar-SY"/>
        </w:rPr>
      </w:pPr>
      <w:r w:rsidRPr="00DF151D">
        <w:rPr>
          <w:rFonts w:ascii="Simplified Arabic" w:hAnsi="Simplified Arabic" w:cs="Simplified Arabic"/>
          <w:noProof/>
          <w:sz w:val="28"/>
          <w:szCs w:val="28"/>
          <w:rtl/>
          <w:lang w:bidi="ar-SY"/>
        </w:rPr>
        <w:t>ـ أعلى نسبة للإصابة تحدث بعمر يتراوح بين 1 ـ 2 سنة.</w:t>
      </w:r>
    </w:p>
    <w:p w:rsidR="00DF151D" w:rsidRPr="00DF151D" w:rsidRDefault="00DF151D" w:rsidP="00DF151D">
      <w:pPr>
        <w:bidi/>
        <w:rPr>
          <w:rFonts w:ascii="Simplified Arabic" w:hAnsi="Simplified Arabic" w:cs="Simplified Arabic"/>
          <w:noProof/>
          <w:sz w:val="28"/>
          <w:szCs w:val="28"/>
          <w:rtl/>
          <w:lang w:bidi="ar-SY"/>
        </w:rPr>
      </w:pPr>
      <w:r w:rsidRPr="00DF151D">
        <w:rPr>
          <w:rFonts w:ascii="Simplified Arabic" w:hAnsi="Simplified Arabic" w:cs="Simplified Arabic"/>
          <w:noProof/>
          <w:sz w:val="28"/>
          <w:szCs w:val="28"/>
          <w:rtl/>
          <w:lang w:bidi="ar-SY"/>
        </w:rPr>
        <w:t>ـ أعلى نسبة للإصابة تكون بفصل الصيف.</w:t>
      </w:r>
    </w:p>
    <w:p w:rsidR="00DF151D" w:rsidRPr="00DF151D" w:rsidRDefault="00DF151D" w:rsidP="00DF151D">
      <w:pPr>
        <w:bidi/>
        <w:rPr>
          <w:rFonts w:ascii="Simplified Arabic" w:hAnsi="Simplified Arabic" w:cs="Simplified Arabic"/>
          <w:noProof/>
          <w:sz w:val="28"/>
          <w:szCs w:val="28"/>
          <w:rtl/>
          <w:lang w:bidi="ar-SY"/>
        </w:rPr>
      </w:pPr>
      <w:r w:rsidRPr="00DF151D">
        <w:rPr>
          <w:rFonts w:ascii="Simplified Arabic" w:hAnsi="Simplified Arabic" w:cs="Simplified Arabic"/>
          <w:noProof/>
          <w:sz w:val="28"/>
          <w:szCs w:val="28"/>
          <w:rtl/>
          <w:lang w:bidi="ar-SY"/>
        </w:rPr>
        <w:t>ـ الكيروسين هي المادة الأشيع المسببة لذات الرئة بالهيدروكربون.</w:t>
      </w:r>
    </w:p>
    <w:p w:rsidR="00DF151D" w:rsidRPr="00DF151D" w:rsidRDefault="00DF151D" w:rsidP="00DF151D">
      <w:pPr>
        <w:bidi/>
        <w:rPr>
          <w:rFonts w:ascii="Simplified Arabic" w:hAnsi="Simplified Arabic" w:cs="Simplified Arabic"/>
          <w:noProof/>
          <w:sz w:val="28"/>
          <w:szCs w:val="28"/>
          <w:rtl/>
          <w:lang w:bidi="ar-SY"/>
        </w:rPr>
      </w:pPr>
      <w:r w:rsidRPr="00DF151D">
        <w:rPr>
          <w:rFonts w:ascii="Simplified Arabic" w:hAnsi="Simplified Arabic" w:cs="Simplified Arabic"/>
          <w:noProof/>
          <w:sz w:val="28"/>
          <w:szCs w:val="28"/>
          <w:rtl/>
          <w:lang w:bidi="ar-SY"/>
        </w:rPr>
        <w:t>ـ نسبة القبول تبلغ 53.27% من جميع حالات التعرض.</w:t>
      </w:r>
    </w:p>
    <w:p w:rsidR="00DF151D" w:rsidRPr="00DF151D" w:rsidRDefault="00DF151D" w:rsidP="00DF151D">
      <w:pPr>
        <w:bidi/>
        <w:rPr>
          <w:rFonts w:ascii="Simplified Arabic" w:hAnsi="Simplified Arabic" w:cs="Simplified Arabic"/>
          <w:noProof/>
          <w:sz w:val="28"/>
          <w:szCs w:val="28"/>
          <w:rtl/>
          <w:lang w:bidi="ar-SY"/>
        </w:rPr>
      </w:pPr>
      <w:r w:rsidRPr="00DF151D">
        <w:rPr>
          <w:rFonts w:ascii="Simplified Arabic" w:hAnsi="Simplified Arabic" w:cs="Simplified Arabic"/>
          <w:noProof/>
          <w:sz w:val="28"/>
          <w:szCs w:val="28"/>
          <w:rtl/>
          <w:lang w:bidi="ar-SY"/>
        </w:rPr>
        <w:t>ـ أشيع الأعراض السريرية: السعال ـ الزلة التنفسية.</w:t>
      </w:r>
    </w:p>
    <w:p w:rsidR="00DF151D" w:rsidRPr="00DF151D" w:rsidRDefault="00DF151D" w:rsidP="00DF151D">
      <w:pPr>
        <w:bidi/>
        <w:rPr>
          <w:rFonts w:ascii="Simplified Arabic" w:hAnsi="Simplified Arabic" w:cs="Simplified Arabic"/>
          <w:noProof/>
          <w:sz w:val="28"/>
          <w:szCs w:val="28"/>
          <w:rtl/>
          <w:lang w:bidi="ar-SY"/>
        </w:rPr>
      </w:pPr>
      <w:r w:rsidRPr="00DF151D">
        <w:rPr>
          <w:rFonts w:ascii="Simplified Arabic" w:hAnsi="Simplified Arabic" w:cs="Simplified Arabic"/>
          <w:noProof/>
          <w:sz w:val="28"/>
          <w:szCs w:val="28"/>
          <w:rtl/>
          <w:lang w:bidi="ar-SY"/>
        </w:rPr>
        <w:t>ـ أشيع العلامات السريرية: خشونة الأصوات التنفسية ـ الزلة ـ الترفع الحروري.</w:t>
      </w:r>
    </w:p>
    <w:p w:rsidR="00DF151D" w:rsidRPr="00DF151D" w:rsidRDefault="00DF151D" w:rsidP="00DF151D">
      <w:pPr>
        <w:bidi/>
        <w:rPr>
          <w:rFonts w:ascii="Simplified Arabic" w:hAnsi="Simplified Arabic" w:cs="Simplified Arabic"/>
          <w:noProof/>
          <w:sz w:val="28"/>
          <w:szCs w:val="28"/>
          <w:rtl/>
          <w:lang w:bidi="ar-SY"/>
        </w:rPr>
      </w:pPr>
      <w:r w:rsidRPr="00DF151D">
        <w:rPr>
          <w:rFonts w:ascii="Simplified Arabic" w:hAnsi="Simplified Arabic" w:cs="Simplified Arabic"/>
          <w:noProof/>
          <w:sz w:val="28"/>
          <w:szCs w:val="28"/>
          <w:rtl/>
          <w:lang w:bidi="ar-SY"/>
        </w:rPr>
        <w:t xml:space="preserve">ـ العلاج: تبين بالمقارنة بين مجموعتي العلاج، </w:t>
      </w:r>
      <w:r w:rsidRPr="00DF151D">
        <w:rPr>
          <w:rFonts w:ascii="Simplified Arabic" w:hAnsi="Simplified Arabic" w:cs="Simplified Arabic"/>
          <w:noProof/>
          <w:sz w:val="28"/>
          <w:szCs w:val="28"/>
          <w:lang w:bidi="ar-SY"/>
        </w:rPr>
        <w:t>A</w:t>
      </w:r>
      <w:r w:rsidRPr="00DF151D">
        <w:rPr>
          <w:rFonts w:ascii="Simplified Arabic" w:hAnsi="Simplified Arabic" w:cs="Simplified Arabic"/>
          <w:noProof/>
          <w:sz w:val="28"/>
          <w:szCs w:val="28"/>
          <w:rtl/>
          <w:lang w:bidi="ar-SY"/>
        </w:rPr>
        <w:t xml:space="preserve"> و </w:t>
      </w:r>
      <w:r w:rsidRPr="00DF151D">
        <w:rPr>
          <w:rFonts w:ascii="Simplified Arabic" w:hAnsi="Simplified Arabic" w:cs="Simplified Arabic"/>
          <w:noProof/>
          <w:sz w:val="28"/>
          <w:szCs w:val="28"/>
          <w:lang w:bidi="ar-SY"/>
        </w:rPr>
        <w:t>B</w:t>
      </w:r>
      <w:r w:rsidRPr="00DF151D">
        <w:rPr>
          <w:rFonts w:ascii="Simplified Arabic" w:hAnsi="Simplified Arabic" w:cs="Simplified Arabic"/>
          <w:noProof/>
          <w:sz w:val="28"/>
          <w:szCs w:val="28"/>
          <w:rtl/>
          <w:lang w:bidi="ar-SY"/>
        </w:rPr>
        <w:t>, أنه لا فائدة من تطبيق الستيروئيدات في سياق ذات الرئة بالهيدروكربون، فلم يكن هناك فارق بين المجموعتين من حيثُ: مدة القبول، الحاجة لتبديل التغطية، الاختلاطات، الحاجة للقبول في العناية المشددة، الوفيات.</w:t>
      </w:r>
    </w:p>
    <w:p w:rsidR="009A6483" w:rsidRDefault="009A6483" w:rsidP="00DF151D">
      <w:pPr>
        <w:pStyle w:val="a3"/>
        <w:bidi/>
        <w:rPr>
          <w:rFonts w:ascii="Calibri" w:hAnsi="Calibri" w:cs="Simplified Arabic"/>
          <w:noProof/>
          <w:sz w:val="28"/>
          <w:szCs w:val="28"/>
          <w:lang w:val="en-US" w:bidi="ar-SY"/>
        </w:rPr>
      </w:pPr>
    </w:p>
    <w:p w:rsidR="00EE51F7" w:rsidRDefault="00EE51F7" w:rsidP="00EE51F7">
      <w:pPr>
        <w:bidi/>
        <w:rPr>
          <w:lang w:bidi="ar-SY"/>
        </w:rPr>
      </w:pPr>
    </w:p>
    <w:p w:rsidR="00EE51F7" w:rsidRDefault="00EE51F7" w:rsidP="00EE51F7">
      <w:pPr>
        <w:bidi/>
        <w:rPr>
          <w:lang w:bidi="ar-SY"/>
        </w:rPr>
      </w:pPr>
    </w:p>
    <w:p w:rsidR="00EE51F7" w:rsidRDefault="00EE51F7" w:rsidP="00EE51F7">
      <w:pPr>
        <w:bidi/>
        <w:rPr>
          <w:lang w:bidi="ar-SY"/>
        </w:rPr>
      </w:pPr>
    </w:p>
    <w:p w:rsidR="00EE51F7" w:rsidRDefault="00EE51F7" w:rsidP="00EE51F7">
      <w:pPr>
        <w:bidi/>
        <w:rPr>
          <w:lang w:bidi="ar-SY"/>
        </w:rPr>
      </w:pPr>
    </w:p>
    <w:p w:rsidR="00EE51F7" w:rsidRDefault="00EE51F7" w:rsidP="00EE51F7">
      <w:pPr>
        <w:bidi/>
        <w:rPr>
          <w:lang w:bidi="ar-SY"/>
        </w:rPr>
      </w:pPr>
    </w:p>
    <w:p w:rsidR="00EE51F7" w:rsidRDefault="00EE51F7" w:rsidP="00EE51F7">
      <w:pPr>
        <w:bidi/>
        <w:rPr>
          <w:lang w:bidi="ar-SY"/>
        </w:rPr>
      </w:pPr>
    </w:p>
    <w:p w:rsidR="00EE51F7" w:rsidRDefault="00EE51F7" w:rsidP="00EE51F7">
      <w:pPr>
        <w:bidi/>
        <w:rPr>
          <w:lang w:bidi="ar-SY"/>
        </w:rPr>
      </w:pPr>
    </w:p>
    <w:p w:rsidR="00EE51F7" w:rsidRPr="00EE51F7" w:rsidRDefault="00EE51F7" w:rsidP="00EE51F7">
      <w:pPr>
        <w:bidi/>
        <w:rPr>
          <w:rtl/>
          <w:lang w:bidi="ar-SY"/>
        </w:rPr>
      </w:pPr>
    </w:p>
    <w:p w:rsidR="00DF151D" w:rsidRPr="00DF151D" w:rsidRDefault="00DF151D" w:rsidP="009A6483">
      <w:pPr>
        <w:pStyle w:val="a3"/>
        <w:bidi/>
        <w:rPr>
          <w:rFonts w:ascii="Simplified Arabic" w:hAnsi="Simplified Arabic" w:cs="Simplified Arabic"/>
          <w:noProof/>
          <w:sz w:val="28"/>
          <w:szCs w:val="28"/>
          <w:rtl/>
          <w:lang w:bidi="ar-SY"/>
        </w:rPr>
      </w:pPr>
      <w:r w:rsidRPr="00DF151D">
        <w:rPr>
          <w:rFonts w:ascii="Simplified Arabic" w:hAnsi="Simplified Arabic" w:cs="Simplified Arabic"/>
          <w:noProof/>
          <w:sz w:val="28"/>
          <w:szCs w:val="28"/>
          <w:rtl/>
          <w:lang w:bidi="ar-SY"/>
        </w:rPr>
        <w:lastRenderedPageBreak/>
        <w:t>&amp; التوصيات:</w:t>
      </w:r>
    </w:p>
    <w:p w:rsidR="00DF151D" w:rsidRPr="00DF151D" w:rsidRDefault="00DF151D" w:rsidP="00DF151D">
      <w:pPr>
        <w:bidi/>
        <w:rPr>
          <w:rFonts w:ascii="Simplified Arabic" w:hAnsi="Simplified Arabic" w:cs="Simplified Arabic"/>
          <w:noProof/>
          <w:sz w:val="28"/>
          <w:szCs w:val="28"/>
          <w:rtl/>
          <w:lang w:bidi="ar-SY"/>
        </w:rPr>
      </w:pPr>
      <w:r w:rsidRPr="00DF151D">
        <w:rPr>
          <w:rFonts w:ascii="Simplified Arabic" w:hAnsi="Simplified Arabic" w:cs="Simplified Arabic"/>
          <w:noProof/>
          <w:sz w:val="28"/>
          <w:szCs w:val="28"/>
          <w:rtl/>
          <w:lang w:bidi="ar-SY"/>
        </w:rPr>
        <w:t>1ـ تثقيف الأهل و نصحهم بِ :</w:t>
      </w:r>
    </w:p>
    <w:p w:rsidR="00DF151D" w:rsidRPr="00DF151D" w:rsidRDefault="00DF151D" w:rsidP="00DF151D">
      <w:pPr>
        <w:bidi/>
        <w:rPr>
          <w:rFonts w:ascii="Simplified Arabic" w:hAnsi="Simplified Arabic" w:cs="Simplified Arabic"/>
          <w:noProof/>
          <w:sz w:val="28"/>
          <w:szCs w:val="28"/>
          <w:rtl/>
          <w:lang w:bidi="ar-SY"/>
        </w:rPr>
      </w:pPr>
      <w:r w:rsidRPr="00DF151D">
        <w:rPr>
          <w:rFonts w:ascii="Simplified Arabic" w:hAnsi="Simplified Arabic" w:cs="Simplified Arabic"/>
          <w:noProof/>
          <w:sz w:val="28"/>
          <w:szCs w:val="28"/>
          <w:rtl/>
          <w:lang w:bidi="ar-SY"/>
        </w:rPr>
        <w:t xml:space="preserve">  ـ حفظ المواد الهيدروكربونية بشكل جيد بعيداً عن متناول الأطفال، وعدم وضعها بأوانٍ كانت تستخدم للشرب،</w:t>
      </w:r>
    </w:p>
    <w:p w:rsidR="00DF151D" w:rsidRPr="00DF151D" w:rsidRDefault="00DF151D" w:rsidP="00DF151D">
      <w:pPr>
        <w:bidi/>
        <w:rPr>
          <w:rFonts w:ascii="Simplified Arabic" w:hAnsi="Simplified Arabic" w:cs="Simplified Arabic"/>
          <w:noProof/>
          <w:sz w:val="28"/>
          <w:szCs w:val="28"/>
          <w:rtl/>
          <w:lang w:bidi="ar-SY"/>
        </w:rPr>
      </w:pPr>
      <w:r w:rsidRPr="00DF151D">
        <w:rPr>
          <w:rFonts w:ascii="Simplified Arabic" w:hAnsi="Simplified Arabic" w:cs="Simplified Arabic"/>
          <w:noProof/>
          <w:sz w:val="28"/>
          <w:szCs w:val="28"/>
          <w:rtl/>
          <w:lang w:bidi="ar-SY"/>
        </w:rPr>
        <w:t>ـ نقل الطفل إلى أقرب مركز صحي وبأسرع ما يمكن عند تناوله لأي مادة هيدروكربونية.</w:t>
      </w:r>
    </w:p>
    <w:p w:rsidR="00DF151D" w:rsidRPr="00DF151D" w:rsidRDefault="00DF151D" w:rsidP="00DF151D">
      <w:pPr>
        <w:bidi/>
        <w:rPr>
          <w:rFonts w:ascii="Simplified Arabic" w:hAnsi="Simplified Arabic" w:cs="Simplified Arabic"/>
          <w:noProof/>
          <w:sz w:val="28"/>
          <w:szCs w:val="28"/>
          <w:rtl/>
          <w:lang w:bidi="ar-SY"/>
        </w:rPr>
      </w:pPr>
      <w:r w:rsidRPr="00DF151D">
        <w:rPr>
          <w:rFonts w:ascii="Simplified Arabic" w:hAnsi="Simplified Arabic" w:cs="Simplified Arabic"/>
          <w:noProof/>
          <w:sz w:val="28"/>
          <w:szCs w:val="28"/>
          <w:rtl/>
          <w:lang w:bidi="ar-SY"/>
        </w:rPr>
        <w:t>2ـ الاكتفاء بتطبيق الصادات لوحدها دون الستيروئيدات في حال تطور ذات رئة بالهيدروكربون.</w:t>
      </w:r>
    </w:p>
    <w:p w:rsidR="006D3E11" w:rsidRDefault="006D3E11" w:rsidP="00B1518D">
      <w:pPr>
        <w:bidi/>
        <w:rPr>
          <w:rFonts w:ascii="Simplified Arabic" w:hAnsi="Simplified Arabic" w:cs="Simplified Arabic"/>
          <w:noProof/>
          <w:sz w:val="28"/>
          <w:szCs w:val="28"/>
          <w:rtl/>
          <w:lang w:bidi="ar-SY"/>
        </w:rPr>
      </w:pPr>
    </w:p>
    <w:p w:rsidR="006D3E11" w:rsidRDefault="006D3E11" w:rsidP="006D3E11">
      <w:pPr>
        <w:bidi/>
        <w:rPr>
          <w:rFonts w:ascii="Simplified Arabic" w:hAnsi="Simplified Arabic" w:cs="Simplified Arabic"/>
          <w:noProof/>
          <w:sz w:val="28"/>
          <w:szCs w:val="28"/>
          <w:rtl/>
          <w:lang w:bidi="ar-SY"/>
        </w:rPr>
      </w:pPr>
    </w:p>
    <w:p w:rsidR="006D3E11" w:rsidRDefault="006D3E11" w:rsidP="006D3E11">
      <w:pPr>
        <w:bidi/>
        <w:rPr>
          <w:rFonts w:ascii="Simplified Arabic" w:hAnsi="Simplified Arabic" w:cs="Simplified Arabic"/>
          <w:noProof/>
          <w:sz w:val="28"/>
          <w:szCs w:val="28"/>
          <w:rtl/>
          <w:lang w:bidi="ar-SY"/>
        </w:rPr>
      </w:pPr>
    </w:p>
    <w:p w:rsidR="006D3E11" w:rsidRDefault="006D3E11" w:rsidP="006D3E11">
      <w:pPr>
        <w:bidi/>
        <w:rPr>
          <w:rFonts w:ascii="Simplified Arabic" w:hAnsi="Simplified Arabic" w:cs="Simplified Arabic"/>
          <w:noProof/>
          <w:sz w:val="28"/>
          <w:szCs w:val="28"/>
          <w:rtl/>
          <w:lang w:bidi="ar-SY"/>
        </w:rPr>
      </w:pPr>
    </w:p>
    <w:p w:rsidR="006D3E11" w:rsidRDefault="006D3E11" w:rsidP="006D3E11">
      <w:pPr>
        <w:bidi/>
        <w:rPr>
          <w:rFonts w:ascii="Simplified Arabic" w:hAnsi="Simplified Arabic" w:cs="Simplified Arabic"/>
          <w:noProof/>
          <w:sz w:val="28"/>
          <w:szCs w:val="28"/>
          <w:rtl/>
          <w:lang w:bidi="ar-SY"/>
        </w:rPr>
      </w:pPr>
    </w:p>
    <w:p w:rsidR="00600DCB" w:rsidRDefault="00600DCB" w:rsidP="00600DCB">
      <w:pPr>
        <w:bidi/>
        <w:jc w:val="center"/>
        <w:rPr>
          <w:rFonts w:ascii="Simplified Arabic" w:hAnsi="Simplified Arabic" w:cs="Simplified Arabic"/>
          <w:noProof/>
          <w:sz w:val="28"/>
          <w:szCs w:val="28"/>
          <w:rtl/>
          <w:lang w:bidi="ar-SY"/>
        </w:rPr>
      </w:pPr>
    </w:p>
    <w:p w:rsidR="00F27C62" w:rsidRDefault="00F27C62" w:rsidP="00600DCB">
      <w:pPr>
        <w:bidi/>
        <w:jc w:val="center"/>
        <w:rPr>
          <w:rFonts w:ascii="Simplified Arabic" w:hAnsi="Simplified Arabic" w:cs="Simplified Arabic"/>
          <w:b/>
          <w:bCs/>
          <w:noProof/>
          <w:sz w:val="40"/>
          <w:szCs w:val="40"/>
          <w:rtl/>
          <w:lang w:bidi="ar-SY"/>
        </w:rPr>
      </w:pPr>
    </w:p>
    <w:p w:rsidR="00F27C62" w:rsidRDefault="00F27C62" w:rsidP="00F27C62">
      <w:pPr>
        <w:bidi/>
        <w:jc w:val="center"/>
        <w:rPr>
          <w:rFonts w:ascii="Simplified Arabic" w:hAnsi="Simplified Arabic" w:cs="Simplified Arabic"/>
          <w:b/>
          <w:bCs/>
          <w:noProof/>
          <w:sz w:val="40"/>
          <w:szCs w:val="40"/>
          <w:rtl/>
          <w:lang w:bidi="ar-SY"/>
        </w:rPr>
      </w:pPr>
    </w:p>
    <w:p w:rsidR="00F27C62" w:rsidRDefault="00F27C62" w:rsidP="00F27C62">
      <w:pPr>
        <w:bidi/>
        <w:jc w:val="center"/>
        <w:rPr>
          <w:rFonts w:ascii="Simplified Arabic" w:hAnsi="Simplified Arabic" w:cs="Simplified Arabic"/>
          <w:b/>
          <w:bCs/>
          <w:noProof/>
          <w:sz w:val="40"/>
          <w:szCs w:val="40"/>
          <w:rtl/>
          <w:lang w:bidi="ar-SY"/>
        </w:rPr>
      </w:pPr>
    </w:p>
    <w:p w:rsidR="00CE009B" w:rsidRPr="006D3E11" w:rsidRDefault="00DF151D" w:rsidP="00F27C62">
      <w:pPr>
        <w:bidi/>
        <w:jc w:val="center"/>
        <w:rPr>
          <w:rFonts w:ascii="Simplified Arabic" w:hAnsi="Simplified Arabic" w:cs="Simplified Arabic"/>
          <w:b/>
          <w:bCs/>
          <w:noProof/>
          <w:sz w:val="40"/>
          <w:szCs w:val="40"/>
          <w:lang w:bidi="ar-SY"/>
        </w:rPr>
      </w:pPr>
      <w:r w:rsidRPr="006D3E11">
        <w:rPr>
          <w:rFonts w:ascii="Simplified Arabic" w:hAnsi="Simplified Arabic" w:cs="Simplified Arabic"/>
          <w:b/>
          <w:bCs/>
          <w:noProof/>
          <w:sz w:val="40"/>
          <w:szCs w:val="40"/>
          <w:rtl/>
          <w:lang w:bidi="ar-SY"/>
        </w:rPr>
        <w:lastRenderedPageBreak/>
        <w:t>المراجع</w:t>
      </w:r>
    </w:p>
    <w:p w:rsidR="00CE009B" w:rsidRPr="0027121D" w:rsidRDefault="00CE009B" w:rsidP="0027121D">
      <w:pPr>
        <w:pStyle w:val="a6"/>
        <w:numPr>
          <w:ilvl w:val="0"/>
          <w:numId w:val="3"/>
        </w:numPr>
        <w:rPr>
          <w:rFonts w:ascii="Simplified Arabic" w:hAnsi="Simplified Arabic" w:cs="Simplified Arabic"/>
          <w:sz w:val="28"/>
          <w:szCs w:val="28"/>
        </w:rPr>
      </w:pPr>
      <w:r w:rsidRPr="00DF151D">
        <w:rPr>
          <w:rFonts w:ascii="Simplified Arabic" w:hAnsi="Simplified Arabic" w:cs="Simplified Arabic"/>
          <w:sz w:val="28"/>
          <w:szCs w:val="28"/>
        </w:rPr>
        <w:t xml:space="preserve">Anas N, Namasonthi V, Ginsburg CM. Criteria for hospitalizing children who have ingested products containing hydrocarbons. </w:t>
      </w:r>
      <w:r w:rsidRPr="00B67C6D">
        <w:rPr>
          <w:rStyle w:val="a7"/>
          <w:rFonts w:ascii="Simplified Arabic" w:hAnsi="Simplified Arabic" w:cs="Simplified Arabic"/>
          <w:sz w:val="28"/>
          <w:szCs w:val="28"/>
        </w:rPr>
        <w:t>JAMA</w:t>
      </w:r>
      <w:r w:rsidRPr="00DF151D">
        <w:rPr>
          <w:rFonts w:ascii="Simplified Arabic" w:hAnsi="Simplified Arabic" w:cs="Simplified Arabic"/>
          <w:sz w:val="28"/>
          <w:szCs w:val="28"/>
        </w:rPr>
        <w:t xml:space="preserve">. Aug 21 1981;246(8):840-3. </w:t>
      </w:r>
      <w:hyperlink r:id="rId25" w:tgtFrame="_self" w:history="1">
        <w:r w:rsidRPr="00DF151D">
          <w:rPr>
            <w:rStyle w:val="Hyperlink"/>
            <w:rFonts w:ascii="Simplified Arabic" w:hAnsi="Simplified Arabic" w:cs="Simplified Arabic"/>
            <w:sz w:val="28"/>
            <w:szCs w:val="28"/>
          </w:rPr>
          <w:t>[Medline]</w:t>
        </w:r>
      </w:hyperlink>
      <w:r w:rsidRPr="00DF151D">
        <w:rPr>
          <w:rFonts w:ascii="Simplified Arabic" w:hAnsi="Simplified Arabic" w:cs="Simplified Arabic"/>
          <w:sz w:val="28"/>
          <w:szCs w:val="28"/>
        </w:rPr>
        <w:t xml:space="preserve">. </w:t>
      </w:r>
    </w:p>
    <w:p w:rsidR="0024027D" w:rsidRPr="00DF151D" w:rsidRDefault="0024027D" w:rsidP="0024027D">
      <w:pPr>
        <w:pStyle w:val="a6"/>
        <w:numPr>
          <w:ilvl w:val="0"/>
          <w:numId w:val="3"/>
        </w:numPr>
        <w:rPr>
          <w:rFonts w:ascii="Simplified Arabic" w:hAnsi="Simplified Arabic" w:cs="Simplified Arabic"/>
          <w:sz w:val="28"/>
          <w:szCs w:val="28"/>
        </w:rPr>
      </w:pPr>
      <w:r w:rsidRPr="00DF151D">
        <w:rPr>
          <w:rFonts w:ascii="Simplified Arabic" w:hAnsi="Simplified Arabic" w:cs="Simplified Arabic"/>
          <w:sz w:val="28"/>
          <w:szCs w:val="28"/>
        </w:rPr>
        <w:t xml:space="preserve">Arena JM. Hydrocarbon poisoning--current management. Pediatr Ann. Nov 1987;16(11):879-83. [Medline]. </w:t>
      </w:r>
    </w:p>
    <w:p w:rsidR="0024027D" w:rsidRDefault="0024027D" w:rsidP="0024027D">
      <w:pPr>
        <w:pStyle w:val="a6"/>
        <w:numPr>
          <w:ilvl w:val="0"/>
          <w:numId w:val="3"/>
        </w:numPr>
        <w:rPr>
          <w:rFonts w:ascii="Simplified Arabic" w:hAnsi="Simplified Arabic" w:cs="Simplified Arabic"/>
          <w:sz w:val="28"/>
          <w:szCs w:val="28"/>
        </w:rPr>
      </w:pPr>
      <w:r w:rsidRPr="00DF151D">
        <w:rPr>
          <w:rFonts w:ascii="Simplified Arabic" w:hAnsi="Simplified Arabic" w:cs="Simplified Arabic"/>
          <w:sz w:val="28"/>
          <w:szCs w:val="28"/>
        </w:rPr>
        <w:t xml:space="preserve">Birch ME. Exposure and Emissions Monitoring during Carbon Nanofiber Production--Part II: Polycyclic Aromatic Hydrocarbons. </w:t>
      </w:r>
      <w:r w:rsidRPr="00B67C6D">
        <w:rPr>
          <w:rStyle w:val="a7"/>
          <w:rFonts w:ascii="Simplified Arabic" w:hAnsi="Simplified Arabic" w:cs="Simplified Arabic"/>
          <w:sz w:val="28"/>
          <w:szCs w:val="28"/>
        </w:rPr>
        <w:t>Ann OccupHyg</w:t>
      </w:r>
      <w:r w:rsidRPr="00DF151D">
        <w:rPr>
          <w:rFonts w:ascii="Simplified Arabic" w:hAnsi="Simplified Arabic" w:cs="Simplified Arabic"/>
          <w:sz w:val="28"/>
          <w:szCs w:val="28"/>
        </w:rPr>
        <w:t xml:space="preserve">. Nov 2011;55(9):1037-47. </w:t>
      </w:r>
      <w:hyperlink r:id="rId26" w:tgtFrame="_self" w:history="1">
        <w:r w:rsidRPr="00DF151D">
          <w:rPr>
            <w:rStyle w:val="Hyperlink"/>
            <w:rFonts w:ascii="Simplified Arabic" w:hAnsi="Simplified Arabic" w:cs="Simplified Arabic"/>
            <w:sz w:val="28"/>
            <w:szCs w:val="28"/>
          </w:rPr>
          <w:t>[Medline]</w:t>
        </w:r>
      </w:hyperlink>
      <w:r w:rsidRPr="00DF151D">
        <w:rPr>
          <w:rFonts w:ascii="Simplified Arabic" w:hAnsi="Simplified Arabic" w:cs="Simplified Arabic"/>
          <w:sz w:val="28"/>
          <w:szCs w:val="28"/>
        </w:rPr>
        <w:t xml:space="preserve">. </w:t>
      </w:r>
    </w:p>
    <w:p w:rsidR="00151ADD" w:rsidRPr="00B82C31" w:rsidRDefault="00972355" w:rsidP="00B82C31">
      <w:pPr>
        <w:numPr>
          <w:ilvl w:val="0"/>
          <w:numId w:val="3"/>
        </w:numPr>
        <w:shd w:val="clear" w:color="auto" w:fill="FFFFFF"/>
        <w:spacing w:before="100" w:beforeAutospacing="1" w:after="100" w:afterAutospacing="1" w:line="240" w:lineRule="auto"/>
        <w:rPr>
          <w:rFonts w:ascii="Arial" w:eastAsia="Times New Roman" w:hAnsi="Arial"/>
          <w:sz w:val="28"/>
          <w:szCs w:val="28"/>
          <w:lang w:bidi="ar-SA"/>
        </w:rPr>
      </w:pPr>
      <w:hyperlink r:id="rId27" w:history="1">
        <w:r w:rsidR="00151ADD" w:rsidRPr="003853D7">
          <w:rPr>
            <w:rFonts w:ascii="Arial" w:eastAsia="Times New Roman" w:hAnsi="Arial"/>
            <w:color w:val="336633"/>
            <w:sz w:val="28"/>
            <w:szCs w:val="28"/>
            <w:lang w:bidi="ar-SA"/>
          </w:rPr>
          <w:t>Bronstein AC, Spyker DA, Cantilena LR Jr, et al. 2009 Annual Report of the American Association of Poison Control Centers' National Poison Data System (NPDS): 27th Annual Report. Clin Toxicol (Phila) 2010; 48:979.</w:t>
        </w:r>
      </w:hyperlink>
    </w:p>
    <w:p w:rsidR="001A2CB8" w:rsidRPr="00DF151D" w:rsidRDefault="001A2CB8" w:rsidP="001A2CB8">
      <w:pPr>
        <w:pStyle w:val="a6"/>
        <w:numPr>
          <w:ilvl w:val="0"/>
          <w:numId w:val="3"/>
        </w:numPr>
        <w:rPr>
          <w:rFonts w:ascii="Simplified Arabic" w:hAnsi="Simplified Arabic" w:cs="Simplified Arabic"/>
          <w:sz w:val="28"/>
          <w:szCs w:val="28"/>
        </w:rPr>
      </w:pPr>
      <w:r w:rsidRPr="00DF151D">
        <w:rPr>
          <w:rFonts w:ascii="Simplified Arabic" w:hAnsi="Simplified Arabic" w:cs="Simplified Arabic"/>
          <w:sz w:val="28"/>
          <w:szCs w:val="28"/>
        </w:rPr>
        <w:t xml:space="preserve">Colucciello SA, Tomaszewski C. Substance abuse. In: Emergency Medicine, Concepts and Clinical Practice. 4th ed. 1998:2879-901. </w:t>
      </w:r>
    </w:p>
    <w:p w:rsidR="001A2CB8" w:rsidRDefault="001A2CB8" w:rsidP="001A2CB8">
      <w:pPr>
        <w:pStyle w:val="a6"/>
        <w:numPr>
          <w:ilvl w:val="0"/>
          <w:numId w:val="3"/>
        </w:numPr>
        <w:rPr>
          <w:rFonts w:ascii="Simplified Arabic" w:hAnsi="Simplified Arabic" w:cs="Simplified Arabic"/>
          <w:sz w:val="28"/>
          <w:szCs w:val="28"/>
        </w:rPr>
      </w:pPr>
      <w:r w:rsidRPr="00DF151D">
        <w:rPr>
          <w:rFonts w:ascii="Simplified Arabic" w:hAnsi="Simplified Arabic" w:cs="Simplified Arabic"/>
          <w:sz w:val="28"/>
          <w:szCs w:val="28"/>
        </w:rPr>
        <w:t xml:space="preserve">Dice WH, Ward G, Kelley J, Kilpatrick WR. Pulmonary toxicity following gastrointestinal ingestion of kerosene. Ann Emerg Med. Mar 1982;11(3):138-42. [Medline]. </w:t>
      </w:r>
    </w:p>
    <w:p w:rsidR="00481071" w:rsidRPr="00481071" w:rsidRDefault="00972355" w:rsidP="00481071">
      <w:pPr>
        <w:numPr>
          <w:ilvl w:val="0"/>
          <w:numId w:val="3"/>
        </w:numPr>
        <w:shd w:val="clear" w:color="auto" w:fill="FFFFFF"/>
        <w:spacing w:before="100" w:beforeAutospacing="1" w:after="100" w:afterAutospacing="1" w:line="240" w:lineRule="auto"/>
        <w:rPr>
          <w:rFonts w:ascii="Arial" w:eastAsia="Times New Roman" w:hAnsi="Arial"/>
          <w:sz w:val="28"/>
          <w:szCs w:val="28"/>
          <w:lang w:bidi="ar-SA"/>
        </w:rPr>
      </w:pPr>
      <w:hyperlink r:id="rId28" w:history="1">
        <w:r w:rsidR="00481071" w:rsidRPr="003853D7">
          <w:rPr>
            <w:rFonts w:ascii="Arial" w:eastAsia="Times New Roman" w:hAnsi="Arial"/>
            <w:color w:val="336633"/>
            <w:sz w:val="28"/>
            <w:szCs w:val="28"/>
            <w:lang w:bidi="ar-SA"/>
          </w:rPr>
          <w:t>Dinwiddie SH. Abuse of inhalants: a review. Addiction 1994; 89:925.</w:t>
        </w:r>
      </w:hyperlink>
    </w:p>
    <w:p w:rsidR="00316683" w:rsidRDefault="001A2CB8" w:rsidP="00316683">
      <w:pPr>
        <w:pStyle w:val="a6"/>
        <w:numPr>
          <w:ilvl w:val="0"/>
          <w:numId w:val="3"/>
        </w:numPr>
        <w:rPr>
          <w:rFonts w:ascii="Simplified Arabic" w:hAnsi="Simplified Arabic" w:cs="Simplified Arabic"/>
          <w:sz w:val="28"/>
          <w:szCs w:val="28"/>
        </w:rPr>
      </w:pPr>
      <w:r w:rsidRPr="00DF151D">
        <w:rPr>
          <w:rFonts w:ascii="Simplified Arabic" w:hAnsi="Simplified Arabic" w:cs="Simplified Arabic"/>
          <w:sz w:val="28"/>
          <w:szCs w:val="28"/>
        </w:rPr>
        <w:t xml:space="preserve">Eade NR, Taussig LM, Marks MI. </w:t>
      </w:r>
      <w:r w:rsidRPr="00DF151D">
        <w:rPr>
          <w:rFonts w:ascii="Simplified Arabic" w:hAnsi="Simplified Arabic" w:cs="Simplified Arabic"/>
          <w:b/>
          <w:bCs/>
          <w:color w:val="000000"/>
          <w:sz w:val="28"/>
          <w:szCs w:val="28"/>
          <w:shd w:val="clear" w:color="auto" w:fill="FFFF66"/>
        </w:rPr>
        <w:t>Hydrocarbon</w:t>
      </w:r>
      <w:r w:rsidRPr="00DF151D">
        <w:rPr>
          <w:rFonts w:ascii="Simplified Arabic" w:hAnsi="Simplified Arabic" w:cs="Simplified Arabic"/>
          <w:b/>
          <w:bCs/>
          <w:color w:val="000000"/>
          <w:sz w:val="28"/>
          <w:szCs w:val="28"/>
          <w:shd w:val="clear" w:color="auto" w:fill="A0FFFF"/>
        </w:rPr>
        <w:t>pneumonitis</w:t>
      </w:r>
      <w:r w:rsidRPr="00DF151D">
        <w:rPr>
          <w:rFonts w:ascii="Simplified Arabic" w:hAnsi="Simplified Arabic" w:cs="Simplified Arabic"/>
          <w:sz w:val="28"/>
          <w:szCs w:val="28"/>
        </w:rPr>
        <w:t xml:space="preserve">. </w:t>
      </w:r>
      <w:r w:rsidRPr="00B67C6D">
        <w:rPr>
          <w:rStyle w:val="a7"/>
          <w:rFonts w:ascii="Simplified Arabic" w:hAnsi="Simplified Arabic" w:cs="Simplified Arabic"/>
          <w:sz w:val="28"/>
          <w:szCs w:val="28"/>
        </w:rPr>
        <w:t>Pediatrics</w:t>
      </w:r>
      <w:r w:rsidRPr="00DF151D">
        <w:rPr>
          <w:rFonts w:ascii="Simplified Arabic" w:hAnsi="Simplified Arabic" w:cs="Simplified Arabic"/>
          <w:sz w:val="28"/>
          <w:szCs w:val="28"/>
        </w:rPr>
        <w:t xml:space="preserve">. Sep 1974;54(3):351-7. </w:t>
      </w:r>
      <w:hyperlink r:id="rId29" w:tgtFrame="_self" w:history="1">
        <w:r w:rsidRPr="00DF151D">
          <w:rPr>
            <w:rStyle w:val="Hyperlink"/>
            <w:rFonts w:ascii="Simplified Arabic" w:hAnsi="Simplified Arabic" w:cs="Simplified Arabic"/>
            <w:sz w:val="28"/>
            <w:szCs w:val="28"/>
          </w:rPr>
          <w:t>[Medline]</w:t>
        </w:r>
      </w:hyperlink>
      <w:r w:rsidRPr="00DF151D">
        <w:rPr>
          <w:rFonts w:ascii="Simplified Arabic" w:hAnsi="Simplified Arabic" w:cs="Simplified Arabic"/>
          <w:sz w:val="28"/>
          <w:szCs w:val="28"/>
        </w:rPr>
        <w:t>.</w:t>
      </w:r>
    </w:p>
    <w:p w:rsidR="00DB51A7" w:rsidRPr="00ED055B" w:rsidRDefault="00DB51A7" w:rsidP="00ED055B">
      <w:pPr>
        <w:numPr>
          <w:ilvl w:val="0"/>
          <w:numId w:val="3"/>
        </w:numPr>
        <w:shd w:val="clear" w:color="auto" w:fill="FFFFFF"/>
        <w:spacing w:before="100" w:beforeAutospacing="1" w:after="100" w:afterAutospacing="1" w:line="240" w:lineRule="auto"/>
        <w:rPr>
          <w:rFonts w:ascii="Arial" w:eastAsia="Times New Roman" w:hAnsi="Arial"/>
          <w:sz w:val="28"/>
          <w:szCs w:val="28"/>
          <w:lang w:bidi="ar-SA"/>
        </w:rPr>
      </w:pPr>
      <w:r w:rsidRPr="003853D7">
        <w:rPr>
          <w:rFonts w:ascii="Arial" w:eastAsia="Times New Roman" w:hAnsi="Arial"/>
          <w:sz w:val="28"/>
          <w:szCs w:val="28"/>
          <w:lang w:bidi="ar-SA"/>
        </w:rPr>
        <w:t>Ellenhorn MJ. The hydrocarbon products. In: Ellenhorn's Medical Toxicology: Diagnosis and Treatment of Human Poisoning, 2nd, Ellenhorn MJ, Schonwald S, Ordog G, Wasserberger. (Eds), Williams &amp; Wilkins, Baltimore 1997. p.1420.</w:t>
      </w:r>
    </w:p>
    <w:p w:rsidR="00316683" w:rsidRPr="00423957" w:rsidRDefault="00316683" w:rsidP="00316683">
      <w:pPr>
        <w:pStyle w:val="a6"/>
        <w:numPr>
          <w:ilvl w:val="0"/>
          <w:numId w:val="3"/>
        </w:numPr>
        <w:rPr>
          <w:rFonts w:ascii="Simplified Arabic" w:hAnsi="Simplified Arabic" w:cs="Simplified Arabic"/>
          <w:sz w:val="28"/>
          <w:szCs w:val="28"/>
        </w:rPr>
      </w:pPr>
      <w:r w:rsidRPr="00316683">
        <w:rPr>
          <w:rFonts w:ascii="Arial" w:hAnsi="Arial" w:cs="Arial"/>
          <w:sz w:val="28"/>
          <w:szCs w:val="28"/>
        </w:rPr>
        <w:t>Gummin DD, Hryorzuk DO. Hydrocarbons. In: Goldfrank's Toxicologic Emergencies, 8th, Flomenbaum NE, Goldfrank LR, Hoffman RS, et al. (Eds), McGraw-Hill, New York 2006. p.1429.</w:t>
      </w:r>
    </w:p>
    <w:p w:rsidR="001A2CB8" w:rsidRPr="00423957" w:rsidRDefault="00972355" w:rsidP="00423957">
      <w:pPr>
        <w:numPr>
          <w:ilvl w:val="0"/>
          <w:numId w:val="3"/>
        </w:numPr>
        <w:shd w:val="clear" w:color="auto" w:fill="FFFFFF"/>
        <w:spacing w:before="100" w:beforeAutospacing="1" w:after="100" w:afterAutospacing="1" w:line="240" w:lineRule="auto"/>
        <w:rPr>
          <w:rFonts w:ascii="Arial" w:eastAsia="Times New Roman" w:hAnsi="Arial"/>
          <w:sz w:val="28"/>
          <w:szCs w:val="28"/>
          <w:lang w:bidi="ar-SA"/>
        </w:rPr>
      </w:pPr>
      <w:hyperlink r:id="rId30" w:history="1">
        <w:r w:rsidR="00423957" w:rsidRPr="003853D7">
          <w:rPr>
            <w:rFonts w:ascii="Arial" w:eastAsia="Times New Roman" w:hAnsi="Arial"/>
            <w:color w:val="336633"/>
            <w:sz w:val="28"/>
            <w:szCs w:val="28"/>
            <w:lang w:bidi="ar-SA"/>
          </w:rPr>
          <w:t>Gurwitz D, Kattan M, Levison H, Culham JA. Pulmonary function abnormalities in asymptomatic children after hydrocarbon pneumonitis. Pediatrics 1978; 62:789.</w:t>
        </w:r>
      </w:hyperlink>
    </w:p>
    <w:p w:rsidR="0027121D" w:rsidRDefault="0027121D" w:rsidP="0027121D">
      <w:pPr>
        <w:pStyle w:val="a6"/>
        <w:numPr>
          <w:ilvl w:val="0"/>
          <w:numId w:val="3"/>
        </w:numPr>
        <w:rPr>
          <w:rFonts w:ascii="Simplified Arabic" w:hAnsi="Simplified Arabic" w:cs="Simplified Arabic"/>
          <w:sz w:val="28"/>
          <w:szCs w:val="28"/>
        </w:rPr>
      </w:pPr>
      <w:r w:rsidRPr="00DF151D">
        <w:rPr>
          <w:rFonts w:ascii="Simplified Arabic" w:hAnsi="Simplified Arabic" w:cs="Simplified Arabic"/>
          <w:sz w:val="28"/>
          <w:szCs w:val="28"/>
        </w:rPr>
        <w:t xml:space="preserve">Hesterberg TW, Long CM, Sax SN, Lapin CA, McClellan RO, Bunn WB, et al. Particulate matter in new technology diesel exhaust (NTDE) is quantitatively and qualitatively very different from that found in traditional diesel exhaust (TDE). J Air Waste Manag Assoc. Sep 2011;61(9):894-913. [Medline]. </w:t>
      </w:r>
    </w:p>
    <w:p w:rsidR="005610E9" w:rsidRPr="00A407F4" w:rsidRDefault="00972355" w:rsidP="009C75DD">
      <w:pPr>
        <w:pStyle w:val="a6"/>
        <w:numPr>
          <w:ilvl w:val="0"/>
          <w:numId w:val="3"/>
        </w:numPr>
        <w:rPr>
          <w:rFonts w:ascii="Simplified Arabic" w:hAnsi="Simplified Arabic" w:cs="Simplified Arabic"/>
          <w:sz w:val="28"/>
          <w:szCs w:val="28"/>
        </w:rPr>
      </w:pPr>
      <w:hyperlink r:id="rId31" w:history="1">
        <w:r w:rsidR="00181B29" w:rsidRPr="009C75DD">
          <w:rPr>
            <w:rFonts w:ascii="Arial" w:hAnsi="Arial" w:cs="Arial"/>
            <w:color w:val="336633"/>
            <w:sz w:val="28"/>
            <w:szCs w:val="28"/>
          </w:rPr>
          <w:t xml:space="preserve">Jolliff HA, Fletcher E, Roberts KJ, et al. Pediatric hydrocarbon-related injuries in the United </w:t>
        </w:r>
        <w:r w:rsidR="00181B29" w:rsidRPr="00316683">
          <w:rPr>
            <w:rFonts w:ascii="Simplified Arabic Fixed" w:hAnsi="Simplified Arabic Fixed" w:cs="Simplified Arabic Fixed"/>
            <w:color w:val="336633"/>
            <w:sz w:val="28"/>
            <w:szCs w:val="28"/>
          </w:rPr>
          <w:t>States</w:t>
        </w:r>
        <w:r w:rsidR="00181B29" w:rsidRPr="009C75DD">
          <w:rPr>
            <w:rFonts w:ascii="Arial" w:hAnsi="Arial" w:cs="Arial"/>
            <w:color w:val="336633"/>
            <w:sz w:val="28"/>
            <w:szCs w:val="28"/>
          </w:rPr>
          <w:t>: 2000-2009. Pediatrics 2013; 131:1139.</w:t>
        </w:r>
      </w:hyperlink>
    </w:p>
    <w:p w:rsidR="00A407F4" w:rsidRPr="00A407F4" w:rsidRDefault="00972355" w:rsidP="00A407F4">
      <w:pPr>
        <w:numPr>
          <w:ilvl w:val="0"/>
          <w:numId w:val="3"/>
        </w:numPr>
        <w:shd w:val="clear" w:color="auto" w:fill="FFFFFF"/>
        <w:spacing w:before="100" w:beforeAutospacing="1" w:after="100" w:afterAutospacing="1" w:line="240" w:lineRule="auto"/>
        <w:rPr>
          <w:rFonts w:ascii="Arial" w:eastAsia="Times New Roman" w:hAnsi="Arial"/>
          <w:sz w:val="28"/>
          <w:szCs w:val="28"/>
          <w:lang w:bidi="ar-SA"/>
        </w:rPr>
      </w:pPr>
      <w:hyperlink r:id="rId32" w:history="1">
        <w:r w:rsidR="00A407F4" w:rsidRPr="003853D7">
          <w:rPr>
            <w:rFonts w:ascii="Arial" w:eastAsia="Times New Roman" w:hAnsi="Arial"/>
            <w:color w:val="336633"/>
            <w:sz w:val="28"/>
            <w:szCs w:val="28"/>
            <w:lang w:bidi="ar-SA"/>
          </w:rPr>
          <w:t>Karlson KH Jr. Hydrocarbon poisoning in children. South Med J 1982; 75:839.</w:t>
        </w:r>
      </w:hyperlink>
    </w:p>
    <w:p w:rsidR="005610E9" w:rsidRPr="003853D7" w:rsidRDefault="00186E6D" w:rsidP="005610E9">
      <w:pPr>
        <w:pStyle w:val="a6"/>
        <w:numPr>
          <w:ilvl w:val="0"/>
          <w:numId w:val="3"/>
        </w:numPr>
        <w:rPr>
          <w:rFonts w:ascii="Arial" w:hAnsi="Arial" w:cs="Arial"/>
          <w:sz w:val="28"/>
          <w:szCs w:val="28"/>
        </w:rPr>
      </w:pPr>
      <w:r w:rsidRPr="00DF151D">
        <w:rPr>
          <w:rFonts w:ascii="Simplified Arabic" w:hAnsi="Simplified Arabic" w:cs="Simplified Arabic"/>
          <w:sz w:val="28"/>
          <w:szCs w:val="28"/>
        </w:rPr>
        <w:t xml:space="preserve">Klein BL, Simon JE. </w:t>
      </w:r>
      <w:r w:rsidRPr="00DF151D">
        <w:rPr>
          <w:rFonts w:ascii="Simplified Arabic" w:hAnsi="Simplified Arabic" w:cs="Simplified Arabic"/>
          <w:b/>
          <w:bCs/>
          <w:color w:val="000000"/>
          <w:sz w:val="28"/>
          <w:szCs w:val="28"/>
          <w:shd w:val="clear" w:color="auto" w:fill="FFFF66"/>
        </w:rPr>
        <w:t>Hydrocarbon</w:t>
      </w:r>
      <w:r w:rsidRPr="00DF151D">
        <w:rPr>
          <w:rFonts w:ascii="Simplified Arabic" w:hAnsi="Simplified Arabic" w:cs="Simplified Arabic"/>
          <w:sz w:val="28"/>
          <w:szCs w:val="28"/>
        </w:rPr>
        <w:t xml:space="preserve"> poisonings. </w:t>
      </w:r>
      <w:r w:rsidRPr="00B67C6D">
        <w:rPr>
          <w:rStyle w:val="a7"/>
          <w:rFonts w:ascii="Simplified Arabic" w:hAnsi="Simplified Arabic" w:cs="Simplified Arabic"/>
          <w:sz w:val="28"/>
          <w:szCs w:val="28"/>
        </w:rPr>
        <w:t>PediatrClin North Am</w:t>
      </w:r>
      <w:r w:rsidRPr="00DF151D">
        <w:rPr>
          <w:rFonts w:ascii="Simplified Arabic" w:hAnsi="Simplified Arabic" w:cs="Simplified Arabic"/>
          <w:sz w:val="28"/>
          <w:szCs w:val="28"/>
        </w:rPr>
        <w:t xml:space="preserve">. Apr 1986;33(2):411-9. </w:t>
      </w:r>
      <w:hyperlink r:id="rId33" w:tgtFrame="_self" w:history="1">
        <w:r w:rsidRPr="00DF151D">
          <w:rPr>
            <w:rStyle w:val="Hyperlink"/>
            <w:rFonts w:ascii="Simplified Arabic" w:hAnsi="Simplified Arabic" w:cs="Simplified Arabic"/>
            <w:sz w:val="28"/>
            <w:szCs w:val="28"/>
          </w:rPr>
          <w:t>[Medline]</w:t>
        </w:r>
      </w:hyperlink>
      <w:r w:rsidRPr="00DF151D">
        <w:rPr>
          <w:rFonts w:ascii="Simplified Arabic" w:hAnsi="Simplified Arabic" w:cs="Simplified Arabic"/>
          <w:sz w:val="28"/>
          <w:szCs w:val="28"/>
        </w:rPr>
        <w:t xml:space="preserve">. </w:t>
      </w:r>
    </w:p>
    <w:p w:rsidR="00957CCD" w:rsidRDefault="00186E6D" w:rsidP="00957CCD">
      <w:pPr>
        <w:pStyle w:val="a6"/>
        <w:numPr>
          <w:ilvl w:val="0"/>
          <w:numId w:val="3"/>
        </w:numPr>
        <w:rPr>
          <w:rFonts w:ascii="Simplified Arabic" w:hAnsi="Simplified Arabic" w:cs="Simplified Arabic"/>
          <w:sz w:val="28"/>
          <w:szCs w:val="28"/>
        </w:rPr>
      </w:pPr>
      <w:r w:rsidRPr="00DF151D">
        <w:rPr>
          <w:rFonts w:ascii="Simplified Arabic" w:hAnsi="Simplified Arabic" w:cs="Simplified Arabic"/>
          <w:sz w:val="28"/>
          <w:szCs w:val="28"/>
        </w:rPr>
        <w:t xml:space="preserve">Lee DC. Hydrocarbons. In: </w:t>
      </w:r>
      <w:r w:rsidRPr="00B67C6D">
        <w:rPr>
          <w:rStyle w:val="a7"/>
          <w:rFonts w:ascii="Simplified Arabic" w:hAnsi="Simplified Arabic" w:cs="Simplified Arabic"/>
          <w:sz w:val="28"/>
          <w:szCs w:val="28"/>
        </w:rPr>
        <w:t>Emergency Medicine, Concepts and Clinical Practice</w:t>
      </w:r>
      <w:r w:rsidRPr="00DF151D">
        <w:rPr>
          <w:rFonts w:ascii="Simplified Arabic" w:hAnsi="Simplified Arabic" w:cs="Simplified Arabic"/>
          <w:sz w:val="28"/>
          <w:szCs w:val="28"/>
        </w:rPr>
        <w:t>. 4th ed. 1998:1362-6.</w:t>
      </w:r>
      <w:r w:rsidR="00957CCD" w:rsidRPr="00957CCD">
        <w:rPr>
          <w:rFonts w:ascii="Simplified Arabic" w:hAnsi="Simplified Arabic" w:cs="Simplified Arabic"/>
          <w:sz w:val="28"/>
          <w:szCs w:val="28"/>
        </w:rPr>
        <w:t xml:space="preserve"> </w:t>
      </w:r>
    </w:p>
    <w:p w:rsidR="00492547" w:rsidRPr="00081C0E" w:rsidRDefault="00972355" w:rsidP="00492547">
      <w:pPr>
        <w:numPr>
          <w:ilvl w:val="0"/>
          <w:numId w:val="3"/>
        </w:numPr>
        <w:shd w:val="clear" w:color="auto" w:fill="FFFFFF"/>
        <w:spacing w:before="100" w:beforeAutospacing="1" w:after="100" w:afterAutospacing="1" w:line="240" w:lineRule="auto"/>
        <w:rPr>
          <w:rFonts w:ascii="Arial" w:eastAsia="Times New Roman" w:hAnsi="Arial"/>
          <w:sz w:val="28"/>
          <w:szCs w:val="28"/>
          <w:lang w:bidi="ar-SA"/>
        </w:rPr>
      </w:pPr>
      <w:hyperlink r:id="rId34" w:history="1">
        <w:r w:rsidR="00492547" w:rsidRPr="003853D7">
          <w:rPr>
            <w:rFonts w:ascii="Arial" w:eastAsia="Times New Roman" w:hAnsi="Arial"/>
            <w:color w:val="336633"/>
            <w:sz w:val="28"/>
            <w:szCs w:val="28"/>
            <w:lang w:bidi="ar-SA"/>
          </w:rPr>
          <w:t>Liebelt EL, DeAngelis CD. Evolving trends and treatment advances in pediatric poisoning. JAMA 1999; 282:1113.</w:t>
        </w:r>
      </w:hyperlink>
    </w:p>
    <w:p w:rsidR="00081C0E" w:rsidRPr="00306BC1" w:rsidRDefault="00081C0E" w:rsidP="00306BC1">
      <w:pPr>
        <w:numPr>
          <w:ilvl w:val="0"/>
          <w:numId w:val="3"/>
        </w:numPr>
        <w:shd w:val="clear" w:color="auto" w:fill="FFFFFF"/>
        <w:spacing w:before="100" w:beforeAutospacing="1" w:after="100" w:afterAutospacing="1" w:line="240" w:lineRule="auto"/>
        <w:rPr>
          <w:rFonts w:ascii="Arial" w:eastAsia="Times New Roman" w:hAnsi="Arial"/>
          <w:sz w:val="28"/>
          <w:szCs w:val="28"/>
          <w:lang w:bidi="ar-SA"/>
        </w:rPr>
      </w:pPr>
      <w:r w:rsidRPr="00081C0E">
        <w:rPr>
          <w:rFonts w:ascii="Arial" w:eastAsia="Times New Roman" w:hAnsi="Arial"/>
          <w:color w:val="336633"/>
          <w:sz w:val="28"/>
          <w:szCs w:val="28"/>
          <w:lang w:bidi="ar-SA"/>
        </w:rPr>
        <w:t>Marks MI, Chicoine L, Legere G, Hillman E. Adrenocorticosteroid treatment of hydrocarbon pneumonia in children--a cooperative study. J Pediatr 1972; 81:366</w:t>
      </w:r>
    </w:p>
    <w:p w:rsidR="00081C0E" w:rsidRPr="00492547" w:rsidRDefault="00081C0E" w:rsidP="00081C0E">
      <w:pPr>
        <w:shd w:val="clear" w:color="auto" w:fill="FFFFFF"/>
        <w:spacing w:before="100" w:beforeAutospacing="1" w:after="100" w:afterAutospacing="1" w:line="240" w:lineRule="auto"/>
        <w:rPr>
          <w:rFonts w:ascii="Arial" w:eastAsia="Times New Roman" w:hAnsi="Arial"/>
          <w:sz w:val="28"/>
          <w:szCs w:val="28"/>
          <w:lang w:bidi="ar-SA"/>
        </w:rPr>
      </w:pPr>
    </w:p>
    <w:p w:rsidR="00316683" w:rsidRPr="00316683" w:rsidRDefault="00972355" w:rsidP="00316683">
      <w:pPr>
        <w:numPr>
          <w:ilvl w:val="0"/>
          <w:numId w:val="3"/>
        </w:numPr>
        <w:shd w:val="clear" w:color="auto" w:fill="FFFFFF"/>
        <w:spacing w:before="100" w:beforeAutospacing="1" w:after="100" w:afterAutospacing="1" w:line="240" w:lineRule="auto"/>
        <w:rPr>
          <w:rFonts w:ascii="Arial" w:eastAsia="Times New Roman" w:hAnsi="Arial"/>
          <w:sz w:val="28"/>
          <w:szCs w:val="28"/>
          <w:lang w:bidi="ar-SA"/>
        </w:rPr>
      </w:pPr>
      <w:hyperlink r:id="rId35" w:history="1">
        <w:r w:rsidR="00316683" w:rsidRPr="003853D7">
          <w:rPr>
            <w:rFonts w:ascii="Arial" w:eastAsia="Times New Roman" w:hAnsi="Arial"/>
            <w:color w:val="336633"/>
            <w:sz w:val="28"/>
            <w:szCs w:val="28"/>
            <w:lang w:bidi="ar-SA"/>
          </w:rPr>
          <w:t>McHugh MJ. The abuse of volatile substances. Pediatr Clin North Am 1987; 34:333.</w:t>
        </w:r>
      </w:hyperlink>
    </w:p>
    <w:p w:rsidR="00957CCD" w:rsidRDefault="00957CCD" w:rsidP="00957CCD">
      <w:pPr>
        <w:pStyle w:val="a6"/>
        <w:numPr>
          <w:ilvl w:val="0"/>
          <w:numId w:val="3"/>
        </w:numPr>
        <w:rPr>
          <w:rFonts w:ascii="Simplified Arabic" w:hAnsi="Simplified Arabic" w:cs="Simplified Arabic"/>
          <w:sz w:val="28"/>
          <w:szCs w:val="28"/>
        </w:rPr>
      </w:pPr>
      <w:r w:rsidRPr="00DF151D">
        <w:rPr>
          <w:rFonts w:ascii="Simplified Arabic" w:hAnsi="Simplified Arabic" w:cs="Simplified Arabic"/>
          <w:sz w:val="28"/>
          <w:szCs w:val="28"/>
        </w:rPr>
        <w:t xml:space="preserve">Ramon MF, Ballesteros S, Martinez-Arrieta R, et al. Volatile substance and other drug abuse inhalation in Spain. </w:t>
      </w:r>
      <w:r w:rsidRPr="00B67C6D">
        <w:rPr>
          <w:rStyle w:val="a7"/>
          <w:rFonts w:ascii="Simplified Arabic" w:hAnsi="Simplified Arabic" w:cs="Simplified Arabic"/>
          <w:sz w:val="28"/>
          <w:szCs w:val="28"/>
        </w:rPr>
        <w:t>J ToxicolClinToxicol</w:t>
      </w:r>
      <w:r w:rsidRPr="00DF151D">
        <w:rPr>
          <w:rFonts w:ascii="Simplified Arabic" w:hAnsi="Simplified Arabic" w:cs="Simplified Arabic"/>
          <w:sz w:val="28"/>
          <w:szCs w:val="28"/>
        </w:rPr>
        <w:t xml:space="preserve">. 2003;41(7):931-6. </w:t>
      </w:r>
      <w:hyperlink r:id="rId36" w:tgtFrame="_self" w:history="1">
        <w:r w:rsidRPr="00DF151D">
          <w:rPr>
            <w:rStyle w:val="Hyperlink"/>
            <w:rFonts w:ascii="Simplified Arabic" w:hAnsi="Simplified Arabic" w:cs="Simplified Arabic"/>
            <w:sz w:val="28"/>
            <w:szCs w:val="28"/>
          </w:rPr>
          <w:t>[Medline]</w:t>
        </w:r>
      </w:hyperlink>
      <w:r w:rsidRPr="00DF151D">
        <w:rPr>
          <w:rFonts w:ascii="Simplified Arabic" w:hAnsi="Simplified Arabic" w:cs="Simplified Arabic"/>
          <w:sz w:val="28"/>
          <w:szCs w:val="28"/>
        </w:rPr>
        <w:t>.</w:t>
      </w:r>
    </w:p>
    <w:p w:rsidR="00036150" w:rsidRPr="004B60F1" w:rsidRDefault="00972355" w:rsidP="004B60F1">
      <w:pPr>
        <w:numPr>
          <w:ilvl w:val="0"/>
          <w:numId w:val="3"/>
        </w:numPr>
        <w:shd w:val="clear" w:color="auto" w:fill="FFFFFF"/>
        <w:spacing w:before="100" w:beforeAutospacing="1" w:after="100" w:afterAutospacing="1" w:line="240" w:lineRule="auto"/>
        <w:rPr>
          <w:rFonts w:ascii="Arial" w:eastAsia="Times New Roman" w:hAnsi="Arial"/>
          <w:sz w:val="28"/>
          <w:szCs w:val="28"/>
          <w:lang w:bidi="ar-SA"/>
        </w:rPr>
      </w:pPr>
      <w:hyperlink r:id="rId37" w:history="1">
        <w:r w:rsidR="00DC713C" w:rsidRPr="003853D7">
          <w:rPr>
            <w:rFonts w:ascii="Arial" w:eastAsia="Times New Roman" w:hAnsi="Arial"/>
            <w:color w:val="336633"/>
            <w:sz w:val="28"/>
            <w:szCs w:val="28"/>
            <w:lang w:bidi="ar-SA"/>
          </w:rPr>
          <w:t>Shannon M. Ingestion of toxic substances by children. N Engl J Med 2000; 342:186.</w:t>
        </w:r>
      </w:hyperlink>
    </w:p>
    <w:p w:rsidR="00DF151D" w:rsidRPr="007B3D4B" w:rsidRDefault="00972355" w:rsidP="00B82C31">
      <w:pPr>
        <w:pStyle w:val="a4"/>
        <w:numPr>
          <w:ilvl w:val="0"/>
          <w:numId w:val="3"/>
        </w:numPr>
        <w:rPr>
          <w:rFonts w:ascii="Simplified Arabic" w:hAnsi="Simplified Arabic" w:cs="Simplified Arabic"/>
          <w:noProof/>
          <w:sz w:val="28"/>
          <w:szCs w:val="28"/>
          <w:lang w:bidi="ar-SY"/>
        </w:rPr>
      </w:pPr>
      <w:hyperlink r:id="rId38" w:history="1">
        <w:r w:rsidR="00F820B4" w:rsidRPr="007B3D4B">
          <w:rPr>
            <w:rFonts w:ascii="Arial" w:hAnsi="Arial"/>
            <w:color w:val="336633"/>
            <w:sz w:val="28"/>
            <w:szCs w:val="28"/>
          </w:rPr>
          <w:t>Steele RW, Conklin RH, Mark HM. Corticosteroids and antibiotics for the treatment of fulminant hydrocarbon aspiration. JAMA 1972; 219:1434.</w:t>
        </w:r>
      </w:hyperlink>
    </w:p>
    <w:p w:rsidR="00DF151D" w:rsidRDefault="00DF151D" w:rsidP="00470F4A">
      <w:pPr>
        <w:pStyle w:val="a6"/>
        <w:numPr>
          <w:ilvl w:val="0"/>
          <w:numId w:val="3"/>
        </w:numPr>
        <w:rPr>
          <w:rFonts w:ascii="Simplified Arabic" w:hAnsi="Simplified Arabic" w:cs="Simplified Arabic"/>
          <w:sz w:val="28"/>
          <w:szCs w:val="28"/>
        </w:rPr>
      </w:pPr>
      <w:r w:rsidRPr="00DF151D">
        <w:rPr>
          <w:rFonts w:ascii="Simplified Arabic" w:hAnsi="Simplified Arabic" w:cs="Simplified Arabic"/>
          <w:sz w:val="28"/>
          <w:szCs w:val="28"/>
        </w:rPr>
        <w:t xml:space="preserve">Siddiqui EU, Razzak JA, Naz F, Khan SJ. Factors associated with </w:t>
      </w:r>
      <w:r w:rsidRPr="00DF151D">
        <w:rPr>
          <w:rFonts w:ascii="Simplified Arabic" w:hAnsi="Simplified Arabic" w:cs="Simplified Arabic"/>
          <w:b/>
          <w:bCs/>
          <w:color w:val="000000"/>
          <w:sz w:val="28"/>
          <w:szCs w:val="28"/>
          <w:shd w:val="clear" w:color="auto" w:fill="FFFF66"/>
        </w:rPr>
        <w:t>hydrocarbon</w:t>
      </w:r>
      <w:r w:rsidRPr="00DF151D">
        <w:rPr>
          <w:rFonts w:ascii="Simplified Arabic" w:hAnsi="Simplified Arabic" w:cs="Simplified Arabic"/>
          <w:sz w:val="28"/>
          <w:szCs w:val="28"/>
        </w:rPr>
        <w:t xml:space="preserve"> ingestion in children. </w:t>
      </w:r>
      <w:r w:rsidRPr="00B67C6D">
        <w:rPr>
          <w:rStyle w:val="a7"/>
          <w:rFonts w:ascii="Simplified Arabic" w:hAnsi="Simplified Arabic" w:cs="Simplified Arabic"/>
          <w:sz w:val="28"/>
          <w:szCs w:val="28"/>
        </w:rPr>
        <w:t>J Pak Med Assoc</w:t>
      </w:r>
      <w:r w:rsidRPr="00DF151D">
        <w:rPr>
          <w:rFonts w:ascii="Simplified Arabic" w:hAnsi="Simplified Arabic" w:cs="Simplified Arabic"/>
          <w:sz w:val="28"/>
          <w:szCs w:val="28"/>
        </w:rPr>
        <w:t>. No</w:t>
      </w:r>
      <w:r w:rsidR="00EE6B92">
        <w:rPr>
          <w:rFonts w:ascii="Simplified Arabic" w:hAnsi="Simplified Arabic" w:cs="Simplified Arabic"/>
          <w:sz w:val="28"/>
          <w:szCs w:val="28"/>
        </w:rPr>
        <w:t>v 2008;58(11):608</w:t>
      </w:r>
    </w:p>
    <w:p w:rsidR="005F1EDB" w:rsidRPr="001F75B3" w:rsidRDefault="00972355" w:rsidP="005F1EDB">
      <w:pPr>
        <w:numPr>
          <w:ilvl w:val="0"/>
          <w:numId w:val="3"/>
        </w:numPr>
        <w:shd w:val="clear" w:color="auto" w:fill="FFFFFF"/>
        <w:spacing w:before="100" w:beforeAutospacing="1" w:after="100" w:afterAutospacing="1" w:line="240" w:lineRule="auto"/>
        <w:rPr>
          <w:rFonts w:ascii="Arial" w:eastAsia="Times New Roman" w:hAnsi="Arial"/>
          <w:sz w:val="28"/>
          <w:szCs w:val="28"/>
          <w:lang w:bidi="ar-SA"/>
        </w:rPr>
      </w:pPr>
      <w:hyperlink r:id="rId39" w:history="1">
        <w:r w:rsidR="005F1EDB" w:rsidRPr="003853D7">
          <w:rPr>
            <w:rFonts w:ascii="Arial" w:eastAsia="Times New Roman" w:hAnsi="Arial"/>
            <w:color w:val="336633"/>
            <w:sz w:val="28"/>
            <w:szCs w:val="28"/>
            <w:lang w:bidi="ar-SA"/>
          </w:rPr>
          <w:t>Thalhammer GH, Eber E, Zach MS. Pneumonitis and pneumatoceles following accidental hydrocarbon aspiration in children. Wien Klin Wochenschr 2005; 117:150.</w:t>
        </w:r>
      </w:hyperlink>
    </w:p>
    <w:p w:rsidR="00B07C56" w:rsidRDefault="00972355" w:rsidP="00B07C56">
      <w:pPr>
        <w:numPr>
          <w:ilvl w:val="0"/>
          <w:numId w:val="3"/>
        </w:numPr>
        <w:shd w:val="clear" w:color="auto" w:fill="FFFFFF"/>
        <w:spacing w:before="100" w:beforeAutospacing="1" w:after="100" w:afterAutospacing="1" w:line="240" w:lineRule="auto"/>
        <w:rPr>
          <w:rFonts w:ascii="Arial" w:eastAsia="Times New Roman" w:hAnsi="Arial"/>
          <w:sz w:val="28"/>
          <w:szCs w:val="28"/>
          <w:lang w:bidi="ar-SA"/>
        </w:rPr>
      </w:pPr>
      <w:hyperlink r:id="rId40" w:history="1">
        <w:r w:rsidR="001F75B3" w:rsidRPr="003853D7">
          <w:rPr>
            <w:rFonts w:ascii="Arial" w:eastAsia="Times New Roman" w:hAnsi="Arial"/>
            <w:color w:val="336633"/>
            <w:sz w:val="28"/>
            <w:szCs w:val="28"/>
            <w:lang w:bidi="ar-SA"/>
          </w:rPr>
          <w:t>Wolfsdorf J, Paed D. Kerosene intoxication: an experimental approach to the etiology of the CNS manifestations in primates. J Pediatr 1976; 88:1037.</w:t>
        </w:r>
      </w:hyperlink>
    </w:p>
    <w:p w:rsidR="00B07C56" w:rsidRPr="00B25D39" w:rsidRDefault="00972355" w:rsidP="00B25D39">
      <w:pPr>
        <w:numPr>
          <w:ilvl w:val="0"/>
          <w:numId w:val="3"/>
        </w:numPr>
        <w:shd w:val="clear" w:color="auto" w:fill="FFFFFF"/>
        <w:spacing w:before="100" w:beforeAutospacing="1" w:after="100" w:afterAutospacing="1" w:line="240" w:lineRule="auto"/>
        <w:rPr>
          <w:rFonts w:ascii="Arial" w:eastAsia="Times New Roman" w:hAnsi="Arial"/>
          <w:sz w:val="28"/>
          <w:szCs w:val="28"/>
          <w:lang w:bidi="ar-SA"/>
        </w:rPr>
      </w:pPr>
      <w:hyperlink r:id="rId41" w:history="1">
        <w:r w:rsidR="00B07C56" w:rsidRPr="003853D7">
          <w:rPr>
            <w:rFonts w:ascii="Arial" w:eastAsia="Times New Roman" w:hAnsi="Arial"/>
            <w:color w:val="336633"/>
            <w:sz w:val="28"/>
            <w:szCs w:val="28"/>
            <w:lang w:bidi="ar-SA"/>
          </w:rPr>
          <w:t>Zucker AR, Berger S, Wood LD. Management of kerosene-induced pulmonary injury. Crit Care Med 1986; 14:303.</w:t>
        </w:r>
      </w:hyperlink>
    </w:p>
    <w:p w:rsidR="00DF151D" w:rsidRPr="001F75B3" w:rsidRDefault="00DF151D" w:rsidP="00B83CFC">
      <w:pPr>
        <w:shd w:val="clear" w:color="auto" w:fill="FFFFFF"/>
        <w:spacing w:before="100" w:beforeAutospacing="1" w:after="100" w:afterAutospacing="1" w:line="240" w:lineRule="auto"/>
        <w:rPr>
          <w:rFonts w:ascii="Arial" w:eastAsia="Times New Roman" w:hAnsi="Arial"/>
          <w:sz w:val="28"/>
          <w:szCs w:val="28"/>
          <w:lang w:bidi="ar-SA"/>
        </w:rPr>
      </w:pPr>
    </w:p>
    <w:p w:rsidR="00FF0B47" w:rsidRDefault="00DF151D" w:rsidP="00FF0B47">
      <w:pPr>
        <w:pStyle w:val="a6"/>
        <w:numPr>
          <w:ilvl w:val="0"/>
          <w:numId w:val="3"/>
        </w:numPr>
        <w:rPr>
          <w:rFonts w:ascii="Arial" w:hAnsi="Arial" w:cs="Arial"/>
          <w:sz w:val="20"/>
          <w:szCs w:val="20"/>
        </w:rPr>
      </w:pPr>
      <w:r w:rsidRPr="00DF151D">
        <w:rPr>
          <w:rFonts w:ascii="Simplified Arabic" w:hAnsi="Simplified Arabic" w:cs="Simplified Arabic"/>
          <w:sz w:val="28"/>
          <w:szCs w:val="28"/>
          <w:rtl/>
          <w:lang w:bidi="ar-SY"/>
        </w:rPr>
        <w:t xml:space="preserve">ذات الرئة </w:t>
      </w:r>
      <w:r w:rsidR="004D32D2">
        <w:rPr>
          <w:rFonts w:ascii="Simplified Arabic" w:hAnsi="Simplified Arabic" w:cs="Simplified Arabic"/>
          <w:sz w:val="28"/>
          <w:szCs w:val="28"/>
          <w:rtl/>
          <w:lang w:bidi="ar-SY"/>
        </w:rPr>
        <w:t>بالهيدروكربون عند الأطفال, د. ر</w:t>
      </w:r>
      <w:r w:rsidR="00A902A7">
        <w:rPr>
          <w:rFonts w:ascii="Simplified Arabic" w:hAnsi="Simplified Arabic" w:cs="Simplified Arabic" w:hint="cs"/>
          <w:sz w:val="28"/>
          <w:szCs w:val="28"/>
          <w:rtl/>
          <w:lang w:bidi="ar-SY"/>
        </w:rPr>
        <w:t>ا</w:t>
      </w:r>
      <w:r w:rsidR="004D32D2">
        <w:rPr>
          <w:rFonts w:ascii="Simplified Arabic" w:hAnsi="Simplified Arabic" w:cs="Simplified Arabic"/>
          <w:sz w:val="28"/>
          <w:szCs w:val="28"/>
          <w:rtl/>
          <w:lang w:bidi="ar-SY"/>
        </w:rPr>
        <w:t>ند</w:t>
      </w:r>
      <w:r w:rsidR="00A902A7">
        <w:rPr>
          <w:rFonts w:ascii="Simplified Arabic" w:hAnsi="Simplified Arabic" w:cs="Simplified Arabic" w:hint="cs"/>
          <w:sz w:val="28"/>
          <w:szCs w:val="28"/>
          <w:rtl/>
          <w:lang w:bidi="ar-SY"/>
        </w:rPr>
        <w:t>ا</w:t>
      </w:r>
      <w:r w:rsidRPr="00DF151D">
        <w:rPr>
          <w:rFonts w:ascii="Simplified Arabic" w:hAnsi="Simplified Arabic" w:cs="Simplified Arabic"/>
          <w:sz w:val="28"/>
          <w:szCs w:val="28"/>
          <w:rtl/>
          <w:lang w:bidi="ar-SY"/>
        </w:rPr>
        <w:t xml:space="preserve"> </w:t>
      </w:r>
      <w:r w:rsidR="000D0CB7">
        <w:rPr>
          <w:rFonts w:ascii="Simplified Arabic" w:hAnsi="Simplified Arabic" w:cs="Simplified Arabic"/>
          <w:sz w:val="28"/>
          <w:szCs w:val="28"/>
          <w:rtl/>
          <w:lang w:bidi="ar-SY"/>
        </w:rPr>
        <w:t>العكة، مشفى الأطفال، جامعة دمشق</w:t>
      </w:r>
      <w:r w:rsidR="00FF0B47" w:rsidRPr="003853D7">
        <w:rPr>
          <w:rFonts w:ascii="Arial" w:hAnsi="Arial" w:cs="Arial"/>
          <w:sz w:val="20"/>
          <w:szCs w:val="20"/>
        </w:rPr>
        <w:t xml:space="preserve"> </w:t>
      </w:r>
    </w:p>
    <w:p w:rsidR="00025CD7" w:rsidRDefault="00025CD7" w:rsidP="00025CD7">
      <w:pPr>
        <w:pStyle w:val="a4"/>
        <w:rPr>
          <w:rFonts w:ascii="Arial" w:hAnsi="Arial"/>
          <w:sz w:val="20"/>
          <w:szCs w:val="20"/>
        </w:rPr>
      </w:pPr>
    </w:p>
    <w:p w:rsidR="00025CD7" w:rsidRDefault="00025CD7" w:rsidP="00025CD7">
      <w:pPr>
        <w:pStyle w:val="a6"/>
        <w:rPr>
          <w:rFonts w:ascii="Arial" w:hAnsi="Arial" w:cs="Arial"/>
          <w:sz w:val="20"/>
          <w:szCs w:val="20"/>
          <w:rtl/>
          <w:lang w:bidi="ar-SY"/>
        </w:rPr>
      </w:pPr>
    </w:p>
    <w:p w:rsidR="00025CD7" w:rsidRDefault="00025CD7" w:rsidP="00025CD7">
      <w:pPr>
        <w:pStyle w:val="a6"/>
        <w:rPr>
          <w:rFonts w:ascii="Arial" w:hAnsi="Arial" w:cs="Arial"/>
          <w:sz w:val="20"/>
          <w:szCs w:val="20"/>
          <w:rtl/>
          <w:lang w:bidi="ar-SY"/>
        </w:rPr>
      </w:pPr>
    </w:p>
    <w:p w:rsidR="00025CD7" w:rsidRDefault="00025CD7" w:rsidP="00025CD7">
      <w:pPr>
        <w:pStyle w:val="a6"/>
        <w:rPr>
          <w:rFonts w:ascii="Arial" w:hAnsi="Arial" w:cs="Arial"/>
          <w:sz w:val="20"/>
          <w:szCs w:val="20"/>
          <w:rtl/>
          <w:lang w:bidi="ar-SY"/>
        </w:rPr>
      </w:pPr>
    </w:p>
    <w:p w:rsidR="00025CD7" w:rsidRDefault="00025CD7" w:rsidP="00025CD7">
      <w:pPr>
        <w:pStyle w:val="a6"/>
        <w:rPr>
          <w:rFonts w:ascii="Arial" w:hAnsi="Arial" w:cs="Arial"/>
          <w:sz w:val="20"/>
          <w:szCs w:val="20"/>
          <w:rtl/>
          <w:lang w:bidi="ar-SY"/>
        </w:rPr>
      </w:pPr>
    </w:p>
    <w:p w:rsidR="00025CD7" w:rsidRDefault="00025CD7" w:rsidP="00025CD7">
      <w:pPr>
        <w:pStyle w:val="a6"/>
        <w:rPr>
          <w:rFonts w:ascii="Arial" w:hAnsi="Arial" w:cs="Arial"/>
          <w:sz w:val="20"/>
          <w:szCs w:val="20"/>
          <w:rtl/>
          <w:lang w:bidi="ar-SY"/>
        </w:rPr>
      </w:pPr>
    </w:p>
    <w:p w:rsidR="00025CD7" w:rsidRDefault="00025CD7" w:rsidP="00025CD7">
      <w:pPr>
        <w:pStyle w:val="a6"/>
        <w:rPr>
          <w:rFonts w:ascii="Arial" w:hAnsi="Arial" w:cs="Arial"/>
          <w:sz w:val="20"/>
          <w:szCs w:val="20"/>
          <w:rtl/>
          <w:lang w:bidi="ar-SY"/>
        </w:rPr>
      </w:pPr>
    </w:p>
    <w:p w:rsidR="00025CD7" w:rsidRDefault="00025CD7" w:rsidP="00025CD7">
      <w:pPr>
        <w:pStyle w:val="a6"/>
        <w:rPr>
          <w:rFonts w:ascii="Arial" w:hAnsi="Arial" w:cs="Arial"/>
          <w:sz w:val="20"/>
          <w:szCs w:val="20"/>
          <w:rtl/>
          <w:lang w:bidi="ar-SY"/>
        </w:rPr>
      </w:pPr>
    </w:p>
    <w:p w:rsidR="00025CD7" w:rsidRDefault="00025CD7" w:rsidP="00025CD7">
      <w:pPr>
        <w:pStyle w:val="a6"/>
        <w:rPr>
          <w:rFonts w:ascii="Arial" w:hAnsi="Arial" w:cs="Arial"/>
          <w:sz w:val="20"/>
          <w:szCs w:val="20"/>
          <w:rtl/>
          <w:lang w:bidi="ar-SY"/>
        </w:rPr>
      </w:pPr>
    </w:p>
    <w:p w:rsidR="00D7581D" w:rsidRPr="00D7581D" w:rsidRDefault="00D7581D" w:rsidP="00EE51F7">
      <w:pPr>
        <w:tabs>
          <w:tab w:val="left" w:pos="6781"/>
        </w:tabs>
        <w:bidi/>
        <w:rPr>
          <w:rFonts w:ascii="Simplified Arabic" w:hAnsi="Simplified Arabic" w:cs="Simplified Arabic"/>
          <w:b/>
          <w:bCs/>
          <w:sz w:val="32"/>
          <w:szCs w:val="32"/>
          <w:lang w:bidi="ar-SY"/>
        </w:rPr>
      </w:pPr>
    </w:p>
    <w:sectPr w:rsidR="00D7581D" w:rsidRPr="00D7581D" w:rsidSect="006E6EB7">
      <w:footerReference w:type="default" r:id="rId42"/>
      <w:pgSz w:w="12240" w:h="15840"/>
      <w:pgMar w:top="1440" w:right="1800" w:bottom="1080" w:left="180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05A2C" w:rsidRDefault="00F05A2C" w:rsidP="006E6EB7">
      <w:pPr>
        <w:spacing w:after="0" w:line="240" w:lineRule="auto"/>
      </w:pPr>
      <w:r>
        <w:separator/>
      </w:r>
    </w:p>
  </w:endnote>
  <w:endnote w:type="continuationSeparator" w:id="1">
    <w:p w:rsidR="00F05A2C" w:rsidRDefault="00F05A2C" w:rsidP="006E6EB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Simplified Arabic">
    <w:panose1 w:val="02010000000000000000"/>
    <w:charset w:val="B2"/>
    <w:family w:val="auto"/>
    <w:pitch w:val="variable"/>
    <w:sig w:usb0="00002001" w:usb1="00000000" w:usb2="00000000" w:usb3="00000000" w:csb0="00000040" w:csb1="00000000"/>
  </w:font>
  <w:font w:name="PT Bold Heading">
    <w:panose1 w:val="02010400000000000000"/>
    <w:charset w:val="B2"/>
    <w:family w:val="auto"/>
    <w:pitch w:val="variable"/>
    <w:sig w:usb0="00002001" w:usb1="80000000" w:usb2="00000008" w:usb3="00000000" w:csb0="00000040" w:csb1="00000000"/>
  </w:font>
  <w:font w:name="Monotype Koufi">
    <w:panose1 w:val="00000000000000000000"/>
    <w:charset w:val="B2"/>
    <w:family w:val="auto"/>
    <w:pitch w:val="variable"/>
    <w:sig w:usb0="02942001" w:usb1="03D40006" w:usb2="02620000" w:usb3="00000000" w:csb0="00000040" w:csb1="00000000"/>
  </w:font>
  <w:font w:name="Estrangelo Edessa">
    <w:panose1 w:val="03080600000000000000"/>
    <w:charset w:val="01"/>
    <w:family w:val="script"/>
    <w:pitch w:val="variable"/>
    <w:sig w:usb0="80002040" w:usb1="00000000" w:usb2="00000080" w:usb3="00000000" w:csb0="00000000" w:csb1="00000000"/>
  </w:font>
  <w:font w:name="Simplified Arabic Fixed">
    <w:panose1 w:val="02010009000000000000"/>
    <w:charset w:val="B2"/>
    <w:family w:val="modern"/>
    <w:pitch w:val="fixed"/>
    <w:sig w:usb0="00002001" w:usb1="00000000" w:usb2="00000000" w:usb3="00000000" w:csb0="0000004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6EB7" w:rsidRDefault="006E6EB7">
    <w:pPr>
      <w:pStyle w:val="ab"/>
      <w:jc w:val="center"/>
    </w:pPr>
    <w:fldSimple w:instr=" PAGE   \* MERGEFORMAT ">
      <w:r w:rsidR="00792E30" w:rsidRPr="00792E30">
        <w:rPr>
          <w:rFonts w:cs="Calibri"/>
          <w:noProof/>
          <w:lang w:val="ar-SA"/>
        </w:rPr>
        <w:t>2</w:t>
      </w:r>
    </w:fldSimple>
  </w:p>
  <w:p w:rsidR="006E6EB7" w:rsidRDefault="006E6EB7">
    <w:pPr>
      <w:pStyle w:val="ab"/>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05A2C" w:rsidRDefault="00F05A2C" w:rsidP="006E6EB7">
      <w:pPr>
        <w:spacing w:after="0" w:line="240" w:lineRule="auto"/>
      </w:pPr>
      <w:r>
        <w:separator/>
      </w:r>
    </w:p>
  </w:footnote>
  <w:footnote w:type="continuationSeparator" w:id="1">
    <w:p w:rsidR="00F05A2C" w:rsidRDefault="00F05A2C" w:rsidP="006E6EB7">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429E2"/>
    <w:multiLevelType w:val="hybridMultilevel"/>
    <w:tmpl w:val="096853E6"/>
    <w:lvl w:ilvl="0" w:tplc="0409000F">
      <w:start w:val="1"/>
      <w:numFmt w:val="decimal"/>
      <w:lvlText w:val="%1."/>
      <w:lvlJc w:val="left"/>
      <w:pPr>
        <w:ind w:left="107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FC474F1"/>
    <w:multiLevelType w:val="hybridMultilevel"/>
    <w:tmpl w:val="201E9B80"/>
    <w:lvl w:ilvl="0" w:tplc="405A099C">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AD630B3"/>
    <w:multiLevelType w:val="multilevel"/>
    <w:tmpl w:val="0D8282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C393ACD"/>
    <w:multiLevelType w:val="hybridMultilevel"/>
    <w:tmpl w:val="04D49602"/>
    <w:lvl w:ilvl="0" w:tplc="4D5C295A">
      <w:start w:val="1"/>
      <w:numFmt w:val="bullet"/>
      <w:lvlText w:val=""/>
      <w:lvlJc w:val="left"/>
      <w:pPr>
        <w:ind w:left="720" w:hanging="360"/>
      </w:pPr>
      <w:rPr>
        <w:rFonts w:ascii="Wingdings" w:hAnsi="Wingdings" w:hint="default"/>
        <w:sz w:val="52"/>
        <w:szCs w:val="5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5AE0AB2"/>
    <w:multiLevelType w:val="hybridMultilevel"/>
    <w:tmpl w:val="1C460450"/>
    <w:lvl w:ilvl="0" w:tplc="6CCAFC2A">
      <w:numFmt w:val="bullet"/>
      <w:lvlText w:val=""/>
      <w:lvlJc w:val="left"/>
      <w:pPr>
        <w:ind w:left="3905" w:hanging="360"/>
      </w:pPr>
      <w:rPr>
        <w:rFonts w:ascii="Symbol" w:eastAsia="Calibri" w:hAnsi="Symbol" w:cs="Arial" w:hint="default"/>
      </w:rPr>
    </w:lvl>
    <w:lvl w:ilvl="1" w:tplc="04090003" w:tentative="1">
      <w:start w:val="1"/>
      <w:numFmt w:val="bullet"/>
      <w:lvlText w:val="o"/>
      <w:lvlJc w:val="left"/>
      <w:pPr>
        <w:ind w:left="4625" w:hanging="360"/>
      </w:pPr>
      <w:rPr>
        <w:rFonts w:ascii="Courier New" w:hAnsi="Courier New" w:cs="Courier New" w:hint="default"/>
      </w:rPr>
    </w:lvl>
    <w:lvl w:ilvl="2" w:tplc="04090005" w:tentative="1">
      <w:start w:val="1"/>
      <w:numFmt w:val="bullet"/>
      <w:lvlText w:val=""/>
      <w:lvlJc w:val="left"/>
      <w:pPr>
        <w:ind w:left="5345" w:hanging="360"/>
      </w:pPr>
      <w:rPr>
        <w:rFonts w:ascii="Wingdings" w:hAnsi="Wingdings" w:hint="default"/>
      </w:rPr>
    </w:lvl>
    <w:lvl w:ilvl="3" w:tplc="04090001" w:tentative="1">
      <w:start w:val="1"/>
      <w:numFmt w:val="bullet"/>
      <w:lvlText w:val=""/>
      <w:lvlJc w:val="left"/>
      <w:pPr>
        <w:ind w:left="6065" w:hanging="360"/>
      </w:pPr>
      <w:rPr>
        <w:rFonts w:ascii="Symbol" w:hAnsi="Symbol" w:hint="default"/>
      </w:rPr>
    </w:lvl>
    <w:lvl w:ilvl="4" w:tplc="04090003" w:tentative="1">
      <w:start w:val="1"/>
      <w:numFmt w:val="bullet"/>
      <w:lvlText w:val="o"/>
      <w:lvlJc w:val="left"/>
      <w:pPr>
        <w:ind w:left="6785" w:hanging="360"/>
      </w:pPr>
      <w:rPr>
        <w:rFonts w:ascii="Courier New" w:hAnsi="Courier New" w:cs="Courier New" w:hint="default"/>
      </w:rPr>
    </w:lvl>
    <w:lvl w:ilvl="5" w:tplc="04090005" w:tentative="1">
      <w:start w:val="1"/>
      <w:numFmt w:val="bullet"/>
      <w:lvlText w:val=""/>
      <w:lvlJc w:val="left"/>
      <w:pPr>
        <w:ind w:left="7505" w:hanging="360"/>
      </w:pPr>
      <w:rPr>
        <w:rFonts w:ascii="Wingdings" w:hAnsi="Wingdings" w:hint="default"/>
      </w:rPr>
    </w:lvl>
    <w:lvl w:ilvl="6" w:tplc="04090001" w:tentative="1">
      <w:start w:val="1"/>
      <w:numFmt w:val="bullet"/>
      <w:lvlText w:val=""/>
      <w:lvlJc w:val="left"/>
      <w:pPr>
        <w:ind w:left="8225" w:hanging="360"/>
      </w:pPr>
      <w:rPr>
        <w:rFonts w:ascii="Symbol" w:hAnsi="Symbol" w:hint="default"/>
      </w:rPr>
    </w:lvl>
    <w:lvl w:ilvl="7" w:tplc="04090003" w:tentative="1">
      <w:start w:val="1"/>
      <w:numFmt w:val="bullet"/>
      <w:lvlText w:val="o"/>
      <w:lvlJc w:val="left"/>
      <w:pPr>
        <w:ind w:left="8945" w:hanging="360"/>
      </w:pPr>
      <w:rPr>
        <w:rFonts w:ascii="Courier New" w:hAnsi="Courier New" w:cs="Courier New" w:hint="default"/>
      </w:rPr>
    </w:lvl>
    <w:lvl w:ilvl="8" w:tplc="04090005" w:tentative="1">
      <w:start w:val="1"/>
      <w:numFmt w:val="bullet"/>
      <w:lvlText w:val=""/>
      <w:lvlJc w:val="left"/>
      <w:pPr>
        <w:ind w:left="9665" w:hanging="360"/>
      </w:pPr>
      <w:rPr>
        <w:rFonts w:ascii="Wingdings" w:hAnsi="Wingdings" w:hint="default"/>
      </w:rPr>
    </w:lvl>
  </w:abstractNum>
  <w:abstractNum w:abstractNumId="5">
    <w:nsid w:val="37091F97"/>
    <w:multiLevelType w:val="multilevel"/>
    <w:tmpl w:val="2106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78332F6"/>
    <w:multiLevelType w:val="multilevel"/>
    <w:tmpl w:val="664E59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50A22159"/>
    <w:multiLevelType w:val="hybridMultilevel"/>
    <w:tmpl w:val="2EC0CB1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59FA1CCC"/>
    <w:multiLevelType w:val="hybridMultilevel"/>
    <w:tmpl w:val="455C7114"/>
    <w:lvl w:ilvl="0" w:tplc="551A38D8">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2B50510"/>
    <w:multiLevelType w:val="multilevel"/>
    <w:tmpl w:val="C9EABA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68097B41"/>
    <w:multiLevelType w:val="hybridMultilevel"/>
    <w:tmpl w:val="0E9E3952"/>
    <w:lvl w:ilvl="0" w:tplc="C5C81710">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9E128B9"/>
    <w:multiLevelType w:val="multilevel"/>
    <w:tmpl w:val="1C22A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6E446D63"/>
    <w:multiLevelType w:val="hybridMultilevel"/>
    <w:tmpl w:val="73F26F92"/>
    <w:lvl w:ilvl="0" w:tplc="3DAE89BC">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743030FF"/>
    <w:multiLevelType w:val="hybridMultilevel"/>
    <w:tmpl w:val="4F2CE40A"/>
    <w:lvl w:ilvl="0" w:tplc="EEA276CE">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3"/>
  </w:num>
  <w:num w:numId="3">
    <w:abstractNumId w:val="6"/>
  </w:num>
  <w:num w:numId="4">
    <w:abstractNumId w:val="9"/>
  </w:num>
  <w:num w:numId="5">
    <w:abstractNumId w:val="5"/>
  </w:num>
  <w:num w:numId="6">
    <w:abstractNumId w:val="2"/>
  </w:num>
  <w:num w:numId="7">
    <w:abstractNumId w:val="11"/>
  </w:num>
  <w:num w:numId="8">
    <w:abstractNumId w:val="0"/>
  </w:num>
  <w:num w:numId="9">
    <w:abstractNumId w:val="13"/>
  </w:num>
  <w:num w:numId="10">
    <w:abstractNumId w:val="1"/>
  </w:num>
  <w:num w:numId="11">
    <w:abstractNumId w:val="7"/>
  </w:num>
  <w:num w:numId="12">
    <w:abstractNumId w:val="10"/>
  </w:num>
  <w:num w:numId="13">
    <w:abstractNumId w:val="12"/>
  </w:num>
  <w:num w:numId="14">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fullPage" w:percent="50"/>
  <w:defaultTabStop w:val="720"/>
  <w:characterSpacingControl w:val="doNotCompress"/>
  <w:footnotePr>
    <w:footnote w:id="0"/>
    <w:footnote w:id="1"/>
  </w:footnotePr>
  <w:endnotePr>
    <w:endnote w:id="0"/>
    <w:endnote w:id="1"/>
  </w:endnotePr>
  <w:compat/>
  <w:rsids>
    <w:rsidRoot w:val="00532C23"/>
    <w:rsid w:val="000016CB"/>
    <w:rsid w:val="00004E51"/>
    <w:rsid w:val="00010FEB"/>
    <w:rsid w:val="000119B5"/>
    <w:rsid w:val="000240A4"/>
    <w:rsid w:val="00025CD7"/>
    <w:rsid w:val="00036150"/>
    <w:rsid w:val="0004667F"/>
    <w:rsid w:val="00061B6B"/>
    <w:rsid w:val="00067488"/>
    <w:rsid w:val="00081C0E"/>
    <w:rsid w:val="000822F2"/>
    <w:rsid w:val="0008715D"/>
    <w:rsid w:val="000A77A8"/>
    <w:rsid w:val="000B5ADC"/>
    <w:rsid w:val="000B629C"/>
    <w:rsid w:val="000C3005"/>
    <w:rsid w:val="000C57FB"/>
    <w:rsid w:val="000C7578"/>
    <w:rsid w:val="000C76D4"/>
    <w:rsid w:val="000D0CB7"/>
    <w:rsid w:val="000D6BFA"/>
    <w:rsid w:val="000E429C"/>
    <w:rsid w:val="00103F7A"/>
    <w:rsid w:val="00115906"/>
    <w:rsid w:val="00126F12"/>
    <w:rsid w:val="00131953"/>
    <w:rsid w:val="001432B6"/>
    <w:rsid w:val="0015027A"/>
    <w:rsid w:val="00151ADD"/>
    <w:rsid w:val="00153376"/>
    <w:rsid w:val="00157CB0"/>
    <w:rsid w:val="00170C21"/>
    <w:rsid w:val="00181B29"/>
    <w:rsid w:val="0018288D"/>
    <w:rsid w:val="00185FB4"/>
    <w:rsid w:val="00186E6D"/>
    <w:rsid w:val="00187608"/>
    <w:rsid w:val="001A0870"/>
    <w:rsid w:val="001A1A52"/>
    <w:rsid w:val="001A2CB8"/>
    <w:rsid w:val="001A2FAF"/>
    <w:rsid w:val="001B2242"/>
    <w:rsid w:val="001D332A"/>
    <w:rsid w:val="001D3D72"/>
    <w:rsid w:val="001D6ECE"/>
    <w:rsid w:val="001D7980"/>
    <w:rsid w:val="001F2070"/>
    <w:rsid w:val="001F75B3"/>
    <w:rsid w:val="002077A6"/>
    <w:rsid w:val="002366B6"/>
    <w:rsid w:val="0023725E"/>
    <w:rsid w:val="0024027D"/>
    <w:rsid w:val="00243758"/>
    <w:rsid w:val="00251DFD"/>
    <w:rsid w:val="002624DC"/>
    <w:rsid w:val="0027121D"/>
    <w:rsid w:val="0027695C"/>
    <w:rsid w:val="00276E1E"/>
    <w:rsid w:val="00277398"/>
    <w:rsid w:val="002834C7"/>
    <w:rsid w:val="0028465B"/>
    <w:rsid w:val="002B47E5"/>
    <w:rsid w:val="002B7ABD"/>
    <w:rsid w:val="002C529C"/>
    <w:rsid w:val="002D6900"/>
    <w:rsid w:val="002E0564"/>
    <w:rsid w:val="002F0B57"/>
    <w:rsid w:val="002F1DDA"/>
    <w:rsid w:val="00306BC1"/>
    <w:rsid w:val="00316683"/>
    <w:rsid w:val="003256FC"/>
    <w:rsid w:val="00325DA0"/>
    <w:rsid w:val="003314B8"/>
    <w:rsid w:val="0033317D"/>
    <w:rsid w:val="003372BB"/>
    <w:rsid w:val="003401DD"/>
    <w:rsid w:val="0036537D"/>
    <w:rsid w:val="00365C95"/>
    <w:rsid w:val="0037198C"/>
    <w:rsid w:val="0038148F"/>
    <w:rsid w:val="00383370"/>
    <w:rsid w:val="0038452D"/>
    <w:rsid w:val="003853D7"/>
    <w:rsid w:val="003874C9"/>
    <w:rsid w:val="00393414"/>
    <w:rsid w:val="003A4867"/>
    <w:rsid w:val="003F0F38"/>
    <w:rsid w:val="003F4EB3"/>
    <w:rsid w:val="0040089E"/>
    <w:rsid w:val="00400B7A"/>
    <w:rsid w:val="00410272"/>
    <w:rsid w:val="0042022E"/>
    <w:rsid w:val="00423957"/>
    <w:rsid w:val="00462F5F"/>
    <w:rsid w:val="00466827"/>
    <w:rsid w:val="00470F4A"/>
    <w:rsid w:val="00481071"/>
    <w:rsid w:val="00486DC4"/>
    <w:rsid w:val="00492547"/>
    <w:rsid w:val="004B51F5"/>
    <w:rsid w:val="004B60F1"/>
    <w:rsid w:val="004C5056"/>
    <w:rsid w:val="004D32D2"/>
    <w:rsid w:val="004F20C9"/>
    <w:rsid w:val="00501C70"/>
    <w:rsid w:val="00511AE8"/>
    <w:rsid w:val="00511FD8"/>
    <w:rsid w:val="00515951"/>
    <w:rsid w:val="00532C23"/>
    <w:rsid w:val="00534555"/>
    <w:rsid w:val="00544D9B"/>
    <w:rsid w:val="00551364"/>
    <w:rsid w:val="005526DE"/>
    <w:rsid w:val="00560E98"/>
    <w:rsid w:val="005610E9"/>
    <w:rsid w:val="00577DAA"/>
    <w:rsid w:val="0058675C"/>
    <w:rsid w:val="005A26BD"/>
    <w:rsid w:val="005A656A"/>
    <w:rsid w:val="005D1BCD"/>
    <w:rsid w:val="005E121B"/>
    <w:rsid w:val="005F1EDB"/>
    <w:rsid w:val="005F3A15"/>
    <w:rsid w:val="005F3AE1"/>
    <w:rsid w:val="005F59AF"/>
    <w:rsid w:val="00600DCB"/>
    <w:rsid w:val="00613AA6"/>
    <w:rsid w:val="006569CA"/>
    <w:rsid w:val="006636E3"/>
    <w:rsid w:val="00673EEC"/>
    <w:rsid w:val="006A0E0E"/>
    <w:rsid w:val="006A5F55"/>
    <w:rsid w:val="006B5D8C"/>
    <w:rsid w:val="006C3469"/>
    <w:rsid w:val="006C4069"/>
    <w:rsid w:val="006D0BC1"/>
    <w:rsid w:val="006D380A"/>
    <w:rsid w:val="006D3E11"/>
    <w:rsid w:val="006E6EB7"/>
    <w:rsid w:val="006F1A5F"/>
    <w:rsid w:val="0070401C"/>
    <w:rsid w:val="00731836"/>
    <w:rsid w:val="00751E7F"/>
    <w:rsid w:val="00753AAA"/>
    <w:rsid w:val="00775DED"/>
    <w:rsid w:val="007925FC"/>
    <w:rsid w:val="00792E30"/>
    <w:rsid w:val="007B3D4B"/>
    <w:rsid w:val="007C3A1A"/>
    <w:rsid w:val="007F2192"/>
    <w:rsid w:val="00821235"/>
    <w:rsid w:val="008665D8"/>
    <w:rsid w:val="00891642"/>
    <w:rsid w:val="00894189"/>
    <w:rsid w:val="00895407"/>
    <w:rsid w:val="008972F3"/>
    <w:rsid w:val="008B302F"/>
    <w:rsid w:val="008C0365"/>
    <w:rsid w:val="008C7A54"/>
    <w:rsid w:val="008D1F4F"/>
    <w:rsid w:val="008F0095"/>
    <w:rsid w:val="009052A1"/>
    <w:rsid w:val="0091040E"/>
    <w:rsid w:val="00917CBF"/>
    <w:rsid w:val="00927C0B"/>
    <w:rsid w:val="009362D5"/>
    <w:rsid w:val="00957CCD"/>
    <w:rsid w:val="00963E26"/>
    <w:rsid w:val="00972355"/>
    <w:rsid w:val="00974104"/>
    <w:rsid w:val="00987B05"/>
    <w:rsid w:val="009A6483"/>
    <w:rsid w:val="009A7CCD"/>
    <w:rsid w:val="009B4DDF"/>
    <w:rsid w:val="009C75DD"/>
    <w:rsid w:val="009E421D"/>
    <w:rsid w:val="00A10DC5"/>
    <w:rsid w:val="00A40416"/>
    <w:rsid w:val="00A407F4"/>
    <w:rsid w:val="00A419DB"/>
    <w:rsid w:val="00A43F7B"/>
    <w:rsid w:val="00A57A75"/>
    <w:rsid w:val="00A902A7"/>
    <w:rsid w:val="00A9588B"/>
    <w:rsid w:val="00A95E6B"/>
    <w:rsid w:val="00AA1A97"/>
    <w:rsid w:val="00AB03A4"/>
    <w:rsid w:val="00AD2624"/>
    <w:rsid w:val="00AE2E94"/>
    <w:rsid w:val="00B07C56"/>
    <w:rsid w:val="00B1518D"/>
    <w:rsid w:val="00B167F3"/>
    <w:rsid w:val="00B16A85"/>
    <w:rsid w:val="00B20E52"/>
    <w:rsid w:val="00B21738"/>
    <w:rsid w:val="00B24E9A"/>
    <w:rsid w:val="00B25D39"/>
    <w:rsid w:val="00B3710A"/>
    <w:rsid w:val="00B379C9"/>
    <w:rsid w:val="00B44990"/>
    <w:rsid w:val="00B67C6D"/>
    <w:rsid w:val="00B70641"/>
    <w:rsid w:val="00B82C31"/>
    <w:rsid w:val="00B83CFC"/>
    <w:rsid w:val="00B85414"/>
    <w:rsid w:val="00B97265"/>
    <w:rsid w:val="00BD4306"/>
    <w:rsid w:val="00BD6C6A"/>
    <w:rsid w:val="00BE2862"/>
    <w:rsid w:val="00BE7D8A"/>
    <w:rsid w:val="00BF4533"/>
    <w:rsid w:val="00BF4C83"/>
    <w:rsid w:val="00C00094"/>
    <w:rsid w:val="00C03EDD"/>
    <w:rsid w:val="00C06A59"/>
    <w:rsid w:val="00C16709"/>
    <w:rsid w:val="00C2759D"/>
    <w:rsid w:val="00C316EB"/>
    <w:rsid w:val="00C36A1A"/>
    <w:rsid w:val="00C411EF"/>
    <w:rsid w:val="00C47FBE"/>
    <w:rsid w:val="00C52F4B"/>
    <w:rsid w:val="00C840C5"/>
    <w:rsid w:val="00C85448"/>
    <w:rsid w:val="00C90E5D"/>
    <w:rsid w:val="00C93E18"/>
    <w:rsid w:val="00C958C5"/>
    <w:rsid w:val="00C96483"/>
    <w:rsid w:val="00C97EFC"/>
    <w:rsid w:val="00CA2898"/>
    <w:rsid w:val="00CE009B"/>
    <w:rsid w:val="00CE12BF"/>
    <w:rsid w:val="00CF5A5D"/>
    <w:rsid w:val="00D160AC"/>
    <w:rsid w:val="00D34777"/>
    <w:rsid w:val="00D438CB"/>
    <w:rsid w:val="00D55304"/>
    <w:rsid w:val="00D64B91"/>
    <w:rsid w:val="00D676FC"/>
    <w:rsid w:val="00D71107"/>
    <w:rsid w:val="00D727B8"/>
    <w:rsid w:val="00D7581D"/>
    <w:rsid w:val="00DA1087"/>
    <w:rsid w:val="00DB51A7"/>
    <w:rsid w:val="00DC1D5A"/>
    <w:rsid w:val="00DC2F84"/>
    <w:rsid w:val="00DC713C"/>
    <w:rsid w:val="00DD26DE"/>
    <w:rsid w:val="00DD3EC6"/>
    <w:rsid w:val="00DD40C8"/>
    <w:rsid w:val="00DD6060"/>
    <w:rsid w:val="00DE0786"/>
    <w:rsid w:val="00DF151D"/>
    <w:rsid w:val="00E028C9"/>
    <w:rsid w:val="00E04DC7"/>
    <w:rsid w:val="00E07FB5"/>
    <w:rsid w:val="00E1062C"/>
    <w:rsid w:val="00E11AA3"/>
    <w:rsid w:val="00E16770"/>
    <w:rsid w:val="00E16947"/>
    <w:rsid w:val="00E24FF9"/>
    <w:rsid w:val="00E35AF2"/>
    <w:rsid w:val="00E4078F"/>
    <w:rsid w:val="00E44D62"/>
    <w:rsid w:val="00E754DC"/>
    <w:rsid w:val="00E75EB5"/>
    <w:rsid w:val="00E81321"/>
    <w:rsid w:val="00E824DE"/>
    <w:rsid w:val="00E853BF"/>
    <w:rsid w:val="00EA0CC3"/>
    <w:rsid w:val="00EA1F27"/>
    <w:rsid w:val="00EA27DF"/>
    <w:rsid w:val="00EA7A48"/>
    <w:rsid w:val="00ED055B"/>
    <w:rsid w:val="00EE51F7"/>
    <w:rsid w:val="00EE66E8"/>
    <w:rsid w:val="00EE6B92"/>
    <w:rsid w:val="00EF707A"/>
    <w:rsid w:val="00F05A2C"/>
    <w:rsid w:val="00F23AC5"/>
    <w:rsid w:val="00F27C62"/>
    <w:rsid w:val="00F37960"/>
    <w:rsid w:val="00F42C95"/>
    <w:rsid w:val="00F46CBB"/>
    <w:rsid w:val="00F62378"/>
    <w:rsid w:val="00F820B4"/>
    <w:rsid w:val="00F85DCF"/>
    <w:rsid w:val="00F908C7"/>
    <w:rsid w:val="00F93AEB"/>
    <w:rsid w:val="00FF0B47"/>
    <w:rsid w:val="00FF42EE"/>
    <w:rsid w:val="00FF481D"/>
    <w:rsid w:val="00FF62CD"/>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Arial"/>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C3469"/>
    <w:pPr>
      <w:spacing w:after="200" w:line="276" w:lineRule="auto"/>
    </w:pPr>
    <w:rPr>
      <w:sz w:val="22"/>
      <w:szCs w:val="22"/>
      <w:lang w:bidi="ar-DZ"/>
    </w:rPr>
  </w:style>
  <w:style w:type="paragraph" w:styleId="1">
    <w:name w:val="heading 1"/>
    <w:basedOn w:val="a"/>
    <w:next w:val="a"/>
    <w:link w:val="1Char"/>
    <w:uiPriority w:val="9"/>
    <w:qFormat/>
    <w:rsid w:val="00DF151D"/>
    <w:pPr>
      <w:keepNext/>
      <w:keepLines/>
      <w:spacing w:before="480" w:after="0"/>
      <w:outlineLvl w:val="0"/>
    </w:pPr>
    <w:rPr>
      <w:rFonts w:ascii="Cambria" w:eastAsia="Times New Roman" w:hAnsi="Cambria" w:cs="Times New Roman"/>
      <w:b/>
      <w:bCs/>
      <w:color w:val="365F91"/>
      <w:sz w:val="28"/>
      <w:szCs w:val="28"/>
      <w:lang/>
    </w:rPr>
  </w:style>
  <w:style w:type="paragraph" w:styleId="2">
    <w:name w:val="heading 2"/>
    <w:basedOn w:val="a"/>
    <w:next w:val="a"/>
    <w:link w:val="2Char"/>
    <w:uiPriority w:val="9"/>
    <w:semiHidden/>
    <w:unhideWhenUsed/>
    <w:qFormat/>
    <w:rsid w:val="003853D7"/>
    <w:pPr>
      <w:keepNext/>
      <w:keepLines/>
      <w:spacing w:before="200" w:after="0"/>
      <w:outlineLvl w:val="1"/>
    </w:pPr>
    <w:rPr>
      <w:rFonts w:ascii="Cambria" w:eastAsia="Times New Roman" w:hAnsi="Cambria" w:cs="Times New Roman"/>
      <w:b/>
      <w:bCs/>
      <w:color w:val="4F81BD"/>
      <w:sz w:val="26"/>
      <w:szCs w:val="26"/>
      <w:lan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Char"/>
    <w:uiPriority w:val="10"/>
    <w:qFormat/>
    <w:rsid w:val="00532C23"/>
    <w:pPr>
      <w:pBdr>
        <w:bottom w:val="single" w:sz="8" w:space="4" w:color="4F81BD"/>
      </w:pBdr>
      <w:spacing w:after="300" w:line="240" w:lineRule="auto"/>
      <w:contextualSpacing/>
    </w:pPr>
    <w:rPr>
      <w:rFonts w:ascii="Cambria" w:eastAsia="Times New Roman" w:hAnsi="Cambria" w:cs="Times New Roman"/>
      <w:color w:val="17365D"/>
      <w:spacing w:val="5"/>
      <w:kern w:val="28"/>
      <w:sz w:val="52"/>
      <w:szCs w:val="52"/>
      <w:lang/>
    </w:rPr>
  </w:style>
  <w:style w:type="character" w:customStyle="1" w:styleId="Char">
    <w:name w:val="العنوان Char"/>
    <w:link w:val="a3"/>
    <w:uiPriority w:val="10"/>
    <w:rsid w:val="00532C23"/>
    <w:rPr>
      <w:rFonts w:ascii="Cambria" w:eastAsia="Times New Roman" w:hAnsi="Cambria" w:cs="Times New Roman"/>
      <w:color w:val="17365D"/>
      <w:spacing w:val="5"/>
      <w:kern w:val="28"/>
      <w:sz w:val="52"/>
      <w:szCs w:val="52"/>
      <w:lang w:bidi="ar-DZ"/>
    </w:rPr>
  </w:style>
  <w:style w:type="character" w:customStyle="1" w:styleId="1Char">
    <w:name w:val="عنوان 1 Char"/>
    <w:link w:val="1"/>
    <w:uiPriority w:val="9"/>
    <w:rsid w:val="00DF151D"/>
    <w:rPr>
      <w:rFonts w:ascii="Cambria" w:eastAsia="Times New Roman" w:hAnsi="Cambria" w:cs="Times New Roman"/>
      <w:b/>
      <w:bCs/>
      <w:color w:val="365F91"/>
      <w:sz w:val="28"/>
      <w:szCs w:val="28"/>
      <w:lang w:bidi="ar-DZ"/>
    </w:rPr>
  </w:style>
  <w:style w:type="paragraph" w:styleId="a4">
    <w:name w:val="List Paragraph"/>
    <w:basedOn w:val="a"/>
    <w:uiPriority w:val="34"/>
    <w:qFormat/>
    <w:rsid w:val="00DF151D"/>
    <w:pPr>
      <w:ind w:left="720"/>
      <w:contextualSpacing/>
    </w:pPr>
  </w:style>
  <w:style w:type="paragraph" w:styleId="a5">
    <w:name w:val="No Spacing"/>
    <w:uiPriority w:val="1"/>
    <w:qFormat/>
    <w:rsid w:val="00DF151D"/>
    <w:rPr>
      <w:sz w:val="22"/>
      <w:szCs w:val="22"/>
      <w:lang w:bidi="ar-DZ"/>
    </w:rPr>
  </w:style>
  <w:style w:type="paragraph" w:styleId="a6">
    <w:name w:val="Normal (Web)"/>
    <w:basedOn w:val="a"/>
    <w:uiPriority w:val="99"/>
    <w:unhideWhenUsed/>
    <w:rsid w:val="00DF151D"/>
    <w:pPr>
      <w:spacing w:before="100" w:beforeAutospacing="1" w:after="100" w:afterAutospacing="1" w:line="240" w:lineRule="auto"/>
    </w:pPr>
    <w:rPr>
      <w:rFonts w:ascii="Times New Roman" w:eastAsia="Times New Roman" w:hAnsi="Times New Roman" w:cs="Times New Roman"/>
      <w:sz w:val="24"/>
      <w:szCs w:val="24"/>
      <w:lang w:bidi="ar-SA"/>
    </w:rPr>
  </w:style>
  <w:style w:type="character" w:styleId="a7">
    <w:name w:val="Emphasis"/>
    <w:uiPriority w:val="20"/>
    <w:qFormat/>
    <w:rsid w:val="00DF151D"/>
    <w:rPr>
      <w:i/>
      <w:iCs/>
    </w:rPr>
  </w:style>
  <w:style w:type="character" w:styleId="Hyperlink">
    <w:name w:val="Hyperlink"/>
    <w:uiPriority w:val="99"/>
    <w:semiHidden/>
    <w:unhideWhenUsed/>
    <w:rsid w:val="00DF151D"/>
    <w:rPr>
      <w:color w:val="0000FF"/>
      <w:u w:val="single"/>
    </w:rPr>
  </w:style>
  <w:style w:type="paragraph" w:styleId="a8">
    <w:name w:val="Balloon Text"/>
    <w:basedOn w:val="a"/>
    <w:link w:val="Char0"/>
    <w:uiPriority w:val="99"/>
    <w:semiHidden/>
    <w:unhideWhenUsed/>
    <w:rsid w:val="00DF151D"/>
    <w:pPr>
      <w:spacing w:after="0" w:line="240" w:lineRule="auto"/>
    </w:pPr>
    <w:rPr>
      <w:rFonts w:ascii="Tahoma" w:hAnsi="Tahoma" w:cs="Tahoma"/>
      <w:sz w:val="16"/>
      <w:szCs w:val="16"/>
      <w:lang/>
    </w:rPr>
  </w:style>
  <w:style w:type="character" w:customStyle="1" w:styleId="Char0">
    <w:name w:val="نص في بالون Char"/>
    <w:link w:val="a8"/>
    <w:uiPriority w:val="99"/>
    <w:semiHidden/>
    <w:rsid w:val="00DF151D"/>
    <w:rPr>
      <w:rFonts w:ascii="Tahoma" w:hAnsi="Tahoma" w:cs="Tahoma"/>
      <w:sz w:val="16"/>
      <w:szCs w:val="16"/>
      <w:lang w:bidi="ar-DZ"/>
    </w:rPr>
  </w:style>
  <w:style w:type="character" w:customStyle="1" w:styleId="2Char">
    <w:name w:val="عنوان 2 Char"/>
    <w:link w:val="2"/>
    <w:uiPriority w:val="9"/>
    <w:semiHidden/>
    <w:rsid w:val="003853D7"/>
    <w:rPr>
      <w:rFonts w:ascii="Cambria" w:eastAsia="Times New Roman" w:hAnsi="Cambria" w:cs="Times New Roman"/>
      <w:b/>
      <w:bCs/>
      <w:color w:val="4F81BD"/>
      <w:sz w:val="26"/>
      <w:szCs w:val="26"/>
      <w:lang w:bidi="ar-DZ"/>
    </w:rPr>
  </w:style>
  <w:style w:type="table" w:styleId="a9">
    <w:name w:val="Table Grid"/>
    <w:basedOn w:val="a1"/>
    <w:uiPriority w:val="59"/>
    <w:rsid w:val="00BE7D8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
    <w:name w:val="Light Shading"/>
    <w:basedOn w:val="a1"/>
    <w:uiPriority w:val="60"/>
    <w:rsid w:val="008D1F4F"/>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aa">
    <w:name w:val="header"/>
    <w:basedOn w:val="a"/>
    <w:link w:val="Char1"/>
    <w:uiPriority w:val="99"/>
    <w:semiHidden/>
    <w:unhideWhenUsed/>
    <w:rsid w:val="006E6EB7"/>
    <w:pPr>
      <w:tabs>
        <w:tab w:val="center" w:pos="4320"/>
        <w:tab w:val="right" w:pos="8640"/>
      </w:tabs>
    </w:pPr>
  </w:style>
  <w:style w:type="character" w:customStyle="1" w:styleId="Char1">
    <w:name w:val="رأس صفحة Char"/>
    <w:basedOn w:val="a0"/>
    <w:link w:val="aa"/>
    <w:uiPriority w:val="99"/>
    <w:semiHidden/>
    <w:rsid w:val="006E6EB7"/>
    <w:rPr>
      <w:sz w:val="22"/>
      <w:szCs w:val="22"/>
      <w:lang w:bidi="ar-DZ"/>
    </w:rPr>
  </w:style>
  <w:style w:type="paragraph" w:styleId="ab">
    <w:name w:val="footer"/>
    <w:basedOn w:val="a"/>
    <w:link w:val="Char2"/>
    <w:uiPriority w:val="99"/>
    <w:unhideWhenUsed/>
    <w:rsid w:val="006E6EB7"/>
    <w:pPr>
      <w:tabs>
        <w:tab w:val="center" w:pos="4320"/>
        <w:tab w:val="right" w:pos="8640"/>
      </w:tabs>
    </w:pPr>
  </w:style>
  <w:style w:type="character" w:customStyle="1" w:styleId="Char2">
    <w:name w:val="تذييل صفحة Char"/>
    <w:basedOn w:val="a0"/>
    <w:link w:val="ab"/>
    <w:uiPriority w:val="99"/>
    <w:rsid w:val="006E6EB7"/>
    <w:rPr>
      <w:sz w:val="22"/>
      <w:szCs w:val="22"/>
      <w:lang w:bidi="ar-DZ"/>
    </w:rPr>
  </w:style>
</w:styles>
</file>

<file path=word/webSettings.xml><?xml version="1.0" encoding="utf-8"?>
<w:webSettings xmlns:r="http://schemas.openxmlformats.org/officeDocument/2006/relationships" xmlns:w="http://schemas.openxmlformats.org/wordprocessingml/2006/main">
  <w:divs>
    <w:div w:id="942495247">
      <w:bodyDiv w:val="1"/>
      <w:marLeft w:val="0"/>
      <w:marRight w:val="0"/>
      <w:marTop w:val="0"/>
      <w:marBottom w:val="0"/>
      <w:divBdr>
        <w:top w:val="none" w:sz="0" w:space="0" w:color="auto"/>
        <w:left w:val="none" w:sz="0" w:space="0" w:color="auto"/>
        <w:bottom w:val="none" w:sz="0" w:space="0" w:color="auto"/>
        <w:right w:val="none" w:sz="0" w:space="0" w:color="auto"/>
      </w:divBdr>
      <w:divsChild>
        <w:div w:id="408432343">
          <w:marLeft w:val="0"/>
          <w:marRight w:val="0"/>
          <w:marTop w:val="0"/>
          <w:marBottom w:val="0"/>
          <w:divBdr>
            <w:top w:val="none" w:sz="0" w:space="0" w:color="auto"/>
            <w:left w:val="none" w:sz="0" w:space="0" w:color="auto"/>
            <w:bottom w:val="none" w:sz="0" w:space="0" w:color="auto"/>
            <w:right w:val="none" w:sz="0" w:space="0" w:color="auto"/>
          </w:divBdr>
          <w:divsChild>
            <w:div w:id="1056855176">
              <w:marLeft w:val="0"/>
              <w:marRight w:val="0"/>
              <w:marTop w:val="0"/>
              <w:marBottom w:val="0"/>
              <w:divBdr>
                <w:top w:val="none" w:sz="0" w:space="0" w:color="auto"/>
                <w:left w:val="none" w:sz="0" w:space="0" w:color="auto"/>
                <w:bottom w:val="none" w:sz="0" w:space="0" w:color="auto"/>
                <w:right w:val="none" w:sz="0" w:space="0" w:color="auto"/>
              </w:divBdr>
              <w:divsChild>
                <w:div w:id="1213888253">
                  <w:marLeft w:val="0"/>
                  <w:marRight w:val="0"/>
                  <w:marTop w:val="0"/>
                  <w:marBottom w:val="0"/>
                  <w:divBdr>
                    <w:top w:val="none" w:sz="0" w:space="0" w:color="auto"/>
                    <w:left w:val="none" w:sz="0" w:space="0" w:color="auto"/>
                    <w:bottom w:val="none" w:sz="0" w:space="0" w:color="auto"/>
                    <w:right w:val="none" w:sz="0" w:space="0" w:color="auto"/>
                  </w:divBdr>
                  <w:divsChild>
                    <w:div w:id="25521935">
                      <w:marLeft w:val="0"/>
                      <w:marRight w:val="0"/>
                      <w:marTop w:val="0"/>
                      <w:marBottom w:val="0"/>
                      <w:divBdr>
                        <w:top w:val="none" w:sz="0" w:space="0" w:color="auto"/>
                        <w:left w:val="none" w:sz="0" w:space="0" w:color="auto"/>
                        <w:bottom w:val="none" w:sz="0" w:space="0" w:color="auto"/>
                        <w:right w:val="none" w:sz="0" w:space="0" w:color="auto"/>
                      </w:divBdr>
                      <w:divsChild>
                        <w:div w:id="1114523409">
                          <w:marLeft w:val="0"/>
                          <w:marRight w:val="0"/>
                          <w:marTop w:val="0"/>
                          <w:marBottom w:val="0"/>
                          <w:divBdr>
                            <w:top w:val="none" w:sz="0" w:space="0" w:color="auto"/>
                            <w:left w:val="none" w:sz="0" w:space="0" w:color="auto"/>
                            <w:bottom w:val="none" w:sz="0" w:space="0" w:color="auto"/>
                            <w:right w:val="none" w:sz="0" w:space="0" w:color="auto"/>
                          </w:divBdr>
                          <w:divsChild>
                            <w:div w:id="623197958">
                              <w:marLeft w:val="0"/>
                              <w:marRight w:val="0"/>
                              <w:marTop w:val="0"/>
                              <w:marBottom w:val="0"/>
                              <w:divBdr>
                                <w:top w:val="none" w:sz="0" w:space="0" w:color="auto"/>
                                <w:left w:val="none" w:sz="0" w:space="0" w:color="auto"/>
                                <w:bottom w:val="none" w:sz="0" w:space="0" w:color="auto"/>
                                <w:right w:val="none" w:sz="0" w:space="0" w:color="auto"/>
                              </w:divBdr>
                              <w:divsChild>
                                <w:div w:id="1603488537">
                                  <w:marLeft w:val="0"/>
                                  <w:marRight w:val="0"/>
                                  <w:marTop w:val="0"/>
                                  <w:marBottom w:val="0"/>
                                  <w:divBdr>
                                    <w:top w:val="single" w:sz="18" w:space="0" w:color="9EBC9D"/>
                                    <w:left w:val="single" w:sz="18" w:space="0" w:color="9EBC9D"/>
                                    <w:bottom w:val="single" w:sz="18" w:space="0" w:color="9EBC9D"/>
                                    <w:right w:val="single" w:sz="18" w:space="0" w:color="9EBC9D"/>
                                  </w:divBdr>
                                  <w:divsChild>
                                    <w:div w:id="50546842">
                                      <w:marLeft w:val="0"/>
                                      <w:marRight w:val="0"/>
                                      <w:marTop w:val="0"/>
                                      <w:marBottom w:val="0"/>
                                      <w:divBdr>
                                        <w:top w:val="none" w:sz="0" w:space="0" w:color="auto"/>
                                        <w:left w:val="none" w:sz="0" w:space="0" w:color="auto"/>
                                        <w:bottom w:val="single" w:sz="6" w:space="0" w:color="DEE2E6"/>
                                        <w:right w:val="none" w:sz="0" w:space="0" w:color="auto"/>
                                      </w:divBdr>
                                    </w:div>
                                    <w:div w:id="401299161">
                                      <w:marLeft w:val="285"/>
                                      <w:marRight w:val="285"/>
                                      <w:marTop w:val="195"/>
                                      <w:marBottom w:val="270"/>
                                      <w:divBdr>
                                        <w:top w:val="none" w:sz="0" w:space="0" w:color="auto"/>
                                        <w:left w:val="none" w:sz="0" w:space="0" w:color="auto"/>
                                        <w:bottom w:val="none" w:sz="0" w:space="0" w:color="auto"/>
                                        <w:right w:val="none" w:sz="0" w:space="0" w:color="auto"/>
                                      </w:divBdr>
                                      <w:divsChild>
                                        <w:div w:id="770587903">
                                          <w:marLeft w:val="0"/>
                                          <w:marRight w:val="0"/>
                                          <w:marTop w:val="270"/>
                                          <w:marBottom w:val="0"/>
                                          <w:divBdr>
                                            <w:top w:val="none" w:sz="0" w:space="0" w:color="auto"/>
                                            <w:left w:val="none" w:sz="0" w:space="0" w:color="auto"/>
                                            <w:bottom w:val="none" w:sz="0" w:space="0" w:color="auto"/>
                                            <w:right w:val="none" w:sz="0" w:space="0" w:color="auto"/>
                                          </w:divBdr>
                                        </w:div>
                                        <w:div w:id="1426459915">
                                          <w:marLeft w:val="0"/>
                                          <w:marRight w:val="0"/>
                                          <w:marTop w:val="0"/>
                                          <w:marBottom w:val="0"/>
                                          <w:divBdr>
                                            <w:top w:val="none" w:sz="0" w:space="0" w:color="auto"/>
                                            <w:left w:val="none" w:sz="0" w:space="0" w:color="auto"/>
                                            <w:bottom w:val="none" w:sz="0" w:space="0" w:color="auto"/>
                                            <w:right w:val="none" w:sz="0" w:space="0" w:color="auto"/>
                                          </w:divBdr>
                                        </w:div>
                                        <w:div w:id="2066365639">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 w:id="1616399167">
                              <w:marLeft w:val="0"/>
                              <w:marRight w:val="0"/>
                              <w:marTop w:val="0"/>
                              <w:marBottom w:val="0"/>
                              <w:divBdr>
                                <w:top w:val="none" w:sz="0" w:space="0" w:color="auto"/>
                                <w:left w:val="none" w:sz="0" w:space="0" w:color="auto"/>
                                <w:bottom w:val="none" w:sz="0" w:space="0" w:color="auto"/>
                                <w:right w:val="none" w:sz="0" w:space="0" w:color="auto"/>
                              </w:divBdr>
                            </w:div>
                          </w:divsChild>
                        </w:div>
                        <w:div w:id="1577474235">
                          <w:marLeft w:val="0"/>
                          <w:marRight w:val="0"/>
                          <w:marTop w:val="0"/>
                          <w:marBottom w:val="0"/>
                          <w:divBdr>
                            <w:top w:val="none" w:sz="0" w:space="0" w:color="auto"/>
                            <w:left w:val="none" w:sz="0" w:space="0" w:color="auto"/>
                            <w:bottom w:val="none" w:sz="0" w:space="0" w:color="auto"/>
                            <w:right w:val="none" w:sz="0" w:space="0" w:color="auto"/>
                          </w:divBdr>
                          <w:divsChild>
                            <w:div w:id="1501192061">
                              <w:marLeft w:val="300"/>
                              <w:marRight w:val="225"/>
                              <w:marTop w:val="150"/>
                              <w:marBottom w:val="0"/>
                              <w:divBdr>
                                <w:top w:val="none" w:sz="0" w:space="0" w:color="auto"/>
                                <w:left w:val="none" w:sz="0" w:space="0" w:color="auto"/>
                                <w:bottom w:val="none" w:sz="0" w:space="0" w:color="auto"/>
                                <w:right w:val="none" w:sz="0" w:space="0" w:color="auto"/>
                              </w:divBdr>
                              <w:divsChild>
                                <w:div w:id="281500210">
                                  <w:marLeft w:val="0"/>
                                  <w:marRight w:val="0"/>
                                  <w:marTop w:val="0"/>
                                  <w:marBottom w:val="0"/>
                                  <w:divBdr>
                                    <w:top w:val="none" w:sz="0" w:space="0" w:color="auto"/>
                                    <w:left w:val="none" w:sz="0" w:space="0" w:color="auto"/>
                                    <w:bottom w:val="none" w:sz="0" w:space="0" w:color="auto"/>
                                    <w:right w:val="none" w:sz="0" w:space="0" w:color="auto"/>
                                  </w:divBdr>
                                  <w:divsChild>
                                    <w:div w:id="55129012">
                                      <w:marLeft w:val="0"/>
                                      <w:marRight w:val="0"/>
                                      <w:marTop w:val="0"/>
                                      <w:marBottom w:val="0"/>
                                      <w:divBdr>
                                        <w:top w:val="none" w:sz="0" w:space="0" w:color="auto"/>
                                        <w:left w:val="none" w:sz="0" w:space="0" w:color="auto"/>
                                        <w:bottom w:val="none" w:sz="0" w:space="0" w:color="auto"/>
                                        <w:right w:val="none" w:sz="0" w:space="0" w:color="auto"/>
                                      </w:divBdr>
                                    </w:div>
                                    <w:div w:id="1744908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6655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7190349">
          <w:marLeft w:val="0"/>
          <w:marRight w:val="0"/>
          <w:marTop w:val="0"/>
          <w:marBottom w:val="0"/>
          <w:divBdr>
            <w:top w:val="none" w:sz="0" w:space="0" w:color="auto"/>
            <w:left w:val="none" w:sz="0" w:space="0" w:color="auto"/>
            <w:bottom w:val="none" w:sz="0" w:space="0" w:color="auto"/>
            <w:right w:val="none" w:sz="0" w:space="0" w:color="auto"/>
          </w:divBdr>
          <w:divsChild>
            <w:div w:id="2102526726">
              <w:marLeft w:val="0"/>
              <w:marRight w:val="0"/>
              <w:marTop w:val="0"/>
              <w:marBottom w:val="0"/>
              <w:divBdr>
                <w:top w:val="none" w:sz="0" w:space="0" w:color="auto"/>
                <w:left w:val="none" w:sz="0" w:space="0" w:color="auto"/>
                <w:bottom w:val="none" w:sz="0" w:space="0" w:color="auto"/>
                <w:right w:val="none" w:sz="0" w:space="0" w:color="auto"/>
              </w:divBdr>
              <w:divsChild>
                <w:div w:id="142240977">
                  <w:marLeft w:val="0"/>
                  <w:marRight w:val="4350"/>
                  <w:marTop w:val="0"/>
                  <w:marBottom w:val="0"/>
                  <w:divBdr>
                    <w:top w:val="none" w:sz="0" w:space="0" w:color="auto"/>
                    <w:left w:val="none" w:sz="0" w:space="0" w:color="auto"/>
                    <w:bottom w:val="none" w:sz="0" w:space="0" w:color="auto"/>
                    <w:right w:val="none" w:sz="0" w:space="0" w:color="auto"/>
                  </w:divBdr>
                  <w:divsChild>
                    <w:div w:id="41906351">
                      <w:marLeft w:val="3600"/>
                      <w:marRight w:val="0"/>
                      <w:marTop w:val="0"/>
                      <w:marBottom w:val="0"/>
                      <w:divBdr>
                        <w:top w:val="none" w:sz="0" w:space="0" w:color="auto"/>
                        <w:left w:val="none" w:sz="0" w:space="0" w:color="auto"/>
                        <w:bottom w:val="none" w:sz="0" w:space="0" w:color="auto"/>
                        <w:right w:val="none" w:sz="0" w:space="0" w:color="auto"/>
                      </w:divBdr>
                      <w:divsChild>
                        <w:div w:id="963316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3706375">
                  <w:marLeft w:val="0"/>
                  <w:marRight w:val="0"/>
                  <w:marTop w:val="0"/>
                  <w:marBottom w:val="0"/>
                  <w:divBdr>
                    <w:top w:val="single" w:sz="18" w:space="6" w:color="FFCC66"/>
                    <w:left w:val="none" w:sz="0" w:space="0" w:color="auto"/>
                    <w:bottom w:val="none" w:sz="0" w:space="0" w:color="auto"/>
                    <w:right w:val="none" w:sz="0" w:space="0" w:color="auto"/>
                  </w:divBdr>
                  <w:divsChild>
                    <w:div w:id="805659297">
                      <w:marLeft w:val="300"/>
                      <w:marRight w:val="0"/>
                      <w:marTop w:val="150"/>
                      <w:marBottom w:val="0"/>
                      <w:divBdr>
                        <w:top w:val="none" w:sz="0" w:space="0" w:color="auto"/>
                        <w:left w:val="none" w:sz="0" w:space="0" w:color="auto"/>
                        <w:bottom w:val="none" w:sz="0" w:space="0" w:color="auto"/>
                        <w:right w:val="none" w:sz="0" w:space="0" w:color="auto"/>
                      </w:divBdr>
                    </w:div>
                    <w:div w:id="886914767">
                      <w:marLeft w:val="0"/>
                      <w:marRight w:val="0"/>
                      <w:marTop w:val="90"/>
                      <w:marBottom w:val="0"/>
                      <w:divBdr>
                        <w:top w:val="none" w:sz="0" w:space="0" w:color="auto"/>
                        <w:left w:val="none" w:sz="0" w:space="0" w:color="auto"/>
                        <w:bottom w:val="none" w:sz="0" w:space="0" w:color="auto"/>
                        <w:right w:val="none" w:sz="0" w:space="0" w:color="auto"/>
                      </w:divBdr>
                    </w:div>
                    <w:div w:id="1405831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targetScreenSz w:val="1024x768"/>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chart" Target="charts/chart5.xml"/><Relationship Id="rId18" Type="http://schemas.openxmlformats.org/officeDocument/2006/relationships/chart" Target="charts/chart10.xml"/><Relationship Id="rId26" Type="http://schemas.openxmlformats.org/officeDocument/2006/relationships/hyperlink" Target="http://reference.medscape.com/medline/abstract/21976308" TargetMode="External"/><Relationship Id="rId39" Type="http://schemas.openxmlformats.org/officeDocument/2006/relationships/hyperlink" Target="http://www.uptodate.com/contents/hydrocarbon-poisoning/abstract/15" TargetMode="External"/><Relationship Id="rId3" Type="http://schemas.openxmlformats.org/officeDocument/2006/relationships/styles" Target="styles.xml"/><Relationship Id="rId21" Type="http://schemas.openxmlformats.org/officeDocument/2006/relationships/chart" Target="charts/chart13.xml"/><Relationship Id="rId34" Type="http://schemas.openxmlformats.org/officeDocument/2006/relationships/hyperlink" Target="http://www.uptodate.com/contents/hydrocarbon-poisoning/abstract/29" TargetMode="External"/><Relationship Id="rId42"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chart" Target="charts/chart4.xml"/><Relationship Id="rId17" Type="http://schemas.openxmlformats.org/officeDocument/2006/relationships/chart" Target="charts/chart9.xml"/><Relationship Id="rId25" Type="http://schemas.openxmlformats.org/officeDocument/2006/relationships/hyperlink" Target="http://reference.medscape.com/medline/abstract/7253158" TargetMode="External"/><Relationship Id="rId33" Type="http://schemas.openxmlformats.org/officeDocument/2006/relationships/hyperlink" Target="http://reference.medscape.com/medline/abstract/2870464" TargetMode="External"/><Relationship Id="rId38" Type="http://schemas.openxmlformats.org/officeDocument/2006/relationships/hyperlink" Target="http://www.uptodate.com/contents/hydrocarbon-poisoning/abstract/35" TargetMode="External"/><Relationship Id="rId2" Type="http://schemas.openxmlformats.org/officeDocument/2006/relationships/numbering" Target="numbering.xml"/><Relationship Id="rId16" Type="http://schemas.openxmlformats.org/officeDocument/2006/relationships/chart" Target="charts/chart8.xml"/><Relationship Id="rId20" Type="http://schemas.openxmlformats.org/officeDocument/2006/relationships/chart" Target="charts/chart12.xml"/><Relationship Id="rId29" Type="http://schemas.openxmlformats.org/officeDocument/2006/relationships/hyperlink" Target="http://reference.medscape.com/medline/abstract/4606628" TargetMode="External"/><Relationship Id="rId41" Type="http://schemas.openxmlformats.org/officeDocument/2006/relationships/hyperlink" Target="http://www.uptodate.com/contents/hydrocarbon-poisoning/abstract/27"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3.xml"/><Relationship Id="rId24" Type="http://schemas.openxmlformats.org/officeDocument/2006/relationships/chart" Target="charts/chart16.xml"/><Relationship Id="rId32" Type="http://schemas.openxmlformats.org/officeDocument/2006/relationships/hyperlink" Target="http://www.uptodate.com/contents/hydrocarbon-poisoning/abstract/36" TargetMode="External"/><Relationship Id="rId37" Type="http://schemas.openxmlformats.org/officeDocument/2006/relationships/hyperlink" Target="http://www.uptodate.com/contents/hydrocarbon-poisoning/abstract/21" TargetMode="External"/><Relationship Id="rId40" Type="http://schemas.openxmlformats.org/officeDocument/2006/relationships/hyperlink" Target="http://www.uptodate.com/contents/hydrocarbon-poisoning/abstract/16" TargetMode="External"/><Relationship Id="rId5" Type="http://schemas.openxmlformats.org/officeDocument/2006/relationships/webSettings" Target="webSettings.xml"/><Relationship Id="rId15" Type="http://schemas.openxmlformats.org/officeDocument/2006/relationships/chart" Target="charts/chart7.xml"/><Relationship Id="rId23" Type="http://schemas.openxmlformats.org/officeDocument/2006/relationships/chart" Target="charts/chart15.xml"/><Relationship Id="rId28" Type="http://schemas.openxmlformats.org/officeDocument/2006/relationships/hyperlink" Target="http://www.uptodate.com/contents/hydrocarbon-poisoning/abstract/9" TargetMode="External"/><Relationship Id="rId36" Type="http://schemas.openxmlformats.org/officeDocument/2006/relationships/hyperlink" Target="http://reference.medscape.com/medline/abstract/14705837" TargetMode="External"/><Relationship Id="rId10" Type="http://schemas.openxmlformats.org/officeDocument/2006/relationships/chart" Target="charts/chart2.xml"/><Relationship Id="rId19" Type="http://schemas.openxmlformats.org/officeDocument/2006/relationships/chart" Target="charts/chart11.xml"/><Relationship Id="rId31" Type="http://schemas.openxmlformats.org/officeDocument/2006/relationships/hyperlink" Target="http://www.uptodate.com/contents/hydrocarbon-poisoning/abstract/3" TargetMode="Externa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chart" Target="charts/chart6.xml"/><Relationship Id="rId22" Type="http://schemas.openxmlformats.org/officeDocument/2006/relationships/chart" Target="charts/chart14.xml"/><Relationship Id="rId27" Type="http://schemas.openxmlformats.org/officeDocument/2006/relationships/hyperlink" Target="http://www.uptodate.com/contents/hydrocarbon-poisoning/abstract/2" TargetMode="External"/><Relationship Id="rId30" Type="http://schemas.openxmlformats.org/officeDocument/2006/relationships/hyperlink" Target="http://www.uptodate.com/contents/hydrocarbon-poisoning/abstract/11" TargetMode="External"/><Relationship Id="rId35" Type="http://schemas.openxmlformats.org/officeDocument/2006/relationships/hyperlink" Target="http://www.uptodate.com/contents/hydrocarbon-poisoning/abstract/10" TargetMode="External"/><Relationship Id="rId43" Type="http://schemas.openxmlformats.org/officeDocument/2006/relationships/fontTable" Target="fontTable.xm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Office_Excel_Worksheet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Office_Excel_Worksheet2.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package" Target="../embeddings/Microsoft_Office_Excel_Worksheet3.xlsx"/><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package" Target="../embeddings/Microsoft_Office_Excel_Worksheet4.xlsx"/><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2" Type="http://schemas.openxmlformats.org/officeDocument/2006/relationships/package" Target="../embeddings/Microsoft_Office_Excel_Worksheet5.xlsx"/><Relationship Id="rId1" Type="http://schemas.openxmlformats.org/officeDocument/2006/relationships/themeOverride" Target="../theme/themeOverride5.xml"/></Relationships>
</file>

<file path=word/charts/_rels/chart6.xml.rels><?xml version="1.0" encoding="UTF-8" standalone="yes"?>
<Relationships xmlns="http://schemas.openxmlformats.org/package/2006/relationships"><Relationship Id="rId2" Type="http://schemas.openxmlformats.org/officeDocument/2006/relationships/package" Target="../embeddings/Microsoft_Office_Excel_Worksheet6.xlsx"/><Relationship Id="rId1" Type="http://schemas.openxmlformats.org/officeDocument/2006/relationships/themeOverride" Target="../theme/themeOverride6.xml"/></Relationships>
</file>

<file path=word/charts/_rels/chart7.xml.rels><?xml version="1.0" encoding="UTF-8" standalone="yes"?>
<Relationships xmlns="http://schemas.openxmlformats.org/package/2006/relationships"><Relationship Id="rId2" Type="http://schemas.openxmlformats.org/officeDocument/2006/relationships/package" Target="../embeddings/Microsoft_Office_Excel_Worksheet7.xlsx"/><Relationship Id="rId1" Type="http://schemas.openxmlformats.org/officeDocument/2006/relationships/themeOverride" Target="../theme/themeOverride7.xml"/></Relationships>
</file>

<file path=word/charts/_rels/chart8.xml.rels><?xml version="1.0" encoding="UTF-8" standalone="yes"?>
<Relationships xmlns="http://schemas.openxmlformats.org/package/2006/relationships"><Relationship Id="rId2" Type="http://schemas.openxmlformats.org/officeDocument/2006/relationships/package" Target="../embeddings/Microsoft_Office_Excel_Worksheet8.xlsx"/><Relationship Id="rId1" Type="http://schemas.openxmlformats.org/officeDocument/2006/relationships/themeOverride" Target="../theme/themeOverride8.xml"/></Relationships>
</file>

<file path=word/charts/_rels/chart9.xml.rels><?xml version="1.0" encoding="UTF-8" standalone="yes"?>
<Relationships xmlns="http://schemas.openxmlformats.org/package/2006/relationships"><Relationship Id="rId2" Type="http://schemas.openxmlformats.org/officeDocument/2006/relationships/package" Target="../embeddings/Microsoft_Office_Excel_Worksheet9.xlsx"/><Relationship Id="rId1" Type="http://schemas.openxmlformats.org/officeDocument/2006/relationships/themeOverride" Target="../theme/themeOverride9.xml"/></Relationships>
</file>

<file path=word/charts/_rels/chart10.xml.rels><?xml version="1.0" encoding="UTF-8" standalone="yes"?>
<Relationships xmlns="http://schemas.openxmlformats.org/package/2006/relationships"><Relationship Id="rId2" Type="http://schemas.openxmlformats.org/officeDocument/2006/relationships/package" Target="../embeddings/Microsoft_Office_Excel_Worksheet10.xlsx"/><Relationship Id="rId1" Type="http://schemas.openxmlformats.org/officeDocument/2006/relationships/themeOverride" Target="../theme/themeOverride10.xml"/></Relationships>
</file>

<file path=word/charts/_rels/chart11.xml.rels><?xml version="1.0" encoding="UTF-8" standalone="yes"?>
<Relationships xmlns="http://schemas.openxmlformats.org/package/2006/relationships"><Relationship Id="rId2" Type="http://schemas.openxmlformats.org/officeDocument/2006/relationships/package" Target="../embeddings/Microsoft_Office_Excel_Worksheet11.xlsx"/><Relationship Id="rId1" Type="http://schemas.openxmlformats.org/officeDocument/2006/relationships/themeOverride" Target="../theme/themeOverride11.xml"/></Relationships>
</file>

<file path=word/charts/_rels/chart12.xml.rels><?xml version="1.0" encoding="UTF-8" standalone="yes"?>
<Relationships xmlns="http://schemas.openxmlformats.org/package/2006/relationships"><Relationship Id="rId2" Type="http://schemas.openxmlformats.org/officeDocument/2006/relationships/package" Target="../embeddings/Microsoft_Office_Excel_Worksheet12.xlsx"/><Relationship Id="rId1" Type="http://schemas.openxmlformats.org/officeDocument/2006/relationships/themeOverride" Target="../theme/themeOverride12.xml"/></Relationships>
</file>

<file path=word/charts/_rels/chart13.xml.rels><?xml version="1.0" encoding="UTF-8" standalone="yes"?>
<Relationships xmlns="http://schemas.openxmlformats.org/package/2006/relationships"><Relationship Id="rId2" Type="http://schemas.openxmlformats.org/officeDocument/2006/relationships/package" Target="../embeddings/Microsoft_Office_Excel_Worksheet13.xlsx"/><Relationship Id="rId1" Type="http://schemas.openxmlformats.org/officeDocument/2006/relationships/themeOverride" Target="../theme/themeOverride13.xml"/></Relationships>
</file>

<file path=word/charts/_rels/chart14.xml.rels><?xml version="1.0" encoding="UTF-8" standalone="yes"?>
<Relationships xmlns="http://schemas.openxmlformats.org/package/2006/relationships"><Relationship Id="rId2" Type="http://schemas.openxmlformats.org/officeDocument/2006/relationships/package" Target="../embeddings/Microsoft_Office_Excel_Worksheet14.xlsx"/><Relationship Id="rId1" Type="http://schemas.openxmlformats.org/officeDocument/2006/relationships/themeOverride" Target="../theme/themeOverride14.xml"/></Relationships>
</file>

<file path=word/charts/_rels/chart15.xml.rels><?xml version="1.0" encoding="UTF-8" standalone="yes"?>
<Relationships xmlns="http://schemas.openxmlformats.org/package/2006/relationships"><Relationship Id="rId2" Type="http://schemas.openxmlformats.org/officeDocument/2006/relationships/package" Target="../embeddings/Microsoft_Office_Excel_Worksheet15.xlsx"/><Relationship Id="rId1" Type="http://schemas.openxmlformats.org/officeDocument/2006/relationships/themeOverride" Target="../theme/themeOverride15.xml"/></Relationships>
</file>

<file path=word/charts/_rels/chart16.xml.rels><?xml version="1.0" encoding="UTF-8" standalone="yes"?>
<Relationships xmlns="http://schemas.openxmlformats.org/package/2006/relationships"><Relationship Id="rId2" Type="http://schemas.openxmlformats.org/officeDocument/2006/relationships/package" Target="../embeddings/Microsoft_Office_Excel_Worksheet16.xlsx"/><Relationship Id="rId1" Type="http://schemas.openxmlformats.org/officeDocument/2006/relationships/themeOverride" Target="../theme/themeOverride16.xm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style val="1"/>
  <c:clrMapOvr bg1="lt1" tx1="dk1" bg2="lt2" tx2="dk2" accent1="accent1" accent2="accent2" accent3="accent3" accent4="accent4" accent5="accent5" accent6="accent6" hlink="hlink" folHlink="folHlink"/>
  <c:chart>
    <c:title>
      <c:txPr>
        <a:bodyPr/>
        <a:lstStyle/>
        <a:p>
          <a:pPr>
            <a:defRPr lang="en-US"/>
          </a:pPr>
          <a:endParaRPr lang="en-US"/>
        </a:p>
      </c:txPr>
    </c:title>
    <c:view3D>
      <c:rotX val="30"/>
      <c:perspective val="30"/>
    </c:view3D>
    <c:plotArea>
      <c:layout/>
      <c:pie3DChart>
        <c:varyColors val="1"/>
        <c:ser>
          <c:idx val="0"/>
          <c:order val="0"/>
          <c:tx>
            <c:strRef>
              <c:f>Sheet1!$B$1</c:f>
              <c:strCache>
                <c:ptCount val="1"/>
                <c:pt idx="0">
                  <c:v>دراستنا</c:v>
                </c:pt>
              </c:strCache>
            </c:strRef>
          </c:tx>
          <c:cat>
            <c:strRef>
              <c:f>Sheet1!$A$2:$A$3</c:f>
              <c:strCache>
                <c:ptCount val="2"/>
                <c:pt idx="0">
                  <c:v>ذكور</c:v>
                </c:pt>
                <c:pt idx="1">
                  <c:v>إناث</c:v>
                </c:pt>
              </c:strCache>
            </c:strRef>
          </c:cat>
          <c:val>
            <c:numRef>
              <c:f>Sheet1!$B$2:$B$3</c:f>
              <c:numCache>
                <c:formatCode>General</c:formatCode>
                <c:ptCount val="2"/>
                <c:pt idx="0">
                  <c:v>61.5</c:v>
                </c:pt>
                <c:pt idx="1">
                  <c:v>38.5</c:v>
                </c:pt>
              </c:numCache>
            </c:numRef>
          </c:val>
        </c:ser>
      </c:pie3DChart>
      <c:spPr>
        <a:noFill/>
        <a:ln w="25293">
          <a:noFill/>
        </a:ln>
      </c:spPr>
    </c:plotArea>
    <c:legend>
      <c:legendPos val="r"/>
      <c:txPr>
        <a:bodyPr/>
        <a:lstStyle/>
        <a:p>
          <a:pPr>
            <a:defRPr lang="en-US"/>
          </a:pPr>
          <a:endParaRPr lang="en-US"/>
        </a:p>
      </c:txPr>
    </c:legend>
    <c:plotVisOnly val="1"/>
    <c:dispBlanksAs val="zero"/>
  </c:chart>
  <c:externalData r:id="rId2"/>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US"/>
  <c:style val="25"/>
  <c:clrMapOvr bg1="lt1" tx1="dk1" bg2="lt2" tx2="dk2" accent1="accent1" accent2="accent2" accent3="accent3" accent4="accent4" accent5="accent5" accent6="accent6" hlink="hlink" folHlink="folHlink"/>
  <c:chart>
    <c:title>
      <c:txPr>
        <a:bodyPr/>
        <a:lstStyle/>
        <a:p>
          <a:pPr>
            <a:defRPr lang="en-US"/>
          </a:pPr>
          <a:endParaRPr lang="en-US"/>
        </a:p>
      </c:txPr>
    </c:title>
    <c:plotArea>
      <c:layout/>
      <c:pieChart>
        <c:varyColors val="1"/>
        <c:ser>
          <c:idx val="0"/>
          <c:order val="0"/>
          <c:tx>
            <c:strRef>
              <c:f>Sheet1!$B$1</c:f>
              <c:strCache>
                <c:ptCount val="1"/>
                <c:pt idx="0">
                  <c:v>دراستنا</c:v>
                </c:pt>
              </c:strCache>
            </c:strRef>
          </c:tx>
          <c:cat>
            <c:strRef>
              <c:f>Sheet1!$A$2:$A$6</c:f>
              <c:strCache>
                <c:ptCount val="5"/>
                <c:pt idx="0">
                  <c:v>&lt;سنة</c:v>
                </c:pt>
                <c:pt idx="1">
                  <c:v>1ـ2 سنة</c:v>
                </c:pt>
                <c:pt idx="2">
                  <c:v>2ـ3 سنة</c:v>
                </c:pt>
                <c:pt idx="3">
                  <c:v>3ـ4 سنة</c:v>
                </c:pt>
                <c:pt idx="4">
                  <c:v>4ـ7 سنة</c:v>
                </c:pt>
              </c:strCache>
            </c:strRef>
          </c:cat>
          <c:val>
            <c:numRef>
              <c:f>Sheet1!$B$2:$B$6</c:f>
              <c:numCache>
                <c:formatCode>General</c:formatCode>
                <c:ptCount val="5"/>
                <c:pt idx="0">
                  <c:v>7.7</c:v>
                </c:pt>
                <c:pt idx="1">
                  <c:v>66</c:v>
                </c:pt>
                <c:pt idx="2">
                  <c:v>10.7</c:v>
                </c:pt>
                <c:pt idx="3">
                  <c:v>9.2000000000000011</c:v>
                </c:pt>
                <c:pt idx="4">
                  <c:v>6.4</c:v>
                </c:pt>
              </c:numCache>
            </c:numRef>
          </c:val>
        </c:ser>
        <c:firstSliceAng val="0"/>
      </c:pieChart>
      <c:spPr>
        <a:noFill/>
        <a:ln w="25335">
          <a:noFill/>
        </a:ln>
      </c:spPr>
    </c:plotArea>
    <c:legend>
      <c:legendPos val="r"/>
      <c:txPr>
        <a:bodyPr/>
        <a:lstStyle/>
        <a:p>
          <a:pPr>
            <a:defRPr lang="en-US"/>
          </a:pPr>
          <a:endParaRPr lang="en-US"/>
        </a:p>
      </c:txPr>
    </c:legend>
    <c:plotVisOnly val="1"/>
    <c:dispBlanksAs val="zero"/>
  </c:chart>
  <c:externalData r:id="rId2"/>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en-US"/>
  <c:style val="1"/>
  <c:clrMapOvr bg1="lt1" tx1="dk1" bg2="lt2" tx2="dk2" accent1="accent1" accent2="accent2" accent3="accent3" accent4="accent4" accent5="accent5" accent6="accent6" hlink="hlink" folHlink="folHlink"/>
  <c:chart>
    <c:plotArea>
      <c:layout/>
      <c:barChart>
        <c:barDir val="col"/>
        <c:grouping val="clustered"/>
        <c:ser>
          <c:idx val="0"/>
          <c:order val="0"/>
          <c:tx>
            <c:strRef>
              <c:f>Sheet1!$B$1</c:f>
              <c:strCache>
                <c:ptCount val="1"/>
                <c:pt idx="0">
                  <c:v>دراستنا</c:v>
                </c:pt>
              </c:strCache>
            </c:strRef>
          </c:tx>
          <c:cat>
            <c:strRef>
              <c:f>Sheet1!$A$2:$A$6</c:f>
              <c:strCache>
                <c:ptCount val="5"/>
                <c:pt idx="0">
                  <c:v>&lt;سنة</c:v>
                </c:pt>
                <c:pt idx="1">
                  <c:v>1ـ2 سنة</c:v>
                </c:pt>
                <c:pt idx="2">
                  <c:v>2ـ3 سنة</c:v>
                </c:pt>
                <c:pt idx="3">
                  <c:v>3ـ4 سنة</c:v>
                </c:pt>
                <c:pt idx="4">
                  <c:v>4ـ7 سنة</c:v>
                </c:pt>
              </c:strCache>
            </c:strRef>
          </c:cat>
          <c:val>
            <c:numRef>
              <c:f>Sheet1!$B$2:$B$6</c:f>
              <c:numCache>
                <c:formatCode>General</c:formatCode>
                <c:ptCount val="5"/>
                <c:pt idx="0">
                  <c:v>7.7</c:v>
                </c:pt>
                <c:pt idx="1">
                  <c:v>66</c:v>
                </c:pt>
                <c:pt idx="2">
                  <c:v>10.7</c:v>
                </c:pt>
                <c:pt idx="3">
                  <c:v>9.2000000000000011</c:v>
                </c:pt>
                <c:pt idx="4">
                  <c:v>6.1</c:v>
                </c:pt>
              </c:numCache>
            </c:numRef>
          </c:val>
        </c:ser>
        <c:ser>
          <c:idx val="1"/>
          <c:order val="1"/>
          <c:tx>
            <c:strRef>
              <c:f>Sheet1!$C$1</c:f>
              <c:strCache>
                <c:ptCount val="1"/>
                <c:pt idx="0">
                  <c:v>دراسة د.راندا</c:v>
                </c:pt>
              </c:strCache>
            </c:strRef>
          </c:tx>
          <c:cat>
            <c:strRef>
              <c:f>Sheet1!$A$2:$A$6</c:f>
              <c:strCache>
                <c:ptCount val="5"/>
                <c:pt idx="0">
                  <c:v>&lt;سنة</c:v>
                </c:pt>
                <c:pt idx="1">
                  <c:v>1ـ2 سنة</c:v>
                </c:pt>
                <c:pt idx="2">
                  <c:v>2ـ3 سنة</c:v>
                </c:pt>
                <c:pt idx="3">
                  <c:v>3ـ4 سنة</c:v>
                </c:pt>
                <c:pt idx="4">
                  <c:v>4ـ7 سنة</c:v>
                </c:pt>
              </c:strCache>
            </c:strRef>
          </c:cat>
          <c:val>
            <c:numRef>
              <c:f>Sheet1!$C$2:$C$6</c:f>
              <c:numCache>
                <c:formatCode>General</c:formatCode>
                <c:ptCount val="5"/>
                <c:pt idx="0">
                  <c:v>6</c:v>
                </c:pt>
                <c:pt idx="1">
                  <c:v>70</c:v>
                </c:pt>
                <c:pt idx="2">
                  <c:v>15</c:v>
                </c:pt>
                <c:pt idx="3">
                  <c:v>5</c:v>
                </c:pt>
                <c:pt idx="4">
                  <c:v>4</c:v>
                </c:pt>
              </c:numCache>
            </c:numRef>
          </c:val>
        </c:ser>
        <c:axId val="224416128"/>
        <c:axId val="224417664"/>
      </c:barChart>
      <c:catAx>
        <c:axId val="224416128"/>
        <c:scaling>
          <c:orientation val="minMax"/>
        </c:scaling>
        <c:axPos val="b"/>
        <c:numFmt formatCode="General" sourceLinked="1"/>
        <c:tickLblPos val="nextTo"/>
        <c:txPr>
          <a:bodyPr/>
          <a:lstStyle/>
          <a:p>
            <a:pPr>
              <a:defRPr lang="en-US"/>
            </a:pPr>
            <a:endParaRPr lang="en-US"/>
          </a:p>
        </c:txPr>
        <c:crossAx val="224417664"/>
        <c:crosses val="autoZero"/>
        <c:auto val="1"/>
        <c:lblAlgn val="ctr"/>
        <c:lblOffset val="100"/>
      </c:catAx>
      <c:valAx>
        <c:axId val="224417664"/>
        <c:scaling>
          <c:orientation val="minMax"/>
        </c:scaling>
        <c:axPos val="l"/>
        <c:majorGridlines/>
        <c:numFmt formatCode="General" sourceLinked="1"/>
        <c:tickLblPos val="nextTo"/>
        <c:txPr>
          <a:bodyPr/>
          <a:lstStyle/>
          <a:p>
            <a:pPr>
              <a:defRPr lang="en-US"/>
            </a:pPr>
            <a:endParaRPr lang="en-US"/>
          </a:p>
        </c:txPr>
        <c:crossAx val="224416128"/>
        <c:crosses val="autoZero"/>
        <c:crossBetween val="between"/>
      </c:valAx>
    </c:plotArea>
    <c:legend>
      <c:legendPos val="r"/>
      <c:txPr>
        <a:bodyPr/>
        <a:lstStyle/>
        <a:p>
          <a:pPr>
            <a:defRPr lang="en-US"/>
          </a:pPr>
          <a:endParaRPr lang="en-US"/>
        </a:p>
      </c:txPr>
    </c:legend>
    <c:plotVisOnly val="1"/>
    <c:dispBlanksAs val="gap"/>
  </c:chart>
  <c:externalData r:id="rId2"/>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en-US"/>
  <c:style val="17"/>
  <c:clrMapOvr bg1="lt1" tx1="dk1" bg2="lt2" tx2="dk2" accent1="accent1" accent2="accent2" accent3="accent3" accent4="accent4" accent5="accent5" accent6="accent6" hlink="hlink" folHlink="folHlink"/>
  <c:chart>
    <c:title>
      <c:txPr>
        <a:bodyPr/>
        <a:lstStyle/>
        <a:p>
          <a:pPr>
            <a:defRPr lang="en-US"/>
          </a:pPr>
          <a:endParaRPr lang="en-US"/>
        </a:p>
      </c:txPr>
    </c:title>
    <c:view3D>
      <c:rotX val="30"/>
      <c:perspective val="30"/>
    </c:view3D>
    <c:plotArea>
      <c:layout/>
      <c:pie3DChart>
        <c:varyColors val="1"/>
        <c:ser>
          <c:idx val="0"/>
          <c:order val="0"/>
          <c:tx>
            <c:strRef>
              <c:f>Sheet1!$B$1</c:f>
              <c:strCache>
                <c:ptCount val="1"/>
                <c:pt idx="0">
                  <c:v>دراستنا</c:v>
                </c:pt>
              </c:strCache>
            </c:strRef>
          </c:tx>
          <c:explosion val="25"/>
          <c:cat>
            <c:strRef>
              <c:f>Sheet1!$A$2:$A$5</c:f>
              <c:strCache>
                <c:ptCount val="4"/>
                <c:pt idx="0">
                  <c:v>الربيع</c:v>
                </c:pt>
                <c:pt idx="1">
                  <c:v>الصيف</c:v>
                </c:pt>
                <c:pt idx="2">
                  <c:v>الشتاء</c:v>
                </c:pt>
                <c:pt idx="3">
                  <c:v>الخريف</c:v>
                </c:pt>
              </c:strCache>
            </c:strRef>
          </c:cat>
          <c:val>
            <c:numRef>
              <c:f>Sheet1!$B$2:$B$5</c:f>
              <c:numCache>
                <c:formatCode>General</c:formatCode>
                <c:ptCount val="4"/>
                <c:pt idx="0">
                  <c:v>26.2</c:v>
                </c:pt>
                <c:pt idx="1">
                  <c:v>30.7</c:v>
                </c:pt>
                <c:pt idx="2">
                  <c:v>26.2</c:v>
                </c:pt>
                <c:pt idx="3">
                  <c:v>16.899999999999999</c:v>
                </c:pt>
              </c:numCache>
            </c:numRef>
          </c:val>
        </c:ser>
      </c:pie3DChart>
      <c:spPr>
        <a:noFill/>
        <a:ln w="25406">
          <a:noFill/>
        </a:ln>
      </c:spPr>
    </c:plotArea>
    <c:legend>
      <c:legendPos val="r"/>
      <c:txPr>
        <a:bodyPr/>
        <a:lstStyle/>
        <a:p>
          <a:pPr>
            <a:defRPr lang="en-US"/>
          </a:pPr>
          <a:endParaRPr lang="en-US"/>
        </a:p>
      </c:txPr>
    </c:legend>
    <c:plotVisOnly val="1"/>
    <c:dispBlanksAs val="zero"/>
  </c:chart>
  <c:externalData r:id="rId2"/>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en-US"/>
  <c:style val="1"/>
  <c:clrMapOvr bg1="lt1" tx1="dk1" bg2="lt2" tx2="dk2" accent1="accent1" accent2="accent2" accent3="accent3" accent4="accent4" accent5="accent5" accent6="accent6" hlink="hlink" folHlink="folHlink"/>
  <c:chart>
    <c:view3D>
      <c:depthPercent val="100"/>
      <c:perspective val="30"/>
    </c:view3D>
    <c:plotArea>
      <c:layout/>
      <c:bar3DChart>
        <c:barDir val="col"/>
        <c:grouping val="standard"/>
        <c:ser>
          <c:idx val="0"/>
          <c:order val="0"/>
          <c:tx>
            <c:strRef>
              <c:f>Sheet1!$B$1</c:f>
              <c:strCache>
                <c:ptCount val="1"/>
                <c:pt idx="0">
                  <c:v>دراستنا</c:v>
                </c:pt>
              </c:strCache>
            </c:strRef>
          </c:tx>
          <c:cat>
            <c:strRef>
              <c:f>Sheet1!$A$2:$A$5</c:f>
              <c:strCache>
                <c:ptCount val="4"/>
                <c:pt idx="0">
                  <c:v>الربيع</c:v>
                </c:pt>
                <c:pt idx="1">
                  <c:v>الصيف</c:v>
                </c:pt>
                <c:pt idx="2">
                  <c:v>الشتاء</c:v>
                </c:pt>
                <c:pt idx="3">
                  <c:v>الخريف</c:v>
                </c:pt>
              </c:strCache>
            </c:strRef>
          </c:cat>
          <c:val>
            <c:numRef>
              <c:f>Sheet1!$B$2:$B$5</c:f>
              <c:numCache>
                <c:formatCode>General</c:formatCode>
                <c:ptCount val="4"/>
                <c:pt idx="0">
                  <c:v>26.2</c:v>
                </c:pt>
                <c:pt idx="1">
                  <c:v>30.7</c:v>
                </c:pt>
                <c:pt idx="2">
                  <c:v>26.2</c:v>
                </c:pt>
                <c:pt idx="3">
                  <c:v>16.899999999999999</c:v>
                </c:pt>
              </c:numCache>
            </c:numRef>
          </c:val>
        </c:ser>
        <c:ser>
          <c:idx val="1"/>
          <c:order val="1"/>
          <c:tx>
            <c:strRef>
              <c:f>Sheet1!$C$1</c:f>
              <c:strCache>
                <c:ptCount val="1"/>
                <c:pt idx="0">
                  <c:v>دراسة د.راندا</c:v>
                </c:pt>
              </c:strCache>
            </c:strRef>
          </c:tx>
          <c:cat>
            <c:strRef>
              <c:f>Sheet1!$A$2:$A$5</c:f>
              <c:strCache>
                <c:ptCount val="4"/>
                <c:pt idx="0">
                  <c:v>الربيع</c:v>
                </c:pt>
                <c:pt idx="1">
                  <c:v>الصيف</c:v>
                </c:pt>
                <c:pt idx="2">
                  <c:v>الشتاء</c:v>
                </c:pt>
                <c:pt idx="3">
                  <c:v>الخريف</c:v>
                </c:pt>
              </c:strCache>
            </c:strRef>
          </c:cat>
          <c:val>
            <c:numRef>
              <c:f>Sheet1!$C$2:$C$5</c:f>
              <c:numCache>
                <c:formatCode>General</c:formatCode>
                <c:ptCount val="4"/>
                <c:pt idx="0">
                  <c:v>16</c:v>
                </c:pt>
                <c:pt idx="1">
                  <c:v>29</c:v>
                </c:pt>
                <c:pt idx="2">
                  <c:v>23</c:v>
                </c:pt>
                <c:pt idx="3">
                  <c:v>22</c:v>
                </c:pt>
              </c:numCache>
            </c:numRef>
          </c:val>
        </c:ser>
        <c:shape val="cone"/>
        <c:axId val="224395648"/>
        <c:axId val="224397184"/>
        <c:axId val="124395008"/>
      </c:bar3DChart>
      <c:catAx>
        <c:axId val="224395648"/>
        <c:scaling>
          <c:orientation val="minMax"/>
        </c:scaling>
        <c:axPos val="b"/>
        <c:numFmt formatCode="General" sourceLinked="1"/>
        <c:tickLblPos val="nextTo"/>
        <c:txPr>
          <a:bodyPr/>
          <a:lstStyle/>
          <a:p>
            <a:pPr>
              <a:defRPr lang="en-US"/>
            </a:pPr>
            <a:endParaRPr lang="en-US"/>
          </a:p>
        </c:txPr>
        <c:crossAx val="224397184"/>
        <c:crosses val="autoZero"/>
        <c:auto val="1"/>
        <c:lblAlgn val="ctr"/>
        <c:lblOffset val="100"/>
      </c:catAx>
      <c:valAx>
        <c:axId val="224397184"/>
        <c:scaling>
          <c:orientation val="minMax"/>
        </c:scaling>
        <c:axPos val="l"/>
        <c:majorGridlines/>
        <c:numFmt formatCode="General" sourceLinked="1"/>
        <c:tickLblPos val="nextTo"/>
        <c:txPr>
          <a:bodyPr/>
          <a:lstStyle/>
          <a:p>
            <a:pPr>
              <a:defRPr lang="en-US"/>
            </a:pPr>
            <a:endParaRPr lang="en-US"/>
          </a:p>
        </c:txPr>
        <c:crossAx val="224395648"/>
        <c:crosses val="autoZero"/>
        <c:crossBetween val="between"/>
      </c:valAx>
      <c:serAx>
        <c:axId val="124395008"/>
        <c:scaling>
          <c:orientation val="minMax"/>
        </c:scaling>
        <c:axPos val="b"/>
        <c:numFmt formatCode="General" sourceLinked="1"/>
        <c:tickLblPos val="nextTo"/>
        <c:spPr>
          <a:ln w="3176">
            <a:solidFill>
              <a:srgbClr val="808080"/>
            </a:solidFill>
            <a:prstDash val="solid"/>
          </a:ln>
        </c:spPr>
        <c:txPr>
          <a:bodyPr rot="0" vert="horz"/>
          <a:lstStyle/>
          <a:p>
            <a:pPr>
              <a:defRPr sz="1000" b="0" i="0" u="none" strike="noStrike" baseline="0">
                <a:solidFill>
                  <a:srgbClr val="000000"/>
                </a:solidFill>
                <a:latin typeface="Calibri"/>
                <a:ea typeface="Calibri"/>
                <a:cs typeface="Calibri"/>
              </a:defRPr>
            </a:pPr>
            <a:endParaRPr lang="en-US"/>
          </a:p>
        </c:txPr>
        <c:crossAx val="224397184"/>
        <c:crosses val="autoZero"/>
        <c:tickLblSkip val="1"/>
        <c:tickMarkSkip val="1"/>
      </c:serAx>
      <c:spPr>
        <a:noFill/>
        <a:ln w="25406">
          <a:noFill/>
        </a:ln>
      </c:spPr>
    </c:plotArea>
    <c:legend>
      <c:legendPos val="r"/>
      <c:txPr>
        <a:bodyPr/>
        <a:lstStyle/>
        <a:p>
          <a:pPr>
            <a:defRPr lang="en-US"/>
          </a:pPr>
          <a:endParaRPr lang="en-US"/>
        </a:p>
      </c:txPr>
    </c:legend>
    <c:plotVisOnly val="1"/>
    <c:dispBlanksAs val="gap"/>
  </c:chart>
  <c:externalData r:id="rId2"/>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en-US"/>
  <c:style val="1"/>
  <c:clrMapOvr bg1="lt1" tx1="dk1" bg2="lt2" tx2="dk2" accent1="accent1" accent2="accent2" accent3="accent3" accent4="accent4" accent5="accent5" accent6="accent6" hlink="hlink" folHlink="folHlink"/>
  <c:chart>
    <c:title>
      <c:txPr>
        <a:bodyPr/>
        <a:lstStyle/>
        <a:p>
          <a:pPr>
            <a:defRPr lang="en-US"/>
          </a:pPr>
          <a:endParaRPr lang="en-US"/>
        </a:p>
      </c:txPr>
    </c:title>
    <c:view3D>
      <c:rotX val="30"/>
      <c:perspective val="30"/>
    </c:view3D>
    <c:plotArea>
      <c:layout/>
      <c:pie3DChart>
        <c:varyColors val="1"/>
        <c:ser>
          <c:idx val="0"/>
          <c:order val="0"/>
          <c:tx>
            <c:strRef>
              <c:f>Sheet1!$B$1</c:f>
              <c:strCache>
                <c:ptCount val="1"/>
                <c:pt idx="0">
                  <c:v>دراستنا</c:v>
                </c:pt>
              </c:strCache>
            </c:strRef>
          </c:tx>
          <c:explosion val="25"/>
          <c:cat>
            <c:strRef>
              <c:f>Sheet1!$A$2:$A$4</c:f>
              <c:strCache>
                <c:ptCount val="3"/>
                <c:pt idx="0">
                  <c:v>الكيروسين</c:v>
                </c:pt>
                <c:pt idx="1">
                  <c:v>تينر الدهان</c:v>
                </c:pt>
                <c:pt idx="2">
                  <c:v>زيت الوقود</c:v>
                </c:pt>
              </c:strCache>
            </c:strRef>
          </c:cat>
          <c:val>
            <c:numRef>
              <c:f>Sheet1!$B$2:$B$4</c:f>
              <c:numCache>
                <c:formatCode>0%</c:formatCode>
                <c:ptCount val="3"/>
                <c:pt idx="0">
                  <c:v>0.8500000000000002</c:v>
                </c:pt>
                <c:pt idx="1">
                  <c:v>4.0000000000000015E-2</c:v>
                </c:pt>
                <c:pt idx="2">
                  <c:v>0.11</c:v>
                </c:pt>
              </c:numCache>
            </c:numRef>
          </c:val>
        </c:ser>
      </c:pie3DChart>
      <c:spPr>
        <a:noFill/>
        <a:ln w="25429">
          <a:noFill/>
        </a:ln>
      </c:spPr>
    </c:plotArea>
    <c:legend>
      <c:legendPos val="r"/>
      <c:txPr>
        <a:bodyPr/>
        <a:lstStyle/>
        <a:p>
          <a:pPr>
            <a:defRPr lang="en-US"/>
          </a:pPr>
          <a:endParaRPr lang="en-US"/>
        </a:p>
      </c:txPr>
    </c:legend>
    <c:plotVisOnly val="1"/>
    <c:dispBlanksAs val="zero"/>
  </c:chart>
  <c:externalData r:id="rId2"/>
</c:chartSpace>
</file>

<file path=word/charts/chart7.xml><?xml version="1.0" encoding="utf-8"?>
<c:chartSpace xmlns:c="http://schemas.openxmlformats.org/drawingml/2006/chart" xmlns:a="http://schemas.openxmlformats.org/drawingml/2006/main" xmlns:r="http://schemas.openxmlformats.org/officeDocument/2006/relationships">
  <c:date1904 val="1"/>
  <c:lang val="en-US"/>
  <c:style val="1"/>
  <c:clrMapOvr bg1="lt1" tx1="dk1" bg2="lt2" tx2="dk2" accent1="accent1" accent2="accent2" accent3="accent3" accent4="accent4" accent5="accent5" accent6="accent6" hlink="hlink" folHlink="folHlink"/>
  <c:chart>
    <c:view3D>
      <c:depthPercent val="100"/>
      <c:rAngAx val="1"/>
    </c:view3D>
    <c:plotArea>
      <c:layout/>
      <c:bar3DChart>
        <c:barDir val="col"/>
        <c:grouping val="clustered"/>
        <c:ser>
          <c:idx val="0"/>
          <c:order val="0"/>
          <c:tx>
            <c:strRef>
              <c:f>Sheet1!$B$1</c:f>
              <c:strCache>
                <c:ptCount val="1"/>
                <c:pt idx="0">
                  <c:v>دراستنا</c:v>
                </c:pt>
              </c:strCache>
            </c:strRef>
          </c:tx>
          <c:cat>
            <c:strRef>
              <c:f>Sheet1!$A$2:$A$4</c:f>
              <c:strCache>
                <c:ptCount val="3"/>
                <c:pt idx="0">
                  <c:v>الكيروسين</c:v>
                </c:pt>
                <c:pt idx="1">
                  <c:v>تينر الدهان</c:v>
                </c:pt>
                <c:pt idx="2">
                  <c:v>زيت الوقود</c:v>
                </c:pt>
              </c:strCache>
            </c:strRef>
          </c:cat>
          <c:val>
            <c:numRef>
              <c:f>Sheet1!$B$2:$B$4</c:f>
              <c:numCache>
                <c:formatCode>General</c:formatCode>
                <c:ptCount val="3"/>
                <c:pt idx="0">
                  <c:v>85</c:v>
                </c:pt>
                <c:pt idx="1">
                  <c:v>4</c:v>
                </c:pt>
                <c:pt idx="2">
                  <c:v>11</c:v>
                </c:pt>
              </c:numCache>
            </c:numRef>
          </c:val>
        </c:ser>
        <c:ser>
          <c:idx val="1"/>
          <c:order val="1"/>
          <c:tx>
            <c:strRef>
              <c:f>Sheet1!$C$1</c:f>
              <c:strCache>
                <c:ptCount val="1"/>
                <c:pt idx="0">
                  <c:v>دراسةد.راندا</c:v>
                </c:pt>
              </c:strCache>
            </c:strRef>
          </c:tx>
          <c:cat>
            <c:strRef>
              <c:f>Sheet1!$A$2:$A$4</c:f>
              <c:strCache>
                <c:ptCount val="3"/>
                <c:pt idx="0">
                  <c:v>الكيروسين</c:v>
                </c:pt>
                <c:pt idx="1">
                  <c:v>تينر الدهان</c:v>
                </c:pt>
                <c:pt idx="2">
                  <c:v>زيت الوقود</c:v>
                </c:pt>
              </c:strCache>
            </c:strRef>
          </c:cat>
          <c:val>
            <c:numRef>
              <c:f>Sheet1!$C$2:$C$4</c:f>
              <c:numCache>
                <c:formatCode>General</c:formatCode>
                <c:ptCount val="3"/>
                <c:pt idx="0">
                  <c:v>90</c:v>
                </c:pt>
                <c:pt idx="1">
                  <c:v>1</c:v>
                </c:pt>
                <c:pt idx="2">
                  <c:v>9</c:v>
                </c:pt>
              </c:numCache>
            </c:numRef>
          </c:val>
        </c:ser>
        <c:shape val="pyramid"/>
        <c:axId val="224744960"/>
        <c:axId val="224746496"/>
        <c:axId val="0"/>
      </c:bar3DChart>
      <c:catAx>
        <c:axId val="224744960"/>
        <c:scaling>
          <c:orientation val="minMax"/>
        </c:scaling>
        <c:axPos val="b"/>
        <c:numFmt formatCode="General" sourceLinked="1"/>
        <c:tickLblPos val="nextTo"/>
        <c:txPr>
          <a:bodyPr/>
          <a:lstStyle/>
          <a:p>
            <a:pPr>
              <a:defRPr lang="en-US"/>
            </a:pPr>
            <a:endParaRPr lang="en-US"/>
          </a:p>
        </c:txPr>
        <c:crossAx val="224746496"/>
        <c:crosses val="autoZero"/>
        <c:auto val="1"/>
        <c:lblAlgn val="ctr"/>
        <c:lblOffset val="100"/>
      </c:catAx>
      <c:valAx>
        <c:axId val="224746496"/>
        <c:scaling>
          <c:orientation val="minMax"/>
        </c:scaling>
        <c:axPos val="l"/>
        <c:majorGridlines/>
        <c:numFmt formatCode="General" sourceLinked="1"/>
        <c:tickLblPos val="nextTo"/>
        <c:txPr>
          <a:bodyPr/>
          <a:lstStyle/>
          <a:p>
            <a:pPr>
              <a:defRPr lang="en-US"/>
            </a:pPr>
            <a:endParaRPr lang="en-US"/>
          </a:p>
        </c:txPr>
        <c:crossAx val="224744960"/>
        <c:crosses val="autoZero"/>
        <c:crossBetween val="between"/>
      </c:valAx>
      <c:spPr>
        <a:noFill/>
        <a:ln w="25373">
          <a:noFill/>
        </a:ln>
      </c:spPr>
    </c:plotArea>
    <c:legend>
      <c:legendPos val="r"/>
      <c:txPr>
        <a:bodyPr/>
        <a:lstStyle/>
        <a:p>
          <a:pPr>
            <a:defRPr lang="en-US"/>
          </a:pPr>
          <a:endParaRPr lang="en-US"/>
        </a:p>
      </c:txPr>
    </c:legend>
    <c:plotVisOnly val="1"/>
    <c:dispBlanksAs val="gap"/>
  </c:chart>
  <c:externalData r:id="rId2"/>
</c:chartSpace>
</file>

<file path=word/charts/chart8.xml><?xml version="1.0" encoding="utf-8"?>
<c:chartSpace xmlns:c="http://schemas.openxmlformats.org/drawingml/2006/chart" xmlns:a="http://schemas.openxmlformats.org/drawingml/2006/main" xmlns:r="http://schemas.openxmlformats.org/officeDocument/2006/relationships">
  <c:date1904 val="1"/>
  <c:lang val="en-US"/>
  <c:style val="25"/>
  <c:clrMapOvr bg1="lt1" tx1="dk1" bg2="lt2" tx2="dk2" accent1="accent1" accent2="accent2" accent3="accent3" accent4="accent4" accent5="accent5" accent6="accent6" hlink="hlink" folHlink="folHlink"/>
  <c:chart>
    <c:title>
      <c:txPr>
        <a:bodyPr/>
        <a:lstStyle/>
        <a:p>
          <a:pPr>
            <a:defRPr lang="en-US"/>
          </a:pPr>
          <a:endParaRPr lang="en-US"/>
        </a:p>
      </c:txPr>
    </c:title>
    <c:plotArea>
      <c:layout/>
      <c:pieChart>
        <c:varyColors val="1"/>
        <c:ser>
          <c:idx val="0"/>
          <c:order val="0"/>
          <c:tx>
            <c:strRef>
              <c:f>Sheet1!$B$1</c:f>
              <c:strCache>
                <c:ptCount val="1"/>
                <c:pt idx="0">
                  <c:v>دراستنا</c:v>
                </c:pt>
              </c:strCache>
            </c:strRef>
          </c:tx>
          <c:cat>
            <c:strRef>
              <c:f>Sheet1!$A$2:$A$3</c:f>
              <c:strCache>
                <c:ptCount val="2"/>
                <c:pt idx="0">
                  <c:v>المقبولين</c:v>
                </c:pt>
                <c:pt idx="1">
                  <c:v>غير المقبولين</c:v>
                </c:pt>
              </c:strCache>
            </c:strRef>
          </c:cat>
          <c:val>
            <c:numRef>
              <c:f>Sheet1!$B$2:$B$3</c:f>
              <c:numCache>
                <c:formatCode>General</c:formatCode>
                <c:ptCount val="2"/>
                <c:pt idx="0">
                  <c:v>53.27</c:v>
                </c:pt>
                <c:pt idx="1">
                  <c:v>46.730000000000011</c:v>
                </c:pt>
              </c:numCache>
            </c:numRef>
          </c:val>
        </c:ser>
        <c:firstSliceAng val="0"/>
      </c:pieChart>
      <c:spPr>
        <a:noFill/>
        <a:ln w="25452">
          <a:noFill/>
        </a:ln>
      </c:spPr>
    </c:plotArea>
    <c:legend>
      <c:legendPos val="r"/>
      <c:txPr>
        <a:bodyPr/>
        <a:lstStyle/>
        <a:p>
          <a:pPr>
            <a:defRPr lang="en-US"/>
          </a:pPr>
          <a:endParaRPr lang="en-US"/>
        </a:p>
      </c:txPr>
    </c:legend>
    <c:plotVisOnly val="1"/>
    <c:dispBlanksAs val="zero"/>
  </c:chart>
  <c:externalData r:id="rId2"/>
</c:chartSpace>
</file>

<file path=word/charts/chart9.xml><?xml version="1.0" encoding="utf-8"?>
<c:chartSpace xmlns:c="http://schemas.openxmlformats.org/drawingml/2006/chart" xmlns:a="http://schemas.openxmlformats.org/drawingml/2006/main" xmlns:r="http://schemas.openxmlformats.org/officeDocument/2006/relationships">
  <c:date1904 val="1"/>
  <c:lang val="en-US"/>
  <c:style val="25"/>
  <c:clrMapOvr bg1="lt1" tx1="dk1" bg2="lt2" tx2="dk2" accent1="accent1" accent2="accent2" accent3="accent3" accent4="accent4" accent5="accent5" accent6="accent6" hlink="hlink" folHlink="folHlink"/>
  <c:chart>
    <c:title>
      <c:txPr>
        <a:bodyPr/>
        <a:lstStyle/>
        <a:p>
          <a:pPr>
            <a:defRPr lang="en-US"/>
          </a:pPr>
          <a:endParaRPr lang="en-US"/>
        </a:p>
      </c:txPr>
    </c:title>
    <c:plotArea>
      <c:layout/>
      <c:pieChart>
        <c:varyColors val="1"/>
        <c:ser>
          <c:idx val="0"/>
          <c:order val="0"/>
          <c:tx>
            <c:strRef>
              <c:f>Sheet1!$B$1</c:f>
              <c:strCache>
                <c:ptCount val="1"/>
                <c:pt idx="0">
                  <c:v>دراسة د.راندا</c:v>
                </c:pt>
              </c:strCache>
            </c:strRef>
          </c:tx>
          <c:cat>
            <c:strRef>
              <c:f>Sheet1!$A$2:$A$3</c:f>
              <c:strCache>
                <c:ptCount val="2"/>
                <c:pt idx="0">
                  <c:v>المقبولين</c:v>
                </c:pt>
                <c:pt idx="1">
                  <c:v>غير المقبولين</c:v>
                </c:pt>
              </c:strCache>
            </c:strRef>
          </c:cat>
          <c:val>
            <c:numRef>
              <c:f>Sheet1!$B$2:$B$3</c:f>
              <c:numCache>
                <c:formatCode>General</c:formatCode>
                <c:ptCount val="2"/>
                <c:pt idx="0">
                  <c:v>41.660000000000011</c:v>
                </c:pt>
                <c:pt idx="1">
                  <c:v>58.34</c:v>
                </c:pt>
              </c:numCache>
            </c:numRef>
          </c:val>
        </c:ser>
        <c:firstSliceAng val="0"/>
      </c:pieChart>
      <c:spPr>
        <a:noFill/>
        <a:ln w="25414">
          <a:noFill/>
        </a:ln>
      </c:spPr>
    </c:plotArea>
    <c:legend>
      <c:legendPos val="r"/>
      <c:txPr>
        <a:bodyPr/>
        <a:lstStyle/>
        <a:p>
          <a:pPr>
            <a:defRPr lang="en-US"/>
          </a:pPr>
          <a:endParaRPr lang="en-US"/>
        </a:p>
      </c:txPr>
    </c:legend>
    <c:plotVisOnly val="1"/>
    <c:dispBlanksAs val="zero"/>
  </c:chart>
  <c:externalData r:id="rId2"/>
</c:chartSpace>
</file>

<file path=word/charts/chart10.xml><?xml version="1.0" encoding="utf-8"?>
<c:chartSpace xmlns:c="http://schemas.openxmlformats.org/drawingml/2006/chart" xmlns:a="http://schemas.openxmlformats.org/drawingml/2006/main" xmlns:r="http://schemas.openxmlformats.org/officeDocument/2006/relationships">
  <c:date1904 val="1"/>
  <c:lang val="en-US"/>
  <c:clrMapOvr bg1="lt1" tx1="dk1" bg2="lt2" tx2="dk2" accent1="accent1" accent2="accent2" accent3="accent3" accent4="accent4" accent5="accent5" accent6="accent6" hlink="hlink" folHlink="folHlink"/>
  <c:chart>
    <c:view3D>
      <c:depthPercent val="100"/>
      <c:rAngAx val="1"/>
    </c:view3D>
    <c:plotArea>
      <c:layout/>
      <c:bar3DChart>
        <c:barDir val="col"/>
        <c:grouping val="standard"/>
        <c:ser>
          <c:idx val="0"/>
          <c:order val="0"/>
          <c:tx>
            <c:strRef>
              <c:f>Sheet1!$B$1</c:f>
              <c:strCache>
                <c:ptCount val="1"/>
                <c:pt idx="0">
                  <c:v>دراستنا</c:v>
                </c:pt>
              </c:strCache>
            </c:strRef>
          </c:tx>
          <c:cat>
            <c:strRef>
              <c:f>Sheet1!$A$2:$A$10</c:f>
              <c:strCache>
                <c:ptCount val="9"/>
                <c:pt idx="0">
                  <c:v>سعال</c:v>
                </c:pt>
                <c:pt idx="1">
                  <c:v>زلة</c:v>
                </c:pt>
                <c:pt idx="2">
                  <c:v>حمى</c:v>
                </c:pt>
                <c:pt idx="3">
                  <c:v>طحة</c:v>
                </c:pt>
                <c:pt idx="4">
                  <c:v>زرقة</c:v>
                </c:pt>
                <c:pt idx="5">
                  <c:v>نفث دم</c:v>
                </c:pt>
                <c:pt idx="6">
                  <c:v>إقياء</c:v>
                </c:pt>
                <c:pt idx="7">
                  <c:v>ألم بطني</c:v>
                </c:pt>
                <c:pt idx="8">
                  <c:v>أعراض عصبية</c:v>
                </c:pt>
              </c:strCache>
            </c:strRef>
          </c:cat>
          <c:val>
            <c:numRef>
              <c:f>Sheet1!$B$2:$B$10</c:f>
              <c:numCache>
                <c:formatCode>General</c:formatCode>
                <c:ptCount val="9"/>
                <c:pt idx="0">
                  <c:v>57</c:v>
                </c:pt>
                <c:pt idx="1">
                  <c:v>54</c:v>
                </c:pt>
                <c:pt idx="2">
                  <c:v>52</c:v>
                </c:pt>
                <c:pt idx="3">
                  <c:v>18</c:v>
                </c:pt>
                <c:pt idx="4">
                  <c:v>15</c:v>
                </c:pt>
                <c:pt idx="5">
                  <c:v>0</c:v>
                </c:pt>
                <c:pt idx="6">
                  <c:v>46</c:v>
                </c:pt>
                <c:pt idx="7">
                  <c:v>11</c:v>
                </c:pt>
                <c:pt idx="8">
                  <c:v>17</c:v>
                </c:pt>
              </c:numCache>
            </c:numRef>
          </c:val>
        </c:ser>
        <c:ser>
          <c:idx val="1"/>
          <c:order val="1"/>
          <c:tx>
            <c:strRef>
              <c:f>Sheet1!$C$1</c:f>
              <c:strCache>
                <c:ptCount val="1"/>
                <c:pt idx="0">
                  <c:v>دراسة د.راندا</c:v>
                </c:pt>
              </c:strCache>
            </c:strRef>
          </c:tx>
          <c:cat>
            <c:strRef>
              <c:f>Sheet1!$A$2:$A$10</c:f>
              <c:strCache>
                <c:ptCount val="9"/>
                <c:pt idx="0">
                  <c:v>سعال</c:v>
                </c:pt>
                <c:pt idx="1">
                  <c:v>زلة</c:v>
                </c:pt>
                <c:pt idx="2">
                  <c:v>حمى</c:v>
                </c:pt>
                <c:pt idx="3">
                  <c:v>طحة</c:v>
                </c:pt>
                <c:pt idx="4">
                  <c:v>زرقة</c:v>
                </c:pt>
                <c:pt idx="5">
                  <c:v>نفث دم</c:v>
                </c:pt>
                <c:pt idx="6">
                  <c:v>إقياء</c:v>
                </c:pt>
                <c:pt idx="7">
                  <c:v>ألم بطني</c:v>
                </c:pt>
                <c:pt idx="8">
                  <c:v>أعراض عصبية</c:v>
                </c:pt>
              </c:strCache>
            </c:strRef>
          </c:cat>
          <c:val>
            <c:numRef>
              <c:f>Sheet1!$C$2:$C$10</c:f>
              <c:numCache>
                <c:formatCode>General</c:formatCode>
                <c:ptCount val="9"/>
                <c:pt idx="0">
                  <c:v>58.8</c:v>
                </c:pt>
                <c:pt idx="1">
                  <c:v>56.2</c:v>
                </c:pt>
                <c:pt idx="2">
                  <c:v>55</c:v>
                </c:pt>
                <c:pt idx="3">
                  <c:v>27.5</c:v>
                </c:pt>
                <c:pt idx="4">
                  <c:v>18.7</c:v>
                </c:pt>
                <c:pt idx="5">
                  <c:v>1.25</c:v>
                </c:pt>
                <c:pt idx="6">
                  <c:v>61</c:v>
                </c:pt>
                <c:pt idx="7">
                  <c:v>12.5</c:v>
                </c:pt>
                <c:pt idx="8">
                  <c:v>18.7</c:v>
                </c:pt>
              </c:numCache>
            </c:numRef>
          </c:val>
        </c:ser>
        <c:shape val="cone"/>
        <c:axId val="224812416"/>
        <c:axId val="224851072"/>
        <c:axId val="151262528"/>
      </c:bar3DChart>
      <c:catAx>
        <c:axId val="224812416"/>
        <c:scaling>
          <c:orientation val="minMax"/>
        </c:scaling>
        <c:axPos val="b"/>
        <c:numFmt formatCode="General" sourceLinked="1"/>
        <c:tickLblPos val="nextTo"/>
        <c:crossAx val="224851072"/>
        <c:crosses val="autoZero"/>
        <c:auto val="1"/>
        <c:lblAlgn val="ctr"/>
        <c:lblOffset val="100"/>
      </c:catAx>
      <c:valAx>
        <c:axId val="224851072"/>
        <c:scaling>
          <c:orientation val="minMax"/>
        </c:scaling>
        <c:axPos val="l"/>
        <c:majorGridlines/>
        <c:numFmt formatCode="General" sourceLinked="1"/>
        <c:tickLblPos val="nextTo"/>
        <c:crossAx val="224812416"/>
        <c:crosses val="autoZero"/>
        <c:crossBetween val="between"/>
      </c:valAx>
      <c:serAx>
        <c:axId val="151262528"/>
        <c:scaling>
          <c:orientation val="minMax"/>
        </c:scaling>
        <c:axPos val="b"/>
        <c:numFmt formatCode="General" sourceLinked="1"/>
        <c:tickLblPos val="nextTo"/>
        <c:spPr>
          <a:ln w="3179">
            <a:solidFill>
              <a:srgbClr val="808080"/>
            </a:solidFill>
            <a:prstDash val="solid"/>
          </a:ln>
        </c:spPr>
        <c:txPr>
          <a:bodyPr rot="0" vert="horz"/>
          <a:lstStyle/>
          <a:p>
            <a:pPr>
              <a:defRPr sz="1001" b="0" i="0" u="none" strike="noStrike" baseline="0">
                <a:solidFill>
                  <a:srgbClr val="000000"/>
                </a:solidFill>
                <a:latin typeface="Calibri"/>
                <a:ea typeface="Calibri"/>
                <a:cs typeface="Calibri"/>
              </a:defRPr>
            </a:pPr>
            <a:endParaRPr lang="en-US"/>
          </a:p>
        </c:txPr>
        <c:crossAx val="224851072"/>
        <c:crosses val="autoZero"/>
        <c:tickLblSkip val="2"/>
        <c:tickMarkSkip val="1"/>
      </c:serAx>
      <c:spPr>
        <a:noFill/>
        <a:ln w="25429">
          <a:noFill/>
        </a:ln>
      </c:spPr>
    </c:plotArea>
    <c:legend>
      <c:legendPos val="r"/>
    </c:legend>
    <c:plotVisOnly val="1"/>
    <c:dispBlanksAs val="gap"/>
  </c:chart>
  <c:externalData r:id="rId2"/>
</c:chartSpace>
</file>

<file path=word/charts/chart11.xml><?xml version="1.0" encoding="utf-8"?>
<c:chartSpace xmlns:c="http://schemas.openxmlformats.org/drawingml/2006/chart" xmlns:a="http://schemas.openxmlformats.org/drawingml/2006/main" xmlns:r="http://schemas.openxmlformats.org/officeDocument/2006/relationships">
  <c:date1904 val="1"/>
  <c:lang val="en-US"/>
  <c:style val="1"/>
  <c:clrMapOvr bg1="lt1" tx1="dk1" bg2="lt2" tx2="dk2" accent1="accent1" accent2="accent2" accent3="accent3" accent4="accent4" accent5="accent5" accent6="accent6" hlink="hlink" folHlink="folHlink"/>
  <c:chart>
    <c:view3D>
      <c:depthPercent val="100"/>
      <c:perspective val="30"/>
    </c:view3D>
    <c:plotArea>
      <c:layout/>
      <c:bar3DChart>
        <c:barDir val="col"/>
        <c:grouping val="standard"/>
        <c:ser>
          <c:idx val="0"/>
          <c:order val="0"/>
          <c:tx>
            <c:strRef>
              <c:f>Sheet1!$B$1</c:f>
              <c:strCache>
                <c:ptCount val="1"/>
                <c:pt idx="0">
                  <c:v>دراستنا</c:v>
                </c:pt>
              </c:strCache>
            </c:strRef>
          </c:tx>
          <c:cat>
            <c:strRef>
              <c:f>Sheet1!$A$2:$A$15</c:f>
              <c:strCache>
                <c:ptCount val="14"/>
                <c:pt idx="0">
                  <c:v>زلة تنفسية</c:v>
                </c:pt>
                <c:pt idx="1">
                  <c:v>طحة</c:v>
                </c:pt>
                <c:pt idx="2">
                  <c:v>زرقة</c:v>
                </c:pt>
                <c:pt idx="3">
                  <c:v>سحب</c:v>
                </c:pt>
                <c:pt idx="4">
                  <c:v>رقص خنابتي الأنف</c:v>
                </c:pt>
                <c:pt idx="5">
                  <c:v>خراخر</c:v>
                </c:pt>
                <c:pt idx="6">
                  <c:v>خفوت مبادلات تنفسية</c:v>
                </c:pt>
                <c:pt idx="7">
                  <c:v>خشونة أصوات تنفسية</c:v>
                </c:pt>
                <c:pt idx="8">
                  <c:v>تنفس نفخي</c:v>
                </c:pt>
                <c:pt idx="9">
                  <c:v>وزيز</c:v>
                </c:pt>
                <c:pt idx="10">
                  <c:v>ترفع حروري</c:v>
                </c:pt>
                <c:pt idx="11">
                  <c:v>حمامى جلدية</c:v>
                </c:pt>
                <c:pt idx="12">
                  <c:v>تسرع قلب</c:v>
                </c:pt>
                <c:pt idx="13">
                  <c:v>حافة كبد وطحال</c:v>
                </c:pt>
              </c:strCache>
            </c:strRef>
          </c:cat>
          <c:val>
            <c:numRef>
              <c:f>Sheet1!$B$2:$B$15</c:f>
              <c:numCache>
                <c:formatCode>General</c:formatCode>
                <c:ptCount val="14"/>
                <c:pt idx="0">
                  <c:v>49</c:v>
                </c:pt>
                <c:pt idx="1">
                  <c:v>23</c:v>
                </c:pt>
                <c:pt idx="2">
                  <c:v>15</c:v>
                </c:pt>
                <c:pt idx="3">
                  <c:v>38</c:v>
                </c:pt>
                <c:pt idx="4">
                  <c:v>26</c:v>
                </c:pt>
                <c:pt idx="5">
                  <c:v>46</c:v>
                </c:pt>
                <c:pt idx="6">
                  <c:v>15</c:v>
                </c:pt>
                <c:pt idx="7">
                  <c:v>54</c:v>
                </c:pt>
                <c:pt idx="8">
                  <c:v>3</c:v>
                </c:pt>
                <c:pt idx="9">
                  <c:v>26</c:v>
                </c:pt>
                <c:pt idx="10">
                  <c:v>52</c:v>
                </c:pt>
                <c:pt idx="11">
                  <c:v>1.54</c:v>
                </c:pt>
                <c:pt idx="12">
                  <c:v>10.7</c:v>
                </c:pt>
                <c:pt idx="13">
                  <c:v>25</c:v>
                </c:pt>
              </c:numCache>
            </c:numRef>
          </c:val>
        </c:ser>
        <c:ser>
          <c:idx val="1"/>
          <c:order val="1"/>
          <c:tx>
            <c:strRef>
              <c:f>Sheet1!$C$1</c:f>
              <c:strCache>
                <c:ptCount val="1"/>
                <c:pt idx="0">
                  <c:v>دراسة د.راندا</c:v>
                </c:pt>
              </c:strCache>
            </c:strRef>
          </c:tx>
          <c:cat>
            <c:strRef>
              <c:f>Sheet1!$A$2:$A$15</c:f>
              <c:strCache>
                <c:ptCount val="14"/>
                <c:pt idx="0">
                  <c:v>زلة تنفسية</c:v>
                </c:pt>
                <c:pt idx="1">
                  <c:v>طحة</c:v>
                </c:pt>
                <c:pt idx="2">
                  <c:v>زرقة</c:v>
                </c:pt>
                <c:pt idx="3">
                  <c:v>سحب</c:v>
                </c:pt>
                <c:pt idx="4">
                  <c:v>رقص خنابتي الأنف</c:v>
                </c:pt>
                <c:pt idx="5">
                  <c:v>خراخر</c:v>
                </c:pt>
                <c:pt idx="6">
                  <c:v>خفوت مبادلات تنفسية</c:v>
                </c:pt>
                <c:pt idx="7">
                  <c:v>خشونة أصوات تنفسية</c:v>
                </c:pt>
                <c:pt idx="8">
                  <c:v>تنفس نفخي</c:v>
                </c:pt>
                <c:pt idx="9">
                  <c:v>وزيز</c:v>
                </c:pt>
                <c:pt idx="10">
                  <c:v>ترفع حروري</c:v>
                </c:pt>
                <c:pt idx="11">
                  <c:v>حمامى جلدية</c:v>
                </c:pt>
                <c:pt idx="12">
                  <c:v>تسرع قلب</c:v>
                </c:pt>
                <c:pt idx="13">
                  <c:v>حافة كبد وطحال</c:v>
                </c:pt>
              </c:strCache>
            </c:strRef>
          </c:cat>
          <c:val>
            <c:numRef>
              <c:f>Sheet1!$C$2:$C$15</c:f>
              <c:numCache>
                <c:formatCode>General</c:formatCode>
                <c:ptCount val="14"/>
                <c:pt idx="0">
                  <c:v>56.2</c:v>
                </c:pt>
                <c:pt idx="1">
                  <c:v>27.5</c:v>
                </c:pt>
                <c:pt idx="2">
                  <c:v>18.7</c:v>
                </c:pt>
                <c:pt idx="3">
                  <c:v>37.5</c:v>
                </c:pt>
                <c:pt idx="4">
                  <c:v>31.1</c:v>
                </c:pt>
                <c:pt idx="5">
                  <c:v>43.7</c:v>
                </c:pt>
                <c:pt idx="6">
                  <c:v>23.7</c:v>
                </c:pt>
                <c:pt idx="7">
                  <c:v>65</c:v>
                </c:pt>
                <c:pt idx="8">
                  <c:v>5</c:v>
                </c:pt>
                <c:pt idx="9">
                  <c:v>26.5</c:v>
                </c:pt>
                <c:pt idx="10">
                  <c:v>55</c:v>
                </c:pt>
                <c:pt idx="11">
                  <c:v>2.5</c:v>
                </c:pt>
                <c:pt idx="12">
                  <c:v>18.7</c:v>
                </c:pt>
                <c:pt idx="13">
                  <c:v>21</c:v>
                </c:pt>
              </c:numCache>
            </c:numRef>
          </c:val>
        </c:ser>
        <c:shape val="cone"/>
        <c:axId val="225016448"/>
        <c:axId val="225321344"/>
        <c:axId val="225030592"/>
      </c:bar3DChart>
      <c:catAx>
        <c:axId val="225016448"/>
        <c:scaling>
          <c:orientation val="minMax"/>
        </c:scaling>
        <c:axPos val="b"/>
        <c:numFmt formatCode="General" sourceLinked="1"/>
        <c:tickLblPos val="nextTo"/>
        <c:txPr>
          <a:bodyPr/>
          <a:lstStyle/>
          <a:p>
            <a:pPr>
              <a:defRPr lang="en-US"/>
            </a:pPr>
            <a:endParaRPr lang="en-US"/>
          </a:p>
        </c:txPr>
        <c:crossAx val="225321344"/>
        <c:crosses val="autoZero"/>
        <c:auto val="1"/>
        <c:lblAlgn val="ctr"/>
        <c:lblOffset val="100"/>
      </c:catAx>
      <c:valAx>
        <c:axId val="225321344"/>
        <c:scaling>
          <c:orientation val="minMax"/>
        </c:scaling>
        <c:axPos val="l"/>
        <c:majorGridlines/>
        <c:numFmt formatCode="General" sourceLinked="1"/>
        <c:tickLblPos val="nextTo"/>
        <c:txPr>
          <a:bodyPr/>
          <a:lstStyle/>
          <a:p>
            <a:pPr>
              <a:defRPr lang="en-US"/>
            </a:pPr>
            <a:endParaRPr lang="en-US"/>
          </a:p>
        </c:txPr>
        <c:crossAx val="225016448"/>
        <c:crosses val="autoZero"/>
        <c:crossBetween val="between"/>
      </c:valAx>
      <c:serAx>
        <c:axId val="225030592"/>
        <c:scaling>
          <c:orientation val="minMax"/>
        </c:scaling>
        <c:axPos val="b"/>
        <c:numFmt formatCode="General" sourceLinked="1"/>
        <c:tickLblPos val="nextTo"/>
        <c:spPr>
          <a:ln w="3177">
            <a:solidFill>
              <a:srgbClr val="808080"/>
            </a:solidFill>
            <a:prstDash val="solid"/>
          </a:ln>
        </c:spPr>
        <c:txPr>
          <a:bodyPr rot="0" vert="horz"/>
          <a:lstStyle/>
          <a:p>
            <a:pPr>
              <a:defRPr sz="1001" b="0" i="0" u="none" strike="noStrike" baseline="0">
                <a:solidFill>
                  <a:srgbClr val="000000"/>
                </a:solidFill>
                <a:latin typeface="Calibri"/>
                <a:ea typeface="Calibri"/>
                <a:cs typeface="Calibri"/>
              </a:defRPr>
            </a:pPr>
            <a:endParaRPr lang="en-US"/>
          </a:p>
        </c:txPr>
        <c:crossAx val="225321344"/>
        <c:crosses val="autoZero"/>
        <c:tickLblSkip val="3"/>
        <c:tickMarkSkip val="1"/>
      </c:serAx>
      <c:spPr>
        <a:noFill/>
        <a:ln w="25416">
          <a:noFill/>
        </a:ln>
      </c:spPr>
    </c:plotArea>
    <c:legend>
      <c:legendPos val="r"/>
      <c:txPr>
        <a:bodyPr/>
        <a:lstStyle/>
        <a:p>
          <a:pPr>
            <a:defRPr lang="en-US"/>
          </a:pPr>
          <a:endParaRPr lang="en-US"/>
        </a:p>
      </c:txPr>
    </c:legend>
    <c:plotVisOnly val="1"/>
    <c:dispBlanksAs val="gap"/>
  </c:chart>
  <c:externalData r:id="rId2"/>
</c:chartSpace>
</file>

<file path=word/charts/chart12.xml><?xml version="1.0" encoding="utf-8"?>
<c:chartSpace xmlns:c="http://schemas.openxmlformats.org/drawingml/2006/chart" xmlns:a="http://schemas.openxmlformats.org/drawingml/2006/main" xmlns:r="http://schemas.openxmlformats.org/officeDocument/2006/relationships">
  <c:date1904 val="1"/>
  <c:lang val="en-US"/>
  <c:style val="1"/>
  <c:clrMapOvr bg1="lt1" tx1="dk1" bg2="lt2" tx2="dk2" accent1="accent1" accent2="accent2" accent3="accent3" accent4="accent4" accent5="accent5" accent6="accent6" hlink="hlink" folHlink="folHlink"/>
  <c:chart>
    <c:plotArea>
      <c:layout/>
      <c:barChart>
        <c:barDir val="col"/>
        <c:grouping val="clustered"/>
        <c:ser>
          <c:idx val="0"/>
          <c:order val="0"/>
          <c:tx>
            <c:strRef>
              <c:f>Sheet1!$B$1</c:f>
              <c:strCache>
                <c:ptCount val="1"/>
                <c:pt idx="0">
                  <c:v>المجموعةA</c:v>
                </c:pt>
              </c:strCache>
            </c:strRef>
          </c:tx>
          <c:cat>
            <c:strRef>
              <c:f>Sheet1!$A$2:$A$4</c:f>
              <c:strCache>
                <c:ptCount val="3"/>
                <c:pt idx="0">
                  <c:v>3ـ5 أيام</c:v>
                </c:pt>
                <c:pt idx="1">
                  <c:v>5ـ10 أيام</c:v>
                </c:pt>
                <c:pt idx="2">
                  <c:v>10ـ15 يوم</c:v>
                </c:pt>
              </c:strCache>
            </c:strRef>
          </c:cat>
          <c:val>
            <c:numRef>
              <c:f>Sheet1!$B$2:$B$4</c:f>
              <c:numCache>
                <c:formatCode>General</c:formatCode>
                <c:ptCount val="3"/>
                <c:pt idx="0">
                  <c:v>22.8</c:v>
                </c:pt>
                <c:pt idx="1">
                  <c:v>57</c:v>
                </c:pt>
                <c:pt idx="2">
                  <c:v>20</c:v>
                </c:pt>
              </c:numCache>
            </c:numRef>
          </c:val>
        </c:ser>
        <c:ser>
          <c:idx val="1"/>
          <c:order val="1"/>
          <c:tx>
            <c:strRef>
              <c:f>Sheet1!$C$1</c:f>
              <c:strCache>
                <c:ptCount val="1"/>
                <c:pt idx="0">
                  <c:v>المجموعةB</c:v>
                </c:pt>
              </c:strCache>
            </c:strRef>
          </c:tx>
          <c:cat>
            <c:strRef>
              <c:f>Sheet1!$A$2:$A$4</c:f>
              <c:strCache>
                <c:ptCount val="3"/>
                <c:pt idx="0">
                  <c:v>3ـ5 أيام</c:v>
                </c:pt>
                <c:pt idx="1">
                  <c:v>5ـ10 أيام</c:v>
                </c:pt>
                <c:pt idx="2">
                  <c:v>10ـ15 يوم</c:v>
                </c:pt>
              </c:strCache>
            </c:strRef>
          </c:cat>
          <c:val>
            <c:numRef>
              <c:f>Sheet1!$C$2:$C$4</c:f>
              <c:numCache>
                <c:formatCode>General</c:formatCode>
                <c:ptCount val="3"/>
                <c:pt idx="0">
                  <c:v>20</c:v>
                </c:pt>
                <c:pt idx="1">
                  <c:v>56.660000000000011</c:v>
                </c:pt>
                <c:pt idx="2">
                  <c:v>23.330000000000005</c:v>
                </c:pt>
              </c:numCache>
            </c:numRef>
          </c:val>
        </c:ser>
        <c:axId val="225359360"/>
        <c:axId val="225360896"/>
      </c:barChart>
      <c:catAx>
        <c:axId val="225359360"/>
        <c:scaling>
          <c:orientation val="minMax"/>
        </c:scaling>
        <c:axPos val="b"/>
        <c:numFmt formatCode="General" sourceLinked="1"/>
        <c:tickLblPos val="nextTo"/>
        <c:txPr>
          <a:bodyPr/>
          <a:lstStyle/>
          <a:p>
            <a:pPr>
              <a:defRPr lang="en-US"/>
            </a:pPr>
            <a:endParaRPr lang="en-US"/>
          </a:p>
        </c:txPr>
        <c:crossAx val="225360896"/>
        <c:crosses val="autoZero"/>
        <c:auto val="1"/>
        <c:lblAlgn val="ctr"/>
        <c:lblOffset val="100"/>
      </c:catAx>
      <c:valAx>
        <c:axId val="225360896"/>
        <c:scaling>
          <c:orientation val="minMax"/>
        </c:scaling>
        <c:axPos val="l"/>
        <c:majorGridlines/>
        <c:numFmt formatCode="General" sourceLinked="1"/>
        <c:tickLblPos val="nextTo"/>
        <c:txPr>
          <a:bodyPr/>
          <a:lstStyle/>
          <a:p>
            <a:pPr>
              <a:defRPr lang="en-US"/>
            </a:pPr>
            <a:endParaRPr lang="en-US"/>
          </a:p>
        </c:txPr>
        <c:crossAx val="225359360"/>
        <c:crosses val="autoZero"/>
        <c:crossBetween val="between"/>
      </c:valAx>
    </c:plotArea>
    <c:legend>
      <c:legendPos val="r"/>
      <c:txPr>
        <a:bodyPr/>
        <a:lstStyle/>
        <a:p>
          <a:pPr>
            <a:defRPr lang="en-US"/>
          </a:pPr>
          <a:endParaRPr lang="en-US"/>
        </a:p>
      </c:txPr>
    </c:legend>
    <c:plotVisOnly val="1"/>
    <c:dispBlanksAs val="gap"/>
  </c:chart>
  <c:externalData r:id="rId2"/>
</c:chartSpace>
</file>

<file path=word/charts/chart13.xml><?xml version="1.0" encoding="utf-8"?>
<c:chartSpace xmlns:c="http://schemas.openxmlformats.org/drawingml/2006/chart" xmlns:a="http://schemas.openxmlformats.org/drawingml/2006/main" xmlns:r="http://schemas.openxmlformats.org/officeDocument/2006/relationships">
  <c:date1904 val="1"/>
  <c:lang val="en-US"/>
  <c:style val="1"/>
  <c:clrMapOvr bg1="lt1" tx1="dk1" bg2="lt2" tx2="dk2" accent1="accent1" accent2="accent2" accent3="accent3" accent4="accent4" accent5="accent5" accent6="accent6" hlink="hlink" folHlink="folHlink"/>
  <c:chart>
    <c:plotArea>
      <c:layout/>
      <c:barChart>
        <c:barDir val="col"/>
        <c:grouping val="clustered"/>
        <c:ser>
          <c:idx val="0"/>
          <c:order val="0"/>
          <c:tx>
            <c:strRef>
              <c:f>Sheet1!$B$1</c:f>
              <c:strCache>
                <c:ptCount val="1"/>
                <c:pt idx="0">
                  <c:v>المجموعةA</c:v>
                </c:pt>
              </c:strCache>
            </c:strRef>
          </c:tx>
          <c:cat>
            <c:strRef>
              <c:f>Sheet1!$A$2</c:f>
              <c:strCache>
                <c:ptCount val="1"/>
                <c:pt idx="0">
                  <c:v>تبديل التغطية</c:v>
                </c:pt>
              </c:strCache>
            </c:strRef>
          </c:cat>
          <c:val>
            <c:numRef>
              <c:f>Sheet1!$B$2</c:f>
              <c:numCache>
                <c:formatCode>General</c:formatCode>
                <c:ptCount val="1"/>
                <c:pt idx="0">
                  <c:v>48.6</c:v>
                </c:pt>
              </c:numCache>
            </c:numRef>
          </c:val>
        </c:ser>
        <c:ser>
          <c:idx val="1"/>
          <c:order val="1"/>
          <c:tx>
            <c:strRef>
              <c:f>Sheet1!$C$1</c:f>
              <c:strCache>
                <c:ptCount val="1"/>
                <c:pt idx="0">
                  <c:v>المجموعةB</c:v>
                </c:pt>
              </c:strCache>
            </c:strRef>
          </c:tx>
          <c:cat>
            <c:strRef>
              <c:f>Sheet1!$A$2</c:f>
              <c:strCache>
                <c:ptCount val="1"/>
                <c:pt idx="0">
                  <c:v>تبديل التغطية</c:v>
                </c:pt>
              </c:strCache>
            </c:strRef>
          </c:cat>
          <c:val>
            <c:numRef>
              <c:f>Sheet1!$C$2</c:f>
              <c:numCache>
                <c:formatCode>General</c:formatCode>
                <c:ptCount val="1"/>
                <c:pt idx="0">
                  <c:v>46.6</c:v>
                </c:pt>
              </c:numCache>
            </c:numRef>
          </c:val>
        </c:ser>
        <c:axId val="225455104"/>
        <c:axId val="225460992"/>
      </c:barChart>
      <c:catAx>
        <c:axId val="225455104"/>
        <c:scaling>
          <c:orientation val="minMax"/>
        </c:scaling>
        <c:axPos val="b"/>
        <c:numFmt formatCode="General" sourceLinked="1"/>
        <c:tickLblPos val="nextTo"/>
        <c:txPr>
          <a:bodyPr/>
          <a:lstStyle/>
          <a:p>
            <a:pPr>
              <a:defRPr lang="en-US"/>
            </a:pPr>
            <a:endParaRPr lang="en-US"/>
          </a:p>
        </c:txPr>
        <c:crossAx val="225460992"/>
        <c:crosses val="autoZero"/>
        <c:auto val="1"/>
        <c:lblAlgn val="ctr"/>
        <c:lblOffset val="100"/>
      </c:catAx>
      <c:valAx>
        <c:axId val="225460992"/>
        <c:scaling>
          <c:orientation val="minMax"/>
        </c:scaling>
        <c:axPos val="l"/>
        <c:majorGridlines/>
        <c:numFmt formatCode="General" sourceLinked="1"/>
        <c:tickLblPos val="nextTo"/>
        <c:txPr>
          <a:bodyPr/>
          <a:lstStyle/>
          <a:p>
            <a:pPr>
              <a:defRPr lang="en-US"/>
            </a:pPr>
            <a:endParaRPr lang="en-US"/>
          </a:p>
        </c:txPr>
        <c:crossAx val="225455104"/>
        <c:crosses val="autoZero"/>
        <c:crossBetween val="between"/>
      </c:valAx>
    </c:plotArea>
    <c:legend>
      <c:legendPos val="r"/>
      <c:txPr>
        <a:bodyPr/>
        <a:lstStyle/>
        <a:p>
          <a:pPr>
            <a:defRPr lang="en-US"/>
          </a:pPr>
          <a:endParaRPr lang="en-US"/>
        </a:p>
      </c:txPr>
    </c:legend>
    <c:plotVisOnly val="1"/>
    <c:dispBlanksAs val="gap"/>
  </c:chart>
  <c:externalData r:id="rId2"/>
</c:chartSpace>
</file>

<file path=word/charts/chart14.xml><?xml version="1.0" encoding="utf-8"?>
<c:chartSpace xmlns:c="http://schemas.openxmlformats.org/drawingml/2006/chart" xmlns:a="http://schemas.openxmlformats.org/drawingml/2006/main" xmlns:r="http://schemas.openxmlformats.org/officeDocument/2006/relationships">
  <c:date1904 val="1"/>
  <c:lang val="en-US"/>
  <c:style val="1"/>
  <c:clrMapOvr bg1="lt1" tx1="dk1" bg2="lt2" tx2="dk2" accent1="accent1" accent2="accent2" accent3="accent3" accent4="accent4" accent5="accent5" accent6="accent6" hlink="hlink" folHlink="folHlink"/>
  <c:chart>
    <c:plotArea>
      <c:layout/>
      <c:barChart>
        <c:barDir val="col"/>
        <c:grouping val="clustered"/>
        <c:ser>
          <c:idx val="0"/>
          <c:order val="0"/>
          <c:tx>
            <c:strRef>
              <c:f>Sheet1!$B$1</c:f>
              <c:strCache>
                <c:ptCount val="1"/>
                <c:pt idx="0">
                  <c:v>المجموعةA</c:v>
                </c:pt>
              </c:strCache>
            </c:strRef>
          </c:tx>
          <c:cat>
            <c:strRef>
              <c:f>Sheet1!$A$2:$A$3</c:f>
              <c:strCache>
                <c:ptCount val="2"/>
                <c:pt idx="0">
                  <c:v>انصباب جنب</c:v>
                </c:pt>
                <c:pt idx="1">
                  <c:v>ريح صدرية</c:v>
                </c:pt>
              </c:strCache>
            </c:strRef>
          </c:cat>
          <c:val>
            <c:numRef>
              <c:f>Sheet1!$B$2:$B$3</c:f>
              <c:numCache>
                <c:formatCode>General</c:formatCode>
                <c:ptCount val="2"/>
                <c:pt idx="0">
                  <c:v>14.3</c:v>
                </c:pt>
                <c:pt idx="1">
                  <c:v>11.4</c:v>
                </c:pt>
              </c:numCache>
            </c:numRef>
          </c:val>
        </c:ser>
        <c:ser>
          <c:idx val="1"/>
          <c:order val="1"/>
          <c:tx>
            <c:strRef>
              <c:f>Sheet1!$C$1</c:f>
              <c:strCache>
                <c:ptCount val="1"/>
                <c:pt idx="0">
                  <c:v>المجموعةB</c:v>
                </c:pt>
              </c:strCache>
            </c:strRef>
          </c:tx>
          <c:cat>
            <c:strRef>
              <c:f>Sheet1!$A$2:$A$3</c:f>
              <c:strCache>
                <c:ptCount val="2"/>
                <c:pt idx="0">
                  <c:v>انصباب جنب</c:v>
                </c:pt>
                <c:pt idx="1">
                  <c:v>ريح صدرية</c:v>
                </c:pt>
              </c:strCache>
            </c:strRef>
          </c:cat>
          <c:val>
            <c:numRef>
              <c:f>Sheet1!$C$2:$C$3</c:f>
              <c:numCache>
                <c:formatCode>General</c:formatCode>
                <c:ptCount val="2"/>
                <c:pt idx="0">
                  <c:v>13.3</c:v>
                </c:pt>
                <c:pt idx="1">
                  <c:v>10</c:v>
                </c:pt>
              </c:numCache>
            </c:numRef>
          </c:val>
        </c:ser>
        <c:gapWidth val="339"/>
        <c:axId val="225768192"/>
        <c:axId val="225769728"/>
      </c:barChart>
      <c:catAx>
        <c:axId val="225768192"/>
        <c:scaling>
          <c:orientation val="minMax"/>
        </c:scaling>
        <c:axPos val="b"/>
        <c:numFmt formatCode="General" sourceLinked="1"/>
        <c:tickLblPos val="nextTo"/>
        <c:txPr>
          <a:bodyPr/>
          <a:lstStyle/>
          <a:p>
            <a:pPr>
              <a:defRPr lang="en-US"/>
            </a:pPr>
            <a:endParaRPr lang="en-US"/>
          </a:p>
        </c:txPr>
        <c:crossAx val="225769728"/>
        <c:crosses val="autoZero"/>
        <c:auto val="1"/>
        <c:lblAlgn val="ctr"/>
        <c:lblOffset val="100"/>
      </c:catAx>
      <c:valAx>
        <c:axId val="225769728"/>
        <c:scaling>
          <c:orientation val="minMax"/>
        </c:scaling>
        <c:axPos val="l"/>
        <c:majorGridlines/>
        <c:numFmt formatCode="General" sourceLinked="1"/>
        <c:tickLblPos val="nextTo"/>
        <c:txPr>
          <a:bodyPr/>
          <a:lstStyle/>
          <a:p>
            <a:pPr>
              <a:defRPr lang="en-US"/>
            </a:pPr>
            <a:endParaRPr lang="en-US"/>
          </a:p>
        </c:txPr>
        <c:crossAx val="225768192"/>
        <c:crosses val="autoZero"/>
        <c:crossBetween val="between"/>
      </c:valAx>
    </c:plotArea>
    <c:legend>
      <c:legendPos val="r"/>
      <c:txPr>
        <a:bodyPr/>
        <a:lstStyle/>
        <a:p>
          <a:pPr>
            <a:defRPr lang="en-US"/>
          </a:pPr>
          <a:endParaRPr lang="en-US"/>
        </a:p>
      </c:txPr>
    </c:legend>
    <c:plotVisOnly val="1"/>
    <c:dispBlanksAs val="gap"/>
  </c:chart>
  <c:externalData r:id="rId2"/>
</c:chartSpace>
</file>

<file path=word/charts/chart15.xml><?xml version="1.0" encoding="utf-8"?>
<c:chartSpace xmlns:c="http://schemas.openxmlformats.org/drawingml/2006/chart" xmlns:a="http://schemas.openxmlformats.org/drawingml/2006/main" xmlns:r="http://schemas.openxmlformats.org/officeDocument/2006/relationships">
  <c:date1904 val="1"/>
  <c:lang val="en-US"/>
  <c:style val="1"/>
  <c:clrMapOvr bg1="lt1" tx1="dk1" bg2="lt2" tx2="dk2" accent1="accent1" accent2="accent2" accent3="accent3" accent4="accent4" accent5="accent5" accent6="accent6" hlink="hlink" folHlink="folHlink"/>
  <c:chart>
    <c:plotArea>
      <c:layout/>
      <c:barChart>
        <c:barDir val="col"/>
        <c:grouping val="clustered"/>
        <c:ser>
          <c:idx val="0"/>
          <c:order val="0"/>
          <c:tx>
            <c:strRef>
              <c:f>Sheet1!$B$1</c:f>
              <c:strCache>
                <c:ptCount val="1"/>
                <c:pt idx="0">
                  <c:v>المجموعةA</c:v>
                </c:pt>
              </c:strCache>
            </c:strRef>
          </c:tx>
          <c:cat>
            <c:strRef>
              <c:f>Sheet1!$A$2</c:f>
              <c:strCache>
                <c:ptCount val="1"/>
                <c:pt idx="0">
                  <c:v>القبول بالعناية المشددة</c:v>
                </c:pt>
              </c:strCache>
            </c:strRef>
          </c:cat>
          <c:val>
            <c:numRef>
              <c:f>Sheet1!$B$2</c:f>
              <c:numCache>
                <c:formatCode>General</c:formatCode>
                <c:ptCount val="1"/>
                <c:pt idx="0">
                  <c:v>17</c:v>
                </c:pt>
              </c:numCache>
            </c:numRef>
          </c:val>
        </c:ser>
        <c:ser>
          <c:idx val="1"/>
          <c:order val="1"/>
          <c:tx>
            <c:strRef>
              <c:f>Sheet1!$C$1</c:f>
              <c:strCache>
                <c:ptCount val="1"/>
                <c:pt idx="0">
                  <c:v>المجموعةB</c:v>
                </c:pt>
              </c:strCache>
            </c:strRef>
          </c:tx>
          <c:cat>
            <c:strRef>
              <c:f>Sheet1!$A$2</c:f>
              <c:strCache>
                <c:ptCount val="1"/>
                <c:pt idx="0">
                  <c:v>القبول بالعناية المشددة</c:v>
                </c:pt>
              </c:strCache>
            </c:strRef>
          </c:cat>
          <c:val>
            <c:numRef>
              <c:f>Sheet1!$C$2</c:f>
              <c:numCache>
                <c:formatCode>General</c:formatCode>
                <c:ptCount val="1"/>
                <c:pt idx="0">
                  <c:v>16.600000000000001</c:v>
                </c:pt>
              </c:numCache>
            </c:numRef>
          </c:val>
        </c:ser>
        <c:axId val="225622272"/>
        <c:axId val="225628160"/>
      </c:barChart>
      <c:catAx>
        <c:axId val="225622272"/>
        <c:scaling>
          <c:orientation val="minMax"/>
        </c:scaling>
        <c:axPos val="b"/>
        <c:numFmt formatCode="General" sourceLinked="1"/>
        <c:tickLblPos val="nextTo"/>
        <c:txPr>
          <a:bodyPr/>
          <a:lstStyle/>
          <a:p>
            <a:pPr>
              <a:defRPr lang="en-US"/>
            </a:pPr>
            <a:endParaRPr lang="en-US"/>
          </a:p>
        </c:txPr>
        <c:crossAx val="225628160"/>
        <c:crosses val="autoZero"/>
        <c:auto val="1"/>
        <c:lblAlgn val="ctr"/>
        <c:lblOffset val="100"/>
      </c:catAx>
      <c:valAx>
        <c:axId val="225628160"/>
        <c:scaling>
          <c:orientation val="minMax"/>
        </c:scaling>
        <c:axPos val="l"/>
        <c:majorGridlines/>
        <c:numFmt formatCode="General" sourceLinked="1"/>
        <c:tickLblPos val="nextTo"/>
        <c:txPr>
          <a:bodyPr/>
          <a:lstStyle/>
          <a:p>
            <a:pPr>
              <a:defRPr lang="en-US"/>
            </a:pPr>
            <a:endParaRPr lang="en-US"/>
          </a:p>
        </c:txPr>
        <c:crossAx val="225622272"/>
        <c:crosses val="autoZero"/>
        <c:crossBetween val="between"/>
      </c:valAx>
    </c:plotArea>
    <c:legend>
      <c:legendPos val="r"/>
      <c:txPr>
        <a:bodyPr/>
        <a:lstStyle/>
        <a:p>
          <a:pPr>
            <a:defRPr lang="en-US"/>
          </a:pPr>
          <a:endParaRPr lang="en-US"/>
        </a:p>
      </c:txPr>
    </c:legend>
    <c:plotVisOnly val="1"/>
    <c:dispBlanksAs val="gap"/>
  </c:chart>
  <c:externalData r:id="rId2"/>
</c:chartSpace>
</file>

<file path=word/charts/chart16.xml><?xml version="1.0" encoding="utf-8"?>
<c:chartSpace xmlns:c="http://schemas.openxmlformats.org/drawingml/2006/chart" xmlns:a="http://schemas.openxmlformats.org/drawingml/2006/main" xmlns:r="http://schemas.openxmlformats.org/officeDocument/2006/relationships">
  <c:date1904 val="1"/>
  <c:lang val="en-US"/>
  <c:clrMapOvr bg1="lt1" tx1="dk1" bg2="lt2" tx2="dk2" accent1="accent1" accent2="accent2" accent3="accent3" accent4="accent4" accent5="accent5" accent6="accent6" hlink="hlink" folHlink="folHlink"/>
  <c:chart>
    <c:plotArea>
      <c:layout>
        <c:manualLayout>
          <c:layoutTarget val="inner"/>
          <c:xMode val="edge"/>
          <c:yMode val="edge"/>
          <c:x val="5.4770318021201428E-2"/>
          <c:y val="5.1813471502590705E-2"/>
          <c:w val="0.94346289752650181"/>
          <c:h val="0.7616580310880835"/>
        </c:manualLayout>
      </c:layout>
      <c:barChart>
        <c:barDir val="col"/>
        <c:grouping val="clustered"/>
        <c:ser>
          <c:idx val="0"/>
          <c:order val="0"/>
          <c:tx>
            <c:strRef>
              <c:f>Sheet1!$B$1</c:f>
              <c:strCache>
                <c:ptCount val="1"/>
                <c:pt idx="0">
                  <c:v>المجموعةA</c:v>
                </c:pt>
              </c:strCache>
            </c:strRef>
          </c:tx>
          <c:cat>
            <c:strRef>
              <c:f>Sheet1!$A$2</c:f>
              <c:strCache>
                <c:ptCount val="1"/>
                <c:pt idx="0">
                  <c:v>الوفيات</c:v>
                </c:pt>
              </c:strCache>
            </c:strRef>
          </c:cat>
          <c:val>
            <c:numRef>
              <c:f>Sheet1!$B$2</c:f>
              <c:numCache>
                <c:formatCode>General</c:formatCode>
                <c:ptCount val="1"/>
                <c:pt idx="0">
                  <c:v>2.8</c:v>
                </c:pt>
              </c:numCache>
            </c:numRef>
          </c:val>
        </c:ser>
        <c:ser>
          <c:idx val="1"/>
          <c:order val="1"/>
          <c:tx>
            <c:strRef>
              <c:f>Sheet1!$C$1</c:f>
              <c:strCache>
                <c:ptCount val="1"/>
                <c:pt idx="0">
                  <c:v>المجموعةB</c:v>
                </c:pt>
              </c:strCache>
            </c:strRef>
          </c:tx>
          <c:cat>
            <c:strRef>
              <c:f>Sheet1!$A$2</c:f>
              <c:strCache>
                <c:ptCount val="1"/>
                <c:pt idx="0">
                  <c:v>الوفيات</c:v>
                </c:pt>
              </c:strCache>
            </c:strRef>
          </c:cat>
          <c:val>
            <c:numRef>
              <c:f>Sheet1!$C$2</c:f>
              <c:numCache>
                <c:formatCode>General</c:formatCode>
                <c:ptCount val="1"/>
                <c:pt idx="0">
                  <c:v>3.3</c:v>
                </c:pt>
              </c:numCache>
            </c:numRef>
          </c:val>
        </c:ser>
        <c:axId val="225751040"/>
        <c:axId val="225752576"/>
      </c:barChart>
      <c:catAx>
        <c:axId val="225751040"/>
        <c:scaling>
          <c:orientation val="minMax"/>
        </c:scaling>
        <c:axPos val="b"/>
        <c:numFmt formatCode="General" sourceLinked="1"/>
        <c:tickLblPos val="nextTo"/>
        <c:txPr>
          <a:bodyPr/>
          <a:lstStyle/>
          <a:p>
            <a:pPr>
              <a:defRPr lang="en-US"/>
            </a:pPr>
            <a:endParaRPr lang="en-US"/>
          </a:p>
        </c:txPr>
        <c:crossAx val="225752576"/>
        <c:crosses val="autoZero"/>
        <c:auto val="1"/>
        <c:lblAlgn val="ctr"/>
        <c:lblOffset val="100"/>
      </c:catAx>
      <c:valAx>
        <c:axId val="225752576"/>
        <c:scaling>
          <c:orientation val="minMax"/>
        </c:scaling>
        <c:axPos val="l"/>
        <c:majorGridlines/>
        <c:numFmt formatCode="General" sourceLinked="1"/>
        <c:tickLblPos val="nextTo"/>
        <c:txPr>
          <a:bodyPr/>
          <a:lstStyle/>
          <a:p>
            <a:pPr>
              <a:defRPr lang="en-US"/>
            </a:pPr>
            <a:endParaRPr lang="en-US"/>
          </a:p>
        </c:txPr>
        <c:crossAx val="225751040"/>
        <c:crosses val="autoZero"/>
        <c:crossBetween val="between"/>
      </c:valAx>
    </c:plotArea>
    <c:legend>
      <c:legendPos val="r"/>
      <c:txPr>
        <a:bodyPr/>
        <a:lstStyle/>
        <a:p>
          <a:pPr>
            <a:defRPr lang="en-US"/>
          </a:pPr>
          <a:endParaRPr lang="en-US"/>
        </a:p>
      </c:txPr>
    </c:legend>
    <c:plotVisOnly val="1"/>
    <c:dispBlanksAs val="gap"/>
  </c:chart>
  <c:externalData r:id="rId2"/>
</c:chartSpace>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8.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9.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0.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9D6A4F-0892-4FDF-95F8-D0D8CD8CE2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49</Pages>
  <Words>5959</Words>
  <Characters>33970</Characters>
  <Application>Microsoft Office Word</Application>
  <DocSecurity>0</DocSecurity>
  <Lines>283</Lines>
  <Paragraphs>79</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Hewlett-Packard</Company>
  <LinksUpToDate>false</LinksUpToDate>
  <CharactersWithSpaces>39850</CharactersWithSpaces>
  <SharedDoc>false</SharedDoc>
  <HLinks>
    <vt:vector size="102" baseType="variant">
      <vt:variant>
        <vt:i4>4128812</vt:i4>
      </vt:variant>
      <vt:variant>
        <vt:i4>96</vt:i4>
      </vt:variant>
      <vt:variant>
        <vt:i4>0</vt:i4>
      </vt:variant>
      <vt:variant>
        <vt:i4>5</vt:i4>
      </vt:variant>
      <vt:variant>
        <vt:lpwstr>http://www.uptodate.com/contents/hydrocarbon-poisoning/abstract/27</vt:lpwstr>
      </vt:variant>
      <vt:variant>
        <vt:lpwstr/>
      </vt:variant>
      <vt:variant>
        <vt:i4>4063279</vt:i4>
      </vt:variant>
      <vt:variant>
        <vt:i4>93</vt:i4>
      </vt:variant>
      <vt:variant>
        <vt:i4>0</vt:i4>
      </vt:variant>
      <vt:variant>
        <vt:i4>5</vt:i4>
      </vt:variant>
      <vt:variant>
        <vt:lpwstr>http://www.uptodate.com/contents/hydrocarbon-poisoning/abstract/16</vt:lpwstr>
      </vt:variant>
      <vt:variant>
        <vt:lpwstr/>
      </vt:variant>
      <vt:variant>
        <vt:i4>3997743</vt:i4>
      </vt:variant>
      <vt:variant>
        <vt:i4>90</vt:i4>
      </vt:variant>
      <vt:variant>
        <vt:i4>0</vt:i4>
      </vt:variant>
      <vt:variant>
        <vt:i4>5</vt:i4>
      </vt:variant>
      <vt:variant>
        <vt:lpwstr>http://www.uptodate.com/contents/hydrocarbon-poisoning/abstract/15</vt:lpwstr>
      </vt:variant>
      <vt:variant>
        <vt:lpwstr/>
      </vt:variant>
      <vt:variant>
        <vt:i4>3997741</vt:i4>
      </vt:variant>
      <vt:variant>
        <vt:i4>87</vt:i4>
      </vt:variant>
      <vt:variant>
        <vt:i4>0</vt:i4>
      </vt:variant>
      <vt:variant>
        <vt:i4>5</vt:i4>
      </vt:variant>
      <vt:variant>
        <vt:lpwstr>http://www.uptodate.com/contents/hydrocarbon-poisoning/abstract/35</vt:lpwstr>
      </vt:variant>
      <vt:variant>
        <vt:lpwstr/>
      </vt:variant>
      <vt:variant>
        <vt:i4>3735596</vt:i4>
      </vt:variant>
      <vt:variant>
        <vt:i4>84</vt:i4>
      </vt:variant>
      <vt:variant>
        <vt:i4>0</vt:i4>
      </vt:variant>
      <vt:variant>
        <vt:i4>5</vt:i4>
      </vt:variant>
      <vt:variant>
        <vt:lpwstr>http://www.uptodate.com/contents/hydrocarbon-poisoning/abstract/21</vt:lpwstr>
      </vt:variant>
      <vt:variant>
        <vt:lpwstr/>
      </vt:variant>
      <vt:variant>
        <vt:i4>7929896</vt:i4>
      </vt:variant>
      <vt:variant>
        <vt:i4>81</vt:i4>
      </vt:variant>
      <vt:variant>
        <vt:i4>0</vt:i4>
      </vt:variant>
      <vt:variant>
        <vt:i4>5</vt:i4>
      </vt:variant>
      <vt:variant>
        <vt:lpwstr>http://reference.medscape.com/medline/abstract/14705837</vt:lpwstr>
      </vt:variant>
      <vt:variant>
        <vt:lpwstr/>
      </vt:variant>
      <vt:variant>
        <vt:i4>3670063</vt:i4>
      </vt:variant>
      <vt:variant>
        <vt:i4>78</vt:i4>
      </vt:variant>
      <vt:variant>
        <vt:i4>0</vt:i4>
      </vt:variant>
      <vt:variant>
        <vt:i4>5</vt:i4>
      </vt:variant>
      <vt:variant>
        <vt:lpwstr>http://www.uptodate.com/contents/hydrocarbon-poisoning/abstract/10</vt:lpwstr>
      </vt:variant>
      <vt:variant>
        <vt:lpwstr/>
      </vt:variant>
      <vt:variant>
        <vt:i4>3211308</vt:i4>
      </vt:variant>
      <vt:variant>
        <vt:i4>75</vt:i4>
      </vt:variant>
      <vt:variant>
        <vt:i4>0</vt:i4>
      </vt:variant>
      <vt:variant>
        <vt:i4>5</vt:i4>
      </vt:variant>
      <vt:variant>
        <vt:lpwstr>http://www.uptodate.com/contents/hydrocarbon-poisoning/abstract/29</vt:lpwstr>
      </vt:variant>
      <vt:variant>
        <vt:lpwstr/>
      </vt:variant>
      <vt:variant>
        <vt:i4>8126506</vt:i4>
      </vt:variant>
      <vt:variant>
        <vt:i4>72</vt:i4>
      </vt:variant>
      <vt:variant>
        <vt:i4>0</vt:i4>
      </vt:variant>
      <vt:variant>
        <vt:i4>5</vt:i4>
      </vt:variant>
      <vt:variant>
        <vt:lpwstr>http://reference.medscape.com/medline/abstract/2870464</vt:lpwstr>
      </vt:variant>
      <vt:variant>
        <vt:lpwstr/>
      </vt:variant>
      <vt:variant>
        <vt:i4>4063277</vt:i4>
      </vt:variant>
      <vt:variant>
        <vt:i4>69</vt:i4>
      </vt:variant>
      <vt:variant>
        <vt:i4>0</vt:i4>
      </vt:variant>
      <vt:variant>
        <vt:i4>5</vt:i4>
      </vt:variant>
      <vt:variant>
        <vt:lpwstr>http://www.uptodate.com/contents/hydrocarbon-poisoning/abstract/36</vt:lpwstr>
      </vt:variant>
      <vt:variant>
        <vt:lpwstr/>
      </vt:variant>
      <vt:variant>
        <vt:i4>524318</vt:i4>
      </vt:variant>
      <vt:variant>
        <vt:i4>66</vt:i4>
      </vt:variant>
      <vt:variant>
        <vt:i4>0</vt:i4>
      </vt:variant>
      <vt:variant>
        <vt:i4>5</vt:i4>
      </vt:variant>
      <vt:variant>
        <vt:lpwstr>http://www.uptodate.com/contents/hydrocarbon-poisoning/abstract/3</vt:lpwstr>
      </vt:variant>
      <vt:variant>
        <vt:lpwstr/>
      </vt:variant>
      <vt:variant>
        <vt:i4>3735599</vt:i4>
      </vt:variant>
      <vt:variant>
        <vt:i4>63</vt:i4>
      </vt:variant>
      <vt:variant>
        <vt:i4>0</vt:i4>
      </vt:variant>
      <vt:variant>
        <vt:i4>5</vt:i4>
      </vt:variant>
      <vt:variant>
        <vt:lpwstr>http://www.uptodate.com/contents/hydrocarbon-poisoning/abstract/11</vt:lpwstr>
      </vt:variant>
      <vt:variant>
        <vt:lpwstr/>
      </vt:variant>
      <vt:variant>
        <vt:i4>7536678</vt:i4>
      </vt:variant>
      <vt:variant>
        <vt:i4>60</vt:i4>
      </vt:variant>
      <vt:variant>
        <vt:i4>0</vt:i4>
      </vt:variant>
      <vt:variant>
        <vt:i4>5</vt:i4>
      </vt:variant>
      <vt:variant>
        <vt:lpwstr>http://reference.medscape.com/medline/abstract/4606628</vt:lpwstr>
      </vt:variant>
      <vt:variant>
        <vt:lpwstr/>
      </vt:variant>
      <vt:variant>
        <vt:i4>524318</vt:i4>
      </vt:variant>
      <vt:variant>
        <vt:i4>57</vt:i4>
      </vt:variant>
      <vt:variant>
        <vt:i4>0</vt:i4>
      </vt:variant>
      <vt:variant>
        <vt:i4>5</vt:i4>
      </vt:variant>
      <vt:variant>
        <vt:lpwstr>http://www.uptodate.com/contents/hydrocarbon-poisoning/abstract/9</vt:lpwstr>
      </vt:variant>
      <vt:variant>
        <vt:lpwstr/>
      </vt:variant>
      <vt:variant>
        <vt:i4>524318</vt:i4>
      </vt:variant>
      <vt:variant>
        <vt:i4>54</vt:i4>
      </vt:variant>
      <vt:variant>
        <vt:i4>0</vt:i4>
      </vt:variant>
      <vt:variant>
        <vt:i4>5</vt:i4>
      </vt:variant>
      <vt:variant>
        <vt:lpwstr>http://www.uptodate.com/contents/hydrocarbon-poisoning/abstract/2</vt:lpwstr>
      </vt:variant>
      <vt:variant>
        <vt:lpwstr/>
      </vt:variant>
      <vt:variant>
        <vt:i4>7602209</vt:i4>
      </vt:variant>
      <vt:variant>
        <vt:i4>51</vt:i4>
      </vt:variant>
      <vt:variant>
        <vt:i4>0</vt:i4>
      </vt:variant>
      <vt:variant>
        <vt:i4>5</vt:i4>
      </vt:variant>
      <vt:variant>
        <vt:lpwstr>http://reference.medscape.com/medline/abstract/21976308</vt:lpwstr>
      </vt:variant>
      <vt:variant>
        <vt:lpwstr/>
      </vt:variant>
      <vt:variant>
        <vt:i4>7471136</vt:i4>
      </vt:variant>
      <vt:variant>
        <vt:i4>48</vt:i4>
      </vt:variant>
      <vt:variant>
        <vt:i4>0</vt:i4>
      </vt:variant>
      <vt:variant>
        <vt:i4>5</vt:i4>
      </vt:variant>
      <vt:variant>
        <vt:lpwstr>http://reference.medscape.com/medline/abstract/7253158</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cp:lastModifiedBy>EBRAHEEM_KHDEER</cp:lastModifiedBy>
  <cp:revision>2</cp:revision>
  <cp:lastPrinted>2004-01-01T17:57:00Z</cp:lastPrinted>
  <dcterms:created xsi:type="dcterms:W3CDTF">2004-01-01T18:28:00Z</dcterms:created>
  <dcterms:modified xsi:type="dcterms:W3CDTF">2004-01-01T18:28:00Z</dcterms:modified>
</cp:coreProperties>
</file>