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924" w:rsidRDefault="00BD5924" w:rsidP="002C4D6B">
      <w:pPr>
        <w:rPr>
          <w:b/>
          <w:bCs/>
          <w:sz w:val="52"/>
          <w:szCs w:val="52"/>
          <w:rtl/>
        </w:rPr>
      </w:pPr>
    </w:p>
    <w:tbl>
      <w:tblPr>
        <w:tblStyle w:val="a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1"/>
        <w:gridCol w:w="4261"/>
      </w:tblGrid>
      <w:tr w:rsidR="002C4D6B" w:rsidTr="00C6538E">
        <w:tc>
          <w:tcPr>
            <w:tcW w:w="4261" w:type="dxa"/>
          </w:tcPr>
          <w:p w:rsidR="002C4D6B" w:rsidRDefault="002C4D6B" w:rsidP="00C6538E">
            <w:pPr>
              <w:jc w:val="center"/>
              <w:rPr>
                <w:b/>
                <w:bCs/>
                <w:sz w:val="28"/>
                <w:szCs w:val="28"/>
                <w:rtl/>
                <w:lang w:bidi="ar-SY"/>
              </w:rPr>
            </w:pPr>
            <w:r>
              <w:rPr>
                <w:rFonts w:hint="cs"/>
                <w:b/>
                <w:bCs/>
                <w:sz w:val="28"/>
                <w:szCs w:val="28"/>
                <w:rtl/>
                <w:lang w:bidi="ar-SY"/>
              </w:rPr>
              <w:t>الجمهورية العربية السورية</w:t>
            </w:r>
          </w:p>
          <w:p w:rsidR="002C4D6B" w:rsidRDefault="002C4D6B" w:rsidP="00C6538E">
            <w:pPr>
              <w:jc w:val="center"/>
              <w:rPr>
                <w:b/>
                <w:bCs/>
                <w:sz w:val="28"/>
                <w:szCs w:val="28"/>
                <w:rtl/>
                <w:lang w:bidi="ar-SY"/>
              </w:rPr>
            </w:pPr>
            <w:r>
              <w:rPr>
                <w:rFonts w:hint="cs"/>
                <w:b/>
                <w:bCs/>
                <w:sz w:val="28"/>
                <w:szCs w:val="28"/>
                <w:rtl/>
                <w:lang w:bidi="ar-SY"/>
              </w:rPr>
              <w:t>وزارة التعليم العالي</w:t>
            </w:r>
          </w:p>
          <w:p w:rsidR="002C4D6B" w:rsidRDefault="002C4D6B" w:rsidP="00C6538E">
            <w:pPr>
              <w:jc w:val="center"/>
              <w:rPr>
                <w:b/>
                <w:bCs/>
                <w:sz w:val="28"/>
                <w:szCs w:val="28"/>
                <w:rtl/>
                <w:lang w:bidi="ar-SY"/>
              </w:rPr>
            </w:pPr>
            <w:r>
              <w:rPr>
                <w:rFonts w:hint="cs"/>
                <w:b/>
                <w:bCs/>
                <w:sz w:val="28"/>
                <w:szCs w:val="28"/>
                <w:rtl/>
                <w:lang w:bidi="ar-SY"/>
              </w:rPr>
              <w:t>جامعة دمشق</w:t>
            </w:r>
          </w:p>
          <w:p w:rsidR="002C4D6B" w:rsidRDefault="002C4D6B" w:rsidP="00C6538E">
            <w:pPr>
              <w:jc w:val="center"/>
              <w:rPr>
                <w:b/>
                <w:bCs/>
                <w:sz w:val="28"/>
                <w:szCs w:val="28"/>
                <w:rtl/>
                <w:lang w:bidi="ar-SY"/>
              </w:rPr>
            </w:pPr>
            <w:r>
              <w:rPr>
                <w:rFonts w:hint="cs"/>
                <w:b/>
                <w:bCs/>
                <w:sz w:val="28"/>
                <w:szCs w:val="28"/>
                <w:rtl/>
                <w:lang w:bidi="ar-SY"/>
              </w:rPr>
              <w:t>كلية الطب البشري</w:t>
            </w:r>
          </w:p>
          <w:p w:rsidR="002C4D6B" w:rsidRDefault="002C4D6B" w:rsidP="00C6538E">
            <w:pPr>
              <w:jc w:val="center"/>
              <w:rPr>
                <w:b/>
                <w:bCs/>
                <w:sz w:val="28"/>
                <w:szCs w:val="28"/>
                <w:rtl/>
                <w:lang w:bidi="ar-SY"/>
              </w:rPr>
            </w:pPr>
            <w:r>
              <w:rPr>
                <w:rFonts w:hint="cs"/>
                <w:b/>
                <w:bCs/>
                <w:sz w:val="28"/>
                <w:szCs w:val="28"/>
                <w:rtl/>
                <w:lang w:bidi="ar-SY"/>
              </w:rPr>
              <w:t>قسم الأمراض الباطنة</w:t>
            </w:r>
          </w:p>
        </w:tc>
        <w:tc>
          <w:tcPr>
            <w:tcW w:w="4261" w:type="dxa"/>
          </w:tcPr>
          <w:p w:rsidR="002C4D6B" w:rsidRDefault="002C4D6B" w:rsidP="00C6538E">
            <w:pPr>
              <w:jc w:val="right"/>
              <w:rPr>
                <w:b/>
                <w:bCs/>
                <w:sz w:val="28"/>
                <w:szCs w:val="28"/>
                <w:rtl/>
                <w:lang w:bidi="ar-SY"/>
              </w:rPr>
            </w:pPr>
            <w:r w:rsidRPr="000F743B">
              <w:rPr>
                <w:rFonts w:cs="Arial"/>
                <w:b/>
                <w:bCs/>
                <w:noProof/>
                <w:sz w:val="28"/>
                <w:szCs w:val="28"/>
                <w:rtl/>
              </w:rPr>
              <w:drawing>
                <wp:inline distT="0" distB="0" distL="0" distR="0">
                  <wp:extent cx="1128814" cy="1128814"/>
                  <wp:effectExtent l="19050" t="0" r="0" b="0"/>
                  <wp:docPr id="10"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عار جامعة دمشق"/>
                          <pic:cNvPicPr>
                            <a:picLocks noChangeAspect="1" noChangeArrowheads="1"/>
                          </pic:cNvPicPr>
                        </pic:nvPicPr>
                        <pic:blipFill>
                          <a:blip r:embed="rId8" cstate="print"/>
                          <a:srcRect/>
                          <a:stretch>
                            <a:fillRect/>
                          </a:stretch>
                        </pic:blipFill>
                        <pic:spPr bwMode="auto">
                          <a:xfrm>
                            <a:off x="0" y="0"/>
                            <a:ext cx="1130043" cy="1130043"/>
                          </a:xfrm>
                          <a:prstGeom prst="rect">
                            <a:avLst/>
                          </a:prstGeom>
                          <a:noFill/>
                          <a:ln w="9525">
                            <a:noFill/>
                            <a:miter lim="800000"/>
                            <a:headEnd/>
                            <a:tailEnd/>
                          </a:ln>
                        </pic:spPr>
                      </pic:pic>
                    </a:graphicData>
                  </a:graphic>
                </wp:inline>
              </w:drawing>
            </w:r>
          </w:p>
        </w:tc>
      </w:tr>
    </w:tbl>
    <w:p w:rsidR="002C4D6B" w:rsidRDefault="002C4D6B" w:rsidP="002C4D6B">
      <w:pPr>
        <w:rPr>
          <w:b/>
          <w:bCs/>
          <w:sz w:val="28"/>
          <w:szCs w:val="28"/>
          <w:rtl/>
          <w:lang w:bidi="ar-SY"/>
        </w:rPr>
      </w:pPr>
    </w:p>
    <w:p w:rsidR="002C4D6B" w:rsidRDefault="002C4D6B" w:rsidP="002C4D6B">
      <w:pPr>
        <w:jc w:val="center"/>
        <w:rPr>
          <w:rFonts w:cs="PT Bold Heading"/>
          <w:sz w:val="44"/>
          <w:szCs w:val="44"/>
          <w:rtl/>
        </w:rPr>
      </w:pPr>
    </w:p>
    <w:p w:rsidR="002C4D6B" w:rsidRPr="00D73E37" w:rsidRDefault="002C4D6B" w:rsidP="002C4D6B">
      <w:pPr>
        <w:jc w:val="center"/>
        <w:rPr>
          <w:rFonts w:cs="PT Bold Heading"/>
          <w:sz w:val="44"/>
          <w:szCs w:val="44"/>
          <w:rtl/>
        </w:rPr>
      </w:pPr>
      <w:r w:rsidRPr="00D73E37">
        <w:rPr>
          <w:rFonts w:cs="PT Bold Heading" w:hint="cs"/>
          <w:sz w:val="44"/>
          <w:szCs w:val="44"/>
          <w:rtl/>
        </w:rPr>
        <w:t>مقارنة بين ثلاث طرق للمعالجة المحافظة لمتلازمة نفق الرسغ على المدى القريب و البعيد</w:t>
      </w:r>
    </w:p>
    <w:p w:rsidR="002C4D6B" w:rsidRPr="00D73E37" w:rsidRDefault="002C4D6B" w:rsidP="002C4D6B">
      <w:pPr>
        <w:jc w:val="center"/>
        <w:rPr>
          <w:b/>
          <w:bCs/>
          <w:sz w:val="46"/>
          <w:szCs w:val="46"/>
          <w:u w:val="single"/>
          <w:rtl/>
        </w:rPr>
      </w:pPr>
      <w:r w:rsidRPr="00D73E37">
        <w:rPr>
          <w:rFonts w:ascii="Trebuchet MS" w:hAnsi="Trebuchet MS"/>
          <w:b/>
          <w:bCs/>
          <w:color w:val="0A0905"/>
          <w:sz w:val="46"/>
          <w:szCs w:val="46"/>
        </w:rPr>
        <w:t>Comparison of three conservative treatments of carpal tunnel syndrome on short and long term</w:t>
      </w:r>
    </w:p>
    <w:p w:rsidR="002C4D6B" w:rsidRPr="00D73E37" w:rsidRDefault="002C4D6B" w:rsidP="002C4D6B">
      <w:pPr>
        <w:autoSpaceDE w:val="0"/>
        <w:autoSpaceDN w:val="0"/>
        <w:bidi w:val="0"/>
        <w:adjustRightInd w:val="0"/>
        <w:jc w:val="center"/>
        <w:rPr>
          <w:rFonts w:ascii="Arial" w:hAnsi="Arial" w:cs="Arial"/>
          <w:b/>
          <w:bCs/>
          <w:sz w:val="36"/>
          <w:szCs w:val="36"/>
          <w:rtl/>
        </w:rPr>
      </w:pPr>
    </w:p>
    <w:p w:rsidR="002C4D6B" w:rsidRDefault="002C4D6B" w:rsidP="002C4D6B">
      <w:pPr>
        <w:jc w:val="center"/>
        <w:rPr>
          <w:b/>
          <w:bCs/>
          <w:sz w:val="28"/>
          <w:szCs w:val="28"/>
          <w:rtl/>
          <w:lang w:bidi="ar-SY"/>
        </w:rPr>
      </w:pPr>
    </w:p>
    <w:p w:rsidR="002C4D6B" w:rsidRDefault="002C4D6B" w:rsidP="002C4D6B">
      <w:pPr>
        <w:jc w:val="center"/>
        <w:rPr>
          <w:b/>
          <w:bCs/>
          <w:sz w:val="28"/>
          <w:szCs w:val="28"/>
          <w:rtl/>
          <w:lang w:bidi="ar-SY"/>
        </w:rPr>
      </w:pPr>
      <w:r>
        <w:rPr>
          <w:rFonts w:hint="cs"/>
          <w:b/>
          <w:bCs/>
          <w:sz w:val="28"/>
          <w:szCs w:val="28"/>
          <w:rtl/>
          <w:lang w:bidi="ar-SY"/>
        </w:rPr>
        <w:t>بحث علمي أعد لنيل شهادة الدراسات العليا (الماجستير) في الأمراض العصبية</w:t>
      </w:r>
    </w:p>
    <w:p w:rsidR="002C4D6B" w:rsidRDefault="002C4D6B" w:rsidP="002C4D6B">
      <w:pPr>
        <w:jc w:val="center"/>
        <w:rPr>
          <w:b/>
          <w:bCs/>
          <w:sz w:val="28"/>
          <w:szCs w:val="28"/>
          <w:rtl/>
          <w:lang w:bidi="ar-SY"/>
        </w:rPr>
      </w:pPr>
    </w:p>
    <w:p w:rsidR="002C4D6B" w:rsidRDefault="002C4D6B" w:rsidP="002C4D6B">
      <w:pPr>
        <w:jc w:val="center"/>
        <w:rPr>
          <w:b/>
          <w:bCs/>
          <w:sz w:val="28"/>
          <w:szCs w:val="28"/>
          <w:rtl/>
          <w:lang w:bidi="ar-SY"/>
        </w:rPr>
      </w:pPr>
    </w:p>
    <w:p w:rsidR="002C4D6B" w:rsidRDefault="002C4D6B" w:rsidP="002C4D6B">
      <w:pPr>
        <w:jc w:val="both"/>
        <w:rPr>
          <w:b/>
          <w:bCs/>
          <w:sz w:val="28"/>
          <w:szCs w:val="28"/>
          <w:rtl/>
          <w:lang w:bidi="ar-SY"/>
        </w:rPr>
      </w:pPr>
    </w:p>
    <w:tbl>
      <w:tblPr>
        <w:tblStyle w:val="a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1"/>
        <w:gridCol w:w="4261"/>
      </w:tblGrid>
      <w:tr w:rsidR="002C4D6B" w:rsidTr="00C6538E">
        <w:tc>
          <w:tcPr>
            <w:tcW w:w="4261" w:type="dxa"/>
          </w:tcPr>
          <w:p w:rsidR="002C4D6B" w:rsidRDefault="002C4D6B" w:rsidP="00C6538E">
            <w:pPr>
              <w:jc w:val="center"/>
              <w:rPr>
                <w:b/>
                <w:bCs/>
                <w:sz w:val="36"/>
                <w:szCs w:val="36"/>
                <w:rtl/>
                <w:lang w:bidi="ar-SY"/>
              </w:rPr>
            </w:pPr>
            <w:r>
              <w:rPr>
                <w:rFonts w:hint="cs"/>
                <w:b/>
                <w:bCs/>
                <w:sz w:val="36"/>
                <w:szCs w:val="36"/>
                <w:rtl/>
                <w:lang w:bidi="ar-SY"/>
              </w:rPr>
              <w:t>بإشراف</w:t>
            </w:r>
          </w:p>
          <w:p w:rsidR="002C4D6B" w:rsidRDefault="002C4D6B" w:rsidP="00C6538E">
            <w:pPr>
              <w:jc w:val="center"/>
              <w:rPr>
                <w:b/>
                <w:bCs/>
                <w:sz w:val="36"/>
                <w:szCs w:val="36"/>
                <w:rtl/>
                <w:lang w:bidi="ar-SY"/>
              </w:rPr>
            </w:pPr>
            <w:r>
              <w:rPr>
                <w:rFonts w:hint="cs"/>
                <w:b/>
                <w:bCs/>
                <w:sz w:val="36"/>
                <w:szCs w:val="36"/>
                <w:rtl/>
                <w:lang w:bidi="ar-SY"/>
              </w:rPr>
              <w:t>الأستاذ الدكتور</w:t>
            </w:r>
          </w:p>
          <w:p w:rsidR="002C4D6B" w:rsidRPr="00D73E37" w:rsidRDefault="002C4D6B" w:rsidP="00C6538E">
            <w:pPr>
              <w:jc w:val="center"/>
              <w:rPr>
                <w:rFonts w:cs="PT Bold Heading"/>
                <w:sz w:val="36"/>
                <w:szCs w:val="36"/>
                <w:rtl/>
                <w:lang w:bidi="ar-SY"/>
              </w:rPr>
            </w:pPr>
            <w:r w:rsidRPr="00D73E37">
              <w:rPr>
                <w:rFonts w:cs="PT Bold Heading" w:hint="cs"/>
                <w:sz w:val="48"/>
                <w:szCs w:val="48"/>
                <w:rtl/>
                <w:lang w:bidi="ar-SY"/>
              </w:rPr>
              <w:t>زياد البيطار</w:t>
            </w:r>
          </w:p>
        </w:tc>
        <w:tc>
          <w:tcPr>
            <w:tcW w:w="4261" w:type="dxa"/>
          </w:tcPr>
          <w:p w:rsidR="002C4D6B" w:rsidRPr="000F743B" w:rsidRDefault="002C4D6B" w:rsidP="00C6538E">
            <w:pPr>
              <w:jc w:val="center"/>
              <w:rPr>
                <w:b/>
                <w:bCs/>
                <w:sz w:val="36"/>
                <w:szCs w:val="36"/>
                <w:lang w:bidi="ar-SY"/>
              </w:rPr>
            </w:pPr>
            <w:r w:rsidRPr="000F743B">
              <w:rPr>
                <w:rFonts w:hint="cs"/>
                <w:b/>
                <w:bCs/>
                <w:sz w:val="36"/>
                <w:szCs w:val="36"/>
                <w:rtl/>
                <w:lang w:bidi="ar-SY"/>
              </w:rPr>
              <w:t xml:space="preserve">برئاسة </w:t>
            </w:r>
          </w:p>
          <w:p w:rsidR="002C4D6B" w:rsidRPr="000F743B" w:rsidRDefault="002C4D6B" w:rsidP="00C6538E">
            <w:pPr>
              <w:jc w:val="center"/>
              <w:rPr>
                <w:b/>
                <w:bCs/>
                <w:sz w:val="32"/>
                <w:szCs w:val="32"/>
                <w:lang w:bidi="ar-SY"/>
              </w:rPr>
            </w:pPr>
            <w:r w:rsidRPr="000F743B">
              <w:rPr>
                <w:rFonts w:hint="cs"/>
                <w:b/>
                <w:bCs/>
                <w:sz w:val="36"/>
                <w:szCs w:val="36"/>
                <w:rtl/>
                <w:lang w:bidi="ar-SY"/>
              </w:rPr>
              <w:t>الأستاذ الدكتور</w:t>
            </w:r>
          </w:p>
          <w:p w:rsidR="002C4D6B" w:rsidRPr="000F743B" w:rsidRDefault="002C4D6B" w:rsidP="00C6538E">
            <w:pPr>
              <w:jc w:val="center"/>
              <w:rPr>
                <w:rFonts w:cs="PT Bold Heading"/>
                <w:sz w:val="48"/>
                <w:szCs w:val="48"/>
                <w:rtl/>
                <w:lang w:bidi="ar-SY"/>
              </w:rPr>
            </w:pPr>
            <w:r>
              <w:rPr>
                <w:rFonts w:cs="PT Bold Heading" w:hint="cs"/>
                <w:sz w:val="48"/>
                <w:szCs w:val="48"/>
                <w:rtl/>
                <w:lang w:bidi="ar-SY"/>
              </w:rPr>
              <w:t>حسام الدين الشبلي</w:t>
            </w:r>
          </w:p>
          <w:p w:rsidR="002C4D6B" w:rsidRDefault="002C4D6B" w:rsidP="00C6538E">
            <w:pPr>
              <w:jc w:val="center"/>
              <w:rPr>
                <w:b/>
                <w:bCs/>
                <w:sz w:val="36"/>
                <w:szCs w:val="36"/>
                <w:rtl/>
                <w:lang w:bidi="ar-SY"/>
              </w:rPr>
            </w:pPr>
          </w:p>
        </w:tc>
      </w:tr>
    </w:tbl>
    <w:p w:rsidR="002C4D6B" w:rsidRDefault="002C4D6B" w:rsidP="002C4D6B">
      <w:pPr>
        <w:rPr>
          <w:b/>
          <w:bCs/>
          <w:sz w:val="32"/>
          <w:szCs w:val="32"/>
          <w:rtl/>
        </w:rPr>
      </w:pPr>
    </w:p>
    <w:p w:rsidR="002C4D6B" w:rsidRDefault="002C4D6B" w:rsidP="002C4D6B">
      <w:pPr>
        <w:jc w:val="center"/>
        <w:rPr>
          <w:b/>
          <w:bCs/>
          <w:sz w:val="32"/>
          <w:szCs w:val="32"/>
          <w:rtl/>
        </w:rPr>
      </w:pPr>
    </w:p>
    <w:p w:rsidR="002C4D6B" w:rsidRDefault="002C4D6B" w:rsidP="002C4D6B">
      <w:pPr>
        <w:jc w:val="center"/>
        <w:rPr>
          <w:b/>
          <w:bCs/>
          <w:sz w:val="32"/>
          <w:szCs w:val="32"/>
          <w:rtl/>
        </w:rPr>
      </w:pPr>
    </w:p>
    <w:p w:rsidR="002C4D6B" w:rsidRPr="000F743B" w:rsidRDefault="002C4D6B" w:rsidP="002C4D6B">
      <w:pPr>
        <w:jc w:val="center"/>
        <w:rPr>
          <w:b/>
          <w:bCs/>
          <w:sz w:val="32"/>
          <w:szCs w:val="32"/>
          <w:rtl/>
        </w:rPr>
      </w:pPr>
      <w:r w:rsidRPr="000F743B">
        <w:rPr>
          <w:rFonts w:hint="cs"/>
          <w:b/>
          <w:bCs/>
          <w:sz w:val="32"/>
          <w:szCs w:val="32"/>
          <w:rtl/>
        </w:rPr>
        <w:t>إعداد الدكتور</w:t>
      </w:r>
      <w:r>
        <w:rPr>
          <w:rFonts w:hint="cs"/>
          <w:b/>
          <w:bCs/>
          <w:sz w:val="32"/>
          <w:szCs w:val="32"/>
          <w:rtl/>
        </w:rPr>
        <w:t>ة</w:t>
      </w:r>
    </w:p>
    <w:p w:rsidR="002C4D6B" w:rsidRPr="000F743B" w:rsidRDefault="002C4D6B" w:rsidP="002C4D6B">
      <w:pPr>
        <w:jc w:val="center"/>
        <w:rPr>
          <w:rFonts w:cs="PT Bold Heading"/>
          <w:sz w:val="38"/>
          <w:szCs w:val="38"/>
          <w:rtl/>
        </w:rPr>
      </w:pPr>
      <w:r>
        <w:rPr>
          <w:rFonts w:cs="PT Bold Heading" w:hint="cs"/>
          <w:sz w:val="38"/>
          <w:szCs w:val="38"/>
          <w:rtl/>
        </w:rPr>
        <w:t>لينا حسون</w:t>
      </w:r>
    </w:p>
    <w:p w:rsidR="002C4D6B" w:rsidRPr="000F743B" w:rsidRDefault="002C4D6B" w:rsidP="002C4D6B">
      <w:pPr>
        <w:jc w:val="right"/>
        <w:rPr>
          <w:b/>
          <w:bCs/>
          <w:sz w:val="32"/>
          <w:szCs w:val="32"/>
          <w:rtl/>
        </w:rPr>
      </w:pPr>
      <w:r w:rsidRPr="000F743B">
        <w:rPr>
          <w:rFonts w:hint="cs"/>
          <w:b/>
          <w:bCs/>
          <w:sz w:val="32"/>
          <w:szCs w:val="32"/>
          <w:rtl/>
        </w:rPr>
        <w:t>2012م</w:t>
      </w:r>
    </w:p>
    <w:p w:rsidR="00BD5924" w:rsidRDefault="00BD5924" w:rsidP="00A52DC5">
      <w:pPr>
        <w:jc w:val="both"/>
        <w:rPr>
          <w:sz w:val="52"/>
          <w:szCs w:val="52"/>
          <w:rtl/>
          <w:lang w:bidi="ar-SY"/>
        </w:rPr>
      </w:pPr>
    </w:p>
    <w:p w:rsidR="00FA443F" w:rsidRPr="00987112" w:rsidRDefault="00FA443F" w:rsidP="00A52DC5">
      <w:pPr>
        <w:jc w:val="both"/>
        <w:rPr>
          <w:b/>
          <w:bCs/>
          <w:sz w:val="52"/>
          <w:szCs w:val="52"/>
          <w:lang w:bidi="ar-SY"/>
        </w:rPr>
      </w:pPr>
      <w:r w:rsidRPr="00987112">
        <w:rPr>
          <w:rFonts w:hint="cs"/>
          <w:b/>
          <w:bCs/>
          <w:sz w:val="52"/>
          <w:szCs w:val="52"/>
          <w:rtl/>
          <w:lang w:bidi="ar-SY"/>
        </w:rPr>
        <w:lastRenderedPageBreak/>
        <w:t>المحتويات</w:t>
      </w:r>
    </w:p>
    <w:p w:rsidR="00FA443F" w:rsidRPr="00987112" w:rsidRDefault="00FA443F" w:rsidP="00A52DC5">
      <w:pPr>
        <w:jc w:val="both"/>
        <w:rPr>
          <w:b/>
          <w:bCs/>
          <w:sz w:val="52"/>
          <w:szCs w:val="52"/>
          <w:rtl/>
          <w:lang w:bidi="ar-SY"/>
        </w:rPr>
      </w:pPr>
    </w:p>
    <w:p w:rsidR="00FA443F" w:rsidRPr="00987112" w:rsidRDefault="00FA443F" w:rsidP="0094228E">
      <w:pPr>
        <w:pStyle w:val="a3"/>
        <w:numPr>
          <w:ilvl w:val="0"/>
          <w:numId w:val="2"/>
        </w:numPr>
        <w:bidi/>
        <w:spacing w:line="360" w:lineRule="auto"/>
        <w:jc w:val="both"/>
        <w:rPr>
          <w:b/>
          <w:bCs/>
          <w:sz w:val="28"/>
          <w:szCs w:val="28"/>
          <w:rtl/>
          <w:lang w:bidi="ar-SY"/>
        </w:rPr>
      </w:pPr>
      <w:r w:rsidRPr="00987112">
        <w:rPr>
          <w:rFonts w:hint="cs"/>
          <w:b/>
          <w:bCs/>
          <w:sz w:val="28"/>
          <w:szCs w:val="28"/>
          <w:rtl/>
          <w:lang w:bidi="ar-SY"/>
        </w:rPr>
        <w:t xml:space="preserve"> مقدمة</w:t>
      </w:r>
    </w:p>
    <w:p w:rsidR="00FA443F" w:rsidRPr="001950E0" w:rsidRDefault="00FA443F" w:rsidP="0094228E">
      <w:pPr>
        <w:pStyle w:val="a3"/>
        <w:numPr>
          <w:ilvl w:val="0"/>
          <w:numId w:val="2"/>
        </w:numPr>
        <w:bidi/>
        <w:spacing w:line="360" w:lineRule="auto"/>
        <w:jc w:val="both"/>
        <w:rPr>
          <w:b/>
          <w:bCs/>
          <w:sz w:val="28"/>
          <w:szCs w:val="28"/>
          <w:lang w:bidi="ar-SY"/>
        </w:rPr>
      </w:pPr>
      <w:r w:rsidRPr="001950E0">
        <w:rPr>
          <w:rFonts w:hint="cs"/>
          <w:b/>
          <w:bCs/>
          <w:sz w:val="28"/>
          <w:szCs w:val="28"/>
          <w:rtl/>
          <w:lang w:bidi="ar-SY"/>
        </w:rPr>
        <w:t>لمحة تشريحية عن العصب الناصف</w:t>
      </w:r>
      <w:r w:rsidR="00C6538E" w:rsidRPr="001950E0">
        <w:rPr>
          <w:rFonts w:hint="cs"/>
          <w:b/>
          <w:bCs/>
          <w:sz w:val="28"/>
          <w:szCs w:val="28"/>
          <w:rtl/>
          <w:lang w:bidi="ar-SY"/>
        </w:rPr>
        <w:t xml:space="preserve"> </w:t>
      </w:r>
    </w:p>
    <w:p w:rsidR="00C6538E" w:rsidRPr="001950E0" w:rsidRDefault="00C6538E" w:rsidP="00987112">
      <w:pPr>
        <w:pStyle w:val="a3"/>
        <w:bidi/>
        <w:spacing w:line="360" w:lineRule="auto"/>
        <w:jc w:val="both"/>
        <w:rPr>
          <w:sz w:val="28"/>
          <w:szCs w:val="28"/>
          <w:rtl/>
          <w:lang w:bidi="ar-SY"/>
        </w:rPr>
      </w:pPr>
      <w:r w:rsidRPr="001950E0">
        <w:rPr>
          <w:rFonts w:hint="cs"/>
          <w:sz w:val="28"/>
          <w:szCs w:val="28"/>
          <w:rtl/>
          <w:lang w:bidi="ar-SY"/>
        </w:rPr>
        <w:t xml:space="preserve">  تشكيل العصب الناصف</w:t>
      </w:r>
    </w:p>
    <w:p w:rsidR="00C6538E" w:rsidRPr="001950E0" w:rsidRDefault="00C6538E" w:rsidP="0094228E">
      <w:pPr>
        <w:pStyle w:val="a3"/>
        <w:bidi/>
        <w:spacing w:line="360" w:lineRule="auto"/>
        <w:jc w:val="both"/>
        <w:rPr>
          <w:sz w:val="28"/>
          <w:szCs w:val="28"/>
          <w:rtl/>
          <w:lang w:bidi="ar-SY"/>
        </w:rPr>
      </w:pPr>
      <w:r w:rsidRPr="001950E0">
        <w:rPr>
          <w:rFonts w:hint="cs"/>
          <w:sz w:val="28"/>
          <w:szCs w:val="28"/>
          <w:rtl/>
          <w:lang w:bidi="ar-SY"/>
        </w:rPr>
        <w:t xml:space="preserve">  فروع العصب الناصف</w:t>
      </w:r>
    </w:p>
    <w:p w:rsidR="00C6538E" w:rsidRPr="001950E0" w:rsidRDefault="00C6538E" w:rsidP="0094228E">
      <w:pPr>
        <w:pStyle w:val="a3"/>
        <w:bidi/>
        <w:spacing w:line="360" w:lineRule="auto"/>
        <w:jc w:val="both"/>
        <w:rPr>
          <w:sz w:val="28"/>
          <w:szCs w:val="28"/>
          <w:rtl/>
          <w:lang w:bidi="ar-SY"/>
        </w:rPr>
      </w:pPr>
      <w:r w:rsidRPr="001950E0">
        <w:rPr>
          <w:rFonts w:hint="cs"/>
          <w:sz w:val="28"/>
          <w:szCs w:val="28"/>
          <w:rtl/>
          <w:lang w:bidi="ar-SY"/>
        </w:rPr>
        <w:t xml:space="preserve">  العلاقات الطبوغرافية</w:t>
      </w:r>
    </w:p>
    <w:p w:rsidR="00C6538E" w:rsidRPr="001950E0" w:rsidRDefault="00C6538E" w:rsidP="0094228E">
      <w:pPr>
        <w:pStyle w:val="a3"/>
        <w:bidi/>
        <w:spacing w:line="360" w:lineRule="auto"/>
        <w:jc w:val="both"/>
        <w:rPr>
          <w:sz w:val="28"/>
          <w:szCs w:val="28"/>
          <w:rtl/>
          <w:lang w:bidi="ar-SY"/>
        </w:rPr>
      </w:pPr>
      <w:r w:rsidRPr="001950E0">
        <w:rPr>
          <w:rFonts w:hint="cs"/>
          <w:sz w:val="28"/>
          <w:szCs w:val="28"/>
          <w:rtl/>
          <w:lang w:bidi="ar-SY"/>
        </w:rPr>
        <w:t xml:space="preserve">  التروية الدموية للعصب الناصف</w:t>
      </w:r>
    </w:p>
    <w:p w:rsidR="00C6538E" w:rsidRPr="001950E0" w:rsidRDefault="00C6538E" w:rsidP="0094228E">
      <w:pPr>
        <w:pStyle w:val="a3"/>
        <w:bidi/>
        <w:spacing w:line="360" w:lineRule="auto"/>
        <w:jc w:val="both"/>
        <w:rPr>
          <w:sz w:val="28"/>
          <w:szCs w:val="28"/>
          <w:lang w:bidi="ar-SY"/>
        </w:rPr>
      </w:pPr>
      <w:r w:rsidRPr="001950E0">
        <w:rPr>
          <w:rFonts w:hint="cs"/>
          <w:sz w:val="28"/>
          <w:szCs w:val="28"/>
          <w:rtl/>
          <w:lang w:bidi="ar-SY"/>
        </w:rPr>
        <w:t xml:space="preserve">  التغايرات في تفرع العصب الناصف</w:t>
      </w:r>
    </w:p>
    <w:p w:rsidR="00FA443F" w:rsidRPr="001950E0" w:rsidRDefault="00FA443F" w:rsidP="0094228E">
      <w:pPr>
        <w:pStyle w:val="a3"/>
        <w:numPr>
          <w:ilvl w:val="0"/>
          <w:numId w:val="2"/>
        </w:numPr>
        <w:bidi/>
        <w:spacing w:line="360" w:lineRule="auto"/>
        <w:jc w:val="both"/>
        <w:rPr>
          <w:b/>
          <w:bCs/>
          <w:sz w:val="28"/>
          <w:szCs w:val="28"/>
          <w:lang w:bidi="ar-SY"/>
        </w:rPr>
      </w:pPr>
      <w:r w:rsidRPr="001950E0">
        <w:rPr>
          <w:rFonts w:hint="cs"/>
          <w:b/>
          <w:bCs/>
          <w:sz w:val="28"/>
          <w:szCs w:val="28"/>
          <w:rtl/>
          <w:lang w:bidi="ar-SY"/>
        </w:rPr>
        <w:t>لمحة تاريخية عن متلازمة نفق الرسغ</w:t>
      </w:r>
    </w:p>
    <w:p w:rsidR="00FA443F" w:rsidRPr="001950E0" w:rsidRDefault="00FA443F" w:rsidP="0094228E">
      <w:pPr>
        <w:pStyle w:val="a3"/>
        <w:numPr>
          <w:ilvl w:val="0"/>
          <w:numId w:val="2"/>
        </w:numPr>
        <w:bidi/>
        <w:spacing w:line="360" w:lineRule="auto"/>
        <w:jc w:val="both"/>
        <w:rPr>
          <w:b/>
          <w:bCs/>
          <w:sz w:val="28"/>
          <w:szCs w:val="28"/>
          <w:lang w:bidi="ar-SY"/>
        </w:rPr>
      </w:pPr>
      <w:r w:rsidRPr="001950E0">
        <w:rPr>
          <w:rFonts w:hint="cs"/>
          <w:b/>
          <w:bCs/>
          <w:sz w:val="28"/>
          <w:szCs w:val="28"/>
          <w:rtl/>
          <w:lang w:bidi="ar-SY"/>
        </w:rPr>
        <w:t>التظاهرات السريرية لمتلازمة نفق الرسغ</w:t>
      </w:r>
    </w:p>
    <w:p w:rsidR="00C6538E" w:rsidRPr="001950E0" w:rsidRDefault="00C6538E" w:rsidP="0094228E">
      <w:pPr>
        <w:pStyle w:val="a3"/>
        <w:bidi/>
        <w:spacing w:line="360" w:lineRule="auto"/>
        <w:jc w:val="both"/>
        <w:rPr>
          <w:sz w:val="28"/>
          <w:szCs w:val="28"/>
          <w:rtl/>
          <w:lang w:bidi="ar-SY"/>
        </w:rPr>
      </w:pPr>
      <w:r w:rsidRPr="001950E0">
        <w:rPr>
          <w:rFonts w:hint="cs"/>
          <w:sz w:val="28"/>
          <w:szCs w:val="28"/>
          <w:rtl/>
          <w:lang w:bidi="ar-SY"/>
        </w:rPr>
        <w:t xml:space="preserve"> الأعراض</w:t>
      </w:r>
    </w:p>
    <w:p w:rsidR="00C6538E" w:rsidRPr="001950E0" w:rsidRDefault="00C6538E" w:rsidP="0094228E">
      <w:pPr>
        <w:pStyle w:val="a3"/>
        <w:bidi/>
        <w:spacing w:line="360" w:lineRule="auto"/>
        <w:jc w:val="both"/>
        <w:rPr>
          <w:sz w:val="28"/>
          <w:szCs w:val="28"/>
          <w:rtl/>
          <w:lang w:bidi="ar-SY"/>
        </w:rPr>
      </w:pPr>
      <w:r w:rsidRPr="001950E0">
        <w:rPr>
          <w:rFonts w:hint="cs"/>
          <w:sz w:val="28"/>
          <w:szCs w:val="28"/>
          <w:rtl/>
          <w:lang w:bidi="ar-SY"/>
        </w:rPr>
        <w:t xml:space="preserve"> الفحص</w:t>
      </w:r>
    </w:p>
    <w:p w:rsidR="00C6538E" w:rsidRPr="001950E0" w:rsidRDefault="00C6538E" w:rsidP="0094228E">
      <w:pPr>
        <w:pStyle w:val="a3"/>
        <w:bidi/>
        <w:spacing w:line="360" w:lineRule="auto"/>
        <w:jc w:val="both"/>
        <w:rPr>
          <w:sz w:val="28"/>
          <w:szCs w:val="28"/>
          <w:rtl/>
          <w:lang w:bidi="ar-SY"/>
        </w:rPr>
      </w:pPr>
      <w:r w:rsidRPr="001950E0">
        <w:rPr>
          <w:rFonts w:hint="cs"/>
          <w:sz w:val="28"/>
          <w:szCs w:val="28"/>
          <w:rtl/>
          <w:lang w:bidi="ar-SY"/>
        </w:rPr>
        <w:t xml:space="preserve"> الوبائيات</w:t>
      </w:r>
    </w:p>
    <w:p w:rsidR="00C6538E" w:rsidRPr="001950E0" w:rsidRDefault="00C6538E" w:rsidP="0094228E">
      <w:pPr>
        <w:pStyle w:val="a3"/>
        <w:bidi/>
        <w:spacing w:line="360" w:lineRule="auto"/>
        <w:jc w:val="both"/>
        <w:rPr>
          <w:sz w:val="28"/>
          <w:szCs w:val="28"/>
          <w:rtl/>
          <w:lang w:bidi="ar-SY"/>
        </w:rPr>
      </w:pPr>
      <w:r w:rsidRPr="001950E0">
        <w:rPr>
          <w:rFonts w:hint="cs"/>
          <w:sz w:val="28"/>
          <w:szCs w:val="28"/>
          <w:rtl/>
          <w:lang w:bidi="ar-SY"/>
        </w:rPr>
        <w:t xml:space="preserve"> التعريف و المقاييس التشخيصية لمتلازمة نفق الرسغ</w:t>
      </w:r>
    </w:p>
    <w:p w:rsidR="00C6538E" w:rsidRPr="001950E0" w:rsidRDefault="00987112" w:rsidP="0094228E">
      <w:pPr>
        <w:pStyle w:val="a3"/>
        <w:bidi/>
        <w:spacing w:line="360" w:lineRule="auto"/>
        <w:jc w:val="both"/>
        <w:rPr>
          <w:sz w:val="28"/>
          <w:szCs w:val="28"/>
          <w:lang w:bidi="ar-SY"/>
        </w:rPr>
      </w:pPr>
      <w:r>
        <w:rPr>
          <w:rFonts w:hint="cs"/>
          <w:sz w:val="28"/>
          <w:szCs w:val="28"/>
          <w:rtl/>
          <w:lang w:bidi="ar-SY"/>
        </w:rPr>
        <w:t xml:space="preserve"> </w:t>
      </w:r>
      <w:r w:rsidR="00C6538E" w:rsidRPr="001950E0">
        <w:rPr>
          <w:rFonts w:hint="cs"/>
          <w:sz w:val="28"/>
          <w:szCs w:val="28"/>
          <w:rtl/>
          <w:lang w:bidi="ar-SY"/>
        </w:rPr>
        <w:t>التصنيف السريري لمتلازمة نفق الرسغ</w:t>
      </w:r>
    </w:p>
    <w:p w:rsidR="00FA443F" w:rsidRPr="001950E0" w:rsidRDefault="00FA443F" w:rsidP="0094228E">
      <w:pPr>
        <w:pStyle w:val="a3"/>
        <w:numPr>
          <w:ilvl w:val="0"/>
          <w:numId w:val="2"/>
        </w:numPr>
        <w:bidi/>
        <w:spacing w:line="360" w:lineRule="auto"/>
        <w:jc w:val="both"/>
        <w:rPr>
          <w:b/>
          <w:bCs/>
          <w:sz w:val="28"/>
          <w:szCs w:val="28"/>
          <w:lang w:bidi="ar-SY"/>
        </w:rPr>
      </w:pPr>
      <w:r w:rsidRPr="001950E0">
        <w:rPr>
          <w:rFonts w:hint="cs"/>
          <w:b/>
          <w:bCs/>
          <w:sz w:val="28"/>
          <w:szCs w:val="28"/>
          <w:rtl/>
          <w:lang w:bidi="ar-SY"/>
        </w:rPr>
        <w:t>التشخيص التفريقي لمتلازمة نقق الرسغ</w:t>
      </w:r>
    </w:p>
    <w:p w:rsidR="00B1504C" w:rsidRPr="001950E0" w:rsidRDefault="00B1504C" w:rsidP="00987112">
      <w:pPr>
        <w:pStyle w:val="a3"/>
        <w:bidi/>
        <w:spacing w:line="360" w:lineRule="auto"/>
        <w:jc w:val="both"/>
        <w:rPr>
          <w:sz w:val="28"/>
          <w:szCs w:val="28"/>
          <w:rtl/>
          <w:lang w:bidi="ar-SY"/>
        </w:rPr>
      </w:pPr>
      <w:r w:rsidRPr="001950E0">
        <w:rPr>
          <w:rFonts w:hint="cs"/>
          <w:sz w:val="28"/>
          <w:szCs w:val="28"/>
          <w:rtl/>
          <w:lang w:bidi="ar-SY"/>
        </w:rPr>
        <w:t xml:space="preserve"> التشخيص التفريقي العصبي</w:t>
      </w:r>
    </w:p>
    <w:p w:rsidR="00B1504C" w:rsidRPr="001950E0" w:rsidRDefault="00B1504C" w:rsidP="00987112">
      <w:pPr>
        <w:pStyle w:val="a3"/>
        <w:bidi/>
        <w:spacing w:line="360" w:lineRule="auto"/>
        <w:jc w:val="both"/>
        <w:rPr>
          <w:sz w:val="28"/>
          <w:szCs w:val="28"/>
          <w:rtl/>
          <w:lang w:bidi="ar-SY"/>
        </w:rPr>
      </w:pPr>
      <w:r w:rsidRPr="001950E0">
        <w:rPr>
          <w:rFonts w:hint="cs"/>
          <w:sz w:val="28"/>
          <w:szCs w:val="28"/>
          <w:rtl/>
          <w:lang w:bidi="ar-SY"/>
        </w:rPr>
        <w:t xml:space="preserve"> التشخيص التفريقي غير العصبي</w:t>
      </w:r>
    </w:p>
    <w:p w:rsidR="00B1504C" w:rsidRPr="001950E0" w:rsidRDefault="00B1504C" w:rsidP="0094228E">
      <w:pPr>
        <w:pStyle w:val="a3"/>
        <w:numPr>
          <w:ilvl w:val="0"/>
          <w:numId w:val="2"/>
        </w:numPr>
        <w:bidi/>
        <w:spacing w:line="360" w:lineRule="auto"/>
        <w:jc w:val="both"/>
        <w:rPr>
          <w:b/>
          <w:bCs/>
          <w:sz w:val="28"/>
          <w:szCs w:val="28"/>
          <w:lang w:bidi="ar-SY"/>
        </w:rPr>
      </w:pPr>
      <w:r w:rsidRPr="001950E0">
        <w:rPr>
          <w:rFonts w:hint="cs"/>
          <w:b/>
          <w:bCs/>
          <w:sz w:val="28"/>
          <w:szCs w:val="28"/>
          <w:rtl/>
          <w:lang w:bidi="ar-SY"/>
        </w:rPr>
        <w:t>متلازمة نفق الرسغ و الحالات الطبية الأخرى</w:t>
      </w:r>
    </w:p>
    <w:p w:rsidR="00B1504C" w:rsidRPr="001950E0" w:rsidRDefault="00B1504C" w:rsidP="0094228E">
      <w:pPr>
        <w:pStyle w:val="a3"/>
        <w:bidi/>
        <w:spacing w:line="360" w:lineRule="auto"/>
        <w:jc w:val="both"/>
        <w:rPr>
          <w:sz w:val="28"/>
          <w:szCs w:val="28"/>
          <w:rtl/>
          <w:lang w:bidi="ar-SY"/>
        </w:rPr>
      </w:pPr>
      <w:r w:rsidRPr="001950E0">
        <w:rPr>
          <w:rFonts w:hint="cs"/>
          <w:sz w:val="28"/>
          <w:szCs w:val="28"/>
          <w:rtl/>
          <w:lang w:bidi="ar-SY"/>
        </w:rPr>
        <w:t>تضيق و تشوهات القناة الرسغية</w:t>
      </w:r>
    </w:p>
    <w:p w:rsidR="00B1504C" w:rsidRPr="001950E0" w:rsidRDefault="00B1504C" w:rsidP="0094228E">
      <w:pPr>
        <w:pStyle w:val="a3"/>
        <w:bidi/>
        <w:spacing w:line="360" w:lineRule="auto"/>
        <w:jc w:val="both"/>
        <w:rPr>
          <w:sz w:val="28"/>
          <w:szCs w:val="28"/>
          <w:rtl/>
          <w:lang w:bidi="ar-SY"/>
        </w:rPr>
      </w:pPr>
      <w:r w:rsidRPr="001950E0">
        <w:rPr>
          <w:rFonts w:hint="cs"/>
          <w:sz w:val="28"/>
          <w:szCs w:val="28"/>
          <w:rtl/>
          <w:lang w:bidi="ar-SY"/>
        </w:rPr>
        <w:t>أدواء النسيج الضام</w:t>
      </w:r>
    </w:p>
    <w:p w:rsidR="00B1504C" w:rsidRPr="001950E0" w:rsidRDefault="00B1504C" w:rsidP="0094228E">
      <w:pPr>
        <w:pStyle w:val="a3"/>
        <w:bidi/>
        <w:spacing w:line="360" w:lineRule="auto"/>
        <w:jc w:val="both"/>
        <w:rPr>
          <w:sz w:val="28"/>
          <w:szCs w:val="28"/>
          <w:rtl/>
          <w:lang w:bidi="ar-SY"/>
        </w:rPr>
      </w:pPr>
      <w:r w:rsidRPr="001950E0">
        <w:rPr>
          <w:rFonts w:hint="cs"/>
          <w:sz w:val="28"/>
          <w:szCs w:val="28"/>
          <w:rtl/>
          <w:lang w:bidi="ar-SY"/>
        </w:rPr>
        <w:t>اعتلالات الغدد الصماوية</w:t>
      </w:r>
    </w:p>
    <w:p w:rsidR="00B1504C" w:rsidRPr="001950E0" w:rsidRDefault="00B1504C" w:rsidP="0094228E">
      <w:pPr>
        <w:pStyle w:val="a3"/>
        <w:bidi/>
        <w:spacing w:line="360" w:lineRule="auto"/>
        <w:jc w:val="both"/>
        <w:rPr>
          <w:sz w:val="28"/>
          <w:szCs w:val="28"/>
          <w:lang w:bidi="ar-SY"/>
        </w:rPr>
      </w:pPr>
      <w:r w:rsidRPr="001950E0">
        <w:rPr>
          <w:rFonts w:hint="cs"/>
          <w:sz w:val="28"/>
          <w:szCs w:val="28"/>
          <w:rtl/>
          <w:lang w:bidi="ar-SY"/>
        </w:rPr>
        <w:t>المسح</w:t>
      </w:r>
    </w:p>
    <w:p w:rsidR="00FA443F" w:rsidRPr="001950E0" w:rsidRDefault="006217B2" w:rsidP="0094228E">
      <w:pPr>
        <w:pStyle w:val="a3"/>
        <w:numPr>
          <w:ilvl w:val="0"/>
          <w:numId w:val="2"/>
        </w:numPr>
        <w:bidi/>
        <w:spacing w:line="360" w:lineRule="auto"/>
        <w:jc w:val="both"/>
        <w:rPr>
          <w:b/>
          <w:bCs/>
          <w:sz w:val="28"/>
          <w:szCs w:val="28"/>
          <w:lang w:bidi="ar-SY"/>
        </w:rPr>
      </w:pPr>
      <w:r w:rsidRPr="001950E0">
        <w:rPr>
          <w:rFonts w:hint="cs"/>
          <w:b/>
          <w:bCs/>
          <w:sz w:val="28"/>
          <w:szCs w:val="28"/>
          <w:rtl/>
          <w:lang w:bidi="ar-SY"/>
        </w:rPr>
        <w:t xml:space="preserve">دور الدراسة </w:t>
      </w:r>
      <w:r w:rsidR="00FA443F" w:rsidRPr="001950E0">
        <w:rPr>
          <w:rFonts w:hint="cs"/>
          <w:b/>
          <w:bCs/>
          <w:sz w:val="28"/>
          <w:szCs w:val="28"/>
          <w:rtl/>
          <w:lang w:bidi="ar-SY"/>
        </w:rPr>
        <w:t>الإلكتروفيزيولوجية في تقييم متلازمة نفق الرسغ</w:t>
      </w:r>
    </w:p>
    <w:p w:rsidR="001950E0" w:rsidRDefault="00FA443F" w:rsidP="0094228E">
      <w:pPr>
        <w:pStyle w:val="a3"/>
        <w:numPr>
          <w:ilvl w:val="0"/>
          <w:numId w:val="2"/>
        </w:numPr>
        <w:bidi/>
        <w:spacing w:line="360" w:lineRule="auto"/>
        <w:jc w:val="both"/>
        <w:rPr>
          <w:sz w:val="28"/>
          <w:szCs w:val="28"/>
          <w:lang w:bidi="ar-SY"/>
        </w:rPr>
      </w:pPr>
      <w:r w:rsidRPr="001950E0">
        <w:rPr>
          <w:rFonts w:hint="cs"/>
          <w:b/>
          <w:bCs/>
          <w:sz w:val="28"/>
          <w:szCs w:val="28"/>
          <w:rtl/>
          <w:lang w:bidi="ar-SY"/>
        </w:rPr>
        <w:t>معالجة متلازمة نفق الرسغ</w:t>
      </w:r>
      <w:r w:rsidRPr="001950E0">
        <w:rPr>
          <w:rFonts w:hint="cs"/>
          <w:sz w:val="28"/>
          <w:szCs w:val="28"/>
          <w:rtl/>
          <w:lang w:bidi="ar-SY"/>
        </w:rPr>
        <w:t xml:space="preserve"> : </w:t>
      </w:r>
    </w:p>
    <w:p w:rsidR="001950E0" w:rsidRDefault="00FA443F" w:rsidP="00987112">
      <w:pPr>
        <w:pStyle w:val="a3"/>
        <w:bidi/>
        <w:spacing w:line="360" w:lineRule="auto"/>
        <w:jc w:val="both"/>
        <w:rPr>
          <w:sz w:val="28"/>
          <w:szCs w:val="28"/>
          <w:rtl/>
          <w:lang w:bidi="ar-SY"/>
        </w:rPr>
      </w:pPr>
      <w:r w:rsidRPr="001950E0">
        <w:rPr>
          <w:rFonts w:hint="cs"/>
          <w:sz w:val="28"/>
          <w:szCs w:val="28"/>
          <w:rtl/>
          <w:lang w:bidi="ar-SY"/>
        </w:rPr>
        <w:t>المعالجات غير الجراحية</w:t>
      </w:r>
      <w:r w:rsidR="00987112">
        <w:rPr>
          <w:rFonts w:hint="cs"/>
          <w:sz w:val="28"/>
          <w:szCs w:val="28"/>
          <w:rtl/>
          <w:lang w:bidi="ar-SY"/>
        </w:rPr>
        <w:t xml:space="preserve">   </w:t>
      </w:r>
      <w:r w:rsidR="001950E0">
        <w:rPr>
          <w:rFonts w:hint="cs"/>
          <w:sz w:val="28"/>
          <w:szCs w:val="28"/>
          <w:rtl/>
          <w:lang w:bidi="ar-SY"/>
        </w:rPr>
        <w:t>الجبائر</w:t>
      </w:r>
    </w:p>
    <w:p w:rsidR="00987112" w:rsidRDefault="00987112" w:rsidP="00987112">
      <w:pPr>
        <w:pStyle w:val="a3"/>
        <w:bidi/>
        <w:spacing w:line="360" w:lineRule="auto"/>
        <w:jc w:val="both"/>
        <w:rPr>
          <w:sz w:val="28"/>
          <w:szCs w:val="28"/>
          <w:rtl/>
          <w:lang w:bidi="ar-SY"/>
        </w:rPr>
      </w:pPr>
      <w:r>
        <w:rPr>
          <w:rFonts w:hint="cs"/>
          <w:sz w:val="28"/>
          <w:szCs w:val="28"/>
          <w:rtl/>
          <w:lang w:bidi="ar-SY"/>
        </w:rPr>
        <w:t xml:space="preserve">                               الحقن بالستيروئيدات الموضعية</w:t>
      </w:r>
    </w:p>
    <w:p w:rsidR="00987112" w:rsidRDefault="00987112" w:rsidP="00987112">
      <w:pPr>
        <w:pStyle w:val="a3"/>
        <w:bidi/>
        <w:spacing w:line="360" w:lineRule="auto"/>
        <w:jc w:val="both"/>
        <w:rPr>
          <w:sz w:val="28"/>
          <w:szCs w:val="28"/>
          <w:rtl/>
          <w:lang w:bidi="ar-SY"/>
        </w:rPr>
      </w:pPr>
      <w:r>
        <w:rPr>
          <w:rFonts w:hint="cs"/>
          <w:sz w:val="28"/>
          <w:szCs w:val="28"/>
          <w:rtl/>
          <w:lang w:bidi="ar-SY"/>
        </w:rPr>
        <w:lastRenderedPageBreak/>
        <w:t xml:space="preserve">                               الستيروئيدات الفموية</w:t>
      </w:r>
    </w:p>
    <w:p w:rsidR="00987112" w:rsidRPr="00987112" w:rsidRDefault="00987112" w:rsidP="00987112">
      <w:pPr>
        <w:pStyle w:val="a3"/>
        <w:bidi/>
        <w:spacing w:line="360" w:lineRule="auto"/>
        <w:jc w:val="both"/>
        <w:rPr>
          <w:sz w:val="28"/>
          <w:szCs w:val="28"/>
          <w:rtl/>
          <w:lang w:bidi="ar-SY"/>
        </w:rPr>
      </w:pPr>
      <w:r>
        <w:rPr>
          <w:rFonts w:hint="cs"/>
          <w:sz w:val="28"/>
          <w:szCs w:val="28"/>
          <w:rtl/>
          <w:lang w:bidi="ar-SY"/>
        </w:rPr>
        <w:t xml:space="preserve">   </w:t>
      </w:r>
      <w:r w:rsidR="0091481A">
        <w:rPr>
          <w:rFonts w:hint="cs"/>
          <w:sz w:val="28"/>
          <w:szCs w:val="28"/>
          <w:rtl/>
          <w:lang w:bidi="ar-SY"/>
        </w:rPr>
        <w:t xml:space="preserve">                            المعالجة بالأمواج فوق الصوتية</w:t>
      </w:r>
    </w:p>
    <w:p w:rsidR="001950E0" w:rsidRDefault="001950E0" w:rsidP="0094228E">
      <w:pPr>
        <w:pStyle w:val="a3"/>
        <w:bidi/>
        <w:spacing w:line="360" w:lineRule="auto"/>
        <w:jc w:val="both"/>
        <w:rPr>
          <w:sz w:val="28"/>
          <w:szCs w:val="28"/>
          <w:rtl/>
          <w:lang w:bidi="ar-SY"/>
        </w:rPr>
      </w:pPr>
      <w:r>
        <w:rPr>
          <w:rFonts w:hint="cs"/>
          <w:sz w:val="28"/>
          <w:szCs w:val="28"/>
          <w:rtl/>
          <w:lang w:bidi="ar-SY"/>
        </w:rPr>
        <w:t xml:space="preserve">                      </w:t>
      </w:r>
      <w:r w:rsidR="00987112">
        <w:rPr>
          <w:rFonts w:hint="cs"/>
          <w:sz w:val="28"/>
          <w:szCs w:val="28"/>
          <w:rtl/>
          <w:lang w:bidi="ar-SY"/>
        </w:rPr>
        <w:t xml:space="preserve"> </w:t>
      </w:r>
      <w:r>
        <w:rPr>
          <w:rFonts w:hint="cs"/>
          <w:sz w:val="28"/>
          <w:szCs w:val="28"/>
          <w:rtl/>
          <w:lang w:bidi="ar-SY"/>
        </w:rPr>
        <w:t xml:space="preserve"> </w:t>
      </w:r>
      <w:r w:rsidR="00987112">
        <w:rPr>
          <w:rFonts w:hint="cs"/>
          <w:sz w:val="28"/>
          <w:szCs w:val="28"/>
          <w:rtl/>
          <w:lang w:bidi="ar-SY"/>
        </w:rPr>
        <w:t xml:space="preserve">       مضادات الالتها</w:t>
      </w:r>
      <w:r>
        <w:rPr>
          <w:rFonts w:hint="cs"/>
          <w:sz w:val="28"/>
          <w:szCs w:val="28"/>
          <w:rtl/>
          <w:lang w:bidi="ar-SY"/>
        </w:rPr>
        <w:t>ب اللاستيروئيدية</w:t>
      </w:r>
      <w:r w:rsidR="00987112">
        <w:rPr>
          <w:rFonts w:hint="cs"/>
          <w:sz w:val="28"/>
          <w:szCs w:val="28"/>
          <w:rtl/>
          <w:lang w:bidi="ar-SY"/>
        </w:rPr>
        <w:t xml:space="preserve"> </w:t>
      </w:r>
      <w:r>
        <w:rPr>
          <w:rFonts w:hint="cs"/>
          <w:sz w:val="28"/>
          <w:szCs w:val="28"/>
          <w:rtl/>
          <w:lang w:bidi="ar-SY"/>
        </w:rPr>
        <w:t>و المدرات</w:t>
      </w:r>
    </w:p>
    <w:p w:rsidR="001950E0" w:rsidRDefault="001950E0" w:rsidP="0094228E">
      <w:pPr>
        <w:pStyle w:val="a3"/>
        <w:bidi/>
        <w:spacing w:line="360" w:lineRule="auto"/>
        <w:jc w:val="both"/>
        <w:rPr>
          <w:sz w:val="28"/>
          <w:szCs w:val="28"/>
          <w:rtl/>
          <w:lang w:bidi="ar-SY"/>
        </w:rPr>
      </w:pPr>
      <w:r>
        <w:rPr>
          <w:rFonts w:hint="cs"/>
          <w:sz w:val="28"/>
          <w:szCs w:val="28"/>
          <w:rtl/>
          <w:lang w:bidi="ar-SY"/>
        </w:rPr>
        <w:t xml:space="preserve">                              </w:t>
      </w:r>
      <w:r w:rsidR="00987112">
        <w:rPr>
          <w:rFonts w:hint="cs"/>
          <w:sz w:val="28"/>
          <w:szCs w:val="28"/>
          <w:rtl/>
          <w:lang w:bidi="ar-SY"/>
        </w:rPr>
        <w:t xml:space="preserve"> </w:t>
      </w:r>
      <w:r w:rsidR="0053694B">
        <w:rPr>
          <w:rFonts w:hint="cs"/>
          <w:sz w:val="28"/>
          <w:szCs w:val="28"/>
          <w:rtl/>
          <w:lang w:bidi="ar-SY"/>
        </w:rPr>
        <w:t>اليوغا</w:t>
      </w:r>
    </w:p>
    <w:p w:rsidR="00E15908" w:rsidRDefault="0053694B" w:rsidP="00E15908">
      <w:pPr>
        <w:pStyle w:val="a3"/>
        <w:bidi/>
        <w:spacing w:line="360" w:lineRule="auto"/>
        <w:jc w:val="both"/>
        <w:rPr>
          <w:sz w:val="28"/>
          <w:szCs w:val="28"/>
          <w:rtl/>
          <w:lang w:bidi="ar-SY"/>
        </w:rPr>
      </w:pPr>
      <w:r>
        <w:rPr>
          <w:rFonts w:hint="cs"/>
          <w:sz w:val="28"/>
          <w:szCs w:val="28"/>
          <w:rtl/>
          <w:lang w:bidi="ar-SY"/>
        </w:rPr>
        <w:t xml:space="preserve">               </w:t>
      </w:r>
      <w:r w:rsidR="00136211">
        <w:rPr>
          <w:rFonts w:hint="cs"/>
          <w:sz w:val="28"/>
          <w:szCs w:val="28"/>
          <w:rtl/>
          <w:lang w:bidi="ar-SY"/>
        </w:rPr>
        <w:t xml:space="preserve">                العلاجا</w:t>
      </w:r>
      <w:r w:rsidR="007F04EE">
        <w:rPr>
          <w:rFonts w:hint="cs"/>
          <w:sz w:val="28"/>
          <w:szCs w:val="28"/>
          <w:rtl/>
          <w:lang w:bidi="ar-SY"/>
        </w:rPr>
        <w:t>ت الأخرى</w:t>
      </w:r>
    </w:p>
    <w:p w:rsidR="009C3627" w:rsidRDefault="0053694B" w:rsidP="00E15908">
      <w:pPr>
        <w:pStyle w:val="a3"/>
        <w:bidi/>
        <w:spacing w:line="360" w:lineRule="auto"/>
        <w:jc w:val="both"/>
        <w:rPr>
          <w:sz w:val="28"/>
          <w:szCs w:val="28"/>
          <w:rtl/>
          <w:lang w:bidi="ar-SY"/>
        </w:rPr>
      </w:pPr>
      <w:r w:rsidRPr="00E15908">
        <w:rPr>
          <w:rFonts w:hint="cs"/>
          <w:sz w:val="28"/>
          <w:szCs w:val="28"/>
          <w:rtl/>
          <w:lang w:bidi="ar-SY"/>
        </w:rPr>
        <w:t xml:space="preserve"> </w:t>
      </w:r>
      <w:r w:rsidR="00FA443F" w:rsidRPr="00E15908">
        <w:rPr>
          <w:rFonts w:hint="cs"/>
          <w:sz w:val="28"/>
          <w:szCs w:val="28"/>
          <w:rtl/>
          <w:lang w:bidi="ar-SY"/>
        </w:rPr>
        <w:t xml:space="preserve">  المعالجة الجراحية</w:t>
      </w:r>
      <w:r w:rsidRPr="00E15908">
        <w:rPr>
          <w:rFonts w:hint="cs"/>
          <w:sz w:val="28"/>
          <w:szCs w:val="28"/>
          <w:rtl/>
          <w:lang w:bidi="ar-SY"/>
        </w:rPr>
        <w:t xml:space="preserve"> </w:t>
      </w:r>
    </w:p>
    <w:p w:rsidR="0053694B" w:rsidRDefault="0053694B" w:rsidP="00ED1279">
      <w:pPr>
        <w:pStyle w:val="a3"/>
        <w:bidi/>
        <w:spacing w:line="360" w:lineRule="auto"/>
        <w:jc w:val="both"/>
        <w:rPr>
          <w:sz w:val="28"/>
          <w:szCs w:val="28"/>
          <w:rtl/>
          <w:lang w:bidi="ar-SY"/>
        </w:rPr>
      </w:pPr>
      <w:r w:rsidRPr="00E15908">
        <w:rPr>
          <w:rFonts w:hint="cs"/>
          <w:sz w:val="28"/>
          <w:szCs w:val="28"/>
          <w:rtl/>
          <w:lang w:bidi="ar-SY"/>
        </w:rPr>
        <w:t xml:space="preserve">   </w:t>
      </w:r>
    </w:p>
    <w:p w:rsidR="00ED1279" w:rsidRDefault="00ED1279" w:rsidP="00ED1279">
      <w:pPr>
        <w:pStyle w:val="a3"/>
        <w:bidi/>
        <w:spacing w:line="360" w:lineRule="auto"/>
        <w:jc w:val="both"/>
        <w:rPr>
          <w:sz w:val="28"/>
          <w:szCs w:val="28"/>
          <w:rtl/>
          <w:lang w:bidi="ar-SY"/>
        </w:rPr>
      </w:pPr>
    </w:p>
    <w:p w:rsidR="00ED1279" w:rsidRPr="00E15908" w:rsidRDefault="00ED1279" w:rsidP="00ED1279">
      <w:pPr>
        <w:pStyle w:val="a3"/>
        <w:bidi/>
        <w:spacing w:line="360" w:lineRule="auto"/>
        <w:jc w:val="both"/>
        <w:rPr>
          <w:sz w:val="28"/>
          <w:szCs w:val="28"/>
          <w:rtl/>
          <w:lang w:bidi="ar-SY"/>
        </w:rPr>
      </w:pPr>
    </w:p>
    <w:p w:rsidR="00BD5924" w:rsidRPr="00B1504C" w:rsidRDefault="00BD5924" w:rsidP="001950E0">
      <w:pPr>
        <w:jc w:val="both"/>
        <w:rPr>
          <w:b/>
          <w:bCs/>
          <w:sz w:val="32"/>
          <w:szCs w:val="32"/>
          <w:rtl/>
        </w:rPr>
      </w:pPr>
    </w:p>
    <w:p w:rsidR="00BD5924" w:rsidRPr="00B1504C" w:rsidRDefault="00BD5924" w:rsidP="001950E0">
      <w:pPr>
        <w:jc w:val="both"/>
        <w:rPr>
          <w:b/>
          <w:bCs/>
          <w:sz w:val="32"/>
          <w:szCs w:val="32"/>
          <w:rtl/>
        </w:rPr>
      </w:pPr>
    </w:p>
    <w:p w:rsidR="00BD5924" w:rsidRDefault="00BD5924" w:rsidP="00A52DC5">
      <w:pPr>
        <w:spacing w:line="360" w:lineRule="auto"/>
        <w:jc w:val="both"/>
        <w:rPr>
          <w:b/>
          <w:bCs/>
          <w:sz w:val="40"/>
          <w:szCs w:val="40"/>
          <w:rtl/>
        </w:rPr>
      </w:pPr>
    </w:p>
    <w:p w:rsidR="002C4D6B" w:rsidRDefault="002C4D6B" w:rsidP="00A52DC5">
      <w:pPr>
        <w:spacing w:line="360" w:lineRule="auto"/>
        <w:jc w:val="both"/>
        <w:rPr>
          <w:b/>
          <w:bCs/>
          <w:sz w:val="40"/>
          <w:szCs w:val="40"/>
          <w:rtl/>
        </w:rPr>
      </w:pPr>
    </w:p>
    <w:p w:rsidR="002C4D6B" w:rsidRDefault="002C4D6B" w:rsidP="00A52DC5">
      <w:pPr>
        <w:spacing w:line="360" w:lineRule="auto"/>
        <w:jc w:val="both"/>
        <w:rPr>
          <w:b/>
          <w:bCs/>
          <w:sz w:val="40"/>
          <w:szCs w:val="40"/>
          <w:rtl/>
        </w:rPr>
      </w:pPr>
    </w:p>
    <w:p w:rsidR="002C4D6B" w:rsidRDefault="002C4D6B" w:rsidP="00A52DC5">
      <w:pPr>
        <w:spacing w:line="360" w:lineRule="auto"/>
        <w:jc w:val="both"/>
        <w:rPr>
          <w:b/>
          <w:bCs/>
          <w:sz w:val="40"/>
          <w:szCs w:val="40"/>
          <w:rtl/>
        </w:rPr>
      </w:pPr>
    </w:p>
    <w:p w:rsidR="0053694B" w:rsidRDefault="0053694B" w:rsidP="00A52DC5">
      <w:pPr>
        <w:spacing w:line="360" w:lineRule="auto"/>
        <w:jc w:val="both"/>
        <w:rPr>
          <w:b/>
          <w:bCs/>
          <w:sz w:val="40"/>
          <w:szCs w:val="40"/>
          <w:rtl/>
        </w:rPr>
      </w:pPr>
    </w:p>
    <w:p w:rsidR="0053694B" w:rsidRDefault="0053694B" w:rsidP="00A52DC5">
      <w:pPr>
        <w:spacing w:line="360" w:lineRule="auto"/>
        <w:jc w:val="both"/>
        <w:rPr>
          <w:b/>
          <w:bCs/>
          <w:sz w:val="40"/>
          <w:szCs w:val="40"/>
          <w:rtl/>
        </w:rPr>
      </w:pPr>
    </w:p>
    <w:p w:rsidR="0053694B" w:rsidRDefault="0053694B" w:rsidP="00A52DC5">
      <w:pPr>
        <w:spacing w:line="360" w:lineRule="auto"/>
        <w:jc w:val="both"/>
        <w:rPr>
          <w:b/>
          <w:bCs/>
          <w:sz w:val="40"/>
          <w:szCs w:val="40"/>
          <w:rtl/>
        </w:rPr>
      </w:pPr>
    </w:p>
    <w:p w:rsidR="0094228E" w:rsidRDefault="0094228E" w:rsidP="00A52DC5">
      <w:pPr>
        <w:spacing w:line="360" w:lineRule="auto"/>
        <w:jc w:val="both"/>
        <w:rPr>
          <w:b/>
          <w:bCs/>
          <w:sz w:val="40"/>
          <w:szCs w:val="40"/>
          <w:rtl/>
        </w:rPr>
      </w:pPr>
    </w:p>
    <w:p w:rsidR="0094228E" w:rsidRDefault="0094228E" w:rsidP="00A52DC5">
      <w:pPr>
        <w:spacing w:line="360" w:lineRule="auto"/>
        <w:jc w:val="both"/>
        <w:rPr>
          <w:b/>
          <w:bCs/>
          <w:sz w:val="40"/>
          <w:szCs w:val="40"/>
          <w:rtl/>
        </w:rPr>
      </w:pPr>
    </w:p>
    <w:p w:rsidR="0094228E" w:rsidRDefault="0094228E" w:rsidP="00A52DC5">
      <w:pPr>
        <w:spacing w:line="360" w:lineRule="auto"/>
        <w:jc w:val="both"/>
        <w:rPr>
          <w:b/>
          <w:bCs/>
          <w:sz w:val="40"/>
          <w:szCs w:val="40"/>
          <w:rtl/>
        </w:rPr>
      </w:pPr>
    </w:p>
    <w:p w:rsidR="0094228E" w:rsidRDefault="0094228E" w:rsidP="00A52DC5">
      <w:pPr>
        <w:spacing w:line="360" w:lineRule="auto"/>
        <w:jc w:val="both"/>
        <w:rPr>
          <w:b/>
          <w:bCs/>
          <w:sz w:val="40"/>
          <w:szCs w:val="40"/>
          <w:rtl/>
        </w:rPr>
      </w:pPr>
    </w:p>
    <w:p w:rsidR="0094228E" w:rsidRDefault="0094228E" w:rsidP="00A52DC5">
      <w:pPr>
        <w:spacing w:line="360" w:lineRule="auto"/>
        <w:jc w:val="both"/>
        <w:rPr>
          <w:b/>
          <w:bCs/>
          <w:sz w:val="40"/>
          <w:szCs w:val="40"/>
          <w:rtl/>
        </w:rPr>
      </w:pPr>
    </w:p>
    <w:p w:rsidR="0094228E" w:rsidRDefault="0094228E" w:rsidP="00A52DC5">
      <w:pPr>
        <w:spacing w:line="360" w:lineRule="auto"/>
        <w:jc w:val="both"/>
        <w:rPr>
          <w:b/>
          <w:bCs/>
          <w:sz w:val="40"/>
          <w:szCs w:val="40"/>
          <w:rtl/>
        </w:rPr>
      </w:pPr>
    </w:p>
    <w:p w:rsidR="00D22849" w:rsidRPr="00952FC9" w:rsidRDefault="007F04EE" w:rsidP="00A52DC5">
      <w:pPr>
        <w:spacing w:line="360" w:lineRule="auto"/>
        <w:jc w:val="both"/>
        <w:rPr>
          <w:b/>
          <w:bCs/>
          <w:sz w:val="28"/>
          <w:szCs w:val="28"/>
          <w:rtl/>
        </w:rPr>
      </w:pPr>
      <w:r>
        <w:rPr>
          <w:rFonts w:hint="cs"/>
          <w:b/>
          <w:bCs/>
          <w:sz w:val="40"/>
          <w:szCs w:val="40"/>
          <w:rtl/>
        </w:rPr>
        <w:t>مقدمة :</w:t>
      </w:r>
      <w:r>
        <w:rPr>
          <w:rFonts w:hint="cs"/>
          <w:b/>
          <w:bCs/>
          <w:sz w:val="28"/>
          <w:szCs w:val="28"/>
          <w:rtl/>
        </w:rPr>
        <w:t xml:space="preserve"> </w:t>
      </w:r>
    </w:p>
    <w:p w:rsidR="00ED1279" w:rsidRDefault="00ED1279" w:rsidP="00987112">
      <w:pPr>
        <w:spacing w:line="360" w:lineRule="auto"/>
        <w:jc w:val="both"/>
        <w:rPr>
          <w:sz w:val="28"/>
          <w:szCs w:val="28"/>
          <w:rtl/>
        </w:rPr>
      </w:pPr>
    </w:p>
    <w:p w:rsidR="00FA443F" w:rsidRPr="0053694B" w:rsidRDefault="00D22849" w:rsidP="00987112">
      <w:pPr>
        <w:spacing w:line="360" w:lineRule="auto"/>
        <w:jc w:val="both"/>
        <w:rPr>
          <w:sz w:val="28"/>
          <w:szCs w:val="28"/>
          <w:rtl/>
        </w:rPr>
      </w:pPr>
      <w:r w:rsidRPr="0053694B">
        <w:rPr>
          <w:rFonts w:hint="cs"/>
          <w:sz w:val="28"/>
          <w:szCs w:val="28"/>
          <w:rtl/>
        </w:rPr>
        <w:t>تعد متلازمة نفق الرسغ أشيع شكل</w:t>
      </w:r>
      <w:r w:rsidR="00987112">
        <w:rPr>
          <w:rFonts w:hint="cs"/>
          <w:sz w:val="28"/>
          <w:szCs w:val="28"/>
          <w:rtl/>
        </w:rPr>
        <w:t xml:space="preserve"> </w:t>
      </w:r>
      <w:r w:rsidRPr="0053694B">
        <w:rPr>
          <w:rFonts w:hint="cs"/>
          <w:sz w:val="28"/>
          <w:szCs w:val="28"/>
          <w:rtl/>
        </w:rPr>
        <w:t xml:space="preserve">لاعتلال العصب </w:t>
      </w:r>
      <w:r w:rsidRPr="0053694B">
        <w:rPr>
          <w:rFonts w:hint="cs"/>
          <w:sz w:val="28"/>
          <w:szCs w:val="28"/>
          <w:rtl/>
          <w:lang w:bidi="ar-SY"/>
        </w:rPr>
        <w:t xml:space="preserve">الانضغاطي </w:t>
      </w:r>
      <w:r w:rsidRPr="0053694B">
        <w:rPr>
          <w:rFonts w:hint="cs"/>
          <w:sz w:val="28"/>
          <w:szCs w:val="28"/>
          <w:rtl/>
        </w:rPr>
        <w:t>(</w:t>
      </w:r>
      <w:r w:rsidRPr="0053694B">
        <w:rPr>
          <w:rFonts w:ascii="Berkeley-Medium" w:hAnsi="Berkeley-Medium" w:cs="Berkeley-Medium"/>
          <w:sz w:val="28"/>
          <w:szCs w:val="28"/>
        </w:rPr>
        <w:t>entrapment neuropathy</w:t>
      </w:r>
      <w:r w:rsidRPr="0053694B">
        <w:rPr>
          <w:rFonts w:hint="cs"/>
          <w:sz w:val="28"/>
          <w:szCs w:val="28"/>
          <w:rtl/>
        </w:rPr>
        <w:t>) و</w:t>
      </w:r>
      <w:r w:rsidR="00FA443F" w:rsidRPr="0053694B">
        <w:rPr>
          <w:rFonts w:hint="cs"/>
          <w:sz w:val="28"/>
          <w:szCs w:val="28"/>
          <w:rtl/>
        </w:rPr>
        <w:t>تشير إلى مجموعة من الأعراض و العلامات التي</w:t>
      </w:r>
      <w:r w:rsidR="0053694B">
        <w:rPr>
          <w:rFonts w:hint="cs"/>
          <w:sz w:val="28"/>
          <w:szCs w:val="28"/>
          <w:rtl/>
        </w:rPr>
        <w:t xml:space="preserve"> </w:t>
      </w:r>
      <w:r w:rsidRPr="0053694B">
        <w:rPr>
          <w:rFonts w:hint="cs"/>
          <w:sz w:val="28"/>
          <w:szCs w:val="28"/>
          <w:rtl/>
        </w:rPr>
        <w:t xml:space="preserve">يسببها انضغاط العصب الناصف </w:t>
      </w:r>
      <w:r w:rsidR="0053694B">
        <w:rPr>
          <w:rFonts w:hint="cs"/>
          <w:sz w:val="28"/>
          <w:szCs w:val="28"/>
          <w:rtl/>
        </w:rPr>
        <w:t>عند مروره في نفق الرسغ</w:t>
      </w:r>
      <w:r w:rsidRPr="0053694B">
        <w:rPr>
          <w:rFonts w:hint="cs"/>
          <w:sz w:val="28"/>
          <w:szCs w:val="28"/>
          <w:rtl/>
        </w:rPr>
        <w:t>،</w:t>
      </w:r>
      <w:r w:rsidR="00987112">
        <w:rPr>
          <w:rFonts w:hint="cs"/>
          <w:sz w:val="28"/>
          <w:szCs w:val="28"/>
          <w:rtl/>
        </w:rPr>
        <w:t xml:space="preserve"> </w:t>
      </w:r>
      <w:r w:rsidR="00FA443F" w:rsidRPr="0053694B">
        <w:rPr>
          <w:rFonts w:hint="cs"/>
          <w:sz w:val="28"/>
          <w:szCs w:val="28"/>
          <w:rtl/>
        </w:rPr>
        <w:t>حيث يعاني المرضى من الخدر و بشكل أقل شيوعا من الضعف في توزع العصب الناصف.</w:t>
      </w:r>
      <w:r w:rsidR="00FA443F" w:rsidRPr="00FF48B4">
        <w:rPr>
          <w:rFonts w:hint="cs"/>
          <w:sz w:val="28"/>
          <w:szCs w:val="28"/>
          <w:vertAlign w:val="subscript"/>
          <w:rtl/>
        </w:rPr>
        <w:t>(1)</w:t>
      </w:r>
    </w:p>
    <w:p w:rsidR="00ED1279" w:rsidRDefault="00ED1279" w:rsidP="00FF48B4">
      <w:pPr>
        <w:spacing w:line="360" w:lineRule="auto"/>
        <w:jc w:val="both"/>
        <w:rPr>
          <w:sz w:val="28"/>
          <w:szCs w:val="28"/>
          <w:rtl/>
        </w:rPr>
      </w:pPr>
    </w:p>
    <w:p w:rsidR="00D22849" w:rsidRPr="0053694B" w:rsidRDefault="007F04EE" w:rsidP="00FF48B4">
      <w:pPr>
        <w:spacing w:line="360" w:lineRule="auto"/>
        <w:jc w:val="both"/>
        <w:rPr>
          <w:sz w:val="28"/>
          <w:szCs w:val="28"/>
          <w:rtl/>
        </w:rPr>
      </w:pPr>
      <w:r w:rsidRPr="0053694B">
        <w:rPr>
          <w:rFonts w:hint="cs"/>
          <w:sz w:val="28"/>
          <w:szCs w:val="28"/>
          <w:rtl/>
        </w:rPr>
        <w:t>تختلف نسبة انتشار هذه المتلازمة</w:t>
      </w:r>
      <w:r>
        <w:rPr>
          <w:rFonts w:hint="cs"/>
          <w:sz w:val="28"/>
          <w:szCs w:val="28"/>
          <w:rtl/>
        </w:rPr>
        <w:t>،</w:t>
      </w:r>
      <w:r w:rsidRPr="0053694B">
        <w:rPr>
          <w:rFonts w:hint="cs"/>
          <w:sz w:val="28"/>
          <w:szCs w:val="28"/>
          <w:rtl/>
        </w:rPr>
        <w:t xml:space="preserve"> إذ تقدر بـ 3% من البالغين في الولايات المتحدة الأمريكية </w:t>
      </w:r>
      <w:r w:rsidRPr="00FF48B4">
        <w:rPr>
          <w:rFonts w:hint="cs"/>
          <w:sz w:val="28"/>
          <w:szCs w:val="28"/>
          <w:vertAlign w:val="subscript"/>
          <w:rtl/>
        </w:rPr>
        <w:t>(</w:t>
      </w:r>
      <w:r w:rsidRPr="00FF48B4">
        <w:rPr>
          <w:sz w:val="28"/>
          <w:szCs w:val="28"/>
          <w:vertAlign w:val="subscript"/>
        </w:rPr>
        <w:t>1</w:t>
      </w:r>
      <w:r w:rsidRPr="00FF48B4">
        <w:rPr>
          <w:rFonts w:hint="cs"/>
          <w:sz w:val="28"/>
          <w:szCs w:val="28"/>
          <w:vertAlign w:val="subscript"/>
          <w:rtl/>
        </w:rPr>
        <w:t>)</w:t>
      </w:r>
      <w:r>
        <w:rPr>
          <w:rFonts w:hint="cs"/>
          <w:sz w:val="28"/>
          <w:szCs w:val="28"/>
          <w:rtl/>
        </w:rPr>
        <w:t xml:space="preserve"> و</w:t>
      </w:r>
      <w:r w:rsidR="00987112">
        <w:rPr>
          <w:rFonts w:hint="cs"/>
          <w:sz w:val="28"/>
          <w:szCs w:val="28"/>
          <w:rtl/>
        </w:rPr>
        <w:t xml:space="preserve"> ت</w:t>
      </w:r>
      <w:r w:rsidRPr="0053694B">
        <w:rPr>
          <w:rFonts w:hint="cs"/>
          <w:sz w:val="28"/>
          <w:szCs w:val="28"/>
          <w:rtl/>
        </w:rPr>
        <w:t>صل حتى 9.</w:t>
      </w:r>
      <w:r w:rsidR="00D22849" w:rsidRPr="0053694B">
        <w:rPr>
          <w:rFonts w:hint="cs"/>
          <w:sz w:val="28"/>
          <w:szCs w:val="28"/>
          <w:rtl/>
        </w:rPr>
        <w:t>2% بين النساء و 0.6% بين الرجال في دراسات أخرى</w:t>
      </w:r>
      <w:r w:rsidR="00D22849" w:rsidRPr="00FF48B4">
        <w:rPr>
          <w:rFonts w:hint="cs"/>
          <w:sz w:val="28"/>
          <w:szCs w:val="28"/>
          <w:vertAlign w:val="subscript"/>
          <w:rtl/>
        </w:rPr>
        <w:t>(</w:t>
      </w:r>
      <w:r w:rsidR="00D22849" w:rsidRPr="00FF48B4">
        <w:rPr>
          <w:sz w:val="28"/>
          <w:szCs w:val="28"/>
          <w:vertAlign w:val="subscript"/>
        </w:rPr>
        <w:t>2</w:t>
      </w:r>
      <w:r w:rsidR="00D22849" w:rsidRPr="00FF48B4">
        <w:rPr>
          <w:rFonts w:hint="cs"/>
          <w:sz w:val="28"/>
          <w:szCs w:val="28"/>
          <w:vertAlign w:val="subscript"/>
          <w:rtl/>
        </w:rPr>
        <w:t>)</w:t>
      </w:r>
      <w:r w:rsidR="0053694B">
        <w:rPr>
          <w:rFonts w:hint="cs"/>
          <w:sz w:val="28"/>
          <w:szCs w:val="28"/>
          <w:rtl/>
        </w:rPr>
        <w:t xml:space="preserve"> و تقدر</w:t>
      </w:r>
      <w:r w:rsidR="00FF48B4">
        <w:rPr>
          <w:rFonts w:hint="cs"/>
          <w:sz w:val="28"/>
          <w:szCs w:val="28"/>
          <w:rtl/>
        </w:rPr>
        <w:t xml:space="preserve"> </w:t>
      </w:r>
      <w:r w:rsidR="0053694B">
        <w:rPr>
          <w:rFonts w:hint="cs"/>
          <w:sz w:val="28"/>
          <w:szCs w:val="28"/>
          <w:rtl/>
        </w:rPr>
        <w:t>نسبة وقوعه</w:t>
      </w:r>
      <w:r w:rsidR="00987112">
        <w:rPr>
          <w:rFonts w:hint="cs"/>
          <w:sz w:val="28"/>
          <w:szCs w:val="28"/>
          <w:rtl/>
        </w:rPr>
        <w:t>ا</w:t>
      </w:r>
      <w:r w:rsidR="0053694B">
        <w:rPr>
          <w:rFonts w:hint="cs"/>
          <w:sz w:val="28"/>
          <w:szCs w:val="28"/>
          <w:rtl/>
        </w:rPr>
        <w:t xml:space="preserve"> </w:t>
      </w:r>
      <w:r w:rsidR="00D22849" w:rsidRPr="0053694B">
        <w:rPr>
          <w:rFonts w:hint="cs"/>
          <w:sz w:val="28"/>
          <w:szCs w:val="28"/>
          <w:rtl/>
        </w:rPr>
        <w:t xml:space="preserve"> بـ 50-150 \100000 سنويا  </w:t>
      </w:r>
      <w:r w:rsidR="00D22849" w:rsidRPr="00FF48B4">
        <w:rPr>
          <w:rFonts w:hint="cs"/>
          <w:sz w:val="28"/>
          <w:szCs w:val="28"/>
          <w:vertAlign w:val="subscript"/>
          <w:rtl/>
        </w:rPr>
        <w:t>(</w:t>
      </w:r>
      <w:r w:rsidR="00D22849" w:rsidRPr="00FF48B4">
        <w:rPr>
          <w:sz w:val="28"/>
          <w:szCs w:val="28"/>
          <w:vertAlign w:val="subscript"/>
        </w:rPr>
        <w:t>3</w:t>
      </w:r>
      <w:r w:rsidR="00D22849" w:rsidRPr="00FF48B4">
        <w:rPr>
          <w:rFonts w:hint="cs"/>
          <w:sz w:val="28"/>
          <w:szCs w:val="28"/>
          <w:vertAlign w:val="subscript"/>
          <w:rtl/>
        </w:rPr>
        <w:t>)</w:t>
      </w:r>
      <w:r w:rsidR="00D22849" w:rsidRPr="0053694B">
        <w:rPr>
          <w:rFonts w:hint="cs"/>
          <w:sz w:val="28"/>
          <w:szCs w:val="28"/>
          <w:rtl/>
        </w:rPr>
        <w:t xml:space="preserve"> </w:t>
      </w:r>
      <w:r w:rsidR="0053694B">
        <w:rPr>
          <w:rFonts w:hint="cs"/>
          <w:sz w:val="28"/>
          <w:szCs w:val="28"/>
          <w:rtl/>
        </w:rPr>
        <w:t>.</w:t>
      </w:r>
    </w:p>
    <w:p w:rsidR="00ED1279" w:rsidRDefault="00ED1279" w:rsidP="00A52DC5">
      <w:pPr>
        <w:spacing w:line="360" w:lineRule="auto"/>
        <w:jc w:val="both"/>
        <w:rPr>
          <w:sz w:val="28"/>
          <w:szCs w:val="28"/>
          <w:rtl/>
        </w:rPr>
      </w:pPr>
    </w:p>
    <w:p w:rsidR="00D22849" w:rsidRPr="0053694B" w:rsidRDefault="00FA443F" w:rsidP="00A52DC5">
      <w:pPr>
        <w:spacing w:line="360" w:lineRule="auto"/>
        <w:jc w:val="both"/>
        <w:rPr>
          <w:sz w:val="28"/>
          <w:szCs w:val="28"/>
          <w:rtl/>
        </w:rPr>
      </w:pPr>
      <w:r w:rsidRPr="0053694B">
        <w:rPr>
          <w:rFonts w:hint="cs"/>
          <w:sz w:val="28"/>
          <w:szCs w:val="28"/>
          <w:rtl/>
        </w:rPr>
        <w:t xml:space="preserve">كثيرا ما تكون </w:t>
      </w:r>
      <w:r w:rsidR="00D22849" w:rsidRPr="0053694B">
        <w:rPr>
          <w:rFonts w:hint="cs"/>
          <w:sz w:val="28"/>
          <w:szCs w:val="28"/>
          <w:rtl/>
        </w:rPr>
        <w:t xml:space="preserve">هذه المتلازمة بدئية و لكنها </w:t>
      </w:r>
      <w:r w:rsidRPr="0053694B">
        <w:rPr>
          <w:rFonts w:hint="cs"/>
          <w:sz w:val="28"/>
          <w:szCs w:val="28"/>
          <w:rtl/>
        </w:rPr>
        <w:t xml:space="preserve">قد </w:t>
      </w:r>
      <w:r w:rsidR="00D22849" w:rsidRPr="0053694B">
        <w:rPr>
          <w:rFonts w:hint="cs"/>
          <w:sz w:val="28"/>
          <w:szCs w:val="28"/>
          <w:rtl/>
        </w:rPr>
        <w:t>تترافق أيضا مع مجموعة من الأمراض الجهازية مثل الداء السكري و قصور الدرق و ضخامة النهايات.</w:t>
      </w:r>
    </w:p>
    <w:p w:rsidR="00ED1279" w:rsidRDefault="00ED1279" w:rsidP="0053694B">
      <w:pPr>
        <w:spacing w:line="360" w:lineRule="auto"/>
        <w:jc w:val="both"/>
        <w:rPr>
          <w:sz w:val="28"/>
          <w:szCs w:val="28"/>
          <w:rtl/>
        </w:rPr>
      </w:pPr>
    </w:p>
    <w:p w:rsidR="00D22849" w:rsidRDefault="0053694B" w:rsidP="0053694B">
      <w:pPr>
        <w:spacing w:line="360" w:lineRule="auto"/>
        <w:jc w:val="both"/>
        <w:rPr>
          <w:sz w:val="28"/>
          <w:szCs w:val="28"/>
          <w:rtl/>
        </w:rPr>
      </w:pPr>
      <w:r w:rsidRPr="0053694B">
        <w:rPr>
          <w:rFonts w:hint="cs"/>
          <w:sz w:val="28"/>
          <w:szCs w:val="28"/>
          <w:rtl/>
        </w:rPr>
        <w:t xml:space="preserve">تتظاهر </w:t>
      </w:r>
      <w:r w:rsidR="00D22849" w:rsidRPr="0053694B">
        <w:rPr>
          <w:rFonts w:hint="cs"/>
          <w:sz w:val="28"/>
          <w:szCs w:val="28"/>
          <w:rtl/>
        </w:rPr>
        <w:t>أعراض المرض بالضعف ، و الألم و اضطراب الحس في توزع العصب الناصف،</w:t>
      </w:r>
      <w:r>
        <w:rPr>
          <w:rFonts w:hint="cs"/>
          <w:sz w:val="28"/>
          <w:szCs w:val="28"/>
          <w:rtl/>
        </w:rPr>
        <w:t xml:space="preserve"> </w:t>
      </w:r>
      <w:r w:rsidR="00D22849" w:rsidRPr="0053694B">
        <w:rPr>
          <w:rFonts w:hint="cs"/>
          <w:sz w:val="28"/>
          <w:szCs w:val="28"/>
          <w:rtl/>
        </w:rPr>
        <w:t xml:space="preserve">و </w:t>
      </w:r>
      <w:r>
        <w:rPr>
          <w:rFonts w:hint="cs"/>
          <w:sz w:val="28"/>
          <w:szCs w:val="28"/>
          <w:rtl/>
        </w:rPr>
        <w:t>تكون العلامة المميزة له</w:t>
      </w:r>
      <w:r w:rsidR="00D22849" w:rsidRPr="0053694B">
        <w:rPr>
          <w:rFonts w:hint="cs"/>
          <w:sz w:val="28"/>
          <w:szCs w:val="28"/>
          <w:rtl/>
        </w:rPr>
        <w:t xml:space="preserve"> اشتداد</w:t>
      </w:r>
      <w:r>
        <w:rPr>
          <w:rFonts w:hint="cs"/>
          <w:sz w:val="28"/>
          <w:szCs w:val="28"/>
          <w:rtl/>
        </w:rPr>
        <w:t xml:space="preserve"> </w:t>
      </w:r>
      <w:r w:rsidR="00D22849" w:rsidRPr="0053694B">
        <w:rPr>
          <w:rFonts w:hint="cs"/>
          <w:sz w:val="28"/>
          <w:szCs w:val="28"/>
          <w:rtl/>
        </w:rPr>
        <w:t>الألم ليلا</w:t>
      </w:r>
      <w:r>
        <w:rPr>
          <w:rFonts w:hint="cs"/>
          <w:sz w:val="28"/>
          <w:szCs w:val="28"/>
          <w:rtl/>
        </w:rPr>
        <w:t xml:space="preserve"> ،</w:t>
      </w:r>
      <w:r w:rsidR="00D22849" w:rsidRPr="0053694B">
        <w:rPr>
          <w:rFonts w:hint="cs"/>
          <w:sz w:val="28"/>
          <w:szCs w:val="28"/>
          <w:rtl/>
        </w:rPr>
        <w:t xml:space="preserve"> حيث يذكر معظم المرضى قصة الاستيقاظ ليلا بخدر مؤلم في اليد. </w:t>
      </w:r>
      <w:r w:rsidR="007F04EE">
        <w:rPr>
          <w:rFonts w:hint="cs"/>
          <w:sz w:val="28"/>
          <w:szCs w:val="28"/>
          <w:rtl/>
        </w:rPr>
        <w:t>و يترتب على</w:t>
      </w:r>
      <w:r w:rsidR="007F04EE" w:rsidRPr="0053694B">
        <w:rPr>
          <w:rFonts w:hint="cs"/>
          <w:sz w:val="28"/>
          <w:szCs w:val="28"/>
          <w:rtl/>
        </w:rPr>
        <w:t xml:space="preserve"> ذلك </w:t>
      </w:r>
      <w:r w:rsidR="007F04EE">
        <w:rPr>
          <w:rFonts w:hint="cs"/>
          <w:sz w:val="28"/>
          <w:szCs w:val="28"/>
          <w:rtl/>
        </w:rPr>
        <w:t xml:space="preserve"> اضطراب في النوم و</w:t>
      </w:r>
      <w:r w:rsidR="007F04EE" w:rsidRPr="0053694B">
        <w:rPr>
          <w:rFonts w:hint="cs"/>
          <w:sz w:val="28"/>
          <w:szCs w:val="28"/>
          <w:rtl/>
        </w:rPr>
        <w:t>التركيز والفعالية الوظيفية للمرضى.</w:t>
      </w:r>
      <w:r w:rsidR="00D22849" w:rsidRPr="0053694B">
        <w:rPr>
          <w:rFonts w:hint="cs"/>
          <w:sz w:val="28"/>
          <w:szCs w:val="28"/>
          <w:rtl/>
        </w:rPr>
        <w:t xml:space="preserve"> </w:t>
      </w:r>
    </w:p>
    <w:p w:rsidR="00ED1279" w:rsidRPr="0053694B" w:rsidRDefault="00ED1279" w:rsidP="0053694B">
      <w:pPr>
        <w:spacing w:line="360" w:lineRule="auto"/>
        <w:jc w:val="both"/>
        <w:rPr>
          <w:sz w:val="28"/>
          <w:szCs w:val="28"/>
          <w:rtl/>
        </w:rPr>
      </w:pPr>
    </w:p>
    <w:p w:rsidR="0053694B" w:rsidRDefault="0053694B" w:rsidP="00A52DC5">
      <w:pPr>
        <w:spacing w:line="360" w:lineRule="auto"/>
        <w:jc w:val="both"/>
        <w:rPr>
          <w:sz w:val="28"/>
          <w:szCs w:val="28"/>
          <w:rtl/>
        </w:rPr>
      </w:pPr>
      <w:r>
        <w:rPr>
          <w:rFonts w:hint="cs"/>
          <w:sz w:val="28"/>
          <w:szCs w:val="28"/>
          <w:rtl/>
        </w:rPr>
        <w:t>توجد</w:t>
      </w:r>
      <w:r w:rsidR="00D22849" w:rsidRPr="0053694B">
        <w:rPr>
          <w:rFonts w:hint="cs"/>
          <w:sz w:val="28"/>
          <w:szCs w:val="28"/>
          <w:rtl/>
        </w:rPr>
        <w:t xml:space="preserve"> خيارات متعددة لعلاج متلازمة نفق الرسغ تتراوح من الطرق المحافظة كالأدوية المسكنة و المدرات و الجبائر، مرورا بالطرق الغازية نسبيا</w:t>
      </w:r>
      <w:r w:rsidR="00B06080">
        <w:rPr>
          <w:rFonts w:hint="cs"/>
          <w:sz w:val="28"/>
          <w:szCs w:val="28"/>
          <w:rtl/>
        </w:rPr>
        <w:t>ً</w:t>
      </w:r>
      <w:r w:rsidR="00D22849" w:rsidRPr="0053694B">
        <w:rPr>
          <w:rFonts w:hint="cs"/>
          <w:sz w:val="28"/>
          <w:szCs w:val="28"/>
          <w:rtl/>
        </w:rPr>
        <w:t xml:space="preserve"> كالحقن الموضعي بالستيروئيدات وصولا</w:t>
      </w:r>
      <w:r w:rsidR="00B06080">
        <w:rPr>
          <w:rFonts w:hint="cs"/>
          <w:sz w:val="28"/>
          <w:szCs w:val="28"/>
          <w:rtl/>
        </w:rPr>
        <w:t>ً</w:t>
      </w:r>
      <w:r w:rsidR="00D22849" w:rsidRPr="0053694B">
        <w:rPr>
          <w:rFonts w:hint="cs"/>
          <w:sz w:val="28"/>
          <w:szCs w:val="28"/>
          <w:rtl/>
        </w:rPr>
        <w:t xml:space="preserve"> إلى الجراحة.</w:t>
      </w:r>
    </w:p>
    <w:p w:rsidR="00ED1279" w:rsidRDefault="00ED1279" w:rsidP="0053694B">
      <w:pPr>
        <w:spacing w:line="360" w:lineRule="auto"/>
        <w:jc w:val="both"/>
        <w:rPr>
          <w:sz w:val="28"/>
          <w:szCs w:val="28"/>
          <w:rtl/>
        </w:rPr>
      </w:pPr>
    </w:p>
    <w:p w:rsidR="00136211" w:rsidRDefault="0053694B" w:rsidP="00ED1279">
      <w:pPr>
        <w:spacing w:line="360" w:lineRule="auto"/>
        <w:jc w:val="both"/>
        <w:rPr>
          <w:sz w:val="28"/>
          <w:szCs w:val="28"/>
          <w:rtl/>
        </w:rPr>
      </w:pPr>
      <w:r w:rsidRPr="0053694B">
        <w:rPr>
          <w:rFonts w:hint="cs"/>
          <w:sz w:val="28"/>
          <w:szCs w:val="28"/>
          <w:rtl/>
        </w:rPr>
        <w:t xml:space="preserve">يعتمد </w:t>
      </w:r>
      <w:r w:rsidR="00D22849" w:rsidRPr="0053694B">
        <w:rPr>
          <w:rFonts w:hint="cs"/>
          <w:sz w:val="28"/>
          <w:szCs w:val="28"/>
          <w:rtl/>
        </w:rPr>
        <w:t>الخيار البدئي على عوامل متعددة كالعمر و مدة الأعراض و المهنة ،</w:t>
      </w:r>
      <w:r>
        <w:rPr>
          <w:rFonts w:hint="cs"/>
          <w:sz w:val="28"/>
          <w:szCs w:val="28"/>
          <w:rtl/>
        </w:rPr>
        <w:t>و</w:t>
      </w:r>
      <w:r w:rsidR="00D22849" w:rsidRPr="0053694B">
        <w:rPr>
          <w:rFonts w:hint="cs"/>
          <w:sz w:val="28"/>
          <w:szCs w:val="28"/>
          <w:rtl/>
        </w:rPr>
        <w:t xml:space="preserve"> شدة الموجودات السريرية ، و شدة الموجودات التخطيطية ، و العلاجات المطبقة سابقا </w:t>
      </w:r>
      <w:r w:rsidR="00D22849" w:rsidRPr="00FF48B4">
        <w:rPr>
          <w:rFonts w:hint="cs"/>
          <w:sz w:val="28"/>
          <w:szCs w:val="28"/>
          <w:vertAlign w:val="subscript"/>
          <w:rtl/>
        </w:rPr>
        <w:t>(</w:t>
      </w:r>
      <w:r w:rsidR="00D22849" w:rsidRPr="00FF48B4">
        <w:rPr>
          <w:sz w:val="28"/>
          <w:szCs w:val="28"/>
          <w:vertAlign w:val="subscript"/>
        </w:rPr>
        <w:t>4</w:t>
      </w:r>
      <w:r w:rsidR="00D22849" w:rsidRPr="00FF48B4">
        <w:rPr>
          <w:rFonts w:hint="cs"/>
          <w:sz w:val="28"/>
          <w:szCs w:val="28"/>
          <w:vertAlign w:val="subscript"/>
          <w:rtl/>
        </w:rPr>
        <w:t>)</w:t>
      </w:r>
      <w:r w:rsidR="00D22849" w:rsidRPr="0053694B">
        <w:rPr>
          <w:rFonts w:hint="cs"/>
          <w:sz w:val="28"/>
          <w:szCs w:val="28"/>
          <w:rtl/>
        </w:rPr>
        <w:t xml:space="preserve"> .</w:t>
      </w:r>
    </w:p>
    <w:p w:rsidR="00136211" w:rsidRDefault="00136211" w:rsidP="00A52DC5">
      <w:pPr>
        <w:spacing w:line="360" w:lineRule="auto"/>
        <w:jc w:val="both"/>
        <w:rPr>
          <w:sz w:val="28"/>
          <w:szCs w:val="28"/>
          <w:rtl/>
        </w:rPr>
      </w:pPr>
    </w:p>
    <w:p w:rsidR="00136211" w:rsidRDefault="00136211" w:rsidP="00A52DC5">
      <w:pPr>
        <w:spacing w:line="360" w:lineRule="auto"/>
        <w:jc w:val="both"/>
        <w:rPr>
          <w:sz w:val="28"/>
          <w:szCs w:val="28"/>
          <w:rtl/>
        </w:rPr>
      </w:pPr>
    </w:p>
    <w:p w:rsidR="00136211" w:rsidRDefault="00136211" w:rsidP="00A52DC5">
      <w:pPr>
        <w:spacing w:line="360" w:lineRule="auto"/>
        <w:jc w:val="both"/>
        <w:rPr>
          <w:sz w:val="28"/>
          <w:szCs w:val="28"/>
          <w:rtl/>
        </w:rPr>
      </w:pPr>
    </w:p>
    <w:p w:rsidR="00A43643" w:rsidRPr="00230D0F" w:rsidRDefault="00FA443F" w:rsidP="00A43643">
      <w:pPr>
        <w:spacing w:line="360" w:lineRule="auto"/>
        <w:jc w:val="both"/>
        <w:rPr>
          <w:b/>
          <w:bCs/>
          <w:i/>
          <w:iCs/>
          <w:sz w:val="32"/>
          <w:szCs w:val="32"/>
          <w:u w:val="single"/>
          <w:rtl/>
          <w:lang w:bidi="ar-SY"/>
        </w:rPr>
      </w:pPr>
      <w:r w:rsidRPr="00A43643">
        <w:rPr>
          <w:rFonts w:hint="cs"/>
          <w:b/>
          <w:bCs/>
          <w:i/>
          <w:iCs/>
          <w:sz w:val="40"/>
          <w:szCs w:val="40"/>
          <w:u w:val="single"/>
          <w:rtl/>
          <w:lang w:bidi="ar-SY"/>
        </w:rPr>
        <w:lastRenderedPageBreak/>
        <w:t>تشريح العصب الناصف</w:t>
      </w:r>
      <w:r w:rsidRPr="00230D0F">
        <w:rPr>
          <w:rFonts w:hint="cs"/>
          <w:b/>
          <w:bCs/>
          <w:i/>
          <w:iCs/>
          <w:sz w:val="32"/>
          <w:szCs w:val="32"/>
          <w:u w:val="single"/>
          <w:rtl/>
          <w:lang w:bidi="ar-SY"/>
        </w:rPr>
        <w:t>:</w:t>
      </w:r>
    </w:p>
    <w:p w:rsidR="00FA443F" w:rsidRPr="00987112" w:rsidRDefault="00FA443F" w:rsidP="00A52DC5">
      <w:pPr>
        <w:spacing w:line="360" w:lineRule="auto"/>
        <w:jc w:val="both"/>
        <w:rPr>
          <w:sz w:val="28"/>
          <w:szCs w:val="28"/>
          <w:rtl/>
          <w:lang w:bidi="ar-SY"/>
        </w:rPr>
      </w:pPr>
      <w:r w:rsidRPr="00987112">
        <w:rPr>
          <w:rFonts w:hint="cs"/>
          <w:sz w:val="28"/>
          <w:szCs w:val="28"/>
          <w:rtl/>
          <w:lang w:bidi="ar-SY"/>
        </w:rPr>
        <w:t xml:space="preserve">يتطلب الفهم الشامل لاعتلال العصب الناصف استيعابا دقيقا لتشريحه و يبين الشكل 1 </w:t>
      </w:r>
      <w:r w:rsidR="005728EF" w:rsidRPr="00987112">
        <w:rPr>
          <w:rFonts w:hint="cs"/>
          <w:sz w:val="28"/>
          <w:szCs w:val="28"/>
          <w:rtl/>
          <w:lang w:bidi="ar-SY"/>
        </w:rPr>
        <w:t>شكلا تخطيطيا للعصب الناصف يوضح ت</w:t>
      </w:r>
      <w:r w:rsidRPr="00987112">
        <w:rPr>
          <w:rFonts w:hint="cs"/>
          <w:sz w:val="28"/>
          <w:szCs w:val="28"/>
          <w:rtl/>
          <w:lang w:bidi="ar-SY"/>
        </w:rPr>
        <w:t>كونه و مساره و فروعه.</w:t>
      </w:r>
    </w:p>
    <w:p w:rsidR="007470E9" w:rsidRPr="00230D0F" w:rsidRDefault="005F2DFE" w:rsidP="00A52DC5">
      <w:pPr>
        <w:spacing w:line="360" w:lineRule="auto"/>
        <w:jc w:val="both"/>
        <w:rPr>
          <w:sz w:val="32"/>
          <w:szCs w:val="32"/>
          <w:rtl/>
          <w:lang w:bidi="ar-SY"/>
        </w:rPr>
      </w:pPr>
      <w:r w:rsidRPr="00230D0F">
        <w:rPr>
          <w:rFonts w:hint="cs"/>
          <w:noProof/>
          <w:sz w:val="32"/>
          <w:szCs w:val="32"/>
        </w:rPr>
        <w:drawing>
          <wp:inline distT="0" distB="0" distL="0" distR="0">
            <wp:extent cx="5267325" cy="7353300"/>
            <wp:effectExtent l="19050" t="0" r="9525" b="0"/>
            <wp:docPr id="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5267325" cy="7353300"/>
                    </a:xfrm>
                    <a:prstGeom prst="rect">
                      <a:avLst/>
                    </a:prstGeom>
                    <a:noFill/>
                    <a:ln w="9525">
                      <a:noFill/>
                      <a:miter lim="800000"/>
                      <a:headEnd/>
                      <a:tailEnd/>
                    </a:ln>
                  </pic:spPr>
                </pic:pic>
              </a:graphicData>
            </a:graphic>
          </wp:inline>
        </w:drawing>
      </w:r>
    </w:p>
    <w:p w:rsidR="00230D0F" w:rsidRPr="00A43643" w:rsidRDefault="00136211" w:rsidP="00A52DC5">
      <w:pPr>
        <w:spacing w:line="360" w:lineRule="auto"/>
        <w:jc w:val="both"/>
        <w:rPr>
          <w:sz w:val="32"/>
          <w:szCs w:val="32"/>
          <w:rtl/>
          <w:lang w:bidi="ar-SY"/>
        </w:rPr>
      </w:pPr>
      <w:r w:rsidRPr="00A43643">
        <w:rPr>
          <w:rFonts w:hint="cs"/>
          <w:sz w:val="32"/>
          <w:szCs w:val="32"/>
          <w:rtl/>
          <w:lang w:bidi="ar-SY"/>
        </w:rPr>
        <w:t>الشكل 1 مسار العصب الناصف و فروعه</w:t>
      </w:r>
    </w:p>
    <w:p w:rsidR="008B18F5" w:rsidRPr="00230D0F" w:rsidRDefault="00FA443F" w:rsidP="00A52DC5">
      <w:pPr>
        <w:spacing w:line="360" w:lineRule="auto"/>
        <w:jc w:val="both"/>
        <w:rPr>
          <w:sz w:val="32"/>
          <w:szCs w:val="32"/>
          <w:rtl/>
          <w:lang w:bidi="ar-SY"/>
        </w:rPr>
      </w:pPr>
      <w:r w:rsidRPr="00230D0F">
        <w:rPr>
          <w:rFonts w:hint="cs"/>
          <w:b/>
          <w:bCs/>
          <w:sz w:val="32"/>
          <w:szCs w:val="32"/>
          <w:u w:val="single"/>
          <w:rtl/>
          <w:lang w:bidi="ar-SY"/>
        </w:rPr>
        <w:lastRenderedPageBreak/>
        <w:t>تشكيل العصب الناصف:</w:t>
      </w:r>
      <w:r w:rsidRPr="00230D0F">
        <w:rPr>
          <w:rFonts w:hint="cs"/>
          <w:sz w:val="32"/>
          <w:szCs w:val="32"/>
          <w:rtl/>
          <w:lang w:bidi="ar-SY"/>
        </w:rPr>
        <w:t xml:space="preserve"> </w:t>
      </w:r>
    </w:p>
    <w:p w:rsidR="005C0878" w:rsidRDefault="005C0878" w:rsidP="00A52DC5">
      <w:pPr>
        <w:spacing w:line="360" w:lineRule="auto"/>
        <w:jc w:val="both"/>
        <w:rPr>
          <w:sz w:val="28"/>
          <w:szCs w:val="28"/>
          <w:rtl/>
          <w:lang w:bidi="ar-SY"/>
        </w:rPr>
      </w:pPr>
    </w:p>
    <w:p w:rsidR="00A43643" w:rsidRDefault="0017047F" w:rsidP="00A43643">
      <w:pPr>
        <w:spacing w:line="360" w:lineRule="auto"/>
        <w:jc w:val="both"/>
        <w:rPr>
          <w:sz w:val="28"/>
          <w:szCs w:val="28"/>
          <w:rtl/>
          <w:lang w:bidi="ar-SY"/>
        </w:rPr>
      </w:pPr>
      <w:r w:rsidRPr="00136211">
        <w:rPr>
          <w:rFonts w:hint="cs"/>
          <w:sz w:val="28"/>
          <w:szCs w:val="28"/>
          <w:rtl/>
          <w:lang w:bidi="ar-SY"/>
        </w:rPr>
        <w:t>يتشكل العصب الناصف من ا</w:t>
      </w:r>
      <w:r>
        <w:rPr>
          <w:rFonts w:hint="cs"/>
          <w:sz w:val="28"/>
          <w:szCs w:val="28"/>
          <w:rtl/>
          <w:lang w:bidi="ar-SY"/>
        </w:rPr>
        <w:t>لجذور العصبية ر5 و حتى ص1 حيث يكوّن الجذ</w:t>
      </w:r>
      <w:r w:rsidRPr="00136211">
        <w:rPr>
          <w:rFonts w:hint="cs"/>
          <w:sz w:val="28"/>
          <w:szCs w:val="28"/>
          <w:rtl/>
          <w:lang w:bidi="ar-SY"/>
        </w:rPr>
        <w:t>ر</w:t>
      </w:r>
      <w:r>
        <w:rPr>
          <w:rFonts w:hint="cs"/>
          <w:sz w:val="28"/>
          <w:szCs w:val="28"/>
          <w:rtl/>
          <w:lang w:bidi="ar-SY"/>
        </w:rPr>
        <w:t xml:space="preserve">ان ر5 ر6 ر7 </w:t>
      </w:r>
      <w:r w:rsidRPr="00136211">
        <w:rPr>
          <w:rFonts w:hint="cs"/>
          <w:sz w:val="28"/>
          <w:szCs w:val="28"/>
          <w:rtl/>
          <w:lang w:bidi="ar-SY"/>
        </w:rPr>
        <w:t xml:space="preserve"> الحبل الوحشي من الضفيرة العضدية و يكوّن الجذران ر8 و ص1 الحبل الأنسي في الضفيرة العضدية، و بهذا تساهم مكونات من الحبل الأنسي و الحبل الوحشي للضفيرة العضدية في تكوين العصب الناصف </w:t>
      </w:r>
      <w:r w:rsidRPr="0062665D">
        <w:rPr>
          <w:rFonts w:hint="cs"/>
          <w:sz w:val="28"/>
          <w:szCs w:val="28"/>
          <w:vertAlign w:val="subscript"/>
          <w:rtl/>
          <w:lang w:bidi="ar-SY"/>
        </w:rPr>
        <w:t>(7)</w:t>
      </w:r>
      <w:r w:rsidRPr="00136211">
        <w:rPr>
          <w:rFonts w:hint="cs"/>
          <w:sz w:val="28"/>
          <w:szCs w:val="28"/>
          <w:rtl/>
          <w:lang w:bidi="ar-SY"/>
        </w:rPr>
        <w:t xml:space="preserve"> </w:t>
      </w:r>
      <w:r>
        <w:rPr>
          <w:rFonts w:hint="cs"/>
          <w:sz w:val="28"/>
          <w:szCs w:val="28"/>
          <w:rtl/>
          <w:lang w:bidi="ar-SY"/>
        </w:rPr>
        <w:t xml:space="preserve">، و يبين الشكل 2 شكلا ترسيمياً لتشريح الضفيرة العضدية </w:t>
      </w:r>
    </w:p>
    <w:p w:rsidR="00A43643" w:rsidRPr="00230D0F" w:rsidRDefault="00A43643" w:rsidP="00A43643">
      <w:pPr>
        <w:spacing w:line="360" w:lineRule="auto"/>
        <w:jc w:val="both"/>
        <w:rPr>
          <w:sz w:val="32"/>
          <w:szCs w:val="32"/>
          <w:rtl/>
          <w:lang w:bidi="ar-SY"/>
        </w:rPr>
      </w:pPr>
    </w:p>
    <w:p w:rsidR="008B18F5" w:rsidRPr="00230D0F" w:rsidRDefault="008B18F5" w:rsidP="00A52DC5">
      <w:pPr>
        <w:spacing w:line="360" w:lineRule="auto"/>
        <w:jc w:val="both"/>
        <w:rPr>
          <w:sz w:val="32"/>
          <w:szCs w:val="32"/>
          <w:rtl/>
          <w:lang w:bidi="ar-SY"/>
        </w:rPr>
      </w:pPr>
      <w:r w:rsidRPr="00230D0F">
        <w:rPr>
          <w:noProof/>
          <w:sz w:val="32"/>
          <w:szCs w:val="32"/>
          <w:rtl/>
        </w:rPr>
        <w:drawing>
          <wp:inline distT="0" distB="0" distL="0" distR="0">
            <wp:extent cx="5057775" cy="4733925"/>
            <wp:effectExtent l="19050" t="0" r="9525" b="0"/>
            <wp:docPr id="1" name="صورة 1" descr="C:\Documents and Settings\Jamal\Desktop\Anatomy_of_the_brachial_plexus_fil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amal\Desktop\Anatomy_of_the_brachial_plexus_files\5.jpg"/>
                    <pic:cNvPicPr>
                      <a:picLocks noChangeAspect="1" noChangeArrowheads="1"/>
                    </pic:cNvPicPr>
                  </pic:nvPicPr>
                  <pic:blipFill>
                    <a:blip r:embed="rId10"/>
                    <a:srcRect/>
                    <a:stretch>
                      <a:fillRect/>
                    </a:stretch>
                  </pic:blipFill>
                  <pic:spPr bwMode="auto">
                    <a:xfrm>
                      <a:off x="0" y="0"/>
                      <a:ext cx="5057775" cy="4733925"/>
                    </a:xfrm>
                    <a:prstGeom prst="rect">
                      <a:avLst/>
                    </a:prstGeom>
                    <a:noFill/>
                    <a:ln w="9525">
                      <a:noFill/>
                      <a:miter lim="800000"/>
                      <a:headEnd/>
                      <a:tailEnd/>
                    </a:ln>
                  </pic:spPr>
                </pic:pic>
              </a:graphicData>
            </a:graphic>
          </wp:inline>
        </w:drawing>
      </w:r>
    </w:p>
    <w:p w:rsidR="008B18F5" w:rsidRPr="00230D0F" w:rsidRDefault="008B18F5" w:rsidP="00A52DC5">
      <w:pPr>
        <w:spacing w:line="360" w:lineRule="auto"/>
        <w:jc w:val="both"/>
        <w:rPr>
          <w:sz w:val="32"/>
          <w:szCs w:val="32"/>
          <w:rtl/>
          <w:lang w:bidi="ar-SY"/>
        </w:rPr>
      </w:pPr>
    </w:p>
    <w:p w:rsidR="008B18F5" w:rsidRPr="00987112" w:rsidRDefault="008B18F5" w:rsidP="00A52DC5">
      <w:pPr>
        <w:spacing w:line="360" w:lineRule="auto"/>
        <w:jc w:val="both"/>
        <w:rPr>
          <w:sz w:val="32"/>
          <w:szCs w:val="32"/>
          <w:rtl/>
          <w:lang w:bidi="ar-SY"/>
        </w:rPr>
      </w:pPr>
    </w:p>
    <w:p w:rsidR="00C27F85" w:rsidRPr="00987112" w:rsidRDefault="00136211" w:rsidP="00A52DC5">
      <w:pPr>
        <w:spacing w:line="360" w:lineRule="auto"/>
        <w:jc w:val="both"/>
        <w:rPr>
          <w:sz w:val="32"/>
          <w:szCs w:val="32"/>
          <w:rtl/>
          <w:lang w:bidi="ar-SY"/>
        </w:rPr>
      </w:pPr>
      <w:r w:rsidRPr="00987112">
        <w:rPr>
          <w:rFonts w:hint="cs"/>
          <w:sz w:val="32"/>
          <w:szCs w:val="32"/>
          <w:rtl/>
          <w:lang w:bidi="ar-SY"/>
        </w:rPr>
        <w:t xml:space="preserve">الشكل 2 </w:t>
      </w:r>
      <w:r w:rsidR="00987112">
        <w:rPr>
          <w:rFonts w:hint="cs"/>
          <w:sz w:val="32"/>
          <w:szCs w:val="32"/>
          <w:rtl/>
          <w:lang w:bidi="ar-SY"/>
        </w:rPr>
        <w:t xml:space="preserve"> </w:t>
      </w:r>
      <w:r w:rsidR="00C27F85" w:rsidRPr="00987112">
        <w:rPr>
          <w:rFonts w:hint="cs"/>
          <w:sz w:val="32"/>
          <w:szCs w:val="32"/>
          <w:rtl/>
          <w:lang w:bidi="ar-SY"/>
        </w:rPr>
        <w:t>تشريح الضفيرة العضدية</w:t>
      </w:r>
    </w:p>
    <w:p w:rsidR="00A43643" w:rsidRDefault="00FA443F" w:rsidP="00A52DC5">
      <w:pPr>
        <w:spacing w:line="360" w:lineRule="auto"/>
        <w:jc w:val="both"/>
        <w:rPr>
          <w:color w:val="FFFFFF" w:themeColor="background1"/>
          <w:sz w:val="32"/>
          <w:szCs w:val="32"/>
          <w:rtl/>
          <w:lang w:bidi="ar-SY"/>
        </w:rPr>
      </w:pPr>
      <w:r w:rsidRPr="00F723D2">
        <w:rPr>
          <w:rFonts w:hint="cs"/>
          <w:color w:val="FFFFFF" w:themeColor="background1"/>
          <w:sz w:val="32"/>
          <w:szCs w:val="32"/>
          <w:rtl/>
          <w:lang w:bidi="ar-SY"/>
        </w:rPr>
        <w:t>الجدول</w:t>
      </w:r>
    </w:p>
    <w:p w:rsidR="00A43643" w:rsidRDefault="00A43643" w:rsidP="00A52DC5">
      <w:pPr>
        <w:spacing w:line="360" w:lineRule="auto"/>
        <w:jc w:val="both"/>
        <w:rPr>
          <w:color w:val="FFFFFF" w:themeColor="background1"/>
          <w:sz w:val="32"/>
          <w:szCs w:val="32"/>
          <w:rtl/>
          <w:lang w:bidi="ar-SY"/>
        </w:rPr>
      </w:pPr>
    </w:p>
    <w:p w:rsidR="00A43643" w:rsidRPr="00136211" w:rsidRDefault="00A43643" w:rsidP="00A43643">
      <w:pPr>
        <w:spacing w:line="360" w:lineRule="auto"/>
        <w:jc w:val="both"/>
        <w:rPr>
          <w:sz w:val="28"/>
          <w:szCs w:val="28"/>
          <w:rtl/>
          <w:lang w:bidi="ar-SY"/>
        </w:rPr>
      </w:pPr>
      <w:r>
        <w:rPr>
          <w:rFonts w:hint="cs"/>
          <w:sz w:val="28"/>
          <w:szCs w:val="28"/>
          <w:rtl/>
          <w:lang w:bidi="ar-SY"/>
        </w:rPr>
        <w:lastRenderedPageBreak/>
        <w:t xml:space="preserve"> يبين </w:t>
      </w:r>
      <w:r w:rsidRPr="00136211">
        <w:rPr>
          <w:rFonts w:hint="cs"/>
          <w:sz w:val="28"/>
          <w:szCs w:val="28"/>
          <w:rtl/>
          <w:lang w:bidi="ar-SY"/>
        </w:rPr>
        <w:t xml:space="preserve">الجدول 1 مساهمات الجذور </w:t>
      </w:r>
      <w:r w:rsidR="0017047F">
        <w:rPr>
          <w:rFonts w:hint="cs"/>
          <w:sz w:val="28"/>
          <w:szCs w:val="28"/>
          <w:rtl/>
          <w:lang w:bidi="ar-SY"/>
        </w:rPr>
        <w:t>الرقبية</w:t>
      </w:r>
      <w:r w:rsidRPr="00136211">
        <w:rPr>
          <w:rFonts w:hint="cs"/>
          <w:sz w:val="28"/>
          <w:szCs w:val="28"/>
          <w:rtl/>
          <w:lang w:bidi="ar-SY"/>
        </w:rPr>
        <w:t xml:space="preserve"> في تعصيب العضلات المعصبة من العصب الناصف </w:t>
      </w:r>
      <w:r w:rsidR="00CF1BBB" w:rsidRPr="00A41D71">
        <w:rPr>
          <w:rFonts w:hint="cs"/>
          <w:sz w:val="28"/>
          <w:szCs w:val="28"/>
          <w:vertAlign w:val="subscript"/>
          <w:rtl/>
          <w:lang w:bidi="ar-SY"/>
        </w:rPr>
        <w:t>(7)</w:t>
      </w:r>
    </w:p>
    <w:p w:rsidR="00FA443F" w:rsidRPr="00F723D2" w:rsidRDefault="00FA443F" w:rsidP="00CF1BBB">
      <w:pPr>
        <w:spacing w:line="360" w:lineRule="auto"/>
        <w:jc w:val="both"/>
        <w:rPr>
          <w:b/>
          <w:bCs/>
          <w:sz w:val="32"/>
          <w:szCs w:val="32"/>
          <w:u w:val="single"/>
          <w:rtl/>
          <w:lang w:bidi="ar-SY"/>
        </w:rPr>
      </w:pPr>
    </w:p>
    <w:tbl>
      <w:tblPr>
        <w:tblStyle w:val="a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04"/>
        <w:gridCol w:w="1440"/>
        <w:gridCol w:w="3060"/>
        <w:gridCol w:w="1260"/>
        <w:gridCol w:w="1458"/>
      </w:tblGrid>
      <w:tr w:rsidR="00F07AB8" w:rsidRPr="00F723D2" w:rsidTr="00F723D2">
        <w:tc>
          <w:tcPr>
            <w:tcW w:w="2744" w:type="dxa"/>
            <w:gridSpan w:val="2"/>
          </w:tcPr>
          <w:p w:rsidR="00F07AB8" w:rsidRPr="00F723D2" w:rsidRDefault="00F07AB8" w:rsidP="00F563CA">
            <w:pPr>
              <w:spacing w:line="360" w:lineRule="auto"/>
              <w:jc w:val="center"/>
              <w:rPr>
                <w:b/>
                <w:bCs/>
                <w:sz w:val="32"/>
                <w:szCs w:val="32"/>
                <w:u w:val="single"/>
                <w:rtl/>
                <w:lang w:bidi="ar-SY"/>
              </w:rPr>
            </w:pPr>
            <w:r w:rsidRPr="00F723D2">
              <w:rPr>
                <w:rFonts w:hint="cs"/>
                <w:b/>
                <w:bCs/>
                <w:sz w:val="32"/>
                <w:szCs w:val="32"/>
                <w:u w:val="single"/>
                <w:rtl/>
                <w:lang w:bidi="ar-SY"/>
              </w:rPr>
              <w:t>الحبل الوحشي</w:t>
            </w:r>
          </w:p>
        </w:tc>
        <w:tc>
          <w:tcPr>
            <w:tcW w:w="3060" w:type="dxa"/>
            <w:vMerge w:val="restart"/>
            <w:vAlign w:val="center"/>
          </w:tcPr>
          <w:p w:rsidR="00F07AB8" w:rsidRPr="00F723D2" w:rsidRDefault="00F07AB8" w:rsidP="00F563CA">
            <w:pPr>
              <w:spacing w:line="360" w:lineRule="auto"/>
              <w:jc w:val="center"/>
              <w:rPr>
                <w:b/>
                <w:bCs/>
                <w:sz w:val="32"/>
                <w:szCs w:val="32"/>
                <w:u w:val="single"/>
                <w:rtl/>
                <w:lang w:bidi="ar-SY"/>
              </w:rPr>
            </w:pPr>
            <w:r w:rsidRPr="00F723D2">
              <w:rPr>
                <w:rFonts w:hint="cs"/>
                <w:b/>
                <w:bCs/>
                <w:sz w:val="32"/>
                <w:szCs w:val="32"/>
                <w:u w:val="single"/>
                <w:rtl/>
                <w:lang w:bidi="ar-SY"/>
              </w:rPr>
              <w:t>العضلات</w:t>
            </w:r>
          </w:p>
        </w:tc>
        <w:tc>
          <w:tcPr>
            <w:tcW w:w="2718" w:type="dxa"/>
            <w:gridSpan w:val="2"/>
          </w:tcPr>
          <w:p w:rsidR="00F07AB8" w:rsidRPr="00F723D2" w:rsidRDefault="00F07AB8" w:rsidP="00F563CA">
            <w:pPr>
              <w:spacing w:line="360" w:lineRule="auto"/>
              <w:jc w:val="center"/>
              <w:rPr>
                <w:b/>
                <w:bCs/>
                <w:sz w:val="32"/>
                <w:szCs w:val="32"/>
                <w:u w:val="single"/>
                <w:rtl/>
                <w:lang w:bidi="ar-SY"/>
              </w:rPr>
            </w:pPr>
            <w:r w:rsidRPr="00F723D2">
              <w:rPr>
                <w:rFonts w:hint="cs"/>
                <w:b/>
                <w:bCs/>
                <w:sz w:val="32"/>
                <w:szCs w:val="32"/>
                <w:u w:val="single"/>
                <w:rtl/>
                <w:lang w:bidi="ar-SY"/>
              </w:rPr>
              <w:t>الحبل الأنسي</w:t>
            </w:r>
          </w:p>
        </w:tc>
      </w:tr>
      <w:tr w:rsidR="00F07AB8" w:rsidTr="00F723D2">
        <w:tc>
          <w:tcPr>
            <w:tcW w:w="1304" w:type="dxa"/>
          </w:tcPr>
          <w:p w:rsidR="00F07AB8" w:rsidRPr="00F723D2" w:rsidRDefault="00F07AB8" w:rsidP="00F563CA">
            <w:pPr>
              <w:spacing w:line="360" w:lineRule="auto"/>
              <w:jc w:val="center"/>
              <w:rPr>
                <w:b/>
                <w:bCs/>
                <w:sz w:val="32"/>
                <w:szCs w:val="32"/>
                <w:u w:val="single"/>
                <w:rtl/>
                <w:lang w:bidi="ar-SY"/>
              </w:rPr>
            </w:pPr>
            <w:r w:rsidRPr="00F723D2">
              <w:rPr>
                <w:rFonts w:hint="cs"/>
                <w:b/>
                <w:bCs/>
                <w:sz w:val="32"/>
                <w:szCs w:val="32"/>
                <w:u w:val="single"/>
                <w:rtl/>
                <w:lang w:bidi="ar-SY"/>
              </w:rPr>
              <w:t>ر6</w:t>
            </w:r>
          </w:p>
        </w:tc>
        <w:tc>
          <w:tcPr>
            <w:tcW w:w="1440" w:type="dxa"/>
          </w:tcPr>
          <w:p w:rsidR="00F07AB8" w:rsidRPr="00F723D2" w:rsidRDefault="00F07AB8" w:rsidP="00F563CA">
            <w:pPr>
              <w:spacing w:line="360" w:lineRule="auto"/>
              <w:jc w:val="center"/>
              <w:rPr>
                <w:b/>
                <w:bCs/>
                <w:sz w:val="32"/>
                <w:szCs w:val="32"/>
                <w:u w:val="single"/>
                <w:rtl/>
                <w:lang w:bidi="ar-SY"/>
              </w:rPr>
            </w:pPr>
            <w:r w:rsidRPr="00F723D2">
              <w:rPr>
                <w:rFonts w:hint="cs"/>
                <w:b/>
                <w:bCs/>
                <w:sz w:val="32"/>
                <w:szCs w:val="32"/>
                <w:u w:val="single"/>
                <w:rtl/>
                <w:lang w:bidi="ar-SY"/>
              </w:rPr>
              <w:t>ر7</w:t>
            </w:r>
          </w:p>
        </w:tc>
        <w:tc>
          <w:tcPr>
            <w:tcW w:w="3060" w:type="dxa"/>
            <w:vMerge/>
          </w:tcPr>
          <w:p w:rsidR="00F07AB8" w:rsidRDefault="00F07AB8" w:rsidP="00F563CA">
            <w:pPr>
              <w:spacing w:line="360" w:lineRule="auto"/>
              <w:jc w:val="center"/>
              <w:rPr>
                <w:sz w:val="32"/>
                <w:szCs w:val="32"/>
                <w:rtl/>
                <w:lang w:bidi="ar-SY"/>
              </w:rPr>
            </w:pPr>
          </w:p>
        </w:tc>
        <w:tc>
          <w:tcPr>
            <w:tcW w:w="1260" w:type="dxa"/>
          </w:tcPr>
          <w:p w:rsidR="00F07AB8" w:rsidRPr="00F723D2" w:rsidRDefault="00F07AB8" w:rsidP="00F563CA">
            <w:pPr>
              <w:spacing w:line="360" w:lineRule="auto"/>
              <w:jc w:val="center"/>
              <w:rPr>
                <w:b/>
                <w:bCs/>
                <w:sz w:val="32"/>
                <w:szCs w:val="32"/>
                <w:u w:val="single"/>
                <w:rtl/>
                <w:lang w:bidi="ar-SY"/>
              </w:rPr>
            </w:pPr>
            <w:r w:rsidRPr="00F723D2">
              <w:rPr>
                <w:rFonts w:hint="cs"/>
                <w:b/>
                <w:bCs/>
                <w:sz w:val="32"/>
                <w:szCs w:val="32"/>
                <w:u w:val="single"/>
                <w:rtl/>
                <w:lang w:bidi="ar-SY"/>
              </w:rPr>
              <w:t>ر8</w:t>
            </w:r>
          </w:p>
        </w:tc>
        <w:tc>
          <w:tcPr>
            <w:tcW w:w="1458" w:type="dxa"/>
          </w:tcPr>
          <w:p w:rsidR="00F07AB8" w:rsidRPr="00F723D2" w:rsidRDefault="00F07AB8" w:rsidP="00F563CA">
            <w:pPr>
              <w:spacing w:line="360" w:lineRule="auto"/>
              <w:jc w:val="center"/>
              <w:rPr>
                <w:b/>
                <w:bCs/>
                <w:sz w:val="32"/>
                <w:szCs w:val="32"/>
                <w:u w:val="single"/>
                <w:rtl/>
                <w:lang w:bidi="ar-SY"/>
              </w:rPr>
            </w:pPr>
            <w:r w:rsidRPr="00F723D2">
              <w:rPr>
                <w:rFonts w:hint="cs"/>
                <w:b/>
                <w:bCs/>
                <w:sz w:val="32"/>
                <w:szCs w:val="32"/>
                <w:u w:val="single"/>
                <w:rtl/>
                <w:lang w:bidi="ar-SY"/>
              </w:rPr>
              <w:t>ص1</w:t>
            </w:r>
          </w:p>
        </w:tc>
      </w:tr>
      <w:tr w:rsidR="00F723D2" w:rsidTr="00F723D2">
        <w:tc>
          <w:tcPr>
            <w:tcW w:w="2744" w:type="dxa"/>
            <w:gridSpan w:val="2"/>
          </w:tcPr>
          <w:p w:rsidR="00F723D2" w:rsidRDefault="00F723D2" w:rsidP="00F563CA">
            <w:pPr>
              <w:spacing w:line="360" w:lineRule="auto"/>
              <w:rPr>
                <w:sz w:val="32"/>
                <w:szCs w:val="32"/>
                <w:rtl/>
                <w:lang w:bidi="ar-SY"/>
              </w:rPr>
            </w:pPr>
            <w:r>
              <w:rPr>
                <w:rFonts w:hint="cs"/>
                <w:sz w:val="32"/>
                <w:szCs w:val="32"/>
                <w:rtl/>
                <w:lang w:bidi="ar-SY"/>
              </w:rPr>
              <w:t xml:space="preserve">      </w:t>
            </w:r>
          </w:p>
        </w:tc>
        <w:tc>
          <w:tcPr>
            <w:tcW w:w="3060" w:type="dxa"/>
          </w:tcPr>
          <w:p w:rsidR="00F723D2" w:rsidRPr="00F07AB8" w:rsidRDefault="00F723D2" w:rsidP="00F563CA">
            <w:pPr>
              <w:pStyle w:val="a3"/>
              <w:bidi/>
              <w:spacing w:line="240" w:lineRule="auto"/>
              <w:ind w:left="0"/>
              <w:jc w:val="center"/>
              <w:rPr>
                <w:b/>
                <w:bCs/>
                <w:sz w:val="32"/>
                <w:szCs w:val="32"/>
                <w:rtl/>
                <w:lang w:bidi="ar-SY"/>
              </w:rPr>
            </w:pPr>
            <w:r w:rsidRPr="00230D0F">
              <w:rPr>
                <w:rFonts w:hint="cs"/>
                <w:b/>
                <w:bCs/>
                <w:sz w:val="32"/>
                <w:szCs w:val="32"/>
                <w:rtl/>
                <w:lang w:bidi="ar-SY"/>
              </w:rPr>
              <w:t>الفروع العضلية في الساعد</w:t>
            </w:r>
          </w:p>
        </w:tc>
        <w:tc>
          <w:tcPr>
            <w:tcW w:w="2718" w:type="dxa"/>
            <w:gridSpan w:val="2"/>
          </w:tcPr>
          <w:p w:rsidR="00F723D2" w:rsidRDefault="00F723D2" w:rsidP="00F563CA">
            <w:pPr>
              <w:spacing w:line="360" w:lineRule="auto"/>
              <w:jc w:val="center"/>
              <w:rPr>
                <w:sz w:val="32"/>
                <w:szCs w:val="32"/>
                <w:rtl/>
                <w:lang w:bidi="ar-SY"/>
              </w:rPr>
            </w:pPr>
          </w:p>
        </w:tc>
      </w:tr>
      <w:tr w:rsidR="00F07AB8" w:rsidTr="00F723D2">
        <w:tc>
          <w:tcPr>
            <w:tcW w:w="1304" w:type="dxa"/>
          </w:tcPr>
          <w:p w:rsidR="00F07AB8" w:rsidRDefault="00CE76C6" w:rsidP="00F563CA">
            <w:pPr>
              <w:spacing w:line="360" w:lineRule="auto"/>
              <w:jc w:val="center"/>
              <w:rPr>
                <w:sz w:val="32"/>
                <w:szCs w:val="32"/>
                <w:lang w:bidi="ar-SY"/>
              </w:rPr>
            </w:pPr>
            <w:r>
              <w:rPr>
                <w:sz w:val="32"/>
                <w:szCs w:val="32"/>
                <w:lang w:bidi="ar-SY"/>
              </w:rPr>
              <w:t>X</w:t>
            </w:r>
          </w:p>
        </w:tc>
        <w:tc>
          <w:tcPr>
            <w:tcW w:w="1440" w:type="dxa"/>
          </w:tcPr>
          <w:p w:rsidR="00F07AB8" w:rsidRPr="00F723D2" w:rsidRDefault="00F563CA" w:rsidP="00F563CA">
            <w:pPr>
              <w:spacing w:line="360" w:lineRule="auto"/>
              <w:jc w:val="center"/>
              <w:rPr>
                <w:b/>
                <w:bCs/>
                <w:sz w:val="32"/>
                <w:szCs w:val="32"/>
                <w:lang w:bidi="ar-SY"/>
              </w:rPr>
            </w:pPr>
            <w:r w:rsidRPr="00F723D2">
              <w:rPr>
                <w:b/>
                <w:bCs/>
                <w:sz w:val="32"/>
                <w:szCs w:val="32"/>
                <w:lang w:bidi="ar-SY"/>
              </w:rPr>
              <w:t>X</w:t>
            </w:r>
          </w:p>
        </w:tc>
        <w:tc>
          <w:tcPr>
            <w:tcW w:w="3060" w:type="dxa"/>
          </w:tcPr>
          <w:p w:rsidR="00F07AB8" w:rsidRDefault="0017047F" w:rsidP="00F563CA">
            <w:pPr>
              <w:spacing w:line="360" w:lineRule="auto"/>
              <w:jc w:val="center"/>
              <w:rPr>
                <w:sz w:val="32"/>
                <w:szCs w:val="32"/>
                <w:rtl/>
                <w:lang w:bidi="ar-SY"/>
              </w:rPr>
            </w:pPr>
            <w:r w:rsidRPr="00230D0F">
              <w:rPr>
                <w:rFonts w:hint="cs"/>
                <w:sz w:val="32"/>
                <w:szCs w:val="32"/>
                <w:rtl/>
                <w:lang w:bidi="ar-SY"/>
              </w:rPr>
              <w:t>الكاب</w:t>
            </w:r>
            <w:r>
              <w:rPr>
                <w:rFonts w:hint="cs"/>
                <w:sz w:val="32"/>
                <w:szCs w:val="32"/>
                <w:rtl/>
                <w:lang w:bidi="ar-SY"/>
              </w:rPr>
              <w:t>ّ</w:t>
            </w:r>
            <w:r w:rsidRPr="00230D0F">
              <w:rPr>
                <w:rFonts w:hint="cs"/>
                <w:sz w:val="32"/>
                <w:szCs w:val="32"/>
                <w:rtl/>
                <w:lang w:bidi="ar-SY"/>
              </w:rPr>
              <w:t>ة المدو</w:t>
            </w:r>
            <w:r>
              <w:rPr>
                <w:rFonts w:hint="cs"/>
                <w:sz w:val="32"/>
                <w:szCs w:val="32"/>
                <w:rtl/>
                <w:lang w:bidi="ar-SY"/>
              </w:rPr>
              <w:t>ّ</w:t>
            </w:r>
            <w:r w:rsidRPr="00230D0F">
              <w:rPr>
                <w:rFonts w:hint="cs"/>
                <w:sz w:val="32"/>
                <w:szCs w:val="32"/>
                <w:rtl/>
                <w:lang w:bidi="ar-SY"/>
              </w:rPr>
              <w:t>رة</w:t>
            </w:r>
          </w:p>
        </w:tc>
        <w:tc>
          <w:tcPr>
            <w:tcW w:w="1260" w:type="dxa"/>
          </w:tcPr>
          <w:p w:rsidR="00F07AB8" w:rsidRDefault="00F07AB8" w:rsidP="00F563CA">
            <w:pPr>
              <w:spacing w:line="360" w:lineRule="auto"/>
              <w:jc w:val="center"/>
              <w:rPr>
                <w:sz w:val="32"/>
                <w:szCs w:val="32"/>
                <w:lang w:bidi="ar-SY"/>
              </w:rPr>
            </w:pPr>
          </w:p>
        </w:tc>
        <w:tc>
          <w:tcPr>
            <w:tcW w:w="1458" w:type="dxa"/>
          </w:tcPr>
          <w:p w:rsidR="00F07AB8" w:rsidRDefault="00F07AB8" w:rsidP="00F563CA">
            <w:pPr>
              <w:spacing w:line="360" w:lineRule="auto"/>
              <w:jc w:val="center"/>
              <w:rPr>
                <w:sz w:val="32"/>
                <w:szCs w:val="32"/>
                <w:rtl/>
                <w:lang w:bidi="ar-SY"/>
              </w:rPr>
            </w:pPr>
          </w:p>
        </w:tc>
      </w:tr>
      <w:tr w:rsidR="00F07AB8" w:rsidTr="00F723D2">
        <w:tc>
          <w:tcPr>
            <w:tcW w:w="1304" w:type="dxa"/>
          </w:tcPr>
          <w:p w:rsidR="00F07AB8" w:rsidRDefault="00CE76C6" w:rsidP="00F563CA">
            <w:pPr>
              <w:spacing w:line="360" w:lineRule="auto"/>
              <w:jc w:val="center"/>
              <w:rPr>
                <w:sz w:val="32"/>
                <w:szCs w:val="32"/>
                <w:lang w:bidi="ar-SY"/>
              </w:rPr>
            </w:pPr>
            <w:r>
              <w:rPr>
                <w:sz w:val="32"/>
                <w:szCs w:val="32"/>
                <w:lang w:bidi="ar-SY"/>
              </w:rPr>
              <w:t>X</w:t>
            </w:r>
          </w:p>
        </w:tc>
        <w:tc>
          <w:tcPr>
            <w:tcW w:w="1440" w:type="dxa"/>
          </w:tcPr>
          <w:p w:rsidR="00F07AB8" w:rsidRPr="00F723D2" w:rsidRDefault="00F563CA" w:rsidP="00F563CA">
            <w:pPr>
              <w:spacing w:line="360" w:lineRule="auto"/>
              <w:jc w:val="center"/>
              <w:rPr>
                <w:b/>
                <w:bCs/>
                <w:sz w:val="32"/>
                <w:szCs w:val="32"/>
                <w:lang w:bidi="ar-SY"/>
              </w:rPr>
            </w:pPr>
            <w:r w:rsidRPr="00F723D2">
              <w:rPr>
                <w:b/>
                <w:bCs/>
                <w:sz w:val="32"/>
                <w:szCs w:val="32"/>
                <w:lang w:bidi="ar-SY"/>
              </w:rPr>
              <w:t>X</w:t>
            </w:r>
          </w:p>
        </w:tc>
        <w:tc>
          <w:tcPr>
            <w:tcW w:w="3060" w:type="dxa"/>
          </w:tcPr>
          <w:p w:rsidR="00F07AB8" w:rsidRDefault="00987112" w:rsidP="00F563CA">
            <w:pPr>
              <w:spacing w:line="360" w:lineRule="auto"/>
              <w:jc w:val="center"/>
              <w:rPr>
                <w:sz w:val="32"/>
                <w:szCs w:val="32"/>
                <w:rtl/>
                <w:lang w:bidi="ar-SY"/>
              </w:rPr>
            </w:pPr>
            <w:r>
              <w:rPr>
                <w:rFonts w:hint="cs"/>
                <w:sz w:val="32"/>
                <w:szCs w:val="32"/>
                <w:rtl/>
                <w:lang w:bidi="ar-SY"/>
              </w:rPr>
              <w:t>عاطفة</w:t>
            </w:r>
            <w:r w:rsidR="00F07AB8" w:rsidRPr="00230D0F">
              <w:rPr>
                <w:rFonts w:hint="cs"/>
                <w:sz w:val="32"/>
                <w:szCs w:val="32"/>
                <w:rtl/>
                <w:lang w:bidi="ar-SY"/>
              </w:rPr>
              <w:t xml:space="preserve"> الرسغ الكعبرية</w:t>
            </w:r>
          </w:p>
        </w:tc>
        <w:tc>
          <w:tcPr>
            <w:tcW w:w="1260" w:type="dxa"/>
          </w:tcPr>
          <w:p w:rsidR="00F07AB8" w:rsidRDefault="0091481A" w:rsidP="00F563CA">
            <w:pPr>
              <w:spacing w:line="360" w:lineRule="auto"/>
              <w:jc w:val="center"/>
              <w:rPr>
                <w:sz w:val="32"/>
                <w:szCs w:val="32"/>
                <w:lang w:bidi="ar-SY"/>
              </w:rPr>
            </w:pPr>
            <w:r>
              <w:rPr>
                <w:sz w:val="32"/>
                <w:szCs w:val="32"/>
                <w:lang w:bidi="ar-SY"/>
              </w:rPr>
              <w:t>x</w:t>
            </w:r>
          </w:p>
        </w:tc>
        <w:tc>
          <w:tcPr>
            <w:tcW w:w="1458" w:type="dxa"/>
          </w:tcPr>
          <w:p w:rsidR="00F07AB8" w:rsidRDefault="00F07AB8" w:rsidP="00F563CA">
            <w:pPr>
              <w:spacing w:line="360" w:lineRule="auto"/>
              <w:jc w:val="center"/>
              <w:rPr>
                <w:sz w:val="32"/>
                <w:szCs w:val="32"/>
                <w:lang w:bidi="ar-SY"/>
              </w:rPr>
            </w:pP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07AB8" w:rsidRDefault="002969F7" w:rsidP="00F563CA">
            <w:pPr>
              <w:spacing w:line="360" w:lineRule="auto"/>
              <w:jc w:val="center"/>
              <w:rPr>
                <w:sz w:val="32"/>
                <w:szCs w:val="32"/>
                <w:lang w:bidi="ar-SY"/>
              </w:rPr>
            </w:pPr>
            <w:r>
              <w:rPr>
                <w:sz w:val="32"/>
                <w:szCs w:val="32"/>
                <w:lang w:bidi="ar-SY"/>
              </w:rPr>
              <w:t>x</w:t>
            </w:r>
          </w:p>
        </w:tc>
        <w:tc>
          <w:tcPr>
            <w:tcW w:w="3060" w:type="dxa"/>
          </w:tcPr>
          <w:p w:rsidR="00F07AB8" w:rsidRDefault="0017047F" w:rsidP="00F563CA">
            <w:pPr>
              <w:spacing w:line="360" w:lineRule="auto"/>
              <w:jc w:val="center"/>
              <w:rPr>
                <w:sz w:val="32"/>
                <w:szCs w:val="32"/>
                <w:rtl/>
                <w:lang w:bidi="ar-SY"/>
              </w:rPr>
            </w:pPr>
            <w:r w:rsidRPr="00230D0F">
              <w:rPr>
                <w:rFonts w:hint="cs"/>
                <w:sz w:val="32"/>
                <w:szCs w:val="32"/>
                <w:rtl/>
                <w:lang w:bidi="ar-SY"/>
              </w:rPr>
              <w:t>الر</w:t>
            </w:r>
            <w:r>
              <w:rPr>
                <w:rFonts w:hint="cs"/>
                <w:sz w:val="32"/>
                <w:szCs w:val="32"/>
                <w:rtl/>
                <w:lang w:bidi="ar-SY"/>
              </w:rPr>
              <w:t>ّ</w:t>
            </w:r>
            <w:r w:rsidRPr="00230D0F">
              <w:rPr>
                <w:rFonts w:hint="cs"/>
                <w:sz w:val="32"/>
                <w:szCs w:val="32"/>
                <w:rtl/>
                <w:lang w:bidi="ar-SY"/>
              </w:rPr>
              <w:t>احية الط</w:t>
            </w:r>
            <w:r>
              <w:rPr>
                <w:rFonts w:hint="cs"/>
                <w:sz w:val="32"/>
                <w:szCs w:val="32"/>
                <w:rtl/>
                <w:lang w:bidi="ar-SY"/>
              </w:rPr>
              <w:t>ّ</w:t>
            </w:r>
            <w:r w:rsidRPr="00230D0F">
              <w:rPr>
                <w:rFonts w:hint="cs"/>
                <w:sz w:val="32"/>
                <w:szCs w:val="32"/>
                <w:rtl/>
                <w:lang w:bidi="ar-SY"/>
              </w:rPr>
              <w:t>ويلة</w:t>
            </w:r>
          </w:p>
        </w:tc>
        <w:tc>
          <w:tcPr>
            <w:tcW w:w="1260" w:type="dxa"/>
          </w:tcPr>
          <w:p w:rsidR="00F07AB8" w:rsidRPr="00F723D2" w:rsidRDefault="00F563CA"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Default="002969F7" w:rsidP="00F563CA">
            <w:pPr>
              <w:spacing w:line="360" w:lineRule="auto"/>
              <w:jc w:val="center"/>
              <w:rPr>
                <w:sz w:val="32"/>
                <w:szCs w:val="32"/>
                <w:lang w:bidi="ar-SY"/>
              </w:rPr>
            </w:pPr>
            <w:r>
              <w:rPr>
                <w:sz w:val="32"/>
                <w:szCs w:val="32"/>
                <w:lang w:bidi="ar-SY"/>
              </w:rPr>
              <w:t>x</w:t>
            </w: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07AB8" w:rsidRDefault="002969F7" w:rsidP="00F563CA">
            <w:pPr>
              <w:spacing w:line="360" w:lineRule="auto"/>
              <w:jc w:val="center"/>
              <w:rPr>
                <w:sz w:val="32"/>
                <w:szCs w:val="32"/>
                <w:lang w:bidi="ar-SY"/>
              </w:rPr>
            </w:pPr>
            <w:r>
              <w:rPr>
                <w:sz w:val="32"/>
                <w:szCs w:val="32"/>
                <w:lang w:bidi="ar-SY"/>
              </w:rPr>
              <w:t>x</w:t>
            </w:r>
          </w:p>
        </w:tc>
        <w:tc>
          <w:tcPr>
            <w:tcW w:w="3060" w:type="dxa"/>
          </w:tcPr>
          <w:p w:rsidR="00F07AB8" w:rsidRDefault="0017047F" w:rsidP="00F563CA">
            <w:pPr>
              <w:spacing w:line="360" w:lineRule="auto"/>
              <w:jc w:val="center"/>
              <w:rPr>
                <w:sz w:val="32"/>
                <w:szCs w:val="32"/>
                <w:rtl/>
                <w:lang w:bidi="ar-SY"/>
              </w:rPr>
            </w:pPr>
            <w:r>
              <w:rPr>
                <w:rFonts w:hint="cs"/>
                <w:sz w:val="32"/>
                <w:szCs w:val="32"/>
                <w:rtl/>
                <w:lang w:bidi="ar-SY"/>
              </w:rPr>
              <w:t>عاطفة</w:t>
            </w:r>
            <w:r w:rsidRPr="00230D0F">
              <w:rPr>
                <w:rFonts w:hint="cs"/>
                <w:sz w:val="32"/>
                <w:szCs w:val="32"/>
                <w:rtl/>
                <w:lang w:bidi="ar-SY"/>
              </w:rPr>
              <w:t xml:space="preserve"> الأصابع السطحية</w:t>
            </w:r>
          </w:p>
        </w:tc>
        <w:tc>
          <w:tcPr>
            <w:tcW w:w="1260" w:type="dxa"/>
          </w:tcPr>
          <w:p w:rsidR="00F07AB8" w:rsidRPr="00F723D2" w:rsidRDefault="00F563CA"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Default="002969F7" w:rsidP="00F563CA">
            <w:pPr>
              <w:spacing w:line="360" w:lineRule="auto"/>
              <w:jc w:val="center"/>
              <w:rPr>
                <w:sz w:val="32"/>
                <w:szCs w:val="32"/>
                <w:lang w:bidi="ar-SY"/>
              </w:rPr>
            </w:pPr>
            <w:r>
              <w:rPr>
                <w:sz w:val="32"/>
                <w:szCs w:val="32"/>
                <w:lang w:bidi="ar-SY"/>
              </w:rPr>
              <w:t>x</w:t>
            </w:r>
          </w:p>
        </w:tc>
      </w:tr>
      <w:tr w:rsidR="00F723D2" w:rsidTr="00F723D2">
        <w:tc>
          <w:tcPr>
            <w:tcW w:w="2744" w:type="dxa"/>
            <w:gridSpan w:val="2"/>
          </w:tcPr>
          <w:p w:rsidR="00F723D2" w:rsidRDefault="00F723D2" w:rsidP="00F563CA">
            <w:pPr>
              <w:spacing w:line="360" w:lineRule="auto"/>
              <w:jc w:val="center"/>
              <w:rPr>
                <w:sz w:val="32"/>
                <w:szCs w:val="32"/>
                <w:rtl/>
                <w:lang w:bidi="ar-SY"/>
              </w:rPr>
            </w:pPr>
          </w:p>
        </w:tc>
        <w:tc>
          <w:tcPr>
            <w:tcW w:w="3060" w:type="dxa"/>
          </w:tcPr>
          <w:p w:rsidR="00F723D2" w:rsidRPr="00F07AB8" w:rsidRDefault="00F723D2" w:rsidP="00F563CA">
            <w:pPr>
              <w:pStyle w:val="a3"/>
              <w:bidi/>
              <w:spacing w:line="240" w:lineRule="auto"/>
              <w:ind w:left="0"/>
              <w:jc w:val="center"/>
              <w:rPr>
                <w:b/>
                <w:bCs/>
                <w:sz w:val="32"/>
                <w:szCs w:val="32"/>
                <w:rtl/>
                <w:lang w:bidi="ar-SY"/>
              </w:rPr>
            </w:pPr>
            <w:r w:rsidRPr="00230D0F">
              <w:rPr>
                <w:rFonts w:hint="cs"/>
                <w:b/>
                <w:bCs/>
                <w:sz w:val="32"/>
                <w:szCs w:val="32"/>
                <w:rtl/>
                <w:lang w:bidi="ar-SY"/>
              </w:rPr>
              <w:t>فروع العصب بين العظام الأمامي</w:t>
            </w:r>
          </w:p>
        </w:tc>
        <w:tc>
          <w:tcPr>
            <w:tcW w:w="2718" w:type="dxa"/>
            <w:gridSpan w:val="2"/>
          </w:tcPr>
          <w:p w:rsidR="00F723D2" w:rsidRDefault="00F723D2" w:rsidP="00F563CA">
            <w:pPr>
              <w:spacing w:line="360" w:lineRule="auto"/>
              <w:jc w:val="center"/>
              <w:rPr>
                <w:sz w:val="32"/>
                <w:szCs w:val="32"/>
                <w:rtl/>
                <w:lang w:bidi="ar-SY"/>
              </w:rPr>
            </w:pP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07AB8" w:rsidRDefault="002969F7" w:rsidP="00F563CA">
            <w:pPr>
              <w:spacing w:line="360" w:lineRule="auto"/>
              <w:jc w:val="center"/>
              <w:rPr>
                <w:sz w:val="32"/>
                <w:szCs w:val="32"/>
                <w:lang w:bidi="ar-SY"/>
              </w:rPr>
            </w:pPr>
            <w:r>
              <w:rPr>
                <w:sz w:val="32"/>
                <w:szCs w:val="32"/>
                <w:lang w:bidi="ar-SY"/>
              </w:rPr>
              <w:t>x</w:t>
            </w:r>
          </w:p>
        </w:tc>
        <w:tc>
          <w:tcPr>
            <w:tcW w:w="3060" w:type="dxa"/>
          </w:tcPr>
          <w:p w:rsidR="00F07AB8" w:rsidRPr="00F563CA" w:rsidRDefault="0017047F" w:rsidP="00F563CA">
            <w:pPr>
              <w:pStyle w:val="a3"/>
              <w:bidi/>
              <w:spacing w:line="240" w:lineRule="auto"/>
              <w:ind w:left="0"/>
              <w:jc w:val="center"/>
              <w:rPr>
                <w:sz w:val="32"/>
                <w:szCs w:val="32"/>
                <w:rtl/>
                <w:lang w:bidi="ar-SY"/>
              </w:rPr>
            </w:pPr>
            <w:r>
              <w:rPr>
                <w:rFonts w:hint="cs"/>
                <w:sz w:val="32"/>
                <w:szCs w:val="32"/>
                <w:rtl/>
                <w:lang w:bidi="ar-SY"/>
              </w:rPr>
              <w:t>عاطفة</w:t>
            </w:r>
            <w:r w:rsidRPr="00230D0F">
              <w:rPr>
                <w:rFonts w:hint="cs"/>
                <w:sz w:val="32"/>
                <w:szCs w:val="32"/>
                <w:rtl/>
                <w:lang w:bidi="ar-SY"/>
              </w:rPr>
              <w:t xml:space="preserve"> الإبهام الطويلة</w:t>
            </w:r>
          </w:p>
        </w:tc>
        <w:tc>
          <w:tcPr>
            <w:tcW w:w="1260" w:type="dxa"/>
          </w:tcPr>
          <w:p w:rsidR="00F07AB8" w:rsidRPr="00F723D2" w:rsidRDefault="00F563CA"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07AB8" w:rsidRDefault="002969F7" w:rsidP="00F563CA">
            <w:pPr>
              <w:spacing w:line="360" w:lineRule="auto"/>
              <w:jc w:val="center"/>
              <w:rPr>
                <w:sz w:val="32"/>
                <w:szCs w:val="32"/>
                <w:lang w:bidi="ar-SY"/>
              </w:rPr>
            </w:pPr>
            <w:r>
              <w:rPr>
                <w:sz w:val="32"/>
                <w:szCs w:val="32"/>
                <w:lang w:bidi="ar-SY"/>
              </w:rPr>
              <w:t>x</w:t>
            </w:r>
          </w:p>
        </w:tc>
        <w:tc>
          <w:tcPr>
            <w:tcW w:w="3060" w:type="dxa"/>
          </w:tcPr>
          <w:p w:rsidR="00F07AB8" w:rsidRPr="00230D0F" w:rsidRDefault="0017047F" w:rsidP="00F563CA">
            <w:pPr>
              <w:pStyle w:val="a3"/>
              <w:bidi/>
              <w:spacing w:line="240" w:lineRule="auto"/>
              <w:ind w:left="0"/>
              <w:jc w:val="center"/>
              <w:rPr>
                <w:b/>
                <w:bCs/>
                <w:sz w:val="32"/>
                <w:szCs w:val="32"/>
                <w:rtl/>
                <w:lang w:bidi="ar-SY"/>
              </w:rPr>
            </w:pPr>
            <w:r>
              <w:rPr>
                <w:rFonts w:hint="cs"/>
                <w:sz w:val="32"/>
                <w:szCs w:val="32"/>
                <w:rtl/>
                <w:lang w:bidi="ar-SY"/>
              </w:rPr>
              <w:t>عاطفة</w:t>
            </w:r>
            <w:r w:rsidRPr="00230D0F">
              <w:rPr>
                <w:rFonts w:hint="cs"/>
                <w:sz w:val="32"/>
                <w:szCs w:val="32"/>
                <w:rtl/>
                <w:lang w:bidi="ar-SY"/>
              </w:rPr>
              <w:t xml:space="preserve"> الأصابع العميقة</w:t>
            </w:r>
          </w:p>
        </w:tc>
        <w:tc>
          <w:tcPr>
            <w:tcW w:w="1260" w:type="dxa"/>
          </w:tcPr>
          <w:p w:rsidR="00F07AB8" w:rsidRPr="00F723D2" w:rsidRDefault="00F563CA"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07AB8" w:rsidRDefault="002969F7" w:rsidP="00F563CA">
            <w:pPr>
              <w:spacing w:line="360" w:lineRule="auto"/>
              <w:jc w:val="center"/>
              <w:rPr>
                <w:sz w:val="32"/>
                <w:szCs w:val="32"/>
                <w:lang w:bidi="ar-SY"/>
              </w:rPr>
            </w:pPr>
            <w:r>
              <w:rPr>
                <w:sz w:val="32"/>
                <w:szCs w:val="32"/>
                <w:lang w:bidi="ar-SY"/>
              </w:rPr>
              <w:t>x</w:t>
            </w:r>
          </w:p>
        </w:tc>
        <w:tc>
          <w:tcPr>
            <w:tcW w:w="3060" w:type="dxa"/>
          </w:tcPr>
          <w:p w:rsidR="00F07AB8" w:rsidRPr="00230D0F" w:rsidRDefault="0017047F" w:rsidP="00F563CA">
            <w:pPr>
              <w:pStyle w:val="a3"/>
              <w:bidi/>
              <w:spacing w:line="240" w:lineRule="auto"/>
              <w:ind w:left="0"/>
              <w:jc w:val="center"/>
              <w:rPr>
                <w:b/>
                <w:bCs/>
                <w:sz w:val="32"/>
                <w:szCs w:val="32"/>
                <w:rtl/>
                <w:lang w:bidi="ar-SY"/>
              </w:rPr>
            </w:pPr>
            <w:r w:rsidRPr="00230D0F">
              <w:rPr>
                <w:rFonts w:hint="cs"/>
                <w:sz w:val="32"/>
                <w:szCs w:val="32"/>
                <w:rtl/>
                <w:lang w:bidi="ar-SY"/>
              </w:rPr>
              <w:t>الكاب</w:t>
            </w:r>
            <w:r>
              <w:rPr>
                <w:rFonts w:hint="cs"/>
                <w:sz w:val="32"/>
                <w:szCs w:val="32"/>
                <w:rtl/>
                <w:lang w:bidi="ar-SY"/>
              </w:rPr>
              <w:t>ّ</w:t>
            </w:r>
            <w:r w:rsidRPr="00230D0F">
              <w:rPr>
                <w:rFonts w:hint="cs"/>
                <w:sz w:val="32"/>
                <w:szCs w:val="32"/>
                <w:rtl/>
                <w:lang w:bidi="ar-SY"/>
              </w:rPr>
              <w:t>ة المرب</w:t>
            </w:r>
            <w:r>
              <w:rPr>
                <w:rFonts w:hint="cs"/>
                <w:sz w:val="32"/>
                <w:szCs w:val="32"/>
                <w:rtl/>
                <w:lang w:bidi="ar-SY"/>
              </w:rPr>
              <w:t>ّ</w:t>
            </w:r>
            <w:r w:rsidRPr="00230D0F">
              <w:rPr>
                <w:rFonts w:hint="cs"/>
                <w:sz w:val="32"/>
                <w:szCs w:val="32"/>
                <w:rtl/>
                <w:lang w:bidi="ar-SY"/>
              </w:rPr>
              <w:t>عة</w:t>
            </w:r>
          </w:p>
        </w:tc>
        <w:tc>
          <w:tcPr>
            <w:tcW w:w="1260" w:type="dxa"/>
          </w:tcPr>
          <w:p w:rsidR="00F07AB8" w:rsidRPr="00F723D2" w:rsidRDefault="00F563CA"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r>
      <w:tr w:rsidR="00F723D2" w:rsidTr="00F723D2">
        <w:tc>
          <w:tcPr>
            <w:tcW w:w="2744" w:type="dxa"/>
            <w:gridSpan w:val="2"/>
          </w:tcPr>
          <w:p w:rsidR="00F723D2" w:rsidRDefault="00F723D2" w:rsidP="00F563CA">
            <w:pPr>
              <w:spacing w:line="360" w:lineRule="auto"/>
              <w:jc w:val="center"/>
              <w:rPr>
                <w:sz w:val="32"/>
                <w:szCs w:val="32"/>
                <w:rtl/>
                <w:lang w:bidi="ar-SY"/>
              </w:rPr>
            </w:pPr>
          </w:p>
        </w:tc>
        <w:tc>
          <w:tcPr>
            <w:tcW w:w="3060" w:type="dxa"/>
          </w:tcPr>
          <w:p w:rsidR="00F723D2" w:rsidRPr="00230D0F" w:rsidRDefault="00F723D2" w:rsidP="00F563CA">
            <w:pPr>
              <w:pStyle w:val="a3"/>
              <w:bidi/>
              <w:spacing w:line="240" w:lineRule="auto"/>
              <w:ind w:left="0"/>
              <w:jc w:val="center"/>
              <w:rPr>
                <w:b/>
                <w:bCs/>
                <w:sz w:val="32"/>
                <w:szCs w:val="32"/>
                <w:rtl/>
                <w:lang w:bidi="ar-SY"/>
              </w:rPr>
            </w:pPr>
            <w:r w:rsidRPr="00230D0F">
              <w:rPr>
                <w:rFonts w:hint="cs"/>
                <w:b/>
                <w:bCs/>
                <w:sz w:val="32"/>
                <w:szCs w:val="32"/>
                <w:rtl/>
                <w:lang w:bidi="ar-SY"/>
              </w:rPr>
              <w:t>عضلات اليد الداخلية</w:t>
            </w:r>
          </w:p>
        </w:tc>
        <w:tc>
          <w:tcPr>
            <w:tcW w:w="2718" w:type="dxa"/>
            <w:gridSpan w:val="2"/>
          </w:tcPr>
          <w:p w:rsidR="00F723D2" w:rsidRDefault="00F723D2" w:rsidP="00F563CA">
            <w:pPr>
              <w:spacing w:line="360" w:lineRule="auto"/>
              <w:jc w:val="center"/>
              <w:rPr>
                <w:sz w:val="32"/>
                <w:szCs w:val="32"/>
                <w:rtl/>
                <w:lang w:bidi="ar-SY"/>
              </w:rPr>
            </w:pP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07AB8" w:rsidRDefault="00F07AB8" w:rsidP="00F563CA">
            <w:pPr>
              <w:spacing w:line="360" w:lineRule="auto"/>
              <w:jc w:val="center"/>
              <w:rPr>
                <w:sz w:val="32"/>
                <w:szCs w:val="32"/>
                <w:rtl/>
                <w:lang w:bidi="ar-SY"/>
              </w:rPr>
            </w:pPr>
          </w:p>
        </w:tc>
        <w:tc>
          <w:tcPr>
            <w:tcW w:w="3060" w:type="dxa"/>
          </w:tcPr>
          <w:p w:rsidR="00F07AB8" w:rsidRPr="00230D0F" w:rsidRDefault="0017047F" w:rsidP="00F563CA">
            <w:pPr>
              <w:pStyle w:val="a3"/>
              <w:bidi/>
              <w:spacing w:line="240" w:lineRule="auto"/>
              <w:ind w:left="0"/>
              <w:jc w:val="center"/>
              <w:rPr>
                <w:sz w:val="32"/>
                <w:szCs w:val="32"/>
                <w:rtl/>
                <w:lang w:bidi="ar-SY"/>
              </w:rPr>
            </w:pPr>
            <w:r w:rsidRPr="00230D0F">
              <w:rPr>
                <w:rFonts w:hint="cs"/>
                <w:sz w:val="32"/>
                <w:szCs w:val="32"/>
                <w:rtl/>
                <w:lang w:bidi="ar-SY"/>
              </w:rPr>
              <w:t>مبع</w:t>
            </w:r>
            <w:r>
              <w:rPr>
                <w:rFonts w:hint="cs"/>
                <w:sz w:val="32"/>
                <w:szCs w:val="32"/>
                <w:rtl/>
                <w:lang w:bidi="ar-SY"/>
              </w:rPr>
              <w:t>ّ</w:t>
            </w:r>
            <w:r w:rsidRPr="00230D0F">
              <w:rPr>
                <w:rFonts w:hint="cs"/>
                <w:sz w:val="32"/>
                <w:szCs w:val="32"/>
                <w:rtl/>
                <w:lang w:bidi="ar-SY"/>
              </w:rPr>
              <w:t>دة الإبهام القصيرة</w:t>
            </w:r>
          </w:p>
        </w:tc>
        <w:tc>
          <w:tcPr>
            <w:tcW w:w="1260"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Default="002969F7" w:rsidP="00F563CA">
            <w:pPr>
              <w:spacing w:line="360" w:lineRule="auto"/>
              <w:jc w:val="center"/>
              <w:rPr>
                <w:sz w:val="32"/>
                <w:szCs w:val="32"/>
                <w:lang w:bidi="ar-SY"/>
              </w:rPr>
            </w:pPr>
            <w:r>
              <w:rPr>
                <w:sz w:val="32"/>
                <w:szCs w:val="32"/>
                <w:lang w:bidi="ar-SY"/>
              </w:rPr>
              <w:t>x</w:t>
            </w: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07AB8" w:rsidRDefault="00F07AB8" w:rsidP="00F563CA">
            <w:pPr>
              <w:spacing w:line="360" w:lineRule="auto"/>
              <w:jc w:val="center"/>
              <w:rPr>
                <w:sz w:val="32"/>
                <w:szCs w:val="32"/>
                <w:rtl/>
                <w:lang w:bidi="ar-SY"/>
              </w:rPr>
            </w:pPr>
          </w:p>
        </w:tc>
        <w:tc>
          <w:tcPr>
            <w:tcW w:w="3060" w:type="dxa"/>
          </w:tcPr>
          <w:p w:rsidR="00F07AB8" w:rsidRPr="00230D0F" w:rsidRDefault="00F07AB8" w:rsidP="00F563CA">
            <w:pPr>
              <w:pStyle w:val="a3"/>
              <w:bidi/>
              <w:spacing w:line="240" w:lineRule="auto"/>
              <w:ind w:left="0"/>
              <w:jc w:val="center"/>
              <w:rPr>
                <w:sz w:val="32"/>
                <w:szCs w:val="32"/>
                <w:rtl/>
                <w:lang w:bidi="ar-SY"/>
              </w:rPr>
            </w:pPr>
            <w:r w:rsidRPr="00230D0F">
              <w:rPr>
                <w:rFonts w:hint="cs"/>
                <w:sz w:val="32"/>
                <w:szCs w:val="32"/>
                <w:rtl/>
                <w:lang w:bidi="ar-SY"/>
              </w:rPr>
              <w:t>مقابلة الإبهام</w:t>
            </w:r>
          </w:p>
        </w:tc>
        <w:tc>
          <w:tcPr>
            <w:tcW w:w="1260"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Default="002969F7" w:rsidP="00F563CA">
            <w:pPr>
              <w:spacing w:line="360" w:lineRule="auto"/>
              <w:jc w:val="center"/>
              <w:rPr>
                <w:sz w:val="32"/>
                <w:szCs w:val="32"/>
                <w:lang w:bidi="ar-SY"/>
              </w:rPr>
            </w:pPr>
            <w:r>
              <w:rPr>
                <w:sz w:val="32"/>
                <w:szCs w:val="32"/>
                <w:lang w:bidi="ar-SY"/>
              </w:rPr>
              <w:t>x</w:t>
            </w:r>
          </w:p>
        </w:tc>
      </w:tr>
      <w:tr w:rsidR="00F07AB8" w:rsidTr="00F723D2">
        <w:tc>
          <w:tcPr>
            <w:tcW w:w="1304" w:type="dxa"/>
          </w:tcPr>
          <w:p w:rsidR="00F07AB8" w:rsidRDefault="00F07AB8" w:rsidP="00F563CA">
            <w:pPr>
              <w:spacing w:line="360" w:lineRule="auto"/>
              <w:rPr>
                <w:sz w:val="32"/>
                <w:szCs w:val="32"/>
                <w:rtl/>
                <w:lang w:bidi="ar-SY"/>
              </w:rPr>
            </w:pPr>
          </w:p>
        </w:tc>
        <w:tc>
          <w:tcPr>
            <w:tcW w:w="1440" w:type="dxa"/>
          </w:tcPr>
          <w:p w:rsidR="00F07AB8" w:rsidRDefault="00F07AB8" w:rsidP="00F563CA">
            <w:pPr>
              <w:spacing w:line="360" w:lineRule="auto"/>
              <w:jc w:val="center"/>
              <w:rPr>
                <w:sz w:val="32"/>
                <w:szCs w:val="32"/>
                <w:rtl/>
                <w:lang w:bidi="ar-SY"/>
              </w:rPr>
            </w:pPr>
          </w:p>
        </w:tc>
        <w:tc>
          <w:tcPr>
            <w:tcW w:w="3060" w:type="dxa"/>
          </w:tcPr>
          <w:p w:rsidR="00F07AB8" w:rsidRPr="00230D0F" w:rsidRDefault="0017047F" w:rsidP="00F563CA">
            <w:pPr>
              <w:pStyle w:val="a3"/>
              <w:bidi/>
              <w:spacing w:line="240" w:lineRule="auto"/>
              <w:ind w:left="0"/>
              <w:jc w:val="center"/>
              <w:rPr>
                <w:sz w:val="32"/>
                <w:szCs w:val="32"/>
                <w:rtl/>
                <w:lang w:bidi="ar-SY"/>
              </w:rPr>
            </w:pPr>
            <w:r>
              <w:rPr>
                <w:rFonts w:hint="cs"/>
                <w:sz w:val="32"/>
                <w:szCs w:val="32"/>
                <w:rtl/>
                <w:lang w:bidi="ar-SY"/>
              </w:rPr>
              <w:t>عاطفة</w:t>
            </w:r>
            <w:r w:rsidRPr="00230D0F">
              <w:rPr>
                <w:rFonts w:hint="cs"/>
                <w:sz w:val="32"/>
                <w:szCs w:val="32"/>
                <w:rtl/>
                <w:lang w:bidi="ar-SY"/>
              </w:rPr>
              <w:t xml:space="preserve"> الإبهام القصيرة</w:t>
            </w:r>
          </w:p>
        </w:tc>
        <w:tc>
          <w:tcPr>
            <w:tcW w:w="1260"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r>
      <w:tr w:rsidR="00F07AB8" w:rsidTr="00F723D2">
        <w:tc>
          <w:tcPr>
            <w:tcW w:w="1304" w:type="dxa"/>
          </w:tcPr>
          <w:p w:rsidR="00F07AB8" w:rsidRDefault="00F07AB8" w:rsidP="00F563CA">
            <w:pPr>
              <w:spacing w:line="360" w:lineRule="auto"/>
              <w:jc w:val="center"/>
              <w:rPr>
                <w:sz w:val="32"/>
                <w:szCs w:val="32"/>
                <w:rtl/>
                <w:lang w:bidi="ar-SY"/>
              </w:rPr>
            </w:pPr>
          </w:p>
        </w:tc>
        <w:tc>
          <w:tcPr>
            <w:tcW w:w="1440" w:type="dxa"/>
          </w:tcPr>
          <w:p w:rsidR="00F563CA" w:rsidRDefault="002969F7" w:rsidP="00F563CA">
            <w:pPr>
              <w:spacing w:line="360" w:lineRule="auto"/>
              <w:jc w:val="center"/>
              <w:rPr>
                <w:sz w:val="32"/>
                <w:szCs w:val="32"/>
                <w:rtl/>
                <w:lang w:bidi="ar-SY"/>
              </w:rPr>
            </w:pPr>
            <w:r>
              <w:rPr>
                <w:sz w:val="32"/>
                <w:szCs w:val="32"/>
                <w:lang w:bidi="ar-SY"/>
              </w:rPr>
              <w:t>x</w:t>
            </w:r>
          </w:p>
        </w:tc>
        <w:tc>
          <w:tcPr>
            <w:tcW w:w="3060" w:type="dxa"/>
          </w:tcPr>
          <w:p w:rsidR="00F07AB8" w:rsidRPr="00230D0F" w:rsidRDefault="00F563CA" w:rsidP="00F563CA">
            <w:pPr>
              <w:pStyle w:val="a3"/>
              <w:tabs>
                <w:tab w:val="left" w:pos="879"/>
              </w:tabs>
              <w:bidi/>
              <w:spacing w:line="240" w:lineRule="auto"/>
              <w:ind w:left="0"/>
              <w:jc w:val="center"/>
              <w:rPr>
                <w:sz w:val="32"/>
                <w:szCs w:val="32"/>
                <w:rtl/>
                <w:lang w:bidi="ar-SY"/>
              </w:rPr>
            </w:pPr>
            <w:r w:rsidRPr="00230D0F">
              <w:rPr>
                <w:rFonts w:hint="cs"/>
                <w:sz w:val="32"/>
                <w:szCs w:val="32"/>
                <w:rtl/>
                <w:lang w:bidi="ar-SY"/>
              </w:rPr>
              <w:t>الخراطينيات</w:t>
            </w:r>
          </w:p>
        </w:tc>
        <w:tc>
          <w:tcPr>
            <w:tcW w:w="1260"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c>
          <w:tcPr>
            <w:tcW w:w="1458" w:type="dxa"/>
          </w:tcPr>
          <w:p w:rsidR="00F07AB8" w:rsidRPr="00F723D2" w:rsidRDefault="00F723D2" w:rsidP="00F563CA">
            <w:pPr>
              <w:spacing w:line="360" w:lineRule="auto"/>
              <w:jc w:val="center"/>
              <w:rPr>
                <w:b/>
                <w:bCs/>
                <w:sz w:val="32"/>
                <w:szCs w:val="32"/>
                <w:lang w:bidi="ar-SY"/>
              </w:rPr>
            </w:pPr>
            <w:r w:rsidRPr="00F723D2">
              <w:rPr>
                <w:b/>
                <w:bCs/>
                <w:sz w:val="32"/>
                <w:szCs w:val="32"/>
                <w:lang w:bidi="ar-SY"/>
              </w:rPr>
              <w:t>X</w:t>
            </w:r>
          </w:p>
        </w:tc>
      </w:tr>
    </w:tbl>
    <w:p w:rsidR="007470E9" w:rsidRDefault="007470E9" w:rsidP="00A52DC5">
      <w:pPr>
        <w:spacing w:line="360" w:lineRule="auto"/>
        <w:jc w:val="both"/>
        <w:rPr>
          <w:sz w:val="32"/>
          <w:szCs w:val="32"/>
          <w:rtl/>
          <w:lang w:bidi="ar-SY"/>
        </w:rPr>
      </w:pPr>
    </w:p>
    <w:p w:rsidR="00F723D2" w:rsidRPr="00230D0F" w:rsidRDefault="00F723D2" w:rsidP="00A52DC5">
      <w:pPr>
        <w:spacing w:line="360" w:lineRule="auto"/>
        <w:jc w:val="both"/>
        <w:rPr>
          <w:sz w:val="32"/>
          <w:szCs w:val="32"/>
          <w:rtl/>
          <w:lang w:bidi="ar-SY"/>
        </w:rPr>
      </w:pPr>
    </w:p>
    <w:p w:rsidR="001A6BAD" w:rsidRPr="00230D0F" w:rsidRDefault="001A6BAD" w:rsidP="00F723D2">
      <w:pPr>
        <w:spacing w:line="276" w:lineRule="auto"/>
        <w:rPr>
          <w:sz w:val="32"/>
          <w:szCs w:val="32"/>
          <w:rtl/>
          <w:lang w:bidi="ar-SY"/>
        </w:rPr>
      </w:pPr>
      <w:r w:rsidRPr="002969F7">
        <w:rPr>
          <w:b/>
          <w:bCs/>
          <w:sz w:val="32"/>
          <w:szCs w:val="32"/>
          <w:lang w:bidi="ar-SY"/>
        </w:rPr>
        <w:t>X</w:t>
      </w:r>
      <w:r w:rsidR="00F723D2">
        <w:rPr>
          <w:sz w:val="32"/>
          <w:szCs w:val="32"/>
          <w:lang w:bidi="ar-SY"/>
        </w:rPr>
        <w:t xml:space="preserve"> </w:t>
      </w:r>
      <w:r w:rsidRPr="00230D0F">
        <w:rPr>
          <w:rFonts w:hint="cs"/>
          <w:sz w:val="32"/>
          <w:szCs w:val="32"/>
          <w:rtl/>
          <w:lang w:bidi="ar-SY"/>
        </w:rPr>
        <w:t xml:space="preserve"> = الجذور المساهمة الرئيسية ، </w:t>
      </w:r>
      <w:r w:rsidRPr="00230D0F">
        <w:rPr>
          <w:sz w:val="32"/>
          <w:szCs w:val="32"/>
          <w:lang w:bidi="ar-SY"/>
        </w:rPr>
        <w:t>x</w:t>
      </w:r>
      <w:r w:rsidRPr="00230D0F">
        <w:rPr>
          <w:rFonts w:hint="cs"/>
          <w:sz w:val="32"/>
          <w:szCs w:val="32"/>
          <w:rtl/>
          <w:lang w:bidi="ar-SY"/>
        </w:rPr>
        <w:t xml:space="preserve"> = الجذور المساهمة الأصغرية.</w:t>
      </w:r>
    </w:p>
    <w:p w:rsidR="00FA443F" w:rsidRPr="00230D0F" w:rsidRDefault="00FA443F" w:rsidP="00A52DC5">
      <w:pPr>
        <w:spacing w:line="276" w:lineRule="auto"/>
        <w:jc w:val="both"/>
        <w:rPr>
          <w:sz w:val="32"/>
          <w:szCs w:val="32"/>
          <w:rtl/>
          <w:lang w:bidi="ar-SY"/>
        </w:rPr>
      </w:pPr>
      <w:r w:rsidRPr="00230D0F">
        <w:rPr>
          <w:rFonts w:hint="cs"/>
          <w:sz w:val="32"/>
          <w:szCs w:val="32"/>
          <w:rtl/>
          <w:lang w:bidi="ar-SY"/>
        </w:rPr>
        <w:t>.تختلف هذه المساهمات بالطبع بين فرد و آخر.</w:t>
      </w:r>
    </w:p>
    <w:p w:rsidR="00704618" w:rsidRDefault="00704618" w:rsidP="00A52DC5">
      <w:pPr>
        <w:spacing w:line="276" w:lineRule="auto"/>
        <w:jc w:val="both"/>
        <w:rPr>
          <w:sz w:val="32"/>
          <w:szCs w:val="32"/>
          <w:rtl/>
          <w:lang w:bidi="ar-SY"/>
        </w:rPr>
      </w:pPr>
    </w:p>
    <w:p w:rsidR="00CE76C6" w:rsidRPr="00230D0F" w:rsidRDefault="00CE76C6" w:rsidP="00A52DC5">
      <w:pPr>
        <w:spacing w:line="276" w:lineRule="auto"/>
        <w:jc w:val="both"/>
        <w:rPr>
          <w:sz w:val="32"/>
          <w:szCs w:val="32"/>
          <w:rtl/>
          <w:lang w:bidi="ar-SY"/>
        </w:rPr>
      </w:pPr>
    </w:p>
    <w:p w:rsidR="00F0212F" w:rsidRDefault="00FA443F" w:rsidP="00A52DC5">
      <w:pPr>
        <w:spacing w:line="360" w:lineRule="auto"/>
        <w:jc w:val="both"/>
        <w:rPr>
          <w:sz w:val="32"/>
          <w:szCs w:val="32"/>
          <w:rtl/>
          <w:lang w:bidi="ar-SY"/>
        </w:rPr>
      </w:pPr>
      <w:r w:rsidRPr="00230D0F">
        <w:rPr>
          <w:rFonts w:hint="cs"/>
          <w:b/>
          <w:bCs/>
          <w:sz w:val="32"/>
          <w:szCs w:val="32"/>
          <w:u w:val="single"/>
          <w:rtl/>
          <w:lang w:bidi="ar-SY"/>
        </w:rPr>
        <w:lastRenderedPageBreak/>
        <w:t>فروع العصب الناصف:</w:t>
      </w:r>
    </w:p>
    <w:p w:rsidR="00A43643" w:rsidRPr="00230D0F" w:rsidRDefault="00A43643" w:rsidP="00A52DC5">
      <w:pPr>
        <w:spacing w:line="360" w:lineRule="auto"/>
        <w:jc w:val="both"/>
        <w:rPr>
          <w:sz w:val="32"/>
          <w:szCs w:val="32"/>
          <w:rtl/>
          <w:lang w:bidi="ar-SY"/>
        </w:rPr>
      </w:pPr>
    </w:p>
    <w:p w:rsidR="00FA443F" w:rsidRDefault="0017047F" w:rsidP="00CE76C6">
      <w:pPr>
        <w:spacing w:line="360" w:lineRule="auto"/>
        <w:jc w:val="both"/>
        <w:rPr>
          <w:sz w:val="28"/>
          <w:szCs w:val="28"/>
          <w:rtl/>
          <w:lang w:bidi="ar-SY"/>
        </w:rPr>
      </w:pPr>
      <w:r w:rsidRPr="00A43643">
        <w:rPr>
          <w:rFonts w:hint="cs"/>
          <w:sz w:val="28"/>
          <w:szCs w:val="28"/>
          <w:rtl/>
          <w:lang w:bidi="ar-SY"/>
        </w:rPr>
        <w:t xml:space="preserve">يعطي العصب الناصف عددا </w:t>
      </w:r>
      <w:r>
        <w:rPr>
          <w:rFonts w:hint="cs"/>
          <w:sz w:val="28"/>
          <w:szCs w:val="28"/>
          <w:rtl/>
          <w:lang w:bidi="ar-SY"/>
        </w:rPr>
        <w:t xml:space="preserve">من الفروع الحركية في الساعد ،و </w:t>
      </w:r>
      <w:r w:rsidRPr="00A43643">
        <w:rPr>
          <w:rFonts w:hint="cs"/>
          <w:sz w:val="28"/>
          <w:szCs w:val="28"/>
          <w:rtl/>
          <w:lang w:bidi="ar-SY"/>
        </w:rPr>
        <w:t>يعطي غالبا أكثر من فرع واحد ل</w:t>
      </w:r>
      <w:r w:rsidR="00CE76C6">
        <w:rPr>
          <w:rFonts w:hint="cs"/>
          <w:sz w:val="28"/>
          <w:szCs w:val="28"/>
          <w:rtl/>
          <w:lang w:bidi="ar-SY"/>
        </w:rPr>
        <w:t>نفس ال</w:t>
      </w:r>
      <w:r w:rsidRPr="00A43643">
        <w:rPr>
          <w:rFonts w:hint="cs"/>
          <w:sz w:val="28"/>
          <w:szCs w:val="28"/>
          <w:rtl/>
          <w:lang w:bidi="ar-SY"/>
        </w:rPr>
        <w:t xml:space="preserve">عضلة </w:t>
      </w:r>
      <w:r w:rsidRPr="00CE6720">
        <w:rPr>
          <w:rFonts w:hint="cs"/>
          <w:sz w:val="28"/>
          <w:szCs w:val="28"/>
          <w:vertAlign w:val="subscript"/>
          <w:rtl/>
          <w:lang w:bidi="ar-SY"/>
        </w:rPr>
        <w:t>(8)</w:t>
      </w:r>
      <w:r>
        <w:rPr>
          <w:rFonts w:hint="cs"/>
          <w:sz w:val="28"/>
          <w:szCs w:val="28"/>
          <w:rtl/>
          <w:lang w:bidi="ar-SY"/>
        </w:rPr>
        <w:t xml:space="preserve"> </w:t>
      </w:r>
      <w:r w:rsidRPr="00A43643">
        <w:rPr>
          <w:rFonts w:hint="cs"/>
          <w:sz w:val="28"/>
          <w:szCs w:val="28"/>
          <w:rtl/>
          <w:lang w:bidi="ar-SY"/>
        </w:rPr>
        <w:t>و تكون الفروع البدئية في الع</w:t>
      </w:r>
      <w:r>
        <w:rPr>
          <w:rFonts w:hint="cs"/>
          <w:sz w:val="28"/>
          <w:szCs w:val="28"/>
          <w:rtl/>
          <w:lang w:bidi="ar-SY"/>
        </w:rPr>
        <w:t>ا</w:t>
      </w:r>
      <w:r w:rsidRPr="00A43643">
        <w:rPr>
          <w:rFonts w:hint="cs"/>
          <w:sz w:val="28"/>
          <w:szCs w:val="28"/>
          <w:rtl/>
          <w:lang w:bidi="ar-SY"/>
        </w:rPr>
        <w:t>دة إلى العضلة الكاب</w:t>
      </w:r>
      <w:r>
        <w:rPr>
          <w:rFonts w:hint="cs"/>
          <w:sz w:val="28"/>
          <w:szCs w:val="28"/>
          <w:rtl/>
          <w:lang w:bidi="ar-SY"/>
        </w:rPr>
        <w:t>ّ</w:t>
      </w:r>
      <w:r w:rsidRPr="00A43643">
        <w:rPr>
          <w:rFonts w:hint="cs"/>
          <w:sz w:val="28"/>
          <w:szCs w:val="28"/>
          <w:rtl/>
          <w:lang w:bidi="ar-SY"/>
        </w:rPr>
        <w:t>ة المدور</w:t>
      </w:r>
      <w:r>
        <w:rPr>
          <w:rFonts w:hint="cs"/>
          <w:sz w:val="28"/>
          <w:szCs w:val="28"/>
          <w:rtl/>
          <w:lang w:bidi="ar-SY"/>
        </w:rPr>
        <w:t>ة</w:t>
      </w:r>
      <w:r w:rsidRPr="00A43643">
        <w:rPr>
          <w:rFonts w:hint="cs"/>
          <w:sz w:val="28"/>
          <w:szCs w:val="28"/>
          <w:rtl/>
          <w:lang w:bidi="ar-SY"/>
        </w:rPr>
        <w:t xml:space="preserve"> </w:t>
      </w:r>
      <w:r>
        <w:rPr>
          <w:rFonts w:hint="cs"/>
          <w:sz w:val="28"/>
          <w:szCs w:val="28"/>
          <w:rtl/>
          <w:lang w:bidi="ar-SY"/>
        </w:rPr>
        <w:t xml:space="preserve">، في حين تكون الفروع اللاحقة </w:t>
      </w:r>
      <w:r w:rsidRPr="00A43643">
        <w:rPr>
          <w:rFonts w:hint="cs"/>
          <w:sz w:val="28"/>
          <w:szCs w:val="28"/>
          <w:rtl/>
          <w:lang w:bidi="ar-SY"/>
        </w:rPr>
        <w:t xml:space="preserve">إلى عاطفة الرسغ الكعبرية </w:t>
      </w:r>
      <w:r>
        <w:rPr>
          <w:rFonts w:hint="cs"/>
          <w:sz w:val="28"/>
          <w:szCs w:val="28"/>
          <w:rtl/>
          <w:lang w:bidi="ar-SY"/>
        </w:rPr>
        <w:t xml:space="preserve">، </w:t>
      </w:r>
      <w:r w:rsidRPr="00A43643">
        <w:rPr>
          <w:rFonts w:hint="cs"/>
          <w:sz w:val="28"/>
          <w:szCs w:val="28"/>
          <w:rtl/>
          <w:lang w:bidi="ar-SY"/>
        </w:rPr>
        <w:t>و الر</w:t>
      </w:r>
      <w:r>
        <w:rPr>
          <w:rFonts w:hint="cs"/>
          <w:sz w:val="28"/>
          <w:szCs w:val="28"/>
          <w:rtl/>
          <w:lang w:bidi="ar-SY"/>
        </w:rPr>
        <w:t>ّ</w:t>
      </w:r>
      <w:r w:rsidRPr="00A43643">
        <w:rPr>
          <w:rFonts w:hint="cs"/>
          <w:sz w:val="28"/>
          <w:szCs w:val="28"/>
          <w:rtl/>
          <w:lang w:bidi="ar-SY"/>
        </w:rPr>
        <w:t xml:space="preserve">احية الطويلة </w:t>
      </w:r>
      <w:r>
        <w:rPr>
          <w:rFonts w:hint="cs"/>
          <w:sz w:val="28"/>
          <w:szCs w:val="28"/>
          <w:rtl/>
          <w:lang w:bidi="ar-SY"/>
        </w:rPr>
        <w:t>(</w:t>
      </w:r>
      <w:r w:rsidRPr="00A43643">
        <w:rPr>
          <w:rFonts w:hint="cs"/>
          <w:sz w:val="28"/>
          <w:szCs w:val="28"/>
          <w:rtl/>
          <w:lang w:bidi="ar-SY"/>
        </w:rPr>
        <w:t>علما أن هذه العضلة ليست موجودة دائما</w:t>
      </w:r>
      <w:r>
        <w:rPr>
          <w:rFonts w:hint="cs"/>
          <w:sz w:val="28"/>
          <w:szCs w:val="28"/>
          <w:rtl/>
          <w:lang w:bidi="ar-SY"/>
        </w:rPr>
        <w:t>)</w:t>
      </w:r>
      <w:r w:rsidRPr="00A43643">
        <w:rPr>
          <w:rFonts w:hint="cs"/>
          <w:sz w:val="28"/>
          <w:szCs w:val="28"/>
          <w:rtl/>
          <w:lang w:bidi="ar-SY"/>
        </w:rPr>
        <w:t xml:space="preserve"> و عاطفة الأصابع السطحية .</w:t>
      </w:r>
    </w:p>
    <w:p w:rsidR="009761E6" w:rsidRPr="00A43643" w:rsidRDefault="009761E6" w:rsidP="00A52DC5">
      <w:pPr>
        <w:spacing w:line="360" w:lineRule="auto"/>
        <w:jc w:val="both"/>
        <w:rPr>
          <w:sz w:val="28"/>
          <w:szCs w:val="28"/>
          <w:rtl/>
          <w:lang w:bidi="ar-SY"/>
        </w:rPr>
      </w:pPr>
    </w:p>
    <w:p w:rsidR="007926E6" w:rsidRPr="00A43643" w:rsidRDefault="00FA443F" w:rsidP="00A52DC5">
      <w:pPr>
        <w:spacing w:line="360" w:lineRule="auto"/>
        <w:jc w:val="both"/>
        <w:rPr>
          <w:sz w:val="28"/>
          <w:szCs w:val="28"/>
          <w:u w:val="single"/>
          <w:rtl/>
          <w:lang w:bidi="ar-SY"/>
        </w:rPr>
      </w:pPr>
      <w:r w:rsidRPr="00A43643">
        <w:rPr>
          <w:rFonts w:hint="cs"/>
          <w:sz w:val="28"/>
          <w:szCs w:val="28"/>
          <w:u w:val="single"/>
          <w:rtl/>
          <w:lang w:bidi="ar-SY"/>
        </w:rPr>
        <w:t>العصب بين العظام الأمامي :</w:t>
      </w:r>
    </w:p>
    <w:p w:rsidR="00FA443F" w:rsidRDefault="00FA443F" w:rsidP="00CE76C6">
      <w:pPr>
        <w:spacing w:line="360" w:lineRule="auto"/>
        <w:jc w:val="both"/>
        <w:rPr>
          <w:sz w:val="28"/>
          <w:szCs w:val="28"/>
          <w:rtl/>
          <w:lang w:bidi="ar-SY"/>
        </w:rPr>
      </w:pPr>
      <w:r w:rsidRPr="00A43643">
        <w:rPr>
          <w:rFonts w:hint="cs"/>
          <w:sz w:val="28"/>
          <w:szCs w:val="28"/>
          <w:rtl/>
          <w:lang w:bidi="ar-SY"/>
        </w:rPr>
        <w:t xml:space="preserve"> </w:t>
      </w:r>
      <w:r w:rsidR="0017047F" w:rsidRPr="00A43643">
        <w:rPr>
          <w:rFonts w:hint="cs"/>
          <w:sz w:val="28"/>
          <w:szCs w:val="28"/>
          <w:rtl/>
          <w:lang w:bidi="ar-SY"/>
        </w:rPr>
        <w:t>يتفرع هذا</w:t>
      </w:r>
      <w:r w:rsidR="00CE76C6">
        <w:rPr>
          <w:rFonts w:hint="cs"/>
          <w:sz w:val="28"/>
          <w:szCs w:val="28"/>
          <w:rtl/>
          <w:lang w:bidi="ar-SY"/>
        </w:rPr>
        <w:t xml:space="preserve"> العصب من العصب الناصف </w:t>
      </w:r>
      <w:r w:rsidR="0017047F">
        <w:rPr>
          <w:rFonts w:hint="cs"/>
          <w:sz w:val="28"/>
          <w:szCs w:val="28"/>
          <w:rtl/>
          <w:lang w:bidi="ar-SY"/>
        </w:rPr>
        <w:t xml:space="preserve"> إلى القاصي من الفروع العضلية في الساعد ، و هو عصب حركي </w:t>
      </w:r>
      <w:r w:rsidR="0017047F" w:rsidRPr="00A43643">
        <w:rPr>
          <w:rFonts w:hint="cs"/>
          <w:sz w:val="28"/>
          <w:szCs w:val="28"/>
          <w:rtl/>
          <w:lang w:bidi="ar-SY"/>
        </w:rPr>
        <w:t>بشكل رئيسي</w:t>
      </w:r>
      <w:r w:rsidR="0017047F">
        <w:rPr>
          <w:rFonts w:hint="cs"/>
          <w:sz w:val="28"/>
          <w:szCs w:val="28"/>
          <w:rtl/>
          <w:lang w:bidi="ar-SY"/>
        </w:rPr>
        <w:t>،</w:t>
      </w:r>
      <w:r w:rsidR="0017047F" w:rsidRPr="00A43643">
        <w:rPr>
          <w:rFonts w:hint="cs"/>
          <w:sz w:val="28"/>
          <w:szCs w:val="28"/>
          <w:rtl/>
          <w:lang w:bidi="ar-SY"/>
        </w:rPr>
        <w:t xml:space="preserve"> حيث يعص</w:t>
      </w:r>
      <w:r w:rsidR="0017047F">
        <w:rPr>
          <w:rFonts w:hint="cs"/>
          <w:sz w:val="28"/>
          <w:szCs w:val="28"/>
          <w:rtl/>
          <w:lang w:bidi="ar-SY"/>
        </w:rPr>
        <w:t>ّ</w:t>
      </w:r>
      <w:r w:rsidR="0017047F" w:rsidRPr="00A43643">
        <w:rPr>
          <w:rFonts w:hint="cs"/>
          <w:sz w:val="28"/>
          <w:szCs w:val="28"/>
          <w:rtl/>
          <w:lang w:bidi="ar-SY"/>
        </w:rPr>
        <w:t>ب عاطفة الإبهام الطويلة و الكاب</w:t>
      </w:r>
      <w:r w:rsidR="0017047F">
        <w:rPr>
          <w:rFonts w:hint="cs"/>
          <w:sz w:val="28"/>
          <w:szCs w:val="28"/>
          <w:rtl/>
          <w:lang w:bidi="ar-SY"/>
        </w:rPr>
        <w:t>ّ</w:t>
      </w:r>
      <w:r w:rsidR="0017047F" w:rsidRPr="00A43643">
        <w:rPr>
          <w:rFonts w:hint="cs"/>
          <w:sz w:val="28"/>
          <w:szCs w:val="28"/>
          <w:rtl/>
          <w:lang w:bidi="ar-SY"/>
        </w:rPr>
        <w:t>ة المرب</w:t>
      </w:r>
      <w:r w:rsidR="0017047F">
        <w:rPr>
          <w:rFonts w:hint="cs"/>
          <w:sz w:val="28"/>
          <w:szCs w:val="28"/>
          <w:rtl/>
          <w:lang w:bidi="ar-SY"/>
        </w:rPr>
        <w:t>ّ</w:t>
      </w:r>
      <w:r w:rsidR="0017047F" w:rsidRPr="00A43643">
        <w:rPr>
          <w:rFonts w:hint="cs"/>
          <w:sz w:val="28"/>
          <w:szCs w:val="28"/>
          <w:rtl/>
          <w:lang w:bidi="ar-SY"/>
        </w:rPr>
        <w:t>عة و جزءا من عاطفة الأصابع العميقة ( إلى السبابة دائما و إلى الإصبع الوسطى في نصف الحالات).</w:t>
      </w:r>
      <w:r w:rsidR="009761E6" w:rsidRPr="00CE6720">
        <w:rPr>
          <w:rFonts w:hint="cs"/>
          <w:sz w:val="28"/>
          <w:szCs w:val="28"/>
          <w:vertAlign w:val="subscript"/>
          <w:rtl/>
          <w:lang w:bidi="ar-SY"/>
        </w:rPr>
        <w:t>(8)</w:t>
      </w:r>
      <w:r w:rsidR="009D110B">
        <w:rPr>
          <w:rFonts w:hint="cs"/>
          <w:sz w:val="28"/>
          <w:szCs w:val="28"/>
          <w:rtl/>
          <w:lang w:bidi="ar-SY"/>
        </w:rPr>
        <w:t xml:space="preserve"> و </w:t>
      </w:r>
      <w:r w:rsidR="0017047F">
        <w:rPr>
          <w:rFonts w:hint="cs"/>
          <w:sz w:val="28"/>
          <w:szCs w:val="28"/>
          <w:rtl/>
          <w:lang w:bidi="ar-SY"/>
        </w:rPr>
        <w:t>يعصّب</w:t>
      </w:r>
      <w:r w:rsidR="009D110B">
        <w:rPr>
          <w:rFonts w:hint="cs"/>
          <w:sz w:val="28"/>
          <w:szCs w:val="28"/>
          <w:rtl/>
          <w:lang w:bidi="ar-SY"/>
        </w:rPr>
        <w:t xml:space="preserve"> العصب الزندي ما تبقى</w:t>
      </w:r>
      <w:r w:rsidR="00CE76C6">
        <w:rPr>
          <w:rFonts w:hint="cs"/>
          <w:sz w:val="28"/>
          <w:szCs w:val="28"/>
          <w:rtl/>
          <w:lang w:bidi="ar-SY"/>
        </w:rPr>
        <w:t xml:space="preserve"> من عاطفة الأصابع العميقة</w:t>
      </w:r>
      <w:r w:rsidR="009D110B">
        <w:rPr>
          <w:rFonts w:hint="cs"/>
          <w:sz w:val="28"/>
          <w:szCs w:val="28"/>
          <w:rtl/>
          <w:lang w:bidi="ar-SY"/>
        </w:rPr>
        <w:t>. لا يحمل هذ</w:t>
      </w:r>
      <w:r w:rsidR="00CE76C6">
        <w:rPr>
          <w:rFonts w:hint="cs"/>
          <w:sz w:val="28"/>
          <w:szCs w:val="28"/>
          <w:rtl/>
          <w:lang w:bidi="ar-SY"/>
        </w:rPr>
        <w:t>ا العصب أي تعصيب حسي جلدي، وتعصب</w:t>
      </w:r>
      <w:r w:rsidR="009D110B">
        <w:rPr>
          <w:rFonts w:hint="cs"/>
          <w:sz w:val="28"/>
          <w:szCs w:val="28"/>
          <w:rtl/>
          <w:lang w:bidi="ar-SY"/>
        </w:rPr>
        <w:t xml:space="preserve"> فروعه الحسية العميقة المفاصل الك</w:t>
      </w:r>
      <w:r w:rsidR="00CE6720">
        <w:rPr>
          <w:rFonts w:hint="cs"/>
          <w:sz w:val="28"/>
          <w:szCs w:val="28"/>
          <w:rtl/>
          <w:lang w:bidi="ar-SY"/>
        </w:rPr>
        <w:t>عبرية الرسغية و المفاصل الرسغية الرسغية</w:t>
      </w:r>
      <w:r w:rsidR="009D110B" w:rsidRPr="00CE6720">
        <w:rPr>
          <w:rFonts w:hint="cs"/>
          <w:sz w:val="28"/>
          <w:szCs w:val="28"/>
          <w:vertAlign w:val="subscript"/>
          <w:rtl/>
          <w:lang w:bidi="ar-SY"/>
        </w:rPr>
        <w:t>(7)</w:t>
      </w:r>
    </w:p>
    <w:p w:rsidR="009761E6" w:rsidRPr="00A43643" w:rsidRDefault="009761E6" w:rsidP="00A52DC5">
      <w:pPr>
        <w:spacing w:line="360" w:lineRule="auto"/>
        <w:jc w:val="both"/>
        <w:rPr>
          <w:sz w:val="28"/>
          <w:szCs w:val="28"/>
          <w:rtl/>
          <w:lang w:bidi="ar-SY"/>
        </w:rPr>
      </w:pPr>
    </w:p>
    <w:p w:rsidR="007926E6" w:rsidRPr="00A43643" w:rsidRDefault="00FA443F" w:rsidP="00A52DC5">
      <w:pPr>
        <w:spacing w:line="360" w:lineRule="auto"/>
        <w:jc w:val="both"/>
        <w:rPr>
          <w:sz w:val="28"/>
          <w:szCs w:val="28"/>
          <w:rtl/>
          <w:lang w:bidi="ar-SY"/>
        </w:rPr>
      </w:pPr>
      <w:r w:rsidRPr="00A43643">
        <w:rPr>
          <w:rFonts w:hint="cs"/>
          <w:sz w:val="28"/>
          <w:szCs w:val="28"/>
          <w:u w:val="single"/>
          <w:rtl/>
          <w:lang w:bidi="ar-SY"/>
        </w:rPr>
        <w:t xml:space="preserve">الفرع </w:t>
      </w:r>
      <w:r w:rsidR="0017047F" w:rsidRPr="00A43643">
        <w:rPr>
          <w:rFonts w:hint="cs"/>
          <w:sz w:val="28"/>
          <w:szCs w:val="28"/>
          <w:u w:val="single"/>
          <w:rtl/>
          <w:lang w:bidi="ar-SY"/>
        </w:rPr>
        <w:t>الر</w:t>
      </w:r>
      <w:r w:rsidR="0017047F">
        <w:rPr>
          <w:rFonts w:hint="cs"/>
          <w:sz w:val="28"/>
          <w:szCs w:val="28"/>
          <w:u w:val="single"/>
          <w:rtl/>
          <w:lang w:bidi="ar-SY"/>
        </w:rPr>
        <w:t>ّ</w:t>
      </w:r>
      <w:r w:rsidR="0017047F" w:rsidRPr="00A43643">
        <w:rPr>
          <w:rFonts w:hint="cs"/>
          <w:sz w:val="28"/>
          <w:szCs w:val="28"/>
          <w:u w:val="single"/>
          <w:rtl/>
          <w:lang w:bidi="ar-SY"/>
        </w:rPr>
        <w:t>احي</w:t>
      </w:r>
      <w:r w:rsidRPr="00A43643">
        <w:rPr>
          <w:rFonts w:hint="cs"/>
          <w:sz w:val="28"/>
          <w:szCs w:val="28"/>
          <w:u w:val="single"/>
          <w:rtl/>
          <w:lang w:bidi="ar-SY"/>
        </w:rPr>
        <w:t xml:space="preserve"> الجلدي للعصب الناصف </w:t>
      </w:r>
      <w:r w:rsidRPr="00A43643">
        <w:rPr>
          <w:rFonts w:hint="cs"/>
          <w:sz w:val="28"/>
          <w:szCs w:val="28"/>
          <w:rtl/>
          <w:lang w:bidi="ar-SY"/>
        </w:rPr>
        <w:t>:</w:t>
      </w:r>
    </w:p>
    <w:p w:rsidR="000E57DF" w:rsidRDefault="00FA443F" w:rsidP="00CE76C6">
      <w:pPr>
        <w:spacing w:line="360" w:lineRule="auto"/>
        <w:jc w:val="both"/>
        <w:rPr>
          <w:sz w:val="28"/>
          <w:szCs w:val="28"/>
          <w:rtl/>
          <w:lang w:bidi="ar-SY"/>
        </w:rPr>
      </w:pPr>
      <w:r w:rsidRPr="00A43643">
        <w:rPr>
          <w:rFonts w:hint="cs"/>
          <w:sz w:val="28"/>
          <w:szCs w:val="28"/>
          <w:rtl/>
          <w:lang w:bidi="ar-SY"/>
        </w:rPr>
        <w:t xml:space="preserve"> يكون هذا الفرع فرعا حسيا صرفا </w:t>
      </w:r>
      <w:r w:rsidR="0017047F" w:rsidRPr="00A43643">
        <w:rPr>
          <w:rFonts w:hint="cs"/>
          <w:sz w:val="28"/>
          <w:szCs w:val="28"/>
          <w:rtl/>
          <w:lang w:bidi="ar-SY"/>
        </w:rPr>
        <w:t>يعص</w:t>
      </w:r>
      <w:r w:rsidR="0017047F">
        <w:rPr>
          <w:rFonts w:hint="cs"/>
          <w:sz w:val="28"/>
          <w:szCs w:val="28"/>
          <w:rtl/>
          <w:lang w:bidi="ar-SY"/>
        </w:rPr>
        <w:t>ّ</w:t>
      </w:r>
      <w:r w:rsidR="0017047F" w:rsidRPr="00A43643">
        <w:rPr>
          <w:rFonts w:hint="cs"/>
          <w:sz w:val="28"/>
          <w:szCs w:val="28"/>
          <w:rtl/>
          <w:lang w:bidi="ar-SY"/>
        </w:rPr>
        <w:t>ب</w:t>
      </w:r>
      <w:r w:rsidRPr="00A43643">
        <w:rPr>
          <w:rFonts w:hint="cs"/>
          <w:sz w:val="28"/>
          <w:szCs w:val="28"/>
          <w:rtl/>
          <w:lang w:bidi="ar-SY"/>
        </w:rPr>
        <w:t xml:space="preserve"> جلد الراحة الد</w:t>
      </w:r>
      <w:r w:rsidR="004F6848">
        <w:rPr>
          <w:rFonts w:hint="cs"/>
          <w:sz w:val="28"/>
          <w:szCs w:val="28"/>
          <w:rtl/>
          <w:lang w:bidi="ar-SY"/>
        </w:rPr>
        <w:t>ّ</w:t>
      </w:r>
      <w:r w:rsidRPr="00A43643">
        <w:rPr>
          <w:rFonts w:hint="cs"/>
          <w:sz w:val="28"/>
          <w:szCs w:val="28"/>
          <w:rtl/>
          <w:lang w:bidi="ar-SY"/>
        </w:rPr>
        <w:t xml:space="preserve">انية و بروز </w:t>
      </w:r>
      <w:r w:rsidR="0017047F" w:rsidRPr="00A43643">
        <w:rPr>
          <w:rFonts w:hint="cs"/>
          <w:sz w:val="28"/>
          <w:szCs w:val="28"/>
          <w:rtl/>
          <w:lang w:bidi="ar-SY"/>
        </w:rPr>
        <w:t>الر</w:t>
      </w:r>
      <w:r w:rsidR="0017047F">
        <w:rPr>
          <w:rFonts w:hint="cs"/>
          <w:sz w:val="28"/>
          <w:szCs w:val="28"/>
          <w:rtl/>
          <w:lang w:bidi="ar-SY"/>
        </w:rPr>
        <w:t>ّ</w:t>
      </w:r>
      <w:r w:rsidR="0017047F" w:rsidRPr="00A43643">
        <w:rPr>
          <w:rFonts w:hint="cs"/>
          <w:sz w:val="28"/>
          <w:szCs w:val="28"/>
          <w:rtl/>
          <w:lang w:bidi="ar-SY"/>
        </w:rPr>
        <w:t>انفة</w:t>
      </w:r>
      <w:r w:rsidRPr="00A43643">
        <w:rPr>
          <w:rFonts w:hint="cs"/>
          <w:sz w:val="28"/>
          <w:szCs w:val="28"/>
          <w:rtl/>
          <w:lang w:bidi="ar-SY"/>
        </w:rPr>
        <w:t xml:space="preserve"> .</w:t>
      </w:r>
      <w:r w:rsidRPr="00CE6720">
        <w:rPr>
          <w:rFonts w:hint="cs"/>
          <w:sz w:val="28"/>
          <w:szCs w:val="28"/>
          <w:vertAlign w:val="subscript"/>
          <w:rtl/>
          <w:lang w:bidi="ar-SY"/>
        </w:rPr>
        <w:t>(9)</w:t>
      </w:r>
      <w:r w:rsidR="009052DD">
        <w:rPr>
          <w:rFonts w:hint="cs"/>
          <w:sz w:val="28"/>
          <w:szCs w:val="28"/>
          <w:rtl/>
          <w:lang w:bidi="ar-SY"/>
        </w:rPr>
        <w:t xml:space="preserve"> و يتفرع </w:t>
      </w:r>
      <w:r w:rsidR="00710869">
        <w:rPr>
          <w:rFonts w:hint="cs"/>
          <w:sz w:val="28"/>
          <w:szCs w:val="28"/>
          <w:rtl/>
          <w:lang w:bidi="ar-SY"/>
        </w:rPr>
        <w:t xml:space="preserve"> من العصب الناصف على مسافة 3-22 سم  إلى الد</w:t>
      </w:r>
      <w:r w:rsidR="004F6848">
        <w:rPr>
          <w:rFonts w:hint="cs"/>
          <w:sz w:val="28"/>
          <w:szCs w:val="28"/>
          <w:rtl/>
          <w:lang w:bidi="ar-SY"/>
        </w:rPr>
        <w:t>ّ</w:t>
      </w:r>
      <w:r w:rsidR="00710869">
        <w:rPr>
          <w:rFonts w:hint="cs"/>
          <w:sz w:val="28"/>
          <w:szCs w:val="28"/>
          <w:rtl/>
          <w:lang w:bidi="ar-SY"/>
        </w:rPr>
        <w:t xml:space="preserve">اني من الثنية الرسغية القاصية و لكنه لا ينفصل عنه مباشرة. </w:t>
      </w:r>
      <w:r w:rsidR="000E57DF">
        <w:rPr>
          <w:rFonts w:hint="cs"/>
          <w:sz w:val="28"/>
          <w:szCs w:val="28"/>
          <w:rtl/>
          <w:lang w:bidi="ar-SY"/>
        </w:rPr>
        <w:t>و</w:t>
      </w:r>
      <w:r w:rsidR="00710869">
        <w:rPr>
          <w:rFonts w:hint="cs"/>
          <w:sz w:val="28"/>
          <w:szCs w:val="28"/>
          <w:rtl/>
          <w:lang w:bidi="ar-SY"/>
        </w:rPr>
        <w:t>ي</w:t>
      </w:r>
      <w:r w:rsidR="000E57DF">
        <w:rPr>
          <w:rFonts w:hint="cs"/>
          <w:sz w:val="28"/>
          <w:szCs w:val="28"/>
          <w:rtl/>
          <w:lang w:bidi="ar-SY"/>
        </w:rPr>
        <w:t xml:space="preserve">سير </w:t>
      </w:r>
      <w:r w:rsidR="00710869">
        <w:rPr>
          <w:rFonts w:hint="cs"/>
          <w:sz w:val="28"/>
          <w:szCs w:val="28"/>
          <w:rtl/>
          <w:lang w:bidi="ar-SY"/>
        </w:rPr>
        <w:t xml:space="preserve">عادة تحت الحافة الكعبرية للعضلة عاطفة الأصابع السطحية ـ عميقا بالنسبة </w:t>
      </w:r>
      <w:r w:rsidR="00CE76C6">
        <w:rPr>
          <w:rFonts w:hint="cs"/>
          <w:sz w:val="28"/>
          <w:szCs w:val="28"/>
          <w:rtl/>
          <w:lang w:bidi="ar-SY"/>
        </w:rPr>
        <w:t>ل</w:t>
      </w:r>
      <w:r w:rsidR="0017047F">
        <w:rPr>
          <w:rFonts w:hint="cs"/>
          <w:sz w:val="28"/>
          <w:szCs w:val="28"/>
          <w:rtl/>
          <w:lang w:bidi="ar-SY"/>
        </w:rPr>
        <w:t>لفافة</w:t>
      </w:r>
      <w:r w:rsidR="00710869">
        <w:rPr>
          <w:rFonts w:hint="cs"/>
          <w:sz w:val="28"/>
          <w:szCs w:val="28"/>
          <w:rtl/>
          <w:lang w:bidi="ar-SY"/>
        </w:rPr>
        <w:t xml:space="preserve"> المرفقية</w:t>
      </w:r>
      <w:r w:rsidR="00CE76C6">
        <w:rPr>
          <w:rFonts w:hint="cs"/>
          <w:sz w:val="28"/>
          <w:szCs w:val="28"/>
          <w:rtl/>
          <w:lang w:bidi="ar-SY"/>
        </w:rPr>
        <w:t xml:space="preserve"> </w:t>
      </w:r>
      <w:r w:rsidR="000E57DF">
        <w:rPr>
          <w:rFonts w:hint="cs"/>
          <w:sz w:val="28"/>
          <w:szCs w:val="28"/>
          <w:rtl/>
          <w:lang w:bidi="ar-SY"/>
        </w:rPr>
        <w:t>على طول الحافة الزندية للعضلة عاطفة الرسغ الكعبرية</w:t>
      </w:r>
      <w:r w:rsidR="00710869">
        <w:rPr>
          <w:rFonts w:hint="cs"/>
          <w:sz w:val="28"/>
          <w:szCs w:val="28"/>
          <w:rtl/>
          <w:lang w:bidi="ar-SY"/>
        </w:rPr>
        <w:t xml:space="preserve">  </w:t>
      </w:r>
      <w:r w:rsidR="000E57DF">
        <w:rPr>
          <w:rFonts w:hint="cs"/>
          <w:sz w:val="28"/>
          <w:szCs w:val="28"/>
          <w:rtl/>
          <w:lang w:bidi="ar-SY"/>
        </w:rPr>
        <w:t xml:space="preserve">و من ثم يصبح العصب أكثر سطحية و يمر عبر نفق ضمن اللفافة المرفقية و العاطفة الشبكية. ثم يصل إلى الراحة و يكون مجاورا لوتر العضلة </w:t>
      </w:r>
      <w:r w:rsidR="0017047F">
        <w:rPr>
          <w:rFonts w:hint="cs"/>
          <w:sz w:val="28"/>
          <w:szCs w:val="28"/>
          <w:rtl/>
          <w:lang w:bidi="ar-SY"/>
        </w:rPr>
        <w:t>الرّاحية</w:t>
      </w:r>
      <w:r w:rsidR="000E57DF">
        <w:rPr>
          <w:rFonts w:hint="cs"/>
          <w:sz w:val="28"/>
          <w:szCs w:val="28"/>
          <w:rtl/>
          <w:lang w:bidi="ar-SY"/>
        </w:rPr>
        <w:t xml:space="preserve"> الطويلة</w:t>
      </w:r>
      <w:r w:rsidR="009052DD">
        <w:rPr>
          <w:rFonts w:hint="cs"/>
          <w:sz w:val="28"/>
          <w:szCs w:val="28"/>
          <w:rtl/>
          <w:lang w:bidi="ar-SY"/>
        </w:rPr>
        <w:t>. ثم يشكل فروعه الانتهائية</w:t>
      </w:r>
    </w:p>
    <w:p w:rsidR="009052DD" w:rsidRDefault="000E57DF" w:rsidP="00F14803">
      <w:pPr>
        <w:spacing w:line="360" w:lineRule="auto"/>
        <w:jc w:val="both"/>
        <w:rPr>
          <w:sz w:val="28"/>
          <w:szCs w:val="28"/>
          <w:rtl/>
          <w:lang w:bidi="ar-SY"/>
        </w:rPr>
      </w:pPr>
      <w:r>
        <w:rPr>
          <w:rFonts w:hint="cs"/>
          <w:sz w:val="28"/>
          <w:szCs w:val="28"/>
          <w:rtl/>
          <w:lang w:bidi="ar-SY"/>
        </w:rPr>
        <w:t xml:space="preserve">و يظهر الشكل 3 </w:t>
      </w:r>
      <w:r w:rsidR="009052DD">
        <w:rPr>
          <w:rFonts w:hint="cs"/>
          <w:sz w:val="28"/>
          <w:szCs w:val="28"/>
          <w:rtl/>
          <w:lang w:bidi="ar-SY"/>
        </w:rPr>
        <w:t xml:space="preserve">الامتداد النمطي للفروع </w:t>
      </w:r>
      <w:r w:rsidR="00CE6720">
        <w:rPr>
          <w:rFonts w:hint="cs"/>
          <w:sz w:val="28"/>
          <w:szCs w:val="28"/>
          <w:rtl/>
          <w:lang w:bidi="ar-SY"/>
        </w:rPr>
        <w:t xml:space="preserve">الانتهائية للفرع </w:t>
      </w:r>
      <w:r w:rsidR="0017047F">
        <w:rPr>
          <w:rFonts w:hint="cs"/>
          <w:sz w:val="28"/>
          <w:szCs w:val="28"/>
          <w:rtl/>
          <w:lang w:bidi="ar-SY"/>
        </w:rPr>
        <w:t>الرّاحي</w:t>
      </w:r>
      <w:r w:rsidR="00CE6720">
        <w:rPr>
          <w:rFonts w:hint="cs"/>
          <w:sz w:val="28"/>
          <w:szCs w:val="28"/>
          <w:rtl/>
          <w:lang w:bidi="ar-SY"/>
        </w:rPr>
        <w:t xml:space="preserve"> الجلدي </w:t>
      </w:r>
      <w:r w:rsidR="009052DD">
        <w:rPr>
          <w:rFonts w:hint="cs"/>
          <w:sz w:val="28"/>
          <w:szCs w:val="28"/>
          <w:rtl/>
          <w:lang w:bidi="ar-SY"/>
        </w:rPr>
        <w:t>.</w:t>
      </w:r>
    </w:p>
    <w:p w:rsidR="00FA443F" w:rsidRPr="00A43643" w:rsidRDefault="009052DD" w:rsidP="009052DD">
      <w:pPr>
        <w:spacing w:line="360" w:lineRule="auto"/>
        <w:jc w:val="both"/>
        <w:rPr>
          <w:sz w:val="28"/>
          <w:szCs w:val="28"/>
          <w:rtl/>
          <w:lang w:bidi="ar-SY"/>
        </w:rPr>
      </w:pPr>
      <w:r>
        <w:rPr>
          <w:rFonts w:hint="cs"/>
          <w:sz w:val="28"/>
          <w:szCs w:val="28"/>
          <w:rtl/>
          <w:lang w:bidi="ar-SY"/>
        </w:rPr>
        <w:t xml:space="preserve"> </w:t>
      </w:r>
      <w:r w:rsidR="000E57DF">
        <w:rPr>
          <w:rFonts w:hint="cs"/>
          <w:sz w:val="28"/>
          <w:szCs w:val="28"/>
          <w:rtl/>
          <w:lang w:bidi="ar-SY"/>
        </w:rPr>
        <w:t xml:space="preserve"> </w:t>
      </w:r>
    </w:p>
    <w:p w:rsidR="007926E6" w:rsidRPr="00A43643" w:rsidRDefault="00FA443F" w:rsidP="00A52DC5">
      <w:pPr>
        <w:spacing w:line="360" w:lineRule="auto"/>
        <w:jc w:val="both"/>
        <w:rPr>
          <w:sz w:val="28"/>
          <w:szCs w:val="28"/>
          <w:rtl/>
          <w:lang w:bidi="ar-SY"/>
        </w:rPr>
      </w:pPr>
      <w:r w:rsidRPr="00A43643">
        <w:rPr>
          <w:rFonts w:hint="cs"/>
          <w:sz w:val="28"/>
          <w:szCs w:val="28"/>
          <w:u w:val="single"/>
          <w:rtl/>
          <w:lang w:bidi="ar-SY"/>
        </w:rPr>
        <w:t>الفروع الانتهائية للعصب الناصف</w:t>
      </w:r>
      <w:r w:rsidRPr="00A43643">
        <w:rPr>
          <w:rFonts w:hint="cs"/>
          <w:sz w:val="28"/>
          <w:szCs w:val="28"/>
          <w:rtl/>
          <w:lang w:bidi="ar-SY"/>
        </w:rPr>
        <w:t>:</w:t>
      </w:r>
    </w:p>
    <w:p w:rsidR="00FA443F" w:rsidRDefault="009052DD" w:rsidP="007A45E5">
      <w:pPr>
        <w:spacing w:line="360" w:lineRule="auto"/>
        <w:jc w:val="both"/>
        <w:rPr>
          <w:sz w:val="28"/>
          <w:szCs w:val="28"/>
          <w:rtl/>
          <w:lang w:bidi="ar-SY"/>
        </w:rPr>
      </w:pPr>
      <w:r>
        <w:rPr>
          <w:rFonts w:hint="cs"/>
          <w:sz w:val="28"/>
          <w:szCs w:val="28"/>
          <w:rtl/>
          <w:lang w:bidi="ar-SY"/>
        </w:rPr>
        <w:t>يحدث التفرع الن</w:t>
      </w:r>
      <w:r w:rsidR="00FA443F" w:rsidRPr="00A43643">
        <w:rPr>
          <w:rFonts w:hint="cs"/>
          <w:sz w:val="28"/>
          <w:szCs w:val="28"/>
          <w:rtl/>
          <w:lang w:bidi="ar-SY"/>
        </w:rPr>
        <w:t>هائي للعصب الناصف</w:t>
      </w:r>
      <w:r>
        <w:rPr>
          <w:rFonts w:hint="cs"/>
          <w:sz w:val="28"/>
          <w:szCs w:val="28"/>
          <w:rtl/>
          <w:lang w:bidi="ar-SY"/>
        </w:rPr>
        <w:t xml:space="preserve"> </w:t>
      </w:r>
      <w:r w:rsidR="00FA443F" w:rsidRPr="00A43643">
        <w:rPr>
          <w:rFonts w:hint="cs"/>
          <w:sz w:val="28"/>
          <w:szCs w:val="28"/>
          <w:rtl/>
          <w:lang w:bidi="ar-SY"/>
        </w:rPr>
        <w:t>بالقرب من الحافة القاصية لنفق الرسغ ، إذ يصبح الفرع الكعبري هو العصب الإصبعي العام إلى الإبه</w:t>
      </w:r>
      <w:r w:rsidR="00C1671E">
        <w:rPr>
          <w:rFonts w:hint="cs"/>
          <w:sz w:val="28"/>
          <w:szCs w:val="28"/>
          <w:rtl/>
          <w:lang w:bidi="ar-SY"/>
        </w:rPr>
        <w:t>ام و السبابة و من الممكن أن يشتق</w:t>
      </w:r>
      <w:r w:rsidR="00FA443F" w:rsidRPr="00A43643">
        <w:rPr>
          <w:rFonts w:hint="cs"/>
          <w:sz w:val="28"/>
          <w:szCs w:val="28"/>
          <w:rtl/>
          <w:lang w:bidi="ar-SY"/>
        </w:rPr>
        <w:t xml:space="preserve"> العصب </w:t>
      </w:r>
      <w:r w:rsidR="00FA443F" w:rsidRPr="00A43643">
        <w:rPr>
          <w:rFonts w:hint="cs"/>
          <w:sz w:val="28"/>
          <w:szCs w:val="28"/>
          <w:rtl/>
          <w:lang w:bidi="ar-SY"/>
        </w:rPr>
        <w:lastRenderedPageBreak/>
        <w:t>الحركي الراجع من هذا الفرع الكعبري أو بشكل أكثر دنوا من العصب الناصف نفسه، في حين يصبح الفرعان الزندي و المركزي العصبين الإصبعييين العامين الآخرين.</w:t>
      </w:r>
      <w:r w:rsidR="00FA443F" w:rsidRPr="00CE76C6">
        <w:rPr>
          <w:rFonts w:hint="cs"/>
          <w:sz w:val="28"/>
          <w:szCs w:val="28"/>
          <w:vertAlign w:val="subscript"/>
          <w:rtl/>
          <w:lang w:bidi="ar-SY"/>
        </w:rPr>
        <w:t>(</w:t>
      </w:r>
      <w:r w:rsidR="007A45E5" w:rsidRPr="00CE76C6">
        <w:rPr>
          <w:rFonts w:hint="cs"/>
          <w:sz w:val="28"/>
          <w:szCs w:val="28"/>
          <w:vertAlign w:val="subscript"/>
          <w:rtl/>
          <w:lang w:bidi="ar-SY"/>
        </w:rPr>
        <w:t>7</w:t>
      </w:r>
      <w:r w:rsidR="00FA443F" w:rsidRPr="00CE76C6">
        <w:rPr>
          <w:rFonts w:hint="cs"/>
          <w:sz w:val="28"/>
          <w:szCs w:val="28"/>
          <w:vertAlign w:val="subscript"/>
          <w:rtl/>
          <w:lang w:bidi="ar-SY"/>
        </w:rPr>
        <w:t>)</w:t>
      </w:r>
    </w:p>
    <w:p w:rsidR="007A45E5" w:rsidRPr="00A43643" w:rsidRDefault="007A45E5" w:rsidP="007A45E5">
      <w:pPr>
        <w:spacing w:line="360" w:lineRule="auto"/>
        <w:jc w:val="both"/>
        <w:rPr>
          <w:sz w:val="28"/>
          <w:szCs w:val="28"/>
          <w:rtl/>
          <w:lang w:bidi="ar-SY"/>
        </w:rPr>
      </w:pPr>
    </w:p>
    <w:p w:rsidR="007926E6" w:rsidRPr="00A43643" w:rsidRDefault="00FA443F" w:rsidP="00A52DC5">
      <w:pPr>
        <w:spacing w:line="360" w:lineRule="auto"/>
        <w:jc w:val="both"/>
        <w:rPr>
          <w:sz w:val="28"/>
          <w:szCs w:val="28"/>
          <w:rtl/>
          <w:lang w:bidi="ar-SY"/>
        </w:rPr>
      </w:pPr>
      <w:r w:rsidRPr="00A43643">
        <w:rPr>
          <w:rFonts w:hint="cs"/>
          <w:sz w:val="28"/>
          <w:szCs w:val="28"/>
          <w:u w:val="single"/>
          <w:rtl/>
          <w:lang w:bidi="ar-SY"/>
        </w:rPr>
        <w:t>الفرع</w:t>
      </w:r>
      <w:r w:rsidR="007A45E5">
        <w:rPr>
          <w:rFonts w:hint="cs"/>
          <w:sz w:val="28"/>
          <w:szCs w:val="28"/>
          <w:u w:val="single"/>
          <w:rtl/>
          <w:lang w:bidi="ar-SY"/>
        </w:rPr>
        <w:t xml:space="preserve"> </w:t>
      </w:r>
      <w:r w:rsidRPr="00A43643">
        <w:rPr>
          <w:rFonts w:hint="cs"/>
          <w:sz w:val="28"/>
          <w:szCs w:val="28"/>
          <w:u w:val="single"/>
          <w:rtl/>
          <w:lang w:bidi="ar-SY"/>
        </w:rPr>
        <w:t>الحركي الراجع للعصب الناصف</w:t>
      </w:r>
      <w:r w:rsidRPr="00A43643">
        <w:rPr>
          <w:rFonts w:hint="cs"/>
          <w:sz w:val="28"/>
          <w:szCs w:val="28"/>
          <w:rtl/>
          <w:lang w:bidi="ar-SY"/>
        </w:rPr>
        <w:t xml:space="preserve">: </w:t>
      </w:r>
    </w:p>
    <w:p w:rsidR="00FA443F" w:rsidRDefault="0017047F" w:rsidP="00777D24">
      <w:pPr>
        <w:spacing w:line="360" w:lineRule="auto"/>
        <w:jc w:val="both"/>
        <w:rPr>
          <w:sz w:val="28"/>
          <w:szCs w:val="28"/>
          <w:rtl/>
          <w:lang w:bidi="ar-SY"/>
        </w:rPr>
      </w:pPr>
      <w:r w:rsidRPr="00A43643">
        <w:rPr>
          <w:rFonts w:hint="cs"/>
          <w:sz w:val="28"/>
          <w:szCs w:val="28"/>
          <w:rtl/>
          <w:lang w:bidi="ar-SY"/>
        </w:rPr>
        <w:t>يعص</w:t>
      </w:r>
      <w:r>
        <w:rPr>
          <w:rFonts w:hint="cs"/>
          <w:sz w:val="28"/>
          <w:szCs w:val="28"/>
          <w:rtl/>
          <w:lang w:bidi="ar-SY"/>
        </w:rPr>
        <w:t>ّ</w:t>
      </w:r>
      <w:r w:rsidRPr="00A43643">
        <w:rPr>
          <w:rFonts w:hint="cs"/>
          <w:sz w:val="28"/>
          <w:szCs w:val="28"/>
          <w:rtl/>
          <w:lang w:bidi="ar-SY"/>
        </w:rPr>
        <w:t>ب</w:t>
      </w:r>
      <w:r w:rsidR="00FA443F" w:rsidRPr="00A43643">
        <w:rPr>
          <w:rFonts w:hint="cs"/>
          <w:sz w:val="28"/>
          <w:szCs w:val="28"/>
          <w:rtl/>
          <w:lang w:bidi="ar-SY"/>
        </w:rPr>
        <w:t xml:space="preserve"> هذا الفرع عضلات </w:t>
      </w:r>
      <w:r w:rsidRPr="00A43643">
        <w:rPr>
          <w:rFonts w:hint="cs"/>
          <w:sz w:val="28"/>
          <w:szCs w:val="28"/>
          <w:rtl/>
          <w:lang w:bidi="ar-SY"/>
        </w:rPr>
        <w:t>الر</w:t>
      </w:r>
      <w:r>
        <w:rPr>
          <w:rFonts w:hint="cs"/>
          <w:sz w:val="28"/>
          <w:szCs w:val="28"/>
          <w:rtl/>
          <w:lang w:bidi="ar-SY"/>
        </w:rPr>
        <w:t>ّ</w:t>
      </w:r>
      <w:r w:rsidRPr="00A43643">
        <w:rPr>
          <w:rFonts w:hint="cs"/>
          <w:sz w:val="28"/>
          <w:szCs w:val="28"/>
          <w:rtl/>
          <w:lang w:bidi="ar-SY"/>
        </w:rPr>
        <w:t>انفة</w:t>
      </w:r>
      <w:r w:rsidR="007A45E5">
        <w:rPr>
          <w:rFonts w:hint="cs"/>
          <w:sz w:val="28"/>
          <w:szCs w:val="28"/>
          <w:rtl/>
          <w:lang w:bidi="ar-SY"/>
        </w:rPr>
        <w:t xml:space="preserve"> </w:t>
      </w:r>
      <w:r w:rsidR="00FA443F" w:rsidRPr="00A43643">
        <w:rPr>
          <w:rFonts w:hint="cs"/>
          <w:sz w:val="28"/>
          <w:szCs w:val="28"/>
          <w:rtl/>
          <w:lang w:bidi="ar-SY"/>
        </w:rPr>
        <w:t>المعصبة بالعصب الناصف، و يكون النموذج النمطي أن يروي الفرع الحركي الراجع مبعدة الإبهام القصيرة و مقابلة ا</w:t>
      </w:r>
      <w:r w:rsidR="00CE76C6">
        <w:rPr>
          <w:rFonts w:hint="cs"/>
          <w:sz w:val="28"/>
          <w:szCs w:val="28"/>
          <w:rtl/>
          <w:lang w:bidi="ar-SY"/>
        </w:rPr>
        <w:t>لإبهام و عاطفة</w:t>
      </w:r>
      <w:r w:rsidR="007A45E5">
        <w:rPr>
          <w:rFonts w:hint="cs"/>
          <w:sz w:val="28"/>
          <w:szCs w:val="28"/>
          <w:rtl/>
          <w:lang w:bidi="ar-SY"/>
        </w:rPr>
        <w:t xml:space="preserve"> الإبهام القصيرة </w:t>
      </w:r>
      <w:r w:rsidR="007A45E5" w:rsidRPr="00A41D71">
        <w:rPr>
          <w:rFonts w:hint="cs"/>
          <w:sz w:val="28"/>
          <w:szCs w:val="28"/>
          <w:vertAlign w:val="subscript"/>
          <w:rtl/>
          <w:lang w:bidi="ar-SY"/>
        </w:rPr>
        <w:t>(10</w:t>
      </w:r>
      <w:r w:rsidR="00F0658C" w:rsidRPr="00A41D71">
        <w:rPr>
          <w:rFonts w:hint="cs"/>
          <w:sz w:val="28"/>
          <w:szCs w:val="28"/>
          <w:vertAlign w:val="subscript"/>
          <w:rtl/>
          <w:lang w:bidi="ar-SY"/>
        </w:rPr>
        <w:t>)</w:t>
      </w:r>
      <w:r w:rsidR="007A45E5">
        <w:rPr>
          <w:rFonts w:hint="cs"/>
          <w:sz w:val="28"/>
          <w:szCs w:val="28"/>
          <w:rtl/>
          <w:lang w:bidi="ar-SY"/>
        </w:rPr>
        <w:t>.</w:t>
      </w:r>
      <w:r w:rsidR="00F0658C" w:rsidRPr="00A43643">
        <w:rPr>
          <w:rFonts w:hint="cs"/>
          <w:sz w:val="28"/>
          <w:szCs w:val="28"/>
          <w:rtl/>
          <w:lang w:bidi="ar-SY"/>
        </w:rPr>
        <w:t xml:space="preserve"> </w:t>
      </w:r>
      <w:r w:rsidR="007A45E5">
        <w:rPr>
          <w:rFonts w:hint="cs"/>
          <w:sz w:val="28"/>
          <w:szCs w:val="28"/>
          <w:rtl/>
          <w:lang w:bidi="ar-SY"/>
        </w:rPr>
        <w:t>ويحدث هذا النمط لدى</w:t>
      </w:r>
      <w:r w:rsidR="007A45E5" w:rsidRPr="007A45E5">
        <w:rPr>
          <w:rFonts w:hint="cs"/>
          <w:sz w:val="28"/>
          <w:szCs w:val="28"/>
          <w:rtl/>
          <w:lang w:bidi="ar-SY"/>
        </w:rPr>
        <w:t xml:space="preserve"> </w:t>
      </w:r>
      <w:r w:rsidR="00CE76C6">
        <w:rPr>
          <w:rFonts w:hint="cs"/>
          <w:sz w:val="28"/>
          <w:szCs w:val="28"/>
          <w:rtl/>
          <w:lang w:bidi="ar-SY"/>
        </w:rPr>
        <w:t>ثلث الأفراد فقط إذ</w:t>
      </w:r>
      <w:r w:rsidR="00777D24">
        <w:rPr>
          <w:rFonts w:hint="cs"/>
          <w:sz w:val="28"/>
          <w:szCs w:val="28"/>
          <w:rtl/>
          <w:lang w:bidi="ar-SY"/>
        </w:rPr>
        <w:t xml:space="preserve"> يوجد تغايرات هامة في نموذج </w:t>
      </w:r>
      <w:r>
        <w:rPr>
          <w:rFonts w:hint="cs"/>
          <w:sz w:val="28"/>
          <w:szCs w:val="28"/>
          <w:rtl/>
          <w:lang w:bidi="ar-SY"/>
        </w:rPr>
        <w:t>التّوزّع</w:t>
      </w:r>
      <w:r w:rsidR="00F14803">
        <w:rPr>
          <w:rFonts w:hint="cs"/>
          <w:sz w:val="28"/>
          <w:szCs w:val="28"/>
          <w:rtl/>
          <w:lang w:bidi="ar-SY"/>
        </w:rPr>
        <w:t xml:space="preserve"> </w:t>
      </w:r>
      <w:r w:rsidR="00CE76C6">
        <w:rPr>
          <w:rFonts w:hint="cs"/>
          <w:sz w:val="28"/>
          <w:szCs w:val="28"/>
          <w:rtl/>
          <w:lang w:bidi="ar-SY"/>
        </w:rPr>
        <w:t xml:space="preserve">و تتضمن  هذه التغايرات </w:t>
      </w:r>
      <w:r w:rsidR="00777D24">
        <w:rPr>
          <w:rFonts w:hint="cs"/>
          <w:sz w:val="28"/>
          <w:szCs w:val="28"/>
          <w:rtl/>
          <w:lang w:bidi="ar-SY"/>
        </w:rPr>
        <w:t xml:space="preserve">بحدودها القصوى التعصيب الزندي لكل عضلات الرانفة ، أو تعصيب العصب الناصف لكل عضلات اليد الداخلية.  </w:t>
      </w:r>
    </w:p>
    <w:p w:rsidR="00916DDE" w:rsidRDefault="00916DDE" w:rsidP="00777D24">
      <w:pPr>
        <w:spacing w:line="360" w:lineRule="auto"/>
        <w:jc w:val="both"/>
        <w:rPr>
          <w:sz w:val="28"/>
          <w:szCs w:val="28"/>
          <w:rtl/>
          <w:lang w:bidi="ar-SY"/>
        </w:rPr>
      </w:pPr>
    </w:p>
    <w:p w:rsidR="00777D24" w:rsidRPr="00A43643" w:rsidRDefault="00777D24" w:rsidP="00777D24">
      <w:pPr>
        <w:spacing w:line="360" w:lineRule="auto"/>
        <w:jc w:val="both"/>
        <w:rPr>
          <w:sz w:val="28"/>
          <w:szCs w:val="28"/>
          <w:rtl/>
          <w:lang w:bidi="ar-SY"/>
        </w:rPr>
      </w:pPr>
    </w:p>
    <w:p w:rsidR="007926E6" w:rsidRPr="00A43643" w:rsidRDefault="00FA443F" w:rsidP="00A52DC5">
      <w:pPr>
        <w:spacing w:line="360" w:lineRule="auto"/>
        <w:jc w:val="both"/>
        <w:rPr>
          <w:sz w:val="28"/>
          <w:szCs w:val="28"/>
          <w:rtl/>
          <w:lang w:bidi="ar-SY"/>
        </w:rPr>
      </w:pPr>
      <w:r w:rsidRPr="00A43643">
        <w:rPr>
          <w:rFonts w:hint="cs"/>
          <w:sz w:val="28"/>
          <w:szCs w:val="28"/>
          <w:u w:val="single"/>
          <w:rtl/>
          <w:lang w:bidi="ar-SY"/>
        </w:rPr>
        <w:t>مسار الفرع الحركي الراجع</w:t>
      </w:r>
      <w:r w:rsidRPr="00A43643">
        <w:rPr>
          <w:rFonts w:hint="cs"/>
          <w:sz w:val="28"/>
          <w:szCs w:val="28"/>
          <w:rtl/>
          <w:lang w:bidi="ar-SY"/>
        </w:rPr>
        <w:t xml:space="preserve"> : </w:t>
      </w:r>
    </w:p>
    <w:p w:rsidR="00FA443F" w:rsidRDefault="0017047F" w:rsidP="00A52DC5">
      <w:pPr>
        <w:spacing w:line="360" w:lineRule="auto"/>
        <w:jc w:val="both"/>
        <w:rPr>
          <w:sz w:val="28"/>
          <w:szCs w:val="28"/>
          <w:rtl/>
          <w:lang w:bidi="ar-SY"/>
        </w:rPr>
      </w:pPr>
      <w:r w:rsidRPr="00A43643">
        <w:rPr>
          <w:rFonts w:hint="cs"/>
          <w:sz w:val="28"/>
          <w:szCs w:val="28"/>
          <w:rtl/>
          <w:lang w:bidi="ar-SY"/>
        </w:rPr>
        <w:t>يختلف تف</w:t>
      </w:r>
      <w:r>
        <w:rPr>
          <w:rFonts w:hint="cs"/>
          <w:sz w:val="28"/>
          <w:szCs w:val="28"/>
          <w:rtl/>
          <w:lang w:bidi="ar-SY"/>
        </w:rPr>
        <w:t>ر</w:t>
      </w:r>
      <w:r w:rsidRPr="00A43643">
        <w:rPr>
          <w:rFonts w:hint="cs"/>
          <w:sz w:val="28"/>
          <w:szCs w:val="28"/>
          <w:rtl/>
          <w:lang w:bidi="ar-SY"/>
        </w:rPr>
        <w:t>ع هذا الفرع من العصب الناصف</w:t>
      </w:r>
      <w:r>
        <w:rPr>
          <w:rFonts w:hint="cs"/>
          <w:sz w:val="28"/>
          <w:szCs w:val="28"/>
          <w:rtl/>
          <w:lang w:bidi="ar-SY"/>
        </w:rPr>
        <w:t>،</w:t>
      </w:r>
      <w:r w:rsidR="00CE76C6">
        <w:rPr>
          <w:rFonts w:hint="cs"/>
          <w:sz w:val="28"/>
          <w:szCs w:val="28"/>
          <w:rtl/>
          <w:lang w:bidi="ar-SY"/>
        </w:rPr>
        <w:t xml:space="preserve"> كما تختلف علاقته مع</w:t>
      </w:r>
      <w:r w:rsidRPr="00A43643">
        <w:rPr>
          <w:rFonts w:hint="cs"/>
          <w:sz w:val="28"/>
          <w:szCs w:val="28"/>
          <w:rtl/>
          <w:lang w:bidi="ar-SY"/>
        </w:rPr>
        <w:t xml:space="preserve"> العاطفة الش</w:t>
      </w:r>
      <w:r w:rsidR="00CE76C6">
        <w:rPr>
          <w:rFonts w:hint="cs"/>
          <w:sz w:val="28"/>
          <w:szCs w:val="28"/>
          <w:rtl/>
          <w:lang w:bidi="ar-SY"/>
        </w:rPr>
        <w:t>بكية ، حيث يغادر هذا الفرع عادة</w:t>
      </w:r>
      <w:r w:rsidRPr="00A43643">
        <w:rPr>
          <w:rFonts w:hint="cs"/>
          <w:sz w:val="28"/>
          <w:szCs w:val="28"/>
          <w:rtl/>
          <w:lang w:bidi="ar-SY"/>
        </w:rPr>
        <w:t xml:space="preserve"> الجهة الكعبرية للعصب الناصف إلى القاصي من العاطفة الشبكية ثم ينحني راجعا</w:t>
      </w:r>
      <w:r w:rsidR="00B06080">
        <w:rPr>
          <w:rFonts w:hint="cs"/>
          <w:sz w:val="28"/>
          <w:szCs w:val="28"/>
          <w:rtl/>
          <w:lang w:bidi="ar-SY"/>
        </w:rPr>
        <w:t>ً</w:t>
      </w:r>
      <w:r w:rsidRPr="00A43643">
        <w:rPr>
          <w:rFonts w:hint="cs"/>
          <w:sz w:val="28"/>
          <w:szCs w:val="28"/>
          <w:rtl/>
          <w:lang w:bidi="ar-SY"/>
        </w:rPr>
        <w:t xml:space="preserve"> إلى عضلات الر</w:t>
      </w:r>
      <w:r>
        <w:rPr>
          <w:rFonts w:hint="cs"/>
          <w:sz w:val="28"/>
          <w:szCs w:val="28"/>
          <w:rtl/>
          <w:lang w:bidi="ar-SY"/>
        </w:rPr>
        <w:t>ّ</w:t>
      </w:r>
      <w:r w:rsidRPr="00A43643">
        <w:rPr>
          <w:rFonts w:hint="cs"/>
          <w:sz w:val="28"/>
          <w:szCs w:val="28"/>
          <w:rtl/>
          <w:lang w:bidi="ar-SY"/>
        </w:rPr>
        <w:t xml:space="preserve">انفة ، ولكن هذا المسار قد يكون متغيرا،و ينقسم هذا الفرع الحركي الوحيد إلى </w:t>
      </w:r>
      <w:r>
        <w:rPr>
          <w:rFonts w:hint="cs"/>
          <w:sz w:val="28"/>
          <w:szCs w:val="28"/>
          <w:rtl/>
          <w:lang w:bidi="ar-SY"/>
        </w:rPr>
        <w:t>ثلاثة فروع إلى مبعدة الإبهام الق</w:t>
      </w:r>
      <w:r w:rsidRPr="00A43643">
        <w:rPr>
          <w:rFonts w:hint="cs"/>
          <w:sz w:val="28"/>
          <w:szCs w:val="28"/>
          <w:rtl/>
          <w:lang w:bidi="ar-SY"/>
        </w:rPr>
        <w:t>صي</w:t>
      </w:r>
      <w:r>
        <w:rPr>
          <w:rFonts w:hint="cs"/>
          <w:sz w:val="28"/>
          <w:szCs w:val="28"/>
          <w:rtl/>
          <w:lang w:bidi="ar-SY"/>
        </w:rPr>
        <w:t>ر</w:t>
      </w:r>
      <w:r w:rsidRPr="00A43643">
        <w:rPr>
          <w:rFonts w:hint="cs"/>
          <w:sz w:val="28"/>
          <w:szCs w:val="28"/>
          <w:rtl/>
          <w:lang w:bidi="ar-SY"/>
        </w:rPr>
        <w:t>ة و مقابلة الإبهام و عاطفة الإبهام القصيرة.</w:t>
      </w:r>
      <w:r w:rsidR="00E145A7" w:rsidRPr="00A41D71">
        <w:rPr>
          <w:rFonts w:hint="cs"/>
          <w:sz w:val="28"/>
          <w:szCs w:val="28"/>
          <w:vertAlign w:val="subscript"/>
          <w:rtl/>
          <w:lang w:bidi="ar-SY"/>
        </w:rPr>
        <w:t>(11)</w:t>
      </w:r>
    </w:p>
    <w:p w:rsidR="00E145A7" w:rsidRPr="00A43643" w:rsidRDefault="00E145A7" w:rsidP="00A52DC5">
      <w:pPr>
        <w:spacing w:line="360" w:lineRule="auto"/>
        <w:jc w:val="both"/>
        <w:rPr>
          <w:sz w:val="28"/>
          <w:szCs w:val="28"/>
          <w:rtl/>
          <w:lang w:bidi="ar-SY"/>
        </w:rPr>
      </w:pPr>
    </w:p>
    <w:p w:rsidR="007926E6" w:rsidRPr="00A43643" w:rsidRDefault="00FA443F" w:rsidP="00A52DC5">
      <w:pPr>
        <w:spacing w:line="360" w:lineRule="auto"/>
        <w:jc w:val="both"/>
        <w:rPr>
          <w:sz w:val="28"/>
          <w:szCs w:val="28"/>
          <w:rtl/>
          <w:lang w:bidi="ar-SY"/>
        </w:rPr>
      </w:pPr>
      <w:r w:rsidRPr="00A43643">
        <w:rPr>
          <w:rFonts w:hint="cs"/>
          <w:sz w:val="28"/>
          <w:szCs w:val="28"/>
          <w:u w:val="single"/>
          <w:rtl/>
          <w:lang w:bidi="ar-SY"/>
        </w:rPr>
        <w:t>الأعصاب الإصبعية</w:t>
      </w:r>
      <w:r w:rsidRPr="00A43643">
        <w:rPr>
          <w:rFonts w:hint="cs"/>
          <w:sz w:val="28"/>
          <w:szCs w:val="28"/>
          <w:rtl/>
          <w:lang w:bidi="ar-SY"/>
        </w:rPr>
        <w:t xml:space="preserve"> :</w:t>
      </w:r>
    </w:p>
    <w:p w:rsidR="00CA27B4" w:rsidRPr="00A43643" w:rsidRDefault="00FA443F" w:rsidP="001D0ED0">
      <w:pPr>
        <w:spacing w:line="360" w:lineRule="auto"/>
        <w:jc w:val="both"/>
        <w:rPr>
          <w:sz w:val="28"/>
          <w:szCs w:val="28"/>
          <w:rtl/>
          <w:lang w:bidi="ar-SY"/>
        </w:rPr>
      </w:pPr>
      <w:r w:rsidRPr="00A43643">
        <w:rPr>
          <w:rFonts w:hint="cs"/>
          <w:sz w:val="28"/>
          <w:szCs w:val="28"/>
          <w:rtl/>
          <w:lang w:bidi="ar-SY"/>
        </w:rPr>
        <w:t xml:space="preserve"> </w:t>
      </w:r>
      <w:r w:rsidR="0017047F" w:rsidRPr="00A43643">
        <w:rPr>
          <w:rFonts w:hint="cs"/>
          <w:sz w:val="28"/>
          <w:szCs w:val="28"/>
          <w:rtl/>
          <w:lang w:bidi="ar-SY"/>
        </w:rPr>
        <w:t>عادة تنشأ الأعصاب الإصبعية للإبه</w:t>
      </w:r>
      <w:r w:rsidR="0017047F">
        <w:rPr>
          <w:rFonts w:hint="cs"/>
          <w:sz w:val="28"/>
          <w:szCs w:val="28"/>
          <w:rtl/>
          <w:lang w:bidi="ar-SY"/>
        </w:rPr>
        <w:t xml:space="preserve">ام و الأصابع الثلاثة الأولى </w:t>
      </w:r>
      <w:r w:rsidR="0017047F" w:rsidRPr="00A43643">
        <w:rPr>
          <w:rFonts w:hint="cs"/>
          <w:sz w:val="28"/>
          <w:szCs w:val="28"/>
          <w:rtl/>
          <w:lang w:bidi="ar-SY"/>
        </w:rPr>
        <w:t xml:space="preserve"> من العصب الناصف ،</w:t>
      </w:r>
      <w:r w:rsidR="0017047F">
        <w:rPr>
          <w:rFonts w:hint="cs"/>
          <w:sz w:val="28"/>
          <w:szCs w:val="28"/>
          <w:rtl/>
          <w:lang w:bidi="ar-SY"/>
        </w:rPr>
        <w:t xml:space="preserve"> حيث يتم تعصيب الجهة الكعبرية من كل إصبع عن طريق عصب إصبعي مخصوص كعبري، و الجهة الزندية عن طريق عصب إصبعي مخصوص زندي ،</w:t>
      </w:r>
      <w:r w:rsidR="0017047F" w:rsidRPr="00A43643">
        <w:rPr>
          <w:rFonts w:hint="cs"/>
          <w:sz w:val="28"/>
          <w:szCs w:val="28"/>
          <w:rtl/>
          <w:lang w:bidi="ar-SY"/>
        </w:rPr>
        <w:t>و يحمل كل عصب إصبعي مخصوص الحس الجلدي من رأس الإصبع الر</w:t>
      </w:r>
      <w:r w:rsidR="0017047F">
        <w:rPr>
          <w:rFonts w:hint="cs"/>
          <w:sz w:val="28"/>
          <w:szCs w:val="28"/>
          <w:rtl/>
          <w:lang w:bidi="ar-SY"/>
        </w:rPr>
        <w:t>ّ</w:t>
      </w:r>
      <w:r w:rsidR="0017047F" w:rsidRPr="00A43643">
        <w:rPr>
          <w:rFonts w:hint="cs"/>
          <w:sz w:val="28"/>
          <w:szCs w:val="28"/>
          <w:rtl/>
          <w:lang w:bidi="ar-SY"/>
        </w:rPr>
        <w:t>احي و من ا</w:t>
      </w:r>
      <w:r w:rsidR="0017047F">
        <w:rPr>
          <w:rFonts w:hint="cs"/>
          <w:sz w:val="28"/>
          <w:szCs w:val="28"/>
          <w:rtl/>
          <w:lang w:bidi="ar-SY"/>
        </w:rPr>
        <w:t>لنصف الرّاحي و الو</w:t>
      </w:r>
      <w:r w:rsidR="0017047F" w:rsidRPr="00A43643">
        <w:rPr>
          <w:rFonts w:hint="cs"/>
          <w:sz w:val="28"/>
          <w:szCs w:val="28"/>
          <w:rtl/>
          <w:lang w:bidi="ar-SY"/>
        </w:rPr>
        <w:t>حشي للإصبع</w:t>
      </w:r>
      <w:r w:rsidR="0017047F">
        <w:rPr>
          <w:rFonts w:hint="cs"/>
          <w:sz w:val="28"/>
          <w:szCs w:val="28"/>
          <w:rtl/>
          <w:lang w:bidi="ar-SY"/>
        </w:rPr>
        <w:t xml:space="preserve"> بنفس الجهة </w:t>
      </w:r>
      <w:r w:rsidR="0017047F" w:rsidRPr="00A43643">
        <w:rPr>
          <w:rFonts w:hint="cs"/>
          <w:sz w:val="28"/>
          <w:szCs w:val="28"/>
          <w:rtl/>
          <w:lang w:bidi="ar-SY"/>
        </w:rPr>
        <w:t xml:space="preserve"> و الجزء القاصي الظهري للإصبع.</w:t>
      </w:r>
      <w:r w:rsidR="00CA27B4">
        <w:rPr>
          <w:rFonts w:hint="cs"/>
          <w:sz w:val="28"/>
          <w:szCs w:val="28"/>
          <w:rtl/>
          <w:lang w:bidi="ar-SY"/>
        </w:rPr>
        <w:t xml:space="preserve"> </w:t>
      </w:r>
      <w:r w:rsidR="00CA27B4" w:rsidRPr="00A41D71">
        <w:rPr>
          <w:rFonts w:hint="cs"/>
          <w:sz w:val="28"/>
          <w:szCs w:val="28"/>
          <w:vertAlign w:val="subscript"/>
          <w:rtl/>
          <w:lang w:bidi="ar-SY"/>
        </w:rPr>
        <w:t>(7)</w:t>
      </w:r>
      <w:r w:rsidR="00CA27B4">
        <w:rPr>
          <w:rFonts w:hint="cs"/>
          <w:sz w:val="28"/>
          <w:szCs w:val="28"/>
          <w:rtl/>
          <w:lang w:bidi="ar-SY"/>
        </w:rPr>
        <w:t xml:space="preserve"> و يوجد على الأقل ثلاث تغايرات في تفرع الأعصاب الإصبعية المخصوصة إلى الإبهام و إصبع السبابة الوحشي </w:t>
      </w:r>
      <w:r w:rsidR="00CA27B4" w:rsidRPr="00A41D71">
        <w:rPr>
          <w:rFonts w:hint="cs"/>
          <w:sz w:val="28"/>
          <w:szCs w:val="28"/>
          <w:vertAlign w:val="subscript"/>
          <w:rtl/>
          <w:lang w:bidi="ar-SY"/>
        </w:rPr>
        <w:t>(12)</w:t>
      </w:r>
      <w:r w:rsidR="00CA27B4">
        <w:rPr>
          <w:rFonts w:hint="cs"/>
          <w:sz w:val="28"/>
          <w:szCs w:val="28"/>
          <w:rtl/>
          <w:lang w:bidi="ar-SY"/>
        </w:rPr>
        <w:t xml:space="preserve"> </w:t>
      </w:r>
    </w:p>
    <w:p w:rsidR="00FD6D4B" w:rsidRDefault="00FD6D4B" w:rsidP="00A52DC5">
      <w:pPr>
        <w:spacing w:line="360" w:lineRule="auto"/>
        <w:jc w:val="both"/>
        <w:rPr>
          <w:sz w:val="28"/>
          <w:szCs w:val="28"/>
          <w:rtl/>
          <w:lang w:bidi="ar-SY"/>
        </w:rPr>
      </w:pPr>
    </w:p>
    <w:p w:rsidR="00FD6D4B" w:rsidRDefault="00FD6D4B" w:rsidP="00A52DC5">
      <w:pPr>
        <w:spacing w:line="360" w:lineRule="auto"/>
        <w:jc w:val="both"/>
        <w:rPr>
          <w:sz w:val="28"/>
          <w:szCs w:val="28"/>
          <w:rtl/>
          <w:lang w:bidi="ar-SY"/>
        </w:rPr>
      </w:pPr>
    </w:p>
    <w:p w:rsidR="00FD6D4B" w:rsidRDefault="00FD6D4B" w:rsidP="00A52DC5">
      <w:pPr>
        <w:spacing w:line="360" w:lineRule="auto"/>
        <w:jc w:val="both"/>
        <w:rPr>
          <w:sz w:val="28"/>
          <w:szCs w:val="28"/>
          <w:rtl/>
          <w:lang w:bidi="ar-SY"/>
        </w:rPr>
      </w:pPr>
    </w:p>
    <w:p w:rsidR="00FD6D4B" w:rsidRDefault="00FD6D4B" w:rsidP="00A52DC5">
      <w:pPr>
        <w:spacing w:line="360" w:lineRule="auto"/>
        <w:jc w:val="both"/>
        <w:rPr>
          <w:sz w:val="28"/>
          <w:szCs w:val="28"/>
          <w:rtl/>
          <w:lang w:bidi="ar-SY"/>
        </w:rPr>
      </w:pPr>
    </w:p>
    <w:p w:rsidR="00FD6D4B" w:rsidRDefault="00FD6D4B" w:rsidP="00A52DC5">
      <w:pPr>
        <w:spacing w:line="360" w:lineRule="auto"/>
        <w:jc w:val="both"/>
        <w:rPr>
          <w:sz w:val="28"/>
          <w:szCs w:val="28"/>
          <w:rtl/>
          <w:lang w:bidi="ar-SY"/>
        </w:rPr>
      </w:pPr>
    </w:p>
    <w:p w:rsidR="001D0ED0" w:rsidRDefault="001D0ED0" w:rsidP="00A52DC5">
      <w:pPr>
        <w:spacing w:line="360" w:lineRule="auto"/>
        <w:jc w:val="both"/>
        <w:rPr>
          <w:sz w:val="28"/>
          <w:szCs w:val="28"/>
          <w:rtl/>
          <w:lang w:bidi="ar-SY"/>
        </w:rPr>
      </w:pPr>
    </w:p>
    <w:p w:rsidR="00FD6D4B" w:rsidRDefault="00FD6D4B" w:rsidP="00916DDE">
      <w:pPr>
        <w:spacing w:line="360" w:lineRule="auto"/>
        <w:jc w:val="both"/>
        <w:rPr>
          <w:sz w:val="28"/>
          <w:szCs w:val="28"/>
          <w:rtl/>
          <w:lang w:bidi="ar-SY"/>
        </w:rPr>
      </w:pPr>
      <w:r>
        <w:rPr>
          <w:rFonts w:hint="cs"/>
          <w:sz w:val="28"/>
          <w:szCs w:val="28"/>
          <w:rtl/>
          <w:lang w:bidi="ar-SY"/>
        </w:rPr>
        <w:t xml:space="preserve">و يمثل الشكل </w:t>
      </w:r>
      <w:r w:rsidR="00916DDE">
        <w:rPr>
          <w:rFonts w:hint="cs"/>
          <w:sz w:val="28"/>
          <w:szCs w:val="28"/>
          <w:rtl/>
          <w:lang w:bidi="ar-SY"/>
        </w:rPr>
        <w:t>3</w:t>
      </w:r>
      <w:r>
        <w:rPr>
          <w:rFonts w:hint="cs"/>
          <w:sz w:val="28"/>
          <w:szCs w:val="28"/>
          <w:rtl/>
          <w:lang w:bidi="ar-SY"/>
        </w:rPr>
        <w:t xml:space="preserve"> توزع التعصيب الحسي لليد بين الفرع </w:t>
      </w:r>
      <w:r w:rsidR="0017047F">
        <w:rPr>
          <w:rFonts w:hint="cs"/>
          <w:sz w:val="28"/>
          <w:szCs w:val="28"/>
          <w:rtl/>
          <w:lang w:bidi="ar-SY"/>
        </w:rPr>
        <w:t>الرّاحي</w:t>
      </w:r>
      <w:r>
        <w:rPr>
          <w:rFonts w:hint="cs"/>
          <w:sz w:val="28"/>
          <w:szCs w:val="28"/>
          <w:rtl/>
          <w:lang w:bidi="ar-SY"/>
        </w:rPr>
        <w:t xml:space="preserve"> الجلدي و الأعصاب الإصبعية</w:t>
      </w:r>
    </w:p>
    <w:p w:rsidR="00610D76" w:rsidRDefault="00610D76" w:rsidP="00A52DC5">
      <w:pPr>
        <w:spacing w:line="360" w:lineRule="auto"/>
        <w:jc w:val="both"/>
        <w:rPr>
          <w:sz w:val="28"/>
          <w:szCs w:val="28"/>
          <w:rtl/>
          <w:lang w:bidi="ar-SY"/>
        </w:rPr>
      </w:pPr>
    </w:p>
    <w:p w:rsidR="001D0ED0" w:rsidRDefault="001D0ED0" w:rsidP="00A52DC5">
      <w:pPr>
        <w:spacing w:line="360" w:lineRule="auto"/>
        <w:jc w:val="both"/>
        <w:rPr>
          <w:sz w:val="28"/>
          <w:szCs w:val="28"/>
          <w:rtl/>
          <w:lang w:bidi="ar-SY"/>
        </w:rPr>
      </w:pPr>
    </w:p>
    <w:p w:rsidR="001D0ED0" w:rsidRPr="00C0437B" w:rsidRDefault="00B12A01" w:rsidP="00C0437B">
      <w:pPr>
        <w:spacing w:line="360" w:lineRule="auto"/>
        <w:jc w:val="both"/>
        <w:rPr>
          <w:sz w:val="28"/>
          <w:szCs w:val="28"/>
          <w:rtl/>
          <w:lang w:bidi="ar-SY"/>
        </w:rPr>
      </w:pPr>
      <w:r>
        <w:rPr>
          <w:noProof/>
          <w:sz w:val="28"/>
          <w:szCs w:val="28"/>
        </w:rPr>
        <w:drawing>
          <wp:inline distT="0" distB="0" distL="0" distR="0">
            <wp:extent cx="5297628" cy="6911439"/>
            <wp:effectExtent l="1905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5295900" cy="6909185"/>
                    </a:xfrm>
                    <a:prstGeom prst="rect">
                      <a:avLst/>
                    </a:prstGeom>
                    <a:noFill/>
                    <a:ln w="9525">
                      <a:noFill/>
                      <a:miter lim="800000"/>
                      <a:headEnd/>
                      <a:tailEnd/>
                    </a:ln>
                  </pic:spPr>
                </pic:pic>
              </a:graphicData>
            </a:graphic>
          </wp:inline>
        </w:drawing>
      </w:r>
    </w:p>
    <w:p w:rsidR="00610D76" w:rsidRPr="00916DDE" w:rsidRDefault="008F13A5" w:rsidP="00916DDE">
      <w:pPr>
        <w:spacing w:line="360" w:lineRule="auto"/>
        <w:jc w:val="both"/>
        <w:rPr>
          <w:rtl/>
          <w:lang w:bidi="ar-SY"/>
        </w:rPr>
      </w:pPr>
      <w:r w:rsidRPr="008F13A5">
        <w:rPr>
          <w:rFonts w:hint="cs"/>
          <w:rtl/>
          <w:lang w:bidi="ar-SY"/>
        </w:rPr>
        <w:t>الشكل</w:t>
      </w:r>
      <w:r w:rsidR="00916DDE">
        <w:rPr>
          <w:rFonts w:hint="cs"/>
          <w:rtl/>
          <w:lang w:bidi="ar-SY"/>
        </w:rPr>
        <w:t>3</w:t>
      </w:r>
      <w:r w:rsidRPr="008F13A5">
        <w:rPr>
          <w:rFonts w:hint="cs"/>
          <w:rtl/>
          <w:lang w:bidi="ar-SY"/>
        </w:rPr>
        <w:t xml:space="preserve"> التعصيب الحسي للي</w:t>
      </w:r>
      <w:r w:rsidR="00CE76C6">
        <w:rPr>
          <w:rFonts w:hint="cs"/>
          <w:rtl/>
          <w:lang w:bidi="ar-SY"/>
        </w:rPr>
        <w:t>د</w:t>
      </w:r>
    </w:p>
    <w:p w:rsidR="00610D76" w:rsidRDefault="00610D76" w:rsidP="00A52DC5">
      <w:pPr>
        <w:spacing w:line="360" w:lineRule="auto"/>
        <w:jc w:val="both"/>
        <w:rPr>
          <w:sz w:val="28"/>
          <w:szCs w:val="28"/>
          <w:u w:val="single"/>
          <w:rtl/>
          <w:lang w:bidi="ar-SY"/>
        </w:rPr>
      </w:pPr>
    </w:p>
    <w:p w:rsidR="007926E6" w:rsidRPr="00A43643" w:rsidRDefault="00FA443F" w:rsidP="00A52DC5">
      <w:pPr>
        <w:spacing w:line="360" w:lineRule="auto"/>
        <w:jc w:val="both"/>
        <w:rPr>
          <w:sz w:val="28"/>
          <w:szCs w:val="28"/>
          <w:rtl/>
          <w:lang w:bidi="ar-SY"/>
        </w:rPr>
      </w:pPr>
      <w:r w:rsidRPr="00A43643">
        <w:rPr>
          <w:rFonts w:hint="cs"/>
          <w:sz w:val="28"/>
          <w:szCs w:val="28"/>
          <w:u w:val="single"/>
          <w:rtl/>
          <w:lang w:bidi="ar-SY"/>
        </w:rPr>
        <w:lastRenderedPageBreak/>
        <w:t>فروع العصب الناصف إلى الخراطينيات</w:t>
      </w:r>
      <w:r w:rsidRPr="00A43643">
        <w:rPr>
          <w:rFonts w:hint="cs"/>
          <w:sz w:val="28"/>
          <w:szCs w:val="28"/>
          <w:rtl/>
          <w:lang w:bidi="ar-SY"/>
        </w:rPr>
        <w:t>:</w:t>
      </w:r>
    </w:p>
    <w:p w:rsidR="00C0437B" w:rsidRDefault="00FA443F" w:rsidP="00C0437B">
      <w:pPr>
        <w:spacing w:line="360" w:lineRule="auto"/>
        <w:jc w:val="both"/>
        <w:rPr>
          <w:sz w:val="28"/>
          <w:szCs w:val="28"/>
          <w:rtl/>
          <w:lang w:bidi="ar-SY"/>
        </w:rPr>
      </w:pPr>
      <w:r w:rsidRPr="00A43643">
        <w:rPr>
          <w:rFonts w:hint="cs"/>
          <w:sz w:val="28"/>
          <w:szCs w:val="28"/>
          <w:rtl/>
          <w:lang w:bidi="ar-SY"/>
        </w:rPr>
        <w:t xml:space="preserve"> تعصب الفروع الحركية النهائية للعصب الناصف العضلات الخراطينية للسبابة و الإصبع الوسطى في حين </w:t>
      </w:r>
      <w:r w:rsidR="0017047F" w:rsidRPr="00A43643">
        <w:rPr>
          <w:rFonts w:hint="cs"/>
          <w:sz w:val="28"/>
          <w:szCs w:val="28"/>
          <w:rtl/>
          <w:lang w:bidi="ar-SY"/>
        </w:rPr>
        <w:t>يعص</w:t>
      </w:r>
      <w:r w:rsidR="0017047F">
        <w:rPr>
          <w:rFonts w:hint="cs"/>
          <w:sz w:val="28"/>
          <w:szCs w:val="28"/>
          <w:rtl/>
          <w:lang w:bidi="ar-SY"/>
        </w:rPr>
        <w:t>ّ</w:t>
      </w:r>
      <w:r w:rsidR="0017047F" w:rsidRPr="00A43643">
        <w:rPr>
          <w:rFonts w:hint="cs"/>
          <w:sz w:val="28"/>
          <w:szCs w:val="28"/>
          <w:rtl/>
          <w:lang w:bidi="ar-SY"/>
        </w:rPr>
        <w:t>ب</w:t>
      </w:r>
      <w:r w:rsidRPr="00A43643">
        <w:rPr>
          <w:rFonts w:hint="cs"/>
          <w:sz w:val="28"/>
          <w:szCs w:val="28"/>
          <w:rtl/>
          <w:lang w:bidi="ar-SY"/>
        </w:rPr>
        <w:t xml:space="preserve"> العصب الزندي العضلات الخراطينية لإصبع الخاتم و الإصبع الصغير.</w:t>
      </w:r>
      <w:r w:rsidRPr="00916DDE">
        <w:rPr>
          <w:rFonts w:hint="cs"/>
          <w:sz w:val="28"/>
          <w:szCs w:val="28"/>
          <w:vertAlign w:val="subscript"/>
          <w:rtl/>
          <w:lang w:bidi="ar-SY"/>
        </w:rPr>
        <w:t>(8)</w:t>
      </w:r>
    </w:p>
    <w:p w:rsidR="00D77561" w:rsidRPr="00C0437B" w:rsidRDefault="0017047F" w:rsidP="00C0437B">
      <w:pPr>
        <w:spacing w:line="360" w:lineRule="auto"/>
        <w:jc w:val="both"/>
        <w:rPr>
          <w:sz w:val="28"/>
          <w:szCs w:val="28"/>
          <w:rtl/>
          <w:lang w:bidi="ar-SY"/>
        </w:rPr>
      </w:pPr>
      <w:r w:rsidRPr="00D8489E">
        <w:rPr>
          <w:rFonts w:hint="cs"/>
          <w:sz w:val="28"/>
          <w:szCs w:val="28"/>
          <w:u w:val="single"/>
          <w:rtl/>
          <w:lang w:bidi="ar-SY"/>
        </w:rPr>
        <w:t>التعصيب الذ</w:t>
      </w:r>
      <w:r>
        <w:rPr>
          <w:rFonts w:hint="cs"/>
          <w:sz w:val="28"/>
          <w:szCs w:val="28"/>
          <w:u w:val="single"/>
          <w:rtl/>
          <w:lang w:bidi="ar-SY"/>
        </w:rPr>
        <w:t>ّ</w:t>
      </w:r>
      <w:r w:rsidRPr="00D8489E">
        <w:rPr>
          <w:rFonts w:hint="cs"/>
          <w:sz w:val="28"/>
          <w:szCs w:val="28"/>
          <w:u w:val="single"/>
          <w:rtl/>
          <w:lang w:bidi="ar-SY"/>
        </w:rPr>
        <w:t xml:space="preserve">اتي: </w:t>
      </w:r>
    </w:p>
    <w:p w:rsidR="00D8489E" w:rsidRDefault="001D0ED0" w:rsidP="00C0437B">
      <w:pPr>
        <w:spacing w:line="360" w:lineRule="auto"/>
        <w:jc w:val="both"/>
        <w:rPr>
          <w:sz w:val="28"/>
          <w:szCs w:val="28"/>
          <w:rtl/>
          <w:lang w:bidi="ar-SY"/>
        </w:rPr>
      </w:pPr>
      <w:r w:rsidRPr="001D0ED0">
        <w:rPr>
          <w:rFonts w:hint="cs"/>
          <w:sz w:val="28"/>
          <w:szCs w:val="28"/>
          <w:rtl/>
          <w:lang w:bidi="ar-SY"/>
        </w:rPr>
        <w:t xml:space="preserve">تحمل الأعصاب الإصبعية الألياف الذاتية </w:t>
      </w:r>
      <w:r>
        <w:rPr>
          <w:rFonts w:hint="cs"/>
          <w:sz w:val="28"/>
          <w:szCs w:val="28"/>
          <w:rtl/>
          <w:lang w:bidi="ar-SY"/>
        </w:rPr>
        <w:t xml:space="preserve">الودية للجلد و </w:t>
      </w:r>
      <w:r w:rsidR="0017047F">
        <w:rPr>
          <w:rFonts w:hint="cs"/>
          <w:sz w:val="28"/>
          <w:szCs w:val="28"/>
          <w:rtl/>
          <w:lang w:bidi="ar-SY"/>
        </w:rPr>
        <w:t>الأوعية</w:t>
      </w:r>
      <w:r>
        <w:rPr>
          <w:rFonts w:hint="cs"/>
          <w:sz w:val="28"/>
          <w:szCs w:val="28"/>
          <w:rtl/>
          <w:lang w:bidi="ar-SY"/>
        </w:rPr>
        <w:t xml:space="preserve"> الدموية. </w:t>
      </w:r>
      <w:r w:rsidR="00946ACE">
        <w:rPr>
          <w:rFonts w:hint="cs"/>
          <w:sz w:val="28"/>
          <w:szCs w:val="28"/>
          <w:rtl/>
          <w:lang w:bidi="ar-SY"/>
        </w:rPr>
        <w:t xml:space="preserve">و يكون التعصيب الذاتي للوجه </w:t>
      </w:r>
      <w:r w:rsidR="0017047F">
        <w:rPr>
          <w:rFonts w:hint="cs"/>
          <w:sz w:val="28"/>
          <w:szCs w:val="28"/>
          <w:rtl/>
          <w:lang w:bidi="ar-SY"/>
        </w:rPr>
        <w:t>الرّاحي</w:t>
      </w:r>
      <w:r w:rsidR="00946ACE">
        <w:rPr>
          <w:rFonts w:hint="cs"/>
          <w:sz w:val="28"/>
          <w:szCs w:val="28"/>
          <w:rtl/>
          <w:lang w:bidi="ar-SY"/>
        </w:rPr>
        <w:t xml:space="preserve"> لليد</w:t>
      </w:r>
      <w:r w:rsidR="00D77561" w:rsidRPr="00A43643">
        <w:rPr>
          <w:rFonts w:hint="cs"/>
          <w:sz w:val="28"/>
          <w:szCs w:val="28"/>
          <w:rtl/>
          <w:lang w:bidi="ar-SY"/>
        </w:rPr>
        <w:t xml:space="preserve"> المقدم من قبل العصب الناصف مماثلا</w:t>
      </w:r>
      <w:r w:rsidR="00D00D73">
        <w:rPr>
          <w:rFonts w:hint="cs"/>
          <w:sz w:val="28"/>
          <w:szCs w:val="28"/>
          <w:rtl/>
          <w:lang w:bidi="ar-SY"/>
        </w:rPr>
        <w:t>ً</w:t>
      </w:r>
      <w:r w:rsidR="00D77561" w:rsidRPr="00A43643">
        <w:rPr>
          <w:rFonts w:hint="cs"/>
          <w:sz w:val="28"/>
          <w:szCs w:val="28"/>
          <w:rtl/>
          <w:lang w:bidi="ar-SY"/>
        </w:rPr>
        <w:t xml:space="preserve"> في توزعه للتعصيب الحسي الجلدي</w:t>
      </w:r>
      <w:r w:rsidR="00B27B76" w:rsidRPr="00916DDE">
        <w:rPr>
          <w:rFonts w:hint="cs"/>
          <w:sz w:val="28"/>
          <w:szCs w:val="28"/>
          <w:vertAlign w:val="subscript"/>
          <w:rtl/>
          <w:lang w:bidi="ar-SY"/>
        </w:rPr>
        <w:t>(</w:t>
      </w:r>
      <w:r w:rsidR="00946ACE" w:rsidRPr="00916DDE">
        <w:rPr>
          <w:rFonts w:hint="cs"/>
          <w:sz w:val="28"/>
          <w:szCs w:val="28"/>
          <w:vertAlign w:val="subscript"/>
          <w:rtl/>
          <w:lang w:bidi="ar-SY"/>
        </w:rPr>
        <w:t>1</w:t>
      </w:r>
      <w:r w:rsidR="00F71EAE" w:rsidRPr="00916DDE">
        <w:rPr>
          <w:rFonts w:hint="cs"/>
          <w:sz w:val="28"/>
          <w:szCs w:val="28"/>
          <w:vertAlign w:val="subscript"/>
          <w:rtl/>
          <w:lang w:bidi="ar-SY"/>
        </w:rPr>
        <w:t>2</w:t>
      </w:r>
      <w:r w:rsidR="00B27B76" w:rsidRPr="00916DDE">
        <w:rPr>
          <w:rFonts w:hint="cs"/>
          <w:sz w:val="28"/>
          <w:szCs w:val="28"/>
          <w:vertAlign w:val="subscript"/>
          <w:rtl/>
          <w:lang w:bidi="ar-SY"/>
        </w:rPr>
        <w:t>)</w:t>
      </w:r>
      <w:r w:rsidR="00946ACE">
        <w:rPr>
          <w:rFonts w:hint="cs"/>
          <w:sz w:val="28"/>
          <w:szCs w:val="28"/>
          <w:rtl/>
          <w:lang w:bidi="ar-SY"/>
        </w:rPr>
        <w:t xml:space="preserve"> </w:t>
      </w:r>
      <w:r w:rsidR="00322A22">
        <w:rPr>
          <w:rFonts w:hint="cs"/>
          <w:sz w:val="28"/>
          <w:szCs w:val="28"/>
          <w:rtl/>
          <w:lang w:bidi="ar-SY"/>
        </w:rPr>
        <w:t>.</w:t>
      </w:r>
    </w:p>
    <w:p w:rsidR="00610D76" w:rsidRDefault="00610D76" w:rsidP="00C0437B">
      <w:pPr>
        <w:spacing w:line="360" w:lineRule="auto"/>
        <w:jc w:val="both"/>
        <w:rPr>
          <w:sz w:val="28"/>
          <w:szCs w:val="28"/>
          <w:rtl/>
          <w:lang w:bidi="ar-SY"/>
        </w:rPr>
      </w:pPr>
    </w:p>
    <w:p w:rsidR="00916DDE" w:rsidRDefault="00916DDE" w:rsidP="00C0437B">
      <w:pPr>
        <w:spacing w:line="360" w:lineRule="auto"/>
        <w:jc w:val="both"/>
        <w:rPr>
          <w:sz w:val="28"/>
          <w:szCs w:val="28"/>
          <w:rtl/>
          <w:lang w:bidi="ar-SY"/>
        </w:rPr>
      </w:pPr>
    </w:p>
    <w:p w:rsidR="00916DDE" w:rsidRDefault="00916DDE" w:rsidP="00C0437B">
      <w:pPr>
        <w:spacing w:line="360" w:lineRule="auto"/>
        <w:jc w:val="both"/>
        <w:rPr>
          <w:sz w:val="28"/>
          <w:szCs w:val="28"/>
          <w:rtl/>
          <w:lang w:bidi="ar-SY"/>
        </w:rPr>
      </w:pPr>
    </w:p>
    <w:p w:rsidR="00916DDE" w:rsidRDefault="00916DDE" w:rsidP="00C0437B">
      <w:pPr>
        <w:spacing w:line="360" w:lineRule="auto"/>
        <w:jc w:val="both"/>
        <w:rPr>
          <w:sz w:val="28"/>
          <w:szCs w:val="28"/>
          <w:rtl/>
          <w:lang w:bidi="ar-SY"/>
        </w:rPr>
      </w:pPr>
    </w:p>
    <w:p w:rsidR="00916DDE" w:rsidRDefault="00916DDE"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610D76" w:rsidRDefault="00610D76" w:rsidP="00C0437B">
      <w:pPr>
        <w:spacing w:line="360" w:lineRule="auto"/>
        <w:jc w:val="both"/>
        <w:rPr>
          <w:sz w:val="28"/>
          <w:szCs w:val="28"/>
          <w:rtl/>
          <w:lang w:bidi="ar-SY"/>
        </w:rPr>
      </w:pPr>
    </w:p>
    <w:p w:rsidR="00CE76C6" w:rsidRDefault="00CE76C6" w:rsidP="00A52DC5">
      <w:pPr>
        <w:spacing w:line="360" w:lineRule="auto"/>
        <w:jc w:val="both"/>
        <w:rPr>
          <w:b/>
          <w:bCs/>
          <w:sz w:val="36"/>
          <w:szCs w:val="36"/>
          <w:rtl/>
          <w:lang w:bidi="ar-SY"/>
        </w:rPr>
      </w:pPr>
    </w:p>
    <w:p w:rsidR="00D77561" w:rsidRPr="00CE76C6" w:rsidRDefault="00FA443F" w:rsidP="00A52DC5">
      <w:pPr>
        <w:spacing w:line="360" w:lineRule="auto"/>
        <w:jc w:val="both"/>
        <w:rPr>
          <w:b/>
          <w:bCs/>
          <w:sz w:val="36"/>
          <w:szCs w:val="36"/>
          <w:u w:val="single"/>
          <w:rtl/>
          <w:lang w:bidi="ar-SY"/>
        </w:rPr>
      </w:pPr>
      <w:r w:rsidRPr="00CE76C6">
        <w:rPr>
          <w:rFonts w:hint="cs"/>
          <w:b/>
          <w:bCs/>
          <w:sz w:val="36"/>
          <w:szCs w:val="36"/>
          <w:u w:val="single"/>
          <w:rtl/>
          <w:lang w:bidi="ar-SY"/>
        </w:rPr>
        <w:lastRenderedPageBreak/>
        <w:t>العلاقات الطبوغرافية:</w:t>
      </w:r>
    </w:p>
    <w:p w:rsidR="00D77561" w:rsidRPr="00A43643" w:rsidRDefault="00D77561" w:rsidP="00A52DC5">
      <w:pPr>
        <w:spacing w:line="360" w:lineRule="auto"/>
        <w:jc w:val="both"/>
        <w:rPr>
          <w:sz w:val="28"/>
          <w:szCs w:val="28"/>
          <w:rtl/>
          <w:lang w:bidi="ar-SY"/>
        </w:rPr>
      </w:pPr>
      <w:r w:rsidRPr="00A43643">
        <w:rPr>
          <w:rFonts w:hint="cs"/>
          <w:sz w:val="28"/>
          <w:szCs w:val="28"/>
          <w:rtl/>
          <w:lang w:bidi="ar-SY"/>
        </w:rPr>
        <w:t>يمر العصب الناصف على طول مساره بالقرب من العديد من البنى التشريحية و يذكر من هذه البنى بالترتيب من الداني إلى القاصي</w:t>
      </w:r>
      <w:r w:rsidR="00970030">
        <w:rPr>
          <w:rFonts w:hint="cs"/>
          <w:sz w:val="28"/>
          <w:szCs w:val="28"/>
          <w:rtl/>
          <w:lang w:bidi="ar-SY"/>
        </w:rPr>
        <w:t>.</w:t>
      </w:r>
      <w:r w:rsidRPr="00A43643">
        <w:rPr>
          <w:rFonts w:hint="cs"/>
          <w:sz w:val="28"/>
          <w:szCs w:val="28"/>
          <w:rtl/>
          <w:lang w:bidi="ar-SY"/>
        </w:rPr>
        <w:t xml:space="preserve"> </w:t>
      </w:r>
      <w:r w:rsidR="00970030" w:rsidRPr="00680D70">
        <w:rPr>
          <w:rFonts w:hint="cs"/>
          <w:sz w:val="28"/>
          <w:szCs w:val="28"/>
          <w:vertAlign w:val="subscript"/>
          <w:rtl/>
          <w:lang w:bidi="ar-SY"/>
        </w:rPr>
        <w:t>(8)</w:t>
      </w:r>
    </w:p>
    <w:p w:rsidR="00D77561" w:rsidRDefault="00D77561" w:rsidP="00CE76C6">
      <w:pPr>
        <w:pStyle w:val="a3"/>
        <w:numPr>
          <w:ilvl w:val="0"/>
          <w:numId w:val="22"/>
        </w:numPr>
        <w:bidi/>
        <w:spacing w:line="360" w:lineRule="auto"/>
        <w:jc w:val="both"/>
        <w:rPr>
          <w:sz w:val="28"/>
          <w:szCs w:val="28"/>
          <w:lang w:bidi="ar-SY"/>
        </w:rPr>
      </w:pPr>
      <w:r w:rsidRPr="003D3671">
        <w:rPr>
          <w:rFonts w:hint="cs"/>
          <w:sz w:val="28"/>
          <w:szCs w:val="28"/>
          <w:rtl/>
          <w:lang w:bidi="ar-SY"/>
        </w:rPr>
        <w:t xml:space="preserve">رباط </w:t>
      </w:r>
      <w:r w:rsidRPr="003D3671">
        <w:rPr>
          <w:sz w:val="28"/>
          <w:szCs w:val="28"/>
          <w:lang w:bidi="ar-SY"/>
        </w:rPr>
        <w:t>Struther</w:t>
      </w:r>
      <w:r w:rsidR="003D3671">
        <w:rPr>
          <w:rFonts w:hint="cs"/>
          <w:sz w:val="28"/>
          <w:szCs w:val="28"/>
          <w:rtl/>
          <w:lang w:bidi="ar-SY"/>
        </w:rPr>
        <w:t xml:space="preserve">: </w:t>
      </w:r>
      <w:r w:rsidRPr="003D3671">
        <w:rPr>
          <w:rFonts w:hint="cs"/>
          <w:sz w:val="28"/>
          <w:szCs w:val="28"/>
          <w:rtl/>
          <w:lang w:bidi="ar-SY"/>
        </w:rPr>
        <w:t>يوجد</w:t>
      </w:r>
      <w:r w:rsidR="00C33308">
        <w:rPr>
          <w:rFonts w:hint="cs"/>
          <w:sz w:val="28"/>
          <w:szCs w:val="28"/>
          <w:rtl/>
          <w:lang w:bidi="ar-SY"/>
        </w:rPr>
        <w:t xml:space="preserve"> لدى 1% من مجموع السكان</w:t>
      </w:r>
      <w:r w:rsidRPr="003D3671">
        <w:rPr>
          <w:rFonts w:hint="cs"/>
          <w:sz w:val="28"/>
          <w:szCs w:val="28"/>
          <w:rtl/>
          <w:lang w:bidi="ar-SY"/>
        </w:rPr>
        <w:t xml:space="preserve"> و يمتد بين ال</w:t>
      </w:r>
      <w:r w:rsidR="00970030" w:rsidRPr="003D3671">
        <w:rPr>
          <w:rFonts w:hint="cs"/>
          <w:sz w:val="28"/>
          <w:szCs w:val="28"/>
          <w:rtl/>
          <w:lang w:bidi="ar-SY"/>
        </w:rPr>
        <w:t>لقيمة الأنسية للمرفق</w:t>
      </w:r>
      <w:r w:rsidRPr="003D3671">
        <w:rPr>
          <w:rFonts w:hint="cs"/>
          <w:sz w:val="28"/>
          <w:szCs w:val="28"/>
          <w:rtl/>
          <w:lang w:bidi="ar-SY"/>
        </w:rPr>
        <w:t xml:space="preserve"> و الحاجز بين العضلي </w:t>
      </w:r>
      <w:r w:rsidR="00886D78" w:rsidRPr="003D3671">
        <w:rPr>
          <w:rFonts w:hint="cs"/>
          <w:sz w:val="28"/>
          <w:szCs w:val="28"/>
          <w:rtl/>
          <w:lang w:bidi="ar-SY"/>
        </w:rPr>
        <w:t>الأنسي.</w:t>
      </w:r>
      <w:r w:rsidR="00970030" w:rsidRPr="003D3671">
        <w:rPr>
          <w:rFonts w:hint="cs"/>
          <w:sz w:val="28"/>
          <w:szCs w:val="28"/>
          <w:rtl/>
          <w:lang w:bidi="ar-SY"/>
        </w:rPr>
        <w:t xml:space="preserve"> </w:t>
      </w:r>
      <w:r w:rsidR="003D3671" w:rsidRPr="003D3671">
        <w:rPr>
          <w:rFonts w:hint="cs"/>
          <w:sz w:val="28"/>
          <w:szCs w:val="28"/>
          <w:rtl/>
          <w:lang w:bidi="ar-SY"/>
        </w:rPr>
        <w:t>و عندما يكون موجودا</w:t>
      </w:r>
      <w:r w:rsidR="00D00D73">
        <w:rPr>
          <w:rFonts w:hint="cs"/>
          <w:sz w:val="28"/>
          <w:szCs w:val="28"/>
          <w:rtl/>
          <w:lang w:bidi="ar-SY"/>
        </w:rPr>
        <w:t>ً</w:t>
      </w:r>
      <w:r w:rsidR="003D3671" w:rsidRPr="003D3671">
        <w:rPr>
          <w:rFonts w:hint="cs"/>
          <w:sz w:val="28"/>
          <w:szCs w:val="28"/>
          <w:rtl/>
          <w:lang w:bidi="ar-SY"/>
        </w:rPr>
        <w:t xml:space="preserve"> يمر العصب الناصف تحته </w:t>
      </w:r>
      <w:r w:rsidR="003D3671">
        <w:rPr>
          <w:rFonts w:hint="cs"/>
          <w:sz w:val="28"/>
          <w:szCs w:val="28"/>
          <w:rtl/>
          <w:lang w:bidi="ar-SY"/>
        </w:rPr>
        <w:t>.</w:t>
      </w:r>
    </w:p>
    <w:p w:rsidR="003D3671" w:rsidRPr="003D3671" w:rsidRDefault="0017047F" w:rsidP="003D3671">
      <w:pPr>
        <w:pStyle w:val="a3"/>
        <w:numPr>
          <w:ilvl w:val="0"/>
          <w:numId w:val="22"/>
        </w:numPr>
        <w:bidi/>
        <w:spacing w:line="360" w:lineRule="auto"/>
        <w:jc w:val="both"/>
        <w:rPr>
          <w:sz w:val="28"/>
          <w:szCs w:val="28"/>
          <w:rtl/>
          <w:lang w:bidi="ar-SY"/>
        </w:rPr>
      </w:pPr>
      <w:r>
        <w:rPr>
          <w:rFonts w:hint="cs"/>
          <w:sz w:val="28"/>
          <w:szCs w:val="28"/>
          <w:rtl/>
          <w:lang w:bidi="ar-SY"/>
        </w:rPr>
        <w:t>المنشأ العضدي للعضلة الكابّة المدوّرة: تنشأ العضلة الكابّة المدوّرة عادة من اللّقيمة الأنسية ، و من الممكن أحيانا</w:t>
      </w:r>
      <w:r w:rsidR="00D00D73">
        <w:rPr>
          <w:rFonts w:hint="cs"/>
          <w:sz w:val="28"/>
          <w:szCs w:val="28"/>
          <w:rtl/>
          <w:lang w:bidi="ar-SY"/>
        </w:rPr>
        <w:t>ً</w:t>
      </w:r>
      <w:r>
        <w:rPr>
          <w:rFonts w:hint="cs"/>
          <w:sz w:val="28"/>
          <w:szCs w:val="28"/>
          <w:rtl/>
          <w:lang w:bidi="ar-SY"/>
        </w:rPr>
        <w:t xml:space="preserve"> أن تنشأ بشكل أكثر دنوا</w:t>
      </w:r>
      <w:r w:rsidR="00D00D73">
        <w:rPr>
          <w:rFonts w:hint="cs"/>
          <w:sz w:val="28"/>
          <w:szCs w:val="28"/>
          <w:rtl/>
          <w:lang w:bidi="ar-SY"/>
        </w:rPr>
        <w:t>ً</w:t>
      </w:r>
      <w:r>
        <w:rPr>
          <w:rFonts w:hint="cs"/>
          <w:sz w:val="28"/>
          <w:szCs w:val="28"/>
          <w:rtl/>
          <w:lang w:bidi="ar-SY"/>
        </w:rPr>
        <w:t xml:space="preserve"> مما يجعل العصب الناصف  عرضة للانضغاط تحت حافتها الليفية ضمن المساحة المرفقية.</w:t>
      </w:r>
    </w:p>
    <w:p w:rsidR="00886D78" w:rsidRPr="003D3671" w:rsidRDefault="0017047F" w:rsidP="003D3671">
      <w:pPr>
        <w:pStyle w:val="a3"/>
        <w:numPr>
          <w:ilvl w:val="0"/>
          <w:numId w:val="22"/>
        </w:numPr>
        <w:bidi/>
        <w:spacing w:line="360" w:lineRule="auto"/>
        <w:jc w:val="both"/>
        <w:rPr>
          <w:sz w:val="28"/>
          <w:szCs w:val="28"/>
          <w:rtl/>
          <w:lang w:bidi="ar-SY"/>
        </w:rPr>
      </w:pPr>
      <w:r w:rsidRPr="003D3671">
        <w:rPr>
          <w:rFonts w:hint="cs"/>
          <w:sz w:val="28"/>
          <w:szCs w:val="28"/>
          <w:rtl/>
          <w:lang w:bidi="ar-SY"/>
        </w:rPr>
        <w:t>رؤوس الكاب</w:t>
      </w:r>
      <w:r>
        <w:rPr>
          <w:rFonts w:hint="cs"/>
          <w:sz w:val="28"/>
          <w:szCs w:val="28"/>
          <w:rtl/>
          <w:lang w:bidi="ar-SY"/>
        </w:rPr>
        <w:t>ّ</w:t>
      </w:r>
      <w:r w:rsidRPr="003D3671">
        <w:rPr>
          <w:rFonts w:hint="cs"/>
          <w:sz w:val="28"/>
          <w:szCs w:val="28"/>
          <w:rtl/>
          <w:lang w:bidi="ar-SY"/>
        </w:rPr>
        <w:t>ة المدو</w:t>
      </w:r>
      <w:r>
        <w:rPr>
          <w:rFonts w:hint="cs"/>
          <w:sz w:val="28"/>
          <w:szCs w:val="28"/>
          <w:rtl/>
          <w:lang w:bidi="ar-SY"/>
        </w:rPr>
        <w:t>ّ</w:t>
      </w:r>
      <w:r w:rsidRPr="003D3671">
        <w:rPr>
          <w:rFonts w:hint="cs"/>
          <w:sz w:val="28"/>
          <w:szCs w:val="28"/>
          <w:rtl/>
          <w:lang w:bidi="ar-SY"/>
        </w:rPr>
        <w:t>رة حيث يمر العصب الناصف بين رأسي هذه العضلة</w:t>
      </w:r>
      <w:r>
        <w:rPr>
          <w:rFonts w:hint="cs"/>
          <w:sz w:val="28"/>
          <w:szCs w:val="28"/>
          <w:rtl/>
          <w:lang w:bidi="ar-SY"/>
        </w:rPr>
        <w:t>.</w:t>
      </w:r>
    </w:p>
    <w:p w:rsidR="00087265" w:rsidRPr="00C0437B" w:rsidRDefault="00C0437B" w:rsidP="00C0437B">
      <w:pPr>
        <w:pStyle w:val="a3"/>
        <w:numPr>
          <w:ilvl w:val="0"/>
          <w:numId w:val="22"/>
        </w:numPr>
        <w:bidi/>
        <w:spacing w:line="360" w:lineRule="auto"/>
        <w:jc w:val="both"/>
        <w:rPr>
          <w:sz w:val="28"/>
          <w:szCs w:val="28"/>
          <w:rtl/>
          <w:lang w:bidi="ar-SY"/>
        </w:rPr>
      </w:pPr>
      <w:r>
        <w:rPr>
          <w:rFonts w:hint="cs"/>
          <w:sz w:val="28"/>
          <w:szCs w:val="28"/>
          <w:rtl/>
          <w:lang w:bidi="ar-SY"/>
        </w:rPr>
        <w:t xml:space="preserve">عاطفة </w:t>
      </w:r>
      <w:r w:rsidR="0017047F">
        <w:rPr>
          <w:rFonts w:hint="cs"/>
          <w:sz w:val="28"/>
          <w:szCs w:val="28"/>
          <w:rtl/>
          <w:lang w:bidi="ar-SY"/>
        </w:rPr>
        <w:t>الأصابع</w:t>
      </w:r>
      <w:r>
        <w:rPr>
          <w:rFonts w:hint="cs"/>
          <w:sz w:val="28"/>
          <w:szCs w:val="28"/>
          <w:rtl/>
          <w:lang w:bidi="ar-SY"/>
        </w:rPr>
        <w:t xml:space="preserve"> السطحية :</w:t>
      </w:r>
      <w:r w:rsidRPr="00C0437B">
        <w:rPr>
          <w:rFonts w:hint="cs"/>
          <w:sz w:val="28"/>
          <w:szCs w:val="28"/>
          <w:rtl/>
          <w:lang w:bidi="ar-SY"/>
        </w:rPr>
        <w:t>يم</w:t>
      </w:r>
      <w:r>
        <w:rPr>
          <w:rFonts w:hint="cs"/>
          <w:sz w:val="28"/>
          <w:szCs w:val="28"/>
          <w:rtl/>
          <w:lang w:bidi="ar-SY"/>
        </w:rPr>
        <w:t>ر</w:t>
      </w:r>
      <w:r w:rsidR="00087265" w:rsidRPr="00C0437B">
        <w:rPr>
          <w:rFonts w:hint="cs"/>
          <w:sz w:val="28"/>
          <w:szCs w:val="28"/>
          <w:rtl/>
          <w:lang w:bidi="ar-SY"/>
        </w:rPr>
        <w:t xml:space="preserve"> العصب الناصف إلى العمق من عاطفة الأصابع السطحية.</w:t>
      </w:r>
      <w:r w:rsidRPr="00C0437B">
        <w:rPr>
          <w:rFonts w:hint="cs"/>
          <w:sz w:val="28"/>
          <w:szCs w:val="28"/>
          <w:rtl/>
          <w:lang w:bidi="ar-SY"/>
        </w:rPr>
        <w:t xml:space="preserve"> </w:t>
      </w:r>
      <w:r w:rsidR="0017047F" w:rsidRPr="00C0437B">
        <w:rPr>
          <w:rFonts w:hint="cs"/>
          <w:sz w:val="28"/>
          <w:szCs w:val="28"/>
          <w:rtl/>
          <w:lang w:bidi="ar-SY"/>
        </w:rPr>
        <w:t>بعد تجاوز</w:t>
      </w:r>
      <w:r w:rsidR="0017047F">
        <w:rPr>
          <w:rFonts w:hint="cs"/>
          <w:sz w:val="28"/>
          <w:szCs w:val="28"/>
          <w:rtl/>
          <w:lang w:bidi="ar-SY"/>
        </w:rPr>
        <w:t xml:space="preserve">ه </w:t>
      </w:r>
      <w:r w:rsidR="0017047F" w:rsidRPr="00C0437B">
        <w:rPr>
          <w:rFonts w:hint="cs"/>
          <w:sz w:val="28"/>
          <w:szCs w:val="28"/>
          <w:rtl/>
          <w:lang w:bidi="ar-SY"/>
        </w:rPr>
        <w:t>للكاب</w:t>
      </w:r>
      <w:r w:rsidR="0017047F">
        <w:rPr>
          <w:rFonts w:hint="cs"/>
          <w:sz w:val="28"/>
          <w:szCs w:val="28"/>
          <w:rtl/>
          <w:lang w:bidi="ar-SY"/>
        </w:rPr>
        <w:t>ّ</w:t>
      </w:r>
      <w:r w:rsidR="0017047F" w:rsidRPr="00C0437B">
        <w:rPr>
          <w:rFonts w:hint="cs"/>
          <w:sz w:val="28"/>
          <w:szCs w:val="28"/>
          <w:rtl/>
          <w:lang w:bidi="ar-SY"/>
        </w:rPr>
        <w:t>ة المدو</w:t>
      </w:r>
      <w:r w:rsidR="0017047F">
        <w:rPr>
          <w:rFonts w:hint="cs"/>
          <w:sz w:val="28"/>
          <w:szCs w:val="28"/>
          <w:rtl/>
          <w:lang w:bidi="ar-SY"/>
        </w:rPr>
        <w:t>ّ</w:t>
      </w:r>
      <w:r w:rsidR="0017047F" w:rsidRPr="00C0437B">
        <w:rPr>
          <w:rFonts w:hint="cs"/>
          <w:sz w:val="28"/>
          <w:szCs w:val="28"/>
          <w:rtl/>
          <w:lang w:bidi="ar-SY"/>
        </w:rPr>
        <w:t>رة</w:t>
      </w:r>
      <w:r w:rsidR="0017047F">
        <w:rPr>
          <w:rFonts w:hint="cs"/>
          <w:sz w:val="28"/>
          <w:szCs w:val="28"/>
          <w:rtl/>
          <w:lang w:bidi="ar-SY"/>
        </w:rPr>
        <w:t>.</w:t>
      </w:r>
    </w:p>
    <w:p w:rsidR="00F0658C" w:rsidRPr="00C0437B" w:rsidRDefault="00087265" w:rsidP="00C0437B">
      <w:pPr>
        <w:pStyle w:val="a3"/>
        <w:numPr>
          <w:ilvl w:val="0"/>
          <w:numId w:val="22"/>
        </w:numPr>
        <w:bidi/>
        <w:spacing w:line="360" w:lineRule="auto"/>
        <w:jc w:val="both"/>
        <w:rPr>
          <w:sz w:val="28"/>
          <w:szCs w:val="28"/>
          <w:rtl/>
          <w:lang w:bidi="ar-SY"/>
        </w:rPr>
      </w:pPr>
      <w:r w:rsidRPr="00C0437B">
        <w:rPr>
          <w:rFonts w:hint="cs"/>
          <w:sz w:val="28"/>
          <w:szCs w:val="28"/>
          <w:rtl/>
          <w:lang w:bidi="ar-SY"/>
        </w:rPr>
        <w:t xml:space="preserve">نفق الرسغ: </w:t>
      </w:r>
      <w:r w:rsidR="002503CF" w:rsidRPr="00C0437B">
        <w:rPr>
          <w:rFonts w:hint="cs"/>
          <w:sz w:val="28"/>
          <w:szCs w:val="28"/>
          <w:rtl/>
          <w:lang w:bidi="ar-SY"/>
        </w:rPr>
        <w:t xml:space="preserve"> يتكون نفق الرسغ من الرباط الرسغي المعترض</w:t>
      </w:r>
      <w:r w:rsidR="00C33308">
        <w:rPr>
          <w:rFonts w:hint="cs"/>
          <w:sz w:val="28"/>
          <w:szCs w:val="28"/>
          <w:rtl/>
          <w:lang w:bidi="ar-SY"/>
        </w:rPr>
        <w:t xml:space="preserve"> </w:t>
      </w:r>
      <w:r w:rsidR="002503CF" w:rsidRPr="00C0437B">
        <w:rPr>
          <w:rFonts w:hint="cs"/>
          <w:sz w:val="28"/>
          <w:szCs w:val="28"/>
          <w:rtl/>
          <w:lang w:bidi="ar-SY"/>
        </w:rPr>
        <w:t>(العاطفة الشبكية) من الأعلى و العظام الرسغية من الأسفل .يمر العصب الناصف ضمن هذا النفق التشريحي مصحوبا</w:t>
      </w:r>
      <w:r w:rsidR="00D00D73">
        <w:rPr>
          <w:rFonts w:hint="cs"/>
          <w:sz w:val="28"/>
          <w:szCs w:val="28"/>
          <w:rtl/>
          <w:lang w:bidi="ar-SY"/>
        </w:rPr>
        <w:t>ً</w:t>
      </w:r>
      <w:r w:rsidR="002503CF" w:rsidRPr="00C0437B">
        <w:rPr>
          <w:rFonts w:hint="cs"/>
          <w:sz w:val="28"/>
          <w:szCs w:val="28"/>
          <w:rtl/>
          <w:lang w:bidi="ar-SY"/>
        </w:rPr>
        <w:t xml:space="preserve"> بتسعة أوتار عاطفة من البنية العضلية للساعد :</w:t>
      </w:r>
    </w:p>
    <w:p w:rsidR="00D8489E" w:rsidRDefault="00D8489E" w:rsidP="00A52DC5">
      <w:pPr>
        <w:spacing w:line="360" w:lineRule="auto"/>
        <w:jc w:val="both"/>
        <w:rPr>
          <w:b/>
          <w:bCs/>
          <w:sz w:val="32"/>
          <w:szCs w:val="32"/>
          <w:u w:val="single"/>
          <w:rtl/>
          <w:lang w:bidi="ar-SY"/>
        </w:rPr>
      </w:pPr>
      <w:r w:rsidRPr="00D8489E">
        <w:rPr>
          <w:b/>
          <w:bCs/>
          <w:noProof/>
          <w:sz w:val="32"/>
          <w:szCs w:val="32"/>
          <w:u w:val="single"/>
          <w:rtl/>
        </w:rPr>
        <w:drawing>
          <wp:inline distT="0" distB="0" distL="0" distR="0">
            <wp:extent cx="5153025" cy="3743325"/>
            <wp:effectExtent l="19050" t="0" r="9525" b="0"/>
            <wp:docPr id="13" name="صورة 4" descr="C:\Documents and Settings\Jamal\My Document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Jamal\My Documents\5.jpg"/>
                    <pic:cNvPicPr>
                      <a:picLocks noChangeAspect="1" noChangeArrowheads="1"/>
                    </pic:cNvPicPr>
                  </pic:nvPicPr>
                  <pic:blipFill>
                    <a:blip r:embed="rId12"/>
                    <a:srcRect/>
                    <a:stretch>
                      <a:fillRect/>
                    </a:stretch>
                  </pic:blipFill>
                  <pic:spPr bwMode="auto">
                    <a:xfrm>
                      <a:off x="0" y="0"/>
                      <a:ext cx="5153025" cy="3743325"/>
                    </a:xfrm>
                    <a:prstGeom prst="rect">
                      <a:avLst/>
                    </a:prstGeom>
                    <a:noFill/>
                    <a:ln w="9525">
                      <a:noFill/>
                      <a:miter lim="800000"/>
                      <a:headEnd/>
                      <a:tailEnd/>
                    </a:ln>
                  </pic:spPr>
                </pic:pic>
              </a:graphicData>
            </a:graphic>
          </wp:inline>
        </w:drawing>
      </w:r>
    </w:p>
    <w:p w:rsidR="008F13A5" w:rsidRDefault="0017047F" w:rsidP="00680D70">
      <w:pPr>
        <w:spacing w:line="360" w:lineRule="auto"/>
        <w:jc w:val="both"/>
        <w:rPr>
          <w:rtl/>
          <w:lang w:bidi="ar-SY"/>
        </w:rPr>
      </w:pPr>
      <w:r>
        <w:rPr>
          <w:rFonts w:hint="cs"/>
          <w:rtl/>
          <w:lang w:bidi="ar-SY"/>
        </w:rPr>
        <w:t xml:space="preserve">الشكل4 </w:t>
      </w:r>
      <w:r w:rsidRPr="008F13A5">
        <w:rPr>
          <w:rFonts w:hint="cs"/>
          <w:rtl/>
          <w:lang w:bidi="ar-SY"/>
        </w:rPr>
        <w:t>مقطع معترض لنفق الرسغ يوضح البنى الموجودة فيه</w:t>
      </w:r>
      <w:r>
        <w:rPr>
          <w:rFonts w:hint="cs"/>
          <w:rtl/>
          <w:lang w:bidi="ar-SY"/>
        </w:rPr>
        <w:t xml:space="preserve"> </w:t>
      </w:r>
      <w:r w:rsidRPr="008F13A5">
        <w:rPr>
          <w:rFonts w:hint="cs"/>
          <w:rtl/>
          <w:lang w:bidi="ar-SY"/>
        </w:rPr>
        <w:t xml:space="preserve">و علاقتها مع العصب الناصف </w:t>
      </w:r>
    </w:p>
    <w:p w:rsidR="00EF3C16" w:rsidRDefault="00EF3C16" w:rsidP="008F13A5">
      <w:pPr>
        <w:spacing w:line="360" w:lineRule="auto"/>
        <w:jc w:val="both"/>
        <w:rPr>
          <w:sz w:val="28"/>
          <w:szCs w:val="28"/>
          <w:u w:val="single"/>
          <w:rtl/>
          <w:lang w:bidi="ar-SY"/>
        </w:rPr>
      </w:pPr>
      <w:r w:rsidRPr="00EF3C16">
        <w:rPr>
          <w:rFonts w:hint="cs"/>
          <w:sz w:val="28"/>
          <w:szCs w:val="28"/>
          <w:u w:val="single"/>
          <w:rtl/>
          <w:lang w:bidi="ar-SY"/>
        </w:rPr>
        <w:lastRenderedPageBreak/>
        <w:t>التروية الدموية للعصب الناصف</w:t>
      </w:r>
    </w:p>
    <w:p w:rsidR="00EF3C16" w:rsidRDefault="00EF3C16" w:rsidP="008F13A5">
      <w:pPr>
        <w:spacing w:line="360" w:lineRule="auto"/>
        <w:jc w:val="both"/>
        <w:rPr>
          <w:sz w:val="28"/>
          <w:szCs w:val="28"/>
          <w:rtl/>
          <w:lang w:bidi="ar-SY"/>
        </w:rPr>
      </w:pPr>
      <w:r w:rsidRPr="009633E8">
        <w:rPr>
          <w:rFonts w:hint="cs"/>
          <w:sz w:val="28"/>
          <w:szCs w:val="28"/>
          <w:rtl/>
          <w:lang w:bidi="ar-SY"/>
        </w:rPr>
        <w:t xml:space="preserve">يتلقى العصب الناصف ترويته في الإبط و العضد من الشريان الإبطي و العضدي و في الساعد من الشرايين الزندي و الكعبري </w:t>
      </w:r>
      <w:r w:rsidR="009633E8" w:rsidRPr="009633E8">
        <w:rPr>
          <w:rFonts w:hint="cs"/>
          <w:sz w:val="28"/>
          <w:szCs w:val="28"/>
          <w:rtl/>
          <w:lang w:bidi="ar-SY"/>
        </w:rPr>
        <w:t>عبر فروع و مفاغرات متعددة و على مستوى الراحة يتلقى ترويته من القوس الشريانية السطحية</w:t>
      </w:r>
      <w:r w:rsidR="009633E8" w:rsidRPr="0062665D">
        <w:rPr>
          <w:rFonts w:hint="cs"/>
          <w:sz w:val="28"/>
          <w:szCs w:val="28"/>
          <w:vertAlign w:val="subscript"/>
          <w:rtl/>
          <w:lang w:bidi="ar-SY"/>
        </w:rPr>
        <w:t>(</w:t>
      </w:r>
      <w:r w:rsidR="001A1C5D" w:rsidRPr="0062665D">
        <w:rPr>
          <w:rFonts w:hint="cs"/>
          <w:sz w:val="28"/>
          <w:szCs w:val="28"/>
          <w:vertAlign w:val="subscript"/>
          <w:rtl/>
          <w:lang w:bidi="ar-SY"/>
        </w:rPr>
        <w:t>8،13</w:t>
      </w:r>
      <w:r w:rsidR="009633E8" w:rsidRPr="0062665D">
        <w:rPr>
          <w:rFonts w:hint="cs"/>
          <w:sz w:val="28"/>
          <w:szCs w:val="28"/>
          <w:vertAlign w:val="subscript"/>
          <w:rtl/>
          <w:lang w:bidi="ar-SY"/>
        </w:rPr>
        <w:t>)</w:t>
      </w:r>
      <w:r w:rsidR="001A1C5D">
        <w:rPr>
          <w:rFonts w:hint="cs"/>
          <w:sz w:val="28"/>
          <w:szCs w:val="28"/>
          <w:rtl/>
          <w:lang w:bidi="ar-SY"/>
        </w:rPr>
        <w:t>.</w:t>
      </w:r>
    </w:p>
    <w:p w:rsidR="001A1C5D" w:rsidRDefault="001A1C5D" w:rsidP="008F13A5">
      <w:pPr>
        <w:spacing w:line="360" w:lineRule="auto"/>
        <w:jc w:val="both"/>
        <w:rPr>
          <w:sz w:val="28"/>
          <w:szCs w:val="28"/>
          <w:u w:val="single"/>
          <w:rtl/>
          <w:lang w:bidi="ar-SY"/>
        </w:rPr>
      </w:pPr>
      <w:r w:rsidRPr="001A1C5D">
        <w:rPr>
          <w:rFonts w:hint="cs"/>
          <w:sz w:val="28"/>
          <w:szCs w:val="28"/>
          <w:u w:val="single"/>
          <w:rtl/>
          <w:lang w:bidi="ar-SY"/>
        </w:rPr>
        <w:t>التغايرات في تفرع العصب الناصف</w:t>
      </w:r>
    </w:p>
    <w:p w:rsidR="001A1C5D" w:rsidRDefault="0017047F" w:rsidP="0062665D">
      <w:pPr>
        <w:spacing w:line="360" w:lineRule="auto"/>
        <w:jc w:val="both"/>
        <w:rPr>
          <w:sz w:val="28"/>
          <w:szCs w:val="28"/>
          <w:rtl/>
          <w:lang w:bidi="ar-SY"/>
        </w:rPr>
      </w:pPr>
      <w:r w:rsidRPr="00A42BC7">
        <w:rPr>
          <w:rFonts w:hint="cs"/>
          <w:sz w:val="28"/>
          <w:szCs w:val="28"/>
          <w:rtl/>
          <w:lang w:bidi="ar-SY"/>
        </w:rPr>
        <w:t>يوجد العديد من التغايرات التشريحية للعصب الناصف الهامة السريرية و لعل تفاغر مارتين غروبر هو الأكثر أهمية سريرية في تعصيب اليد و الساعد و يحدث فيه  مرور للألياف الحركية من العصب الناصف إلى العصب الزندي على مستوى الساعد</w:t>
      </w:r>
      <w:r>
        <w:rPr>
          <w:rFonts w:hint="cs"/>
          <w:sz w:val="28"/>
          <w:szCs w:val="28"/>
          <w:rtl/>
          <w:lang w:bidi="ar-SY"/>
        </w:rPr>
        <w:t xml:space="preserve"> </w:t>
      </w:r>
      <w:r w:rsidRPr="00A42BC7">
        <w:rPr>
          <w:rFonts w:hint="cs"/>
          <w:sz w:val="28"/>
          <w:szCs w:val="28"/>
          <w:rtl/>
          <w:lang w:bidi="ar-SY"/>
        </w:rPr>
        <w:t>و تتراوح نسبته بين 15و32% من الأفراد وفق دراسات مختلفة</w:t>
      </w:r>
      <w:r w:rsidRPr="0062665D">
        <w:rPr>
          <w:rFonts w:hint="cs"/>
          <w:sz w:val="28"/>
          <w:szCs w:val="28"/>
          <w:vertAlign w:val="subscript"/>
          <w:rtl/>
          <w:lang w:bidi="ar-SY"/>
        </w:rPr>
        <w:t>(14-16)</w:t>
      </w:r>
      <w:r w:rsidRPr="00A42BC7">
        <w:rPr>
          <w:rFonts w:hint="cs"/>
          <w:sz w:val="28"/>
          <w:szCs w:val="28"/>
          <w:rtl/>
          <w:lang w:bidi="ar-SY"/>
        </w:rPr>
        <w:t xml:space="preserve"> و هذه الألياف المتفاغرة يمكن أن تعصب عضلات الر</w:t>
      </w:r>
      <w:r>
        <w:rPr>
          <w:rFonts w:hint="cs"/>
          <w:sz w:val="28"/>
          <w:szCs w:val="28"/>
          <w:rtl/>
          <w:lang w:bidi="ar-SY"/>
        </w:rPr>
        <w:t>ّ</w:t>
      </w:r>
      <w:r w:rsidRPr="00A42BC7">
        <w:rPr>
          <w:rFonts w:hint="cs"/>
          <w:sz w:val="28"/>
          <w:szCs w:val="28"/>
          <w:rtl/>
          <w:lang w:bidi="ar-SY"/>
        </w:rPr>
        <w:t>انفة أو الضرة أو العضلات بين العظام و بشكل خاص مقربة الإبهام و العضلة بين العظام الأولى.</w:t>
      </w:r>
    </w:p>
    <w:p w:rsidR="00C21543" w:rsidRDefault="00C21543" w:rsidP="0062665D">
      <w:pPr>
        <w:spacing w:line="360" w:lineRule="auto"/>
        <w:jc w:val="both"/>
        <w:rPr>
          <w:sz w:val="28"/>
          <w:szCs w:val="28"/>
          <w:rtl/>
          <w:lang w:bidi="ar-SY"/>
        </w:rPr>
      </w:pPr>
      <w:r>
        <w:rPr>
          <w:noProof/>
          <w:sz w:val="28"/>
          <w:szCs w:val="28"/>
          <w:rtl/>
        </w:rPr>
        <w:drawing>
          <wp:inline distT="0" distB="0" distL="0" distR="0">
            <wp:extent cx="5252159" cy="4848447"/>
            <wp:effectExtent l="19050" t="0" r="5641" b="0"/>
            <wp:docPr id="14" name="صورة 3" descr="G:\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49[1].jpg"/>
                    <pic:cNvPicPr>
                      <a:picLocks noChangeAspect="1" noChangeArrowheads="1"/>
                    </pic:cNvPicPr>
                  </pic:nvPicPr>
                  <pic:blipFill>
                    <a:blip r:embed="rId13"/>
                    <a:srcRect/>
                    <a:stretch>
                      <a:fillRect/>
                    </a:stretch>
                  </pic:blipFill>
                  <pic:spPr bwMode="auto">
                    <a:xfrm>
                      <a:off x="0" y="0"/>
                      <a:ext cx="5257800" cy="4853654"/>
                    </a:xfrm>
                    <a:prstGeom prst="rect">
                      <a:avLst/>
                    </a:prstGeom>
                    <a:noFill/>
                    <a:ln w="9525">
                      <a:noFill/>
                      <a:miter lim="800000"/>
                      <a:headEnd/>
                      <a:tailEnd/>
                    </a:ln>
                  </pic:spPr>
                </pic:pic>
              </a:graphicData>
            </a:graphic>
          </wp:inline>
        </w:drawing>
      </w:r>
    </w:p>
    <w:p w:rsidR="00C21543" w:rsidRDefault="00C21543" w:rsidP="008F13A5">
      <w:pPr>
        <w:spacing w:line="360" w:lineRule="auto"/>
        <w:jc w:val="both"/>
        <w:rPr>
          <w:b/>
          <w:bCs/>
          <w:sz w:val="40"/>
          <w:szCs w:val="40"/>
          <w:rtl/>
          <w:lang w:bidi="ar-SY"/>
        </w:rPr>
      </w:pPr>
    </w:p>
    <w:p w:rsidR="002503CF" w:rsidRPr="00C33308" w:rsidRDefault="002503CF" w:rsidP="008F13A5">
      <w:pPr>
        <w:spacing w:line="360" w:lineRule="auto"/>
        <w:jc w:val="both"/>
        <w:rPr>
          <w:b/>
          <w:bCs/>
          <w:sz w:val="40"/>
          <w:szCs w:val="40"/>
          <w:rtl/>
          <w:lang w:bidi="ar-SY"/>
        </w:rPr>
      </w:pPr>
      <w:r w:rsidRPr="00C33308">
        <w:rPr>
          <w:rFonts w:hint="cs"/>
          <w:b/>
          <w:bCs/>
          <w:sz w:val="40"/>
          <w:szCs w:val="40"/>
          <w:rtl/>
          <w:lang w:bidi="ar-SY"/>
        </w:rPr>
        <w:lastRenderedPageBreak/>
        <w:t>الآلية الإمراضية:</w:t>
      </w:r>
    </w:p>
    <w:p w:rsidR="002503CF" w:rsidRPr="00D8489E" w:rsidRDefault="0077605F" w:rsidP="00C33308">
      <w:pPr>
        <w:spacing w:line="360" w:lineRule="auto"/>
        <w:jc w:val="both"/>
        <w:rPr>
          <w:sz w:val="28"/>
          <w:szCs w:val="28"/>
          <w:rtl/>
          <w:lang w:bidi="ar-SY"/>
        </w:rPr>
      </w:pPr>
      <w:r>
        <w:rPr>
          <w:rFonts w:hint="cs"/>
          <w:sz w:val="28"/>
          <w:szCs w:val="28"/>
          <w:rtl/>
          <w:lang w:bidi="ar-SY"/>
        </w:rPr>
        <w:t xml:space="preserve">إن </w:t>
      </w:r>
      <w:r w:rsidR="002503CF" w:rsidRPr="00D8489E">
        <w:rPr>
          <w:rFonts w:hint="cs"/>
          <w:sz w:val="28"/>
          <w:szCs w:val="28"/>
          <w:rtl/>
          <w:lang w:bidi="ar-SY"/>
        </w:rPr>
        <w:t xml:space="preserve">الآلية الإمراضية الدقيقة غير معروفة </w:t>
      </w:r>
      <w:r w:rsidR="00EF3C16">
        <w:rPr>
          <w:rFonts w:hint="cs"/>
          <w:sz w:val="28"/>
          <w:szCs w:val="28"/>
          <w:rtl/>
          <w:lang w:bidi="ar-SY"/>
        </w:rPr>
        <w:t>و هي غالبا</w:t>
      </w:r>
      <w:r w:rsidR="00D00D73">
        <w:rPr>
          <w:rFonts w:hint="cs"/>
          <w:sz w:val="28"/>
          <w:szCs w:val="28"/>
          <w:rtl/>
          <w:lang w:bidi="ar-SY"/>
        </w:rPr>
        <w:t>ً</w:t>
      </w:r>
      <w:r w:rsidR="00EF3C16">
        <w:rPr>
          <w:rFonts w:hint="cs"/>
          <w:sz w:val="28"/>
          <w:szCs w:val="28"/>
          <w:rtl/>
          <w:lang w:bidi="ar-SY"/>
        </w:rPr>
        <w:t xml:space="preserve"> متعددة العوامل، </w:t>
      </w:r>
      <w:r w:rsidR="00C33308">
        <w:rPr>
          <w:rFonts w:hint="cs"/>
          <w:sz w:val="28"/>
          <w:szCs w:val="28"/>
          <w:rtl/>
          <w:lang w:bidi="ar-SY"/>
        </w:rPr>
        <w:t xml:space="preserve">و يقترح الدليل التجريبي </w:t>
      </w:r>
      <w:r w:rsidR="002503CF" w:rsidRPr="00D8489E">
        <w:rPr>
          <w:rFonts w:hint="cs"/>
          <w:sz w:val="28"/>
          <w:szCs w:val="28"/>
          <w:rtl/>
          <w:lang w:bidi="ar-SY"/>
        </w:rPr>
        <w:t xml:space="preserve"> كون ال</w:t>
      </w:r>
      <w:r>
        <w:rPr>
          <w:rFonts w:hint="cs"/>
          <w:sz w:val="28"/>
          <w:szCs w:val="28"/>
          <w:rtl/>
          <w:lang w:bidi="ar-SY"/>
        </w:rPr>
        <w:t>ا</w:t>
      </w:r>
      <w:r w:rsidR="002503CF" w:rsidRPr="00D8489E">
        <w:rPr>
          <w:rFonts w:hint="cs"/>
          <w:sz w:val="28"/>
          <w:szCs w:val="28"/>
          <w:rtl/>
          <w:lang w:bidi="ar-SY"/>
        </w:rPr>
        <w:t>نضغ</w:t>
      </w:r>
      <w:r w:rsidR="00EF3C16">
        <w:rPr>
          <w:rFonts w:hint="cs"/>
          <w:sz w:val="28"/>
          <w:szCs w:val="28"/>
          <w:rtl/>
          <w:lang w:bidi="ar-SY"/>
        </w:rPr>
        <w:t>ا</w:t>
      </w:r>
      <w:r w:rsidR="002503CF" w:rsidRPr="00D8489E">
        <w:rPr>
          <w:rFonts w:hint="cs"/>
          <w:sz w:val="28"/>
          <w:szCs w:val="28"/>
          <w:rtl/>
          <w:lang w:bidi="ar-SY"/>
        </w:rPr>
        <w:t>ط أو الا</w:t>
      </w:r>
      <w:r>
        <w:rPr>
          <w:rFonts w:hint="cs"/>
          <w:sz w:val="28"/>
          <w:szCs w:val="28"/>
          <w:rtl/>
          <w:lang w:bidi="ar-SY"/>
        </w:rPr>
        <w:t>ل</w:t>
      </w:r>
      <w:r w:rsidR="00C33308">
        <w:rPr>
          <w:rFonts w:hint="cs"/>
          <w:sz w:val="28"/>
          <w:szCs w:val="28"/>
          <w:rtl/>
          <w:lang w:bidi="ar-SY"/>
        </w:rPr>
        <w:t>تهاب آلية إمراضية محتملة حيث يمكن</w:t>
      </w:r>
      <w:r w:rsidR="002503CF" w:rsidRPr="00D8489E">
        <w:rPr>
          <w:rFonts w:hint="cs"/>
          <w:sz w:val="28"/>
          <w:szCs w:val="28"/>
          <w:rtl/>
          <w:lang w:bidi="ar-SY"/>
        </w:rPr>
        <w:t xml:space="preserve"> </w:t>
      </w:r>
      <w:r w:rsidR="00C33308">
        <w:rPr>
          <w:rFonts w:hint="cs"/>
          <w:sz w:val="28"/>
          <w:szCs w:val="28"/>
          <w:rtl/>
          <w:lang w:bidi="ar-SY"/>
        </w:rPr>
        <w:t xml:space="preserve">لازدياد الضغط ضمن نفق الرسغ </w:t>
      </w:r>
      <w:r w:rsidR="002503CF" w:rsidRPr="00D8489E">
        <w:rPr>
          <w:rFonts w:hint="cs"/>
          <w:sz w:val="28"/>
          <w:szCs w:val="28"/>
          <w:rtl/>
          <w:lang w:bidi="ar-SY"/>
        </w:rPr>
        <w:t xml:space="preserve"> أن يؤذي العصب بشكل مباشر أو </w:t>
      </w:r>
      <w:r w:rsidR="004808D0" w:rsidRPr="00D8489E">
        <w:rPr>
          <w:rFonts w:hint="cs"/>
          <w:sz w:val="28"/>
          <w:szCs w:val="28"/>
          <w:rtl/>
          <w:lang w:bidi="ar-SY"/>
        </w:rPr>
        <w:t>أن يضغط الأوعية المروية لغمد العصب و يسبب الإقفار</w:t>
      </w:r>
      <w:r w:rsidR="00D4473E" w:rsidRPr="00D8489E">
        <w:rPr>
          <w:rFonts w:hint="cs"/>
          <w:sz w:val="28"/>
          <w:szCs w:val="28"/>
          <w:rtl/>
          <w:lang w:bidi="ar-SY"/>
        </w:rPr>
        <w:t>.</w:t>
      </w:r>
      <w:r w:rsidR="0017047F" w:rsidRPr="009024DD">
        <w:rPr>
          <w:rFonts w:hint="cs"/>
          <w:sz w:val="28"/>
          <w:szCs w:val="28"/>
          <w:vertAlign w:val="subscript"/>
          <w:rtl/>
          <w:lang w:bidi="ar-SY"/>
        </w:rPr>
        <w:t>(17)</w:t>
      </w:r>
      <w:r w:rsidR="0017047F" w:rsidRPr="00D8489E">
        <w:rPr>
          <w:rFonts w:hint="cs"/>
          <w:sz w:val="28"/>
          <w:szCs w:val="28"/>
          <w:rtl/>
          <w:lang w:bidi="ar-SY"/>
        </w:rPr>
        <w:t xml:space="preserve"> قد يحدث الانضغاط نتيجة الت</w:t>
      </w:r>
      <w:r w:rsidR="0017047F">
        <w:rPr>
          <w:rFonts w:hint="cs"/>
          <w:sz w:val="28"/>
          <w:szCs w:val="28"/>
          <w:rtl/>
          <w:lang w:bidi="ar-SY"/>
        </w:rPr>
        <w:t>ه</w:t>
      </w:r>
      <w:r w:rsidR="0017047F" w:rsidRPr="00D8489E">
        <w:rPr>
          <w:rFonts w:hint="cs"/>
          <w:sz w:val="28"/>
          <w:szCs w:val="28"/>
          <w:rtl/>
          <w:lang w:bidi="ar-SY"/>
        </w:rPr>
        <w:t>اب أو تسمك أي من الأوتار العاطفة التسعة التي تمر ف</w:t>
      </w:r>
      <w:r w:rsidR="0017047F">
        <w:rPr>
          <w:rFonts w:hint="cs"/>
          <w:sz w:val="28"/>
          <w:szCs w:val="28"/>
          <w:rtl/>
          <w:lang w:bidi="ar-SY"/>
        </w:rPr>
        <w:t>ي</w:t>
      </w:r>
      <w:r w:rsidR="0017047F" w:rsidRPr="00D8489E">
        <w:rPr>
          <w:rFonts w:hint="cs"/>
          <w:sz w:val="28"/>
          <w:szCs w:val="28"/>
          <w:rtl/>
          <w:lang w:bidi="ar-SY"/>
        </w:rPr>
        <w:t xml:space="preserve"> نفق الرسغ إلى جانب العصب الناصف أو نتيجة صغر المساحة خلقيا أو آفات كتلية أو نتيجة الوذمة المرافقة لأمراض جهازية مثل التهاب المفاصل الرثواني ، يكون الضغط في نفق الرسغ أصغر ما يكون عندما يكون المعصم في وضعية حيادية و تزداد</w:t>
      </w:r>
      <w:r w:rsidR="0017047F">
        <w:rPr>
          <w:rFonts w:hint="cs"/>
          <w:sz w:val="28"/>
          <w:szCs w:val="28"/>
          <w:rtl/>
          <w:lang w:bidi="ar-SY"/>
        </w:rPr>
        <w:t xml:space="preserve"> قيمته</w:t>
      </w:r>
      <w:r w:rsidR="0017047F" w:rsidRPr="00D8489E">
        <w:rPr>
          <w:rFonts w:hint="cs"/>
          <w:sz w:val="28"/>
          <w:szCs w:val="28"/>
          <w:rtl/>
          <w:lang w:bidi="ar-SY"/>
        </w:rPr>
        <w:t xml:space="preserve"> بشكل متوافق مع الانحراف عن هذه الوضعية </w:t>
      </w:r>
      <w:bookmarkStart w:id="0" w:name="_GoBack"/>
      <w:bookmarkEnd w:id="0"/>
      <w:r w:rsidR="0017047F" w:rsidRPr="009024DD">
        <w:rPr>
          <w:rFonts w:hint="cs"/>
          <w:sz w:val="28"/>
          <w:szCs w:val="28"/>
          <w:vertAlign w:val="subscript"/>
          <w:rtl/>
          <w:lang w:bidi="ar-SY"/>
        </w:rPr>
        <w:t>(18، 19،20 ،21)</w:t>
      </w:r>
      <w:r w:rsidR="0017047F">
        <w:rPr>
          <w:rFonts w:hint="cs"/>
          <w:sz w:val="28"/>
          <w:szCs w:val="28"/>
          <w:rtl/>
          <w:lang w:bidi="ar-SY"/>
        </w:rPr>
        <w:t xml:space="preserve"> و قد بين التشريح المرضي وجود وذمة و تثخّن في جدر الأوعية ضمن الغمد العصبي ، و تكاثر وعائي ، و تليف و ترقق في النخاعين ، و تنكس و تجدد في الألياف العصبية.</w:t>
      </w:r>
      <w:r w:rsidR="009024DD">
        <w:rPr>
          <w:rFonts w:hint="cs"/>
          <w:sz w:val="28"/>
          <w:szCs w:val="28"/>
          <w:rtl/>
          <w:lang w:bidi="ar-SY"/>
        </w:rPr>
        <w:t xml:space="preserve"> </w:t>
      </w:r>
      <w:r w:rsidR="00C74E06" w:rsidRPr="009024DD">
        <w:rPr>
          <w:rFonts w:hint="cs"/>
          <w:sz w:val="28"/>
          <w:szCs w:val="28"/>
          <w:vertAlign w:val="subscript"/>
          <w:rtl/>
          <w:lang w:bidi="ar-SY"/>
        </w:rPr>
        <w:t xml:space="preserve">(19 </w:t>
      </w:r>
      <w:r w:rsidR="00794DA4" w:rsidRPr="009024DD">
        <w:rPr>
          <w:rFonts w:hint="cs"/>
          <w:sz w:val="28"/>
          <w:szCs w:val="28"/>
          <w:vertAlign w:val="subscript"/>
          <w:rtl/>
          <w:lang w:bidi="ar-SY"/>
        </w:rPr>
        <w:t xml:space="preserve">،22) </w:t>
      </w:r>
    </w:p>
    <w:p w:rsidR="00862E3C" w:rsidRDefault="00862E3C" w:rsidP="000B7A1D">
      <w:pPr>
        <w:spacing w:line="360" w:lineRule="auto"/>
        <w:jc w:val="both"/>
        <w:rPr>
          <w:sz w:val="28"/>
          <w:szCs w:val="28"/>
          <w:u w:val="single"/>
          <w:rtl/>
          <w:lang w:bidi="ar-SY"/>
        </w:rPr>
      </w:pPr>
    </w:p>
    <w:p w:rsidR="00FA443F" w:rsidRPr="00D8489E" w:rsidRDefault="00FA443F" w:rsidP="000B7A1D">
      <w:pPr>
        <w:spacing w:line="360" w:lineRule="auto"/>
        <w:jc w:val="both"/>
        <w:rPr>
          <w:sz w:val="28"/>
          <w:szCs w:val="28"/>
          <w:rtl/>
          <w:lang w:bidi="ar-SY"/>
        </w:rPr>
      </w:pPr>
      <w:r w:rsidRPr="00D8489E">
        <w:rPr>
          <w:rFonts w:hint="cs"/>
          <w:sz w:val="28"/>
          <w:szCs w:val="28"/>
          <w:u w:val="single"/>
          <w:rtl/>
          <w:lang w:bidi="ar-SY"/>
        </w:rPr>
        <w:t>لمحة تاريخية</w:t>
      </w:r>
      <w:r w:rsidRPr="00D8489E">
        <w:rPr>
          <w:rFonts w:hint="cs"/>
          <w:sz w:val="28"/>
          <w:szCs w:val="28"/>
          <w:rtl/>
          <w:lang w:bidi="ar-SY"/>
        </w:rPr>
        <w:t xml:space="preserve"> : تم وصف حالات اعتلال عصب ناصف في بدايات القرن العشرين ناتجة عن انضغاط هذا العصب على مستوى الرسغ كاختلاط لكسور الكعب</w:t>
      </w:r>
      <w:r w:rsidR="00C613CB">
        <w:rPr>
          <w:rFonts w:hint="cs"/>
          <w:sz w:val="28"/>
          <w:szCs w:val="28"/>
          <w:rtl/>
          <w:lang w:bidi="ar-SY"/>
        </w:rPr>
        <w:t>رة القاصية و ذكرت أوائل التقارير في الأعوام 1908 و 1922</w:t>
      </w:r>
      <w:r w:rsidR="000B7A1D">
        <w:rPr>
          <w:rFonts w:hint="cs"/>
          <w:sz w:val="28"/>
          <w:szCs w:val="28"/>
          <w:rtl/>
          <w:lang w:bidi="ar-SY"/>
        </w:rPr>
        <w:t xml:space="preserve"> و قد تم التعرف على متلازمة سريرية لخدر متقطع في اليد منذ نهايات القرن التاسع عشر  و قد أطلق عليها</w:t>
      </w:r>
      <w:r w:rsidR="000B7A1D">
        <w:rPr>
          <w:sz w:val="28"/>
          <w:szCs w:val="28"/>
          <w:lang w:bidi="ar-SY"/>
        </w:rPr>
        <w:t xml:space="preserve">Acroparesthesia </w:t>
      </w:r>
      <w:r w:rsidR="000B7A1D">
        <w:rPr>
          <w:rFonts w:hint="cs"/>
          <w:sz w:val="28"/>
          <w:szCs w:val="28"/>
          <w:rtl/>
          <w:lang w:bidi="ar-SY"/>
        </w:rPr>
        <w:t xml:space="preserve"> خدر الطرف المؤلم لكن </w:t>
      </w:r>
      <w:r w:rsidR="005D6C7E">
        <w:rPr>
          <w:rFonts w:hint="cs"/>
          <w:sz w:val="28"/>
          <w:szCs w:val="28"/>
          <w:rtl/>
          <w:lang w:bidi="ar-SY"/>
        </w:rPr>
        <w:t xml:space="preserve">لم يثبت </w:t>
      </w:r>
      <w:r w:rsidR="000B7A1D">
        <w:rPr>
          <w:rFonts w:hint="cs"/>
          <w:sz w:val="28"/>
          <w:szCs w:val="28"/>
          <w:rtl/>
          <w:lang w:bidi="ar-SY"/>
        </w:rPr>
        <w:t xml:space="preserve">ارتباطها بإصابة العصب الناصف إلا في وقت لاحق حيث ذكر ذلك في محاضرة لـ </w:t>
      </w:r>
      <w:r w:rsidR="000B7A1D">
        <w:rPr>
          <w:sz w:val="28"/>
          <w:szCs w:val="28"/>
          <w:lang w:bidi="ar-SY"/>
        </w:rPr>
        <w:t>McArdel</w:t>
      </w:r>
      <w:r w:rsidR="000B7A1D">
        <w:rPr>
          <w:rFonts w:hint="cs"/>
          <w:sz w:val="28"/>
          <w:szCs w:val="28"/>
          <w:rtl/>
        </w:rPr>
        <w:t xml:space="preserve"> في العام 1949 في جمعية أطباء العصبية البريطانية</w:t>
      </w:r>
      <w:r w:rsidR="00B01520">
        <w:rPr>
          <w:rFonts w:hint="cs"/>
          <w:sz w:val="28"/>
          <w:szCs w:val="28"/>
          <w:rtl/>
          <w:lang w:bidi="ar-SY"/>
        </w:rPr>
        <w:t>.</w:t>
      </w:r>
      <w:r w:rsidRPr="00D8489E">
        <w:rPr>
          <w:rFonts w:hint="cs"/>
          <w:sz w:val="28"/>
          <w:szCs w:val="28"/>
          <w:rtl/>
          <w:lang w:bidi="ar-SY"/>
        </w:rPr>
        <w:t xml:space="preserve"> </w:t>
      </w:r>
      <w:r w:rsidR="00D07B29" w:rsidRPr="0062665D">
        <w:rPr>
          <w:rFonts w:hint="cs"/>
          <w:sz w:val="28"/>
          <w:szCs w:val="28"/>
          <w:vertAlign w:val="subscript"/>
          <w:rtl/>
          <w:lang w:bidi="ar-SY"/>
        </w:rPr>
        <w:t>(23)</w:t>
      </w:r>
    </w:p>
    <w:p w:rsidR="00507DA8" w:rsidRDefault="00507DA8" w:rsidP="00A52DC5">
      <w:pPr>
        <w:spacing w:line="360" w:lineRule="auto"/>
        <w:jc w:val="both"/>
        <w:rPr>
          <w:b/>
          <w:bCs/>
          <w:sz w:val="40"/>
          <w:szCs w:val="40"/>
          <w:rtl/>
          <w:lang w:bidi="ar-SY"/>
        </w:rPr>
      </w:pPr>
    </w:p>
    <w:p w:rsidR="00507DA8" w:rsidRDefault="00507DA8" w:rsidP="00A52DC5">
      <w:pPr>
        <w:spacing w:line="360" w:lineRule="auto"/>
        <w:jc w:val="both"/>
        <w:rPr>
          <w:b/>
          <w:bCs/>
          <w:sz w:val="40"/>
          <w:szCs w:val="40"/>
          <w:rtl/>
          <w:lang w:bidi="ar-SY"/>
        </w:rPr>
      </w:pPr>
    </w:p>
    <w:p w:rsidR="00507DA8" w:rsidRDefault="00507DA8" w:rsidP="00A52DC5">
      <w:pPr>
        <w:spacing w:line="360" w:lineRule="auto"/>
        <w:jc w:val="both"/>
        <w:rPr>
          <w:b/>
          <w:bCs/>
          <w:sz w:val="40"/>
          <w:szCs w:val="40"/>
          <w:rtl/>
          <w:lang w:bidi="ar-SY"/>
        </w:rPr>
      </w:pPr>
    </w:p>
    <w:p w:rsidR="00507DA8" w:rsidRDefault="00507DA8" w:rsidP="00A52DC5">
      <w:pPr>
        <w:spacing w:line="360" w:lineRule="auto"/>
        <w:jc w:val="both"/>
        <w:rPr>
          <w:b/>
          <w:bCs/>
          <w:sz w:val="40"/>
          <w:szCs w:val="40"/>
          <w:rtl/>
          <w:lang w:bidi="ar-SY"/>
        </w:rPr>
      </w:pPr>
    </w:p>
    <w:p w:rsidR="00507DA8" w:rsidRDefault="00507DA8" w:rsidP="00A52DC5">
      <w:pPr>
        <w:spacing w:line="360" w:lineRule="auto"/>
        <w:jc w:val="both"/>
        <w:rPr>
          <w:b/>
          <w:bCs/>
          <w:sz w:val="40"/>
          <w:szCs w:val="40"/>
          <w:rtl/>
          <w:lang w:bidi="ar-SY"/>
        </w:rPr>
      </w:pPr>
    </w:p>
    <w:p w:rsidR="00507DA8" w:rsidRDefault="00507DA8" w:rsidP="00A52DC5">
      <w:pPr>
        <w:spacing w:line="360" w:lineRule="auto"/>
        <w:jc w:val="both"/>
        <w:rPr>
          <w:b/>
          <w:bCs/>
          <w:sz w:val="40"/>
          <w:szCs w:val="40"/>
          <w:rtl/>
          <w:lang w:bidi="ar-SY"/>
        </w:rPr>
      </w:pPr>
    </w:p>
    <w:p w:rsidR="00507DA8" w:rsidRDefault="00507DA8" w:rsidP="00A52DC5">
      <w:pPr>
        <w:spacing w:line="360" w:lineRule="auto"/>
        <w:jc w:val="both"/>
        <w:rPr>
          <w:b/>
          <w:bCs/>
          <w:sz w:val="40"/>
          <w:szCs w:val="40"/>
          <w:rtl/>
          <w:lang w:bidi="ar-SY"/>
        </w:rPr>
      </w:pPr>
    </w:p>
    <w:p w:rsidR="00FA443F" w:rsidRPr="00C33308" w:rsidRDefault="00FA443F" w:rsidP="00A52DC5">
      <w:pPr>
        <w:spacing w:line="360" w:lineRule="auto"/>
        <w:jc w:val="both"/>
        <w:rPr>
          <w:b/>
          <w:bCs/>
          <w:sz w:val="40"/>
          <w:szCs w:val="40"/>
          <w:rtl/>
          <w:lang w:bidi="ar-SY"/>
        </w:rPr>
      </w:pPr>
      <w:r w:rsidRPr="00C33308">
        <w:rPr>
          <w:rFonts w:hint="cs"/>
          <w:b/>
          <w:bCs/>
          <w:sz w:val="40"/>
          <w:szCs w:val="40"/>
          <w:rtl/>
          <w:lang w:bidi="ar-SY"/>
        </w:rPr>
        <w:lastRenderedPageBreak/>
        <w:t xml:space="preserve">التظاهرات </w:t>
      </w:r>
      <w:r w:rsidR="0017047F" w:rsidRPr="00C33308">
        <w:rPr>
          <w:rFonts w:hint="cs"/>
          <w:b/>
          <w:bCs/>
          <w:sz w:val="40"/>
          <w:szCs w:val="40"/>
          <w:rtl/>
          <w:lang w:bidi="ar-SY"/>
        </w:rPr>
        <w:t xml:space="preserve">السريرية </w:t>
      </w:r>
      <w:r w:rsidRPr="00C33308">
        <w:rPr>
          <w:rFonts w:hint="cs"/>
          <w:b/>
          <w:bCs/>
          <w:sz w:val="40"/>
          <w:szCs w:val="40"/>
          <w:rtl/>
          <w:lang w:bidi="ar-SY"/>
        </w:rPr>
        <w:t>:</w:t>
      </w:r>
    </w:p>
    <w:p w:rsidR="0006072A" w:rsidRPr="0006072A" w:rsidRDefault="00B113D4" w:rsidP="0006072A">
      <w:pPr>
        <w:spacing w:line="360" w:lineRule="auto"/>
        <w:jc w:val="both"/>
        <w:rPr>
          <w:b/>
          <w:bCs/>
          <w:sz w:val="28"/>
          <w:szCs w:val="28"/>
          <w:u w:val="single"/>
          <w:rtl/>
          <w:lang w:bidi="ar-SY"/>
        </w:rPr>
      </w:pPr>
      <w:r>
        <w:rPr>
          <w:rFonts w:hint="cs"/>
          <w:b/>
          <w:bCs/>
          <w:sz w:val="28"/>
          <w:szCs w:val="28"/>
          <w:u w:val="single"/>
          <w:rtl/>
          <w:lang w:bidi="ar-SY"/>
        </w:rPr>
        <w:t>الأعراض</w:t>
      </w:r>
    </w:p>
    <w:p w:rsidR="00B113D4" w:rsidRDefault="00B113D4" w:rsidP="00A52DC5">
      <w:pPr>
        <w:spacing w:line="360" w:lineRule="auto"/>
        <w:jc w:val="both"/>
        <w:rPr>
          <w:sz w:val="28"/>
          <w:szCs w:val="28"/>
          <w:rtl/>
          <w:lang w:bidi="ar-SY"/>
        </w:rPr>
      </w:pPr>
      <w:r>
        <w:rPr>
          <w:rFonts w:hint="cs"/>
          <w:sz w:val="28"/>
          <w:szCs w:val="28"/>
          <w:rtl/>
          <w:lang w:bidi="ar-SY"/>
        </w:rPr>
        <w:t>تعتبر القصة المرضية الدقيقة هي الخطوة الأولى للوصول إلى تشخيص متلازمة نفق الرسغ.</w:t>
      </w:r>
    </w:p>
    <w:p w:rsidR="0006072A" w:rsidRPr="00B113D4" w:rsidRDefault="0006072A" w:rsidP="00A52DC5">
      <w:pPr>
        <w:spacing w:line="360" w:lineRule="auto"/>
        <w:jc w:val="both"/>
        <w:rPr>
          <w:sz w:val="28"/>
          <w:szCs w:val="28"/>
          <w:rtl/>
          <w:lang w:bidi="ar-SY"/>
        </w:rPr>
      </w:pPr>
      <w:r>
        <w:rPr>
          <w:rFonts w:hint="cs"/>
          <w:sz w:val="28"/>
          <w:szCs w:val="28"/>
          <w:rtl/>
          <w:lang w:bidi="ar-SY"/>
        </w:rPr>
        <w:t>و يؤدي الاعتماد على الفحص السريري و الفحوص المتممة</w:t>
      </w:r>
      <w:r w:rsidR="00C33308">
        <w:rPr>
          <w:rFonts w:hint="cs"/>
          <w:sz w:val="28"/>
          <w:szCs w:val="28"/>
          <w:rtl/>
          <w:lang w:bidi="ar-SY"/>
        </w:rPr>
        <w:t xml:space="preserve"> فقط</w:t>
      </w:r>
      <w:r>
        <w:rPr>
          <w:rFonts w:hint="cs"/>
          <w:sz w:val="28"/>
          <w:szCs w:val="28"/>
          <w:rtl/>
          <w:lang w:bidi="ar-SY"/>
        </w:rPr>
        <w:t xml:space="preserve"> إلى زيادة الخطأ في التشخيص.</w:t>
      </w:r>
    </w:p>
    <w:p w:rsidR="00FA443F" w:rsidRPr="00D8489E" w:rsidRDefault="00FA443F" w:rsidP="00B14646">
      <w:pPr>
        <w:spacing w:line="360" w:lineRule="auto"/>
        <w:jc w:val="both"/>
        <w:rPr>
          <w:sz w:val="28"/>
          <w:szCs w:val="28"/>
          <w:rtl/>
          <w:lang w:bidi="ar-SY"/>
        </w:rPr>
      </w:pPr>
      <w:r w:rsidRPr="00D8489E">
        <w:rPr>
          <w:rFonts w:hint="cs"/>
          <w:sz w:val="28"/>
          <w:szCs w:val="28"/>
          <w:rtl/>
          <w:lang w:bidi="ar-SY"/>
        </w:rPr>
        <w:t>إن العلامة المميزة</w:t>
      </w:r>
      <w:r w:rsidR="00B113D4">
        <w:rPr>
          <w:rFonts w:hint="cs"/>
          <w:sz w:val="28"/>
          <w:szCs w:val="28"/>
          <w:rtl/>
          <w:lang w:bidi="ar-SY"/>
        </w:rPr>
        <w:t xml:space="preserve"> لمتلازمة نفق الرسغ التقليدية هي</w:t>
      </w:r>
      <w:r w:rsidRPr="00D8489E">
        <w:rPr>
          <w:rFonts w:hint="cs"/>
          <w:sz w:val="28"/>
          <w:szCs w:val="28"/>
          <w:rtl/>
          <w:lang w:bidi="ar-SY"/>
        </w:rPr>
        <w:t xml:space="preserve"> وجود الألم و خطل الحس (الخدر و النمل ) ف</w:t>
      </w:r>
      <w:r w:rsidR="00CF13FC">
        <w:rPr>
          <w:rFonts w:hint="cs"/>
          <w:sz w:val="28"/>
          <w:szCs w:val="28"/>
          <w:rtl/>
          <w:lang w:bidi="ar-SY"/>
        </w:rPr>
        <w:t xml:space="preserve">ي توزع يشمل قطاع العصب الناصف </w:t>
      </w:r>
      <w:r w:rsidR="00CF13FC" w:rsidRPr="00B14646">
        <w:rPr>
          <w:rFonts w:hint="cs"/>
          <w:sz w:val="28"/>
          <w:szCs w:val="28"/>
          <w:vertAlign w:val="subscript"/>
          <w:rtl/>
          <w:lang w:bidi="ar-SY"/>
        </w:rPr>
        <w:t>(24</w:t>
      </w:r>
      <w:r w:rsidR="00B27B76" w:rsidRPr="00B14646">
        <w:rPr>
          <w:rFonts w:hint="cs"/>
          <w:sz w:val="28"/>
          <w:szCs w:val="28"/>
          <w:vertAlign w:val="subscript"/>
          <w:rtl/>
          <w:lang w:bidi="ar-SY"/>
        </w:rPr>
        <w:t>)</w:t>
      </w:r>
      <w:r w:rsidR="00B14646">
        <w:rPr>
          <w:rFonts w:hint="cs"/>
          <w:sz w:val="28"/>
          <w:szCs w:val="28"/>
          <w:rtl/>
          <w:lang w:bidi="ar-SY"/>
        </w:rPr>
        <w:t xml:space="preserve"> </w:t>
      </w:r>
      <w:r w:rsidRPr="00D8489E">
        <w:rPr>
          <w:rFonts w:hint="cs"/>
          <w:sz w:val="28"/>
          <w:szCs w:val="28"/>
          <w:rtl/>
          <w:lang w:bidi="ar-SY"/>
        </w:rPr>
        <w:t>،</w:t>
      </w:r>
      <w:r w:rsidR="007E660C">
        <w:rPr>
          <w:rFonts w:hint="cs"/>
          <w:sz w:val="28"/>
          <w:szCs w:val="28"/>
          <w:rtl/>
          <w:lang w:bidi="ar-SY"/>
        </w:rPr>
        <w:t xml:space="preserve"> و يبدو أن </w:t>
      </w:r>
      <w:r w:rsidR="00B113D4">
        <w:rPr>
          <w:rFonts w:hint="cs"/>
          <w:sz w:val="28"/>
          <w:szCs w:val="28"/>
          <w:rtl/>
          <w:lang w:bidi="ar-SY"/>
        </w:rPr>
        <w:t xml:space="preserve"> الإصبع الأوسط هو</w:t>
      </w:r>
      <w:r w:rsidR="00CF13FC">
        <w:rPr>
          <w:rFonts w:hint="cs"/>
          <w:sz w:val="28"/>
          <w:szCs w:val="28"/>
          <w:rtl/>
          <w:lang w:bidi="ar-SY"/>
        </w:rPr>
        <w:t xml:space="preserve"> الأكثر تأثرا</w:t>
      </w:r>
      <w:r w:rsidR="00D00D73">
        <w:rPr>
          <w:rFonts w:hint="cs"/>
          <w:sz w:val="28"/>
          <w:szCs w:val="28"/>
          <w:rtl/>
          <w:lang w:bidi="ar-SY"/>
        </w:rPr>
        <w:t>ً</w:t>
      </w:r>
      <w:r w:rsidR="0013172E">
        <w:rPr>
          <w:rFonts w:hint="cs"/>
          <w:sz w:val="28"/>
          <w:szCs w:val="28"/>
          <w:rtl/>
          <w:lang w:bidi="ar-SY"/>
        </w:rPr>
        <w:t xml:space="preserve"> </w:t>
      </w:r>
      <w:r w:rsidR="0013172E" w:rsidRPr="00B14646">
        <w:rPr>
          <w:rFonts w:hint="cs"/>
          <w:sz w:val="28"/>
          <w:szCs w:val="28"/>
          <w:vertAlign w:val="subscript"/>
          <w:rtl/>
          <w:lang w:bidi="ar-SY"/>
        </w:rPr>
        <w:t>(25)</w:t>
      </w:r>
      <w:r w:rsidRPr="00B14646">
        <w:rPr>
          <w:rFonts w:hint="cs"/>
          <w:sz w:val="28"/>
          <w:szCs w:val="28"/>
          <w:vertAlign w:val="subscript"/>
          <w:rtl/>
          <w:lang w:bidi="ar-SY"/>
        </w:rPr>
        <w:t xml:space="preserve"> </w:t>
      </w:r>
      <w:r w:rsidRPr="00D8489E">
        <w:rPr>
          <w:rFonts w:hint="cs"/>
          <w:sz w:val="28"/>
          <w:szCs w:val="28"/>
          <w:rtl/>
          <w:lang w:bidi="ar-SY"/>
        </w:rPr>
        <w:t>و تكون أعراض متلا</w:t>
      </w:r>
      <w:r w:rsidR="00D07B29">
        <w:rPr>
          <w:rFonts w:hint="cs"/>
          <w:sz w:val="28"/>
          <w:szCs w:val="28"/>
          <w:rtl/>
          <w:lang w:bidi="ar-SY"/>
        </w:rPr>
        <w:t>ز</w:t>
      </w:r>
      <w:r w:rsidRPr="00D8489E">
        <w:rPr>
          <w:rFonts w:hint="cs"/>
          <w:sz w:val="28"/>
          <w:szCs w:val="28"/>
          <w:rtl/>
          <w:lang w:bidi="ar-SY"/>
        </w:rPr>
        <w:t>مة نفق الرسغ بشكل وصفي أسوأ ليلا</w:t>
      </w:r>
      <w:r w:rsidR="00D00D73">
        <w:rPr>
          <w:rFonts w:hint="cs"/>
          <w:sz w:val="28"/>
          <w:szCs w:val="28"/>
          <w:rtl/>
          <w:lang w:bidi="ar-SY"/>
        </w:rPr>
        <w:t>ً</w:t>
      </w:r>
      <w:r w:rsidRPr="00D8489E">
        <w:rPr>
          <w:rFonts w:hint="cs"/>
          <w:sz w:val="28"/>
          <w:szCs w:val="28"/>
          <w:rtl/>
          <w:lang w:bidi="ar-SY"/>
        </w:rPr>
        <w:t xml:space="preserve"> و غالبا</w:t>
      </w:r>
      <w:r w:rsidR="00D00D73">
        <w:rPr>
          <w:rFonts w:hint="cs"/>
          <w:sz w:val="28"/>
          <w:szCs w:val="28"/>
          <w:rtl/>
          <w:lang w:bidi="ar-SY"/>
        </w:rPr>
        <w:t>ً</w:t>
      </w:r>
      <w:r w:rsidRPr="00D8489E">
        <w:rPr>
          <w:rFonts w:hint="cs"/>
          <w:sz w:val="28"/>
          <w:szCs w:val="28"/>
          <w:rtl/>
          <w:lang w:bidi="ar-SY"/>
        </w:rPr>
        <w:t xml:space="preserve"> ما توقظ المريض من النوم . يرتكس بعض المرضى له</w:t>
      </w:r>
      <w:r w:rsidR="0021481E" w:rsidRPr="00D8489E">
        <w:rPr>
          <w:rFonts w:hint="cs"/>
          <w:sz w:val="28"/>
          <w:szCs w:val="28"/>
          <w:rtl/>
          <w:lang w:bidi="ar-SY"/>
        </w:rPr>
        <w:t>ذه الأعراض بهز اليدين</w:t>
      </w:r>
      <w:r w:rsidR="00CF13FC">
        <w:rPr>
          <w:rFonts w:hint="cs"/>
          <w:sz w:val="28"/>
          <w:szCs w:val="28"/>
          <w:rtl/>
          <w:lang w:bidi="ar-SY"/>
        </w:rPr>
        <w:t xml:space="preserve"> أو بوضعه</w:t>
      </w:r>
      <w:r w:rsidR="00C33308">
        <w:rPr>
          <w:rFonts w:hint="cs"/>
          <w:sz w:val="28"/>
          <w:szCs w:val="28"/>
          <w:rtl/>
          <w:lang w:bidi="ar-SY"/>
        </w:rPr>
        <w:t>م</w:t>
      </w:r>
      <w:r w:rsidR="00CF13FC">
        <w:rPr>
          <w:rFonts w:hint="cs"/>
          <w:sz w:val="28"/>
          <w:szCs w:val="28"/>
          <w:rtl/>
          <w:lang w:bidi="ar-SY"/>
        </w:rPr>
        <w:t>ا تحت الماء الساخن</w:t>
      </w:r>
      <w:r w:rsidR="0021481E" w:rsidRPr="00D8489E">
        <w:rPr>
          <w:rFonts w:hint="cs"/>
          <w:sz w:val="28"/>
          <w:szCs w:val="28"/>
          <w:rtl/>
          <w:lang w:bidi="ar-SY"/>
        </w:rPr>
        <w:t xml:space="preserve"> .</w:t>
      </w:r>
    </w:p>
    <w:p w:rsidR="0021481E" w:rsidRPr="00D8489E" w:rsidRDefault="0006072A" w:rsidP="0006072A">
      <w:pPr>
        <w:spacing w:line="360" w:lineRule="auto"/>
        <w:jc w:val="both"/>
        <w:rPr>
          <w:sz w:val="28"/>
          <w:szCs w:val="28"/>
          <w:rtl/>
          <w:lang w:bidi="ar-SY"/>
        </w:rPr>
      </w:pPr>
      <w:r w:rsidRPr="00D8489E">
        <w:rPr>
          <w:rFonts w:hint="cs"/>
          <w:sz w:val="28"/>
          <w:szCs w:val="28"/>
          <w:rtl/>
          <w:lang w:bidi="ar-SY"/>
        </w:rPr>
        <w:t xml:space="preserve">يوجد مجال واسع من التفاوت </w:t>
      </w:r>
      <w:r w:rsidR="0021481E" w:rsidRPr="00D8489E">
        <w:rPr>
          <w:rFonts w:hint="cs"/>
          <w:sz w:val="28"/>
          <w:szCs w:val="28"/>
          <w:rtl/>
          <w:lang w:bidi="ar-SY"/>
        </w:rPr>
        <w:t xml:space="preserve">على الرغم من كون الأعراض الحسية محدودة عادة ضمن الأصابع المعصبة بالعصب الناصف </w:t>
      </w:r>
      <w:r>
        <w:rPr>
          <w:rFonts w:hint="cs"/>
          <w:sz w:val="28"/>
          <w:szCs w:val="28"/>
          <w:rtl/>
          <w:lang w:bidi="ar-SY"/>
        </w:rPr>
        <w:t>،</w:t>
      </w:r>
      <w:r w:rsidR="0021481E" w:rsidRPr="00D8489E">
        <w:rPr>
          <w:rFonts w:hint="cs"/>
          <w:sz w:val="28"/>
          <w:szCs w:val="28"/>
          <w:rtl/>
          <w:lang w:bidi="ar-SY"/>
        </w:rPr>
        <w:t>إذ من الممكن أن يكون الألم و خطل الحس محدودا</w:t>
      </w:r>
      <w:r w:rsidR="00D00D73">
        <w:rPr>
          <w:rFonts w:hint="cs"/>
          <w:sz w:val="28"/>
          <w:szCs w:val="28"/>
          <w:rtl/>
          <w:lang w:bidi="ar-SY"/>
        </w:rPr>
        <w:t>ً</w:t>
      </w:r>
      <w:r w:rsidR="0021481E" w:rsidRPr="00D8489E">
        <w:rPr>
          <w:rFonts w:hint="cs"/>
          <w:sz w:val="28"/>
          <w:szCs w:val="28"/>
          <w:rtl/>
          <w:lang w:bidi="ar-SY"/>
        </w:rPr>
        <w:t xml:space="preserve"> ضمن الرسغ أو يشمل كام</w:t>
      </w:r>
      <w:r w:rsidR="00987894">
        <w:rPr>
          <w:rFonts w:hint="cs"/>
          <w:sz w:val="28"/>
          <w:szCs w:val="28"/>
          <w:rtl/>
          <w:lang w:bidi="ar-SY"/>
        </w:rPr>
        <w:t>ل</w:t>
      </w:r>
      <w:r w:rsidR="0021481E" w:rsidRPr="00D8489E">
        <w:rPr>
          <w:rFonts w:hint="cs"/>
          <w:sz w:val="28"/>
          <w:szCs w:val="28"/>
          <w:rtl/>
          <w:lang w:bidi="ar-SY"/>
        </w:rPr>
        <w:t xml:space="preserve"> اليد و ليس من النادر أن ينتشر الألم للداني إلى الساعد و بشكل أقل شيو</w:t>
      </w:r>
      <w:r w:rsidR="00CF13FC">
        <w:rPr>
          <w:rFonts w:hint="cs"/>
          <w:sz w:val="28"/>
          <w:szCs w:val="28"/>
          <w:rtl/>
          <w:lang w:bidi="ar-SY"/>
        </w:rPr>
        <w:t>عا</w:t>
      </w:r>
      <w:r w:rsidR="00D00D73">
        <w:rPr>
          <w:rFonts w:hint="cs"/>
          <w:sz w:val="28"/>
          <w:szCs w:val="28"/>
          <w:rtl/>
          <w:lang w:bidi="ar-SY"/>
        </w:rPr>
        <w:t>ً</w:t>
      </w:r>
      <w:r w:rsidR="00CF13FC">
        <w:rPr>
          <w:rFonts w:hint="cs"/>
          <w:sz w:val="28"/>
          <w:szCs w:val="28"/>
          <w:rtl/>
          <w:lang w:bidi="ar-SY"/>
        </w:rPr>
        <w:t xml:space="preserve"> فوق المرفق إلى الكتف</w:t>
      </w:r>
      <w:r w:rsidR="00CF13FC" w:rsidRPr="00B14646">
        <w:rPr>
          <w:rFonts w:hint="cs"/>
          <w:sz w:val="28"/>
          <w:szCs w:val="28"/>
          <w:vertAlign w:val="subscript"/>
          <w:rtl/>
          <w:lang w:bidi="ar-SY"/>
        </w:rPr>
        <w:t xml:space="preserve"> (24</w:t>
      </w:r>
      <w:r w:rsidR="00987894" w:rsidRPr="00B14646">
        <w:rPr>
          <w:rFonts w:hint="cs"/>
          <w:sz w:val="28"/>
          <w:szCs w:val="28"/>
          <w:vertAlign w:val="subscript"/>
          <w:rtl/>
          <w:lang w:bidi="ar-SY"/>
        </w:rPr>
        <w:t>، 25،26</w:t>
      </w:r>
      <w:r w:rsidR="00CF13FC" w:rsidRPr="00B14646">
        <w:rPr>
          <w:rFonts w:hint="cs"/>
          <w:sz w:val="28"/>
          <w:szCs w:val="28"/>
          <w:vertAlign w:val="subscript"/>
          <w:rtl/>
          <w:lang w:bidi="ar-SY"/>
        </w:rPr>
        <w:t>)</w:t>
      </w:r>
      <w:r w:rsidR="00562EDF" w:rsidRPr="00B14646">
        <w:rPr>
          <w:rFonts w:hint="cs"/>
          <w:sz w:val="28"/>
          <w:szCs w:val="28"/>
          <w:vertAlign w:val="subscript"/>
          <w:rtl/>
          <w:lang w:bidi="ar-SY"/>
        </w:rPr>
        <w:t>.</w:t>
      </w:r>
      <w:r>
        <w:rPr>
          <w:rFonts w:hint="cs"/>
          <w:sz w:val="28"/>
          <w:szCs w:val="28"/>
          <w:rtl/>
          <w:lang w:bidi="ar-SY"/>
        </w:rPr>
        <w:t xml:space="preserve"> </w:t>
      </w:r>
    </w:p>
    <w:p w:rsidR="0021481E" w:rsidRPr="00D8489E" w:rsidRDefault="0021481E" w:rsidP="00987894">
      <w:pPr>
        <w:spacing w:line="360" w:lineRule="auto"/>
        <w:jc w:val="both"/>
        <w:rPr>
          <w:sz w:val="28"/>
          <w:szCs w:val="28"/>
          <w:rtl/>
          <w:lang w:bidi="ar-SY"/>
        </w:rPr>
      </w:pPr>
      <w:r w:rsidRPr="00D8489E">
        <w:rPr>
          <w:rFonts w:hint="cs"/>
          <w:sz w:val="28"/>
          <w:szCs w:val="28"/>
          <w:rtl/>
          <w:lang w:bidi="ar-SY"/>
        </w:rPr>
        <w:t>تتحرض الأعراض عادة بالفعاليات التي تتضمن عطف و بسط الرسغ</w:t>
      </w:r>
      <w:r w:rsidR="00987894">
        <w:rPr>
          <w:rFonts w:hint="cs"/>
          <w:sz w:val="28"/>
          <w:szCs w:val="28"/>
          <w:rtl/>
          <w:lang w:bidi="ar-SY"/>
        </w:rPr>
        <w:t xml:space="preserve"> </w:t>
      </w:r>
      <w:r w:rsidRPr="00D8489E">
        <w:rPr>
          <w:rFonts w:hint="cs"/>
          <w:sz w:val="28"/>
          <w:szCs w:val="28"/>
          <w:rtl/>
          <w:lang w:bidi="ar-SY"/>
        </w:rPr>
        <w:t>كما هو الحال أثناء القيادة و القراءة و الطباعة أو حمل سماعة الهاتف</w:t>
      </w:r>
      <w:r w:rsidRPr="00B14646">
        <w:rPr>
          <w:rFonts w:hint="cs"/>
          <w:sz w:val="28"/>
          <w:szCs w:val="28"/>
          <w:vertAlign w:val="subscript"/>
          <w:rtl/>
          <w:lang w:bidi="ar-SY"/>
        </w:rPr>
        <w:t>(</w:t>
      </w:r>
      <w:r w:rsidR="00987894" w:rsidRPr="00B14646">
        <w:rPr>
          <w:rFonts w:hint="cs"/>
          <w:sz w:val="28"/>
          <w:szCs w:val="28"/>
          <w:vertAlign w:val="subscript"/>
          <w:rtl/>
          <w:lang w:bidi="ar-SY"/>
        </w:rPr>
        <w:t>26</w:t>
      </w:r>
      <w:r w:rsidRPr="00B14646">
        <w:rPr>
          <w:rFonts w:hint="cs"/>
          <w:sz w:val="28"/>
          <w:szCs w:val="28"/>
          <w:vertAlign w:val="subscript"/>
          <w:rtl/>
          <w:lang w:bidi="ar-SY"/>
        </w:rPr>
        <w:t>)</w:t>
      </w:r>
      <w:r w:rsidR="00562EDF">
        <w:rPr>
          <w:rFonts w:hint="cs"/>
          <w:sz w:val="28"/>
          <w:szCs w:val="28"/>
          <w:rtl/>
          <w:lang w:bidi="ar-SY"/>
        </w:rPr>
        <w:t>.</w:t>
      </w:r>
    </w:p>
    <w:p w:rsidR="0021481E" w:rsidRPr="00D8489E" w:rsidRDefault="0021481E" w:rsidP="00B14646">
      <w:pPr>
        <w:spacing w:line="360" w:lineRule="auto"/>
        <w:jc w:val="both"/>
        <w:rPr>
          <w:sz w:val="28"/>
          <w:szCs w:val="28"/>
          <w:rtl/>
          <w:lang w:bidi="ar-SY"/>
        </w:rPr>
      </w:pPr>
      <w:r w:rsidRPr="00D8489E">
        <w:rPr>
          <w:rFonts w:hint="cs"/>
          <w:sz w:val="28"/>
          <w:szCs w:val="28"/>
          <w:rtl/>
          <w:lang w:bidi="ar-SY"/>
        </w:rPr>
        <w:t>من الشائع أن تكون متلازمة نفق الرسغ ثنا</w:t>
      </w:r>
      <w:r w:rsidR="00987894">
        <w:rPr>
          <w:rFonts w:hint="cs"/>
          <w:sz w:val="28"/>
          <w:szCs w:val="28"/>
          <w:rtl/>
          <w:lang w:bidi="ar-SY"/>
        </w:rPr>
        <w:t xml:space="preserve">ئية الجانب عند التظاهرة الأولى </w:t>
      </w:r>
      <w:r w:rsidR="00987894" w:rsidRPr="00B14646">
        <w:rPr>
          <w:rFonts w:hint="cs"/>
          <w:sz w:val="28"/>
          <w:szCs w:val="28"/>
          <w:vertAlign w:val="subscript"/>
          <w:rtl/>
          <w:lang w:bidi="ar-SY"/>
        </w:rPr>
        <w:t>(27</w:t>
      </w:r>
      <w:r w:rsidR="0090294F" w:rsidRPr="00B14646">
        <w:rPr>
          <w:rFonts w:hint="cs"/>
          <w:sz w:val="28"/>
          <w:szCs w:val="28"/>
          <w:vertAlign w:val="subscript"/>
          <w:rtl/>
          <w:lang w:bidi="ar-SY"/>
        </w:rPr>
        <w:t xml:space="preserve"> </w:t>
      </w:r>
      <w:r w:rsidRPr="00B14646">
        <w:rPr>
          <w:rFonts w:hint="cs"/>
          <w:sz w:val="28"/>
          <w:szCs w:val="28"/>
          <w:vertAlign w:val="subscript"/>
          <w:rtl/>
          <w:lang w:bidi="ar-SY"/>
        </w:rPr>
        <w:t>)</w:t>
      </w:r>
      <w:r w:rsidR="0090294F" w:rsidRPr="00B14646">
        <w:rPr>
          <w:rFonts w:hint="cs"/>
          <w:sz w:val="28"/>
          <w:szCs w:val="28"/>
          <w:vertAlign w:val="subscript"/>
          <w:rtl/>
          <w:lang w:bidi="ar-SY"/>
        </w:rPr>
        <w:t>.</w:t>
      </w:r>
    </w:p>
    <w:p w:rsidR="0021481E" w:rsidRPr="00D8489E" w:rsidRDefault="0021481E" w:rsidP="0090294F">
      <w:pPr>
        <w:spacing w:line="360" w:lineRule="auto"/>
        <w:jc w:val="both"/>
        <w:rPr>
          <w:sz w:val="28"/>
          <w:szCs w:val="28"/>
          <w:rtl/>
          <w:lang w:bidi="ar-SY"/>
        </w:rPr>
      </w:pPr>
      <w:r w:rsidRPr="00D8489E">
        <w:rPr>
          <w:rFonts w:hint="cs"/>
          <w:sz w:val="28"/>
          <w:szCs w:val="28"/>
          <w:rtl/>
          <w:lang w:bidi="ar-SY"/>
        </w:rPr>
        <w:t>من الممكن أن تتبع متلازمة نفق الرسغ نموذجا</w:t>
      </w:r>
      <w:r w:rsidR="00D00D73">
        <w:rPr>
          <w:rFonts w:hint="cs"/>
          <w:sz w:val="28"/>
          <w:szCs w:val="28"/>
          <w:rtl/>
          <w:lang w:bidi="ar-SY"/>
        </w:rPr>
        <w:t>ً</w:t>
      </w:r>
      <w:r w:rsidRPr="00D8489E">
        <w:rPr>
          <w:rFonts w:hint="cs"/>
          <w:sz w:val="28"/>
          <w:szCs w:val="28"/>
          <w:rtl/>
          <w:lang w:bidi="ar-SY"/>
        </w:rPr>
        <w:t xml:space="preserve"> متغيرا</w:t>
      </w:r>
      <w:r w:rsidR="00D00D73">
        <w:rPr>
          <w:rFonts w:hint="cs"/>
          <w:sz w:val="28"/>
          <w:szCs w:val="28"/>
          <w:rtl/>
          <w:lang w:bidi="ar-SY"/>
        </w:rPr>
        <w:t>ً</w:t>
      </w:r>
      <w:r w:rsidRPr="00D8489E">
        <w:rPr>
          <w:rFonts w:hint="cs"/>
          <w:sz w:val="28"/>
          <w:szCs w:val="28"/>
          <w:rtl/>
          <w:lang w:bidi="ar-SY"/>
        </w:rPr>
        <w:t xml:space="preserve"> مع وجود فترات من الهجوع </w:t>
      </w:r>
      <w:r w:rsidR="0017047F" w:rsidRPr="00D8489E">
        <w:rPr>
          <w:rFonts w:hint="cs"/>
          <w:sz w:val="28"/>
          <w:szCs w:val="28"/>
          <w:rtl/>
          <w:lang w:bidi="ar-SY"/>
        </w:rPr>
        <w:t>والسوران</w:t>
      </w:r>
      <w:r w:rsidRPr="00B14646">
        <w:rPr>
          <w:rFonts w:hint="cs"/>
          <w:sz w:val="28"/>
          <w:szCs w:val="28"/>
          <w:vertAlign w:val="subscript"/>
          <w:rtl/>
          <w:lang w:bidi="ar-SY"/>
        </w:rPr>
        <w:t>(</w:t>
      </w:r>
      <w:r w:rsidR="0090294F" w:rsidRPr="00B14646">
        <w:rPr>
          <w:rFonts w:hint="cs"/>
          <w:sz w:val="28"/>
          <w:szCs w:val="28"/>
          <w:vertAlign w:val="subscript"/>
          <w:rtl/>
          <w:lang w:bidi="ar-SY"/>
        </w:rPr>
        <w:t>28</w:t>
      </w:r>
      <w:r w:rsidR="009810EB" w:rsidRPr="00B14646">
        <w:rPr>
          <w:rFonts w:hint="cs"/>
          <w:sz w:val="28"/>
          <w:szCs w:val="28"/>
          <w:vertAlign w:val="subscript"/>
          <w:rtl/>
          <w:lang w:bidi="ar-SY"/>
        </w:rPr>
        <w:t>،29</w:t>
      </w:r>
      <w:r w:rsidRPr="00B14646">
        <w:rPr>
          <w:rFonts w:hint="cs"/>
          <w:sz w:val="28"/>
          <w:szCs w:val="28"/>
          <w:vertAlign w:val="subscript"/>
          <w:rtl/>
          <w:lang w:bidi="ar-SY"/>
        </w:rPr>
        <w:t>)</w:t>
      </w:r>
      <w:r w:rsidRPr="00D8489E">
        <w:rPr>
          <w:rFonts w:hint="cs"/>
          <w:sz w:val="28"/>
          <w:szCs w:val="28"/>
          <w:rtl/>
          <w:lang w:bidi="ar-SY"/>
        </w:rPr>
        <w:t xml:space="preserve"> و في بعض الحالات يحدث ترقي للشكايات الحسية المتقطعة لتصبح مستمرة عندما تتدهور متلازمة نفق الرسغ ثم لاحقا</w:t>
      </w:r>
      <w:r w:rsidR="00D00D73">
        <w:rPr>
          <w:rFonts w:hint="cs"/>
          <w:sz w:val="28"/>
          <w:szCs w:val="28"/>
          <w:rtl/>
          <w:lang w:bidi="ar-SY"/>
        </w:rPr>
        <w:t>ً</w:t>
      </w:r>
      <w:r w:rsidRPr="00D8489E">
        <w:rPr>
          <w:rFonts w:hint="cs"/>
          <w:sz w:val="28"/>
          <w:szCs w:val="28"/>
          <w:rtl/>
          <w:lang w:bidi="ar-SY"/>
        </w:rPr>
        <w:t xml:space="preserve"> تتطور الأعراض الحركية في اليد.</w:t>
      </w:r>
    </w:p>
    <w:p w:rsidR="0021481E" w:rsidRPr="00D8489E" w:rsidRDefault="0021481E" w:rsidP="001F311A">
      <w:pPr>
        <w:spacing w:line="360" w:lineRule="auto"/>
        <w:jc w:val="both"/>
        <w:rPr>
          <w:sz w:val="28"/>
          <w:szCs w:val="28"/>
          <w:rtl/>
          <w:lang w:bidi="ar-SY"/>
        </w:rPr>
      </w:pPr>
      <w:r w:rsidRPr="00D8489E">
        <w:rPr>
          <w:rFonts w:hint="cs"/>
          <w:sz w:val="28"/>
          <w:szCs w:val="28"/>
          <w:rtl/>
          <w:lang w:bidi="ar-SY"/>
        </w:rPr>
        <w:t xml:space="preserve">تقود الإصابة الحركية في الحالات الأشد من متلازمة نفق الرسغ إلى شكاوى ضعف و  </w:t>
      </w:r>
      <w:r w:rsidR="001F311A">
        <w:rPr>
          <w:rFonts w:hint="cs"/>
          <w:sz w:val="28"/>
          <w:szCs w:val="28"/>
          <w:rtl/>
          <w:lang w:bidi="ar-SY"/>
        </w:rPr>
        <w:t>خرق</w:t>
      </w:r>
      <w:r w:rsidRPr="00D8489E">
        <w:rPr>
          <w:rFonts w:hint="cs"/>
          <w:sz w:val="28"/>
          <w:szCs w:val="28"/>
          <w:rtl/>
          <w:lang w:bidi="ar-SY"/>
        </w:rPr>
        <w:t xml:space="preserve">  عند استعمال اليدين ، مثل صعوبة حمل الأشياء ، إدارة المفتاح ، </w:t>
      </w:r>
      <w:r w:rsidR="00B14646">
        <w:rPr>
          <w:rFonts w:hint="cs"/>
          <w:sz w:val="28"/>
          <w:szCs w:val="28"/>
          <w:rtl/>
          <w:lang w:bidi="ar-SY"/>
        </w:rPr>
        <w:t>و زر الملابس ،و فتح المرطبان</w:t>
      </w:r>
      <w:r w:rsidR="008A0A3A">
        <w:rPr>
          <w:rFonts w:hint="cs"/>
          <w:sz w:val="28"/>
          <w:szCs w:val="28"/>
          <w:rtl/>
          <w:lang w:bidi="ar-SY"/>
        </w:rPr>
        <w:t>ات</w:t>
      </w:r>
      <w:r w:rsidR="008A0A3A" w:rsidRPr="00B14646">
        <w:rPr>
          <w:rFonts w:hint="cs"/>
          <w:sz w:val="28"/>
          <w:szCs w:val="28"/>
          <w:vertAlign w:val="subscript"/>
          <w:rtl/>
          <w:lang w:bidi="ar-SY"/>
        </w:rPr>
        <w:t>(24</w:t>
      </w:r>
      <w:r w:rsidRPr="00B14646">
        <w:rPr>
          <w:rFonts w:hint="cs"/>
          <w:sz w:val="28"/>
          <w:szCs w:val="28"/>
          <w:vertAlign w:val="subscript"/>
          <w:rtl/>
          <w:lang w:bidi="ar-SY"/>
        </w:rPr>
        <w:t>)</w:t>
      </w:r>
      <w:r w:rsidRPr="00D8489E">
        <w:rPr>
          <w:rFonts w:hint="cs"/>
          <w:sz w:val="28"/>
          <w:szCs w:val="28"/>
          <w:rtl/>
          <w:lang w:bidi="ar-SY"/>
        </w:rPr>
        <w:t xml:space="preserve"> و قد تتضمن العلامات السريرية ضعفا</w:t>
      </w:r>
      <w:r w:rsidR="00D00D73">
        <w:rPr>
          <w:rFonts w:hint="cs"/>
          <w:sz w:val="28"/>
          <w:szCs w:val="28"/>
          <w:rtl/>
          <w:lang w:bidi="ar-SY"/>
        </w:rPr>
        <w:t>ً</w:t>
      </w:r>
      <w:r w:rsidRPr="00D8489E">
        <w:rPr>
          <w:rFonts w:hint="cs"/>
          <w:sz w:val="28"/>
          <w:szCs w:val="28"/>
          <w:rtl/>
          <w:lang w:bidi="ar-SY"/>
        </w:rPr>
        <w:t xml:space="preserve"> في تبعيد و مقابلة الإبهام و ضمورا في بروز الرانفة.</w:t>
      </w:r>
    </w:p>
    <w:p w:rsidR="0021481E" w:rsidRPr="00D8489E" w:rsidRDefault="0021481E" w:rsidP="00A52DC5">
      <w:pPr>
        <w:spacing w:line="360" w:lineRule="auto"/>
        <w:jc w:val="both"/>
        <w:rPr>
          <w:sz w:val="28"/>
          <w:szCs w:val="28"/>
          <w:rtl/>
          <w:lang w:bidi="ar-SY"/>
        </w:rPr>
      </w:pPr>
      <w:r w:rsidRPr="00D8489E">
        <w:rPr>
          <w:rFonts w:hint="cs"/>
          <w:sz w:val="28"/>
          <w:szCs w:val="28"/>
          <w:rtl/>
          <w:lang w:bidi="ar-SY"/>
        </w:rPr>
        <w:t>يكون</w:t>
      </w:r>
      <w:r w:rsidR="00C33308">
        <w:rPr>
          <w:rFonts w:hint="cs"/>
          <w:sz w:val="28"/>
          <w:szCs w:val="28"/>
          <w:rtl/>
          <w:lang w:bidi="ar-SY"/>
        </w:rPr>
        <w:t xml:space="preserve"> الضياع الحسي الثابت عادة تظاهرة</w:t>
      </w:r>
      <w:r w:rsidRPr="00D8489E">
        <w:rPr>
          <w:rFonts w:hint="cs"/>
          <w:sz w:val="28"/>
          <w:szCs w:val="28"/>
          <w:rtl/>
          <w:lang w:bidi="ar-SY"/>
        </w:rPr>
        <w:t xml:space="preserve"> متأخرة</w:t>
      </w:r>
      <w:r w:rsidR="00A10016">
        <w:rPr>
          <w:rFonts w:hint="cs"/>
          <w:sz w:val="28"/>
          <w:szCs w:val="28"/>
          <w:rtl/>
          <w:lang w:bidi="ar-SY"/>
        </w:rPr>
        <w:t xml:space="preserve"> ت</w:t>
      </w:r>
      <w:r w:rsidRPr="00D8489E">
        <w:rPr>
          <w:rFonts w:hint="cs"/>
          <w:sz w:val="28"/>
          <w:szCs w:val="28"/>
          <w:rtl/>
          <w:lang w:bidi="ar-SY"/>
        </w:rPr>
        <w:t>ميز نمط سريري محدد يصي</w:t>
      </w:r>
      <w:r w:rsidR="00C33308">
        <w:rPr>
          <w:rFonts w:hint="cs"/>
          <w:sz w:val="28"/>
          <w:szCs w:val="28"/>
          <w:rtl/>
          <w:lang w:bidi="ar-SY"/>
        </w:rPr>
        <w:t>ب الأصابع المعصبة بالناصف و لا يصيب</w:t>
      </w:r>
      <w:r w:rsidRPr="00D8489E">
        <w:rPr>
          <w:rFonts w:hint="cs"/>
          <w:sz w:val="28"/>
          <w:szCs w:val="28"/>
          <w:rtl/>
          <w:lang w:bidi="ar-SY"/>
        </w:rPr>
        <w:t xml:space="preserve"> بروز </w:t>
      </w:r>
      <w:r w:rsidR="0017047F" w:rsidRPr="00D8489E">
        <w:rPr>
          <w:rFonts w:hint="cs"/>
          <w:sz w:val="28"/>
          <w:szCs w:val="28"/>
          <w:rtl/>
          <w:lang w:bidi="ar-SY"/>
        </w:rPr>
        <w:t>الر</w:t>
      </w:r>
      <w:r w:rsidR="0017047F">
        <w:rPr>
          <w:rFonts w:hint="cs"/>
          <w:sz w:val="28"/>
          <w:szCs w:val="28"/>
          <w:rtl/>
          <w:lang w:bidi="ar-SY"/>
        </w:rPr>
        <w:t>ّ</w:t>
      </w:r>
      <w:r w:rsidR="0017047F" w:rsidRPr="00D8489E">
        <w:rPr>
          <w:rFonts w:hint="cs"/>
          <w:sz w:val="28"/>
          <w:szCs w:val="28"/>
          <w:rtl/>
          <w:lang w:bidi="ar-SY"/>
        </w:rPr>
        <w:t>انفة</w:t>
      </w:r>
      <w:r w:rsidRPr="00D8489E">
        <w:rPr>
          <w:rFonts w:hint="cs"/>
          <w:sz w:val="28"/>
          <w:szCs w:val="28"/>
          <w:rtl/>
          <w:lang w:bidi="ar-SY"/>
        </w:rPr>
        <w:t xml:space="preserve"> . ويحدث  هذا النمط لأن العصب </w:t>
      </w:r>
      <w:r w:rsidR="0017047F" w:rsidRPr="00D8489E">
        <w:rPr>
          <w:rFonts w:hint="cs"/>
          <w:sz w:val="28"/>
          <w:szCs w:val="28"/>
          <w:rtl/>
          <w:lang w:bidi="ar-SY"/>
        </w:rPr>
        <w:t>الر</w:t>
      </w:r>
      <w:r w:rsidR="0017047F">
        <w:rPr>
          <w:rFonts w:hint="cs"/>
          <w:sz w:val="28"/>
          <w:szCs w:val="28"/>
          <w:rtl/>
          <w:lang w:bidi="ar-SY"/>
        </w:rPr>
        <w:t>ّ</w:t>
      </w:r>
      <w:r w:rsidR="0017047F" w:rsidRPr="00D8489E">
        <w:rPr>
          <w:rFonts w:hint="cs"/>
          <w:sz w:val="28"/>
          <w:szCs w:val="28"/>
          <w:rtl/>
          <w:lang w:bidi="ar-SY"/>
        </w:rPr>
        <w:t>احي</w:t>
      </w:r>
      <w:r w:rsidRPr="00D8489E">
        <w:rPr>
          <w:rFonts w:hint="cs"/>
          <w:sz w:val="28"/>
          <w:szCs w:val="28"/>
          <w:rtl/>
          <w:lang w:bidi="ar-SY"/>
        </w:rPr>
        <w:t xml:space="preserve"> الجلدي ينشأ</w:t>
      </w:r>
      <w:r w:rsidR="00B14646">
        <w:rPr>
          <w:rFonts w:hint="cs"/>
          <w:sz w:val="28"/>
          <w:szCs w:val="28"/>
          <w:rtl/>
          <w:lang w:bidi="ar-SY"/>
        </w:rPr>
        <w:t xml:space="preserve"> </w:t>
      </w:r>
      <w:r w:rsidRPr="00D8489E">
        <w:rPr>
          <w:rFonts w:hint="cs"/>
          <w:sz w:val="28"/>
          <w:szCs w:val="28"/>
          <w:rtl/>
          <w:lang w:bidi="ar-SY"/>
        </w:rPr>
        <w:t>إلى الداني من الرسغ و يمر فوق نفق الرسغ أكثر من كونه يمر ضمنه .</w:t>
      </w:r>
    </w:p>
    <w:p w:rsidR="0021481E" w:rsidRPr="00D8489E" w:rsidRDefault="0021481E" w:rsidP="00E26FFD">
      <w:pPr>
        <w:spacing w:line="360" w:lineRule="auto"/>
        <w:jc w:val="both"/>
        <w:rPr>
          <w:sz w:val="28"/>
          <w:szCs w:val="28"/>
          <w:rtl/>
          <w:lang w:bidi="ar-SY"/>
        </w:rPr>
      </w:pPr>
      <w:r w:rsidRPr="00D8489E">
        <w:rPr>
          <w:rFonts w:hint="cs"/>
          <w:sz w:val="28"/>
          <w:szCs w:val="28"/>
          <w:rtl/>
          <w:lang w:bidi="ar-SY"/>
        </w:rPr>
        <w:t>إن متلازمة نفق الرسغ هي تشخيص سريري و يطرح كتشخيص محتمل عندما تكون الأ</w:t>
      </w:r>
      <w:r w:rsidR="00E26FFD">
        <w:rPr>
          <w:rFonts w:hint="cs"/>
          <w:sz w:val="28"/>
          <w:szCs w:val="28"/>
          <w:rtl/>
          <w:lang w:bidi="ar-SY"/>
        </w:rPr>
        <w:t xml:space="preserve">عراض و العلامات الوصفية موجودة </w:t>
      </w:r>
      <w:r w:rsidRPr="00D8489E">
        <w:rPr>
          <w:rFonts w:hint="cs"/>
          <w:sz w:val="28"/>
          <w:szCs w:val="28"/>
          <w:rtl/>
          <w:lang w:bidi="ar-SY"/>
        </w:rPr>
        <w:t xml:space="preserve"> و الأهم بينها هو الألم أو خطل الحس الليلي في توزع العصب الناصف.</w:t>
      </w:r>
    </w:p>
    <w:p w:rsidR="0021481E" w:rsidRPr="00D8489E" w:rsidRDefault="00C33308" w:rsidP="004650EA">
      <w:pPr>
        <w:spacing w:line="360" w:lineRule="auto"/>
        <w:jc w:val="both"/>
        <w:rPr>
          <w:sz w:val="28"/>
          <w:szCs w:val="28"/>
          <w:rtl/>
          <w:lang w:bidi="ar-SY"/>
        </w:rPr>
      </w:pPr>
      <w:r>
        <w:rPr>
          <w:rFonts w:hint="cs"/>
          <w:sz w:val="28"/>
          <w:szCs w:val="28"/>
          <w:rtl/>
          <w:lang w:bidi="ar-SY"/>
        </w:rPr>
        <w:lastRenderedPageBreak/>
        <w:t>ترتبط</w:t>
      </w:r>
      <w:r w:rsidR="0021481E" w:rsidRPr="00D8489E">
        <w:rPr>
          <w:rFonts w:hint="cs"/>
          <w:sz w:val="28"/>
          <w:szCs w:val="28"/>
          <w:rtl/>
          <w:lang w:bidi="ar-SY"/>
        </w:rPr>
        <w:t xml:space="preserve"> احتمال</w:t>
      </w:r>
      <w:r w:rsidR="00217746">
        <w:rPr>
          <w:rFonts w:hint="cs"/>
          <w:sz w:val="28"/>
          <w:szCs w:val="28"/>
          <w:rtl/>
          <w:lang w:bidi="ar-SY"/>
        </w:rPr>
        <w:t>ية التشخيص مع عدد الأعراض و ال</w:t>
      </w:r>
      <w:r w:rsidR="0021481E" w:rsidRPr="00D8489E">
        <w:rPr>
          <w:rFonts w:hint="cs"/>
          <w:sz w:val="28"/>
          <w:szCs w:val="28"/>
          <w:rtl/>
          <w:lang w:bidi="ar-SY"/>
        </w:rPr>
        <w:t>عوامل</w:t>
      </w:r>
      <w:r>
        <w:rPr>
          <w:rFonts w:hint="cs"/>
          <w:sz w:val="28"/>
          <w:szCs w:val="28"/>
          <w:rtl/>
          <w:lang w:bidi="ar-SY"/>
        </w:rPr>
        <w:t xml:space="preserve"> المحرضة المدرجة كمعايير </w:t>
      </w:r>
      <w:r w:rsidR="0021481E" w:rsidRPr="00D8489E">
        <w:rPr>
          <w:rFonts w:hint="cs"/>
          <w:sz w:val="28"/>
          <w:szCs w:val="28"/>
          <w:rtl/>
          <w:lang w:bidi="ar-SY"/>
        </w:rPr>
        <w:t xml:space="preserve"> </w:t>
      </w:r>
      <w:r>
        <w:rPr>
          <w:rFonts w:hint="cs"/>
          <w:sz w:val="28"/>
          <w:szCs w:val="28"/>
          <w:rtl/>
          <w:lang w:bidi="ar-SY"/>
        </w:rPr>
        <w:t xml:space="preserve">قياسية </w:t>
      </w:r>
      <w:r w:rsidR="0021481E" w:rsidRPr="00D8489E">
        <w:rPr>
          <w:rFonts w:hint="cs"/>
          <w:sz w:val="28"/>
          <w:szCs w:val="28"/>
          <w:rtl/>
          <w:lang w:bidi="ar-SY"/>
        </w:rPr>
        <w:t>لمتلازمة نفق الرسغ و تتضمن</w:t>
      </w:r>
      <w:r w:rsidR="0021481E" w:rsidRPr="00B14646">
        <w:rPr>
          <w:rFonts w:hint="cs"/>
          <w:sz w:val="28"/>
          <w:szCs w:val="28"/>
          <w:vertAlign w:val="subscript"/>
          <w:rtl/>
          <w:lang w:bidi="ar-SY"/>
        </w:rPr>
        <w:t>(</w:t>
      </w:r>
      <w:r w:rsidR="004650EA" w:rsidRPr="00B14646">
        <w:rPr>
          <w:rFonts w:hint="cs"/>
          <w:sz w:val="28"/>
          <w:szCs w:val="28"/>
          <w:vertAlign w:val="subscript"/>
          <w:rtl/>
          <w:lang w:bidi="ar-SY"/>
        </w:rPr>
        <w:t>26</w:t>
      </w:r>
      <w:r w:rsidR="0021481E" w:rsidRPr="00B14646">
        <w:rPr>
          <w:rFonts w:hint="cs"/>
          <w:sz w:val="28"/>
          <w:szCs w:val="28"/>
          <w:vertAlign w:val="subscript"/>
          <w:rtl/>
          <w:lang w:bidi="ar-SY"/>
        </w:rPr>
        <w:t>)</w:t>
      </w:r>
      <w:r w:rsidR="0021481E" w:rsidRPr="00D8489E">
        <w:rPr>
          <w:rFonts w:hint="cs"/>
          <w:sz w:val="28"/>
          <w:szCs w:val="28"/>
          <w:rtl/>
          <w:lang w:bidi="ar-SY"/>
        </w:rPr>
        <w:t>:</w:t>
      </w:r>
    </w:p>
    <w:p w:rsidR="00F0212F" w:rsidRPr="00D8489E" w:rsidRDefault="0021481E" w:rsidP="00A52DC5">
      <w:pPr>
        <w:spacing w:line="360" w:lineRule="auto"/>
        <w:jc w:val="both"/>
        <w:rPr>
          <w:sz w:val="28"/>
          <w:szCs w:val="28"/>
          <w:rtl/>
          <w:lang w:bidi="ar-SY"/>
        </w:rPr>
      </w:pPr>
      <w:r w:rsidRPr="00D8489E">
        <w:rPr>
          <w:rFonts w:hint="cs"/>
          <w:sz w:val="28"/>
          <w:szCs w:val="28"/>
          <w:u w:val="dash"/>
          <w:rtl/>
          <w:lang w:bidi="ar-SY"/>
        </w:rPr>
        <w:t>الأعراض القياسية</w:t>
      </w:r>
    </w:p>
    <w:p w:rsidR="0021481E" w:rsidRDefault="0021481E" w:rsidP="00A52DC5">
      <w:pPr>
        <w:spacing w:line="360" w:lineRule="auto"/>
        <w:jc w:val="both"/>
        <w:rPr>
          <w:sz w:val="28"/>
          <w:szCs w:val="28"/>
          <w:rtl/>
          <w:lang w:bidi="ar-SY"/>
        </w:rPr>
      </w:pPr>
      <w:r w:rsidRPr="00D8489E">
        <w:rPr>
          <w:rFonts w:hint="cs"/>
          <w:sz w:val="28"/>
          <w:szCs w:val="28"/>
          <w:rtl/>
          <w:lang w:bidi="ar-SY"/>
        </w:rPr>
        <w:t xml:space="preserve">إحساس عدم ارتياح كليل في اليد و الساعد ، وجود خطل حسي في اليد ، ضعف أو خرق في اليد </w:t>
      </w:r>
      <w:r w:rsidR="00C33308">
        <w:rPr>
          <w:rFonts w:hint="cs"/>
          <w:sz w:val="28"/>
          <w:szCs w:val="28"/>
          <w:rtl/>
          <w:lang w:bidi="ar-SY"/>
        </w:rPr>
        <w:t xml:space="preserve">مع </w:t>
      </w:r>
      <w:r w:rsidRPr="00D8489E">
        <w:rPr>
          <w:rFonts w:hint="cs"/>
          <w:sz w:val="28"/>
          <w:szCs w:val="28"/>
          <w:rtl/>
          <w:lang w:bidi="ar-SY"/>
        </w:rPr>
        <w:t>حدوث أي من هذه الأعراض في توزع العصب الناصف.</w:t>
      </w:r>
    </w:p>
    <w:p w:rsidR="00FB68E2" w:rsidRPr="00FB68E2" w:rsidRDefault="00217746" w:rsidP="00C33308">
      <w:pPr>
        <w:pStyle w:val="a3"/>
        <w:numPr>
          <w:ilvl w:val="0"/>
          <w:numId w:val="24"/>
        </w:numPr>
        <w:bidi/>
        <w:spacing w:line="360" w:lineRule="auto"/>
        <w:jc w:val="both"/>
        <w:rPr>
          <w:sz w:val="28"/>
          <w:szCs w:val="28"/>
          <w:u w:val="dash"/>
          <w:rtl/>
          <w:lang w:bidi="ar-SY"/>
        </w:rPr>
      </w:pPr>
      <w:r w:rsidRPr="00FB68E2">
        <w:rPr>
          <w:rFonts w:hint="cs"/>
          <w:sz w:val="28"/>
          <w:szCs w:val="28"/>
          <w:rtl/>
          <w:lang w:bidi="ar-SY"/>
        </w:rPr>
        <w:t xml:space="preserve">الخطل الحسي: في بداية المتلازمة تكون الأعراض متقطعة و يصف المرضى </w:t>
      </w:r>
      <w:r w:rsidR="00A10016">
        <w:rPr>
          <w:rFonts w:hint="cs"/>
          <w:sz w:val="28"/>
          <w:szCs w:val="28"/>
          <w:rtl/>
          <w:lang w:bidi="ar-SY"/>
        </w:rPr>
        <w:t>إحساسهم في كثير من الحالات على أ</w:t>
      </w:r>
      <w:r w:rsidRPr="00FB68E2">
        <w:rPr>
          <w:rFonts w:hint="cs"/>
          <w:sz w:val="28"/>
          <w:szCs w:val="28"/>
          <w:rtl/>
          <w:lang w:bidi="ar-SY"/>
        </w:rPr>
        <w:t>ن أيديهم نائمة</w:t>
      </w:r>
      <w:r w:rsidR="00FB68E2" w:rsidRPr="00FB68E2">
        <w:rPr>
          <w:rFonts w:hint="cs"/>
          <w:sz w:val="28"/>
          <w:szCs w:val="28"/>
          <w:rtl/>
          <w:lang w:bidi="ar-SY"/>
        </w:rPr>
        <w:t xml:space="preserve"> </w:t>
      </w:r>
      <w:r w:rsidR="0006072A" w:rsidRPr="00FB68E2">
        <w:rPr>
          <w:rFonts w:hint="cs"/>
          <w:sz w:val="28"/>
          <w:szCs w:val="28"/>
          <w:rtl/>
          <w:lang w:bidi="ar-SY"/>
        </w:rPr>
        <w:t xml:space="preserve">أو تعاني انقطاعا في التروية </w:t>
      </w:r>
      <w:r w:rsidR="00CE48A8" w:rsidRPr="00FB68E2">
        <w:rPr>
          <w:rFonts w:hint="cs"/>
          <w:sz w:val="28"/>
          <w:szCs w:val="28"/>
          <w:rtl/>
          <w:lang w:bidi="ar-SY"/>
        </w:rPr>
        <w:t>، و قد يتمكنون أحيانا من تحديد وضعية لليد أثناء النوم مسؤولة عن تحريض الأعراض.</w:t>
      </w:r>
      <w:r w:rsidR="001773A7" w:rsidRPr="00FB68E2">
        <w:rPr>
          <w:rFonts w:hint="cs"/>
          <w:sz w:val="28"/>
          <w:szCs w:val="28"/>
          <w:rtl/>
          <w:lang w:bidi="ar-SY"/>
        </w:rPr>
        <w:t>قد يترافق الخطل الحسي أحيانا</w:t>
      </w:r>
      <w:r w:rsidR="00D00D73">
        <w:rPr>
          <w:rFonts w:hint="cs"/>
          <w:sz w:val="28"/>
          <w:szCs w:val="28"/>
          <w:rtl/>
          <w:lang w:bidi="ar-SY"/>
        </w:rPr>
        <w:t>ً</w:t>
      </w:r>
      <w:r w:rsidR="001773A7" w:rsidRPr="00FB68E2">
        <w:rPr>
          <w:rFonts w:hint="cs"/>
          <w:sz w:val="28"/>
          <w:szCs w:val="28"/>
          <w:rtl/>
          <w:lang w:bidi="ar-SY"/>
        </w:rPr>
        <w:t xml:space="preserve"> مع الألم و يسبب وصفيا</w:t>
      </w:r>
      <w:r w:rsidR="00D00D73">
        <w:rPr>
          <w:rFonts w:hint="cs"/>
          <w:sz w:val="28"/>
          <w:szCs w:val="28"/>
          <w:rtl/>
          <w:lang w:bidi="ar-SY"/>
        </w:rPr>
        <w:t>ً</w:t>
      </w:r>
      <w:r w:rsidR="001773A7" w:rsidRPr="00FB68E2">
        <w:rPr>
          <w:rFonts w:hint="cs"/>
          <w:sz w:val="28"/>
          <w:szCs w:val="28"/>
          <w:rtl/>
          <w:lang w:bidi="ar-SY"/>
        </w:rPr>
        <w:t xml:space="preserve"> </w:t>
      </w:r>
      <w:r w:rsidR="00CE5305" w:rsidRPr="00FB68E2">
        <w:rPr>
          <w:rFonts w:hint="cs"/>
          <w:sz w:val="28"/>
          <w:szCs w:val="28"/>
          <w:rtl/>
          <w:lang w:bidi="ar-SY"/>
        </w:rPr>
        <w:t>اضطرابا</w:t>
      </w:r>
      <w:r w:rsidR="00D00D73">
        <w:rPr>
          <w:rFonts w:hint="cs"/>
          <w:sz w:val="28"/>
          <w:szCs w:val="28"/>
          <w:rtl/>
          <w:lang w:bidi="ar-SY"/>
        </w:rPr>
        <w:t>ً</w:t>
      </w:r>
      <w:r w:rsidR="00CE5305" w:rsidRPr="00FB68E2">
        <w:rPr>
          <w:rFonts w:hint="cs"/>
          <w:sz w:val="28"/>
          <w:szCs w:val="28"/>
          <w:rtl/>
          <w:lang w:bidi="ar-SY"/>
        </w:rPr>
        <w:t xml:space="preserve"> في النوم ،و قد يكون موجودا عند الاستيقاظ من النوم أو قد يعاود أثناء النهار</w:t>
      </w:r>
      <w:r w:rsidR="005D6C7E">
        <w:rPr>
          <w:rFonts w:hint="cs"/>
          <w:sz w:val="28"/>
          <w:szCs w:val="28"/>
          <w:rtl/>
          <w:lang w:bidi="ar-SY"/>
        </w:rPr>
        <w:t xml:space="preserve"> </w:t>
      </w:r>
      <w:r w:rsidR="00CE5305" w:rsidRPr="00FB68E2">
        <w:rPr>
          <w:rFonts w:hint="cs"/>
          <w:sz w:val="28"/>
          <w:szCs w:val="28"/>
          <w:rtl/>
          <w:lang w:bidi="ar-SY"/>
        </w:rPr>
        <w:t xml:space="preserve">و هو يرتبط بنشاطات </w:t>
      </w:r>
      <w:r w:rsidR="00025241" w:rsidRPr="00FB68E2">
        <w:rPr>
          <w:rFonts w:hint="cs"/>
          <w:sz w:val="28"/>
          <w:szCs w:val="28"/>
          <w:rtl/>
          <w:lang w:bidi="ar-SY"/>
        </w:rPr>
        <w:t xml:space="preserve">متكررة مثل </w:t>
      </w:r>
      <w:r w:rsidR="008A5486" w:rsidRPr="00FB68E2">
        <w:rPr>
          <w:rFonts w:hint="cs"/>
          <w:sz w:val="28"/>
          <w:szCs w:val="28"/>
          <w:rtl/>
          <w:lang w:bidi="ar-SY"/>
        </w:rPr>
        <w:t>القيادة و حمل سماعة الهاتف ،</w:t>
      </w:r>
      <w:r w:rsidR="00CE5305" w:rsidRPr="00FB68E2">
        <w:rPr>
          <w:rFonts w:hint="cs"/>
          <w:sz w:val="28"/>
          <w:szCs w:val="28"/>
          <w:rtl/>
          <w:lang w:bidi="ar-SY"/>
        </w:rPr>
        <w:t>كما ذكر آنفا</w:t>
      </w:r>
      <w:r w:rsidR="008A5486" w:rsidRPr="00FB68E2">
        <w:rPr>
          <w:rFonts w:hint="cs"/>
          <w:sz w:val="28"/>
          <w:szCs w:val="28"/>
          <w:rtl/>
          <w:lang w:bidi="ar-SY"/>
        </w:rPr>
        <w:t xml:space="preserve"> </w:t>
      </w:r>
      <w:r w:rsidR="004650EA" w:rsidRPr="00FB68E2">
        <w:rPr>
          <w:rFonts w:hint="cs"/>
          <w:sz w:val="28"/>
          <w:szCs w:val="28"/>
          <w:rtl/>
          <w:lang w:bidi="ar-SY"/>
        </w:rPr>
        <w:t xml:space="preserve">. </w:t>
      </w:r>
      <w:r w:rsidR="005D6C7E">
        <w:rPr>
          <w:rFonts w:hint="cs"/>
          <w:sz w:val="28"/>
          <w:szCs w:val="28"/>
          <w:rtl/>
          <w:lang w:bidi="ar-SY"/>
        </w:rPr>
        <w:t>يمكن أن تسبب الأعراض الليلية نوم</w:t>
      </w:r>
      <w:r w:rsidR="004650EA" w:rsidRPr="00FB68E2">
        <w:rPr>
          <w:rFonts w:hint="cs"/>
          <w:sz w:val="28"/>
          <w:szCs w:val="28"/>
          <w:rtl/>
          <w:lang w:bidi="ar-SY"/>
        </w:rPr>
        <w:t>ا متقطعا</w:t>
      </w:r>
      <w:r w:rsidR="00D00D73">
        <w:rPr>
          <w:rFonts w:hint="cs"/>
          <w:sz w:val="28"/>
          <w:szCs w:val="28"/>
          <w:rtl/>
          <w:lang w:bidi="ar-SY"/>
        </w:rPr>
        <w:t>ً</w:t>
      </w:r>
      <w:r w:rsidR="004650EA" w:rsidRPr="00FB68E2">
        <w:rPr>
          <w:rFonts w:hint="cs"/>
          <w:sz w:val="28"/>
          <w:szCs w:val="28"/>
          <w:rtl/>
          <w:lang w:bidi="ar-SY"/>
        </w:rPr>
        <w:t xml:space="preserve"> و اضطرابا</w:t>
      </w:r>
      <w:r w:rsidR="00D00D73">
        <w:rPr>
          <w:rFonts w:hint="cs"/>
          <w:sz w:val="28"/>
          <w:szCs w:val="28"/>
          <w:rtl/>
          <w:lang w:bidi="ar-SY"/>
        </w:rPr>
        <w:t>ً</w:t>
      </w:r>
      <w:r w:rsidR="004650EA" w:rsidRPr="00FB68E2">
        <w:rPr>
          <w:rFonts w:hint="cs"/>
          <w:sz w:val="28"/>
          <w:szCs w:val="28"/>
          <w:rtl/>
          <w:lang w:bidi="ar-SY"/>
        </w:rPr>
        <w:t xml:space="preserve"> في نوعية النوم</w:t>
      </w:r>
      <w:r w:rsidR="00C33308">
        <w:rPr>
          <w:rFonts w:hint="cs"/>
          <w:sz w:val="28"/>
          <w:szCs w:val="28"/>
          <w:rtl/>
          <w:lang w:bidi="ar-SY"/>
        </w:rPr>
        <w:t xml:space="preserve"> </w:t>
      </w:r>
      <w:r w:rsidR="007548A2" w:rsidRPr="00FB68E2">
        <w:rPr>
          <w:rFonts w:hint="cs"/>
          <w:sz w:val="28"/>
          <w:szCs w:val="28"/>
          <w:rtl/>
          <w:lang w:bidi="ar-SY"/>
        </w:rPr>
        <w:t xml:space="preserve">مع  نعاس نهاري زائد </w:t>
      </w:r>
      <w:r w:rsidR="00E26FFD" w:rsidRPr="00A10016">
        <w:rPr>
          <w:rFonts w:hint="cs"/>
          <w:sz w:val="28"/>
          <w:szCs w:val="28"/>
          <w:vertAlign w:val="subscript"/>
          <w:rtl/>
          <w:lang w:bidi="ar-SY"/>
        </w:rPr>
        <w:t>(</w:t>
      </w:r>
      <w:r w:rsidR="009810EB" w:rsidRPr="00A10016">
        <w:rPr>
          <w:rFonts w:hint="cs"/>
          <w:sz w:val="28"/>
          <w:szCs w:val="28"/>
          <w:vertAlign w:val="subscript"/>
          <w:rtl/>
          <w:lang w:bidi="ar-SY"/>
        </w:rPr>
        <w:t>30</w:t>
      </w:r>
      <w:r w:rsidR="00E26FFD" w:rsidRPr="00A10016">
        <w:rPr>
          <w:rFonts w:hint="cs"/>
          <w:sz w:val="28"/>
          <w:szCs w:val="28"/>
          <w:vertAlign w:val="subscript"/>
          <w:rtl/>
          <w:lang w:bidi="ar-SY"/>
        </w:rPr>
        <w:t>)</w:t>
      </w:r>
      <w:r w:rsidR="0018306B" w:rsidRPr="00FB68E2">
        <w:rPr>
          <w:rFonts w:hint="cs"/>
          <w:sz w:val="28"/>
          <w:szCs w:val="28"/>
          <w:rtl/>
          <w:lang w:bidi="ar-SY"/>
        </w:rPr>
        <w:t>.</w:t>
      </w:r>
      <w:r w:rsidR="00FB68E2" w:rsidRPr="00FB68E2">
        <w:rPr>
          <w:rFonts w:hint="cs"/>
          <w:sz w:val="28"/>
          <w:szCs w:val="28"/>
          <w:rtl/>
          <w:lang w:bidi="ar-SY"/>
        </w:rPr>
        <w:t xml:space="preserve"> يكون توزع الأعراض في توزع العصب الناصف و لكن ذكرت حالات غير اعتيادية قي 10% من الحالات</w:t>
      </w:r>
      <w:r w:rsidR="00FB68E2" w:rsidRPr="00A10016">
        <w:rPr>
          <w:rFonts w:hint="cs"/>
          <w:sz w:val="28"/>
          <w:szCs w:val="28"/>
          <w:vertAlign w:val="subscript"/>
          <w:rtl/>
          <w:lang w:bidi="ar-SY"/>
        </w:rPr>
        <w:t>(</w:t>
      </w:r>
      <w:r w:rsidR="009810EB" w:rsidRPr="00A10016">
        <w:rPr>
          <w:rFonts w:hint="cs"/>
          <w:sz w:val="28"/>
          <w:szCs w:val="28"/>
          <w:vertAlign w:val="subscript"/>
          <w:rtl/>
          <w:lang w:bidi="ar-SY"/>
        </w:rPr>
        <w:t>31</w:t>
      </w:r>
      <w:r w:rsidR="00FB68E2" w:rsidRPr="00A10016">
        <w:rPr>
          <w:rFonts w:hint="cs"/>
          <w:sz w:val="28"/>
          <w:szCs w:val="28"/>
          <w:vertAlign w:val="subscript"/>
          <w:rtl/>
          <w:lang w:bidi="ar-SY"/>
        </w:rPr>
        <w:t>)</w:t>
      </w:r>
      <w:r w:rsidR="00FB68E2" w:rsidRPr="00FB68E2">
        <w:rPr>
          <w:rFonts w:hint="cs"/>
          <w:sz w:val="28"/>
          <w:szCs w:val="28"/>
          <w:rtl/>
          <w:lang w:bidi="ar-SY"/>
        </w:rPr>
        <w:t xml:space="preserve"> كأن ينحصر الخطل الحسي في ظهر اليد ، </w:t>
      </w:r>
      <w:r w:rsidR="00A10016">
        <w:rPr>
          <w:rFonts w:hint="cs"/>
          <w:sz w:val="28"/>
          <w:szCs w:val="28"/>
          <w:rtl/>
          <w:lang w:bidi="ar-SY"/>
        </w:rPr>
        <w:t>أ</w:t>
      </w:r>
      <w:r w:rsidR="00FB68E2" w:rsidRPr="00FB68E2">
        <w:rPr>
          <w:rFonts w:hint="cs"/>
          <w:sz w:val="28"/>
          <w:szCs w:val="28"/>
          <w:rtl/>
          <w:lang w:bidi="ar-SY"/>
        </w:rPr>
        <w:t>و في إصبع واحد معصب بالعصب الناصف ، أو في إصبع الخاتم و الإصبع الصغير</w:t>
      </w:r>
    </w:p>
    <w:p w:rsidR="004650EA" w:rsidRDefault="00F36BDE" w:rsidP="009810EB">
      <w:pPr>
        <w:pStyle w:val="a3"/>
        <w:numPr>
          <w:ilvl w:val="0"/>
          <w:numId w:val="23"/>
        </w:numPr>
        <w:bidi/>
        <w:spacing w:line="360" w:lineRule="auto"/>
        <w:jc w:val="both"/>
        <w:rPr>
          <w:sz w:val="28"/>
          <w:szCs w:val="28"/>
          <w:lang w:bidi="ar-SY"/>
        </w:rPr>
      </w:pPr>
      <w:r>
        <w:rPr>
          <w:rFonts w:hint="cs"/>
          <w:sz w:val="28"/>
          <w:szCs w:val="28"/>
          <w:rtl/>
          <w:lang w:bidi="ar-SY"/>
        </w:rPr>
        <w:t xml:space="preserve">ألم اليد و الذراع : يرافق الألم الخطل الحسي في متلازمة نفق الرسغ . و على كل حال من الممكن أن يحدث الخطل الحسي غير المؤلم بشكل خاص في </w:t>
      </w:r>
      <w:r w:rsidR="00C33308">
        <w:rPr>
          <w:rFonts w:hint="cs"/>
          <w:sz w:val="28"/>
          <w:szCs w:val="28"/>
          <w:rtl/>
          <w:lang w:bidi="ar-SY"/>
        </w:rPr>
        <w:t xml:space="preserve">المرحلة الباكرة من تطور الأعراض و </w:t>
      </w:r>
      <w:r>
        <w:rPr>
          <w:rFonts w:hint="cs"/>
          <w:sz w:val="28"/>
          <w:szCs w:val="28"/>
          <w:rtl/>
          <w:lang w:bidi="ar-SY"/>
        </w:rPr>
        <w:t>نادرا</w:t>
      </w:r>
      <w:r w:rsidR="00D00D73">
        <w:rPr>
          <w:rFonts w:hint="cs"/>
          <w:sz w:val="28"/>
          <w:szCs w:val="28"/>
          <w:rtl/>
          <w:lang w:bidi="ar-SY"/>
        </w:rPr>
        <w:t>ً</w:t>
      </w:r>
      <w:r>
        <w:rPr>
          <w:rFonts w:hint="cs"/>
          <w:sz w:val="28"/>
          <w:szCs w:val="28"/>
          <w:rtl/>
          <w:lang w:bidi="ar-SY"/>
        </w:rPr>
        <w:t xml:space="preserve"> ما</w:t>
      </w:r>
      <w:r w:rsidR="0025640E">
        <w:rPr>
          <w:rFonts w:hint="cs"/>
          <w:sz w:val="28"/>
          <w:szCs w:val="28"/>
          <w:rtl/>
          <w:lang w:bidi="ar-SY"/>
        </w:rPr>
        <w:t xml:space="preserve"> </w:t>
      </w:r>
      <w:r>
        <w:rPr>
          <w:rFonts w:hint="cs"/>
          <w:sz w:val="28"/>
          <w:szCs w:val="28"/>
          <w:rtl/>
          <w:lang w:bidi="ar-SY"/>
        </w:rPr>
        <w:t>يكون الألم شديدا</w:t>
      </w:r>
      <w:r w:rsidR="0015745C">
        <w:rPr>
          <w:rFonts w:hint="cs"/>
          <w:sz w:val="28"/>
          <w:szCs w:val="28"/>
          <w:rtl/>
          <w:lang w:bidi="ar-SY"/>
        </w:rPr>
        <w:t xml:space="preserve"> </w:t>
      </w:r>
      <w:r w:rsidR="00974908" w:rsidRPr="00A10016">
        <w:rPr>
          <w:rFonts w:hint="cs"/>
          <w:sz w:val="28"/>
          <w:szCs w:val="28"/>
          <w:vertAlign w:val="subscript"/>
          <w:rtl/>
          <w:lang w:bidi="ar-SY"/>
        </w:rPr>
        <w:t>(</w:t>
      </w:r>
      <w:r w:rsidR="009810EB" w:rsidRPr="00A10016">
        <w:rPr>
          <w:rFonts w:hint="cs"/>
          <w:sz w:val="28"/>
          <w:szCs w:val="28"/>
          <w:vertAlign w:val="subscript"/>
          <w:rtl/>
          <w:lang w:bidi="ar-SY"/>
        </w:rPr>
        <w:t>32</w:t>
      </w:r>
      <w:r w:rsidR="00974908" w:rsidRPr="00A10016">
        <w:rPr>
          <w:rFonts w:hint="cs"/>
          <w:sz w:val="28"/>
          <w:szCs w:val="28"/>
          <w:vertAlign w:val="subscript"/>
          <w:rtl/>
          <w:lang w:bidi="ar-SY"/>
        </w:rPr>
        <w:t>)</w:t>
      </w:r>
      <w:r w:rsidR="00974908">
        <w:rPr>
          <w:rFonts w:hint="cs"/>
          <w:sz w:val="28"/>
          <w:szCs w:val="28"/>
          <w:rtl/>
          <w:lang w:bidi="ar-SY"/>
        </w:rPr>
        <w:t xml:space="preserve">. </w:t>
      </w:r>
      <w:r w:rsidR="0017047F">
        <w:rPr>
          <w:rFonts w:hint="cs"/>
          <w:sz w:val="28"/>
          <w:szCs w:val="28"/>
          <w:rtl/>
          <w:lang w:bidi="ar-SY"/>
        </w:rPr>
        <w:t xml:space="preserve">ينحصر الخدر عادة تحت مستوى الرسغ في حين يتشعع الألم إلى مستوى الذراع للداني و قد يصل إلى مستوى الكتف </w:t>
      </w:r>
      <w:r w:rsidR="0017047F" w:rsidRPr="00A10016">
        <w:rPr>
          <w:rFonts w:hint="cs"/>
          <w:sz w:val="28"/>
          <w:szCs w:val="28"/>
          <w:vertAlign w:val="subscript"/>
          <w:rtl/>
          <w:lang w:bidi="ar-SY"/>
        </w:rPr>
        <w:t>(24،25)،</w:t>
      </w:r>
      <w:r w:rsidR="0017047F">
        <w:rPr>
          <w:rFonts w:hint="cs"/>
          <w:sz w:val="28"/>
          <w:szCs w:val="28"/>
          <w:rtl/>
          <w:lang w:bidi="ar-SY"/>
        </w:rPr>
        <w:t xml:space="preserve"> و قد اقترحت آليات تتعلق  بالجهاز العصبي المركزي كسبب لانتشار الألم</w:t>
      </w:r>
      <w:r w:rsidR="0017047F" w:rsidRPr="00A10016">
        <w:rPr>
          <w:rFonts w:hint="cs"/>
          <w:sz w:val="28"/>
          <w:szCs w:val="28"/>
          <w:vertAlign w:val="subscript"/>
          <w:rtl/>
          <w:lang w:bidi="ar-SY"/>
        </w:rPr>
        <w:t>(33)</w:t>
      </w:r>
      <w:r w:rsidR="0017047F">
        <w:rPr>
          <w:rFonts w:hint="cs"/>
          <w:sz w:val="28"/>
          <w:szCs w:val="28"/>
          <w:rtl/>
          <w:lang w:bidi="ar-SY"/>
        </w:rPr>
        <w:t>.</w:t>
      </w:r>
    </w:p>
    <w:p w:rsidR="00C45315" w:rsidRPr="004650EA" w:rsidRDefault="00C45315" w:rsidP="00C45315">
      <w:pPr>
        <w:pStyle w:val="a3"/>
        <w:numPr>
          <w:ilvl w:val="0"/>
          <w:numId w:val="23"/>
        </w:numPr>
        <w:bidi/>
        <w:spacing w:line="360" w:lineRule="auto"/>
        <w:jc w:val="both"/>
        <w:rPr>
          <w:sz w:val="28"/>
          <w:szCs w:val="28"/>
          <w:rtl/>
          <w:lang w:bidi="ar-SY"/>
        </w:rPr>
      </w:pPr>
      <w:r>
        <w:rPr>
          <w:rFonts w:hint="cs"/>
          <w:sz w:val="28"/>
          <w:szCs w:val="28"/>
          <w:rtl/>
          <w:lang w:bidi="ar-SY"/>
        </w:rPr>
        <w:t>الأعراض الحركية</w:t>
      </w:r>
      <w:r w:rsidR="00CB4FA4">
        <w:rPr>
          <w:rFonts w:hint="cs"/>
          <w:sz w:val="28"/>
          <w:szCs w:val="28"/>
          <w:rtl/>
          <w:lang w:bidi="ar-SY"/>
        </w:rPr>
        <w:t>: كثيرا ما يشكو المرضى من الخرق و اليبوسة و حتى الضعف في اليدين قبل أن يكونوا قد طوروا عيوبا</w:t>
      </w:r>
      <w:r w:rsidR="00D00D73">
        <w:rPr>
          <w:rFonts w:hint="cs"/>
          <w:sz w:val="28"/>
          <w:szCs w:val="28"/>
          <w:rtl/>
          <w:lang w:bidi="ar-SY"/>
        </w:rPr>
        <w:t>ً</w:t>
      </w:r>
      <w:r w:rsidR="00CB4FA4">
        <w:rPr>
          <w:rFonts w:hint="cs"/>
          <w:sz w:val="28"/>
          <w:szCs w:val="28"/>
          <w:rtl/>
          <w:lang w:bidi="ar-SY"/>
        </w:rPr>
        <w:t xml:space="preserve"> حسية و حركية يمكن تحريها بالفحص.</w:t>
      </w:r>
    </w:p>
    <w:p w:rsidR="00C33308" w:rsidRDefault="0021481E" w:rsidP="00FB68E2">
      <w:pPr>
        <w:spacing w:line="360" w:lineRule="auto"/>
        <w:jc w:val="both"/>
        <w:rPr>
          <w:sz w:val="28"/>
          <w:szCs w:val="28"/>
          <w:u w:val="dash"/>
          <w:rtl/>
          <w:lang w:bidi="ar-SY"/>
        </w:rPr>
      </w:pPr>
      <w:r w:rsidRPr="00D8489E">
        <w:rPr>
          <w:rFonts w:hint="cs"/>
          <w:sz w:val="28"/>
          <w:szCs w:val="28"/>
          <w:u w:val="dash"/>
          <w:rtl/>
          <w:lang w:bidi="ar-SY"/>
        </w:rPr>
        <w:t>العوامل المحرضة:</w:t>
      </w:r>
    </w:p>
    <w:p w:rsidR="0021481E" w:rsidRPr="00D8489E" w:rsidRDefault="0021481E" w:rsidP="00FB68E2">
      <w:pPr>
        <w:spacing w:line="360" w:lineRule="auto"/>
        <w:jc w:val="both"/>
        <w:rPr>
          <w:sz w:val="28"/>
          <w:szCs w:val="28"/>
          <w:rtl/>
          <w:lang w:bidi="ar-SY"/>
        </w:rPr>
      </w:pPr>
      <w:r w:rsidRPr="00D8489E">
        <w:rPr>
          <w:rFonts w:hint="cs"/>
          <w:sz w:val="28"/>
          <w:szCs w:val="28"/>
          <w:rtl/>
          <w:lang w:bidi="ar-SY"/>
        </w:rPr>
        <w:t xml:space="preserve">وضعية اليد أو الذراع الثابتة أثناء </w:t>
      </w:r>
      <w:r w:rsidR="0017047F" w:rsidRPr="00D8489E">
        <w:rPr>
          <w:rFonts w:hint="cs"/>
          <w:sz w:val="28"/>
          <w:szCs w:val="28"/>
          <w:rtl/>
          <w:lang w:bidi="ar-SY"/>
        </w:rPr>
        <w:t>النوم،</w:t>
      </w:r>
      <w:r w:rsidRPr="00D8489E">
        <w:rPr>
          <w:rFonts w:hint="cs"/>
          <w:sz w:val="28"/>
          <w:szCs w:val="28"/>
          <w:rtl/>
          <w:lang w:bidi="ar-SY"/>
        </w:rPr>
        <w:t xml:space="preserve"> و الأفعال المتكررة في اليد و المعصم</w:t>
      </w:r>
    </w:p>
    <w:p w:rsidR="0021481E" w:rsidRPr="00D8489E" w:rsidRDefault="0021481E" w:rsidP="00A52DC5">
      <w:pPr>
        <w:spacing w:line="360" w:lineRule="auto"/>
        <w:jc w:val="both"/>
        <w:rPr>
          <w:sz w:val="28"/>
          <w:szCs w:val="28"/>
          <w:rtl/>
          <w:lang w:bidi="ar-SY"/>
        </w:rPr>
      </w:pPr>
      <w:r w:rsidRPr="00D8489E">
        <w:rPr>
          <w:rFonts w:hint="cs"/>
          <w:sz w:val="28"/>
          <w:szCs w:val="28"/>
          <w:u w:val="dash"/>
          <w:rtl/>
          <w:lang w:bidi="ar-SY"/>
        </w:rPr>
        <w:t>العوامل المخففة</w:t>
      </w:r>
      <w:r w:rsidRPr="00D8489E">
        <w:rPr>
          <w:rFonts w:hint="cs"/>
          <w:sz w:val="28"/>
          <w:szCs w:val="28"/>
          <w:rtl/>
          <w:lang w:bidi="ar-SY"/>
        </w:rPr>
        <w:t>:</w:t>
      </w:r>
    </w:p>
    <w:p w:rsidR="0021481E" w:rsidRDefault="0021481E" w:rsidP="00A52DC5">
      <w:pPr>
        <w:spacing w:line="360" w:lineRule="auto"/>
        <w:jc w:val="both"/>
        <w:rPr>
          <w:sz w:val="28"/>
          <w:szCs w:val="28"/>
          <w:rtl/>
          <w:lang w:bidi="ar-SY"/>
        </w:rPr>
      </w:pPr>
      <w:r w:rsidRPr="00D8489E">
        <w:rPr>
          <w:rFonts w:hint="cs"/>
          <w:sz w:val="28"/>
          <w:szCs w:val="28"/>
          <w:rtl/>
          <w:lang w:bidi="ar-SY"/>
        </w:rPr>
        <w:t>تغيير وضعية اليد، و هز اليد.</w:t>
      </w:r>
    </w:p>
    <w:p w:rsidR="005D0F8A" w:rsidRPr="00D8489E" w:rsidRDefault="005D0F8A" w:rsidP="00A52DC5">
      <w:pPr>
        <w:spacing w:line="360" w:lineRule="auto"/>
        <w:jc w:val="both"/>
        <w:rPr>
          <w:sz w:val="28"/>
          <w:szCs w:val="28"/>
          <w:rtl/>
          <w:lang w:bidi="ar-SY"/>
        </w:rPr>
      </w:pPr>
    </w:p>
    <w:p w:rsidR="00C33308" w:rsidRDefault="00C33308" w:rsidP="00A52DC5">
      <w:pPr>
        <w:spacing w:line="360" w:lineRule="auto"/>
        <w:jc w:val="both"/>
        <w:rPr>
          <w:b/>
          <w:bCs/>
          <w:sz w:val="28"/>
          <w:szCs w:val="28"/>
          <w:u w:val="single"/>
          <w:rtl/>
          <w:lang w:bidi="ar-SY"/>
        </w:rPr>
      </w:pPr>
    </w:p>
    <w:p w:rsidR="0021481E" w:rsidRPr="00D8489E" w:rsidRDefault="0021481E" w:rsidP="00A52DC5">
      <w:pPr>
        <w:spacing w:line="360" w:lineRule="auto"/>
        <w:jc w:val="both"/>
        <w:rPr>
          <w:b/>
          <w:bCs/>
          <w:sz w:val="28"/>
          <w:szCs w:val="28"/>
          <w:u w:val="single"/>
          <w:rtl/>
          <w:lang w:bidi="ar-SY"/>
        </w:rPr>
      </w:pPr>
      <w:r w:rsidRPr="00D8489E">
        <w:rPr>
          <w:rFonts w:hint="cs"/>
          <w:b/>
          <w:bCs/>
          <w:sz w:val="28"/>
          <w:szCs w:val="28"/>
          <w:u w:val="single"/>
          <w:rtl/>
          <w:lang w:bidi="ar-SY"/>
        </w:rPr>
        <w:lastRenderedPageBreak/>
        <w:t>مخطط أعراض اليد :</w:t>
      </w:r>
    </w:p>
    <w:p w:rsidR="005D0F8A" w:rsidRDefault="0021481E" w:rsidP="009810EB">
      <w:pPr>
        <w:spacing w:line="360" w:lineRule="auto"/>
        <w:jc w:val="both"/>
        <w:rPr>
          <w:sz w:val="28"/>
          <w:szCs w:val="28"/>
          <w:rtl/>
          <w:lang w:bidi="ar-SY"/>
        </w:rPr>
      </w:pPr>
      <w:r w:rsidRPr="00D8489E">
        <w:rPr>
          <w:rFonts w:hint="cs"/>
          <w:sz w:val="28"/>
          <w:szCs w:val="28"/>
          <w:rtl/>
          <w:lang w:bidi="ar-SY"/>
        </w:rPr>
        <w:t xml:space="preserve">ركز كل من </w:t>
      </w:r>
      <w:r w:rsidR="001274F5">
        <w:rPr>
          <w:sz w:val="28"/>
          <w:szCs w:val="28"/>
          <w:lang w:bidi="ar-SY"/>
        </w:rPr>
        <w:t xml:space="preserve"> </w:t>
      </w:r>
      <w:r w:rsidRPr="00D8489E">
        <w:rPr>
          <w:sz w:val="28"/>
          <w:szCs w:val="28"/>
          <w:lang w:bidi="ar-SY"/>
        </w:rPr>
        <w:t>Katz &amp;Stirrat</w:t>
      </w:r>
      <w:r w:rsidR="007926E6" w:rsidRPr="00A10016">
        <w:rPr>
          <w:rFonts w:hint="cs"/>
          <w:sz w:val="28"/>
          <w:szCs w:val="28"/>
          <w:vertAlign w:val="subscript"/>
          <w:rtl/>
          <w:lang w:bidi="ar-SY"/>
        </w:rPr>
        <w:t xml:space="preserve"> </w:t>
      </w:r>
      <w:r w:rsidR="001274F5" w:rsidRPr="00A10016">
        <w:rPr>
          <w:rFonts w:hint="cs"/>
          <w:sz w:val="28"/>
          <w:szCs w:val="28"/>
          <w:vertAlign w:val="subscript"/>
          <w:rtl/>
          <w:lang w:bidi="ar-SY"/>
        </w:rPr>
        <w:t>(3</w:t>
      </w:r>
      <w:r w:rsidR="009810EB" w:rsidRPr="00A10016">
        <w:rPr>
          <w:rFonts w:hint="cs"/>
          <w:sz w:val="28"/>
          <w:szCs w:val="28"/>
          <w:vertAlign w:val="subscript"/>
          <w:rtl/>
          <w:lang w:bidi="ar-SY"/>
        </w:rPr>
        <w:t>2</w:t>
      </w:r>
      <w:r w:rsidR="001274F5" w:rsidRPr="00A10016">
        <w:rPr>
          <w:rFonts w:hint="cs"/>
          <w:sz w:val="28"/>
          <w:szCs w:val="28"/>
          <w:vertAlign w:val="subscript"/>
          <w:rtl/>
          <w:lang w:bidi="ar-SY"/>
        </w:rPr>
        <w:t>)</w:t>
      </w:r>
      <w:r w:rsidR="007926E6" w:rsidRPr="00D8489E">
        <w:rPr>
          <w:rFonts w:hint="cs"/>
          <w:sz w:val="28"/>
          <w:szCs w:val="28"/>
          <w:rtl/>
          <w:lang w:bidi="ar-SY"/>
        </w:rPr>
        <w:t>على أهمية القصة السريرية الدقيقة من أج</w:t>
      </w:r>
      <w:r w:rsidR="001274F5">
        <w:rPr>
          <w:rFonts w:hint="cs"/>
          <w:sz w:val="28"/>
          <w:szCs w:val="28"/>
          <w:rtl/>
          <w:lang w:bidi="ar-SY"/>
        </w:rPr>
        <w:t>ل ت</w:t>
      </w:r>
      <w:r w:rsidR="0017047F">
        <w:rPr>
          <w:rFonts w:hint="cs"/>
          <w:sz w:val="28"/>
          <w:szCs w:val="28"/>
          <w:rtl/>
          <w:lang w:bidi="ar-SY"/>
        </w:rPr>
        <w:t xml:space="preserve">شخيص متلازمة نفق الرسغ و أوصيا </w:t>
      </w:r>
      <w:r w:rsidR="0017047F" w:rsidRPr="00D8489E">
        <w:rPr>
          <w:rFonts w:hint="cs"/>
          <w:sz w:val="28"/>
          <w:szCs w:val="28"/>
          <w:rtl/>
          <w:lang w:bidi="ar-SY"/>
        </w:rPr>
        <w:t>بتشجيع</w:t>
      </w:r>
      <w:r w:rsidR="007926E6" w:rsidRPr="00D8489E">
        <w:rPr>
          <w:rFonts w:hint="cs"/>
          <w:sz w:val="28"/>
          <w:szCs w:val="28"/>
          <w:rtl/>
          <w:lang w:bidi="ar-SY"/>
        </w:rPr>
        <w:t xml:space="preserve"> المرضى على</w:t>
      </w:r>
      <w:r w:rsidR="001274F5">
        <w:rPr>
          <w:rFonts w:hint="cs"/>
          <w:sz w:val="28"/>
          <w:szCs w:val="28"/>
          <w:rtl/>
          <w:lang w:bidi="ar-SY"/>
        </w:rPr>
        <w:t xml:space="preserve"> ملء  استمارات يسجلون فيها مناط</w:t>
      </w:r>
      <w:r w:rsidR="007926E6" w:rsidRPr="00D8489E">
        <w:rPr>
          <w:rFonts w:hint="cs"/>
          <w:sz w:val="28"/>
          <w:szCs w:val="28"/>
          <w:rtl/>
          <w:lang w:bidi="ar-SY"/>
        </w:rPr>
        <w:t>ق الألم</w:t>
      </w:r>
      <w:r w:rsidR="001274F5">
        <w:rPr>
          <w:rFonts w:hint="cs"/>
          <w:sz w:val="28"/>
          <w:szCs w:val="28"/>
          <w:rtl/>
          <w:lang w:bidi="ar-SY"/>
        </w:rPr>
        <w:t>،</w:t>
      </w:r>
      <w:r w:rsidR="007926E6" w:rsidRPr="00D8489E">
        <w:rPr>
          <w:rFonts w:hint="cs"/>
          <w:sz w:val="28"/>
          <w:szCs w:val="28"/>
          <w:rtl/>
          <w:lang w:bidi="ar-SY"/>
        </w:rPr>
        <w:t xml:space="preserve"> و النمل و نقص الحس </w:t>
      </w:r>
      <w:r w:rsidR="001274F5">
        <w:rPr>
          <w:rFonts w:hint="cs"/>
          <w:sz w:val="28"/>
          <w:szCs w:val="28"/>
          <w:rtl/>
          <w:lang w:bidi="ar-SY"/>
        </w:rPr>
        <w:t>،</w:t>
      </w:r>
      <w:r w:rsidR="007926E6" w:rsidRPr="00D8489E">
        <w:rPr>
          <w:rFonts w:hint="cs"/>
          <w:sz w:val="28"/>
          <w:szCs w:val="28"/>
          <w:rtl/>
          <w:lang w:bidi="ar-SY"/>
        </w:rPr>
        <w:t>و في دراستهما وجدا أن التشخيص يكون أكيدا</w:t>
      </w:r>
      <w:r w:rsidR="00D00D73">
        <w:rPr>
          <w:rFonts w:hint="cs"/>
          <w:sz w:val="28"/>
          <w:szCs w:val="28"/>
          <w:rtl/>
          <w:lang w:bidi="ar-SY"/>
        </w:rPr>
        <w:t>ً</w:t>
      </w:r>
      <w:r w:rsidR="007926E6" w:rsidRPr="00D8489E">
        <w:rPr>
          <w:rFonts w:hint="cs"/>
          <w:sz w:val="28"/>
          <w:szCs w:val="28"/>
          <w:rtl/>
          <w:lang w:bidi="ar-SY"/>
        </w:rPr>
        <w:t xml:space="preserve"> عندما يكون لدى المرضى</w:t>
      </w:r>
      <w:r w:rsidR="001274F5">
        <w:rPr>
          <w:rFonts w:hint="cs"/>
          <w:sz w:val="28"/>
          <w:szCs w:val="28"/>
          <w:rtl/>
          <w:lang w:bidi="ar-SY"/>
        </w:rPr>
        <w:t>،</w:t>
      </w:r>
      <w:r w:rsidR="007926E6" w:rsidRPr="00D8489E">
        <w:rPr>
          <w:rFonts w:hint="cs"/>
          <w:sz w:val="28"/>
          <w:szCs w:val="28"/>
          <w:rtl/>
          <w:lang w:bidi="ar-SY"/>
        </w:rPr>
        <w:t xml:space="preserve"> ن</w:t>
      </w:r>
      <w:r w:rsidR="001274F5">
        <w:rPr>
          <w:rFonts w:hint="cs"/>
          <w:sz w:val="28"/>
          <w:szCs w:val="28"/>
          <w:rtl/>
          <w:lang w:bidi="ar-SY"/>
        </w:rPr>
        <w:t>م</w:t>
      </w:r>
      <w:r w:rsidR="007926E6" w:rsidRPr="00D8489E">
        <w:rPr>
          <w:rFonts w:hint="cs"/>
          <w:sz w:val="28"/>
          <w:szCs w:val="28"/>
          <w:rtl/>
          <w:lang w:bidi="ar-SY"/>
        </w:rPr>
        <w:t>وذج حسي تقليدي مع أعراض حسية محصورة في أصابع الإبهام و</w:t>
      </w:r>
      <w:r w:rsidR="001274F5">
        <w:rPr>
          <w:rFonts w:hint="cs"/>
          <w:sz w:val="28"/>
          <w:szCs w:val="28"/>
          <w:rtl/>
          <w:lang w:bidi="ar-SY"/>
        </w:rPr>
        <w:t>،</w:t>
      </w:r>
      <w:r w:rsidR="007926E6" w:rsidRPr="00D8489E">
        <w:rPr>
          <w:rFonts w:hint="cs"/>
          <w:sz w:val="28"/>
          <w:szCs w:val="28"/>
          <w:rtl/>
          <w:lang w:bidi="ar-SY"/>
        </w:rPr>
        <w:t xml:space="preserve"> السبابة و الوسطى ، و تقل احتمالية التشخيص كلما انحرف المخطط الحسي للمريض عن النمط التقليدي .</w:t>
      </w:r>
    </w:p>
    <w:p w:rsidR="007E49BF" w:rsidRPr="00D8489E" w:rsidRDefault="007E49BF" w:rsidP="003E7D3F">
      <w:pPr>
        <w:spacing w:line="360" w:lineRule="auto"/>
        <w:jc w:val="both"/>
        <w:rPr>
          <w:sz w:val="28"/>
          <w:szCs w:val="28"/>
          <w:rtl/>
          <w:lang w:bidi="ar-SY"/>
        </w:rPr>
      </w:pPr>
      <w:r>
        <w:rPr>
          <w:rFonts w:hint="cs"/>
          <w:sz w:val="28"/>
          <w:szCs w:val="28"/>
          <w:rtl/>
          <w:lang w:bidi="ar-SY"/>
        </w:rPr>
        <w:t xml:space="preserve">يمتلك مخطط أعراض اليد حساسية و نوعية تقدر 71%و 66% على الترتيب عندما يدرس الأطباء المخططات بشكل معزول دون استجواب أو فحص المرضى، بهدف التنبؤ بوجود متلازمة نفق رسغ مثبتة تشخيصيا و </w:t>
      </w:r>
      <w:r w:rsidR="0017047F">
        <w:rPr>
          <w:rFonts w:hint="cs"/>
          <w:sz w:val="28"/>
          <w:szCs w:val="28"/>
          <w:rtl/>
          <w:lang w:bidi="ar-SY"/>
        </w:rPr>
        <w:t>سريرياً</w:t>
      </w:r>
      <w:r>
        <w:rPr>
          <w:rFonts w:hint="cs"/>
          <w:sz w:val="28"/>
          <w:szCs w:val="28"/>
          <w:rtl/>
          <w:lang w:bidi="ar-SY"/>
        </w:rPr>
        <w:t xml:space="preserve"> </w:t>
      </w:r>
      <w:r w:rsidR="003E7D3F">
        <w:rPr>
          <w:rFonts w:hint="cs"/>
          <w:sz w:val="28"/>
          <w:szCs w:val="28"/>
          <w:vertAlign w:val="subscript"/>
          <w:rtl/>
          <w:lang w:bidi="ar-SY"/>
        </w:rPr>
        <w:t>(31-34</w:t>
      </w:r>
      <w:r w:rsidRPr="00A10016">
        <w:rPr>
          <w:rFonts w:hint="cs"/>
          <w:sz w:val="28"/>
          <w:szCs w:val="28"/>
          <w:vertAlign w:val="subscript"/>
          <w:rtl/>
          <w:lang w:bidi="ar-SY"/>
        </w:rPr>
        <w:t>)</w:t>
      </w:r>
    </w:p>
    <w:p w:rsidR="008A0A3A" w:rsidRDefault="001A6BAD" w:rsidP="007E49BF">
      <w:pPr>
        <w:spacing w:line="360" w:lineRule="auto"/>
        <w:jc w:val="both"/>
        <w:rPr>
          <w:sz w:val="28"/>
          <w:szCs w:val="28"/>
          <w:rtl/>
          <w:lang w:bidi="ar-SY"/>
        </w:rPr>
      </w:pPr>
      <w:r w:rsidRPr="00D8489E">
        <w:rPr>
          <w:rFonts w:hint="cs"/>
          <w:sz w:val="28"/>
          <w:szCs w:val="28"/>
          <w:rtl/>
          <w:lang w:bidi="ar-SY"/>
        </w:rPr>
        <w:t xml:space="preserve">و يوضح </w:t>
      </w:r>
      <w:r w:rsidR="007926E6" w:rsidRPr="00D8489E">
        <w:rPr>
          <w:rFonts w:hint="cs"/>
          <w:sz w:val="28"/>
          <w:szCs w:val="28"/>
          <w:rtl/>
          <w:lang w:bidi="ar-SY"/>
        </w:rPr>
        <w:t xml:space="preserve"> الجدول</w:t>
      </w:r>
      <w:r w:rsidRPr="00D8489E">
        <w:rPr>
          <w:rFonts w:hint="cs"/>
          <w:sz w:val="28"/>
          <w:szCs w:val="28"/>
          <w:rtl/>
          <w:lang w:bidi="ar-SY"/>
        </w:rPr>
        <w:t xml:space="preserve"> التالي </w:t>
      </w:r>
      <w:r w:rsidR="005D0F8A" w:rsidRPr="00D8489E">
        <w:rPr>
          <w:rFonts w:hint="cs"/>
          <w:sz w:val="28"/>
          <w:szCs w:val="28"/>
          <w:rtl/>
          <w:lang w:bidi="ar-SY"/>
        </w:rPr>
        <w:t>العلاقة بين احتمالية تشخيص متلازمة نفق الرسغ و الأعر</w:t>
      </w:r>
      <w:r w:rsidR="007279AD" w:rsidRPr="00D8489E">
        <w:rPr>
          <w:rFonts w:hint="cs"/>
          <w:sz w:val="28"/>
          <w:szCs w:val="28"/>
          <w:rtl/>
          <w:lang w:bidi="ar-SY"/>
        </w:rPr>
        <w:t>ا</w:t>
      </w:r>
      <w:r w:rsidR="005D0F8A" w:rsidRPr="00D8489E">
        <w:rPr>
          <w:rFonts w:hint="cs"/>
          <w:sz w:val="28"/>
          <w:szCs w:val="28"/>
          <w:rtl/>
          <w:lang w:bidi="ar-SY"/>
        </w:rPr>
        <w:t>ض الموجودة في اليدين من حيث طبيعتها و توزعها:</w:t>
      </w:r>
    </w:p>
    <w:p w:rsidR="008A0A3A" w:rsidRPr="00D8489E" w:rsidRDefault="008A0A3A" w:rsidP="00A52DC5">
      <w:pPr>
        <w:spacing w:line="360" w:lineRule="auto"/>
        <w:jc w:val="both"/>
        <w:rPr>
          <w:sz w:val="28"/>
          <w:szCs w:val="28"/>
          <w:rtl/>
          <w:lang w:bidi="ar-SY"/>
        </w:rPr>
      </w:pPr>
    </w:p>
    <w:p w:rsidR="005D0F8A" w:rsidRPr="00230D0F" w:rsidRDefault="005D0F8A" w:rsidP="00A52DC5">
      <w:pPr>
        <w:spacing w:line="360" w:lineRule="auto"/>
        <w:jc w:val="both"/>
        <w:rPr>
          <w:sz w:val="32"/>
          <w:szCs w:val="32"/>
          <w:rtl/>
          <w:lang w:bidi="ar-SY"/>
        </w:rPr>
      </w:pPr>
    </w:p>
    <w:tbl>
      <w:tblPr>
        <w:tblStyle w:val="1"/>
        <w:bidiVisual/>
        <w:tblW w:w="0" w:type="auto"/>
        <w:tblLook w:val="04A0"/>
      </w:tblPr>
      <w:tblGrid>
        <w:gridCol w:w="2318"/>
        <w:gridCol w:w="6204"/>
      </w:tblGrid>
      <w:tr w:rsidR="004A75AA" w:rsidRPr="00230D0F" w:rsidTr="007470E9">
        <w:trPr>
          <w:cnfStyle w:val="100000000000"/>
          <w:trHeight w:val="610"/>
        </w:trPr>
        <w:tc>
          <w:tcPr>
            <w:cnfStyle w:val="001000000000"/>
            <w:tcW w:w="2318" w:type="dxa"/>
          </w:tcPr>
          <w:p w:rsidR="004A75AA" w:rsidRPr="008A0A3A" w:rsidRDefault="004A75AA" w:rsidP="00A52DC5">
            <w:pPr>
              <w:spacing w:line="360" w:lineRule="auto"/>
              <w:jc w:val="both"/>
              <w:rPr>
                <w:sz w:val="28"/>
                <w:szCs w:val="28"/>
                <w:rtl/>
                <w:lang w:bidi="ar-SY"/>
              </w:rPr>
            </w:pPr>
            <w:r w:rsidRPr="008A0A3A">
              <w:rPr>
                <w:rFonts w:hint="cs"/>
                <w:sz w:val="28"/>
                <w:szCs w:val="28"/>
                <w:rtl/>
                <w:lang w:bidi="ar-SY"/>
              </w:rPr>
              <w:t xml:space="preserve">العرض </w:t>
            </w:r>
          </w:p>
        </w:tc>
        <w:tc>
          <w:tcPr>
            <w:tcW w:w="6204" w:type="dxa"/>
          </w:tcPr>
          <w:p w:rsidR="004A75AA" w:rsidRPr="008A0A3A" w:rsidRDefault="004A75AA" w:rsidP="00A52DC5">
            <w:pPr>
              <w:spacing w:line="360" w:lineRule="auto"/>
              <w:jc w:val="both"/>
              <w:cnfStyle w:val="100000000000"/>
              <w:rPr>
                <w:sz w:val="28"/>
                <w:szCs w:val="28"/>
                <w:rtl/>
                <w:lang w:bidi="ar-SY"/>
              </w:rPr>
            </w:pPr>
            <w:r w:rsidRPr="008A0A3A">
              <w:rPr>
                <w:rFonts w:hint="cs"/>
                <w:sz w:val="28"/>
                <w:szCs w:val="28"/>
                <w:rtl/>
                <w:lang w:bidi="ar-SY"/>
              </w:rPr>
              <w:t xml:space="preserve">                   التوصيف</w:t>
            </w:r>
          </w:p>
        </w:tc>
      </w:tr>
      <w:tr w:rsidR="004A75AA" w:rsidRPr="00230D0F" w:rsidTr="007470E9">
        <w:trPr>
          <w:cnfStyle w:val="000000100000"/>
          <w:trHeight w:val="880"/>
        </w:trPr>
        <w:tc>
          <w:tcPr>
            <w:cnfStyle w:val="001000000000"/>
            <w:tcW w:w="2318" w:type="dxa"/>
          </w:tcPr>
          <w:p w:rsidR="00D57287" w:rsidRPr="008A0A3A" w:rsidRDefault="00D57287" w:rsidP="00A52DC5">
            <w:pPr>
              <w:spacing w:line="360" w:lineRule="auto"/>
              <w:jc w:val="both"/>
              <w:rPr>
                <w:sz w:val="28"/>
                <w:szCs w:val="28"/>
                <w:rtl/>
                <w:lang w:bidi="ar-SY"/>
              </w:rPr>
            </w:pPr>
            <w:r w:rsidRPr="008A0A3A">
              <w:rPr>
                <w:rFonts w:hint="cs"/>
                <w:sz w:val="28"/>
                <w:szCs w:val="28"/>
                <w:rtl/>
                <w:lang w:bidi="ar-SY"/>
              </w:rPr>
              <w:t>تقليدي /محتمل</w:t>
            </w:r>
          </w:p>
        </w:tc>
        <w:tc>
          <w:tcPr>
            <w:tcW w:w="6204" w:type="dxa"/>
          </w:tcPr>
          <w:p w:rsidR="004A75AA" w:rsidRPr="008A0A3A" w:rsidRDefault="00D57287" w:rsidP="00A52DC5">
            <w:pPr>
              <w:spacing w:line="360" w:lineRule="auto"/>
              <w:jc w:val="both"/>
              <w:cnfStyle w:val="000000100000"/>
              <w:rPr>
                <w:sz w:val="28"/>
                <w:szCs w:val="28"/>
                <w:rtl/>
                <w:lang w:bidi="ar-SY"/>
              </w:rPr>
            </w:pPr>
            <w:r w:rsidRPr="008A0A3A">
              <w:rPr>
                <w:rFonts w:hint="cs"/>
                <w:sz w:val="28"/>
                <w:szCs w:val="28"/>
                <w:rtl/>
                <w:lang w:bidi="ar-SY"/>
              </w:rPr>
              <w:t xml:space="preserve">تنميل و حس حرق في إصبعين على الأقل من الأصابع 1و2و3. </w:t>
            </w:r>
            <w:r w:rsidR="0017047F">
              <w:rPr>
                <w:rFonts w:hint="cs"/>
                <w:sz w:val="28"/>
                <w:szCs w:val="28"/>
                <w:rtl/>
                <w:lang w:bidi="ar-SY"/>
              </w:rPr>
              <w:t>من المقبول</w:t>
            </w:r>
            <w:r w:rsidR="0017047F" w:rsidRPr="008A0A3A">
              <w:rPr>
                <w:rFonts w:hint="cs"/>
                <w:sz w:val="28"/>
                <w:szCs w:val="28"/>
                <w:rtl/>
                <w:lang w:bidi="ar-SY"/>
              </w:rPr>
              <w:t xml:space="preserve"> وجود ألم في الراحة أو ألم في المعصم أو انتشار للداني</w:t>
            </w:r>
          </w:p>
        </w:tc>
      </w:tr>
      <w:tr w:rsidR="004A75AA" w:rsidRPr="00230D0F" w:rsidTr="007470E9">
        <w:trPr>
          <w:trHeight w:val="360"/>
        </w:trPr>
        <w:tc>
          <w:tcPr>
            <w:cnfStyle w:val="001000000000"/>
            <w:tcW w:w="2318" w:type="dxa"/>
          </w:tcPr>
          <w:p w:rsidR="004A75AA" w:rsidRPr="008A0A3A" w:rsidRDefault="00D57287" w:rsidP="00A52DC5">
            <w:pPr>
              <w:spacing w:line="360" w:lineRule="auto"/>
              <w:jc w:val="both"/>
              <w:rPr>
                <w:sz w:val="28"/>
                <w:szCs w:val="28"/>
                <w:rtl/>
                <w:lang w:bidi="ar-SY"/>
              </w:rPr>
            </w:pPr>
            <w:r w:rsidRPr="008A0A3A">
              <w:rPr>
                <w:rFonts w:hint="cs"/>
                <w:sz w:val="28"/>
                <w:szCs w:val="28"/>
                <w:rtl/>
                <w:lang w:bidi="ar-SY"/>
              </w:rPr>
              <w:t>ممكن</w:t>
            </w:r>
          </w:p>
        </w:tc>
        <w:tc>
          <w:tcPr>
            <w:tcW w:w="6204" w:type="dxa"/>
          </w:tcPr>
          <w:p w:rsidR="004A75AA" w:rsidRPr="008A0A3A" w:rsidRDefault="00D57287" w:rsidP="00A52DC5">
            <w:pPr>
              <w:spacing w:line="360" w:lineRule="auto"/>
              <w:jc w:val="both"/>
              <w:cnfStyle w:val="000000000000"/>
              <w:rPr>
                <w:sz w:val="28"/>
                <w:szCs w:val="28"/>
                <w:rtl/>
                <w:lang w:bidi="ar-SY"/>
              </w:rPr>
            </w:pPr>
            <w:r w:rsidRPr="008A0A3A">
              <w:rPr>
                <w:rFonts w:hint="cs"/>
                <w:sz w:val="28"/>
                <w:szCs w:val="28"/>
                <w:rtl/>
                <w:lang w:bidi="ar-SY"/>
              </w:rPr>
              <w:t>تنميل و حس حرق في إصبع على الأقل من الأصابع 1و2و3.</w:t>
            </w:r>
          </w:p>
        </w:tc>
      </w:tr>
      <w:tr w:rsidR="004A75AA" w:rsidRPr="00230D0F" w:rsidTr="007470E9">
        <w:trPr>
          <w:cnfStyle w:val="000000100000"/>
          <w:trHeight w:val="693"/>
        </w:trPr>
        <w:tc>
          <w:tcPr>
            <w:cnfStyle w:val="001000000000"/>
            <w:tcW w:w="2318" w:type="dxa"/>
          </w:tcPr>
          <w:p w:rsidR="004A75AA" w:rsidRPr="008A0A3A" w:rsidRDefault="00D57287" w:rsidP="00A52DC5">
            <w:pPr>
              <w:spacing w:line="360" w:lineRule="auto"/>
              <w:jc w:val="both"/>
              <w:rPr>
                <w:sz w:val="28"/>
                <w:szCs w:val="28"/>
                <w:rtl/>
                <w:lang w:bidi="ar-SY"/>
              </w:rPr>
            </w:pPr>
            <w:r w:rsidRPr="008A0A3A">
              <w:rPr>
                <w:rFonts w:hint="cs"/>
                <w:sz w:val="28"/>
                <w:szCs w:val="28"/>
                <w:rtl/>
                <w:lang w:bidi="ar-SY"/>
              </w:rPr>
              <w:t>مستبعد</w:t>
            </w:r>
          </w:p>
        </w:tc>
        <w:tc>
          <w:tcPr>
            <w:tcW w:w="6204" w:type="dxa"/>
          </w:tcPr>
          <w:p w:rsidR="004A75AA" w:rsidRPr="008A0A3A" w:rsidRDefault="00D57287" w:rsidP="00A52DC5">
            <w:pPr>
              <w:spacing w:line="360" w:lineRule="auto"/>
              <w:jc w:val="both"/>
              <w:cnfStyle w:val="000000100000"/>
              <w:rPr>
                <w:sz w:val="28"/>
                <w:szCs w:val="28"/>
                <w:rtl/>
                <w:lang w:bidi="ar-SY"/>
              </w:rPr>
            </w:pPr>
            <w:r w:rsidRPr="008A0A3A">
              <w:rPr>
                <w:rFonts w:hint="cs"/>
                <w:sz w:val="28"/>
                <w:szCs w:val="28"/>
                <w:rtl/>
                <w:lang w:bidi="ar-SY"/>
              </w:rPr>
              <w:t>لا أعراض في الأصابع 1و 2 و3</w:t>
            </w:r>
          </w:p>
        </w:tc>
      </w:tr>
    </w:tbl>
    <w:p w:rsidR="00600830" w:rsidRDefault="00600830" w:rsidP="00A52DC5">
      <w:pPr>
        <w:spacing w:line="360" w:lineRule="auto"/>
        <w:jc w:val="both"/>
        <w:rPr>
          <w:b/>
          <w:bCs/>
          <w:sz w:val="32"/>
          <w:szCs w:val="32"/>
          <w:u w:val="thick"/>
          <w:rtl/>
          <w:lang w:bidi="ar-SY"/>
        </w:rPr>
      </w:pPr>
    </w:p>
    <w:p w:rsidR="00DB4A8C" w:rsidRDefault="00DB4A8C" w:rsidP="00A52DC5">
      <w:pPr>
        <w:spacing w:line="360" w:lineRule="auto"/>
        <w:jc w:val="both"/>
        <w:rPr>
          <w:sz w:val="28"/>
          <w:szCs w:val="28"/>
          <w:rtl/>
          <w:lang w:bidi="ar-SY"/>
        </w:rPr>
      </w:pPr>
    </w:p>
    <w:p w:rsidR="00DB4A8C" w:rsidRDefault="00DB4A8C" w:rsidP="00A52DC5">
      <w:pPr>
        <w:spacing w:line="360" w:lineRule="auto"/>
        <w:jc w:val="both"/>
        <w:rPr>
          <w:sz w:val="28"/>
          <w:szCs w:val="28"/>
          <w:rtl/>
          <w:lang w:bidi="ar-SY"/>
        </w:rPr>
      </w:pPr>
    </w:p>
    <w:p w:rsidR="00DB4A8C" w:rsidRDefault="00DB4A8C" w:rsidP="00A52DC5">
      <w:pPr>
        <w:spacing w:line="360" w:lineRule="auto"/>
        <w:jc w:val="both"/>
        <w:rPr>
          <w:sz w:val="28"/>
          <w:szCs w:val="28"/>
          <w:rtl/>
          <w:lang w:bidi="ar-SY"/>
        </w:rPr>
      </w:pPr>
    </w:p>
    <w:p w:rsidR="00DB4A8C" w:rsidRDefault="00DB4A8C" w:rsidP="00A52DC5">
      <w:pPr>
        <w:spacing w:line="360" w:lineRule="auto"/>
        <w:jc w:val="both"/>
        <w:rPr>
          <w:sz w:val="28"/>
          <w:szCs w:val="28"/>
          <w:rtl/>
          <w:lang w:bidi="ar-SY"/>
        </w:rPr>
      </w:pPr>
    </w:p>
    <w:p w:rsidR="00507DA8" w:rsidRDefault="00507DA8" w:rsidP="00A52DC5">
      <w:pPr>
        <w:spacing w:line="360" w:lineRule="auto"/>
        <w:jc w:val="both"/>
        <w:rPr>
          <w:sz w:val="28"/>
          <w:szCs w:val="28"/>
          <w:rtl/>
          <w:lang w:bidi="ar-SY"/>
        </w:rPr>
      </w:pPr>
    </w:p>
    <w:p w:rsidR="00507DA8" w:rsidRDefault="00507DA8" w:rsidP="00A52DC5">
      <w:pPr>
        <w:spacing w:line="360" w:lineRule="auto"/>
        <w:jc w:val="both"/>
        <w:rPr>
          <w:sz w:val="28"/>
          <w:szCs w:val="28"/>
          <w:rtl/>
          <w:lang w:bidi="ar-SY"/>
        </w:rPr>
      </w:pPr>
    </w:p>
    <w:p w:rsidR="00507DA8" w:rsidRDefault="00507DA8" w:rsidP="00A52DC5">
      <w:pPr>
        <w:spacing w:line="360" w:lineRule="auto"/>
        <w:jc w:val="both"/>
        <w:rPr>
          <w:sz w:val="28"/>
          <w:szCs w:val="28"/>
          <w:rtl/>
          <w:lang w:bidi="ar-SY"/>
        </w:rPr>
      </w:pPr>
    </w:p>
    <w:p w:rsidR="00507DA8" w:rsidRDefault="00507DA8" w:rsidP="00A52DC5">
      <w:pPr>
        <w:spacing w:line="360" w:lineRule="auto"/>
        <w:jc w:val="both"/>
        <w:rPr>
          <w:sz w:val="28"/>
          <w:szCs w:val="28"/>
          <w:rtl/>
          <w:lang w:bidi="ar-SY"/>
        </w:rPr>
      </w:pPr>
    </w:p>
    <w:p w:rsidR="00507DA8" w:rsidRDefault="00507DA8" w:rsidP="00A52DC5">
      <w:pPr>
        <w:spacing w:line="360" w:lineRule="auto"/>
        <w:jc w:val="both"/>
        <w:rPr>
          <w:sz w:val="28"/>
          <w:szCs w:val="28"/>
          <w:rtl/>
          <w:lang w:bidi="ar-SY"/>
        </w:rPr>
      </w:pPr>
    </w:p>
    <w:p w:rsidR="00BF5E4D" w:rsidRPr="00C45315" w:rsidRDefault="00C45315" w:rsidP="00A52DC5">
      <w:pPr>
        <w:spacing w:line="360" w:lineRule="auto"/>
        <w:jc w:val="both"/>
        <w:rPr>
          <w:sz w:val="28"/>
          <w:szCs w:val="28"/>
          <w:rtl/>
          <w:lang w:bidi="ar-SY"/>
        </w:rPr>
      </w:pPr>
      <w:r w:rsidRPr="00C45315">
        <w:rPr>
          <w:rFonts w:hint="cs"/>
          <w:sz w:val="28"/>
          <w:szCs w:val="28"/>
          <w:rtl/>
          <w:lang w:bidi="ar-SY"/>
        </w:rPr>
        <w:lastRenderedPageBreak/>
        <w:t xml:space="preserve">و يبين الشكل التالي شكلا </w:t>
      </w:r>
      <w:r w:rsidR="0017047F" w:rsidRPr="00C45315">
        <w:rPr>
          <w:rFonts w:hint="cs"/>
          <w:sz w:val="28"/>
          <w:szCs w:val="28"/>
          <w:rtl/>
          <w:lang w:bidi="ar-SY"/>
        </w:rPr>
        <w:t>ترسيميا</w:t>
      </w:r>
      <w:r w:rsidR="0017047F">
        <w:rPr>
          <w:rFonts w:hint="cs"/>
          <w:sz w:val="28"/>
          <w:szCs w:val="28"/>
          <w:rtl/>
          <w:lang w:bidi="ar-SY"/>
        </w:rPr>
        <w:t>ً</w:t>
      </w:r>
      <w:r w:rsidRPr="00C45315">
        <w:rPr>
          <w:rFonts w:hint="cs"/>
          <w:sz w:val="28"/>
          <w:szCs w:val="28"/>
          <w:rtl/>
          <w:lang w:bidi="ar-SY"/>
        </w:rPr>
        <w:t xml:space="preserve"> لمخطط أعراض اليد</w:t>
      </w:r>
      <w:r>
        <w:rPr>
          <w:rFonts w:hint="cs"/>
          <w:sz w:val="28"/>
          <w:szCs w:val="28"/>
          <w:rtl/>
          <w:lang w:bidi="ar-SY"/>
        </w:rPr>
        <w:t xml:space="preserve"> في حالات مختلفة</w:t>
      </w:r>
    </w:p>
    <w:p w:rsidR="00BF5E4D" w:rsidRDefault="00BF5E4D" w:rsidP="00A52DC5">
      <w:pPr>
        <w:spacing w:line="360" w:lineRule="auto"/>
        <w:jc w:val="both"/>
        <w:rPr>
          <w:b/>
          <w:bCs/>
          <w:sz w:val="32"/>
          <w:szCs w:val="32"/>
          <w:u w:val="thick"/>
          <w:rtl/>
          <w:lang w:bidi="ar-SY"/>
        </w:rPr>
      </w:pPr>
    </w:p>
    <w:p w:rsidR="00BF5E4D" w:rsidRPr="00230D0F" w:rsidRDefault="00BF5E4D" w:rsidP="00A52DC5">
      <w:pPr>
        <w:spacing w:line="360" w:lineRule="auto"/>
        <w:jc w:val="both"/>
        <w:rPr>
          <w:b/>
          <w:bCs/>
          <w:sz w:val="32"/>
          <w:szCs w:val="32"/>
          <w:u w:val="thick"/>
          <w:rtl/>
          <w:lang w:bidi="ar-SY"/>
        </w:rPr>
      </w:pPr>
    </w:p>
    <w:p w:rsidR="00C45315" w:rsidRPr="00507DA8" w:rsidRDefault="00600830" w:rsidP="00507DA8">
      <w:pPr>
        <w:spacing w:line="360" w:lineRule="auto"/>
        <w:jc w:val="both"/>
        <w:rPr>
          <w:b/>
          <w:bCs/>
          <w:sz w:val="32"/>
          <w:szCs w:val="32"/>
          <w:u w:val="thick"/>
          <w:rtl/>
        </w:rPr>
      </w:pPr>
      <w:r w:rsidRPr="00230D0F">
        <w:rPr>
          <w:b/>
          <w:bCs/>
          <w:noProof/>
          <w:sz w:val="32"/>
          <w:szCs w:val="32"/>
          <w:u w:val="thick"/>
          <w:rtl/>
        </w:rPr>
        <w:drawing>
          <wp:inline distT="0" distB="0" distL="0" distR="0">
            <wp:extent cx="5213523" cy="6935190"/>
            <wp:effectExtent l="19050" t="0" r="6177" b="0"/>
            <wp:docPr id="8" name="صورة 5" descr="C:\Documents and Settings\Jamal\Desktop\Hand_symptom_diagram_for_carpal_tunnel_syndrome_fil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Jamal\Desktop\Hand_symptom_diagram_for_carpal_tunnel_syndrome_files\5.jpg"/>
                    <pic:cNvPicPr>
                      <a:picLocks noChangeAspect="1" noChangeArrowheads="1"/>
                    </pic:cNvPicPr>
                  </pic:nvPicPr>
                  <pic:blipFill>
                    <a:blip r:embed="rId14"/>
                    <a:srcRect/>
                    <a:stretch>
                      <a:fillRect/>
                    </a:stretch>
                  </pic:blipFill>
                  <pic:spPr bwMode="auto">
                    <a:xfrm>
                      <a:off x="0" y="0"/>
                      <a:ext cx="5217252" cy="6940150"/>
                    </a:xfrm>
                    <a:prstGeom prst="rect">
                      <a:avLst/>
                    </a:prstGeom>
                    <a:noFill/>
                    <a:ln w="9525">
                      <a:noFill/>
                      <a:miter lim="800000"/>
                      <a:headEnd/>
                      <a:tailEnd/>
                    </a:ln>
                  </pic:spPr>
                </pic:pic>
              </a:graphicData>
            </a:graphic>
          </wp:inline>
        </w:drawing>
      </w:r>
    </w:p>
    <w:p w:rsidR="002C0C27" w:rsidRPr="00C45315" w:rsidRDefault="002C0C27" w:rsidP="00A52DC5">
      <w:pPr>
        <w:spacing w:line="360" w:lineRule="auto"/>
        <w:jc w:val="both"/>
        <w:rPr>
          <w:u w:val="single"/>
          <w:rtl/>
        </w:rPr>
      </w:pPr>
      <w:r w:rsidRPr="00C45315">
        <w:rPr>
          <w:rFonts w:hint="cs"/>
          <w:u w:val="single"/>
          <w:rtl/>
          <w:lang w:bidi="ar-SY"/>
        </w:rPr>
        <w:t xml:space="preserve">الشكل </w:t>
      </w:r>
      <w:r w:rsidRPr="00C45315">
        <w:rPr>
          <w:u w:val="single"/>
          <w:lang w:bidi="ar-SY"/>
        </w:rPr>
        <w:t>A</w:t>
      </w:r>
      <w:r w:rsidRPr="00C45315">
        <w:rPr>
          <w:rFonts w:hint="cs"/>
          <w:u w:val="single"/>
          <w:rtl/>
        </w:rPr>
        <w:t xml:space="preserve"> يبين </w:t>
      </w:r>
      <w:r w:rsidR="0017047F" w:rsidRPr="00C45315">
        <w:rPr>
          <w:rFonts w:hint="cs"/>
          <w:u w:val="single"/>
          <w:rtl/>
        </w:rPr>
        <w:t>الت</w:t>
      </w:r>
      <w:r w:rsidR="0017047F">
        <w:rPr>
          <w:rFonts w:hint="cs"/>
          <w:u w:val="single"/>
          <w:rtl/>
        </w:rPr>
        <w:t>ّ</w:t>
      </w:r>
      <w:r w:rsidR="0017047F" w:rsidRPr="00C45315">
        <w:rPr>
          <w:rFonts w:hint="cs"/>
          <w:u w:val="single"/>
          <w:rtl/>
        </w:rPr>
        <w:t>وزع</w:t>
      </w:r>
      <w:r w:rsidRPr="00C45315">
        <w:rPr>
          <w:rFonts w:hint="cs"/>
          <w:u w:val="single"/>
          <w:rtl/>
        </w:rPr>
        <w:t xml:space="preserve"> النموذجي للأعراض الحسية </w:t>
      </w:r>
      <w:r w:rsidR="0017047F" w:rsidRPr="00C45315">
        <w:rPr>
          <w:rFonts w:hint="cs"/>
          <w:u w:val="single"/>
          <w:rtl/>
        </w:rPr>
        <w:t>في</w:t>
      </w:r>
      <w:r w:rsidR="0017047F">
        <w:rPr>
          <w:rFonts w:hint="cs"/>
          <w:u w:val="single"/>
          <w:rtl/>
        </w:rPr>
        <w:t xml:space="preserve"> </w:t>
      </w:r>
      <w:r w:rsidR="0017047F" w:rsidRPr="00C45315">
        <w:rPr>
          <w:rFonts w:hint="cs"/>
          <w:u w:val="single"/>
          <w:rtl/>
        </w:rPr>
        <w:t>متلازمة</w:t>
      </w:r>
      <w:r w:rsidRPr="00C45315">
        <w:rPr>
          <w:rFonts w:hint="cs"/>
          <w:u w:val="single"/>
          <w:rtl/>
        </w:rPr>
        <w:t xml:space="preserve"> نفق الرسغ في حين يبين الشكل </w:t>
      </w:r>
      <w:r w:rsidRPr="00C45315">
        <w:rPr>
          <w:u w:val="single"/>
          <w:lang w:bidi="ar-SY"/>
        </w:rPr>
        <w:t>B</w:t>
      </w:r>
      <w:r w:rsidRPr="00C45315">
        <w:rPr>
          <w:rFonts w:hint="cs"/>
          <w:u w:val="single"/>
          <w:rtl/>
        </w:rPr>
        <w:t xml:space="preserve"> </w:t>
      </w:r>
      <w:r w:rsidR="0017047F" w:rsidRPr="00C45315">
        <w:rPr>
          <w:rFonts w:hint="cs"/>
          <w:u w:val="single"/>
          <w:rtl/>
        </w:rPr>
        <w:t>الت</w:t>
      </w:r>
      <w:r w:rsidR="0017047F">
        <w:rPr>
          <w:rFonts w:hint="cs"/>
          <w:u w:val="single"/>
          <w:rtl/>
        </w:rPr>
        <w:t>ّ</w:t>
      </w:r>
      <w:r w:rsidR="0017047F" w:rsidRPr="00C45315">
        <w:rPr>
          <w:rFonts w:hint="cs"/>
          <w:u w:val="single"/>
          <w:rtl/>
        </w:rPr>
        <w:t>وزع</w:t>
      </w:r>
      <w:r w:rsidRPr="00C45315">
        <w:rPr>
          <w:rFonts w:hint="cs"/>
          <w:u w:val="single"/>
          <w:rtl/>
        </w:rPr>
        <w:t xml:space="preserve"> الغير نموذجي و إصابة العصب الناصف الدانية ويبين الشكل </w:t>
      </w:r>
      <w:r w:rsidRPr="00C45315">
        <w:rPr>
          <w:u w:val="single"/>
          <w:lang w:bidi="ar-SY"/>
        </w:rPr>
        <w:t xml:space="preserve">C </w:t>
      </w:r>
      <w:r w:rsidRPr="00C45315">
        <w:rPr>
          <w:rFonts w:hint="cs"/>
          <w:u w:val="single"/>
          <w:rtl/>
        </w:rPr>
        <w:t xml:space="preserve"> </w:t>
      </w:r>
      <w:r w:rsidR="0017047F" w:rsidRPr="00C45315">
        <w:rPr>
          <w:rFonts w:hint="cs"/>
          <w:u w:val="single"/>
          <w:rtl/>
        </w:rPr>
        <w:t>الت</w:t>
      </w:r>
      <w:r w:rsidR="0017047F">
        <w:rPr>
          <w:rFonts w:hint="cs"/>
          <w:u w:val="single"/>
          <w:rtl/>
        </w:rPr>
        <w:t>ّ</w:t>
      </w:r>
      <w:r w:rsidR="0017047F" w:rsidRPr="00C45315">
        <w:rPr>
          <w:rFonts w:hint="cs"/>
          <w:u w:val="single"/>
          <w:rtl/>
        </w:rPr>
        <w:t>وزع</w:t>
      </w:r>
      <w:r w:rsidRPr="00C45315">
        <w:rPr>
          <w:rFonts w:hint="cs"/>
          <w:u w:val="single"/>
          <w:rtl/>
        </w:rPr>
        <w:t xml:space="preserve"> المتوافق مع إصابة العصب الزندي</w:t>
      </w:r>
    </w:p>
    <w:p w:rsidR="00562EDF" w:rsidRPr="00C45315" w:rsidRDefault="00562EDF" w:rsidP="00A52DC5">
      <w:pPr>
        <w:spacing w:line="360" w:lineRule="auto"/>
        <w:jc w:val="both"/>
        <w:rPr>
          <w:b/>
          <w:bCs/>
          <w:u w:val="thick"/>
          <w:rtl/>
          <w:lang w:bidi="ar-SY"/>
        </w:rPr>
      </w:pPr>
    </w:p>
    <w:p w:rsidR="00F0212F" w:rsidRPr="00230D0F" w:rsidRDefault="0021481E" w:rsidP="00562EDF">
      <w:pPr>
        <w:spacing w:line="360" w:lineRule="auto"/>
        <w:jc w:val="both"/>
        <w:rPr>
          <w:sz w:val="32"/>
          <w:szCs w:val="32"/>
          <w:u w:val="thick"/>
          <w:rtl/>
          <w:lang w:bidi="ar-SY"/>
        </w:rPr>
      </w:pPr>
      <w:r w:rsidRPr="00230D0F">
        <w:rPr>
          <w:rFonts w:hint="cs"/>
          <w:b/>
          <w:bCs/>
          <w:sz w:val="32"/>
          <w:szCs w:val="32"/>
          <w:u w:val="thick"/>
          <w:rtl/>
          <w:lang w:bidi="ar-SY"/>
        </w:rPr>
        <w:lastRenderedPageBreak/>
        <w:t>الفحص :</w:t>
      </w:r>
    </w:p>
    <w:p w:rsidR="00D57287" w:rsidRPr="008A0A3A" w:rsidRDefault="00C45315" w:rsidP="00711742">
      <w:pPr>
        <w:spacing w:line="360" w:lineRule="auto"/>
        <w:jc w:val="both"/>
        <w:rPr>
          <w:sz w:val="28"/>
          <w:szCs w:val="28"/>
          <w:rtl/>
          <w:lang w:bidi="ar-SY"/>
        </w:rPr>
      </w:pPr>
      <w:r>
        <w:rPr>
          <w:rFonts w:hint="cs"/>
          <w:sz w:val="28"/>
          <w:szCs w:val="28"/>
          <w:rtl/>
          <w:lang w:bidi="ar-SY"/>
        </w:rPr>
        <w:t>يجب أن يخ</w:t>
      </w:r>
      <w:r w:rsidR="00D57287" w:rsidRPr="008A0A3A">
        <w:rPr>
          <w:rFonts w:hint="cs"/>
          <w:sz w:val="28"/>
          <w:szCs w:val="28"/>
          <w:rtl/>
          <w:lang w:bidi="ar-SY"/>
        </w:rPr>
        <w:t xml:space="preserve">ضع </w:t>
      </w:r>
      <w:r w:rsidR="00CB4FA4">
        <w:rPr>
          <w:rFonts w:hint="cs"/>
          <w:sz w:val="28"/>
          <w:szCs w:val="28"/>
          <w:rtl/>
          <w:lang w:bidi="ar-SY"/>
        </w:rPr>
        <w:t xml:space="preserve">جميع </w:t>
      </w:r>
      <w:r w:rsidR="00D57287" w:rsidRPr="008A0A3A">
        <w:rPr>
          <w:rFonts w:hint="cs"/>
          <w:sz w:val="28"/>
          <w:szCs w:val="28"/>
          <w:rtl/>
          <w:lang w:bidi="ar-SY"/>
        </w:rPr>
        <w:t>المرضى الذين يتم تقييمهم لمتلازمة نفق الرسغ إلى فحص لمنط</w:t>
      </w:r>
      <w:r w:rsidR="00DB4A8C">
        <w:rPr>
          <w:rFonts w:hint="cs"/>
          <w:sz w:val="28"/>
          <w:szCs w:val="28"/>
          <w:rtl/>
          <w:lang w:bidi="ar-SY"/>
        </w:rPr>
        <w:t>قتي الذراع و الرقبة إضافة إلى فح</w:t>
      </w:r>
      <w:r w:rsidR="00D57287" w:rsidRPr="008A0A3A">
        <w:rPr>
          <w:rFonts w:hint="cs"/>
          <w:sz w:val="28"/>
          <w:szCs w:val="28"/>
          <w:rtl/>
          <w:lang w:bidi="ar-SY"/>
        </w:rPr>
        <w:t xml:space="preserve">ص عصبي تفصيلي يتضمن الحدقات و القوة و الحس في كل الأطراف و المشية و المنعكسات الوترية. يجب أن يكون الفحص شاملا بما يكفي </w:t>
      </w:r>
      <w:r w:rsidR="00A84D83" w:rsidRPr="008A0A3A">
        <w:rPr>
          <w:rFonts w:hint="cs"/>
          <w:sz w:val="28"/>
          <w:szCs w:val="28"/>
          <w:rtl/>
          <w:lang w:bidi="ar-SY"/>
        </w:rPr>
        <w:t>لاستيضاح التشخيص التفريقي و البحث عن الأسباب الطبية</w:t>
      </w:r>
      <w:r>
        <w:rPr>
          <w:rFonts w:hint="cs"/>
          <w:sz w:val="28"/>
          <w:szCs w:val="28"/>
          <w:rtl/>
          <w:lang w:bidi="ar-SY"/>
        </w:rPr>
        <w:t xml:space="preserve"> أ</w:t>
      </w:r>
      <w:r w:rsidR="00A84D83" w:rsidRPr="008A0A3A">
        <w:rPr>
          <w:rFonts w:hint="cs"/>
          <w:sz w:val="28"/>
          <w:szCs w:val="28"/>
          <w:rtl/>
          <w:lang w:bidi="ar-SY"/>
        </w:rPr>
        <w:t>و</w:t>
      </w:r>
      <w:r w:rsidR="00475C6C">
        <w:rPr>
          <w:rFonts w:hint="cs"/>
          <w:sz w:val="28"/>
          <w:szCs w:val="28"/>
          <w:rtl/>
          <w:lang w:bidi="ar-SY"/>
        </w:rPr>
        <w:t xml:space="preserve"> </w:t>
      </w:r>
      <w:r w:rsidR="00A84D83" w:rsidRPr="008A0A3A">
        <w:rPr>
          <w:rFonts w:hint="cs"/>
          <w:sz w:val="28"/>
          <w:szCs w:val="28"/>
          <w:rtl/>
          <w:lang w:bidi="ar-SY"/>
        </w:rPr>
        <w:t>الأورتوبيدية و الأخذ بعين الاعتبار الحالات المرافقة و تتضمن المشاكل العصبية المحتملة</w:t>
      </w:r>
      <w:r w:rsidR="00711742">
        <w:rPr>
          <w:rFonts w:hint="cs"/>
          <w:sz w:val="28"/>
          <w:szCs w:val="28"/>
          <w:rtl/>
          <w:lang w:bidi="ar-SY"/>
        </w:rPr>
        <w:t xml:space="preserve"> وجود اعتلال</w:t>
      </w:r>
      <w:r w:rsidR="005B3C2A">
        <w:rPr>
          <w:rFonts w:hint="cs"/>
          <w:sz w:val="28"/>
          <w:szCs w:val="28"/>
          <w:rtl/>
          <w:lang w:bidi="ar-SY"/>
        </w:rPr>
        <w:t>ا</w:t>
      </w:r>
      <w:r w:rsidR="00711742">
        <w:rPr>
          <w:rFonts w:hint="cs"/>
          <w:sz w:val="28"/>
          <w:szCs w:val="28"/>
          <w:rtl/>
          <w:lang w:bidi="ar-SY"/>
        </w:rPr>
        <w:t xml:space="preserve">ت أعصاب وحيدة أخرى </w:t>
      </w:r>
      <w:r w:rsidR="00A84D83" w:rsidRPr="008A0A3A">
        <w:rPr>
          <w:rFonts w:hint="cs"/>
          <w:sz w:val="28"/>
          <w:szCs w:val="28"/>
          <w:rtl/>
          <w:lang w:bidi="ar-SY"/>
        </w:rPr>
        <w:t>و اعتلال الضفيرة العضدية و اعتلال الجذور و اعتلال النخاع</w:t>
      </w:r>
      <w:r>
        <w:rPr>
          <w:rFonts w:hint="cs"/>
          <w:sz w:val="28"/>
          <w:szCs w:val="28"/>
          <w:rtl/>
          <w:lang w:bidi="ar-SY"/>
        </w:rPr>
        <w:t xml:space="preserve"> </w:t>
      </w:r>
      <w:r w:rsidR="001C6B5E" w:rsidRPr="008A0A3A">
        <w:rPr>
          <w:rFonts w:hint="cs"/>
          <w:sz w:val="28"/>
          <w:szCs w:val="28"/>
          <w:rtl/>
          <w:lang w:bidi="ar-SY"/>
        </w:rPr>
        <w:t xml:space="preserve">و وجود اعتلال أعصاب محيطية </w:t>
      </w:r>
      <w:r w:rsidR="00CB4FA4">
        <w:rPr>
          <w:rFonts w:hint="cs"/>
          <w:sz w:val="28"/>
          <w:szCs w:val="28"/>
          <w:rtl/>
          <w:lang w:bidi="ar-SY"/>
        </w:rPr>
        <w:t xml:space="preserve">منتشر . </w:t>
      </w:r>
      <w:r w:rsidR="00711742">
        <w:rPr>
          <w:rFonts w:hint="cs"/>
          <w:sz w:val="28"/>
          <w:szCs w:val="28"/>
          <w:rtl/>
          <w:lang w:bidi="ar-SY"/>
        </w:rPr>
        <w:t xml:space="preserve">يظهر فحص المعصم </w:t>
      </w:r>
      <w:r w:rsidR="00711742" w:rsidRPr="008A0A3A">
        <w:rPr>
          <w:rFonts w:hint="cs"/>
          <w:sz w:val="28"/>
          <w:szCs w:val="28"/>
          <w:rtl/>
          <w:lang w:bidi="ar-SY"/>
        </w:rPr>
        <w:t xml:space="preserve"> </w:t>
      </w:r>
      <w:r w:rsidR="00CB4FA4">
        <w:rPr>
          <w:rFonts w:hint="cs"/>
          <w:sz w:val="28"/>
          <w:szCs w:val="28"/>
          <w:rtl/>
          <w:lang w:bidi="ar-SY"/>
        </w:rPr>
        <w:t>أحيانا</w:t>
      </w:r>
      <w:r w:rsidR="00AC4042">
        <w:rPr>
          <w:rFonts w:hint="cs"/>
          <w:sz w:val="28"/>
          <w:szCs w:val="28"/>
          <w:rtl/>
          <w:lang w:bidi="ar-SY"/>
        </w:rPr>
        <w:t>ً</w:t>
      </w:r>
      <w:r w:rsidR="00CB4FA4">
        <w:rPr>
          <w:rFonts w:hint="cs"/>
          <w:sz w:val="28"/>
          <w:szCs w:val="28"/>
          <w:rtl/>
          <w:lang w:bidi="ar-SY"/>
        </w:rPr>
        <w:t xml:space="preserve"> </w:t>
      </w:r>
      <w:r w:rsidR="001C6B5E" w:rsidRPr="008A0A3A">
        <w:rPr>
          <w:rFonts w:hint="cs"/>
          <w:sz w:val="28"/>
          <w:szCs w:val="28"/>
          <w:rtl/>
          <w:lang w:bidi="ar-SY"/>
        </w:rPr>
        <w:t xml:space="preserve"> دليل</w:t>
      </w:r>
      <w:r w:rsidR="00711742">
        <w:rPr>
          <w:rFonts w:hint="cs"/>
          <w:sz w:val="28"/>
          <w:szCs w:val="28"/>
          <w:rtl/>
          <w:lang w:bidi="ar-SY"/>
        </w:rPr>
        <w:t>ا</w:t>
      </w:r>
      <w:r w:rsidR="00AC4042">
        <w:rPr>
          <w:rFonts w:hint="cs"/>
          <w:sz w:val="28"/>
          <w:szCs w:val="28"/>
          <w:rtl/>
          <w:lang w:bidi="ar-SY"/>
        </w:rPr>
        <w:t>ً</w:t>
      </w:r>
      <w:r w:rsidR="001C6B5E" w:rsidRPr="008A0A3A">
        <w:rPr>
          <w:rFonts w:hint="cs"/>
          <w:sz w:val="28"/>
          <w:szCs w:val="28"/>
          <w:rtl/>
          <w:lang w:bidi="ar-SY"/>
        </w:rPr>
        <w:t xml:space="preserve"> على التهاب أغماد أوتار أو تشوه أو أذية سابقة و لا بد من تقييم كفاية التروية الدموية و إمكانية وجود تغيرات ودية أو </w:t>
      </w:r>
      <w:r w:rsidR="0017047F" w:rsidRPr="008A0A3A">
        <w:rPr>
          <w:rFonts w:hint="cs"/>
          <w:sz w:val="28"/>
          <w:szCs w:val="28"/>
          <w:rtl/>
          <w:lang w:bidi="ar-SY"/>
        </w:rPr>
        <w:t>تبد</w:t>
      </w:r>
      <w:r w:rsidR="0017047F">
        <w:rPr>
          <w:rFonts w:hint="cs"/>
          <w:sz w:val="28"/>
          <w:szCs w:val="28"/>
          <w:rtl/>
          <w:lang w:bidi="ar-SY"/>
        </w:rPr>
        <w:t>ّلا</w:t>
      </w:r>
      <w:r w:rsidR="0017047F" w:rsidRPr="008A0A3A">
        <w:rPr>
          <w:rFonts w:hint="cs"/>
          <w:sz w:val="28"/>
          <w:szCs w:val="28"/>
          <w:rtl/>
          <w:lang w:bidi="ar-SY"/>
        </w:rPr>
        <w:t>ت</w:t>
      </w:r>
      <w:r w:rsidR="0017047F">
        <w:rPr>
          <w:rFonts w:hint="cs"/>
          <w:sz w:val="28"/>
          <w:szCs w:val="28"/>
          <w:rtl/>
          <w:lang w:bidi="ar-SY"/>
        </w:rPr>
        <w:t xml:space="preserve"> ضموريّة</w:t>
      </w:r>
      <w:r w:rsidR="001C6B5E" w:rsidRPr="008A0A3A">
        <w:rPr>
          <w:rFonts w:hint="cs"/>
          <w:sz w:val="28"/>
          <w:szCs w:val="28"/>
          <w:rtl/>
          <w:lang w:bidi="ar-SY"/>
        </w:rPr>
        <w:t xml:space="preserve"> و جلدية.</w:t>
      </w:r>
    </w:p>
    <w:p w:rsidR="00C45315" w:rsidRDefault="00C45315" w:rsidP="00A52DC5">
      <w:pPr>
        <w:spacing w:line="360" w:lineRule="auto"/>
        <w:jc w:val="both"/>
        <w:rPr>
          <w:sz w:val="28"/>
          <w:szCs w:val="28"/>
          <w:rtl/>
          <w:lang w:bidi="ar-SY"/>
        </w:rPr>
      </w:pPr>
    </w:p>
    <w:p w:rsidR="001C6B5E" w:rsidRPr="00C45315" w:rsidRDefault="001C6B5E" w:rsidP="00A52DC5">
      <w:pPr>
        <w:spacing w:line="360" w:lineRule="auto"/>
        <w:jc w:val="both"/>
        <w:rPr>
          <w:sz w:val="28"/>
          <w:szCs w:val="28"/>
          <w:u w:val="double"/>
          <w:rtl/>
          <w:lang w:bidi="ar-SY"/>
        </w:rPr>
      </w:pPr>
      <w:r w:rsidRPr="00C45315">
        <w:rPr>
          <w:rFonts w:hint="cs"/>
          <w:sz w:val="28"/>
          <w:szCs w:val="28"/>
          <w:u w:val="double"/>
          <w:rtl/>
          <w:lang w:bidi="ar-SY"/>
        </w:rPr>
        <w:t>الفحص الحسي:</w:t>
      </w:r>
    </w:p>
    <w:p w:rsidR="001C6B5E" w:rsidRDefault="001C6B5E" w:rsidP="003056BB">
      <w:pPr>
        <w:spacing w:line="360" w:lineRule="auto"/>
        <w:jc w:val="both"/>
        <w:rPr>
          <w:sz w:val="28"/>
          <w:szCs w:val="28"/>
          <w:rtl/>
          <w:lang w:bidi="ar-SY"/>
        </w:rPr>
      </w:pPr>
      <w:r w:rsidRPr="008A0A3A">
        <w:rPr>
          <w:rFonts w:hint="cs"/>
          <w:sz w:val="28"/>
          <w:szCs w:val="28"/>
          <w:rtl/>
          <w:lang w:bidi="ar-SY"/>
        </w:rPr>
        <w:t>يصف المرضى الذين لديهم متلازمة نفق رسغ بشكل شبه دائم أعراض خطل حسي و مع ذلك غالبا ما يكون الفحص الحسي طبيعيا</w:t>
      </w:r>
      <w:r w:rsidR="00AC4042">
        <w:rPr>
          <w:rFonts w:hint="cs"/>
          <w:sz w:val="28"/>
          <w:szCs w:val="28"/>
          <w:rtl/>
          <w:lang w:bidi="ar-SY"/>
        </w:rPr>
        <w:t>ً</w:t>
      </w:r>
      <w:r w:rsidRPr="008A0A3A">
        <w:rPr>
          <w:rFonts w:hint="cs"/>
          <w:sz w:val="28"/>
          <w:szCs w:val="28"/>
          <w:rtl/>
          <w:lang w:bidi="ar-SY"/>
        </w:rPr>
        <w:t xml:space="preserve"> </w:t>
      </w:r>
      <w:r w:rsidR="00475C6C">
        <w:rPr>
          <w:rFonts w:hint="cs"/>
          <w:sz w:val="28"/>
          <w:szCs w:val="28"/>
          <w:rtl/>
          <w:lang w:bidi="ar-SY"/>
        </w:rPr>
        <w:t>.</w:t>
      </w:r>
      <w:r w:rsidR="003056BB">
        <w:rPr>
          <w:rFonts w:hint="cs"/>
          <w:sz w:val="28"/>
          <w:szCs w:val="28"/>
          <w:rtl/>
          <w:lang w:bidi="ar-SY"/>
        </w:rPr>
        <w:t>ي</w:t>
      </w:r>
      <w:r w:rsidR="00220305" w:rsidRPr="008A0A3A">
        <w:rPr>
          <w:rFonts w:hint="cs"/>
          <w:sz w:val="28"/>
          <w:szCs w:val="28"/>
          <w:rtl/>
          <w:lang w:bidi="ar-SY"/>
        </w:rPr>
        <w:t xml:space="preserve">كون </w:t>
      </w:r>
      <w:r w:rsidR="002A3E99" w:rsidRPr="008A0A3A">
        <w:rPr>
          <w:rFonts w:hint="cs"/>
          <w:sz w:val="28"/>
          <w:szCs w:val="28"/>
          <w:rtl/>
          <w:lang w:bidi="ar-SY"/>
        </w:rPr>
        <w:t>فحص حس الوضعة هو الوحيد المضطرب</w:t>
      </w:r>
      <w:r w:rsidR="00475C6C" w:rsidRPr="00475C6C">
        <w:rPr>
          <w:rFonts w:hint="cs"/>
          <w:sz w:val="28"/>
          <w:szCs w:val="28"/>
          <w:rtl/>
          <w:lang w:bidi="ar-SY"/>
        </w:rPr>
        <w:t xml:space="preserve"> </w:t>
      </w:r>
      <w:r w:rsidR="00475C6C" w:rsidRPr="008A0A3A">
        <w:rPr>
          <w:rFonts w:hint="cs"/>
          <w:sz w:val="28"/>
          <w:szCs w:val="28"/>
          <w:rtl/>
          <w:lang w:bidi="ar-SY"/>
        </w:rPr>
        <w:t>في العديد من الحالات ذات الأعراض المتقطعة</w:t>
      </w:r>
      <w:r w:rsidR="00451F0D">
        <w:rPr>
          <w:rFonts w:hint="cs"/>
          <w:sz w:val="28"/>
          <w:szCs w:val="28"/>
          <w:rtl/>
          <w:lang w:bidi="ar-SY"/>
        </w:rPr>
        <w:t xml:space="preserve"> في حين يكون اضطراب حس التمييز بين نقطتين متأخرا</w:t>
      </w:r>
      <w:r w:rsidR="008A1997" w:rsidRPr="004E5F98">
        <w:rPr>
          <w:rFonts w:hint="cs"/>
          <w:sz w:val="28"/>
          <w:szCs w:val="28"/>
          <w:vertAlign w:val="subscript"/>
          <w:rtl/>
          <w:lang w:bidi="ar-SY"/>
        </w:rPr>
        <w:t>(35)</w:t>
      </w:r>
      <w:r w:rsidR="00475C6C">
        <w:rPr>
          <w:rFonts w:hint="cs"/>
          <w:sz w:val="28"/>
          <w:szCs w:val="28"/>
          <w:rtl/>
          <w:lang w:bidi="ar-SY"/>
        </w:rPr>
        <w:t xml:space="preserve"> </w:t>
      </w:r>
      <w:r w:rsidR="002A3E99" w:rsidRPr="008A0A3A">
        <w:rPr>
          <w:rFonts w:hint="cs"/>
          <w:sz w:val="28"/>
          <w:szCs w:val="28"/>
          <w:rtl/>
          <w:lang w:bidi="ar-SY"/>
        </w:rPr>
        <w:t>.</w:t>
      </w:r>
      <w:r w:rsidR="0017047F">
        <w:rPr>
          <w:rFonts w:hint="cs"/>
          <w:sz w:val="28"/>
          <w:szCs w:val="28"/>
          <w:rtl/>
          <w:lang w:bidi="ar-SY"/>
        </w:rPr>
        <w:t>و هذا يتماشى مع النتائج التي تم الحصول عليها بانضغاط العصب الناصف التجريبي الحاد، حيث يطبق ضغط على الوجه الرّاحي للمعصم بحيث ينضغط العصب الناصف و يظهر خطل الحس عادة بعد دقائق من تطبيق ضغط يتجاوز 30 مم زئبقي و يضطرب فحص الاهتزاز في نفس الوقت الذي يظهر فيه الخطل الحسي ، بينما يكون اضط</w:t>
      </w:r>
      <w:r w:rsidR="00DB4A8C">
        <w:rPr>
          <w:rFonts w:hint="cs"/>
          <w:sz w:val="28"/>
          <w:szCs w:val="28"/>
          <w:rtl/>
          <w:lang w:bidi="ar-SY"/>
        </w:rPr>
        <w:t>راب حس التمييز بين نقطتين تظاهرة</w:t>
      </w:r>
      <w:r w:rsidR="0017047F">
        <w:rPr>
          <w:rFonts w:hint="cs"/>
          <w:sz w:val="28"/>
          <w:szCs w:val="28"/>
          <w:rtl/>
          <w:lang w:bidi="ar-SY"/>
        </w:rPr>
        <w:t xml:space="preserve"> متأخرة نسبيا</w:t>
      </w:r>
      <w:r w:rsidR="00AC4042">
        <w:rPr>
          <w:rFonts w:hint="cs"/>
          <w:sz w:val="28"/>
          <w:szCs w:val="28"/>
          <w:rtl/>
          <w:lang w:bidi="ar-SY"/>
        </w:rPr>
        <w:t>ً</w:t>
      </w:r>
      <w:r w:rsidR="0017047F" w:rsidRPr="004E5F98">
        <w:rPr>
          <w:rFonts w:hint="cs"/>
          <w:sz w:val="28"/>
          <w:szCs w:val="28"/>
          <w:vertAlign w:val="subscript"/>
          <w:rtl/>
          <w:lang w:bidi="ar-SY"/>
        </w:rPr>
        <w:t>(36)</w:t>
      </w:r>
      <w:r w:rsidR="0017047F">
        <w:rPr>
          <w:rFonts w:hint="cs"/>
          <w:sz w:val="28"/>
          <w:szCs w:val="28"/>
          <w:rtl/>
          <w:lang w:bidi="ar-SY"/>
        </w:rPr>
        <w:t>.</w:t>
      </w:r>
      <w:r w:rsidR="0025640E">
        <w:rPr>
          <w:rFonts w:hint="cs"/>
          <w:sz w:val="28"/>
          <w:szCs w:val="28"/>
          <w:rtl/>
          <w:lang w:bidi="ar-SY"/>
        </w:rPr>
        <w:t xml:space="preserve"> </w:t>
      </w:r>
      <w:r w:rsidR="002A3E99" w:rsidRPr="008A0A3A">
        <w:rPr>
          <w:rFonts w:hint="cs"/>
          <w:sz w:val="28"/>
          <w:szCs w:val="28"/>
          <w:rtl/>
          <w:lang w:bidi="ar-SY"/>
        </w:rPr>
        <w:t xml:space="preserve">لا تتبع الاضطرابات الحسية إن وجدت </w:t>
      </w:r>
      <w:r w:rsidR="0017047F" w:rsidRPr="008A0A3A">
        <w:rPr>
          <w:rFonts w:hint="cs"/>
          <w:sz w:val="28"/>
          <w:szCs w:val="28"/>
          <w:rtl/>
          <w:lang w:bidi="ar-SY"/>
        </w:rPr>
        <w:t>الت</w:t>
      </w:r>
      <w:r w:rsidR="0017047F">
        <w:rPr>
          <w:rFonts w:hint="cs"/>
          <w:sz w:val="28"/>
          <w:szCs w:val="28"/>
          <w:rtl/>
          <w:lang w:bidi="ar-SY"/>
        </w:rPr>
        <w:t>ّ</w:t>
      </w:r>
      <w:r w:rsidR="0017047F" w:rsidRPr="008A0A3A">
        <w:rPr>
          <w:rFonts w:hint="cs"/>
          <w:sz w:val="28"/>
          <w:szCs w:val="28"/>
          <w:rtl/>
          <w:lang w:bidi="ar-SY"/>
        </w:rPr>
        <w:t>وزع</w:t>
      </w:r>
      <w:r w:rsidR="002A3E99" w:rsidRPr="008A0A3A">
        <w:rPr>
          <w:rFonts w:hint="cs"/>
          <w:sz w:val="28"/>
          <w:szCs w:val="28"/>
          <w:rtl/>
          <w:lang w:bidi="ar-SY"/>
        </w:rPr>
        <w:t xml:space="preserve"> التشريحي التقليدي </w:t>
      </w:r>
      <w:r w:rsidR="0025640E">
        <w:rPr>
          <w:rFonts w:hint="cs"/>
          <w:sz w:val="28"/>
          <w:szCs w:val="28"/>
          <w:rtl/>
          <w:lang w:bidi="ar-SY"/>
        </w:rPr>
        <w:t xml:space="preserve">دائما </w:t>
      </w:r>
      <w:r w:rsidR="00D13610" w:rsidRPr="008A0A3A">
        <w:rPr>
          <w:rFonts w:hint="cs"/>
          <w:sz w:val="28"/>
          <w:szCs w:val="28"/>
          <w:rtl/>
          <w:lang w:bidi="ar-SY"/>
        </w:rPr>
        <w:t>نظرا</w:t>
      </w:r>
      <w:r w:rsidR="00DB4A8C">
        <w:rPr>
          <w:rFonts w:hint="cs"/>
          <w:sz w:val="28"/>
          <w:szCs w:val="28"/>
          <w:rtl/>
          <w:lang w:bidi="ar-SY"/>
        </w:rPr>
        <w:t>ً</w:t>
      </w:r>
      <w:r w:rsidR="00D13610" w:rsidRPr="008A0A3A">
        <w:rPr>
          <w:rFonts w:hint="cs"/>
          <w:sz w:val="28"/>
          <w:szCs w:val="28"/>
          <w:rtl/>
          <w:lang w:bidi="ar-SY"/>
        </w:rPr>
        <w:t xml:space="preserve"> </w:t>
      </w:r>
      <w:r w:rsidR="0017047F" w:rsidRPr="008A0A3A">
        <w:rPr>
          <w:rFonts w:hint="cs"/>
          <w:sz w:val="28"/>
          <w:szCs w:val="28"/>
          <w:rtl/>
          <w:lang w:bidi="ar-SY"/>
        </w:rPr>
        <w:t>للت</w:t>
      </w:r>
      <w:r w:rsidR="0017047F">
        <w:rPr>
          <w:rFonts w:hint="cs"/>
          <w:sz w:val="28"/>
          <w:szCs w:val="28"/>
          <w:rtl/>
          <w:lang w:bidi="ar-SY"/>
        </w:rPr>
        <w:t>ّ</w:t>
      </w:r>
      <w:r w:rsidR="0017047F" w:rsidRPr="008A0A3A">
        <w:rPr>
          <w:rFonts w:hint="cs"/>
          <w:sz w:val="28"/>
          <w:szCs w:val="28"/>
          <w:rtl/>
          <w:lang w:bidi="ar-SY"/>
        </w:rPr>
        <w:t>غايرات</w:t>
      </w:r>
      <w:r w:rsidR="00D13610" w:rsidRPr="008A0A3A">
        <w:rPr>
          <w:rFonts w:hint="cs"/>
          <w:sz w:val="28"/>
          <w:szCs w:val="28"/>
          <w:rtl/>
          <w:lang w:bidi="ar-SY"/>
        </w:rPr>
        <w:t xml:space="preserve"> التشريحية .</w:t>
      </w:r>
      <w:r w:rsidR="004E1FD7" w:rsidRPr="008A0A3A">
        <w:rPr>
          <w:rFonts w:hint="cs"/>
          <w:sz w:val="28"/>
          <w:szCs w:val="28"/>
          <w:rtl/>
          <w:lang w:bidi="ar-SY"/>
        </w:rPr>
        <w:t xml:space="preserve"> </w:t>
      </w:r>
      <w:r w:rsidR="0017047F" w:rsidRPr="008A0A3A">
        <w:rPr>
          <w:rFonts w:hint="cs"/>
          <w:sz w:val="28"/>
          <w:szCs w:val="28"/>
          <w:rtl/>
          <w:lang w:bidi="ar-SY"/>
        </w:rPr>
        <w:t xml:space="preserve">يجب أن يتم فحص الحس في كل مناطق اليد و الساعد و العضد </w:t>
      </w:r>
      <w:r w:rsidR="0017047F">
        <w:rPr>
          <w:rFonts w:hint="cs"/>
          <w:sz w:val="28"/>
          <w:szCs w:val="28"/>
          <w:rtl/>
          <w:lang w:bidi="ar-SY"/>
        </w:rPr>
        <w:t xml:space="preserve">، </w:t>
      </w:r>
      <w:r w:rsidR="0017047F" w:rsidRPr="008A0A3A">
        <w:rPr>
          <w:rFonts w:hint="cs"/>
          <w:sz w:val="28"/>
          <w:szCs w:val="28"/>
          <w:rtl/>
          <w:lang w:bidi="ar-SY"/>
        </w:rPr>
        <w:t>مع العلم أن العيوب الحسية الموضوعية تحدث متأخرة في سياق المتلازمة</w:t>
      </w:r>
      <w:r w:rsidR="0017047F">
        <w:rPr>
          <w:rFonts w:hint="cs"/>
          <w:sz w:val="28"/>
          <w:szCs w:val="28"/>
          <w:rtl/>
          <w:lang w:bidi="ar-SY"/>
        </w:rPr>
        <w:t>،</w:t>
      </w:r>
      <w:r w:rsidR="0017047F" w:rsidRPr="008A0A3A">
        <w:rPr>
          <w:rFonts w:hint="cs"/>
          <w:sz w:val="28"/>
          <w:szCs w:val="28"/>
          <w:rtl/>
          <w:lang w:bidi="ar-SY"/>
        </w:rPr>
        <w:t xml:space="preserve"> و تصيب الأصابع المعصبة</w:t>
      </w:r>
      <w:r w:rsidR="006F011B">
        <w:rPr>
          <w:rFonts w:hint="cs"/>
          <w:sz w:val="28"/>
          <w:szCs w:val="28"/>
          <w:rtl/>
          <w:lang w:bidi="ar-SY"/>
        </w:rPr>
        <w:t xml:space="preserve"> بالعصب الناصف دون إصابة</w:t>
      </w:r>
      <w:r w:rsidR="0017047F" w:rsidRPr="008A0A3A">
        <w:rPr>
          <w:rFonts w:hint="cs"/>
          <w:sz w:val="28"/>
          <w:szCs w:val="28"/>
          <w:rtl/>
          <w:lang w:bidi="ar-SY"/>
        </w:rPr>
        <w:t xml:space="preserve"> بروز الر</w:t>
      </w:r>
      <w:r w:rsidR="0017047F">
        <w:rPr>
          <w:rFonts w:hint="cs"/>
          <w:sz w:val="28"/>
          <w:szCs w:val="28"/>
          <w:rtl/>
          <w:lang w:bidi="ar-SY"/>
        </w:rPr>
        <w:t>ّ</w:t>
      </w:r>
      <w:r w:rsidR="0017047F" w:rsidRPr="008A0A3A">
        <w:rPr>
          <w:rFonts w:hint="cs"/>
          <w:sz w:val="28"/>
          <w:szCs w:val="28"/>
          <w:rtl/>
          <w:lang w:bidi="ar-SY"/>
        </w:rPr>
        <w:t>انفة</w:t>
      </w:r>
      <w:r w:rsidR="0017047F">
        <w:rPr>
          <w:rFonts w:hint="cs"/>
          <w:sz w:val="28"/>
          <w:szCs w:val="28"/>
          <w:rtl/>
          <w:lang w:bidi="ar-SY"/>
        </w:rPr>
        <w:t>،</w:t>
      </w:r>
      <w:r w:rsidR="0017047F" w:rsidRPr="008A0A3A">
        <w:rPr>
          <w:rFonts w:hint="cs"/>
          <w:sz w:val="28"/>
          <w:szCs w:val="28"/>
          <w:rtl/>
          <w:lang w:bidi="ar-SY"/>
        </w:rPr>
        <w:t xml:space="preserve"> و تعتبر هذه الموجودة ذات أهمية تشخيصية</w:t>
      </w:r>
      <w:r w:rsidR="0017047F" w:rsidRPr="004E5F98">
        <w:rPr>
          <w:rFonts w:hint="cs"/>
          <w:sz w:val="28"/>
          <w:szCs w:val="28"/>
          <w:vertAlign w:val="subscript"/>
          <w:rtl/>
          <w:lang w:bidi="ar-SY"/>
        </w:rPr>
        <w:t>(9)</w:t>
      </w:r>
      <w:r w:rsidR="0017047F" w:rsidRPr="008A0A3A">
        <w:rPr>
          <w:rFonts w:hint="cs"/>
          <w:sz w:val="28"/>
          <w:szCs w:val="28"/>
          <w:rtl/>
          <w:lang w:bidi="ar-SY"/>
        </w:rPr>
        <w:t xml:space="preserve"> نظرا</w:t>
      </w:r>
      <w:r w:rsidR="00AC4042">
        <w:rPr>
          <w:rFonts w:hint="cs"/>
          <w:sz w:val="28"/>
          <w:szCs w:val="28"/>
          <w:rtl/>
          <w:lang w:bidi="ar-SY"/>
        </w:rPr>
        <w:t>ً</w:t>
      </w:r>
      <w:r w:rsidR="0017047F" w:rsidRPr="008A0A3A">
        <w:rPr>
          <w:rFonts w:hint="cs"/>
          <w:sz w:val="28"/>
          <w:szCs w:val="28"/>
          <w:rtl/>
          <w:lang w:bidi="ar-SY"/>
        </w:rPr>
        <w:t xml:space="preserve"> لكون هذه المنطقة تعصب عن طريق الفرع الر</w:t>
      </w:r>
      <w:r w:rsidR="0017047F">
        <w:rPr>
          <w:rFonts w:hint="cs"/>
          <w:sz w:val="28"/>
          <w:szCs w:val="28"/>
          <w:rtl/>
          <w:lang w:bidi="ar-SY"/>
        </w:rPr>
        <w:t>ّ</w:t>
      </w:r>
      <w:r w:rsidR="0017047F" w:rsidRPr="008A0A3A">
        <w:rPr>
          <w:rFonts w:hint="cs"/>
          <w:sz w:val="28"/>
          <w:szCs w:val="28"/>
          <w:rtl/>
          <w:lang w:bidi="ar-SY"/>
        </w:rPr>
        <w:t>ا</w:t>
      </w:r>
      <w:r w:rsidR="0017047F">
        <w:rPr>
          <w:rFonts w:hint="cs"/>
          <w:sz w:val="28"/>
          <w:szCs w:val="28"/>
          <w:rtl/>
          <w:lang w:bidi="ar-SY"/>
        </w:rPr>
        <w:t>ح</w:t>
      </w:r>
      <w:r w:rsidR="0017047F" w:rsidRPr="008A0A3A">
        <w:rPr>
          <w:rFonts w:hint="cs"/>
          <w:sz w:val="28"/>
          <w:szCs w:val="28"/>
          <w:rtl/>
          <w:lang w:bidi="ar-SY"/>
        </w:rPr>
        <w:t>ي الر</w:t>
      </w:r>
      <w:r w:rsidR="0017047F">
        <w:rPr>
          <w:rFonts w:hint="cs"/>
          <w:sz w:val="28"/>
          <w:szCs w:val="28"/>
          <w:rtl/>
          <w:lang w:bidi="ar-SY"/>
        </w:rPr>
        <w:t>ّ</w:t>
      </w:r>
      <w:r w:rsidR="0017047F" w:rsidRPr="008A0A3A">
        <w:rPr>
          <w:rFonts w:hint="cs"/>
          <w:sz w:val="28"/>
          <w:szCs w:val="28"/>
          <w:rtl/>
          <w:lang w:bidi="ar-SY"/>
        </w:rPr>
        <w:t>اجع الذي يغادر العصب ال</w:t>
      </w:r>
      <w:r w:rsidR="0017047F">
        <w:rPr>
          <w:rFonts w:hint="cs"/>
          <w:sz w:val="28"/>
          <w:szCs w:val="28"/>
          <w:rtl/>
          <w:lang w:bidi="ar-SY"/>
        </w:rPr>
        <w:t>ناصف إلى الداني من نفق الرسغ و ب</w:t>
      </w:r>
      <w:r w:rsidR="0017047F" w:rsidRPr="008A0A3A">
        <w:rPr>
          <w:rFonts w:hint="cs"/>
          <w:sz w:val="28"/>
          <w:szCs w:val="28"/>
          <w:rtl/>
          <w:lang w:bidi="ar-SY"/>
        </w:rPr>
        <w:t>ذلك قد يدل فقد الحس على مستوى الر</w:t>
      </w:r>
      <w:r w:rsidR="0017047F">
        <w:rPr>
          <w:rFonts w:hint="cs"/>
          <w:sz w:val="28"/>
          <w:szCs w:val="28"/>
          <w:rtl/>
          <w:lang w:bidi="ar-SY"/>
        </w:rPr>
        <w:t>ّ</w:t>
      </w:r>
      <w:r w:rsidR="0017047F" w:rsidRPr="008A0A3A">
        <w:rPr>
          <w:rFonts w:hint="cs"/>
          <w:sz w:val="28"/>
          <w:szCs w:val="28"/>
          <w:rtl/>
          <w:lang w:bidi="ar-SY"/>
        </w:rPr>
        <w:t xml:space="preserve">انفة على اعتلال  العصب الناصف إلى الداني من نفق الرسغ أو وجود نمط تعصيب شاذ </w:t>
      </w:r>
      <w:r w:rsidR="0017047F">
        <w:rPr>
          <w:rFonts w:hint="cs"/>
          <w:sz w:val="28"/>
          <w:szCs w:val="28"/>
          <w:rtl/>
          <w:lang w:bidi="ar-SY"/>
        </w:rPr>
        <w:t>، كما يبين الشكل</w:t>
      </w:r>
    </w:p>
    <w:p w:rsidR="00A75F17" w:rsidRDefault="006F011B" w:rsidP="008A1997">
      <w:pPr>
        <w:spacing w:line="360" w:lineRule="auto"/>
        <w:jc w:val="both"/>
        <w:rPr>
          <w:sz w:val="28"/>
          <w:szCs w:val="28"/>
          <w:rtl/>
          <w:lang w:bidi="ar-SY"/>
        </w:rPr>
      </w:pPr>
      <w:r>
        <w:rPr>
          <w:rFonts w:hint="cs"/>
          <w:sz w:val="28"/>
          <w:szCs w:val="28"/>
          <w:rtl/>
          <w:lang w:bidi="ar-SY"/>
        </w:rPr>
        <w:t>التالي:</w:t>
      </w:r>
    </w:p>
    <w:p w:rsidR="00A75F17" w:rsidRDefault="00A75F17" w:rsidP="008A1997">
      <w:pPr>
        <w:spacing w:line="360" w:lineRule="auto"/>
        <w:jc w:val="both"/>
        <w:rPr>
          <w:sz w:val="28"/>
          <w:szCs w:val="28"/>
          <w:rtl/>
          <w:lang w:bidi="ar-SY"/>
        </w:rPr>
      </w:pPr>
    </w:p>
    <w:p w:rsidR="00A75F17" w:rsidRDefault="00A75F17" w:rsidP="008A1997">
      <w:pPr>
        <w:spacing w:line="360" w:lineRule="auto"/>
        <w:jc w:val="both"/>
        <w:rPr>
          <w:sz w:val="28"/>
          <w:szCs w:val="28"/>
          <w:rtl/>
          <w:lang w:bidi="ar-SY"/>
        </w:rPr>
      </w:pPr>
    </w:p>
    <w:p w:rsidR="00A75F17" w:rsidRPr="00F8668D" w:rsidRDefault="003E3352" w:rsidP="00F8668D">
      <w:pPr>
        <w:spacing w:line="360" w:lineRule="auto"/>
        <w:jc w:val="both"/>
        <w:rPr>
          <w:sz w:val="28"/>
          <w:szCs w:val="28"/>
          <w:rtl/>
          <w:lang w:bidi="ar-SY"/>
        </w:rPr>
      </w:pPr>
      <w:r>
        <w:rPr>
          <w:noProof/>
          <w:sz w:val="28"/>
          <w:szCs w:val="28"/>
        </w:rPr>
        <w:lastRenderedPageBreak/>
        <w:drawing>
          <wp:inline distT="0" distB="0" distL="0" distR="0">
            <wp:extent cx="5265620" cy="4013860"/>
            <wp:effectExtent l="1905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5267960" cy="4015644"/>
                    </a:xfrm>
                    <a:prstGeom prst="rect">
                      <a:avLst/>
                    </a:prstGeom>
                    <a:noFill/>
                    <a:ln w="9525">
                      <a:noFill/>
                      <a:miter lim="800000"/>
                      <a:headEnd/>
                      <a:tailEnd/>
                    </a:ln>
                  </pic:spPr>
                </pic:pic>
              </a:graphicData>
            </a:graphic>
          </wp:inline>
        </w:drawing>
      </w:r>
    </w:p>
    <w:p w:rsidR="008A0AB3" w:rsidRDefault="008A0AB3" w:rsidP="00A52DC5">
      <w:pPr>
        <w:spacing w:line="360" w:lineRule="auto"/>
        <w:jc w:val="both"/>
        <w:rPr>
          <w:sz w:val="28"/>
          <w:szCs w:val="28"/>
          <w:u w:val="double"/>
          <w:rtl/>
          <w:lang w:bidi="ar-SY"/>
        </w:rPr>
      </w:pPr>
    </w:p>
    <w:p w:rsidR="008A0AB3" w:rsidRDefault="008A0AB3" w:rsidP="00A52DC5">
      <w:pPr>
        <w:spacing w:line="360" w:lineRule="auto"/>
        <w:jc w:val="both"/>
        <w:rPr>
          <w:sz w:val="28"/>
          <w:szCs w:val="28"/>
          <w:u w:val="double"/>
          <w:rtl/>
          <w:lang w:bidi="ar-SY"/>
        </w:rPr>
      </w:pPr>
    </w:p>
    <w:p w:rsidR="001D0DCF" w:rsidRPr="003E3352" w:rsidRDefault="001D0DCF" w:rsidP="00A52DC5">
      <w:pPr>
        <w:spacing w:line="360" w:lineRule="auto"/>
        <w:jc w:val="both"/>
        <w:rPr>
          <w:sz w:val="28"/>
          <w:szCs w:val="28"/>
          <w:u w:val="double"/>
          <w:rtl/>
          <w:lang w:bidi="ar-SY"/>
        </w:rPr>
      </w:pPr>
      <w:r w:rsidRPr="003E3352">
        <w:rPr>
          <w:rFonts w:hint="cs"/>
          <w:sz w:val="28"/>
          <w:szCs w:val="28"/>
          <w:u w:val="double"/>
          <w:rtl/>
          <w:lang w:bidi="ar-SY"/>
        </w:rPr>
        <w:t>الفحص الحركي :</w:t>
      </w:r>
    </w:p>
    <w:p w:rsidR="008A0AB3" w:rsidRDefault="008A0AB3" w:rsidP="006F011B">
      <w:pPr>
        <w:spacing w:line="360" w:lineRule="auto"/>
        <w:jc w:val="both"/>
        <w:rPr>
          <w:sz w:val="28"/>
          <w:szCs w:val="28"/>
          <w:rtl/>
          <w:lang w:bidi="ar-SY"/>
        </w:rPr>
      </w:pPr>
    </w:p>
    <w:p w:rsidR="0021481E" w:rsidRPr="008A0A3A" w:rsidRDefault="001D0DCF" w:rsidP="006F011B">
      <w:pPr>
        <w:spacing w:line="360" w:lineRule="auto"/>
        <w:jc w:val="both"/>
        <w:rPr>
          <w:sz w:val="28"/>
          <w:szCs w:val="28"/>
          <w:rtl/>
          <w:lang w:bidi="ar-SY"/>
        </w:rPr>
      </w:pPr>
      <w:r w:rsidRPr="008A0A3A">
        <w:rPr>
          <w:rFonts w:hint="cs"/>
          <w:sz w:val="28"/>
          <w:szCs w:val="28"/>
          <w:rtl/>
          <w:lang w:bidi="ar-SY"/>
        </w:rPr>
        <w:t xml:space="preserve">لا يحدث ضعف </w:t>
      </w:r>
      <w:r w:rsidR="0017047F" w:rsidRPr="008A0A3A">
        <w:rPr>
          <w:rFonts w:hint="cs"/>
          <w:sz w:val="28"/>
          <w:szCs w:val="28"/>
          <w:rtl/>
          <w:lang w:bidi="ar-SY"/>
        </w:rPr>
        <w:t>الر</w:t>
      </w:r>
      <w:r w:rsidR="0017047F">
        <w:rPr>
          <w:rFonts w:hint="cs"/>
          <w:sz w:val="28"/>
          <w:szCs w:val="28"/>
          <w:rtl/>
          <w:lang w:bidi="ar-SY"/>
        </w:rPr>
        <w:t>ّ</w:t>
      </w:r>
      <w:r w:rsidR="0017047F" w:rsidRPr="008A0A3A">
        <w:rPr>
          <w:rFonts w:hint="cs"/>
          <w:sz w:val="28"/>
          <w:szCs w:val="28"/>
          <w:rtl/>
          <w:lang w:bidi="ar-SY"/>
        </w:rPr>
        <w:t>انفة</w:t>
      </w:r>
      <w:r w:rsidRPr="008A0A3A">
        <w:rPr>
          <w:rFonts w:hint="cs"/>
          <w:sz w:val="28"/>
          <w:szCs w:val="28"/>
          <w:rtl/>
          <w:lang w:bidi="ar-SY"/>
        </w:rPr>
        <w:t xml:space="preserve"> عادة في انضغاط العصب الناصف الحاد التجريبي إلا بعد أن يكون فقد الحس ملحوظا</w:t>
      </w:r>
      <w:r w:rsidR="00AC4042">
        <w:rPr>
          <w:rFonts w:hint="cs"/>
          <w:sz w:val="28"/>
          <w:szCs w:val="28"/>
          <w:rtl/>
          <w:lang w:bidi="ar-SY"/>
        </w:rPr>
        <w:t>ً</w:t>
      </w:r>
      <w:r w:rsidRPr="008A0A3A">
        <w:rPr>
          <w:rFonts w:hint="cs"/>
          <w:sz w:val="28"/>
          <w:szCs w:val="28"/>
          <w:rtl/>
          <w:lang w:bidi="ar-SY"/>
        </w:rPr>
        <w:t xml:space="preserve"> و هاما</w:t>
      </w:r>
      <w:r w:rsidR="00AC4042">
        <w:rPr>
          <w:rFonts w:hint="cs"/>
          <w:sz w:val="28"/>
          <w:szCs w:val="28"/>
          <w:rtl/>
          <w:lang w:bidi="ar-SY"/>
        </w:rPr>
        <w:t>ً</w:t>
      </w:r>
      <w:r w:rsidRPr="008A0A3A">
        <w:rPr>
          <w:rFonts w:hint="cs"/>
          <w:sz w:val="28"/>
          <w:szCs w:val="28"/>
          <w:rtl/>
          <w:lang w:bidi="ar-SY"/>
        </w:rPr>
        <w:t xml:space="preserve"> . و يكون هذا النموذج </w:t>
      </w:r>
      <w:r w:rsidR="006F011B" w:rsidRPr="008A0A3A">
        <w:rPr>
          <w:rFonts w:hint="cs"/>
          <w:sz w:val="28"/>
          <w:szCs w:val="28"/>
          <w:rtl/>
          <w:lang w:bidi="ar-SY"/>
        </w:rPr>
        <w:t>أيضا</w:t>
      </w:r>
      <w:r w:rsidR="00AC4042">
        <w:rPr>
          <w:rFonts w:hint="cs"/>
          <w:sz w:val="28"/>
          <w:szCs w:val="28"/>
          <w:rtl/>
          <w:lang w:bidi="ar-SY"/>
        </w:rPr>
        <w:t>ً</w:t>
      </w:r>
      <w:r w:rsidR="006F011B" w:rsidRPr="008A0A3A">
        <w:rPr>
          <w:rFonts w:hint="cs"/>
          <w:sz w:val="28"/>
          <w:szCs w:val="28"/>
          <w:rtl/>
          <w:lang w:bidi="ar-SY"/>
        </w:rPr>
        <w:t xml:space="preserve"> </w:t>
      </w:r>
      <w:r w:rsidRPr="008A0A3A">
        <w:rPr>
          <w:rFonts w:hint="cs"/>
          <w:sz w:val="28"/>
          <w:szCs w:val="28"/>
          <w:rtl/>
          <w:lang w:bidi="ar-SY"/>
        </w:rPr>
        <w:t>هو المتبع</w:t>
      </w:r>
      <w:r w:rsidR="006F011B">
        <w:rPr>
          <w:rFonts w:hint="cs"/>
          <w:sz w:val="28"/>
          <w:szCs w:val="28"/>
          <w:rtl/>
          <w:lang w:bidi="ar-SY"/>
        </w:rPr>
        <w:t xml:space="preserve"> </w:t>
      </w:r>
      <w:r w:rsidR="006F011B" w:rsidRPr="008A0A3A">
        <w:rPr>
          <w:rFonts w:hint="cs"/>
          <w:sz w:val="28"/>
          <w:szCs w:val="28"/>
          <w:rtl/>
          <w:lang w:bidi="ar-SY"/>
        </w:rPr>
        <w:t>من الناحية السريرية</w:t>
      </w:r>
      <w:r w:rsidRPr="008A0A3A">
        <w:rPr>
          <w:rFonts w:hint="cs"/>
          <w:sz w:val="28"/>
          <w:szCs w:val="28"/>
          <w:rtl/>
          <w:lang w:bidi="ar-SY"/>
        </w:rPr>
        <w:t xml:space="preserve"> </w:t>
      </w:r>
      <w:r w:rsidR="00AE6C75" w:rsidRPr="003056BB">
        <w:rPr>
          <w:rFonts w:hint="cs"/>
          <w:sz w:val="28"/>
          <w:szCs w:val="28"/>
          <w:vertAlign w:val="subscript"/>
          <w:rtl/>
          <w:lang w:bidi="ar-SY"/>
        </w:rPr>
        <w:t>(36)</w:t>
      </w:r>
      <w:r w:rsidRPr="008A0A3A">
        <w:rPr>
          <w:rFonts w:hint="cs"/>
          <w:sz w:val="28"/>
          <w:szCs w:val="28"/>
          <w:rtl/>
          <w:lang w:bidi="ar-SY"/>
        </w:rPr>
        <w:t xml:space="preserve">. </w:t>
      </w:r>
    </w:p>
    <w:p w:rsidR="001D0DCF" w:rsidRPr="008A0A3A" w:rsidRDefault="001D0DCF" w:rsidP="00A52DC5">
      <w:pPr>
        <w:spacing w:line="360" w:lineRule="auto"/>
        <w:jc w:val="both"/>
        <w:rPr>
          <w:sz w:val="28"/>
          <w:szCs w:val="28"/>
          <w:rtl/>
          <w:lang w:bidi="ar-SY"/>
        </w:rPr>
      </w:pPr>
      <w:r w:rsidRPr="008A0A3A">
        <w:rPr>
          <w:rFonts w:hint="cs"/>
          <w:sz w:val="28"/>
          <w:szCs w:val="28"/>
          <w:rtl/>
          <w:lang w:bidi="ar-SY"/>
        </w:rPr>
        <w:t xml:space="preserve">إن ضعف </w:t>
      </w:r>
      <w:r w:rsidR="0017047F" w:rsidRPr="008A0A3A">
        <w:rPr>
          <w:rFonts w:hint="cs"/>
          <w:sz w:val="28"/>
          <w:szCs w:val="28"/>
          <w:rtl/>
          <w:lang w:bidi="ar-SY"/>
        </w:rPr>
        <w:t>الر</w:t>
      </w:r>
      <w:r w:rsidR="0017047F">
        <w:rPr>
          <w:rFonts w:hint="cs"/>
          <w:sz w:val="28"/>
          <w:szCs w:val="28"/>
          <w:rtl/>
          <w:lang w:bidi="ar-SY"/>
        </w:rPr>
        <w:t>ّ</w:t>
      </w:r>
      <w:r w:rsidR="0017047F" w:rsidRPr="008A0A3A">
        <w:rPr>
          <w:rFonts w:hint="cs"/>
          <w:sz w:val="28"/>
          <w:szCs w:val="28"/>
          <w:rtl/>
          <w:lang w:bidi="ar-SY"/>
        </w:rPr>
        <w:t>انفة</w:t>
      </w:r>
      <w:r w:rsidRPr="008A0A3A">
        <w:rPr>
          <w:rFonts w:hint="cs"/>
          <w:sz w:val="28"/>
          <w:szCs w:val="28"/>
          <w:rtl/>
          <w:lang w:bidi="ar-SY"/>
        </w:rPr>
        <w:t xml:space="preserve"> أقل شيوعا</w:t>
      </w:r>
      <w:r w:rsidR="00AC4042">
        <w:rPr>
          <w:rFonts w:hint="cs"/>
          <w:sz w:val="28"/>
          <w:szCs w:val="28"/>
          <w:rtl/>
          <w:lang w:bidi="ar-SY"/>
        </w:rPr>
        <w:t>ً</w:t>
      </w:r>
      <w:r w:rsidRPr="008A0A3A">
        <w:rPr>
          <w:rFonts w:hint="cs"/>
          <w:sz w:val="28"/>
          <w:szCs w:val="28"/>
          <w:rtl/>
          <w:lang w:bidi="ar-SY"/>
        </w:rPr>
        <w:t xml:space="preserve"> من الاضطرابات الحسية م</w:t>
      </w:r>
      <w:r w:rsidR="006F011B">
        <w:rPr>
          <w:rFonts w:hint="cs"/>
          <w:sz w:val="28"/>
          <w:szCs w:val="28"/>
          <w:rtl/>
          <w:lang w:bidi="ar-SY"/>
        </w:rPr>
        <w:t>ع كون ضمور الرانفة أندر</w:t>
      </w:r>
      <w:r w:rsidRPr="008A0A3A">
        <w:rPr>
          <w:rFonts w:hint="cs"/>
          <w:sz w:val="28"/>
          <w:szCs w:val="28"/>
          <w:rtl/>
          <w:lang w:bidi="ar-SY"/>
        </w:rPr>
        <w:t xml:space="preserve"> </w:t>
      </w:r>
      <w:r w:rsidR="00EE14F7" w:rsidRPr="008A0A3A">
        <w:rPr>
          <w:rFonts w:hint="cs"/>
          <w:sz w:val="28"/>
          <w:szCs w:val="28"/>
          <w:rtl/>
          <w:lang w:bidi="ar-SY"/>
        </w:rPr>
        <w:t xml:space="preserve">. </w:t>
      </w:r>
    </w:p>
    <w:p w:rsidR="008A0AB3" w:rsidRDefault="008A0AB3" w:rsidP="001D4E84">
      <w:pPr>
        <w:spacing w:line="360" w:lineRule="auto"/>
        <w:jc w:val="both"/>
        <w:rPr>
          <w:sz w:val="28"/>
          <w:szCs w:val="28"/>
          <w:rtl/>
          <w:lang w:bidi="ar-SY"/>
        </w:rPr>
      </w:pPr>
    </w:p>
    <w:p w:rsidR="00EE14F7" w:rsidRDefault="0017047F" w:rsidP="001D4E84">
      <w:pPr>
        <w:spacing w:line="360" w:lineRule="auto"/>
        <w:jc w:val="both"/>
        <w:rPr>
          <w:sz w:val="28"/>
          <w:szCs w:val="28"/>
          <w:rtl/>
          <w:lang w:bidi="ar-SY"/>
        </w:rPr>
      </w:pPr>
      <w:r>
        <w:rPr>
          <w:rFonts w:hint="cs"/>
          <w:sz w:val="28"/>
          <w:szCs w:val="28"/>
          <w:rtl/>
          <w:lang w:bidi="ar-SY"/>
        </w:rPr>
        <w:t>إن ضعف ال</w:t>
      </w:r>
      <w:r w:rsidRPr="008A0A3A">
        <w:rPr>
          <w:rFonts w:hint="cs"/>
          <w:sz w:val="28"/>
          <w:szCs w:val="28"/>
          <w:rtl/>
          <w:lang w:bidi="ar-SY"/>
        </w:rPr>
        <w:t xml:space="preserve">عضلة مبعدة الإبهام القصيرة </w:t>
      </w:r>
      <w:r>
        <w:rPr>
          <w:rFonts w:hint="cs"/>
          <w:sz w:val="28"/>
          <w:szCs w:val="28"/>
          <w:rtl/>
          <w:lang w:bidi="ar-SY"/>
        </w:rPr>
        <w:t>،</w:t>
      </w:r>
      <w:r w:rsidRPr="008A0A3A">
        <w:rPr>
          <w:rFonts w:hint="cs"/>
          <w:sz w:val="28"/>
          <w:szCs w:val="28"/>
          <w:rtl/>
          <w:lang w:bidi="ar-SY"/>
        </w:rPr>
        <w:t>هو العلامة الحركية الأكثر حساسية لمتلازمة نفق الرسغ، لأنها العضلة الأقل احتمالا بين عضلات الر</w:t>
      </w:r>
      <w:r>
        <w:rPr>
          <w:rFonts w:hint="cs"/>
          <w:sz w:val="28"/>
          <w:szCs w:val="28"/>
          <w:rtl/>
          <w:lang w:bidi="ar-SY"/>
        </w:rPr>
        <w:t>ّ</w:t>
      </w:r>
      <w:r w:rsidRPr="008A0A3A">
        <w:rPr>
          <w:rFonts w:hint="cs"/>
          <w:sz w:val="28"/>
          <w:szCs w:val="28"/>
          <w:rtl/>
          <w:lang w:bidi="ar-SY"/>
        </w:rPr>
        <w:t>انفة أن تتلقى تعصيبا</w:t>
      </w:r>
      <w:r w:rsidR="00AC4042">
        <w:rPr>
          <w:rFonts w:hint="cs"/>
          <w:sz w:val="28"/>
          <w:szCs w:val="28"/>
          <w:rtl/>
          <w:lang w:bidi="ar-SY"/>
        </w:rPr>
        <w:t>ً</w:t>
      </w:r>
      <w:r w:rsidRPr="008A0A3A">
        <w:rPr>
          <w:rFonts w:hint="cs"/>
          <w:sz w:val="28"/>
          <w:szCs w:val="28"/>
          <w:rtl/>
          <w:lang w:bidi="ar-SY"/>
        </w:rPr>
        <w:t xml:space="preserve"> زنديا</w:t>
      </w:r>
      <w:r>
        <w:rPr>
          <w:rFonts w:hint="cs"/>
          <w:sz w:val="28"/>
          <w:szCs w:val="28"/>
          <w:rtl/>
          <w:lang w:bidi="ar-SY"/>
        </w:rPr>
        <w:t>ّ</w:t>
      </w:r>
      <w:r w:rsidRPr="008A0A3A">
        <w:rPr>
          <w:rFonts w:hint="cs"/>
          <w:sz w:val="28"/>
          <w:szCs w:val="28"/>
          <w:rtl/>
          <w:lang w:bidi="ar-SY"/>
        </w:rPr>
        <w:t xml:space="preserve"> و يجب أخذ ا</w:t>
      </w:r>
      <w:r w:rsidR="001D4E84">
        <w:rPr>
          <w:rFonts w:hint="cs"/>
          <w:sz w:val="28"/>
          <w:szCs w:val="28"/>
          <w:rtl/>
          <w:lang w:bidi="ar-SY"/>
        </w:rPr>
        <w:t>لحذر عند تقييم قوة هذه العضلة كي</w:t>
      </w:r>
      <w:r w:rsidRPr="008A0A3A">
        <w:rPr>
          <w:rFonts w:hint="cs"/>
          <w:sz w:val="28"/>
          <w:szCs w:val="28"/>
          <w:rtl/>
          <w:lang w:bidi="ar-SY"/>
        </w:rPr>
        <w:t xml:space="preserve"> تفحص بشكل معزول نسبيا</w:t>
      </w:r>
      <w:r w:rsidR="00AC4042">
        <w:rPr>
          <w:rFonts w:hint="cs"/>
          <w:sz w:val="28"/>
          <w:szCs w:val="28"/>
          <w:rtl/>
          <w:lang w:bidi="ar-SY"/>
        </w:rPr>
        <w:t>ً</w:t>
      </w:r>
      <w:r w:rsidRPr="008A0A3A">
        <w:rPr>
          <w:rFonts w:hint="cs"/>
          <w:sz w:val="28"/>
          <w:szCs w:val="28"/>
          <w:rtl/>
          <w:lang w:bidi="ar-SY"/>
        </w:rPr>
        <w:t xml:space="preserve"> بالتأكيد على كون الإبهام موازيا</w:t>
      </w:r>
      <w:r w:rsidR="00AC4042">
        <w:rPr>
          <w:rFonts w:hint="cs"/>
          <w:sz w:val="28"/>
          <w:szCs w:val="28"/>
          <w:rtl/>
          <w:lang w:bidi="ar-SY"/>
        </w:rPr>
        <w:t>ً</w:t>
      </w:r>
      <w:r w:rsidRPr="008A0A3A">
        <w:rPr>
          <w:rFonts w:hint="cs"/>
          <w:sz w:val="28"/>
          <w:szCs w:val="28"/>
          <w:rtl/>
          <w:lang w:bidi="ar-SY"/>
        </w:rPr>
        <w:t xml:space="preserve"> لإصبع السبابة إلى الأعلى من مستوى الراحة </w:t>
      </w:r>
      <w:r w:rsidR="001D4E84" w:rsidRPr="008A0A3A">
        <w:rPr>
          <w:rFonts w:hint="cs"/>
          <w:sz w:val="28"/>
          <w:szCs w:val="28"/>
          <w:rtl/>
          <w:lang w:bidi="ar-SY"/>
        </w:rPr>
        <w:t>أثناء فحص التبعيد</w:t>
      </w:r>
      <w:r w:rsidRPr="008A0A3A">
        <w:rPr>
          <w:rFonts w:hint="cs"/>
          <w:sz w:val="28"/>
          <w:szCs w:val="28"/>
          <w:rtl/>
          <w:lang w:bidi="ar-SY"/>
        </w:rPr>
        <w:t>.</w:t>
      </w:r>
      <w:r w:rsidR="004E6203" w:rsidRPr="003056BB">
        <w:rPr>
          <w:rFonts w:hint="cs"/>
          <w:sz w:val="28"/>
          <w:szCs w:val="28"/>
          <w:vertAlign w:val="subscript"/>
          <w:rtl/>
          <w:lang w:bidi="ar-SY"/>
        </w:rPr>
        <w:t>(32)</w:t>
      </w:r>
    </w:p>
    <w:p w:rsidR="00F8668D" w:rsidRDefault="00F8668D" w:rsidP="001D4E84">
      <w:pPr>
        <w:spacing w:line="360" w:lineRule="auto"/>
        <w:jc w:val="both"/>
        <w:rPr>
          <w:sz w:val="28"/>
          <w:szCs w:val="28"/>
          <w:rtl/>
          <w:lang w:bidi="ar-SY"/>
        </w:rPr>
      </w:pPr>
    </w:p>
    <w:p w:rsidR="00F8668D" w:rsidRDefault="00F8668D" w:rsidP="001D4E84">
      <w:pPr>
        <w:spacing w:line="360" w:lineRule="auto"/>
        <w:jc w:val="both"/>
        <w:rPr>
          <w:sz w:val="28"/>
          <w:szCs w:val="28"/>
          <w:rtl/>
          <w:lang w:bidi="ar-SY"/>
        </w:rPr>
      </w:pPr>
      <w:r>
        <w:rPr>
          <w:rFonts w:hint="cs"/>
          <w:sz w:val="28"/>
          <w:szCs w:val="28"/>
          <w:rtl/>
          <w:lang w:bidi="ar-SY"/>
        </w:rPr>
        <w:lastRenderedPageBreak/>
        <w:t xml:space="preserve">                    </w:t>
      </w:r>
      <w:r w:rsidRPr="00F8668D">
        <w:rPr>
          <w:noProof/>
          <w:sz w:val="28"/>
          <w:szCs w:val="28"/>
          <w:rtl/>
        </w:rPr>
        <w:drawing>
          <wp:inline distT="0" distB="0" distL="0" distR="0">
            <wp:extent cx="3496046" cy="2195677"/>
            <wp:effectExtent l="19050" t="0" r="9154" b="0"/>
            <wp:docPr id="54" name="صورة 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16">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l="43681" t="30498" r="24749" b="33499"/>
                    <a:stretch/>
                  </pic:blipFill>
                  <pic:spPr bwMode="auto">
                    <a:xfrm>
                      <a:off x="0" y="0"/>
                      <a:ext cx="3506703" cy="2202370"/>
                    </a:xfrm>
                    <a:prstGeom prst="rect">
                      <a:avLst/>
                    </a:prstGeom>
                    <a:noFill/>
                    <a:ln>
                      <a:noFill/>
                    </a:ln>
                    <a:effectLst/>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chemeClr val="tx1"/>
                          </a:solidFill>
                          <a:miter lim="800000"/>
                          <a:headEnd/>
                          <a:tailEnd/>
                        </a14:hiddenLine>
                      </a:ex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effectLst>
                            <a:outerShdw dist="35921" dir="2700000" algn="ctr" rotWithShape="0">
                              <a:schemeClr val="bg2"/>
                            </a:outerShdw>
                          </a:effectLst>
                        </a14:hiddenEffects>
                      </a:ext>
                    </a:extLst>
                  </pic:spPr>
                </pic:pic>
              </a:graphicData>
            </a:graphic>
          </wp:inline>
        </w:drawing>
      </w:r>
    </w:p>
    <w:p w:rsidR="008A0AB3" w:rsidRDefault="008A0AB3" w:rsidP="008A0AB3">
      <w:pPr>
        <w:spacing w:line="360" w:lineRule="auto"/>
        <w:jc w:val="both"/>
        <w:rPr>
          <w:sz w:val="28"/>
          <w:szCs w:val="28"/>
          <w:rtl/>
          <w:lang w:bidi="ar-SY"/>
        </w:rPr>
      </w:pPr>
    </w:p>
    <w:p w:rsidR="008A0AB3" w:rsidRDefault="0017047F" w:rsidP="008A0AB3">
      <w:pPr>
        <w:spacing w:line="360" w:lineRule="auto"/>
        <w:jc w:val="both"/>
        <w:rPr>
          <w:sz w:val="28"/>
          <w:szCs w:val="28"/>
          <w:rtl/>
          <w:lang w:bidi="ar-SY"/>
        </w:rPr>
      </w:pPr>
      <w:r w:rsidRPr="008A0A3A">
        <w:rPr>
          <w:rFonts w:hint="cs"/>
          <w:sz w:val="28"/>
          <w:szCs w:val="28"/>
          <w:rtl/>
          <w:lang w:bidi="ar-SY"/>
        </w:rPr>
        <w:t>تتوسط العضلة مقابلة الإبهام تدوير المفصل الس</w:t>
      </w:r>
      <w:r>
        <w:rPr>
          <w:rFonts w:hint="cs"/>
          <w:sz w:val="28"/>
          <w:szCs w:val="28"/>
          <w:rtl/>
          <w:lang w:bidi="ar-SY"/>
        </w:rPr>
        <w:t>ّ</w:t>
      </w:r>
      <w:r w:rsidRPr="008A0A3A">
        <w:rPr>
          <w:rFonts w:hint="cs"/>
          <w:sz w:val="28"/>
          <w:szCs w:val="28"/>
          <w:rtl/>
          <w:lang w:bidi="ar-SY"/>
        </w:rPr>
        <w:t xml:space="preserve">نعي </w:t>
      </w:r>
      <w:r w:rsidRPr="008A0A3A">
        <w:rPr>
          <w:sz w:val="28"/>
          <w:szCs w:val="28"/>
          <w:rtl/>
          <w:lang w:bidi="ar-SY"/>
        </w:rPr>
        <w:t>–</w:t>
      </w:r>
      <w:r w:rsidRPr="008A0A3A">
        <w:rPr>
          <w:rFonts w:hint="cs"/>
          <w:sz w:val="28"/>
          <w:szCs w:val="28"/>
          <w:rtl/>
          <w:lang w:bidi="ar-SY"/>
        </w:rPr>
        <w:t>شبه المنحرف و تأرجح الإبهام للأنسي كي يلتقي الإصبع الصغير، و</w:t>
      </w:r>
      <w:r w:rsidRPr="004E6203">
        <w:rPr>
          <w:rFonts w:hint="cs"/>
          <w:sz w:val="28"/>
          <w:szCs w:val="28"/>
          <w:rtl/>
          <w:lang w:bidi="ar-SY"/>
        </w:rPr>
        <w:t xml:space="preserve"> </w:t>
      </w:r>
      <w:r w:rsidRPr="008A0A3A">
        <w:rPr>
          <w:rFonts w:hint="cs"/>
          <w:sz w:val="28"/>
          <w:szCs w:val="28"/>
          <w:rtl/>
          <w:lang w:bidi="ar-SY"/>
        </w:rPr>
        <w:t>يجب ا</w:t>
      </w:r>
      <w:r>
        <w:rPr>
          <w:rFonts w:hint="cs"/>
          <w:sz w:val="28"/>
          <w:szCs w:val="28"/>
          <w:rtl/>
          <w:lang w:bidi="ar-SY"/>
        </w:rPr>
        <w:t>ل</w:t>
      </w:r>
      <w:r w:rsidRPr="008A0A3A">
        <w:rPr>
          <w:rFonts w:hint="cs"/>
          <w:sz w:val="28"/>
          <w:szCs w:val="28"/>
          <w:rtl/>
          <w:lang w:bidi="ar-SY"/>
        </w:rPr>
        <w:t xml:space="preserve">تأكد أثناء فحص هذه العضلة من كون الحركة تتم على مستوى المفصل السنعي </w:t>
      </w:r>
      <w:r w:rsidRPr="008A0A3A">
        <w:rPr>
          <w:sz w:val="28"/>
          <w:szCs w:val="28"/>
          <w:rtl/>
          <w:lang w:bidi="ar-SY"/>
        </w:rPr>
        <w:t>–</w:t>
      </w:r>
      <w:r w:rsidRPr="008A0A3A">
        <w:rPr>
          <w:rFonts w:hint="cs"/>
          <w:sz w:val="28"/>
          <w:szCs w:val="28"/>
          <w:rtl/>
          <w:lang w:bidi="ar-SY"/>
        </w:rPr>
        <w:t>شبه المنحرف و ليس ناتجا</w:t>
      </w:r>
      <w:r w:rsidR="00AC4042">
        <w:rPr>
          <w:rFonts w:hint="cs"/>
          <w:sz w:val="28"/>
          <w:szCs w:val="28"/>
          <w:rtl/>
          <w:lang w:bidi="ar-SY"/>
        </w:rPr>
        <w:t>ً</w:t>
      </w:r>
      <w:r w:rsidRPr="008A0A3A">
        <w:rPr>
          <w:rFonts w:hint="cs"/>
          <w:sz w:val="28"/>
          <w:szCs w:val="28"/>
          <w:rtl/>
          <w:lang w:bidi="ar-SY"/>
        </w:rPr>
        <w:t xml:space="preserve"> عن فعل العضلة عاطفة الإبهام القصيرة على مستوى </w:t>
      </w:r>
      <w:r w:rsidR="00864D6C">
        <w:rPr>
          <w:rFonts w:hint="cs"/>
          <w:sz w:val="28"/>
          <w:szCs w:val="28"/>
          <w:rtl/>
          <w:lang w:bidi="ar-SY"/>
        </w:rPr>
        <w:t xml:space="preserve">المفصل </w:t>
      </w:r>
      <w:r w:rsidRPr="008A0A3A">
        <w:rPr>
          <w:rFonts w:hint="cs"/>
          <w:sz w:val="28"/>
          <w:szCs w:val="28"/>
          <w:rtl/>
          <w:lang w:bidi="ar-SY"/>
        </w:rPr>
        <w:t>الس</w:t>
      </w:r>
      <w:r>
        <w:rPr>
          <w:rFonts w:hint="cs"/>
          <w:sz w:val="28"/>
          <w:szCs w:val="28"/>
          <w:rtl/>
          <w:lang w:bidi="ar-SY"/>
        </w:rPr>
        <w:t>ّ</w:t>
      </w:r>
      <w:r w:rsidRPr="008A0A3A">
        <w:rPr>
          <w:rFonts w:hint="cs"/>
          <w:sz w:val="28"/>
          <w:szCs w:val="28"/>
          <w:rtl/>
          <w:lang w:bidi="ar-SY"/>
        </w:rPr>
        <w:t>نعي الس</w:t>
      </w:r>
      <w:r>
        <w:rPr>
          <w:rFonts w:hint="cs"/>
          <w:sz w:val="28"/>
          <w:szCs w:val="28"/>
          <w:rtl/>
          <w:lang w:bidi="ar-SY"/>
        </w:rPr>
        <w:t>ّ</w:t>
      </w:r>
      <w:r w:rsidRPr="008A0A3A">
        <w:rPr>
          <w:rFonts w:hint="cs"/>
          <w:sz w:val="28"/>
          <w:szCs w:val="28"/>
          <w:rtl/>
          <w:lang w:bidi="ar-SY"/>
        </w:rPr>
        <w:t>لامي ، تنبع أهمية هذه النقطة من كون العضلة عاطفة الإبهام القصيرة أكثر احتمالا</w:t>
      </w:r>
      <w:r w:rsidR="00AC4042">
        <w:rPr>
          <w:rFonts w:hint="cs"/>
          <w:sz w:val="28"/>
          <w:szCs w:val="28"/>
          <w:rtl/>
          <w:lang w:bidi="ar-SY"/>
        </w:rPr>
        <w:t>ً</w:t>
      </w:r>
      <w:r w:rsidRPr="008A0A3A">
        <w:rPr>
          <w:rFonts w:hint="cs"/>
          <w:sz w:val="28"/>
          <w:szCs w:val="28"/>
          <w:rtl/>
          <w:lang w:bidi="ar-SY"/>
        </w:rPr>
        <w:t xml:space="preserve"> أن تتلقى تعصيبا</w:t>
      </w:r>
      <w:r w:rsidR="00AC4042">
        <w:rPr>
          <w:rFonts w:hint="cs"/>
          <w:sz w:val="28"/>
          <w:szCs w:val="28"/>
          <w:rtl/>
          <w:lang w:bidi="ar-SY"/>
        </w:rPr>
        <w:t>ً</w:t>
      </w:r>
      <w:r w:rsidRPr="008A0A3A">
        <w:rPr>
          <w:rFonts w:hint="cs"/>
          <w:sz w:val="28"/>
          <w:szCs w:val="28"/>
          <w:rtl/>
          <w:lang w:bidi="ar-SY"/>
        </w:rPr>
        <w:t xml:space="preserve"> من العصب الزندي و بذلك أكثر احتمالا</w:t>
      </w:r>
      <w:r w:rsidR="00AC4042">
        <w:rPr>
          <w:rFonts w:hint="cs"/>
          <w:sz w:val="28"/>
          <w:szCs w:val="28"/>
          <w:rtl/>
          <w:lang w:bidi="ar-SY"/>
        </w:rPr>
        <w:t>ً</w:t>
      </w:r>
      <w:r w:rsidRPr="008A0A3A">
        <w:rPr>
          <w:rFonts w:hint="cs"/>
          <w:sz w:val="28"/>
          <w:szCs w:val="28"/>
          <w:rtl/>
          <w:lang w:bidi="ar-SY"/>
        </w:rPr>
        <w:t xml:space="preserve"> ألا تصاب في اعتلال العصب الناصف.</w:t>
      </w:r>
    </w:p>
    <w:p w:rsidR="008A0AB3" w:rsidRDefault="008A0AB3" w:rsidP="004E6203">
      <w:pPr>
        <w:spacing w:line="360" w:lineRule="auto"/>
        <w:jc w:val="both"/>
        <w:rPr>
          <w:sz w:val="28"/>
          <w:szCs w:val="28"/>
          <w:rtl/>
          <w:lang w:bidi="ar-SY"/>
        </w:rPr>
      </w:pPr>
    </w:p>
    <w:p w:rsidR="008A0AB3" w:rsidRDefault="008A0AB3" w:rsidP="004E6203">
      <w:pPr>
        <w:spacing w:line="360" w:lineRule="auto"/>
        <w:jc w:val="both"/>
        <w:rPr>
          <w:sz w:val="28"/>
          <w:szCs w:val="28"/>
          <w:rtl/>
          <w:lang w:bidi="ar-SY"/>
        </w:rPr>
      </w:pPr>
      <w:r>
        <w:rPr>
          <w:rFonts w:hint="cs"/>
          <w:sz w:val="28"/>
          <w:szCs w:val="28"/>
          <w:rtl/>
          <w:lang w:bidi="ar-SY"/>
        </w:rPr>
        <w:t xml:space="preserve">                   </w:t>
      </w:r>
      <w:r w:rsidRPr="008A0AB3">
        <w:rPr>
          <w:noProof/>
          <w:sz w:val="28"/>
          <w:szCs w:val="28"/>
          <w:rtl/>
        </w:rPr>
        <w:drawing>
          <wp:inline distT="0" distB="0" distL="0" distR="0">
            <wp:extent cx="3543547" cy="2351314"/>
            <wp:effectExtent l="19050" t="0" r="0" b="0"/>
            <wp:docPr id="55" name="صورة 2"/>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rotWithShape="1">
                    <a:blip r:embed="rId17">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l="27785" t="26265" r="40646" b="39388"/>
                    <a:stretch/>
                  </pic:blipFill>
                  <pic:spPr bwMode="auto">
                    <a:xfrm>
                      <a:off x="0" y="0"/>
                      <a:ext cx="3562888" cy="2364148"/>
                    </a:xfrm>
                    <a:prstGeom prst="rect">
                      <a:avLst/>
                    </a:prstGeom>
                    <a:noFill/>
                    <a:ln>
                      <a:noFill/>
                    </a:ln>
                    <a:effectLst/>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chemeClr val="tx1"/>
                          </a:solidFill>
                          <a:miter lim="800000"/>
                          <a:headEnd/>
                          <a:tailEnd/>
                        </a14:hiddenLine>
                      </a:ex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effectLst>
                            <a:outerShdw dist="35921" dir="2700000" algn="ctr" rotWithShape="0">
                              <a:schemeClr val="bg2"/>
                            </a:outerShdw>
                          </a:effectLst>
                        </a14:hiddenEffects>
                      </a:ext>
                    </a:extLst>
                  </pic:spPr>
                </pic:pic>
              </a:graphicData>
            </a:graphic>
          </wp:inline>
        </w:drawing>
      </w:r>
    </w:p>
    <w:p w:rsidR="008A0AB3" w:rsidRDefault="008A0AB3" w:rsidP="00A52DC5">
      <w:pPr>
        <w:spacing w:line="360" w:lineRule="auto"/>
        <w:jc w:val="both"/>
        <w:rPr>
          <w:sz w:val="28"/>
          <w:szCs w:val="28"/>
          <w:rtl/>
          <w:lang w:bidi="ar-SY"/>
        </w:rPr>
      </w:pPr>
    </w:p>
    <w:p w:rsidR="001F3AA0" w:rsidRPr="008A0A3A" w:rsidRDefault="0017047F" w:rsidP="00A52DC5">
      <w:pPr>
        <w:spacing w:line="360" w:lineRule="auto"/>
        <w:jc w:val="both"/>
        <w:rPr>
          <w:sz w:val="28"/>
          <w:szCs w:val="28"/>
          <w:rtl/>
          <w:lang w:bidi="ar-SY"/>
        </w:rPr>
      </w:pPr>
      <w:r w:rsidRPr="008A0A3A">
        <w:rPr>
          <w:rFonts w:hint="cs"/>
          <w:sz w:val="28"/>
          <w:szCs w:val="28"/>
          <w:rtl/>
          <w:lang w:bidi="ar-SY"/>
        </w:rPr>
        <w:t xml:space="preserve">يصعب فحص العضلات الخراطينية بشكل معزول و من الفحوص </w:t>
      </w:r>
      <w:r w:rsidR="00864D6C">
        <w:rPr>
          <w:rFonts w:hint="cs"/>
          <w:sz w:val="28"/>
          <w:szCs w:val="28"/>
          <w:rtl/>
          <w:lang w:bidi="ar-SY"/>
        </w:rPr>
        <w:t xml:space="preserve">المتبعة </w:t>
      </w:r>
      <w:r w:rsidRPr="008A0A3A">
        <w:rPr>
          <w:rFonts w:hint="cs"/>
          <w:sz w:val="28"/>
          <w:szCs w:val="28"/>
          <w:rtl/>
          <w:lang w:bidi="ar-SY"/>
        </w:rPr>
        <w:t xml:space="preserve">لتحري ضعف العضلات الخراطينية مراقبة الحركة على مستوى المفصل </w:t>
      </w:r>
      <w:r w:rsidR="00864D6C">
        <w:rPr>
          <w:rFonts w:hint="cs"/>
          <w:sz w:val="28"/>
          <w:szCs w:val="28"/>
          <w:rtl/>
          <w:lang w:bidi="ar-SY"/>
        </w:rPr>
        <w:t>ب</w:t>
      </w:r>
      <w:r w:rsidRPr="008A0A3A">
        <w:rPr>
          <w:rFonts w:hint="cs"/>
          <w:sz w:val="28"/>
          <w:szCs w:val="28"/>
          <w:rtl/>
          <w:lang w:bidi="ar-SY"/>
        </w:rPr>
        <w:t xml:space="preserve">ين </w:t>
      </w:r>
      <w:r w:rsidR="00864D6C">
        <w:rPr>
          <w:rFonts w:hint="cs"/>
          <w:sz w:val="28"/>
          <w:szCs w:val="28"/>
          <w:rtl/>
          <w:lang w:bidi="ar-SY"/>
        </w:rPr>
        <w:t>ال</w:t>
      </w:r>
      <w:r w:rsidRPr="008A0A3A">
        <w:rPr>
          <w:rFonts w:hint="cs"/>
          <w:sz w:val="28"/>
          <w:szCs w:val="28"/>
          <w:rtl/>
          <w:lang w:bidi="ar-SY"/>
        </w:rPr>
        <w:t>سلامي القاصي عندما تكون المفاصل الس</w:t>
      </w:r>
      <w:r>
        <w:rPr>
          <w:rFonts w:hint="cs"/>
          <w:sz w:val="28"/>
          <w:szCs w:val="28"/>
          <w:rtl/>
          <w:lang w:bidi="ar-SY"/>
        </w:rPr>
        <w:t>ّ</w:t>
      </w:r>
      <w:r w:rsidRPr="008A0A3A">
        <w:rPr>
          <w:rFonts w:hint="cs"/>
          <w:sz w:val="28"/>
          <w:szCs w:val="28"/>
          <w:rtl/>
          <w:lang w:bidi="ar-SY"/>
        </w:rPr>
        <w:t>نعية السلامية معطوفة بشكل إرادي بزاوية 90 درجة ففي حال كانت الخراطينيات ضعيفة لن تبقى المفاصل بين السلامية القاصية في وضعية بسط .</w:t>
      </w:r>
      <w:r w:rsidR="001F3AA0" w:rsidRPr="008A0A3A">
        <w:rPr>
          <w:rFonts w:hint="cs"/>
          <w:sz w:val="28"/>
          <w:szCs w:val="28"/>
          <w:rtl/>
          <w:lang w:bidi="ar-SY"/>
        </w:rPr>
        <w:t xml:space="preserve"> على كل حال حتى عندما يتم </w:t>
      </w:r>
      <w:r w:rsidR="001F3AA0" w:rsidRPr="008A0A3A">
        <w:rPr>
          <w:rFonts w:hint="cs"/>
          <w:sz w:val="28"/>
          <w:szCs w:val="28"/>
          <w:rtl/>
          <w:lang w:bidi="ar-SY"/>
        </w:rPr>
        <w:lastRenderedPageBreak/>
        <w:t>فحص الخراطينيات بدقة فإن قوتها تبقى محفوظة نسبيا</w:t>
      </w:r>
      <w:r w:rsidR="00AC4042">
        <w:rPr>
          <w:rFonts w:hint="cs"/>
          <w:sz w:val="28"/>
          <w:szCs w:val="28"/>
          <w:rtl/>
          <w:lang w:bidi="ar-SY"/>
        </w:rPr>
        <w:t>ً</w:t>
      </w:r>
      <w:r w:rsidR="001F3AA0" w:rsidRPr="008A0A3A">
        <w:rPr>
          <w:rFonts w:hint="cs"/>
          <w:sz w:val="28"/>
          <w:szCs w:val="28"/>
          <w:rtl/>
          <w:lang w:bidi="ar-SY"/>
        </w:rPr>
        <w:t xml:space="preserve"> في متلازمة نفق الرسغ إلى ما بعد ضعف عضلات </w:t>
      </w:r>
      <w:r w:rsidRPr="008A0A3A">
        <w:rPr>
          <w:rFonts w:hint="cs"/>
          <w:sz w:val="28"/>
          <w:szCs w:val="28"/>
          <w:rtl/>
          <w:lang w:bidi="ar-SY"/>
        </w:rPr>
        <w:t>الر</w:t>
      </w:r>
      <w:r>
        <w:rPr>
          <w:rFonts w:hint="cs"/>
          <w:sz w:val="28"/>
          <w:szCs w:val="28"/>
          <w:rtl/>
          <w:lang w:bidi="ar-SY"/>
        </w:rPr>
        <w:t>ّ</w:t>
      </w:r>
      <w:r w:rsidRPr="008A0A3A">
        <w:rPr>
          <w:rFonts w:hint="cs"/>
          <w:sz w:val="28"/>
          <w:szCs w:val="28"/>
          <w:rtl/>
          <w:lang w:bidi="ar-SY"/>
        </w:rPr>
        <w:t>انفة</w:t>
      </w:r>
      <w:r w:rsidR="001F3AA0" w:rsidRPr="003056BB">
        <w:rPr>
          <w:rFonts w:hint="cs"/>
          <w:sz w:val="28"/>
          <w:szCs w:val="28"/>
          <w:vertAlign w:val="subscript"/>
          <w:rtl/>
          <w:lang w:bidi="ar-SY"/>
        </w:rPr>
        <w:t>.</w:t>
      </w:r>
      <w:r w:rsidR="00BF7119" w:rsidRPr="003056BB">
        <w:rPr>
          <w:rFonts w:hint="cs"/>
          <w:sz w:val="28"/>
          <w:szCs w:val="28"/>
          <w:vertAlign w:val="subscript"/>
          <w:rtl/>
          <w:lang w:bidi="ar-SY"/>
        </w:rPr>
        <w:t>(37)</w:t>
      </w:r>
      <w:r w:rsidR="001F3AA0" w:rsidRPr="003056BB">
        <w:rPr>
          <w:rFonts w:hint="cs"/>
          <w:sz w:val="28"/>
          <w:szCs w:val="28"/>
          <w:vertAlign w:val="subscript"/>
          <w:rtl/>
          <w:lang w:bidi="ar-SY"/>
        </w:rPr>
        <w:t xml:space="preserve"> </w:t>
      </w:r>
    </w:p>
    <w:p w:rsidR="00F27C5A" w:rsidRDefault="001F3AA0" w:rsidP="00A52DC5">
      <w:pPr>
        <w:spacing w:line="360" w:lineRule="auto"/>
        <w:jc w:val="both"/>
        <w:rPr>
          <w:sz w:val="28"/>
          <w:szCs w:val="28"/>
          <w:rtl/>
          <w:lang w:bidi="ar-SY"/>
        </w:rPr>
      </w:pPr>
      <w:r w:rsidRPr="008A0A3A">
        <w:rPr>
          <w:rFonts w:hint="cs"/>
          <w:sz w:val="28"/>
          <w:szCs w:val="28"/>
          <w:rtl/>
          <w:lang w:bidi="ar-SY"/>
        </w:rPr>
        <w:t>يجب أن يستبعد الفحص الحركي التظاهرات الحركية  للاضطرابات العصبية الأكثر انتشارا</w:t>
      </w:r>
      <w:r w:rsidR="00AC4042">
        <w:rPr>
          <w:rFonts w:hint="cs"/>
          <w:sz w:val="28"/>
          <w:szCs w:val="28"/>
          <w:rtl/>
          <w:lang w:bidi="ar-SY"/>
        </w:rPr>
        <w:t>ً</w:t>
      </w:r>
      <w:r w:rsidRPr="008A0A3A">
        <w:rPr>
          <w:rFonts w:hint="cs"/>
          <w:sz w:val="28"/>
          <w:szCs w:val="28"/>
          <w:rtl/>
          <w:lang w:bidi="ar-SY"/>
        </w:rPr>
        <w:t xml:space="preserve"> كما في اعتلال العصب الزندي و اعتلال العصب الناصف الداني </w:t>
      </w:r>
      <w:r w:rsidR="00F27C5A" w:rsidRPr="008A0A3A">
        <w:rPr>
          <w:rFonts w:hint="cs"/>
          <w:sz w:val="28"/>
          <w:szCs w:val="28"/>
          <w:rtl/>
          <w:lang w:bidi="ar-SY"/>
        </w:rPr>
        <w:t>و اعتلال الضفيرة العضدية و اعتلال الجذور الرقبية.</w:t>
      </w:r>
    </w:p>
    <w:p w:rsidR="00F8668D" w:rsidRDefault="00F8668D" w:rsidP="00F8668D">
      <w:pPr>
        <w:spacing w:line="360" w:lineRule="auto"/>
        <w:jc w:val="both"/>
        <w:rPr>
          <w:sz w:val="28"/>
          <w:szCs w:val="28"/>
          <w:rtl/>
          <w:lang w:bidi="ar-SY"/>
        </w:rPr>
      </w:pPr>
    </w:p>
    <w:p w:rsidR="009B15EB" w:rsidRPr="008A0A3A" w:rsidRDefault="009B15EB" w:rsidP="00A52DC5">
      <w:pPr>
        <w:spacing w:line="360" w:lineRule="auto"/>
        <w:jc w:val="both"/>
        <w:rPr>
          <w:sz w:val="28"/>
          <w:szCs w:val="28"/>
          <w:rtl/>
          <w:lang w:bidi="ar-SY"/>
        </w:rPr>
      </w:pPr>
    </w:p>
    <w:p w:rsidR="00F27C5A" w:rsidRPr="009B15EB" w:rsidRDefault="00F27C5A" w:rsidP="00A52DC5">
      <w:pPr>
        <w:spacing w:line="360" w:lineRule="auto"/>
        <w:jc w:val="both"/>
        <w:rPr>
          <w:sz w:val="28"/>
          <w:szCs w:val="28"/>
          <w:u w:val="double"/>
          <w:rtl/>
          <w:lang w:bidi="ar-SY"/>
        </w:rPr>
      </w:pPr>
      <w:r w:rsidRPr="009B15EB">
        <w:rPr>
          <w:rFonts w:hint="cs"/>
          <w:sz w:val="28"/>
          <w:szCs w:val="28"/>
          <w:u w:val="double"/>
          <w:rtl/>
          <w:lang w:bidi="ar-SY"/>
        </w:rPr>
        <w:t>الفحص الجلدي :</w:t>
      </w:r>
    </w:p>
    <w:p w:rsidR="00F27C5A" w:rsidRPr="008A0A3A" w:rsidRDefault="00F27C5A" w:rsidP="00A52DC5">
      <w:pPr>
        <w:spacing w:line="360" w:lineRule="auto"/>
        <w:jc w:val="both"/>
        <w:rPr>
          <w:sz w:val="28"/>
          <w:szCs w:val="28"/>
          <w:rtl/>
          <w:lang w:bidi="ar-SY"/>
        </w:rPr>
      </w:pPr>
      <w:r w:rsidRPr="008A0A3A">
        <w:rPr>
          <w:rFonts w:hint="cs"/>
          <w:sz w:val="28"/>
          <w:szCs w:val="28"/>
          <w:rtl/>
          <w:lang w:bidi="ar-SY"/>
        </w:rPr>
        <w:t>كثيرا</w:t>
      </w:r>
      <w:r w:rsidR="00AC4042">
        <w:rPr>
          <w:rFonts w:hint="cs"/>
          <w:sz w:val="28"/>
          <w:szCs w:val="28"/>
          <w:rtl/>
          <w:lang w:bidi="ar-SY"/>
        </w:rPr>
        <w:t>ً</w:t>
      </w:r>
      <w:r w:rsidRPr="008A0A3A">
        <w:rPr>
          <w:rFonts w:hint="cs"/>
          <w:sz w:val="28"/>
          <w:szCs w:val="28"/>
          <w:rtl/>
          <w:lang w:bidi="ar-SY"/>
        </w:rPr>
        <w:t xml:space="preserve"> ما يصف مرضى متلازمة نفق الرسغ أيديهم</w:t>
      </w:r>
      <w:r w:rsidR="00864D6C">
        <w:rPr>
          <w:rFonts w:hint="cs"/>
          <w:sz w:val="28"/>
          <w:szCs w:val="28"/>
          <w:rtl/>
          <w:lang w:bidi="ar-SY"/>
        </w:rPr>
        <w:t xml:space="preserve"> على </w:t>
      </w:r>
      <w:r w:rsidRPr="008A0A3A">
        <w:rPr>
          <w:rFonts w:hint="cs"/>
          <w:sz w:val="28"/>
          <w:szCs w:val="28"/>
          <w:rtl/>
          <w:lang w:bidi="ar-SY"/>
        </w:rPr>
        <w:t xml:space="preserve"> أنها متورمة و لا سيما في الصباح و مع ذلك فقد تمكن </w:t>
      </w:r>
      <w:r w:rsidRPr="008A0A3A">
        <w:rPr>
          <w:sz w:val="28"/>
          <w:szCs w:val="28"/>
          <w:lang w:bidi="ar-SY"/>
        </w:rPr>
        <w:t>Phalen 1966</w:t>
      </w:r>
      <w:r w:rsidRPr="008A0A3A">
        <w:rPr>
          <w:rFonts w:hint="cs"/>
          <w:sz w:val="28"/>
          <w:szCs w:val="28"/>
          <w:rtl/>
          <w:lang w:bidi="ar-SY"/>
        </w:rPr>
        <w:t xml:space="preserve"> من إثبات وجود التورم في 51 يدا من أصل 645 يد ممن لديهم متلازمة نفق الرسغ حتى عندما يتم قياس حجم اليد بدقة فإن معظم مرضى متلازمة نفق الرسغ لم يظهروا تورما</w:t>
      </w:r>
      <w:r w:rsidR="00AC4042">
        <w:rPr>
          <w:rFonts w:hint="cs"/>
          <w:sz w:val="28"/>
          <w:szCs w:val="28"/>
          <w:rtl/>
          <w:lang w:bidi="ar-SY"/>
        </w:rPr>
        <w:t>ً</w:t>
      </w:r>
      <w:r w:rsidRPr="008A0A3A">
        <w:rPr>
          <w:rFonts w:hint="cs"/>
          <w:sz w:val="28"/>
          <w:szCs w:val="28"/>
          <w:rtl/>
          <w:lang w:bidi="ar-SY"/>
        </w:rPr>
        <w:t xml:space="preserve"> هاما</w:t>
      </w:r>
      <w:r w:rsidR="00AC4042">
        <w:rPr>
          <w:rFonts w:hint="cs"/>
          <w:sz w:val="28"/>
          <w:szCs w:val="28"/>
          <w:rtl/>
          <w:lang w:bidi="ar-SY"/>
        </w:rPr>
        <w:t>ً</w:t>
      </w:r>
      <w:r w:rsidRPr="008A0A3A">
        <w:rPr>
          <w:rFonts w:hint="cs"/>
          <w:sz w:val="28"/>
          <w:szCs w:val="28"/>
          <w:rtl/>
          <w:lang w:bidi="ar-SY"/>
        </w:rPr>
        <w:t xml:space="preserve"> على مدار اليوم .</w:t>
      </w:r>
      <w:r w:rsidR="000B747E" w:rsidRPr="00E06E40">
        <w:rPr>
          <w:rFonts w:hint="cs"/>
          <w:sz w:val="28"/>
          <w:szCs w:val="28"/>
          <w:vertAlign w:val="subscript"/>
          <w:rtl/>
          <w:lang w:bidi="ar-SY"/>
        </w:rPr>
        <w:t>(32</w:t>
      </w:r>
      <w:r w:rsidR="00783A8B" w:rsidRPr="00E06E40">
        <w:rPr>
          <w:rFonts w:hint="cs"/>
          <w:sz w:val="28"/>
          <w:szCs w:val="28"/>
          <w:vertAlign w:val="subscript"/>
          <w:rtl/>
          <w:lang w:bidi="ar-SY"/>
        </w:rPr>
        <w:t>،38</w:t>
      </w:r>
      <w:r w:rsidR="000B747E" w:rsidRPr="00E06E40">
        <w:rPr>
          <w:rFonts w:hint="cs"/>
          <w:sz w:val="28"/>
          <w:szCs w:val="28"/>
          <w:vertAlign w:val="subscript"/>
          <w:rtl/>
          <w:lang w:bidi="ar-SY"/>
        </w:rPr>
        <w:t>)</w:t>
      </w:r>
    </w:p>
    <w:p w:rsidR="00F27C5A" w:rsidRDefault="00D4244A" w:rsidP="00D4244A">
      <w:pPr>
        <w:spacing w:line="360" w:lineRule="auto"/>
        <w:jc w:val="both"/>
        <w:rPr>
          <w:sz w:val="28"/>
          <w:szCs w:val="28"/>
          <w:rtl/>
          <w:lang w:bidi="ar-SY"/>
        </w:rPr>
      </w:pPr>
      <w:r>
        <w:rPr>
          <w:rFonts w:hint="cs"/>
          <w:sz w:val="28"/>
          <w:szCs w:val="28"/>
          <w:rtl/>
          <w:lang w:bidi="ar-SY"/>
        </w:rPr>
        <w:t>تختلف</w:t>
      </w:r>
      <w:r w:rsidR="00F27C5A" w:rsidRPr="008A0A3A">
        <w:rPr>
          <w:rFonts w:hint="cs"/>
          <w:sz w:val="28"/>
          <w:szCs w:val="28"/>
          <w:rtl/>
          <w:lang w:bidi="ar-SY"/>
        </w:rPr>
        <w:t xml:space="preserve"> التظاهرات الجلدية </w:t>
      </w:r>
      <w:r>
        <w:rPr>
          <w:rFonts w:hint="cs"/>
          <w:sz w:val="28"/>
          <w:szCs w:val="28"/>
          <w:rtl/>
          <w:lang w:bidi="ar-SY"/>
        </w:rPr>
        <w:t>لمتلازمة نفق الرسغ متغيرة و هي</w:t>
      </w:r>
      <w:r w:rsidR="00F27C5A" w:rsidRPr="008A0A3A">
        <w:rPr>
          <w:rFonts w:hint="cs"/>
          <w:sz w:val="28"/>
          <w:szCs w:val="28"/>
          <w:rtl/>
          <w:lang w:bidi="ar-SY"/>
        </w:rPr>
        <w:t xml:space="preserve"> غير شائعة وفي </w:t>
      </w:r>
      <w:r w:rsidR="00864D6C">
        <w:rPr>
          <w:rFonts w:hint="cs"/>
          <w:sz w:val="28"/>
          <w:szCs w:val="28"/>
          <w:rtl/>
          <w:lang w:bidi="ar-SY"/>
        </w:rPr>
        <w:t>الحالات الشديدة من الممكن حدوث  آ</w:t>
      </w:r>
      <w:r>
        <w:rPr>
          <w:rFonts w:hint="cs"/>
          <w:sz w:val="28"/>
          <w:szCs w:val="28"/>
          <w:rtl/>
          <w:lang w:bidi="ar-SY"/>
        </w:rPr>
        <w:t xml:space="preserve">فات فقاعية أو نخرية أو تقرحية </w:t>
      </w:r>
      <w:r w:rsidR="000B747E">
        <w:rPr>
          <w:rFonts w:hint="cs"/>
          <w:sz w:val="28"/>
          <w:szCs w:val="28"/>
          <w:rtl/>
          <w:lang w:bidi="ar-SY"/>
        </w:rPr>
        <w:t xml:space="preserve">في رؤوس الأصابع المعصبة بالعصب الناصف. وقد ذكرت حالات من فقدان </w:t>
      </w:r>
      <w:r w:rsidR="0017047F">
        <w:rPr>
          <w:rFonts w:hint="cs"/>
          <w:sz w:val="28"/>
          <w:szCs w:val="28"/>
          <w:rtl/>
          <w:lang w:bidi="ar-SY"/>
        </w:rPr>
        <w:t>التعرّق</w:t>
      </w:r>
      <w:r w:rsidR="000B747E">
        <w:rPr>
          <w:rFonts w:hint="cs"/>
          <w:sz w:val="28"/>
          <w:szCs w:val="28"/>
          <w:rtl/>
          <w:lang w:bidi="ar-SY"/>
        </w:rPr>
        <w:t xml:space="preserve"> ف</w:t>
      </w:r>
      <w:r w:rsidR="00CB5340">
        <w:rPr>
          <w:rFonts w:hint="cs"/>
          <w:sz w:val="28"/>
          <w:szCs w:val="28"/>
          <w:rtl/>
          <w:lang w:bidi="ar-SY"/>
        </w:rPr>
        <w:t>ي الأصابع و غياب الأشعار على الو</w:t>
      </w:r>
      <w:r w:rsidR="000B747E">
        <w:rPr>
          <w:rFonts w:hint="cs"/>
          <w:sz w:val="28"/>
          <w:szCs w:val="28"/>
          <w:rtl/>
          <w:lang w:bidi="ar-SY"/>
        </w:rPr>
        <w:t xml:space="preserve">جه الظهري للأصابع و قد يكون من الممكن أن </w:t>
      </w:r>
      <w:r>
        <w:rPr>
          <w:rFonts w:hint="cs"/>
          <w:sz w:val="28"/>
          <w:szCs w:val="28"/>
          <w:rtl/>
          <w:lang w:bidi="ar-SY"/>
        </w:rPr>
        <w:t>ت</w:t>
      </w:r>
      <w:r w:rsidR="000B747E">
        <w:rPr>
          <w:rFonts w:hint="cs"/>
          <w:sz w:val="28"/>
          <w:szCs w:val="28"/>
          <w:rtl/>
          <w:lang w:bidi="ar-SY"/>
        </w:rPr>
        <w:t>تحسن</w:t>
      </w:r>
      <w:r>
        <w:rPr>
          <w:rFonts w:hint="cs"/>
          <w:sz w:val="28"/>
          <w:szCs w:val="28"/>
          <w:rtl/>
          <w:lang w:bidi="ar-SY"/>
        </w:rPr>
        <w:t xml:space="preserve"> هذه الحالات </w:t>
      </w:r>
      <w:r w:rsidR="00783A8B">
        <w:rPr>
          <w:rFonts w:hint="cs"/>
          <w:sz w:val="28"/>
          <w:szCs w:val="28"/>
          <w:rtl/>
          <w:lang w:bidi="ar-SY"/>
        </w:rPr>
        <w:t xml:space="preserve"> بعد إجراء تحرير العصب الناصف</w:t>
      </w:r>
      <w:r w:rsidR="00783A8B" w:rsidRPr="00E06E40">
        <w:rPr>
          <w:rFonts w:hint="cs"/>
          <w:sz w:val="28"/>
          <w:szCs w:val="28"/>
          <w:vertAlign w:val="subscript"/>
          <w:rtl/>
          <w:lang w:bidi="ar-SY"/>
        </w:rPr>
        <w:t>.(39</w:t>
      </w:r>
      <w:r w:rsidR="000B747E" w:rsidRPr="00E06E40">
        <w:rPr>
          <w:rFonts w:hint="cs"/>
          <w:sz w:val="28"/>
          <w:szCs w:val="28"/>
          <w:vertAlign w:val="subscript"/>
          <w:rtl/>
          <w:lang w:bidi="ar-SY"/>
        </w:rPr>
        <w:t>)</w:t>
      </w:r>
    </w:p>
    <w:p w:rsidR="008A0AB3" w:rsidRDefault="008A0AB3" w:rsidP="00A52DC5">
      <w:pPr>
        <w:spacing w:line="360" w:lineRule="auto"/>
        <w:jc w:val="both"/>
        <w:rPr>
          <w:sz w:val="28"/>
          <w:szCs w:val="28"/>
          <w:rtl/>
          <w:lang w:bidi="ar-SY"/>
        </w:rPr>
      </w:pPr>
    </w:p>
    <w:p w:rsidR="008A0AB3" w:rsidRDefault="008A0AB3" w:rsidP="00A52DC5">
      <w:pPr>
        <w:spacing w:line="360" w:lineRule="auto"/>
        <w:jc w:val="both"/>
        <w:rPr>
          <w:sz w:val="28"/>
          <w:szCs w:val="28"/>
          <w:rtl/>
          <w:lang w:bidi="ar-SY"/>
        </w:rPr>
      </w:pPr>
    </w:p>
    <w:p w:rsidR="00F27C5A" w:rsidRPr="00022B33" w:rsidRDefault="00F27C5A" w:rsidP="00A52DC5">
      <w:pPr>
        <w:spacing w:line="360" w:lineRule="auto"/>
        <w:jc w:val="both"/>
        <w:rPr>
          <w:sz w:val="28"/>
          <w:szCs w:val="28"/>
          <w:u w:val="double"/>
          <w:rtl/>
          <w:lang w:bidi="ar-SY"/>
        </w:rPr>
      </w:pPr>
      <w:r w:rsidRPr="00022B33">
        <w:rPr>
          <w:rFonts w:hint="cs"/>
          <w:sz w:val="28"/>
          <w:szCs w:val="28"/>
          <w:u w:val="double"/>
          <w:rtl/>
          <w:lang w:bidi="ar-SY"/>
        </w:rPr>
        <w:t>الاختبارات المحرضة:</w:t>
      </w:r>
    </w:p>
    <w:p w:rsidR="00E06E40" w:rsidRDefault="0017047F" w:rsidP="008A0AB3">
      <w:pPr>
        <w:spacing w:line="360" w:lineRule="auto"/>
        <w:jc w:val="both"/>
        <w:rPr>
          <w:sz w:val="28"/>
          <w:szCs w:val="28"/>
          <w:rtl/>
          <w:lang w:bidi="ar-SY"/>
        </w:rPr>
      </w:pPr>
      <w:r w:rsidRPr="008A0A3A">
        <w:rPr>
          <w:rFonts w:hint="cs"/>
          <w:sz w:val="28"/>
          <w:szCs w:val="28"/>
          <w:rtl/>
          <w:lang w:bidi="ar-SY"/>
        </w:rPr>
        <w:t xml:space="preserve"> </w:t>
      </w:r>
      <w:r>
        <w:rPr>
          <w:rFonts w:hint="cs"/>
          <w:sz w:val="28"/>
          <w:szCs w:val="28"/>
          <w:rtl/>
          <w:lang w:bidi="ar-SY"/>
        </w:rPr>
        <w:t xml:space="preserve">يتظاهر </w:t>
      </w:r>
      <w:r w:rsidRPr="008A0A3A">
        <w:rPr>
          <w:rFonts w:hint="cs"/>
          <w:sz w:val="28"/>
          <w:szCs w:val="28"/>
          <w:rtl/>
          <w:lang w:bidi="ar-SY"/>
        </w:rPr>
        <w:t xml:space="preserve">مرضى متلازمة نفق الرسغ </w:t>
      </w:r>
      <w:r>
        <w:rPr>
          <w:rFonts w:hint="cs"/>
          <w:sz w:val="28"/>
          <w:szCs w:val="28"/>
          <w:rtl/>
          <w:lang w:bidi="ar-SY"/>
        </w:rPr>
        <w:t xml:space="preserve">عادة ً </w:t>
      </w:r>
      <w:r w:rsidRPr="008A0A3A">
        <w:rPr>
          <w:rFonts w:hint="cs"/>
          <w:sz w:val="28"/>
          <w:szCs w:val="28"/>
          <w:rtl/>
          <w:lang w:bidi="ar-SY"/>
        </w:rPr>
        <w:t>بقصة أعراض متقطعة دون وجود عيب عصبي موضوعي.</w:t>
      </w:r>
      <w:r w:rsidR="00F27C5A" w:rsidRPr="008A0A3A">
        <w:rPr>
          <w:rFonts w:hint="cs"/>
          <w:sz w:val="28"/>
          <w:szCs w:val="28"/>
          <w:rtl/>
          <w:lang w:bidi="ar-SY"/>
        </w:rPr>
        <w:t xml:space="preserve"> و ل</w:t>
      </w:r>
      <w:r w:rsidR="00677D4B">
        <w:rPr>
          <w:rFonts w:hint="cs"/>
          <w:sz w:val="28"/>
          <w:szCs w:val="28"/>
          <w:rtl/>
          <w:lang w:bidi="ar-SY"/>
        </w:rPr>
        <w:t>هذا السبب تم تطوير عدد من الاختب</w:t>
      </w:r>
      <w:r w:rsidR="00F27C5A" w:rsidRPr="008A0A3A">
        <w:rPr>
          <w:rFonts w:hint="cs"/>
          <w:sz w:val="28"/>
          <w:szCs w:val="28"/>
          <w:rtl/>
          <w:lang w:bidi="ar-SY"/>
        </w:rPr>
        <w:t>ارات</w:t>
      </w:r>
      <w:r w:rsidR="00677D4B">
        <w:rPr>
          <w:rFonts w:hint="cs"/>
          <w:sz w:val="28"/>
          <w:szCs w:val="28"/>
          <w:rtl/>
          <w:lang w:bidi="ar-SY"/>
        </w:rPr>
        <w:t xml:space="preserve"> المحرضة</w:t>
      </w:r>
      <w:r w:rsidR="00DD1D73">
        <w:rPr>
          <w:rFonts w:hint="cs"/>
          <w:sz w:val="28"/>
          <w:szCs w:val="28"/>
          <w:rtl/>
          <w:lang w:bidi="ar-SY"/>
        </w:rPr>
        <w:t xml:space="preserve"> </w:t>
      </w:r>
      <w:r w:rsidR="00F27C5A" w:rsidRPr="008A0A3A">
        <w:rPr>
          <w:rFonts w:hint="cs"/>
          <w:sz w:val="28"/>
          <w:szCs w:val="28"/>
          <w:rtl/>
          <w:lang w:bidi="ar-SY"/>
        </w:rPr>
        <w:t xml:space="preserve">التي تثير الأعراض أو تريحها . </w:t>
      </w:r>
      <w:r w:rsidRPr="008A0A3A">
        <w:rPr>
          <w:rFonts w:hint="cs"/>
          <w:sz w:val="28"/>
          <w:szCs w:val="28"/>
          <w:rtl/>
          <w:lang w:bidi="ar-SY"/>
        </w:rPr>
        <w:t>و ي</w:t>
      </w:r>
      <w:r>
        <w:rPr>
          <w:rFonts w:hint="cs"/>
          <w:sz w:val="28"/>
          <w:szCs w:val="28"/>
          <w:rtl/>
          <w:lang w:bidi="ar-SY"/>
        </w:rPr>
        <w:t>ُ</w:t>
      </w:r>
      <w:r w:rsidRPr="008A0A3A">
        <w:rPr>
          <w:rFonts w:hint="cs"/>
          <w:sz w:val="28"/>
          <w:szCs w:val="28"/>
          <w:rtl/>
          <w:lang w:bidi="ar-SY"/>
        </w:rPr>
        <w:t>ذكر من هذه المناورات اختبارات</w:t>
      </w:r>
      <w:r w:rsidRPr="008A0A3A">
        <w:rPr>
          <w:sz w:val="28"/>
          <w:szCs w:val="28"/>
          <w:lang w:bidi="ar-SY"/>
        </w:rPr>
        <w:t>Phalen,</w:t>
      </w:r>
      <w:r w:rsidRPr="008A0A3A">
        <w:rPr>
          <w:rFonts w:hint="cs"/>
          <w:sz w:val="28"/>
          <w:szCs w:val="28"/>
          <w:rtl/>
          <w:lang w:bidi="ar-SY"/>
        </w:rPr>
        <w:t xml:space="preserve"> و</w:t>
      </w:r>
      <w:r w:rsidRPr="008A0A3A">
        <w:rPr>
          <w:sz w:val="28"/>
          <w:szCs w:val="28"/>
          <w:lang w:bidi="ar-SY"/>
        </w:rPr>
        <w:t>Tinel</w:t>
      </w:r>
      <w:r w:rsidRPr="008A0A3A">
        <w:rPr>
          <w:rFonts w:hint="cs"/>
          <w:sz w:val="28"/>
          <w:szCs w:val="28"/>
          <w:rtl/>
          <w:lang w:bidi="ar-SY"/>
        </w:rPr>
        <w:t>و الضغط اليدوي للرسغ و رفع اليد.</w:t>
      </w:r>
    </w:p>
    <w:p w:rsidR="008A0AB3" w:rsidRDefault="008A0AB3" w:rsidP="008A0AB3">
      <w:pPr>
        <w:spacing w:line="360" w:lineRule="auto"/>
        <w:jc w:val="both"/>
        <w:rPr>
          <w:sz w:val="28"/>
          <w:szCs w:val="28"/>
          <w:rtl/>
          <w:lang w:bidi="ar-SY"/>
        </w:rPr>
      </w:pPr>
    </w:p>
    <w:p w:rsidR="008A0AB3" w:rsidRPr="008A0AB3" w:rsidRDefault="008A0AB3" w:rsidP="008A0AB3">
      <w:pPr>
        <w:spacing w:line="360" w:lineRule="auto"/>
        <w:jc w:val="both"/>
        <w:rPr>
          <w:sz w:val="28"/>
          <w:szCs w:val="28"/>
          <w:rtl/>
          <w:lang w:bidi="ar-SY"/>
        </w:rPr>
      </w:pPr>
    </w:p>
    <w:p w:rsidR="008B18F5" w:rsidRPr="006B1E2F" w:rsidRDefault="000C4EEE" w:rsidP="00A52DC5">
      <w:pPr>
        <w:spacing w:line="360" w:lineRule="auto"/>
        <w:jc w:val="both"/>
        <w:rPr>
          <w:sz w:val="32"/>
          <w:szCs w:val="32"/>
          <w:u w:val="dotDotDash"/>
          <w:rtl/>
          <w:lang w:bidi="ar-SY"/>
        </w:rPr>
      </w:pPr>
      <w:r w:rsidRPr="006B1E2F">
        <w:rPr>
          <w:rFonts w:hint="cs"/>
          <w:sz w:val="32"/>
          <w:szCs w:val="32"/>
          <w:u w:val="dotDotDash"/>
          <w:rtl/>
          <w:lang w:bidi="ar-SY"/>
        </w:rPr>
        <w:t>علامة</w:t>
      </w:r>
      <w:r w:rsidR="005F3325">
        <w:rPr>
          <w:rFonts w:hint="cs"/>
          <w:sz w:val="32"/>
          <w:szCs w:val="32"/>
          <w:u w:val="dotDotDash"/>
          <w:rtl/>
          <w:lang w:bidi="ar-SY"/>
        </w:rPr>
        <w:t xml:space="preserve"> </w:t>
      </w:r>
      <w:r w:rsidRPr="006B1E2F">
        <w:rPr>
          <w:sz w:val="32"/>
          <w:szCs w:val="32"/>
          <w:u w:val="dotDotDash"/>
          <w:lang w:bidi="ar-SY"/>
        </w:rPr>
        <w:t>Phalen</w:t>
      </w:r>
      <w:r w:rsidRPr="006B1E2F">
        <w:rPr>
          <w:rFonts w:hint="cs"/>
          <w:sz w:val="32"/>
          <w:szCs w:val="32"/>
          <w:u w:val="dotDotDash"/>
          <w:rtl/>
          <w:lang w:bidi="ar-SY"/>
        </w:rPr>
        <w:t xml:space="preserve"> :</w:t>
      </w:r>
    </w:p>
    <w:p w:rsidR="006B1E2F" w:rsidRPr="006B1E2F" w:rsidRDefault="000C4EEE" w:rsidP="002A067B">
      <w:pPr>
        <w:spacing w:line="360" w:lineRule="auto"/>
        <w:jc w:val="both"/>
        <w:rPr>
          <w:sz w:val="28"/>
          <w:szCs w:val="28"/>
          <w:rtl/>
          <w:lang w:bidi="ar-SY"/>
        </w:rPr>
      </w:pPr>
      <w:r w:rsidRPr="006B1E2F">
        <w:rPr>
          <w:rFonts w:hint="cs"/>
          <w:sz w:val="28"/>
          <w:szCs w:val="28"/>
          <w:rtl/>
          <w:lang w:bidi="ar-SY"/>
        </w:rPr>
        <w:t xml:space="preserve"> وصف </w:t>
      </w:r>
      <w:r w:rsidRPr="006B1E2F">
        <w:rPr>
          <w:sz w:val="28"/>
          <w:szCs w:val="28"/>
          <w:lang w:bidi="ar-SY"/>
        </w:rPr>
        <w:t>Phalen</w:t>
      </w:r>
      <w:r w:rsidRPr="006B1E2F">
        <w:rPr>
          <w:rFonts w:hint="cs"/>
          <w:sz w:val="28"/>
          <w:szCs w:val="28"/>
          <w:rtl/>
          <w:lang w:bidi="ar-SY"/>
        </w:rPr>
        <w:t xml:space="preserve"> 1966 اختبار عطف المعصم </w:t>
      </w:r>
      <w:r w:rsidR="00DD1D73" w:rsidRPr="006B1E2F">
        <w:rPr>
          <w:rFonts w:hint="cs"/>
          <w:sz w:val="28"/>
          <w:szCs w:val="28"/>
          <w:rtl/>
          <w:lang w:bidi="ar-SY"/>
        </w:rPr>
        <w:t>،</w:t>
      </w:r>
      <w:r w:rsidRPr="006B1E2F">
        <w:rPr>
          <w:rFonts w:hint="cs"/>
          <w:sz w:val="28"/>
          <w:szCs w:val="28"/>
          <w:rtl/>
          <w:lang w:bidi="ar-SY"/>
        </w:rPr>
        <w:t>حيث ي</w:t>
      </w:r>
      <w:r w:rsidR="00677D4B">
        <w:rPr>
          <w:rFonts w:hint="cs"/>
          <w:sz w:val="28"/>
          <w:szCs w:val="28"/>
          <w:rtl/>
          <w:lang w:bidi="ar-SY"/>
        </w:rPr>
        <w:t>ُ</w:t>
      </w:r>
      <w:r w:rsidRPr="006B1E2F">
        <w:rPr>
          <w:rFonts w:hint="cs"/>
          <w:sz w:val="28"/>
          <w:szCs w:val="28"/>
          <w:rtl/>
          <w:lang w:bidi="ar-SY"/>
        </w:rPr>
        <w:t xml:space="preserve">طلب من المرضى رفع الساعد بشكل عمودي </w:t>
      </w:r>
      <w:r w:rsidR="00DD1D73" w:rsidRPr="006B1E2F">
        <w:rPr>
          <w:rFonts w:hint="cs"/>
          <w:sz w:val="28"/>
          <w:szCs w:val="28"/>
          <w:rtl/>
          <w:lang w:bidi="ar-SY"/>
        </w:rPr>
        <w:t>،</w:t>
      </w:r>
      <w:r w:rsidRPr="006B1E2F">
        <w:rPr>
          <w:rFonts w:hint="cs"/>
          <w:sz w:val="28"/>
          <w:szCs w:val="28"/>
          <w:rtl/>
          <w:lang w:bidi="ar-SY"/>
        </w:rPr>
        <w:t>و السماح لليدين بالنزول إلى وضعية عطف كامل على مستوى المعصم</w:t>
      </w:r>
      <w:r w:rsidR="00DD1D73" w:rsidRPr="006B1E2F">
        <w:rPr>
          <w:rFonts w:hint="cs"/>
          <w:sz w:val="28"/>
          <w:szCs w:val="28"/>
          <w:rtl/>
          <w:lang w:bidi="ar-SY"/>
        </w:rPr>
        <w:t>،</w:t>
      </w:r>
      <w:r w:rsidRPr="006B1E2F">
        <w:rPr>
          <w:rFonts w:hint="cs"/>
          <w:sz w:val="28"/>
          <w:szCs w:val="28"/>
          <w:rtl/>
          <w:lang w:bidi="ar-SY"/>
        </w:rPr>
        <w:t xml:space="preserve"> لحوالي الدقيقة و هذه الوضعية </w:t>
      </w:r>
      <w:r w:rsidR="00067F6D" w:rsidRPr="006B1E2F">
        <w:rPr>
          <w:rFonts w:hint="cs"/>
          <w:sz w:val="28"/>
          <w:szCs w:val="28"/>
          <w:rtl/>
          <w:lang w:bidi="ar-SY"/>
        </w:rPr>
        <w:t>تسبب زيادة في الضغط على العصب الناصف</w:t>
      </w:r>
      <w:r w:rsidR="00DD1D73" w:rsidRPr="006B1E2F">
        <w:rPr>
          <w:rFonts w:hint="cs"/>
          <w:sz w:val="28"/>
          <w:szCs w:val="28"/>
          <w:rtl/>
          <w:lang w:bidi="ar-SY"/>
        </w:rPr>
        <w:t>.</w:t>
      </w:r>
      <w:r w:rsidR="00067F6D" w:rsidRPr="006B1E2F">
        <w:rPr>
          <w:rFonts w:hint="cs"/>
          <w:sz w:val="28"/>
          <w:szCs w:val="28"/>
          <w:rtl/>
          <w:lang w:bidi="ar-SY"/>
        </w:rPr>
        <w:t xml:space="preserve"> </w:t>
      </w:r>
      <w:r w:rsidR="0017047F" w:rsidRPr="006B1E2F">
        <w:rPr>
          <w:rFonts w:hint="cs"/>
          <w:sz w:val="28"/>
          <w:szCs w:val="28"/>
          <w:rtl/>
          <w:lang w:bidi="ar-SY"/>
        </w:rPr>
        <w:t xml:space="preserve">و من البدائل أن يتم وضع ظهر </w:t>
      </w:r>
      <w:r w:rsidR="0017047F" w:rsidRPr="006B1E2F">
        <w:rPr>
          <w:rFonts w:hint="cs"/>
          <w:sz w:val="28"/>
          <w:szCs w:val="28"/>
          <w:rtl/>
          <w:lang w:bidi="ar-SY"/>
        </w:rPr>
        <w:lastRenderedPageBreak/>
        <w:t>اليدين على بعضهما من أجل تحقيق فرط عطف للمعصم ،مع بقاء المرفقين معطوفين.</w:t>
      </w:r>
      <w:r w:rsidR="006B1E2F" w:rsidRPr="006B1E2F">
        <w:rPr>
          <w:rFonts w:hint="cs"/>
          <w:sz w:val="28"/>
          <w:szCs w:val="28"/>
          <w:rtl/>
          <w:lang w:bidi="ar-SY"/>
        </w:rPr>
        <w:t xml:space="preserve"> ت</w:t>
      </w:r>
      <w:r w:rsidR="00067F6D" w:rsidRPr="006B1E2F">
        <w:rPr>
          <w:rFonts w:hint="cs"/>
          <w:sz w:val="28"/>
          <w:szCs w:val="28"/>
          <w:rtl/>
          <w:lang w:bidi="ar-SY"/>
        </w:rPr>
        <w:t xml:space="preserve">عرّف علامة </w:t>
      </w:r>
      <w:r w:rsidR="00067F6D" w:rsidRPr="006B1E2F">
        <w:rPr>
          <w:sz w:val="28"/>
          <w:szCs w:val="28"/>
          <w:lang w:bidi="ar-SY"/>
        </w:rPr>
        <w:t>Phalen</w:t>
      </w:r>
      <w:r w:rsidR="00DD1D73" w:rsidRPr="006B1E2F">
        <w:rPr>
          <w:rFonts w:hint="cs"/>
          <w:sz w:val="28"/>
          <w:szCs w:val="28"/>
          <w:rtl/>
          <w:lang w:bidi="ar-SY"/>
        </w:rPr>
        <w:t xml:space="preserve"> الإيجابية على أنها حدوث ألم و</w:t>
      </w:r>
      <w:r w:rsidR="00067F6D" w:rsidRPr="006B1E2F">
        <w:rPr>
          <w:rFonts w:hint="cs"/>
          <w:sz w:val="28"/>
          <w:szCs w:val="28"/>
          <w:rtl/>
          <w:lang w:bidi="ar-SY"/>
        </w:rPr>
        <w:t xml:space="preserve"> خطل حسي في الأصابع المعصبة </w:t>
      </w:r>
      <w:r w:rsidR="0017047F" w:rsidRPr="006B1E2F">
        <w:rPr>
          <w:rFonts w:hint="cs"/>
          <w:sz w:val="28"/>
          <w:szCs w:val="28"/>
          <w:rtl/>
          <w:lang w:bidi="ar-SY"/>
        </w:rPr>
        <w:t>با</w:t>
      </w:r>
      <w:r w:rsidR="0017047F">
        <w:rPr>
          <w:rFonts w:hint="cs"/>
          <w:sz w:val="28"/>
          <w:szCs w:val="28"/>
          <w:rtl/>
          <w:lang w:bidi="ar-SY"/>
        </w:rPr>
        <w:t>لعصب ا</w:t>
      </w:r>
      <w:r w:rsidR="0017047F" w:rsidRPr="006B1E2F">
        <w:rPr>
          <w:rFonts w:hint="cs"/>
          <w:sz w:val="28"/>
          <w:szCs w:val="28"/>
          <w:rtl/>
          <w:lang w:bidi="ar-SY"/>
        </w:rPr>
        <w:t>لناصف</w:t>
      </w:r>
      <w:r w:rsidR="00067F6D" w:rsidRPr="006B1E2F">
        <w:rPr>
          <w:rFonts w:hint="cs"/>
          <w:sz w:val="28"/>
          <w:szCs w:val="28"/>
          <w:rtl/>
          <w:lang w:bidi="ar-SY"/>
        </w:rPr>
        <w:t xml:space="preserve"> بعد دقيقة من عطف الرسغ.</w:t>
      </w:r>
      <w:r w:rsidR="00DD1D73" w:rsidRPr="006B1E2F">
        <w:rPr>
          <w:rFonts w:hint="cs"/>
          <w:sz w:val="28"/>
          <w:szCs w:val="28"/>
          <w:rtl/>
          <w:lang w:bidi="ar-SY"/>
        </w:rPr>
        <w:t>و يعتبر حدوث الألم فقط غير ذي قيمة تشخيصية</w:t>
      </w:r>
      <w:r w:rsidR="005F3325">
        <w:rPr>
          <w:rFonts w:hint="cs"/>
          <w:sz w:val="28"/>
          <w:szCs w:val="28"/>
          <w:rtl/>
          <w:lang w:bidi="ar-SY"/>
        </w:rPr>
        <w:t xml:space="preserve"> </w:t>
      </w:r>
      <w:r w:rsidR="00DD1D73" w:rsidRPr="006B1E2F">
        <w:rPr>
          <w:rFonts w:hint="cs"/>
          <w:sz w:val="28"/>
          <w:szCs w:val="28"/>
          <w:rtl/>
          <w:lang w:bidi="ar-SY"/>
        </w:rPr>
        <w:t xml:space="preserve">و يكون الفحص مفيدا بشكل خاص عندما </w:t>
      </w:r>
      <w:r w:rsidR="005232B3" w:rsidRPr="006B1E2F">
        <w:rPr>
          <w:rFonts w:hint="cs"/>
          <w:sz w:val="28"/>
          <w:szCs w:val="28"/>
          <w:rtl/>
          <w:lang w:bidi="ar-SY"/>
        </w:rPr>
        <w:t xml:space="preserve">يذكر المريض حدوث </w:t>
      </w:r>
      <w:r w:rsidR="00677D4B">
        <w:rPr>
          <w:rFonts w:hint="cs"/>
          <w:sz w:val="28"/>
          <w:szCs w:val="28"/>
          <w:rtl/>
          <w:lang w:bidi="ar-SY"/>
        </w:rPr>
        <w:t>ألم مع خطل حسي بشكل يقلد أعراضه</w:t>
      </w:r>
      <w:r w:rsidR="005232B3" w:rsidRPr="006B1E2F">
        <w:rPr>
          <w:rFonts w:hint="cs"/>
          <w:sz w:val="28"/>
          <w:szCs w:val="28"/>
          <w:rtl/>
          <w:lang w:bidi="ar-SY"/>
        </w:rPr>
        <w:t xml:space="preserve"> الاعتيادية.</w:t>
      </w:r>
      <w:r w:rsidR="0017047F" w:rsidRPr="002A067B">
        <w:rPr>
          <w:rFonts w:hint="cs"/>
          <w:sz w:val="28"/>
          <w:szCs w:val="28"/>
          <w:vertAlign w:val="subscript"/>
          <w:rtl/>
          <w:lang w:bidi="ar-SY"/>
        </w:rPr>
        <w:t>(32)</w:t>
      </w:r>
      <w:r w:rsidR="0017047F" w:rsidRPr="006B1E2F">
        <w:rPr>
          <w:rFonts w:hint="cs"/>
          <w:sz w:val="28"/>
          <w:szCs w:val="28"/>
          <w:rtl/>
          <w:lang w:bidi="ar-SY"/>
        </w:rPr>
        <w:t xml:space="preserve"> و قد بين التحليل الراجع حساسية تقدر 68% و نوعية تقدر بـ</w:t>
      </w:r>
      <w:r w:rsidR="0017047F">
        <w:rPr>
          <w:rFonts w:hint="cs"/>
          <w:sz w:val="28"/>
          <w:szCs w:val="28"/>
          <w:rtl/>
          <w:lang w:bidi="ar-SY"/>
        </w:rPr>
        <w:t xml:space="preserve"> </w:t>
      </w:r>
      <w:r w:rsidR="0017047F" w:rsidRPr="006B1E2F">
        <w:rPr>
          <w:rFonts w:hint="cs"/>
          <w:sz w:val="28"/>
          <w:szCs w:val="28"/>
          <w:rtl/>
          <w:lang w:bidi="ar-SY"/>
        </w:rPr>
        <w:t xml:space="preserve"> 77% لعلامة </w:t>
      </w:r>
      <w:r w:rsidR="0017047F" w:rsidRPr="006B1E2F">
        <w:rPr>
          <w:sz w:val="28"/>
          <w:szCs w:val="28"/>
          <w:lang w:bidi="ar-SY"/>
        </w:rPr>
        <w:t>Phalen</w:t>
      </w:r>
      <w:r w:rsidR="0017047F" w:rsidRPr="006B1E2F">
        <w:rPr>
          <w:rFonts w:hint="cs"/>
          <w:sz w:val="28"/>
          <w:szCs w:val="28"/>
          <w:rtl/>
          <w:lang w:bidi="ar-SY"/>
        </w:rPr>
        <w:t xml:space="preserve"> الإيجابية</w:t>
      </w:r>
      <w:r w:rsidR="0017047F" w:rsidRPr="002A067B">
        <w:rPr>
          <w:rFonts w:hint="cs"/>
          <w:sz w:val="28"/>
          <w:szCs w:val="28"/>
          <w:vertAlign w:val="subscript"/>
          <w:rtl/>
          <w:lang w:bidi="ar-SY"/>
        </w:rPr>
        <w:t>(40)</w:t>
      </w:r>
      <w:r w:rsidR="0017047F" w:rsidRPr="006B1E2F">
        <w:rPr>
          <w:rFonts w:hint="cs"/>
          <w:sz w:val="28"/>
          <w:szCs w:val="28"/>
          <w:rtl/>
          <w:lang w:bidi="ar-SY"/>
        </w:rPr>
        <w:t xml:space="preserve"> و ينسب جزء من السلبيات الكاذبة إلى وجود درجة متقدمة من الفقد الحسي، وكما توجد إيجابيات كاذبة حيث لوحظ أن الخطل الحسي في مسار العصب الناصف يحدث لدى نسبة 25% من الأشخاص الطبيعيين إذا تم الحفاظ على عطف الرسغ لفترة كافية </w:t>
      </w:r>
      <w:r w:rsidR="0017047F" w:rsidRPr="002A067B">
        <w:rPr>
          <w:rFonts w:hint="cs"/>
          <w:sz w:val="28"/>
          <w:szCs w:val="28"/>
          <w:vertAlign w:val="subscript"/>
          <w:rtl/>
          <w:lang w:bidi="ar-SY"/>
        </w:rPr>
        <w:t>(41)</w:t>
      </w:r>
      <w:r w:rsidR="0017047F">
        <w:rPr>
          <w:rFonts w:hint="cs"/>
          <w:sz w:val="28"/>
          <w:szCs w:val="28"/>
          <w:rtl/>
          <w:lang w:bidi="ar-SY"/>
        </w:rPr>
        <w:t xml:space="preserve"> و على هذا الأساس ترتبط الإيجابية الكاذبة بالمدة التي يطبق فيه الاختبار و قد اقترحت بعض الدراسات اعتمادا</w:t>
      </w:r>
      <w:r w:rsidR="00AC4042">
        <w:rPr>
          <w:rFonts w:hint="cs"/>
          <w:sz w:val="28"/>
          <w:szCs w:val="28"/>
          <w:rtl/>
          <w:lang w:bidi="ar-SY"/>
        </w:rPr>
        <w:t>ً</w:t>
      </w:r>
      <w:r w:rsidR="0017047F">
        <w:rPr>
          <w:rFonts w:hint="cs"/>
          <w:sz w:val="28"/>
          <w:szCs w:val="28"/>
          <w:rtl/>
          <w:lang w:bidi="ar-SY"/>
        </w:rPr>
        <w:t xml:space="preserve"> على التحليل الإحصائي بطريقة </w:t>
      </w:r>
      <w:r w:rsidR="0017047F">
        <w:rPr>
          <w:sz w:val="28"/>
          <w:szCs w:val="28"/>
          <w:lang w:bidi="ar-SY"/>
        </w:rPr>
        <w:t>ROC</w:t>
      </w:r>
      <w:r w:rsidR="0017047F">
        <w:rPr>
          <w:rFonts w:hint="cs"/>
          <w:sz w:val="28"/>
          <w:szCs w:val="28"/>
          <w:rtl/>
        </w:rPr>
        <w:t xml:space="preserve">  مدة 40 ثانية من عطف المعصم المستمر كأفضل مدة للتمييز بين المرضى و مجموعة الشاهد</w:t>
      </w:r>
      <w:r w:rsidR="0017047F" w:rsidRPr="002A067B">
        <w:rPr>
          <w:rFonts w:hint="cs"/>
          <w:sz w:val="28"/>
          <w:szCs w:val="28"/>
          <w:vertAlign w:val="subscript"/>
          <w:rtl/>
        </w:rPr>
        <w:t>(42)</w:t>
      </w:r>
      <w:r w:rsidR="0017047F" w:rsidRPr="002A067B">
        <w:rPr>
          <w:rFonts w:hint="cs"/>
          <w:sz w:val="28"/>
          <w:szCs w:val="28"/>
          <w:vertAlign w:val="subscript"/>
          <w:rtl/>
          <w:lang w:bidi="ar-SY"/>
        </w:rPr>
        <w:t xml:space="preserve"> </w:t>
      </w:r>
      <w:r w:rsidR="0017047F" w:rsidRPr="006B1E2F">
        <w:rPr>
          <w:rFonts w:hint="cs"/>
          <w:sz w:val="28"/>
          <w:szCs w:val="28"/>
          <w:rtl/>
          <w:lang w:bidi="ar-SY"/>
        </w:rPr>
        <w:t xml:space="preserve"> و في إحدى الدراسات كانت إيجابية هذه العلامة متوافقة مع شدة متلازمة نفق الرسغ</w:t>
      </w:r>
      <w:r w:rsidR="0017047F" w:rsidRPr="002A067B">
        <w:rPr>
          <w:rFonts w:hint="cs"/>
          <w:sz w:val="28"/>
          <w:szCs w:val="28"/>
          <w:vertAlign w:val="subscript"/>
          <w:rtl/>
          <w:lang w:bidi="ar-SY"/>
        </w:rPr>
        <w:t>(43)</w:t>
      </w:r>
      <w:r w:rsidR="0017047F" w:rsidRPr="006B1E2F">
        <w:rPr>
          <w:rFonts w:hint="cs"/>
          <w:sz w:val="28"/>
          <w:szCs w:val="28"/>
          <w:rtl/>
          <w:lang w:bidi="ar-SY"/>
        </w:rPr>
        <w:t>.</w:t>
      </w:r>
    </w:p>
    <w:p w:rsidR="006B1E2F" w:rsidRDefault="006B1E2F" w:rsidP="00A52DC5">
      <w:pPr>
        <w:spacing w:line="360" w:lineRule="auto"/>
        <w:jc w:val="both"/>
        <w:rPr>
          <w:sz w:val="28"/>
          <w:szCs w:val="28"/>
          <w:rtl/>
          <w:lang w:bidi="ar-SY"/>
        </w:rPr>
      </w:pPr>
    </w:p>
    <w:p w:rsidR="006B1E2F" w:rsidRPr="008A0A3A" w:rsidRDefault="006B1E2F" w:rsidP="00B92798">
      <w:pPr>
        <w:spacing w:line="360" w:lineRule="auto"/>
        <w:jc w:val="both"/>
        <w:rPr>
          <w:sz w:val="28"/>
          <w:szCs w:val="28"/>
          <w:rtl/>
          <w:lang w:bidi="ar-SY"/>
        </w:rPr>
      </w:pPr>
      <w:r w:rsidRPr="006B1E2F">
        <w:rPr>
          <w:noProof/>
          <w:sz w:val="28"/>
          <w:szCs w:val="28"/>
          <w:rtl/>
        </w:rPr>
        <w:drawing>
          <wp:inline distT="0" distB="0" distL="0" distR="0">
            <wp:extent cx="4705350" cy="3657600"/>
            <wp:effectExtent l="19050" t="0" r="0" b="0"/>
            <wp:docPr id="5" name="صورة 13" descr="G:\مجلد جديد (4)\carpal%20tunnel%20phal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مجلد جديد (4)\carpal%20tunnel%20phalens.jpg"/>
                    <pic:cNvPicPr>
                      <a:picLocks noChangeAspect="1" noChangeArrowheads="1"/>
                    </pic:cNvPicPr>
                  </pic:nvPicPr>
                  <pic:blipFill>
                    <a:blip r:embed="rId18"/>
                    <a:srcRect/>
                    <a:stretch>
                      <a:fillRect/>
                    </a:stretch>
                  </pic:blipFill>
                  <pic:spPr bwMode="auto">
                    <a:xfrm>
                      <a:off x="0" y="0"/>
                      <a:ext cx="4714874" cy="3665003"/>
                    </a:xfrm>
                    <a:prstGeom prst="rect">
                      <a:avLst/>
                    </a:prstGeom>
                    <a:noFill/>
                    <a:ln w="9525">
                      <a:noFill/>
                      <a:miter lim="800000"/>
                      <a:headEnd/>
                      <a:tailEnd/>
                    </a:ln>
                  </pic:spPr>
                </pic:pic>
              </a:graphicData>
            </a:graphic>
          </wp:inline>
        </w:drawing>
      </w:r>
    </w:p>
    <w:p w:rsidR="008A0AB3" w:rsidRDefault="008A0AB3" w:rsidP="00A52DC5">
      <w:pPr>
        <w:spacing w:line="360" w:lineRule="auto"/>
        <w:jc w:val="both"/>
        <w:rPr>
          <w:sz w:val="28"/>
          <w:szCs w:val="28"/>
          <w:u w:val="wave"/>
          <w:rtl/>
          <w:lang w:bidi="ar-SY"/>
        </w:rPr>
      </w:pPr>
    </w:p>
    <w:p w:rsidR="008A0AB3" w:rsidRDefault="008A0AB3" w:rsidP="00A52DC5">
      <w:pPr>
        <w:spacing w:line="360" w:lineRule="auto"/>
        <w:jc w:val="both"/>
        <w:rPr>
          <w:sz w:val="28"/>
          <w:szCs w:val="28"/>
          <w:u w:val="wave"/>
          <w:rtl/>
          <w:lang w:bidi="ar-SY"/>
        </w:rPr>
      </w:pPr>
    </w:p>
    <w:p w:rsidR="008A0AB3" w:rsidRDefault="008A0AB3" w:rsidP="00A52DC5">
      <w:pPr>
        <w:spacing w:line="360" w:lineRule="auto"/>
        <w:jc w:val="both"/>
        <w:rPr>
          <w:sz w:val="28"/>
          <w:szCs w:val="28"/>
          <w:u w:val="wave"/>
          <w:rtl/>
          <w:lang w:bidi="ar-SY"/>
        </w:rPr>
      </w:pPr>
    </w:p>
    <w:p w:rsidR="008B18F5" w:rsidRPr="00B92798" w:rsidRDefault="0017047F" w:rsidP="00A52DC5">
      <w:pPr>
        <w:spacing w:line="360" w:lineRule="auto"/>
        <w:jc w:val="both"/>
        <w:rPr>
          <w:sz w:val="28"/>
          <w:szCs w:val="28"/>
          <w:u w:val="wave"/>
          <w:rtl/>
          <w:lang w:bidi="ar-SY"/>
        </w:rPr>
      </w:pPr>
      <w:r w:rsidRPr="00B92798">
        <w:rPr>
          <w:rFonts w:hint="cs"/>
          <w:sz w:val="28"/>
          <w:szCs w:val="28"/>
          <w:u w:val="wave"/>
          <w:rtl/>
          <w:lang w:bidi="ar-SY"/>
        </w:rPr>
        <w:lastRenderedPageBreak/>
        <w:t>علامة</w:t>
      </w:r>
      <w:r>
        <w:rPr>
          <w:rFonts w:hint="cs"/>
          <w:sz w:val="28"/>
          <w:szCs w:val="28"/>
          <w:u w:val="wave"/>
          <w:rtl/>
          <w:lang w:bidi="ar-SY"/>
        </w:rPr>
        <w:t xml:space="preserve"> </w:t>
      </w:r>
      <w:r w:rsidRPr="00B92798">
        <w:rPr>
          <w:rFonts w:hint="cs"/>
          <w:sz w:val="28"/>
          <w:szCs w:val="28"/>
          <w:u w:val="wave"/>
          <w:rtl/>
          <w:lang w:bidi="ar-SY"/>
        </w:rPr>
        <w:t xml:space="preserve"> </w:t>
      </w:r>
      <w:r w:rsidRPr="00B92798">
        <w:rPr>
          <w:sz w:val="28"/>
          <w:szCs w:val="28"/>
          <w:u w:val="wave"/>
          <w:lang w:bidi="ar-SY"/>
        </w:rPr>
        <w:t>Tinel</w:t>
      </w:r>
      <w:r w:rsidRPr="00B92798">
        <w:rPr>
          <w:rFonts w:hint="cs"/>
          <w:sz w:val="28"/>
          <w:szCs w:val="28"/>
          <w:u w:val="wave"/>
          <w:rtl/>
          <w:lang w:bidi="ar-SY"/>
        </w:rPr>
        <w:t xml:space="preserve">: </w:t>
      </w:r>
    </w:p>
    <w:p w:rsidR="00CE6E9C" w:rsidRPr="008A0A3A" w:rsidRDefault="00CE6E9C" w:rsidP="00A63966">
      <w:pPr>
        <w:spacing w:line="360" w:lineRule="auto"/>
        <w:jc w:val="both"/>
        <w:rPr>
          <w:sz w:val="28"/>
          <w:szCs w:val="28"/>
          <w:rtl/>
          <w:lang w:bidi="ar-SY"/>
        </w:rPr>
      </w:pPr>
      <w:r w:rsidRPr="008A0A3A">
        <w:rPr>
          <w:rFonts w:hint="cs"/>
          <w:sz w:val="28"/>
          <w:szCs w:val="28"/>
          <w:rtl/>
          <w:lang w:bidi="ar-SY"/>
        </w:rPr>
        <w:t xml:space="preserve">ذكر </w:t>
      </w:r>
      <w:r w:rsidRPr="008A0A3A">
        <w:rPr>
          <w:sz w:val="28"/>
          <w:szCs w:val="28"/>
          <w:lang w:bidi="ar-SY"/>
        </w:rPr>
        <w:t>Tinel</w:t>
      </w:r>
      <w:r w:rsidRPr="008A0A3A">
        <w:rPr>
          <w:rFonts w:hint="cs"/>
          <w:sz w:val="28"/>
          <w:szCs w:val="28"/>
          <w:rtl/>
          <w:lang w:bidi="ar-SY"/>
        </w:rPr>
        <w:t xml:space="preserve"> عام 1915  أن القرع على النيوروما التالي</w:t>
      </w:r>
      <w:r w:rsidR="00677D4B">
        <w:rPr>
          <w:rFonts w:hint="cs"/>
          <w:sz w:val="28"/>
          <w:szCs w:val="28"/>
          <w:rtl/>
          <w:lang w:bidi="ar-SY"/>
        </w:rPr>
        <w:t>ة</w:t>
      </w:r>
      <w:r w:rsidRPr="008A0A3A">
        <w:rPr>
          <w:rFonts w:hint="cs"/>
          <w:sz w:val="28"/>
          <w:szCs w:val="28"/>
          <w:rtl/>
          <w:lang w:bidi="ar-SY"/>
        </w:rPr>
        <w:t xml:space="preserve"> </w:t>
      </w:r>
      <w:r w:rsidR="0017047F" w:rsidRPr="008A0A3A">
        <w:rPr>
          <w:rFonts w:hint="cs"/>
          <w:sz w:val="28"/>
          <w:szCs w:val="28"/>
          <w:rtl/>
          <w:lang w:bidi="ar-SY"/>
        </w:rPr>
        <w:t>للر</w:t>
      </w:r>
      <w:r w:rsidR="0017047F">
        <w:rPr>
          <w:rFonts w:hint="cs"/>
          <w:sz w:val="28"/>
          <w:szCs w:val="28"/>
          <w:rtl/>
          <w:lang w:bidi="ar-SY"/>
        </w:rPr>
        <w:t>ّ</w:t>
      </w:r>
      <w:r w:rsidR="0017047F" w:rsidRPr="008A0A3A">
        <w:rPr>
          <w:rFonts w:hint="cs"/>
          <w:sz w:val="28"/>
          <w:szCs w:val="28"/>
          <w:rtl/>
          <w:lang w:bidi="ar-SY"/>
        </w:rPr>
        <w:t>ض</w:t>
      </w:r>
      <w:r w:rsidRPr="008A0A3A">
        <w:rPr>
          <w:rFonts w:hint="cs"/>
          <w:sz w:val="28"/>
          <w:szCs w:val="28"/>
          <w:rtl/>
          <w:lang w:bidi="ar-SY"/>
        </w:rPr>
        <w:t xml:space="preserve"> يحرض حس نمل في توزع العصب المصاب</w:t>
      </w:r>
      <w:r w:rsidRPr="007449F9">
        <w:rPr>
          <w:rFonts w:hint="cs"/>
          <w:sz w:val="28"/>
          <w:szCs w:val="28"/>
          <w:vertAlign w:val="subscript"/>
          <w:rtl/>
          <w:lang w:bidi="ar-SY"/>
        </w:rPr>
        <w:t xml:space="preserve"> </w:t>
      </w:r>
      <w:r w:rsidR="00EC5DE7" w:rsidRPr="007449F9">
        <w:rPr>
          <w:rFonts w:hint="cs"/>
          <w:sz w:val="28"/>
          <w:szCs w:val="28"/>
          <w:vertAlign w:val="subscript"/>
          <w:rtl/>
          <w:lang w:bidi="ar-SY"/>
        </w:rPr>
        <w:t>(44)</w:t>
      </w:r>
      <w:r w:rsidR="00677D4B">
        <w:rPr>
          <w:rFonts w:hint="cs"/>
          <w:sz w:val="28"/>
          <w:szCs w:val="28"/>
          <w:rtl/>
          <w:lang w:bidi="ar-SY"/>
        </w:rPr>
        <w:t>. وهذه الظاهرة ليست محصورة في</w:t>
      </w:r>
      <w:r w:rsidRPr="008A0A3A">
        <w:rPr>
          <w:rFonts w:hint="cs"/>
          <w:sz w:val="28"/>
          <w:szCs w:val="28"/>
          <w:rtl/>
          <w:lang w:bidi="ar-SY"/>
        </w:rPr>
        <w:t xml:space="preserve"> النيوروما التالية </w:t>
      </w:r>
      <w:r w:rsidR="0017047F" w:rsidRPr="008A0A3A">
        <w:rPr>
          <w:rFonts w:hint="cs"/>
          <w:sz w:val="28"/>
          <w:szCs w:val="28"/>
          <w:rtl/>
          <w:lang w:bidi="ar-SY"/>
        </w:rPr>
        <w:t>للر</w:t>
      </w:r>
      <w:r w:rsidR="0017047F">
        <w:rPr>
          <w:rFonts w:hint="cs"/>
          <w:sz w:val="28"/>
          <w:szCs w:val="28"/>
          <w:rtl/>
          <w:lang w:bidi="ar-SY"/>
        </w:rPr>
        <w:t>ّ</w:t>
      </w:r>
      <w:r w:rsidR="0017047F" w:rsidRPr="008A0A3A">
        <w:rPr>
          <w:rFonts w:hint="cs"/>
          <w:sz w:val="28"/>
          <w:szCs w:val="28"/>
          <w:rtl/>
          <w:lang w:bidi="ar-SY"/>
        </w:rPr>
        <w:t>ض</w:t>
      </w:r>
      <w:r w:rsidRPr="008A0A3A">
        <w:rPr>
          <w:rFonts w:hint="cs"/>
          <w:sz w:val="28"/>
          <w:szCs w:val="28"/>
          <w:rtl/>
          <w:lang w:bidi="ar-SY"/>
        </w:rPr>
        <w:t xml:space="preserve"> حيث وجد </w:t>
      </w:r>
      <w:r w:rsidRPr="008A0A3A">
        <w:rPr>
          <w:sz w:val="28"/>
          <w:szCs w:val="28"/>
          <w:lang w:bidi="ar-SY"/>
        </w:rPr>
        <w:t>Phalen</w:t>
      </w:r>
      <w:r w:rsidRPr="008A0A3A">
        <w:rPr>
          <w:rFonts w:hint="cs"/>
          <w:sz w:val="28"/>
          <w:szCs w:val="28"/>
          <w:rtl/>
          <w:lang w:bidi="ar-SY"/>
        </w:rPr>
        <w:t xml:space="preserve">  في العام 1966  أن هذه العلامة موجودة عند القرع على العصب الناصف على مستوى الرسغ عند 73% من مرضى متلازمة نفق الرسغ لديه </w:t>
      </w:r>
      <w:r w:rsidR="009C7A33" w:rsidRPr="007449F9">
        <w:rPr>
          <w:rFonts w:hint="cs"/>
          <w:sz w:val="28"/>
          <w:szCs w:val="28"/>
          <w:vertAlign w:val="subscript"/>
          <w:rtl/>
          <w:lang w:bidi="ar-SY"/>
        </w:rPr>
        <w:t>(</w:t>
      </w:r>
      <w:r w:rsidR="00A63966" w:rsidRPr="007449F9">
        <w:rPr>
          <w:rFonts w:hint="cs"/>
          <w:sz w:val="28"/>
          <w:szCs w:val="28"/>
          <w:vertAlign w:val="subscript"/>
          <w:rtl/>
          <w:lang w:bidi="ar-SY"/>
        </w:rPr>
        <w:t>3</w:t>
      </w:r>
      <w:r w:rsidR="009C7A33" w:rsidRPr="007449F9">
        <w:rPr>
          <w:rFonts w:hint="cs"/>
          <w:sz w:val="28"/>
          <w:szCs w:val="28"/>
          <w:vertAlign w:val="subscript"/>
          <w:rtl/>
          <w:lang w:bidi="ar-SY"/>
        </w:rPr>
        <w:t>2)</w:t>
      </w:r>
      <w:r w:rsidRPr="008A0A3A">
        <w:rPr>
          <w:rFonts w:hint="cs"/>
          <w:sz w:val="28"/>
          <w:szCs w:val="28"/>
          <w:rtl/>
          <w:lang w:bidi="ar-SY"/>
        </w:rPr>
        <w:t>.</w:t>
      </w:r>
    </w:p>
    <w:p w:rsidR="000C4EEE" w:rsidRDefault="00CE6E9C" w:rsidP="00A52DC5">
      <w:pPr>
        <w:spacing w:line="360" w:lineRule="auto"/>
        <w:jc w:val="both"/>
        <w:rPr>
          <w:sz w:val="28"/>
          <w:szCs w:val="28"/>
          <w:rtl/>
          <w:lang w:bidi="ar-SY"/>
        </w:rPr>
      </w:pPr>
      <w:r w:rsidRPr="008A0A3A">
        <w:rPr>
          <w:rFonts w:hint="cs"/>
          <w:sz w:val="28"/>
          <w:szCs w:val="28"/>
          <w:rtl/>
          <w:lang w:bidi="ar-SY"/>
        </w:rPr>
        <w:t>يتم تحري هذه العلامة بالقر</w:t>
      </w:r>
      <w:r w:rsidR="006D1095" w:rsidRPr="008A0A3A">
        <w:rPr>
          <w:rFonts w:hint="cs"/>
          <w:sz w:val="28"/>
          <w:szCs w:val="28"/>
          <w:rtl/>
          <w:lang w:bidi="ar-SY"/>
        </w:rPr>
        <w:t xml:space="preserve">ع المطبق على مسار العصب الناصف إلى الداني مباشرة من نفق الرسغ أو أعلاه </w:t>
      </w:r>
      <w:r w:rsidRPr="008A0A3A">
        <w:rPr>
          <w:rFonts w:hint="cs"/>
          <w:sz w:val="28"/>
          <w:szCs w:val="28"/>
          <w:rtl/>
          <w:lang w:bidi="ar-SY"/>
        </w:rPr>
        <w:t xml:space="preserve">، و تعرف العلامة الإيجابية بحدوث الألم و/ أو خطل حس في الأصابع المعصبة </w:t>
      </w:r>
      <w:r w:rsidR="0017047F" w:rsidRPr="008A0A3A">
        <w:rPr>
          <w:rFonts w:hint="cs"/>
          <w:sz w:val="28"/>
          <w:szCs w:val="28"/>
          <w:rtl/>
          <w:lang w:bidi="ar-SY"/>
        </w:rPr>
        <w:t>بالن</w:t>
      </w:r>
      <w:r w:rsidR="0017047F">
        <w:rPr>
          <w:rFonts w:hint="cs"/>
          <w:sz w:val="28"/>
          <w:szCs w:val="28"/>
          <w:rtl/>
          <w:lang w:bidi="ar-SY"/>
        </w:rPr>
        <w:t>ّ</w:t>
      </w:r>
      <w:r w:rsidR="0017047F" w:rsidRPr="008A0A3A">
        <w:rPr>
          <w:rFonts w:hint="cs"/>
          <w:sz w:val="28"/>
          <w:szCs w:val="28"/>
          <w:rtl/>
          <w:lang w:bidi="ar-SY"/>
        </w:rPr>
        <w:t>اصف</w:t>
      </w:r>
      <w:r w:rsidR="00677D4B">
        <w:rPr>
          <w:rFonts w:hint="cs"/>
          <w:sz w:val="28"/>
          <w:szCs w:val="28"/>
          <w:rtl/>
          <w:lang w:bidi="ar-SY"/>
        </w:rPr>
        <w:t xml:space="preserve"> عند القرع عليه</w:t>
      </w:r>
      <w:r w:rsidRPr="008A0A3A">
        <w:rPr>
          <w:rFonts w:hint="cs"/>
          <w:sz w:val="28"/>
          <w:szCs w:val="28"/>
          <w:rtl/>
          <w:lang w:bidi="ar-SY"/>
        </w:rPr>
        <w:t xml:space="preserve"> . في دراسات لاحقة تبين أن علامة </w:t>
      </w:r>
      <w:r w:rsidRPr="008A0A3A">
        <w:rPr>
          <w:sz w:val="28"/>
          <w:szCs w:val="28"/>
          <w:lang w:bidi="ar-SY"/>
        </w:rPr>
        <w:t>Tinel</w:t>
      </w:r>
      <w:r w:rsidRPr="008A0A3A">
        <w:rPr>
          <w:rFonts w:hint="cs"/>
          <w:sz w:val="28"/>
          <w:szCs w:val="28"/>
          <w:rtl/>
          <w:lang w:bidi="ar-SY"/>
        </w:rPr>
        <w:t xml:space="preserve"> أقل حساسية من علامة </w:t>
      </w:r>
      <w:r w:rsidRPr="008A0A3A">
        <w:rPr>
          <w:sz w:val="28"/>
          <w:szCs w:val="28"/>
          <w:lang w:bidi="ar-SY"/>
        </w:rPr>
        <w:t>Phalen</w:t>
      </w:r>
      <w:r w:rsidR="00677D4B">
        <w:rPr>
          <w:rFonts w:hint="cs"/>
          <w:sz w:val="28"/>
          <w:szCs w:val="28"/>
          <w:rtl/>
          <w:lang w:bidi="ar-SY"/>
        </w:rPr>
        <w:t xml:space="preserve"> حيث تبلغ</w:t>
      </w:r>
      <w:r w:rsidRPr="008A0A3A">
        <w:rPr>
          <w:rFonts w:hint="cs"/>
          <w:sz w:val="28"/>
          <w:szCs w:val="28"/>
          <w:rtl/>
          <w:lang w:bidi="ar-SY"/>
        </w:rPr>
        <w:t xml:space="preserve"> حوالي 50%مع كون النوعية متماثلة 77%</w:t>
      </w:r>
      <w:r w:rsidR="00266D5F" w:rsidRPr="008A0A3A">
        <w:rPr>
          <w:rFonts w:hint="cs"/>
          <w:sz w:val="28"/>
          <w:szCs w:val="28"/>
          <w:rtl/>
          <w:lang w:bidi="ar-SY"/>
        </w:rPr>
        <w:t xml:space="preserve"> .</w:t>
      </w:r>
      <w:r w:rsidR="00D4761E" w:rsidRPr="007449F9">
        <w:rPr>
          <w:rFonts w:hint="cs"/>
          <w:sz w:val="28"/>
          <w:szCs w:val="28"/>
          <w:vertAlign w:val="subscript"/>
          <w:rtl/>
          <w:lang w:bidi="ar-SY"/>
        </w:rPr>
        <w:t>(41)</w:t>
      </w:r>
    </w:p>
    <w:p w:rsidR="003E3352" w:rsidRDefault="003E3352" w:rsidP="00A52DC5">
      <w:pPr>
        <w:spacing w:line="360" w:lineRule="auto"/>
        <w:jc w:val="both"/>
        <w:rPr>
          <w:sz w:val="28"/>
          <w:szCs w:val="28"/>
          <w:rtl/>
          <w:lang w:bidi="ar-SY"/>
        </w:rPr>
      </w:pPr>
    </w:p>
    <w:tbl>
      <w:tblPr>
        <w:tblStyle w:val="1"/>
        <w:bidiVisual/>
        <w:tblW w:w="0" w:type="auto"/>
        <w:tblLook w:val="04A0"/>
      </w:tblPr>
      <w:tblGrid>
        <w:gridCol w:w="8522"/>
      </w:tblGrid>
      <w:tr w:rsidR="00B92798" w:rsidTr="00872E65">
        <w:trPr>
          <w:cnfStyle w:val="100000000000"/>
          <w:trHeight w:val="4660"/>
        </w:trPr>
        <w:tc>
          <w:tcPr>
            <w:cnfStyle w:val="001000000000"/>
            <w:tcW w:w="4261" w:type="dxa"/>
          </w:tcPr>
          <w:p w:rsidR="00B92798" w:rsidRDefault="00B92798" w:rsidP="00A52DC5">
            <w:pPr>
              <w:spacing w:line="360" w:lineRule="auto"/>
              <w:jc w:val="both"/>
              <w:rPr>
                <w:sz w:val="28"/>
                <w:szCs w:val="28"/>
                <w:rtl/>
                <w:lang w:bidi="ar-SY"/>
              </w:rPr>
            </w:pPr>
            <w:r w:rsidRPr="00872E65">
              <w:rPr>
                <w:noProof/>
                <w:sz w:val="28"/>
                <w:szCs w:val="28"/>
                <w:rtl/>
              </w:rPr>
              <w:drawing>
                <wp:inline distT="0" distB="0" distL="0" distR="0">
                  <wp:extent cx="5295900" cy="2914650"/>
                  <wp:effectExtent l="19050" t="0" r="0" b="0"/>
                  <wp:docPr id="7" name="صورة 14" descr="G:\مجلد جديد (4)\carpal%20tunnel%20tin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مجلد جديد (4)\carpal%20tunnel%20tinels.jpg"/>
                          <pic:cNvPicPr>
                            <a:picLocks noChangeAspect="1" noChangeArrowheads="1"/>
                          </pic:cNvPicPr>
                        </pic:nvPicPr>
                        <pic:blipFill>
                          <a:blip r:embed="rId19"/>
                          <a:srcRect/>
                          <a:stretch>
                            <a:fillRect/>
                          </a:stretch>
                        </pic:blipFill>
                        <pic:spPr bwMode="auto">
                          <a:xfrm>
                            <a:off x="0" y="0"/>
                            <a:ext cx="5303532" cy="2918850"/>
                          </a:xfrm>
                          <a:prstGeom prst="rect">
                            <a:avLst/>
                          </a:prstGeom>
                          <a:noFill/>
                          <a:ln w="9525">
                            <a:noFill/>
                            <a:miter lim="800000"/>
                            <a:headEnd/>
                            <a:tailEnd/>
                          </a:ln>
                        </pic:spPr>
                      </pic:pic>
                    </a:graphicData>
                  </a:graphic>
                </wp:inline>
              </w:drawing>
            </w:r>
          </w:p>
        </w:tc>
      </w:tr>
    </w:tbl>
    <w:p w:rsidR="003E3352" w:rsidRDefault="003E3352" w:rsidP="00A52DC5">
      <w:pPr>
        <w:spacing w:line="360" w:lineRule="auto"/>
        <w:jc w:val="both"/>
        <w:rPr>
          <w:sz w:val="28"/>
          <w:szCs w:val="28"/>
          <w:rtl/>
          <w:lang w:bidi="ar-SY"/>
        </w:rPr>
      </w:pPr>
    </w:p>
    <w:p w:rsidR="003E3352" w:rsidRPr="003E3352" w:rsidRDefault="003E3352" w:rsidP="00A52DC5">
      <w:pPr>
        <w:spacing w:line="360" w:lineRule="auto"/>
        <w:jc w:val="both"/>
        <w:rPr>
          <w:sz w:val="28"/>
          <w:szCs w:val="28"/>
          <w:rtl/>
          <w:lang w:bidi="ar-SY"/>
        </w:rPr>
      </w:pPr>
    </w:p>
    <w:p w:rsidR="003E3352" w:rsidRPr="008A0A3A" w:rsidRDefault="003E3352" w:rsidP="00A52DC5">
      <w:pPr>
        <w:spacing w:line="360" w:lineRule="auto"/>
        <w:jc w:val="both"/>
        <w:rPr>
          <w:sz w:val="28"/>
          <w:szCs w:val="28"/>
          <w:rtl/>
          <w:lang w:bidi="ar-SY"/>
        </w:rPr>
      </w:pPr>
    </w:p>
    <w:p w:rsidR="00022B33" w:rsidRPr="000227FA" w:rsidRDefault="00266D5F" w:rsidP="00A52DC5">
      <w:pPr>
        <w:spacing w:line="360" w:lineRule="auto"/>
        <w:jc w:val="both"/>
        <w:rPr>
          <w:sz w:val="28"/>
          <w:szCs w:val="28"/>
          <w:u w:val="wave"/>
          <w:rtl/>
          <w:lang w:bidi="ar-SY"/>
        </w:rPr>
      </w:pPr>
      <w:r w:rsidRPr="000227FA">
        <w:rPr>
          <w:rFonts w:hint="cs"/>
          <w:sz w:val="28"/>
          <w:szCs w:val="28"/>
          <w:u w:val="wave"/>
          <w:rtl/>
          <w:lang w:bidi="ar-SY"/>
        </w:rPr>
        <w:t xml:space="preserve">اختبار ضغط العصب الناصف: </w:t>
      </w:r>
    </w:p>
    <w:p w:rsidR="00266D5F" w:rsidRDefault="00266D5F" w:rsidP="00A52DC5">
      <w:pPr>
        <w:spacing w:line="360" w:lineRule="auto"/>
        <w:jc w:val="both"/>
        <w:rPr>
          <w:sz w:val="28"/>
          <w:szCs w:val="28"/>
          <w:rtl/>
          <w:lang w:bidi="ar-SY"/>
        </w:rPr>
      </w:pPr>
      <w:r w:rsidRPr="008A0A3A">
        <w:rPr>
          <w:rFonts w:hint="cs"/>
          <w:sz w:val="28"/>
          <w:szCs w:val="28"/>
          <w:rtl/>
          <w:lang w:bidi="ar-SY"/>
        </w:rPr>
        <w:t xml:space="preserve">يكون بتطبيق ضغط فوق الرباط الرسغي و يعتبر إيجابيا عندما يحدث الخطل الحسي بعد 30 ثانية من تطبيق الضغط . </w:t>
      </w:r>
      <w:r w:rsidR="0017047F" w:rsidRPr="008A0A3A">
        <w:rPr>
          <w:rFonts w:hint="cs"/>
          <w:sz w:val="28"/>
          <w:szCs w:val="28"/>
          <w:rtl/>
          <w:lang w:bidi="ar-SY"/>
        </w:rPr>
        <w:t>و قد كان معدل</w:t>
      </w:r>
      <w:r w:rsidR="0017047F">
        <w:rPr>
          <w:rFonts w:hint="cs"/>
          <w:sz w:val="28"/>
          <w:szCs w:val="28"/>
          <w:rtl/>
          <w:lang w:bidi="ar-SY"/>
        </w:rPr>
        <w:t>ا</w:t>
      </w:r>
      <w:r w:rsidR="0017047F" w:rsidRPr="008A0A3A">
        <w:rPr>
          <w:rFonts w:hint="cs"/>
          <w:sz w:val="28"/>
          <w:szCs w:val="28"/>
          <w:rtl/>
          <w:lang w:bidi="ar-SY"/>
        </w:rPr>
        <w:t xml:space="preserve"> الحساسية و النوعية لهذا الاختبار 64% و 83% على الترتيب.</w:t>
      </w:r>
      <w:r w:rsidR="001D707D" w:rsidRPr="008A0A3A">
        <w:rPr>
          <w:rFonts w:hint="cs"/>
          <w:sz w:val="28"/>
          <w:szCs w:val="28"/>
          <w:rtl/>
          <w:lang w:bidi="ar-SY"/>
        </w:rPr>
        <w:t xml:space="preserve"> </w:t>
      </w:r>
      <w:r w:rsidR="000227FA" w:rsidRPr="007449F9">
        <w:rPr>
          <w:rFonts w:hint="cs"/>
          <w:sz w:val="28"/>
          <w:szCs w:val="28"/>
          <w:vertAlign w:val="subscript"/>
          <w:rtl/>
          <w:lang w:bidi="ar-SY"/>
        </w:rPr>
        <w:t>(41)</w:t>
      </w:r>
    </w:p>
    <w:p w:rsidR="00266B52" w:rsidRDefault="00266B52" w:rsidP="00A52DC5">
      <w:pPr>
        <w:spacing w:line="360" w:lineRule="auto"/>
        <w:jc w:val="both"/>
        <w:rPr>
          <w:sz w:val="28"/>
          <w:szCs w:val="28"/>
          <w:u w:val="wave"/>
          <w:rtl/>
          <w:lang w:bidi="ar-SY"/>
        </w:rPr>
      </w:pPr>
    </w:p>
    <w:p w:rsidR="008A0AB3" w:rsidRDefault="008A0AB3" w:rsidP="00A52DC5">
      <w:pPr>
        <w:spacing w:line="360" w:lineRule="auto"/>
        <w:jc w:val="both"/>
        <w:rPr>
          <w:sz w:val="28"/>
          <w:szCs w:val="28"/>
          <w:u w:val="wave"/>
          <w:rtl/>
          <w:lang w:bidi="ar-SY"/>
        </w:rPr>
      </w:pPr>
    </w:p>
    <w:p w:rsidR="00A86BD7" w:rsidRDefault="00A86BD7" w:rsidP="00A52DC5">
      <w:pPr>
        <w:spacing w:line="360" w:lineRule="auto"/>
        <w:jc w:val="both"/>
        <w:rPr>
          <w:sz w:val="28"/>
          <w:szCs w:val="28"/>
          <w:rtl/>
          <w:lang w:bidi="ar-SY"/>
        </w:rPr>
      </w:pPr>
      <w:r w:rsidRPr="00F00A1B">
        <w:rPr>
          <w:rFonts w:hint="cs"/>
          <w:sz w:val="28"/>
          <w:szCs w:val="28"/>
          <w:u w:val="wave"/>
          <w:rtl/>
          <w:lang w:bidi="ar-SY"/>
        </w:rPr>
        <w:lastRenderedPageBreak/>
        <w:t>اختبار القبضة المطبقة</w:t>
      </w:r>
      <w:r>
        <w:rPr>
          <w:rFonts w:hint="cs"/>
          <w:sz w:val="28"/>
          <w:szCs w:val="28"/>
          <w:rtl/>
          <w:lang w:bidi="ar-SY"/>
        </w:rPr>
        <w:t>:</w:t>
      </w:r>
    </w:p>
    <w:p w:rsidR="00F00A1B" w:rsidRDefault="0017047F" w:rsidP="00482419">
      <w:pPr>
        <w:spacing w:line="360" w:lineRule="auto"/>
        <w:jc w:val="both"/>
        <w:rPr>
          <w:sz w:val="28"/>
          <w:szCs w:val="28"/>
          <w:rtl/>
          <w:lang w:bidi="ar-SY"/>
        </w:rPr>
      </w:pPr>
      <w:r>
        <w:rPr>
          <w:rFonts w:hint="cs"/>
          <w:sz w:val="28"/>
          <w:szCs w:val="28"/>
          <w:rtl/>
          <w:lang w:bidi="ar-SY"/>
        </w:rPr>
        <w:t>يتم تنفيذ هذا الاختبار بالطلب من المريض أن يحافظ على قبضته مغلقة مع كون المعصم بوضعية حيادية لمدة 30-60 ثانية، و يُعتبر الفحص إيجابياً في حال ذكر المريض حدوث خدر عند نهاية الفترة المحدّدة.</w:t>
      </w:r>
      <w:r w:rsidR="00F00A1B">
        <w:rPr>
          <w:rFonts w:hint="cs"/>
          <w:sz w:val="28"/>
          <w:szCs w:val="28"/>
          <w:rtl/>
          <w:lang w:bidi="ar-SY"/>
        </w:rPr>
        <w:t xml:space="preserve"> </w:t>
      </w:r>
      <w:r>
        <w:rPr>
          <w:rFonts w:hint="cs"/>
          <w:sz w:val="28"/>
          <w:szCs w:val="28"/>
          <w:rtl/>
          <w:lang w:bidi="ar-SY"/>
        </w:rPr>
        <w:t>و قد وجد هذا الاختبار إيجابيا لدى 62 % من المرضى في دراسة سلسلة حالات</w:t>
      </w:r>
      <w:r w:rsidR="00482419">
        <w:rPr>
          <w:rFonts w:hint="cs"/>
          <w:sz w:val="28"/>
          <w:szCs w:val="28"/>
          <w:rtl/>
          <w:lang w:bidi="ar-SY"/>
        </w:rPr>
        <w:t xml:space="preserve"> من </w:t>
      </w:r>
      <w:r>
        <w:rPr>
          <w:rFonts w:hint="cs"/>
          <w:sz w:val="28"/>
          <w:szCs w:val="28"/>
          <w:rtl/>
          <w:lang w:bidi="ar-SY"/>
        </w:rPr>
        <w:t>متلازمة نفق الرسغ مثبتة بالتخطيط الكهربي إلا أن هذا الاختبار نادرا ً ما يكون إيجابياً لدى</w:t>
      </w:r>
      <w:r w:rsidR="00482419">
        <w:rPr>
          <w:rFonts w:hint="cs"/>
          <w:sz w:val="28"/>
          <w:szCs w:val="28"/>
          <w:rtl/>
          <w:lang w:bidi="ar-SY"/>
        </w:rPr>
        <w:t xml:space="preserve"> المرضى الذين يعانون من أعراض خطل</w:t>
      </w:r>
      <w:r>
        <w:rPr>
          <w:rFonts w:hint="cs"/>
          <w:sz w:val="28"/>
          <w:szCs w:val="28"/>
          <w:rtl/>
          <w:lang w:bidi="ar-SY"/>
        </w:rPr>
        <w:t xml:space="preserve"> حسي في اليد مع كون التخطيط الكهربي طبيعيا</w:t>
      </w:r>
      <w:r w:rsidR="00A52CDC">
        <w:rPr>
          <w:rFonts w:hint="cs"/>
          <w:sz w:val="28"/>
          <w:szCs w:val="28"/>
          <w:rtl/>
          <w:lang w:bidi="ar-SY"/>
        </w:rPr>
        <w:t>ً</w:t>
      </w:r>
      <w:r>
        <w:rPr>
          <w:rFonts w:hint="cs"/>
          <w:sz w:val="28"/>
          <w:szCs w:val="28"/>
          <w:rtl/>
          <w:lang w:bidi="ar-SY"/>
        </w:rPr>
        <w:t xml:space="preserve"> .</w:t>
      </w:r>
      <w:r w:rsidR="00266B52" w:rsidRPr="007449F9">
        <w:rPr>
          <w:rFonts w:hint="cs"/>
          <w:sz w:val="28"/>
          <w:szCs w:val="28"/>
          <w:vertAlign w:val="subscript"/>
          <w:rtl/>
          <w:lang w:bidi="ar-SY"/>
        </w:rPr>
        <w:t>(32)</w:t>
      </w:r>
    </w:p>
    <w:p w:rsidR="00F00A1B" w:rsidRDefault="00F00A1B" w:rsidP="00F00A1B">
      <w:pPr>
        <w:spacing w:line="360" w:lineRule="auto"/>
        <w:jc w:val="both"/>
        <w:rPr>
          <w:sz w:val="28"/>
          <w:szCs w:val="28"/>
          <w:rtl/>
          <w:lang w:bidi="ar-SY"/>
        </w:rPr>
      </w:pPr>
    </w:p>
    <w:p w:rsidR="00022B33" w:rsidRPr="000227FA" w:rsidRDefault="001D707D" w:rsidP="00F00A1B">
      <w:pPr>
        <w:spacing w:line="360" w:lineRule="auto"/>
        <w:jc w:val="both"/>
        <w:rPr>
          <w:sz w:val="28"/>
          <w:szCs w:val="28"/>
          <w:u w:val="wave"/>
          <w:rtl/>
          <w:lang w:bidi="ar-SY"/>
        </w:rPr>
      </w:pPr>
      <w:r w:rsidRPr="000227FA">
        <w:rPr>
          <w:rFonts w:hint="cs"/>
          <w:sz w:val="28"/>
          <w:szCs w:val="28"/>
          <w:u w:val="wave"/>
          <w:rtl/>
          <w:lang w:bidi="ar-SY"/>
        </w:rPr>
        <w:t>اختبار رفع اليدين</w:t>
      </w:r>
      <w:r w:rsidR="00022B33" w:rsidRPr="000227FA">
        <w:rPr>
          <w:rFonts w:hint="cs"/>
          <w:sz w:val="28"/>
          <w:szCs w:val="28"/>
          <w:u w:val="wave"/>
          <w:rtl/>
          <w:lang w:bidi="ar-SY"/>
        </w:rPr>
        <w:t>:</w:t>
      </w:r>
    </w:p>
    <w:p w:rsidR="001D707D" w:rsidRPr="0062665D" w:rsidRDefault="0017047F" w:rsidP="00482419">
      <w:pPr>
        <w:spacing w:line="360" w:lineRule="auto"/>
        <w:jc w:val="both"/>
        <w:rPr>
          <w:sz w:val="28"/>
          <w:szCs w:val="28"/>
          <w:vertAlign w:val="subscript"/>
          <w:rtl/>
          <w:lang w:bidi="ar-SY"/>
        </w:rPr>
      </w:pPr>
      <w:r w:rsidRPr="008A0A3A">
        <w:rPr>
          <w:rFonts w:hint="cs"/>
          <w:sz w:val="28"/>
          <w:szCs w:val="28"/>
          <w:rtl/>
          <w:lang w:bidi="ar-SY"/>
        </w:rPr>
        <w:t>يتضمن</w:t>
      </w:r>
      <w:r>
        <w:rPr>
          <w:rFonts w:hint="cs"/>
          <w:sz w:val="28"/>
          <w:szCs w:val="28"/>
          <w:rtl/>
          <w:lang w:bidi="ar-SY"/>
        </w:rPr>
        <w:t xml:space="preserve"> هذا الاختبار</w:t>
      </w:r>
      <w:r w:rsidRPr="008A0A3A">
        <w:rPr>
          <w:rFonts w:hint="cs"/>
          <w:sz w:val="28"/>
          <w:szCs w:val="28"/>
          <w:rtl/>
          <w:lang w:bidi="ar-SY"/>
        </w:rPr>
        <w:t xml:space="preserve"> رف</w:t>
      </w:r>
      <w:r>
        <w:rPr>
          <w:rFonts w:hint="cs"/>
          <w:sz w:val="28"/>
          <w:szCs w:val="28"/>
          <w:rtl/>
          <w:lang w:bidi="ar-SY"/>
        </w:rPr>
        <w:t>ع</w:t>
      </w:r>
      <w:r w:rsidRPr="008A0A3A">
        <w:rPr>
          <w:rFonts w:hint="cs"/>
          <w:sz w:val="28"/>
          <w:szCs w:val="28"/>
          <w:rtl/>
          <w:lang w:bidi="ar-SY"/>
        </w:rPr>
        <w:t xml:space="preserve"> اليدين فوق الرأ</w:t>
      </w:r>
      <w:r>
        <w:rPr>
          <w:rFonts w:hint="cs"/>
          <w:sz w:val="28"/>
          <w:szCs w:val="28"/>
          <w:rtl/>
          <w:lang w:bidi="ar-SY"/>
        </w:rPr>
        <w:t>س لمدة دقيقة و يكون</w:t>
      </w:r>
      <w:r w:rsidRPr="008A0A3A">
        <w:rPr>
          <w:rFonts w:hint="cs"/>
          <w:sz w:val="28"/>
          <w:szCs w:val="28"/>
          <w:rtl/>
          <w:lang w:bidi="ar-SY"/>
        </w:rPr>
        <w:t xml:space="preserve"> إيجابيا</w:t>
      </w:r>
      <w:r>
        <w:rPr>
          <w:rFonts w:hint="cs"/>
          <w:sz w:val="28"/>
          <w:szCs w:val="28"/>
          <w:rtl/>
          <w:lang w:bidi="ar-SY"/>
        </w:rPr>
        <w:t>ً</w:t>
      </w:r>
      <w:r w:rsidRPr="008A0A3A">
        <w:rPr>
          <w:rFonts w:hint="cs"/>
          <w:sz w:val="28"/>
          <w:szCs w:val="28"/>
          <w:rtl/>
          <w:lang w:bidi="ar-SY"/>
        </w:rPr>
        <w:t xml:space="preserve"> في حال معاودة حدوث أعراض متلازمة نفق الر</w:t>
      </w:r>
      <w:r>
        <w:rPr>
          <w:rFonts w:hint="cs"/>
          <w:sz w:val="28"/>
          <w:szCs w:val="28"/>
          <w:rtl/>
          <w:lang w:bidi="ar-SY"/>
        </w:rPr>
        <w:t>ّ</w:t>
      </w:r>
      <w:r w:rsidRPr="008A0A3A">
        <w:rPr>
          <w:rFonts w:hint="cs"/>
          <w:sz w:val="28"/>
          <w:szCs w:val="28"/>
          <w:rtl/>
          <w:lang w:bidi="ar-SY"/>
        </w:rPr>
        <w:t xml:space="preserve">سغ، و يبدو أن حساسية و نوعية هذا الاختبار مماثلة أو </w:t>
      </w:r>
      <w:r>
        <w:rPr>
          <w:rFonts w:hint="cs"/>
          <w:sz w:val="28"/>
          <w:szCs w:val="28"/>
          <w:rtl/>
          <w:lang w:bidi="ar-SY"/>
        </w:rPr>
        <w:t>أ</w:t>
      </w:r>
      <w:r w:rsidRPr="008A0A3A">
        <w:rPr>
          <w:rFonts w:hint="cs"/>
          <w:sz w:val="28"/>
          <w:szCs w:val="28"/>
          <w:rtl/>
          <w:lang w:bidi="ar-SY"/>
        </w:rPr>
        <w:t>فضل قليلا</w:t>
      </w:r>
      <w:r>
        <w:rPr>
          <w:rFonts w:hint="cs"/>
          <w:sz w:val="28"/>
          <w:szCs w:val="28"/>
          <w:rtl/>
          <w:lang w:bidi="ar-SY"/>
        </w:rPr>
        <w:t xml:space="preserve"> ً</w:t>
      </w:r>
      <w:r w:rsidRPr="008A0A3A">
        <w:rPr>
          <w:rFonts w:hint="cs"/>
          <w:sz w:val="28"/>
          <w:szCs w:val="28"/>
          <w:rtl/>
          <w:lang w:bidi="ar-SY"/>
        </w:rPr>
        <w:t xml:space="preserve"> من مناورتي </w:t>
      </w:r>
      <w:r w:rsidRPr="008A0A3A">
        <w:rPr>
          <w:sz w:val="28"/>
          <w:szCs w:val="28"/>
          <w:lang w:bidi="ar-SY"/>
        </w:rPr>
        <w:t>Phalen</w:t>
      </w:r>
      <w:r>
        <w:rPr>
          <w:rFonts w:hint="cs"/>
          <w:sz w:val="28"/>
          <w:szCs w:val="28"/>
          <w:rtl/>
          <w:lang w:bidi="ar-SY"/>
        </w:rPr>
        <w:t xml:space="preserve"> و</w:t>
      </w:r>
      <w:r w:rsidRPr="008A0A3A">
        <w:rPr>
          <w:sz w:val="28"/>
          <w:szCs w:val="28"/>
          <w:lang w:bidi="ar-SY"/>
        </w:rPr>
        <w:t>Tinel</w:t>
      </w:r>
      <w:r>
        <w:rPr>
          <w:rFonts w:hint="cs"/>
          <w:sz w:val="28"/>
          <w:szCs w:val="28"/>
          <w:rtl/>
          <w:lang w:bidi="ar-SY"/>
        </w:rPr>
        <w:t xml:space="preserve"> إلا أنّ</w:t>
      </w:r>
      <w:r w:rsidRPr="008A0A3A">
        <w:rPr>
          <w:rFonts w:hint="cs"/>
          <w:sz w:val="28"/>
          <w:szCs w:val="28"/>
          <w:rtl/>
          <w:lang w:bidi="ar-SY"/>
        </w:rPr>
        <w:t xml:space="preserve"> القليل من التقارير قد قارن</w:t>
      </w:r>
      <w:r>
        <w:rPr>
          <w:rFonts w:hint="cs"/>
          <w:sz w:val="28"/>
          <w:szCs w:val="28"/>
          <w:rtl/>
          <w:lang w:bidi="ar-SY"/>
        </w:rPr>
        <w:t>ت بشكل مباشر بين هذه</w:t>
      </w:r>
      <w:r w:rsidR="00482419">
        <w:rPr>
          <w:rFonts w:hint="cs"/>
          <w:sz w:val="28"/>
          <w:szCs w:val="28"/>
          <w:rtl/>
          <w:lang w:bidi="ar-SY"/>
        </w:rPr>
        <w:t xml:space="preserve"> </w:t>
      </w:r>
      <w:r>
        <w:rPr>
          <w:rFonts w:hint="cs"/>
          <w:sz w:val="28"/>
          <w:szCs w:val="28"/>
          <w:rtl/>
          <w:lang w:bidi="ar-SY"/>
        </w:rPr>
        <w:t>الاختبارات</w:t>
      </w:r>
      <w:r w:rsidRPr="0062665D">
        <w:rPr>
          <w:rFonts w:hint="cs"/>
          <w:sz w:val="28"/>
          <w:szCs w:val="28"/>
          <w:vertAlign w:val="subscript"/>
          <w:rtl/>
          <w:lang w:bidi="ar-SY"/>
        </w:rPr>
        <w:t>(41، 4</w:t>
      </w:r>
      <w:r w:rsidRPr="0062665D">
        <w:rPr>
          <w:sz w:val="28"/>
          <w:szCs w:val="28"/>
          <w:vertAlign w:val="subscript"/>
          <w:rtl/>
          <w:lang w:bidi="ar-SY"/>
        </w:rPr>
        <w:t>2</w:t>
      </w:r>
      <w:r w:rsidRPr="0062665D">
        <w:rPr>
          <w:rFonts w:hint="cs"/>
          <w:sz w:val="28"/>
          <w:szCs w:val="28"/>
          <w:vertAlign w:val="subscript"/>
          <w:rtl/>
          <w:lang w:bidi="ar-SY"/>
        </w:rPr>
        <w:t>، 45).</w:t>
      </w:r>
      <w:r w:rsidR="0062665D">
        <w:rPr>
          <w:rFonts w:hint="cs"/>
          <w:sz w:val="28"/>
          <w:szCs w:val="28"/>
          <w:rtl/>
          <w:lang w:bidi="ar-SY"/>
        </w:rPr>
        <w:t xml:space="preserve">                               </w:t>
      </w:r>
      <w:r w:rsidR="000227FA">
        <w:rPr>
          <w:rFonts w:hint="cs"/>
          <w:sz w:val="28"/>
          <w:szCs w:val="28"/>
          <w:rtl/>
          <w:lang w:bidi="ar-SY"/>
        </w:rPr>
        <w:t>.</w:t>
      </w:r>
      <w:r w:rsidR="0062665D">
        <w:rPr>
          <w:noProof/>
          <w:sz w:val="28"/>
          <w:szCs w:val="28"/>
        </w:rPr>
        <w:t xml:space="preserve">   </w:t>
      </w:r>
    </w:p>
    <w:p w:rsidR="00022B33" w:rsidRPr="008A0A3A" w:rsidRDefault="00482419" w:rsidP="00482419">
      <w:pPr>
        <w:spacing w:line="360" w:lineRule="auto"/>
        <w:jc w:val="center"/>
        <w:rPr>
          <w:sz w:val="28"/>
          <w:szCs w:val="28"/>
          <w:rtl/>
          <w:lang w:bidi="ar-SY"/>
        </w:rPr>
      </w:pPr>
      <w:r>
        <w:rPr>
          <w:noProof/>
          <w:sz w:val="28"/>
          <w:szCs w:val="28"/>
        </w:rPr>
        <w:drawing>
          <wp:inline distT="0" distB="0" distL="0" distR="0">
            <wp:extent cx="3028207" cy="3333939"/>
            <wp:effectExtent l="19050" t="0" r="743" b="0"/>
            <wp:docPr id="3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3041737" cy="3348835"/>
                    </a:xfrm>
                    <a:prstGeom prst="rect">
                      <a:avLst/>
                    </a:prstGeom>
                    <a:noFill/>
                    <a:ln w="9525">
                      <a:noFill/>
                      <a:miter lim="800000"/>
                      <a:headEnd/>
                      <a:tailEnd/>
                    </a:ln>
                  </pic:spPr>
                </pic:pic>
              </a:graphicData>
            </a:graphic>
          </wp:inline>
        </w:drawing>
      </w:r>
    </w:p>
    <w:p w:rsidR="008A0AB3" w:rsidRDefault="0017047F" w:rsidP="008A0AB3">
      <w:pPr>
        <w:spacing w:line="360" w:lineRule="auto"/>
        <w:jc w:val="both"/>
        <w:rPr>
          <w:sz w:val="28"/>
          <w:szCs w:val="28"/>
          <w:rtl/>
          <w:lang w:bidi="ar-SY"/>
        </w:rPr>
      </w:pPr>
      <w:r w:rsidRPr="008A0A3A">
        <w:rPr>
          <w:rFonts w:hint="cs"/>
          <w:sz w:val="28"/>
          <w:szCs w:val="28"/>
          <w:rtl/>
          <w:lang w:bidi="ar-SY"/>
        </w:rPr>
        <w:t>بالخلاصة، وبناء</w:t>
      </w:r>
      <w:r>
        <w:rPr>
          <w:rFonts w:hint="cs"/>
          <w:sz w:val="28"/>
          <w:szCs w:val="28"/>
          <w:rtl/>
          <w:lang w:bidi="ar-SY"/>
        </w:rPr>
        <w:t xml:space="preserve">اً على حساسية و </w:t>
      </w:r>
      <w:r w:rsidRPr="008A0A3A">
        <w:rPr>
          <w:rFonts w:hint="cs"/>
          <w:sz w:val="28"/>
          <w:szCs w:val="28"/>
          <w:rtl/>
          <w:lang w:bidi="ar-SY"/>
        </w:rPr>
        <w:t xml:space="preserve">نوعية </w:t>
      </w:r>
      <w:r>
        <w:rPr>
          <w:rFonts w:hint="cs"/>
          <w:sz w:val="28"/>
          <w:szCs w:val="28"/>
          <w:rtl/>
          <w:lang w:bidi="ar-SY"/>
        </w:rPr>
        <w:t>هذه ا</w:t>
      </w:r>
      <w:r w:rsidR="00482419">
        <w:rPr>
          <w:rFonts w:hint="cs"/>
          <w:sz w:val="28"/>
          <w:szCs w:val="28"/>
          <w:rtl/>
          <w:lang w:bidi="ar-SY"/>
        </w:rPr>
        <w:t>لاختبارات المحرضة</w:t>
      </w:r>
      <w:r w:rsidRPr="008A0A3A">
        <w:rPr>
          <w:rFonts w:hint="cs"/>
          <w:sz w:val="28"/>
          <w:szCs w:val="28"/>
          <w:rtl/>
          <w:lang w:bidi="ar-SY"/>
        </w:rPr>
        <w:t xml:space="preserve"> فإ</w:t>
      </w:r>
      <w:r>
        <w:rPr>
          <w:rFonts w:hint="cs"/>
          <w:sz w:val="28"/>
          <w:szCs w:val="28"/>
          <w:rtl/>
          <w:lang w:bidi="ar-SY"/>
        </w:rPr>
        <w:t>نها</w:t>
      </w:r>
      <w:r w:rsidRPr="008A0A3A">
        <w:rPr>
          <w:rFonts w:hint="cs"/>
          <w:sz w:val="28"/>
          <w:szCs w:val="28"/>
          <w:rtl/>
          <w:lang w:bidi="ar-SY"/>
        </w:rPr>
        <w:t xml:space="preserve"> لا يمكن أن تثبت التشخيص لدى المرضى ذوي متلازمة نفق الرسغ</w:t>
      </w:r>
      <w:r>
        <w:rPr>
          <w:rFonts w:hint="cs"/>
          <w:sz w:val="28"/>
          <w:szCs w:val="28"/>
          <w:rtl/>
          <w:lang w:bidi="ar-SY"/>
        </w:rPr>
        <w:t xml:space="preserve"> </w:t>
      </w:r>
      <w:r w:rsidRPr="008A0A3A">
        <w:rPr>
          <w:rFonts w:hint="cs"/>
          <w:sz w:val="28"/>
          <w:szCs w:val="28"/>
          <w:rtl/>
          <w:lang w:bidi="ar-SY"/>
        </w:rPr>
        <w:t>غير النمطية.</w:t>
      </w:r>
      <w:r w:rsidR="0076780E" w:rsidRPr="008A0A3A">
        <w:rPr>
          <w:rFonts w:hint="cs"/>
          <w:sz w:val="28"/>
          <w:szCs w:val="28"/>
          <w:rtl/>
          <w:lang w:bidi="ar-SY"/>
        </w:rPr>
        <w:t xml:space="preserve"> و يجب أ</w:t>
      </w:r>
      <w:r w:rsidR="00482419">
        <w:rPr>
          <w:rFonts w:hint="cs"/>
          <w:sz w:val="28"/>
          <w:szCs w:val="28"/>
          <w:rtl/>
          <w:lang w:bidi="ar-SY"/>
        </w:rPr>
        <w:t>ن يتم تفسير نتائج الاختبارات المحرض</w:t>
      </w:r>
      <w:r w:rsidR="0076780E" w:rsidRPr="008A0A3A">
        <w:rPr>
          <w:rFonts w:hint="cs"/>
          <w:sz w:val="28"/>
          <w:szCs w:val="28"/>
          <w:rtl/>
          <w:lang w:bidi="ar-SY"/>
        </w:rPr>
        <w:t>ة لمتلازمة نفق الرسغ بت</w:t>
      </w:r>
      <w:r w:rsidR="00482419">
        <w:rPr>
          <w:rFonts w:hint="cs"/>
          <w:sz w:val="28"/>
          <w:szCs w:val="28"/>
          <w:rtl/>
          <w:lang w:bidi="ar-SY"/>
        </w:rPr>
        <w:t>فكر و لا سيما لدى المرضى ذوي الآ</w:t>
      </w:r>
      <w:r w:rsidR="0076780E" w:rsidRPr="008A0A3A">
        <w:rPr>
          <w:rFonts w:hint="cs"/>
          <w:sz w:val="28"/>
          <w:szCs w:val="28"/>
          <w:rtl/>
          <w:lang w:bidi="ar-SY"/>
        </w:rPr>
        <w:t xml:space="preserve">لام واسعة الانتشار أو لدى المرضى </w:t>
      </w:r>
      <w:r w:rsidR="00CF69CE" w:rsidRPr="008A0A3A">
        <w:rPr>
          <w:rFonts w:hint="cs"/>
          <w:sz w:val="28"/>
          <w:szCs w:val="28"/>
          <w:rtl/>
          <w:lang w:bidi="ar-SY"/>
        </w:rPr>
        <w:t>الذين يقترحون التشخيص بأ</w:t>
      </w:r>
      <w:r w:rsidR="00001DD9">
        <w:rPr>
          <w:rFonts w:hint="cs"/>
          <w:sz w:val="28"/>
          <w:szCs w:val="28"/>
          <w:rtl/>
          <w:lang w:bidi="ar-SY"/>
        </w:rPr>
        <w:t xml:space="preserve">نفسهم </w:t>
      </w:r>
      <w:r w:rsidR="00482419">
        <w:rPr>
          <w:rFonts w:hint="cs"/>
          <w:sz w:val="28"/>
          <w:szCs w:val="28"/>
          <w:rtl/>
          <w:lang w:bidi="ar-SY"/>
        </w:rPr>
        <w:t>.</w:t>
      </w:r>
    </w:p>
    <w:p w:rsidR="00174711" w:rsidRPr="008A0AB3" w:rsidRDefault="00CF69CE" w:rsidP="008A0AB3">
      <w:pPr>
        <w:spacing w:line="360" w:lineRule="auto"/>
        <w:jc w:val="both"/>
        <w:rPr>
          <w:sz w:val="28"/>
          <w:szCs w:val="28"/>
          <w:rtl/>
          <w:lang w:bidi="ar-SY"/>
        </w:rPr>
      </w:pPr>
      <w:r w:rsidRPr="00174711">
        <w:rPr>
          <w:rFonts w:hint="cs"/>
          <w:b/>
          <w:bCs/>
          <w:sz w:val="36"/>
          <w:szCs w:val="36"/>
          <w:u w:val="single"/>
          <w:rtl/>
          <w:lang w:bidi="ar-SY"/>
        </w:rPr>
        <w:lastRenderedPageBreak/>
        <w:t>الوبائيات:</w:t>
      </w:r>
      <w:r w:rsidRPr="00174711">
        <w:rPr>
          <w:rFonts w:hint="cs"/>
          <w:sz w:val="36"/>
          <w:szCs w:val="36"/>
          <w:rtl/>
          <w:lang w:bidi="ar-SY"/>
        </w:rPr>
        <w:t xml:space="preserve"> </w:t>
      </w:r>
      <w:r w:rsidR="000575A8" w:rsidRPr="00174711">
        <w:rPr>
          <w:rFonts w:hint="cs"/>
          <w:b/>
          <w:bCs/>
          <w:sz w:val="36"/>
          <w:szCs w:val="36"/>
          <w:u w:val="single"/>
          <w:rtl/>
          <w:lang w:bidi="ar-SY"/>
        </w:rPr>
        <w:t xml:space="preserve"> </w:t>
      </w:r>
    </w:p>
    <w:p w:rsidR="004B38D7" w:rsidRPr="00174711" w:rsidRDefault="004B38D7" w:rsidP="00174711">
      <w:pPr>
        <w:spacing w:line="360" w:lineRule="auto"/>
        <w:jc w:val="both"/>
        <w:rPr>
          <w:sz w:val="36"/>
          <w:szCs w:val="36"/>
          <w:rtl/>
          <w:lang w:bidi="ar-SY"/>
        </w:rPr>
      </w:pPr>
    </w:p>
    <w:p w:rsidR="00CF69CE" w:rsidRDefault="00CF69CE" w:rsidP="00CE2ABA">
      <w:pPr>
        <w:spacing w:line="360" w:lineRule="auto"/>
        <w:jc w:val="both"/>
        <w:rPr>
          <w:sz w:val="28"/>
          <w:szCs w:val="28"/>
          <w:rtl/>
          <w:lang w:bidi="ar-SY"/>
        </w:rPr>
      </w:pPr>
      <w:r w:rsidRPr="008A0A3A">
        <w:rPr>
          <w:rFonts w:hint="cs"/>
          <w:sz w:val="28"/>
          <w:szCs w:val="28"/>
          <w:rtl/>
          <w:lang w:bidi="ar-SY"/>
        </w:rPr>
        <w:t>قدمت العديد من الدراسات السريرية لمرضى متلازمة نفق الرسغ وصفا</w:t>
      </w:r>
      <w:r w:rsidR="00A52CDC">
        <w:rPr>
          <w:rFonts w:hint="cs"/>
          <w:sz w:val="28"/>
          <w:szCs w:val="28"/>
          <w:rtl/>
          <w:lang w:bidi="ar-SY"/>
        </w:rPr>
        <w:t>ً</w:t>
      </w:r>
      <w:r w:rsidRPr="008A0A3A">
        <w:rPr>
          <w:rFonts w:hint="cs"/>
          <w:sz w:val="28"/>
          <w:szCs w:val="28"/>
          <w:rtl/>
          <w:lang w:bidi="ar-SY"/>
        </w:rPr>
        <w:t xml:space="preserve"> للخصائص الديم</w:t>
      </w:r>
      <w:r w:rsidR="00062942" w:rsidRPr="008A0A3A">
        <w:rPr>
          <w:rFonts w:hint="cs"/>
          <w:sz w:val="28"/>
          <w:szCs w:val="28"/>
          <w:rtl/>
          <w:lang w:bidi="ar-SY"/>
        </w:rPr>
        <w:t>و</w:t>
      </w:r>
      <w:r w:rsidR="00482419">
        <w:rPr>
          <w:rFonts w:hint="cs"/>
          <w:sz w:val="28"/>
          <w:szCs w:val="28"/>
          <w:rtl/>
          <w:lang w:bidi="ar-SY"/>
        </w:rPr>
        <w:t>غرافية لهؤلاء المرضى. حيث كان</w:t>
      </w:r>
      <w:r w:rsidRPr="008A0A3A">
        <w:rPr>
          <w:rFonts w:hint="cs"/>
          <w:sz w:val="28"/>
          <w:szCs w:val="28"/>
          <w:rtl/>
          <w:lang w:bidi="ar-SY"/>
        </w:rPr>
        <w:t xml:space="preserve"> حوالي 70% من المرض</w:t>
      </w:r>
      <w:r w:rsidR="00482419">
        <w:rPr>
          <w:rFonts w:hint="cs"/>
          <w:sz w:val="28"/>
          <w:szCs w:val="28"/>
          <w:rtl/>
          <w:lang w:bidi="ar-SY"/>
        </w:rPr>
        <w:t xml:space="preserve">ى </w:t>
      </w:r>
      <w:r w:rsidRPr="008A0A3A">
        <w:rPr>
          <w:rFonts w:hint="cs"/>
          <w:sz w:val="28"/>
          <w:szCs w:val="28"/>
          <w:rtl/>
          <w:lang w:bidi="ar-SY"/>
        </w:rPr>
        <w:t xml:space="preserve"> من ا</w:t>
      </w:r>
      <w:r w:rsidR="000F4B78" w:rsidRPr="008A0A3A">
        <w:rPr>
          <w:rFonts w:hint="cs"/>
          <w:sz w:val="28"/>
          <w:szCs w:val="28"/>
          <w:rtl/>
          <w:lang w:bidi="ar-SY"/>
        </w:rPr>
        <w:t>لن</w:t>
      </w:r>
      <w:r w:rsidRPr="008A0A3A">
        <w:rPr>
          <w:rFonts w:hint="cs"/>
          <w:sz w:val="28"/>
          <w:szCs w:val="28"/>
          <w:rtl/>
          <w:lang w:bidi="ar-SY"/>
        </w:rPr>
        <w:t xml:space="preserve">ساء </w:t>
      </w:r>
      <w:r w:rsidR="000F4B78" w:rsidRPr="008A0A3A">
        <w:rPr>
          <w:rFonts w:hint="cs"/>
          <w:sz w:val="28"/>
          <w:szCs w:val="28"/>
          <w:rtl/>
          <w:lang w:bidi="ar-SY"/>
        </w:rPr>
        <w:t>و تكون الأعراض السريرية متم</w:t>
      </w:r>
      <w:r w:rsidR="00150C81">
        <w:rPr>
          <w:rFonts w:hint="cs"/>
          <w:sz w:val="28"/>
          <w:szCs w:val="28"/>
          <w:rtl/>
          <w:lang w:bidi="ar-SY"/>
        </w:rPr>
        <w:t xml:space="preserve">اثلة لدى الرجال و النساء </w:t>
      </w:r>
      <w:r w:rsidR="00CB2D7A" w:rsidRPr="008A0A3A">
        <w:rPr>
          <w:rFonts w:hint="cs"/>
          <w:sz w:val="28"/>
          <w:szCs w:val="28"/>
          <w:rtl/>
          <w:lang w:bidi="ar-SY"/>
        </w:rPr>
        <w:t xml:space="preserve"> لكن ا</w:t>
      </w:r>
      <w:r w:rsidR="00482419">
        <w:rPr>
          <w:rFonts w:hint="cs"/>
          <w:sz w:val="28"/>
          <w:szCs w:val="28"/>
          <w:rtl/>
          <w:lang w:bidi="ar-SY"/>
        </w:rPr>
        <w:t>لرجال قلما يشكون</w:t>
      </w:r>
      <w:r w:rsidR="000F4B78" w:rsidRPr="008A0A3A">
        <w:rPr>
          <w:rFonts w:hint="cs"/>
          <w:sz w:val="28"/>
          <w:szCs w:val="28"/>
          <w:rtl/>
          <w:lang w:bidi="ar-SY"/>
        </w:rPr>
        <w:t xml:space="preserve"> من الألم عندما يكونون عرضيين.</w:t>
      </w:r>
      <w:r w:rsidR="00CE2ABA">
        <w:rPr>
          <w:rFonts w:hint="cs"/>
          <w:sz w:val="28"/>
          <w:szCs w:val="28"/>
          <w:vertAlign w:val="subscript"/>
          <w:rtl/>
          <w:lang w:bidi="ar-SY"/>
        </w:rPr>
        <w:t>(</w:t>
      </w:r>
      <w:r w:rsidR="00816F2D">
        <w:rPr>
          <w:rFonts w:hint="cs"/>
          <w:sz w:val="28"/>
          <w:szCs w:val="28"/>
          <w:vertAlign w:val="subscript"/>
          <w:rtl/>
          <w:lang w:bidi="ar-SY"/>
        </w:rPr>
        <w:t xml:space="preserve"> </w:t>
      </w:r>
      <w:r w:rsidR="00CE2ABA">
        <w:rPr>
          <w:rFonts w:hint="cs"/>
          <w:sz w:val="28"/>
          <w:szCs w:val="28"/>
          <w:vertAlign w:val="subscript"/>
          <w:rtl/>
          <w:lang w:bidi="ar-SY"/>
        </w:rPr>
        <w:t>1،</w:t>
      </w:r>
      <w:r w:rsidR="00816F2D">
        <w:rPr>
          <w:rFonts w:hint="cs"/>
          <w:sz w:val="28"/>
          <w:szCs w:val="28"/>
          <w:vertAlign w:val="subscript"/>
          <w:rtl/>
          <w:lang w:bidi="ar-SY"/>
        </w:rPr>
        <w:t xml:space="preserve"> </w:t>
      </w:r>
      <w:r w:rsidR="00CE2ABA">
        <w:rPr>
          <w:rFonts w:hint="cs"/>
          <w:sz w:val="28"/>
          <w:szCs w:val="28"/>
          <w:vertAlign w:val="subscript"/>
          <w:rtl/>
          <w:lang w:bidi="ar-SY"/>
        </w:rPr>
        <w:t>46، 47</w:t>
      </w:r>
      <w:r w:rsidR="00DB2F6C" w:rsidRPr="00863011">
        <w:rPr>
          <w:rFonts w:hint="cs"/>
          <w:sz w:val="28"/>
          <w:szCs w:val="28"/>
          <w:vertAlign w:val="subscript"/>
          <w:rtl/>
          <w:lang w:bidi="ar-SY"/>
        </w:rPr>
        <w:t>)</w:t>
      </w:r>
    </w:p>
    <w:p w:rsidR="004B38D7" w:rsidRPr="00150C81" w:rsidRDefault="004B38D7" w:rsidP="00DB2F6C">
      <w:pPr>
        <w:spacing w:line="360" w:lineRule="auto"/>
        <w:jc w:val="both"/>
        <w:rPr>
          <w:sz w:val="28"/>
          <w:szCs w:val="28"/>
          <w:rtl/>
          <w:lang w:bidi="ar-SY"/>
        </w:rPr>
      </w:pPr>
    </w:p>
    <w:p w:rsidR="000F4B78" w:rsidRDefault="00863011" w:rsidP="004B38D7">
      <w:pPr>
        <w:spacing w:line="360" w:lineRule="auto"/>
        <w:jc w:val="both"/>
        <w:rPr>
          <w:sz w:val="28"/>
          <w:szCs w:val="28"/>
          <w:rtl/>
          <w:lang w:bidi="ar-SY"/>
        </w:rPr>
      </w:pPr>
      <w:r>
        <w:rPr>
          <w:rFonts w:hint="cs"/>
          <w:sz w:val="28"/>
          <w:szCs w:val="28"/>
          <w:rtl/>
          <w:lang w:bidi="ar-SY"/>
        </w:rPr>
        <w:t xml:space="preserve">يوجد لدى </w:t>
      </w:r>
      <w:r w:rsidR="000F4B78" w:rsidRPr="008A0A3A">
        <w:rPr>
          <w:rFonts w:hint="cs"/>
          <w:sz w:val="28"/>
          <w:szCs w:val="28"/>
          <w:rtl/>
          <w:lang w:bidi="ar-SY"/>
        </w:rPr>
        <w:t xml:space="preserve"> نصف </w:t>
      </w:r>
      <w:r w:rsidR="0077380F">
        <w:rPr>
          <w:rFonts w:hint="cs"/>
          <w:sz w:val="28"/>
          <w:szCs w:val="28"/>
          <w:rtl/>
          <w:lang w:bidi="ar-SY"/>
        </w:rPr>
        <w:t xml:space="preserve">المرضى </w:t>
      </w:r>
      <w:r>
        <w:rPr>
          <w:rFonts w:hint="cs"/>
          <w:sz w:val="28"/>
          <w:szCs w:val="28"/>
          <w:rtl/>
          <w:lang w:bidi="ar-SY"/>
        </w:rPr>
        <w:t xml:space="preserve">تقريبا </w:t>
      </w:r>
      <w:r w:rsidR="000F4B78" w:rsidRPr="008A0A3A">
        <w:rPr>
          <w:rFonts w:hint="cs"/>
          <w:sz w:val="28"/>
          <w:szCs w:val="28"/>
          <w:rtl/>
          <w:lang w:bidi="ar-SY"/>
        </w:rPr>
        <w:t xml:space="preserve">أعراض متلازمة نفق الرسغ ثنائية الجانب </w:t>
      </w:r>
      <w:r w:rsidR="0077380F">
        <w:rPr>
          <w:rFonts w:hint="cs"/>
          <w:sz w:val="28"/>
          <w:szCs w:val="28"/>
          <w:rtl/>
          <w:lang w:bidi="ar-SY"/>
        </w:rPr>
        <w:t>،</w:t>
      </w:r>
      <w:r w:rsidR="000F4B78" w:rsidRPr="008A0A3A">
        <w:rPr>
          <w:rFonts w:hint="cs"/>
          <w:sz w:val="28"/>
          <w:szCs w:val="28"/>
          <w:rtl/>
          <w:lang w:bidi="ar-SY"/>
        </w:rPr>
        <w:t>و تكون اليد المسيطرة هي الأكثر احتمالا</w:t>
      </w:r>
      <w:r w:rsidR="00A52CDC">
        <w:rPr>
          <w:rFonts w:hint="cs"/>
          <w:sz w:val="28"/>
          <w:szCs w:val="28"/>
          <w:rtl/>
          <w:lang w:bidi="ar-SY"/>
        </w:rPr>
        <w:t>ً</w:t>
      </w:r>
      <w:r w:rsidR="000F4B78" w:rsidRPr="008A0A3A">
        <w:rPr>
          <w:rFonts w:hint="cs"/>
          <w:sz w:val="28"/>
          <w:szCs w:val="28"/>
          <w:rtl/>
          <w:lang w:bidi="ar-SY"/>
        </w:rPr>
        <w:t xml:space="preserve"> للإصابة لدى المرضى ذوي الإصابة أحادية الجانب إذ تصاب في ثلثي الحالات تقريبا</w:t>
      </w:r>
      <w:r w:rsidR="00A52CDC">
        <w:rPr>
          <w:rFonts w:hint="cs"/>
          <w:sz w:val="28"/>
          <w:szCs w:val="28"/>
          <w:rtl/>
          <w:lang w:bidi="ar-SY"/>
        </w:rPr>
        <w:t>ً</w:t>
      </w:r>
      <w:r w:rsidR="000F4B78" w:rsidRPr="008A0A3A">
        <w:rPr>
          <w:rFonts w:hint="cs"/>
          <w:sz w:val="28"/>
          <w:szCs w:val="28"/>
          <w:rtl/>
          <w:lang w:bidi="ar-SY"/>
        </w:rPr>
        <w:t xml:space="preserve"> </w:t>
      </w:r>
      <w:r w:rsidR="0077380F" w:rsidRPr="00863011">
        <w:rPr>
          <w:rFonts w:hint="cs"/>
          <w:sz w:val="28"/>
          <w:szCs w:val="28"/>
          <w:vertAlign w:val="subscript"/>
          <w:rtl/>
          <w:lang w:bidi="ar-SY"/>
        </w:rPr>
        <w:t>(32)</w:t>
      </w:r>
      <w:r w:rsidR="0077380F">
        <w:rPr>
          <w:rFonts w:hint="cs"/>
          <w:sz w:val="28"/>
          <w:szCs w:val="28"/>
          <w:rtl/>
          <w:lang w:bidi="ar-SY"/>
        </w:rPr>
        <w:t>.</w:t>
      </w:r>
      <w:r w:rsidR="004B38D7">
        <w:rPr>
          <w:rFonts w:hint="cs"/>
          <w:sz w:val="28"/>
          <w:szCs w:val="28"/>
          <w:rtl/>
          <w:lang w:bidi="ar-SY"/>
        </w:rPr>
        <w:t xml:space="preserve"> </w:t>
      </w:r>
      <w:r w:rsidR="000F4B78" w:rsidRPr="008A0A3A">
        <w:rPr>
          <w:rFonts w:hint="cs"/>
          <w:sz w:val="28"/>
          <w:szCs w:val="28"/>
          <w:rtl/>
          <w:lang w:bidi="ar-SY"/>
        </w:rPr>
        <w:t>يكون الوقوع السريري لمتلازمة نفق الرسغ في أعلى معدلاته بين 40 و 60 سنة من ا</w:t>
      </w:r>
      <w:r w:rsidR="00062942" w:rsidRPr="008A0A3A">
        <w:rPr>
          <w:rFonts w:hint="cs"/>
          <w:sz w:val="28"/>
          <w:szCs w:val="28"/>
          <w:rtl/>
          <w:lang w:bidi="ar-SY"/>
        </w:rPr>
        <w:t>لعمر و من النادر أن تحدث هذه الم</w:t>
      </w:r>
      <w:r w:rsidR="000F4B78" w:rsidRPr="008A0A3A">
        <w:rPr>
          <w:rFonts w:hint="cs"/>
          <w:sz w:val="28"/>
          <w:szCs w:val="28"/>
          <w:rtl/>
          <w:lang w:bidi="ar-SY"/>
        </w:rPr>
        <w:t>تلازمة بأعمار أصغر</w:t>
      </w:r>
      <w:r w:rsidR="00062942" w:rsidRPr="008A0A3A">
        <w:rPr>
          <w:rFonts w:hint="cs"/>
          <w:sz w:val="28"/>
          <w:szCs w:val="28"/>
          <w:rtl/>
          <w:lang w:bidi="ar-SY"/>
        </w:rPr>
        <w:t xml:space="preserve"> من 20 سنة  أو أكبر من 80 سنة. </w:t>
      </w:r>
    </w:p>
    <w:p w:rsidR="004B38D7" w:rsidRPr="008A0A3A" w:rsidRDefault="004B38D7" w:rsidP="00A52DC5">
      <w:pPr>
        <w:spacing w:line="360" w:lineRule="auto"/>
        <w:jc w:val="both"/>
        <w:rPr>
          <w:sz w:val="28"/>
          <w:szCs w:val="28"/>
          <w:rtl/>
          <w:lang w:bidi="ar-SY"/>
        </w:rPr>
      </w:pPr>
    </w:p>
    <w:p w:rsidR="00062942" w:rsidRDefault="00CB2D7A" w:rsidP="00A52DC5">
      <w:pPr>
        <w:spacing w:line="360" w:lineRule="auto"/>
        <w:jc w:val="both"/>
        <w:rPr>
          <w:sz w:val="28"/>
          <w:szCs w:val="28"/>
          <w:rtl/>
          <w:lang w:bidi="ar-SY"/>
        </w:rPr>
      </w:pPr>
      <w:r w:rsidRPr="008A0A3A">
        <w:rPr>
          <w:rFonts w:hint="cs"/>
          <w:sz w:val="28"/>
          <w:szCs w:val="28"/>
          <w:rtl/>
          <w:lang w:bidi="ar-SY"/>
        </w:rPr>
        <w:t xml:space="preserve"> قد كانت هناك</w:t>
      </w:r>
      <w:r w:rsidR="00062942" w:rsidRPr="008A0A3A">
        <w:rPr>
          <w:rFonts w:hint="cs"/>
          <w:sz w:val="28"/>
          <w:szCs w:val="28"/>
          <w:rtl/>
          <w:lang w:bidi="ar-SY"/>
        </w:rPr>
        <w:t xml:space="preserve"> محاولات </w:t>
      </w:r>
      <w:r w:rsidRPr="008A0A3A">
        <w:rPr>
          <w:rFonts w:hint="cs"/>
          <w:sz w:val="28"/>
          <w:szCs w:val="28"/>
          <w:rtl/>
          <w:lang w:bidi="ar-SY"/>
        </w:rPr>
        <w:t xml:space="preserve">لإجراء دراسات </w:t>
      </w:r>
      <w:r w:rsidR="00062942" w:rsidRPr="008A0A3A">
        <w:rPr>
          <w:rFonts w:hint="cs"/>
          <w:sz w:val="28"/>
          <w:szCs w:val="28"/>
          <w:rtl/>
          <w:lang w:bidi="ar-SY"/>
        </w:rPr>
        <w:t xml:space="preserve">لتحديد انتشار متلازمة نفق الرسغ في التعداد العام </w:t>
      </w:r>
      <w:r w:rsidR="00E74DFB" w:rsidRPr="008A0A3A">
        <w:rPr>
          <w:rFonts w:hint="cs"/>
          <w:sz w:val="28"/>
          <w:szCs w:val="28"/>
          <w:rtl/>
          <w:lang w:bidi="ar-SY"/>
        </w:rPr>
        <w:t>للسكان و قد بينت الدراسات</w:t>
      </w:r>
      <w:r w:rsidR="0077380F">
        <w:rPr>
          <w:rFonts w:hint="cs"/>
          <w:sz w:val="28"/>
          <w:szCs w:val="28"/>
          <w:rtl/>
          <w:lang w:bidi="ar-SY"/>
        </w:rPr>
        <w:t xml:space="preserve"> المجراة في الولايات المتحدة ال</w:t>
      </w:r>
      <w:r w:rsidR="00E74DFB" w:rsidRPr="008A0A3A">
        <w:rPr>
          <w:rFonts w:hint="cs"/>
          <w:sz w:val="28"/>
          <w:szCs w:val="28"/>
          <w:rtl/>
          <w:lang w:bidi="ar-SY"/>
        </w:rPr>
        <w:t>أمريكية و بريطانيا و السويد و هولندا أن معظم الأفراد ضمن التعداد العام للسكان الذين لديه</w:t>
      </w:r>
      <w:r w:rsidR="00495A1A" w:rsidRPr="008A0A3A">
        <w:rPr>
          <w:rFonts w:hint="cs"/>
          <w:sz w:val="28"/>
          <w:szCs w:val="28"/>
          <w:rtl/>
          <w:lang w:bidi="ar-SY"/>
        </w:rPr>
        <w:t xml:space="preserve">م اضطراب حس في اليدين لا يطلبون العناية الطبية و نسبة هامة من هؤلاء سوف يكون لديهم تشخيص متلازمة نفق الرسغ في حال تم تقييمهم من قبل طبيب </w:t>
      </w:r>
      <w:r w:rsidR="00626639" w:rsidRPr="008A0A3A">
        <w:rPr>
          <w:rFonts w:hint="cs"/>
          <w:sz w:val="28"/>
          <w:szCs w:val="28"/>
          <w:rtl/>
          <w:lang w:bidi="ar-SY"/>
        </w:rPr>
        <w:t>.</w:t>
      </w:r>
    </w:p>
    <w:p w:rsidR="00C21080" w:rsidRDefault="00C21080" w:rsidP="00A52DC5">
      <w:pPr>
        <w:spacing w:line="360" w:lineRule="auto"/>
        <w:jc w:val="both"/>
        <w:rPr>
          <w:sz w:val="28"/>
          <w:szCs w:val="28"/>
          <w:rtl/>
          <w:lang w:bidi="ar-SY"/>
        </w:rPr>
      </w:pPr>
    </w:p>
    <w:p w:rsidR="001E78AF" w:rsidRDefault="00A82C49" w:rsidP="00CE2ABA">
      <w:pPr>
        <w:spacing w:line="360" w:lineRule="auto"/>
        <w:jc w:val="both"/>
        <w:rPr>
          <w:sz w:val="28"/>
          <w:szCs w:val="28"/>
          <w:rtl/>
        </w:rPr>
      </w:pPr>
      <w:r>
        <w:rPr>
          <w:rFonts w:hint="cs"/>
          <w:sz w:val="28"/>
          <w:szCs w:val="28"/>
          <w:rtl/>
          <w:lang w:bidi="ar-SY"/>
        </w:rPr>
        <w:t xml:space="preserve"> </w:t>
      </w:r>
      <w:r w:rsidR="00035FB8">
        <w:rPr>
          <w:rFonts w:hint="cs"/>
          <w:sz w:val="28"/>
          <w:szCs w:val="28"/>
          <w:rtl/>
          <w:lang w:bidi="ar-SY"/>
        </w:rPr>
        <w:t xml:space="preserve"> اقترحت مجموعة من المهن المؤهِّبة لمتلازمة نفق الرسغ ، و قد شدد </w:t>
      </w:r>
      <w:r w:rsidR="00035FB8">
        <w:rPr>
          <w:sz w:val="28"/>
          <w:szCs w:val="28"/>
          <w:lang w:bidi="ar-SY"/>
        </w:rPr>
        <w:t>Phalen</w:t>
      </w:r>
      <w:r w:rsidR="00035FB8">
        <w:rPr>
          <w:rFonts w:hint="cs"/>
          <w:sz w:val="28"/>
          <w:szCs w:val="28"/>
          <w:rtl/>
        </w:rPr>
        <w:t xml:space="preserve"> عام 1966</w:t>
      </w:r>
      <w:r w:rsidR="00CE2ABA">
        <w:rPr>
          <w:rFonts w:hint="cs"/>
          <w:sz w:val="28"/>
          <w:szCs w:val="28"/>
          <w:vertAlign w:val="subscript"/>
          <w:rtl/>
        </w:rPr>
        <w:t xml:space="preserve"> </w:t>
      </w:r>
      <w:r w:rsidR="00CE2ABA">
        <w:rPr>
          <w:rFonts w:hint="cs"/>
          <w:sz w:val="28"/>
          <w:szCs w:val="28"/>
          <w:rtl/>
        </w:rPr>
        <w:t>على كون أغ</w:t>
      </w:r>
      <w:r w:rsidR="00035FB8">
        <w:rPr>
          <w:rFonts w:hint="cs"/>
          <w:sz w:val="28"/>
          <w:szCs w:val="28"/>
          <w:rtl/>
        </w:rPr>
        <w:t>لبية المرضى من ربات المنازل الأمر الذي دعاه في البداية إلى استبعاد العامل المهني كسبب مؤهّب لمتلازمة نفق الرسغ لكنه عاد و أكد  أن الاستعمال الزائد لليد هو عامل مساهم في حدوث هذه المتلازمة.</w:t>
      </w:r>
      <w:r w:rsidR="009C2801" w:rsidRPr="00A82C49">
        <w:rPr>
          <w:rFonts w:hint="cs"/>
          <w:sz w:val="28"/>
          <w:szCs w:val="28"/>
          <w:vertAlign w:val="subscript"/>
          <w:rtl/>
        </w:rPr>
        <w:t>(48</w:t>
      </w:r>
      <w:r w:rsidR="001B5A81" w:rsidRPr="00A82C49">
        <w:rPr>
          <w:rFonts w:hint="cs"/>
          <w:sz w:val="28"/>
          <w:szCs w:val="28"/>
          <w:vertAlign w:val="subscript"/>
          <w:rtl/>
        </w:rPr>
        <w:t>)</w:t>
      </w:r>
      <w:r w:rsidR="001B5A81">
        <w:rPr>
          <w:rFonts w:hint="cs"/>
          <w:sz w:val="28"/>
          <w:szCs w:val="28"/>
          <w:rtl/>
        </w:rPr>
        <w:t xml:space="preserve"> و يبدو أن نسبة الوقوع تكون بين العاملين </w:t>
      </w:r>
      <w:r w:rsidR="00B226B7">
        <w:rPr>
          <w:rFonts w:hint="cs"/>
          <w:sz w:val="28"/>
          <w:szCs w:val="28"/>
          <w:rtl/>
        </w:rPr>
        <w:t xml:space="preserve">أعلى من غير العاملين </w:t>
      </w:r>
      <w:r w:rsidR="001B5A81">
        <w:rPr>
          <w:rFonts w:hint="cs"/>
          <w:sz w:val="28"/>
          <w:szCs w:val="28"/>
          <w:rtl/>
        </w:rPr>
        <w:t>و هي ترتبط بمدة العمل</w:t>
      </w:r>
      <w:r w:rsidR="001B5A81" w:rsidRPr="00863011">
        <w:rPr>
          <w:rFonts w:hint="cs"/>
          <w:sz w:val="28"/>
          <w:szCs w:val="28"/>
          <w:vertAlign w:val="subscript"/>
          <w:rtl/>
        </w:rPr>
        <w:t>(</w:t>
      </w:r>
      <w:r w:rsidR="0036579B" w:rsidRPr="00863011">
        <w:rPr>
          <w:rFonts w:hint="cs"/>
          <w:sz w:val="28"/>
          <w:szCs w:val="28"/>
          <w:vertAlign w:val="subscript"/>
          <w:rtl/>
        </w:rPr>
        <w:t>49</w:t>
      </w:r>
      <w:r w:rsidR="009C2801" w:rsidRPr="00863011">
        <w:rPr>
          <w:rFonts w:hint="cs"/>
          <w:sz w:val="28"/>
          <w:szCs w:val="28"/>
          <w:vertAlign w:val="subscript"/>
          <w:rtl/>
        </w:rPr>
        <w:t>)</w:t>
      </w:r>
      <w:r w:rsidR="00C21080">
        <w:rPr>
          <w:rFonts w:hint="cs"/>
          <w:sz w:val="28"/>
          <w:szCs w:val="28"/>
          <w:rtl/>
        </w:rPr>
        <w:t xml:space="preserve"> ، و بشكل مستقل عن عوامل الخطورة الأخرى</w:t>
      </w:r>
      <w:r w:rsidR="00863011">
        <w:rPr>
          <w:rFonts w:hint="cs"/>
          <w:sz w:val="28"/>
          <w:szCs w:val="28"/>
          <w:rtl/>
        </w:rPr>
        <w:t xml:space="preserve"> </w:t>
      </w:r>
      <w:r w:rsidR="00C21080" w:rsidRPr="00863011">
        <w:rPr>
          <w:rFonts w:hint="cs"/>
          <w:sz w:val="28"/>
          <w:szCs w:val="28"/>
          <w:vertAlign w:val="subscript"/>
          <w:rtl/>
        </w:rPr>
        <w:t>(50)</w:t>
      </w:r>
    </w:p>
    <w:p w:rsidR="004B38D7" w:rsidRDefault="004B38D7" w:rsidP="00C21080">
      <w:pPr>
        <w:spacing w:line="360" w:lineRule="auto"/>
        <w:jc w:val="both"/>
        <w:rPr>
          <w:sz w:val="28"/>
          <w:szCs w:val="28"/>
          <w:rtl/>
        </w:rPr>
      </w:pPr>
    </w:p>
    <w:p w:rsidR="001B5A81" w:rsidRDefault="00035FB8" w:rsidP="00C21080">
      <w:pPr>
        <w:spacing w:line="360" w:lineRule="auto"/>
        <w:jc w:val="both"/>
        <w:rPr>
          <w:sz w:val="28"/>
          <w:szCs w:val="28"/>
          <w:rtl/>
        </w:rPr>
      </w:pPr>
      <w:r>
        <w:rPr>
          <w:rFonts w:hint="cs"/>
          <w:sz w:val="28"/>
          <w:szCs w:val="28"/>
          <w:rtl/>
        </w:rPr>
        <w:t xml:space="preserve">تُعتبر مهنة تغليف اللحوم واحدة من أكثر المهن ترافقاً مع انتشار عالٍ لمتلازمة نفق الرسغ و غيرها من إصابات الطرف العلوي حسب الدراسات الوبائية </w:t>
      </w:r>
      <w:r w:rsidRPr="00863011">
        <w:rPr>
          <w:rFonts w:hint="cs"/>
          <w:sz w:val="28"/>
          <w:szCs w:val="28"/>
          <w:vertAlign w:val="subscript"/>
          <w:rtl/>
        </w:rPr>
        <w:t>(51، 52</w:t>
      </w:r>
      <w:r w:rsidRPr="00863011">
        <w:rPr>
          <w:sz w:val="28"/>
          <w:szCs w:val="28"/>
          <w:vertAlign w:val="subscript"/>
          <w:rtl/>
        </w:rPr>
        <w:t>)</w:t>
      </w:r>
      <w:r>
        <w:rPr>
          <w:rFonts w:hint="cs"/>
          <w:sz w:val="28"/>
          <w:szCs w:val="28"/>
          <w:rtl/>
        </w:rPr>
        <w:t xml:space="preserve"> إذ بلغت نسبة العمال الذين أصيبوا بمتلازمة نفق الرسغ احتاجت إلى معالجة جراحية حوالي 15% على مدى 12 سنة </w:t>
      </w:r>
      <w:r w:rsidRPr="00863011">
        <w:rPr>
          <w:rFonts w:hint="cs"/>
          <w:sz w:val="28"/>
          <w:szCs w:val="28"/>
          <w:vertAlign w:val="subscript"/>
          <w:rtl/>
        </w:rPr>
        <w:lastRenderedPageBreak/>
        <w:t>(53).</w:t>
      </w:r>
      <w:r w:rsidR="00C709E9">
        <w:rPr>
          <w:rFonts w:hint="cs"/>
          <w:sz w:val="28"/>
          <w:szCs w:val="28"/>
          <w:rtl/>
        </w:rPr>
        <w:t>حيث تطورت متلازمة نفق الرسغ لدى 19% من العمال المسؤولين عن التعامل مع ال</w:t>
      </w:r>
      <w:r w:rsidR="00CE2ABA">
        <w:rPr>
          <w:rFonts w:hint="cs"/>
          <w:sz w:val="28"/>
          <w:szCs w:val="28"/>
          <w:rtl/>
        </w:rPr>
        <w:t>ل</w:t>
      </w:r>
      <w:r w:rsidR="00C709E9">
        <w:rPr>
          <w:rFonts w:hint="cs"/>
          <w:sz w:val="28"/>
          <w:szCs w:val="28"/>
          <w:rtl/>
        </w:rPr>
        <w:t xml:space="preserve">حوم المبردة بدرجة3 مئوية و هو عمل يتطلب حركات رسغ متكررة </w:t>
      </w:r>
      <w:r>
        <w:rPr>
          <w:rFonts w:hint="cs"/>
          <w:sz w:val="28"/>
          <w:szCs w:val="28"/>
          <w:rtl/>
        </w:rPr>
        <w:t>ثنائية</w:t>
      </w:r>
      <w:r w:rsidR="00C709E9">
        <w:rPr>
          <w:rFonts w:hint="cs"/>
          <w:sz w:val="28"/>
          <w:szCs w:val="28"/>
          <w:rtl/>
        </w:rPr>
        <w:t xml:space="preserve"> الجانب و تتضمن فرط عطف للرسغ و انحراف زندي، في حين تطورت متلازمة نفق الرسغ لدى 4% من عمال التحميل . </w:t>
      </w:r>
      <w:r>
        <w:rPr>
          <w:rFonts w:hint="cs"/>
          <w:sz w:val="28"/>
          <w:szCs w:val="28"/>
          <w:rtl/>
        </w:rPr>
        <w:t xml:space="preserve">و قد كانت معظم الإصابات في اليد المسيطرة.  </w:t>
      </w:r>
    </w:p>
    <w:p w:rsidR="004B38D7" w:rsidRDefault="004B38D7" w:rsidP="00C21080">
      <w:pPr>
        <w:spacing w:line="360" w:lineRule="auto"/>
        <w:jc w:val="both"/>
        <w:rPr>
          <w:sz w:val="28"/>
          <w:szCs w:val="28"/>
          <w:rtl/>
        </w:rPr>
      </w:pPr>
    </w:p>
    <w:p w:rsidR="004B38D7" w:rsidRDefault="009C2801" w:rsidP="004B38D7">
      <w:pPr>
        <w:spacing w:line="360" w:lineRule="auto"/>
        <w:jc w:val="both"/>
        <w:rPr>
          <w:sz w:val="28"/>
          <w:szCs w:val="28"/>
          <w:rtl/>
        </w:rPr>
      </w:pPr>
      <w:r>
        <w:rPr>
          <w:rFonts w:hint="cs"/>
          <w:sz w:val="28"/>
          <w:szCs w:val="28"/>
          <w:rtl/>
        </w:rPr>
        <w:t>من جهة أخرى يمتلك استعمال لوحة المفاتيح خط</w:t>
      </w:r>
      <w:r w:rsidR="00C21080">
        <w:rPr>
          <w:rFonts w:hint="cs"/>
          <w:sz w:val="28"/>
          <w:szCs w:val="28"/>
          <w:rtl/>
        </w:rPr>
        <w:t>ورة منخفضة لمتلازمة نفق الرسغ ، إذ بينت الدراسات  زيادة في نسبة الوقوع لمتلازمة نفق الرسغ بين الموظفين المسؤولين عن إدخال البيانات  على الحاسب مقارنة بغيرهم</w:t>
      </w:r>
      <w:r w:rsidR="00863011">
        <w:rPr>
          <w:rFonts w:hint="cs"/>
          <w:sz w:val="28"/>
          <w:szCs w:val="28"/>
          <w:rtl/>
        </w:rPr>
        <w:t xml:space="preserve"> </w:t>
      </w:r>
      <w:r w:rsidR="00C21080" w:rsidRPr="00863011">
        <w:rPr>
          <w:rFonts w:hint="cs"/>
          <w:sz w:val="28"/>
          <w:szCs w:val="28"/>
          <w:vertAlign w:val="subscript"/>
          <w:rtl/>
        </w:rPr>
        <w:t>(54)</w:t>
      </w:r>
      <w:r w:rsidR="00B226B7">
        <w:rPr>
          <w:rFonts w:hint="cs"/>
          <w:sz w:val="28"/>
          <w:szCs w:val="28"/>
          <w:rtl/>
        </w:rPr>
        <w:t xml:space="preserve"> إذ يزداد الضغط داخل نفق الرسغ أثناء الطباعة</w:t>
      </w:r>
      <w:r w:rsidR="00266B52">
        <w:rPr>
          <w:rFonts w:hint="cs"/>
          <w:sz w:val="28"/>
          <w:szCs w:val="28"/>
          <w:rtl/>
        </w:rPr>
        <w:t xml:space="preserve"> </w:t>
      </w:r>
      <w:r w:rsidR="00B226B7">
        <w:rPr>
          <w:rFonts w:hint="cs"/>
          <w:sz w:val="28"/>
          <w:szCs w:val="28"/>
          <w:rtl/>
        </w:rPr>
        <w:t>و لا سيما عندما تتم و المعصمين بوضعية بسط 30 درجة أو بوضعية عطف 15 درجة</w:t>
      </w:r>
      <w:r w:rsidR="006C2B7C">
        <w:rPr>
          <w:rFonts w:hint="cs"/>
          <w:sz w:val="28"/>
          <w:szCs w:val="28"/>
          <w:rtl/>
        </w:rPr>
        <w:t>، كما يمكن أن يزداد الضغط في نفق الرسغ نتيجة الانحراف الزندي أثناء الطباعة و نتيجة استعمال فأرة الكمبيوتر</w:t>
      </w:r>
      <w:r w:rsidR="006C2B7C" w:rsidRPr="00863011">
        <w:rPr>
          <w:rFonts w:hint="cs"/>
          <w:sz w:val="28"/>
          <w:szCs w:val="28"/>
          <w:vertAlign w:val="subscript"/>
          <w:rtl/>
        </w:rPr>
        <w:t>.(55</w:t>
      </w:r>
      <w:r w:rsidR="00BB5015" w:rsidRPr="00863011">
        <w:rPr>
          <w:rFonts w:hint="cs"/>
          <w:sz w:val="28"/>
          <w:szCs w:val="28"/>
          <w:vertAlign w:val="subscript"/>
          <w:rtl/>
        </w:rPr>
        <w:t>،56</w:t>
      </w:r>
      <w:r w:rsidR="006C2B7C" w:rsidRPr="00863011">
        <w:rPr>
          <w:rFonts w:hint="cs"/>
          <w:sz w:val="28"/>
          <w:szCs w:val="28"/>
          <w:vertAlign w:val="subscript"/>
          <w:rtl/>
        </w:rPr>
        <w:t>)</w:t>
      </w:r>
      <w:r w:rsidR="00C1053A">
        <w:rPr>
          <w:rFonts w:hint="cs"/>
          <w:sz w:val="28"/>
          <w:szCs w:val="28"/>
          <w:rtl/>
        </w:rPr>
        <w:t>. كما تبين أن سرعة النقل للعصب الناصف عبر الرسغ تكون أبطأ لدى العاملين في إدخال البيانات</w:t>
      </w:r>
      <w:r w:rsidR="00BB5015">
        <w:rPr>
          <w:rFonts w:hint="cs"/>
          <w:sz w:val="28"/>
          <w:szCs w:val="28"/>
          <w:rtl/>
        </w:rPr>
        <w:t xml:space="preserve"> </w:t>
      </w:r>
      <w:r w:rsidR="00C1053A" w:rsidRPr="00863011">
        <w:rPr>
          <w:rFonts w:hint="cs"/>
          <w:sz w:val="28"/>
          <w:szCs w:val="28"/>
          <w:vertAlign w:val="subscript"/>
          <w:rtl/>
        </w:rPr>
        <w:t>(57)</w:t>
      </w:r>
      <w:r w:rsidR="00C1053A">
        <w:rPr>
          <w:rFonts w:hint="cs"/>
          <w:sz w:val="28"/>
          <w:szCs w:val="28"/>
          <w:rtl/>
        </w:rPr>
        <w:t>.</w:t>
      </w:r>
      <w:r w:rsidR="000B3CB7">
        <w:rPr>
          <w:rFonts w:hint="cs"/>
          <w:sz w:val="28"/>
          <w:szCs w:val="28"/>
          <w:rtl/>
        </w:rPr>
        <w:t xml:space="preserve"> بالمقابل بينت دراسة مسحية في الـ</w:t>
      </w:r>
      <w:r w:rsidR="006C2B7C">
        <w:rPr>
          <w:rFonts w:hint="cs"/>
          <w:sz w:val="28"/>
          <w:szCs w:val="28"/>
          <w:rtl/>
        </w:rPr>
        <w:t xml:space="preserve"> </w:t>
      </w:r>
      <w:r w:rsidR="000B3CB7">
        <w:rPr>
          <w:sz w:val="28"/>
          <w:szCs w:val="28"/>
          <w:lang w:bidi="ar-SY"/>
        </w:rPr>
        <w:t xml:space="preserve">Myoclinc </w:t>
      </w:r>
      <w:r w:rsidR="000B3CB7">
        <w:rPr>
          <w:rFonts w:hint="cs"/>
          <w:sz w:val="28"/>
          <w:szCs w:val="28"/>
          <w:rtl/>
        </w:rPr>
        <w:t xml:space="preserve"> أن انتشار متلازمة نفق الرسغ بين مستخدمي الكمبيوتر كان مقاربا للمعدلات المذكرة لدى المجموعات الأخرى</w:t>
      </w:r>
      <w:r w:rsidR="000B3CB7" w:rsidRPr="003E7C10">
        <w:rPr>
          <w:rFonts w:hint="cs"/>
          <w:sz w:val="28"/>
          <w:szCs w:val="28"/>
          <w:vertAlign w:val="subscript"/>
          <w:rtl/>
        </w:rPr>
        <w:t>(58)</w:t>
      </w:r>
      <w:r w:rsidR="000B3CB7">
        <w:rPr>
          <w:rFonts w:hint="cs"/>
          <w:sz w:val="28"/>
          <w:szCs w:val="28"/>
          <w:rtl/>
        </w:rPr>
        <w:t>.</w:t>
      </w:r>
      <w:r w:rsidR="00A82C49">
        <w:rPr>
          <w:rFonts w:hint="cs"/>
          <w:sz w:val="28"/>
          <w:szCs w:val="28"/>
          <w:rtl/>
        </w:rPr>
        <w:t xml:space="preserve">   </w:t>
      </w:r>
      <w:r w:rsidR="00035FB8">
        <w:rPr>
          <w:rFonts w:hint="cs"/>
          <w:sz w:val="28"/>
          <w:szCs w:val="28"/>
          <w:rtl/>
        </w:rPr>
        <w:t>بناءاً على ما سبق يبدو أن العمل المطول على لوحة المفاتيح يمثل عامل خطورة لحدوث متلازمة نفق الرسغ إلا أنّ هذه الخطورة أخفض من تلك المترافقة مع المهن التي تتطلب أعمالا</w:t>
      </w:r>
      <w:r w:rsidR="00A52CDC">
        <w:rPr>
          <w:rFonts w:hint="cs"/>
          <w:sz w:val="28"/>
          <w:szCs w:val="28"/>
          <w:rtl/>
        </w:rPr>
        <w:t>ً</w:t>
      </w:r>
      <w:r w:rsidR="00035FB8">
        <w:rPr>
          <w:rFonts w:hint="cs"/>
          <w:sz w:val="28"/>
          <w:szCs w:val="28"/>
          <w:rtl/>
        </w:rPr>
        <w:t xml:space="preserve"> يدوية أشد.</w:t>
      </w:r>
    </w:p>
    <w:p w:rsidR="000B3CB7" w:rsidRDefault="00035FB8" w:rsidP="004B38D7">
      <w:pPr>
        <w:spacing w:line="360" w:lineRule="auto"/>
        <w:jc w:val="both"/>
        <w:rPr>
          <w:sz w:val="28"/>
          <w:szCs w:val="28"/>
          <w:rtl/>
        </w:rPr>
      </w:pPr>
      <w:r>
        <w:rPr>
          <w:rFonts w:hint="cs"/>
          <w:sz w:val="28"/>
          <w:szCs w:val="28"/>
          <w:rtl/>
        </w:rPr>
        <w:t>بالخلاصة يبدو أن متلازمة نفق الرسغ تترافق مع الأعمال التي تتطلب نشاطا يدويا يتضمن بسطا</w:t>
      </w:r>
      <w:r w:rsidR="00A52CDC">
        <w:rPr>
          <w:rFonts w:hint="cs"/>
          <w:sz w:val="28"/>
          <w:szCs w:val="28"/>
          <w:rtl/>
        </w:rPr>
        <w:t>ً</w:t>
      </w:r>
      <w:r>
        <w:rPr>
          <w:rFonts w:hint="cs"/>
          <w:sz w:val="28"/>
          <w:szCs w:val="28"/>
          <w:rtl/>
        </w:rPr>
        <w:t xml:space="preserve"> و عطفاً متكرراً</w:t>
      </w:r>
      <w:r w:rsidR="00CE2ABA">
        <w:rPr>
          <w:rFonts w:hint="cs"/>
          <w:sz w:val="28"/>
          <w:szCs w:val="28"/>
          <w:rtl/>
        </w:rPr>
        <w:t xml:space="preserve"> للمعصم </w:t>
      </w:r>
      <w:r w:rsidRPr="00863011">
        <w:rPr>
          <w:rFonts w:hint="cs"/>
          <w:sz w:val="28"/>
          <w:szCs w:val="28"/>
          <w:vertAlign w:val="subscript"/>
          <w:rtl/>
        </w:rPr>
        <w:t>(59)</w:t>
      </w:r>
      <w:r>
        <w:rPr>
          <w:rFonts w:hint="cs"/>
          <w:sz w:val="28"/>
          <w:szCs w:val="28"/>
          <w:rtl/>
        </w:rPr>
        <w:t>.</w:t>
      </w:r>
    </w:p>
    <w:p w:rsidR="00CE7132" w:rsidRDefault="00CE7132" w:rsidP="007E0A9D">
      <w:pPr>
        <w:spacing w:line="360" w:lineRule="auto"/>
        <w:jc w:val="both"/>
        <w:rPr>
          <w:b/>
          <w:bCs/>
          <w:sz w:val="28"/>
          <w:szCs w:val="28"/>
          <w:u w:val="single"/>
          <w:rtl/>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001DD9" w:rsidRDefault="00001DD9" w:rsidP="007E0A9D">
      <w:pPr>
        <w:spacing w:line="360" w:lineRule="auto"/>
        <w:jc w:val="both"/>
        <w:rPr>
          <w:b/>
          <w:bCs/>
          <w:sz w:val="28"/>
          <w:szCs w:val="28"/>
          <w:u w:val="single"/>
          <w:rtl/>
          <w:lang w:bidi="ar-SY"/>
        </w:rPr>
      </w:pPr>
    </w:p>
    <w:p w:rsidR="003E7C10" w:rsidRDefault="003E7C10" w:rsidP="007E0A9D">
      <w:pPr>
        <w:spacing w:line="360" w:lineRule="auto"/>
        <w:jc w:val="both"/>
        <w:rPr>
          <w:b/>
          <w:bCs/>
          <w:sz w:val="28"/>
          <w:szCs w:val="28"/>
          <w:u w:val="single"/>
          <w:rtl/>
          <w:lang w:bidi="ar-SY"/>
        </w:rPr>
      </w:pPr>
    </w:p>
    <w:p w:rsidR="00F0212F" w:rsidRPr="008A0A3A" w:rsidRDefault="00CE7132" w:rsidP="007E0A9D">
      <w:pPr>
        <w:spacing w:line="360" w:lineRule="auto"/>
        <w:jc w:val="both"/>
        <w:rPr>
          <w:b/>
          <w:bCs/>
          <w:sz w:val="28"/>
          <w:szCs w:val="28"/>
          <w:u w:val="single"/>
          <w:rtl/>
          <w:lang w:bidi="ar-SY"/>
        </w:rPr>
      </w:pPr>
      <w:r>
        <w:rPr>
          <w:rFonts w:hint="cs"/>
          <w:b/>
          <w:bCs/>
          <w:sz w:val="28"/>
          <w:szCs w:val="28"/>
          <w:u w:val="single"/>
          <w:rtl/>
          <w:lang w:bidi="ar-SY"/>
        </w:rPr>
        <w:lastRenderedPageBreak/>
        <w:t>ا</w:t>
      </w:r>
      <w:r w:rsidR="00626639" w:rsidRPr="008A0A3A">
        <w:rPr>
          <w:rFonts w:hint="cs"/>
          <w:b/>
          <w:bCs/>
          <w:sz w:val="28"/>
          <w:szCs w:val="28"/>
          <w:u w:val="single"/>
          <w:rtl/>
          <w:lang w:bidi="ar-SY"/>
        </w:rPr>
        <w:t>لتعريف و المعايير التشخيصية لمتلازمة نفق الرسغ:</w:t>
      </w:r>
    </w:p>
    <w:p w:rsidR="007E0A9D" w:rsidRDefault="007E0A9D" w:rsidP="00A52DC5">
      <w:pPr>
        <w:spacing w:line="360" w:lineRule="auto"/>
        <w:jc w:val="both"/>
        <w:rPr>
          <w:sz w:val="28"/>
          <w:szCs w:val="28"/>
          <w:rtl/>
          <w:lang w:bidi="ar-SY"/>
        </w:rPr>
      </w:pPr>
    </w:p>
    <w:p w:rsidR="00626639" w:rsidRPr="008A0A3A" w:rsidRDefault="005950B1" w:rsidP="00A52DC5">
      <w:pPr>
        <w:spacing w:line="360" w:lineRule="auto"/>
        <w:jc w:val="both"/>
        <w:rPr>
          <w:sz w:val="28"/>
          <w:szCs w:val="28"/>
          <w:rtl/>
          <w:lang w:bidi="ar-SY"/>
        </w:rPr>
      </w:pPr>
      <w:r w:rsidRPr="008A0A3A">
        <w:rPr>
          <w:rFonts w:hint="cs"/>
          <w:sz w:val="28"/>
          <w:szCs w:val="28"/>
          <w:rtl/>
          <w:lang w:bidi="ar-SY"/>
        </w:rPr>
        <w:t>تعرف متلاز</w:t>
      </w:r>
      <w:r w:rsidR="00626639" w:rsidRPr="008A0A3A">
        <w:rPr>
          <w:rFonts w:hint="cs"/>
          <w:sz w:val="28"/>
          <w:szCs w:val="28"/>
          <w:rtl/>
          <w:lang w:bidi="ar-SY"/>
        </w:rPr>
        <w:t>مة نفق ا</w:t>
      </w:r>
      <w:r w:rsidRPr="008A0A3A">
        <w:rPr>
          <w:rFonts w:hint="cs"/>
          <w:sz w:val="28"/>
          <w:szCs w:val="28"/>
          <w:rtl/>
          <w:lang w:bidi="ar-SY"/>
        </w:rPr>
        <w:t>ل</w:t>
      </w:r>
      <w:r w:rsidR="00626639" w:rsidRPr="008A0A3A">
        <w:rPr>
          <w:rFonts w:hint="cs"/>
          <w:sz w:val="28"/>
          <w:szCs w:val="28"/>
          <w:rtl/>
          <w:lang w:bidi="ar-SY"/>
        </w:rPr>
        <w:t>رسغ على أنها انضغاط العصب الناصف</w:t>
      </w:r>
      <w:r w:rsidR="00CE2ABA">
        <w:rPr>
          <w:rFonts w:hint="cs"/>
          <w:sz w:val="28"/>
          <w:szCs w:val="28"/>
          <w:rtl/>
          <w:lang w:bidi="ar-SY"/>
        </w:rPr>
        <w:t xml:space="preserve"> في نفق الرسغ مترافق</w:t>
      </w:r>
      <w:r w:rsidRPr="008A0A3A">
        <w:rPr>
          <w:rFonts w:hint="cs"/>
          <w:sz w:val="28"/>
          <w:szCs w:val="28"/>
          <w:rtl/>
          <w:lang w:bidi="ar-SY"/>
        </w:rPr>
        <w:t xml:space="preserve"> مع التظاهرات السريرية لاضطراب وظيفة الألياف. </w:t>
      </w:r>
      <w:r w:rsidR="00035FB8" w:rsidRPr="008A0A3A">
        <w:rPr>
          <w:rFonts w:hint="cs"/>
          <w:sz w:val="28"/>
          <w:szCs w:val="28"/>
          <w:rtl/>
          <w:lang w:bidi="ar-SY"/>
        </w:rPr>
        <w:t>و لا تترافق الأعراض الاعتيادية من ألم و خطل حسي عادة مع موجودات غير طبيعية بالفحص السريري.</w:t>
      </w:r>
      <w:r w:rsidRPr="008A0A3A">
        <w:rPr>
          <w:rFonts w:hint="cs"/>
          <w:sz w:val="28"/>
          <w:szCs w:val="28"/>
          <w:rtl/>
          <w:lang w:bidi="ar-SY"/>
        </w:rPr>
        <w:t xml:space="preserve"> </w:t>
      </w:r>
    </w:p>
    <w:p w:rsidR="007E0A9D" w:rsidRPr="007E0A9D" w:rsidRDefault="005950B1" w:rsidP="007E0A9D">
      <w:pPr>
        <w:spacing w:line="360" w:lineRule="auto"/>
        <w:rPr>
          <w:sz w:val="28"/>
          <w:szCs w:val="28"/>
          <w:rtl/>
        </w:rPr>
      </w:pPr>
      <w:r w:rsidRPr="008A0A3A">
        <w:rPr>
          <w:rFonts w:hint="cs"/>
          <w:sz w:val="28"/>
          <w:szCs w:val="28"/>
          <w:rtl/>
          <w:lang w:bidi="ar-SY"/>
        </w:rPr>
        <w:t>إن تعريف المتلازمة أبسط بكثير من وضع معايير تشخيصية لها ، ولا يوجد معيار ذهبي لتشخيص متلازمة نفق الرسغ</w:t>
      </w:r>
      <w:r w:rsidR="007E0A9D" w:rsidRPr="00D77B7A">
        <w:rPr>
          <w:rFonts w:hint="cs"/>
          <w:sz w:val="28"/>
          <w:szCs w:val="28"/>
          <w:vertAlign w:val="subscript"/>
          <w:rtl/>
          <w:lang w:bidi="ar-SY"/>
        </w:rPr>
        <w:t>(34)</w:t>
      </w:r>
      <w:r w:rsidRPr="008A0A3A">
        <w:rPr>
          <w:rFonts w:hint="cs"/>
          <w:sz w:val="28"/>
          <w:szCs w:val="28"/>
          <w:rtl/>
          <w:lang w:bidi="ar-SY"/>
        </w:rPr>
        <w:t xml:space="preserve"> و هذا أمر متوقع في متلازمة ذات تظاهرات سريرية متغايرة و أسباب مختلفة و آلية إمراضية غير</w:t>
      </w:r>
      <w:r w:rsidR="000E1DCF" w:rsidRPr="008A0A3A">
        <w:rPr>
          <w:rFonts w:hint="cs"/>
          <w:sz w:val="28"/>
          <w:szCs w:val="28"/>
          <w:rtl/>
          <w:lang w:bidi="ar-SY"/>
        </w:rPr>
        <w:t xml:space="preserve"> معروفة بشكل واضح. و قد استعمل العديد من المؤلفين معايير تشخيصية معتمدة على الموجودات التخطيطية و هذا يتناقض مع تعريف المتلازمة الذي يتضمن بشكل واضح وجود أعراض سريرية و تعد المعايير التشخيصية المعتمدة على الموجودات التخطيطية إشكالية نظرا</w:t>
      </w:r>
      <w:r w:rsidR="00A52CDC">
        <w:rPr>
          <w:rFonts w:hint="cs"/>
          <w:sz w:val="28"/>
          <w:szCs w:val="28"/>
          <w:rtl/>
          <w:lang w:bidi="ar-SY"/>
        </w:rPr>
        <w:t>ً</w:t>
      </w:r>
      <w:r w:rsidR="000E1DCF" w:rsidRPr="008A0A3A">
        <w:rPr>
          <w:rFonts w:hint="cs"/>
          <w:sz w:val="28"/>
          <w:szCs w:val="28"/>
          <w:rtl/>
          <w:lang w:bidi="ar-SY"/>
        </w:rPr>
        <w:t xml:space="preserve"> لوجود معدل عال للاضطرابات الطفيفة في دراسة النقل العصبي في تعداد السكان العام غير العرضيين </w:t>
      </w:r>
      <w:r w:rsidR="007E0A9D" w:rsidRPr="00D77B7A">
        <w:rPr>
          <w:rFonts w:hint="cs"/>
          <w:sz w:val="28"/>
          <w:szCs w:val="28"/>
          <w:vertAlign w:val="subscript"/>
          <w:rtl/>
          <w:lang w:bidi="ar-SY"/>
        </w:rPr>
        <w:t>(1)</w:t>
      </w:r>
      <w:r w:rsidR="000E1DCF" w:rsidRPr="008A0A3A">
        <w:rPr>
          <w:rFonts w:hint="cs"/>
          <w:sz w:val="28"/>
          <w:szCs w:val="28"/>
          <w:rtl/>
          <w:lang w:bidi="ar-SY"/>
        </w:rPr>
        <w:t xml:space="preserve">. وعلى هذا الأساس يكون اعتماد المعايير السريرية و التخطيطية </w:t>
      </w:r>
      <w:r w:rsidR="007E0A9D">
        <w:rPr>
          <w:rFonts w:hint="cs"/>
          <w:sz w:val="28"/>
          <w:szCs w:val="28"/>
          <w:rtl/>
          <w:lang w:bidi="ar-SY"/>
        </w:rPr>
        <w:t xml:space="preserve">هو الأقل ترافقا مع </w:t>
      </w:r>
      <w:r w:rsidR="00147751" w:rsidRPr="008A0A3A">
        <w:rPr>
          <w:rFonts w:hint="cs"/>
          <w:sz w:val="28"/>
          <w:szCs w:val="28"/>
          <w:rtl/>
          <w:lang w:bidi="ar-SY"/>
        </w:rPr>
        <w:t>حدوث الإيجابية الكاذبة كما يوضح الجدول التالي</w:t>
      </w:r>
      <w:r w:rsidR="007E0A9D">
        <w:rPr>
          <w:sz w:val="28"/>
          <w:szCs w:val="28"/>
          <w:lang w:bidi="ar-SY"/>
        </w:rPr>
        <w:t xml:space="preserve">   </w:t>
      </w:r>
      <w:r w:rsidR="007E0A9D">
        <w:rPr>
          <w:rFonts w:hint="cs"/>
          <w:sz w:val="28"/>
          <w:szCs w:val="28"/>
          <w:rtl/>
        </w:rPr>
        <w:t xml:space="preserve"> </w:t>
      </w:r>
      <w:r w:rsidR="007E0A9D" w:rsidRPr="00D77B7A">
        <w:rPr>
          <w:rFonts w:hint="cs"/>
          <w:sz w:val="28"/>
          <w:szCs w:val="28"/>
          <w:vertAlign w:val="subscript"/>
          <w:rtl/>
        </w:rPr>
        <w:t xml:space="preserve">(34) </w:t>
      </w:r>
    </w:p>
    <w:p w:rsidR="00F0212F" w:rsidRDefault="00F0212F" w:rsidP="00A52DC5">
      <w:pPr>
        <w:spacing w:line="360" w:lineRule="auto"/>
        <w:jc w:val="both"/>
        <w:rPr>
          <w:sz w:val="28"/>
          <w:szCs w:val="28"/>
          <w:rtl/>
          <w:lang w:bidi="ar-SY"/>
        </w:rPr>
      </w:pPr>
    </w:p>
    <w:p w:rsidR="007E0A9D" w:rsidRPr="008A0A3A" w:rsidRDefault="007E0A9D" w:rsidP="00A52DC5">
      <w:pPr>
        <w:spacing w:line="360" w:lineRule="auto"/>
        <w:jc w:val="both"/>
        <w:rPr>
          <w:sz w:val="28"/>
          <w:szCs w:val="28"/>
          <w:rtl/>
          <w:lang w:bidi="ar-SY"/>
        </w:rPr>
      </w:pPr>
    </w:p>
    <w:tbl>
      <w:tblPr>
        <w:tblStyle w:val="1"/>
        <w:bidiVisual/>
        <w:tblW w:w="0" w:type="auto"/>
        <w:tblLook w:val="04A0"/>
      </w:tblPr>
      <w:tblGrid>
        <w:gridCol w:w="2840"/>
        <w:gridCol w:w="2841"/>
        <w:gridCol w:w="2841"/>
      </w:tblGrid>
      <w:tr w:rsidR="00147751" w:rsidRPr="008A0A3A" w:rsidTr="00147751">
        <w:trPr>
          <w:cnfStyle w:val="100000000000"/>
        </w:trPr>
        <w:tc>
          <w:tcPr>
            <w:cnfStyle w:val="001000000000"/>
            <w:tcW w:w="2840" w:type="dxa"/>
          </w:tcPr>
          <w:p w:rsidR="00147751" w:rsidRPr="008A0A3A" w:rsidRDefault="00147751" w:rsidP="00A52DC5">
            <w:pPr>
              <w:spacing w:line="360" w:lineRule="auto"/>
              <w:jc w:val="both"/>
              <w:rPr>
                <w:sz w:val="28"/>
                <w:szCs w:val="28"/>
                <w:rtl/>
                <w:lang w:bidi="ar-SY"/>
              </w:rPr>
            </w:pPr>
            <w:r w:rsidRPr="008A0A3A">
              <w:rPr>
                <w:rFonts w:hint="cs"/>
                <w:sz w:val="28"/>
                <w:szCs w:val="28"/>
                <w:rtl/>
                <w:lang w:bidi="ar-SY"/>
              </w:rPr>
              <w:t>العرض</w:t>
            </w:r>
          </w:p>
        </w:tc>
        <w:tc>
          <w:tcPr>
            <w:tcW w:w="2841" w:type="dxa"/>
          </w:tcPr>
          <w:p w:rsidR="00147751" w:rsidRPr="008A0A3A" w:rsidRDefault="00147751" w:rsidP="00A52DC5">
            <w:pPr>
              <w:spacing w:line="360" w:lineRule="auto"/>
              <w:jc w:val="both"/>
              <w:cnfStyle w:val="100000000000"/>
              <w:rPr>
                <w:sz w:val="28"/>
                <w:szCs w:val="28"/>
                <w:rtl/>
                <w:lang w:bidi="ar-SY"/>
              </w:rPr>
            </w:pPr>
            <w:r w:rsidRPr="008A0A3A">
              <w:rPr>
                <w:rFonts w:hint="cs"/>
                <w:sz w:val="28"/>
                <w:szCs w:val="28"/>
                <w:rtl/>
                <w:lang w:bidi="ar-SY"/>
              </w:rPr>
              <w:t>التشخيص الكهربي</w:t>
            </w:r>
          </w:p>
        </w:tc>
        <w:tc>
          <w:tcPr>
            <w:tcW w:w="2841" w:type="dxa"/>
          </w:tcPr>
          <w:p w:rsidR="00147751" w:rsidRPr="008A0A3A" w:rsidRDefault="00147751" w:rsidP="00A52DC5">
            <w:pPr>
              <w:spacing w:line="360" w:lineRule="auto"/>
              <w:jc w:val="both"/>
              <w:cnfStyle w:val="100000000000"/>
              <w:rPr>
                <w:sz w:val="28"/>
                <w:szCs w:val="28"/>
                <w:rtl/>
                <w:lang w:bidi="ar-SY"/>
              </w:rPr>
            </w:pPr>
            <w:r w:rsidRPr="008A0A3A">
              <w:rPr>
                <w:rFonts w:hint="cs"/>
                <w:sz w:val="28"/>
                <w:szCs w:val="28"/>
                <w:rtl/>
                <w:lang w:bidi="ar-SY"/>
              </w:rPr>
              <w:t>احتمالية متلازمة نفق الرسغ</w:t>
            </w:r>
          </w:p>
        </w:tc>
      </w:tr>
      <w:tr w:rsidR="00147751" w:rsidRPr="008A0A3A" w:rsidTr="00147751">
        <w:trPr>
          <w:cnfStyle w:val="000000100000"/>
        </w:trPr>
        <w:tc>
          <w:tcPr>
            <w:cnfStyle w:val="001000000000"/>
            <w:tcW w:w="2840" w:type="dxa"/>
          </w:tcPr>
          <w:p w:rsidR="00147751" w:rsidRPr="008A0A3A" w:rsidRDefault="00147751" w:rsidP="00A52DC5">
            <w:pPr>
              <w:spacing w:line="360" w:lineRule="auto"/>
              <w:jc w:val="both"/>
              <w:rPr>
                <w:sz w:val="28"/>
                <w:szCs w:val="28"/>
                <w:rtl/>
                <w:lang w:bidi="ar-SY"/>
              </w:rPr>
            </w:pPr>
            <w:r w:rsidRPr="008A0A3A">
              <w:rPr>
                <w:rFonts w:hint="cs"/>
                <w:sz w:val="28"/>
                <w:szCs w:val="28"/>
                <w:rtl/>
                <w:lang w:bidi="ar-SY"/>
              </w:rPr>
              <w:t>تقليدي/م</w:t>
            </w:r>
            <w:r w:rsidR="000B00D8">
              <w:rPr>
                <w:rFonts w:hint="cs"/>
                <w:sz w:val="28"/>
                <w:szCs w:val="28"/>
                <w:rtl/>
                <w:lang w:bidi="ar-SY"/>
              </w:rPr>
              <w:t>رجح</w:t>
            </w:r>
          </w:p>
        </w:tc>
        <w:tc>
          <w:tcPr>
            <w:tcW w:w="2841" w:type="dxa"/>
          </w:tcPr>
          <w:p w:rsidR="00147751" w:rsidRPr="008A0A3A" w:rsidRDefault="00147751" w:rsidP="00A52DC5">
            <w:pPr>
              <w:spacing w:line="360" w:lineRule="auto"/>
              <w:jc w:val="both"/>
              <w:cnfStyle w:val="000000100000"/>
              <w:rPr>
                <w:sz w:val="28"/>
                <w:szCs w:val="28"/>
                <w:rtl/>
                <w:lang w:bidi="ar-SY"/>
              </w:rPr>
            </w:pPr>
            <w:r w:rsidRPr="008A0A3A">
              <w:rPr>
                <w:rFonts w:hint="cs"/>
                <w:sz w:val="28"/>
                <w:szCs w:val="28"/>
                <w:rtl/>
                <w:lang w:bidi="ar-SY"/>
              </w:rPr>
              <w:t>إيجابي</w:t>
            </w:r>
          </w:p>
        </w:tc>
        <w:tc>
          <w:tcPr>
            <w:tcW w:w="2841" w:type="dxa"/>
          </w:tcPr>
          <w:p w:rsidR="00147751" w:rsidRPr="008A0A3A" w:rsidRDefault="00147751" w:rsidP="00A52DC5">
            <w:pPr>
              <w:spacing w:line="360" w:lineRule="auto"/>
              <w:jc w:val="both"/>
              <w:cnfStyle w:val="000000100000"/>
              <w:rPr>
                <w:sz w:val="28"/>
                <w:szCs w:val="28"/>
                <w:rtl/>
                <w:lang w:bidi="ar-SY"/>
              </w:rPr>
            </w:pPr>
            <w:r w:rsidRPr="008A0A3A">
              <w:rPr>
                <w:rFonts w:hint="cs"/>
                <w:sz w:val="28"/>
                <w:szCs w:val="28"/>
                <w:rtl/>
                <w:lang w:bidi="ar-SY"/>
              </w:rPr>
              <w:t>+++</w:t>
            </w:r>
          </w:p>
        </w:tc>
      </w:tr>
      <w:tr w:rsidR="00147751" w:rsidRPr="008A0A3A" w:rsidTr="00147751">
        <w:tc>
          <w:tcPr>
            <w:cnfStyle w:val="001000000000"/>
            <w:tcW w:w="2840" w:type="dxa"/>
          </w:tcPr>
          <w:p w:rsidR="00147751" w:rsidRPr="008A0A3A" w:rsidRDefault="00147751" w:rsidP="00A52DC5">
            <w:pPr>
              <w:spacing w:line="360" w:lineRule="auto"/>
              <w:jc w:val="both"/>
              <w:rPr>
                <w:sz w:val="28"/>
                <w:szCs w:val="28"/>
                <w:rtl/>
                <w:lang w:bidi="ar-SY"/>
              </w:rPr>
            </w:pPr>
            <w:r w:rsidRPr="008A0A3A">
              <w:rPr>
                <w:rFonts w:hint="cs"/>
                <w:sz w:val="28"/>
                <w:szCs w:val="28"/>
                <w:rtl/>
                <w:lang w:bidi="ar-SY"/>
              </w:rPr>
              <w:t>ممكن</w:t>
            </w:r>
          </w:p>
        </w:tc>
        <w:tc>
          <w:tcPr>
            <w:tcW w:w="2841" w:type="dxa"/>
          </w:tcPr>
          <w:p w:rsidR="00147751" w:rsidRPr="008A0A3A" w:rsidRDefault="00147751" w:rsidP="00A52DC5">
            <w:pPr>
              <w:spacing w:line="360" w:lineRule="auto"/>
              <w:jc w:val="both"/>
              <w:cnfStyle w:val="000000000000"/>
              <w:rPr>
                <w:sz w:val="28"/>
                <w:szCs w:val="28"/>
                <w:rtl/>
                <w:lang w:bidi="ar-SY"/>
              </w:rPr>
            </w:pPr>
            <w:r w:rsidRPr="008A0A3A">
              <w:rPr>
                <w:rFonts w:hint="cs"/>
                <w:sz w:val="28"/>
                <w:szCs w:val="28"/>
                <w:rtl/>
                <w:lang w:bidi="ar-SY"/>
              </w:rPr>
              <w:t>إيجابي</w:t>
            </w:r>
          </w:p>
        </w:tc>
        <w:tc>
          <w:tcPr>
            <w:tcW w:w="2841" w:type="dxa"/>
          </w:tcPr>
          <w:p w:rsidR="00147751" w:rsidRPr="008A0A3A" w:rsidRDefault="00147751" w:rsidP="00A52DC5">
            <w:pPr>
              <w:spacing w:line="360" w:lineRule="auto"/>
              <w:jc w:val="both"/>
              <w:cnfStyle w:val="000000000000"/>
              <w:rPr>
                <w:sz w:val="28"/>
                <w:szCs w:val="28"/>
                <w:rtl/>
                <w:lang w:bidi="ar-SY"/>
              </w:rPr>
            </w:pPr>
            <w:r w:rsidRPr="008A0A3A">
              <w:rPr>
                <w:rFonts w:hint="cs"/>
                <w:sz w:val="28"/>
                <w:szCs w:val="28"/>
                <w:rtl/>
                <w:lang w:bidi="ar-SY"/>
              </w:rPr>
              <w:t>++</w:t>
            </w:r>
          </w:p>
        </w:tc>
      </w:tr>
      <w:tr w:rsidR="00147751" w:rsidRPr="008A0A3A" w:rsidTr="00147751">
        <w:trPr>
          <w:cnfStyle w:val="000000100000"/>
        </w:trPr>
        <w:tc>
          <w:tcPr>
            <w:cnfStyle w:val="001000000000"/>
            <w:tcW w:w="2840" w:type="dxa"/>
          </w:tcPr>
          <w:p w:rsidR="00147751" w:rsidRPr="008A0A3A" w:rsidRDefault="00147751" w:rsidP="00A52DC5">
            <w:pPr>
              <w:spacing w:line="360" w:lineRule="auto"/>
              <w:jc w:val="both"/>
              <w:rPr>
                <w:sz w:val="28"/>
                <w:szCs w:val="28"/>
                <w:rtl/>
                <w:lang w:bidi="ar-SY"/>
              </w:rPr>
            </w:pPr>
            <w:r w:rsidRPr="008A0A3A">
              <w:rPr>
                <w:rFonts w:hint="cs"/>
                <w:sz w:val="28"/>
                <w:szCs w:val="28"/>
                <w:rtl/>
                <w:lang w:bidi="ar-SY"/>
              </w:rPr>
              <w:t>تقليدي/م</w:t>
            </w:r>
            <w:r w:rsidR="000B00D8">
              <w:rPr>
                <w:rFonts w:hint="cs"/>
                <w:sz w:val="28"/>
                <w:szCs w:val="28"/>
                <w:rtl/>
                <w:lang w:bidi="ar-SY"/>
              </w:rPr>
              <w:t>رجح</w:t>
            </w:r>
          </w:p>
        </w:tc>
        <w:tc>
          <w:tcPr>
            <w:tcW w:w="2841" w:type="dxa"/>
          </w:tcPr>
          <w:p w:rsidR="00147751" w:rsidRPr="008A0A3A" w:rsidRDefault="00147751" w:rsidP="00A52DC5">
            <w:pPr>
              <w:spacing w:line="360" w:lineRule="auto"/>
              <w:jc w:val="both"/>
              <w:cnfStyle w:val="000000100000"/>
              <w:rPr>
                <w:sz w:val="28"/>
                <w:szCs w:val="28"/>
                <w:rtl/>
                <w:lang w:bidi="ar-SY"/>
              </w:rPr>
            </w:pPr>
            <w:r w:rsidRPr="008A0A3A">
              <w:rPr>
                <w:rFonts w:hint="cs"/>
                <w:sz w:val="28"/>
                <w:szCs w:val="28"/>
                <w:rtl/>
                <w:lang w:bidi="ar-SY"/>
              </w:rPr>
              <w:t>سلبي</w:t>
            </w:r>
          </w:p>
        </w:tc>
        <w:tc>
          <w:tcPr>
            <w:tcW w:w="2841" w:type="dxa"/>
          </w:tcPr>
          <w:p w:rsidR="00147751" w:rsidRPr="008A0A3A" w:rsidRDefault="00147751" w:rsidP="00A52DC5">
            <w:pPr>
              <w:spacing w:line="360" w:lineRule="auto"/>
              <w:jc w:val="both"/>
              <w:cnfStyle w:val="000000100000"/>
              <w:rPr>
                <w:sz w:val="28"/>
                <w:szCs w:val="28"/>
                <w:rtl/>
                <w:lang w:bidi="ar-SY"/>
              </w:rPr>
            </w:pPr>
            <w:r w:rsidRPr="008A0A3A">
              <w:rPr>
                <w:rFonts w:hint="cs"/>
                <w:sz w:val="28"/>
                <w:szCs w:val="28"/>
                <w:rtl/>
                <w:lang w:bidi="ar-SY"/>
              </w:rPr>
              <w:t>+/-</w:t>
            </w:r>
          </w:p>
        </w:tc>
      </w:tr>
      <w:tr w:rsidR="00147751" w:rsidRPr="008A0A3A" w:rsidTr="00147751">
        <w:tc>
          <w:tcPr>
            <w:cnfStyle w:val="001000000000"/>
            <w:tcW w:w="2840" w:type="dxa"/>
          </w:tcPr>
          <w:p w:rsidR="00147751" w:rsidRPr="008A0A3A" w:rsidRDefault="00147751" w:rsidP="00A52DC5">
            <w:pPr>
              <w:spacing w:line="360" w:lineRule="auto"/>
              <w:jc w:val="both"/>
              <w:rPr>
                <w:sz w:val="28"/>
                <w:szCs w:val="28"/>
                <w:rtl/>
                <w:lang w:bidi="ar-SY"/>
              </w:rPr>
            </w:pPr>
            <w:r w:rsidRPr="008A0A3A">
              <w:rPr>
                <w:rFonts w:hint="cs"/>
                <w:sz w:val="28"/>
                <w:szCs w:val="28"/>
                <w:rtl/>
                <w:lang w:bidi="ar-SY"/>
              </w:rPr>
              <w:t>ممكن</w:t>
            </w:r>
          </w:p>
        </w:tc>
        <w:tc>
          <w:tcPr>
            <w:tcW w:w="2841" w:type="dxa"/>
          </w:tcPr>
          <w:p w:rsidR="00147751" w:rsidRPr="008A0A3A" w:rsidRDefault="00147751" w:rsidP="00A52DC5">
            <w:pPr>
              <w:spacing w:line="360" w:lineRule="auto"/>
              <w:jc w:val="both"/>
              <w:cnfStyle w:val="000000000000"/>
              <w:rPr>
                <w:sz w:val="28"/>
                <w:szCs w:val="28"/>
                <w:rtl/>
                <w:lang w:bidi="ar-SY"/>
              </w:rPr>
            </w:pPr>
            <w:r w:rsidRPr="008A0A3A">
              <w:rPr>
                <w:rFonts w:hint="cs"/>
                <w:sz w:val="28"/>
                <w:szCs w:val="28"/>
                <w:rtl/>
                <w:lang w:bidi="ar-SY"/>
              </w:rPr>
              <w:t>سلبي</w:t>
            </w:r>
          </w:p>
        </w:tc>
        <w:tc>
          <w:tcPr>
            <w:tcW w:w="2841" w:type="dxa"/>
          </w:tcPr>
          <w:p w:rsidR="00147751" w:rsidRPr="008A0A3A" w:rsidRDefault="00147751" w:rsidP="00A52DC5">
            <w:pPr>
              <w:spacing w:line="360" w:lineRule="auto"/>
              <w:jc w:val="both"/>
              <w:cnfStyle w:val="000000000000"/>
              <w:rPr>
                <w:sz w:val="28"/>
                <w:szCs w:val="28"/>
                <w:rtl/>
                <w:lang w:bidi="ar-SY"/>
              </w:rPr>
            </w:pPr>
            <w:r w:rsidRPr="008A0A3A">
              <w:rPr>
                <w:rFonts w:hint="cs"/>
                <w:sz w:val="28"/>
                <w:szCs w:val="28"/>
                <w:rtl/>
                <w:lang w:bidi="ar-SY"/>
              </w:rPr>
              <w:t>-</w:t>
            </w:r>
          </w:p>
        </w:tc>
      </w:tr>
      <w:tr w:rsidR="00147751" w:rsidRPr="008A0A3A" w:rsidTr="00147751">
        <w:trPr>
          <w:cnfStyle w:val="000000100000"/>
        </w:trPr>
        <w:tc>
          <w:tcPr>
            <w:cnfStyle w:val="001000000000"/>
            <w:tcW w:w="2840" w:type="dxa"/>
          </w:tcPr>
          <w:p w:rsidR="00147751" w:rsidRPr="008A0A3A" w:rsidRDefault="00147751" w:rsidP="00A52DC5">
            <w:pPr>
              <w:spacing w:line="360" w:lineRule="auto"/>
              <w:jc w:val="both"/>
              <w:rPr>
                <w:sz w:val="28"/>
                <w:szCs w:val="28"/>
                <w:rtl/>
                <w:lang w:bidi="ar-SY"/>
              </w:rPr>
            </w:pPr>
            <w:r w:rsidRPr="008A0A3A">
              <w:rPr>
                <w:rFonts w:hint="cs"/>
                <w:sz w:val="28"/>
                <w:szCs w:val="28"/>
                <w:rtl/>
                <w:lang w:bidi="ar-SY"/>
              </w:rPr>
              <w:t xml:space="preserve">غير </w:t>
            </w:r>
            <w:r w:rsidR="000B00D8">
              <w:rPr>
                <w:rFonts w:hint="cs"/>
                <w:sz w:val="28"/>
                <w:szCs w:val="28"/>
                <w:rtl/>
                <w:lang w:bidi="ar-SY"/>
              </w:rPr>
              <w:t>مرجح</w:t>
            </w:r>
          </w:p>
        </w:tc>
        <w:tc>
          <w:tcPr>
            <w:tcW w:w="2841" w:type="dxa"/>
          </w:tcPr>
          <w:p w:rsidR="00147751" w:rsidRPr="008A0A3A" w:rsidRDefault="00147751" w:rsidP="00A52DC5">
            <w:pPr>
              <w:spacing w:line="360" w:lineRule="auto"/>
              <w:jc w:val="both"/>
              <w:cnfStyle w:val="000000100000"/>
              <w:rPr>
                <w:sz w:val="28"/>
                <w:szCs w:val="28"/>
                <w:rtl/>
                <w:lang w:bidi="ar-SY"/>
              </w:rPr>
            </w:pPr>
            <w:r w:rsidRPr="008A0A3A">
              <w:rPr>
                <w:rFonts w:hint="cs"/>
                <w:sz w:val="28"/>
                <w:szCs w:val="28"/>
                <w:rtl/>
                <w:lang w:bidi="ar-SY"/>
              </w:rPr>
              <w:t>إيجابي</w:t>
            </w:r>
          </w:p>
        </w:tc>
        <w:tc>
          <w:tcPr>
            <w:tcW w:w="2841" w:type="dxa"/>
          </w:tcPr>
          <w:p w:rsidR="00147751" w:rsidRPr="008A0A3A" w:rsidRDefault="00147751" w:rsidP="00A52DC5">
            <w:pPr>
              <w:spacing w:line="360" w:lineRule="auto"/>
              <w:jc w:val="both"/>
              <w:cnfStyle w:val="000000100000"/>
              <w:rPr>
                <w:sz w:val="28"/>
                <w:szCs w:val="28"/>
                <w:rtl/>
                <w:lang w:bidi="ar-SY"/>
              </w:rPr>
            </w:pPr>
            <w:r w:rsidRPr="008A0A3A">
              <w:rPr>
                <w:rFonts w:hint="cs"/>
                <w:sz w:val="28"/>
                <w:szCs w:val="28"/>
                <w:rtl/>
                <w:lang w:bidi="ar-SY"/>
              </w:rPr>
              <w:t>-</w:t>
            </w:r>
          </w:p>
        </w:tc>
      </w:tr>
      <w:tr w:rsidR="00147751" w:rsidRPr="008A0A3A" w:rsidTr="00147751">
        <w:tc>
          <w:tcPr>
            <w:cnfStyle w:val="001000000000"/>
            <w:tcW w:w="2840" w:type="dxa"/>
          </w:tcPr>
          <w:p w:rsidR="00147751" w:rsidRPr="008A0A3A" w:rsidRDefault="00147751" w:rsidP="00A52DC5">
            <w:pPr>
              <w:spacing w:line="360" w:lineRule="auto"/>
              <w:jc w:val="both"/>
              <w:rPr>
                <w:sz w:val="28"/>
                <w:szCs w:val="28"/>
                <w:rtl/>
                <w:lang w:bidi="ar-SY"/>
              </w:rPr>
            </w:pPr>
            <w:r w:rsidRPr="008A0A3A">
              <w:rPr>
                <w:rFonts w:hint="cs"/>
                <w:sz w:val="28"/>
                <w:szCs w:val="28"/>
                <w:rtl/>
                <w:lang w:bidi="ar-SY"/>
              </w:rPr>
              <w:t xml:space="preserve">غير </w:t>
            </w:r>
            <w:r w:rsidR="000B00D8">
              <w:rPr>
                <w:rFonts w:hint="cs"/>
                <w:sz w:val="28"/>
                <w:szCs w:val="28"/>
                <w:rtl/>
                <w:lang w:bidi="ar-SY"/>
              </w:rPr>
              <w:t>مرجح</w:t>
            </w:r>
          </w:p>
        </w:tc>
        <w:tc>
          <w:tcPr>
            <w:tcW w:w="2841" w:type="dxa"/>
          </w:tcPr>
          <w:p w:rsidR="00147751" w:rsidRPr="008A0A3A" w:rsidRDefault="00147751" w:rsidP="00A52DC5">
            <w:pPr>
              <w:spacing w:line="360" w:lineRule="auto"/>
              <w:jc w:val="both"/>
              <w:cnfStyle w:val="000000000000"/>
              <w:rPr>
                <w:sz w:val="28"/>
                <w:szCs w:val="28"/>
                <w:rtl/>
                <w:lang w:bidi="ar-SY"/>
              </w:rPr>
            </w:pPr>
            <w:r w:rsidRPr="008A0A3A">
              <w:rPr>
                <w:rFonts w:hint="cs"/>
                <w:sz w:val="28"/>
                <w:szCs w:val="28"/>
                <w:rtl/>
                <w:lang w:bidi="ar-SY"/>
              </w:rPr>
              <w:t>سلبي</w:t>
            </w:r>
          </w:p>
        </w:tc>
        <w:tc>
          <w:tcPr>
            <w:tcW w:w="2841" w:type="dxa"/>
          </w:tcPr>
          <w:p w:rsidR="00147751" w:rsidRPr="008A0A3A" w:rsidRDefault="00147751" w:rsidP="00A52DC5">
            <w:pPr>
              <w:spacing w:line="360" w:lineRule="auto"/>
              <w:jc w:val="both"/>
              <w:cnfStyle w:val="000000000000"/>
              <w:rPr>
                <w:sz w:val="28"/>
                <w:szCs w:val="28"/>
                <w:rtl/>
                <w:lang w:bidi="ar-SY"/>
              </w:rPr>
            </w:pPr>
            <w:r w:rsidRPr="008A0A3A">
              <w:rPr>
                <w:rFonts w:hint="cs"/>
                <w:sz w:val="28"/>
                <w:szCs w:val="28"/>
                <w:rtl/>
                <w:lang w:bidi="ar-SY"/>
              </w:rPr>
              <w:t>--</w:t>
            </w:r>
          </w:p>
        </w:tc>
      </w:tr>
    </w:tbl>
    <w:p w:rsidR="00147751" w:rsidRPr="008A0A3A" w:rsidRDefault="00147751" w:rsidP="00A52DC5">
      <w:pPr>
        <w:spacing w:line="360" w:lineRule="auto"/>
        <w:jc w:val="both"/>
        <w:rPr>
          <w:sz w:val="28"/>
          <w:szCs w:val="28"/>
          <w:rtl/>
          <w:lang w:bidi="ar-SY"/>
        </w:rPr>
      </w:pPr>
    </w:p>
    <w:p w:rsidR="007E0A9D" w:rsidRDefault="007E0A9D" w:rsidP="00A52DC5">
      <w:pPr>
        <w:spacing w:line="360" w:lineRule="auto"/>
        <w:jc w:val="both"/>
        <w:rPr>
          <w:sz w:val="28"/>
          <w:szCs w:val="28"/>
          <w:rtl/>
          <w:lang w:bidi="ar-SY"/>
        </w:rPr>
      </w:pPr>
    </w:p>
    <w:p w:rsidR="00626639" w:rsidRPr="008A0A3A" w:rsidRDefault="00147751" w:rsidP="00A52DC5">
      <w:pPr>
        <w:spacing w:line="360" w:lineRule="auto"/>
        <w:jc w:val="both"/>
        <w:rPr>
          <w:sz w:val="28"/>
          <w:szCs w:val="28"/>
          <w:rtl/>
          <w:lang w:bidi="ar-SY"/>
        </w:rPr>
      </w:pPr>
      <w:r w:rsidRPr="008A0A3A">
        <w:rPr>
          <w:rFonts w:hint="cs"/>
          <w:sz w:val="28"/>
          <w:szCs w:val="28"/>
          <w:rtl/>
          <w:lang w:bidi="ar-SY"/>
        </w:rPr>
        <w:t>+ تعني أن التشخيص أكثر احتمالا</w:t>
      </w:r>
    </w:p>
    <w:p w:rsidR="00062942" w:rsidRPr="008A0A3A" w:rsidRDefault="00147751" w:rsidP="00A52DC5">
      <w:pPr>
        <w:spacing w:line="360" w:lineRule="auto"/>
        <w:jc w:val="both"/>
        <w:rPr>
          <w:sz w:val="28"/>
          <w:szCs w:val="28"/>
          <w:rtl/>
          <w:lang w:bidi="ar-SY"/>
        </w:rPr>
      </w:pPr>
      <w:r w:rsidRPr="008A0A3A">
        <w:rPr>
          <w:rFonts w:hint="cs"/>
          <w:sz w:val="28"/>
          <w:szCs w:val="28"/>
          <w:rtl/>
          <w:lang w:bidi="ar-SY"/>
        </w:rPr>
        <w:t>_ تعني أن التشخيص أقل احتمالا</w:t>
      </w:r>
    </w:p>
    <w:p w:rsidR="00F0212F" w:rsidRPr="008A0A3A" w:rsidRDefault="00F0212F" w:rsidP="00A52DC5">
      <w:pPr>
        <w:spacing w:line="360" w:lineRule="auto"/>
        <w:jc w:val="both"/>
        <w:rPr>
          <w:sz w:val="28"/>
          <w:szCs w:val="28"/>
          <w:rtl/>
          <w:lang w:bidi="ar-SY"/>
        </w:rPr>
      </w:pPr>
    </w:p>
    <w:p w:rsidR="007E0A9D" w:rsidRDefault="007E0A9D" w:rsidP="00A52DC5">
      <w:pPr>
        <w:spacing w:line="360" w:lineRule="auto"/>
        <w:jc w:val="both"/>
        <w:rPr>
          <w:sz w:val="28"/>
          <w:szCs w:val="28"/>
          <w:rtl/>
          <w:lang w:bidi="ar-SY"/>
        </w:rPr>
      </w:pPr>
    </w:p>
    <w:p w:rsidR="00E04B1A" w:rsidRPr="008A0A3A" w:rsidRDefault="00147751" w:rsidP="00E04B1A">
      <w:pPr>
        <w:spacing w:line="360" w:lineRule="auto"/>
        <w:jc w:val="both"/>
        <w:rPr>
          <w:b/>
          <w:bCs/>
          <w:sz w:val="28"/>
          <w:szCs w:val="28"/>
          <w:u w:val="thick"/>
          <w:rtl/>
          <w:lang w:bidi="ar-SY"/>
        </w:rPr>
      </w:pPr>
      <w:r w:rsidRPr="008A0A3A">
        <w:rPr>
          <w:rFonts w:hint="cs"/>
          <w:b/>
          <w:bCs/>
          <w:sz w:val="28"/>
          <w:szCs w:val="28"/>
          <w:u w:val="thick"/>
          <w:rtl/>
          <w:lang w:bidi="ar-SY"/>
        </w:rPr>
        <w:lastRenderedPageBreak/>
        <w:t xml:space="preserve">التصنيف السريري لمتلازمة نفق الرسغ : </w:t>
      </w:r>
      <w:r w:rsidR="00E04B1A" w:rsidRPr="003E7C10">
        <w:rPr>
          <w:rFonts w:hint="cs"/>
          <w:b/>
          <w:bCs/>
          <w:sz w:val="28"/>
          <w:szCs w:val="28"/>
          <w:u w:val="thick"/>
          <w:vertAlign w:val="subscript"/>
          <w:rtl/>
          <w:lang w:bidi="ar-SY"/>
        </w:rPr>
        <w:t>(34)</w:t>
      </w:r>
    </w:p>
    <w:p w:rsidR="007E0A9D" w:rsidRDefault="007E0A9D" w:rsidP="00355DF1">
      <w:pPr>
        <w:spacing w:line="360" w:lineRule="auto"/>
        <w:jc w:val="both"/>
        <w:rPr>
          <w:sz w:val="28"/>
          <w:szCs w:val="28"/>
          <w:rtl/>
          <w:lang w:bidi="ar-SY"/>
        </w:rPr>
      </w:pPr>
    </w:p>
    <w:p w:rsidR="008A0A3A" w:rsidRDefault="00035FB8" w:rsidP="00355DF1">
      <w:pPr>
        <w:spacing w:line="360" w:lineRule="auto"/>
        <w:jc w:val="both"/>
        <w:rPr>
          <w:sz w:val="28"/>
          <w:szCs w:val="28"/>
          <w:rtl/>
          <w:lang w:bidi="ar-SY"/>
        </w:rPr>
      </w:pPr>
      <w:r>
        <w:rPr>
          <w:rFonts w:hint="cs"/>
          <w:sz w:val="28"/>
          <w:szCs w:val="28"/>
          <w:rtl/>
          <w:lang w:bidi="ar-SY"/>
        </w:rPr>
        <w:t>لا يوجد</w:t>
      </w:r>
      <w:r w:rsidRPr="008A0A3A">
        <w:rPr>
          <w:rFonts w:hint="cs"/>
          <w:sz w:val="28"/>
          <w:szCs w:val="28"/>
          <w:rtl/>
          <w:lang w:bidi="ar-SY"/>
        </w:rPr>
        <w:t xml:space="preserve"> مقيا</w:t>
      </w:r>
      <w:r w:rsidRPr="008A0A3A">
        <w:rPr>
          <w:rFonts w:hint="eastAsia"/>
          <w:sz w:val="28"/>
          <w:szCs w:val="28"/>
          <w:rtl/>
          <w:lang w:bidi="ar-SY"/>
        </w:rPr>
        <w:t>س</w:t>
      </w:r>
      <w:r w:rsidR="00E47A7C" w:rsidRPr="008A0A3A">
        <w:rPr>
          <w:rFonts w:hint="cs"/>
          <w:sz w:val="28"/>
          <w:szCs w:val="28"/>
          <w:rtl/>
          <w:lang w:bidi="ar-SY"/>
        </w:rPr>
        <w:t xml:space="preserve"> معياري </w:t>
      </w:r>
      <w:r w:rsidR="00AC315F">
        <w:rPr>
          <w:rFonts w:hint="cs"/>
          <w:sz w:val="28"/>
          <w:szCs w:val="28"/>
          <w:rtl/>
          <w:lang w:bidi="ar-SY"/>
        </w:rPr>
        <w:t xml:space="preserve">يحل مشكلة وضع التشخيص </w:t>
      </w:r>
      <w:r>
        <w:rPr>
          <w:rFonts w:hint="cs"/>
          <w:sz w:val="28"/>
          <w:szCs w:val="28"/>
          <w:rtl/>
          <w:lang w:bidi="ar-SY"/>
        </w:rPr>
        <w:t>الصحيح،</w:t>
      </w:r>
      <w:r w:rsidR="00AC315F">
        <w:rPr>
          <w:rFonts w:hint="cs"/>
          <w:sz w:val="28"/>
          <w:szCs w:val="28"/>
          <w:rtl/>
          <w:lang w:bidi="ar-SY"/>
        </w:rPr>
        <w:t xml:space="preserve"> و </w:t>
      </w:r>
      <w:r w:rsidR="00E47A7C" w:rsidRPr="008A0A3A">
        <w:rPr>
          <w:rFonts w:hint="cs"/>
          <w:sz w:val="28"/>
          <w:szCs w:val="28"/>
          <w:rtl/>
          <w:lang w:bidi="ar-SY"/>
        </w:rPr>
        <w:t>ما من تصنيف مرضٍ لمتلازمة نفق الرسغ إذ سيبقى العديد من المرضى مصنفين على أن ل</w:t>
      </w:r>
      <w:r w:rsidR="00D27E29" w:rsidRPr="008A0A3A">
        <w:rPr>
          <w:rFonts w:hint="cs"/>
          <w:sz w:val="28"/>
          <w:szCs w:val="28"/>
          <w:rtl/>
          <w:lang w:bidi="ar-SY"/>
        </w:rPr>
        <w:t>ديهم متلازمة نفق رسغ محتملة و لك</w:t>
      </w:r>
      <w:r w:rsidR="00E47A7C" w:rsidRPr="008A0A3A">
        <w:rPr>
          <w:rFonts w:hint="cs"/>
          <w:sz w:val="28"/>
          <w:szCs w:val="28"/>
          <w:rtl/>
          <w:lang w:bidi="ar-SY"/>
        </w:rPr>
        <w:t xml:space="preserve">ن غير </w:t>
      </w:r>
      <w:r w:rsidRPr="008A0A3A">
        <w:rPr>
          <w:rFonts w:hint="cs"/>
          <w:sz w:val="28"/>
          <w:szCs w:val="28"/>
          <w:rtl/>
          <w:lang w:bidi="ar-SY"/>
        </w:rPr>
        <w:t>مثبتة.</w:t>
      </w:r>
      <w:r w:rsidR="00D27E29" w:rsidRPr="008A0A3A">
        <w:rPr>
          <w:rFonts w:hint="cs"/>
          <w:sz w:val="28"/>
          <w:szCs w:val="28"/>
          <w:rtl/>
          <w:lang w:bidi="ar-SY"/>
        </w:rPr>
        <w:t xml:space="preserve">  يوضح الجدول التالي تصنيفا</w:t>
      </w:r>
      <w:r w:rsidR="00A52CDC">
        <w:rPr>
          <w:rFonts w:hint="cs"/>
          <w:sz w:val="28"/>
          <w:szCs w:val="28"/>
          <w:rtl/>
          <w:lang w:bidi="ar-SY"/>
        </w:rPr>
        <w:t>ً</w:t>
      </w:r>
      <w:r w:rsidR="00D27E29" w:rsidRPr="008A0A3A">
        <w:rPr>
          <w:rFonts w:hint="cs"/>
          <w:sz w:val="28"/>
          <w:szCs w:val="28"/>
          <w:rtl/>
          <w:lang w:bidi="ar-SY"/>
        </w:rPr>
        <w:t xml:space="preserve"> سريريا</w:t>
      </w:r>
      <w:r w:rsidR="00A52CDC">
        <w:rPr>
          <w:rFonts w:hint="cs"/>
          <w:sz w:val="28"/>
          <w:szCs w:val="28"/>
          <w:rtl/>
          <w:lang w:bidi="ar-SY"/>
        </w:rPr>
        <w:t>ً</w:t>
      </w:r>
      <w:r w:rsidR="00D27E29" w:rsidRPr="008A0A3A">
        <w:rPr>
          <w:rFonts w:hint="cs"/>
          <w:sz w:val="28"/>
          <w:szCs w:val="28"/>
          <w:rtl/>
          <w:lang w:bidi="ar-SY"/>
        </w:rPr>
        <w:t xml:space="preserve"> لمتلازمة نفق الرسغ يعتمد على الأعراض والعلامات </w:t>
      </w:r>
      <w:r w:rsidR="00AA6030" w:rsidRPr="008A0A3A">
        <w:rPr>
          <w:rFonts w:hint="cs"/>
          <w:sz w:val="28"/>
          <w:szCs w:val="28"/>
          <w:rtl/>
          <w:lang w:bidi="ar-SY"/>
        </w:rPr>
        <w:t>و التي تعكس الآلية الإ</w:t>
      </w:r>
      <w:r w:rsidR="00D27E29" w:rsidRPr="008A0A3A">
        <w:rPr>
          <w:rFonts w:hint="cs"/>
          <w:sz w:val="28"/>
          <w:szCs w:val="28"/>
          <w:rtl/>
          <w:lang w:bidi="ar-SY"/>
        </w:rPr>
        <w:t>مراضية على مستوى ألياف العصب</w:t>
      </w:r>
      <w:r w:rsidR="00AA6030" w:rsidRPr="008A0A3A">
        <w:rPr>
          <w:rFonts w:hint="cs"/>
          <w:sz w:val="28"/>
          <w:szCs w:val="28"/>
          <w:rtl/>
          <w:lang w:bidi="ar-SY"/>
        </w:rPr>
        <w:t xml:space="preserve"> الناصف </w:t>
      </w:r>
    </w:p>
    <w:p w:rsidR="004B38D7" w:rsidRDefault="004B38D7" w:rsidP="00355DF1">
      <w:pPr>
        <w:spacing w:line="360" w:lineRule="auto"/>
        <w:jc w:val="both"/>
        <w:rPr>
          <w:sz w:val="28"/>
          <w:szCs w:val="28"/>
          <w:rtl/>
          <w:lang w:bidi="ar-SY"/>
        </w:rPr>
      </w:pPr>
    </w:p>
    <w:p w:rsidR="000575A8" w:rsidRPr="008A0A3A" w:rsidRDefault="000575A8" w:rsidP="00A52DC5">
      <w:pPr>
        <w:spacing w:line="360" w:lineRule="auto"/>
        <w:jc w:val="both"/>
        <w:rPr>
          <w:sz w:val="28"/>
          <w:szCs w:val="28"/>
          <w:rtl/>
          <w:lang w:bidi="ar-SY"/>
        </w:rPr>
      </w:pPr>
    </w:p>
    <w:tbl>
      <w:tblPr>
        <w:tblStyle w:val="1"/>
        <w:bidiVisual/>
        <w:tblW w:w="0" w:type="auto"/>
        <w:tblLook w:val="04A0"/>
      </w:tblPr>
      <w:tblGrid>
        <w:gridCol w:w="2840"/>
        <w:gridCol w:w="2841"/>
        <w:gridCol w:w="2841"/>
      </w:tblGrid>
      <w:tr w:rsidR="00AA6030" w:rsidRPr="008A0A3A" w:rsidTr="000575A8">
        <w:trPr>
          <w:cnfStyle w:val="100000000000"/>
          <w:trHeight w:val="740"/>
        </w:trPr>
        <w:tc>
          <w:tcPr>
            <w:cnfStyle w:val="001000000000"/>
            <w:tcW w:w="2840" w:type="dxa"/>
          </w:tcPr>
          <w:p w:rsidR="00AA6030" w:rsidRPr="008A0A3A" w:rsidRDefault="00AA6030" w:rsidP="00A52DC5">
            <w:pPr>
              <w:spacing w:line="360" w:lineRule="auto"/>
              <w:jc w:val="both"/>
              <w:rPr>
                <w:sz w:val="28"/>
                <w:szCs w:val="28"/>
                <w:rtl/>
                <w:lang w:bidi="ar-SY"/>
              </w:rPr>
            </w:pPr>
            <w:r w:rsidRPr="008A0A3A">
              <w:rPr>
                <w:rFonts w:hint="cs"/>
                <w:sz w:val="28"/>
                <w:szCs w:val="28"/>
                <w:rtl/>
                <w:lang w:bidi="ar-SY"/>
              </w:rPr>
              <w:t>الفئة</w:t>
            </w:r>
          </w:p>
        </w:tc>
        <w:tc>
          <w:tcPr>
            <w:tcW w:w="2841" w:type="dxa"/>
          </w:tcPr>
          <w:p w:rsidR="00AA6030" w:rsidRPr="008A0A3A" w:rsidRDefault="00AA6030" w:rsidP="00A52DC5">
            <w:pPr>
              <w:spacing w:line="360" w:lineRule="auto"/>
              <w:jc w:val="both"/>
              <w:cnfStyle w:val="100000000000"/>
              <w:rPr>
                <w:sz w:val="28"/>
                <w:szCs w:val="28"/>
                <w:rtl/>
                <w:lang w:bidi="ar-SY"/>
              </w:rPr>
            </w:pPr>
            <w:r w:rsidRPr="008A0A3A">
              <w:rPr>
                <w:rFonts w:hint="cs"/>
                <w:sz w:val="28"/>
                <w:szCs w:val="28"/>
                <w:rtl/>
                <w:lang w:bidi="ar-SY"/>
              </w:rPr>
              <w:t>الأعراض</w:t>
            </w:r>
          </w:p>
        </w:tc>
        <w:tc>
          <w:tcPr>
            <w:tcW w:w="2841" w:type="dxa"/>
          </w:tcPr>
          <w:p w:rsidR="00AA6030" w:rsidRPr="008A0A3A" w:rsidRDefault="00B84812" w:rsidP="00A52DC5">
            <w:pPr>
              <w:spacing w:line="360" w:lineRule="auto"/>
              <w:jc w:val="both"/>
              <w:cnfStyle w:val="100000000000"/>
              <w:rPr>
                <w:sz w:val="28"/>
                <w:szCs w:val="28"/>
                <w:rtl/>
                <w:lang w:bidi="ar-SY"/>
              </w:rPr>
            </w:pPr>
            <w:r w:rsidRPr="008A0A3A">
              <w:rPr>
                <w:rFonts w:hint="cs"/>
                <w:sz w:val="28"/>
                <w:szCs w:val="28"/>
                <w:rtl/>
                <w:lang w:bidi="ar-SY"/>
              </w:rPr>
              <w:t>العلامات</w:t>
            </w:r>
          </w:p>
        </w:tc>
      </w:tr>
      <w:tr w:rsidR="00AA6030" w:rsidRPr="008A0A3A" w:rsidTr="000575A8">
        <w:trPr>
          <w:cnfStyle w:val="000000100000"/>
          <w:trHeight w:val="1407"/>
        </w:trPr>
        <w:tc>
          <w:tcPr>
            <w:cnfStyle w:val="001000000000"/>
            <w:tcW w:w="2840" w:type="dxa"/>
          </w:tcPr>
          <w:p w:rsidR="00ED0C4F" w:rsidRPr="008A0A3A" w:rsidRDefault="00ED0C4F" w:rsidP="00A52DC5">
            <w:pPr>
              <w:spacing w:line="360" w:lineRule="auto"/>
              <w:jc w:val="both"/>
              <w:rPr>
                <w:sz w:val="28"/>
                <w:szCs w:val="28"/>
                <w:rtl/>
                <w:lang w:bidi="ar-SY"/>
              </w:rPr>
            </w:pPr>
          </w:p>
          <w:p w:rsidR="00AA6030" w:rsidRPr="008A0A3A" w:rsidRDefault="00B84812" w:rsidP="00A52DC5">
            <w:pPr>
              <w:spacing w:line="360" w:lineRule="auto"/>
              <w:jc w:val="both"/>
              <w:rPr>
                <w:sz w:val="28"/>
                <w:szCs w:val="28"/>
                <w:lang w:bidi="ar-SY"/>
              </w:rPr>
            </w:pPr>
            <w:r w:rsidRPr="008A0A3A">
              <w:rPr>
                <w:rFonts w:hint="cs"/>
                <w:sz w:val="28"/>
                <w:szCs w:val="28"/>
                <w:rtl/>
                <w:lang w:bidi="ar-SY"/>
              </w:rPr>
              <w:t xml:space="preserve">الفئة </w:t>
            </w:r>
            <w:r w:rsidRPr="008A0A3A">
              <w:rPr>
                <w:sz w:val="28"/>
                <w:szCs w:val="28"/>
                <w:lang w:bidi="ar-SY"/>
              </w:rPr>
              <w:t>0</w:t>
            </w:r>
          </w:p>
        </w:tc>
        <w:tc>
          <w:tcPr>
            <w:tcW w:w="2841" w:type="dxa"/>
          </w:tcPr>
          <w:p w:rsidR="00ED0C4F" w:rsidRPr="008A0A3A" w:rsidRDefault="00ED0C4F" w:rsidP="00A52DC5">
            <w:pPr>
              <w:spacing w:line="360" w:lineRule="auto"/>
              <w:jc w:val="both"/>
              <w:cnfStyle w:val="000000100000"/>
              <w:rPr>
                <w:sz w:val="28"/>
                <w:szCs w:val="28"/>
                <w:rtl/>
                <w:lang w:bidi="ar-SY"/>
              </w:rPr>
            </w:pPr>
          </w:p>
          <w:p w:rsidR="00AA6030" w:rsidRPr="008A0A3A" w:rsidRDefault="00B84812" w:rsidP="00A52DC5">
            <w:pPr>
              <w:spacing w:line="360" w:lineRule="auto"/>
              <w:jc w:val="both"/>
              <w:cnfStyle w:val="000000100000"/>
              <w:rPr>
                <w:sz w:val="28"/>
                <w:szCs w:val="28"/>
                <w:rtl/>
                <w:lang w:bidi="ar-SY"/>
              </w:rPr>
            </w:pPr>
            <w:r w:rsidRPr="008A0A3A">
              <w:rPr>
                <w:rFonts w:hint="cs"/>
                <w:sz w:val="28"/>
                <w:szCs w:val="28"/>
                <w:rtl/>
                <w:lang w:bidi="ar-SY"/>
              </w:rPr>
              <w:t>لا يوجد</w:t>
            </w:r>
          </w:p>
        </w:tc>
        <w:tc>
          <w:tcPr>
            <w:tcW w:w="2841" w:type="dxa"/>
          </w:tcPr>
          <w:p w:rsidR="00ED0C4F" w:rsidRPr="008A0A3A" w:rsidRDefault="00ED0C4F" w:rsidP="00A52DC5">
            <w:pPr>
              <w:spacing w:line="360" w:lineRule="auto"/>
              <w:jc w:val="both"/>
              <w:cnfStyle w:val="000000100000"/>
              <w:rPr>
                <w:sz w:val="28"/>
                <w:szCs w:val="28"/>
                <w:rtl/>
                <w:lang w:bidi="ar-SY"/>
              </w:rPr>
            </w:pPr>
          </w:p>
          <w:p w:rsidR="00AA6030" w:rsidRPr="008A0A3A" w:rsidRDefault="00B84812" w:rsidP="00A52DC5">
            <w:pPr>
              <w:spacing w:line="360" w:lineRule="auto"/>
              <w:jc w:val="both"/>
              <w:cnfStyle w:val="000000100000"/>
              <w:rPr>
                <w:sz w:val="28"/>
                <w:szCs w:val="28"/>
                <w:rtl/>
                <w:lang w:bidi="ar-SY"/>
              </w:rPr>
            </w:pPr>
            <w:r w:rsidRPr="008A0A3A">
              <w:rPr>
                <w:rFonts w:hint="cs"/>
                <w:sz w:val="28"/>
                <w:szCs w:val="28"/>
                <w:rtl/>
                <w:lang w:bidi="ar-SY"/>
              </w:rPr>
              <w:t>لا يوجد</w:t>
            </w:r>
          </w:p>
        </w:tc>
      </w:tr>
      <w:tr w:rsidR="00AA6030" w:rsidRPr="008A0A3A" w:rsidTr="00AA6030">
        <w:tc>
          <w:tcPr>
            <w:cnfStyle w:val="001000000000"/>
            <w:tcW w:w="2840" w:type="dxa"/>
          </w:tcPr>
          <w:p w:rsidR="00ED0C4F" w:rsidRPr="008A0A3A" w:rsidRDefault="00ED0C4F" w:rsidP="00A52DC5">
            <w:pPr>
              <w:spacing w:line="360" w:lineRule="auto"/>
              <w:jc w:val="both"/>
              <w:rPr>
                <w:sz w:val="28"/>
                <w:szCs w:val="28"/>
                <w:rtl/>
                <w:lang w:bidi="ar-SY"/>
              </w:rPr>
            </w:pPr>
          </w:p>
          <w:p w:rsidR="00B84812" w:rsidRPr="008A0A3A" w:rsidRDefault="00B84812" w:rsidP="00A52DC5">
            <w:pPr>
              <w:spacing w:line="360" w:lineRule="auto"/>
              <w:jc w:val="both"/>
              <w:rPr>
                <w:sz w:val="28"/>
                <w:szCs w:val="28"/>
                <w:lang w:bidi="ar-SY"/>
              </w:rPr>
            </w:pPr>
            <w:r w:rsidRPr="008A0A3A">
              <w:rPr>
                <w:rFonts w:hint="cs"/>
                <w:sz w:val="28"/>
                <w:szCs w:val="28"/>
                <w:rtl/>
                <w:lang w:bidi="ar-SY"/>
              </w:rPr>
              <w:t>الفئة</w:t>
            </w:r>
            <w:r w:rsidRPr="008A0A3A">
              <w:rPr>
                <w:sz w:val="28"/>
                <w:szCs w:val="28"/>
                <w:lang w:bidi="ar-SY"/>
              </w:rPr>
              <w:t>1</w:t>
            </w:r>
          </w:p>
        </w:tc>
        <w:tc>
          <w:tcPr>
            <w:tcW w:w="2841" w:type="dxa"/>
          </w:tcPr>
          <w:p w:rsidR="00AA6030" w:rsidRPr="008A0A3A" w:rsidRDefault="00B84812" w:rsidP="00A52DC5">
            <w:pPr>
              <w:spacing w:line="360" w:lineRule="auto"/>
              <w:jc w:val="both"/>
              <w:cnfStyle w:val="000000000000"/>
              <w:rPr>
                <w:sz w:val="28"/>
                <w:szCs w:val="28"/>
                <w:rtl/>
                <w:lang w:bidi="ar-SY"/>
              </w:rPr>
            </w:pPr>
            <w:r w:rsidRPr="008A0A3A">
              <w:rPr>
                <w:rFonts w:hint="cs"/>
                <w:sz w:val="28"/>
                <w:szCs w:val="28"/>
                <w:rtl/>
                <w:lang w:bidi="ar-SY"/>
              </w:rPr>
              <w:t>أعراض إيجابية متقطعة</w:t>
            </w:r>
          </w:p>
        </w:tc>
        <w:tc>
          <w:tcPr>
            <w:tcW w:w="2841" w:type="dxa"/>
          </w:tcPr>
          <w:p w:rsidR="00AA6030" w:rsidRPr="008A0A3A" w:rsidRDefault="00B84812" w:rsidP="00A52DC5">
            <w:pPr>
              <w:spacing w:line="360" w:lineRule="auto"/>
              <w:jc w:val="both"/>
              <w:cnfStyle w:val="000000000000"/>
              <w:rPr>
                <w:sz w:val="28"/>
                <w:szCs w:val="28"/>
                <w:rtl/>
                <w:lang w:bidi="ar-SY"/>
              </w:rPr>
            </w:pPr>
            <w:r w:rsidRPr="008A0A3A">
              <w:rPr>
                <w:rFonts w:hint="cs"/>
                <w:sz w:val="28"/>
                <w:szCs w:val="28"/>
                <w:rtl/>
                <w:lang w:bidi="ar-SY"/>
              </w:rPr>
              <w:t xml:space="preserve">الاختبارات التحريضية إيجابية و لكن العيوب العصبية غائبة </w:t>
            </w:r>
          </w:p>
        </w:tc>
      </w:tr>
      <w:tr w:rsidR="00AA6030" w:rsidRPr="008A0A3A" w:rsidTr="00AA6030">
        <w:trPr>
          <w:cnfStyle w:val="000000100000"/>
        </w:trPr>
        <w:tc>
          <w:tcPr>
            <w:cnfStyle w:val="001000000000"/>
            <w:tcW w:w="2840" w:type="dxa"/>
          </w:tcPr>
          <w:p w:rsidR="00ED0C4F" w:rsidRPr="008A0A3A" w:rsidRDefault="00ED0C4F" w:rsidP="00A52DC5">
            <w:pPr>
              <w:spacing w:line="360" w:lineRule="auto"/>
              <w:jc w:val="both"/>
              <w:rPr>
                <w:sz w:val="28"/>
                <w:szCs w:val="28"/>
                <w:rtl/>
                <w:lang w:bidi="ar-SY"/>
              </w:rPr>
            </w:pPr>
          </w:p>
          <w:p w:rsidR="00AA6030" w:rsidRPr="008A0A3A" w:rsidRDefault="00B84812" w:rsidP="00A52DC5">
            <w:pPr>
              <w:spacing w:line="360" w:lineRule="auto"/>
              <w:jc w:val="both"/>
              <w:rPr>
                <w:sz w:val="28"/>
                <w:szCs w:val="28"/>
                <w:lang w:bidi="ar-SY"/>
              </w:rPr>
            </w:pPr>
            <w:r w:rsidRPr="008A0A3A">
              <w:rPr>
                <w:rFonts w:hint="cs"/>
                <w:sz w:val="28"/>
                <w:szCs w:val="28"/>
                <w:rtl/>
                <w:lang w:bidi="ar-SY"/>
              </w:rPr>
              <w:t>الفئة</w:t>
            </w:r>
            <w:r w:rsidRPr="008A0A3A">
              <w:rPr>
                <w:sz w:val="28"/>
                <w:szCs w:val="28"/>
                <w:lang w:bidi="ar-SY"/>
              </w:rPr>
              <w:t>2</w:t>
            </w:r>
          </w:p>
        </w:tc>
        <w:tc>
          <w:tcPr>
            <w:tcW w:w="2841" w:type="dxa"/>
          </w:tcPr>
          <w:p w:rsidR="00AA6030" w:rsidRPr="008A0A3A" w:rsidRDefault="00B84812" w:rsidP="00A52DC5">
            <w:pPr>
              <w:spacing w:line="360" w:lineRule="auto"/>
              <w:jc w:val="both"/>
              <w:cnfStyle w:val="000000100000"/>
              <w:rPr>
                <w:sz w:val="28"/>
                <w:szCs w:val="28"/>
                <w:rtl/>
                <w:lang w:bidi="ar-SY"/>
              </w:rPr>
            </w:pPr>
            <w:r w:rsidRPr="008A0A3A">
              <w:rPr>
                <w:rFonts w:hint="cs"/>
                <w:sz w:val="28"/>
                <w:szCs w:val="28"/>
                <w:rtl/>
                <w:lang w:bidi="ar-SY"/>
              </w:rPr>
              <w:t xml:space="preserve">أعرض مستمرة إيجابية أو سلبية </w:t>
            </w:r>
          </w:p>
        </w:tc>
        <w:tc>
          <w:tcPr>
            <w:tcW w:w="2841" w:type="dxa"/>
          </w:tcPr>
          <w:p w:rsidR="00AA6030" w:rsidRPr="008A0A3A" w:rsidRDefault="00B84812" w:rsidP="00A52DC5">
            <w:pPr>
              <w:spacing w:line="360" w:lineRule="auto"/>
              <w:jc w:val="both"/>
              <w:cnfStyle w:val="000000100000"/>
              <w:rPr>
                <w:sz w:val="28"/>
                <w:szCs w:val="28"/>
                <w:rtl/>
                <w:lang w:bidi="ar-SY"/>
              </w:rPr>
            </w:pPr>
            <w:r w:rsidRPr="008A0A3A">
              <w:rPr>
                <w:rFonts w:hint="cs"/>
                <w:sz w:val="28"/>
                <w:szCs w:val="28"/>
                <w:rtl/>
                <w:lang w:bidi="ar-SY"/>
              </w:rPr>
              <w:t>تكون العيوب العصبية موجودة أحيانا</w:t>
            </w:r>
          </w:p>
        </w:tc>
      </w:tr>
      <w:tr w:rsidR="00AA6030" w:rsidRPr="008A0A3A" w:rsidTr="00AA6030">
        <w:tc>
          <w:tcPr>
            <w:cnfStyle w:val="001000000000"/>
            <w:tcW w:w="2840" w:type="dxa"/>
          </w:tcPr>
          <w:p w:rsidR="00ED0C4F" w:rsidRPr="008A0A3A" w:rsidRDefault="00ED0C4F" w:rsidP="00A52DC5">
            <w:pPr>
              <w:spacing w:line="360" w:lineRule="auto"/>
              <w:jc w:val="both"/>
              <w:rPr>
                <w:sz w:val="28"/>
                <w:szCs w:val="28"/>
                <w:rtl/>
                <w:lang w:bidi="ar-SY"/>
              </w:rPr>
            </w:pPr>
          </w:p>
          <w:p w:rsidR="00AA6030" w:rsidRPr="008A0A3A" w:rsidRDefault="00B84812" w:rsidP="00A52DC5">
            <w:pPr>
              <w:spacing w:line="360" w:lineRule="auto"/>
              <w:jc w:val="both"/>
              <w:rPr>
                <w:sz w:val="28"/>
                <w:szCs w:val="28"/>
                <w:lang w:bidi="ar-SY"/>
              </w:rPr>
            </w:pPr>
            <w:r w:rsidRPr="008A0A3A">
              <w:rPr>
                <w:rFonts w:hint="cs"/>
                <w:sz w:val="28"/>
                <w:szCs w:val="28"/>
                <w:rtl/>
                <w:lang w:bidi="ar-SY"/>
              </w:rPr>
              <w:t>الفئة</w:t>
            </w:r>
            <w:r w:rsidRPr="008A0A3A">
              <w:rPr>
                <w:sz w:val="28"/>
                <w:szCs w:val="28"/>
                <w:lang w:bidi="ar-SY"/>
              </w:rPr>
              <w:t>3</w:t>
            </w:r>
          </w:p>
        </w:tc>
        <w:tc>
          <w:tcPr>
            <w:tcW w:w="2841" w:type="dxa"/>
          </w:tcPr>
          <w:p w:rsidR="00AA6030" w:rsidRPr="008A0A3A" w:rsidRDefault="00B84812" w:rsidP="00A52DC5">
            <w:pPr>
              <w:spacing w:line="360" w:lineRule="auto"/>
              <w:jc w:val="both"/>
              <w:cnfStyle w:val="000000000000"/>
              <w:rPr>
                <w:sz w:val="28"/>
                <w:szCs w:val="28"/>
                <w:rtl/>
                <w:lang w:bidi="ar-SY"/>
              </w:rPr>
            </w:pPr>
            <w:r w:rsidRPr="008A0A3A">
              <w:rPr>
                <w:rFonts w:hint="cs"/>
                <w:sz w:val="28"/>
                <w:szCs w:val="28"/>
                <w:rtl/>
                <w:lang w:bidi="ar-SY"/>
              </w:rPr>
              <w:t>تكون الأعراض السلبية</w:t>
            </w:r>
            <w:r w:rsidR="000B00D8">
              <w:rPr>
                <w:rFonts w:hint="cs"/>
                <w:sz w:val="28"/>
                <w:szCs w:val="28"/>
                <w:rtl/>
                <w:lang w:bidi="ar-SY"/>
              </w:rPr>
              <w:t xml:space="preserve"> </w:t>
            </w:r>
            <w:r w:rsidRPr="008A0A3A">
              <w:rPr>
                <w:rFonts w:hint="cs"/>
                <w:sz w:val="28"/>
                <w:szCs w:val="28"/>
                <w:rtl/>
                <w:lang w:bidi="ar-SY"/>
              </w:rPr>
              <w:t>هي الطاغية</w:t>
            </w:r>
          </w:p>
        </w:tc>
        <w:tc>
          <w:tcPr>
            <w:tcW w:w="2841" w:type="dxa"/>
          </w:tcPr>
          <w:p w:rsidR="00AA6030" w:rsidRPr="008A0A3A" w:rsidRDefault="00B84812" w:rsidP="00A52DC5">
            <w:pPr>
              <w:spacing w:line="360" w:lineRule="auto"/>
              <w:jc w:val="both"/>
              <w:cnfStyle w:val="000000000000"/>
              <w:rPr>
                <w:sz w:val="28"/>
                <w:szCs w:val="28"/>
                <w:rtl/>
                <w:lang w:bidi="ar-SY"/>
              </w:rPr>
            </w:pPr>
            <w:r w:rsidRPr="008A0A3A">
              <w:rPr>
                <w:rFonts w:hint="cs"/>
                <w:sz w:val="28"/>
                <w:szCs w:val="28"/>
                <w:rtl/>
                <w:lang w:bidi="ar-SY"/>
              </w:rPr>
              <w:t>بون العيوب العصبية موجودة مع احتمال وجود دليل على إصابة عصبونية</w:t>
            </w:r>
          </w:p>
        </w:tc>
      </w:tr>
    </w:tbl>
    <w:p w:rsidR="00AA6030" w:rsidRPr="008A0A3A" w:rsidRDefault="00AA6030" w:rsidP="00A52DC5">
      <w:pPr>
        <w:spacing w:line="360" w:lineRule="auto"/>
        <w:jc w:val="both"/>
        <w:rPr>
          <w:sz w:val="28"/>
          <w:szCs w:val="28"/>
          <w:rtl/>
          <w:lang w:bidi="ar-SY"/>
        </w:rPr>
      </w:pPr>
    </w:p>
    <w:p w:rsidR="0021481E" w:rsidRDefault="00035FB8" w:rsidP="00A52DC5">
      <w:pPr>
        <w:jc w:val="both"/>
        <w:rPr>
          <w:sz w:val="28"/>
          <w:szCs w:val="28"/>
          <w:rtl/>
          <w:lang w:bidi="ar-SY"/>
        </w:rPr>
      </w:pPr>
      <w:r>
        <w:rPr>
          <w:rFonts w:hint="cs"/>
          <w:sz w:val="28"/>
          <w:szCs w:val="28"/>
          <w:rtl/>
          <w:lang w:bidi="ar-SY"/>
        </w:rPr>
        <w:t>تمثل االفئة 0</w:t>
      </w:r>
      <w:r w:rsidR="00E04B1A">
        <w:rPr>
          <w:rFonts w:hint="cs"/>
          <w:sz w:val="28"/>
          <w:szCs w:val="28"/>
          <w:rtl/>
          <w:lang w:bidi="ar-SY"/>
        </w:rPr>
        <w:t xml:space="preserve"> نسبة كبيرة من تعداد السكان العام وقد توجد تغيرات كامنة</w:t>
      </w:r>
      <w:r w:rsidR="003E7C10">
        <w:rPr>
          <w:rFonts w:hint="cs"/>
          <w:sz w:val="28"/>
          <w:szCs w:val="28"/>
          <w:rtl/>
          <w:lang w:bidi="ar-SY"/>
        </w:rPr>
        <w:t xml:space="preserve"> تشريحية مرضية و تخطيطية</w:t>
      </w:r>
      <w:r w:rsidR="00E04B1A">
        <w:rPr>
          <w:rFonts w:hint="cs"/>
          <w:sz w:val="28"/>
          <w:szCs w:val="28"/>
          <w:rtl/>
          <w:lang w:bidi="ar-SY"/>
        </w:rPr>
        <w:t xml:space="preserve"> لدى 20% منهم</w:t>
      </w:r>
      <w:r w:rsidR="00CE2ABA">
        <w:rPr>
          <w:rFonts w:hint="cs"/>
          <w:sz w:val="28"/>
          <w:szCs w:val="28"/>
          <w:rtl/>
          <w:lang w:bidi="ar-SY"/>
        </w:rPr>
        <w:t>.</w:t>
      </w:r>
    </w:p>
    <w:p w:rsidR="00FA443F" w:rsidRPr="008A0A3A" w:rsidRDefault="00FA443F" w:rsidP="00A52DC5">
      <w:pPr>
        <w:jc w:val="both"/>
        <w:rPr>
          <w:b/>
          <w:bCs/>
          <w:sz w:val="28"/>
          <w:szCs w:val="28"/>
          <w:u w:val="thick"/>
          <w:rtl/>
          <w:lang w:bidi="ar-SY"/>
        </w:rPr>
      </w:pPr>
    </w:p>
    <w:p w:rsidR="007E0A9D" w:rsidRDefault="007E0A9D" w:rsidP="00A52DC5">
      <w:pPr>
        <w:spacing w:line="360" w:lineRule="auto"/>
        <w:jc w:val="both"/>
        <w:rPr>
          <w:b/>
          <w:bCs/>
          <w:sz w:val="28"/>
          <w:szCs w:val="28"/>
          <w:u w:val="thick"/>
          <w:rtl/>
          <w:lang w:bidi="ar-SY"/>
        </w:rPr>
      </w:pPr>
    </w:p>
    <w:p w:rsidR="007E0A9D" w:rsidRDefault="007E0A9D" w:rsidP="00A52DC5">
      <w:pPr>
        <w:spacing w:line="360" w:lineRule="auto"/>
        <w:jc w:val="both"/>
        <w:rPr>
          <w:b/>
          <w:bCs/>
          <w:sz w:val="28"/>
          <w:szCs w:val="28"/>
          <w:u w:val="thick"/>
          <w:rtl/>
          <w:lang w:bidi="ar-SY"/>
        </w:rPr>
      </w:pPr>
    </w:p>
    <w:p w:rsidR="007E0A9D" w:rsidRDefault="007E0A9D" w:rsidP="00A52DC5">
      <w:pPr>
        <w:spacing w:line="360" w:lineRule="auto"/>
        <w:jc w:val="both"/>
        <w:rPr>
          <w:b/>
          <w:bCs/>
          <w:sz w:val="28"/>
          <w:szCs w:val="28"/>
          <w:u w:val="thick"/>
          <w:rtl/>
          <w:lang w:bidi="ar-SY"/>
        </w:rPr>
      </w:pPr>
    </w:p>
    <w:p w:rsidR="007E0A9D" w:rsidRDefault="007E0A9D" w:rsidP="00A52DC5">
      <w:pPr>
        <w:spacing w:line="360" w:lineRule="auto"/>
        <w:jc w:val="both"/>
        <w:rPr>
          <w:b/>
          <w:bCs/>
          <w:sz w:val="28"/>
          <w:szCs w:val="28"/>
          <w:u w:val="thick"/>
          <w:rtl/>
          <w:lang w:bidi="ar-SY"/>
        </w:rPr>
      </w:pPr>
    </w:p>
    <w:p w:rsidR="007E0A9D" w:rsidRDefault="007E0A9D" w:rsidP="00A52DC5">
      <w:pPr>
        <w:spacing w:line="360" w:lineRule="auto"/>
        <w:jc w:val="both"/>
        <w:rPr>
          <w:b/>
          <w:bCs/>
          <w:sz w:val="28"/>
          <w:szCs w:val="28"/>
          <w:u w:val="thick"/>
          <w:rtl/>
          <w:lang w:bidi="ar-SY"/>
        </w:rPr>
      </w:pPr>
    </w:p>
    <w:p w:rsidR="000A0B5D" w:rsidRDefault="000A0B5D" w:rsidP="00D915E4">
      <w:pPr>
        <w:spacing w:line="360" w:lineRule="auto"/>
        <w:jc w:val="both"/>
        <w:rPr>
          <w:b/>
          <w:bCs/>
          <w:sz w:val="36"/>
          <w:szCs w:val="36"/>
          <w:u w:val="thick"/>
          <w:rtl/>
          <w:lang w:bidi="ar-SY"/>
        </w:rPr>
      </w:pPr>
    </w:p>
    <w:p w:rsidR="00D915E4" w:rsidRPr="00D915E4" w:rsidRDefault="00B159B3" w:rsidP="00D915E4">
      <w:pPr>
        <w:spacing w:line="360" w:lineRule="auto"/>
        <w:jc w:val="both"/>
        <w:rPr>
          <w:b/>
          <w:bCs/>
          <w:sz w:val="36"/>
          <w:szCs w:val="36"/>
          <w:u w:val="thick"/>
          <w:rtl/>
          <w:lang w:bidi="ar-SY"/>
        </w:rPr>
      </w:pPr>
      <w:r w:rsidRPr="00D915E4">
        <w:rPr>
          <w:rFonts w:hint="cs"/>
          <w:b/>
          <w:bCs/>
          <w:sz w:val="36"/>
          <w:szCs w:val="36"/>
          <w:u w:val="thick"/>
          <w:rtl/>
          <w:lang w:bidi="ar-SY"/>
        </w:rPr>
        <w:lastRenderedPageBreak/>
        <w:t>التشخيص التفريقي:</w:t>
      </w:r>
    </w:p>
    <w:p w:rsidR="00F0212F" w:rsidRPr="00D915E4" w:rsidRDefault="007B6E63" w:rsidP="00A52DC5">
      <w:pPr>
        <w:spacing w:line="360" w:lineRule="auto"/>
        <w:jc w:val="both"/>
        <w:rPr>
          <w:sz w:val="32"/>
          <w:szCs w:val="32"/>
          <w:u w:val="single"/>
          <w:rtl/>
          <w:lang w:bidi="ar-SY"/>
        </w:rPr>
      </w:pPr>
      <w:r w:rsidRPr="00D915E4">
        <w:rPr>
          <w:rFonts w:hint="cs"/>
          <w:sz w:val="32"/>
          <w:szCs w:val="32"/>
          <w:u w:val="single"/>
          <w:rtl/>
          <w:lang w:bidi="ar-SY"/>
        </w:rPr>
        <w:t>التشخيص التفريقي العصبي</w:t>
      </w:r>
    </w:p>
    <w:p w:rsidR="00B159B3" w:rsidRPr="008A0A3A" w:rsidRDefault="00B159B3" w:rsidP="00A52DC5">
      <w:pPr>
        <w:spacing w:line="360" w:lineRule="auto"/>
        <w:jc w:val="both"/>
        <w:rPr>
          <w:sz w:val="28"/>
          <w:szCs w:val="28"/>
          <w:rtl/>
          <w:lang w:bidi="ar-SY"/>
        </w:rPr>
      </w:pPr>
      <w:r w:rsidRPr="008A0A3A">
        <w:rPr>
          <w:rFonts w:hint="cs"/>
          <w:sz w:val="28"/>
          <w:szCs w:val="28"/>
          <w:rtl/>
          <w:lang w:bidi="ar-SY"/>
        </w:rPr>
        <w:t xml:space="preserve"> إن الخدر على مستوى اليد و المعصم و الساعد يمكن أن يميز عددا</w:t>
      </w:r>
      <w:r w:rsidR="00A52CDC">
        <w:rPr>
          <w:rFonts w:hint="cs"/>
          <w:sz w:val="28"/>
          <w:szCs w:val="28"/>
          <w:rtl/>
          <w:lang w:bidi="ar-SY"/>
        </w:rPr>
        <w:t>ً</w:t>
      </w:r>
      <w:r w:rsidRPr="008A0A3A">
        <w:rPr>
          <w:rFonts w:hint="cs"/>
          <w:sz w:val="28"/>
          <w:szCs w:val="28"/>
          <w:rtl/>
          <w:lang w:bidi="ar-SY"/>
        </w:rPr>
        <w:t xml:space="preserve"> من اعتلالات ا</w:t>
      </w:r>
      <w:r w:rsidR="007B6E63">
        <w:rPr>
          <w:rFonts w:hint="cs"/>
          <w:sz w:val="28"/>
          <w:szCs w:val="28"/>
          <w:rtl/>
          <w:lang w:bidi="ar-SY"/>
        </w:rPr>
        <w:t>لأعصاب المحيطية في الطرف العلوي</w:t>
      </w:r>
      <w:r w:rsidR="007B6E63" w:rsidRPr="003E7C10">
        <w:rPr>
          <w:rFonts w:hint="cs"/>
          <w:sz w:val="28"/>
          <w:szCs w:val="28"/>
          <w:vertAlign w:val="subscript"/>
          <w:rtl/>
          <w:lang w:bidi="ar-SY"/>
        </w:rPr>
        <w:t>(60)</w:t>
      </w:r>
      <w:r w:rsidR="007B6E63">
        <w:rPr>
          <w:rFonts w:hint="cs"/>
          <w:sz w:val="28"/>
          <w:szCs w:val="28"/>
          <w:rtl/>
          <w:lang w:bidi="ar-SY"/>
        </w:rPr>
        <w:t xml:space="preserve">، </w:t>
      </w:r>
      <w:r w:rsidRPr="008A0A3A">
        <w:rPr>
          <w:rFonts w:hint="cs"/>
          <w:sz w:val="28"/>
          <w:szCs w:val="28"/>
          <w:rtl/>
          <w:lang w:bidi="ar-SY"/>
        </w:rPr>
        <w:t xml:space="preserve"> يجب أن يتم تمييز اعتلال الأعصاب الزندي و الكعبري و </w:t>
      </w:r>
      <w:r w:rsidR="00624373" w:rsidRPr="008A0A3A">
        <w:rPr>
          <w:rFonts w:hint="cs"/>
          <w:sz w:val="28"/>
          <w:szCs w:val="28"/>
          <w:rtl/>
          <w:lang w:bidi="ar-SY"/>
        </w:rPr>
        <w:t>ا</w:t>
      </w:r>
      <w:r w:rsidRPr="008A0A3A">
        <w:rPr>
          <w:rFonts w:hint="cs"/>
          <w:sz w:val="28"/>
          <w:szCs w:val="28"/>
          <w:rtl/>
          <w:lang w:bidi="ar-SY"/>
        </w:rPr>
        <w:t>عتلال الضفير</w:t>
      </w:r>
      <w:r w:rsidR="007B6E63">
        <w:rPr>
          <w:rFonts w:hint="cs"/>
          <w:sz w:val="28"/>
          <w:szCs w:val="28"/>
          <w:rtl/>
          <w:lang w:bidi="ar-SY"/>
        </w:rPr>
        <w:t>ة</w:t>
      </w:r>
      <w:r w:rsidRPr="008A0A3A">
        <w:rPr>
          <w:rFonts w:hint="cs"/>
          <w:sz w:val="28"/>
          <w:szCs w:val="28"/>
          <w:rtl/>
          <w:lang w:bidi="ar-SY"/>
        </w:rPr>
        <w:t xml:space="preserve"> العضدية و اعتلال الجذور الرقبية</w:t>
      </w:r>
      <w:r w:rsidR="00624373" w:rsidRPr="008A0A3A">
        <w:rPr>
          <w:rFonts w:hint="cs"/>
          <w:sz w:val="28"/>
          <w:szCs w:val="28"/>
          <w:rtl/>
          <w:lang w:bidi="ar-SY"/>
        </w:rPr>
        <w:t xml:space="preserve"> بسهولة عن </w:t>
      </w:r>
      <w:r w:rsidR="00035FB8" w:rsidRPr="008A0A3A">
        <w:rPr>
          <w:rFonts w:hint="cs"/>
          <w:sz w:val="28"/>
          <w:szCs w:val="28"/>
          <w:rtl/>
          <w:lang w:bidi="ar-SY"/>
        </w:rPr>
        <w:t>متلازمة</w:t>
      </w:r>
      <w:r w:rsidR="00624373" w:rsidRPr="008A0A3A">
        <w:rPr>
          <w:rFonts w:hint="cs"/>
          <w:sz w:val="28"/>
          <w:szCs w:val="28"/>
          <w:rtl/>
          <w:lang w:bidi="ar-SY"/>
        </w:rPr>
        <w:t xml:space="preserve"> نفق الرسغ عن طريق موجودات ال</w:t>
      </w:r>
      <w:r w:rsidR="005960CA" w:rsidRPr="008A0A3A">
        <w:rPr>
          <w:rFonts w:hint="cs"/>
          <w:sz w:val="28"/>
          <w:szCs w:val="28"/>
          <w:rtl/>
          <w:lang w:bidi="ar-SY"/>
        </w:rPr>
        <w:t>فحص العصبي و سنذكر هنا بعض هذه الحالات مع شيء من التفصيل:</w:t>
      </w:r>
    </w:p>
    <w:p w:rsidR="005960CA" w:rsidRPr="008A0A3A" w:rsidRDefault="005960CA" w:rsidP="00A52DC5">
      <w:pPr>
        <w:spacing w:line="360" w:lineRule="auto"/>
        <w:jc w:val="both"/>
        <w:rPr>
          <w:sz w:val="28"/>
          <w:szCs w:val="28"/>
          <w:rtl/>
          <w:lang w:bidi="ar-SY"/>
        </w:rPr>
      </w:pPr>
    </w:p>
    <w:p w:rsidR="005960CA" w:rsidRPr="008A0A3A" w:rsidRDefault="005960CA" w:rsidP="00A52DC5">
      <w:pPr>
        <w:spacing w:line="360" w:lineRule="auto"/>
        <w:jc w:val="both"/>
        <w:rPr>
          <w:sz w:val="28"/>
          <w:szCs w:val="28"/>
          <w:u w:val="dotDotDash"/>
          <w:rtl/>
          <w:lang w:bidi="ar-SY"/>
        </w:rPr>
      </w:pPr>
      <w:r w:rsidRPr="008A0A3A">
        <w:rPr>
          <w:rFonts w:hint="cs"/>
          <w:sz w:val="28"/>
          <w:szCs w:val="28"/>
          <w:u w:val="dotDotDash"/>
          <w:rtl/>
          <w:lang w:bidi="ar-SY"/>
        </w:rPr>
        <w:t>اعتلال العصب الزندي:</w:t>
      </w:r>
    </w:p>
    <w:p w:rsidR="004C3208" w:rsidRDefault="0068702F" w:rsidP="00A52DC5">
      <w:pPr>
        <w:spacing w:line="360" w:lineRule="auto"/>
        <w:jc w:val="both"/>
        <w:rPr>
          <w:sz w:val="28"/>
          <w:szCs w:val="28"/>
          <w:rtl/>
          <w:lang w:bidi="ar-SY"/>
        </w:rPr>
      </w:pPr>
      <w:r w:rsidRPr="008A0A3A">
        <w:rPr>
          <w:rFonts w:hint="cs"/>
          <w:sz w:val="28"/>
          <w:szCs w:val="28"/>
          <w:rtl/>
          <w:lang w:bidi="ar-SY"/>
        </w:rPr>
        <w:t>يمكن أن يتظاهر اعتلال العصب الزندي كما هو الحال مع متلازمة نفق الرسغ بخدر و ضعف</w:t>
      </w:r>
      <w:r w:rsidR="00472D3D">
        <w:rPr>
          <w:rFonts w:hint="cs"/>
          <w:sz w:val="28"/>
          <w:szCs w:val="28"/>
          <w:rtl/>
          <w:lang w:bidi="ar-SY"/>
        </w:rPr>
        <w:t xml:space="preserve"> عضلي</w:t>
      </w:r>
      <w:r w:rsidRPr="008A0A3A">
        <w:rPr>
          <w:rFonts w:hint="cs"/>
          <w:sz w:val="28"/>
          <w:szCs w:val="28"/>
          <w:rtl/>
          <w:lang w:bidi="ar-SY"/>
        </w:rPr>
        <w:t xml:space="preserve"> في اليد أو ألم في الطرف العلوي و في الحالات التي لا يوجد فيها شذوذ بالتعصيب يكون التف</w:t>
      </w:r>
      <w:r w:rsidR="007B7BDF">
        <w:rPr>
          <w:rFonts w:hint="cs"/>
          <w:sz w:val="28"/>
          <w:szCs w:val="28"/>
          <w:rtl/>
          <w:lang w:bidi="ar-SY"/>
        </w:rPr>
        <w:t>ر</w:t>
      </w:r>
      <w:r w:rsidRPr="008A0A3A">
        <w:rPr>
          <w:rFonts w:hint="cs"/>
          <w:sz w:val="28"/>
          <w:szCs w:val="28"/>
          <w:rtl/>
          <w:lang w:bidi="ar-SY"/>
        </w:rPr>
        <w:t>يق بين الحالتين سهلا</w:t>
      </w:r>
      <w:r w:rsidR="007B7BDF" w:rsidRPr="003E7C10">
        <w:rPr>
          <w:rFonts w:hint="cs"/>
          <w:sz w:val="28"/>
          <w:szCs w:val="28"/>
          <w:vertAlign w:val="subscript"/>
          <w:rtl/>
          <w:lang w:bidi="ar-SY"/>
        </w:rPr>
        <w:t>(31)</w:t>
      </w:r>
      <w:r w:rsidRPr="008A0A3A">
        <w:rPr>
          <w:rFonts w:hint="cs"/>
          <w:sz w:val="28"/>
          <w:szCs w:val="28"/>
          <w:rtl/>
          <w:lang w:bidi="ar-SY"/>
        </w:rPr>
        <w:t xml:space="preserve"> إذ يكون فقد الحس في إصابة العصب الزندي محصورا</w:t>
      </w:r>
      <w:r w:rsidR="00A52CDC">
        <w:rPr>
          <w:rFonts w:hint="cs"/>
          <w:sz w:val="28"/>
          <w:szCs w:val="28"/>
          <w:rtl/>
          <w:lang w:bidi="ar-SY"/>
        </w:rPr>
        <w:t>ً</w:t>
      </w:r>
      <w:r w:rsidRPr="008A0A3A">
        <w:rPr>
          <w:rFonts w:hint="cs"/>
          <w:sz w:val="28"/>
          <w:szCs w:val="28"/>
          <w:rtl/>
          <w:lang w:bidi="ar-SY"/>
        </w:rPr>
        <w:t xml:space="preserve"> في الإصبع الصغير و النصف الزندي للإصبع الرابع و يؤثر الفقد الحركي على كل عضلات اليد الصغيرة ما عدا </w:t>
      </w:r>
      <w:r w:rsidR="00035FB8" w:rsidRPr="008A0A3A">
        <w:rPr>
          <w:rFonts w:hint="cs"/>
          <w:sz w:val="28"/>
          <w:szCs w:val="28"/>
          <w:rtl/>
          <w:lang w:bidi="ar-SY"/>
        </w:rPr>
        <w:t>مقابل</w:t>
      </w:r>
      <w:r w:rsidR="00035FB8" w:rsidRPr="008A0A3A">
        <w:rPr>
          <w:rFonts w:hint="eastAsia"/>
          <w:sz w:val="28"/>
          <w:szCs w:val="28"/>
          <w:rtl/>
          <w:lang w:bidi="ar-SY"/>
        </w:rPr>
        <w:t>ة</w:t>
      </w:r>
      <w:r w:rsidRPr="008A0A3A">
        <w:rPr>
          <w:rFonts w:hint="cs"/>
          <w:sz w:val="28"/>
          <w:szCs w:val="28"/>
          <w:rtl/>
          <w:lang w:bidi="ar-SY"/>
        </w:rPr>
        <w:t xml:space="preserve"> الإ</w:t>
      </w:r>
      <w:r w:rsidR="00496756">
        <w:rPr>
          <w:rFonts w:hint="cs"/>
          <w:sz w:val="28"/>
          <w:szCs w:val="28"/>
          <w:rtl/>
          <w:lang w:bidi="ar-SY"/>
        </w:rPr>
        <w:t xml:space="preserve">بهام و عاطفة الإبهام القصيرة و </w:t>
      </w:r>
      <w:r w:rsidRPr="008A0A3A">
        <w:rPr>
          <w:rFonts w:hint="cs"/>
          <w:sz w:val="28"/>
          <w:szCs w:val="28"/>
          <w:rtl/>
          <w:lang w:bidi="ar-SY"/>
        </w:rPr>
        <w:t xml:space="preserve"> مبعدة الإبهام القصيرة و الخراطينيات</w:t>
      </w:r>
      <w:r w:rsidR="00F97ABC">
        <w:rPr>
          <w:rFonts w:hint="cs"/>
          <w:sz w:val="28"/>
          <w:szCs w:val="28"/>
          <w:rtl/>
          <w:lang w:bidi="ar-SY"/>
        </w:rPr>
        <w:t xml:space="preserve"> </w:t>
      </w:r>
      <w:r w:rsidRPr="008A0A3A">
        <w:rPr>
          <w:rFonts w:hint="cs"/>
          <w:sz w:val="28"/>
          <w:szCs w:val="28"/>
          <w:rtl/>
          <w:lang w:bidi="ar-SY"/>
        </w:rPr>
        <w:t>الوحشية</w:t>
      </w:r>
      <w:r w:rsidR="00F97ABC">
        <w:rPr>
          <w:rFonts w:hint="cs"/>
          <w:sz w:val="28"/>
          <w:szCs w:val="28"/>
          <w:rtl/>
          <w:lang w:bidi="ar-SY"/>
        </w:rPr>
        <w:t xml:space="preserve"> ،</w:t>
      </w:r>
      <w:r w:rsidR="004C3208" w:rsidRPr="008A0A3A">
        <w:rPr>
          <w:rFonts w:hint="cs"/>
          <w:sz w:val="28"/>
          <w:szCs w:val="28"/>
          <w:rtl/>
          <w:lang w:bidi="ar-SY"/>
        </w:rPr>
        <w:t>و من الممكن أن تصاب عاطفة الرسغ الزندية و عاطفات الأصابع المعصبة بالزندي في الحالات التي تكون فيها الإصابة أكثر دنوا</w:t>
      </w:r>
      <w:r w:rsidR="00A52CDC">
        <w:rPr>
          <w:rFonts w:hint="cs"/>
          <w:sz w:val="28"/>
          <w:szCs w:val="28"/>
          <w:rtl/>
          <w:lang w:bidi="ar-SY"/>
        </w:rPr>
        <w:t>ً</w:t>
      </w:r>
      <w:r w:rsidR="004C3208" w:rsidRPr="008A0A3A">
        <w:rPr>
          <w:rFonts w:hint="cs"/>
          <w:sz w:val="28"/>
          <w:szCs w:val="28"/>
          <w:rtl/>
          <w:lang w:bidi="ar-SY"/>
        </w:rPr>
        <w:t>.</w:t>
      </w:r>
    </w:p>
    <w:p w:rsidR="00D303E2" w:rsidRPr="008A0A3A" w:rsidRDefault="00D303E2" w:rsidP="00A52DC5">
      <w:pPr>
        <w:spacing w:line="360" w:lineRule="auto"/>
        <w:jc w:val="both"/>
        <w:rPr>
          <w:sz w:val="28"/>
          <w:szCs w:val="28"/>
          <w:rtl/>
          <w:lang w:bidi="ar-SY"/>
        </w:rPr>
      </w:pPr>
    </w:p>
    <w:p w:rsidR="004C3208" w:rsidRPr="008A0A3A" w:rsidRDefault="004C3208" w:rsidP="00A52DC5">
      <w:pPr>
        <w:spacing w:line="360" w:lineRule="auto"/>
        <w:jc w:val="both"/>
        <w:rPr>
          <w:sz w:val="28"/>
          <w:szCs w:val="28"/>
          <w:u w:val="dotDotDash"/>
          <w:rtl/>
          <w:lang w:bidi="ar-SY"/>
        </w:rPr>
      </w:pPr>
      <w:r w:rsidRPr="008A0A3A">
        <w:rPr>
          <w:rFonts w:hint="cs"/>
          <w:sz w:val="28"/>
          <w:szCs w:val="28"/>
          <w:u w:val="dotDotDash"/>
          <w:rtl/>
          <w:lang w:bidi="ar-SY"/>
        </w:rPr>
        <w:t>اعتلال العصب الكعبري:</w:t>
      </w:r>
    </w:p>
    <w:p w:rsidR="005960CA" w:rsidRDefault="00CE2ABA" w:rsidP="00A52DC5">
      <w:pPr>
        <w:spacing w:line="360" w:lineRule="auto"/>
        <w:jc w:val="both"/>
        <w:rPr>
          <w:sz w:val="28"/>
          <w:szCs w:val="28"/>
          <w:rtl/>
          <w:lang w:bidi="ar-SY"/>
        </w:rPr>
      </w:pPr>
      <w:r>
        <w:rPr>
          <w:rFonts w:hint="cs"/>
          <w:sz w:val="28"/>
          <w:szCs w:val="28"/>
          <w:rtl/>
          <w:lang w:bidi="ar-SY"/>
        </w:rPr>
        <w:t>لا يمكن الوقوع في الخطأ</w:t>
      </w:r>
      <w:r w:rsidR="004C3208" w:rsidRPr="008A0A3A">
        <w:rPr>
          <w:rFonts w:hint="cs"/>
          <w:sz w:val="28"/>
          <w:szCs w:val="28"/>
          <w:rtl/>
          <w:lang w:bidi="ar-SY"/>
        </w:rPr>
        <w:t xml:space="preserve"> بتشخيص حالات  اعتلال العصب الكعبري الكاملة  المترافقة مع </w:t>
      </w:r>
      <w:r w:rsidR="00007665" w:rsidRPr="008A0A3A">
        <w:rPr>
          <w:rFonts w:hint="cs"/>
          <w:sz w:val="28"/>
          <w:szCs w:val="28"/>
          <w:rtl/>
          <w:lang w:bidi="ar-SY"/>
        </w:rPr>
        <w:t xml:space="preserve"> هبوط معصم و تف</w:t>
      </w:r>
      <w:r w:rsidR="00F01727" w:rsidRPr="008A0A3A">
        <w:rPr>
          <w:rFonts w:hint="cs"/>
          <w:sz w:val="28"/>
          <w:szCs w:val="28"/>
          <w:rtl/>
          <w:lang w:bidi="ar-SY"/>
        </w:rPr>
        <w:t>ريقه</w:t>
      </w:r>
      <w:r w:rsidR="00472D3D">
        <w:rPr>
          <w:rFonts w:hint="cs"/>
          <w:sz w:val="28"/>
          <w:szCs w:val="28"/>
          <w:rtl/>
          <w:lang w:bidi="ar-SY"/>
        </w:rPr>
        <w:t>ا</w:t>
      </w:r>
      <w:r w:rsidR="00F01727" w:rsidRPr="008A0A3A">
        <w:rPr>
          <w:rFonts w:hint="cs"/>
          <w:sz w:val="28"/>
          <w:szCs w:val="28"/>
          <w:rtl/>
          <w:lang w:bidi="ar-SY"/>
        </w:rPr>
        <w:t xml:space="preserve"> عن متلازمة نفق الرسغ ، وتكون الإصابة المعزولة  للفرع السطحي للعصب الكعبري محددة أيضا </w:t>
      </w:r>
      <w:r w:rsidR="009C6213">
        <w:rPr>
          <w:rFonts w:hint="cs"/>
          <w:sz w:val="28"/>
          <w:szCs w:val="28"/>
          <w:rtl/>
          <w:lang w:bidi="ar-SY"/>
        </w:rPr>
        <w:t>،</w:t>
      </w:r>
      <w:r w:rsidR="00F01727" w:rsidRPr="008A0A3A">
        <w:rPr>
          <w:rFonts w:hint="cs"/>
          <w:sz w:val="28"/>
          <w:szCs w:val="28"/>
          <w:rtl/>
          <w:lang w:bidi="ar-SY"/>
        </w:rPr>
        <w:t xml:space="preserve">إذ لا يكون لدى المرضى ضعف و لكن يكون لديهم ألم و نمل موضع على الوجه الظهري الوحشي للساعد و المعصم </w:t>
      </w:r>
      <w:r w:rsidR="000C2B54" w:rsidRPr="008A0A3A">
        <w:rPr>
          <w:rFonts w:hint="cs"/>
          <w:sz w:val="28"/>
          <w:szCs w:val="28"/>
          <w:rtl/>
          <w:lang w:bidi="ar-SY"/>
        </w:rPr>
        <w:t>و،من النقاط التي قد تسبب الارتباك أن حوالي 10%من المرضى يذكرون قصة خدر محصور في الوجه الظهري لأيديهم و أصابعهم.</w:t>
      </w:r>
      <w:r w:rsidR="00F82D90" w:rsidRPr="003E7C10">
        <w:rPr>
          <w:rFonts w:hint="cs"/>
          <w:sz w:val="28"/>
          <w:szCs w:val="28"/>
          <w:vertAlign w:val="subscript"/>
          <w:rtl/>
          <w:lang w:bidi="ar-SY"/>
        </w:rPr>
        <w:t>(34)</w:t>
      </w:r>
    </w:p>
    <w:p w:rsidR="00D303E2" w:rsidRDefault="009C6213" w:rsidP="00CE2ABA">
      <w:pPr>
        <w:spacing w:line="360" w:lineRule="auto"/>
        <w:jc w:val="both"/>
        <w:rPr>
          <w:sz w:val="28"/>
          <w:szCs w:val="28"/>
          <w:rtl/>
          <w:lang w:bidi="ar-SY"/>
        </w:rPr>
      </w:pPr>
      <w:r>
        <w:rPr>
          <w:rFonts w:hint="cs"/>
          <w:sz w:val="28"/>
          <w:szCs w:val="28"/>
          <w:rtl/>
          <w:lang w:bidi="ar-SY"/>
        </w:rPr>
        <w:t>يستخدم بعض المؤلفون تعبير متلازمة النفق الكعبري لوصف حالة تتظاهر  بألم و إيل</w:t>
      </w:r>
      <w:r w:rsidR="00F05B4B">
        <w:rPr>
          <w:rFonts w:hint="cs"/>
          <w:sz w:val="28"/>
          <w:szCs w:val="28"/>
          <w:rtl/>
          <w:lang w:bidi="ar-SY"/>
        </w:rPr>
        <w:t>ام وحشي داني فوق النفق الكعبري ، عند النقطة التي يمر في</w:t>
      </w:r>
      <w:r>
        <w:rPr>
          <w:rFonts w:hint="cs"/>
          <w:sz w:val="28"/>
          <w:szCs w:val="28"/>
          <w:rtl/>
          <w:lang w:bidi="ar-SY"/>
        </w:rPr>
        <w:t>ه</w:t>
      </w:r>
      <w:r w:rsidR="00F05B4B">
        <w:rPr>
          <w:rFonts w:hint="cs"/>
          <w:sz w:val="28"/>
          <w:szCs w:val="28"/>
          <w:rtl/>
          <w:lang w:bidi="ar-SY"/>
        </w:rPr>
        <w:t>ا</w:t>
      </w:r>
      <w:r>
        <w:rPr>
          <w:rFonts w:hint="cs"/>
          <w:sz w:val="28"/>
          <w:szCs w:val="28"/>
          <w:rtl/>
          <w:lang w:bidi="ar-SY"/>
        </w:rPr>
        <w:t xml:space="preserve"> العصب الكعبري أو فرعه بين العظام الخلفي بين رأسي العضلة الاستلقائية،  و يزداد الألم عادة بشكل نمطي </w:t>
      </w:r>
      <w:r w:rsidR="00F82D90">
        <w:rPr>
          <w:rFonts w:hint="cs"/>
          <w:sz w:val="28"/>
          <w:szCs w:val="28"/>
          <w:rtl/>
          <w:lang w:bidi="ar-SY"/>
        </w:rPr>
        <w:t>عن طريق مقاومة البسط للإصبع الوسطى مع كون المرفق مبسوطا</w:t>
      </w:r>
      <w:r w:rsidR="00237E5C">
        <w:rPr>
          <w:rFonts w:hint="cs"/>
          <w:sz w:val="28"/>
          <w:szCs w:val="28"/>
          <w:rtl/>
          <w:lang w:bidi="ar-SY"/>
        </w:rPr>
        <w:t xml:space="preserve"> </w:t>
      </w:r>
      <w:r w:rsidR="00F82D90">
        <w:rPr>
          <w:rFonts w:hint="cs"/>
          <w:sz w:val="28"/>
          <w:szCs w:val="28"/>
          <w:rtl/>
          <w:lang w:bidi="ar-SY"/>
        </w:rPr>
        <w:t>،</w:t>
      </w:r>
      <w:r w:rsidR="00237E5C">
        <w:rPr>
          <w:rFonts w:hint="cs"/>
          <w:sz w:val="28"/>
          <w:szCs w:val="28"/>
          <w:rtl/>
          <w:lang w:bidi="ar-SY"/>
        </w:rPr>
        <w:t xml:space="preserve"> </w:t>
      </w:r>
      <w:r w:rsidR="00F82D90">
        <w:rPr>
          <w:rFonts w:hint="cs"/>
          <w:sz w:val="28"/>
          <w:szCs w:val="28"/>
          <w:rtl/>
          <w:lang w:bidi="ar-SY"/>
        </w:rPr>
        <w:t>و لا تترافق هذه الحالة مع ضعف عضلي موضع ،و مهما تكن الآلية الإمراضية</w:t>
      </w:r>
      <w:r w:rsidR="00CE2ABA">
        <w:rPr>
          <w:rFonts w:hint="cs"/>
          <w:sz w:val="28"/>
          <w:szCs w:val="28"/>
          <w:rtl/>
          <w:lang w:bidi="ar-SY"/>
        </w:rPr>
        <w:t xml:space="preserve"> لهذه الحالة فإن هذه المتلازمة التي تتضمن</w:t>
      </w:r>
      <w:r w:rsidR="00F82D90">
        <w:rPr>
          <w:rFonts w:hint="cs"/>
          <w:sz w:val="28"/>
          <w:szCs w:val="28"/>
          <w:rtl/>
          <w:lang w:bidi="ar-SY"/>
        </w:rPr>
        <w:t xml:space="preserve"> الألم فوق الكتلة </w:t>
      </w:r>
      <w:r w:rsidR="00F82D90">
        <w:rPr>
          <w:rFonts w:hint="cs"/>
          <w:sz w:val="28"/>
          <w:szCs w:val="28"/>
          <w:rtl/>
          <w:lang w:bidi="ar-SY"/>
        </w:rPr>
        <w:lastRenderedPageBreak/>
        <w:t>الباسطة إلى الداني من اللقيمة الوحشية  يمكن تمييزها بسهولة عن متلازمة نفق الر</w:t>
      </w:r>
      <w:r w:rsidR="00F05B4B">
        <w:rPr>
          <w:rFonts w:hint="cs"/>
          <w:sz w:val="28"/>
          <w:szCs w:val="28"/>
          <w:rtl/>
          <w:lang w:bidi="ar-SY"/>
        </w:rPr>
        <w:t>سغ التي  يحدث فيها ألم قد يتضمن</w:t>
      </w:r>
      <w:r w:rsidR="00CE2ABA">
        <w:rPr>
          <w:rFonts w:hint="cs"/>
          <w:sz w:val="28"/>
          <w:szCs w:val="28"/>
          <w:rtl/>
          <w:lang w:bidi="ar-SY"/>
        </w:rPr>
        <w:t>،</w:t>
      </w:r>
      <w:r w:rsidR="00F82D90">
        <w:rPr>
          <w:rFonts w:hint="cs"/>
          <w:sz w:val="28"/>
          <w:szCs w:val="28"/>
          <w:rtl/>
          <w:lang w:bidi="ar-SY"/>
        </w:rPr>
        <w:t>الذراع و لكن عندما يحدث ذلك فإنه يكون أكثر تركزا</w:t>
      </w:r>
      <w:r w:rsidR="00A52CDC">
        <w:rPr>
          <w:rFonts w:hint="cs"/>
          <w:sz w:val="28"/>
          <w:szCs w:val="28"/>
          <w:rtl/>
          <w:lang w:bidi="ar-SY"/>
        </w:rPr>
        <w:t>ً</w:t>
      </w:r>
      <w:r w:rsidR="00F82D90">
        <w:rPr>
          <w:rFonts w:hint="cs"/>
          <w:sz w:val="28"/>
          <w:szCs w:val="28"/>
          <w:rtl/>
          <w:lang w:bidi="ar-SY"/>
        </w:rPr>
        <w:t xml:space="preserve"> على الناحية البطنية و لا يترافق مع إيلام ساعد وحشي داني.</w:t>
      </w:r>
      <w:r w:rsidR="00F82D90" w:rsidRPr="00237E5C">
        <w:rPr>
          <w:rFonts w:hint="cs"/>
          <w:sz w:val="28"/>
          <w:szCs w:val="28"/>
          <w:vertAlign w:val="subscript"/>
          <w:rtl/>
          <w:lang w:bidi="ar-SY"/>
        </w:rPr>
        <w:t>(61)</w:t>
      </w:r>
    </w:p>
    <w:p w:rsidR="00016AC3" w:rsidRPr="008A0A3A" w:rsidRDefault="00016AC3" w:rsidP="00A52DC5">
      <w:pPr>
        <w:spacing w:line="360" w:lineRule="auto"/>
        <w:jc w:val="both"/>
        <w:rPr>
          <w:sz w:val="28"/>
          <w:szCs w:val="28"/>
          <w:rtl/>
          <w:lang w:bidi="ar-SY"/>
        </w:rPr>
      </w:pPr>
    </w:p>
    <w:p w:rsidR="00F0212F" w:rsidRPr="008A0A3A" w:rsidRDefault="000C2B54" w:rsidP="00A52DC5">
      <w:pPr>
        <w:spacing w:line="360" w:lineRule="auto"/>
        <w:jc w:val="both"/>
        <w:rPr>
          <w:sz w:val="28"/>
          <w:szCs w:val="28"/>
          <w:u w:val="dotDotDash"/>
          <w:rtl/>
          <w:lang w:bidi="ar-SY"/>
        </w:rPr>
      </w:pPr>
      <w:r w:rsidRPr="008A0A3A">
        <w:rPr>
          <w:rFonts w:hint="cs"/>
          <w:sz w:val="28"/>
          <w:szCs w:val="28"/>
          <w:u w:val="dotDotDash"/>
          <w:rtl/>
          <w:lang w:bidi="ar-SY"/>
        </w:rPr>
        <w:t>اعتلال الضفيرة العضدية:</w:t>
      </w:r>
    </w:p>
    <w:p w:rsidR="00CE2ABA" w:rsidRDefault="000C2B54" w:rsidP="002C095D">
      <w:pPr>
        <w:spacing w:line="360" w:lineRule="auto"/>
        <w:jc w:val="both"/>
        <w:rPr>
          <w:sz w:val="28"/>
          <w:szCs w:val="28"/>
          <w:rtl/>
          <w:lang w:bidi="ar-SY"/>
        </w:rPr>
      </w:pPr>
      <w:r w:rsidRPr="008A0A3A">
        <w:rPr>
          <w:rFonts w:hint="cs"/>
          <w:sz w:val="28"/>
          <w:szCs w:val="28"/>
          <w:rtl/>
          <w:lang w:bidi="ar-SY"/>
        </w:rPr>
        <w:t xml:space="preserve"> </w:t>
      </w:r>
      <w:r w:rsidR="00035FB8" w:rsidRPr="008A0A3A">
        <w:rPr>
          <w:rFonts w:hint="cs"/>
          <w:sz w:val="28"/>
          <w:szCs w:val="28"/>
          <w:rtl/>
          <w:lang w:bidi="ar-SY"/>
        </w:rPr>
        <w:t>تختلف التظاهرات التي تحدث في حال إصابة الضفيرة العضدية ت</w:t>
      </w:r>
      <w:r w:rsidR="00035FB8">
        <w:rPr>
          <w:rFonts w:hint="cs"/>
          <w:sz w:val="28"/>
          <w:szCs w:val="28"/>
          <w:rtl/>
          <w:lang w:bidi="ar-SY"/>
        </w:rPr>
        <w:t>ب</w:t>
      </w:r>
      <w:r w:rsidR="00035FB8" w:rsidRPr="008A0A3A">
        <w:rPr>
          <w:rFonts w:hint="cs"/>
          <w:sz w:val="28"/>
          <w:szCs w:val="28"/>
          <w:rtl/>
          <w:lang w:bidi="ar-SY"/>
        </w:rPr>
        <w:t>عا</w:t>
      </w:r>
      <w:r w:rsidR="00035FB8">
        <w:rPr>
          <w:rFonts w:hint="cs"/>
          <w:sz w:val="28"/>
          <w:szCs w:val="28"/>
          <w:rtl/>
          <w:lang w:bidi="ar-SY"/>
        </w:rPr>
        <w:t>ً</w:t>
      </w:r>
      <w:r w:rsidR="00035FB8" w:rsidRPr="008A0A3A">
        <w:rPr>
          <w:rFonts w:hint="cs"/>
          <w:sz w:val="28"/>
          <w:szCs w:val="28"/>
          <w:rtl/>
          <w:lang w:bidi="ar-SY"/>
        </w:rPr>
        <w:t xml:space="preserve"> لسبب الإصا</w:t>
      </w:r>
      <w:r w:rsidR="00035FB8">
        <w:rPr>
          <w:rFonts w:hint="cs"/>
          <w:sz w:val="28"/>
          <w:szCs w:val="28"/>
          <w:rtl/>
          <w:lang w:bidi="ar-SY"/>
        </w:rPr>
        <w:t>بة و امتدادها</w:t>
      </w:r>
      <w:r w:rsidR="00035FB8" w:rsidRPr="008A0A3A">
        <w:rPr>
          <w:rFonts w:hint="cs"/>
          <w:sz w:val="28"/>
          <w:szCs w:val="28"/>
          <w:rtl/>
          <w:lang w:bidi="ar-SY"/>
        </w:rPr>
        <w:t>، و في معظم الحالات فإن امتداد العلامات العصبية يميز بشكل واضح بين اعتلال الضفيرة العضدية و متلازمة نفق الرسغ.</w:t>
      </w:r>
      <w:r w:rsidR="00B66C2F" w:rsidRPr="008A0A3A">
        <w:rPr>
          <w:rFonts w:hint="cs"/>
          <w:sz w:val="28"/>
          <w:szCs w:val="28"/>
          <w:rtl/>
          <w:lang w:bidi="ar-SY"/>
        </w:rPr>
        <w:t xml:space="preserve"> </w:t>
      </w:r>
      <w:r w:rsidR="00035FB8" w:rsidRPr="008A0A3A">
        <w:rPr>
          <w:rFonts w:hint="cs"/>
          <w:sz w:val="28"/>
          <w:szCs w:val="28"/>
          <w:rtl/>
          <w:lang w:bidi="ar-SY"/>
        </w:rPr>
        <w:t>يمكن أن تتداخل حالات اعتلال الضفيرة العلوية مع الت</w:t>
      </w:r>
      <w:r w:rsidR="00035FB8">
        <w:rPr>
          <w:rFonts w:hint="cs"/>
          <w:sz w:val="28"/>
          <w:szCs w:val="28"/>
          <w:rtl/>
          <w:lang w:bidi="ar-SY"/>
        </w:rPr>
        <w:t>ّ</w:t>
      </w:r>
      <w:r w:rsidR="00035FB8" w:rsidRPr="008A0A3A">
        <w:rPr>
          <w:rFonts w:hint="cs"/>
          <w:sz w:val="28"/>
          <w:szCs w:val="28"/>
          <w:rtl/>
          <w:lang w:bidi="ar-SY"/>
        </w:rPr>
        <w:t>وزع الحسي الجلدي لنفق الرسغ و يكون لدى هؤلاء المرضى فترة كمون حسية ق</w:t>
      </w:r>
      <w:r w:rsidR="00035FB8">
        <w:rPr>
          <w:rFonts w:hint="cs"/>
          <w:sz w:val="28"/>
          <w:szCs w:val="28"/>
          <w:rtl/>
          <w:lang w:bidi="ar-SY"/>
        </w:rPr>
        <w:t>اصية مضطربة على الرغم من كون الآ</w:t>
      </w:r>
      <w:r w:rsidR="00035FB8" w:rsidRPr="008A0A3A">
        <w:rPr>
          <w:rFonts w:hint="cs"/>
          <w:sz w:val="28"/>
          <w:szCs w:val="28"/>
          <w:rtl/>
          <w:lang w:bidi="ar-SY"/>
        </w:rPr>
        <w:t>لية الإمراضية أكثر د</w:t>
      </w:r>
      <w:r w:rsidR="00035FB8">
        <w:rPr>
          <w:rFonts w:hint="cs"/>
          <w:sz w:val="28"/>
          <w:szCs w:val="28"/>
          <w:rtl/>
          <w:lang w:bidi="ar-SY"/>
        </w:rPr>
        <w:t>نوا</w:t>
      </w:r>
      <w:r w:rsidR="00A52CDC">
        <w:rPr>
          <w:rFonts w:hint="cs"/>
          <w:sz w:val="28"/>
          <w:szCs w:val="28"/>
          <w:rtl/>
          <w:lang w:bidi="ar-SY"/>
        </w:rPr>
        <w:t>ً</w:t>
      </w:r>
      <w:r w:rsidR="00035FB8">
        <w:rPr>
          <w:rFonts w:hint="cs"/>
          <w:sz w:val="28"/>
          <w:szCs w:val="28"/>
          <w:rtl/>
          <w:lang w:bidi="ar-SY"/>
        </w:rPr>
        <w:t xml:space="preserve"> بكثير من متلازمة نفق الرسغ ،</w:t>
      </w:r>
      <w:r w:rsidR="00035FB8" w:rsidRPr="008A0A3A">
        <w:rPr>
          <w:rFonts w:hint="cs"/>
          <w:sz w:val="28"/>
          <w:szCs w:val="28"/>
          <w:rtl/>
          <w:lang w:bidi="ar-SY"/>
        </w:rPr>
        <w:t xml:space="preserve"> </w:t>
      </w:r>
      <w:r w:rsidR="00035FB8">
        <w:rPr>
          <w:rFonts w:hint="cs"/>
          <w:sz w:val="28"/>
          <w:szCs w:val="28"/>
          <w:rtl/>
          <w:lang w:bidi="ar-SY"/>
        </w:rPr>
        <w:t>و بهذا لا تكون فترة الكمون الحسية المضطربة بالضرورة دليلا</w:t>
      </w:r>
      <w:r w:rsidR="00A52CDC">
        <w:rPr>
          <w:rFonts w:hint="cs"/>
          <w:sz w:val="28"/>
          <w:szCs w:val="28"/>
          <w:rtl/>
          <w:lang w:bidi="ar-SY"/>
        </w:rPr>
        <w:t>ً</w:t>
      </w:r>
      <w:r w:rsidR="00035FB8">
        <w:rPr>
          <w:rFonts w:hint="cs"/>
          <w:sz w:val="28"/>
          <w:szCs w:val="28"/>
          <w:rtl/>
          <w:lang w:bidi="ar-SY"/>
        </w:rPr>
        <w:t xml:space="preserve"> </w:t>
      </w:r>
      <w:r w:rsidR="00CE2ABA">
        <w:rPr>
          <w:rFonts w:hint="cs"/>
          <w:sz w:val="28"/>
          <w:szCs w:val="28"/>
          <w:rtl/>
          <w:lang w:bidi="ar-SY"/>
        </w:rPr>
        <w:t>على وجود متلازمة نفق رسغ مرافقة.</w:t>
      </w:r>
    </w:p>
    <w:p w:rsidR="002C095D" w:rsidRDefault="00035FB8" w:rsidP="002C095D">
      <w:pPr>
        <w:spacing w:line="360" w:lineRule="auto"/>
        <w:jc w:val="both"/>
        <w:rPr>
          <w:sz w:val="28"/>
          <w:szCs w:val="28"/>
          <w:rtl/>
          <w:lang w:bidi="ar-SY"/>
        </w:rPr>
      </w:pPr>
      <w:r>
        <w:rPr>
          <w:rFonts w:hint="cs"/>
          <w:sz w:val="28"/>
          <w:szCs w:val="28"/>
          <w:rtl/>
          <w:lang w:bidi="ar-SY"/>
        </w:rPr>
        <w:t xml:space="preserve"> </w:t>
      </w:r>
      <w:r w:rsidRPr="008A0A3A">
        <w:rPr>
          <w:rFonts w:hint="cs"/>
          <w:sz w:val="28"/>
          <w:szCs w:val="28"/>
          <w:rtl/>
          <w:lang w:bidi="ar-SY"/>
        </w:rPr>
        <w:t>من الممكن لمرضى اعتلال الضفيرة العضدية السفلي أن يطوروا ضعفا</w:t>
      </w:r>
      <w:r w:rsidR="00A52CDC">
        <w:rPr>
          <w:rFonts w:hint="cs"/>
          <w:sz w:val="28"/>
          <w:szCs w:val="28"/>
          <w:rtl/>
          <w:lang w:bidi="ar-SY"/>
        </w:rPr>
        <w:t>ً</w:t>
      </w:r>
      <w:r w:rsidRPr="008A0A3A">
        <w:rPr>
          <w:rFonts w:hint="cs"/>
          <w:sz w:val="28"/>
          <w:szCs w:val="28"/>
          <w:rtl/>
          <w:lang w:bidi="ar-SY"/>
        </w:rPr>
        <w:t xml:space="preserve"> و ضمورا</w:t>
      </w:r>
      <w:r w:rsidR="00A52CDC">
        <w:rPr>
          <w:rFonts w:hint="cs"/>
          <w:sz w:val="28"/>
          <w:szCs w:val="28"/>
          <w:rtl/>
          <w:lang w:bidi="ar-SY"/>
        </w:rPr>
        <w:t>ً</w:t>
      </w:r>
      <w:r w:rsidRPr="008A0A3A">
        <w:rPr>
          <w:rFonts w:hint="cs"/>
          <w:sz w:val="28"/>
          <w:szCs w:val="28"/>
          <w:rtl/>
          <w:lang w:bidi="ar-SY"/>
        </w:rPr>
        <w:t xml:space="preserve"> في عضلات اليد الصغيرة </w:t>
      </w:r>
      <w:r>
        <w:rPr>
          <w:rFonts w:hint="cs"/>
          <w:sz w:val="28"/>
          <w:szCs w:val="28"/>
          <w:rtl/>
          <w:lang w:bidi="ar-SY"/>
        </w:rPr>
        <w:t>، عندما يكون سبب انضغاط الضفيرة العضدية السفلية  بنى تشريحية في العنق أو الإبط تدعى الحالة متلازمة مخرج الصدر الحقيقية عصبية المنشأ.</w:t>
      </w:r>
      <w:r w:rsidR="002C095D">
        <w:rPr>
          <w:rFonts w:hint="cs"/>
          <w:sz w:val="28"/>
          <w:szCs w:val="28"/>
          <w:rtl/>
          <w:lang w:bidi="ar-SY"/>
        </w:rPr>
        <w:t xml:space="preserve"> يجب أن يتم تمييز هؤلاء المرضى عن مرضى متلازمة نفق الرسغ نظرا لوجود ضعف في عضلات اليد الداخلية المعصبة بالعصب الزندي، كما يجب تمييزه عن مرضى اعتلال العصب الزندي و الناصف المشترك نظرا</w:t>
      </w:r>
      <w:r w:rsidR="00A52CDC">
        <w:rPr>
          <w:rFonts w:hint="cs"/>
          <w:sz w:val="28"/>
          <w:szCs w:val="28"/>
          <w:rtl/>
          <w:lang w:bidi="ar-SY"/>
        </w:rPr>
        <w:t>ً</w:t>
      </w:r>
      <w:r w:rsidR="002C095D">
        <w:rPr>
          <w:rFonts w:hint="cs"/>
          <w:sz w:val="28"/>
          <w:szCs w:val="28"/>
          <w:rtl/>
          <w:lang w:bidi="ar-SY"/>
        </w:rPr>
        <w:t xml:space="preserve"> للحفاظ على الحس في توزع العصب الناصف. و هنا أيضا تكون دراسة النقل العصبي مفيدة إذ تظهر نقل حسي و حركي طبيعي للعصب الناصف</w:t>
      </w:r>
      <w:r w:rsidR="00FA6BCE">
        <w:rPr>
          <w:rFonts w:hint="cs"/>
          <w:sz w:val="28"/>
          <w:szCs w:val="28"/>
          <w:rtl/>
          <w:lang w:bidi="ar-SY"/>
        </w:rPr>
        <w:t xml:space="preserve"> في اليد</w:t>
      </w:r>
      <w:r w:rsidR="002C095D">
        <w:rPr>
          <w:rFonts w:hint="cs"/>
          <w:sz w:val="28"/>
          <w:szCs w:val="28"/>
          <w:rtl/>
          <w:lang w:bidi="ar-SY"/>
        </w:rPr>
        <w:t xml:space="preserve"> في حين تكون الكمونات الحسية الجلدية المرفقية الزندية و </w:t>
      </w:r>
      <w:r>
        <w:rPr>
          <w:rFonts w:hint="cs"/>
          <w:sz w:val="28"/>
          <w:szCs w:val="28"/>
          <w:rtl/>
          <w:lang w:bidi="ar-SY"/>
        </w:rPr>
        <w:t>النّاصفة</w:t>
      </w:r>
      <w:r w:rsidR="002C095D">
        <w:rPr>
          <w:rFonts w:hint="cs"/>
          <w:sz w:val="28"/>
          <w:szCs w:val="28"/>
          <w:rtl/>
          <w:lang w:bidi="ar-SY"/>
        </w:rPr>
        <w:t xml:space="preserve"> غير طبيعية</w:t>
      </w:r>
      <w:r w:rsidR="00016AC3">
        <w:rPr>
          <w:rFonts w:hint="cs"/>
          <w:sz w:val="28"/>
          <w:szCs w:val="28"/>
          <w:rtl/>
          <w:lang w:bidi="ar-SY"/>
        </w:rPr>
        <w:t>.</w:t>
      </w:r>
      <w:r w:rsidR="00016AC3" w:rsidRPr="00237E5C">
        <w:rPr>
          <w:rFonts w:hint="cs"/>
          <w:sz w:val="28"/>
          <w:szCs w:val="28"/>
          <w:vertAlign w:val="subscript"/>
          <w:rtl/>
          <w:lang w:bidi="ar-SY"/>
        </w:rPr>
        <w:t>(31)</w:t>
      </w:r>
    </w:p>
    <w:p w:rsidR="000C2B54" w:rsidRPr="008A0A3A" w:rsidRDefault="000C2B54" w:rsidP="00A52DC5">
      <w:pPr>
        <w:spacing w:line="360" w:lineRule="auto"/>
        <w:jc w:val="both"/>
        <w:rPr>
          <w:sz w:val="28"/>
          <w:szCs w:val="28"/>
          <w:rtl/>
          <w:lang w:bidi="ar-SY"/>
        </w:rPr>
      </w:pPr>
    </w:p>
    <w:p w:rsidR="00704618" w:rsidRPr="008A0A3A" w:rsidRDefault="00704618" w:rsidP="00A52DC5">
      <w:pPr>
        <w:spacing w:line="360" w:lineRule="auto"/>
        <w:jc w:val="both"/>
        <w:rPr>
          <w:sz w:val="28"/>
          <w:szCs w:val="28"/>
          <w:u w:val="dotDotDash"/>
          <w:lang w:bidi="ar-SY"/>
        </w:rPr>
      </w:pPr>
    </w:p>
    <w:p w:rsidR="00D96569" w:rsidRPr="008A0A3A" w:rsidRDefault="00D96569" w:rsidP="00A52DC5">
      <w:pPr>
        <w:spacing w:line="360" w:lineRule="auto"/>
        <w:jc w:val="both"/>
        <w:rPr>
          <w:sz w:val="28"/>
          <w:szCs w:val="28"/>
          <w:u w:val="dotDotDash"/>
          <w:rtl/>
          <w:lang w:bidi="ar-SY"/>
        </w:rPr>
      </w:pPr>
      <w:r w:rsidRPr="008A0A3A">
        <w:rPr>
          <w:rFonts w:hint="cs"/>
          <w:sz w:val="28"/>
          <w:szCs w:val="28"/>
          <w:u w:val="dotDotDash"/>
          <w:rtl/>
          <w:lang w:bidi="ar-SY"/>
        </w:rPr>
        <w:t>اعتلال الجذور الرقبية :</w:t>
      </w:r>
    </w:p>
    <w:p w:rsidR="008120AB" w:rsidRDefault="00EC1A50" w:rsidP="005E4999">
      <w:pPr>
        <w:spacing w:line="360" w:lineRule="auto"/>
        <w:jc w:val="both"/>
        <w:rPr>
          <w:sz w:val="28"/>
          <w:szCs w:val="28"/>
          <w:rtl/>
          <w:lang w:bidi="ar-SY"/>
        </w:rPr>
      </w:pPr>
      <w:r w:rsidRPr="008A0A3A">
        <w:rPr>
          <w:rFonts w:hint="cs"/>
          <w:sz w:val="28"/>
          <w:szCs w:val="28"/>
          <w:rtl/>
          <w:lang w:bidi="ar-SY"/>
        </w:rPr>
        <w:t>من الممكن أن تتداخل الأعراض و العلامات العصبية لاعتلال الجذور الرقبية مع أعراض و علامات متلازمة نفق الرسغ</w:t>
      </w:r>
      <w:r>
        <w:rPr>
          <w:rFonts w:hint="cs"/>
          <w:sz w:val="28"/>
          <w:szCs w:val="28"/>
          <w:rtl/>
          <w:lang w:bidi="ar-SY"/>
        </w:rPr>
        <w:t xml:space="preserve"> ،</w:t>
      </w:r>
      <w:r w:rsidRPr="008A0A3A">
        <w:rPr>
          <w:rFonts w:hint="cs"/>
          <w:sz w:val="28"/>
          <w:szCs w:val="28"/>
          <w:rtl/>
          <w:lang w:bidi="ar-SY"/>
        </w:rPr>
        <w:t xml:space="preserve"> </w:t>
      </w:r>
      <w:r>
        <w:rPr>
          <w:rFonts w:hint="cs"/>
          <w:sz w:val="28"/>
          <w:szCs w:val="28"/>
          <w:rtl/>
          <w:lang w:bidi="ar-SY"/>
        </w:rPr>
        <w:t>و</w:t>
      </w:r>
      <w:r w:rsidRPr="008A0A3A">
        <w:rPr>
          <w:rFonts w:hint="cs"/>
          <w:sz w:val="28"/>
          <w:szCs w:val="28"/>
          <w:rtl/>
          <w:lang w:bidi="ar-SY"/>
        </w:rPr>
        <w:t xml:space="preserve"> </w:t>
      </w:r>
      <w:r>
        <w:rPr>
          <w:rFonts w:hint="cs"/>
          <w:sz w:val="28"/>
          <w:szCs w:val="28"/>
          <w:rtl/>
          <w:lang w:bidi="ar-SY"/>
        </w:rPr>
        <w:t xml:space="preserve">يمكن أن يتواجد </w:t>
      </w:r>
      <w:r w:rsidRPr="008A0A3A">
        <w:rPr>
          <w:rFonts w:hint="cs"/>
          <w:sz w:val="28"/>
          <w:szCs w:val="28"/>
          <w:rtl/>
          <w:lang w:bidi="ar-SY"/>
        </w:rPr>
        <w:t xml:space="preserve"> ألم الذراع و الساع</w:t>
      </w:r>
      <w:r>
        <w:rPr>
          <w:rFonts w:hint="cs"/>
          <w:sz w:val="28"/>
          <w:szCs w:val="28"/>
          <w:rtl/>
          <w:lang w:bidi="ar-SY"/>
        </w:rPr>
        <w:t>د في كلا الحالتين  لكن الألم الرّقبي يكون أ</w:t>
      </w:r>
      <w:r w:rsidRPr="008A0A3A">
        <w:rPr>
          <w:rFonts w:hint="cs"/>
          <w:sz w:val="28"/>
          <w:szCs w:val="28"/>
          <w:rtl/>
          <w:lang w:bidi="ar-SY"/>
        </w:rPr>
        <w:t>كثر توافقا</w:t>
      </w:r>
      <w:r>
        <w:rPr>
          <w:rFonts w:hint="cs"/>
          <w:sz w:val="28"/>
          <w:szCs w:val="28"/>
          <w:rtl/>
          <w:lang w:bidi="ar-SY"/>
        </w:rPr>
        <w:t>ً</w:t>
      </w:r>
      <w:r w:rsidRPr="008A0A3A">
        <w:rPr>
          <w:rFonts w:hint="cs"/>
          <w:sz w:val="28"/>
          <w:szCs w:val="28"/>
          <w:rtl/>
          <w:lang w:bidi="ar-SY"/>
        </w:rPr>
        <w:t xml:space="preserve"> مع اعتلال الجذور الرقبية</w:t>
      </w:r>
      <w:r>
        <w:rPr>
          <w:rFonts w:hint="cs"/>
          <w:sz w:val="28"/>
          <w:szCs w:val="28"/>
          <w:rtl/>
          <w:lang w:bidi="ar-SY"/>
        </w:rPr>
        <w:t xml:space="preserve"> </w:t>
      </w:r>
      <w:r w:rsidRPr="008A0A3A">
        <w:rPr>
          <w:rFonts w:hint="cs"/>
          <w:sz w:val="28"/>
          <w:szCs w:val="28"/>
          <w:rtl/>
          <w:lang w:bidi="ar-SY"/>
        </w:rPr>
        <w:t>و من الممكن أن ينتشر إلى الناحية الصدرية أو ما بين الكتفين.</w:t>
      </w:r>
      <w:r w:rsidR="008120AB" w:rsidRPr="008A0A3A">
        <w:rPr>
          <w:rFonts w:hint="cs"/>
          <w:sz w:val="28"/>
          <w:szCs w:val="28"/>
          <w:rtl/>
          <w:lang w:bidi="ar-SY"/>
        </w:rPr>
        <w:t xml:space="preserve"> </w:t>
      </w:r>
      <w:r w:rsidRPr="008A0A3A">
        <w:rPr>
          <w:rFonts w:hint="cs"/>
          <w:sz w:val="28"/>
          <w:szCs w:val="28"/>
          <w:rtl/>
          <w:lang w:bidi="ar-SY"/>
        </w:rPr>
        <w:t>من الممكن أن يسبب اعتلال الجذر الر</w:t>
      </w:r>
      <w:r>
        <w:rPr>
          <w:rFonts w:hint="cs"/>
          <w:sz w:val="28"/>
          <w:szCs w:val="28"/>
          <w:rtl/>
          <w:lang w:bidi="ar-SY"/>
        </w:rPr>
        <w:t>ّ</w:t>
      </w:r>
      <w:r w:rsidRPr="008A0A3A">
        <w:rPr>
          <w:rFonts w:hint="cs"/>
          <w:sz w:val="28"/>
          <w:szCs w:val="28"/>
          <w:rtl/>
          <w:lang w:bidi="ar-SY"/>
        </w:rPr>
        <w:t>قبي السادس أعراضا</w:t>
      </w:r>
      <w:r>
        <w:rPr>
          <w:rFonts w:hint="cs"/>
          <w:sz w:val="28"/>
          <w:szCs w:val="28"/>
          <w:rtl/>
          <w:lang w:bidi="ar-SY"/>
        </w:rPr>
        <w:t>ً</w:t>
      </w:r>
      <w:r w:rsidRPr="008A0A3A">
        <w:rPr>
          <w:rFonts w:hint="cs"/>
          <w:sz w:val="28"/>
          <w:szCs w:val="28"/>
          <w:rtl/>
          <w:lang w:bidi="ar-SY"/>
        </w:rPr>
        <w:t xml:space="preserve"> حس</w:t>
      </w:r>
      <w:r>
        <w:rPr>
          <w:rFonts w:hint="cs"/>
          <w:sz w:val="28"/>
          <w:szCs w:val="28"/>
          <w:rtl/>
          <w:lang w:bidi="ar-SY"/>
        </w:rPr>
        <w:t>ّ</w:t>
      </w:r>
      <w:r w:rsidRPr="008A0A3A">
        <w:rPr>
          <w:rFonts w:hint="cs"/>
          <w:sz w:val="28"/>
          <w:szCs w:val="28"/>
          <w:rtl/>
          <w:lang w:bidi="ar-SY"/>
        </w:rPr>
        <w:t>ية جلدية على الجزء الوحشي من اليد أكثر ما يكون ملاحظا</w:t>
      </w:r>
      <w:r>
        <w:rPr>
          <w:rFonts w:hint="cs"/>
          <w:sz w:val="28"/>
          <w:szCs w:val="28"/>
          <w:rtl/>
          <w:lang w:bidi="ar-SY"/>
        </w:rPr>
        <w:t>ً</w:t>
      </w:r>
      <w:r w:rsidRPr="008A0A3A">
        <w:rPr>
          <w:rFonts w:hint="cs"/>
          <w:sz w:val="28"/>
          <w:szCs w:val="28"/>
          <w:rtl/>
          <w:lang w:bidi="ar-SY"/>
        </w:rPr>
        <w:t xml:space="preserve"> على ظهر اليد و لا سيما على إصبع الإبهام و إصبع السبابة و يترافق مع تبد</w:t>
      </w:r>
      <w:r>
        <w:rPr>
          <w:rFonts w:hint="cs"/>
          <w:sz w:val="28"/>
          <w:szCs w:val="28"/>
          <w:rtl/>
          <w:lang w:bidi="ar-SY"/>
        </w:rPr>
        <w:t>ّ</w:t>
      </w:r>
      <w:r w:rsidRPr="008A0A3A">
        <w:rPr>
          <w:rFonts w:hint="cs"/>
          <w:sz w:val="28"/>
          <w:szCs w:val="28"/>
          <w:rtl/>
          <w:lang w:bidi="ar-SY"/>
        </w:rPr>
        <w:t>لات حركية مثل ضعف الدالية و ثنائية الرؤوس و</w:t>
      </w:r>
      <w:r>
        <w:rPr>
          <w:rFonts w:hint="cs"/>
          <w:sz w:val="28"/>
          <w:szCs w:val="28"/>
          <w:rtl/>
          <w:lang w:bidi="ar-SY"/>
        </w:rPr>
        <w:t xml:space="preserve"> </w:t>
      </w:r>
      <w:r w:rsidRPr="008A0A3A">
        <w:rPr>
          <w:rFonts w:hint="cs"/>
          <w:sz w:val="28"/>
          <w:szCs w:val="28"/>
          <w:rtl/>
          <w:lang w:bidi="ar-SY"/>
        </w:rPr>
        <w:t>ضعف منعكس ثنائية الرؤوس</w:t>
      </w:r>
      <w:r w:rsidR="005E4999">
        <w:rPr>
          <w:rFonts w:hint="cs"/>
          <w:sz w:val="28"/>
          <w:szCs w:val="28"/>
          <w:rtl/>
          <w:lang w:bidi="ar-SY"/>
        </w:rPr>
        <w:t xml:space="preserve"> مميز له</w:t>
      </w:r>
      <w:r>
        <w:rPr>
          <w:rFonts w:hint="cs"/>
          <w:sz w:val="28"/>
          <w:szCs w:val="28"/>
          <w:rtl/>
          <w:lang w:bidi="ar-SY"/>
        </w:rPr>
        <w:t xml:space="preserve"> ، </w:t>
      </w:r>
      <w:r w:rsidRPr="008A0A3A">
        <w:rPr>
          <w:rFonts w:hint="cs"/>
          <w:sz w:val="28"/>
          <w:szCs w:val="28"/>
          <w:rtl/>
          <w:lang w:bidi="ar-SY"/>
        </w:rPr>
        <w:t>تتركز الأعراض الحسية لاعتلال الجذر الر</w:t>
      </w:r>
      <w:r>
        <w:rPr>
          <w:rFonts w:hint="cs"/>
          <w:sz w:val="28"/>
          <w:szCs w:val="28"/>
          <w:rtl/>
          <w:lang w:bidi="ar-SY"/>
        </w:rPr>
        <w:t>ّ</w:t>
      </w:r>
      <w:r w:rsidRPr="008A0A3A">
        <w:rPr>
          <w:rFonts w:hint="cs"/>
          <w:sz w:val="28"/>
          <w:szCs w:val="28"/>
          <w:rtl/>
          <w:lang w:bidi="ar-SY"/>
        </w:rPr>
        <w:t xml:space="preserve">قبي السابع في الإصبع </w:t>
      </w:r>
      <w:r w:rsidRPr="008A0A3A">
        <w:rPr>
          <w:rFonts w:hint="cs"/>
          <w:sz w:val="28"/>
          <w:szCs w:val="28"/>
          <w:rtl/>
          <w:lang w:bidi="ar-SY"/>
        </w:rPr>
        <w:lastRenderedPageBreak/>
        <w:t xml:space="preserve">الوسطى و يكون تركز الأعراض الحسية على ظهر اليد غير متوافق </w:t>
      </w:r>
      <w:r w:rsidRPr="008A0A3A">
        <w:rPr>
          <w:rFonts w:hint="cs"/>
          <w:sz w:val="28"/>
          <w:szCs w:val="28"/>
          <w:rtl/>
        </w:rPr>
        <w:t>م</w:t>
      </w:r>
      <w:r w:rsidRPr="008A0A3A">
        <w:rPr>
          <w:rFonts w:hint="cs"/>
          <w:sz w:val="28"/>
          <w:szCs w:val="28"/>
          <w:rtl/>
          <w:lang w:bidi="ar-SY"/>
        </w:rPr>
        <w:t>ع متلازمة نفق الرسغ.</w:t>
      </w:r>
      <w:r w:rsidR="00ED0CD7">
        <w:rPr>
          <w:rFonts w:hint="cs"/>
          <w:sz w:val="28"/>
          <w:szCs w:val="28"/>
          <w:rtl/>
          <w:lang w:bidi="ar-SY"/>
        </w:rPr>
        <w:t xml:space="preserve"> </w:t>
      </w:r>
      <w:r w:rsidR="00A40B32">
        <w:rPr>
          <w:rFonts w:hint="cs"/>
          <w:sz w:val="28"/>
          <w:szCs w:val="28"/>
          <w:rtl/>
          <w:lang w:bidi="ar-SY"/>
        </w:rPr>
        <w:t xml:space="preserve">يجب أن تكون دراسة النقل العصبي لدى مرضى  اعتلال الجذور الرقبية المعزول طبيعية، و يجب </w:t>
      </w:r>
      <w:r w:rsidR="009269F6">
        <w:rPr>
          <w:rFonts w:hint="cs"/>
          <w:sz w:val="28"/>
          <w:szCs w:val="28"/>
          <w:rtl/>
          <w:lang w:bidi="ar-SY"/>
        </w:rPr>
        <w:t>أ</w:t>
      </w:r>
      <w:r w:rsidR="00A40B32">
        <w:rPr>
          <w:rFonts w:hint="cs"/>
          <w:sz w:val="28"/>
          <w:szCs w:val="28"/>
          <w:rtl/>
          <w:lang w:bidi="ar-SY"/>
        </w:rPr>
        <w:t xml:space="preserve">ن تكون سعة الكمون الحسي للعصب الناصف طبيعية </w:t>
      </w:r>
      <w:r w:rsidR="009269F6">
        <w:rPr>
          <w:rFonts w:hint="cs"/>
          <w:sz w:val="28"/>
          <w:szCs w:val="28"/>
          <w:rtl/>
          <w:lang w:bidi="ar-SY"/>
        </w:rPr>
        <w:t>لدى مرضى اعتلال الجذور الرقبية حتى في الأصابع ذات الفقد الحسي المثبت</w:t>
      </w:r>
      <w:r w:rsidR="009269F6" w:rsidRPr="00237E5C">
        <w:rPr>
          <w:rFonts w:hint="cs"/>
          <w:sz w:val="28"/>
          <w:szCs w:val="28"/>
          <w:vertAlign w:val="subscript"/>
          <w:rtl/>
          <w:lang w:bidi="ar-SY"/>
        </w:rPr>
        <w:t>(62)</w:t>
      </w:r>
      <w:r w:rsidR="00860A1F">
        <w:rPr>
          <w:rFonts w:hint="cs"/>
          <w:sz w:val="28"/>
          <w:szCs w:val="28"/>
          <w:rtl/>
          <w:lang w:bidi="ar-SY"/>
        </w:rPr>
        <w:t xml:space="preserve"> . من الهام أن يبقى في الذهن احتمال ترافق هاتين الحالتين لدى نفس المريض الأمر الذي قد يطرح </w:t>
      </w:r>
      <w:r w:rsidR="00927B36">
        <w:rPr>
          <w:rFonts w:hint="cs"/>
          <w:sz w:val="28"/>
          <w:szCs w:val="28"/>
          <w:rtl/>
          <w:lang w:bidi="ar-SY"/>
        </w:rPr>
        <w:t>إ</w:t>
      </w:r>
      <w:r w:rsidR="00860A1F">
        <w:rPr>
          <w:rFonts w:hint="cs"/>
          <w:sz w:val="28"/>
          <w:szCs w:val="28"/>
          <w:rtl/>
          <w:lang w:bidi="ar-SY"/>
        </w:rPr>
        <w:t>شكالية تشخيصية</w:t>
      </w:r>
      <w:r w:rsidR="00BF6FF9">
        <w:rPr>
          <w:rFonts w:hint="cs"/>
          <w:sz w:val="28"/>
          <w:szCs w:val="28"/>
          <w:rtl/>
          <w:lang w:bidi="ar-SY"/>
        </w:rPr>
        <w:t>.</w:t>
      </w:r>
    </w:p>
    <w:p w:rsidR="00496756" w:rsidRDefault="00496756" w:rsidP="00A52DC5">
      <w:pPr>
        <w:spacing w:line="360" w:lineRule="auto"/>
        <w:jc w:val="both"/>
        <w:rPr>
          <w:sz w:val="28"/>
          <w:szCs w:val="28"/>
          <w:u w:val="dotDash"/>
          <w:rtl/>
          <w:lang w:bidi="ar-SY"/>
        </w:rPr>
      </w:pPr>
    </w:p>
    <w:p w:rsidR="00ED0CD7" w:rsidRDefault="00860A1F" w:rsidP="00A52DC5">
      <w:pPr>
        <w:spacing w:line="360" w:lineRule="auto"/>
        <w:jc w:val="both"/>
        <w:rPr>
          <w:sz w:val="28"/>
          <w:szCs w:val="28"/>
          <w:u w:val="dotDash"/>
          <w:rtl/>
          <w:lang w:bidi="ar-SY"/>
        </w:rPr>
      </w:pPr>
      <w:r>
        <w:rPr>
          <w:rFonts w:hint="cs"/>
          <w:sz w:val="28"/>
          <w:szCs w:val="28"/>
          <w:u w:val="dotDash"/>
          <w:rtl/>
          <w:lang w:bidi="ar-SY"/>
        </w:rPr>
        <w:t>أم</w:t>
      </w:r>
      <w:r w:rsidR="00ED0CD7" w:rsidRPr="00ED0CD7">
        <w:rPr>
          <w:rFonts w:hint="cs"/>
          <w:sz w:val="28"/>
          <w:szCs w:val="28"/>
          <w:u w:val="dotDash"/>
          <w:rtl/>
          <w:lang w:bidi="ar-SY"/>
        </w:rPr>
        <w:t>راض الجهاز العصبي المركزي</w:t>
      </w:r>
    </w:p>
    <w:p w:rsidR="00ED0CD7" w:rsidRDefault="00ED0CD7" w:rsidP="00A52DC5">
      <w:pPr>
        <w:spacing w:line="360" w:lineRule="auto"/>
        <w:jc w:val="both"/>
        <w:rPr>
          <w:sz w:val="28"/>
          <w:szCs w:val="28"/>
          <w:rtl/>
          <w:lang w:bidi="ar-SY"/>
        </w:rPr>
      </w:pPr>
      <w:r>
        <w:rPr>
          <w:rFonts w:hint="cs"/>
          <w:sz w:val="28"/>
          <w:szCs w:val="28"/>
          <w:rtl/>
          <w:lang w:bidi="ar-SY"/>
        </w:rPr>
        <w:t>يمكن أن تسبب العديد من أمراض الدماغ و النخاع الشوكي الر</w:t>
      </w:r>
      <w:r w:rsidR="001C7FEE">
        <w:rPr>
          <w:rFonts w:hint="cs"/>
          <w:sz w:val="28"/>
          <w:szCs w:val="28"/>
          <w:rtl/>
          <w:lang w:bidi="ar-SY"/>
        </w:rPr>
        <w:t>ّ</w:t>
      </w:r>
      <w:r>
        <w:rPr>
          <w:rFonts w:hint="cs"/>
          <w:sz w:val="28"/>
          <w:szCs w:val="28"/>
          <w:rtl/>
          <w:lang w:bidi="ar-SY"/>
        </w:rPr>
        <w:t>قبي</w:t>
      </w:r>
      <w:r w:rsidR="0062186C">
        <w:rPr>
          <w:rFonts w:hint="cs"/>
          <w:sz w:val="28"/>
          <w:szCs w:val="28"/>
          <w:rtl/>
          <w:lang w:bidi="ar-SY"/>
        </w:rPr>
        <w:t xml:space="preserve"> </w:t>
      </w:r>
      <w:r w:rsidR="00860A1F">
        <w:rPr>
          <w:rFonts w:hint="cs"/>
          <w:sz w:val="28"/>
          <w:szCs w:val="28"/>
          <w:rtl/>
          <w:lang w:bidi="ar-SY"/>
        </w:rPr>
        <w:t xml:space="preserve">متلازمات وصفية في اليد. و من النادر أن يجد طبيب العصبية مشكلة في تمييز متلازمة نفق الرسغ عن الأسباب العصبية المركزية  لألم الذراع الموضع </w:t>
      </w:r>
      <w:r w:rsidR="00AE507E">
        <w:rPr>
          <w:rFonts w:hint="cs"/>
          <w:sz w:val="28"/>
          <w:szCs w:val="28"/>
          <w:rtl/>
          <w:lang w:bidi="ar-SY"/>
        </w:rPr>
        <w:t xml:space="preserve">، وعلى كل حال فإن كل مريض لديه متلازمة نفق رسغ مشتبهة يجب أن يخضع لتقييم عصبي شامل دون الاعتماد على نظرة محدودة </w:t>
      </w:r>
      <w:r w:rsidR="00AE27BC">
        <w:rPr>
          <w:rFonts w:hint="cs"/>
          <w:sz w:val="28"/>
          <w:szCs w:val="28"/>
          <w:rtl/>
          <w:lang w:bidi="ar-SY"/>
        </w:rPr>
        <w:t>في التقييم لذراع المريض حصرا</w:t>
      </w:r>
      <w:r w:rsidR="00993058">
        <w:rPr>
          <w:rFonts w:hint="cs"/>
          <w:sz w:val="28"/>
          <w:szCs w:val="28"/>
          <w:rtl/>
          <w:lang w:bidi="ar-SY"/>
        </w:rPr>
        <w:t xml:space="preserve"> . و قد ذكرت بعض التقارير حالات لمتلازمة نفق الرسغ شخصت لاحقا على أنها أمراض عصبية مركزية مثل التابس الظهري و تجوف النخاع أو حتى التصلب اللويحي .</w:t>
      </w:r>
    </w:p>
    <w:p w:rsidR="00F659CB" w:rsidRDefault="00993058" w:rsidP="00A52DC5">
      <w:pPr>
        <w:spacing w:line="360" w:lineRule="auto"/>
        <w:jc w:val="both"/>
        <w:rPr>
          <w:sz w:val="28"/>
          <w:szCs w:val="28"/>
          <w:rtl/>
          <w:lang w:bidi="ar-SY"/>
        </w:rPr>
      </w:pPr>
      <w:r>
        <w:rPr>
          <w:rFonts w:hint="cs"/>
          <w:sz w:val="28"/>
          <w:szCs w:val="28"/>
          <w:rtl/>
          <w:lang w:bidi="ar-SY"/>
        </w:rPr>
        <w:t xml:space="preserve">يمكن للآفات التي تصيب المهاد مثل الاحتشاءات الفجوية  أن تسبب </w:t>
      </w:r>
      <w:r w:rsidR="00F659CB">
        <w:rPr>
          <w:rFonts w:hint="cs"/>
          <w:sz w:val="28"/>
          <w:szCs w:val="28"/>
          <w:rtl/>
          <w:lang w:bidi="ar-SY"/>
        </w:rPr>
        <w:t xml:space="preserve"> في حالات نادرة </w:t>
      </w:r>
      <w:r>
        <w:rPr>
          <w:rFonts w:hint="cs"/>
          <w:sz w:val="28"/>
          <w:szCs w:val="28"/>
          <w:rtl/>
          <w:lang w:bidi="ar-SY"/>
        </w:rPr>
        <w:t xml:space="preserve">عيوبا حسية و حركية </w:t>
      </w:r>
      <w:r w:rsidR="00F659CB">
        <w:rPr>
          <w:rFonts w:hint="cs"/>
          <w:sz w:val="28"/>
          <w:szCs w:val="28"/>
          <w:rtl/>
          <w:lang w:bidi="ar-SY"/>
        </w:rPr>
        <w:t xml:space="preserve"> في توزع عصب محيطي وحيد </w:t>
      </w:r>
      <w:r w:rsidR="00EC1A50">
        <w:rPr>
          <w:rFonts w:hint="cs"/>
          <w:sz w:val="28"/>
          <w:szCs w:val="28"/>
          <w:rtl/>
          <w:lang w:bidi="ar-SY"/>
        </w:rPr>
        <w:t>كالعصب الناصف</w:t>
      </w:r>
      <w:r w:rsidR="005E4999">
        <w:rPr>
          <w:rFonts w:hint="cs"/>
          <w:sz w:val="28"/>
          <w:szCs w:val="28"/>
          <w:rtl/>
          <w:lang w:bidi="ar-SY"/>
        </w:rPr>
        <w:t xml:space="preserve"> و الزندي في الجهة المقابلة</w:t>
      </w:r>
      <w:r w:rsidR="00F659CB">
        <w:rPr>
          <w:rFonts w:hint="cs"/>
          <w:sz w:val="28"/>
          <w:szCs w:val="28"/>
          <w:rtl/>
          <w:lang w:bidi="ar-SY"/>
        </w:rPr>
        <w:t>.</w:t>
      </w:r>
      <w:r w:rsidR="00F659CB" w:rsidRPr="00237E5C">
        <w:rPr>
          <w:rFonts w:hint="cs"/>
          <w:sz w:val="28"/>
          <w:szCs w:val="28"/>
          <w:vertAlign w:val="subscript"/>
          <w:rtl/>
          <w:lang w:bidi="ar-SY"/>
        </w:rPr>
        <w:t>(63)</w:t>
      </w:r>
    </w:p>
    <w:p w:rsidR="00490352" w:rsidRDefault="00BF6FF9" w:rsidP="00BF6FF9">
      <w:pPr>
        <w:spacing w:line="360" w:lineRule="auto"/>
        <w:jc w:val="both"/>
        <w:rPr>
          <w:sz w:val="28"/>
          <w:szCs w:val="28"/>
          <w:rtl/>
          <w:lang w:bidi="ar-SY"/>
        </w:rPr>
      </w:pPr>
      <w:r>
        <w:rPr>
          <w:rFonts w:hint="cs"/>
          <w:sz w:val="28"/>
          <w:szCs w:val="28"/>
          <w:rtl/>
          <w:lang w:bidi="ar-SY"/>
        </w:rPr>
        <w:t>يكون تحديد موقع الآ</w:t>
      </w:r>
      <w:r w:rsidR="00490352">
        <w:rPr>
          <w:rFonts w:hint="cs"/>
          <w:sz w:val="28"/>
          <w:szCs w:val="28"/>
          <w:rtl/>
          <w:lang w:bidi="ar-SY"/>
        </w:rPr>
        <w:t xml:space="preserve">لية الإمراضية في الجهاز العصبي المركزي و </w:t>
      </w:r>
      <w:r w:rsidR="00EC1A50">
        <w:rPr>
          <w:rFonts w:hint="cs"/>
          <w:sz w:val="28"/>
          <w:szCs w:val="28"/>
          <w:rtl/>
          <w:lang w:bidi="ar-SY"/>
        </w:rPr>
        <w:t>اضحاً</w:t>
      </w:r>
      <w:r w:rsidR="00490352">
        <w:rPr>
          <w:rFonts w:hint="cs"/>
          <w:sz w:val="28"/>
          <w:szCs w:val="28"/>
          <w:rtl/>
          <w:lang w:bidi="ar-SY"/>
        </w:rPr>
        <w:t xml:space="preserve"> عادة نظرا لوجود علامات أخرى مرافقة كفرط المنعكسات في نفس الجهة أو علامة بابنسكي و غيرها من الأعراض و العلامات التي</w:t>
      </w:r>
      <w:r>
        <w:rPr>
          <w:rFonts w:hint="cs"/>
          <w:sz w:val="28"/>
          <w:szCs w:val="28"/>
          <w:rtl/>
          <w:lang w:bidi="ar-SY"/>
        </w:rPr>
        <w:t xml:space="preserve"> </w:t>
      </w:r>
      <w:r w:rsidR="00EC1A50">
        <w:rPr>
          <w:rFonts w:hint="cs"/>
          <w:sz w:val="28"/>
          <w:szCs w:val="28"/>
          <w:rtl/>
          <w:lang w:bidi="ar-SY"/>
        </w:rPr>
        <w:t>يستبعد وجودها</w:t>
      </w:r>
      <w:r w:rsidR="00490352">
        <w:rPr>
          <w:rFonts w:hint="cs"/>
          <w:sz w:val="28"/>
          <w:szCs w:val="28"/>
          <w:rtl/>
          <w:lang w:bidi="ar-SY"/>
        </w:rPr>
        <w:t xml:space="preserve"> في إصابات الجهاز العصبي المحيطي </w:t>
      </w:r>
      <w:r w:rsidR="00490352" w:rsidRPr="00237E5C">
        <w:rPr>
          <w:rFonts w:hint="cs"/>
          <w:sz w:val="28"/>
          <w:szCs w:val="28"/>
          <w:vertAlign w:val="subscript"/>
          <w:rtl/>
          <w:lang w:bidi="ar-SY"/>
        </w:rPr>
        <w:t xml:space="preserve">(31) </w:t>
      </w:r>
    </w:p>
    <w:p w:rsidR="00993058" w:rsidRDefault="00EC1A50" w:rsidP="00A52DC5">
      <w:pPr>
        <w:spacing w:line="360" w:lineRule="auto"/>
        <w:jc w:val="both"/>
        <w:rPr>
          <w:sz w:val="28"/>
          <w:szCs w:val="28"/>
          <w:rtl/>
          <w:lang w:bidi="ar-SY"/>
        </w:rPr>
      </w:pPr>
      <w:r>
        <w:rPr>
          <w:rFonts w:hint="cs"/>
          <w:sz w:val="28"/>
          <w:szCs w:val="28"/>
          <w:rtl/>
          <w:lang w:bidi="ar-SY"/>
        </w:rPr>
        <w:t>يمكن لمرضى داء العصبون المحرك أن يتظاهروا بضعف واضح و ضمور في عضلات الرّانفة  لكن الفحص العصبي التفصيلي يمكن أن يبين اضطراباً حركياً أكثر انتشاراً مع غياب الاضطرابات الحسية في توزع العصب الناصف ، و يمثل الضمور  أحادي الطرف شكلاً خاصا ً من داء العصبون المحرك يختلف عن التصلب الجانبي الضّموري بكون الضمور و الضعف محصوراً في طرف واحد و يتميز بسير حميد نسبياً و قد يفضل في بعض الأحيان عضلات اليد الداخلية أو عضلات الذراع العاطفة.</w:t>
      </w:r>
    </w:p>
    <w:p w:rsidR="00251CE2" w:rsidRPr="00ED0CD7" w:rsidRDefault="00EC1A50" w:rsidP="00AB0B1F">
      <w:pPr>
        <w:spacing w:line="360" w:lineRule="auto"/>
        <w:jc w:val="both"/>
        <w:rPr>
          <w:sz w:val="28"/>
          <w:szCs w:val="28"/>
          <w:rtl/>
          <w:lang w:bidi="ar-SY"/>
        </w:rPr>
      </w:pPr>
      <w:r>
        <w:rPr>
          <w:rFonts w:hint="cs"/>
          <w:sz w:val="28"/>
          <w:szCs w:val="28"/>
          <w:rtl/>
          <w:lang w:bidi="ar-SY"/>
        </w:rPr>
        <w:t>يجب أن يبقى في الذهن أيضاً اعتلالات العصب الناصف الدانية الأخرى التي قد تتظاهر بأعراض مماثلة  من خدر و نمل في توزع العصب الناصف و لكن من الممكن أن تترافق مع موجودات إضافية و  منها إصابة العصب بين العظام الأمامي و متلازمة العضلة الكابّة المدوّرة   و يمكن تمييز هذه الحالات تخطيطياً و سريرياً.</w:t>
      </w:r>
    </w:p>
    <w:p w:rsidR="00B024D2" w:rsidRPr="005E4999" w:rsidRDefault="00ED0CD7" w:rsidP="005E4999">
      <w:pPr>
        <w:spacing w:line="360" w:lineRule="auto"/>
        <w:jc w:val="both"/>
        <w:rPr>
          <w:sz w:val="32"/>
          <w:szCs w:val="32"/>
          <w:u w:val="single"/>
          <w:rtl/>
          <w:lang w:bidi="ar-SY"/>
        </w:rPr>
      </w:pPr>
      <w:r w:rsidRPr="005E4999">
        <w:rPr>
          <w:rFonts w:hint="cs"/>
          <w:sz w:val="32"/>
          <w:szCs w:val="32"/>
          <w:u w:val="single"/>
          <w:rtl/>
          <w:lang w:bidi="ar-SY"/>
        </w:rPr>
        <w:lastRenderedPageBreak/>
        <w:t>التشخيص التفريقي الغير عصبي</w:t>
      </w:r>
    </w:p>
    <w:p w:rsidR="00B024D2" w:rsidRDefault="00B024D2" w:rsidP="00A52DC5">
      <w:pPr>
        <w:spacing w:line="360" w:lineRule="auto"/>
        <w:jc w:val="both"/>
        <w:rPr>
          <w:sz w:val="28"/>
          <w:szCs w:val="28"/>
          <w:rtl/>
          <w:lang w:bidi="ar-SY"/>
        </w:rPr>
      </w:pPr>
      <w:r w:rsidRPr="00B024D2">
        <w:rPr>
          <w:rFonts w:hint="cs"/>
          <w:sz w:val="28"/>
          <w:szCs w:val="28"/>
          <w:rtl/>
          <w:lang w:bidi="ar-SY"/>
        </w:rPr>
        <w:t>يمكن أن تدخل العديد من الحالات غير العصبية المنشأ في التشخيص التفريقي لمتلازمة نفق الرسغ</w:t>
      </w:r>
      <w:r>
        <w:rPr>
          <w:rFonts w:hint="cs"/>
          <w:sz w:val="28"/>
          <w:szCs w:val="28"/>
          <w:rtl/>
          <w:lang w:bidi="ar-SY"/>
        </w:rPr>
        <w:t xml:space="preserve"> ، و سنذكر هنا بعضا منها باختصار.</w:t>
      </w:r>
    </w:p>
    <w:p w:rsidR="00B024D2" w:rsidRDefault="00B024D2" w:rsidP="00A52DC5">
      <w:pPr>
        <w:spacing w:line="360" w:lineRule="auto"/>
        <w:jc w:val="both"/>
        <w:rPr>
          <w:sz w:val="28"/>
          <w:szCs w:val="28"/>
          <w:rtl/>
          <w:lang w:bidi="ar-SY"/>
        </w:rPr>
      </w:pPr>
    </w:p>
    <w:p w:rsidR="00ED0CD7" w:rsidRDefault="006C5700" w:rsidP="00A52DC5">
      <w:pPr>
        <w:spacing w:line="360" w:lineRule="auto"/>
        <w:jc w:val="both"/>
        <w:rPr>
          <w:sz w:val="28"/>
          <w:szCs w:val="28"/>
          <w:u w:val="dotDash"/>
          <w:rtl/>
          <w:lang w:bidi="ar-SY"/>
        </w:rPr>
      </w:pPr>
      <w:r w:rsidRPr="006C5700">
        <w:rPr>
          <w:rFonts w:hint="cs"/>
          <w:sz w:val="28"/>
          <w:szCs w:val="28"/>
          <w:u w:val="dotDash"/>
          <w:rtl/>
          <w:lang w:bidi="ar-SY"/>
        </w:rPr>
        <w:t>التهاب أغماد الأوتار</w:t>
      </w:r>
    </w:p>
    <w:p w:rsidR="006C5700" w:rsidRDefault="006C5700" w:rsidP="00A52DC5">
      <w:pPr>
        <w:spacing w:line="360" w:lineRule="auto"/>
        <w:jc w:val="both"/>
        <w:rPr>
          <w:sz w:val="28"/>
          <w:szCs w:val="28"/>
          <w:rtl/>
          <w:lang w:bidi="ar-SY"/>
        </w:rPr>
      </w:pPr>
      <w:r w:rsidRPr="006C5700">
        <w:rPr>
          <w:rFonts w:hint="cs"/>
          <w:sz w:val="28"/>
          <w:szCs w:val="28"/>
          <w:rtl/>
          <w:lang w:bidi="ar-SY"/>
        </w:rPr>
        <w:t>يتظاهر التهاب أغماد الأوتار بأ</w:t>
      </w:r>
      <w:r w:rsidR="00D70D16">
        <w:rPr>
          <w:rFonts w:hint="cs"/>
          <w:sz w:val="28"/>
          <w:szCs w:val="28"/>
          <w:rtl/>
          <w:lang w:bidi="ar-SY"/>
        </w:rPr>
        <w:t xml:space="preserve">لم يزداد بحركة الوتر أو بزيادة </w:t>
      </w:r>
      <w:r w:rsidRPr="006C5700">
        <w:rPr>
          <w:rFonts w:hint="cs"/>
          <w:sz w:val="28"/>
          <w:szCs w:val="28"/>
          <w:rtl/>
          <w:lang w:bidi="ar-SY"/>
        </w:rPr>
        <w:t>الحمل على الوتر أثناء التقلص العضلي</w:t>
      </w:r>
      <w:r>
        <w:rPr>
          <w:rFonts w:hint="cs"/>
          <w:sz w:val="28"/>
          <w:szCs w:val="28"/>
          <w:rtl/>
          <w:lang w:bidi="ar-SY"/>
        </w:rPr>
        <w:t xml:space="preserve">. </w:t>
      </w:r>
      <w:r w:rsidR="00EC1A50">
        <w:rPr>
          <w:rFonts w:hint="cs"/>
          <w:sz w:val="28"/>
          <w:szCs w:val="28"/>
          <w:rtl/>
          <w:lang w:bidi="ar-SY"/>
        </w:rPr>
        <w:t>و يكون الإيلام فوق الوتر أكثر شيوعا من بقية التظاهرات الالتهابية مثل التورم و الاحمرار و السخونة الموضعية،  قد يكون التهاب أغماد الأوتار ثانوياً لعملية التهابية أكثر انتشاراً أو لإنتان موضع لكن الأكثر شيوعا ً أن يكون موضعا ً في وتر واحد و ناتجا ً عن فرط الاستخدام و الإجهاد الزائد لهذا الوتر أو أن يكون بدئياً.</w:t>
      </w:r>
    </w:p>
    <w:p w:rsidR="00D70D16" w:rsidRDefault="00EC1A50" w:rsidP="00D70D16">
      <w:pPr>
        <w:spacing w:line="360" w:lineRule="auto"/>
        <w:jc w:val="both"/>
        <w:rPr>
          <w:sz w:val="28"/>
          <w:szCs w:val="28"/>
          <w:rtl/>
          <w:lang w:bidi="ar-SY"/>
        </w:rPr>
      </w:pPr>
      <w:r>
        <w:rPr>
          <w:rFonts w:hint="cs"/>
          <w:sz w:val="28"/>
          <w:szCs w:val="28"/>
          <w:rtl/>
          <w:lang w:bidi="ar-SY"/>
        </w:rPr>
        <w:t>يمكن لالتهاب أغماد الأوتار على مستوى الذراع أن يصيب أي وتر و هناك مجموعة من المتلازمات المعروفة مثل التهاب غمد الوتر لدوكيرفان الذي يصيب  أوتار العضلة باسطة الإبهام القصيرة و مبعدة الإبهام الطويلة و مرفق لاعب التنس (التهاب اللقيمة الوحشية ) و مرفق لاعب الغولف (التهاب اللقيمة الأنسية) كما يمكن أن تصاب العاطفة الشبكية السطحية أو العميقة و هنا يصف المرضى ألما ً راحياً أو على ظهر اليد.</w:t>
      </w:r>
      <w:r w:rsidR="00BF6FF9">
        <w:rPr>
          <w:rFonts w:hint="cs"/>
          <w:sz w:val="28"/>
          <w:szCs w:val="28"/>
          <w:rtl/>
          <w:lang w:bidi="ar-SY"/>
        </w:rPr>
        <w:t xml:space="preserve"> و قد يؤدي</w:t>
      </w:r>
      <w:r w:rsidR="00FB053D">
        <w:rPr>
          <w:rFonts w:hint="cs"/>
          <w:sz w:val="28"/>
          <w:szCs w:val="28"/>
          <w:rtl/>
          <w:lang w:bidi="ar-SY"/>
        </w:rPr>
        <w:t xml:space="preserve"> التهاب أغماد أوتار عاطفة الأصابع إلى حدوث الإصبع المقداحية الذي يحدث بشكل خاص في الإبهام و الإصبع الوسطى و إصبع الخاتم.</w:t>
      </w:r>
      <w:r w:rsidR="00D459C3">
        <w:rPr>
          <w:rFonts w:hint="cs"/>
          <w:sz w:val="28"/>
          <w:szCs w:val="28"/>
          <w:rtl/>
          <w:lang w:bidi="ar-SY"/>
        </w:rPr>
        <w:t xml:space="preserve"> </w:t>
      </w:r>
      <w:r w:rsidR="00D459C3" w:rsidRPr="00147637">
        <w:rPr>
          <w:rFonts w:hint="cs"/>
          <w:sz w:val="28"/>
          <w:szCs w:val="28"/>
          <w:vertAlign w:val="subscript"/>
          <w:rtl/>
          <w:lang w:bidi="ar-SY"/>
        </w:rPr>
        <w:t>(34)</w:t>
      </w:r>
    </w:p>
    <w:p w:rsidR="00A53572" w:rsidRDefault="00EC1A50" w:rsidP="00D70D16">
      <w:pPr>
        <w:spacing w:line="360" w:lineRule="auto"/>
        <w:jc w:val="both"/>
        <w:rPr>
          <w:sz w:val="28"/>
          <w:szCs w:val="28"/>
          <w:rtl/>
          <w:lang w:bidi="ar-SY"/>
        </w:rPr>
      </w:pPr>
      <w:r>
        <w:rPr>
          <w:rFonts w:hint="cs"/>
          <w:sz w:val="28"/>
          <w:szCs w:val="28"/>
          <w:rtl/>
          <w:lang w:bidi="ar-SY"/>
        </w:rPr>
        <w:t>عادة من الممكن بسهولة تمييز مشاكل الأوتار عن متلازمة نفق الرسغ عن طريق القصة المرضية و الفحص السريري، لكن التفريق أكثر صعوبة عندما تترافق هاتان الحالتان حيث  ذكرت دراسة ألمانية وجود الإصبع المقداحية أو دوكيرفان بنسبة 10%  لدى مجموعة من مرضى متلازمة نفق الرسغ</w:t>
      </w:r>
      <w:r w:rsidRPr="00147637">
        <w:rPr>
          <w:rFonts w:hint="cs"/>
          <w:sz w:val="28"/>
          <w:szCs w:val="28"/>
          <w:vertAlign w:val="subscript"/>
          <w:rtl/>
          <w:lang w:bidi="ar-SY"/>
        </w:rPr>
        <w:t xml:space="preserve"> (64)  </w:t>
      </w:r>
      <w:r>
        <w:rPr>
          <w:rFonts w:hint="cs"/>
          <w:sz w:val="28"/>
          <w:szCs w:val="28"/>
          <w:rtl/>
          <w:lang w:bidi="ar-SY"/>
        </w:rPr>
        <w:t>و ليس من الواضح إن كان هذا الترافق يعكس الحدوث المتواقت لحالتين شائعتين أو ارتباطا في الآلية الإمراضية بين الحالتين .</w:t>
      </w:r>
    </w:p>
    <w:p w:rsidR="00D459C3" w:rsidRDefault="00D459C3" w:rsidP="00D70D16">
      <w:pPr>
        <w:spacing w:line="360" w:lineRule="auto"/>
        <w:jc w:val="both"/>
        <w:rPr>
          <w:sz w:val="28"/>
          <w:szCs w:val="28"/>
          <w:rtl/>
          <w:lang w:bidi="ar-SY"/>
        </w:rPr>
      </w:pPr>
    </w:p>
    <w:p w:rsidR="00D459C3" w:rsidRPr="00D459C3" w:rsidRDefault="00D459C3" w:rsidP="00D70D16">
      <w:pPr>
        <w:spacing w:line="360" w:lineRule="auto"/>
        <w:jc w:val="both"/>
        <w:rPr>
          <w:sz w:val="28"/>
          <w:szCs w:val="28"/>
          <w:u w:val="dotDash"/>
          <w:rtl/>
          <w:lang w:bidi="ar-SY"/>
        </w:rPr>
      </w:pPr>
      <w:r w:rsidRPr="00D459C3">
        <w:rPr>
          <w:rFonts w:hint="cs"/>
          <w:sz w:val="28"/>
          <w:szCs w:val="28"/>
          <w:u w:val="dotDash"/>
          <w:rtl/>
          <w:lang w:bidi="ar-SY"/>
        </w:rPr>
        <w:t>الفصال العظمي:</w:t>
      </w:r>
    </w:p>
    <w:p w:rsidR="00D459C3" w:rsidRDefault="00D459C3" w:rsidP="00D70D16">
      <w:pPr>
        <w:spacing w:line="360" w:lineRule="auto"/>
        <w:jc w:val="both"/>
        <w:rPr>
          <w:sz w:val="28"/>
          <w:szCs w:val="28"/>
          <w:rtl/>
          <w:lang w:bidi="ar-SY"/>
        </w:rPr>
      </w:pPr>
      <w:r>
        <w:rPr>
          <w:rFonts w:hint="cs"/>
          <w:sz w:val="28"/>
          <w:szCs w:val="28"/>
          <w:rtl/>
          <w:lang w:bidi="ar-SY"/>
        </w:rPr>
        <w:t>يصيب الفصال العظمي لمفاصل الأص</w:t>
      </w:r>
      <w:r w:rsidR="00CA4C2A">
        <w:rPr>
          <w:rFonts w:hint="cs"/>
          <w:sz w:val="28"/>
          <w:szCs w:val="28"/>
          <w:rtl/>
          <w:lang w:bidi="ar-SY"/>
        </w:rPr>
        <w:t xml:space="preserve">ابع المفاصل بين السلامية </w:t>
      </w:r>
      <w:r w:rsidR="00CF1848">
        <w:rPr>
          <w:rFonts w:hint="cs"/>
          <w:sz w:val="28"/>
          <w:szCs w:val="28"/>
          <w:rtl/>
          <w:lang w:bidi="ar-SY"/>
        </w:rPr>
        <w:t xml:space="preserve"> </w:t>
      </w:r>
      <w:r>
        <w:rPr>
          <w:rFonts w:hint="cs"/>
          <w:sz w:val="28"/>
          <w:szCs w:val="28"/>
          <w:rtl/>
          <w:lang w:bidi="ar-SY"/>
        </w:rPr>
        <w:t xml:space="preserve">و يتظاهر بقساوة و تشوه في المفاصل ( عقيدات هيبردن و بوشارد) </w:t>
      </w:r>
      <w:r w:rsidR="00CF1848">
        <w:rPr>
          <w:rFonts w:hint="cs"/>
          <w:sz w:val="28"/>
          <w:szCs w:val="28"/>
          <w:rtl/>
          <w:lang w:bidi="ar-SY"/>
        </w:rPr>
        <w:t>،</w:t>
      </w:r>
      <w:r>
        <w:rPr>
          <w:rFonts w:hint="cs"/>
          <w:sz w:val="28"/>
          <w:szCs w:val="28"/>
          <w:rtl/>
          <w:lang w:bidi="ar-SY"/>
        </w:rPr>
        <w:t>و قد يكون ألم الأصابع بارزا</w:t>
      </w:r>
      <w:r w:rsidR="00CA4C2A">
        <w:rPr>
          <w:rFonts w:hint="cs"/>
          <w:sz w:val="28"/>
          <w:szCs w:val="28"/>
          <w:rtl/>
          <w:lang w:bidi="ar-SY"/>
        </w:rPr>
        <w:t>ً و لا سيما أثناء الاستخدام</w:t>
      </w:r>
      <w:r w:rsidR="00CF1848">
        <w:rPr>
          <w:rFonts w:hint="cs"/>
          <w:sz w:val="28"/>
          <w:szCs w:val="28"/>
          <w:rtl/>
          <w:lang w:bidi="ar-SY"/>
        </w:rPr>
        <w:t xml:space="preserve">،و يتميز ألم مفاصل الأصابع المصابة بالفصال العظمي بكونه يتحسن بالراحة و يكون خفيفا في الليل و نادرا ما يترافق مع يبوسة صباحية. </w:t>
      </w:r>
      <w:r w:rsidR="00EC1A50">
        <w:rPr>
          <w:rFonts w:hint="cs"/>
          <w:sz w:val="28"/>
          <w:szCs w:val="28"/>
          <w:rtl/>
          <w:lang w:bidi="ar-SY"/>
        </w:rPr>
        <w:t>إن غياب الخطل الحسي و وجود التشوّهات الموضّعة يجعل الخلط بين متلازمة نفق الرسغ و الفصال العظمي أمراً مستبعداً .</w:t>
      </w:r>
      <w:r w:rsidR="00CF1848" w:rsidRPr="00147637">
        <w:rPr>
          <w:rFonts w:hint="cs"/>
          <w:sz w:val="28"/>
          <w:szCs w:val="28"/>
          <w:vertAlign w:val="subscript"/>
          <w:rtl/>
          <w:lang w:bidi="ar-SY"/>
        </w:rPr>
        <w:t>(34)</w:t>
      </w:r>
    </w:p>
    <w:p w:rsidR="00C919F2" w:rsidRDefault="00C919F2" w:rsidP="00D70D16">
      <w:pPr>
        <w:spacing w:line="360" w:lineRule="auto"/>
        <w:jc w:val="both"/>
        <w:rPr>
          <w:sz w:val="28"/>
          <w:szCs w:val="28"/>
          <w:rtl/>
          <w:lang w:bidi="ar-SY"/>
        </w:rPr>
      </w:pPr>
    </w:p>
    <w:p w:rsidR="00CF1848" w:rsidRPr="00B73731" w:rsidRDefault="00B73731" w:rsidP="00D70D16">
      <w:pPr>
        <w:spacing w:line="360" w:lineRule="auto"/>
        <w:jc w:val="both"/>
        <w:rPr>
          <w:sz w:val="28"/>
          <w:szCs w:val="28"/>
          <w:u w:val="dotDash"/>
          <w:rtl/>
          <w:lang w:bidi="ar-SY"/>
        </w:rPr>
      </w:pPr>
      <w:r w:rsidRPr="00B73731">
        <w:rPr>
          <w:rFonts w:hint="cs"/>
          <w:sz w:val="28"/>
          <w:szCs w:val="28"/>
          <w:u w:val="dotDash"/>
          <w:rtl/>
          <w:lang w:bidi="ar-SY"/>
        </w:rPr>
        <w:t>إنتان اليد:</w:t>
      </w:r>
    </w:p>
    <w:p w:rsidR="00B73731" w:rsidRDefault="00EC1A50" w:rsidP="00D70D16">
      <w:pPr>
        <w:spacing w:line="360" w:lineRule="auto"/>
        <w:jc w:val="both"/>
        <w:rPr>
          <w:sz w:val="28"/>
          <w:szCs w:val="28"/>
          <w:rtl/>
          <w:lang w:bidi="ar-SY"/>
        </w:rPr>
      </w:pPr>
      <w:r>
        <w:rPr>
          <w:rFonts w:hint="cs"/>
          <w:sz w:val="28"/>
          <w:szCs w:val="28"/>
          <w:rtl/>
          <w:lang w:bidi="ar-SY"/>
        </w:rPr>
        <w:t>يتظاهر إنتان الرّانفة أو المساحات الرّاحية العميقة بألم راحي أو رسغي و لكن يجب أن يتم تمييزه عن متلازمة نفق الرسغ الحادة عن طريق العلامات التقليدية للالتهاب بما فيها السخونة الموضعية و الاحمرار و التورم و الإيلام، وعلى كل حال فإن متلازمة نفق الرسغ الحادة يمكن أن تتطور بشكل ثانوي للإنتان نظرا لازدياد الضغط ضمن نفق الرسغ.</w:t>
      </w:r>
    </w:p>
    <w:p w:rsidR="00B73731" w:rsidRDefault="00B73731" w:rsidP="00D70D16">
      <w:pPr>
        <w:spacing w:line="360" w:lineRule="auto"/>
        <w:jc w:val="both"/>
        <w:rPr>
          <w:sz w:val="28"/>
          <w:szCs w:val="28"/>
          <w:rtl/>
          <w:lang w:bidi="ar-SY"/>
        </w:rPr>
      </w:pPr>
    </w:p>
    <w:p w:rsidR="00B73731" w:rsidRPr="00872C67" w:rsidRDefault="00B73731" w:rsidP="00D70D16">
      <w:pPr>
        <w:spacing w:line="360" w:lineRule="auto"/>
        <w:jc w:val="both"/>
        <w:rPr>
          <w:sz w:val="28"/>
          <w:szCs w:val="28"/>
          <w:u w:val="dotDash"/>
          <w:rtl/>
          <w:lang w:bidi="ar-SY"/>
        </w:rPr>
      </w:pPr>
      <w:r w:rsidRPr="00872C67">
        <w:rPr>
          <w:rFonts w:hint="cs"/>
          <w:sz w:val="28"/>
          <w:szCs w:val="28"/>
          <w:u w:val="dotDash"/>
          <w:rtl/>
          <w:lang w:bidi="ar-SY"/>
        </w:rPr>
        <w:t>يبوسة اليد:</w:t>
      </w:r>
    </w:p>
    <w:p w:rsidR="00B73731" w:rsidRDefault="00B73731" w:rsidP="00D70D16">
      <w:pPr>
        <w:spacing w:line="360" w:lineRule="auto"/>
        <w:jc w:val="both"/>
        <w:rPr>
          <w:sz w:val="28"/>
          <w:szCs w:val="28"/>
          <w:rtl/>
          <w:lang w:bidi="ar-SY"/>
        </w:rPr>
      </w:pPr>
      <w:r>
        <w:rPr>
          <w:rFonts w:hint="cs"/>
          <w:sz w:val="28"/>
          <w:szCs w:val="28"/>
          <w:rtl/>
          <w:lang w:bidi="ar-SY"/>
        </w:rPr>
        <w:t xml:space="preserve">يشتكي مرضى متلازمة نفق الرسغ بشكل شائع من حس شد و مقاومة للحركة في الأصابع و </w:t>
      </w:r>
      <w:r w:rsidR="00EC1A50">
        <w:rPr>
          <w:rFonts w:hint="cs"/>
          <w:sz w:val="28"/>
          <w:szCs w:val="28"/>
          <w:rtl/>
          <w:lang w:bidi="ar-SY"/>
        </w:rPr>
        <w:t>اليد.</w:t>
      </w:r>
      <w:r>
        <w:rPr>
          <w:rFonts w:hint="cs"/>
          <w:sz w:val="28"/>
          <w:szCs w:val="28"/>
          <w:rtl/>
          <w:lang w:bidi="ar-SY"/>
        </w:rPr>
        <w:t xml:space="preserve"> </w:t>
      </w:r>
      <w:r w:rsidR="00EC1A50">
        <w:rPr>
          <w:rFonts w:hint="cs"/>
          <w:sz w:val="28"/>
          <w:szCs w:val="28"/>
          <w:rtl/>
          <w:lang w:bidi="ar-SY"/>
        </w:rPr>
        <w:t>و في حالات نادرة يصف مريض متلازمة نفق الرسغ يبوسة اليد على أنها العرض الأكثر إزعاجاً و في هذه الحالة يجب أن يتضمن التشخيص التفريقي اليبو</w:t>
      </w:r>
      <w:r w:rsidR="005E4999">
        <w:rPr>
          <w:rFonts w:hint="cs"/>
          <w:sz w:val="28"/>
          <w:szCs w:val="28"/>
          <w:rtl/>
          <w:lang w:bidi="ar-SY"/>
        </w:rPr>
        <w:t>سة العائدة لالتهاب المفاصل الرثي</w:t>
      </w:r>
      <w:r w:rsidR="00EC1A50">
        <w:rPr>
          <w:rFonts w:hint="cs"/>
          <w:sz w:val="28"/>
          <w:szCs w:val="28"/>
          <w:rtl/>
          <w:lang w:bidi="ar-SY"/>
        </w:rPr>
        <w:t>اني أو إلى الفصال العظمي علماً أن اليبوسة المرافقة لكل من متلازمة نفق الرسغ و التهاب المفاصل الرثياني تكون بارزة صباحا، يضاف إلى هذه الحالات صلابة الجلد و تقفع دوبيتران.</w:t>
      </w:r>
    </w:p>
    <w:p w:rsidR="009B47B7" w:rsidRDefault="009B47B7" w:rsidP="00D70D16">
      <w:pPr>
        <w:spacing w:line="360" w:lineRule="auto"/>
        <w:jc w:val="both"/>
        <w:rPr>
          <w:sz w:val="28"/>
          <w:szCs w:val="28"/>
          <w:rtl/>
          <w:lang w:bidi="ar-SY"/>
        </w:rPr>
      </w:pPr>
      <w:r>
        <w:rPr>
          <w:rFonts w:hint="cs"/>
          <w:sz w:val="28"/>
          <w:szCs w:val="28"/>
          <w:rtl/>
          <w:lang w:bidi="ar-SY"/>
        </w:rPr>
        <w:t>يمكن للداء السكري أن يسبب تحددا غير مؤلم في حركة الأصابع ، و يشاهد هذا التحدد لدى مرضى الداء السكري المعتمد على الإنسولين بشكل باكر نسبيا</w:t>
      </w:r>
      <w:r w:rsidR="00F906D6">
        <w:rPr>
          <w:rFonts w:hint="cs"/>
          <w:sz w:val="28"/>
          <w:szCs w:val="28"/>
          <w:rtl/>
          <w:lang w:bidi="ar-SY"/>
        </w:rPr>
        <w:t>ً</w:t>
      </w:r>
      <w:r>
        <w:rPr>
          <w:rFonts w:hint="cs"/>
          <w:sz w:val="28"/>
          <w:szCs w:val="28"/>
          <w:rtl/>
          <w:lang w:bidi="ar-SY"/>
        </w:rPr>
        <w:t xml:space="preserve"> قبل أن يطور</w:t>
      </w:r>
      <w:r w:rsidR="00F906D6">
        <w:rPr>
          <w:rFonts w:hint="cs"/>
          <w:sz w:val="28"/>
          <w:szCs w:val="28"/>
          <w:rtl/>
          <w:lang w:bidi="ar-SY"/>
        </w:rPr>
        <w:t>و</w:t>
      </w:r>
      <w:r>
        <w:rPr>
          <w:rFonts w:hint="cs"/>
          <w:sz w:val="28"/>
          <w:szCs w:val="28"/>
          <w:rtl/>
          <w:lang w:bidi="ar-SY"/>
        </w:rPr>
        <w:t>ا اعتلال أعصاب سكري  أو متلازمة نفق رسغ</w:t>
      </w:r>
      <w:r w:rsidRPr="00F906D6">
        <w:rPr>
          <w:rFonts w:hint="cs"/>
          <w:sz w:val="28"/>
          <w:szCs w:val="28"/>
          <w:vertAlign w:val="subscript"/>
          <w:rtl/>
          <w:lang w:bidi="ar-SY"/>
        </w:rPr>
        <w:t>(65,66)</w:t>
      </w:r>
    </w:p>
    <w:p w:rsidR="00872C67" w:rsidRDefault="00EC1A50" w:rsidP="00D70D16">
      <w:pPr>
        <w:spacing w:line="360" w:lineRule="auto"/>
        <w:jc w:val="both"/>
        <w:rPr>
          <w:sz w:val="28"/>
          <w:szCs w:val="28"/>
          <w:rtl/>
          <w:lang w:bidi="ar-SY"/>
        </w:rPr>
      </w:pPr>
      <w:r>
        <w:rPr>
          <w:rFonts w:hint="cs"/>
          <w:sz w:val="28"/>
          <w:szCs w:val="28"/>
          <w:rtl/>
          <w:lang w:bidi="ar-SY"/>
        </w:rPr>
        <w:t>لا بد من إدخال متلازمتين عصبيتي المنشأ في التشخيص التفريقي ليبوسة اليد و هما معص الكت</w:t>
      </w:r>
      <w:r w:rsidR="005E4999">
        <w:rPr>
          <w:rFonts w:hint="cs"/>
          <w:sz w:val="28"/>
          <w:szCs w:val="28"/>
          <w:rtl/>
          <w:lang w:bidi="ar-SY"/>
        </w:rPr>
        <w:t>ّ</w:t>
      </w:r>
      <w:r>
        <w:rPr>
          <w:rFonts w:hint="cs"/>
          <w:sz w:val="28"/>
          <w:szCs w:val="28"/>
          <w:rtl/>
          <w:lang w:bidi="ar-SY"/>
        </w:rPr>
        <w:t>اب و هو عبارة عن سوء وتار موضع  و نادرا ما يكون الألم واضحا و لا يوجد فيه خطل حسي ، يضاف إليه التأتّر العضلي و الذي يتظاهر أيضا بقساوة و تشنج عضلي ، يمكن للضمور و الضعف العضلي لدى مرضى الحثل العضلي التأتري أن يعقد التشخيص.</w:t>
      </w:r>
      <w:r w:rsidR="00501D1C" w:rsidRPr="00F906D6">
        <w:rPr>
          <w:rFonts w:hint="cs"/>
          <w:sz w:val="28"/>
          <w:szCs w:val="28"/>
          <w:vertAlign w:val="subscript"/>
          <w:rtl/>
          <w:lang w:bidi="ar-SY"/>
        </w:rPr>
        <w:t xml:space="preserve"> (34)</w:t>
      </w:r>
    </w:p>
    <w:p w:rsidR="00501D1C" w:rsidRDefault="00501D1C" w:rsidP="00D70D16">
      <w:pPr>
        <w:spacing w:line="360" w:lineRule="auto"/>
        <w:jc w:val="both"/>
        <w:rPr>
          <w:sz w:val="28"/>
          <w:szCs w:val="28"/>
          <w:rtl/>
          <w:lang w:bidi="ar-SY"/>
        </w:rPr>
      </w:pPr>
      <w:r>
        <w:rPr>
          <w:rFonts w:hint="cs"/>
          <w:sz w:val="28"/>
          <w:szCs w:val="28"/>
          <w:rtl/>
          <w:lang w:bidi="ar-SY"/>
        </w:rPr>
        <w:t xml:space="preserve"> </w:t>
      </w:r>
    </w:p>
    <w:p w:rsidR="00501D1C" w:rsidRPr="00D915E4" w:rsidRDefault="00501D1C" w:rsidP="00D70D16">
      <w:pPr>
        <w:spacing w:line="360" w:lineRule="auto"/>
        <w:jc w:val="both"/>
        <w:rPr>
          <w:sz w:val="28"/>
          <w:szCs w:val="28"/>
          <w:u w:val="dotDash"/>
          <w:rtl/>
          <w:lang w:bidi="ar-SY"/>
        </w:rPr>
      </w:pPr>
      <w:r w:rsidRPr="00D915E4">
        <w:rPr>
          <w:rFonts w:hint="cs"/>
          <w:sz w:val="28"/>
          <w:szCs w:val="28"/>
          <w:u w:val="dotDash"/>
          <w:rtl/>
          <w:lang w:bidi="ar-SY"/>
        </w:rPr>
        <w:t>ألم المعصم المزمن:</w:t>
      </w:r>
    </w:p>
    <w:p w:rsidR="00501D1C" w:rsidRDefault="00EC1A50" w:rsidP="00D70D16">
      <w:pPr>
        <w:spacing w:line="360" w:lineRule="auto"/>
        <w:jc w:val="both"/>
        <w:rPr>
          <w:sz w:val="28"/>
          <w:szCs w:val="28"/>
          <w:rtl/>
          <w:lang w:bidi="ar-SY"/>
        </w:rPr>
      </w:pPr>
      <w:r>
        <w:rPr>
          <w:rFonts w:hint="cs"/>
          <w:sz w:val="28"/>
          <w:szCs w:val="28"/>
          <w:rtl/>
          <w:lang w:bidi="ar-SY"/>
        </w:rPr>
        <w:t>إن أسباب ألم المعصم كثيرة و واسعة من الناحية الأورتوبيدية إضافةً إلى الأسباب العصبية  و الالتهابية التي ذكر بعضها.</w:t>
      </w:r>
      <w:r w:rsidR="00501D1C">
        <w:rPr>
          <w:rFonts w:hint="cs"/>
          <w:sz w:val="28"/>
          <w:szCs w:val="28"/>
          <w:rtl/>
          <w:lang w:bidi="ar-SY"/>
        </w:rPr>
        <w:t xml:space="preserve"> </w:t>
      </w:r>
      <w:r>
        <w:rPr>
          <w:rFonts w:hint="cs"/>
          <w:sz w:val="28"/>
          <w:szCs w:val="28"/>
          <w:rtl/>
          <w:lang w:bidi="ar-SY"/>
        </w:rPr>
        <w:t>و يذكر منها النخر اللاوعائي للعظم الهلالي و الكيسات العظمية و التشوهات الخلقية و التنشؤات.</w:t>
      </w:r>
    </w:p>
    <w:p w:rsidR="00872C67" w:rsidRDefault="00872C67" w:rsidP="00D70D16">
      <w:pPr>
        <w:spacing w:line="360" w:lineRule="auto"/>
        <w:jc w:val="both"/>
        <w:rPr>
          <w:sz w:val="28"/>
          <w:szCs w:val="28"/>
          <w:rtl/>
          <w:lang w:bidi="ar-SY"/>
        </w:rPr>
      </w:pPr>
    </w:p>
    <w:p w:rsidR="00872C67" w:rsidRDefault="00872C67" w:rsidP="00D70D16">
      <w:pPr>
        <w:spacing w:line="360" w:lineRule="auto"/>
        <w:jc w:val="both"/>
        <w:rPr>
          <w:sz w:val="28"/>
          <w:szCs w:val="28"/>
          <w:rtl/>
          <w:lang w:bidi="ar-SY"/>
        </w:rPr>
      </w:pPr>
    </w:p>
    <w:p w:rsidR="00D86A8B" w:rsidRDefault="00D86A8B" w:rsidP="00D70D16">
      <w:pPr>
        <w:spacing w:line="360" w:lineRule="auto"/>
        <w:jc w:val="both"/>
        <w:rPr>
          <w:sz w:val="36"/>
          <w:szCs w:val="36"/>
          <w:u w:val="thick"/>
          <w:rtl/>
          <w:lang w:bidi="ar-SY"/>
        </w:rPr>
      </w:pPr>
    </w:p>
    <w:p w:rsidR="00872C67" w:rsidRDefault="00641CF7" w:rsidP="00D70D16">
      <w:pPr>
        <w:spacing w:line="360" w:lineRule="auto"/>
        <w:jc w:val="both"/>
        <w:rPr>
          <w:sz w:val="36"/>
          <w:szCs w:val="36"/>
          <w:u w:val="thick"/>
          <w:rtl/>
          <w:lang w:bidi="ar-SY"/>
        </w:rPr>
      </w:pPr>
      <w:r w:rsidRPr="00AC395E">
        <w:rPr>
          <w:rFonts w:hint="cs"/>
          <w:sz w:val="36"/>
          <w:szCs w:val="36"/>
          <w:u w:val="thick"/>
          <w:rtl/>
          <w:lang w:bidi="ar-SY"/>
        </w:rPr>
        <w:lastRenderedPageBreak/>
        <w:t>متلازمة نفق الرسغ مع الحالات الطبية الأخرى</w:t>
      </w:r>
    </w:p>
    <w:p w:rsidR="00EC1A50" w:rsidRDefault="00EC1A50" w:rsidP="00A72BBA">
      <w:pPr>
        <w:spacing w:line="360" w:lineRule="auto"/>
        <w:jc w:val="both"/>
        <w:rPr>
          <w:sz w:val="28"/>
          <w:szCs w:val="28"/>
          <w:rtl/>
          <w:lang w:bidi="ar-SY"/>
        </w:rPr>
      </w:pPr>
      <w:r>
        <w:rPr>
          <w:rFonts w:hint="cs"/>
          <w:sz w:val="28"/>
          <w:szCs w:val="28"/>
          <w:rtl/>
          <w:lang w:bidi="ar-SY"/>
        </w:rPr>
        <w:t>تكون معظم حالات نفق الرسغ بدئية غير مترافقة مع مرض جهازي أو مع تشوهات موضعة، إلا أنّ بعض الحالات تترافق مع أمراض جهازية و يعد الداء السكري و التهاب المفاصل الرثياني و قصور الدّرق، الأمراض الأكثر ترافقا مع متلازمة نفق الرسغ.</w:t>
      </w:r>
      <w:r w:rsidR="0040245E">
        <w:rPr>
          <w:rFonts w:hint="cs"/>
          <w:sz w:val="28"/>
          <w:szCs w:val="28"/>
          <w:rtl/>
          <w:lang w:bidi="ar-SY"/>
        </w:rPr>
        <w:t xml:space="preserve"> يمكن لمتلازمة نفق الرسغ أن تكون اختلاطا للحمل أو بشكل مرافق لاضطرابات هرمونية أخرى و تعد أدواء النسيج </w:t>
      </w:r>
      <w:r>
        <w:rPr>
          <w:rFonts w:hint="cs"/>
          <w:sz w:val="28"/>
          <w:szCs w:val="28"/>
          <w:rtl/>
          <w:lang w:bidi="ar-SY"/>
        </w:rPr>
        <w:t>الضّام</w:t>
      </w:r>
      <w:r w:rsidR="0040245E">
        <w:rPr>
          <w:rFonts w:hint="cs"/>
          <w:sz w:val="28"/>
          <w:szCs w:val="28"/>
          <w:rtl/>
          <w:lang w:bidi="ar-SY"/>
        </w:rPr>
        <w:t xml:space="preserve">  و ضخامة النهايات أسبابا أندر نسبيا </w:t>
      </w:r>
      <w:r w:rsidR="00D430E1">
        <w:rPr>
          <w:rFonts w:hint="cs"/>
          <w:sz w:val="28"/>
          <w:szCs w:val="28"/>
          <w:rtl/>
          <w:lang w:bidi="ar-SY"/>
        </w:rPr>
        <w:t>و تطول القائمة و يبقى السؤال هل وجود أي من هذه الأمراض هو عامل خطر أكيد معزول لتطور متلازمة نفق الرسغ؟ و هل يؤدي علاج هذه الأمراض إلى تحسن متلازمة نفق الرسغ و هل يستدعي وجود متلازمة نفق الرسغ لدى المريض مسح كل الأمراض السا</w:t>
      </w:r>
      <w:r w:rsidR="00A72BBA">
        <w:rPr>
          <w:rFonts w:hint="cs"/>
          <w:sz w:val="28"/>
          <w:szCs w:val="28"/>
          <w:rtl/>
          <w:lang w:bidi="ar-SY"/>
        </w:rPr>
        <w:t>ب</w:t>
      </w:r>
      <w:r w:rsidR="00D430E1">
        <w:rPr>
          <w:rFonts w:hint="cs"/>
          <w:sz w:val="28"/>
          <w:szCs w:val="28"/>
          <w:rtl/>
          <w:lang w:bidi="ar-SY"/>
        </w:rPr>
        <w:t>قة؟</w:t>
      </w:r>
      <w:r w:rsidR="00A72BBA">
        <w:rPr>
          <w:rFonts w:hint="cs"/>
          <w:sz w:val="28"/>
          <w:szCs w:val="28"/>
          <w:rtl/>
          <w:lang w:bidi="ar-SY"/>
        </w:rPr>
        <w:t xml:space="preserve"> </w:t>
      </w:r>
    </w:p>
    <w:p w:rsidR="00D430E1" w:rsidRDefault="00D430E1" w:rsidP="00EC1A50">
      <w:pPr>
        <w:spacing w:line="360" w:lineRule="auto"/>
        <w:jc w:val="both"/>
        <w:rPr>
          <w:sz w:val="28"/>
          <w:szCs w:val="28"/>
          <w:rtl/>
          <w:lang w:bidi="ar-SY"/>
        </w:rPr>
      </w:pPr>
      <w:r>
        <w:rPr>
          <w:rFonts w:hint="cs"/>
          <w:sz w:val="28"/>
          <w:szCs w:val="28"/>
          <w:rtl/>
          <w:lang w:bidi="ar-SY"/>
        </w:rPr>
        <w:t xml:space="preserve">نذكر </w:t>
      </w:r>
      <w:r w:rsidR="00EC1A50">
        <w:rPr>
          <w:rFonts w:hint="cs"/>
          <w:sz w:val="28"/>
          <w:szCs w:val="28"/>
          <w:rtl/>
          <w:lang w:bidi="ar-SY"/>
        </w:rPr>
        <w:t xml:space="preserve">هنا </w:t>
      </w:r>
      <w:r>
        <w:rPr>
          <w:rFonts w:hint="cs"/>
          <w:sz w:val="28"/>
          <w:szCs w:val="28"/>
          <w:rtl/>
          <w:lang w:bidi="ar-SY"/>
        </w:rPr>
        <w:t>مجموعة من الحالات الأكثر ترافقا مع متلازمة نفق الرسغ</w:t>
      </w:r>
    </w:p>
    <w:p w:rsidR="00D430E1" w:rsidRPr="00DD6A20" w:rsidRDefault="00F9011A" w:rsidP="00F9011A">
      <w:pPr>
        <w:spacing w:line="360" w:lineRule="auto"/>
        <w:jc w:val="both"/>
        <w:rPr>
          <w:b/>
          <w:bCs/>
          <w:sz w:val="28"/>
          <w:szCs w:val="28"/>
          <w:u w:val="double"/>
          <w:rtl/>
          <w:lang w:bidi="ar-SY"/>
        </w:rPr>
      </w:pPr>
      <w:r w:rsidRPr="00DD6A20">
        <w:rPr>
          <w:rFonts w:hint="cs"/>
          <w:b/>
          <w:bCs/>
          <w:sz w:val="28"/>
          <w:szCs w:val="28"/>
          <w:u w:val="double"/>
          <w:rtl/>
          <w:lang w:bidi="ar-SY"/>
        </w:rPr>
        <w:t>تضيق وتشوهات نفق الرسغ:</w:t>
      </w:r>
    </w:p>
    <w:p w:rsidR="00D430E1" w:rsidRDefault="00EC1A50" w:rsidP="00D430E1">
      <w:pPr>
        <w:spacing w:line="360" w:lineRule="auto"/>
        <w:jc w:val="both"/>
        <w:rPr>
          <w:sz w:val="28"/>
          <w:szCs w:val="28"/>
          <w:rtl/>
          <w:lang w:bidi="ar-SY"/>
        </w:rPr>
      </w:pPr>
      <w:r>
        <w:rPr>
          <w:rFonts w:hint="cs"/>
          <w:sz w:val="28"/>
          <w:szCs w:val="28"/>
          <w:rtl/>
          <w:lang w:bidi="ar-SY"/>
        </w:rPr>
        <w:t>اقترح بعض المؤلفون كون صغر حجم نفق الرسغ سببا ًلكون بعض الأفراد أكثر عرضة من سواهم لمتلازمة نفق الرسغ لكن دراسات لاحقة اعتمدت على التصوير بالرنين المغناطيسي لم تثبت ذلك ولا تزال هذه النظرية غير محسومة رغم كونها جذابة</w:t>
      </w:r>
      <w:r w:rsidRPr="00F906D6">
        <w:rPr>
          <w:rFonts w:hint="cs"/>
          <w:sz w:val="28"/>
          <w:szCs w:val="28"/>
          <w:vertAlign w:val="subscript"/>
          <w:rtl/>
          <w:lang w:bidi="ar-SY"/>
        </w:rPr>
        <w:t>(67)</w:t>
      </w:r>
    </w:p>
    <w:p w:rsidR="00A72BBA" w:rsidRDefault="00656907" w:rsidP="00D430E1">
      <w:pPr>
        <w:spacing w:line="360" w:lineRule="auto"/>
        <w:jc w:val="both"/>
        <w:rPr>
          <w:sz w:val="28"/>
          <w:szCs w:val="28"/>
          <w:rtl/>
          <w:lang w:bidi="ar-SY"/>
        </w:rPr>
      </w:pPr>
      <w:r>
        <w:rPr>
          <w:rFonts w:hint="cs"/>
          <w:sz w:val="28"/>
          <w:szCs w:val="28"/>
          <w:rtl/>
          <w:lang w:bidi="ar-SY"/>
        </w:rPr>
        <w:t xml:space="preserve">إن  الشذوذات و التشوهات العظمية يمكن أن تؤدي إلى إنقاص المساحة المعترضة لنفق الرسغ و من الممكن أن تتطور متلازمة نفق الرسغ كعاقبة متأخرة للتشوهات الناتجة عن الكسور الرسغية أو الكعبرية أو غيرها من رضوض المعصم  </w:t>
      </w:r>
      <w:r w:rsidR="004F16E3">
        <w:rPr>
          <w:rFonts w:hint="cs"/>
          <w:sz w:val="28"/>
          <w:szCs w:val="28"/>
          <w:rtl/>
          <w:lang w:bidi="ar-SY"/>
        </w:rPr>
        <w:t>.</w:t>
      </w:r>
    </w:p>
    <w:p w:rsidR="004F16E3" w:rsidRDefault="004F16E3" w:rsidP="00D430E1">
      <w:pPr>
        <w:spacing w:line="360" w:lineRule="auto"/>
        <w:jc w:val="both"/>
        <w:rPr>
          <w:sz w:val="28"/>
          <w:szCs w:val="28"/>
          <w:rtl/>
          <w:lang w:bidi="ar-SY"/>
        </w:rPr>
      </w:pPr>
    </w:p>
    <w:p w:rsidR="004F16E3" w:rsidRDefault="004F16E3" w:rsidP="00D430E1">
      <w:pPr>
        <w:spacing w:line="360" w:lineRule="auto"/>
        <w:jc w:val="both"/>
        <w:rPr>
          <w:b/>
          <w:bCs/>
          <w:sz w:val="28"/>
          <w:szCs w:val="28"/>
          <w:u w:val="double"/>
          <w:rtl/>
          <w:lang w:bidi="ar-SY"/>
        </w:rPr>
      </w:pPr>
      <w:r w:rsidRPr="00DD6A20">
        <w:rPr>
          <w:rFonts w:hint="cs"/>
          <w:b/>
          <w:bCs/>
          <w:sz w:val="28"/>
          <w:szCs w:val="28"/>
          <w:u w:val="double"/>
          <w:rtl/>
          <w:lang w:bidi="ar-SY"/>
        </w:rPr>
        <w:t>أدواء النسيج الضام</w:t>
      </w:r>
      <w:r w:rsidR="00DD6A20" w:rsidRPr="00DD6A20">
        <w:rPr>
          <w:rFonts w:hint="cs"/>
          <w:b/>
          <w:bCs/>
          <w:sz w:val="28"/>
          <w:szCs w:val="28"/>
          <w:u w:val="double"/>
          <w:rtl/>
          <w:lang w:bidi="ar-SY"/>
        </w:rPr>
        <w:t>:</w:t>
      </w:r>
    </w:p>
    <w:p w:rsidR="00DD6A20" w:rsidRPr="00B30C6C" w:rsidRDefault="00EC1A50" w:rsidP="00DD6A20">
      <w:pPr>
        <w:pStyle w:val="a3"/>
        <w:numPr>
          <w:ilvl w:val="0"/>
          <w:numId w:val="25"/>
        </w:numPr>
        <w:bidi/>
        <w:spacing w:line="360" w:lineRule="auto"/>
        <w:jc w:val="both"/>
        <w:rPr>
          <w:b/>
          <w:bCs/>
          <w:sz w:val="28"/>
          <w:szCs w:val="28"/>
          <w:u w:val="double"/>
          <w:lang w:bidi="ar-SY"/>
        </w:rPr>
      </w:pPr>
      <w:r>
        <w:rPr>
          <w:rFonts w:hint="cs"/>
          <w:sz w:val="28"/>
          <w:szCs w:val="28"/>
          <w:rtl/>
          <w:lang w:bidi="ar-SY"/>
        </w:rPr>
        <w:t>التهاب أغماد الأوتار:تدخل التهاب أغماد الأوتار في التشخيص التفريقي لمتلازمة نفق الرسغ ، و يعتقد من جهة أخرى أن تورم أغماد أوتار عاطفات الأصابع يساهم في انضغاط العصب الناصف، و قد ذكرت إحدى الدراسات المقارنة الوبائية أن المرضى الذين لديهم مرفق لاعب التنس كانت لديهم خطورة مرتفعة لمتلازمة نفق الرسغ</w:t>
      </w:r>
      <w:r w:rsidRPr="00F906D6">
        <w:rPr>
          <w:rFonts w:hint="cs"/>
          <w:sz w:val="28"/>
          <w:szCs w:val="28"/>
          <w:vertAlign w:val="subscript"/>
          <w:rtl/>
          <w:lang w:bidi="ar-SY"/>
        </w:rPr>
        <w:t>(68)</w:t>
      </w:r>
      <w:r>
        <w:rPr>
          <w:rFonts w:hint="cs"/>
          <w:sz w:val="28"/>
          <w:szCs w:val="28"/>
          <w:rtl/>
          <w:lang w:bidi="ar-SY"/>
        </w:rPr>
        <w:t>.</w:t>
      </w:r>
    </w:p>
    <w:p w:rsidR="002C6D5F" w:rsidRDefault="00B30C6C" w:rsidP="002C6D5F">
      <w:pPr>
        <w:pStyle w:val="a3"/>
        <w:numPr>
          <w:ilvl w:val="0"/>
          <w:numId w:val="25"/>
        </w:numPr>
        <w:bidi/>
        <w:spacing w:line="360" w:lineRule="auto"/>
        <w:jc w:val="both"/>
        <w:rPr>
          <w:b/>
          <w:bCs/>
          <w:sz w:val="28"/>
          <w:szCs w:val="28"/>
          <w:u w:val="double"/>
          <w:lang w:bidi="ar-SY"/>
        </w:rPr>
      </w:pPr>
      <w:r>
        <w:rPr>
          <w:rFonts w:hint="cs"/>
          <w:sz w:val="28"/>
          <w:szCs w:val="28"/>
          <w:rtl/>
          <w:lang w:bidi="ar-SY"/>
        </w:rPr>
        <w:t>الفصال العظمي : يصيب الفصال العظمي للأصابع بشكل خاص المفاصل بين السلامية الدانية و القاصية مسببة عقيدات هيبردن و بوشارد كما ذكر سابقا</w:t>
      </w:r>
      <w:r w:rsidR="00F906D6">
        <w:rPr>
          <w:rFonts w:hint="cs"/>
          <w:sz w:val="28"/>
          <w:szCs w:val="28"/>
          <w:rtl/>
          <w:lang w:bidi="ar-SY"/>
        </w:rPr>
        <w:t>ً</w:t>
      </w:r>
      <w:r>
        <w:rPr>
          <w:rFonts w:hint="cs"/>
          <w:sz w:val="28"/>
          <w:szCs w:val="28"/>
          <w:rtl/>
          <w:lang w:bidi="ar-SY"/>
        </w:rPr>
        <w:t>. ويعتبر مفصل قاعدة الإبهام من المفاصل الأخرى التي تصا</w:t>
      </w:r>
      <w:r w:rsidR="00F906D6">
        <w:rPr>
          <w:rFonts w:hint="cs"/>
          <w:sz w:val="28"/>
          <w:szCs w:val="28"/>
          <w:rtl/>
          <w:lang w:bidi="ar-SY"/>
        </w:rPr>
        <w:t>ب بشكل شائع و قد ذكرت إحدى الدراسات لسلسلة من</w:t>
      </w:r>
      <w:r>
        <w:rPr>
          <w:rFonts w:hint="cs"/>
          <w:sz w:val="28"/>
          <w:szCs w:val="28"/>
          <w:rtl/>
          <w:lang w:bidi="ar-SY"/>
        </w:rPr>
        <w:t xml:space="preserve"> الحالات الجراحية وجود متلازمة نفق الرسغ لدى 43% من المرضى الذين لديهم التهاب مفصل قاعدة إبهام شديد معالج جراحيا</w:t>
      </w:r>
      <w:r w:rsidR="002C6D5F">
        <w:rPr>
          <w:rFonts w:hint="cs"/>
          <w:sz w:val="28"/>
          <w:szCs w:val="28"/>
          <w:rtl/>
          <w:lang w:bidi="ar-SY"/>
        </w:rPr>
        <w:t>، عندما تم مسحهم بشكل دقيق.</w:t>
      </w:r>
      <w:r w:rsidR="002C6D5F" w:rsidRPr="00F906D6">
        <w:rPr>
          <w:rFonts w:hint="cs"/>
          <w:sz w:val="28"/>
          <w:szCs w:val="28"/>
          <w:vertAlign w:val="subscript"/>
          <w:rtl/>
          <w:lang w:bidi="ar-SY"/>
        </w:rPr>
        <w:t>(69)</w:t>
      </w:r>
      <w:r w:rsidR="002C6D5F">
        <w:rPr>
          <w:rFonts w:hint="cs"/>
          <w:sz w:val="28"/>
          <w:szCs w:val="28"/>
          <w:rtl/>
          <w:lang w:bidi="ar-SY"/>
        </w:rPr>
        <w:t>.</w:t>
      </w:r>
    </w:p>
    <w:p w:rsidR="00F906D6" w:rsidRDefault="00F906D6" w:rsidP="00F906D6">
      <w:pPr>
        <w:pStyle w:val="a3"/>
        <w:bidi/>
        <w:spacing w:line="360" w:lineRule="auto"/>
        <w:jc w:val="both"/>
        <w:rPr>
          <w:b/>
          <w:bCs/>
          <w:sz w:val="28"/>
          <w:szCs w:val="28"/>
          <w:u w:val="double"/>
          <w:lang w:bidi="ar-SY"/>
        </w:rPr>
      </w:pPr>
    </w:p>
    <w:p w:rsidR="005E3337" w:rsidRDefault="002C6D5F" w:rsidP="00EC1A50">
      <w:pPr>
        <w:pStyle w:val="a3"/>
        <w:numPr>
          <w:ilvl w:val="0"/>
          <w:numId w:val="25"/>
        </w:numPr>
        <w:bidi/>
        <w:spacing w:line="360" w:lineRule="auto"/>
        <w:jc w:val="both"/>
        <w:rPr>
          <w:sz w:val="28"/>
          <w:szCs w:val="28"/>
          <w:lang w:bidi="ar-SY"/>
        </w:rPr>
      </w:pPr>
      <w:r w:rsidRPr="001F6B07">
        <w:rPr>
          <w:rFonts w:hint="cs"/>
          <w:sz w:val="28"/>
          <w:szCs w:val="28"/>
          <w:rtl/>
          <w:lang w:bidi="ar-SY"/>
        </w:rPr>
        <w:t>التهاب المفاصل الرثياني</w:t>
      </w:r>
      <w:r w:rsidR="001F6B07">
        <w:rPr>
          <w:rFonts w:hint="cs"/>
          <w:sz w:val="28"/>
          <w:szCs w:val="28"/>
          <w:rtl/>
          <w:lang w:bidi="ar-SY"/>
        </w:rPr>
        <w:t xml:space="preserve">: إن التهاب المفاصل الرثياني هو مرض التهابي جهازي يترافق بشكل شائع مع متلازمة نفق الرسغ ، و من جهة أخرى تعتبر متلازمة نفق الرسغ أشيع أشكال اعتلال العصب الانضغاطي المترافق مع التهاب المفاصل الرثياني، </w:t>
      </w:r>
      <w:r w:rsidR="009E51D7">
        <w:rPr>
          <w:rFonts w:hint="cs"/>
          <w:sz w:val="28"/>
          <w:szCs w:val="28"/>
          <w:rtl/>
          <w:lang w:bidi="ar-SY"/>
        </w:rPr>
        <w:t xml:space="preserve"> و تتراوح نسبة الإصابة بشكل كبير وفقا للدراسات المختلفة إذ ذكرت التقارير الباكرة</w:t>
      </w:r>
      <w:r w:rsidR="00F906D6">
        <w:rPr>
          <w:rFonts w:hint="cs"/>
          <w:sz w:val="28"/>
          <w:szCs w:val="28"/>
          <w:rtl/>
          <w:lang w:bidi="ar-SY"/>
        </w:rPr>
        <w:t xml:space="preserve"> </w:t>
      </w:r>
      <w:r w:rsidR="009E51D7">
        <w:rPr>
          <w:rFonts w:hint="cs"/>
          <w:sz w:val="28"/>
          <w:szCs w:val="28"/>
          <w:rtl/>
          <w:lang w:bidi="ar-SY"/>
        </w:rPr>
        <w:t xml:space="preserve">حدوث متلازمة </w:t>
      </w:r>
      <w:r w:rsidR="005E3337">
        <w:rPr>
          <w:rFonts w:hint="cs"/>
          <w:sz w:val="28"/>
          <w:szCs w:val="28"/>
          <w:rtl/>
          <w:lang w:bidi="ar-SY"/>
        </w:rPr>
        <w:t xml:space="preserve">نفق الرسغ لدى خمس المرضى تقريبا </w:t>
      </w:r>
      <w:r w:rsidR="005E3337" w:rsidRPr="00F906D6">
        <w:rPr>
          <w:rFonts w:hint="cs"/>
          <w:sz w:val="28"/>
          <w:szCs w:val="28"/>
          <w:vertAlign w:val="subscript"/>
          <w:rtl/>
          <w:lang w:bidi="ar-SY"/>
        </w:rPr>
        <w:t>(70).</w:t>
      </w:r>
      <w:r w:rsidR="004E7CF4" w:rsidRPr="00F906D6">
        <w:rPr>
          <w:rFonts w:hint="cs"/>
          <w:sz w:val="28"/>
          <w:szCs w:val="28"/>
          <w:vertAlign w:val="subscript"/>
          <w:rtl/>
          <w:lang w:bidi="ar-SY"/>
        </w:rPr>
        <w:t xml:space="preserve"> </w:t>
      </w:r>
      <w:r w:rsidR="00EC1A50">
        <w:rPr>
          <w:rFonts w:hint="cs"/>
          <w:sz w:val="28"/>
          <w:szCs w:val="28"/>
          <w:rtl/>
          <w:lang w:bidi="ar-SY"/>
        </w:rPr>
        <w:t>في حين لا تتجاوز</w:t>
      </w:r>
      <w:r w:rsidR="00EC1A50" w:rsidRPr="00EC1A50">
        <w:rPr>
          <w:rFonts w:hint="cs"/>
          <w:sz w:val="28"/>
          <w:szCs w:val="28"/>
          <w:rtl/>
          <w:lang w:bidi="ar-SY"/>
        </w:rPr>
        <w:t xml:space="preserve"> </w:t>
      </w:r>
      <w:r w:rsidR="00EC1A50">
        <w:rPr>
          <w:rFonts w:hint="cs"/>
          <w:sz w:val="28"/>
          <w:szCs w:val="28"/>
          <w:rtl/>
          <w:lang w:bidi="ar-SY"/>
        </w:rPr>
        <w:t>النسبة  1-5% في بعض الدراسات الحديثة</w:t>
      </w:r>
    </w:p>
    <w:p w:rsidR="00EC1A50" w:rsidRPr="00EC1A50" w:rsidRDefault="00EC1A50" w:rsidP="00EC1A50">
      <w:pPr>
        <w:pStyle w:val="a3"/>
        <w:rPr>
          <w:sz w:val="28"/>
          <w:szCs w:val="28"/>
          <w:rtl/>
          <w:lang w:bidi="ar-SY"/>
        </w:rPr>
      </w:pPr>
    </w:p>
    <w:p w:rsidR="00643A9C" w:rsidRDefault="00643A9C" w:rsidP="00643A9C">
      <w:pPr>
        <w:pStyle w:val="a3"/>
        <w:numPr>
          <w:ilvl w:val="0"/>
          <w:numId w:val="25"/>
        </w:numPr>
        <w:bidi/>
        <w:spacing w:line="360" w:lineRule="auto"/>
        <w:jc w:val="both"/>
        <w:rPr>
          <w:sz w:val="28"/>
          <w:szCs w:val="28"/>
          <w:lang w:bidi="ar-SY"/>
        </w:rPr>
      </w:pPr>
      <w:r>
        <w:rPr>
          <w:rFonts w:hint="cs"/>
          <w:sz w:val="28"/>
          <w:szCs w:val="28"/>
          <w:rtl/>
          <w:lang w:bidi="ar-SY"/>
        </w:rPr>
        <w:t xml:space="preserve">التصلب الجهازي المترقي : يمثل التصلب الجهازي المترقي نسبة صغيرة فقط من مرضى متلازمة نفق الرسغ نظرا لكون هذا المرض أقل شيوعا من التهاب المفاصل الرثياني </w:t>
      </w:r>
    </w:p>
    <w:p w:rsidR="00C84D50" w:rsidRDefault="0058698F" w:rsidP="00D411C2">
      <w:pPr>
        <w:pStyle w:val="a3"/>
        <w:numPr>
          <w:ilvl w:val="0"/>
          <w:numId w:val="25"/>
        </w:numPr>
        <w:bidi/>
        <w:spacing w:line="360" w:lineRule="auto"/>
        <w:jc w:val="both"/>
        <w:rPr>
          <w:sz w:val="28"/>
          <w:szCs w:val="28"/>
          <w:lang w:bidi="ar-SY"/>
        </w:rPr>
      </w:pPr>
      <w:r>
        <w:rPr>
          <w:rFonts w:hint="cs"/>
          <w:sz w:val="28"/>
          <w:szCs w:val="28"/>
          <w:rtl/>
          <w:lang w:bidi="ar-SY"/>
        </w:rPr>
        <w:t xml:space="preserve">ألم العضلات الرثوي : تمثل متلازمة نفق الرسغ </w:t>
      </w:r>
      <w:r w:rsidR="00D411C2">
        <w:rPr>
          <w:rFonts w:hint="cs"/>
          <w:sz w:val="28"/>
          <w:szCs w:val="28"/>
          <w:rtl/>
          <w:lang w:bidi="ar-SY"/>
        </w:rPr>
        <w:t>أشيع الاختلاطات العصبية  لألم العضلات الرثوي . و من الممكن أيضا  أن تحدث متلازمة نفق الرسغ لدى مرضى التهاب الشريان بالخلايا العرطلة</w:t>
      </w:r>
      <w:r w:rsidR="00895BE0">
        <w:rPr>
          <w:rFonts w:hint="cs"/>
          <w:sz w:val="28"/>
          <w:szCs w:val="28"/>
          <w:rtl/>
          <w:lang w:bidi="ar-SY"/>
        </w:rPr>
        <w:t xml:space="preserve"> </w:t>
      </w:r>
      <w:r w:rsidR="00895BE0" w:rsidRPr="00F906D6">
        <w:rPr>
          <w:rFonts w:hint="cs"/>
          <w:sz w:val="28"/>
          <w:szCs w:val="28"/>
          <w:vertAlign w:val="subscript"/>
          <w:rtl/>
          <w:lang w:bidi="ar-SY"/>
        </w:rPr>
        <w:t>(70)</w:t>
      </w:r>
      <w:r w:rsidR="00895BE0">
        <w:rPr>
          <w:rFonts w:hint="cs"/>
          <w:sz w:val="28"/>
          <w:szCs w:val="28"/>
          <w:rtl/>
          <w:lang w:bidi="ar-SY"/>
        </w:rPr>
        <w:t xml:space="preserve">. </w:t>
      </w:r>
    </w:p>
    <w:p w:rsidR="0033116D" w:rsidRPr="005E4999" w:rsidRDefault="00EC1A50" w:rsidP="00C14644">
      <w:pPr>
        <w:pStyle w:val="a3"/>
        <w:numPr>
          <w:ilvl w:val="0"/>
          <w:numId w:val="25"/>
        </w:numPr>
        <w:bidi/>
        <w:spacing w:line="360" w:lineRule="auto"/>
        <w:jc w:val="both"/>
        <w:rPr>
          <w:sz w:val="28"/>
          <w:szCs w:val="28"/>
          <w:lang w:bidi="ar-SY"/>
        </w:rPr>
      </w:pPr>
      <w:r>
        <w:rPr>
          <w:rFonts w:hint="cs"/>
          <w:sz w:val="28"/>
          <w:szCs w:val="28"/>
          <w:rtl/>
          <w:lang w:bidi="ar-SY"/>
        </w:rPr>
        <w:t>الذئب</w:t>
      </w:r>
      <w:r w:rsidR="005E4999">
        <w:rPr>
          <w:rFonts w:hint="cs"/>
          <w:sz w:val="28"/>
          <w:szCs w:val="28"/>
          <w:rtl/>
          <w:lang w:bidi="ar-SY"/>
        </w:rPr>
        <w:t>ة</w:t>
      </w:r>
      <w:r>
        <w:rPr>
          <w:rFonts w:hint="cs"/>
          <w:sz w:val="28"/>
          <w:szCs w:val="28"/>
          <w:rtl/>
          <w:lang w:bidi="ar-SY"/>
        </w:rPr>
        <w:t xml:space="preserve"> الحمامية الجهازية: تعد متلازمة نفق الرسغ واحدة من أشيع اختلاطات اعتلالات الأعصاب المحيطية للذئبة الحمامية الجهازية، و قد ذكرت إحدى الدراسات المسحية للاختلاطات العصبية العضلية عند 30 مريض ذئبة حمامية جهازية وجود أعراض متلازمة نفق الرسغ لدى 10 من هؤلاء المرضى.</w:t>
      </w:r>
      <w:r w:rsidR="0033116D">
        <w:rPr>
          <w:rFonts w:hint="cs"/>
          <w:sz w:val="28"/>
          <w:szCs w:val="28"/>
          <w:rtl/>
          <w:lang w:bidi="ar-SY"/>
        </w:rPr>
        <w:t xml:space="preserve"> </w:t>
      </w:r>
      <w:r w:rsidR="0033116D" w:rsidRPr="00F906D6">
        <w:rPr>
          <w:rFonts w:hint="cs"/>
          <w:sz w:val="28"/>
          <w:szCs w:val="28"/>
          <w:vertAlign w:val="subscript"/>
          <w:rtl/>
          <w:lang w:bidi="ar-SY"/>
        </w:rPr>
        <w:t>(71)</w:t>
      </w:r>
    </w:p>
    <w:p w:rsidR="005E4999" w:rsidRDefault="005E4999" w:rsidP="005E4999">
      <w:pPr>
        <w:pStyle w:val="a3"/>
        <w:bidi/>
        <w:spacing w:line="360" w:lineRule="auto"/>
        <w:jc w:val="both"/>
        <w:rPr>
          <w:sz w:val="28"/>
          <w:szCs w:val="28"/>
          <w:lang w:bidi="ar-SY"/>
        </w:rPr>
      </w:pPr>
    </w:p>
    <w:p w:rsidR="0033116D" w:rsidRDefault="0033116D" w:rsidP="0033116D">
      <w:pPr>
        <w:spacing w:line="360" w:lineRule="auto"/>
        <w:jc w:val="both"/>
        <w:rPr>
          <w:b/>
          <w:bCs/>
          <w:sz w:val="28"/>
          <w:szCs w:val="28"/>
          <w:u w:val="double"/>
          <w:rtl/>
          <w:lang w:bidi="ar-SY"/>
        </w:rPr>
      </w:pPr>
      <w:r w:rsidRPr="0033116D">
        <w:rPr>
          <w:rFonts w:hint="cs"/>
          <w:b/>
          <w:bCs/>
          <w:sz w:val="28"/>
          <w:szCs w:val="28"/>
          <w:u w:val="double"/>
          <w:rtl/>
          <w:lang w:bidi="ar-SY"/>
        </w:rPr>
        <w:t>اعتلالات الغدد الصم</w:t>
      </w:r>
      <w:r>
        <w:rPr>
          <w:rFonts w:hint="cs"/>
          <w:b/>
          <w:bCs/>
          <w:sz w:val="28"/>
          <w:szCs w:val="28"/>
          <w:u w:val="double"/>
          <w:rtl/>
          <w:lang w:bidi="ar-SY"/>
        </w:rPr>
        <w:t>:</w:t>
      </w:r>
    </w:p>
    <w:p w:rsidR="00CB16E1" w:rsidRDefault="0033116D" w:rsidP="004273E5">
      <w:pPr>
        <w:pStyle w:val="a3"/>
        <w:numPr>
          <w:ilvl w:val="0"/>
          <w:numId w:val="26"/>
        </w:numPr>
        <w:bidi/>
        <w:spacing w:line="360" w:lineRule="auto"/>
        <w:jc w:val="both"/>
        <w:rPr>
          <w:sz w:val="28"/>
          <w:szCs w:val="28"/>
          <w:lang w:bidi="ar-SY"/>
        </w:rPr>
      </w:pPr>
      <w:r>
        <w:rPr>
          <w:rFonts w:hint="cs"/>
          <w:sz w:val="28"/>
          <w:szCs w:val="28"/>
          <w:rtl/>
          <w:lang w:bidi="ar-SY"/>
        </w:rPr>
        <w:t xml:space="preserve">الداء السكري : يعتبر الداء السكري </w:t>
      </w:r>
      <w:r w:rsidR="009B3E56">
        <w:rPr>
          <w:rFonts w:hint="cs"/>
          <w:sz w:val="28"/>
          <w:szCs w:val="28"/>
          <w:rtl/>
          <w:lang w:bidi="ar-SY"/>
        </w:rPr>
        <w:t xml:space="preserve">واحدا من أشيع الأمراض الجهازية التي تتواجد مع متلازمة نفق الرسغ، </w:t>
      </w:r>
      <w:r w:rsidR="002C271A">
        <w:rPr>
          <w:rFonts w:hint="cs"/>
          <w:sz w:val="28"/>
          <w:szCs w:val="28"/>
          <w:rtl/>
          <w:lang w:bidi="ar-SY"/>
        </w:rPr>
        <w:t>و قد بلغت نسبة</w:t>
      </w:r>
      <w:r w:rsidR="004273E5">
        <w:rPr>
          <w:rFonts w:hint="cs"/>
          <w:sz w:val="28"/>
          <w:szCs w:val="28"/>
          <w:rtl/>
          <w:lang w:bidi="ar-SY"/>
        </w:rPr>
        <w:t xml:space="preserve"> حد</w:t>
      </w:r>
      <w:r w:rsidR="00F906D6">
        <w:rPr>
          <w:rFonts w:hint="cs"/>
          <w:sz w:val="28"/>
          <w:szCs w:val="28"/>
          <w:rtl/>
          <w:lang w:bidi="ar-SY"/>
        </w:rPr>
        <w:t>و</w:t>
      </w:r>
      <w:r w:rsidR="004273E5">
        <w:rPr>
          <w:rFonts w:hint="cs"/>
          <w:sz w:val="28"/>
          <w:szCs w:val="28"/>
          <w:rtl/>
          <w:lang w:bidi="ar-SY"/>
        </w:rPr>
        <w:t>ثها لدى</w:t>
      </w:r>
      <w:r w:rsidR="002C271A">
        <w:rPr>
          <w:rFonts w:hint="cs"/>
          <w:sz w:val="28"/>
          <w:szCs w:val="28"/>
          <w:rtl/>
          <w:lang w:bidi="ar-SY"/>
        </w:rPr>
        <w:t xml:space="preserve">  </w:t>
      </w:r>
      <w:r w:rsidR="004273E5">
        <w:rPr>
          <w:rFonts w:hint="cs"/>
          <w:sz w:val="28"/>
          <w:szCs w:val="28"/>
          <w:rtl/>
          <w:lang w:bidi="ar-SY"/>
        </w:rPr>
        <w:t>المرضى السكريين من النمط الأول و الثاني 11% و 6% على الترتيب</w:t>
      </w:r>
      <w:r w:rsidR="007E2BA9">
        <w:rPr>
          <w:rFonts w:hint="cs"/>
          <w:sz w:val="28"/>
          <w:szCs w:val="28"/>
          <w:rtl/>
          <w:lang w:bidi="ar-SY"/>
        </w:rPr>
        <w:t>،</w:t>
      </w:r>
      <w:r w:rsidR="004273E5">
        <w:rPr>
          <w:rFonts w:hint="cs"/>
          <w:sz w:val="28"/>
          <w:szCs w:val="28"/>
          <w:rtl/>
          <w:lang w:bidi="ar-SY"/>
        </w:rPr>
        <w:t xml:space="preserve"> و من الجدير بالذكر أن دراسة النقل العصبي في العصب الناصف</w:t>
      </w:r>
      <w:r w:rsidR="007E2BA9">
        <w:rPr>
          <w:rFonts w:hint="cs"/>
          <w:sz w:val="28"/>
          <w:szCs w:val="28"/>
          <w:rtl/>
          <w:lang w:bidi="ar-SY"/>
        </w:rPr>
        <w:t xml:space="preserve"> </w:t>
      </w:r>
      <w:r w:rsidR="004273E5">
        <w:rPr>
          <w:rFonts w:hint="cs"/>
          <w:sz w:val="28"/>
          <w:szCs w:val="28"/>
          <w:rtl/>
          <w:lang w:bidi="ar-SY"/>
        </w:rPr>
        <w:t xml:space="preserve">لدى المرضى السكريين </w:t>
      </w:r>
      <w:r w:rsidR="007E2BA9">
        <w:rPr>
          <w:rFonts w:hint="cs"/>
          <w:sz w:val="28"/>
          <w:szCs w:val="28"/>
          <w:rtl/>
          <w:lang w:bidi="ar-SY"/>
        </w:rPr>
        <w:t>سواء من النمط الأول أو الثاني الذين لا يعانون من أعراض لمتلازمة نفق الرسغ ، قد أظهرت تباطؤا</w:t>
      </w:r>
      <w:r w:rsidR="00F906D6">
        <w:rPr>
          <w:rFonts w:hint="cs"/>
          <w:sz w:val="28"/>
          <w:szCs w:val="28"/>
          <w:rtl/>
          <w:lang w:bidi="ar-SY"/>
        </w:rPr>
        <w:t>ً</w:t>
      </w:r>
      <w:r w:rsidR="007E2BA9">
        <w:rPr>
          <w:rFonts w:hint="cs"/>
          <w:sz w:val="28"/>
          <w:szCs w:val="28"/>
          <w:rtl/>
          <w:lang w:bidi="ar-SY"/>
        </w:rPr>
        <w:t xml:space="preserve"> في سرعة النقل العصبي عبر نفق الرسغ بنسبة تبلغ 22% و 29% على التوالي </w:t>
      </w:r>
      <w:r w:rsidR="007E2BA9" w:rsidRPr="00F906D6">
        <w:rPr>
          <w:rFonts w:hint="cs"/>
          <w:sz w:val="28"/>
          <w:szCs w:val="28"/>
          <w:vertAlign w:val="subscript"/>
          <w:rtl/>
          <w:lang w:bidi="ar-SY"/>
        </w:rPr>
        <w:t>(72)</w:t>
      </w:r>
      <w:r w:rsidR="007E2BA9">
        <w:rPr>
          <w:rFonts w:hint="cs"/>
          <w:sz w:val="28"/>
          <w:szCs w:val="28"/>
          <w:rtl/>
          <w:lang w:bidi="ar-SY"/>
        </w:rPr>
        <w:t>.</w:t>
      </w:r>
      <w:r w:rsidR="007651B2">
        <w:rPr>
          <w:rFonts w:hint="cs"/>
          <w:sz w:val="28"/>
          <w:szCs w:val="28"/>
          <w:rtl/>
          <w:lang w:bidi="ar-SY"/>
        </w:rPr>
        <w:t xml:space="preserve"> </w:t>
      </w:r>
      <w:r w:rsidR="00EE14B0">
        <w:rPr>
          <w:rFonts w:hint="cs"/>
          <w:sz w:val="28"/>
          <w:szCs w:val="28"/>
          <w:rtl/>
          <w:lang w:bidi="ar-SY"/>
        </w:rPr>
        <w:t xml:space="preserve">ما تزال آلية حدوث متلازمة نفق الرسغ غير مثبتة و لكنها غالبا متعددة  العوامل ، إذ تظهر دراسة النقل العصبي لدى المرضى السكريين غالبا دليلا على اعتلال أعصاب محيطي حتى في </w:t>
      </w:r>
      <w:r w:rsidR="00EE14B0">
        <w:rPr>
          <w:rFonts w:hint="cs"/>
          <w:sz w:val="28"/>
          <w:szCs w:val="28"/>
          <w:rtl/>
          <w:lang w:bidi="ar-SY"/>
        </w:rPr>
        <w:lastRenderedPageBreak/>
        <w:t>الفترة السابقة لحدوث الأعراض و يعتقد أن العصب الناصف المعتل في سياق الداء السكري يكون أكثر عرضة للانضغاط  من ال</w:t>
      </w:r>
      <w:r w:rsidR="00CB16E1">
        <w:rPr>
          <w:rFonts w:hint="cs"/>
          <w:sz w:val="28"/>
          <w:szCs w:val="28"/>
          <w:rtl/>
          <w:lang w:bidi="ar-SY"/>
        </w:rPr>
        <w:t>عصب السليم ، إضافة إلى كون الداء السكري يؤهب لاض</w:t>
      </w:r>
      <w:r w:rsidR="00A47673">
        <w:rPr>
          <w:rFonts w:hint="cs"/>
          <w:sz w:val="28"/>
          <w:szCs w:val="28"/>
          <w:rtl/>
          <w:lang w:bidi="ar-SY"/>
        </w:rPr>
        <w:t>طرابات في مفاصل و أوتار اليد الأ</w:t>
      </w:r>
      <w:r w:rsidR="00CB16E1">
        <w:rPr>
          <w:rFonts w:hint="cs"/>
          <w:sz w:val="28"/>
          <w:szCs w:val="28"/>
          <w:rtl/>
          <w:lang w:bidi="ar-SY"/>
        </w:rPr>
        <w:t>مر الذي يزيد بحد ذاته من إمكانية حدوث متلازمة نفق الرسغ.</w:t>
      </w:r>
    </w:p>
    <w:p w:rsidR="009938B2" w:rsidRDefault="00CB16E1" w:rsidP="00CB16E1">
      <w:pPr>
        <w:pStyle w:val="a3"/>
        <w:bidi/>
        <w:spacing w:line="360" w:lineRule="auto"/>
        <w:jc w:val="both"/>
        <w:rPr>
          <w:sz w:val="28"/>
          <w:szCs w:val="28"/>
          <w:rtl/>
          <w:lang w:bidi="ar-SY"/>
        </w:rPr>
      </w:pPr>
      <w:r>
        <w:rPr>
          <w:rFonts w:hint="cs"/>
          <w:sz w:val="28"/>
          <w:szCs w:val="28"/>
          <w:rtl/>
          <w:lang w:bidi="ar-SY"/>
        </w:rPr>
        <w:t>ربطت إحدى الحالات المثيرة للاهتمام المنشورة في عام 1983</w:t>
      </w:r>
      <w:r w:rsidR="007E2BA9">
        <w:rPr>
          <w:rFonts w:hint="cs"/>
          <w:sz w:val="28"/>
          <w:szCs w:val="28"/>
          <w:rtl/>
          <w:lang w:bidi="ar-SY"/>
        </w:rPr>
        <w:t xml:space="preserve"> </w:t>
      </w:r>
      <w:r>
        <w:rPr>
          <w:rFonts w:hint="cs"/>
          <w:sz w:val="28"/>
          <w:szCs w:val="28"/>
          <w:rtl/>
          <w:lang w:bidi="ar-SY"/>
        </w:rPr>
        <w:t>بين أعراض متلازمة نفق الرسغ و موقع حقن الإنسولين في الذراع حيث أدى تغيير مكان الحقن إلى تحسن في كل من الأعراض و سر</w:t>
      </w:r>
      <w:r w:rsidR="009938B2">
        <w:rPr>
          <w:rFonts w:hint="cs"/>
          <w:sz w:val="28"/>
          <w:szCs w:val="28"/>
          <w:rtl/>
          <w:lang w:bidi="ar-SY"/>
        </w:rPr>
        <w:t>عة النقل العصبي للعصب الناصف ، و بالمقابل فقد ذكرت دراسة حديثة إمكانية استخدام الحقن الموضعي بالإنسولين كعلاج لمتلازمة نفق الرسغ لدى مرضى</w:t>
      </w:r>
      <w:r w:rsidR="00A47673">
        <w:rPr>
          <w:rFonts w:hint="cs"/>
          <w:sz w:val="28"/>
          <w:szCs w:val="28"/>
          <w:rtl/>
          <w:lang w:bidi="ar-SY"/>
        </w:rPr>
        <w:t xml:space="preserve"> الداء السكري مع تحسن</w:t>
      </w:r>
      <w:r w:rsidR="009938B2">
        <w:rPr>
          <w:rFonts w:hint="cs"/>
          <w:sz w:val="28"/>
          <w:szCs w:val="28"/>
          <w:rtl/>
          <w:lang w:bidi="ar-SY"/>
        </w:rPr>
        <w:t xml:space="preserve"> هام إحصائيا </w:t>
      </w:r>
      <w:r w:rsidR="009938B2" w:rsidRPr="00A47673">
        <w:rPr>
          <w:rFonts w:hint="cs"/>
          <w:sz w:val="28"/>
          <w:szCs w:val="28"/>
          <w:vertAlign w:val="subscript"/>
          <w:rtl/>
          <w:lang w:bidi="ar-SY"/>
        </w:rPr>
        <w:t>(70، 73</w:t>
      </w:r>
      <w:r w:rsidRPr="00A47673">
        <w:rPr>
          <w:rFonts w:hint="cs"/>
          <w:sz w:val="28"/>
          <w:szCs w:val="28"/>
          <w:vertAlign w:val="subscript"/>
          <w:rtl/>
          <w:lang w:bidi="ar-SY"/>
        </w:rPr>
        <w:t>)</w:t>
      </w:r>
      <w:r w:rsidR="009938B2">
        <w:rPr>
          <w:rFonts w:hint="cs"/>
          <w:sz w:val="28"/>
          <w:szCs w:val="28"/>
          <w:rtl/>
          <w:lang w:bidi="ar-SY"/>
        </w:rPr>
        <w:t>.</w:t>
      </w:r>
    </w:p>
    <w:p w:rsidR="0033116D" w:rsidRDefault="009938B2" w:rsidP="006859AA">
      <w:pPr>
        <w:pStyle w:val="a3"/>
        <w:numPr>
          <w:ilvl w:val="0"/>
          <w:numId w:val="26"/>
        </w:numPr>
        <w:bidi/>
        <w:spacing w:line="360" w:lineRule="auto"/>
        <w:jc w:val="both"/>
        <w:rPr>
          <w:sz w:val="28"/>
          <w:szCs w:val="28"/>
          <w:lang w:bidi="ar-SY"/>
        </w:rPr>
      </w:pPr>
      <w:r>
        <w:rPr>
          <w:rFonts w:hint="cs"/>
          <w:sz w:val="28"/>
          <w:szCs w:val="28"/>
          <w:rtl/>
          <w:lang w:bidi="ar-SY"/>
        </w:rPr>
        <w:t xml:space="preserve">أدواء الدرق: </w:t>
      </w:r>
      <w:r w:rsidR="00F20FBF">
        <w:rPr>
          <w:rFonts w:hint="cs"/>
          <w:sz w:val="28"/>
          <w:szCs w:val="28"/>
          <w:rtl/>
          <w:lang w:bidi="ar-SY"/>
        </w:rPr>
        <w:t>يمكن لكل من فرط نشاط الدرق و قصور الدرق أن يسبب متلازمة نفق الرسغ ، علما</w:t>
      </w:r>
      <w:r w:rsidR="00A47673">
        <w:rPr>
          <w:rFonts w:hint="cs"/>
          <w:sz w:val="28"/>
          <w:szCs w:val="28"/>
          <w:rtl/>
          <w:lang w:bidi="ar-SY"/>
        </w:rPr>
        <w:t>ً</w:t>
      </w:r>
      <w:r w:rsidR="00F20FBF">
        <w:rPr>
          <w:rFonts w:hint="cs"/>
          <w:sz w:val="28"/>
          <w:szCs w:val="28"/>
          <w:rtl/>
          <w:lang w:bidi="ar-SY"/>
        </w:rPr>
        <w:t xml:space="preserve"> أن قصور الدرق أكثر تواترا</w:t>
      </w:r>
      <w:r w:rsidR="00A47673">
        <w:rPr>
          <w:rFonts w:hint="cs"/>
          <w:sz w:val="28"/>
          <w:szCs w:val="28"/>
          <w:rtl/>
          <w:lang w:bidi="ar-SY"/>
        </w:rPr>
        <w:t>ً</w:t>
      </w:r>
      <w:r w:rsidR="00F20FBF">
        <w:rPr>
          <w:rFonts w:hint="cs"/>
          <w:sz w:val="28"/>
          <w:szCs w:val="28"/>
          <w:rtl/>
          <w:lang w:bidi="ar-SY"/>
        </w:rPr>
        <w:t xml:space="preserve"> كسبب لهذه المتلازمة ،إذ تعتبر متلازمة نفق الرسغ اختلاطا</w:t>
      </w:r>
      <w:r w:rsidR="00A47673">
        <w:rPr>
          <w:rFonts w:hint="cs"/>
          <w:sz w:val="28"/>
          <w:szCs w:val="28"/>
          <w:rtl/>
          <w:lang w:bidi="ar-SY"/>
        </w:rPr>
        <w:t>ً</w:t>
      </w:r>
      <w:r w:rsidR="00F20FBF">
        <w:rPr>
          <w:rFonts w:hint="cs"/>
          <w:sz w:val="28"/>
          <w:szCs w:val="28"/>
          <w:rtl/>
          <w:lang w:bidi="ar-SY"/>
        </w:rPr>
        <w:t xml:space="preserve"> شائعا</w:t>
      </w:r>
      <w:r w:rsidR="00A47673">
        <w:rPr>
          <w:rFonts w:hint="cs"/>
          <w:sz w:val="28"/>
          <w:szCs w:val="28"/>
          <w:rtl/>
          <w:lang w:bidi="ar-SY"/>
        </w:rPr>
        <w:t>ً</w:t>
      </w:r>
      <w:r w:rsidR="00F20FBF">
        <w:rPr>
          <w:rFonts w:hint="cs"/>
          <w:sz w:val="28"/>
          <w:szCs w:val="28"/>
          <w:rtl/>
          <w:lang w:bidi="ar-SY"/>
        </w:rPr>
        <w:t xml:space="preserve"> لقصور الدرق المزمن ،و قد أظهرت دراسات صغيرة مجراة لدى مرضى مشخصين حديثا بقصور الدرق وجود متلازمة نفق الرسغ لدى25-38% منهم</w:t>
      </w:r>
      <w:r w:rsidR="00F20FBF" w:rsidRPr="00A47673">
        <w:rPr>
          <w:rFonts w:hint="cs"/>
          <w:sz w:val="28"/>
          <w:szCs w:val="28"/>
          <w:vertAlign w:val="subscript"/>
          <w:rtl/>
          <w:lang w:bidi="ar-SY"/>
        </w:rPr>
        <w:t>(74-75)</w:t>
      </w:r>
      <w:r w:rsidR="00F20FBF">
        <w:rPr>
          <w:rFonts w:hint="cs"/>
          <w:sz w:val="28"/>
          <w:szCs w:val="28"/>
          <w:rtl/>
          <w:lang w:bidi="ar-SY"/>
        </w:rPr>
        <w:t>،</w:t>
      </w:r>
      <w:r w:rsidR="00A767BB">
        <w:rPr>
          <w:rFonts w:hint="cs"/>
          <w:sz w:val="28"/>
          <w:szCs w:val="28"/>
          <w:rtl/>
          <w:lang w:bidi="ar-SY"/>
        </w:rPr>
        <w:t xml:space="preserve"> تختلف النسب المذكورة بخصوص انتشار قصور الدرق بين مرضى متلازمة نفق الرسغ حيث تتراوح هذه النسبة بين 1.3 و 10.3 % حسب الدراسات</w:t>
      </w:r>
      <w:r w:rsidR="00E2523B">
        <w:rPr>
          <w:rFonts w:hint="cs"/>
          <w:sz w:val="28"/>
          <w:szCs w:val="28"/>
          <w:rtl/>
          <w:lang w:bidi="ar-SY"/>
        </w:rPr>
        <w:t xml:space="preserve"> </w:t>
      </w:r>
      <w:r w:rsidR="00E2523B" w:rsidRPr="00A47673">
        <w:rPr>
          <w:rFonts w:hint="cs"/>
          <w:sz w:val="28"/>
          <w:szCs w:val="28"/>
          <w:vertAlign w:val="subscript"/>
          <w:rtl/>
          <w:lang w:bidi="ar-SY"/>
        </w:rPr>
        <w:t>(76)</w:t>
      </w:r>
      <w:r w:rsidR="00E2523B">
        <w:rPr>
          <w:rFonts w:hint="cs"/>
          <w:sz w:val="28"/>
          <w:szCs w:val="28"/>
          <w:rtl/>
          <w:lang w:bidi="ar-SY"/>
        </w:rPr>
        <w:t xml:space="preserve"> ، ويعتقد أن الآلية الإمراضية لمتلازمة نفق الرسغ</w:t>
      </w:r>
      <w:r w:rsidR="006859AA">
        <w:rPr>
          <w:rFonts w:hint="cs"/>
          <w:sz w:val="28"/>
          <w:szCs w:val="28"/>
          <w:rtl/>
          <w:lang w:bidi="ar-SY"/>
        </w:rPr>
        <w:t xml:space="preserve"> </w:t>
      </w:r>
      <w:r w:rsidR="00E2523B">
        <w:rPr>
          <w:rFonts w:hint="cs"/>
          <w:sz w:val="28"/>
          <w:szCs w:val="28"/>
          <w:rtl/>
          <w:lang w:bidi="ar-SY"/>
        </w:rPr>
        <w:t>لدى مرضى قصور الدرق تعود إلى الاندخال المخاطيني في غمد العصب الناصف ضمن نفق الرسغ  الأمر الذي يؤهب لانضغاط العصب ال</w:t>
      </w:r>
      <w:r w:rsidR="0046587B">
        <w:rPr>
          <w:rFonts w:hint="cs"/>
          <w:sz w:val="28"/>
          <w:szCs w:val="28"/>
          <w:rtl/>
          <w:lang w:bidi="ar-SY"/>
        </w:rPr>
        <w:t>ن</w:t>
      </w:r>
      <w:r w:rsidR="00E2523B">
        <w:rPr>
          <w:rFonts w:hint="cs"/>
          <w:sz w:val="28"/>
          <w:szCs w:val="28"/>
          <w:rtl/>
          <w:lang w:bidi="ar-SY"/>
        </w:rPr>
        <w:t xml:space="preserve">اصف </w:t>
      </w:r>
      <w:r w:rsidR="006859AA">
        <w:rPr>
          <w:rFonts w:hint="cs"/>
          <w:sz w:val="28"/>
          <w:szCs w:val="28"/>
          <w:rtl/>
          <w:lang w:bidi="ar-SY"/>
        </w:rPr>
        <w:t>و بالتالي إلى حدوث متلازمة نفق الرسغ</w:t>
      </w:r>
      <w:r w:rsidR="00F22A2F">
        <w:rPr>
          <w:rFonts w:hint="cs"/>
          <w:sz w:val="28"/>
          <w:szCs w:val="28"/>
          <w:rtl/>
          <w:lang w:bidi="ar-SY"/>
        </w:rPr>
        <w:t>.</w:t>
      </w:r>
    </w:p>
    <w:p w:rsidR="00F22A2F" w:rsidRDefault="00F22A2F" w:rsidP="00F22A2F">
      <w:pPr>
        <w:pStyle w:val="a3"/>
        <w:numPr>
          <w:ilvl w:val="0"/>
          <w:numId w:val="26"/>
        </w:numPr>
        <w:bidi/>
        <w:spacing w:line="360" w:lineRule="auto"/>
        <w:jc w:val="both"/>
        <w:rPr>
          <w:sz w:val="28"/>
          <w:szCs w:val="28"/>
          <w:lang w:bidi="ar-SY"/>
        </w:rPr>
      </w:pPr>
      <w:r>
        <w:rPr>
          <w:rFonts w:hint="cs"/>
          <w:sz w:val="28"/>
          <w:szCs w:val="28"/>
          <w:rtl/>
          <w:lang w:bidi="ar-SY"/>
        </w:rPr>
        <w:t>ضخامة النهايات:</w:t>
      </w:r>
      <w:r w:rsidR="00DD5F53">
        <w:rPr>
          <w:rFonts w:hint="cs"/>
          <w:sz w:val="28"/>
          <w:szCs w:val="28"/>
          <w:rtl/>
          <w:lang w:bidi="ar-SY"/>
        </w:rPr>
        <w:t xml:space="preserve"> </w:t>
      </w:r>
      <w:r w:rsidR="0050294B">
        <w:rPr>
          <w:rFonts w:hint="cs"/>
          <w:sz w:val="28"/>
          <w:szCs w:val="28"/>
          <w:rtl/>
          <w:lang w:bidi="ar-SY"/>
        </w:rPr>
        <w:t>تعتبر متلازمة نفق الرسغ من الاختلاطات الشائعة لضخامة النهايات، و يكون لدى معظم مرضى ضخامة النهايات تباطؤ في سرعة النقل للعصب الناصف عبر نفق الرسغ حتى لدى المرضى الذين لا يعا</w:t>
      </w:r>
      <w:r w:rsidR="00DD5F53">
        <w:rPr>
          <w:rFonts w:hint="cs"/>
          <w:sz w:val="28"/>
          <w:szCs w:val="28"/>
          <w:rtl/>
          <w:lang w:bidi="ar-SY"/>
        </w:rPr>
        <w:t xml:space="preserve">نون من أعراض متلازمة نفق الرسغ </w:t>
      </w:r>
      <w:r w:rsidR="00DD5F53" w:rsidRPr="00A47673">
        <w:rPr>
          <w:rFonts w:hint="cs"/>
          <w:sz w:val="28"/>
          <w:szCs w:val="28"/>
          <w:vertAlign w:val="subscript"/>
          <w:rtl/>
          <w:lang w:bidi="ar-SY"/>
        </w:rPr>
        <w:t>(70)</w:t>
      </w:r>
      <w:r w:rsidR="0050294B">
        <w:rPr>
          <w:rFonts w:hint="cs"/>
          <w:sz w:val="28"/>
          <w:szCs w:val="28"/>
          <w:rtl/>
          <w:lang w:bidi="ar-SY"/>
        </w:rPr>
        <w:t xml:space="preserve"> ، قد تكون متلازمة نفق الرسغ واحدة من التظاهرات الباكرة لضخامة النهايات و لكن يجب أن يبقى في الذهن أن هؤلاء المرضى قد يعانون أيضا من اعتلال أعصاب عديد الأمر الذي يعقد تفسير الأعراض و الموجودات التخطيطية . يكون تطور متلازمة نفق الرسغ مستقلا</w:t>
      </w:r>
      <w:r w:rsidR="00A47673">
        <w:rPr>
          <w:rFonts w:hint="cs"/>
          <w:sz w:val="28"/>
          <w:szCs w:val="28"/>
          <w:rtl/>
          <w:lang w:bidi="ar-SY"/>
        </w:rPr>
        <w:t>ً</w:t>
      </w:r>
      <w:r w:rsidR="0050294B">
        <w:rPr>
          <w:rFonts w:hint="cs"/>
          <w:sz w:val="28"/>
          <w:szCs w:val="28"/>
          <w:rtl/>
          <w:lang w:bidi="ar-SY"/>
        </w:rPr>
        <w:t xml:space="preserve"> عن اضطراب تحمل السكر و اضطراب الوظيفة الدرقية الذ</w:t>
      </w:r>
      <w:r w:rsidR="00DD5F53">
        <w:rPr>
          <w:rFonts w:hint="cs"/>
          <w:sz w:val="28"/>
          <w:szCs w:val="28"/>
          <w:rtl/>
          <w:lang w:bidi="ar-SY"/>
        </w:rPr>
        <w:t>ي يرافق ضخامة النهايات و يعتقد أ</w:t>
      </w:r>
      <w:r w:rsidR="0050294B">
        <w:rPr>
          <w:rFonts w:hint="cs"/>
          <w:sz w:val="28"/>
          <w:szCs w:val="28"/>
          <w:rtl/>
          <w:lang w:bidi="ar-SY"/>
        </w:rPr>
        <w:t xml:space="preserve">ن الآلية الإمراضية تعود إلى ارتفاع مستويات  السوماتوتروبين </w:t>
      </w:r>
      <w:r w:rsidR="00FD4D1E">
        <w:rPr>
          <w:rFonts w:hint="cs"/>
          <w:sz w:val="28"/>
          <w:szCs w:val="28"/>
          <w:rtl/>
          <w:lang w:bidi="ar-SY"/>
        </w:rPr>
        <w:t>و هذه الفرضية يدعمها تطور متلازمة نفق الرسغ ل</w:t>
      </w:r>
      <w:r w:rsidR="00DD5F53">
        <w:rPr>
          <w:rFonts w:hint="cs"/>
          <w:sz w:val="28"/>
          <w:szCs w:val="28"/>
          <w:rtl/>
          <w:lang w:bidi="ar-SY"/>
        </w:rPr>
        <w:t>دى المرضى الذين تلقوا السوماتو</w:t>
      </w:r>
      <w:r w:rsidR="00FD4D1E">
        <w:rPr>
          <w:rFonts w:hint="cs"/>
          <w:sz w:val="28"/>
          <w:szCs w:val="28"/>
          <w:rtl/>
          <w:lang w:bidi="ar-SY"/>
        </w:rPr>
        <w:t>تروبين كعلاج تجريبي لتر</w:t>
      </w:r>
      <w:r w:rsidR="00DD5F53">
        <w:rPr>
          <w:rFonts w:hint="cs"/>
          <w:sz w:val="28"/>
          <w:szCs w:val="28"/>
          <w:rtl/>
          <w:lang w:bidi="ar-SY"/>
        </w:rPr>
        <w:t>ق</w:t>
      </w:r>
      <w:r w:rsidR="00FD4D1E">
        <w:rPr>
          <w:rFonts w:hint="cs"/>
          <w:sz w:val="28"/>
          <w:szCs w:val="28"/>
          <w:rtl/>
          <w:lang w:bidi="ar-SY"/>
        </w:rPr>
        <w:t>ق ا</w:t>
      </w:r>
      <w:r w:rsidR="00DD5F53">
        <w:rPr>
          <w:rFonts w:hint="cs"/>
          <w:sz w:val="28"/>
          <w:szCs w:val="28"/>
          <w:rtl/>
          <w:lang w:bidi="ar-SY"/>
        </w:rPr>
        <w:t>ل</w:t>
      </w:r>
      <w:r w:rsidR="00FD4D1E">
        <w:rPr>
          <w:rFonts w:hint="cs"/>
          <w:sz w:val="28"/>
          <w:szCs w:val="28"/>
          <w:rtl/>
          <w:lang w:bidi="ar-SY"/>
        </w:rPr>
        <w:t xml:space="preserve">عظام و لدى الرياضيين </w:t>
      </w:r>
      <w:r w:rsidR="00FD4D1E">
        <w:rPr>
          <w:rFonts w:hint="cs"/>
          <w:sz w:val="28"/>
          <w:szCs w:val="28"/>
          <w:rtl/>
          <w:lang w:bidi="ar-SY"/>
        </w:rPr>
        <w:lastRenderedPageBreak/>
        <w:t>الذين تلقوه كجزء من ب</w:t>
      </w:r>
      <w:r w:rsidR="00C73689">
        <w:rPr>
          <w:rFonts w:hint="cs"/>
          <w:sz w:val="28"/>
          <w:szCs w:val="28"/>
          <w:rtl/>
          <w:lang w:bidi="ar-SY"/>
        </w:rPr>
        <w:t>ر</w:t>
      </w:r>
      <w:r w:rsidR="00FD4D1E">
        <w:rPr>
          <w:rFonts w:hint="cs"/>
          <w:sz w:val="28"/>
          <w:szCs w:val="28"/>
          <w:rtl/>
          <w:lang w:bidi="ar-SY"/>
        </w:rPr>
        <w:t xml:space="preserve">نامج لبناء </w:t>
      </w:r>
      <w:r w:rsidR="00EC1A50">
        <w:rPr>
          <w:rFonts w:hint="cs"/>
          <w:sz w:val="28"/>
          <w:szCs w:val="28"/>
          <w:rtl/>
          <w:lang w:bidi="ar-SY"/>
        </w:rPr>
        <w:t>الأجسام</w:t>
      </w:r>
      <w:r w:rsidR="00C73689">
        <w:rPr>
          <w:rFonts w:hint="cs"/>
          <w:sz w:val="28"/>
          <w:szCs w:val="28"/>
          <w:rtl/>
          <w:lang w:bidi="ar-SY"/>
        </w:rPr>
        <w:t xml:space="preserve"> ، كما أن معالجة ضخامة النهايات تؤدي إلى إراحة الأعراض لدى غالبية المرضى  حيث وجد أن الإزالة الجراحية للغدوم النخامي أو تخفيض مستويات السوماتوتروب</w:t>
      </w:r>
      <w:r w:rsidR="00610D76">
        <w:rPr>
          <w:rFonts w:hint="cs"/>
          <w:sz w:val="28"/>
          <w:szCs w:val="28"/>
          <w:rtl/>
          <w:lang w:bidi="ar-SY"/>
        </w:rPr>
        <w:t>ين عن طريق المعالجة الدوائية يؤ</w:t>
      </w:r>
      <w:r w:rsidR="00C73689">
        <w:rPr>
          <w:rFonts w:hint="cs"/>
          <w:sz w:val="28"/>
          <w:szCs w:val="28"/>
          <w:rtl/>
          <w:lang w:bidi="ar-SY"/>
        </w:rPr>
        <w:t>ديان إلى تحسن في الأعراض و الموجودات التخطيطية</w:t>
      </w:r>
      <w:r w:rsidR="00DD5F53">
        <w:rPr>
          <w:rFonts w:hint="cs"/>
          <w:sz w:val="28"/>
          <w:szCs w:val="28"/>
          <w:rtl/>
          <w:lang w:bidi="ar-SY"/>
        </w:rPr>
        <w:t>.</w:t>
      </w:r>
      <w:r w:rsidR="00610D76" w:rsidRPr="00A47673">
        <w:rPr>
          <w:rFonts w:hint="cs"/>
          <w:sz w:val="28"/>
          <w:szCs w:val="28"/>
          <w:vertAlign w:val="subscript"/>
          <w:rtl/>
          <w:lang w:bidi="ar-SY"/>
        </w:rPr>
        <w:t>(77)</w:t>
      </w:r>
    </w:p>
    <w:p w:rsidR="00DC30D3" w:rsidRDefault="00610D76" w:rsidP="00AE6967">
      <w:pPr>
        <w:pStyle w:val="a3"/>
        <w:numPr>
          <w:ilvl w:val="0"/>
          <w:numId w:val="26"/>
        </w:numPr>
        <w:bidi/>
        <w:spacing w:line="360" w:lineRule="auto"/>
        <w:jc w:val="both"/>
        <w:rPr>
          <w:sz w:val="28"/>
          <w:szCs w:val="28"/>
          <w:lang w:bidi="ar-SY"/>
        </w:rPr>
      </w:pPr>
      <w:r w:rsidRPr="00DC30D3">
        <w:rPr>
          <w:rFonts w:hint="cs"/>
          <w:sz w:val="28"/>
          <w:szCs w:val="28"/>
          <w:rtl/>
          <w:lang w:bidi="ar-SY"/>
        </w:rPr>
        <w:t>الحمل : تعتبر متلازمة نفق الرسغ اختلاطا</w:t>
      </w:r>
      <w:r w:rsidR="00A47673" w:rsidRPr="00DC30D3">
        <w:rPr>
          <w:rFonts w:hint="cs"/>
          <w:sz w:val="28"/>
          <w:szCs w:val="28"/>
          <w:rtl/>
          <w:lang w:bidi="ar-SY"/>
        </w:rPr>
        <w:t>ً</w:t>
      </w:r>
      <w:r w:rsidRPr="00DC30D3">
        <w:rPr>
          <w:rFonts w:hint="cs"/>
          <w:sz w:val="28"/>
          <w:szCs w:val="28"/>
          <w:rtl/>
          <w:lang w:bidi="ar-SY"/>
        </w:rPr>
        <w:t xml:space="preserve"> </w:t>
      </w:r>
      <w:r w:rsidR="00EC1A50" w:rsidRPr="00DC30D3">
        <w:rPr>
          <w:rFonts w:hint="cs"/>
          <w:sz w:val="28"/>
          <w:szCs w:val="28"/>
          <w:rtl/>
          <w:lang w:bidi="ar-SY"/>
        </w:rPr>
        <w:t>شائعا</w:t>
      </w:r>
      <w:r w:rsidRPr="00DC30D3">
        <w:rPr>
          <w:rFonts w:hint="cs"/>
          <w:sz w:val="28"/>
          <w:szCs w:val="28"/>
          <w:rtl/>
          <w:lang w:bidi="ar-SY"/>
        </w:rPr>
        <w:t xml:space="preserve"> للحمل حيث تبدأ الأعراض في أي فترة من الحمل و لكنها تزداد عادة في الثلث الثالث من الحمل من ناحية الشدة و التواتر، وتتراجع سريعا</w:t>
      </w:r>
      <w:r w:rsidR="00A47673" w:rsidRPr="00DC30D3">
        <w:rPr>
          <w:rFonts w:hint="cs"/>
          <w:sz w:val="28"/>
          <w:szCs w:val="28"/>
          <w:rtl/>
          <w:lang w:bidi="ar-SY"/>
        </w:rPr>
        <w:t>ً</w:t>
      </w:r>
      <w:r w:rsidRPr="00DC30D3">
        <w:rPr>
          <w:rFonts w:hint="cs"/>
          <w:sz w:val="28"/>
          <w:szCs w:val="28"/>
          <w:rtl/>
          <w:lang w:bidi="ar-SY"/>
        </w:rPr>
        <w:t xml:space="preserve"> بعد الولادة </w:t>
      </w:r>
      <w:r w:rsidR="009174E9" w:rsidRPr="00DC30D3">
        <w:rPr>
          <w:rFonts w:hint="cs"/>
          <w:sz w:val="28"/>
          <w:szCs w:val="28"/>
          <w:rtl/>
          <w:lang w:bidi="ar-SY"/>
        </w:rPr>
        <w:t>، و تختلف نسبة</w:t>
      </w:r>
      <w:r w:rsidR="00A47673" w:rsidRPr="00DC30D3">
        <w:rPr>
          <w:rFonts w:hint="cs"/>
          <w:sz w:val="28"/>
          <w:szCs w:val="28"/>
          <w:rtl/>
          <w:lang w:bidi="ar-SY"/>
        </w:rPr>
        <w:t xml:space="preserve"> حدوث متلازمة نفق الرسغ لدى الحو</w:t>
      </w:r>
      <w:r w:rsidR="009174E9" w:rsidRPr="00DC30D3">
        <w:rPr>
          <w:rFonts w:hint="cs"/>
          <w:sz w:val="28"/>
          <w:szCs w:val="28"/>
          <w:rtl/>
          <w:lang w:bidi="ar-SY"/>
        </w:rPr>
        <w:t xml:space="preserve">امل من دراسة إلى أخرى إذ تتراوح بين 2 -20% </w:t>
      </w:r>
      <w:r w:rsidR="009174E9" w:rsidRPr="00DC30D3">
        <w:rPr>
          <w:rFonts w:hint="cs"/>
          <w:sz w:val="28"/>
          <w:szCs w:val="28"/>
          <w:vertAlign w:val="subscript"/>
          <w:rtl/>
          <w:lang w:bidi="ar-SY"/>
        </w:rPr>
        <w:t>(70)</w:t>
      </w:r>
      <w:r w:rsidR="009174E9" w:rsidRPr="00DC30D3">
        <w:rPr>
          <w:rFonts w:hint="cs"/>
          <w:sz w:val="28"/>
          <w:szCs w:val="28"/>
          <w:rtl/>
          <w:lang w:bidi="ar-SY"/>
        </w:rPr>
        <w:t xml:space="preserve"> </w:t>
      </w:r>
      <w:r w:rsidR="000E66B0" w:rsidRPr="00DC30D3">
        <w:rPr>
          <w:rFonts w:hint="cs"/>
          <w:sz w:val="28"/>
          <w:szCs w:val="28"/>
          <w:rtl/>
          <w:lang w:bidi="ar-SY"/>
        </w:rPr>
        <w:t xml:space="preserve">. </w:t>
      </w:r>
    </w:p>
    <w:p w:rsidR="00DC30D3" w:rsidRDefault="00DC30D3" w:rsidP="00DC30D3">
      <w:pPr>
        <w:pStyle w:val="a3"/>
        <w:bidi/>
        <w:spacing w:line="360" w:lineRule="auto"/>
        <w:jc w:val="both"/>
        <w:rPr>
          <w:sz w:val="28"/>
          <w:szCs w:val="28"/>
          <w:rtl/>
          <w:lang w:bidi="ar-SY"/>
        </w:rPr>
      </w:pPr>
    </w:p>
    <w:p w:rsidR="00DC30D3" w:rsidRDefault="00DC30D3" w:rsidP="00DC30D3">
      <w:pPr>
        <w:pStyle w:val="a3"/>
        <w:bidi/>
        <w:spacing w:line="360" w:lineRule="auto"/>
        <w:jc w:val="both"/>
        <w:rPr>
          <w:sz w:val="28"/>
          <w:szCs w:val="28"/>
          <w:rtl/>
          <w:lang w:bidi="ar-SY"/>
        </w:rPr>
      </w:pPr>
    </w:p>
    <w:p w:rsidR="00E24184" w:rsidRPr="00DC30D3" w:rsidRDefault="00AE6967" w:rsidP="00DC30D3">
      <w:pPr>
        <w:spacing w:line="360" w:lineRule="auto"/>
        <w:jc w:val="both"/>
        <w:rPr>
          <w:sz w:val="28"/>
          <w:szCs w:val="28"/>
          <w:rtl/>
          <w:lang w:bidi="ar-SY"/>
        </w:rPr>
      </w:pPr>
      <w:r w:rsidRPr="00DC30D3">
        <w:rPr>
          <w:rFonts w:hint="cs"/>
          <w:sz w:val="28"/>
          <w:szCs w:val="28"/>
          <w:rtl/>
          <w:lang w:bidi="ar-SY"/>
        </w:rPr>
        <w:t xml:space="preserve">تمثل الحالات السابقة جزءا من الحالات الطبية التي يمكن أن تترافق مع متلازمة نفق الرسغ </w:t>
      </w:r>
      <w:r w:rsidR="00903DE8" w:rsidRPr="00DC30D3">
        <w:rPr>
          <w:rFonts w:hint="cs"/>
          <w:sz w:val="28"/>
          <w:szCs w:val="28"/>
          <w:rtl/>
          <w:lang w:bidi="ar-SY"/>
        </w:rPr>
        <w:t>علما أن القائمة تطول و نذكر منها الداء النشواني</w:t>
      </w:r>
      <w:r w:rsidR="009C3627" w:rsidRPr="00DC30D3">
        <w:rPr>
          <w:rFonts w:hint="cs"/>
          <w:sz w:val="28"/>
          <w:szCs w:val="28"/>
          <w:rtl/>
          <w:lang w:bidi="ar-SY"/>
        </w:rPr>
        <w:t xml:space="preserve"> الذي يمتلك أهمية خاصة إذ تترافق بعض الحالات العائلية منه بمتلازمة نفق رسغ ثنائية الجانب معزولة</w:t>
      </w:r>
      <w:r w:rsidR="00903DE8" w:rsidRPr="00DC30D3">
        <w:rPr>
          <w:rFonts w:hint="cs"/>
          <w:sz w:val="28"/>
          <w:szCs w:val="28"/>
          <w:rtl/>
          <w:lang w:bidi="ar-SY"/>
        </w:rPr>
        <w:t xml:space="preserve"> </w:t>
      </w:r>
      <w:r w:rsidR="00E24184" w:rsidRPr="00DC30D3">
        <w:rPr>
          <w:rFonts w:hint="cs"/>
          <w:sz w:val="28"/>
          <w:szCs w:val="28"/>
          <w:rtl/>
          <w:lang w:bidi="ar-SY"/>
        </w:rPr>
        <w:t>،</w:t>
      </w:r>
      <w:r w:rsidR="007E0EC5" w:rsidRPr="00DC30D3">
        <w:rPr>
          <w:rFonts w:hint="cs"/>
          <w:sz w:val="28"/>
          <w:szCs w:val="28"/>
          <w:rtl/>
          <w:lang w:bidi="ar-SY"/>
        </w:rPr>
        <w:t>و اعتلالات الأعصاب المحيطية</w:t>
      </w:r>
      <w:r w:rsidR="00DC30D3">
        <w:rPr>
          <w:rFonts w:hint="cs"/>
          <w:sz w:val="28"/>
          <w:szCs w:val="28"/>
          <w:rtl/>
          <w:lang w:bidi="ar-SY"/>
        </w:rPr>
        <w:t xml:space="preserve"> الوراثية منها </w:t>
      </w:r>
      <w:r w:rsidR="00E24184" w:rsidRPr="00DC30D3">
        <w:rPr>
          <w:rFonts w:hint="cs"/>
          <w:sz w:val="28"/>
          <w:szCs w:val="28"/>
          <w:rtl/>
          <w:lang w:bidi="ar-SY"/>
        </w:rPr>
        <w:t>و المكتسبة</w:t>
      </w:r>
      <w:r w:rsidR="007E0EC5" w:rsidRPr="00DC30D3">
        <w:rPr>
          <w:rFonts w:hint="cs"/>
          <w:sz w:val="28"/>
          <w:szCs w:val="28"/>
          <w:rtl/>
          <w:lang w:bidi="ar-SY"/>
        </w:rPr>
        <w:t xml:space="preserve"> و الأمراض الإنتانية</w:t>
      </w:r>
      <w:r w:rsidR="00E24184" w:rsidRPr="00DC30D3">
        <w:rPr>
          <w:rFonts w:hint="cs"/>
          <w:sz w:val="28"/>
          <w:szCs w:val="28"/>
          <w:rtl/>
          <w:lang w:bidi="ar-SY"/>
        </w:rPr>
        <w:t xml:space="preserve"> مثل الجذام و داء لايم ، و الشذوذات التشريحية التي قد تسبب ضغطا على العصب الناصف.</w:t>
      </w:r>
      <w:r w:rsidR="00573336" w:rsidRPr="00DC30D3">
        <w:rPr>
          <w:rFonts w:hint="cs"/>
          <w:sz w:val="28"/>
          <w:szCs w:val="28"/>
          <w:rtl/>
          <w:lang w:bidi="ar-SY"/>
        </w:rPr>
        <w:t xml:space="preserve"> و السمنة و غيرها.</w:t>
      </w:r>
    </w:p>
    <w:p w:rsidR="00C919F2" w:rsidRDefault="00C919F2" w:rsidP="00573336">
      <w:pPr>
        <w:spacing w:line="360" w:lineRule="auto"/>
        <w:jc w:val="both"/>
        <w:rPr>
          <w:sz w:val="28"/>
          <w:szCs w:val="28"/>
          <w:u w:val="single"/>
          <w:rtl/>
          <w:lang w:bidi="ar-SY"/>
        </w:rPr>
      </w:pPr>
    </w:p>
    <w:p w:rsidR="00872C67" w:rsidRDefault="00573336" w:rsidP="00DC30D3">
      <w:pPr>
        <w:spacing w:line="360" w:lineRule="auto"/>
        <w:jc w:val="both"/>
        <w:rPr>
          <w:sz w:val="28"/>
          <w:szCs w:val="28"/>
          <w:rtl/>
          <w:lang w:bidi="ar-SY"/>
        </w:rPr>
      </w:pPr>
      <w:r w:rsidRPr="00573336">
        <w:rPr>
          <w:rFonts w:hint="cs"/>
          <w:sz w:val="28"/>
          <w:szCs w:val="28"/>
          <w:u w:val="single"/>
          <w:rtl/>
          <w:lang w:bidi="ar-SY"/>
        </w:rPr>
        <w:t xml:space="preserve"> </w:t>
      </w:r>
      <w:r w:rsidR="00EC1A50" w:rsidRPr="00573336">
        <w:rPr>
          <w:rFonts w:hint="cs"/>
          <w:sz w:val="28"/>
          <w:szCs w:val="28"/>
          <w:u w:val="single"/>
          <w:rtl/>
          <w:lang w:bidi="ar-SY"/>
        </w:rPr>
        <w:t>المسح:</w:t>
      </w:r>
      <w:r w:rsidR="00EC1A50">
        <w:rPr>
          <w:rFonts w:hint="cs"/>
          <w:sz w:val="28"/>
          <w:szCs w:val="28"/>
          <w:u w:val="single"/>
          <w:rtl/>
          <w:lang w:bidi="ar-SY"/>
        </w:rPr>
        <w:t xml:space="preserve"> </w:t>
      </w:r>
      <w:r w:rsidR="00EC1A50">
        <w:rPr>
          <w:rFonts w:hint="cs"/>
          <w:sz w:val="28"/>
          <w:szCs w:val="28"/>
          <w:rtl/>
          <w:lang w:bidi="ar-SY"/>
        </w:rPr>
        <w:t xml:space="preserve"> يعتبر إجراء المسح لتحري أسباب ثانوية لمتلازمة نفق الرسغ، في غياب الموجودات الموحية في الفحص السريري، أو القصة المرضية ، غير مبرر  بناء على الأدلة المتوافرة حاليا من الدراسات ، حيث بينت دراسة تحليل راجع للدراسات المجراة بخصوص علاقة متلازمة نفق الرسغ مع كل من الداء السكري و قصور ال</w:t>
      </w:r>
      <w:r w:rsidR="00DC30D3">
        <w:rPr>
          <w:rFonts w:hint="cs"/>
          <w:sz w:val="28"/>
          <w:szCs w:val="28"/>
          <w:rtl/>
          <w:lang w:bidi="ar-SY"/>
        </w:rPr>
        <w:t>درق و الداء الرثياني ، أن نسبة الأرجحية</w:t>
      </w:r>
      <w:r w:rsidR="00EC1A50">
        <w:rPr>
          <w:rFonts w:hint="cs"/>
          <w:sz w:val="28"/>
          <w:szCs w:val="28"/>
          <w:rtl/>
          <w:lang w:bidi="ar-SY"/>
        </w:rPr>
        <w:t xml:space="preserve"> </w:t>
      </w:r>
      <w:r w:rsidR="00DC30D3">
        <w:rPr>
          <w:rFonts w:hint="cs"/>
          <w:sz w:val="28"/>
          <w:szCs w:val="28"/>
          <w:rtl/>
          <w:lang w:bidi="ar-SY"/>
        </w:rPr>
        <w:t xml:space="preserve"> لوقوع الأمراض السابقة </w:t>
      </w:r>
      <w:r w:rsidR="00EC1A50">
        <w:rPr>
          <w:rFonts w:hint="cs"/>
          <w:sz w:val="28"/>
          <w:szCs w:val="28"/>
          <w:rtl/>
          <w:lang w:bidi="ar-SY"/>
        </w:rPr>
        <w:t>كانت 2.</w:t>
      </w:r>
      <w:r w:rsidR="00EC14F7">
        <w:rPr>
          <w:rFonts w:hint="cs"/>
          <w:sz w:val="28"/>
          <w:szCs w:val="28"/>
          <w:rtl/>
          <w:lang w:bidi="ar-SY"/>
        </w:rPr>
        <w:t xml:space="preserve">2 و 1.5 و 2.2 </w:t>
      </w:r>
      <w:r w:rsidR="00DC30D3">
        <w:rPr>
          <w:rFonts w:hint="cs"/>
          <w:sz w:val="28"/>
          <w:szCs w:val="28"/>
          <w:rtl/>
          <w:lang w:bidi="ar-SY"/>
        </w:rPr>
        <w:t xml:space="preserve"> على الترتيب  و لا يدعم ذلك المسح الروتيني للأمراض السابقة في حال تشخيص متلازمة نفق الرسغ حسب رأي الدراسة</w:t>
      </w:r>
      <w:r w:rsidR="00EC14F7" w:rsidRPr="00A47673">
        <w:rPr>
          <w:rFonts w:hint="cs"/>
          <w:sz w:val="28"/>
          <w:szCs w:val="28"/>
          <w:vertAlign w:val="subscript"/>
          <w:rtl/>
          <w:lang w:bidi="ar-SY"/>
        </w:rPr>
        <w:t>(76)</w:t>
      </w:r>
      <w:r w:rsidR="00EC14F7">
        <w:rPr>
          <w:rFonts w:hint="cs"/>
          <w:sz w:val="28"/>
          <w:szCs w:val="28"/>
          <w:rtl/>
          <w:lang w:bidi="ar-SY"/>
        </w:rPr>
        <w:t>.</w:t>
      </w:r>
    </w:p>
    <w:p w:rsidR="00710316" w:rsidRDefault="00710316" w:rsidP="00573336">
      <w:pPr>
        <w:spacing w:line="360" w:lineRule="auto"/>
        <w:jc w:val="both"/>
        <w:rPr>
          <w:sz w:val="28"/>
          <w:szCs w:val="28"/>
          <w:rtl/>
          <w:lang w:bidi="ar-SY"/>
        </w:rPr>
      </w:pPr>
    </w:p>
    <w:p w:rsidR="00710316" w:rsidRDefault="00710316" w:rsidP="00573336">
      <w:pPr>
        <w:spacing w:line="360" w:lineRule="auto"/>
        <w:jc w:val="both"/>
        <w:rPr>
          <w:sz w:val="28"/>
          <w:szCs w:val="28"/>
          <w:rtl/>
          <w:lang w:bidi="ar-SY"/>
        </w:rPr>
      </w:pPr>
    </w:p>
    <w:p w:rsidR="00710316" w:rsidRDefault="00710316" w:rsidP="00573336">
      <w:pPr>
        <w:spacing w:line="360" w:lineRule="auto"/>
        <w:jc w:val="both"/>
        <w:rPr>
          <w:sz w:val="28"/>
          <w:szCs w:val="28"/>
          <w:rtl/>
          <w:lang w:bidi="ar-SY"/>
        </w:rPr>
      </w:pPr>
    </w:p>
    <w:p w:rsidR="00710316" w:rsidRDefault="00710316" w:rsidP="00573336">
      <w:pPr>
        <w:spacing w:line="360" w:lineRule="auto"/>
        <w:jc w:val="both"/>
        <w:rPr>
          <w:sz w:val="28"/>
          <w:szCs w:val="28"/>
          <w:rtl/>
          <w:lang w:bidi="ar-SY"/>
        </w:rPr>
      </w:pPr>
    </w:p>
    <w:p w:rsidR="00710316" w:rsidRDefault="00710316" w:rsidP="00573336">
      <w:pPr>
        <w:spacing w:line="360" w:lineRule="auto"/>
        <w:jc w:val="both"/>
        <w:rPr>
          <w:sz w:val="28"/>
          <w:szCs w:val="28"/>
          <w:rtl/>
          <w:lang w:bidi="ar-SY"/>
        </w:rPr>
      </w:pPr>
    </w:p>
    <w:p w:rsidR="00710316" w:rsidRDefault="00710316" w:rsidP="00573336">
      <w:pPr>
        <w:spacing w:line="360" w:lineRule="auto"/>
        <w:jc w:val="both"/>
        <w:rPr>
          <w:sz w:val="28"/>
          <w:szCs w:val="28"/>
          <w:rtl/>
          <w:lang w:bidi="ar-SY"/>
        </w:rPr>
      </w:pPr>
    </w:p>
    <w:p w:rsidR="001B6ED2" w:rsidRDefault="007A7398" w:rsidP="007A7398">
      <w:pPr>
        <w:spacing w:line="360" w:lineRule="auto"/>
        <w:jc w:val="both"/>
        <w:rPr>
          <w:b/>
          <w:bCs/>
          <w:sz w:val="28"/>
          <w:szCs w:val="28"/>
          <w:rtl/>
          <w:lang w:bidi="ar-SY"/>
        </w:rPr>
      </w:pPr>
      <w:r w:rsidRPr="00DC30D3">
        <w:rPr>
          <w:rFonts w:hint="cs"/>
          <w:b/>
          <w:bCs/>
          <w:sz w:val="40"/>
          <w:szCs w:val="40"/>
          <w:rtl/>
          <w:lang w:bidi="ar-SY"/>
        </w:rPr>
        <w:lastRenderedPageBreak/>
        <w:t>الدراسة الإلكتروفيزيولوجية</w:t>
      </w:r>
      <w:r w:rsidRPr="00EC1A50">
        <w:rPr>
          <w:rFonts w:hint="cs"/>
          <w:b/>
          <w:bCs/>
          <w:sz w:val="28"/>
          <w:szCs w:val="28"/>
          <w:vertAlign w:val="subscript"/>
          <w:rtl/>
          <w:lang w:bidi="ar-SY"/>
        </w:rPr>
        <w:t xml:space="preserve"> (78،79،</w:t>
      </w:r>
      <w:r w:rsidR="007B50A8" w:rsidRPr="00EC1A50">
        <w:rPr>
          <w:rFonts w:hint="cs"/>
          <w:b/>
          <w:bCs/>
          <w:sz w:val="28"/>
          <w:szCs w:val="28"/>
          <w:vertAlign w:val="subscript"/>
          <w:rtl/>
          <w:lang w:bidi="ar-SY"/>
        </w:rPr>
        <w:t>)</w:t>
      </w:r>
    </w:p>
    <w:p w:rsidR="00C919F2" w:rsidRPr="008A0A3A" w:rsidRDefault="00C919F2" w:rsidP="00A52DC5">
      <w:pPr>
        <w:spacing w:line="360" w:lineRule="auto"/>
        <w:jc w:val="both"/>
        <w:rPr>
          <w:b/>
          <w:bCs/>
          <w:sz w:val="28"/>
          <w:szCs w:val="28"/>
          <w:rtl/>
          <w:lang w:bidi="ar-SY"/>
        </w:rPr>
      </w:pPr>
    </w:p>
    <w:p w:rsidR="001E250B" w:rsidRPr="008A0A3A" w:rsidRDefault="001E250B" w:rsidP="00A52DC5">
      <w:pPr>
        <w:spacing w:line="360" w:lineRule="auto"/>
        <w:jc w:val="both"/>
        <w:rPr>
          <w:sz w:val="28"/>
          <w:szCs w:val="28"/>
          <w:rtl/>
          <w:lang w:bidi="ar-SY"/>
        </w:rPr>
      </w:pPr>
      <w:r w:rsidRPr="008A0A3A">
        <w:rPr>
          <w:rFonts w:hint="cs"/>
          <w:sz w:val="28"/>
          <w:szCs w:val="28"/>
          <w:rtl/>
          <w:lang w:bidi="ar-SY"/>
        </w:rPr>
        <w:t>تتألف دراسة النقل العصبي من تنبيه العصب في مواقع مختلفة و تسجيل الكمونات المحرضة إما من العصب نفسه أو من عضلة معصبة بالعصب نفسه .</w:t>
      </w:r>
    </w:p>
    <w:p w:rsidR="001E250B" w:rsidRPr="008A0A3A" w:rsidRDefault="001E250B" w:rsidP="00A52DC5">
      <w:pPr>
        <w:spacing w:line="360" w:lineRule="auto"/>
        <w:jc w:val="both"/>
        <w:rPr>
          <w:sz w:val="28"/>
          <w:szCs w:val="28"/>
          <w:rtl/>
          <w:lang w:bidi="ar-SY"/>
        </w:rPr>
      </w:pPr>
      <w:r w:rsidRPr="008A0A3A">
        <w:rPr>
          <w:rFonts w:hint="cs"/>
          <w:sz w:val="28"/>
          <w:szCs w:val="28"/>
          <w:rtl/>
          <w:lang w:bidi="ar-SY"/>
        </w:rPr>
        <w:t>و يقوم معظم المخططين بتقييم فترة الكمون و سرعة النقل ضمن حدود عليا و دنيا</w:t>
      </w:r>
      <w:r w:rsidR="00D915E4">
        <w:rPr>
          <w:rFonts w:hint="cs"/>
          <w:sz w:val="28"/>
          <w:szCs w:val="28"/>
          <w:rtl/>
          <w:lang w:bidi="ar-SY"/>
        </w:rPr>
        <w:t xml:space="preserve"> تعرف على أنها قيمة المتوسط زائد</w:t>
      </w:r>
      <w:r w:rsidR="000E66B0">
        <w:rPr>
          <w:rFonts w:hint="cs"/>
          <w:sz w:val="28"/>
          <w:szCs w:val="28"/>
          <w:rtl/>
          <w:lang w:bidi="ar-SY"/>
        </w:rPr>
        <w:t xml:space="preserve"> أو ناقص انحرافين معيار</w:t>
      </w:r>
      <w:r w:rsidRPr="008A0A3A">
        <w:rPr>
          <w:rFonts w:hint="cs"/>
          <w:sz w:val="28"/>
          <w:szCs w:val="28"/>
          <w:rtl/>
          <w:lang w:bidi="ar-SY"/>
        </w:rPr>
        <w:t xml:space="preserve">يين لدى جمهرة من الأصحاء . و لا تنطبق هذه المعايير نفسها على السعة و التي تتوزع وفقا لنموذج مختلف. </w:t>
      </w:r>
      <w:r w:rsidR="001A577B" w:rsidRPr="008A0A3A">
        <w:rPr>
          <w:rFonts w:hint="cs"/>
          <w:sz w:val="28"/>
          <w:szCs w:val="28"/>
          <w:rtl/>
          <w:lang w:bidi="ar-SY"/>
        </w:rPr>
        <w:t xml:space="preserve">حيث تكون معظم القيم الفردية </w:t>
      </w:r>
      <w:r w:rsidR="001A577B">
        <w:rPr>
          <w:rFonts w:hint="cs"/>
          <w:sz w:val="28"/>
          <w:szCs w:val="28"/>
          <w:rtl/>
          <w:lang w:bidi="ar-SY"/>
        </w:rPr>
        <w:t>للسعة لدى الأفراد الأصحاء فوق</w:t>
      </w:r>
      <w:r w:rsidR="001A577B" w:rsidRPr="008A0A3A">
        <w:rPr>
          <w:rFonts w:hint="cs"/>
          <w:sz w:val="28"/>
          <w:szCs w:val="28"/>
          <w:rtl/>
          <w:lang w:bidi="ar-SY"/>
        </w:rPr>
        <w:t xml:space="preserve"> النصف الأول للمتوسط و الذي يخدم على هذا الأساس كحد أدنى للطبيعي.</w:t>
      </w:r>
      <w:r w:rsidRPr="008A0A3A">
        <w:rPr>
          <w:rFonts w:hint="cs"/>
          <w:sz w:val="28"/>
          <w:szCs w:val="28"/>
          <w:rtl/>
          <w:lang w:bidi="ar-SY"/>
        </w:rPr>
        <w:t xml:space="preserve"> </w:t>
      </w:r>
    </w:p>
    <w:p w:rsidR="001B6ED2" w:rsidRPr="008A0A3A" w:rsidRDefault="00DC0D52" w:rsidP="00AD594D">
      <w:pPr>
        <w:spacing w:line="360" w:lineRule="auto"/>
        <w:jc w:val="both"/>
        <w:rPr>
          <w:sz w:val="28"/>
          <w:szCs w:val="28"/>
          <w:rtl/>
          <w:lang w:bidi="ar-SY"/>
        </w:rPr>
      </w:pPr>
      <w:r>
        <w:rPr>
          <w:rFonts w:hint="cs"/>
          <w:sz w:val="28"/>
          <w:szCs w:val="28"/>
          <w:rtl/>
          <w:lang w:bidi="ar-SY"/>
        </w:rPr>
        <w:t>تعتمد الدراسة الإلكترو</w:t>
      </w:r>
      <w:r w:rsidR="001B6ED2" w:rsidRPr="008A0A3A">
        <w:rPr>
          <w:rFonts w:hint="cs"/>
          <w:sz w:val="28"/>
          <w:szCs w:val="28"/>
          <w:rtl/>
          <w:lang w:bidi="ar-SY"/>
        </w:rPr>
        <w:t>فيزيولوجية لمتلازمة نفق الرسغ على إثبات اضطراب في النقل العصبي للعصب الناصف على مستوى نفق الرسغ مع وجود نقل عصبي طبيعي في أماكن أخرى . يؤدي انضغاط العصب إلى أذية غمد النخاعين و الذي يتظاهر كتطاول في فترات الكمون القاصية و تناقص في السرعات . قد يحدث فقد للمحاور مع استمرار انضغاط العصب الناصف الأمر الذي يؤدي إلى نقص في سعة الكمون الحسي و الحركي للعصب الناصف.</w:t>
      </w:r>
      <w:r w:rsidR="0065398A">
        <w:rPr>
          <w:rFonts w:hint="cs"/>
          <w:sz w:val="28"/>
          <w:szCs w:val="28"/>
          <w:rtl/>
          <w:lang w:bidi="ar-SY"/>
        </w:rPr>
        <w:t xml:space="preserve"> و يجب أن يبقى في الذهن أن الارتباط بين الموجودات التخطيطية و الشكاية السريرية يكون في أغلب الأحيان غير دقيق.</w:t>
      </w:r>
      <w:r w:rsidR="0065398A" w:rsidRPr="00A47673">
        <w:rPr>
          <w:rFonts w:hint="cs"/>
          <w:sz w:val="28"/>
          <w:szCs w:val="28"/>
          <w:vertAlign w:val="subscript"/>
          <w:rtl/>
          <w:lang w:bidi="ar-SY"/>
        </w:rPr>
        <w:t>(</w:t>
      </w:r>
      <w:r w:rsidR="00AD594D" w:rsidRPr="00A47673">
        <w:rPr>
          <w:rFonts w:hint="cs"/>
          <w:sz w:val="28"/>
          <w:szCs w:val="28"/>
          <w:vertAlign w:val="subscript"/>
          <w:rtl/>
          <w:lang w:bidi="ar-SY"/>
        </w:rPr>
        <w:t>8</w:t>
      </w:r>
      <w:r w:rsidR="0065398A" w:rsidRPr="00A47673">
        <w:rPr>
          <w:rFonts w:hint="cs"/>
          <w:sz w:val="28"/>
          <w:szCs w:val="28"/>
          <w:vertAlign w:val="subscript"/>
          <w:rtl/>
          <w:lang w:bidi="ar-SY"/>
        </w:rPr>
        <w:t>0)</w:t>
      </w:r>
    </w:p>
    <w:p w:rsidR="001E250B" w:rsidRPr="00D74737" w:rsidRDefault="001E250B" w:rsidP="00A52DC5">
      <w:pPr>
        <w:spacing w:line="360" w:lineRule="auto"/>
        <w:jc w:val="both"/>
        <w:rPr>
          <w:sz w:val="28"/>
          <w:szCs w:val="28"/>
          <w:rtl/>
          <w:lang w:bidi="ar-SY"/>
        </w:rPr>
      </w:pPr>
      <w:r w:rsidRPr="008A0A3A">
        <w:rPr>
          <w:rFonts w:hint="cs"/>
          <w:sz w:val="28"/>
          <w:szCs w:val="28"/>
          <w:u w:val="single"/>
          <w:rtl/>
          <w:lang w:bidi="ar-SY"/>
        </w:rPr>
        <w:t>الألياف الحركية للعصب الناصف</w:t>
      </w:r>
      <w:r w:rsidR="00D74737">
        <w:rPr>
          <w:sz w:val="28"/>
          <w:szCs w:val="28"/>
          <w:u w:val="single"/>
          <w:lang w:bidi="ar-SY"/>
        </w:rPr>
        <w:t xml:space="preserve"> </w:t>
      </w:r>
      <w:r w:rsidR="00D74737" w:rsidRPr="00A47673">
        <w:rPr>
          <w:rFonts w:hint="cs"/>
          <w:sz w:val="28"/>
          <w:szCs w:val="28"/>
          <w:vertAlign w:val="subscript"/>
          <w:rtl/>
          <w:lang w:bidi="ar-SY"/>
        </w:rPr>
        <w:t>(81)</w:t>
      </w:r>
    </w:p>
    <w:p w:rsidR="001E250B" w:rsidRPr="008A0A3A" w:rsidRDefault="001A577B" w:rsidP="00A52DC5">
      <w:pPr>
        <w:spacing w:line="360" w:lineRule="auto"/>
        <w:jc w:val="both"/>
        <w:rPr>
          <w:sz w:val="28"/>
          <w:szCs w:val="28"/>
          <w:rtl/>
          <w:lang w:bidi="ar-SY"/>
        </w:rPr>
      </w:pPr>
      <w:r w:rsidRPr="008A0A3A">
        <w:rPr>
          <w:rFonts w:hint="cs"/>
          <w:sz w:val="28"/>
          <w:szCs w:val="28"/>
          <w:rtl/>
          <w:lang w:bidi="ar-SY"/>
        </w:rPr>
        <w:t>يسير العصب الناصف بشكل سطحي نسبيا</w:t>
      </w:r>
      <w:r>
        <w:rPr>
          <w:rFonts w:hint="cs"/>
          <w:sz w:val="28"/>
          <w:szCs w:val="28"/>
          <w:rtl/>
          <w:lang w:bidi="ar-SY"/>
        </w:rPr>
        <w:t>ً</w:t>
      </w:r>
      <w:r w:rsidRPr="008A0A3A">
        <w:rPr>
          <w:rFonts w:hint="cs"/>
          <w:sz w:val="28"/>
          <w:szCs w:val="28"/>
          <w:rtl/>
          <w:lang w:bidi="ar-SY"/>
        </w:rPr>
        <w:t xml:space="preserve"> على طول مساره من الإبط و حتى الراحة.</w:t>
      </w:r>
      <w:r w:rsidR="001E250B" w:rsidRPr="008A0A3A">
        <w:rPr>
          <w:rFonts w:hint="cs"/>
          <w:sz w:val="28"/>
          <w:szCs w:val="28"/>
          <w:rtl/>
          <w:lang w:bidi="ar-SY"/>
        </w:rPr>
        <w:t xml:space="preserve"> </w:t>
      </w:r>
      <w:r w:rsidRPr="008A0A3A">
        <w:rPr>
          <w:rFonts w:hint="cs"/>
          <w:sz w:val="28"/>
          <w:szCs w:val="28"/>
          <w:rtl/>
          <w:lang w:bidi="ar-SY"/>
        </w:rPr>
        <w:t xml:space="preserve"> تتضمن النقاط التقليدية لتنبيهه نقطة إرب و الإبط</w:t>
      </w:r>
      <w:r>
        <w:rPr>
          <w:rFonts w:hint="cs"/>
          <w:sz w:val="28"/>
          <w:szCs w:val="28"/>
          <w:rtl/>
          <w:lang w:bidi="ar-SY"/>
        </w:rPr>
        <w:t xml:space="preserve"> و المرفق و المعصم.</w:t>
      </w:r>
    </w:p>
    <w:p w:rsidR="0029731F" w:rsidRDefault="001A577B" w:rsidP="00561C33">
      <w:pPr>
        <w:spacing w:line="360" w:lineRule="auto"/>
        <w:jc w:val="both"/>
        <w:rPr>
          <w:sz w:val="28"/>
          <w:szCs w:val="28"/>
          <w:rtl/>
          <w:lang w:bidi="ar-SY"/>
        </w:rPr>
      </w:pPr>
      <w:r w:rsidRPr="008A0A3A">
        <w:rPr>
          <w:rFonts w:hint="cs"/>
          <w:sz w:val="28"/>
          <w:szCs w:val="28"/>
          <w:rtl/>
          <w:lang w:bidi="ar-SY"/>
        </w:rPr>
        <w:t>تتألف إلكترودات التسجيل من إلكترود فع</w:t>
      </w:r>
      <w:r w:rsidR="003D4661">
        <w:rPr>
          <w:rFonts w:hint="cs"/>
          <w:sz w:val="28"/>
          <w:szCs w:val="28"/>
          <w:rtl/>
          <w:lang w:bidi="ar-SY"/>
        </w:rPr>
        <w:t>ّ</w:t>
      </w:r>
      <w:r w:rsidRPr="008A0A3A">
        <w:rPr>
          <w:rFonts w:hint="cs"/>
          <w:sz w:val="28"/>
          <w:szCs w:val="28"/>
          <w:rtl/>
          <w:lang w:bidi="ar-SY"/>
        </w:rPr>
        <w:t>ال</w:t>
      </w:r>
      <w:r w:rsidRPr="008A0A3A">
        <w:rPr>
          <w:sz w:val="28"/>
          <w:szCs w:val="28"/>
          <w:lang w:bidi="ar-SY"/>
        </w:rPr>
        <w:t>G1</w:t>
      </w:r>
      <w:r w:rsidRPr="008A0A3A">
        <w:rPr>
          <w:rFonts w:hint="cs"/>
          <w:sz w:val="28"/>
          <w:szCs w:val="28"/>
          <w:rtl/>
          <w:lang w:bidi="ar-SY"/>
        </w:rPr>
        <w:t xml:space="preserve"> يوضع على بطن العضلة مبعدة الإبهام القصيرة و إلكترود غير فعا</w:t>
      </w:r>
      <w:r w:rsidRPr="008A0A3A">
        <w:rPr>
          <w:rFonts w:hint="eastAsia"/>
          <w:sz w:val="28"/>
          <w:szCs w:val="28"/>
          <w:rtl/>
          <w:lang w:bidi="ar-SY"/>
        </w:rPr>
        <w:t>ل</w:t>
      </w:r>
      <w:r w:rsidRPr="008A0A3A">
        <w:rPr>
          <w:rFonts w:hint="cs"/>
          <w:sz w:val="28"/>
          <w:szCs w:val="28"/>
          <w:rtl/>
          <w:lang w:bidi="ar-SY"/>
        </w:rPr>
        <w:t xml:space="preserve"> </w:t>
      </w:r>
      <w:r w:rsidRPr="008A0A3A">
        <w:rPr>
          <w:sz w:val="28"/>
          <w:szCs w:val="28"/>
          <w:lang w:bidi="ar-SY"/>
        </w:rPr>
        <w:t>G2</w:t>
      </w:r>
      <w:r>
        <w:rPr>
          <w:rFonts w:hint="cs"/>
          <w:sz w:val="28"/>
          <w:szCs w:val="28"/>
          <w:rtl/>
          <w:lang w:bidi="ar-SY"/>
        </w:rPr>
        <w:t xml:space="preserve"> يوضع إلى القاصي من ال</w:t>
      </w:r>
      <w:r w:rsidRPr="008A0A3A">
        <w:rPr>
          <w:rFonts w:hint="cs"/>
          <w:sz w:val="28"/>
          <w:szCs w:val="28"/>
          <w:rtl/>
          <w:lang w:bidi="ar-SY"/>
        </w:rPr>
        <w:t>مفصل الس</w:t>
      </w:r>
      <w:r>
        <w:rPr>
          <w:rFonts w:hint="cs"/>
          <w:sz w:val="28"/>
          <w:szCs w:val="28"/>
          <w:rtl/>
          <w:lang w:bidi="ar-SY"/>
        </w:rPr>
        <w:t>ّ</w:t>
      </w:r>
      <w:r w:rsidRPr="008A0A3A">
        <w:rPr>
          <w:rFonts w:hint="cs"/>
          <w:sz w:val="28"/>
          <w:szCs w:val="28"/>
          <w:rtl/>
          <w:lang w:bidi="ar-SY"/>
        </w:rPr>
        <w:t>نعي الس</w:t>
      </w:r>
      <w:r>
        <w:rPr>
          <w:rFonts w:hint="cs"/>
          <w:sz w:val="28"/>
          <w:szCs w:val="28"/>
          <w:rtl/>
          <w:lang w:bidi="ar-SY"/>
        </w:rPr>
        <w:t>ّ</w:t>
      </w:r>
      <w:r w:rsidRPr="008A0A3A">
        <w:rPr>
          <w:rFonts w:hint="cs"/>
          <w:sz w:val="28"/>
          <w:szCs w:val="28"/>
          <w:rtl/>
          <w:lang w:bidi="ar-SY"/>
        </w:rPr>
        <w:t xml:space="preserve">لامي و تساهم كمونات لعضلات يد داخلية أخرى </w:t>
      </w:r>
      <w:r>
        <w:rPr>
          <w:rFonts w:hint="cs"/>
          <w:sz w:val="28"/>
          <w:szCs w:val="28"/>
          <w:rtl/>
          <w:lang w:bidi="ar-SY"/>
        </w:rPr>
        <w:t xml:space="preserve">في الاستجابة المحرضة و ذلك تبعاً </w:t>
      </w:r>
      <w:r w:rsidRPr="008A0A3A">
        <w:rPr>
          <w:rFonts w:hint="cs"/>
          <w:sz w:val="28"/>
          <w:szCs w:val="28"/>
          <w:rtl/>
          <w:lang w:bidi="ar-SY"/>
        </w:rPr>
        <w:t>لتموضع الإلكترودات.</w:t>
      </w:r>
      <w:r w:rsidR="0029731F" w:rsidRPr="008A0A3A">
        <w:rPr>
          <w:rFonts w:hint="cs"/>
          <w:sz w:val="28"/>
          <w:szCs w:val="28"/>
          <w:rtl/>
          <w:lang w:bidi="ar-SY"/>
        </w:rPr>
        <w:t xml:space="preserve"> </w:t>
      </w:r>
      <w:r w:rsidRPr="008A0A3A">
        <w:rPr>
          <w:rFonts w:hint="cs"/>
          <w:sz w:val="28"/>
          <w:szCs w:val="28"/>
          <w:rtl/>
          <w:lang w:bidi="ar-SY"/>
        </w:rPr>
        <w:t>يمكن التسجيل من العضلة الكاب</w:t>
      </w:r>
      <w:r>
        <w:rPr>
          <w:rFonts w:hint="cs"/>
          <w:sz w:val="28"/>
          <w:szCs w:val="28"/>
          <w:rtl/>
          <w:lang w:bidi="ar-SY"/>
        </w:rPr>
        <w:t>ّ</w:t>
      </w:r>
      <w:r w:rsidRPr="008A0A3A">
        <w:rPr>
          <w:rFonts w:hint="cs"/>
          <w:sz w:val="28"/>
          <w:szCs w:val="28"/>
          <w:rtl/>
          <w:lang w:bidi="ar-SY"/>
        </w:rPr>
        <w:t>ة المرب</w:t>
      </w:r>
      <w:r>
        <w:rPr>
          <w:rFonts w:hint="cs"/>
          <w:sz w:val="28"/>
          <w:szCs w:val="28"/>
          <w:rtl/>
          <w:lang w:bidi="ar-SY"/>
        </w:rPr>
        <w:t>ّ</w:t>
      </w:r>
      <w:r w:rsidRPr="008A0A3A">
        <w:rPr>
          <w:rFonts w:hint="cs"/>
          <w:sz w:val="28"/>
          <w:szCs w:val="28"/>
          <w:rtl/>
          <w:lang w:bidi="ar-SY"/>
        </w:rPr>
        <w:t>عة لدراسة الآفات التي تصيب العصب بين العظام الأمامي.</w:t>
      </w:r>
      <w:r w:rsidR="0029731F" w:rsidRPr="008A0A3A">
        <w:rPr>
          <w:rFonts w:hint="cs"/>
          <w:sz w:val="28"/>
          <w:szCs w:val="28"/>
          <w:rtl/>
          <w:lang w:bidi="ar-SY"/>
        </w:rPr>
        <w:t xml:space="preserve"> و بوجود تقاطع شاذ بين العصب الناصف و العصب الزندي في الساعد فإن التنبيه الداني و القاصي يمكن أن يحرض كمونات فعل عضلية مركبة ذات شكل موجة مختلف و تكون فترات الكمون لهذه الاستجابات ممثلة لعصبين مختلفين مما يستثني مقارنتهما من أجل حساب سرعة النقل العصبي.</w:t>
      </w:r>
    </w:p>
    <w:p w:rsidR="00D74737" w:rsidRPr="008A0A3A" w:rsidRDefault="00D74737" w:rsidP="00561C33">
      <w:pPr>
        <w:spacing w:line="360" w:lineRule="auto"/>
        <w:jc w:val="both"/>
        <w:rPr>
          <w:sz w:val="28"/>
          <w:szCs w:val="28"/>
          <w:rtl/>
        </w:rPr>
      </w:pPr>
      <w:r w:rsidRPr="000D3E7D">
        <w:rPr>
          <w:rFonts w:hint="cs"/>
          <w:b/>
          <w:bCs/>
          <w:sz w:val="28"/>
          <w:szCs w:val="28"/>
          <w:rtl/>
          <w:lang w:bidi="ar-SY"/>
        </w:rPr>
        <w:lastRenderedPageBreak/>
        <w:t xml:space="preserve">التنبيه </w:t>
      </w:r>
      <w:r w:rsidR="001A577B" w:rsidRPr="000D3E7D">
        <w:rPr>
          <w:rFonts w:hint="cs"/>
          <w:b/>
          <w:bCs/>
          <w:sz w:val="28"/>
          <w:szCs w:val="28"/>
          <w:rtl/>
          <w:lang w:bidi="ar-SY"/>
        </w:rPr>
        <w:t>الرّاحي</w:t>
      </w:r>
      <w:r w:rsidRPr="000D3E7D">
        <w:rPr>
          <w:rFonts w:hint="cs"/>
          <w:b/>
          <w:bCs/>
          <w:sz w:val="28"/>
          <w:szCs w:val="28"/>
          <w:rtl/>
          <w:lang w:bidi="ar-SY"/>
        </w:rPr>
        <w:t xml:space="preserve"> :</w:t>
      </w:r>
      <w:r>
        <w:rPr>
          <w:rFonts w:hint="cs"/>
          <w:sz w:val="28"/>
          <w:szCs w:val="28"/>
          <w:rtl/>
          <w:lang w:bidi="ar-SY"/>
        </w:rPr>
        <w:t xml:space="preserve">على الرغم من أن فترة الكمون القاصية يمكن الحصول عليها عن طريق التنبيه في المعصم </w:t>
      </w:r>
      <w:r w:rsidR="003977B1">
        <w:rPr>
          <w:rFonts w:hint="cs"/>
          <w:sz w:val="28"/>
          <w:szCs w:val="28"/>
          <w:rtl/>
          <w:lang w:bidi="ar-SY"/>
        </w:rPr>
        <w:t>، فمن الممكن أيضا الحصول عليها عن طريق تنيبيه الراحة . و يمكن تحديد م</w:t>
      </w:r>
      <w:r w:rsidR="00DE7754">
        <w:rPr>
          <w:rFonts w:hint="cs"/>
          <w:sz w:val="28"/>
          <w:szCs w:val="28"/>
          <w:rtl/>
          <w:lang w:bidi="ar-SY"/>
        </w:rPr>
        <w:t>و</w:t>
      </w:r>
      <w:r w:rsidR="003977B1">
        <w:rPr>
          <w:rFonts w:hint="cs"/>
          <w:sz w:val="28"/>
          <w:szCs w:val="28"/>
          <w:rtl/>
          <w:lang w:bidi="ar-SY"/>
        </w:rPr>
        <w:t xml:space="preserve">قع التنبيه </w:t>
      </w:r>
      <w:r w:rsidR="001A577B">
        <w:rPr>
          <w:rFonts w:hint="cs"/>
          <w:sz w:val="28"/>
          <w:szCs w:val="28"/>
          <w:rtl/>
          <w:lang w:bidi="ar-SY"/>
        </w:rPr>
        <w:t>الرّاحي</w:t>
      </w:r>
      <w:r w:rsidR="003977B1">
        <w:rPr>
          <w:rFonts w:hint="cs"/>
          <w:sz w:val="28"/>
          <w:szCs w:val="28"/>
          <w:rtl/>
          <w:lang w:bidi="ar-SY"/>
        </w:rPr>
        <w:t xml:space="preserve"> بالطلب من المريض أن يثني إصبع الخاتم ـ حيث يشير الإصبع المثني إلى الموقع المناسب للتنبيه. و قد وجد </w:t>
      </w:r>
      <w:r w:rsidR="003977B1">
        <w:rPr>
          <w:sz w:val="28"/>
          <w:szCs w:val="28"/>
          <w:lang w:bidi="ar-SY"/>
        </w:rPr>
        <w:t>kimura</w:t>
      </w:r>
      <w:r w:rsidR="003977B1">
        <w:rPr>
          <w:rFonts w:hint="cs"/>
          <w:sz w:val="28"/>
          <w:szCs w:val="28"/>
          <w:rtl/>
        </w:rPr>
        <w:t xml:space="preserve"> عام 1979 لدى دراسة 122 يدا كشاهد و 172 يد مصابة بنفق الرسغ وجود تطاول في فترة الكمون الحسية القاصية المحسوبة من المعصم إلى العضلات  لدى 61% من المرضى و لدى 23% إضافيين نقصا في سرعة النقل الحركي المقاسة من المعصم إلى الراحة بأكثر من انحرافين معياريين . و يوافق العديد من الباحثين على كون هذه الطريقة أكثر حساسية </w:t>
      </w:r>
      <w:r w:rsidR="001A577B">
        <w:rPr>
          <w:rFonts w:hint="cs"/>
          <w:sz w:val="28"/>
          <w:szCs w:val="28"/>
          <w:rtl/>
        </w:rPr>
        <w:t>لتشخيص</w:t>
      </w:r>
      <w:r w:rsidR="003977B1">
        <w:rPr>
          <w:rFonts w:hint="cs"/>
          <w:sz w:val="28"/>
          <w:szCs w:val="28"/>
          <w:rtl/>
        </w:rPr>
        <w:t xml:space="preserve"> متلازمة نفق الرسغ</w:t>
      </w:r>
      <w:r w:rsidR="003977B1" w:rsidRPr="00442D9C">
        <w:rPr>
          <w:rFonts w:hint="cs"/>
          <w:sz w:val="28"/>
          <w:szCs w:val="28"/>
          <w:vertAlign w:val="subscript"/>
          <w:rtl/>
        </w:rPr>
        <w:t>(82)</w:t>
      </w:r>
    </w:p>
    <w:p w:rsidR="0029731F" w:rsidRPr="008A0A3A" w:rsidRDefault="0029731F" w:rsidP="00A52DC5">
      <w:pPr>
        <w:spacing w:line="360" w:lineRule="auto"/>
        <w:jc w:val="both"/>
        <w:rPr>
          <w:sz w:val="28"/>
          <w:szCs w:val="28"/>
          <w:rtl/>
          <w:lang w:bidi="ar-SY"/>
        </w:rPr>
      </w:pPr>
      <w:r w:rsidRPr="008A0A3A">
        <w:rPr>
          <w:rFonts w:hint="cs"/>
          <w:sz w:val="28"/>
          <w:szCs w:val="28"/>
          <w:rtl/>
          <w:lang w:bidi="ar-SY"/>
        </w:rPr>
        <w:t xml:space="preserve"> </w:t>
      </w:r>
    </w:p>
    <w:p w:rsidR="001E250B" w:rsidRDefault="001E250B" w:rsidP="00A52DC5">
      <w:pPr>
        <w:spacing w:line="360" w:lineRule="auto"/>
        <w:jc w:val="both"/>
        <w:rPr>
          <w:sz w:val="28"/>
          <w:szCs w:val="28"/>
          <w:rtl/>
          <w:lang w:bidi="ar-SY"/>
        </w:rPr>
      </w:pPr>
      <w:r w:rsidRPr="008A0A3A">
        <w:rPr>
          <w:noProof/>
          <w:sz w:val="28"/>
          <w:szCs w:val="28"/>
        </w:rPr>
        <w:drawing>
          <wp:inline distT="0" distB="0" distL="0" distR="0">
            <wp:extent cx="4743450" cy="28670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4743450" cy="2867025"/>
                    </a:xfrm>
                    <a:prstGeom prst="rect">
                      <a:avLst/>
                    </a:prstGeom>
                    <a:noFill/>
                    <a:ln w="9525">
                      <a:noFill/>
                      <a:miter lim="800000"/>
                      <a:headEnd/>
                      <a:tailEnd/>
                    </a:ln>
                  </pic:spPr>
                </pic:pic>
              </a:graphicData>
            </a:graphic>
          </wp:inline>
        </w:drawing>
      </w:r>
    </w:p>
    <w:p w:rsidR="007827BC" w:rsidRPr="00442D9C" w:rsidRDefault="007827BC" w:rsidP="00A52DC5">
      <w:pPr>
        <w:spacing w:line="360" w:lineRule="auto"/>
        <w:jc w:val="both"/>
        <w:rPr>
          <w:rtl/>
          <w:lang w:bidi="ar-SY"/>
        </w:rPr>
      </w:pPr>
      <w:r w:rsidRPr="00442D9C">
        <w:rPr>
          <w:rFonts w:hint="cs"/>
          <w:rtl/>
          <w:lang w:bidi="ar-SY"/>
        </w:rPr>
        <w:t xml:space="preserve">دراسة النقل الحركي للعصب الناصف في مواقع التنبيه </w:t>
      </w:r>
      <w:r w:rsidRPr="00442D9C">
        <w:rPr>
          <w:lang w:bidi="ar-SY"/>
        </w:rPr>
        <w:t xml:space="preserve">A </w:t>
      </w:r>
      <w:r w:rsidRPr="00442D9C">
        <w:rPr>
          <w:rFonts w:hint="cs"/>
          <w:rtl/>
        </w:rPr>
        <w:t xml:space="preserve"> نقطة إرب و </w:t>
      </w:r>
      <w:r w:rsidRPr="00442D9C">
        <w:rPr>
          <w:lang w:bidi="ar-SY"/>
        </w:rPr>
        <w:t>B</w:t>
      </w:r>
      <w:r w:rsidRPr="00442D9C">
        <w:rPr>
          <w:rFonts w:hint="cs"/>
          <w:rtl/>
        </w:rPr>
        <w:t xml:space="preserve"> الإبط و </w:t>
      </w:r>
      <w:r w:rsidRPr="00442D9C">
        <w:rPr>
          <w:lang w:bidi="ar-SY"/>
        </w:rPr>
        <w:t>C</w:t>
      </w:r>
      <w:r w:rsidRPr="00442D9C">
        <w:rPr>
          <w:rFonts w:hint="cs"/>
          <w:rtl/>
        </w:rPr>
        <w:t xml:space="preserve"> المرفق </w:t>
      </w:r>
      <w:r w:rsidRPr="00442D9C">
        <w:rPr>
          <w:rFonts w:hint="cs"/>
          <w:rtl/>
          <w:lang w:bidi="ar-SY"/>
        </w:rPr>
        <w:t xml:space="preserve">و </w:t>
      </w:r>
      <w:r w:rsidRPr="00442D9C">
        <w:rPr>
          <w:lang w:bidi="ar-SY"/>
        </w:rPr>
        <w:t>D</w:t>
      </w:r>
      <w:r w:rsidRPr="00442D9C">
        <w:rPr>
          <w:rFonts w:hint="cs"/>
          <w:rtl/>
        </w:rPr>
        <w:t xml:space="preserve"> المعصم و </w:t>
      </w:r>
      <w:r w:rsidRPr="00442D9C">
        <w:rPr>
          <w:lang w:bidi="ar-SY"/>
        </w:rPr>
        <w:t>E</w:t>
      </w:r>
      <w:r w:rsidRPr="00442D9C">
        <w:rPr>
          <w:rFonts w:hint="cs"/>
          <w:rtl/>
        </w:rPr>
        <w:t xml:space="preserve"> الراحة </w:t>
      </w:r>
    </w:p>
    <w:p w:rsidR="00364E9F" w:rsidRPr="008A0A3A" w:rsidRDefault="0029731F" w:rsidP="00A52DC5">
      <w:pPr>
        <w:spacing w:line="360" w:lineRule="auto"/>
        <w:jc w:val="both"/>
        <w:rPr>
          <w:b/>
          <w:bCs/>
          <w:sz w:val="28"/>
          <w:szCs w:val="28"/>
          <w:u w:val="single"/>
          <w:rtl/>
          <w:lang w:bidi="ar-SY"/>
        </w:rPr>
      </w:pPr>
      <w:r w:rsidRPr="008A0A3A">
        <w:rPr>
          <w:rFonts w:hint="cs"/>
          <w:b/>
          <w:bCs/>
          <w:noProof/>
          <w:sz w:val="28"/>
          <w:szCs w:val="28"/>
          <w:u w:val="single"/>
        </w:rPr>
        <w:lastRenderedPageBreak/>
        <w:drawing>
          <wp:inline distT="0" distB="0" distL="0" distR="0">
            <wp:extent cx="5200650" cy="3371850"/>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5200650" cy="3371850"/>
                    </a:xfrm>
                    <a:prstGeom prst="rect">
                      <a:avLst/>
                    </a:prstGeom>
                    <a:noFill/>
                    <a:ln w="9525">
                      <a:noFill/>
                      <a:miter lim="800000"/>
                      <a:headEnd/>
                      <a:tailEnd/>
                    </a:ln>
                  </pic:spPr>
                </pic:pic>
              </a:graphicData>
            </a:graphic>
          </wp:inline>
        </w:drawing>
      </w:r>
    </w:p>
    <w:p w:rsidR="001B6ED2" w:rsidRPr="008A0A3A" w:rsidRDefault="001B6ED2" w:rsidP="00A52DC5">
      <w:pPr>
        <w:spacing w:line="360" w:lineRule="auto"/>
        <w:jc w:val="both"/>
        <w:rPr>
          <w:sz w:val="28"/>
          <w:szCs w:val="28"/>
          <w:u w:val="single"/>
          <w:rtl/>
          <w:lang w:bidi="ar-SY"/>
        </w:rPr>
      </w:pPr>
    </w:p>
    <w:p w:rsidR="0029731F" w:rsidRPr="008A0A3A" w:rsidRDefault="0029731F" w:rsidP="00A52DC5">
      <w:pPr>
        <w:spacing w:line="360" w:lineRule="auto"/>
        <w:jc w:val="both"/>
        <w:rPr>
          <w:sz w:val="28"/>
          <w:szCs w:val="28"/>
          <w:u w:val="single"/>
          <w:rtl/>
          <w:lang w:bidi="ar-SY"/>
        </w:rPr>
      </w:pPr>
      <w:r w:rsidRPr="008A0A3A">
        <w:rPr>
          <w:rFonts w:hint="cs"/>
          <w:sz w:val="28"/>
          <w:szCs w:val="28"/>
          <w:u w:val="single"/>
          <w:rtl/>
          <w:lang w:bidi="ar-SY"/>
        </w:rPr>
        <w:t>الألياف الحسية للعصب الناصف:</w:t>
      </w:r>
    </w:p>
    <w:p w:rsidR="0029731F" w:rsidRPr="008A0A3A" w:rsidRDefault="0029731F" w:rsidP="00A52DC5">
      <w:pPr>
        <w:spacing w:line="360" w:lineRule="auto"/>
        <w:jc w:val="both"/>
        <w:rPr>
          <w:sz w:val="28"/>
          <w:szCs w:val="28"/>
          <w:rtl/>
          <w:lang w:bidi="ar-SY"/>
        </w:rPr>
      </w:pPr>
      <w:r w:rsidRPr="008A0A3A">
        <w:rPr>
          <w:rFonts w:hint="cs"/>
          <w:sz w:val="28"/>
          <w:szCs w:val="28"/>
          <w:rtl/>
          <w:lang w:bidi="ar-SY"/>
        </w:rPr>
        <w:t xml:space="preserve">يولد تنبيه المواقع المذكورة سابقا في الدراسة الحركية كمونات فعل حسية معاكسة في الاتجاه </w:t>
      </w:r>
      <w:r w:rsidR="000D3E7D">
        <w:rPr>
          <w:rFonts w:hint="cs"/>
          <w:sz w:val="28"/>
          <w:szCs w:val="28"/>
          <w:rtl/>
          <w:lang w:bidi="ar-SY"/>
        </w:rPr>
        <w:t>(</w:t>
      </w:r>
      <w:r w:rsidR="000D3E7D">
        <w:rPr>
          <w:sz w:val="28"/>
          <w:szCs w:val="28"/>
          <w:lang w:bidi="ar-SY"/>
        </w:rPr>
        <w:t>Anticromic</w:t>
      </w:r>
      <w:r w:rsidR="000D3E7D">
        <w:rPr>
          <w:rFonts w:hint="cs"/>
          <w:sz w:val="28"/>
          <w:szCs w:val="28"/>
          <w:rtl/>
          <w:lang w:bidi="ar-SY"/>
        </w:rPr>
        <w:t xml:space="preserve"> )</w:t>
      </w:r>
      <w:r w:rsidRPr="008A0A3A">
        <w:rPr>
          <w:rFonts w:hint="cs"/>
          <w:sz w:val="28"/>
          <w:szCs w:val="28"/>
          <w:rtl/>
          <w:lang w:bidi="ar-SY"/>
        </w:rPr>
        <w:t xml:space="preserve">. تمتلك المحاور </w:t>
      </w:r>
      <w:r w:rsidR="00561C33">
        <w:rPr>
          <w:rFonts w:hint="cs"/>
          <w:sz w:val="28"/>
          <w:szCs w:val="28"/>
          <w:rtl/>
          <w:lang w:bidi="ar-SY"/>
        </w:rPr>
        <w:t>الحركية عتبة تنبيه مقاربة لعتبة</w:t>
      </w:r>
      <w:r w:rsidRPr="008A0A3A">
        <w:rPr>
          <w:rFonts w:hint="cs"/>
          <w:sz w:val="28"/>
          <w:szCs w:val="28"/>
          <w:rtl/>
          <w:lang w:bidi="ar-SY"/>
        </w:rPr>
        <w:t xml:space="preserve"> التنبيه للمحاور الحسية المغلفة بالنخاعين و لهذا السبب يمكن </w:t>
      </w:r>
      <w:r w:rsidR="00561C33">
        <w:rPr>
          <w:rFonts w:hint="cs"/>
          <w:sz w:val="28"/>
          <w:szCs w:val="28"/>
          <w:rtl/>
          <w:lang w:bidi="ar-SY"/>
        </w:rPr>
        <w:t>ل</w:t>
      </w:r>
      <w:r w:rsidRPr="008A0A3A">
        <w:rPr>
          <w:rFonts w:hint="cs"/>
          <w:sz w:val="28"/>
          <w:szCs w:val="28"/>
          <w:rtl/>
          <w:lang w:bidi="ar-SY"/>
        </w:rPr>
        <w:t xml:space="preserve">لكمونات الحركية للعضلات القاصية أن تطغى على الكمونات الحسية المعاكسة بالاتجاه المسجلة . إن التنبيه </w:t>
      </w:r>
      <w:r w:rsidR="001A577B" w:rsidRPr="008A0A3A">
        <w:rPr>
          <w:rFonts w:hint="cs"/>
          <w:sz w:val="28"/>
          <w:szCs w:val="28"/>
          <w:rtl/>
          <w:lang w:bidi="ar-SY"/>
        </w:rPr>
        <w:t>الر</w:t>
      </w:r>
      <w:r w:rsidR="001A577B">
        <w:rPr>
          <w:rFonts w:hint="cs"/>
          <w:sz w:val="28"/>
          <w:szCs w:val="28"/>
          <w:rtl/>
          <w:lang w:bidi="ar-SY"/>
        </w:rPr>
        <w:t>ّ</w:t>
      </w:r>
      <w:r w:rsidR="001A577B" w:rsidRPr="008A0A3A">
        <w:rPr>
          <w:rFonts w:hint="cs"/>
          <w:sz w:val="28"/>
          <w:szCs w:val="28"/>
          <w:rtl/>
          <w:lang w:bidi="ar-SY"/>
        </w:rPr>
        <w:t>احي</w:t>
      </w:r>
      <w:r w:rsidRPr="008A0A3A">
        <w:rPr>
          <w:rFonts w:hint="cs"/>
          <w:sz w:val="28"/>
          <w:szCs w:val="28"/>
          <w:rtl/>
          <w:lang w:bidi="ar-SY"/>
        </w:rPr>
        <w:t xml:space="preserve"> إلى القاصي من منشأ</w:t>
      </w:r>
      <w:r w:rsidR="00561C33">
        <w:rPr>
          <w:rFonts w:hint="cs"/>
          <w:sz w:val="28"/>
          <w:szCs w:val="28"/>
          <w:rtl/>
          <w:lang w:bidi="ar-SY"/>
        </w:rPr>
        <w:t xml:space="preserve"> </w:t>
      </w:r>
      <w:r w:rsidRPr="008A0A3A">
        <w:rPr>
          <w:rFonts w:hint="cs"/>
          <w:sz w:val="28"/>
          <w:szCs w:val="28"/>
          <w:rtl/>
          <w:lang w:bidi="ar-SY"/>
        </w:rPr>
        <w:t>الألياف الحركية الراجعة ينبه الألياف الحسية للعصب الناصف بشكل انتقائي . تنشأ الألياف الحسية التي تعص</w:t>
      </w:r>
      <w:r w:rsidR="000D3E7D">
        <w:rPr>
          <w:rFonts w:hint="cs"/>
          <w:sz w:val="28"/>
          <w:szCs w:val="28"/>
          <w:rtl/>
          <w:lang w:bidi="ar-SY"/>
        </w:rPr>
        <w:t>ّ</w:t>
      </w:r>
      <w:r w:rsidRPr="008A0A3A">
        <w:rPr>
          <w:rFonts w:hint="cs"/>
          <w:sz w:val="28"/>
          <w:szCs w:val="28"/>
          <w:rtl/>
          <w:lang w:bidi="ar-SY"/>
        </w:rPr>
        <w:t xml:space="preserve">ب الإصبع الثاني بشكل أكبر من الجذر </w:t>
      </w:r>
      <w:r w:rsidR="001A577B" w:rsidRPr="008A0A3A">
        <w:rPr>
          <w:rFonts w:hint="cs"/>
          <w:sz w:val="28"/>
          <w:szCs w:val="28"/>
          <w:rtl/>
          <w:lang w:bidi="ar-SY"/>
        </w:rPr>
        <w:t>الر</w:t>
      </w:r>
      <w:r w:rsidR="001A577B">
        <w:rPr>
          <w:rFonts w:hint="cs"/>
          <w:sz w:val="28"/>
          <w:szCs w:val="28"/>
          <w:rtl/>
          <w:lang w:bidi="ar-SY"/>
        </w:rPr>
        <w:t>ّ</w:t>
      </w:r>
      <w:r w:rsidR="001A577B" w:rsidRPr="008A0A3A">
        <w:rPr>
          <w:rFonts w:hint="cs"/>
          <w:sz w:val="28"/>
          <w:szCs w:val="28"/>
          <w:rtl/>
          <w:lang w:bidi="ar-SY"/>
        </w:rPr>
        <w:t>قبي</w:t>
      </w:r>
      <w:r w:rsidRPr="008A0A3A">
        <w:rPr>
          <w:rFonts w:hint="cs"/>
          <w:sz w:val="28"/>
          <w:szCs w:val="28"/>
          <w:rtl/>
          <w:lang w:bidi="ar-SY"/>
        </w:rPr>
        <w:t xml:space="preserve"> السابع أكثر من السادس و من الجذع الأوسط أكثر من الجذع العلوي قبل الدخول في الحبل الخلفي و لهذا يقدم الإصبع الثاني نتائج أقل موثوقية من الإصبع الأول في تقييم إصابات الجذع العلوي.</w:t>
      </w:r>
    </w:p>
    <w:p w:rsidR="0029731F" w:rsidRPr="008A0A3A" w:rsidRDefault="001A577B" w:rsidP="00A52DC5">
      <w:pPr>
        <w:spacing w:line="360" w:lineRule="auto"/>
        <w:jc w:val="both"/>
        <w:rPr>
          <w:sz w:val="28"/>
          <w:szCs w:val="28"/>
          <w:rtl/>
          <w:lang w:bidi="ar-SY"/>
        </w:rPr>
      </w:pPr>
      <w:r w:rsidRPr="008A0A3A">
        <w:rPr>
          <w:rFonts w:hint="cs"/>
          <w:sz w:val="28"/>
          <w:szCs w:val="28"/>
          <w:rtl/>
          <w:lang w:bidi="ar-SY"/>
        </w:rPr>
        <w:t>غالبا ما تكشف الكمونات الحسية المسجلة من الإصبع الأول أو الثالث أو النصف الوحشي للإصبع الرابع اضطرابات غير مكتشفة بشكل آخر، و يفيد دراسة الإصبع الأول في تقييم الجذر الر</w:t>
      </w:r>
      <w:r>
        <w:rPr>
          <w:rFonts w:hint="cs"/>
          <w:sz w:val="28"/>
          <w:szCs w:val="28"/>
          <w:rtl/>
          <w:lang w:bidi="ar-SY"/>
        </w:rPr>
        <w:t>ّ</w:t>
      </w:r>
      <w:r w:rsidRPr="008A0A3A">
        <w:rPr>
          <w:rFonts w:hint="cs"/>
          <w:sz w:val="28"/>
          <w:szCs w:val="28"/>
          <w:rtl/>
          <w:lang w:bidi="ar-SY"/>
        </w:rPr>
        <w:t>قبي السادس و الجذع العلوي و الحبل الوحشي في حين تسمح</w:t>
      </w:r>
      <w:r w:rsidR="002F421B">
        <w:rPr>
          <w:rFonts w:hint="cs"/>
          <w:sz w:val="28"/>
          <w:szCs w:val="28"/>
          <w:rtl/>
          <w:lang w:bidi="ar-SY"/>
        </w:rPr>
        <w:t xml:space="preserve"> دراسة الإصع الثالث</w:t>
      </w:r>
      <w:r w:rsidRPr="008A0A3A">
        <w:rPr>
          <w:rFonts w:hint="cs"/>
          <w:sz w:val="28"/>
          <w:szCs w:val="28"/>
          <w:rtl/>
          <w:lang w:bidi="ar-SY"/>
        </w:rPr>
        <w:t xml:space="preserve"> بتقييم الجذر الرقبي السادس و الجذع الأوسط و الحبل الوحشي و خلافا للآفات بعد العقدية التي تسبب تنكسا في المحاور الحسية فإن الآفات الجذرية لا تسبب اضطرابات في الكمونات الحسية المسجلة من الأصابع الفاقدة للحس.</w:t>
      </w:r>
    </w:p>
    <w:p w:rsidR="0029731F" w:rsidRPr="008A0A3A" w:rsidRDefault="0029731F" w:rsidP="00A52DC5">
      <w:pPr>
        <w:spacing w:line="360" w:lineRule="auto"/>
        <w:jc w:val="both"/>
        <w:rPr>
          <w:sz w:val="28"/>
          <w:szCs w:val="28"/>
          <w:rtl/>
          <w:lang w:bidi="ar-SY"/>
        </w:rPr>
      </w:pPr>
      <w:r w:rsidRPr="008A0A3A">
        <w:rPr>
          <w:rFonts w:hint="cs"/>
          <w:noProof/>
          <w:sz w:val="28"/>
          <w:szCs w:val="28"/>
        </w:rPr>
        <w:lastRenderedPageBreak/>
        <w:drawing>
          <wp:inline distT="0" distB="0" distL="0" distR="0">
            <wp:extent cx="4343400" cy="273367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4343400" cy="2733675"/>
                    </a:xfrm>
                    <a:prstGeom prst="rect">
                      <a:avLst/>
                    </a:prstGeom>
                    <a:noFill/>
                    <a:ln w="9525">
                      <a:noFill/>
                      <a:miter lim="800000"/>
                      <a:headEnd/>
                      <a:tailEnd/>
                    </a:ln>
                  </pic:spPr>
                </pic:pic>
              </a:graphicData>
            </a:graphic>
          </wp:inline>
        </w:drawing>
      </w:r>
    </w:p>
    <w:p w:rsidR="007F1D63" w:rsidRDefault="007F1D63" w:rsidP="00A52DC5">
      <w:pPr>
        <w:spacing w:line="360" w:lineRule="auto"/>
        <w:jc w:val="both"/>
        <w:rPr>
          <w:sz w:val="28"/>
          <w:szCs w:val="28"/>
          <w:rtl/>
          <w:lang w:bidi="ar-SY"/>
        </w:rPr>
      </w:pPr>
    </w:p>
    <w:p w:rsidR="0029731F" w:rsidRPr="008A0A3A" w:rsidRDefault="0029731F" w:rsidP="00A52DC5">
      <w:pPr>
        <w:spacing w:line="360" w:lineRule="auto"/>
        <w:jc w:val="both"/>
        <w:rPr>
          <w:sz w:val="28"/>
          <w:szCs w:val="28"/>
          <w:rtl/>
          <w:lang w:bidi="ar-SY"/>
        </w:rPr>
      </w:pPr>
      <w:r w:rsidRPr="008A0A3A">
        <w:rPr>
          <w:rFonts w:hint="cs"/>
          <w:sz w:val="28"/>
          <w:szCs w:val="28"/>
          <w:rtl/>
          <w:lang w:bidi="ar-SY"/>
        </w:rPr>
        <w:t xml:space="preserve">يحرض التنبيه المنفصل  للعصبين الناصف و الزندي على مستوى المعصم كمونا حسيا متوافقا في الإصبع الرابع مع فترة كمون متقاربة عندما يتم التنبيه من نفس المسافة  ويعتبر الاختلاف بين فترتي الكمون &gt; </w:t>
      </w:r>
      <w:r w:rsidRPr="008A0A3A">
        <w:rPr>
          <w:sz w:val="28"/>
          <w:szCs w:val="28"/>
          <w:lang w:bidi="ar-SY"/>
        </w:rPr>
        <w:t>0.4</w:t>
      </w:r>
      <w:r w:rsidRPr="008A0A3A">
        <w:rPr>
          <w:rFonts w:hint="cs"/>
          <w:sz w:val="28"/>
          <w:szCs w:val="28"/>
          <w:rtl/>
          <w:lang w:bidi="ar-SY"/>
        </w:rPr>
        <w:t xml:space="preserve"> ميلي ثانية مقياسا حساسا على متلازمة نفق الرسغ أو اعتلال قاصي للعصب الناصف</w:t>
      </w:r>
    </w:p>
    <w:p w:rsidR="0029731F" w:rsidRPr="008A0A3A" w:rsidRDefault="0029731F" w:rsidP="00A52DC5">
      <w:pPr>
        <w:spacing w:line="360" w:lineRule="auto"/>
        <w:jc w:val="both"/>
        <w:rPr>
          <w:sz w:val="28"/>
          <w:szCs w:val="28"/>
          <w:rtl/>
          <w:lang w:bidi="ar-SY"/>
        </w:rPr>
      </w:pPr>
    </w:p>
    <w:p w:rsidR="0029731F" w:rsidRPr="008A0A3A" w:rsidRDefault="0029731F" w:rsidP="00A52DC5">
      <w:pPr>
        <w:spacing w:line="360" w:lineRule="auto"/>
        <w:jc w:val="both"/>
        <w:rPr>
          <w:sz w:val="28"/>
          <w:szCs w:val="28"/>
          <w:rtl/>
          <w:lang w:bidi="ar-SY"/>
        </w:rPr>
      </w:pPr>
      <w:r w:rsidRPr="008A0A3A">
        <w:rPr>
          <w:noProof/>
          <w:sz w:val="28"/>
          <w:szCs w:val="28"/>
        </w:rPr>
        <w:drawing>
          <wp:inline distT="0" distB="0" distL="0" distR="0">
            <wp:extent cx="5267325" cy="3505200"/>
            <wp:effectExtent l="1905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srcRect/>
                    <a:stretch>
                      <a:fillRect/>
                    </a:stretch>
                  </pic:blipFill>
                  <pic:spPr bwMode="auto">
                    <a:xfrm>
                      <a:off x="0" y="0"/>
                      <a:ext cx="5267325" cy="3505200"/>
                    </a:xfrm>
                    <a:prstGeom prst="rect">
                      <a:avLst/>
                    </a:prstGeom>
                    <a:noFill/>
                    <a:ln w="9525">
                      <a:noFill/>
                      <a:miter lim="800000"/>
                      <a:headEnd/>
                      <a:tailEnd/>
                    </a:ln>
                  </pic:spPr>
                </pic:pic>
              </a:graphicData>
            </a:graphic>
          </wp:inline>
        </w:drawing>
      </w:r>
    </w:p>
    <w:p w:rsidR="007B50A8" w:rsidRDefault="007B50A8" w:rsidP="00A52DC5">
      <w:pPr>
        <w:spacing w:line="360" w:lineRule="auto"/>
        <w:jc w:val="both"/>
        <w:rPr>
          <w:sz w:val="28"/>
          <w:szCs w:val="28"/>
          <w:rtl/>
          <w:lang w:bidi="ar-SY"/>
        </w:rPr>
      </w:pPr>
    </w:p>
    <w:p w:rsidR="00F064C5" w:rsidRDefault="00F064C5" w:rsidP="00A52DC5">
      <w:pPr>
        <w:spacing w:line="360" w:lineRule="auto"/>
        <w:jc w:val="both"/>
        <w:rPr>
          <w:sz w:val="28"/>
          <w:szCs w:val="28"/>
          <w:rtl/>
          <w:lang w:bidi="ar-SY"/>
        </w:rPr>
      </w:pPr>
    </w:p>
    <w:p w:rsidR="001B6ED2" w:rsidRPr="008A0A3A" w:rsidRDefault="001B6ED2" w:rsidP="00A52DC5">
      <w:pPr>
        <w:spacing w:line="360" w:lineRule="auto"/>
        <w:jc w:val="both"/>
        <w:rPr>
          <w:sz w:val="28"/>
          <w:szCs w:val="28"/>
          <w:rtl/>
          <w:lang w:bidi="ar-SY"/>
        </w:rPr>
      </w:pPr>
      <w:r w:rsidRPr="008A0A3A">
        <w:rPr>
          <w:rFonts w:hint="cs"/>
          <w:sz w:val="28"/>
          <w:szCs w:val="28"/>
          <w:rtl/>
          <w:lang w:bidi="ar-SY"/>
        </w:rPr>
        <w:lastRenderedPageBreak/>
        <w:t>تخطيط العضلات :</w:t>
      </w:r>
    </w:p>
    <w:p w:rsidR="001B6ED2" w:rsidRDefault="001A577B" w:rsidP="00A52DC5">
      <w:pPr>
        <w:spacing w:line="360" w:lineRule="auto"/>
        <w:jc w:val="both"/>
        <w:rPr>
          <w:sz w:val="28"/>
          <w:szCs w:val="28"/>
          <w:rtl/>
          <w:lang w:bidi="ar-SY"/>
        </w:rPr>
      </w:pPr>
      <w:r w:rsidRPr="008A0A3A">
        <w:rPr>
          <w:rFonts w:hint="cs"/>
          <w:sz w:val="28"/>
          <w:szCs w:val="28"/>
          <w:rtl/>
          <w:lang w:bidi="ar-SY"/>
        </w:rPr>
        <w:t>يلعب تخطيط العضلات دورا هاما في نفي الحالات الأخرى التي قد تقلد متلازمة نفق الرسغ ، حيث يبحث جزء تخطيط العضلات في الفحص الإلكتروفيزيولوجي عن أدلة على تبد</w:t>
      </w:r>
      <w:r>
        <w:rPr>
          <w:rFonts w:hint="cs"/>
          <w:sz w:val="28"/>
          <w:szCs w:val="28"/>
          <w:rtl/>
          <w:lang w:bidi="ar-SY"/>
        </w:rPr>
        <w:t>ّ</w:t>
      </w:r>
      <w:r w:rsidRPr="008A0A3A">
        <w:rPr>
          <w:rFonts w:hint="cs"/>
          <w:sz w:val="28"/>
          <w:szCs w:val="28"/>
          <w:rtl/>
          <w:lang w:bidi="ar-SY"/>
        </w:rPr>
        <w:t>لات تشريحية مرضية في العضلات المعصبة بالعصب الناصف و بشكل نموذجي يتم تقييم العضلة مبعدة الإبهام القصيرة .عن</w:t>
      </w:r>
      <w:r>
        <w:rPr>
          <w:rFonts w:hint="cs"/>
          <w:sz w:val="28"/>
          <w:szCs w:val="28"/>
          <w:rtl/>
          <w:lang w:bidi="ar-SY"/>
        </w:rPr>
        <w:t>د</w:t>
      </w:r>
      <w:r w:rsidRPr="008A0A3A">
        <w:rPr>
          <w:rFonts w:hint="cs"/>
          <w:sz w:val="28"/>
          <w:szCs w:val="28"/>
          <w:rtl/>
          <w:lang w:bidi="ar-SY"/>
        </w:rPr>
        <w:t>ما يكون الفقد المحوري ال</w:t>
      </w:r>
      <w:r>
        <w:rPr>
          <w:rFonts w:hint="cs"/>
          <w:sz w:val="28"/>
          <w:szCs w:val="28"/>
          <w:rtl/>
          <w:lang w:bidi="ar-SY"/>
        </w:rPr>
        <w:t>ثانوي موجودا، يكشف تخطيط العضلات</w:t>
      </w:r>
      <w:r w:rsidRPr="008A0A3A">
        <w:rPr>
          <w:rFonts w:hint="cs"/>
          <w:sz w:val="28"/>
          <w:szCs w:val="28"/>
          <w:rtl/>
          <w:lang w:bidi="ar-SY"/>
        </w:rPr>
        <w:t xml:space="preserve"> عن نزع تعصيب فعال (فعالية عفوية مثل كمونات الرجفان و الموجات الحادة الإيجابية و الكمونات الحزيمية) أو تبد</w:t>
      </w:r>
      <w:r>
        <w:rPr>
          <w:rFonts w:hint="cs"/>
          <w:sz w:val="28"/>
          <w:szCs w:val="28"/>
          <w:rtl/>
          <w:lang w:bidi="ar-SY"/>
        </w:rPr>
        <w:t>ّ</w:t>
      </w:r>
      <w:r w:rsidRPr="008A0A3A">
        <w:rPr>
          <w:rFonts w:hint="cs"/>
          <w:sz w:val="28"/>
          <w:szCs w:val="28"/>
          <w:rtl/>
          <w:lang w:bidi="ar-SY"/>
        </w:rPr>
        <w:t>لات مزمنة يشير إلى نزع تعصيب مع عود تعصيب لاحق ( تبدلات في سعة و مدة و تضافر الوحدات الحركية</w:t>
      </w:r>
      <w:r w:rsidR="00925EB5">
        <w:rPr>
          <w:rFonts w:hint="cs"/>
          <w:sz w:val="28"/>
          <w:szCs w:val="28"/>
          <w:rtl/>
          <w:lang w:bidi="ar-SY"/>
        </w:rPr>
        <w:t xml:space="preserve"> إذ يحدث فقر في التضافر و تعدد أطوار و زيادة سعات</w:t>
      </w:r>
      <w:r w:rsidRPr="008A0A3A">
        <w:rPr>
          <w:rFonts w:hint="cs"/>
          <w:sz w:val="28"/>
          <w:szCs w:val="28"/>
          <w:rtl/>
          <w:lang w:bidi="ar-SY"/>
        </w:rPr>
        <w:t xml:space="preserve"> )</w:t>
      </w:r>
      <w:r>
        <w:rPr>
          <w:rFonts w:hint="cs"/>
          <w:sz w:val="28"/>
          <w:szCs w:val="28"/>
          <w:rtl/>
          <w:lang w:bidi="ar-SY"/>
        </w:rPr>
        <w:t>.</w:t>
      </w:r>
    </w:p>
    <w:p w:rsidR="007F1D63" w:rsidRDefault="007F1D63" w:rsidP="00A52DC5">
      <w:pPr>
        <w:spacing w:line="360" w:lineRule="auto"/>
        <w:jc w:val="both"/>
        <w:rPr>
          <w:sz w:val="28"/>
          <w:szCs w:val="28"/>
          <w:rtl/>
          <w:lang w:bidi="ar-SY"/>
        </w:rPr>
      </w:pPr>
    </w:p>
    <w:p w:rsidR="007F1D63" w:rsidRDefault="00925EB5" w:rsidP="00A52DC5">
      <w:pPr>
        <w:spacing w:line="360" w:lineRule="auto"/>
        <w:jc w:val="both"/>
        <w:rPr>
          <w:b/>
          <w:bCs/>
          <w:sz w:val="28"/>
          <w:szCs w:val="28"/>
          <w:u w:val="single"/>
          <w:rtl/>
          <w:lang w:bidi="ar-SY"/>
        </w:rPr>
      </w:pPr>
      <w:r>
        <w:rPr>
          <w:rFonts w:hint="cs"/>
          <w:b/>
          <w:bCs/>
          <w:sz w:val="28"/>
          <w:szCs w:val="28"/>
          <w:u w:val="single"/>
          <w:rtl/>
          <w:lang w:bidi="ar-SY"/>
        </w:rPr>
        <w:t>الإجراءات التخطيطية المقترحة</w:t>
      </w:r>
      <w:r w:rsidR="007F1D63" w:rsidRPr="007F1D63">
        <w:rPr>
          <w:rFonts w:hint="cs"/>
          <w:b/>
          <w:bCs/>
          <w:sz w:val="28"/>
          <w:szCs w:val="28"/>
          <w:u w:val="single"/>
          <w:rtl/>
          <w:lang w:bidi="ar-SY"/>
        </w:rPr>
        <w:t xml:space="preserve"> بوجود متلازمة نفق رسغ مشتبهة:</w:t>
      </w:r>
    </w:p>
    <w:p w:rsidR="007F1D63" w:rsidRDefault="007F1D63" w:rsidP="00192821">
      <w:pPr>
        <w:spacing w:line="360" w:lineRule="auto"/>
        <w:jc w:val="both"/>
        <w:rPr>
          <w:sz w:val="28"/>
          <w:szCs w:val="28"/>
          <w:rtl/>
          <w:lang w:bidi="ar-SY"/>
        </w:rPr>
      </w:pPr>
      <w:r>
        <w:rPr>
          <w:rFonts w:hint="cs"/>
          <w:sz w:val="28"/>
          <w:szCs w:val="28"/>
          <w:rtl/>
          <w:lang w:bidi="ar-SY"/>
        </w:rPr>
        <w:t>قامت كل من الجمعية الأمر</w:t>
      </w:r>
      <w:r w:rsidR="00925EB5">
        <w:rPr>
          <w:rFonts w:hint="cs"/>
          <w:sz w:val="28"/>
          <w:szCs w:val="28"/>
          <w:rtl/>
          <w:lang w:bidi="ar-SY"/>
        </w:rPr>
        <w:t>يكية للطب ا</w:t>
      </w:r>
      <w:r>
        <w:rPr>
          <w:rFonts w:hint="cs"/>
          <w:sz w:val="28"/>
          <w:szCs w:val="28"/>
          <w:rtl/>
          <w:lang w:bidi="ar-SY"/>
        </w:rPr>
        <w:t xml:space="preserve">لتشخيصي الكهربي و </w:t>
      </w:r>
      <w:r w:rsidR="001A577B">
        <w:rPr>
          <w:rFonts w:hint="cs"/>
          <w:sz w:val="28"/>
          <w:szCs w:val="28"/>
          <w:rtl/>
          <w:lang w:bidi="ar-SY"/>
        </w:rPr>
        <w:t>الأكاديمية</w:t>
      </w:r>
      <w:r>
        <w:rPr>
          <w:rFonts w:hint="cs"/>
          <w:sz w:val="28"/>
          <w:szCs w:val="28"/>
          <w:rtl/>
          <w:lang w:bidi="ar-SY"/>
        </w:rPr>
        <w:t xml:space="preserve"> الأمري</w:t>
      </w:r>
      <w:r w:rsidR="00192821">
        <w:rPr>
          <w:rFonts w:hint="cs"/>
          <w:sz w:val="28"/>
          <w:szCs w:val="28"/>
          <w:rtl/>
          <w:lang w:bidi="ar-SY"/>
        </w:rPr>
        <w:t>ك</w:t>
      </w:r>
      <w:r>
        <w:rPr>
          <w:rFonts w:hint="cs"/>
          <w:sz w:val="28"/>
          <w:szCs w:val="28"/>
          <w:rtl/>
          <w:lang w:bidi="ar-SY"/>
        </w:rPr>
        <w:t>ية للع</w:t>
      </w:r>
      <w:r w:rsidR="00925EB5">
        <w:rPr>
          <w:rFonts w:hint="cs"/>
          <w:sz w:val="28"/>
          <w:szCs w:val="28"/>
          <w:rtl/>
          <w:lang w:bidi="ar-SY"/>
        </w:rPr>
        <w:t>صبية و الأكاديمية الأمريكية للطب</w:t>
      </w:r>
      <w:r>
        <w:rPr>
          <w:rFonts w:hint="cs"/>
          <w:sz w:val="28"/>
          <w:szCs w:val="28"/>
          <w:rtl/>
          <w:lang w:bidi="ar-SY"/>
        </w:rPr>
        <w:t xml:space="preserve"> الفيزيائي و إعادة التأهيل بتقديم توصيات للممارسة العملية في مخبر التخطيط الكهربي لدى المرضى المشتبهين بمتلازمة نفق الرسغ:</w:t>
      </w:r>
    </w:p>
    <w:p w:rsidR="00CB244F" w:rsidRDefault="007F1D63" w:rsidP="00CB244F">
      <w:pPr>
        <w:pStyle w:val="a3"/>
        <w:numPr>
          <w:ilvl w:val="0"/>
          <w:numId w:val="27"/>
        </w:numPr>
        <w:bidi/>
        <w:spacing w:line="360" w:lineRule="auto"/>
        <w:jc w:val="both"/>
        <w:rPr>
          <w:sz w:val="28"/>
          <w:szCs w:val="28"/>
          <w:lang w:bidi="ar-SY"/>
        </w:rPr>
      </w:pPr>
      <w:r>
        <w:rPr>
          <w:rFonts w:hint="cs"/>
          <w:sz w:val="28"/>
          <w:szCs w:val="28"/>
          <w:rtl/>
          <w:lang w:bidi="ar-SY"/>
        </w:rPr>
        <w:t>تجرى دراسة للنقل الحسي للعصب الناصف</w:t>
      </w:r>
      <w:r w:rsidR="00192821">
        <w:rPr>
          <w:rFonts w:hint="cs"/>
          <w:sz w:val="28"/>
          <w:szCs w:val="28"/>
          <w:rtl/>
          <w:lang w:bidi="ar-SY"/>
        </w:rPr>
        <w:t xml:space="preserve"> </w:t>
      </w:r>
      <w:r w:rsidR="00CB244F">
        <w:rPr>
          <w:rFonts w:hint="cs"/>
          <w:sz w:val="28"/>
          <w:szCs w:val="28"/>
          <w:rtl/>
          <w:lang w:bidi="ar-SY"/>
        </w:rPr>
        <w:t>عبر الرسغ ، مع كون مسافة النقل 13-14 سم . في حال كانت النتائج غير طبيعية  يجب أن تجرى مقارنة لهذه الدراسة مع النقل الحسي في عصب حسي مجاور في الطرف العرضي و يعتبر هذا الإجراء معياريا.</w:t>
      </w:r>
    </w:p>
    <w:p w:rsidR="003E1A8C" w:rsidRDefault="00CB244F" w:rsidP="003E1A8C">
      <w:pPr>
        <w:pStyle w:val="a3"/>
        <w:numPr>
          <w:ilvl w:val="0"/>
          <w:numId w:val="27"/>
        </w:numPr>
        <w:bidi/>
        <w:spacing w:line="360" w:lineRule="auto"/>
        <w:jc w:val="both"/>
        <w:rPr>
          <w:sz w:val="28"/>
          <w:szCs w:val="28"/>
          <w:lang w:bidi="ar-SY"/>
        </w:rPr>
      </w:pPr>
      <w:r w:rsidRPr="00CB244F">
        <w:rPr>
          <w:rFonts w:hint="cs"/>
          <w:sz w:val="28"/>
          <w:szCs w:val="28"/>
          <w:rtl/>
          <w:lang w:bidi="ar-SY"/>
        </w:rPr>
        <w:t xml:space="preserve">في حال </w:t>
      </w:r>
      <w:r w:rsidR="005E66EE">
        <w:rPr>
          <w:rFonts w:hint="cs"/>
          <w:sz w:val="28"/>
          <w:szCs w:val="28"/>
          <w:rtl/>
          <w:lang w:bidi="ar-SY"/>
        </w:rPr>
        <w:t>أجريت</w:t>
      </w:r>
      <w:r w:rsidRPr="00CB244F">
        <w:rPr>
          <w:rFonts w:hint="cs"/>
          <w:sz w:val="28"/>
          <w:szCs w:val="28"/>
          <w:rtl/>
          <w:lang w:bidi="ar-SY"/>
        </w:rPr>
        <w:t xml:space="preserve"> دراسة النقل الحسي للعصب الناصف المبدئية المجراة عبر </w:t>
      </w:r>
      <w:r w:rsidR="003E1A8C">
        <w:rPr>
          <w:rFonts w:hint="cs"/>
          <w:sz w:val="28"/>
          <w:szCs w:val="28"/>
          <w:rtl/>
          <w:lang w:bidi="ar-SY"/>
        </w:rPr>
        <w:t xml:space="preserve">المعصم </w:t>
      </w:r>
      <w:r w:rsidRPr="00CB244F">
        <w:rPr>
          <w:rFonts w:hint="cs"/>
          <w:sz w:val="28"/>
          <w:szCs w:val="28"/>
          <w:rtl/>
          <w:lang w:bidi="ar-SY"/>
        </w:rPr>
        <w:t>مع مسافة نقل</w:t>
      </w:r>
      <w:r>
        <w:rPr>
          <w:rFonts w:hint="cs"/>
          <w:sz w:val="28"/>
          <w:szCs w:val="28"/>
          <w:rtl/>
          <w:lang w:bidi="ar-SY"/>
        </w:rPr>
        <w:t xml:space="preserve"> تتجاوز 8 سم </w:t>
      </w:r>
      <w:r w:rsidR="005E66EE">
        <w:rPr>
          <w:rFonts w:hint="cs"/>
          <w:sz w:val="28"/>
          <w:szCs w:val="28"/>
          <w:rtl/>
          <w:lang w:bidi="ar-SY"/>
        </w:rPr>
        <w:t xml:space="preserve">، و كانت النتائج طبيعية </w:t>
      </w:r>
      <w:r w:rsidR="003E1A8C">
        <w:rPr>
          <w:rFonts w:hint="cs"/>
          <w:sz w:val="28"/>
          <w:szCs w:val="28"/>
          <w:rtl/>
          <w:lang w:bidi="ar-SY"/>
        </w:rPr>
        <w:t>، ينصح بإجراء واحدة من الدراسات الإضافية</w:t>
      </w:r>
      <w:r w:rsidR="00925EB5">
        <w:rPr>
          <w:rFonts w:hint="cs"/>
          <w:sz w:val="28"/>
          <w:szCs w:val="28"/>
          <w:rtl/>
          <w:lang w:bidi="ar-SY"/>
        </w:rPr>
        <w:t>.</w:t>
      </w:r>
    </w:p>
    <w:p w:rsidR="003E1A8C" w:rsidRDefault="003E1A8C" w:rsidP="00B74FB0">
      <w:pPr>
        <w:pStyle w:val="a3"/>
        <w:numPr>
          <w:ilvl w:val="0"/>
          <w:numId w:val="28"/>
        </w:numPr>
        <w:bidi/>
        <w:spacing w:line="360" w:lineRule="auto"/>
        <w:jc w:val="both"/>
        <w:rPr>
          <w:sz w:val="28"/>
          <w:szCs w:val="28"/>
          <w:lang w:bidi="ar-SY"/>
        </w:rPr>
      </w:pPr>
      <w:r>
        <w:rPr>
          <w:rFonts w:hint="cs"/>
          <w:sz w:val="28"/>
          <w:szCs w:val="28"/>
          <w:rtl/>
          <w:lang w:bidi="ar-SY"/>
        </w:rPr>
        <w:t xml:space="preserve">مقارنة النقل الحسي للعصب الناصف عبر المعصم على مسافة نقل قصيرة 7-8 سم ، مع النقل الحسي للعصب الزندي عبر المعصم على </w:t>
      </w:r>
      <w:r w:rsidR="00B74FB0">
        <w:rPr>
          <w:rFonts w:hint="cs"/>
          <w:sz w:val="28"/>
          <w:szCs w:val="28"/>
          <w:rtl/>
          <w:lang w:bidi="ar-SY"/>
        </w:rPr>
        <w:t>نفس ال</w:t>
      </w:r>
      <w:r>
        <w:rPr>
          <w:rFonts w:hint="cs"/>
          <w:sz w:val="28"/>
          <w:szCs w:val="28"/>
          <w:rtl/>
          <w:lang w:bidi="ar-SY"/>
        </w:rPr>
        <w:t xml:space="preserve">مسافة </w:t>
      </w:r>
      <w:r w:rsidR="001B6399">
        <w:rPr>
          <w:rFonts w:hint="cs"/>
          <w:sz w:val="28"/>
          <w:szCs w:val="28"/>
          <w:rtl/>
          <w:lang w:bidi="ar-SY"/>
        </w:rPr>
        <w:t xml:space="preserve"> أيضا و يعتبر هذا الإجراء قياسيا.</w:t>
      </w:r>
    </w:p>
    <w:p w:rsidR="00B74FB0" w:rsidRDefault="001B6399" w:rsidP="003E1A8C">
      <w:pPr>
        <w:pStyle w:val="a3"/>
        <w:numPr>
          <w:ilvl w:val="0"/>
          <w:numId w:val="28"/>
        </w:numPr>
        <w:bidi/>
        <w:spacing w:line="360" w:lineRule="auto"/>
        <w:jc w:val="both"/>
        <w:rPr>
          <w:sz w:val="28"/>
          <w:szCs w:val="28"/>
          <w:lang w:bidi="ar-SY"/>
        </w:rPr>
      </w:pPr>
      <w:r>
        <w:rPr>
          <w:rFonts w:hint="cs"/>
          <w:sz w:val="28"/>
          <w:szCs w:val="28"/>
          <w:rtl/>
          <w:lang w:bidi="ar-SY"/>
        </w:rPr>
        <w:t>مق</w:t>
      </w:r>
      <w:r w:rsidR="00925EB5">
        <w:rPr>
          <w:rFonts w:hint="cs"/>
          <w:sz w:val="28"/>
          <w:szCs w:val="28"/>
          <w:rtl/>
          <w:lang w:bidi="ar-SY"/>
        </w:rPr>
        <w:t>ارنة النقل الحسي للعصب الناصف عب</w:t>
      </w:r>
      <w:r>
        <w:rPr>
          <w:rFonts w:hint="cs"/>
          <w:sz w:val="28"/>
          <w:szCs w:val="28"/>
          <w:rtl/>
          <w:lang w:bidi="ar-SY"/>
        </w:rPr>
        <w:t>ر المعصم</w:t>
      </w:r>
      <w:r w:rsidR="00E44F5A">
        <w:rPr>
          <w:rFonts w:hint="cs"/>
          <w:sz w:val="28"/>
          <w:szCs w:val="28"/>
          <w:rtl/>
          <w:lang w:bidi="ar-SY"/>
        </w:rPr>
        <w:t xml:space="preserve"> م</w:t>
      </w:r>
      <w:r w:rsidR="00B74FB0">
        <w:rPr>
          <w:rFonts w:hint="cs"/>
          <w:sz w:val="28"/>
          <w:szCs w:val="28"/>
          <w:rtl/>
          <w:lang w:bidi="ar-SY"/>
        </w:rPr>
        <w:t xml:space="preserve">ع النقل الحسي للعصب الكعبري أو الزندي عبر المعصم في نفس الطرف </w:t>
      </w:r>
    </w:p>
    <w:p w:rsidR="001B6399" w:rsidRDefault="001A577B" w:rsidP="006A692F">
      <w:pPr>
        <w:pStyle w:val="a3"/>
        <w:numPr>
          <w:ilvl w:val="0"/>
          <w:numId w:val="28"/>
        </w:numPr>
        <w:bidi/>
        <w:spacing w:line="360" w:lineRule="auto"/>
        <w:jc w:val="both"/>
        <w:rPr>
          <w:sz w:val="28"/>
          <w:szCs w:val="28"/>
          <w:lang w:bidi="ar-SY"/>
        </w:rPr>
      </w:pPr>
      <w:r>
        <w:rPr>
          <w:rFonts w:hint="cs"/>
          <w:sz w:val="28"/>
          <w:szCs w:val="28"/>
          <w:rtl/>
          <w:lang w:bidi="ar-SY"/>
        </w:rPr>
        <w:lastRenderedPageBreak/>
        <w:t>مقارنة النقل الحسي أو المختلط للعصب الناصف عبر نفق الرسغ مع النقل الحسي أو المختلط للشدفات الدانية (في الساعد) أو القاصية (الأصابع) للعصب الناصف في نفس الطرف .</w:t>
      </w:r>
    </w:p>
    <w:p w:rsidR="006A692F" w:rsidRDefault="006A692F" w:rsidP="006A692F">
      <w:pPr>
        <w:pStyle w:val="a3"/>
        <w:numPr>
          <w:ilvl w:val="0"/>
          <w:numId w:val="27"/>
        </w:numPr>
        <w:bidi/>
        <w:spacing w:line="360" w:lineRule="auto"/>
        <w:jc w:val="both"/>
        <w:rPr>
          <w:sz w:val="28"/>
          <w:szCs w:val="28"/>
          <w:lang w:bidi="ar-SY"/>
        </w:rPr>
      </w:pPr>
      <w:r>
        <w:rPr>
          <w:rFonts w:hint="cs"/>
          <w:sz w:val="28"/>
          <w:szCs w:val="28"/>
          <w:rtl/>
          <w:lang w:bidi="ar-SY"/>
        </w:rPr>
        <w:t xml:space="preserve">يتم  تسجيل دراسة النقل الحركي للعصب الناصف من عضلة </w:t>
      </w:r>
      <w:r w:rsidR="001A577B">
        <w:rPr>
          <w:rFonts w:hint="cs"/>
          <w:sz w:val="28"/>
          <w:szCs w:val="28"/>
          <w:rtl/>
          <w:lang w:bidi="ar-SY"/>
        </w:rPr>
        <w:t>الرّانفة</w:t>
      </w:r>
      <w:r>
        <w:rPr>
          <w:rFonts w:hint="cs"/>
          <w:sz w:val="28"/>
          <w:szCs w:val="28"/>
          <w:rtl/>
          <w:lang w:bidi="ar-SY"/>
        </w:rPr>
        <w:t xml:space="preserve"> و من عصب آخر في نفس الطرف العرضي ، متضمنة قياس فترة الكمون القاصية. </w:t>
      </w:r>
    </w:p>
    <w:p w:rsidR="006A692F" w:rsidRDefault="001A577B" w:rsidP="006A692F">
      <w:pPr>
        <w:pStyle w:val="a3"/>
        <w:numPr>
          <w:ilvl w:val="0"/>
          <w:numId w:val="27"/>
        </w:numPr>
        <w:bidi/>
        <w:spacing w:line="360" w:lineRule="auto"/>
        <w:jc w:val="both"/>
        <w:rPr>
          <w:sz w:val="28"/>
          <w:szCs w:val="28"/>
          <w:lang w:bidi="ar-SY"/>
        </w:rPr>
      </w:pPr>
      <w:r>
        <w:rPr>
          <w:rFonts w:hint="cs"/>
          <w:sz w:val="28"/>
          <w:szCs w:val="28"/>
          <w:rtl/>
          <w:lang w:bidi="ar-SY"/>
        </w:rPr>
        <w:t xml:space="preserve">دراسة النقل العصبي المتممة </w:t>
      </w:r>
      <w:r>
        <w:rPr>
          <w:sz w:val="28"/>
          <w:szCs w:val="28"/>
          <w:rtl/>
          <w:lang w:bidi="ar-SY"/>
        </w:rPr>
        <w:t>–</w:t>
      </w:r>
      <w:r w:rsidR="00925EB5">
        <w:rPr>
          <w:rFonts w:hint="cs"/>
          <w:sz w:val="28"/>
          <w:szCs w:val="28"/>
          <w:rtl/>
          <w:lang w:bidi="ar-SY"/>
        </w:rPr>
        <w:t xml:space="preserve"> مقارنة فترة الكمون الحرك</w:t>
      </w:r>
      <w:r>
        <w:rPr>
          <w:rFonts w:hint="cs"/>
          <w:sz w:val="28"/>
          <w:szCs w:val="28"/>
          <w:rtl/>
          <w:lang w:bidi="ar-SY"/>
        </w:rPr>
        <w:t>ية القاصية للعصب الناصف من العضلة الخراطينية الثانية مع فترة الكمون الحركية القاصية للعصب الزندي من العضلة بين العظام الثانية ، و مشعر فترة الكمون الحركية الانتهائية الحركية للعصب الناصف  ، و النقل الحركي للعصب الناصف بين المعصم و الراحة، و معدل سعة  كمون الفعل الحركي المركب للعصب الناصف بين الراحة و المعصم لتحري وجود حصار نقل ، و  دراسة النقل الحس</w:t>
      </w:r>
      <w:r w:rsidR="00925EB5">
        <w:rPr>
          <w:rFonts w:hint="cs"/>
          <w:sz w:val="28"/>
          <w:szCs w:val="28"/>
          <w:rtl/>
          <w:lang w:bidi="ar-SY"/>
        </w:rPr>
        <w:t>ي للعصب الناصف على شدفات قصيرة ب</w:t>
      </w:r>
      <w:r>
        <w:rPr>
          <w:rFonts w:hint="cs"/>
          <w:sz w:val="28"/>
          <w:szCs w:val="28"/>
          <w:rtl/>
          <w:lang w:bidi="ar-SY"/>
        </w:rPr>
        <w:t>طول 1 سم عبر نفق الرسغ، و تعتبر الإجراءات السابقة إجراءات اختيارية.</w:t>
      </w:r>
    </w:p>
    <w:p w:rsidR="006D681A" w:rsidRDefault="006D681A" w:rsidP="006D681A">
      <w:pPr>
        <w:pStyle w:val="a3"/>
        <w:numPr>
          <w:ilvl w:val="0"/>
          <w:numId w:val="27"/>
        </w:numPr>
        <w:bidi/>
        <w:spacing w:line="360" w:lineRule="auto"/>
        <w:jc w:val="both"/>
        <w:rPr>
          <w:sz w:val="28"/>
          <w:szCs w:val="28"/>
          <w:lang w:bidi="ar-SY"/>
        </w:rPr>
      </w:pPr>
      <w:r>
        <w:rPr>
          <w:rFonts w:hint="cs"/>
          <w:sz w:val="28"/>
          <w:szCs w:val="28"/>
          <w:rtl/>
          <w:lang w:bidi="ar-SY"/>
        </w:rPr>
        <w:t xml:space="preserve">فحص العضلات الكهربي </w:t>
      </w:r>
      <w:r w:rsidR="000E4637">
        <w:rPr>
          <w:rFonts w:hint="cs"/>
          <w:sz w:val="28"/>
          <w:szCs w:val="28"/>
          <w:rtl/>
          <w:lang w:bidi="ar-SY"/>
        </w:rPr>
        <w:t>بالإبرة</w:t>
      </w:r>
      <w:r>
        <w:rPr>
          <w:rFonts w:hint="cs"/>
          <w:sz w:val="28"/>
          <w:szCs w:val="28"/>
          <w:rtl/>
          <w:lang w:bidi="ar-SY"/>
        </w:rPr>
        <w:t xml:space="preserve"> لمجموعة من العضلات المعصبة بالجذور من ر5 و حتى ص1 ، بما في ذلك عضلات </w:t>
      </w:r>
      <w:r w:rsidR="000E4637">
        <w:rPr>
          <w:rFonts w:hint="cs"/>
          <w:sz w:val="28"/>
          <w:szCs w:val="28"/>
          <w:rtl/>
          <w:lang w:bidi="ar-SY"/>
        </w:rPr>
        <w:t>الرّانفة</w:t>
      </w:r>
      <w:r w:rsidR="00AF7202">
        <w:rPr>
          <w:rFonts w:hint="cs"/>
          <w:sz w:val="28"/>
          <w:szCs w:val="28"/>
          <w:rtl/>
          <w:lang w:bidi="ar-SY"/>
        </w:rPr>
        <w:t xml:space="preserve"> المعصبة من قبل العصب الناصف في الطرف العرضي</w:t>
      </w:r>
    </w:p>
    <w:p w:rsidR="006D681A" w:rsidRPr="006A692F" w:rsidRDefault="006D681A" w:rsidP="00AF7202">
      <w:pPr>
        <w:pStyle w:val="a3"/>
        <w:bidi/>
        <w:spacing w:line="360" w:lineRule="auto"/>
        <w:ind w:left="784"/>
        <w:jc w:val="both"/>
        <w:rPr>
          <w:sz w:val="28"/>
          <w:szCs w:val="28"/>
          <w:rtl/>
          <w:lang w:bidi="ar-SY"/>
        </w:rPr>
      </w:pPr>
    </w:p>
    <w:p w:rsidR="001B6ED2" w:rsidRDefault="001B6ED2" w:rsidP="00A52DC5">
      <w:pPr>
        <w:spacing w:line="360" w:lineRule="auto"/>
        <w:jc w:val="both"/>
        <w:rPr>
          <w:sz w:val="28"/>
          <w:szCs w:val="28"/>
          <w:rtl/>
          <w:lang w:bidi="ar-SY"/>
        </w:rPr>
      </w:pPr>
    </w:p>
    <w:p w:rsidR="00D62FC0" w:rsidRDefault="00D62FC0" w:rsidP="00A52DC5">
      <w:pPr>
        <w:spacing w:line="360" w:lineRule="auto"/>
        <w:jc w:val="both"/>
        <w:rPr>
          <w:sz w:val="28"/>
          <w:szCs w:val="28"/>
          <w:rtl/>
          <w:lang w:bidi="ar-SY"/>
        </w:rPr>
      </w:pPr>
    </w:p>
    <w:p w:rsidR="00D62FC0" w:rsidRDefault="00D62FC0" w:rsidP="00A52DC5">
      <w:pPr>
        <w:spacing w:line="360" w:lineRule="auto"/>
        <w:jc w:val="both"/>
        <w:rPr>
          <w:sz w:val="28"/>
          <w:szCs w:val="28"/>
          <w:rtl/>
          <w:lang w:bidi="ar-SY"/>
        </w:rPr>
      </w:pPr>
    </w:p>
    <w:p w:rsidR="00D62FC0" w:rsidRDefault="00D62FC0" w:rsidP="00A52DC5">
      <w:pPr>
        <w:spacing w:line="360" w:lineRule="auto"/>
        <w:jc w:val="both"/>
        <w:rPr>
          <w:sz w:val="28"/>
          <w:szCs w:val="28"/>
          <w:rtl/>
          <w:lang w:bidi="ar-SY"/>
        </w:rPr>
      </w:pPr>
    </w:p>
    <w:p w:rsidR="00D62FC0" w:rsidRPr="008A0A3A" w:rsidRDefault="00D62FC0" w:rsidP="00A52DC5">
      <w:pPr>
        <w:spacing w:line="360" w:lineRule="auto"/>
        <w:jc w:val="both"/>
        <w:rPr>
          <w:sz w:val="28"/>
          <w:szCs w:val="28"/>
          <w:rtl/>
          <w:lang w:bidi="ar-SY"/>
        </w:rPr>
      </w:pPr>
    </w:p>
    <w:p w:rsidR="00D86A8B" w:rsidRDefault="00D86A8B" w:rsidP="00A52DC5">
      <w:pPr>
        <w:spacing w:line="360" w:lineRule="auto"/>
        <w:jc w:val="both"/>
        <w:rPr>
          <w:b/>
          <w:bCs/>
          <w:sz w:val="28"/>
          <w:szCs w:val="28"/>
          <w:u w:val="single"/>
          <w:rtl/>
          <w:lang w:bidi="ar-SY"/>
        </w:rPr>
      </w:pPr>
    </w:p>
    <w:p w:rsidR="00D86A8B" w:rsidRDefault="00D86A8B" w:rsidP="00A52DC5">
      <w:pPr>
        <w:spacing w:line="360" w:lineRule="auto"/>
        <w:jc w:val="both"/>
        <w:rPr>
          <w:b/>
          <w:bCs/>
          <w:sz w:val="28"/>
          <w:szCs w:val="28"/>
          <w:u w:val="single"/>
          <w:rtl/>
          <w:lang w:bidi="ar-SY"/>
        </w:rPr>
      </w:pPr>
    </w:p>
    <w:p w:rsidR="00D86A8B" w:rsidRDefault="00D86A8B" w:rsidP="00A52DC5">
      <w:pPr>
        <w:spacing w:line="360" w:lineRule="auto"/>
        <w:jc w:val="both"/>
        <w:rPr>
          <w:b/>
          <w:bCs/>
          <w:sz w:val="28"/>
          <w:szCs w:val="28"/>
          <w:u w:val="single"/>
          <w:rtl/>
          <w:lang w:bidi="ar-SY"/>
        </w:rPr>
      </w:pPr>
    </w:p>
    <w:p w:rsidR="00D86A8B" w:rsidRDefault="00D86A8B" w:rsidP="00A52DC5">
      <w:pPr>
        <w:spacing w:line="360" w:lineRule="auto"/>
        <w:jc w:val="both"/>
        <w:rPr>
          <w:b/>
          <w:bCs/>
          <w:sz w:val="28"/>
          <w:szCs w:val="28"/>
          <w:u w:val="single"/>
          <w:rtl/>
          <w:lang w:bidi="ar-SY"/>
        </w:rPr>
      </w:pPr>
    </w:p>
    <w:p w:rsidR="00D86A8B" w:rsidRDefault="00D86A8B" w:rsidP="00A52DC5">
      <w:pPr>
        <w:spacing w:line="360" w:lineRule="auto"/>
        <w:jc w:val="both"/>
        <w:rPr>
          <w:b/>
          <w:bCs/>
          <w:sz w:val="28"/>
          <w:szCs w:val="28"/>
          <w:u w:val="single"/>
          <w:rtl/>
          <w:lang w:bidi="ar-SY"/>
        </w:rPr>
      </w:pPr>
    </w:p>
    <w:p w:rsidR="00D86A8B" w:rsidRDefault="00D86A8B" w:rsidP="00A52DC5">
      <w:pPr>
        <w:spacing w:line="360" w:lineRule="auto"/>
        <w:jc w:val="both"/>
        <w:rPr>
          <w:b/>
          <w:bCs/>
          <w:sz w:val="28"/>
          <w:szCs w:val="28"/>
          <w:u w:val="single"/>
          <w:rtl/>
          <w:lang w:bidi="ar-SY"/>
        </w:rPr>
      </w:pPr>
    </w:p>
    <w:p w:rsidR="00D86A8B" w:rsidRDefault="00D86A8B" w:rsidP="00A52DC5">
      <w:pPr>
        <w:spacing w:line="360" w:lineRule="auto"/>
        <w:jc w:val="both"/>
        <w:rPr>
          <w:b/>
          <w:bCs/>
          <w:sz w:val="28"/>
          <w:szCs w:val="28"/>
          <w:u w:val="single"/>
          <w:rtl/>
          <w:lang w:bidi="ar-SY"/>
        </w:rPr>
      </w:pPr>
    </w:p>
    <w:p w:rsidR="00D86A8B" w:rsidRDefault="00D86A8B" w:rsidP="00A52DC5">
      <w:pPr>
        <w:spacing w:line="360" w:lineRule="auto"/>
        <w:jc w:val="both"/>
        <w:rPr>
          <w:b/>
          <w:bCs/>
          <w:sz w:val="28"/>
          <w:szCs w:val="28"/>
          <w:u w:val="single"/>
          <w:rtl/>
          <w:lang w:bidi="ar-SY"/>
        </w:rPr>
      </w:pPr>
    </w:p>
    <w:p w:rsidR="00952FC9" w:rsidRPr="008A0A3A" w:rsidRDefault="00952FC9" w:rsidP="00A52DC5">
      <w:pPr>
        <w:spacing w:line="360" w:lineRule="auto"/>
        <w:jc w:val="both"/>
        <w:rPr>
          <w:b/>
          <w:bCs/>
          <w:sz w:val="28"/>
          <w:szCs w:val="28"/>
          <w:u w:val="single"/>
          <w:rtl/>
          <w:lang w:bidi="ar-SY"/>
        </w:rPr>
      </w:pPr>
      <w:r w:rsidRPr="008A0A3A">
        <w:rPr>
          <w:rFonts w:hint="cs"/>
          <w:b/>
          <w:bCs/>
          <w:sz w:val="28"/>
          <w:szCs w:val="28"/>
          <w:u w:val="single"/>
          <w:rtl/>
          <w:lang w:bidi="ar-SY"/>
        </w:rPr>
        <w:t>معالجة متلازمة نفق الرسغ:</w:t>
      </w:r>
    </w:p>
    <w:p w:rsidR="00364E9F" w:rsidRPr="008A0A3A" w:rsidRDefault="00364E9F" w:rsidP="00A52DC5">
      <w:pPr>
        <w:spacing w:line="360" w:lineRule="auto"/>
        <w:jc w:val="both"/>
        <w:rPr>
          <w:b/>
          <w:bCs/>
          <w:sz w:val="28"/>
          <w:szCs w:val="28"/>
          <w:u w:val="single"/>
          <w:rtl/>
          <w:lang w:bidi="ar-SY"/>
        </w:rPr>
      </w:pPr>
    </w:p>
    <w:p w:rsidR="00952FC9" w:rsidRPr="008A0A3A" w:rsidRDefault="000E4637" w:rsidP="00A52DC5">
      <w:pPr>
        <w:spacing w:line="360" w:lineRule="auto"/>
        <w:jc w:val="both"/>
        <w:rPr>
          <w:sz w:val="28"/>
          <w:szCs w:val="28"/>
          <w:rtl/>
          <w:lang w:bidi="ar-SY"/>
        </w:rPr>
      </w:pPr>
      <w:r>
        <w:rPr>
          <w:rFonts w:hint="cs"/>
          <w:sz w:val="28"/>
          <w:szCs w:val="28"/>
          <w:rtl/>
          <w:lang w:bidi="ar-SY"/>
        </w:rPr>
        <w:t>يوجد</w:t>
      </w:r>
      <w:r w:rsidRPr="008A0A3A">
        <w:rPr>
          <w:rFonts w:hint="cs"/>
          <w:sz w:val="28"/>
          <w:szCs w:val="28"/>
          <w:rtl/>
          <w:lang w:bidi="ar-SY"/>
        </w:rPr>
        <w:t xml:space="preserve"> العديد من الخيارات المتاحة لمعا</w:t>
      </w:r>
      <w:r>
        <w:rPr>
          <w:rFonts w:hint="cs"/>
          <w:sz w:val="28"/>
          <w:szCs w:val="28"/>
          <w:rtl/>
          <w:lang w:bidi="ar-SY"/>
        </w:rPr>
        <w:t>ل</w:t>
      </w:r>
      <w:r w:rsidRPr="008A0A3A">
        <w:rPr>
          <w:rFonts w:hint="cs"/>
          <w:sz w:val="28"/>
          <w:szCs w:val="28"/>
          <w:rtl/>
          <w:lang w:bidi="ar-SY"/>
        </w:rPr>
        <w:t>جة متلازمة نفق الرسغ و يتم اختيار نمط المعالجة بناء على شدة اضطراب وظيفة العصب.</w:t>
      </w:r>
      <w:r w:rsidR="00952FC9" w:rsidRPr="008A0A3A">
        <w:rPr>
          <w:rFonts w:hint="cs"/>
          <w:sz w:val="28"/>
          <w:szCs w:val="28"/>
          <w:rtl/>
          <w:lang w:bidi="ar-SY"/>
        </w:rPr>
        <w:t xml:space="preserve"> كما يتغير الاختيار الدقيق للمعالجة  بناء على </w:t>
      </w:r>
      <w:r w:rsidR="000663E5" w:rsidRPr="008A0A3A">
        <w:rPr>
          <w:rFonts w:hint="cs"/>
          <w:sz w:val="28"/>
          <w:szCs w:val="28"/>
          <w:rtl/>
          <w:lang w:bidi="ar-SY"/>
        </w:rPr>
        <w:t>تفضيل المريض و توفر المعالجة</w:t>
      </w:r>
    </w:p>
    <w:p w:rsidR="000663E5" w:rsidRPr="008A0A3A" w:rsidRDefault="000663E5" w:rsidP="00BA7CAE">
      <w:pPr>
        <w:spacing w:line="360" w:lineRule="auto"/>
        <w:jc w:val="both"/>
        <w:rPr>
          <w:sz w:val="28"/>
          <w:szCs w:val="28"/>
          <w:rtl/>
          <w:lang w:bidi="ar-SY"/>
        </w:rPr>
      </w:pPr>
    </w:p>
    <w:p w:rsidR="000663E5" w:rsidRDefault="000663E5" w:rsidP="00BA7CAE">
      <w:pPr>
        <w:spacing w:line="360" w:lineRule="auto"/>
        <w:jc w:val="both"/>
        <w:rPr>
          <w:sz w:val="28"/>
          <w:szCs w:val="28"/>
          <w:rtl/>
          <w:lang w:bidi="ar-SY"/>
        </w:rPr>
      </w:pPr>
      <w:r w:rsidRPr="008A0A3A">
        <w:rPr>
          <w:rFonts w:hint="cs"/>
          <w:sz w:val="28"/>
          <w:szCs w:val="28"/>
          <w:rtl/>
          <w:lang w:bidi="ar-SY"/>
        </w:rPr>
        <w:t>تتضمن خيارات المعالجة المحافظة الجبائر و الستيروئيدات الفموية أو حقن الستيروئيدات الأمواج فوق الصوتية و اليوغا. و تكون مشاركة المعالجة فعالة أكثر من كل واحدة على حد</w:t>
      </w:r>
      <w:r w:rsidR="00733901">
        <w:rPr>
          <w:rFonts w:hint="cs"/>
          <w:sz w:val="28"/>
          <w:szCs w:val="28"/>
          <w:rtl/>
          <w:lang w:bidi="ar-SY"/>
        </w:rPr>
        <w:t>ة</w:t>
      </w:r>
      <w:r w:rsidR="00DF7D88" w:rsidRPr="00041EF7">
        <w:rPr>
          <w:rFonts w:hint="cs"/>
          <w:sz w:val="28"/>
          <w:szCs w:val="28"/>
          <w:vertAlign w:val="subscript"/>
          <w:rtl/>
          <w:lang w:bidi="ar-SY"/>
        </w:rPr>
        <w:t>(</w:t>
      </w:r>
      <w:r w:rsidR="00BA7CAE" w:rsidRPr="00041EF7">
        <w:rPr>
          <w:rFonts w:hint="cs"/>
          <w:sz w:val="28"/>
          <w:szCs w:val="28"/>
          <w:vertAlign w:val="subscript"/>
          <w:rtl/>
          <w:lang w:bidi="ar-SY"/>
        </w:rPr>
        <w:t>84</w:t>
      </w:r>
      <w:r w:rsidR="00DF7D88" w:rsidRPr="00041EF7">
        <w:rPr>
          <w:rFonts w:hint="cs"/>
          <w:sz w:val="28"/>
          <w:szCs w:val="28"/>
          <w:vertAlign w:val="subscript"/>
          <w:rtl/>
          <w:lang w:bidi="ar-SY"/>
        </w:rPr>
        <w:t>)</w:t>
      </w:r>
    </w:p>
    <w:p w:rsidR="00FC52FF" w:rsidRPr="008A0A3A" w:rsidRDefault="00FC52FF" w:rsidP="00BA7CAE">
      <w:pPr>
        <w:spacing w:line="360" w:lineRule="auto"/>
        <w:jc w:val="both"/>
        <w:rPr>
          <w:sz w:val="28"/>
          <w:szCs w:val="28"/>
          <w:rtl/>
          <w:lang w:bidi="ar-SY"/>
        </w:rPr>
      </w:pPr>
      <w:r w:rsidRPr="00161E67">
        <w:rPr>
          <w:sz w:val="28"/>
          <w:szCs w:val="28"/>
          <w:rtl/>
          <w:lang w:bidi="ar-SY"/>
        </w:rPr>
        <w:t xml:space="preserve">يعتبر العلاج المحافظ خياراً مناسبا </w:t>
      </w:r>
      <w:r w:rsidRPr="008A0A3A">
        <w:rPr>
          <w:rFonts w:hint="cs"/>
          <w:sz w:val="28"/>
          <w:szCs w:val="28"/>
          <w:rtl/>
          <w:lang w:bidi="ar-SY"/>
        </w:rPr>
        <w:t xml:space="preserve">بالنسبة للمرضى الذين لديهم متلازمة نفق رسغ خفيفة </w:t>
      </w:r>
      <w:r>
        <w:rPr>
          <w:rFonts w:hint="cs"/>
          <w:sz w:val="28"/>
          <w:szCs w:val="28"/>
          <w:rtl/>
          <w:lang w:bidi="ar-SY"/>
        </w:rPr>
        <w:t>إلى</w:t>
      </w:r>
      <w:r w:rsidRPr="008A0A3A">
        <w:rPr>
          <w:rFonts w:hint="cs"/>
          <w:sz w:val="28"/>
          <w:szCs w:val="28"/>
          <w:rtl/>
          <w:lang w:bidi="ar-SY"/>
        </w:rPr>
        <w:t xml:space="preserve"> متوسطة مع نسب نجاح تتراوح بين 20 و93%،</w:t>
      </w:r>
      <w:r>
        <w:rPr>
          <w:rFonts w:hint="cs"/>
          <w:sz w:val="28"/>
          <w:szCs w:val="28"/>
          <w:rtl/>
          <w:lang w:bidi="ar-SY"/>
        </w:rPr>
        <w:t xml:space="preserve"> وتختلف هذه النسبة حسب عوامل الخطورة المرافقة </w:t>
      </w:r>
      <w:r w:rsidRPr="004938E7">
        <w:rPr>
          <w:rFonts w:hint="cs"/>
          <w:sz w:val="28"/>
          <w:szCs w:val="28"/>
          <w:vertAlign w:val="subscript"/>
          <w:rtl/>
          <w:lang w:bidi="ar-SY"/>
        </w:rPr>
        <w:t>(39)</w:t>
      </w:r>
    </w:p>
    <w:p w:rsidR="000663E5" w:rsidRPr="008A0A3A" w:rsidRDefault="000663E5" w:rsidP="00BA7CAE">
      <w:pPr>
        <w:spacing w:line="360" w:lineRule="auto"/>
        <w:jc w:val="both"/>
        <w:rPr>
          <w:sz w:val="28"/>
          <w:szCs w:val="28"/>
          <w:rtl/>
          <w:lang w:bidi="ar-SY"/>
        </w:rPr>
      </w:pPr>
      <w:r w:rsidRPr="008A0A3A">
        <w:rPr>
          <w:rFonts w:hint="cs"/>
          <w:sz w:val="28"/>
          <w:szCs w:val="28"/>
          <w:rtl/>
          <w:lang w:bidi="ar-SY"/>
        </w:rPr>
        <w:t>العوامل المنبئة ب</w:t>
      </w:r>
      <w:r w:rsidR="004F7E9A">
        <w:rPr>
          <w:rFonts w:hint="cs"/>
          <w:sz w:val="28"/>
          <w:szCs w:val="28"/>
          <w:rtl/>
          <w:lang w:bidi="ar-SY"/>
        </w:rPr>
        <w:t xml:space="preserve">احتمال </w:t>
      </w:r>
      <w:r w:rsidRPr="008A0A3A">
        <w:rPr>
          <w:rFonts w:hint="cs"/>
          <w:sz w:val="28"/>
          <w:szCs w:val="28"/>
          <w:rtl/>
          <w:lang w:bidi="ar-SY"/>
        </w:rPr>
        <w:t>فشل العلاج المحافظ:</w:t>
      </w:r>
      <w:r w:rsidR="00BA7CAE">
        <w:rPr>
          <w:rFonts w:hint="cs"/>
          <w:sz w:val="28"/>
          <w:szCs w:val="28"/>
          <w:rtl/>
          <w:lang w:bidi="ar-SY"/>
        </w:rPr>
        <w:t xml:space="preserve"> </w:t>
      </w:r>
      <w:r w:rsidR="00BA7CAE" w:rsidRPr="00041EF7">
        <w:rPr>
          <w:rFonts w:hint="cs"/>
          <w:sz w:val="28"/>
          <w:szCs w:val="28"/>
          <w:vertAlign w:val="subscript"/>
          <w:rtl/>
          <w:lang w:bidi="ar-SY"/>
        </w:rPr>
        <w:t>(84،85)</w:t>
      </w:r>
    </w:p>
    <w:p w:rsidR="000663E5" w:rsidRPr="008A0A3A" w:rsidRDefault="000663E5" w:rsidP="00A52DC5">
      <w:pPr>
        <w:pStyle w:val="a3"/>
        <w:numPr>
          <w:ilvl w:val="2"/>
          <w:numId w:val="3"/>
        </w:numPr>
        <w:bidi/>
        <w:spacing w:line="360" w:lineRule="auto"/>
        <w:jc w:val="both"/>
        <w:rPr>
          <w:sz w:val="28"/>
          <w:szCs w:val="28"/>
          <w:lang w:bidi="ar-SY"/>
        </w:rPr>
      </w:pPr>
      <w:r w:rsidRPr="008A0A3A">
        <w:rPr>
          <w:rFonts w:hint="cs"/>
          <w:sz w:val="28"/>
          <w:szCs w:val="28"/>
          <w:rtl/>
          <w:lang w:bidi="ar-SY"/>
        </w:rPr>
        <w:t>طول مدة الأعراض &gt; 10 أشهر.</w:t>
      </w:r>
    </w:p>
    <w:p w:rsidR="000663E5" w:rsidRPr="008A0A3A" w:rsidRDefault="00364E9F" w:rsidP="00A52DC5">
      <w:pPr>
        <w:pStyle w:val="a3"/>
        <w:numPr>
          <w:ilvl w:val="2"/>
          <w:numId w:val="3"/>
        </w:numPr>
        <w:bidi/>
        <w:spacing w:line="360" w:lineRule="auto"/>
        <w:jc w:val="both"/>
        <w:rPr>
          <w:sz w:val="28"/>
          <w:szCs w:val="28"/>
          <w:lang w:bidi="ar-SY"/>
        </w:rPr>
      </w:pPr>
      <w:r w:rsidRPr="008A0A3A">
        <w:rPr>
          <w:rFonts w:hint="cs"/>
          <w:sz w:val="28"/>
          <w:szCs w:val="28"/>
          <w:rtl/>
          <w:lang w:bidi="ar-SY"/>
        </w:rPr>
        <w:t>العمر &gt;</w:t>
      </w:r>
      <w:r w:rsidR="00F62D78" w:rsidRPr="008A0A3A">
        <w:rPr>
          <w:rFonts w:hint="cs"/>
          <w:sz w:val="28"/>
          <w:szCs w:val="28"/>
          <w:rtl/>
          <w:lang w:bidi="ar-SY"/>
        </w:rPr>
        <w:t xml:space="preserve"> 50 سنة</w:t>
      </w:r>
    </w:p>
    <w:p w:rsidR="00F62D78" w:rsidRPr="008A0A3A" w:rsidRDefault="000241DD" w:rsidP="00A52DC5">
      <w:pPr>
        <w:pStyle w:val="a3"/>
        <w:numPr>
          <w:ilvl w:val="2"/>
          <w:numId w:val="3"/>
        </w:numPr>
        <w:bidi/>
        <w:spacing w:line="360" w:lineRule="auto"/>
        <w:jc w:val="both"/>
        <w:rPr>
          <w:sz w:val="28"/>
          <w:szCs w:val="28"/>
          <w:lang w:bidi="ar-SY"/>
        </w:rPr>
      </w:pPr>
      <w:r>
        <w:rPr>
          <w:rFonts w:hint="cs"/>
          <w:sz w:val="28"/>
          <w:szCs w:val="28"/>
          <w:rtl/>
          <w:lang w:bidi="ar-SY"/>
        </w:rPr>
        <w:t>الخدر</w:t>
      </w:r>
      <w:r w:rsidRPr="008A0A3A">
        <w:rPr>
          <w:rFonts w:hint="cs"/>
          <w:sz w:val="28"/>
          <w:szCs w:val="28"/>
          <w:rtl/>
          <w:lang w:bidi="ar-SY"/>
        </w:rPr>
        <w:t xml:space="preserve"> المستمر.</w:t>
      </w:r>
    </w:p>
    <w:p w:rsidR="00F62D78" w:rsidRPr="008A0A3A" w:rsidRDefault="00F62D78" w:rsidP="00E06C6C">
      <w:pPr>
        <w:pStyle w:val="a3"/>
        <w:numPr>
          <w:ilvl w:val="2"/>
          <w:numId w:val="3"/>
        </w:numPr>
        <w:bidi/>
        <w:spacing w:line="360" w:lineRule="auto"/>
        <w:jc w:val="both"/>
        <w:rPr>
          <w:sz w:val="28"/>
          <w:szCs w:val="28"/>
          <w:lang w:bidi="ar-SY"/>
        </w:rPr>
      </w:pPr>
      <w:r w:rsidRPr="008A0A3A">
        <w:rPr>
          <w:rFonts w:hint="cs"/>
          <w:sz w:val="28"/>
          <w:szCs w:val="28"/>
          <w:rtl/>
          <w:lang w:bidi="ar-SY"/>
        </w:rPr>
        <w:t>اضطراب حس التمييز بين نقطتين &gt;6 مم</w:t>
      </w:r>
      <w:r w:rsidR="000241DD">
        <w:rPr>
          <w:rFonts w:hint="cs"/>
          <w:sz w:val="28"/>
          <w:szCs w:val="28"/>
          <w:rtl/>
          <w:lang w:bidi="ar-SY"/>
        </w:rPr>
        <w:t>.</w:t>
      </w:r>
    </w:p>
    <w:p w:rsidR="00F62D78" w:rsidRPr="008A0A3A" w:rsidRDefault="00F62D78" w:rsidP="00E06C6C">
      <w:pPr>
        <w:pStyle w:val="a3"/>
        <w:numPr>
          <w:ilvl w:val="2"/>
          <w:numId w:val="3"/>
        </w:numPr>
        <w:bidi/>
        <w:spacing w:line="360" w:lineRule="auto"/>
        <w:jc w:val="both"/>
        <w:rPr>
          <w:sz w:val="28"/>
          <w:szCs w:val="28"/>
          <w:lang w:bidi="ar-SY"/>
        </w:rPr>
      </w:pPr>
      <w:r w:rsidRPr="008A0A3A">
        <w:rPr>
          <w:rFonts w:hint="cs"/>
          <w:sz w:val="28"/>
          <w:szCs w:val="28"/>
          <w:rtl/>
          <w:lang w:bidi="ar-SY"/>
        </w:rPr>
        <w:t>علامة</w:t>
      </w:r>
      <w:r w:rsidR="00E06C6C">
        <w:rPr>
          <w:rFonts w:hint="cs"/>
          <w:sz w:val="28"/>
          <w:szCs w:val="28"/>
          <w:rtl/>
          <w:lang w:bidi="ar-SY"/>
        </w:rPr>
        <w:t xml:space="preserve"> </w:t>
      </w:r>
      <w:r w:rsidRPr="008A0A3A">
        <w:rPr>
          <w:sz w:val="28"/>
          <w:szCs w:val="28"/>
          <w:lang w:bidi="ar-SY"/>
        </w:rPr>
        <w:t>Phalen</w:t>
      </w:r>
      <w:r w:rsidRPr="008A0A3A">
        <w:rPr>
          <w:rFonts w:hint="cs"/>
          <w:sz w:val="28"/>
          <w:szCs w:val="28"/>
          <w:rtl/>
        </w:rPr>
        <w:t xml:space="preserve"> إيجابية </w:t>
      </w:r>
      <w:r w:rsidR="00E06C6C">
        <w:rPr>
          <w:rFonts w:hint="cs"/>
          <w:sz w:val="28"/>
          <w:szCs w:val="28"/>
          <w:rtl/>
        </w:rPr>
        <w:t xml:space="preserve">خلال أقل من </w:t>
      </w:r>
      <w:r w:rsidRPr="008A0A3A">
        <w:rPr>
          <w:rFonts w:hint="cs"/>
          <w:sz w:val="28"/>
          <w:szCs w:val="28"/>
          <w:rtl/>
        </w:rPr>
        <w:t>30 ثانية</w:t>
      </w:r>
      <w:r w:rsidR="000241DD">
        <w:rPr>
          <w:rFonts w:hint="cs"/>
          <w:sz w:val="28"/>
          <w:szCs w:val="28"/>
          <w:rtl/>
          <w:lang w:bidi="ar-SY"/>
        </w:rPr>
        <w:t>.</w:t>
      </w:r>
    </w:p>
    <w:p w:rsidR="00F62D78" w:rsidRDefault="00FC52FF" w:rsidP="00A52DC5">
      <w:pPr>
        <w:pStyle w:val="a3"/>
        <w:numPr>
          <w:ilvl w:val="2"/>
          <w:numId w:val="3"/>
        </w:numPr>
        <w:bidi/>
        <w:spacing w:line="360" w:lineRule="auto"/>
        <w:jc w:val="both"/>
        <w:rPr>
          <w:sz w:val="28"/>
          <w:szCs w:val="28"/>
          <w:lang w:bidi="ar-SY"/>
        </w:rPr>
      </w:pPr>
      <w:r>
        <w:rPr>
          <w:rFonts w:hint="cs"/>
          <w:sz w:val="28"/>
          <w:szCs w:val="28"/>
          <w:rtl/>
        </w:rPr>
        <w:t xml:space="preserve">تطاول </w:t>
      </w:r>
      <w:r w:rsidR="00F62D78" w:rsidRPr="008A0A3A">
        <w:rPr>
          <w:rFonts w:hint="cs"/>
          <w:sz w:val="28"/>
          <w:szCs w:val="28"/>
          <w:rtl/>
        </w:rPr>
        <w:t>فترة الكمون</w:t>
      </w:r>
      <w:r w:rsidR="00E06C6C">
        <w:rPr>
          <w:rFonts w:hint="cs"/>
          <w:sz w:val="28"/>
          <w:szCs w:val="28"/>
          <w:rtl/>
        </w:rPr>
        <w:t xml:space="preserve"> </w:t>
      </w:r>
      <w:r w:rsidR="00F62D78" w:rsidRPr="008A0A3A">
        <w:rPr>
          <w:rFonts w:hint="cs"/>
          <w:sz w:val="28"/>
          <w:szCs w:val="28"/>
          <w:rtl/>
        </w:rPr>
        <w:t xml:space="preserve">الحسية و الحركية المثبتة بالدراسة </w:t>
      </w:r>
      <w:r w:rsidR="000241DD" w:rsidRPr="008A0A3A">
        <w:rPr>
          <w:rFonts w:hint="cs"/>
          <w:sz w:val="28"/>
          <w:szCs w:val="28"/>
          <w:rtl/>
        </w:rPr>
        <w:t>الإلكتروفيزيولوجية</w:t>
      </w:r>
      <w:r w:rsidR="000241DD">
        <w:rPr>
          <w:rFonts w:hint="cs"/>
          <w:sz w:val="28"/>
          <w:szCs w:val="28"/>
          <w:rtl/>
        </w:rPr>
        <w:t>.</w:t>
      </w:r>
    </w:p>
    <w:p w:rsidR="00F62D78" w:rsidRPr="008A0A3A" w:rsidRDefault="00FC52FF" w:rsidP="004F7E9A">
      <w:pPr>
        <w:spacing w:line="360" w:lineRule="auto"/>
        <w:jc w:val="both"/>
        <w:rPr>
          <w:sz w:val="28"/>
          <w:szCs w:val="28"/>
          <w:rtl/>
          <w:lang w:bidi="ar-SY"/>
        </w:rPr>
      </w:pPr>
      <w:r>
        <w:rPr>
          <w:rFonts w:hint="cs"/>
          <w:sz w:val="28"/>
          <w:szCs w:val="28"/>
          <w:rtl/>
          <w:lang w:bidi="ar-SY"/>
        </w:rPr>
        <w:t xml:space="preserve">و قد كانت نسبة النجاح بأعلى قيمها </w:t>
      </w:r>
      <w:r w:rsidR="004F7E9A">
        <w:rPr>
          <w:rFonts w:hint="cs"/>
          <w:sz w:val="28"/>
          <w:szCs w:val="28"/>
          <w:rtl/>
          <w:lang w:bidi="ar-SY"/>
        </w:rPr>
        <w:t>في حال عدم وجود أي عامل خطورة و تنخفض بشكل طردي مع ازدياد عدد العوامل المرافقة .</w:t>
      </w:r>
    </w:p>
    <w:p w:rsidR="000D1663" w:rsidRPr="00FC52FF" w:rsidRDefault="00FC52FF" w:rsidP="00FC52FF">
      <w:pPr>
        <w:spacing w:line="360" w:lineRule="auto"/>
        <w:jc w:val="both"/>
        <w:rPr>
          <w:sz w:val="28"/>
          <w:szCs w:val="28"/>
          <w:rtl/>
          <w:lang w:bidi="ar-SY"/>
        </w:rPr>
      </w:pPr>
      <w:r>
        <w:rPr>
          <w:rFonts w:hint="cs"/>
          <w:sz w:val="28"/>
          <w:szCs w:val="28"/>
          <w:rtl/>
          <w:lang w:bidi="ar-SY"/>
        </w:rPr>
        <w:t>تساهم العديد من الع</w:t>
      </w:r>
      <w:r w:rsidR="000241DD" w:rsidRPr="008A0A3A">
        <w:rPr>
          <w:rFonts w:hint="cs"/>
          <w:sz w:val="28"/>
          <w:szCs w:val="28"/>
          <w:rtl/>
          <w:lang w:bidi="ar-SY"/>
        </w:rPr>
        <w:t>وامل في إمراضية نفق الرسغ و تتضمن الوراثة و قياس نفق الرسغ و الأمراض الموضعي</w:t>
      </w:r>
      <w:r w:rsidR="000241DD">
        <w:rPr>
          <w:rFonts w:hint="cs"/>
          <w:sz w:val="28"/>
          <w:szCs w:val="28"/>
          <w:rtl/>
          <w:lang w:bidi="ar-SY"/>
        </w:rPr>
        <w:t>ة و</w:t>
      </w:r>
      <w:r w:rsidR="000241DD" w:rsidRPr="008A0A3A">
        <w:rPr>
          <w:rFonts w:hint="cs"/>
          <w:sz w:val="28"/>
          <w:szCs w:val="28"/>
          <w:rtl/>
          <w:lang w:bidi="ar-SY"/>
        </w:rPr>
        <w:t xml:space="preserve"> الجهازية المرافقة ، و لذلك يجب تقييم و معالجة  الحالات المؤهبة</w:t>
      </w:r>
      <w:r w:rsidR="000241DD">
        <w:rPr>
          <w:rFonts w:hint="cs"/>
          <w:sz w:val="28"/>
          <w:szCs w:val="28"/>
          <w:rtl/>
          <w:lang w:bidi="ar-SY"/>
        </w:rPr>
        <w:t xml:space="preserve"> </w:t>
      </w:r>
      <w:r w:rsidR="000241DD" w:rsidRPr="008A0A3A">
        <w:rPr>
          <w:rFonts w:hint="cs"/>
          <w:sz w:val="28"/>
          <w:szCs w:val="28"/>
          <w:rtl/>
          <w:lang w:bidi="ar-SY"/>
        </w:rPr>
        <w:t xml:space="preserve"> يما</w:t>
      </w:r>
      <w:r w:rsidR="000241DD">
        <w:rPr>
          <w:rFonts w:hint="cs"/>
          <w:sz w:val="28"/>
          <w:szCs w:val="28"/>
          <w:rtl/>
          <w:lang w:bidi="ar-SY"/>
        </w:rPr>
        <w:t xml:space="preserve"> </w:t>
      </w:r>
      <w:r w:rsidR="000241DD" w:rsidRPr="008A0A3A">
        <w:rPr>
          <w:rFonts w:hint="cs"/>
          <w:sz w:val="28"/>
          <w:szCs w:val="28"/>
          <w:rtl/>
          <w:lang w:bidi="ar-SY"/>
        </w:rPr>
        <w:t>فيها  البدان</w:t>
      </w:r>
      <w:r w:rsidR="000241DD">
        <w:rPr>
          <w:rFonts w:hint="cs"/>
          <w:sz w:val="28"/>
          <w:szCs w:val="28"/>
          <w:rtl/>
          <w:lang w:bidi="ar-SY"/>
        </w:rPr>
        <w:t>ة و السكري و التهاب المفصل الرثي</w:t>
      </w:r>
      <w:r w:rsidR="000241DD" w:rsidRPr="008A0A3A">
        <w:rPr>
          <w:rFonts w:hint="cs"/>
          <w:sz w:val="28"/>
          <w:szCs w:val="28"/>
          <w:rtl/>
          <w:lang w:bidi="ar-SY"/>
        </w:rPr>
        <w:t xml:space="preserve">اني و أدواء النسيج الضام الأخرى و أمراض الدرق و </w:t>
      </w:r>
      <w:r w:rsidR="004F7E9A">
        <w:rPr>
          <w:rFonts w:hint="cs"/>
          <w:sz w:val="28"/>
          <w:szCs w:val="28"/>
          <w:rtl/>
          <w:lang w:bidi="ar-SY"/>
        </w:rPr>
        <w:t xml:space="preserve">ذلك </w:t>
      </w:r>
      <w:r w:rsidR="000241DD" w:rsidRPr="008A0A3A">
        <w:rPr>
          <w:rFonts w:hint="cs"/>
          <w:sz w:val="28"/>
          <w:szCs w:val="28"/>
          <w:rtl/>
          <w:lang w:bidi="ar-SY"/>
        </w:rPr>
        <w:t>على الرغم من عدم توافر الدليل على أن معالجة هذه الحالات سوف يحسن أعر</w:t>
      </w:r>
      <w:r w:rsidR="000241DD">
        <w:rPr>
          <w:rFonts w:hint="cs"/>
          <w:sz w:val="28"/>
          <w:szCs w:val="28"/>
          <w:rtl/>
          <w:lang w:bidi="ar-SY"/>
        </w:rPr>
        <w:t>ا</w:t>
      </w:r>
      <w:r w:rsidR="000241DD" w:rsidRPr="008A0A3A">
        <w:rPr>
          <w:rFonts w:hint="cs"/>
          <w:sz w:val="28"/>
          <w:szCs w:val="28"/>
          <w:rtl/>
          <w:lang w:bidi="ar-SY"/>
        </w:rPr>
        <w:t>ض أو سير متلازمة نفق الرسغ.</w:t>
      </w:r>
    </w:p>
    <w:p w:rsidR="004F7E9A" w:rsidRDefault="004F7E9A" w:rsidP="00A52DC5">
      <w:pPr>
        <w:spacing w:line="360" w:lineRule="auto"/>
        <w:jc w:val="both"/>
        <w:rPr>
          <w:b/>
          <w:bCs/>
          <w:sz w:val="28"/>
          <w:szCs w:val="28"/>
          <w:u w:val="single"/>
          <w:rtl/>
          <w:lang w:bidi="ar-SY"/>
        </w:rPr>
      </w:pPr>
    </w:p>
    <w:p w:rsidR="009D7EAE" w:rsidRPr="008A0A3A" w:rsidRDefault="009D7EAE" w:rsidP="00A52DC5">
      <w:pPr>
        <w:spacing w:line="360" w:lineRule="auto"/>
        <w:jc w:val="both"/>
        <w:rPr>
          <w:b/>
          <w:bCs/>
          <w:sz w:val="28"/>
          <w:szCs w:val="28"/>
          <w:u w:val="single"/>
          <w:rtl/>
          <w:lang w:bidi="ar-SY"/>
        </w:rPr>
      </w:pPr>
      <w:r w:rsidRPr="008A0A3A">
        <w:rPr>
          <w:rFonts w:hint="cs"/>
          <w:b/>
          <w:bCs/>
          <w:sz w:val="28"/>
          <w:szCs w:val="28"/>
          <w:u w:val="single"/>
          <w:rtl/>
          <w:lang w:bidi="ar-SY"/>
        </w:rPr>
        <w:lastRenderedPageBreak/>
        <w:t>جبائر المعصم</w:t>
      </w:r>
    </w:p>
    <w:p w:rsidR="00FA443F" w:rsidRPr="008A0A3A" w:rsidRDefault="00CC44F4" w:rsidP="00BA7CAE">
      <w:pPr>
        <w:spacing w:line="360" w:lineRule="auto"/>
        <w:jc w:val="both"/>
        <w:rPr>
          <w:sz w:val="28"/>
          <w:szCs w:val="28"/>
          <w:rtl/>
          <w:lang w:bidi="ar-SY"/>
        </w:rPr>
      </w:pPr>
      <w:r w:rsidRPr="008A0A3A">
        <w:rPr>
          <w:rFonts w:hint="cs"/>
          <w:sz w:val="28"/>
          <w:szCs w:val="28"/>
          <w:rtl/>
          <w:lang w:bidi="ar-SY"/>
        </w:rPr>
        <w:t xml:space="preserve">تحافظ جبائر </w:t>
      </w:r>
      <w:r w:rsidR="009D7EAE" w:rsidRPr="008A0A3A">
        <w:rPr>
          <w:rFonts w:hint="cs"/>
          <w:sz w:val="28"/>
          <w:szCs w:val="28"/>
          <w:rtl/>
          <w:lang w:bidi="ar-SY"/>
        </w:rPr>
        <w:t xml:space="preserve"> </w:t>
      </w:r>
      <w:r w:rsidRPr="008A0A3A">
        <w:rPr>
          <w:rFonts w:hint="cs"/>
          <w:sz w:val="28"/>
          <w:szCs w:val="28"/>
          <w:rtl/>
          <w:lang w:bidi="ar-SY"/>
        </w:rPr>
        <w:t>المعص</w:t>
      </w:r>
      <w:r w:rsidR="009D7EAE" w:rsidRPr="008A0A3A">
        <w:rPr>
          <w:rFonts w:hint="cs"/>
          <w:sz w:val="28"/>
          <w:szCs w:val="28"/>
          <w:rtl/>
          <w:lang w:bidi="ar-SY"/>
        </w:rPr>
        <w:t>م عليه في وضعية حيادية و بذلك تمنع العطف و البسط المطول . يمكن أن تحدد الجبائر من بعض الفعاليات التي ترفع الضغ</w:t>
      </w:r>
      <w:r w:rsidRPr="008A0A3A">
        <w:rPr>
          <w:rFonts w:hint="cs"/>
          <w:sz w:val="28"/>
          <w:szCs w:val="28"/>
          <w:rtl/>
          <w:lang w:bidi="ar-SY"/>
        </w:rPr>
        <w:t>ط</w:t>
      </w:r>
      <w:r w:rsidR="009D7EAE" w:rsidRPr="008A0A3A">
        <w:rPr>
          <w:rFonts w:hint="cs"/>
          <w:sz w:val="28"/>
          <w:szCs w:val="28"/>
          <w:rtl/>
          <w:lang w:bidi="ar-SY"/>
        </w:rPr>
        <w:t xml:space="preserve"> </w:t>
      </w:r>
      <w:r w:rsidRPr="008A0A3A">
        <w:rPr>
          <w:rFonts w:hint="cs"/>
          <w:sz w:val="28"/>
          <w:szCs w:val="28"/>
          <w:rtl/>
          <w:lang w:bidi="ar-SY"/>
        </w:rPr>
        <w:t>داخل نفق الرسغ أو تقلل من مساحته المقطعية.</w:t>
      </w:r>
      <w:r w:rsidR="00CA566A" w:rsidRPr="000D1663">
        <w:rPr>
          <w:rFonts w:hint="cs"/>
          <w:sz w:val="28"/>
          <w:szCs w:val="28"/>
          <w:vertAlign w:val="subscript"/>
          <w:rtl/>
          <w:lang w:bidi="ar-SY"/>
        </w:rPr>
        <w:t xml:space="preserve"> (</w:t>
      </w:r>
      <w:r w:rsidR="00BA7CAE" w:rsidRPr="000D1663">
        <w:rPr>
          <w:rFonts w:hint="cs"/>
          <w:sz w:val="28"/>
          <w:szCs w:val="28"/>
          <w:vertAlign w:val="subscript"/>
          <w:rtl/>
          <w:lang w:bidi="ar-SY"/>
        </w:rPr>
        <w:t>86</w:t>
      </w:r>
      <w:r w:rsidR="00CA566A" w:rsidRPr="000D1663">
        <w:rPr>
          <w:rFonts w:hint="cs"/>
          <w:sz w:val="28"/>
          <w:szCs w:val="28"/>
          <w:vertAlign w:val="subscript"/>
          <w:rtl/>
          <w:lang w:bidi="ar-SY"/>
        </w:rPr>
        <w:t>)</w:t>
      </w:r>
    </w:p>
    <w:p w:rsidR="00CC44F4" w:rsidRPr="008A0A3A" w:rsidRDefault="00CC44F4" w:rsidP="00BA7CAE">
      <w:pPr>
        <w:spacing w:line="360" w:lineRule="auto"/>
        <w:jc w:val="both"/>
        <w:rPr>
          <w:sz w:val="28"/>
          <w:szCs w:val="28"/>
          <w:rtl/>
          <w:lang w:bidi="ar-SY"/>
        </w:rPr>
      </w:pPr>
      <w:r w:rsidRPr="008A0A3A">
        <w:rPr>
          <w:rFonts w:hint="cs"/>
          <w:sz w:val="28"/>
          <w:szCs w:val="28"/>
          <w:rtl/>
          <w:lang w:bidi="ar-SY"/>
        </w:rPr>
        <w:t xml:space="preserve">تعتبر الجبائر عموما فعالة في التقليل من أعراض  متلازمة نفق الرسغ و من الممكن </w:t>
      </w:r>
      <w:r w:rsidR="00ED1279">
        <w:rPr>
          <w:rFonts w:hint="cs"/>
          <w:sz w:val="28"/>
          <w:szCs w:val="28"/>
          <w:rtl/>
          <w:lang w:bidi="ar-SY"/>
        </w:rPr>
        <w:t>أ</w:t>
      </w:r>
      <w:r w:rsidRPr="008A0A3A">
        <w:rPr>
          <w:rFonts w:hint="cs"/>
          <w:sz w:val="28"/>
          <w:szCs w:val="28"/>
          <w:rtl/>
          <w:lang w:bidi="ar-SY"/>
        </w:rPr>
        <w:t>ن تؤخر الجراحة أو حتى أن تقلل الحاجة للجراحة لدى المرضى ذوي الحالات الخفيفة . و قد وجد أن الجبائر الليلية تترافق مع فائدة هامة بالمقارنة مع عدم استخدام أي معالجة</w:t>
      </w:r>
      <w:r w:rsidR="00CA566A">
        <w:rPr>
          <w:rFonts w:hint="cs"/>
          <w:sz w:val="28"/>
          <w:szCs w:val="28"/>
          <w:rtl/>
          <w:lang w:bidi="ar-SY"/>
        </w:rPr>
        <w:t xml:space="preserve"> و ذلك وفقا لدراسة رجوعية </w:t>
      </w:r>
      <w:r w:rsidR="000241DD">
        <w:rPr>
          <w:rFonts w:hint="cs"/>
          <w:sz w:val="28"/>
          <w:szCs w:val="28"/>
          <w:rtl/>
          <w:lang w:bidi="ar-SY"/>
        </w:rPr>
        <w:t>للمعالجات</w:t>
      </w:r>
      <w:r w:rsidR="00CA566A">
        <w:rPr>
          <w:rFonts w:hint="cs"/>
          <w:sz w:val="28"/>
          <w:szCs w:val="28"/>
          <w:rtl/>
          <w:lang w:bidi="ar-SY"/>
        </w:rPr>
        <w:t xml:space="preserve"> المحافظة لمتلازمة نفق الرسغ. </w:t>
      </w:r>
      <w:r w:rsidR="00CA566A" w:rsidRPr="000D1663">
        <w:rPr>
          <w:rFonts w:hint="cs"/>
          <w:sz w:val="28"/>
          <w:szCs w:val="28"/>
          <w:vertAlign w:val="subscript"/>
          <w:rtl/>
          <w:lang w:bidi="ar-SY"/>
        </w:rPr>
        <w:t>(</w:t>
      </w:r>
      <w:r w:rsidR="00BA7CAE" w:rsidRPr="000D1663">
        <w:rPr>
          <w:rFonts w:hint="cs"/>
          <w:sz w:val="28"/>
          <w:szCs w:val="28"/>
          <w:vertAlign w:val="subscript"/>
          <w:rtl/>
          <w:lang w:bidi="ar-SY"/>
        </w:rPr>
        <w:t>87</w:t>
      </w:r>
      <w:r w:rsidR="00CA566A" w:rsidRPr="000D1663">
        <w:rPr>
          <w:rFonts w:hint="cs"/>
          <w:sz w:val="28"/>
          <w:szCs w:val="28"/>
          <w:vertAlign w:val="subscript"/>
          <w:rtl/>
          <w:lang w:bidi="ar-SY"/>
        </w:rPr>
        <w:t>)</w:t>
      </w:r>
    </w:p>
    <w:p w:rsidR="00A77401" w:rsidRPr="000D1663" w:rsidRDefault="00345127" w:rsidP="000D1663">
      <w:pPr>
        <w:spacing w:line="360" w:lineRule="auto"/>
        <w:jc w:val="both"/>
        <w:rPr>
          <w:sz w:val="28"/>
          <w:szCs w:val="28"/>
          <w:rtl/>
          <w:lang w:bidi="ar-SY"/>
        </w:rPr>
      </w:pPr>
      <w:r w:rsidRPr="008A0A3A">
        <w:rPr>
          <w:rFonts w:hint="cs"/>
          <w:sz w:val="28"/>
          <w:szCs w:val="28"/>
          <w:rtl/>
          <w:lang w:bidi="ar-SY"/>
        </w:rPr>
        <w:t xml:space="preserve">توضع الجبائر عادة في الليل و يمكن أن توضع بشكل دائم . يمكن لجبائر المعصم وحدها أن تخفف شدة الأعراض و </w:t>
      </w:r>
      <w:r w:rsidR="000D1663">
        <w:rPr>
          <w:rFonts w:hint="cs"/>
          <w:sz w:val="28"/>
          <w:szCs w:val="28"/>
          <w:rtl/>
          <w:lang w:bidi="ar-SY"/>
        </w:rPr>
        <w:t xml:space="preserve">تحسن </w:t>
      </w:r>
      <w:r w:rsidRPr="008A0A3A">
        <w:rPr>
          <w:rFonts w:hint="cs"/>
          <w:sz w:val="28"/>
          <w:szCs w:val="28"/>
          <w:rtl/>
          <w:lang w:bidi="ar-SY"/>
        </w:rPr>
        <w:t>سرعات النقل للعصب الناصف .</w:t>
      </w:r>
      <w:r w:rsidR="000241DD">
        <w:rPr>
          <w:rFonts w:hint="cs"/>
          <w:sz w:val="28"/>
          <w:szCs w:val="28"/>
          <w:rtl/>
          <w:lang w:bidi="ar-SY"/>
        </w:rPr>
        <w:t>و قد تبين أن الجبائر المستمرة يمكن أ</w:t>
      </w:r>
      <w:r w:rsidR="000241DD" w:rsidRPr="008A0A3A">
        <w:rPr>
          <w:rFonts w:hint="cs"/>
          <w:sz w:val="28"/>
          <w:szCs w:val="28"/>
          <w:rtl/>
          <w:lang w:bidi="ar-SY"/>
        </w:rPr>
        <w:t>ن تحس</w:t>
      </w:r>
      <w:r w:rsidR="000241DD">
        <w:rPr>
          <w:rFonts w:hint="cs"/>
          <w:sz w:val="28"/>
          <w:szCs w:val="28"/>
          <w:rtl/>
          <w:lang w:bidi="ar-SY"/>
        </w:rPr>
        <w:t>ِّ</w:t>
      </w:r>
      <w:r w:rsidR="000241DD" w:rsidRPr="008A0A3A">
        <w:rPr>
          <w:rFonts w:hint="cs"/>
          <w:sz w:val="28"/>
          <w:szCs w:val="28"/>
          <w:rtl/>
          <w:lang w:bidi="ar-SY"/>
        </w:rPr>
        <w:t>ن النقل و لكن من الممكن ألا تحس</w:t>
      </w:r>
      <w:r w:rsidR="000241DD">
        <w:rPr>
          <w:rFonts w:hint="cs"/>
          <w:sz w:val="28"/>
          <w:szCs w:val="28"/>
          <w:rtl/>
          <w:lang w:bidi="ar-SY"/>
        </w:rPr>
        <w:t>ِّ</w:t>
      </w:r>
      <w:r w:rsidR="000241DD" w:rsidRPr="008A0A3A">
        <w:rPr>
          <w:rFonts w:hint="cs"/>
          <w:sz w:val="28"/>
          <w:szCs w:val="28"/>
          <w:rtl/>
          <w:lang w:bidi="ar-SY"/>
        </w:rPr>
        <w:t>ن الأعراض</w:t>
      </w:r>
      <w:r w:rsidR="000241DD">
        <w:rPr>
          <w:rFonts w:hint="cs"/>
          <w:sz w:val="28"/>
          <w:szCs w:val="28"/>
          <w:rtl/>
          <w:lang w:bidi="ar-SY"/>
        </w:rPr>
        <w:t xml:space="preserve"> بشكل أفضل من</w:t>
      </w:r>
      <w:r w:rsidR="000241DD" w:rsidRPr="008A0A3A">
        <w:rPr>
          <w:rFonts w:hint="cs"/>
          <w:sz w:val="28"/>
          <w:szCs w:val="28"/>
          <w:rtl/>
          <w:lang w:bidi="ar-SY"/>
        </w:rPr>
        <w:t xml:space="preserve"> الجبائر الليلية فقط  </w:t>
      </w:r>
      <w:r w:rsidR="000241DD" w:rsidRPr="000D1663">
        <w:rPr>
          <w:rFonts w:hint="cs"/>
          <w:sz w:val="28"/>
          <w:szCs w:val="28"/>
          <w:vertAlign w:val="subscript"/>
          <w:rtl/>
          <w:lang w:bidi="ar-SY"/>
        </w:rPr>
        <w:t>(88،89)</w:t>
      </w:r>
    </w:p>
    <w:p w:rsidR="00345127" w:rsidRDefault="000241DD" w:rsidP="00A77401">
      <w:pPr>
        <w:spacing w:line="360" w:lineRule="auto"/>
        <w:jc w:val="both"/>
        <w:rPr>
          <w:sz w:val="28"/>
          <w:szCs w:val="28"/>
          <w:rtl/>
          <w:lang w:bidi="ar-SY"/>
        </w:rPr>
      </w:pPr>
      <w:r>
        <w:rPr>
          <w:rFonts w:hint="cs"/>
          <w:sz w:val="28"/>
          <w:szCs w:val="28"/>
          <w:rtl/>
          <w:lang w:bidi="ar-SY"/>
        </w:rPr>
        <w:t>يمكن</w:t>
      </w:r>
      <w:r w:rsidRPr="008A0A3A">
        <w:rPr>
          <w:rFonts w:hint="cs"/>
          <w:sz w:val="28"/>
          <w:szCs w:val="28"/>
          <w:rtl/>
          <w:lang w:bidi="ar-SY"/>
        </w:rPr>
        <w:t xml:space="preserve"> ال</w:t>
      </w:r>
      <w:r>
        <w:rPr>
          <w:rFonts w:hint="cs"/>
          <w:sz w:val="28"/>
          <w:szCs w:val="28"/>
          <w:rtl/>
          <w:lang w:bidi="ar-SY"/>
        </w:rPr>
        <w:t>حصول على الجبائر الجاهزة من ال</w:t>
      </w:r>
      <w:r w:rsidRPr="008A0A3A">
        <w:rPr>
          <w:rFonts w:hint="cs"/>
          <w:sz w:val="28"/>
          <w:szCs w:val="28"/>
          <w:rtl/>
          <w:lang w:bidi="ar-SY"/>
        </w:rPr>
        <w:t>صيدليات أو أن يتم تصميمها خصيصا و لكن لا توجد دراسات تقارن بين هذين النوعين من الجبائر.</w:t>
      </w:r>
    </w:p>
    <w:p w:rsidR="00D74737" w:rsidRDefault="00D74737" w:rsidP="00A77401">
      <w:pPr>
        <w:spacing w:line="360" w:lineRule="auto"/>
        <w:jc w:val="both"/>
        <w:rPr>
          <w:sz w:val="28"/>
          <w:szCs w:val="28"/>
          <w:rtl/>
          <w:lang w:bidi="ar-SY"/>
        </w:rPr>
      </w:pPr>
      <w:r>
        <w:rPr>
          <w:rFonts w:hint="cs"/>
          <w:sz w:val="28"/>
          <w:szCs w:val="28"/>
          <w:rtl/>
          <w:lang w:bidi="ar-SY"/>
        </w:rPr>
        <w:t xml:space="preserve">و يبين الشكل التالي نموذجا من الجبائر المصممة بحيث تطبق ضغطا خفيفا على المفاصل </w:t>
      </w:r>
      <w:r w:rsidR="000241DD">
        <w:rPr>
          <w:rFonts w:hint="cs"/>
          <w:sz w:val="28"/>
          <w:szCs w:val="28"/>
          <w:rtl/>
          <w:lang w:bidi="ar-SY"/>
        </w:rPr>
        <w:t>السّنعية</w:t>
      </w:r>
      <w:r>
        <w:rPr>
          <w:rFonts w:hint="cs"/>
          <w:sz w:val="28"/>
          <w:szCs w:val="28"/>
          <w:rtl/>
          <w:lang w:bidi="ar-SY"/>
        </w:rPr>
        <w:t xml:space="preserve"> </w:t>
      </w:r>
      <w:r w:rsidR="000241DD">
        <w:rPr>
          <w:rFonts w:hint="cs"/>
          <w:sz w:val="28"/>
          <w:szCs w:val="28"/>
          <w:rtl/>
          <w:lang w:bidi="ar-SY"/>
        </w:rPr>
        <w:t>السّلامي</w:t>
      </w:r>
      <w:r>
        <w:rPr>
          <w:rFonts w:hint="cs"/>
          <w:sz w:val="28"/>
          <w:szCs w:val="28"/>
          <w:rtl/>
          <w:lang w:bidi="ar-SY"/>
        </w:rPr>
        <w:t xml:space="preserve"> الثالث و الرابع و تحافظ على المعصم بوضعية حيادية تخفف الضغط عن العصب الناصف.</w:t>
      </w:r>
    </w:p>
    <w:p w:rsidR="00D74737" w:rsidRPr="008A0A3A" w:rsidRDefault="00D74737" w:rsidP="00A77401">
      <w:pPr>
        <w:spacing w:line="360" w:lineRule="auto"/>
        <w:jc w:val="both"/>
        <w:rPr>
          <w:sz w:val="28"/>
          <w:szCs w:val="28"/>
          <w:rtl/>
          <w:lang w:bidi="ar-SY"/>
        </w:rPr>
      </w:pPr>
      <w:r>
        <w:rPr>
          <w:rFonts w:hint="cs"/>
          <w:noProof/>
          <w:sz w:val="28"/>
          <w:szCs w:val="28"/>
        </w:rPr>
        <w:drawing>
          <wp:inline distT="0" distB="0" distL="0" distR="0">
            <wp:extent cx="3886200" cy="3419475"/>
            <wp:effectExtent l="19050" t="0" r="0" b="0"/>
            <wp:docPr id="24"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srcRect/>
                    <a:stretch>
                      <a:fillRect/>
                    </a:stretch>
                  </pic:blipFill>
                  <pic:spPr bwMode="auto">
                    <a:xfrm>
                      <a:off x="0" y="0"/>
                      <a:ext cx="3886200" cy="3419475"/>
                    </a:xfrm>
                    <a:prstGeom prst="rect">
                      <a:avLst/>
                    </a:prstGeom>
                    <a:noFill/>
                    <a:ln w="9525">
                      <a:noFill/>
                      <a:miter lim="800000"/>
                      <a:headEnd/>
                      <a:tailEnd/>
                    </a:ln>
                  </pic:spPr>
                </pic:pic>
              </a:graphicData>
            </a:graphic>
          </wp:inline>
        </w:drawing>
      </w:r>
    </w:p>
    <w:p w:rsidR="000D2D64" w:rsidRPr="007B50A8" w:rsidRDefault="000D2D64" w:rsidP="00A52DC5">
      <w:pPr>
        <w:spacing w:line="360" w:lineRule="auto"/>
        <w:jc w:val="both"/>
        <w:rPr>
          <w:b/>
          <w:bCs/>
          <w:sz w:val="28"/>
          <w:szCs w:val="28"/>
          <w:u w:val="single"/>
          <w:rtl/>
          <w:lang w:bidi="ar-SY"/>
        </w:rPr>
      </w:pPr>
    </w:p>
    <w:p w:rsidR="00FD7E41" w:rsidRPr="007B50A8" w:rsidRDefault="00FD7E41" w:rsidP="00A52DC5">
      <w:pPr>
        <w:spacing w:line="360" w:lineRule="auto"/>
        <w:jc w:val="both"/>
        <w:rPr>
          <w:b/>
          <w:bCs/>
          <w:sz w:val="28"/>
          <w:szCs w:val="28"/>
          <w:u w:val="single"/>
          <w:rtl/>
          <w:lang w:bidi="ar-SY"/>
        </w:rPr>
      </w:pPr>
      <w:r w:rsidRPr="007B50A8">
        <w:rPr>
          <w:rFonts w:hint="cs"/>
          <w:b/>
          <w:bCs/>
          <w:sz w:val="28"/>
          <w:szCs w:val="28"/>
          <w:u w:val="single"/>
          <w:rtl/>
          <w:lang w:bidi="ar-SY"/>
        </w:rPr>
        <w:t>الحقن بالستيروئيدات:</w:t>
      </w:r>
    </w:p>
    <w:p w:rsidR="00FD7E41" w:rsidRPr="008A0A3A" w:rsidRDefault="00FD7E41" w:rsidP="00A52DC5">
      <w:pPr>
        <w:spacing w:line="360" w:lineRule="auto"/>
        <w:jc w:val="both"/>
        <w:rPr>
          <w:sz w:val="28"/>
          <w:szCs w:val="28"/>
          <w:rtl/>
          <w:lang w:bidi="ar-SY"/>
        </w:rPr>
      </w:pPr>
      <w:r w:rsidRPr="008A0A3A">
        <w:rPr>
          <w:rFonts w:hint="cs"/>
          <w:sz w:val="28"/>
          <w:szCs w:val="28"/>
          <w:rtl/>
          <w:lang w:bidi="ar-SY"/>
        </w:rPr>
        <w:t>يقصد من حقن الستيروئيدات في منطقة نفق الرسغ إنقاص الالتهاب و المساعدة على الشفاء . و قد كانت ف</w:t>
      </w:r>
      <w:r w:rsidR="00784839" w:rsidRPr="008A0A3A">
        <w:rPr>
          <w:rFonts w:hint="cs"/>
          <w:sz w:val="28"/>
          <w:szCs w:val="28"/>
          <w:rtl/>
          <w:lang w:bidi="ar-SY"/>
        </w:rPr>
        <w:t>ائ</w:t>
      </w:r>
      <w:r w:rsidR="000D1663">
        <w:rPr>
          <w:rFonts w:hint="cs"/>
          <w:sz w:val="28"/>
          <w:szCs w:val="28"/>
          <w:rtl/>
          <w:lang w:bidi="ar-SY"/>
        </w:rPr>
        <w:t>دته بالمقارنة مع المعالجات المح</w:t>
      </w:r>
      <w:r w:rsidR="00784839" w:rsidRPr="008A0A3A">
        <w:rPr>
          <w:rFonts w:hint="cs"/>
          <w:sz w:val="28"/>
          <w:szCs w:val="28"/>
          <w:rtl/>
          <w:lang w:bidi="ar-SY"/>
        </w:rPr>
        <w:t>افظ</w:t>
      </w:r>
      <w:r w:rsidR="000D1663">
        <w:rPr>
          <w:rFonts w:hint="cs"/>
          <w:sz w:val="28"/>
          <w:szCs w:val="28"/>
          <w:rtl/>
          <w:lang w:bidi="ar-SY"/>
        </w:rPr>
        <w:t xml:space="preserve">ة الأخرى مثل الجبائر مثار جدل </w:t>
      </w:r>
      <w:r w:rsidR="00784839" w:rsidRPr="008A0A3A">
        <w:rPr>
          <w:rFonts w:hint="cs"/>
          <w:sz w:val="28"/>
          <w:szCs w:val="28"/>
          <w:rtl/>
          <w:lang w:bidi="ar-SY"/>
        </w:rPr>
        <w:t>نظرا</w:t>
      </w:r>
      <w:r w:rsidR="000D1663">
        <w:rPr>
          <w:rFonts w:hint="cs"/>
          <w:sz w:val="28"/>
          <w:szCs w:val="28"/>
          <w:rtl/>
          <w:lang w:bidi="ar-SY"/>
        </w:rPr>
        <w:t>ً</w:t>
      </w:r>
      <w:r w:rsidR="00784839" w:rsidRPr="008A0A3A">
        <w:rPr>
          <w:rFonts w:hint="cs"/>
          <w:sz w:val="28"/>
          <w:szCs w:val="28"/>
          <w:rtl/>
          <w:lang w:bidi="ar-SY"/>
        </w:rPr>
        <w:t xml:space="preserve"> لعدم إجراء دراسات مقارنة </w:t>
      </w:r>
      <w:r w:rsidR="00795B75">
        <w:rPr>
          <w:rFonts w:hint="cs"/>
          <w:sz w:val="28"/>
          <w:szCs w:val="28"/>
          <w:rtl/>
          <w:lang w:bidi="ar-SY"/>
        </w:rPr>
        <w:t>محكمة</w:t>
      </w:r>
      <w:r w:rsidR="00784839" w:rsidRPr="008A0A3A">
        <w:rPr>
          <w:rFonts w:hint="cs"/>
          <w:sz w:val="28"/>
          <w:szCs w:val="28"/>
          <w:rtl/>
          <w:lang w:bidi="ar-SY"/>
        </w:rPr>
        <w:t>.</w:t>
      </w:r>
    </w:p>
    <w:p w:rsidR="00784839" w:rsidRPr="008A0A3A" w:rsidRDefault="00784839" w:rsidP="00BA7CAE">
      <w:pPr>
        <w:spacing w:line="360" w:lineRule="auto"/>
        <w:jc w:val="both"/>
        <w:rPr>
          <w:sz w:val="28"/>
          <w:szCs w:val="28"/>
          <w:rtl/>
          <w:lang w:bidi="ar-SY"/>
        </w:rPr>
      </w:pPr>
      <w:r w:rsidRPr="008A0A3A">
        <w:rPr>
          <w:rFonts w:hint="cs"/>
          <w:sz w:val="28"/>
          <w:szCs w:val="28"/>
          <w:rtl/>
          <w:lang w:bidi="ar-SY"/>
        </w:rPr>
        <w:t>يمكن أن تحقن الستيروئيدات إلى الداني أو القاصي من نفق الرسغ و يبدو أن الحقنات آمنة علما أن هناك حا</w:t>
      </w:r>
      <w:r w:rsidR="00740795">
        <w:rPr>
          <w:rFonts w:hint="cs"/>
          <w:sz w:val="28"/>
          <w:szCs w:val="28"/>
          <w:rtl/>
          <w:lang w:bidi="ar-SY"/>
        </w:rPr>
        <w:t xml:space="preserve">لات أذية </w:t>
      </w:r>
      <w:r w:rsidR="00795B75" w:rsidRPr="008A0A3A">
        <w:rPr>
          <w:rFonts w:hint="cs"/>
          <w:sz w:val="28"/>
          <w:szCs w:val="28"/>
          <w:rtl/>
          <w:lang w:bidi="ar-SY"/>
        </w:rPr>
        <w:t xml:space="preserve"> </w:t>
      </w:r>
      <w:r w:rsidR="00740795">
        <w:rPr>
          <w:rFonts w:hint="cs"/>
          <w:sz w:val="28"/>
          <w:szCs w:val="28"/>
          <w:rtl/>
          <w:lang w:bidi="ar-SY"/>
        </w:rPr>
        <w:t>ب</w:t>
      </w:r>
      <w:r w:rsidR="00795B75" w:rsidRPr="008A0A3A">
        <w:rPr>
          <w:rFonts w:hint="cs"/>
          <w:sz w:val="28"/>
          <w:szCs w:val="28"/>
          <w:rtl/>
          <w:lang w:bidi="ar-SY"/>
        </w:rPr>
        <w:t>الدواء</w:t>
      </w:r>
      <w:r w:rsidR="00740795">
        <w:rPr>
          <w:rFonts w:hint="cs"/>
          <w:sz w:val="28"/>
          <w:szCs w:val="28"/>
          <w:rtl/>
          <w:lang w:bidi="ar-SY"/>
        </w:rPr>
        <w:t xml:space="preserve"> ل</w:t>
      </w:r>
      <w:r w:rsidRPr="008A0A3A">
        <w:rPr>
          <w:rFonts w:hint="cs"/>
          <w:sz w:val="28"/>
          <w:szCs w:val="28"/>
          <w:rtl/>
          <w:lang w:bidi="ar-SY"/>
        </w:rPr>
        <w:t>لعصب الناصف قد ذكرت بشكل تال للحقن.</w:t>
      </w:r>
      <w:r w:rsidR="00A77401" w:rsidRPr="000D1663">
        <w:rPr>
          <w:rFonts w:hint="cs"/>
          <w:sz w:val="28"/>
          <w:szCs w:val="28"/>
          <w:vertAlign w:val="subscript"/>
          <w:rtl/>
          <w:lang w:bidi="ar-SY"/>
        </w:rPr>
        <w:t>(</w:t>
      </w:r>
      <w:r w:rsidR="00BA7CAE" w:rsidRPr="000D1663">
        <w:rPr>
          <w:rFonts w:hint="cs"/>
          <w:sz w:val="28"/>
          <w:szCs w:val="28"/>
          <w:vertAlign w:val="subscript"/>
          <w:rtl/>
          <w:lang w:bidi="ar-SY"/>
        </w:rPr>
        <w:t>90</w:t>
      </w:r>
      <w:r w:rsidR="00A77401" w:rsidRPr="000D1663">
        <w:rPr>
          <w:rFonts w:hint="cs"/>
          <w:sz w:val="28"/>
          <w:szCs w:val="28"/>
          <w:vertAlign w:val="subscript"/>
          <w:rtl/>
          <w:lang w:bidi="ar-SY"/>
        </w:rPr>
        <w:t>)</w:t>
      </w:r>
    </w:p>
    <w:p w:rsidR="00C82CCC" w:rsidRDefault="00784839" w:rsidP="00C82CCC">
      <w:pPr>
        <w:spacing w:line="360" w:lineRule="auto"/>
        <w:jc w:val="both"/>
        <w:rPr>
          <w:sz w:val="28"/>
          <w:szCs w:val="28"/>
          <w:rtl/>
        </w:rPr>
      </w:pPr>
      <w:r w:rsidRPr="008A0A3A">
        <w:rPr>
          <w:rFonts w:hint="cs"/>
          <w:sz w:val="28"/>
          <w:szCs w:val="28"/>
          <w:rtl/>
          <w:lang w:bidi="ar-SY"/>
        </w:rPr>
        <w:t>يبدو بشكل عام أن الحقن فعال في إنقاص الأعراض الموضوعية لمتلازمة نفق الر</w:t>
      </w:r>
      <w:r w:rsidR="000D1663">
        <w:rPr>
          <w:rFonts w:hint="cs"/>
          <w:sz w:val="28"/>
          <w:szCs w:val="28"/>
          <w:rtl/>
          <w:lang w:bidi="ar-SY"/>
        </w:rPr>
        <w:t xml:space="preserve">سغ لمدة 1-3 أشهر بالمقارنة مع </w:t>
      </w:r>
      <w:r w:rsidR="00E06C6C">
        <w:rPr>
          <w:rFonts w:hint="cs"/>
          <w:sz w:val="28"/>
          <w:szCs w:val="28"/>
          <w:rtl/>
          <w:lang w:bidi="ar-SY"/>
        </w:rPr>
        <w:t xml:space="preserve"> </w:t>
      </w:r>
      <w:r w:rsidR="000D1663">
        <w:rPr>
          <w:rFonts w:hint="cs"/>
          <w:sz w:val="28"/>
          <w:szCs w:val="28"/>
          <w:rtl/>
          <w:lang w:bidi="ar-SY"/>
        </w:rPr>
        <w:t>الدواء الغفل</w:t>
      </w:r>
      <w:r w:rsidRPr="008A0A3A">
        <w:rPr>
          <w:rFonts w:hint="cs"/>
          <w:sz w:val="28"/>
          <w:szCs w:val="28"/>
          <w:rtl/>
        </w:rPr>
        <w:t xml:space="preserve"> . </w:t>
      </w:r>
      <w:r w:rsidR="00795B75" w:rsidRPr="008A0A3A">
        <w:rPr>
          <w:rFonts w:hint="cs"/>
          <w:sz w:val="28"/>
          <w:szCs w:val="28"/>
          <w:rtl/>
        </w:rPr>
        <w:t>و بناء</w:t>
      </w:r>
      <w:r w:rsidR="00795B75">
        <w:rPr>
          <w:rFonts w:hint="cs"/>
          <w:sz w:val="28"/>
          <w:szCs w:val="28"/>
          <w:rtl/>
        </w:rPr>
        <w:t>اً</w:t>
      </w:r>
      <w:r w:rsidR="00795B75" w:rsidRPr="008A0A3A">
        <w:rPr>
          <w:rFonts w:hint="cs"/>
          <w:sz w:val="28"/>
          <w:szCs w:val="28"/>
          <w:rtl/>
        </w:rPr>
        <w:t xml:space="preserve"> على العديد من الدراسات عالية النوعية تبين أن الحقن بالستيروئيدات يقدم تحسنا</w:t>
      </w:r>
      <w:r w:rsidR="00795B75">
        <w:rPr>
          <w:rFonts w:hint="cs"/>
          <w:sz w:val="28"/>
          <w:szCs w:val="28"/>
          <w:rtl/>
        </w:rPr>
        <w:t>ً</w:t>
      </w:r>
      <w:r w:rsidR="00795B75" w:rsidRPr="008A0A3A">
        <w:rPr>
          <w:rFonts w:hint="cs"/>
          <w:sz w:val="28"/>
          <w:szCs w:val="28"/>
          <w:rtl/>
        </w:rPr>
        <w:t xml:space="preserve"> أفضل على مدى شهر لكن الاستفادة لمدة أطول لم يتم إثباتها.</w:t>
      </w:r>
      <w:r w:rsidR="00CF151A" w:rsidRPr="000D1663">
        <w:rPr>
          <w:rFonts w:hint="cs"/>
          <w:sz w:val="28"/>
          <w:szCs w:val="28"/>
          <w:vertAlign w:val="subscript"/>
          <w:rtl/>
        </w:rPr>
        <w:t>(</w:t>
      </w:r>
      <w:r w:rsidR="00BA7CAE" w:rsidRPr="000D1663">
        <w:rPr>
          <w:rFonts w:hint="cs"/>
          <w:sz w:val="28"/>
          <w:szCs w:val="28"/>
          <w:vertAlign w:val="subscript"/>
          <w:rtl/>
        </w:rPr>
        <w:t>91،92</w:t>
      </w:r>
      <w:r w:rsidR="00CF151A" w:rsidRPr="000D1663">
        <w:rPr>
          <w:rFonts w:hint="cs"/>
          <w:sz w:val="28"/>
          <w:szCs w:val="28"/>
          <w:vertAlign w:val="subscript"/>
          <w:rtl/>
        </w:rPr>
        <w:t>)</w:t>
      </w:r>
      <w:r w:rsidRPr="000D1663">
        <w:rPr>
          <w:rFonts w:hint="cs"/>
          <w:sz w:val="28"/>
          <w:szCs w:val="28"/>
          <w:vertAlign w:val="subscript"/>
          <w:rtl/>
        </w:rPr>
        <w:t xml:space="preserve"> </w:t>
      </w:r>
      <w:r w:rsidR="005817EA">
        <w:rPr>
          <w:rFonts w:hint="cs"/>
          <w:sz w:val="28"/>
          <w:szCs w:val="28"/>
          <w:rtl/>
        </w:rPr>
        <w:t xml:space="preserve">. </w:t>
      </w:r>
      <w:r w:rsidRPr="008A0A3A">
        <w:rPr>
          <w:rFonts w:hint="cs"/>
          <w:sz w:val="28"/>
          <w:szCs w:val="28"/>
          <w:rtl/>
        </w:rPr>
        <w:t>و قد تمت مقارنة الحقن بالستيرئيدات مع الحق</w:t>
      </w:r>
      <w:r w:rsidR="005817EA">
        <w:rPr>
          <w:rFonts w:hint="cs"/>
          <w:sz w:val="28"/>
          <w:szCs w:val="28"/>
          <w:rtl/>
        </w:rPr>
        <w:t>ن بمحلول السيروم الملحي مع الليد</w:t>
      </w:r>
      <w:r w:rsidRPr="008A0A3A">
        <w:rPr>
          <w:rFonts w:hint="cs"/>
          <w:sz w:val="28"/>
          <w:szCs w:val="28"/>
          <w:rtl/>
        </w:rPr>
        <w:t>وكائين و قد تبين تفوق الحقن بالستيروئيدات على الطريقة الثانية</w:t>
      </w:r>
      <w:r w:rsidR="000E26B6" w:rsidRPr="008A0A3A">
        <w:rPr>
          <w:rFonts w:hint="cs"/>
          <w:sz w:val="28"/>
          <w:szCs w:val="28"/>
          <w:rtl/>
        </w:rPr>
        <w:t xml:space="preserve"> . </w:t>
      </w:r>
      <w:r w:rsidR="00795B75" w:rsidRPr="008A0A3A">
        <w:rPr>
          <w:rFonts w:hint="cs"/>
          <w:sz w:val="28"/>
          <w:szCs w:val="28"/>
          <w:rtl/>
        </w:rPr>
        <w:t>و قد أثبت الحقن بالستيروئيدات فائدة حتى في الحالات التي عندت على الحقن بالسيروم الملحي مع الليدوكائين</w:t>
      </w:r>
      <w:r w:rsidR="00795B75">
        <w:rPr>
          <w:rFonts w:hint="cs"/>
          <w:sz w:val="28"/>
          <w:szCs w:val="28"/>
          <w:rtl/>
        </w:rPr>
        <w:t xml:space="preserve"> حيث أدى إلى</w:t>
      </w:r>
      <w:r w:rsidR="00795B75" w:rsidRPr="008A0A3A">
        <w:rPr>
          <w:rFonts w:hint="cs"/>
          <w:sz w:val="28"/>
          <w:szCs w:val="28"/>
          <w:rtl/>
        </w:rPr>
        <w:t xml:space="preserve"> تحسين الأعراض بنسبة تصل إلى 73%</w:t>
      </w:r>
      <w:r w:rsidR="00795B75">
        <w:rPr>
          <w:rFonts w:hint="cs"/>
          <w:sz w:val="28"/>
          <w:szCs w:val="28"/>
          <w:rtl/>
        </w:rPr>
        <w:t xml:space="preserve"> </w:t>
      </w:r>
      <w:r w:rsidR="00795B75" w:rsidRPr="000D1663">
        <w:rPr>
          <w:rFonts w:hint="cs"/>
          <w:sz w:val="28"/>
          <w:szCs w:val="28"/>
          <w:vertAlign w:val="subscript"/>
          <w:rtl/>
        </w:rPr>
        <w:t>.</w:t>
      </w:r>
      <w:r w:rsidR="005817EA" w:rsidRPr="000D1663">
        <w:rPr>
          <w:rFonts w:hint="cs"/>
          <w:sz w:val="28"/>
          <w:szCs w:val="28"/>
          <w:vertAlign w:val="subscript"/>
          <w:rtl/>
        </w:rPr>
        <w:t>(9</w:t>
      </w:r>
      <w:r w:rsidR="00BA7CAE" w:rsidRPr="000D1663">
        <w:rPr>
          <w:rFonts w:hint="cs"/>
          <w:sz w:val="28"/>
          <w:szCs w:val="28"/>
          <w:vertAlign w:val="subscript"/>
          <w:rtl/>
        </w:rPr>
        <w:t>3</w:t>
      </w:r>
      <w:r w:rsidR="005817EA" w:rsidRPr="000D1663">
        <w:rPr>
          <w:rFonts w:hint="cs"/>
          <w:sz w:val="28"/>
          <w:szCs w:val="28"/>
          <w:vertAlign w:val="subscript"/>
          <w:rtl/>
        </w:rPr>
        <w:t>)</w:t>
      </w:r>
    </w:p>
    <w:p w:rsidR="00DC7E0D" w:rsidRDefault="00795B75" w:rsidP="00C82CCC">
      <w:pPr>
        <w:spacing w:line="360" w:lineRule="auto"/>
        <w:jc w:val="both"/>
        <w:rPr>
          <w:sz w:val="28"/>
          <w:szCs w:val="28"/>
          <w:rtl/>
        </w:rPr>
      </w:pPr>
      <w:r w:rsidRPr="008A0A3A">
        <w:rPr>
          <w:rFonts w:hint="cs"/>
          <w:sz w:val="28"/>
          <w:szCs w:val="28"/>
          <w:rtl/>
        </w:rPr>
        <w:t xml:space="preserve"> و</w:t>
      </w:r>
      <w:r>
        <w:rPr>
          <w:rFonts w:hint="cs"/>
          <w:sz w:val="28"/>
          <w:szCs w:val="28"/>
          <w:rtl/>
        </w:rPr>
        <w:t xml:space="preserve"> </w:t>
      </w:r>
      <w:r w:rsidR="00C82CCC">
        <w:rPr>
          <w:rFonts w:hint="cs"/>
          <w:sz w:val="28"/>
          <w:szCs w:val="28"/>
          <w:rtl/>
        </w:rPr>
        <w:t xml:space="preserve">قد تمت </w:t>
      </w:r>
      <w:r>
        <w:rPr>
          <w:rFonts w:hint="cs"/>
          <w:sz w:val="28"/>
          <w:szCs w:val="28"/>
          <w:rtl/>
        </w:rPr>
        <w:t>مقارنة الحقن بالستيروئيدا</w:t>
      </w:r>
      <w:r w:rsidRPr="008A0A3A">
        <w:rPr>
          <w:rFonts w:hint="cs"/>
          <w:sz w:val="28"/>
          <w:szCs w:val="28"/>
          <w:rtl/>
        </w:rPr>
        <w:t>ت إما الدان</w:t>
      </w:r>
      <w:r>
        <w:rPr>
          <w:rFonts w:hint="cs"/>
          <w:sz w:val="28"/>
          <w:szCs w:val="28"/>
          <w:rtl/>
        </w:rPr>
        <w:t xml:space="preserve">ي </w:t>
      </w:r>
      <w:r w:rsidRPr="008A0A3A">
        <w:rPr>
          <w:rFonts w:hint="cs"/>
          <w:sz w:val="28"/>
          <w:szCs w:val="28"/>
          <w:rtl/>
        </w:rPr>
        <w:t>على مسافة 4 سم من الث</w:t>
      </w:r>
      <w:r>
        <w:rPr>
          <w:rFonts w:hint="cs"/>
          <w:sz w:val="28"/>
          <w:szCs w:val="28"/>
          <w:rtl/>
        </w:rPr>
        <w:t>نية المعصمية و بين أوتار العاطفات</w:t>
      </w:r>
      <w:r w:rsidRPr="008A0A3A">
        <w:rPr>
          <w:rFonts w:hint="cs"/>
          <w:sz w:val="28"/>
          <w:szCs w:val="28"/>
          <w:rtl/>
        </w:rPr>
        <w:t xml:space="preserve"> أو القاصي الذي يتم على مستوى الثنية المعصمية الأمامية إلى الأنسي من وتر الر</w:t>
      </w:r>
      <w:r>
        <w:rPr>
          <w:rFonts w:hint="cs"/>
          <w:sz w:val="28"/>
          <w:szCs w:val="28"/>
          <w:rtl/>
        </w:rPr>
        <w:t>ّ</w:t>
      </w:r>
      <w:r w:rsidRPr="008A0A3A">
        <w:rPr>
          <w:rFonts w:hint="cs"/>
          <w:sz w:val="28"/>
          <w:szCs w:val="28"/>
          <w:rtl/>
        </w:rPr>
        <w:t>احية الطويلة و قد قورن الحقن بأي من هاتين الطريقتين مع المعالجة بالجبائر حيث قدمت تحسنا أفضل.</w:t>
      </w:r>
      <w:r w:rsidR="00AA24B8" w:rsidRPr="000D1663">
        <w:rPr>
          <w:rFonts w:hint="cs"/>
          <w:sz w:val="28"/>
          <w:szCs w:val="28"/>
          <w:vertAlign w:val="subscript"/>
          <w:rtl/>
        </w:rPr>
        <w:t>(</w:t>
      </w:r>
      <w:r w:rsidR="00BA7CAE" w:rsidRPr="000D1663">
        <w:rPr>
          <w:rFonts w:hint="cs"/>
          <w:sz w:val="28"/>
          <w:szCs w:val="28"/>
          <w:vertAlign w:val="subscript"/>
          <w:rtl/>
        </w:rPr>
        <w:t>94</w:t>
      </w:r>
      <w:r w:rsidR="00AA24B8" w:rsidRPr="000D1663">
        <w:rPr>
          <w:rFonts w:hint="cs"/>
          <w:sz w:val="28"/>
          <w:szCs w:val="28"/>
          <w:vertAlign w:val="subscript"/>
          <w:rtl/>
        </w:rPr>
        <w:t>)</w:t>
      </w:r>
      <w:r w:rsidR="00AD594D">
        <w:rPr>
          <w:rFonts w:hint="cs"/>
          <w:sz w:val="28"/>
          <w:szCs w:val="28"/>
          <w:rtl/>
        </w:rPr>
        <w:t xml:space="preserve">  و يظهر الشكل التالي كيفية إجراء الحقن</w:t>
      </w:r>
    </w:p>
    <w:p w:rsidR="00AD594D" w:rsidRPr="008A0A3A" w:rsidRDefault="00AD594D" w:rsidP="00E06C6C">
      <w:pPr>
        <w:spacing w:line="360" w:lineRule="auto"/>
        <w:jc w:val="both"/>
        <w:rPr>
          <w:sz w:val="28"/>
          <w:szCs w:val="28"/>
          <w:rtl/>
        </w:rPr>
      </w:pPr>
      <w:r>
        <w:rPr>
          <w:rFonts w:hint="cs"/>
          <w:noProof/>
          <w:sz w:val="28"/>
          <w:szCs w:val="28"/>
        </w:rPr>
        <w:drawing>
          <wp:inline distT="0" distB="0" distL="0" distR="0">
            <wp:extent cx="5272540" cy="2636322"/>
            <wp:effectExtent l="19050" t="0" r="4310" b="0"/>
            <wp:docPr id="15"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srcRect/>
                    <a:stretch>
                      <a:fillRect/>
                    </a:stretch>
                  </pic:blipFill>
                  <pic:spPr bwMode="auto">
                    <a:xfrm>
                      <a:off x="0" y="0"/>
                      <a:ext cx="5272405" cy="2636255"/>
                    </a:xfrm>
                    <a:prstGeom prst="rect">
                      <a:avLst/>
                    </a:prstGeom>
                    <a:noFill/>
                    <a:ln w="9525">
                      <a:noFill/>
                      <a:miter lim="800000"/>
                      <a:headEnd/>
                      <a:tailEnd/>
                    </a:ln>
                  </pic:spPr>
                </pic:pic>
              </a:graphicData>
            </a:graphic>
          </wp:inline>
        </w:drawing>
      </w:r>
    </w:p>
    <w:p w:rsidR="002B7734" w:rsidRPr="008A0A3A" w:rsidRDefault="00DC7E0D" w:rsidP="00A52DC5">
      <w:pPr>
        <w:spacing w:line="360" w:lineRule="auto"/>
        <w:jc w:val="both"/>
        <w:rPr>
          <w:sz w:val="28"/>
          <w:szCs w:val="28"/>
          <w:rtl/>
        </w:rPr>
      </w:pPr>
      <w:r w:rsidRPr="008A0A3A">
        <w:rPr>
          <w:rFonts w:hint="cs"/>
          <w:sz w:val="28"/>
          <w:szCs w:val="28"/>
          <w:rtl/>
        </w:rPr>
        <w:t>يترافق العلاج بالحقن مع مخاطر عديدة و تتضمن زيادة انضغاط العصب الناصف و الحقن الخاطئ في العصب الناصف أو العصب الزندي أو تمزق أوتار عاطفة الأصابع.</w:t>
      </w:r>
    </w:p>
    <w:p w:rsidR="00740795" w:rsidRDefault="00740795" w:rsidP="00A52DC5">
      <w:pPr>
        <w:spacing w:line="360" w:lineRule="auto"/>
        <w:jc w:val="both"/>
        <w:rPr>
          <w:b/>
          <w:bCs/>
          <w:sz w:val="28"/>
          <w:szCs w:val="28"/>
          <w:rtl/>
        </w:rPr>
      </w:pPr>
      <w:r w:rsidRPr="00740795">
        <w:rPr>
          <w:rFonts w:hint="cs"/>
          <w:b/>
          <w:bCs/>
          <w:sz w:val="28"/>
          <w:szCs w:val="28"/>
          <w:rtl/>
        </w:rPr>
        <w:lastRenderedPageBreak/>
        <w:t>بعض العلاجات الأخرى</w:t>
      </w:r>
      <w:r>
        <w:rPr>
          <w:rFonts w:hint="cs"/>
          <w:b/>
          <w:bCs/>
          <w:sz w:val="28"/>
          <w:szCs w:val="28"/>
          <w:rtl/>
        </w:rPr>
        <w:t>:</w:t>
      </w:r>
    </w:p>
    <w:p w:rsidR="00740795" w:rsidRDefault="00740795" w:rsidP="00A52DC5">
      <w:pPr>
        <w:spacing w:line="360" w:lineRule="auto"/>
        <w:jc w:val="both"/>
        <w:rPr>
          <w:sz w:val="28"/>
          <w:szCs w:val="28"/>
          <w:rtl/>
        </w:rPr>
      </w:pPr>
      <w:r w:rsidRPr="00740795">
        <w:rPr>
          <w:rFonts w:hint="cs"/>
          <w:sz w:val="28"/>
          <w:szCs w:val="28"/>
          <w:rtl/>
        </w:rPr>
        <w:t>ندرج هنا لمحة سريعة عن بعض العلاجات المحافظة و عن المعالجة الجراحية</w:t>
      </w:r>
    </w:p>
    <w:p w:rsidR="00230D0F" w:rsidRPr="007B50A8" w:rsidRDefault="007B275C" w:rsidP="00BA7CAE">
      <w:pPr>
        <w:spacing w:line="360" w:lineRule="auto"/>
        <w:jc w:val="both"/>
        <w:rPr>
          <w:b/>
          <w:bCs/>
          <w:sz w:val="28"/>
          <w:szCs w:val="28"/>
          <w:u w:val="single"/>
          <w:rtl/>
        </w:rPr>
      </w:pPr>
      <w:r w:rsidRPr="007B50A8">
        <w:rPr>
          <w:rFonts w:hint="cs"/>
          <w:b/>
          <w:bCs/>
          <w:sz w:val="28"/>
          <w:szCs w:val="28"/>
          <w:u w:val="single"/>
          <w:rtl/>
        </w:rPr>
        <w:t xml:space="preserve">الستيروئيدات الفموية </w:t>
      </w:r>
      <w:r w:rsidRPr="00AA24B8">
        <w:rPr>
          <w:rFonts w:hint="cs"/>
          <w:sz w:val="28"/>
          <w:szCs w:val="28"/>
          <w:rtl/>
        </w:rPr>
        <w:t xml:space="preserve">: </w:t>
      </w:r>
      <w:r w:rsidR="00AA24B8" w:rsidRPr="000D1663">
        <w:rPr>
          <w:rFonts w:hint="cs"/>
          <w:sz w:val="28"/>
          <w:szCs w:val="28"/>
          <w:vertAlign w:val="subscript"/>
          <w:rtl/>
        </w:rPr>
        <w:t>(</w:t>
      </w:r>
      <w:r w:rsidR="00BA7CAE" w:rsidRPr="000D1663">
        <w:rPr>
          <w:rFonts w:hint="cs"/>
          <w:sz w:val="28"/>
          <w:szCs w:val="28"/>
          <w:vertAlign w:val="subscript"/>
          <w:rtl/>
        </w:rPr>
        <w:t>95،96</w:t>
      </w:r>
      <w:r w:rsidR="00AA24B8" w:rsidRPr="000D1663">
        <w:rPr>
          <w:rFonts w:hint="cs"/>
          <w:sz w:val="28"/>
          <w:szCs w:val="28"/>
          <w:vertAlign w:val="subscript"/>
          <w:rtl/>
        </w:rPr>
        <w:t>)</w:t>
      </w:r>
    </w:p>
    <w:p w:rsidR="00740795" w:rsidRPr="00CF3175" w:rsidRDefault="007B275C" w:rsidP="00CF3175">
      <w:pPr>
        <w:spacing w:line="360" w:lineRule="auto"/>
        <w:jc w:val="both"/>
        <w:rPr>
          <w:sz w:val="28"/>
          <w:szCs w:val="28"/>
          <w:rtl/>
        </w:rPr>
      </w:pPr>
      <w:r w:rsidRPr="008A0A3A">
        <w:rPr>
          <w:rFonts w:hint="cs"/>
          <w:sz w:val="28"/>
          <w:szCs w:val="28"/>
          <w:rtl/>
        </w:rPr>
        <w:t>يبدو أن الستيروئيدات الفموية</w:t>
      </w:r>
      <w:r w:rsidR="00ED1279">
        <w:rPr>
          <w:rFonts w:hint="cs"/>
          <w:sz w:val="28"/>
          <w:szCs w:val="28"/>
          <w:rtl/>
        </w:rPr>
        <w:t xml:space="preserve"> قد</w:t>
      </w:r>
      <w:r w:rsidRPr="008A0A3A">
        <w:rPr>
          <w:rFonts w:hint="cs"/>
          <w:sz w:val="28"/>
          <w:szCs w:val="28"/>
          <w:rtl/>
        </w:rPr>
        <w:t xml:space="preserve"> تكون  فعالة في تحقيق استجابة قصيرة الأمد لإراحة أعراض متلازمة نفق الرسغ</w:t>
      </w:r>
      <w:r w:rsidR="00740795">
        <w:rPr>
          <w:rFonts w:hint="cs"/>
          <w:sz w:val="28"/>
          <w:szCs w:val="28"/>
          <w:rtl/>
        </w:rPr>
        <w:t xml:space="preserve"> و لكن </w:t>
      </w:r>
      <w:r w:rsidR="00795B75" w:rsidRPr="008A0A3A">
        <w:rPr>
          <w:rFonts w:hint="cs"/>
          <w:sz w:val="28"/>
          <w:szCs w:val="28"/>
          <w:rtl/>
        </w:rPr>
        <w:t xml:space="preserve">يوجد فقط القليل من البيانات بخصوص الاستعمال طويل الأمد للستيروئيدات الفموية لمعالجة متلازمة نفق الرسغ </w:t>
      </w:r>
    </w:p>
    <w:p w:rsidR="00230D0F" w:rsidRPr="00AD4E53" w:rsidRDefault="00230D0F" w:rsidP="00BA7CAE">
      <w:pPr>
        <w:spacing w:line="360" w:lineRule="auto"/>
        <w:jc w:val="both"/>
        <w:rPr>
          <w:sz w:val="28"/>
          <w:szCs w:val="28"/>
          <w:rtl/>
        </w:rPr>
      </w:pPr>
      <w:r w:rsidRPr="007B50A8">
        <w:rPr>
          <w:rFonts w:hint="cs"/>
          <w:b/>
          <w:bCs/>
          <w:sz w:val="28"/>
          <w:szCs w:val="28"/>
          <w:u w:val="single"/>
          <w:rtl/>
        </w:rPr>
        <w:t>اليوغا:</w:t>
      </w:r>
      <w:r w:rsidR="00AD4E53">
        <w:rPr>
          <w:rFonts w:hint="cs"/>
          <w:b/>
          <w:bCs/>
          <w:sz w:val="28"/>
          <w:szCs w:val="28"/>
          <w:u w:val="single"/>
          <w:rtl/>
        </w:rPr>
        <w:t xml:space="preserve"> </w:t>
      </w:r>
      <w:r w:rsidR="00AD4E53" w:rsidRPr="000D1663">
        <w:rPr>
          <w:rFonts w:hint="cs"/>
          <w:sz w:val="28"/>
          <w:szCs w:val="28"/>
          <w:vertAlign w:val="subscript"/>
          <w:rtl/>
        </w:rPr>
        <w:t>(</w:t>
      </w:r>
      <w:r w:rsidR="00BA7CAE" w:rsidRPr="000D1663">
        <w:rPr>
          <w:rFonts w:hint="cs"/>
          <w:sz w:val="28"/>
          <w:szCs w:val="28"/>
          <w:vertAlign w:val="subscript"/>
          <w:rtl/>
        </w:rPr>
        <w:t>97</w:t>
      </w:r>
      <w:r w:rsidR="00AD4E53" w:rsidRPr="000D1663">
        <w:rPr>
          <w:rFonts w:hint="cs"/>
          <w:sz w:val="28"/>
          <w:szCs w:val="28"/>
          <w:vertAlign w:val="subscript"/>
          <w:rtl/>
        </w:rPr>
        <w:t>)</w:t>
      </w:r>
    </w:p>
    <w:p w:rsidR="007B50A8" w:rsidRPr="008A0A3A" w:rsidRDefault="00230D0F" w:rsidP="000D779D">
      <w:pPr>
        <w:spacing w:line="360" w:lineRule="auto"/>
        <w:jc w:val="both"/>
        <w:rPr>
          <w:sz w:val="28"/>
          <w:szCs w:val="28"/>
          <w:rtl/>
        </w:rPr>
      </w:pPr>
      <w:r w:rsidRPr="008A0A3A">
        <w:rPr>
          <w:rFonts w:hint="cs"/>
          <w:sz w:val="28"/>
          <w:szCs w:val="28"/>
          <w:rtl/>
        </w:rPr>
        <w:t>يق</w:t>
      </w:r>
      <w:r w:rsidR="00E06C6C">
        <w:rPr>
          <w:rFonts w:hint="cs"/>
          <w:sz w:val="28"/>
          <w:szCs w:val="28"/>
          <w:rtl/>
        </w:rPr>
        <w:t xml:space="preserve">ترح عدد قليل من الأدلة أن </w:t>
      </w:r>
      <w:r w:rsidR="00C82CCC">
        <w:rPr>
          <w:rFonts w:hint="cs"/>
          <w:sz w:val="28"/>
          <w:szCs w:val="28"/>
          <w:rtl/>
        </w:rPr>
        <w:t>اليوغا</w:t>
      </w:r>
      <w:r w:rsidRPr="008A0A3A">
        <w:rPr>
          <w:rFonts w:hint="cs"/>
          <w:sz w:val="28"/>
          <w:szCs w:val="28"/>
          <w:rtl/>
        </w:rPr>
        <w:t xml:space="preserve"> يمكن أن تكون ذات فائدة في التحكم بالألم لدى المرضى</w:t>
      </w:r>
      <w:r w:rsidR="00C82CCC">
        <w:rPr>
          <w:rFonts w:hint="cs"/>
          <w:sz w:val="28"/>
          <w:szCs w:val="28"/>
          <w:rtl/>
        </w:rPr>
        <w:t xml:space="preserve"> الذين ي</w:t>
      </w:r>
      <w:r w:rsidRPr="008A0A3A">
        <w:rPr>
          <w:rFonts w:hint="cs"/>
          <w:sz w:val="28"/>
          <w:szCs w:val="28"/>
          <w:rtl/>
        </w:rPr>
        <w:t xml:space="preserve">عانون من متلازمة نفق الرسغ </w:t>
      </w:r>
      <w:r w:rsidR="00BF5E4D" w:rsidRPr="008A0A3A">
        <w:rPr>
          <w:rFonts w:hint="cs"/>
          <w:sz w:val="28"/>
          <w:szCs w:val="28"/>
          <w:rtl/>
        </w:rPr>
        <w:t xml:space="preserve">و </w:t>
      </w:r>
      <w:r w:rsidR="000D779D">
        <w:rPr>
          <w:rFonts w:hint="cs"/>
          <w:sz w:val="28"/>
          <w:szCs w:val="28"/>
          <w:rtl/>
        </w:rPr>
        <w:t xml:space="preserve">تتضمن 11 </w:t>
      </w:r>
      <w:r w:rsidR="00BF5E4D" w:rsidRPr="008A0A3A">
        <w:rPr>
          <w:rFonts w:hint="cs"/>
          <w:sz w:val="28"/>
          <w:szCs w:val="28"/>
          <w:rtl/>
        </w:rPr>
        <w:t xml:space="preserve">وضعية يوغا مصممة لتحقيق تقوية و شد وتوازن لكل مفصل في الجزء العلوي من الجسم بالإضافة إلى الاسترخاء مرتين أسبوعيا </w:t>
      </w:r>
    </w:p>
    <w:p w:rsidR="00BF5E4D" w:rsidRPr="007B50A8" w:rsidRDefault="00BF5E4D" w:rsidP="00BA7CAE">
      <w:pPr>
        <w:spacing w:line="360" w:lineRule="auto"/>
        <w:jc w:val="both"/>
        <w:rPr>
          <w:b/>
          <w:bCs/>
          <w:sz w:val="28"/>
          <w:szCs w:val="28"/>
          <w:u w:val="single"/>
          <w:rtl/>
        </w:rPr>
      </w:pPr>
      <w:r w:rsidRPr="007B50A8">
        <w:rPr>
          <w:rFonts w:hint="cs"/>
          <w:b/>
          <w:bCs/>
          <w:sz w:val="28"/>
          <w:szCs w:val="28"/>
          <w:u w:val="single"/>
          <w:rtl/>
        </w:rPr>
        <w:t>تحريك عظام الرسغ:</w:t>
      </w:r>
      <w:r w:rsidR="00AD4E53" w:rsidRPr="00C82CCC">
        <w:rPr>
          <w:rFonts w:hint="cs"/>
          <w:sz w:val="28"/>
          <w:szCs w:val="28"/>
          <w:vertAlign w:val="subscript"/>
          <w:rtl/>
        </w:rPr>
        <w:t xml:space="preserve"> (</w:t>
      </w:r>
      <w:r w:rsidR="00BA7CAE" w:rsidRPr="00C82CCC">
        <w:rPr>
          <w:rFonts w:hint="cs"/>
          <w:sz w:val="28"/>
          <w:szCs w:val="28"/>
          <w:vertAlign w:val="subscript"/>
          <w:rtl/>
        </w:rPr>
        <w:t>98</w:t>
      </w:r>
      <w:r w:rsidR="00AD4E53" w:rsidRPr="00C82CCC">
        <w:rPr>
          <w:rFonts w:hint="cs"/>
          <w:sz w:val="28"/>
          <w:szCs w:val="28"/>
          <w:vertAlign w:val="subscript"/>
          <w:rtl/>
        </w:rPr>
        <w:t>)</w:t>
      </w:r>
    </w:p>
    <w:p w:rsidR="000D1663" w:rsidRPr="00CF3175" w:rsidRDefault="00BF5E4D" w:rsidP="00CF3175">
      <w:pPr>
        <w:spacing w:line="360" w:lineRule="auto"/>
        <w:jc w:val="both"/>
        <w:rPr>
          <w:sz w:val="28"/>
          <w:szCs w:val="28"/>
          <w:rtl/>
        </w:rPr>
      </w:pPr>
      <w:r w:rsidRPr="008A0A3A">
        <w:rPr>
          <w:rFonts w:hint="cs"/>
          <w:sz w:val="28"/>
          <w:szCs w:val="28"/>
          <w:rtl/>
        </w:rPr>
        <w:t xml:space="preserve">إن تحريك عظام الرسغ هو عبارة عن تقنية علاج مهني و فيزيائي تتضمن حركات عظام و مفاصل المعصم . </w:t>
      </w:r>
      <w:r w:rsidR="00795B75" w:rsidRPr="008A0A3A">
        <w:rPr>
          <w:rFonts w:hint="cs"/>
          <w:sz w:val="28"/>
          <w:szCs w:val="28"/>
          <w:rtl/>
        </w:rPr>
        <w:t xml:space="preserve">إن البيانات بخصوص تأثير هذه المعالجة محدودة </w:t>
      </w:r>
    </w:p>
    <w:p w:rsidR="00BF5E4D" w:rsidRPr="00740795" w:rsidRDefault="00BF5E4D" w:rsidP="00740795">
      <w:pPr>
        <w:spacing w:line="360" w:lineRule="auto"/>
        <w:jc w:val="both"/>
        <w:rPr>
          <w:sz w:val="28"/>
          <w:szCs w:val="28"/>
          <w:rtl/>
        </w:rPr>
      </w:pPr>
      <w:r w:rsidRPr="007B50A8">
        <w:rPr>
          <w:rFonts w:hint="cs"/>
          <w:b/>
          <w:bCs/>
          <w:sz w:val="28"/>
          <w:szCs w:val="28"/>
          <w:u w:val="single"/>
          <w:rtl/>
        </w:rPr>
        <w:t>العلاج بالأمواج فوق الصوتية</w:t>
      </w:r>
      <w:r w:rsidR="00AA4708">
        <w:rPr>
          <w:rFonts w:hint="cs"/>
          <w:sz w:val="28"/>
          <w:szCs w:val="28"/>
          <w:rtl/>
        </w:rPr>
        <w:t>:</w:t>
      </w:r>
      <w:r w:rsidR="00740795" w:rsidRPr="00740795">
        <w:rPr>
          <w:rFonts w:hint="cs"/>
          <w:sz w:val="28"/>
          <w:szCs w:val="28"/>
          <w:vertAlign w:val="subscript"/>
          <w:rtl/>
        </w:rPr>
        <w:t>(99-101)</w:t>
      </w:r>
    </w:p>
    <w:p w:rsidR="00740795" w:rsidRPr="008A0A3A" w:rsidRDefault="00BF5E4D" w:rsidP="00CF3175">
      <w:pPr>
        <w:spacing w:line="360" w:lineRule="auto"/>
        <w:jc w:val="both"/>
        <w:rPr>
          <w:sz w:val="28"/>
          <w:szCs w:val="28"/>
          <w:rtl/>
          <w:lang w:bidi="ar-SY"/>
        </w:rPr>
      </w:pPr>
      <w:r w:rsidRPr="008A0A3A">
        <w:rPr>
          <w:rFonts w:hint="cs"/>
          <w:sz w:val="28"/>
          <w:szCs w:val="28"/>
          <w:rtl/>
        </w:rPr>
        <w:t xml:space="preserve">تم استخدام التنبيه بالأمواج فوق الصوتية  و الكهربائية لتحريض الشفاء </w:t>
      </w:r>
      <w:r w:rsidR="00795B75" w:rsidRPr="008A0A3A">
        <w:rPr>
          <w:rFonts w:hint="cs"/>
          <w:sz w:val="28"/>
          <w:szCs w:val="28"/>
          <w:rtl/>
        </w:rPr>
        <w:t>للنسج</w:t>
      </w:r>
      <w:r w:rsidRPr="008A0A3A">
        <w:rPr>
          <w:rFonts w:hint="cs"/>
          <w:sz w:val="28"/>
          <w:szCs w:val="28"/>
          <w:rtl/>
        </w:rPr>
        <w:t xml:space="preserve"> الرخوة و إيصال الأدوية عب</w:t>
      </w:r>
      <w:r w:rsidR="00795B75">
        <w:rPr>
          <w:rFonts w:hint="cs"/>
          <w:sz w:val="28"/>
          <w:szCs w:val="28"/>
          <w:rtl/>
        </w:rPr>
        <w:t xml:space="preserve">ر الأدمة و ذلك بشدات تتراوح بين 0.5-1.5 </w:t>
      </w:r>
      <w:r w:rsidR="00795B75">
        <w:rPr>
          <w:sz w:val="28"/>
          <w:szCs w:val="28"/>
        </w:rPr>
        <w:t>cm/w</w:t>
      </w:r>
      <w:r w:rsidR="00795B75">
        <w:rPr>
          <w:sz w:val="28"/>
          <w:szCs w:val="28"/>
          <w:lang w:bidi="ar-SY"/>
        </w:rPr>
        <w:t xml:space="preserve">  </w:t>
      </w:r>
      <w:r w:rsidRPr="008A0A3A">
        <w:rPr>
          <w:rFonts w:hint="cs"/>
          <w:sz w:val="28"/>
          <w:szCs w:val="28"/>
          <w:rtl/>
          <w:lang w:bidi="ar-SY"/>
        </w:rPr>
        <w:t xml:space="preserve">. </w:t>
      </w:r>
      <w:r w:rsidR="00740795">
        <w:rPr>
          <w:rFonts w:hint="cs"/>
          <w:sz w:val="28"/>
          <w:szCs w:val="28"/>
          <w:rtl/>
          <w:lang w:bidi="ar-SY"/>
        </w:rPr>
        <w:t xml:space="preserve"> حيث </w:t>
      </w:r>
      <w:r w:rsidR="00AA4708">
        <w:rPr>
          <w:rFonts w:hint="cs"/>
          <w:sz w:val="28"/>
          <w:szCs w:val="28"/>
          <w:rtl/>
          <w:lang w:bidi="ar-SY"/>
        </w:rPr>
        <w:t>تحرض الأمواج فوق الصوت</w:t>
      </w:r>
      <w:r w:rsidRPr="008A0A3A">
        <w:rPr>
          <w:rFonts w:hint="cs"/>
          <w:sz w:val="28"/>
          <w:szCs w:val="28"/>
          <w:rtl/>
          <w:lang w:bidi="ar-SY"/>
        </w:rPr>
        <w:t xml:space="preserve">ية بشداتها الدنيا </w:t>
      </w:r>
      <w:r w:rsidR="00795B75" w:rsidRPr="008A0A3A">
        <w:rPr>
          <w:rFonts w:hint="cs"/>
          <w:sz w:val="28"/>
          <w:szCs w:val="28"/>
          <w:rtl/>
          <w:lang w:bidi="ar-SY"/>
        </w:rPr>
        <w:t>تبد</w:t>
      </w:r>
      <w:r w:rsidR="00795B75">
        <w:rPr>
          <w:rFonts w:hint="cs"/>
          <w:sz w:val="28"/>
          <w:szCs w:val="28"/>
          <w:rtl/>
          <w:lang w:bidi="ar-SY"/>
        </w:rPr>
        <w:t>ّ</w:t>
      </w:r>
      <w:r w:rsidR="00795B75" w:rsidRPr="008A0A3A">
        <w:rPr>
          <w:rFonts w:hint="cs"/>
          <w:sz w:val="28"/>
          <w:szCs w:val="28"/>
          <w:rtl/>
          <w:lang w:bidi="ar-SY"/>
        </w:rPr>
        <w:t>لات</w:t>
      </w:r>
      <w:r w:rsidRPr="008A0A3A">
        <w:rPr>
          <w:rFonts w:hint="cs"/>
          <w:sz w:val="28"/>
          <w:szCs w:val="28"/>
          <w:rtl/>
          <w:lang w:bidi="ar-SY"/>
        </w:rPr>
        <w:t xml:space="preserve"> في نفوذية الخلايا تسمى التمرير المجهري  و التي يعتقد أنها تحرض ال</w:t>
      </w:r>
      <w:r w:rsidR="00C82CCC">
        <w:rPr>
          <w:rFonts w:hint="cs"/>
          <w:sz w:val="28"/>
          <w:szCs w:val="28"/>
          <w:rtl/>
          <w:lang w:bidi="ar-SY"/>
        </w:rPr>
        <w:t>استجابة ال</w:t>
      </w:r>
      <w:r w:rsidRPr="008A0A3A">
        <w:rPr>
          <w:rFonts w:hint="cs"/>
          <w:sz w:val="28"/>
          <w:szCs w:val="28"/>
          <w:rtl/>
          <w:lang w:bidi="ar-SY"/>
        </w:rPr>
        <w:t xml:space="preserve">شفائية . في  حين تقوم بحدودها العليا بزيادة الحرارة  </w:t>
      </w:r>
      <w:r w:rsidR="00C82CCC">
        <w:rPr>
          <w:rFonts w:hint="cs"/>
          <w:sz w:val="28"/>
          <w:szCs w:val="28"/>
          <w:rtl/>
          <w:lang w:bidi="ar-SY"/>
        </w:rPr>
        <w:t>الذي</w:t>
      </w:r>
      <w:r w:rsidRPr="008A0A3A">
        <w:rPr>
          <w:rFonts w:hint="cs"/>
          <w:sz w:val="28"/>
          <w:szCs w:val="28"/>
          <w:rtl/>
          <w:lang w:bidi="ar-SY"/>
        </w:rPr>
        <w:t xml:space="preserve"> يترافق مع إنقاص للألم و زيادة في مرونة النسج و إنقاص لزوجته</w:t>
      </w:r>
      <w:r w:rsidR="00C82CCC">
        <w:rPr>
          <w:rFonts w:hint="cs"/>
          <w:sz w:val="28"/>
          <w:szCs w:val="28"/>
          <w:rtl/>
          <w:lang w:bidi="ar-SY"/>
        </w:rPr>
        <w:t>ا</w:t>
      </w:r>
      <w:r w:rsidRPr="008A0A3A">
        <w:rPr>
          <w:rFonts w:hint="cs"/>
          <w:sz w:val="28"/>
          <w:szCs w:val="28"/>
          <w:rtl/>
          <w:lang w:bidi="ar-SY"/>
        </w:rPr>
        <w:t>.تتعارض البيانات بخصوص فائدة الأمواج فوق الصوتية لمعالجة متلازمة نفق الرسغ علما أن فعاليتها يمكن أن تعتمد</w:t>
      </w:r>
      <w:r w:rsidR="00AA4708">
        <w:rPr>
          <w:rFonts w:hint="cs"/>
          <w:sz w:val="28"/>
          <w:szCs w:val="28"/>
          <w:rtl/>
          <w:lang w:bidi="ar-SY"/>
        </w:rPr>
        <w:t xml:space="preserve"> </w:t>
      </w:r>
      <w:r w:rsidR="00CF3175">
        <w:rPr>
          <w:rFonts w:hint="cs"/>
          <w:sz w:val="28"/>
          <w:szCs w:val="28"/>
          <w:rtl/>
          <w:lang w:bidi="ar-SY"/>
        </w:rPr>
        <w:t xml:space="preserve">على مدة المعالجة </w:t>
      </w:r>
      <w:r w:rsidR="00740795">
        <w:rPr>
          <w:rFonts w:hint="cs"/>
          <w:sz w:val="28"/>
          <w:szCs w:val="28"/>
          <w:rtl/>
          <w:lang w:bidi="ar-SY"/>
        </w:rPr>
        <w:t xml:space="preserve">و </w:t>
      </w:r>
      <w:r w:rsidRPr="008A0A3A">
        <w:rPr>
          <w:rFonts w:hint="cs"/>
          <w:sz w:val="28"/>
          <w:szCs w:val="28"/>
          <w:rtl/>
          <w:lang w:bidi="ar-SY"/>
        </w:rPr>
        <w:t xml:space="preserve">على خصائص الأمواج فوق الصوتية المستخدمة </w:t>
      </w:r>
    </w:p>
    <w:p w:rsidR="00BF5E4D" w:rsidRPr="00AA4708" w:rsidRDefault="00BF5E4D" w:rsidP="00EA64B6">
      <w:pPr>
        <w:spacing w:line="360" w:lineRule="auto"/>
        <w:rPr>
          <w:sz w:val="28"/>
          <w:szCs w:val="28"/>
          <w:rtl/>
          <w:lang w:bidi="ar-SY"/>
        </w:rPr>
      </w:pPr>
      <w:r w:rsidRPr="007B50A8">
        <w:rPr>
          <w:rFonts w:hint="cs"/>
          <w:b/>
          <w:bCs/>
          <w:sz w:val="28"/>
          <w:szCs w:val="28"/>
          <w:u w:val="single"/>
          <w:rtl/>
          <w:lang w:bidi="ar-SY"/>
        </w:rPr>
        <w:t xml:space="preserve">مضادات الالتهاب </w:t>
      </w:r>
      <w:r w:rsidR="00795B75" w:rsidRPr="007B50A8">
        <w:rPr>
          <w:rFonts w:hint="cs"/>
          <w:b/>
          <w:bCs/>
          <w:sz w:val="28"/>
          <w:szCs w:val="28"/>
          <w:u w:val="single"/>
          <w:rtl/>
          <w:lang w:bidi="ar-SY"/>
        </w:rPr>
        <w:t>اللاستيروئيدية</w:t>
      </w:r>
      <w:r w:rsidR="00795B75">
        <w:rPr>
          <w:rFonts w:hint="cs"/>
          <w:b/>
          <w:bCs/>
          <w:sz w:val="28"/>
          <w:szCs w:val="28"/>
          <w:u w:val="single"/>
          <w:rtl/>
          <w:lang w:bidi="ar-SY"/>
        </w:rPr>
        <w:t xml:space="preserve"> </w:t>
      </w:r>
      <w:r w:rsidRPr="007B50A8">
        <w:rPr>
          <w:rFonts w:hint="cs"/>
          <w:b/>
          <w:bCs/>
          <w:sz w:val="28"/>
          <w:szCs w:val="28"/>
          <w:u w:val="single"/>
          <w:rtl/>
          <w:lang w:bidi="ar-SY"/>
        </w:rPr>
        <w:t xml:space="preserve"> و الأدوية الفموية الأخرى</w:t>
      </w:r>
      <w:r w:rsidR="000D779D">
        <w:rPr>
          <w:rFonts w:hint="cs"/>
          <w:b/>
          <w:bCs/>
          <w:sz w:val="28"/>
          <w:szCs w:val="28"/>
          <w:u w:val="single"/>
          <w:rtl/>
          <w:lang w:bidi="ar-SY"/>
        </w:rPr>
        <w:t>:</w:t>
      </w:r>
      <w:r w:rsidR="00AA4708">
        <w:rPr>
          <w:b/>
          <w:bCs/>
          <w:sz w:val="28"/>
          <w:szCs w:val="28"/>
          <w:u w:val="single"/>
          <w:lang w:bidi="ar-SY"/>
        </w:rPr>
        <w:t xml:space="preserve"> </w:t>
      </w:r>
      <w:r w:rsidR="00AA4708" w:rsidRPr="00B464E1">
        <w:rPr>
          <w:rFonts w:hint="cs"/>
          <w:sz w:val="28"/>
          <w:szCs w:val="28"/>
          <w:vertAlign w:val="subscript"/>
          <w:rtl/>
          <w:lang w:bidi="ar-SY"/>
        </w:rPr>
        <w:t xml:space="preserve">( </w:t>
      </w:r>
      <w:r w:rsidR="00EA64B6" w:rsidRPr="00B464E1">
        <w:rPr>
          <w:sz w:val="28"/>
          <w:szCs w:val="28"/>
          <w:vertAlign w:val="subscript"/>
          <w:lang w:bidi="ar-SY"/>
        </w:rPr>
        <w:t>2</w:t>
      </w:r>
      <w:r w:rsidR="00BA7CAE" w:rsidRPr="00B464E1">
        <w:rPr>
          <w:rFonts w:hint="cs"/>
          <w:sz w:val="28"/>
          <w:szCs w:val="28"/>
          <w:vertAlign w:val="subscript"/>
          <w:rtl/>
          <w:lang w:bidi="ar-SY"/>
        </w:rPr>
        <w:t>1</w:t>
      </w:r>
      <w:r w:rsidR="00EA64B6" w:rsidRPr="00B464E1">
        <w:rPr>
          <w:rFonts w:hint="cs"/>
          <w:sz w:val="28"/>
          <w:szCs w:val="28"/>
          <w:vertAlign w:val="subscript"/>
          <w:rtl/>
          <w:lang w:bidi="ar-SY"/>
        </w:rPr>
        <w:t>0</w:t>
      </w:r>
      <w:r w:rsidR="00AA4708" w:rsidRPr="00B464E1">
        <w:rPr>
          <w:rFonts w:hint="cs"/>
          <w:sz w:val="28"/>
          <w:szCs w:val="28"/>
          <w:vertAlign w:val="subscript"/>
          <w:rtl/>
          <w:lang w:bidi="ar-SY"/>
        </w:rPr>
        <w:t>)</w:t>
      </w:r>
    </w:p>
    <w:p w:rsidR="007B50A8" w:rsidRPr="008A0A3A" w:rsidRDefault="00F71B4D" w:rsidP="00CF3175">
      <w:pPr>
        <w:spacing w:line="360" w:lineRule="auto"/>
        <w:jc w:val="both"/>
        <w:rPr>
          <w:sz w:val="28"/>
          <w:szCs w:val="28"/>
          <w:rtl/>
          <w:lang w:bidi="ar-SY"/>
        </w:rPr>
      </w:pPr>
      <w:r>
        <w:rPr>
          <w:rFonts w:hint="cs"/>
          <w:sz w:val="28"/>
          <w:szCs w:val="28"/>
          <w:rtl/>
          <w:lang w:bidi="ar-SY"/>
        </w:rPr>
        <w:t xml:space="preserve"> </w:t>
      </w:r>
      <w:r w:rsidR="00795B75">
        <w:rPr>
          <w:rFonts w:hint="cs"/>
          <w:sz w:val="28"/>
          <w:szCs w:val="28"/>
          <w:rtl/>
          <w:lang w:bidi="ar-SY"/>
        </w:rPr>
        <w:t>تقترح البيانات المتوفر</w:t>
      </w:r>
      <w:r w:rsidR="00795B75" w:rsidRPr="008A0A3A">
        <w:rPr>
          <w:rFonts w:hint="cs"/>
          <w:sz w:val="28"/>
          <w:szCs w:val="28"/>
          <w:rtl/>
          <w:lang w:bidi="ar-SY"/>
        </w:rPr>
        <w:t xml:space="preserve">ة عدم وجود فائدة للمدرات و الفيتامين </w:t>
      </w:r>
      <w:r w:rsidR="00795B75" w:rsidRPr="008A0A3A">
        <w:rPr>
          <w:sz w:val="28"/>
          <w:szCs w:val="28"/>
          <w:lang w:bidi="ar-SY"/>
        </w:rPr>
        <w:t>B6</w:t>
      </w:r>
      <w:r w:rsidR="00795B75" w:rsidRPr="008A0A3A">
        <w:rPr>
          <w:rFonts w:hint="cs"/>
          <w:sz w:val="28"/>
          <w:szCs w:val="28"/>
          <w:rtl/>
          <w:lang w:bidi="ar-SY"/>
        </w:rPr>
        <w:t xml:space="preserve"> </w:t>
      </w:r>
      <w:r w:rsidR="00CF3175">
        <w:rPr>
          <w:rFonts w:hint="cs"/>
          <w:sz w:val="28"/>
          <w:szCs w:val="28"/>
          <w:rtl/>
          <w:lang w:bidi="ar-SY"/>
        </w:rPr>
        <w:t xml:space="preserve"> و مضادات الالتهاب اللاستيروئيدية </w:t>
      </w:r>
      <w:r w:rsidR="00795B75" w:rsidRPr="008A0A3A">
        <w:rPr>
          <w:rFonts w:hint="cs"/>
          <w:sz w:val="28"/>
          <w:szCs w:val="28"/>
          <w:rtl/>
          <w:lang w:bidi="ar-SY"/>
        </w:rPr>
        <w:t>في تحسين أعراض متلازمة نفق الرسغ أيضا.</w:t>
      </w:r>
    </w:p>
    <w:p w:rsidR="00BF5E4D" w:rsidRPr="00EA64B6" w:rsidRDefault="00A90C52" w:rsidP="00EA64B6">
      <w:pPr>
        <w:spacing w:line="360" w:lineRule="auto"/>
        <w:jc w:val="both"/>
        <w:rPr>
          <w:sz w:val="28"/>
          <w:szCs w:val="28"/>
          <w:rtl/>
          <w:lang w:bidi="ar-SY"/>
        </w:rPr>
      </w:pPr>
      <w:r w:rsidRPr="007B50A8">
        <w:rPr>
          <w:rFonts w:hint="cs"/>
          <w:b/>
          <w:bCs/>
          <w:sz w:val="28"/>
          <w:szCs w:val="28"/>
          <w:u w:val="single"/>
          <w:rtl/>
          <w:lang w:bidi="ar-SY"/>
        </w:rPr>
        <w:t>العلاج بالليزر</w:t>
      </w:r>
      <w:r w:rsidR="00EA64B6">
        <w:rPr>
          <w:rFonts w:hint="cs"/>
          <w:b/>
          <w:bCs/>
          <w:sz w:val="28"/>
          <w:szCs w:val="28"/>
          <w:u w:val="single"/>
          <w:rtl/>
          <w:lang w:bidi="ar-SY"/>
        </w:rPr>
        <w:t xml:space="preserve"> و العلاج المغناطيسي و الكهربائي </w:t>
      </w:r>
      <w:r w:rsidR="000D779D">
        <w:rPr>
          <w:rFonts w:hint="cs"/>
          <w:b/>
          <w:bCs/>
          <w:sz w:val="28"/>
          <w:szCs w:val="28"/>
          <w:u w:val="single"/>
          <w:rtl/>
          <w:lang w:bidi="ar-SY"/>
        </w:rPr>
        <w:t>:</w:t>
      </w:r>
      <w:r w:rsidR="00EA64B6" w:rsidRPr="00B464E1">
        <w:rPr>
          <w:rFonts w:hint="cs"/>
          <w:sz w:val="28"/>
          <w:szCs w:val="28"/>
          <w:vertAlign w:val="subscript"/>
          <w:rtl/>
          <w:lang w:bidi="ar-SY"/>
        </w:rPr>
        <w:t>(103)</w:t>
      </w:r>
    </w:p>
    <w:p w:rsidR="00AA4708" w:rsidRDefault="00795B75" w:rsidP="00CF3175">
      <w:pPr>
        <w:spacing w:line="360" w:lineRule="auto"/>
        <w:jc w:val="both"/>
        <w:rPr>
          <w:sz w:val="28"/>
          <w:szCs w:val="28"/>
          <w:rtl/>
          <w:lang w:bidi="ar-SY"/>
        </w:rPr>
      </w:pPr>
      <w:r>
        <w:rPr>
          <w:rFonts w:hint="cs"/>
          <w:sz w:val="28"/>
          <w:szCs w:val="28"/>
          <w:rtl/>
          <w:lang w:bidi="ar-SY"/>
        </w:rPr>
        <w:t>لم تقترح أي فرضية واضحة تدعم استعمال أي</w:t>
      </w:r>
      <w:r w:rsidRPr="008A0A3A">
        <w:rPr>
          <w:rFonts w:hint="cs"/>
          <w:sz w:val="28"/>
          <w:szCs w:val="28"/>
          <w:rtl/>
          <w:lang w:bidi="ar-SY"/>
        </w:rPr>
        <w:t xml:space="preserve"> من هذه المعالجات لمتلازمة نفق الرسغ.</w:t>
      </w:r>
    </w:p>
    <w:p w:rsidR="000D779D" w:rsidRDefault="00AA4708" w:rsidP="00CF3175">
      <w:pPr>
        <w:spacing w:line="360" w:lineRule="auto"/>
        <w:jc w:val="both"/>
        <w:rPr>
          <w:b/>
          <w:bCs/>
          <w:sz w:val="28"/>
          <w:szCs w:val="28"/>
          <w:u w:val="single"/>
          <w:rtl/>
          <w:lang w:bidi="ar-SY"/>
        </w:rPr>
      </w:pPr>
      <w:r w:rsidRPr="00CF3175">
        <w:rPr>
          <w:rFonts w:hint="cs"/>
          <w:b/>
          <w:bCs/>
          <w:sz w:val="28"/>
          <w:szCs w:val="28"/>
          <w:u w:val="single"/>
          <w:rtl/>
          <w:lang w:bidi="ar-SY"/>
        </w:rPr>
        <w:t>علاجات أخرى</w:t>
      </w:r>
      <w:r w:rsidR="000D779D">
        <w:rPr>
          <w:rFonts w:hint="cs"/>
          <w:b/>
          <w:bCs/>
          <w:sz w:val="28"/>
          <w:szCs w:val="28"/>
          <w:u w:val="single"/>
          <w:rtl/>
          <w:lang w:bidi="ar-SY"/>
        </w:rPr>
        <w:t>:</w:t>
      </w:r>
    </w:p>
    <w:p w:rsidR="00AA4708" w:rsidRPr="008A0A3A" w:rsidRDefault="00AA4708" w:rsidP="00CF3175">
      <w:pPr>
        <w:spacing w:line="360" w:lineRule="auto"/>
        <w:jc w:val="both"/>
        <w:rPr>
          <w:sz w:val="28"/>
          <w:szCs w:val="28"/>
          <w:rtl/>
          <w:lang w:bidi="ar-SY"/>
        </w:rPr>
      </w:pPr>
      <w:r>
        <w:rPr>
          <w:rFonts w:hint="cs"/>
          <w:sz w:val="28"/>
          <w:szCs w:val="28"/>
          <w:rtl/>
          <w:lang w:bidi="ar-SY"/>
        </w:rPr>
        <w:t xml:space="preserve"> </w:t>
      </w:r>
      <w:r w:rsidR="001D2B33">
        <w:rPr>
          <w:rFonts w:hint="cs"/>
          <w:sz w:val="28"/>
          <w:szCs w:val="28"/>
          <w:rtl/>
          <w:lang w:bidi="ar-SY"/>
        </w:rPr>
        <w:t xml:space="preserve"> لصاقات </w:t>
      </w:r>
      <w:r>
        <w:rPr>
          <w:rFonts w:hint="cs"/>
          <w:sz w:val="28"/>
          <w:szCs w:val="28"/>
          <w:rtl/>
          <w:lang w:bidi="ar-SY"/>
        </w:rPr>
        <w:t xml:space="preserve">الليدوكائين التي توضع على الوجه </w:t>
      </w:r>
      <w:r w:rsidR="00795B75">
        <w:rPr>
          <w:rFonts w:hint="cs"/>
          <w:sz w:val="28"/>
          <w:szCs w:val="28"/>
          <w:rtl/>
          <w:lang w:bidi="ar-SY"/>
        </w:rPr>
        <w:t>الرّاحي</w:t>
      </w:r>
      <w:r>
        <w:rPr>
          <w:rFonts w:hint="cs"/>
          <w:sz w:val="28"/>
          <w:szCs w:val="28"/>
          <w:rtl/>
          <w:lang w:bidi="ar-SY"/>
        </w:rPr>
        <w:t xml:space="preserve"> ل</w:t>
      </w:r>
      <w:r w:rsidR="00B464E1">
        <w:rPr>
          <w:rFonts w:hint="cs"/>
          <w:sz w:val="28"/>
          <w:szCs w:val="28"/>
          <w:rtl/>
          <w:lang w:bidi="ar-SY"/>
        </w:rPr>
        <w:t>لمعصم</w:t>
      </w:r>
      <w:r w:rsidR="00CF3175">
        <w:rPr>
          <w:rFonts w:hint="cs"/>
          <w:sz w:val="28"/>
          <w:szCs w:val="28"/>
          <w:rtl/>
          <w:lang w:bidi="ar-SY"/>
        </w:rPr>
        <w:t xml:space="preserve"> </w:t>
      </w:r>
      <w:r w:rsidR="001D2B33">
        <w:rPr>
          <w:rFonts w:hint="cs"/>
          <w:sz w:val="28"/>
          <w:szCs w:val="28"/>
          <w:rtl/>
          <w:lang w:bidi="ar-SY"/>
        </w:rPr>
        <w:t>.</w:t>
      </w:r>
      <w:r w:rsidR="00CF3175">
        <w:rPr>
          <w:rFonts w:hint="cs"/>
          <w:sz w:val="28"/>
          <w:szCs w:val="28"/>
          <w:rtl/>
          <w:lang w:bidi="ar-SY"/>
        </w:rPr>
        <w:t>و</w:t>
      </w:r>
      <w:r w:rsidR="001D2B33">
        <w:rPr>
          <w:rFonts w:hint="cs"/>
          <w:sz w:val="28"/>
          <w:szCs w:val="28"/>
          <w:rtl/>
          <w:lang w:bidi="ar-SY"/>
        </w:rPr>
        <w:t xml:space="preserve"> الحقن الموضعي بالإنسولين لدى مرضى متلازمة نفق الرسغ السكريين</w:t>
      </w:r>
    </w:p>
    <w:p w:rsidR="00A90C52" w:rsidRPr="008A0A3A" w:rsidRDefault="00A90C52" w:rsidP="00A52DC5">
      <w:pPr>
        <w:spacing w:line="360" w:lineRule="auto"/>
        <w:jc w:val="both"/>
        <w:rPr>
          <w:sz w:val="28"/>
          <w:szCs w:val="28"/>
          <w:lang w:bidi="ar-SY"/>
        </w:rPr>
      </w:pPr>
    </w:p>
    <w:p w:rsidR="00A52DC5" w:rsidRPr="008A0A3A" w:rsidRDefault="00A52DC5" w:rsidP="00A52DC5">
      <w:pPr>
        <w:spacing w:line="360" w:lineRule="auto"/>
        <w:jc w:val="both"/>
        <w:rPr>
          <w:sz w:val="28"/>
          <w:szCs w:val="28"/>
          <w:rtl/>
          <w:lang w:bidi="ar-SY"/>
        </w:rPr>
      </w:pPr>
    </w:p>
    <w:p w:rsidR="00A90C52" w:rsidRPr="00CF3175" w:rsidRDefault="00A90C52" w:rsidP="000D779D">
      <w:pPr>
        <w:spacing w:line="360" w:lineRule="auto"/>
        <w:jc w:val="both"/>
        <w:rPr>
          <w:b/>
          <w:bCs/>
          <w:sz w:val="28"/>
          <w:szCs w:val="28"/>
          <w:u w:val="single"/>
          <w:vertAlign w:val="subscript"/>
          <w:rtl/>
          <w:lang w:bidi="ar-SY"/>
        </w:rPr>
      </w:pPr>
      <w:r w:rsidRPr="00CF3175">
        <w:rPr>
          <w:rFonts w:hint="cs"/>
          <w:b/>
          <w:bCs/>
          <w:sz w:val="28"/>
          <w:szCs w:val="28"/>
          <w:u w:val="single"/>
          <w:rtl/>
          <w:lang w:bidi="ar-SY"/>
        </w:rPr>
        <w:t>خيارات المعالجة المحافظة</w:t>
      </w:r>
      <w:r w:rsidR="000D779D">
        <w:rPr>
          <w:rFonts w:hint="cs"/>
          <w:b/>
          <w:bCs/>
          <w:sz w:val="28"/>
          <w:szCs w:val="28"/>
          <w:u w:val="single"/>
          <w:rtl/>
          <w:lang w:bidi="ar-SY"/>
        </w:rPr>
        <w:t>:</w:t>
      </w:r>
      <w:r w:rsidR="006D03C6" w:rsidRPr="00CF3175">
        <w:rPr>
          <w:rFonts w:hint="cs"/>
          <w:sz w:val="28"/>
          <w:szCs w:val="28"/>
          <w:vertAlign w:val="subscript"/>
          <w:rtl/>
          <w:lang w:bidi="ar-SY"/>
        </w:rPr>
        <w:t>(</w:t>
      </w:r>
      <w:r w:rsidR="00BA7CAE" w:rsidRPr="00CF3175">
        <w:rPr>
          <w:rFonts w:hint="cs"/>
          <w:sz w:val="28"/>
          <w:szCs w:val="28"/>
          <w:vertAlign w:val="subscript"/>
          <w:rtl/>
          <w:lang w:bidi="ar-SY"/>
        </w:rPr>
        <w:t>1</w:t>
      </w:r>
      <w:r w:rsidR="00CF3175" w:rsidRPr="00CF3175">
        <w:rPr>
          <w:rFonts w:hint="cs"/>
          <w:sz w:val="28"/>
          <w:szCs w:val="28"/>
          <w:vertAlign w:val="subscript"/>
          <w:rtl/>
          <w:lang w:bidi="ar-SY"/>
        </w:rPr>
        <w:t xml:space="preserve">02- 104 </w:t>
      </w:r>
      <w:r w:rsidR="00BA7CAE" w:rsidRPr="00CF3175">
        <w:rPr>
          <w:rFonts w:hint="cs"/>
          <w:sz w:val="28"/>
          <w:szCs w:val="28"/>
          <w:vertAlign w:val="subscript"/>
          <w:rtl/>
          <w:lang w:bidi="ar-SY"/>
        </w:rPr>
        <w:t>)</w:t>
      </w:r>
    </w:p>
    <w:p w:rsidR="00A90C52" w:rsidRPr="008A0A3A" w:rsidRDefault="00A90C52" w:rsidP="00A52DC5">
      <w:pPr>
        <w:spacing w:line="360" w:lineRule="auto"/>
        <w:jc w:val="both"/>
        <w:rPr>
          <w:sz w:val="28"/>
          <w:szCs w:val="28"/>
          <w:rtl/>
          <w:lang w:bidi="ar-SY"/>
        </w:rPr>
      </w:pPr>
      <w:r w:rsidRPr="008A0A3A">
        <w:rPr>
          <w:rFonts w:hint="cs"/>
          <w:sz w:val="28"/>
          <w:szCs w:val="28"/>
          <w:rtl/>
          <w:lang w:bidi="ar-SY"/>
        </w:rPr>
        <w:t>يوصى بالمعالجة بالجبائر</w:t>
      </w:r>
      <w:r w:rsidR="00F71B4D">
        <w:rPr>
          <w:rFonts w:hint="cs"/>
          <w:sz w:val="28"/>
          <w:szCs w:val="28"/>
          <w:rtl/>
          <w:lang w:bidi="ar-SY"/>
        </w:rPr>
        <w:t xml:space="preserve"> </w:t>
      </w:r>
      <w:r w:rsidRPr="008A0A3A">
        <w:rPr>
          <w:rFonts w:hint="cs"/>
          <w:sz w:val="28"/>
          <w:szCs w:val="28"/>
          <w:rtl/>
          <w:lang w:bidi="ar-SY"/>
        </w:rPr>
        <w:t>الليلية لحال</w:t>
      </w:r>
      <w:r w:rsidR="00B464E1">
        <w:rPr>
          <w:rFonts w:hint="cs"/>
          <w:sz w:val="28"/>
          <w:szCs w:val="28"/>
          <w:rtl/>
          <w:lang w:bidi="ar-SY"/>
        </w:rPr>
        <w:t>ات  متلازمة نفق الرسغ الخفيفة و</w:t>
      </w:r>
      <w:r w:rsidRPr="008A0A3A">
        <w:rPr>
          <w:rFonts w:hint="cs"/>
          <w:sz w:val="28"/>
          <w:szCs w:val="28"/>
          <w:rtl/>
          <w:lang w:bidi="ar-SY"/>
        </w:rPr>
        <w:t xml:space="preserve"> المتوسطة العرضية .كخيار أولي نظرا لفعاليتها المثبتة  على المدى القصير في إراحة الأعراض ، كما أنها آمنة  و جيدة التحمل.</w:t>
      </w:r>
    </w:p>
    <w:p w:rsidR="00A90C52" w:rsidRPr="008A0A3A" w:rsidRDefault="00A90C52" w:rsidP="00A52DC5">
      <w:pPr>
        <w:spacing w:line="360" w:lineRule="auto"/>
        <w:jc w:val="both"/>
        <w:rPr>
          <w:sz w:val="28"/>
          <w:szCs w:val="28"/>
          <w:rtl/>
          <w:lang w:bidi="ar-SY"/>
        </w:rPr>
      </w:pPr>
      <w:r w:rsidRPr="008A0A3A">
        <w:rPr>
          <w:rFonts w:hint="cs"/>
          <w:sz w:val="28"/>
          <w:szCs w:val="28"/>
          <w:rtl/>
          <w:lang w:bidi="ar-SY"/>
        </w:rPr>
        <w:t>قد تقدم المعالجة المشاركة التي تجمع بين الجبائر و الحقن بالستيروئيدات و</w:t>
      </w:r>
      <w:r w:rsidR="00B464E1">
        <w:rPr>
          <w:sz w:val="28"/>
          <w:szCs w:val="28"/>
          <w:lang w:bidi="ar-SY"/>
        </w:rPr>
        <w:t>/</w:t>
      </w:r>
      <w:r w:rsidRPr="008A0A3A">
        <w:rPr>
          <w:rFonts w:hint="cs"/>
          <w:sz w:val="28"/>
          <w:szCs w:val="28"/>
          <w:rtl/>
          <w:lang w:bidi="ar-SY"/>
        </w:rPr>
        <w:t xml:space="preserve"> أو الستيروئيدات الفموية أو غيرها من العلاجات المحافظة إراحة إضافية للأعراض  و قد تسمح بتجنب</w:t>
      </w:r>
      <w:r w:rsidR="001D2B33">
        <w:rPr>
          <w:rFonts w:hint="cs"/>
          <w:sz w:val="28"/>
          <w:szCs w:val="28"/>
          <w:rtl/>
          <w:lang w:bidi="ar-SY"/>
        </w:rPr>
        <w:t xml:space="preserve"> الحاجة لإزالة الانضغاط جراحيا.</w:t>
      </w:r>
    </w:p>
    <w:p w:rsidR="00A90C52" w:rsidRPr="008A0A3A" w:rsidRDefault="00A90C52" w:rsidP="00A52DC5">
      <w:pPr>
        <w:spacing w:line="360" w:lineRule="auto"/>
        <w:jc w:val="both"/>
        <w:rPr>
          <w:sz w:val="28"/>
          <w:szCs w:val="28"/>
          <w:rtl/>
          <w:lang w:bidi="ar-SY"/>
        </w:rPr>
      </w:pPr>
      <w:r w:rsidRPr="008A0A3A">
        <w:rPr>
          <w:rFonts w:hint="cs"/>
          <w:sz w:val="28"/>
          <w:szCs w:val="28"/>
          <w:rtl/>
          <w:lang w:bidi="ar-SY"/>
        </w:rPr>
        <w:t>تطرح الستي</w:t>
      </w:r>
      <w:r w:rsidR="00F71B4D">
        <w:rPr>
          <w:rFonts w:hint="cs"/>
          <w:sz w:val="28"/>
          <w:szCs w:val="28"/>
          <w:rtl/>
          <w:lang w:bidi="ar-SY"/>
        </w:rPr>
        <w:t>ر</w:t>
      </w:r>
      <w:r w:rsidRPr="008A0A3A">
        <w:rPr>
          <w:rFonts w:hint="cs"/>
          <w:sz w:val="28"/>
          <w:szCs w:val="28"/>
          <w:rtl/>
          <w:lang w:bidi="ar-SY"/>
        </w:rPr>
        <w:t xml:space="preserve">وئيدات حقنا أو فمويا خيارا بديلا بالنسبة للمرضى ذوي الحالات  الخفيفة و المتوسطة العرضية لمتلازمة نفق الرسغ الذين لم </w:t>
      </w:r>
      <w:r w:rsidR="00795B75" w:rsidRPr="008A0A3A">
        <w:rPr>
          <w:rFonts w:hint="cs"/>
          <w:sz w:val="28"/>
          <w:szCs w:val="28"/>
          <w:rtl/>
          <w:lang w:bidi="ar-SY"/>
        </w:rPr>
        <w:t>يتحملو</w:t>
      </w:r>
      <w:r w:rsidR="00795B75">
        <w:rPr>
          <w:rFonts w:hint="cs"/>
          <w:sz w:val="28"/>
          <w:szCs w:val="28"/>
          <w:rtl/>
          <w:lang w:bidi="ar-SY"/>
        </w:rPr>
        <w:t>ا</w:t>
      </w:r>
      <w:r w:rsidRPr="008A0A3A">
        <w:rPr>
          <w:rFonts w:hint="cs"/>
          <w:sz w:val="28"/>
          <w:szCs w:val="28"/>
          <w:rtl/>
          <w:lang w:bidi="ar-SY"/>
        </w:rPr>
        <w:t xml:space="preserve"> الجبائر أو لم يستجيبوا لها . علما أن الستيروئيدات الفموية  لا يجب أن تعطى لفترة تتجاوز الأربعة أسابيع نظرا لآثارها الجانبية المحتملة .</w:t>
      </w:r>
    </w:p>
    <w:p w:rsidR="00A90C52" w:rsidRPr="008A0A3A" w:rsidRDefault="00A90C52" w:rsidP="00A52DC5">
      <w:pPr>
        <w:spacing w:line="360" w:lineRule="auto"/>
        <w:jc w:val="both"/>
        <w:rPr>
          <w:sz w:val="28"/>
          <w:szCs w:val="28"/>
          <w:rtl/>
          <w:lang w:bidi="ar-SY"/>
        </w:rPr>
      </w:pPr>
    </w:p>
    <w:p w:rsidR="00A90C52" w:rsidRPr="007B50A8" w:rsidRDefault="00A90C52" w:rsidP="00EA64B6">
      <w:pPr>
        <w:spacing w:line="360" w:lineRule="auto"/>
        <w:jc w:val="both"/>
        <w:rPr>
          <w:b/>
          <w:bCs/>
          <w:sz w:val="28"/>
          <w:szCs w:val="28"/>
          <w:u w:val="single"/>
          <w:rtl/>
          <w:lang w:bidi="ar-SY"/>
        </w:rPr>
      </w:pPr>
      <w:r w:rsidRPr="007B50A8">
        <w:rPr>
          <w:rFonts w:hint="cs"/>
          <w:b/>
          <w:bCs/>
          <w:sz w:val="28"/>
          <w:szCs w:val="28"/>
          <w:u w:val="single"/>
          <w:rtl/>
          <w:lang w:bidi="ar-SY"/>
        </w:rPr>
        <w:t>المعالجة الجراحية</w:t>
      </w:r>
      <w:r w:rsidR="000D779D">
        <w:rPr>
          <w:rFonts w:hint="cs"/>
          <w:b/>
          <w:bCs/>
          <w:sz w:val="28"/>
          <w:szCs w:val="28"/>
          <w:u w:val="single"/>
          <w:rtl/>
          <w:lang w:bidi="ar-SY"/>
        </w:rPr>
        <w:t>:</w:t>
      </w:r>
      <w:r w:rsidR="006D03C6" w:rsidRPr="00CF3175">
        <w:rPr>
          <w:rFonts w:hint="cs"/>
          <w:sz w:val="28"/>
          <w:szCs w:val="28"/>
          <w:vertAlign w:val="subscript"/>
          <w:rtl/>
          <w:lang w:bidi="ar-SY"/>
        </w:rPr>
        <w:t>(10</w:t>
      </w:r>
      <w:r w:rsidR="00EA64B6" w:rsidRPr="00CF3175">
        <w:rPr>
          <w:rFonts w:hint="cs"/>
          <w:sz w:val="28"/>
          <w:szCs w:val="28"/>
          <w:vertAlign w:val="subscript"/>
          <w:rtl/>
          <w:lang w:bidi="ar-SY"/>
        </w:rPr>
        <w:t>5</w:t>
      </w:r>
      <w:r w:rsidR="00CF3175" w:rsidRPr="00CF3175">
        <w:rPr>
          <w:rFonts w:hint="cs"/>
          <w:sz w:val="28"/>
          <w:szCs w:val="28"/>
          <w:vertAlign w:val="subscript"/>
          <w:rtl/>
          <w:lang w:bidi="ar-SY"/>
        </w:rPr>
        <w:t>-106)</w:t>
      </w:r>
    </w:p>
    <w:p w:rsidR="00A90C52" w:rsidRPr="008A0A3A" w:rsidRDefault="00A90C52" w:rsidP="00F71B4D">
      <w:pPr>
        <w:spacing w:line="360" w:lineRule="auto"/>
        <w:jc w:val="both"/>
        <w:rPr>
          <w:sz w:val="28"/>
          <w:szCs w:val="28"/>
          <w:rtl/>
          <w:lang w:bidi="ar-SY"/>
        </w:rPr>
      </w:pPr>
      <w:r w:rsidRPr="008A0A3A">
        <w:rPr>
          <w:rFonts w:hint="cs"/>
          <w:sz w:val="28"/>
          <w:szCs w:val="28"/>
          <w:rtl/>
          <w:lang w:bidi="ar-SY"/>
        </w:rPr>
        <w:t>تعتبر جراحة إزالة الانضغاط علاجا فعالا لمتلازمة نفق الر</w:t>
      </w:r>
      <w:r w:rsidR="00DE4263">
        <w:rPr>
          <w:rFonts w:hint="cs"/>
          <w:sz w:val="28"/>
          <w:szCs w:val="28"/>
          <w:rtl/>
          <w:lang w:bidi="ar-SY"/>
        </w:rPr>
        <w:t xml:space="preserve">سغ بناء على الأدلة المستقاة من </w:t>
      </w:r>
      <w:r w:rsidR="00F71B4D">
        <w:rPr>
          <w:rFonts w:hint="cs"/>
          <w:sz w:val="28"/>
          <w:szCs w:val="28"/>
          <w:rtl/>
          <w:lang w:bidi="ar-SY"/>
        </w:rPr>
        <w:t xml:space="preserve"> </w:t>
      </w:r>
      <w:r w:rsidRPr="008A0A3A">
        <w:rPr>
          <w:rFonts w:hint="cs"/>
          <w:sz w:val="28"/>
          <w:szCs w:val="28"/>
          <w:rtl/>
          <w:lang w:bidi="ar-SY"/>
        </w:rPr>
        <w:t>التحسن في المقاييس الشخصية و الموضوعية طويلة الأمد.</w:t>
      </w:r>
    </w:p>
    <w:p w:rsidR="00BB062E" w:rsidRPr="008A0A3A" w:rsidRDefault="00A90C52" w:rsidP="00A52DC5">
      <w:pPr>
        <w:spacing w:line="360" w:lineRule="auto"/>
        <w:jc w:val="both"/>
        <w:rPr>
          <w:sz w:val="28"/>
          <w:szCs w:val="28"/>
          <w:rtl/>
          <w:lang w:bidi="ar-SY"/>
        </w:rPr>
      </w:pPr>
      <w:r w:rsidRPr="008A0A3A">
        <w:rPr>
          <w:rFonts w:hint="cs"/>
          <w:sz w:val="28"/>
          <w:szCs w:val="28"/>
          <w:rtl/>
          <w:lang w:bidi="ar-SY"/>
        </w:rPr>
        <w:t>و قد أشار التحليل الشامل للدراسات المجراة لمقارنة العلاج الجراحي و غير الجراحي لمتلازمة نفق الرسغ إلى حدوث تحسن في مجموعتي المعالجة و لكن كان لدى المرضى المعالجين جراحيا تحسن أكبر و فق استبيان الأعراض السريري لمتلازمة نفق الرسغ و مقياس الحالة الوظيفية و قد كان الفرق بين المجموعتين</w:t>
      </w:r>
      <w:r w:rsidR="00BB062E" w:rsidRPr="008A0A3A">
        <w:rPr>
          <w:rFonts w:hint="cs"/>
          <w:sz w:val="28"/>
          <w:szCs w:val="28"/>
          <w:rtl/>
          <w:lang w:bidi="ar-SY"/>
        </w:rPr>
        <w:t xml:space="preserve"> صغيرا و لكنه ذو أهمية إحصائية. </w:t>
      </w:r>
    </w:p>
    <w:p w:rsidR="00BB062E" w:rsidRDefault="00BB062E" w:rsidP="00A52DC5">
      <w:pPr>
        <w:spacing w:line="360" w:lineRule="auto"/>
        <w:jc w:val="both"/>
        <w:rPr>
          <w:sz w:val="28"/>
          <w:szCs w:val="28"/>
          <w:rtl/>
          <w:lang w:bidi="ar-SY"/>
        </w:rPr>
      </w:pPr>
      <w:r w:rsidRPr="008A0A3A">
        <w:rPr>
          <w:rFonts w:hint="cs"/>
          <w:sz w:val="28"/>
          <w:szCs w:val="28"/>
          <w:rtl/>
          <w:lang w:bidi="ar-SY"/>
        </w:rPr>
        <w:t xml:space="preserve">تُقترح جراحة إزالة الانضغاط لمعالجة متلازمة نفق الرسغ لدى المرضى ذوي الحالات المتوسطة إلى شديدة ( ألم وخدر مستمر، و تناقص في وظيفة اليد أو ضمور بروز الرانفة ) و لا سيما مع مدة أعراض مطولة ( &gt; </w:t>
      </w:r>
      <w:r w:rsidRPr="008A0A3A">
        <w:rPr>
          <w:sz w:val="28"/>
          <w:szCs w:val="28"/>
          <w:lang w:bidi="ar-SY"/>
        </w:rPr>
        <w:t>6</w:t>
      </w:r>
      <w:r w:rsidRPr="008A0A3A">
        <w:rPr>
          <w:rFonts w:hint="cs"/>
          <w:sz w:val="28"/>
          <w:szCs w:val="28"/>
          <w:rtl/>
          <w:lang w:bidi="ar-SY"/>
        </w:rPr>
        <w:t xml:space="preserve"> أشهر ) مع وجود دليل تخطيطي على أذية العصب الناصف.</w:t>
      </w:r>
    </w:p>
    <w:p w:rsidR="00A77401" w:rsidRDefault="00A77401" w:rsidP="00A52DC5">
      <w:pPr>
        <w:spacing w:line="360" w:lineRule="auto"/>
        <w:jc w:val="both"/>
        <w:rPr>
          <w:sz w:val="28"/>
          <w:szCs w:val="28"/>
          <w:rtl/>
          <w:lang w:bidi="ar-SY"/>
        </w:rPr>
      </w:pPr>
    </w:p>
    <w:p w:rsidR="00D86A8B" w:rsidRDefault="00D86A8B" w:rsidP="00A77401">
      <w:pPr>
        <w:spacing w:line="360" w:lineRule="auto"/>
        <w:jc w:val="both"/>
        <w:rPr>
          <w:sz w:val="28"/>
          <w:szCs w:val="28"/>
          <w:rtl/>
          <w:lang w:bidi="ar-SY"/>
        </w:rPr>
      </w:pPr>
    </w:p>
    <w:p w:rsidR="00D86A8B" w:rsidRDefault="00D86A8B" w:rsidP="00A77401">
      <w:pPr>
        <w:spacing w:line="360" w:lineRule="auto"/>
        <w:jc w:val="both"/>
        <w:rPr>
          <w:sz w:val="28"/>
          <w:szCs w:val="28"/>
          <w:rtl/>
          <w:lang w:bidi="ar-SY"/>
        </w:rPr>
      </w:pPr>
    </w:p>
    <w:p w:rsidR="00D86A8B" w:rsidRDefault="00D86A8B" w:rsidP="00001DD9">
      <w:pPr>
        <w:spacing w:line="360" w:lineRule="auto"/>
        <w:jc w:val="both"/>
        <w:rPr>
          <w:sz w:val="28"/>
          <w:szCs w:val="28"/>
          <w:rtl/>
        </w:rPr>
      </w:pPr>
    </w:p>
    <w:p w:rsidR="00D86A8B" w:rsidRDefault="00D86A8B" w:rsidP="00001DD9">
      <w:pPr>
        <w:spacing w:line="360" w:lineRule="auto"/>
        <w:jc w:val="both"/>
        <w:rPr>
          <w:sz w:val="28"/>
          <w:szCs w:val="28"/>
          <w:rtl/>
        </w:rPr>
      </w:pPr>
    </w:p>
    <w:p w:rsidR="00CF3175" w:rsidRDefault="00CF3175" w:rsidP="00001DD9">
      <w:pPr>
        <w:spacing w:line="360" w:lineRule="auto"/>
        <w:jc w:val="both"/>
        <w:rPr>
          <w:sz w:val="28"/>
          <w:szCs w:val="28"/>
          <w:rtl/>
        </w:rPr>
      </w:pPr>
    </w:p>
    <w:p w:rsidR="00D323ED" w:rsidRPr="00E60621" w:rsidRDefault="00D323ED" w:rsidP="00784266">
      <w:pPr>
        <w:spacing w:line="360" w:lineRule="auto"/>
        <w:jc w:val="center"/>
        <w:rPr>
          <w:sz w:val="28"/>
          <w:szCs w:val="28"/>
          <w:rtl/>
          <w:lang w:bidi="ar-SY"/>
        </w:rPr>
      </w:pPr>
      <w:r w:rsidRPr="002C77A9">
        <w:rPr>
          <w:rFonts w:hint="cs"/>
          <w:b/>
          <w:bCs/>
          <w:sz w:val="48"/>
          <w:szCs w:val="48"/>
          <w:rtl/>
        </w:rPr>
        <w:t>الدراسة العملية</w:t>
      </w:r>
    </w:p>
    <w:p w:rsidR="00464CB8" w:rsidRDefault="00464CB8" w:rsidP="00A52DC5">
      <w:pPr>
        <w:jc w:val="both"/>
        <w:rPr>
          <w:sz w:val="36"/>
          <w:szCs w:val="36"/>
          <w:u w:val="single"/>
          <w:rtl/>
        </w:rPr>
      </w:pPr>
    </w:p>
    <w:p w:rsidR="00464CB8" w:rsidRPr="001B6252" w:rsidRDefault="00464CB8" w:rsidP="00A52DC5">
      <w:pPr>
        <w:spacing w:line="360" w:lineRule="auto"/>
        <w:jc w:val="both"/>
        <w:rPr>
          <w:sz w:val="32"/>
          <w:szCs w:val="32"/>
          <w:u w:val="single"/>
          <w:rtl/>
        </w:rPr>
      </w:pPr>
      <w:r w:rsidRPr="001B6252">
        <w:rPr>
          <w:rFonts w:hint="cs"/>
          <w:sz w:val="32"/>
          <w:szCs w:val="32"/>
          <w:u w:val="single"/>
          <w:rtl/>
        </w:rPr>
        <w:t>تصميم الدراسة :</w:t>
      </w:r>
    </w:p>
    <w:p w:rsidR="00464CB8" w:rsidRPr="00AA3A4C" w:rsidRDefault="00464CB8" w:rsidP="00784266">
      <w:pPr>
        <w:spacing w:line="360" w:lineRule="auto"/>
        <w:jc w:val="both"/>
        <w:rPr>
          <w:sz w:val="28"/>
          <w:szCs w:val="28"/>
          <w:rtl/>
        </w:rPr>
      </w:pPr>
      <w:r w:rsidRPr="00AA3A4C">
        <w:rPr>
          <w:rFonts w:hint="cs"/>
          <w:sz w:val="28"/>
          <w:szCs w:val="28"/>
          <w:rtl/>
        </w:rPr>
        <w:t xml:space="preserve">   دراسة تداخلية معشاة مستقبلية غير معماة (لعدم إمكانية التعمي</w:t>
      </w:r>
      <w:r w:rsidR="00276FD4">
        <w:rPr>
          <w:rFonts w:hint="cs"/>
          <w:sz w:val="28"/>
          <w:szCs w:val="28"/>
          <w:rtl/>
        </w:rPr>
        <w:t>ة) مع إعادة تقييم للمرضى بعد ثمانية</w:t>
      </w:r>
      <w:r w:rsidR="00B464E1">
        <w:rPr>
          <w:rFonts w:hint="cs"/>
          <w:sz w:val="28"/>
          <w:szCs w:val="28"/>
          <w:rtl/>
        </w:rPr>
        <w:t xml:space="preserve"> أسابيع و بعد ستة أشهر </w:t>
      </w:r>
      <w:r w:rsidRPr="00AA3A4C">
        <w:rPr>
          <w:rFonts w:hint="cs"/>
          <w:sz w:val="28"/>
          <w:szCs w:val="28"/>
          <w:rtl/>
        </w:rPr>
        <w:t>.</w:t>
      </w:r>
    </w:p>
    <w:p w:rsidR="00784266" w:rsidRDefault="00784266" w:rsidP="00A52DC5">
      <w:pPr>
        <w:spacing w:line="360" w:lineRule="auto"/>
        <w:jc w:val="both"/>
        <w:rPr>
          <w:sz w:val="28"/>
          <w:szCs w:val="28"/>
          <w:u w:val="single"/>
          <w:rtl/>
        </w:rPr>
      </w:pPr>
    </w:p>
    <w:p w:rsidR="00464CB8" w:rsidRPr="00AA3A4C" w:rsidRDefault="00464CB8" w:rsidP="00A52DC5">
      <w:pPr>
        <w:spacing w:line="360" w:lineRule="auto"/>
        <w:jc w:val="both"/>
        <w:rPr>
          <w:sz w:val="28"/>
          <w:szCs w:val="28"/>
          <w:rtl/>
        </w:rPr>
      </w:pPr>
      <w:r w:rsidRPr="00AA3A4C">
        <w:rPr>
          <w:rFonts w:hint="cs"/>
          <w:sz w:val="28"/>
          <w:szCs w:val="28"/>
          <w:u w:val="single"/>
          <w:rtl/>
        </w:rPr>
        <w:t>مكان الدراسة :</w:t>
      </w:r>
    </w:p>
    <w:p w:rsidR="00464CB8" w:rsidRPr="00AA3A4C" w:rsidRDefault="00464CB8" w:rsidP="00784266">
      <w:pPr>
        <w:spacing w:line="360" w:lineRule="auto"/>
        <w:jc w:val="both"/>
        <w:rPr>
          <w:sz w:val="28"/>
          <w:szCs w:val="28"/>
          <w:rtl/>
        </w:rPr>
      </w:pPr>
      <w:r w:rsidRPr="00AA3A4C">
        <w:rPr>
          <w:rFonts w:hint="cs"/>
          <w:sz w:val="28"/>
          <w:szCs w:val="28"/>
          <w:rtl/>
        </w:rPr>
        <w:t xml:space="preserve"> العيادة العصبية في مشفى المواساة الجامعي، و مشفى الأسد الجامعي.</w:t>
      </w:r>
    </w:p>
    <w:p w:rsidR="00784266" w:rsidRDefault="00784266" w:rsidP="00A52DC5">
      <w:pPr>
        <w:spacing w:line="360" w:lineRule="auto"/>
        <w:jc w:val="both"/>
        <w:rPr>
          <w:sz w:val="28"/>
          <w:szCs w:val="28"/>
          <w:u w:val="single"/>
          <w:rtl/>
        </w:rPr>
      </w:pPr>
    </w:p>
    <w:p w:rsidR="00464CB8" w:rsidRPr="00AA3A4C" w:rsidRDefault="00464CB8" w:rsidP="00A52DC5">
      <w:pPr>
        <w:spacing w:line="360" w:lineRule="auto"/>
        <w:jc w:val="both"/>
        <w:rPr>
          <w:sz w:val="28"/>
          <w:szCs w:val="28"/>
          <w:rtl/>
        </w:rPr>
      </w:pPr>
      <w:r w:rsidRPr="00AA3A4C">
        <w:rPr>
          <w:rFonts w:hint="cs"/>
          <w:sz w:val="28"/>
          <w:szCs w:val="28"/>
          <w:u w:val="single"/>
          <w:rtl/>
        </w:rPr>
        <w:t>زمان الدراسة</w:t>
      </w:r>
      <w:r w:rsidRPr="00AA3A4C">
        <w:rPr>
          <w:rFonts w:hint="cs"/>
          <w:sz w:val="28"/>
          <w:szCs w:val="28"/>
          <w:rtl/>
        </w:rPr>
        <w:t>: ا</w:t>
      </w:r>
    </w:p>
    <w:p w:rsidR="00464CB8" w:rsidRPr="00AA3A4C" w:rsidRDefault="00795B75" w:rsidP="00A52DC5">
      <w:pPr>
        <w:spacing w:line="360" w:lineRule="auto"/>
        <w:jc w:val="both"/>
        <w:rPr>
          <w:sz w:val="28"/>
          <w:szCs w:val="28"/>
          <w:rtl/>
        </w:rPr>
      </w:pPr>
      <w:r w:rsidRPr="00AA3A4C">
        <w:rPr>
          <w:rFonts w:hint="cs"/>
          <w:sz w:val="28"/>
          <w:szCs w:val="28"/>
          <w:rtl/>
        </w:rPr>
        <w:t>اعتبار</w:t>
      </w:r>
      <w:r w:rsidRPr="00AA3A4C">
        <w:rPr>
          <w:rFonts w:hint="eastAsia"/>
          <w:sz w:val="28"/>
          <w:szCs w:val="28"/>
          <w:rtl/>
        </w:rPr>
        <w:t>ا</w:t>
      </w:r>
      <w:r w:rsidR="00464CB8" w:rsidRPr="00AA3A4C">
        <w:rPr>
          <w:rFonts w:hint="cs"/>
          <w:sz w:val="28"/>
          <w:szCs w:val="28"/>
          <w:rtl/>
        </w:rPr>
        <w:t xml:space="preserve"> من 5\2010 و حتى 12\2011 .</w:t>
      </w:r>
    </w:p>
    <w:p w:rsidR="00464CB8" w:rsidRPr="00AA3A4C" w:rsidRDefault="00464CB8" w:rsidP="00A52DC5">
      <w:pPr>
        <w:spacing w:line="360" w:lineRule="auto"/>
        <w:jc w:val="both"/>
        <w:rPr>
          <w:sz w:val="28"/>
          <w:szCs w:val="28"/>
          <w:rtl/>
        </w:rPr>
      </w:pPr>
    </w:p>
    <w:p w:rsidR="00464CB8" w:rsidRPr="001B6252" w:rsidRDefault="00464CB8" w:rsidP="00A52DC5">
      <w:pPr>
        <w:spacing w:line="360" w:lineRule="auto"/>
        <w:jc w:val="both"/>
        <w:rPr>
          <w:sz w:val="32"/>
          <w:szCs w:val="32"/>
          <w:rtl/>
        </w:rPr>
      </w:pPr>
    </w:p>
    <w:p w:rsidR="00464CB8" w:rsidRPr="00AA3A4C" w:rsidRDefault="00464CB8" w:rsidP="00A52DC5">
      <w:pPr>
        <w:spacing w:line="360" w:lineRule="auto"/>
        <w:jc w:val="both"/>
        <w:rPr>
          <w:b/>
          <w:bCs/>
          <w:sz w:val="28"/>
          <w:szCs w:val="28"/>
          <w:u w:val="single"/>
          <w:rtl/>
        </w:rPr>
      </w:pPr>
      <w:r w:rsidRPr="00AA3A4C">
        <w:rPr>
          <w:rFonts w:hint="cs"/>
          <w:b/>
          <w:bCs/>
          <w:sz w:val="28"/>
          <w:szCs w:val="28"/>
          <w:u w:val="single"/>
          <w:rtl/>
        </w:rPr>
        <w:t>طرق الدراسة :</w:t>
      </w:r>
    </w:p>
    <w:p w:rsidR="00464CB8" w:rsidRPr="00AA3A4C" w:rsidRDefault="00464CB8" w:rsidP="00A52DC5">
      <w:pPr>
        <w:spacing w:line="360" w:lineRule="auto"/>
        <w:jc w:val="both"/>
        <w:rPr>
          <w:b/>
          <w:bCs/>
          <w:sz w:val="28"/>
          <w:szCs w:val="28"/>
          <w:u w:val="single"/>
          <w:rtl/>
        </w:rPr>
      </w:pPr>
    </w:p>
    <w:p w:rsidR="00430990" w:rsidRDefault="00464CB8" w:rsidP="00001DD9">
      <w:pPr>
        <w:spacing w:line="360" w:lineRule="auto"/>
        <w:jc w:val="both"/>
        <w:rPr>
          <w:sz w:val="28"/>
          <w:szCs w:val="28"/>
          <w:rtl/>
        </w:rPr>
      </w:pPr>
      <w:r w:rsidRPr="00AA3A4C">
        <w:rPr>
          <w:rFonts w:hint="cs"/>
          <w:sz w:val="28"/>
          <w:szCs w:val="28"/>
          <w:rtl/>
        </w:rPr>
        <w:t xml:space="preserve">سيتم أخذ قصة سريرية مفصلة مع إجراء  فحص سريري و تخطيطي للمرضى المشاركين في الدراسة في البداية ، حيث يتم إجراء فحص </w:t>
      </w:r>
      <w:r w:rsidRPr="00AA3A4C">
        <w:rPr>
          <w:sz w:val="28"/>
          <w:szCs w:val="28"/>
        </w:rPr>
        <w:t xml:space="preserve">Tinel test </w:t>
      </w:r>
      <w:r w:rsidRPr="00AA3A4C">
        <w:rPr>
          <w:rFonts w:hint="cs"/>
          <w:sz w:val="28"/>
          <w:szCs w:val="28"/>
          <w:rtl/>
        </w:rPr>
        <w:t xml:space="preserve">و </w:t>
      </w:r>
      <w:r w:rsidRPr="00AA3A4C">
        <w:rPr>
          <w:sz w:val="28"/>
          <w:szCs w:val="28"/>
        </w:rPr>
        <w:t>Phalen</w:t>
      </w:r>
      <w:r w:rsidRPr="00AA3A4C">
        <w:rPr>
          <w:rFonts w:hint="cs"/>
          <w:sz w:val="28"/>
          <w:szCs w:val="28"/>
          <w:rtl/>
        </w:rPr>
        <w:t xml:space="preserve"> لجميع المرضى و تقييم شدة الأعراض باستخدام مقياس الأعراض الشخصي</w:t>
      </w:r>
      <w:r w:rsidRPr="00AA3A4C">
        <w:rPr>
          <w:rFonts w:ascii="Trebuchet MS" w:hAnsi="Trebuchet MS"/>
          <w:color w:val="0A0905"/>
          <w:sz w:val="28"/>
          <w:szCs w:val="28"/>
        </w:rPr>
        <w:t>self-administered Symptom Severity Scale.</w:t>
      </w:r>
      <w:r w:rsidRPr="00AA3A4C">
        <w:rPr>
          <w:rFonts w:hint="cs"/>
          <w:sz w:val="28"/>
          <w:szCs w:val="28"/>
          <w:rtl/>
        </w:rPr>
        <w:t xml:space="preserve"> </w:t>
      </w:r>
      <w:r w:rsidRPr="00B17821">
        <w:rPr>
          <w:rFonts w:hint="cs"/>
          <w:sz w:val="28"/>
          <w:szCs w:val="28"/>
          <w:vertAlign w:val="subscript"/>
          <w:rtl/>
        </w:rPr>
        <w:t>(</w:t>
      </w:r>
      <w:r w:rsidRPr="00B17821">
        <w:rPr>
          <w:sz w:val="28"/>
          <w:szCs w:val="28"/>
          <w:vertAlign w:val="subscript"/>
        </w:rPr>
        <w:t>7</w:t>
      </w:r>
      <w:r w:rsidRPr="00B17821">
        <w:rPr>
          <w:rFonts w:hint="cs"/>
          <w:sz w:val="28"/>
          <w:szCs w:val="28"/>
          <w:vertAlign w:val="subscript"/>
          <w:rtl/>
        </w:rPr>
        <w:t>)</w:t>
      </w:r>
      <w:r w:rsidR="00B17821">
        <w:rPr>
          <w:rFonts w:hint="cs"/>
          <w:sz w:val="28"/>
          <w:szCs w:val="28"/>
          <w:rtl/>
        </w:rPr>
        <w:t xml:space="preserve"> </w:t>
      </w:r>
      <w:r w:rsidRPr="00AA3A4C">
        <w:rPr>
          <w:rFonts w:hint="cs"/>
          <w:sz w:val="28"/>
          <w:szCs w:val="28"/>
          <w:rtl/>
        </w:rPr>
        <w:t>و إجراء تخطيط الأعصاب باعتماد معايير قياسية لجميع المرضى من قبل نفس الفاحص.ثم يعاد تقييم المرضى بنفس الطريقة السابقة  بعد8 أ</w:t>
      </w:r>
      <w:r w:rsidR="00B464E1">
        <w:rPr>
          <w:rFonts w:hint="cs"/>
          <w:sz w:val="28"/>
          <w:szCs w:val="28"/>
          <w:rtl/>
        </w:rPr>
        <w:t xml:space="preserve">سابيع  و بعد ستة أشهر </w:t>
      </w:r>
      <w:r w:rsidRPr="00AA3A4C">
        <w:rPr>
          <w:rFonts w:hint="cs"/>
          <w:sz w:val="28"/>
          <w:szCs w:val="28"/>
          <w:rtl/>
        </w:rPr>
        <w:t>و إجراء الدراسة الإحصائية لتحليل النتائج.</w:t>
      </w:r>
    </w:p>
    <w:p w:rsidR="00001DD9" w:rsidRPr="00001DD9" w:rsidRDefault="00001DD9" w:rsidP="00001DD9">
      <w:pPr>
        <w:spacing w:line="360" w:lineRule="auto"/>
        <w:jc w:val="both"/>
        <w:rPr>
          <w:sz w:val="28"/>
          <w:szCs w:val="28"/>
          <w:rtl/>
        </w:rPr>
      </w:pPr>
    </w:p>
    <w:p w:rsidR="00B464E1" w:rsidRDefault="00B464E1" w:rsidP="00A52DC5">
      <w:pPr>
        <w:spacing w:line="360" w:lineRule="auto"/>
        <w:jc w:val="both"/>
        <w:rPr>
          <w:b/>
          <w:bCs/>
          <w:sz w:val="28"/>
          <w:szCs w:val="28"/>
          <w:u w:val="single"/>
          <w:rtl/>
        </w:rPr>
      </w:pPr>
    </w:p>
    <w:p w:rsidR="00B464E1" w:rsidRDefault="00B464E1" w:rsidP="00A52DC5">
      <w:pPr>
        <w:spacing w:line="360" w:lineRule="auto"/>
        <w:jc w:val="both"/>
        <w:rPr>
          <w:b/>
          <w:bCs/>
          <w:sz w:val="28"/>
          <w:szCs w:val="28"/>
          <w:u w:val="single"/>
          <w:rtl/>
        </w:rPr>
      </w:pPr>
    </w:p>
    <w:p w:rsidR="00001DD9" w:rsidRPr="00AA3A4C" w:rsidRDefault="00464CB8" w:rsidP="00CF3175">
      <w:pPr>
        <w:spacing w:line="360" w:lineRule="auto"/>
        <w:jc w:val="both"/>
        <w:rPr>
          <w:sz w:val="28"/>
          <w:szCs w:val="28"/>
          <w:rtl/>
        </w:rPr>
      </w:pPr>
      <w:r w:rsidRPr="00AA3A4C">
        <w:rPr>
          <w:rFonts w:hint="cs"/>
          <w:b/>
          <w:bCs/>
          <w:sz w:val="28"/>
          <w:szCs w:val="28"/>
          <w:u w:val="single"/>
          <w:rtl/>
        </w:rPr>
        <w:t>مقياس الأعراض الشخصي:</w:t>
      </w:r>
      <w:r w:rsidRPr="00AA3A4C">
        <w:rPr>
          <w:rFonts w:ascii="Trebuchet MS" w:hAnsi="Trebuchet MS"/>
          <w:color w:val="0A0905"/>
          <w:sz w:val="28"/>
          <w:szCs w:val="28"/>
        </w:rPr>
        <w:t xml:space="preserve"> self-administered Symptom  Severity Scale.</w:t>
      </w:r>
      <w:r w:rsidRPr="00AA3A4C">
        <w:rPr>
          <w:rFonts w:hint="cs"/>
          <w:sz w:val="28"/>
          <w:szCs w:val="28"/>
          <w:rtl/>
        </w:rPr>
        <w:t xml:space="preserve"> </w:t>
      </w:r>
      <w:r w:rsidRPr="00AA3A4C">
        <w:rPr>
          <w:rFonts w:hint="cs"/>
          <w:i/>
          <w:iCs/>
          <w:sz w:val="28"/>
          <w:szCs w:val="28"/>
          <w:rtl/>
        </w:rPr>
        <w:t xml:space="preserve"> هذه الأسئلة تشير إلى أعراضك خلال فترة أربع و عشرين ساعة أثناء الأسبوعين الماضيين (اختر إجابة واحدة لكل سؤال </w:t>
      </w:r>
    </w:p>
    <w:tbl>
      <w:tblPr>
        <w:bidiVisual/>
        <w:tblW w:w="9720" w:type="dxa"/>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47"/>
        <w:gridCol w:w="4873"/>
      </w:tblGrid>
      <w:tr w:rsidR="00464CB8" w:rsidRPr="00916BFC" w:rsidTr="00015981">
        <w:trPr>
          <w:trHeight w:val="80"/>
        </w:trPr>
        <w:tc>
          <w:tcPr>
            <w:tcW w:w="4847" w:type="dxa"/>
          </w:tcPr>
          <w:p w:rsidR="00464CB8" w:rsidRPr="00916BFC" w:rsidRDefault="00464CB8" w:rsidP="00A52DC5">
            <w:pPr>
              <w:spacing w:line="360" w:lineRule="auto"/>
              <w:jc w:val="both"/>
              <w:rPr>
                <w:b/>
                <w:bCs/>
                <w:i/>
                <w:iCs/>
                <w:sz w:val="20"/>
                <w:szCs w:val="20"/>
                <w:rtl/>
              </w:rPr>
            </w:pPr>
            <w:r w:rsidRPr="00916BFC">
              <w:rPr>
                <w:rFonts w:hint="cs"/>
                <w:b/>
                <w:bCs/>
                <w:i/>
                <w:iCs/>
                <w:sz w:val="20"/>
                <w:szCs w:val="20"/>
                <w:rtl/>
              </w:rPr>
              <w:lastRenderedPageBreak/>
              <w:t xml:space="preserve"> إلى أي حد شدة الألم في اليد و الرسغ أثناء الليل ؟</w:t>
            </w:r>
          </w:p>
          <w:p w:rsidR="00464CB8" w:rsidRPr="00916BFC" w:rsidRDefault="00464CB8" w:rsidP="00A52DC5">
            <w:pPr>
              <w:numPr>
                <w:ilvl w:val="0"/>
                <w:numId w:val="9"/>
              </w:numPr>
              <w:spacing w:line="360" w:lineRule="auto"/>
              <w:jc w:val="both"/>
              <w:rPr>
                <w:b/>
                <w:bCs/>
                <w:i/>
                <w:iCs/>
                <w:sz w:val="20"/>
                <w:szCs w:val="20"/>
              </w:rPr>
            </w:pPr>
            <w:r w:rsidRPr="00916BFC">
              <w:rPr>
                <w:rFonts w:hint="cs"/>
                <w:b/>
                <w:bCs/>
                <w:i/>
                <w:iCs/>
                <w:sz w:val="20"/>
                <w:szCs w:val="20"/>
                <w:rtl/>
              </w:rPr>
              <w:t>ليس لدي ألم في الليل.</w:t>
            </w:r>
          </w:p>
          <w:p w:rsidR="00464CB8" w:rsidRPr="00916BFC" w:rsidRDefault="00464CB8" w:rsidP="00A52DC5">
            <w:pPr>
              <w:numPr>
                <w:ilvl w:val="0"/>
                <w:numId w:val="9"/>
              </w:numPr>
              <w:spacing w:line="360" w:lineRule="auto"/>
              <w:jc w:val="both"/>
              <w:rPr>
                <w:b/>
                <w:bCs/>
                <w:i/>
                <w:iCs/>
                <w:sz w:val="20"/>
                <w:szCs w:val="20"/>
              </w:rPr>
            </w:pPr>
            <w:r w:rsidRPr="00916BFC">
              <w:rPr>
                <w:rFonts w:hint="cs"/>
                <w:b/>
                <w:bCs/>
                <w:i/>
                <w:iCs/>
                <w:sz w:val="20"/>
                <w:szCs w:val="20"/>
                <w:rtl/>
              </w:rPr>
              <w:t>ألم خفيف .</w:t>
            </w:r>
          </w:p>
          <w:p w:rsidR="00464CB8" w:rsidRPr="00916BFC" w:rsidRDefault="00464CB8" w:rsidP="00A52DC5">
            <w:pPr>
              <w:numPr>
                <w:ilvl w:val="0"/>
                <w:numId w:val="9"/>
              </w:numPr>
              <w:spacing w:line="360" w:lineRule="auto"/>
              <w:jc w:val="both"/>
              <w:rPr>
                <w:b/>
                <w:bCs/>
                <w:i/>
                <w:iCs/>
                <w:sz w:val="20"/>
                <w:szCs w:val="20"/>
              </w:rPr>
            </w:pPr>
            <w:r w:rsidRPr="00916BFC">
              <w:rPr>
                <w:rFonts w:hint="cs"/>
                <w:b/>
                <w:bCs/>
                <w:i/>
                <w:iCs/>
                <w:sz w:val="20"/>
                <w:szCs w:val="20"/>
                <w:rtl/>
              </w:rPr>
              <w:t>ألم متوسط.</w:t>
            </w:r>
          </w:p>
          <w:p w:rsidR="00464CB8" w:rsidRPr="00916BFC" w:rsidRDefault="00464CB8" w:rsidP="00A52DC5">
            <w:pPr>
              <w:numPr>
                <w:ilvl w:val="0"/>
                <w:numId w:val="9"/>
              </w:numPr>
              <w:spacing w:line="360" w:lineRule="auto"/>
              <w:jc w:val="both"/>
              <w:rPr>
                <w:b/>
                <w:bCs/>
                <w:i/>
                <w:iCs/>
                <w:sz w:val="20"/>
                <w:szCs w:val="20"/>
              </w:rPr>
            </w:pPr>
            <w:r w:rsidRPr="00916BFC">
              <w:rPr>
                <w:rFonts w:hint="cs"/>
                <w:b/>
                <w:bCs/>
                <w:i/>
                <w:iCs/>
                <w:sz w:val="20"/>
                <w:szCs w:val="20"/>
                <w:rtl/>
              </w:rPr>
              <w:t>ألم شديد.</w:t>
            </w:r>
          </w:p>
          <w:p w:rsidR="00464CB8" w:rsidRPr="00916BFC" w:rsidRDefault="00464CB8" w:rsidP="00A52DC5">
            <w:pPr>
              <w:numPr>
                <w:ilvl w:val="0"/>
                <w:numId w:val="9"/>
              </w:numPr>
              <w:spacing w:line="360" w:lineRule="auto"/>
              <w:jc w:val="both"/>
              <w:rPr>
                <w:b/>
                <w:bCs/>
                <w:i/>
                <w:iCs/>
                <w:sz w:val="20"/>
                <w:szCs w:val="20"/>
              </w:rPr>
            </w:pPr>
            <w:r w:rsidRPr="00916BFC">
              <w:rPr>
                <w:rFonts w:hint="cs"/>
                <w:b/>
                <w:bCs/>
                <w:i/>
                <w:iCs/>
                <w:sz w:val="20"/>
                <w:szCs w:val="20"/>
                <w:rtl/>
              </w:rPr>
              <w:t>ألم شديد جدا.</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كم مرة أوقظك ألم الرسغ أو اليد في الليل خلال الأسبوعين الماضيين؟</w:t>
            </w:r>
          </w:p>
          <w:p w:rsidR="00464CB8" w:rsidRPr="00916BFC" w:rsidRDefault="00464CB8" w:rsidP="00A52DC5">
            <w:pPr>
              <w:numPr>
                <w:ilvl w:val="0"/>
                <w:numId w:val="10"/>
              </w:numPr>
              <w:spacing w:line="360" w:lineRule="auto"/>
              <w:jc w:val="both"/>
              <w:rPr>
                <w:b/>
                <w:bCs/>
                <w:i/>
                <w:iCs/>
                <w:sz w:val="20"/>
                <w:szCs w:val="20"/>
              </w:rPr>
            </w:pPr>
            <w:r w:rsidRPr="00916BFC">
              <w:rPr>
                <w:rFonts w:hint="cs"/>
                <w:b/>
                <w:bCs/>
                <w:i/>
                <w:iCs/>
                <w:sz w:val="20"/>
                <w:szCs w:val="20"/>
                <w:rtl/>
              </w:rPr>
              <w:t>ولا مرة.</w:t>
            </w:r>
          </w:p>
          <w:p w:rsidR="00464CB8" w:rsidRPr="00916BFC" w:rsidRDefault="00464CB8" w:rsidP="00A52DC5">
            <w:pPr>
              <w:numPr>
                <w:ilvl w:val="0"/>
                <w:numId w:val="10"/>
              </w:numPr>
              <w:spacing w:line="360" w:lineRule="auto"/>
              <w:jc w:val="both"/>
              <w:rPr>
                <w:b/>
                <w:bCs/>
                <w:i/>
                <w:iCs/>
                <w:sz w:val="20"/>
                <w:szCs w:val="20"/>
              </w:rPr>
            </w:pPr>
            <w:r w:rsidRPr="00916BFC">
              <w:rPr>
                <w:rFonts w:hint="cs"/>
                <w:b/>
                <w:bCs/>
                <w:i/>
                <w:iCs/>
                <w:sz w:val="20"/>
                <w:szCs w:val="20"/>
                <w:rtl/>
              </w:rPr>
              <w:t>مرة واحدة.</w:t>
            </w:r>
          </w:p>
          <w:p w:rsidR="00464CB8" w:rsidRPr="00916BFC" w:rsidRDefault="00464CB8" w:rsidP="00A52DC5">
            <w:pPr>
              <w:numPr>
                <w:ilvl w:val="0"/>
                <w:numId w:val="10"/>
              </w:numPr>
              <w:spacing w:line="360" w:lineRule="auto"/>
              <w:jc w:val="both"/>
              <w:rPr>
                <w:b/>
                <w:bCs/>
                <w:i/>
                <w:iCs/>
                <w:sz w:val="20"/>
                <w:szCs w:val="20"/>
              </w:rPr>
            </w:pPr>
            <w:r w:rsidRPr="00916BFC">
              <w:rPr>
                <w:rFonts w:hint="cs"/>
                <w:b/>
                <w:bCs/>
                <w:i/>
                <w:iCs/>
                <w:sz w:val="20"/>
                <w:szCs w:val="20"/>
                <w:rtl/>
              </w:rPr>
              <w:t>مرتين أو ثلاث مرات.</w:t>
            </w:r>
          </w:p>
          <w:p w:rsidR="00464CB8" w:rsidRPr="00916BFC" w:rsidRDefault="00464CB8" w:rsidP="00A52DC5">
            <w:pPr>
              <w:numPr>
                <w:ilvl w:val="0"/>
                <w:numId w:val="10"/>
              </w:numPr>
              <w:spacing w:line="360" w:lineRule="auto"/>
              <w:jc w:val="both"/>
              <w:rPr>
                <w:b/>
                <w:bCs/>
                <w:i/>
                <w:iCs/>
                <w:sz w:val="20"/>
                <w:szCs w:val="20"/>
              </w:rPr>
            </w:pPr>
            <w:r w:rsidRPr="00916BFC">
              <w:rPr>
                <w:rFonts w:hint="cs"/>
                <w:b/>
                <w:bCs/>
                <w:i/>
                <w:iCs/>
                <w:sz w:val="20"/>
                <w:szCs w:val="20"/>
                <w:rtl/>
              </w:rPr>
              <w:t>أربع أو خمس مرات.</w:t>
            </w:r>
          </w:p>
          <w:p w:rsidR="00464CB8" w:rsidRPr="00916BFC" w:rsidRDefault="00464CB8" w:rsidP="00A52DC5">
            <w:pPr>
              <w:numPr>
                <w:ilvl w:val="0"/>
                <w:numId w:val="10"/>
              </w:numPr>
              <w:spacing w:line="360" w:lineRule="auto"/>
              <w:jc w:val="both"/>
              <w:rPr>
                <w:b/>
                <w:bCs/>
                <w:i/>
                <w:iCs/>
                <w:sz w:val="20"/>
                <w:szCs w:val="20"/>
              </w:rPr>
            </w:pPr>
            <w:r w:rsidRPr="00916BFC">
              <w:rPr>
                <w:rFonts w:hint="cs"/>
                <w:b/>
                <w:bCs/>
                <w:i/>
                <w:iCs/>
                <w:sz w:val="20"/>
                <w:szCs w:val="20"/>
                <w:rtl/>
              </w:rPr>
              <w:t>أكثر من خمس مرات.</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هل يحدث لديك عادة ألم في الرسغ أو اليد أثناء النهار؟</w:t>
            </w:r>
          </w:p>
          <w:p w:rsidR="00464CB8" w:rsidRPr="00916BFC" w:rsidRDefault="00464CB8" w:rsidP="00A52DC5">
            <w:pPr>
              <w:numPr>
                <w:ilvl w:val="0"/>
                <w:numId w:val="11"/>
              </w:numPr>
              <w:spacing w:line="360" w:lineRule="auto"/>
              <w:jc w:val="both"/>
              <w:rPr>
                <w:b/>
                <w:bCs/>
                <w:i/>
                <w:iCs/>
                <w:sz w:val="20"/>
                <w:szCs w:val="20"/>
              </w:rPr>
            </w:pPr>
            <w:r w:rsidRPr="00916BFC">
              <w:rPr>
                <w:rFonts w:hint="cs"/>
                <w:b/>
                <w:bCs/>
                <w:i/>
                <w:iCs/>
                <w:sz w:val="20"/>
                <w:szCs w:val="20"/>
                <w:rtl/>
              </w:rPr>
              <w:t>لا أعاني ألما أثناء النهار .</w:t>
            </w:r>
          </w:p>
          <w:p w:rsidR="00464CB8" w:rsidRPr="00916BFC" w:rsidRDefault="00464CB8" w:rsidP="00A52DC5">
            <w:pPr>
              <w:numPr>
                <w:ilvl w:val="0"/>
                <w:numId w:val="11"/>
              </w:numPr>
              <w:spacing w:line="360" w:lineRule="auto"/>
              <w:jc w:val="both"/>
              <w:rPr>
                <w:b/>
                <w:bCs/>
                <w:i/>
                <w:iCs/>
                <w:sz w:val="20"/>
                <w:szCs w:val="20"/>
              </w:rPr>
            </w:pPr>
            <w:r w:rsidRPr="00916BFC">
              <w:rPr>
                <w:rFonts w:hint="cs"/>
                <w:b/>
                <w:bCs/>
                <w:i/>
                <w:iCs/>
                <w:sz w:val="20"/>
                <w:szCs w:val="20"/>
                <w:rtl/>
              </w:rPr>
              <w:t>أعاني ألما خفيفا أثناء النهار.</w:t>
            </w:r>
          </w:p>
          <w:p w:rsidR="00464CB8" w:rsidRPr="00916BFC" w:rsidRDefault="00464CB8" w:rsidP="00A52DC5">
            <w:pPr>
              <w:numPr>
                <w:ilvl w:val="0"/>
                <w:numId w:val="11"/>
              </w:numPr>
              <w:spacing w:line="360" w:lineRule="auto"/>
              <w:jc w:val="both"/>
              <w:rPr>
                <w:b/>
                <w:bCs/>
                <w:i/>
                <w:iCs/>
                <w:sz w:val="20"/>
                <w:szCs w:val="20"/>
              </w:rPr>
            </w:pPr>
            <w:r w:rsidRPr="00916BFC">
              <w:rPr>
                <w:rFonts w:hint="cs"/>
                <w:b/>
                <w:bCs/>
                <w:i/>
                <w:iCs/>
                <w:sz w:val="20"/>
                <w:szCs w:val="20"/>
                <w:rtl/>
              </w:rPr>
              <w:t>أعاني ألما متوسطا أثناء النهار.</w:t>
            </w:r>
          </w:p>
          <w:p w:rsidR="00464CB8" w:rsidRPr="00916BFC" w:rsidRDefault="00464CB8" w:rsidP="00A52DC5">
            <w:pPr>
              <w:numPr>
                <w:ilvl w:val="0"/>
                <w:numId w:val="11"/>
              </w:numPr>
              <w:spacing w:line="360" w:lineRule="auto"/>
              <w:jc w:val="both"/>
              <w:rPr>
                <w:b/>
                <w:bCs/>
                <w:i/>
                <w:iCs/>
                <w:sz w:val="20"/>
                <w:szCs w:val="20"/>
              </w:rPr>
            </w:pPr>
            <w:r w:rsidRPr="00916BFC">
              <w:rPr>
                <w:rFonts w:hint="cs"/>
                <w:b/>
                <w:bCs/>
                <w:i/>
                <w:iCs/>
                <w:sz w:val="20"/>
                <w:szCs w:val="20"/>
                <w:rtl/>
              </w:rPr>
              <w:t>أعاني ألما شديدا أثناء النهار.</w:t>
            </w:r>
          </w:p>
          <w:p w:rsidR="00464CB8" w:rsidRPr="00916BFC" w:rsidRDefault="00464CB8" w:rsidP="00A52DC5">
            <w:pPr>
              <w:numPr>
                <w:ilvl w:val="0"/>
                <w:numId w:val="11"/>
              </w:numPr>
              <w:spacing w:line="360" w:lineRule="auto"/>
              <w:jc w:val="both"/>
              <w:rPr>
                <w:b/>
                <w:bCs/>
                <w:i/>
                <w:iCs/>
                <w:sz w:val="20"/>
                <w:szCs w:val="20"/>
              </w:rPr>
            </w:pPr>
            <w:r w:rsidRPr="00916BFC">
              <w:rPr>
                <w:rFonts w:hint="cs"/>
                <w:b/>
                <w:bCs/>
                <w:i/>
                <w:iCs/>
                <w:sz w:val="20"/>
                <w:szCs w:val="20"/>
                <w:rtl/>
              </w:rPr>
              <w:t>أعاني ألما شديدا جدا أثناء النهار.</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كم مرة يحدث لديك ألم في الرسغ و اليد أثناء النهار؟</w:t>
            </w:r>
          </w:p>
          <w:p w:rsidR="00464CB8" w:rsidRPr="00916BFC" w:rsidRDefault="00464CB8" w:rsidP="00A52DC5">
            <w:pPr>
              <w:numPr>
                <w:ilvl w:val="0"/>
                <w:numId w:val="12"/>
              </w:numPr>
              <w:spacing w:line="360" w:lineRule="auto"/>
              <w:jc w:val="both"/>
              <w:rPr>
                <w:b/>
                <w:bCs/>
                <w:i/>
                <w:iCs/>
                <w:sz w:val="20"/>
                <w:szCs w:val="20"/>
              </w:rPr>
            </w:pPr>
            <w:r w:rsidRPr="00916BFC">
              <w:rPr>
                <w:rFonts w:hint="cs"/>
                <w:b/>
                <w:bCs/>
                <w:i/>
                <w:iCs/>
                <w:sz w:val="20"/>
                <w:szCs w:val="20"/>
                <w:rtl/>
              </w:rPr>
              <w:t>أبدا.</w:t>
            </w:r>
          </w:p>
          <w:p w:rsidR="00464CB8" w:rsidRPr="00916BFC" w:rsidRDefault="00464CB8" w:rsidP="00A52DC5">
            <w:pPr>
              <w:numPr>
                <w:ilvl w:val="0"/>
                <w:numId w:val="12"/>
              </w:numPr>
              <w:spacing w:line="360" w:lineRule="auto"/>
              <w:jc w:val="both"/>
              <w:rPr>
                <w:b/>
                <w:bCs/>
                <w:i/>
                <w:iCs/>
                <w:sz w:val="20"/>
                <w:szCs w:val="20"/>
              </w:rPr>
            </w:pPr>
            <w:r w:rsidRPr="00916BFC">
              <w:rPr>
                <w:rFonts w:hint="cs"/>
                <w:b/>
                <w:bCs/>
                <w:i/>
                <w:iCs/>
                <w:sz w:val="20"/>
                <w:szCs w:val="20"/>
                <w:rtl/>
              </w:rPr>
              <w:t>مرة أو مرتين يوميا.</w:t>
            </w:r>
          </w:p>
          <w:p w:rsidR="00464CB8" w:rsidRPr="00916BFC" w:rsidRDefault="00464CB8" w:rsidP="00A52DC5">
            <w:pPr>
              <w:numPr>
                <w:ilvl w:val="0"/>
                <w:numId w:val="12"/>
              </w:numPr>
              <w:spacing w:line="360" w:lineRule="auto"/>
              <w:jc w:val="both"/>
              <w:rPr>
                <w:b/>
                <w:bCs/>
                <w:i/>
                <w:iCs/>
                <w:sz w:val="20"/>
                <w:szCs w:val="20"/>
              </w:rPr>
            </w:pPr>
            <w:r w:rsidRPr="00916BFC">
              <w:rPr>
                <w:rFonts w:hint="cs"/>
                <w:b/>
                <w:bCs/>
                <w:i/>
                <w:iCs/>
                <w:sz w:val="20"/>
                <w:szCs w:val="20"/>
                <w:rtl/>
              </w:rPr>
              <w:t>ثلاث إلى خمس مرات يوميا.</w:t>
            </w:r>
          </w:p>
          <w:p w:rsidR="00464CB8" w:rsidRPr="00916BFC" w:rsidRDefault="00464CB8" w:rsidP="00A52DC5">
            <w:pPr>
              <w:numPr>
                <w:ilvl w:val="0"/>
                <w:numId w:val="12"/>
              </w:numPr>
              <w:spacing w:line="360" w:lineRule="auto"/>
              <w:jc w:val="both"/>
              <w:rPr>
                <w:b/>
                <w:bCs/>
                <w:i/>
                <w:iCs/>
                <w:sz w:val="20"/>
                <w:szCs w:val="20"/>
              </w:rPr>
            </w:pPr>
            <w:r w:rsidRPr="00916BFC">
              <w:rPr>
                <w:rFonts w:hint="cs"/>
                <w:b/>
                <w:bCs/>
                <w:i/>
                <w:iCs/>
                <w:sz w:val="20"/>
                <w:szCs w:val="20"/>
                <w:rtl/>
              </w:rPr>
              <w:t>أكثر من خمس مرات يوميا.</w:t>
            </w:r>
          </w:p>
          <w:p w:rsidR="00464CB8" w:rsidRPr="00916BFC" w:rsidRDefault="00464CB8" w:rsidP="00A52DC5">
            <w:pPr>
              <w:numPr>
                <w:ilvl w:val="0"/>
                <w:numId w:val="12"/>
              </w:numPr>
              <w:spacing w:line="360" w:lineRule="auto"/>
              <w:jc w:val="both"/>
              <w:rPr>
                <w:b/>
                <w:bCs/>
                <w:i/>
                <w:iCs/>
                <w:sz w:val="20"/>
                <w:szCs w:val="20"/>
              </w:rPr>
            </w:pPr>
            <w:r w:rsidRPr="00916BFC">
              <w:rPr>
                <w:rFonts w:hint="cs"/>
                <w:b/>
                <w:bCs/>
                <w:i/>
                <w:iCs/>
                <w:sz w:val="20"/>
                <w:szCs w:val="20"/>
                <w:rtl/>
              </w:rPr>
              <w:t>الألم مستمر.</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كم تستمر وسطيا نوبة الألم أثناء النهار؟</w:t>
            </w:r>
          </w:p>
          <w:p w:rsidR="00464CB8" w:rsidRPr="00916BFC" w:rsidRDefault="00464CB8" w:rsidP="00A52DC5">
            <w:pPr>
              <w:numPr>
                <w:ilvl w:val="0"/>
                <w:numId w:val="13"/>
              </w:numPr>
              <w:spacing w:line="360" w:lineRule="auto"/>
              <w:jc w:val="both"/>
              <w:rPr>
                <w:b/>
                <w:bCs/>
                <w:i/>
                <w:iCs/>
                <w:sz w:val="20"/>
                <w:szCs w:val="20"/>
              </w:rPr>
            </w:pPr>
            <w:r w:rsidRPr="00916BFC">
              <w:rPr>
                <w:rFonts w:hint="cs"/>
                <w:b/>
                <w:bCs/>
                <w:i/>
                <w:iCs/>
                <w:sz w:val="20"/>
                <w:szCs w:val="20"/>
                <w:rtl/>
              </w:rPr>
              <w:t>لا يوجد لدي ألم أثناء النهار.</w:t>
            </w:r>
          </w:p>
          <w:p w:rsidR="00464CB8" w:rsidRPr="00916BFC" w:rsidRDefault="00464CB8" w:rsidP="00A52DC5">
            <w:pPr>
              <w:numPr>
                <w:ilvl w:val="0"/>
                <w:numId w:val="13"/>
              </w:numPr>
              <w:spacing w:line="360" w:lineRule="auto"/>
              <w:jc w:val="both"/>
              <w:rPr>
                <w:b/>
                <w:bCs/>
                <w:i/>
                <w:iCs/>
                <w:sz w:val="20"/>
                <w:szCs w:val="20"/>
              </w:rPr>
            </w:pPr>
            <w:r w:rsidRPr="00916BFC">
              <w:rPr>
                <w:rFonts w:hint="cs"/>
                <w:b/>
                <w:bCs/>
                <w:i/>
                <w:iCs/>
                <w:sz w:val="20"/>
                <w:szCs w:val="20"/>
                <w:rtl/>
              </w:rPr>
              <w:t>أقل من عشرة دقائق.</w:t>
            </w:r>
          </w:p>
          <w:p w:rsidR="00464CB8" w:rsidRPr="00916BFC" w:rsidRDefault="00464CB8" w:rsidP="00A52DC5">
            <w:pPr>
              <w:numPr>
                <w:ilvl w:val="0"/>
                <w:numId w:val="13"/>
              </w:numPr>
              <w:spacing w:line="360" w:lineRule="auto"/>
              <w:jc w:val="both"/>
              <w:rPr>
                <w:b/>
                <w:bCs/>
                <w:i/>
                <w:iCs/>
                <w:sz w:val="20"/>
                <w:szCs w:val="20"/>
              </w:rPr>
            </w:pPr>
            <w:r w:rsidRPr="00916BFC">
              <w:rPr>
                <w:rFonts w:hint="cs"/>
                <w:b/>
                <w:bCs/>
                <w:i/>
                <w:iCs/>
                <w:sz w:val="20"/>
                <w:szCs w:val="20"/>
                <w:rtl/>
              </w:rPr>
              <w:t>عشرة إلى ستين دقيقة.</w:t>
            </w:r>
          </w:p>
          <w:p w:rsidR="00464CB8" w:rsidRPr="00916BFC" w:rsidRDefault="00464CB8" w:rsidP="00A52DC5">
            <w:pPr>
              <w:numPr>
                <w:ilvl w:val="0"/>
                <w:numId w:val="13"/>
              </w:numPr>
              <w:spacing w:line="360" w:lineRule="auto"/>
              <w:jc w:val="both"/>
              <w:rPr>
                <w:b/>
                <w:bCs/>
                <w:i/>
                <w:iCs/>
                <w:sz w:val="20"/>
                <w:szCs w:val="20"/>
              </w:rPr>
            </w:pPr>
            <w:r w:rsidRPr="00916BFC">
              <w:rPr>
                <w:rFonts w:hint="cs"/>
                <w:b/>
                <w:bCs/>
                <w:i/>
                <w:iCs/>
                <w:sz w:val="20"/>
                <w:szCs w:val="20"/>
                <w:rtl/>
              </w:rPr>
              <w:t>أكثر من ستين دقيقة.</w:t>
            </w:r>
          </w:p>
          <w:p w:rsidR="00464CB8" w:rsidRPr="00916BFC" w:rsidRDefault="00464CB8" w:rsidP="00A52DC5">
            <w:pPr>
              <w:numPr>
                <w:ilvl w:val="0"/>
                <w:numId w:val="13"/>
              </w:numPr>
              <w:spacing w:line="360" w:lineRule="auto"/>
              <w:jc w:val="both"/>
              <w:rPr>
                <w:b/>
                <w:bCs/>
                <w:i/>
                <w:iCs/>
                <w:sz w:val="20"/>
                <w:szCs w:val="20"/>
              </w:rPr>
            </w:pPr>
            <w:r w:rsidRPr="00916BFC">
              <w:rPr>
                <w:rFonts w:hint="cs"/>
                <w:b/>
                <w:bCs/>
                <w:i/>
                <w:iCs/>
                <w:sz w:val="20"/>
                <w:szCs w:val="20"/>
                <w:rtl/>
              </w:rPr>
              <w:t>الألم مستمر خلال النهار.</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هل لديك خدر ( نقص حس ) في يدك؟</w:t>
            </w:r>
          </w:p>
          <w:p w:rsidR="00464CB8" w:rsidRPr="00916BFC" w:rsidRDefault="00464CB8" w:rsidP="00A52DC5">
            <w:pPr>
              <w:numPr>
                <w:ilvl w:val="0"/>
                <w:numId w:val="14"/>
              </w:numPr>
              <w:spacing w:line="360" w:lineRule="auto"/>
              <w:jc w:val="both"/>
              <w:rPr>
                <w:b/>
                <w:bCs/>
                <w:i/>
                <w:iCs/>
                <w:sz w:val="20"/>
                <w:szCs w:val="20"/>
              </w:rPr>
            </w:pPr>
            <w:r w:rsidRPr="00916BFC">
              <w:rPr>
                <w:rFonts w:hint="cs"/>
                <w:b/>
                <w:bCs/>
                <w:i/>
                <w:iCs/>
                <w:sz w:val="20"/>
                <w:szCs w:val="20"/>
                <w:rtl/>
              </w:rPr>
              <w:t>لا.</w:t>
            </w:r>
          </w:p>
          <w:p w:rsidR="00464CB8" w:rsidRPr="00916BFC" w:rsidRDefault="00464CB8" w:rsidP="00A52DC5">
            <w:pPr>
              <w:numPr>
                <w:ilvl w:val="0"/>
                <w:numId w:val="14"/>
              </w:numPr>
              <w:spacing w:line="360" w:lineRule="auto"/>
              <w:jc w:val="both"/>
              <w:rPr>
                <w:b/>
                <w:bCs/>
                <w:i/>
                <w:iCs/>
                <w:sz w:val="20"/>
                <w:szCs w:val="20"/>
              </w:rPr>
            </w:pPr>
            <w:r w:rsidRPr="00916BFC">
              <w:rPr>
                <w:rFonts w:hint="cs"/>
                <w:b/>
                <w:bCs/>
                <w:i/>
                <w:iCs/>
                <w:sz w:val="20"/>
                <w:szCs w:val="20"/>
                <w:rtl/>
              </w:rPr>
              <w:t>لدي خدر خفيف.</w:t>
            </w:r>
          </w:p>
          <w:p w:rsidR="00464CB8" w:rsidRPr="00916BFC" w:rsidRDefault="00464CB8" w:rsidP="00A52DC5">
            <w:pPr>
              <w:numPr>
                <w:ilvl w:val="0"/>
                <w:numId w:val="14"/>
              </w:numPr>
              <w:spacing w:line="360" w:lineRule="auto"/>
              <w:jc w:val="both"/>
              <w:rPr>
                <w:b/>
                <w:bCs/>
                <w:i/>
                <w:iCs/>
                <w:sz w:val="20"/>
                <w:szCs w:val="20"/>
              </w:rPr>
            </w:pPr>
            <w:r w:rsidRPr="00916BFC">
              <w:rPr>
                <w:rFonts w:hint="cs"/>
                <w:b/>
                <w:bCs/>
                <w:i/>
                <w:iCs/>
                <w:sz w:val="20"/>
                <w:szCs w:val="20"/>
                <w:rtl/>
              </w:rPr>
              <w:t>لدي خدر متوسط.</w:t>
            </w:r>
          </w:p>
          <w:p w:rsidR="00464CB8" w:rsidRPr="00916BFC" w:rsidRDefault="00464CB8" w:rsidP="00015981">
            <w:pPr>
              <w:spacing w:line="360" w:lineRule="auto"/>
              <w:ind w:left="360"/>
              <w:jc w:val="both"/>
              <w:rPr>
                <w:b/>
                <w:bCs/>
                <w:sz w:val="20"/>
                <w:szCs w:val="20"/>
                <w:rtl/>
              </w:rPr>
            </w:pPr>
          </w:p>
        </w:tc>
        <w:tc>
          <w:tcPr>
            <w:tcW w:w="4873" w:type="dxa"/>
          </w:tcPr>
          <w:p w:rsidR="007B50A8" w:rsidRPr="00916BFC" w:rsidRDefault="00AA3A4C" w:rsidP="00A52DC5">
            <w:pPr>
              <w:spacing w:line="360" w:lineRule="auto"/>
              <w:jc w:val="both"/>
              <w:rPr>
                <w:b/>
                <w:bCs/>
                <w:i/>
                <w:iCs/>
                <w:sz w:val="20"/>
                <w:szCs w:val="20"/>
                <w:rtl/>
              </w:rPr>
            </w:pPr>
            <w:r w:rsidRPr="00916BFC">
              <w:rPr>
                <w:rFonts w:hint="cs"/>
                <w:b/>
                <w:bCs/>
                <w:i/>
                <w:iCs/>
                <w:sz w:val="20"/>
                <w:szCs w:val="20"/>
                <w:rtl/>
              </w:rPr>
              <w:t xml:space="preserve">   </w:t>
            </w:r>
            <w:r w:rsidR="007B50A8" w:rsidRPr="00916BFC">
              <w:rPr>
                <w:rFonts w:hint="cs"/>
                <w:b/>
                <w:bCs/>
                <w:i/>
                <w:iCs/>
                <w:sz w:val="20"/>
                <w:szCs w:val="20"/>
                <w:rtl/>
              </w:rPr>
              <w:t>4.لدي خدر شديد</w:t>
            </w:r>
            <w:r w:rsidRPr="00916BFC">
              <w:rPr>
                <w:rFonts w:hint="cs"/>
                <w:b/>
                <w:bCs/>
                <w:i/>
                <w:iCs/>
                <w:sz w:val="20"/>
                <w:szCs w:val="20"/>
                <w:rtl/>
              </w:rPr>
              <w:t xml:space="preserve"> </w:t>
            </w:r>
          </w:p>
          <w:p w:rsidR="00AA3A4C" w:rsidRPr="00916BFC" w:rsidRDefault="00AA3A4C" w:rsidP="00A52DC5">
            <w:pPr>
              <w:spacing w:line="360" w:lineRule="auto"/>
              <w:jc w:val="both"/>
              <w:rPr>
                <w:b/>
                <w:bCs/>
                <w:i/>
                <w:iCs/>
                <w:sz w:val="20"/>
                <w:szCs w:val="20"/>
                <w:rtl/>
              </w:rPr>
            </w:pPr>
            <w:r w:rsidRPr="00916BFC">
              <w:rPr>
                <w:rFonts w:hint="cs"/>
                <w:b/>
                <w:bCs/>
                <w:i/>
                <w:iCs/>
                <w:sz w:val="20"/>
                <w:szCs w:val="20"/>
                <w:rtl/>
              </w:rPr>
              <w:t xml:space="preserve"> 5. لدي خدر شديد</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هل لديك ضعف في يدك أو رسغك؟</w:t>
            </w:r>
          </w:p>
          <w:p w:rsidR="00464CB8" w:rsidRPr="00916BFC" w:rsidRDefault="00464CB8" w:rsidP="00A52DC5">
            <w:pPr>
              <w:numPr>
                <w:ilvl w:val="0"/>
                <w:numId w:val="15"/>
              </w:numPr>
              <w:spacing w:line="360" w:lineRule="auto"/>
              <w:jc w:val="both"/>
              <w:rPr>
                <w:b/>
                <w:bCs/>
                <w:i/>
                <w:iCs/>
                <w:sz w:val="20"/>
                <w:szCs w:val="20"/>
              </w:rPr>
            </w:pPr>
            <w:r w:rsidRPr="00916BFC">
              <w:rPr>
                <w:rFonts w:hint="cs"/>
                <w:b/>
                <w:bCs/>
                <w:i/>
                <w:iCs/>
                <w:sz w:val="20"/>
                <w:szCs w:val="20"/>
                <w:rtl/>
              </w:rPr>
              <w:t>لا ضعف .</w:t>
            </w:r>
          </w:p>
          <w:p w:rsidR="00464CB8" w:rsidRPr="00916BFC" w:rsidRDefault="00464CB8" w:rsidP="00A52DC5">
            <w:pPr>
              <w:numPr>
                <w:ilvl w:val="0"/>
                <w:numId w:val="15"/>
              </w:numPr>
              <w:spacing w:line="360" w:lineRule="auto"/>
              <w:jc w:val="both"/>
              <w:rPr>
                <w:b/>
                <w:bCs/>
                <w:i/>
                <w:iCs/>
                <w:sz w:val="20"/>
                <w:szCs w:val="20"/>
              </w:rPr>
            </w:pPr>
            <w:r w:rsidRPr="00916BFC">
              <w:rPr>
                <w:rFonts w:hint="cs"/>
                <w:b/>
                <w:bCs/>
                <w:i/>
                <w:iCs/>
                <w:sz w:val="20"/>
                <w:szCs w:val="20"/>
                <w:rtl/>
              </w:rPr>
              <w:t>ضعف خفيف.</w:t>
            </w:r>
          </w:p>
          <w:p w:rsidR="00464CB8" w:rsidRPr="00916BFC" w:rsidRDefault="00464CB8" w:rsidP="00A52DC5">
            <w:pPr>
              <w:numPr>
                <w:ilvl w:val="0"/>
                <w:numId w:val="15"/>
              </w:numPr>
              <w:spacing w:line="360" w:lineRule="auto"/>
              <w:jc w:val="both"/>
              <w:rPr>
                <w:b/>
                <w:bCs/>
                <w:i/>
                <w:iCs/>
                <w:sz w:val="20"/>
                <w:szCs w:val="20"/>
              </w:rPr>
            </w:pPr>
            <w:r w:rsidRPr="00916BFC">
              <w:rPr>
                <w:rFonts w:hint="cs"/>
                <w:b/>
                <w:bCs/>
                <w:i/>
                <w:iCs/>
                <w:sz w:val="20"/>
                <w:szCs w:val="20"/>
                <w:rtl/>
              </w:rPr>
              <w:t>ضعف متوسط.</w:t>
            </w:r>
          </w:p>
          <w:p w:rsidR="00464CB8" w:rsidRPr="00916BFC" w:rsidRDefault="00464CB8" w:rsidP="00A52DC5">
            <w:pPr>
              <w:numPr>
                <w:ilvl w:val="0"/>
                <w:numId w:val="15"/>
              </w:numPr>
              <w:spacing w:line="360" w:lineRule="auto"/>
              <w:jc w:val="both"/>
              <w:rPr>
                <w:b/>
                <w:bCs/>
                <w:i/>
                <w:iCs/>
                <w:sz w:val="20"/>
                <w:szCs w:val="20"/>
              </w:rPr>
            </w:pPr>
            <w:r w:rsidRPr="00916BFC">
              <w:rPr>
                <w:rFonts w:hint="cs"/>
                <w:b/>
                <w:bCs/>
                <w:i/>
                <w:iCs/>
                <w:sz w:val="20"/>
                <w:szCs w:val="20"/>
                <w:rtl/>
              </w:rPr>
              <w:t>ضعف شديد.</w:t>
            </w:r>
          </w:p>
          <w:p w:rsidR="00464CB8" w:rsidRPr="00916BFC" w:rsidRDefault="00464CB8" w:rsidP="00A52DC5">
            <w:pPr>
              <w:numPr>
                <w:ilvl w:val="0"/>
                <w:numId w:val="15"/>
              </w:numPr>
              <w:spacing w:line="360" w:lineRule="auto"/>
              <w:jc w:val="both"/>
              <w:rPr>
                <w:b/>
                <w:bCs/>
                <w:i/>
                <w:iCs/>
                <w:sz w:val="20"/>
                <w:szCs w:val="20"/>
              </w:rPr>
            </w:pPr>
            <w:r w:rsidRPr="00916BFC">
              <w:rPr>
                <w:rFonts w:hint="cs"/>
                <w:b/>
                <w:bCs/>
                <w:i/>
                <w:iCs/>
                <w:sz w:val="20"/>
                <w:szCs w:val="20"/>
                <w:rtl/>
              </w:rPr>
              <w:t>ضعف شديد جدا.</w:t>
            </w:r>
          </w:p>
          <w:p w:rsidR="00464CB8" w:rsidRPr="00916BFC" w:rsidRDefault="00464CB8" w:rsidP="00A52DC5">
            <w:pPr>
              <w:spacing w:line="360" w:lineRule="auto"/>
              <w:ind w:left="720"/>
              <w:jc w:val="both"/>
              <w:rPr>
                <w:b/>
                <w:bCs/>
                <w:i/>
                <w:iCs/>
                <w:sz w:val="20"/>
                <w:szCs w:val="20"/>
              </w:rPr>
            </w:pP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هل لديك حس نمل في يدك؟</w:t>
            </w:r>
          </w:p>
          <w:p w:rsidR="00464CB8" w:rsidRPr="00916BFC" w:rsidRDefault="00464CB8" w:rsidP="00A52DC5">
            <w:pPr>
              <w:numPr>
                <w:ilvl w:val="0"/>
                <w:numId w:val="16"/>
              </w:numPr>
              <w:spacing w:line="360" w:lineRule="auto"/>
              <w:jc w:val="both"/>
              <w:rPr>
                <w:b/>
                <w:bCs/>
                <w:i/>
                <w:iCs/>
                <w:sz w:val="20"/>
                <w:szCs w:val="20"/>
              </w:rPr>
            </w:pPr>
            <w:r w:rsidRPr="00916BFC">
              <w:rPr>
                <w:rFonts w:hint="cs"/>
                <w:b/>
                <w:bCs/>
                <w:i/>
                <w:iCs/>
                <w:sz w:val="20"/>
                <w:szCs w:val="20"/>
                <w:rtl/>
              </w:rPr>
              <w:t>لا نمل.</w:t>
            </w:r>
          </w:p>
          <w:p w:rsidR="00464CB8" w:rsidRPr="00916BFC" w:rsidRDefault="00464CB8" w:rsidP="00A52DC5">
            <w:pPr>
              <w:numPr>
                <w:ilvl w:val="0"/>
                <w:numId w:val="16"/>
              </w:numPr>
              <w:spacing w:line="360" w:lineRule="auto"/>
              <w:jc w:val="both"/>
              <w:rPr>
                <w:b/>
                <w:bCs/>
                <w:i/>
                <w:iCs/>
                <w:sz w:val="20"/>
                <w:szCs w:val="20"/>
              </w:rPr>
            </w:pPr>
            <w:r w:rsidRPr="00916BFC">
              <w:rPr>
                <w:rFonts w:hint="cs"/>
                <w:b/>
                <w:bCs/>
                <w:i/>
                <w:iCs/>
                <w:sz w:val="20"/>
                <w:szCs w:val="20"/>
                <w:rtl/>
              </w:rPr>
              <w:t>نمل خفيف.</w:t>
            </w:r>
          </w:p>
          <w:p w:rsidR="00464CB8" w:rsidRPr="00916BFC" w:rsidRDefault="00464CB8" w:rsidP="00A52DC5">
            <w:pPr>
              <w:numPr>
                <w:ilvl w:val="0"/>
                <w:numId w:val="16"/>
              </w:numPr>
              <w:spacing w:line="360" w:lineRule="auto"/>
              <w:jc w:val="both"/>
              <w:rPr>
                <w:b/>
                <w:bCs/>
                <w:i/>
                <w:iCs/>
                <w:sz w:val="20"/>
                <w:szCs w:val="20"/>
              </w:rPr>
            </w:pPr>
            <w:r w:rsidRPr="00916BFC">
              <w:rPr>
                <w:rFonts w:hint="cs"/>
                <w:b/>
                <w:bCs/>
                <w:i/>
                <w:iCs/>
                <w:sz w:val="20"/>
                <w:szCs w:val="20"/>
                <w:rtl/>
              </w:rPr>
              <w:t>نمل متوسط.</w:t>
            </w:r>
          </w:p>
          <w:p w:rsidR="00464CB8" w:rsidRPr="00916BFC" w:rsidRDefault="00464CB8" w:rsidP="00A52DC5">
            <w:pPr>
              <w:numPr>
                <w:ilvl w:val="0"/>
                <w:numId w:val="16"/>
              </w:numPr>
              <w:spacing w:line="360" w:lineRule="auto"/>
              <w:jc w:val="both"/>
              <w:rPr>
                <w:b/>
                <w:bCs/>
                <w:i/>
                <w:iCs/>
                <w:sz w:val="20"/>
                <w:szCs w:val="20"/>
              </w:rPr>
            </w:pPr>
            <w:r w:rsidRPr="00916BFC">
              <w:rPr>
                <w:rFonts w:hint="cs"/>
                <w:b/>
                <w:bCs/>
                <w:i/>
                <w:iCs/>
                <w:sz w:val="20"/>
                <w:szCs w:val="20"/>
                <w:rtl/>
              </w:rPr>
              <w:t>نمل شديد.</w:t>
            </w:r>
          </w:p>
          <w:p w:rsidR="00464CB8" w:rsidRPr="00916BFC" w:rsidRDefault="00464CB8" w:rsidP="00A52DC5">
            <w:pPr>
              <w:numPr>
                <w:ilvl w:val="0"/>
                <w:numId w:val="16"/>
              </w:numPr>
              <w:spacing w:line="360" w:lineRule="auto"/>
              <w:jc w:val="both"/>
              <w:rPr>
                <w:b/>
                <w:bCs/>
                <w:i/>
                <w:iCs/>
                <w:sz w:val="20"/>
                <w:szCs w:val="20"/>
              </w:rPr>
            </w:pPr>
            <w:r w:rsidRPr="00916BFC">
              <w:rPr>
                <w:rFonts w:hint="cs"/>
                <w:b/>
                <w:bCs/>
                <w:i/>
                <w:iCs/>
                <w:sz w:val="20"/>
                <w:szCs w:val="20"/>
                <w:rtl/>
              </w:rPr>
              <w:t>نمل شديد جدا.</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إلى أي درجة النمل أو فقد الحس شديد أثناء الليل؟</w:t>
            </w:r>
          </w:p>
          <w:p w:rsidR="00464CB8" w:rsidRPr="00916BFC" w:rsidRDefault="00464CB8" w:rsidP="00A52DC5">
            <w:pPr>
              <w:numPr>
                <w:ilvl w:val="0"/>
                <w:numId w:val="17"/>
              </w:numPr>
              <w:spacing w:line="360" w:lineRule="auto"/>
              <w:jc w:val="both"/>
              <w:rPr>
                <w:b/>
                <w:bCs/>
                <w:i/>
                <w:iCs/>
                <w:sz w:val="20"/>
                <w:szCs w:val="20"/>
              </w:rPr>
            </w:pPr>
            <w:r w:rsidRPr="00916BFC">
              <w:rPr>
                <w:rFonts w:hint="cs"/>
                <w:b/>
                <w:bCs/>
                <w:i/>
                <w:iCs/>
                <w:sz w:val="20"/>
                <w:szCs w:val="20"/>
                <w:rtl/>
              </w:rPr>
              <w:t>لا أعاني خدر أو نمل أثناء الليل.</w:t>
            </w:r>
          </w:p>
          <w:p w:rsidR="00464CB8" w:rsidRPr="00916BFC" w:rsidRDefault="00464CB8" w:rsidP="00A52DC5">
            <w:pPr>
              <w:numPr>
                <w:ilvl w:val="0"/>
                <w:numId w:val="17"/>
              </w:numPr>
              <w:spacing w:line="360" w:lineRule="auto"/>
              <w:jc w:val="both"/>
              <w:rPr>
                <w:b/>
                <w:bCs/>
                <w:i/>
                <w:iCs/>
                <w:sz w:val="20"/>
                <w:szCs w:val="20"/>
              </w:rPr>
            </w:pPr>
            <w:r w:rsidRPr="00916BFC">
              <w:rPr>
                <w:rFonts w:hint="cs"/>
                <w:b/>
                <w:bCs/>
                <w:i/>
                <w:iCs/>
                <w:sz w:val="20"/>
                <w:szCs w:val="20"/>
                <w:rtl/>
              </w:rPr>
              <w:t>خفيف.</w:t>
            </w:r>
          </w:p>
          <w:p w:rsidR="00464CB8" w:rsidRPr="00916BFC" w:rsidRDefault="00464CB8" w:rsidP="00A52DC5">
            <w:pPr>
              <w:numPr>
                <w:ilvl w:val="0"/>
                <w:numId w:val="17"/>
              </w:numPr>
              <w:spacing w:line="360" w:lineRule="auto"/>
              <w:jc w:val="both"/>
              <w:rPr>
                <w:b/>
                <w:bCs/>
                <w:i/>
                <w:iCs/>
                <w:sz w:val="20"/>
                <w:szCs w:val="20"/>
              </w:rPr>
            </w:pPr>
            <w:r w:rsidRPr="00916BFC">
              <w:rPr>
                <w:rFonts w:hint="cs"/>
                <w:b/>
                <w:bCs/>
                <w:i/>
                <w:iCs/>
                <w:sz w:val="20"/>
                <w:szCs w:val="20"/>
                <w:rtl/>
              </w:rPr>
              <w:t>وسط.</w:t>
            </w:r>
          </w:p>
          <w:p w:rsidR="00464CB8" w:rsidRPr="00916BFC" w:rsidRDefault="00464CB8" w:rsidP="00A52DC5">
            <w:pPr>
              <w:numPr>
                <w:ilvl w:val="0"/>
                <w:numId w:val="17"/>
              </w:numPr>
              <w:spacing w:line="360" w:lineRule="auto"/>
              <w:jc w:val="both"/>
              <w:rPr>
                <w:b/>
                <w:bCs/>
                <w:i/>
                <w:iCs/>
                <w:sz w:val="20"/>
                <w:szCs w:val="20"/>
              </w:rPr>
            </w:pPr>
            <w:r w:rsidRPr="00916BFC">
              <w:rPr>
                <w:rFonts w:hint="cs"/>
                <w:b/>
                <w:bCs/>
                <w:i/>
                <w:iCs/>
                <w:sz w:val="20"/>
                <w:szCs w:val="20"/>
                <w:rtl/>
              </w:rPr>
              <w:t>شديد.</w:t>
            </w:r>
          </w:p>
          <w:p w:rsidR="00464CB8" w:rsidRPr="00916BFC" w:rsidRDefault="00464CB8" w:rsidP="00A52DC5">
            <w:pPr>
              <w:numPr>
                <w:ilvl w:val="0"/>
                <w:numId w:val="17"/>
              </w:numPr>
              <w:spacing w:line="360" w:lineRule="auto"/>
              <w:jc w:val="both"/>
              <w:rPr>
                <w:b/>
                <w:bCs/>
                <w:i/>
                <w:iCs/>
                <w:sz w:val="20"/>
                <w:szCs w:val="20"/>
              </w:rPr>
            </w:pPr>
            <w:r w:rsidRPr="00916BFC">
              <w:rPr>
                <w:rFonts w:hint="cs"/>
                <w:b/>
                <w:bCs/>
                <w:i/>
                <w:iCs/>
                <w:sz w:val="20"/>
                <w:szCs w:val="20"/>
                <w:rtl/>
              </w:rPr>
              <w:t>شديد جدا.</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كم مرة يوقظك خدر أو نمل يدك في ليلة عادية أثناء الأسبوعين الماضيين؟</w:t>
            </w:r>
          </w:p>
          <w:p w:rsidR="00464CB8" w:rsidRPr="00916BFC" w:rsidRDefault="00464CB8" w:rsidP="00A52DC5">
            <w:pPr>
              <w:numPr>
                <w:ilvl w:val="0"/>
                <w:numId w:val="18"/>
              </w:numPr>
              <w:spacing w:line="360" w:lineRule="auto"/>
              <w:jc w:val="both"/>
              <w:rPr>
                <w:b/>
                <w:bCs/>
                <w:i/>
                <w:iCs/>
                <w:sz w:val="20"/>
                <w:szCs w:val="20"/>
              </w:rPr>
            </w:pPr>
            <w:r w:rsidRPr="00916BFC">
              <w:rPr>
                <w:rFonts w:hint="cs"/>
                <w:b/>
                <w:bCs/>
                <w:i/>
                <w:iCs/>
                <w:sz w:val="20"/>
                <w:szCs w:val="20"/>
                <w:rtl/>
              </w:rPr>
              <w:t>و لا مرة.</w:t>
            </w:r>
          </w:p>
          <w:p w:rsidR="00464CB8" w:rsidRPr="00916BFC" w:rsidRDefault="00464CB8" w:rsidP="00A52DC5">
            <w:pPr>
              <w:numPr>
                <w:ilvl w:val="0"/>
                <w:numId w:val="18"/>
              </w:numPr>
              <w:spacing w:line="360" w:lineRule="auto"/>
              <w:jc w:val="both"/>
              <w:rPr>
                <w:b/>
                <w:bCs/>
                <w:i/>
                <w:iCs/>
                <w:sz w:val="20"/>
                <w:szCs w:val="20"/>
              </w:rPr>
            </w:pPr>
            <w:r w:rsidRPr="00916BFC">
              <w:rPr>
                <w:rFonts w:hint="cs"/>
                <w:b/>
                <w:bCs/>
                <w:i/>
                <w:iCs/>
                <w:sz w:val="20"/>
                <w:szCs w:val="20"/>
                <w:rtl/>
              </w:rPr>
              <w:t>مرة.</w:t>
            </w:r>
          </w:p>
          <w:p w:rsidR="00464CB8" w:rsidRPr="00916BFC" w:rsidRDefault="00464CB8" w:rsidP="00A52DC5">
            <w:pPr>
              <w:numPr>
                <w:ilvl w:val="0"/>
                <w:numId w:val="18"/>
              </w:numPr>
              <w:spacing w:line="360" w:lineRule="auto"/>
              <w:jc w:val="both"/>
              <w:rPr>
                <w:b/>
                <w:bCs/>
                <w:i/>
                <w:iCs/>
                <w:sz w:val="20"/>
                <w:szCs w:val="20"/>
              </w:rPr>
            </w:pPr>
            <w:r w:rsidRPr="00916BFC">
              <w:rPr>
                <w:rFonts w:hint="cs"/>
                <w:b/>
                <w:bCs/>
                <w:i/>
                <w:iCs/>
                <w:sz w:val="20"/>
                <w:szCs w:val="20"/>
                <w:rtl/>
              </w:rPr>
              <w:t>مرتين أو ثلاث مرات.</w:t>
            </w:r>
          </w:p>
          <w:p w:rsidR="00464CB8" w:rsidRPr="00916BFC" w:rsidRDefault="00464CB8" w:rsidP="00A52DC5">
            <w:pPr>
              <w:numPr>
                <w:ilvl w:val="0"/>
                <w:numId w:val="18"/>
              </w:numPr>
              <w:spacing w:line="360" w:lineRule="auto"/>
              <w:jc w:val="both"/>
              <w:rPr>
                <w:b/>
                <w:bCs/>
                <w:i/>
                <w:iCs/>
                <w:sz w:val="20"/>
                <w:szCs w:val="20"/>
              </w:rPr>
            </w:pPr>
            <w:r w:rsidRPr="00916BFC">
              <w:rPr>
                <w:rFonts w:hint="cs"/>
                <w:b/>
                <w:bCs/>
                <w:i/>
                <w:iCs/>
                <w:sz w:val="20"/>
                <w:szCs w:val="20"/>
                <w:rtl/>
              </w:rPr>
              <w:t>أربع أو خمس مرات.</w:t>
            </w:r>
          </w:p>
          <w:p w:rsidR="00464CB8" w:rsidRPr="00916BFC" w:rsidRDefault="00464CB8" w:rsidP="00A52DC5">
            <w:pPr>
              <w:numPr>
                <w:ilvl w:val="0"/>
                <w:numId w:val="18"/>
              </w:numPr>
              <w:spacing w:line="360" w:lineRule="auto"/>
              <w:jc w:val="both"/>
              <w:rPr>
                <w:b/>
                <w:bCs/>
                <w:i/>
                <w:iCs/>
                <w:sz w:val="20"/>
                <w:szCs w:val="20"/>
              </w:rPr>
            </w:pPr>
            <w:r w:rsidRPr="00916BFC">
              <w:rPr>
                <w:rFonts w:hint="cs"/>
                <w:b/>
                <w:bCs/>
                <w:i/>
                <w:iCs/>
                <w:sz w:val="20"/>
                <w:szCs w:val="20"/>
                <w:rtl/>
              </w:rPr>
              <w:t>أكثر من خمس مرات.</w:t>
            </w:r>
          </w:p>
          <w:p w:rsidR="00464CB8" w:rsidRPr="00916BFC" w:rsidRDefault="00464CB8" w:rsidP="00A52DC5">
            <w:pPr>
              <w:spacing w:line="360" w:lineRule="auto"/>
              <w:jc w:val="both"/>
              <w:rPr>
                <w:b/>
                <w:bCs/>
                <w:i/>
                <w:iCs/>
                <w:sz w:val="20"/>
                <w:szCs w:val="20"/>
                <w:rtl/>
              </w:rPr>
            </w:pPr>
            <w:r w:rsidRPr="00916BFC">
              <w:rPr>
                <w:rFonts w:hint="cs"/>
                <w:b/>
                <w:bCs/>
                <w:i/>
                <w:iCs/>
                <w:sz w:val="20"/>
                <w:szCs w:val="20"/>
                <w:rtl/>
              </w:rPr>
              <w:t>هل تجد صعوبة في تشكيل قبضة أو استعمال الأشياء الصغيرة؟</w:t>
            </w:r>
          </w:p>
          <w:p w:rsidR="00464CB8" w:rsidRPr="00916BFC" w:rsidRDefault="00464CB8" w:rsidP="00A52DC5">
            <w:pPr>
              <w:numPr>
                <w:ilvl w:val="0"/>
                <w:numId w:val="19"/>
              </w:numPr>
              <w:spacing w:line="360" w:lineRule="auto"/>
              <w:jc w:val="both"/>
              <w:rPr>
                <w:b/>
                <w:bCs/>
                <w:i/>
                <w:iCs/>
                <w:sz w:val="20"/>
                <w:szCs w:val="20"/>
              </w:rPr>
            </w:pPr>
            <w:r w:rsidRPr="00916BFC">
              <w:rPr>
                <w:rFonts w:hint="cs"/>
                <w:b/>
                <w:bCs/>
                <w:i/>
                <w:iCs/>
                <w:sz w:val="20"/>
                <w:szCs w:val="20"/>
                <w:rtl/>
              </w:rPr>
              <w:t>لا صعوبة.</w:t>
            </w:r>
          </w:p>
          <w:p w:rsidR="00464CB8" w:rsidRPr="00916BFC" w:rsidRDefault="00464CB8" w:rsidP="00A52DC5">
            <w:pPr>
              <w:numPr>
                <w:ilvl w:val="0"/>
                <w:numId w:val="19"/>
              </w:numPr>
              <w:spacing w:line="360" w:lineRule="auto"/>
              <w:jc w:val="both"/>
              <w:rPr>
                <w:b/>
                <w:bCs/>
                <w:i/>
                <w:iCs/>
                <w:sz w:val="20"/>
                <w:szCs w:val="20"/>
              </w:rPr>
            </w:pPr>
            <w:r w:rsidRPr="00916BFC">
              <w:rPr>
                <w:rFonts w:hint="cs"/>
                <w:b/>
                <w:bCs/>
                <w:i/>
                <w:iCs/>
                <w:sz w:val="20"/>
                <w:szCs w:val="20"/>
                <w:rtl/>
              </w:rPr>
              <w:t>صعوبة خفيفة.</w:t>
            </w:r>
          </w:p>
          <w:p w:rsidR="00464CB8" w:rsidRPr="00916BFC" w:rsidRDefault="00464CB8" w:rsidP="00A52DC5">
            <w:pPr>
              <w:numPr>
                <w:ilvl w:val="0"/>
                <w:numId w:val="19"/>
              </w:numPr>
              <w:spacing w:line="360" w:lineRule="auto"/>
              <w:jc w:val="both"/>
              <w:rPr>
                <w:b/>
                <w:bCs/>
                <w:i/>
                <w:iCs/>
                <w:sz w:val="20"/>
                <w:szCs w:val="20"/>
              </w:rPr>
            </w:pPr>
            <w:r w:rsidRPr="00916BFC">
              <w:rPr>
                <w:rFonts w:hint="cs"/>
                <w:b/>
                <w:bCs/>
                <w:i/>
                <w:iCs/>
                <w:sz w:val="20"/>
                <w:szCs w:val="20"/>
                <w:rtl/>
              </w:rPr>
              <w:t>صعوبة متوسطة.</w:t>
            </w:r>
          </w:p>
          <w:p w:rsidR="00464CB8" w:rsidRPr="00916BFC" w:rsidRDefault="00464CB8" w:rsidP="00A52DC5">
            <w:pPr>
              <w:numPr>
                <w:ilvl w:val="0"/>
                <w:numId w:val="19"/>
              </w:numPr>
              <w:spacing w:line="360" w:lineRule="auto"/>
              <w:jc w:val="both"/>
              <w:rPr>
                <w:b/>
                <w:bCs/>
                <w:i/>
                <w:iCs/>
                <w:sz w:val="20"/>
                <w:szCs w:val="20"/>
              </w:rPr>
            </w:pPr>
            <w:r w:rsidRPr="00916BFC">
              <w:rPr>
                <w:rFonts w:hint="cs"/>
                <w:b/>
                <w:bCs/>
                <w:i/>
                <w:iCs/>
                <w:sz w:val="20"/>
                <w:szCs w:val="20"/>
                <w:rtl/>
              </w:rPr>
              <w:t>صعوبة شديدة.</w:t>
            </w:r>
          </w:p>
          <w:p w:rsidR="00464CB8" w:rsidRPr="00916BFC" w:rsidRDefault="00464CB8" w:rsidP="00A52DC5">
            <w:pPr>
              <w:spacing w:line="360" w:lineRule="auto"/>
              <w:jc w:val="both"/>
              <w:rPr>
                <w:b/>
                <w:bCs/>
                <w:sz w:val="20"/>
                <w:szCs w:val="20"/>
                <w:rtl/>
              </w:rPr>
            </w:pPr>
            <w:r w:rsidRPr="00916BFC">
              <w:rPr>
                <w:rFonts w:hint="cs"/>
                <w:b/>
                <w:bCs/>
                <w:i/>
                <w:iCs/>
                <w:sz w:val="20"/>
                <w:szCs w:val="20"/>
                <w:rtl/>
              </w:rPr>
              <w:t>صعوبة شديدة جدا</w:t>
            </w:r>
          </w:p>
        </w:tc>
      </w:tr>
    </w:tbl>
    <w:p w:rsidR="00C57033" w:rsidRPr="00D86A8B" w:rsidRDefault="00C57033" w:rsidP="00A52DC5">
      <w:pPr>
        <w:spacing w:line="360" w:lineRule="auto"/>
        <w:jc w:val="both"/>
        <w:rPr>
          <w:b/>
          <w:bCs/>
          <w:sz w:val="22"/>
          <w:szCs w:val="22"/>
          <w:rtl/>
        </w:rPr>
      </w:pPr>
    </w:p>
    <w:p w:rsidR="00C57033" w:rsidRDefault="00C57033" w:rsidP="00A52DC5">
      <w:pPr>
        <w:spacing w:line="360" w:lineRule="auto"/>
        <w:jc w:val="both"/>
        <w:rPr>
          <w:b/>
          <w:bCs/>
          <w:sz w:val="28"/>
          <w:szCs w:val="28"/>
        </w:rPr>
      </w:pPr>
    </w:p>
    <w:p w:rsidR="00916BFC" w:rsidRDefault="00916BFC" w:rsidP="00A52DC5">
      <w:pPr>
        <w:spacing w:line="360" w:lineRule="auto"/>
        <w:jc w:val="both"/>
        <w:rPr>
          <w:b/>
          <w:bCs/>
          <w:sz w:val="28"/>
          <w:szCs w:val="28"/>
        </w:rPr>
      </w:pPr>
    </w:p>
    <w:p w:rsidR="00916BFC" w:rsidRPr="00AA3A4C" w:rsidRDefault="00916BFC" w:rsidP="00A52DC5">
      <w:pPr>
        <w:spacing w:line="360" w:lineRule="auto"/>
        <w:jc w:val="both"/>
        <w:rPr>
          <w:b/>
          <w:bCs/>
          <w:sz w:val="28"/>
          <w:szCs w:val="28"/>
          <w:rtl/>
        </w:rPr>
      </w:pPr>
    </w:p>
    <w:p w:rsidR="00464CB8" w:rsidRPr="00AA3A4C" w:rsidRDefault="00464CB8" w:rsidP="00A52DC5">
      <w:pPr>
        <w:spacing w:line="360" w:lineRule="auto"/>
        <w:jc w:val="both"/>
        <w:rPr>
          <w:b/>
          <w:bCs/>
          <w:sz w:val="28"/>
          <w:szCs w:val="28"/>
          <w:rtl/>
        </w:rPr>
      </w:pPr>
      <w:r w:rsidRPr="00AA3A4C">
        <w:rPr>
          <w:rFonts w:hint="cs"/>
          <w:b/>
          <w:bCs/>
          <w:sz w:val="28"/>
          <w:szCs w:val="28"/>
          <w:rtl/>
        </w:rPr>
        <w:lastRenderedPageBreak/>
        <w:t xml:space="preserve">مقياس الحالة الوظيفية: </w:t>
      </w:r>
      <w:r w:rsidRPr="00AA3A4C">
        <w:rPr>
          <w:b/>
          <w:bCs/>
          <w:sz w:val="28"/>
          <w:szCs w:val="28"/>
        </w:rPr>
        <w:t>Functional status scale</w:t>
      </w:r>
    </w:p>
    <w:p w:rsidR="00464CB8" w:rsidRPr="00AA3A4C" w:rsidRDefault="00464CB8" w:rsidP="00A52DC5">
      <w:pPr>
        <w:spacing w:line="360" w:lineRule="auto"/>
        <w:jc w:val="both"/>
        <w:rPr>
          <w:sz w:val="28"/>
          <w:szCs w:val="28"/>
          <w:rtl/>
          <w:lang w:bidi="ar-SY"/>
        </w:rPr>
      </w:pPr>
      <w:r w:rsidRPr="00AA3A4C">
        <w:rPr>
          <w:rFonts w:hint="cs"/>
          <w:sz w:val="28"/>
          <w:szCs w:val="28"/>
          <w:rtl/>
          <w:lang w:bidi="ar-SY"/>
        </w:rPr>
        <w:t>خلال يوم عادي في الأسبوعين الماضيين هل كانت لديك أعراض في يدك أو رسغك سببت لك صعوبة في أداء المهام المذكورة أدناه؟ اختر الرقم الذي يعبر أفضل مايمكن عن قدرتك على أداء المهام.</w:t>
      </w:r>
    </w:p>
    <w:p w:rsidR="00464CB8" w:rsidRPr="00AA3A4C" w:rsidRDefault="00464CB8" w:rsidP="00A52DC5">
      <w:pPr>
        <w:spacing w:line="360" w:lineRule="auto"/>
        <w:jc w:val="both"/>
        <w:rPr>
          <w:sz w:val="28"/>
          <w:szCs w:val="28"/>
          <w:rtl/>
          <w:lang w:bidi="ar-SY"/>
        </w:rPr>
      </w:pPr>
    </w:p>
    <w:tbl>
      <w:tblPr>
        <w:bidiVisual/>
        <w:tblW w:w="0" w:type="auto"/>
        <w:tblLook w:val="04A0"/>
      </w:tblPr>
      <w:tblGrid>
        <w:gridCol w:w="3027"/>
        <w:gridCol w:w="1092"/>
        <w:gridCol w:w="1034"/>
        <w:gridCol w:w="1234"/>
        <w:gridCol w:w="1034"/>
        <w:gridCol w:w="1101"/>
      </w:tblGrid>
      <w:tr w:rsidR="00464CB8" w:rsidRPr="00AA3A4C" w:rsidTr="00C57033">
        <w:tc>
          <w:tcPr>
            <w:tcW w:w="3027" w:type="dxa"/>
            <w:shd w:val="solid" w:color="000080" w:fill="FFFFFF"/>
          </w:tcPr>
          <w:p w:rsidR="00464CB8" w:rsidRPr="00AA3A4C" w:rsidRDefault="00464CB8" w:rsidP="00A52DC5">
            <w:pPr>
              <w:spacing w:line="360" w:lineRule="auto"/>
              <w:jc w:val="both"/>
              <w:rPr>
                <w:color w:val="FFFFFF"/>
                <w:sz w:val="28"/>
                <w:szCs w:val="28"/>
                <w:rtl/>
                <w:lang w:bidi="ar-SY"/>
              </w:rPr>
            </w:pPr>
            <w:r w:rsidRPr="00AA3A4C">
              <w:rPr>
                <w:rFonts w:hint="cs"/>
                <w:color w:val="FFFFFF"/>
                <w:sz w:val="28"/>
                <w:szCs w:val="28"/>
                <w:rtl/>
                <w:lang w:bidi="ar-SY"/>
              </w:rPr>
              <w:t>المهام</w:t>
            </w:r>
          </w:p>
        </w:tc>
        <w:tc>
          <w:tcPr>
            <w:tcW w:w="1092" w:type="dxa"/>
            <w:shd w:val="solid" w:color="000080" w:fill="FFFFFF"/>
          </w:tcPr>
          <w:p w:rsidR="00464CB8" w:rsidRPr="00AA3A4C" w:rsidRDefault="00464CB8" w:rsidP="00A52DC5">
            <w:pPr>
              <w:spacing w:line="360" w:lineRule="auto"/>
              <w:jc w:val="both"/>
              <w:rPr>
                <w:b/>
                <w:bCs/>
                <w:color w:val="FFFFFF"/>
                <w:sz w:val="28"/>
                <w:szCs w:val="28"/>
                <w:rtl/>
                <w:lang w:bidi="ar-SY"/>
              </w:rPr>
            </w:pPr>
            <w:r w:rsidRPr="00AA3A4C">
              <w:rPr>
                <w:rFonts w:hint="cs"/>
                <w:b/>
                <w:bCs/>
                <w:color w:val="FFFFFF"/>
                <w:sz w:val="28"/>
                <w:szCs w:val="28"/>
                <w:rtl/>
                <w:lang w:bidi="ar-SY"/>
              </w:rPr>
              <w:t>لا صعوبة</w:t>
            </w:r>
          </w:p>
        </w:tc>
        <w:tc>
          <w:tcPr>
            <w:tcW w:w="1034" w:type="dxa"/>
            <w:shd w:val="solid" w:color="000080" w:fill="FFFFFF"/>
          </w:tcPr>
          <w:p w:rsidR="00464CB8" w:rsidRPr="00AA3A4C" w:rsidRDefault="00464CB8" w:rsidP="00A52DC5">
            <w:pPr>
              <w:spacing w:line="360" w:lineRule="auto"/>
              <w:jc w:val="both"/>
              <w:rPr>
                <w:b/>
                <w:bCs/>
                <w:color w:val="FFFFFF"/>
                <w:sz w:val="28"/>
                <w:szCs w:val="28"/>
                <w:rtl/>
                <w:lang w:bidi="ar-SY"/>
              </w:rPr>
            </w:pPr>
            <w:r w:rsidRPr="00AA3A4C">
              <w:rPr>
                <w:rFonts w:hint="cs"/>
                <w:b/>
                <w:bCs/>
                <w:color w:val="FFFFFF"/>
                <w:sz w:val="28"/>
                <w:szCs w:val="28"/>
                <w:rtl/>
                <w:lang w:bidi="ar-SY"/>
              </w:rPr>
              <w:t>صعوبة خفيفة</w:t>
            </w:r>
          </w:p>
        </w:tc>
        <w:tc>
          <w:tcPr>
            <w:tcW w:w="1234" w:type="dxa"/>
            <w:shd w:val="solid" w:color="000080" w:fill="FFFFFF"/>
          </w:tcPr>
          <w:p w:rsidR="00464CB8" w:rsidRPr="00AA3A4C" w:rsidRDefault="00464CB8" w:rsidP="00A52DC5">
            <w:pPr>
              <w:spacing w:line="360" w:lineRule="auto"/>
              <w:jc w:val="both"/>
              <w:rPr>
                <w:b/>
                <w:bCs/>
                <w:color w:val="FFFFFF"/>
                <w:sz w:val="28"/>
                <w:szCs w:val="28"/>
                <w:rtl/>
                <w:lang w:bidi="ar-SY"/>
              </w:rPr>
            </w:pPr>
            <w:r w:rsidRPr="00AA3A4C">
              <w:rPr>
                <w:rFonts w:hint="cs"/>
                <w:b/>
                <w:bCs/>
                <w:color w:val="FFFFFF"/>
                <w:sz w:val="28"/>
                <w:szCs w:val="28"/>
                <w:rtl/>
                <w:lang w:bidi="ar-SY"/>
              </w:rPr>
              <w:t>صعوبة متوسطة</w:t>
            </w:r>
          </w:p>
        </w:tc>
        <w:tc>
          <w:tcPr>
            <w:tcW w:w="1034" w:type="dxa"/>
            <w:shd w:val="solid" w:color="000080" w:fill="FFFFFF"/>
          </w:tcPr>
          <w:p w:rsidR="00464CB8" w:rsidRPr="00AA3A4C" w:rsidRDefault="00464CB8" w:rsidP="00A52DC5">
            <w:pPr>
              <w:spacing w:line="360" w:lineRule="auto"/>
              <w:jc w:val="both"/>
              <w:rPr>
                <w:b/>
                <w:bCs/>
                <w:color w:val="FFFFFF"/>
                <w:sz w:val="28"/>
                <w:szCs w:val="28"/>
                <w:rtl/>
                <w:lang w:bidi="ar-SY"/>
              </w:rPr>
            </w:pPr>
            <w:r w:rsidRPr="00AA3A4C">
              <w:rPr>
                <w:rFonts w:hint="cs"/>
                <w:b/>
                <w:bCs/>
                <w:color w:val="FFFFFF"/>
                <w:sz w:val="28"/>
                <w:szCs w:val="28"/>
                <w:rtl/>
                <w:lang w:bidi="ar-SY"/>
              </w:rPr>
              <w:t>صعوبة شديدة</w:t>
            </w:r>
          </w:p>
        </w:tc>
        <w:tc>
          <w:tcPr>
            <w:tcW w:w="1101" w:type="dxa"/>
            <w:shd w:val="solid" w:color="000080" w:fill="FFFFFF"/>
          </w:tcPr>
          <w:p w:rsidR="00464CB8" w:rsidRPr="00AA3A4C" w:rsidRDefault="00464CB8" w:rsidP="00A52DC5">
            <w:pPr>
              <w:spacing w:line="360" w:lineRule="auto"/>
              <w:jc w:val="both"/>
              <w:rPr>
                <w:b/>
                <w:bCs/>
                <w:color w:val="FFFFFF"/>
                <w:sz w:val="28"/>
                <w:szCs w:val="28"/>
                <w:rtl/>
                <w:lang w:bidi="ar-SY"/>
              </w:rPr>
            </w:pPr>
            <w:r w:rsidRPr="00AA3A4C">
              <w:rPr>
                <w:rFonts w:hint="cs"/>
                <w:b/>
                <w:bCs/>
                <w:color w:val="FFFFFF"/>
                <w:sz w:val="28"/>
                <w:szCs w:val="28"/>
                <w:rtl/>
                <w:lang w:bidi="ar-SY"/>
              </w:rPr>
              <w:t>صعوبة شديدة جدا</w:t>
            </w:r>
          </w:p>
        </w:tc>
      </w:tr>
      <w:tr w:rsidR="00464CB8" w:rsidRPr="00AA3A4C" w:rsidTr="00C57033">
        <w:tc>
          <w:tcPr>
            <w:tcW w:w="3027" w:type="dxa"/>
          </w:tcPr>
          <w:p w:rsidR="00464CB8" w:rsidRPr="00AA3A4C" w:rsidRDefault="00464CB8" w:rsidP="00A52DC5">
            <w:pPr>
              <w:spacing w:line="360" w:lineRule="auto"/>
              <w:jc w:val="both"/>
              <w:rPr>
                <w:color w:val="000000"/>
                <w:sz w:val="28"/>
                <w:szCs w:val="28"/>
                <w:rtl/>
                <w:lang w:bidi="ar-SY"/>
              </w:rPr>
            </w:pPr>
            <w:r w:rsidRPr="00AA3A4C">
              <w:rPr>
                <w:rFonts w:hint="cs"/>
                <w:color w:val="000000"/>
                <w:sz w:val="28"/>
                <w:szCs w:val="28"/>
                <w:rtl/>
                <w:lang w:bidi="ar-SY"/>
              </w:rPr>
              <w:t>الكتابة</w:t>
            </w:r>
          </w:p>
        </w:tc>
        <w:tc>
          <w:tcPr>
            <w:tcW w:w="1092"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1</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2</w:t>
            </w:r>
          </w:p>
        </w:tc>
        <w:tc>
          <w:tcPr>
            <w:tcW w:w="12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3</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4</w:t>
            </w:r>
          </w:p>
        </w:tc>
        <w:tc>
          <w:tcPr>
            <w:tcW w:w="1101"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5</w:t>
            </w:r>
          </w:p>
        </w:tc>
      </w:tr>
      <w:tr w:rsidR="00464CB8" w:rsidRPr="00AA3A4C" w:rsidTr="00C57033">
        <w:tc>
          <w:tcPr>
            <w:tcW w:w="3027" w:type="dxa"/>
          </w:tcPr>
          <w:p w:rsidR="00464CB8" w:rsidRPr="00AA3A4C" w:rsidRDefault="00464CB8" w:rsidP="00A52DC5">
            <w:pPr>
              <w:spacing w:line="360" w:lineRule="auto"/>
              <w:jc w:val="both"/>
              <w:rPr>
                <w:color w:val="000000"/>
                <w:sz w:val="28"/>
                <w:szCs w:val="28"/>
                <w:rtl/>
                <w:lang w:bidi="ar-SY"/>
              </w:rPr>
            </w:pPr>
            <w:r w:rsidRPr="00AA3A4C">
              <w:rPr>
                <w:rFonts w:hint="cs"/>
                <w:color w:val="000000"/>
                <w:sz w:val="28"/>
                <w:szCs w:val="28"/>
                <w:rtl/>
                <w:lang w:bidi="ar-SY"/>
              </w:rPr>
              <w:t>زر الملابس</w:t>
            </w:r>
          </w:p>
        </w:tc>
        <w:tc>
          <w:tcPr>
            <w:tcW w:w="1092"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1</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2</w:t>
            </w:r>
          </w:p>
        </w:tc>
        <w:tc>
          <w:tcPr>
            <w:tcW w:w="12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3</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4</w:t>
            </w:r>
          </w:p>
        </w:tc>
        <w:tc>
          <w:tcPr>
            <w:tcW w:w="1101"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5</w:t>
            </w:r>
          </w:p>
        </w:tc>
      </w:tr>
      <w:tr w:rsidR="00464CB8" w:rsidRPr="00AA3A4C" w:rsidTr="00C57033">
        <w:tc>
          <w:tcPr>
            <w:tcW w:w="3027" w:type="dxa"/>
          </w:tcPr>
          <w:p w:rsidR="00464CB8" w:rsidRPr="00AA3A4C" w:rsidRDefault="00464CB8" w:rsidP="00A52DC5">
            <w:pPr>
              <w:spacing w:line="360" w:lineRule="auto"/>
              <w:jc w:val="both"/>
              <w:rPr>
                <w:color w:val="000000"/>
                <w:sz w:val="28"/>
                <w:szCs w:val="28"/>
                <w:rtl/>
                <w:lang w:bidi="ar-SY"/>
              </w:rPr>
            </w:pPr>
            <w:r w:rsidRPr="00AA3A4C">
              <w:rPr>
                <w:rFonts w:hint="cs"/>
                <w:color w:val="000000"/>
                <w:sz w:val="28"/>
                <w:szCs w:val="28"/>
                <w:rtl/>
                <w:lang w:bidi="ar-SY"/>
              </w:rPr>
              <w:t>حمل الكتاب أثناء القراءة</w:t>
            </w:r>
          </w:p>
        </w:tc>
        <w:tc>
          <w:tcPr>
            <w:tcW w:w="1092"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1</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2</w:t>
            </w:r>
          </w:p>
        </w:tc>
        <w:tc>
          <w:tcPr>
            <w:tcW w:w="12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3</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4</w:t>
            </w:r>
          </w:p>
        </w:tc>
        <w:tc>
          <w:tcPr>
            <w:tcW w:w="1101"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5</w:t>
            </w:r>
          </w:p>
        </w:tc>
      </w:tr>
      <w:tr w:rsidR="00464CB8" w:rsidRPr="00AA3A4C" w:rsidTr="00C57033">
        <w:tc>
          <w:tcPr>
            <w:tcW w:w="3027" w:type="dxa"/>
          </w:tcPr>
          <w:p w:rsidR="00464CB8" w:rsidRPr="00AA3A4C" w:rsidRDefault="00464CB8" w:rsidP="00A52DC5">
            <w:pPr>
              <w:spacing w:line="360" w:lineRule="auto"/>
              <w:jc w:val="both"/>
              <w:rPr>
                <w:color w:val="000000"/>
                <w:sz w:val="28"/>
                <w:szCs w:val="28"/>
                <w:rtl/>
                <w:lang w:bidi="ar-SY"/>
              </w:rPr>
            </w:pPr>
            <w:r w:rsidRPr="00AA3A4C">
              <w:rPr>
                <w:rFonts w:hint="cs"/>
                <w:color w:val="000000"/>
                <w:sz w:val="28"/>
                <w:szCs w:val="28"/>
                <w:rtl/>
                <w:lang w:bidi="ar-SY"/>
              </w:rPr>
              <w:t>مسك سماعة الهاتف</w:t>
            </w:r>
          </w:p>
        </w:tc>
        <w:tc>
          <w:tcPr>
            <w:tcW w:w="1092"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1</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2</w:t>
            </w:r>
          </w:p>
        </w:tc>
        <w:tc>
          <w:tcPr>
            <w:tcW w:w="12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3</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4</w:t>
            </w:r>
          </w:p>
        </w:tc>
        <w:tc>
          <w:tcPr>
            <w:tcW w:w="1101"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5</w:t>
            </w:r>
          </w:p>
        </w:tc>
      </w:tr>
      <w:tr w:rsidR="00464CB8" w:rsidRPr="00AA3A4C" w:rsidTr="00C57033">
        <w:tc>
          <w:tcPr>
            <w:tcW w:w="3027" w:type="dxa"/>
          </w:tcPr>
          <w:p w:rsidR="00464CB8" w:rsidRPr="00AA3A4C" w:rsidRDefault="00464CB8" w:rsidP="00A52DC5">
            <w:pPr>
              <w:spacing w:line="360" w:lineRule="auto"/>
              <w:jc w:val="both"/>
              <w:rPr>
                <w:color w:val="000000"/>
                <w:sz w:val="28"/>
                <w:szCs w:val="28"/>
                <w:rtl/>
                <w:lang w:bidi="ar-SY"/>
              </w:rPr>
            </w:pPr>
            <w:r w:rsidRPr="00AA3A4C">
              <w:rPr>
                <w:rFonts w:hint="cs"/>
                <w:color w:val="000000"/>
                <w:sz w:val="28"/>
                <w:szCs w:val="28"/>
                <w:rtl/>
                <w:lang w:bidi="ar-SY"/>
              </w:rPr>
              <w:t>فتح المرطبان</w:t>
            </w:r>
          </w:p>
        </w:tc>
        <w:tc>
          <w:tcPr>
            <w:tcW w:w="1092"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1</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2</w:t>
            </w:r>
          </w:p>
        </w:tc>
        <w:tc>
          <w:tcPr>
            <w:tcW w:w="12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3</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4</w:t>
            </w:r>
          </w:p>
        </w:tc>
        <w:tc>
          <w:tcPr>
            <w:tcW w:w="1101"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5</w:t>
            </w:r>
          </w:p>
        </w:tc>
      </w:tr>
      <w:tr w:rsidR="00464CB8" w:rsidRPr="00AA3A4C" w:rsidTr="00C57033">
        <w:tc>
          <w:tcPr>
            <w:tcW w:w="3027" w:type="dxa"/>
          </w:tcPr>
          <w:p w:rsidR="00464CB8" w:rsidRPr="00AA3A4C" w:rsidRDefault="00464CB8" w:rsidP="00A52DC5">
            <w:pPr>
              <w:spacing w:line="360" w:lineRule="auto"/>
              <w:jc w:val="both"/>
              <w:rPr>
                <w:color w:val="000000"/>
                <w:sz w:val="28"/>
                <w:szCs w:val="28"/>
                <w:rtl/>
                <w:lang w:bidi="ar-SY"/>
              </w:rPr>
            </w:pPr>
            <w:r w:rsidRPr="00AA3A4C">
              <w:rPr>
                <w:rFonts w:hint="cs"/>
                <w:color w:val="000000"/>
                <w:sz w:val="28"/>
                <w:szCs w:val="28"/>
                <w:rtl/>
                <w:lang w:bidi="ar-SY"/>
              </w:rPr>
              <w:t>أعمال المنزل الروتينية</w:t>
            </w:r>
          </w:p>
        </w:tc>
        <w:tc>
          <w:tcPr>
            <w:tcW w:w="1092"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1</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2</w:t>
            </w:r>
          </w:p>
        </w:tc>
        <w:tc>
          <w:tcPr>
            <w:tcW w:w="12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3</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4</w:t>
            </w:r>
          </w:p>
        </w:tc>
        <w:tc>
          <w:tcPr>
            <w:tcW w:w="1101"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5</w:t>
            </w:r>
          </w:p>
        </w:tc>
      </w:tr>
      <w:tr w:rsidR="00464CB8" w:rsidRPr="00AA3A4C" w:rsidTr="00C57033">
        <w:tc>
          <w:tcPr>
            <w:tcW w:w="3027" w:type="dxa"/>
          </w:tcPr>
          <w:p w:rsidR="00464CB8" w:rsidRPr="00AA3A4C" w:rsidRDefault="00464CB8" w:rsidP="00A52DC5">
            <w:pPr>
              <w:spacing w:line="360" w:lineRule="auto"/>
              <w:jc w:val="both"/>
              <w:rPr>
                <w:color w:val="000000"/>
                <w:sz w:val="28"/>
                <w:szCs w:val="28"/>
                <w:rtl/>
                <w:lang w:bidi="ar-SY"/>
              </w:rPr>
            </w:pPr>
            <w:r w:rsidRPr="00AA3A4C">
              <w:rPr>
                <w:rFonts w:hint="cs"/>
                <w:color w:val="000000"/>
                <w:sz w:val="28"/>
                <w:szCs w:val="28"/>
                <w:rtl/>
                <w:lang w:bidi="ar-SY"/>
              </w:rPr>
              <w:t>حمل أكياس البقالة</w:t>
            </w:r>
          </w:p>
        </w:tc>
        <w:tc>
          <w:tcPr>
            <w:tcW w:w="1092"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1</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2</w:t>
            </w:r>
          </w:p>
        </w:tc>
        <w:tc>
          <w:tcPr>
            <w:tcW w:w="12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3</w:t>
            </w:r>
          </w:p>
        </w:tc>
        <w:tc>
          <w:tcPr>
            <w:tcW w:w="1034"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4</w:t>
            </w:r>
          </w:p>
        </w:tc>
        <w:tc>
          <w:tcPr>
            <w:tcW w:w="1101" w:type="dxa"/>
          </w:tcPr>
          <w:p w:rsidR="00464CB8" w:rsidRPr="00AA3A4C" w:rsidRDefault="00464CB8" w:rsidP="00A52DC5">
            <w:pPr>
              <w:spacing w:line="360" w:lineRule="auto"/>
              <w:jc w:val="both"/>
              <w:rPr>
                <w:b/>
                <w:bCs/>
                <w:sz w:val="28"/>
                <w:szCs w:val="28"/>
                <w:rtl/>
                <w:lang w:bidi="ar-SY"/>
              </w:rPr>
            </w:pPr>
            <w:r w:rsidRPr="00AA3A4C">
              <w:rPr>
                <w:rFonts w:hint="cs"/>
                <w:b/>
                <w:bCs/>
                <w:sz w:val="28"/>
                <w:szCs w:val="28"/>
                <w:rtl/>
                <w:lang w:bidi="ar-SY"/>
              </w:rPr>
              <w:t>5</w:t>
            </w:r>
          </w:p>
        </w:tc>
      </w:tr>
      <w:tr w:rsidR="009A4AC5" w:rsidRPr="00AA3A4C" w:rsidTr="00C57033">
        <w:tc>
          <w:tcPr>
            <w:tcW w:w="3027" w:type="dxa"/>
          </w:tcPr>
          <w:p w:rsidR="009A4AC5" w:rsidRPr="00AA3A4C" w:rsidRDefault="009A4AC5" w:rsidP="00A52DC5">
            <w:pPr>
              <w:spacing w:line="360" w:lineRule="auto"/>
              <w:jc w:val="both"/>
              <w:rPr>
                <w:color w:val="000000"/>
                <w:sz w:val="28"/>
                <w:szCs w:val="28"/>
                <w:rtl/>
                <w:lang w:bidi="ar-SY"/>
              </w:rPr>
            </w:pPr>
            <w:r>
              <w:rPr>
                <w:rFonts w:hint="cs"/>
                <w:color w:val="000000"/>
                <w:sz w:val="28"/>
                <w:szCs w:val="28"/>
                <w:rtl/>
                <w:lang w:bidi="ar-SY"/>
              </w:rPr>
              <w:t>الاستحمام و ارتداء الملابس</w:t>
            </w:r>
          </w:p>
        </w:tc>
        <w:tc>
          <w:tcPr>
            <w:tcW w:w="1092" w:type="dxa"/>
          </w:tcPr>
          <w:p w:rsidR="009A4AC5" w:rsidRPr="00AA3A4C" w:rsidRDefault="009A4AC5" w:rsidP="00A52DC5">
            <w:pPr>
              <w:spacing w:line="360" w:lineRule="auto"/>
              <w:jc w:val="both"/>
              <w:rPr>
                <w:b/>
                <w:bCs/>
                <w:sz w:val="28"/>
                <w:szCs w:val="28"/>
                <w:rtl/>
                <w:lang w:bidi="ar-SY"/>
              </w:rPr>
            </w:pPr>
            <w:r>
              <w:rPr>
                <w:rFonts w:hint="cs"/>
                <w:b/>
                <w:bCs/>
                <w:sz w:val="28"/>
                <w:szCs w:val="28"/>
                <w:rtl/>
                <w:lang w:bidi="ar-SY"/>
              </w:rPr>
              <w:t>1</w:t>
            </w:r>
          </w:p>
        </w:tc>
        <w:tc>
          <w:tcPr>
            <w:tcW w:w="1034" w:type="dxa"/>
          </w:tcPr>
          <w:p w:rsidR="009A4AC5" w:rsidRPr="00AA3A4C" w:rsidRDefault="009A4AC5" w:rsidP="00A52DC5">
            <w:pPr>
              <w:spacing w:line="360" w:lineRule="auto"/>
              <w:jc w:val="both"/>
              <w:rPr>
                <w:b/>
                <w:bCs/>
                <w:sz w:val="28"/>
                <w:szCs w:val="28"/>
                <w:rtl/>
                <w:lang w:bidi="ar-SY"/>
              </w:rPr>
            </w:pPr>
            <w:r>
              <w:rPr>
                <w:rFonts w:hint="cs"/>
                <w:b/>
                <w:bCs/>
                <w:sz w:val="28"/>
                <w:szCs w:val="28"/>
                <w:rtl/>
                <w:lang w:bidi="ar-SY"/>
              </w:rPr>
              <w:t>2</w:t>
            </w:r>
          </w:p>
        </w:tc>
        <w:tc>
          <w:tcPr>
            <w:tcW w:w="1234" w:type="dxa"/>
          </w:tcPr>
          <w:p w:rsidR="009A4AC5" w:rsidRPr="00AA3A4C" w:rsidRDefault="009A4AC5" w:rsidP="00A52DC5">
            <w:pPr>
              <w:spacing w:line="360" w:lineRule="auto"/>
              <w:jc w:val="both"/>
              <w:rPr>
                <w:b/>
                <w:bCs/>
                <w:sz w:val="28"/>
                <w:szCs w:val="28"/>
                <w:rtl/>
                <w:lang w:bidi="ar-SY"/>
              </w:rPr>
            </w:pPr>
            <w:r>
              <w:rPr>
                <w:rFonts w:hint="cs"/>
                <w:b/>
                <w:bCs/>
                <w:sz w:val="28"/>
                <w:szCs w:val="28"/>
                <w:rtl/>
                <w:lang w:bidi="ar-SY"/>
              </w:rPr>
              <w:t>3</w:t>
            </w:r>
          </w:p>
        </w:tc>
        <w:tc>
          <w:tcPr>
            <w:tcW w:w="1034" w:type="dxa"/>
          </w:tcPr>
          <w:p w:rsidR="009A4AC5" w:rsidRPr="00AA3A4C" w:rsidRDefault="009A4AC5" w:rsidP="00A52DC5">
            <w:pPr>
              <w:spacing w:line="360" w:lineRule="auto"/>
              <w:jc w:val="both"/>
              <w:rPr>
                <w:b/>
                <w:bCs/>
                <w:sz w:val="28"/>
                <w:szCs w:val="28"/>
                <w:rtl/>
                <w:lang w:bidi="ar-SY"/>
              </w:rPr>
            </w:pPr>
            <w:r>
              <w:rPr>
                <w:rFonts w:hint="cs"/>
                <w:b/>
                <w:bCs/>
                <w:sz w:val="28"/>
                <w:szCs w:val="28"/>
                <w:rtl/>
                <w:lang w:bidi="ar-SY"/>
              </w:rPr>
              <w:t>4</w:t>
            </w:r>
          </w:p>
        </w:tc>
        <w:tc>
          <w:tcPr>
            <w:tcW w:w="1101" w:type="dxa"/>
          </w:tcPr>
          <w:p w:rsidR="009A4AC5" w:rsidRPr="00AA3A4C" w:rsidRDefault="009A4AC5" w:rsidP="00A52DC5">
            <w:pPr>
              <w:spacing w:line="360" w:lineRule="auto"/>
              <w:jc w:val="both"/>
              <w:rPr>
                <w:b/>
                <w:bCs/>
                <w:sz w:val="28"/>
                <w:szCs w:val="28"/>
                <w:rtl/>
                <w:lang w:bidi="ar-SY"/>
              </w:rPr>
            </w:pPr>
            <w:r>
              <w:rPr>
                <w:rFonts w:hint="cs"/>
                <w:b/>
                <w:bCs/>
                <w:sz w:val="28"/>
                <w:szCs w:val="28"/>
                <w:rtl/>
                <w:lang w:bidi="ar-SY"/>
              </w:rPr>
              <w:t>5</w:t>
            </w:r>
          </w:p>
        </w:tc>
      </w:tr>
    </w:tbl>
    <w:p w:rsidR="00464CB8" w:rsidRPr="00AA3A4C" w:rsidRDefault="00464CB8" w:rsidP="00A52DC5">
      <w:pPr>
        <w:spacing w:line="360" w:lineRule="auto"/>
        <w:jc w:val="both"/>
        <w:rPr>
          <w:sz w:val="28"/>
          <w:szCs w:val="28"/>
          <w:u w:val="single"/>
          <w:rtl/>
          <w:lang w:bidi="ar-SY"/>
        </w:rPr>
      </w:pPr>
      <w:r w:rsidRPr="00AA3A4C">
        <w:rPr>
          <w:rFonts w:hint="cs"/>
          <w:sz w:val="28"/>
          <w:szCs w:val="28"/>
          <w:u w:val="single"/>
          <w:rtl/>
          <w:lang w:bidi="ar-SY"/>
        </w:rPr>
        <w:t xml:space="preserve">                    </w:t>
      </w:r>
    </w:p>
    <w:p w:rsidR="00464CB8" w:rsidRPr="00AA3A4C" w:rsidRDefault="00464CB8" w:rsidP="00A52DC5">
      <w:pPr>
        <w:spacing w:line="360" w:lineRule="auto"/>
        <w:jc w:val="both"/>
        <w:rPr>
          <w:sz w:val="28"/>
          <w:szCs w:val="28"/>
          <w:rtl/>
          <w:lang w:bidi="ar-SY"/>
        </w:rPr>
      </w:pPr>
    </w:p>
    <w:p w:rsidR="00464CB8" w:rsidRPr="00AA3A4C" w:rsidRDefault="00464CB8" w:rsidP="00A52DC5">
      <w:pPr>
        <w:spacing w:line="360" w:lineRule="auto"/>
        <w:ind w:left="720"/>
        <w:jc w:val="both"/>
        <w:rPr>
          <w:i/>
          <w:iCs/>
          <w:sz w:val="28"/>
          <w:szCs w:val="28"/>
          <w:rtl/>
        </w:rPr>
      </w:pPr>
    </w:p>
    <w:p w:rsidR="00464CB8" w:rsidRPr="00015981" w:rsidRDefault="00464CB8" w:rsidP="00A52DC5">
      <w:pPr>
        <w:spacing w:line="360" w:lineRule="auto"/>
        <w:jc w:val="both"/>
        <w:rPr>
          <w:sz w:val="28"/>
          <w:szCs w:val="28"/>
          <w:rtl/>
        </w:rPr>
      </w:pPr>
      <w:r w:rsidRPr="00015981">
        <w:rPr>
          <w:rFonts w:hint="cs"/>
          <w:sz w:val="28"/>
          <w:szCs w:val="28"/>
          <w:rtl/>
        </w:rPr>
        <w:t>تخطيط الأعصاب:</w:t>
      </w:r>
    </w:p>
    <w:p w:rsidR="00464CB8" w:rsidRPr="00015981" w:rsidRDefault="00C57033" w:rsidP="00A52DC5">
      <w:pPr>
        <w:spacing w:line="360" w:lineRule="auto"/>
        <w:jc w:val="both"/>
        <w:rPr>
          <w:sz w:val="28"/>
          <w:szCs w:val="28"/>
          <w:rtl/>
          <w:lang w:bidi="ar-SY"/>
        </w:rPr>
      </w:pPr>
      <w:r w:rsidRPr="00015981">
        <w:rPr>
          <w:rFonts w:hint="cs"/>
          <w:sz w:val="28"/>
          <w:szCs w:val="28"/>
          <w:rtl/>
        </w:rPr>
        <w:t>أجريت</w:t>
      </w:r>
      <w:r w:rsidR="00464CB8" w:rsidRPr="00015981">
        <w:rPr>
          <w:rFonts w:hint="cs"/>
          <w:sz w:val="28"/>
          <w:szCs w:val="28"/>
          <w:rtl/>
        </w:rPr>
        <w:t xml:space="preserve"> دراسة للنقل الحسي و الحركي في العصبي الزندي و الناصف، في كلتا اليدين . حيث يوضع الألكترود الفعال </w:t>
      </w:r>
      <w:r w:rsidR="00464CB8" w:rsidRPr="00015981">
        <w:rPr>
          <w:sz w:val="28"/>
          <w:szCs w:val="28"/>
        </w:rPr>
        <w:t>E1</w:t>
      </w:r>
      <w:r w:rsidR="00464CB8" w:rsidRPr="00015981">
        <w:rPr>
          <w:rFonts w:hint="cs"/>
          <w:sz w:val="28"/>
          <w:szCs w:val="28"/>
          <w:rtl/>
        </w:rPr>
        <w:t xml:space="preserve">  في منتصف المسافة بين المفصل السنعي السلامي للإبهام و نقطة المنتصف للثنية الرسغية القاصية، من أجل قياس سرعة النقل الحركي و فترة الكمون للعصب الناصف. الألكترود المرجعي </w:t>
      </w:r>
      <w:r w:rsidR="00464CB8" w:rsidRPr="00015981">
        <w:rPr>
          <w:sz w:val="28"/>
          <w:szCs w:val="28"/>
        </w:rPr>
        <w:t>E2</w:t>
      </w:r>
      <w:r w:rsidR="00464CB8" w:rsidRPr="00015981">
        <w:rPr>
          <w:rFonts w:hint="cs"/>
          <w:sz w:val="28"/>
          <w:szCs w:val="28"/>
          <w:rtl/>
          <w:lang w:bidi="ar-SY"/>
        </w:rPr>
        <w:t xml:space="preserve"> يوضع على السلامية القاصية للإبهام. التأريض بين التنبيه و </w:t>
      </w:r>
      <w:r w:rsidR="00464CB8" w:rsidRPr="00015981">
        <w:rPr>
          <w:sz w:val="28"/>
          <w:szCs w:val="28"/>
          <w:lang w:bidi="ar-SY"/>
        </w:rPr>
        <w:t>E1</w:t>
      </w:r>
      <w:r w:rsidR="00464CB8" w:rsidRPr="00015981">
        <w:rPr>
          <w:rFonts w:hint="cs"/>
          <w:sz w:val="28"/>
          <w:szCs w:val="28"/>
          <w:rtl/>
          <w:lang w:bidi="ar-SY"/>
        </w:rPr>
        <w:t xml:space="preserve"> .</w:t>
      </w:r>
    </w:p>
    <w:p w:rsidR="00464CB8" w:rsidRPr="00015981" w:rsidRDefault="00464CB8" w:rsidP="00A52DC5">
      <w:pPr>
        <w:spacing w:line="360" w:lineRule="auto"/>
        <w:jc w:val="both"/>
        <w:rPr>
          <w:sz w:val="28"/>
          <w:szCs w:val="28"/>
          <w:rtl/>
          <w:lang w:bidi="ar-SY"/>
        </w:rPr>
      </w:pPr>
      <w:r w:rsidRPr="00015981">
        <w:rPr>
          <w:rFonts w:hint="cs"/>
          <w:sz w:val="28"/>
          <w:szCs w:val="28"/>
          <w:rtl/>
          <w:lang w:bidi="ar-SY"/>
        </w:rPr>
        <w:t xml:space="preserve">التنبيه يطبق على مسافة 8 سم للداني من </w:t>
      </w:r>
      <w:r w:rsidRPr="00015981">
        <w:rPr>
          <w:sz w:val="28"/>
          <w:szCs w:val="28"/>
          <w:lang w:bidi="ar-SY"/>
        </w:rPr>
        <w:t>E1</w:t>
      </w:r>
      <w:r w:rsidR="00B17821">
        <w:rPr>
          <w:rFonts w:hint="cs"/>
          <w:sz w:val="28"/>
          <w:szCs w:val="28"/>
          <w:rtl/>
          <w:lang w:bidi="ar-SY"/>
        </w:rPr>
        <w:t xml:space="preserve"> بين أوتار عاطفة</w:t>
      </w:r>
      <w:r w:rsidRPr="00015981">
        <w:rPr>
          <w:rFonts w:hint="cs"/>
          <w:sz w:val="28"/>
          <w:szCs w:val="28"/>
          <w:rtl/>
          <w:lang w:bidi="ar-SY"/>
        </w:rPr>
        <w:t xml:space="preserve"> الرسغ الكعبرية و الراحية الطويلة. التنبيه الداني يطبق على الوجه الأنسي  للمسافة أمام المرفق ، إلى الوحشي من الشريان العضدي. التنبيه الحسي سيجرى بطريقة </w:t>
      </w:r>
      <w:r w:rsidRPr="00015981">
        <w:rPr>
          <w:sz w:val="28"/>
          <w:szCs w:val="28"/>
          <w:lang w:bidi="ar-SY"/>
        </w:rPr>
        <w:t>antidromic</w:t>
      </w:r>
      <w:r w:rsidR="00B17821">
        <w:rPr>
          <w:rFonts w:hint="cs"/>
          <w:sz w:val="28"/>
          <w:szCs w:val="28"/>
          <w:rtl/>
          <w:lang w:bidi="ar-SY"/>
        </w:rPr>
        <w:t xml:space="preserve"> معاكسة بالاتجاه.</w:t>
      </w:r>
    </w:p>
    <w:p w:rsidR="00464CB8" w:rsidRPr="00015981" w:rsidRDefault="00464CB8" w:rsidP="00A52DC5">
      <w:pPr>
        <w:spacing w:line="360" w:lineRule="auto"/>
        <w:jc w:val="both"/>
        <w:rPr>
          <w:sz w:val="28"/>
          <w:szCs w:val="28"/>
          <w:rtl/>
          <w:lang w:bidi="ar-SY"/>
        </w:rPr>
      </w:pPr>
      <w:r w:rsidRPr="00015981">
        <w:rPr>
          <w:rFonts w:hint="cs"/>
          <w:sz w:val="28"/>
          <w:szCs w:val="28"/>
          <w:rtl/>
          <w:lang w:bidi="ar-SY"/>
        </w:rPr>
        <w:lastRenderedPageBreak/>
        <w:t xml:space="preserve">من أجل قياس فترة الكمون الحسية القاصية للعصب الناصف، تم استعمال إلكترودات حلقية و ضعت حول الإصبع الثالث،يوضع </w:t>
      </w:r>
      <w:r w:rsidRPr="00015981">
        <w:rPr>
          <w:sz w:val="28"/>
          <w:szCs w:val="28"/>
          <w:lang w:bidi="ar-SY"/>
        </w:rPr>
        <w:t>E1</w:t>
      </w:r>
      <w:r w:rsidRPr="00015981">
        <w:rPr>
          <w:rFonts w:hint="cs"/>
          <w:sz w:val="28"/>
          <w:szCs w:val="28"/>
          <w:rtl/>
          <w:lang w:bidi="ar-SY"/>
        </w:rPr>
        <w:t xml:space="preserve"> و </w:t>
      </w:r>
      <w:r w:rsidRPr="00015981">
        <w:rPr>
          <w:sz w:val="28"/>
          <w:szCs w:val="28"/>
          <w:lang w:bidi="ar-SY"/>
        </w:rPr>
        <w:t>E2</w:t>
      </w:r>
      <w:r w:rsidRPr="00015981">
        <w:rPr>
          <w:rFonts w:hint="cs"/>
          <w:sz w:val="28"/>
          <w:szCs w:val="28"/>
          <w:rtl/>
          <w:lang w:bidi="ar-SY"/>
        </w:rPr>
        <w:t xml:space="preserve"> على مسافة 4 سم بينهما ، مع كون </w:t>
      </w:r>
      <w:r w:rsidRPr="00015981">
        <w:rPr>
          <w:sz w:val="28"/>
          <w:szCs w:val="28"/>
          <w:lang w:bidi="ar-SY"/>
        </w:rPr>
        <w:t>E1</w:t>
      </w:r>
      <w:r w:rsidRPr="00015981">
        <w:rPr>
          <w:rFonts w:hint="cs"/>
          <w:sz w:val="28"/>
          <w:szCs w:val="28"/>
          <w:rtl/>
          <w:lang w:bidi="ar-SY"/>
        </w:rPr>
        <w:t xml:space="preserve">  للداني عند قاعدة الأصابع ، و التأريض يوضع بين </w:t>
      </w:r>
      <w:r w:rsidRPr="00015981">
        <w:rPr>
          <w:sz w:val="28"/>
          <w:szCs w:val="28"/>
          <w:lang w:bidi="ar-SY"/>
        </w:rPr>
        <w:t>E1</w:t>
      </w:r>
      <w:r w:rsidR="00B17821">
        <w:rPr>
          <w:rFonts w:hint="cs"/>
          <w:sz w:val="28"/>
          <w:szCs w:val="28"/>
          <w:rtl/>
          <w:lang w:bidi="ar-SY"/>
        </w:rPr>
        <w:t xml:space="preserve"> و التنبيه</w:t>
      </w:r>
      <w:r w:rsidRPr="00015981">
        <w:rPr>
          <w:rFonts w:hint="cs"/>
          <w:sz w:val="28"/>
          <w:szCs w:val="28"/>
          <w:rtl/>
          <w:lang w:bidi="ar-SY"/>
        </w:rPr>
        <w:t xml:space="preserve"> يتم على مسافة 14 سم للداني من </w:t>
      </w:r>
      <w:r w:rsidRPr="00015981">
        <w:rPr>
          <w:sz w:val="28"/>
          <w:szCs w:val="28"/>
          <w:lang w:bidi="ar-SY"/>
        </w:rPr>
        <w:t>E1</w:t>
      </w:r>
      <w:r w:rsidR="00B17821">
        <w:rPr>
          <w:rFonts w:hint="cs"/>
          <w:sz w:val="28"/>
          <w:szCs w:val="28"/>
          <w:rtl/>
          <w:lang w:bidi="ar-SY"/>
        </w:rPr>
        <w:t xml:space="preserve"> بين أوتار عاطفة</w:t>
      </w:r>
      <w:r w:rsidRPr="00015981">
        <w:rPr>
          <w:rFonts w:hint="cs"/>
          <w:sz w:val="28"/>
          <w:szCs w:val="28"/>
          <w:rtl/>
          <w:lang w:bidi="ar-SY"/>
        </w:rPr>
        <w:t xml:space="preserve"> الرسغ الكعبرية و الراحية الطويلة، والتنبيه الداني في المسافة أمام المرفق.</w:t>
      </w:r>
    </w:p>
    <w:p w:rsidR="00464CB8" w:rsidRPr="00015981" w:rsidRDefault="00464CB8" w:rsidP="00A52DC5">
      <w:pPr>
        <w:spacing w:line="360" w:lineRule="auto"/>
        <w:jc w:val="both"/>
        <w:rPr>
          <w:sz w:val="28"/>
          <w:szCs w:val="28"/>
          <w:rtl/>
          <w:lang w:bidi="ar-SY"/>
        </w:rPr>
      </w:pPr>
      <w:r w:rsidRPr="00015981">
        <w:rPr>
          <w:rFonts w:hint="cs"/>
          <w:sz w:val="28"/>
          <w:szCs w:val="28"/>
          <w:rtl/>
          <w:lang w:bidi="ar-SY"/>
        </w:rPr>
        <w:t xml:space="preserve">من أجل الدراسة الحركية للعصب الزندي يوضع </w:t>
      </w:r>
      <w:r w:rsidRPr="00015981">
        <w:rPr>
          <w:sz w:val="28"/>
          <w:szCs w:val="28"/>
          <w:lang w:bidi="ar-SY"/>
        </w:rPr>
        <w:t>E1</w:t>
      </w:r>
      <w:r w:rsidRPr="00015981">
        <w:rPr>
          <w:rFonts w:hint="cs"/>
          <w:sz w:val="28"/>
          <w:szCs w:val="28"/>
          <w:rtl/>
          <w:lang w:bidi="ar-SY"/>
        </w:rPr>
        <w:t>على مبعد</w:t>
      </w:r>
      <w:r w:rsidR="003E248C">
        <w:rPr>
          <w:rFonts w:hint="cs"/>
          <w:sz w:val="28"/>
          <w:szCs w:val="28"/>
          <w:rtl/>
          <w:lang w:bidi="ar-SY"/>
        </w:rPr>
        <w:t>ة</w:t>
      </w:r>
      <w:r w:rsidRPr="00015981">
        <w:rPr>
          <w:rFonts w:hint="cs"/>
          <w:sz w:val="28"/>
          <w:szCs w:val="28"/>
          <w:rtl/>
          <w:lang w:bidi="ar-SY"/>
        </w:rPr>
        <w:t xml:space="preserve"> الإصبع الخامس في نقطة بمنتصف المسافة بين الثنية الرسغية القاصية و، قاعدة ا</w:t>
      </w:r>
      <w:r w:rsidR="00B17821">
        <w:rPr>
          <w:rFonts w:hint="cs"/>
          <w:sz w:val="28"/>
          <w:szCs w:val="28"/>
          <w:rtl/>
          <w:lang w:bidi="ar-SY"/>
        </w:rPr>
        <w:t xml:space="preserve">لإصبع الخامس عند نقطة الالتقاء </w:t>
      </w:r>
      <w:r w:rsidRPr="00015981">
        <w:rPr>
          <w:rFonts w:hint="cs"/>
          <w:sz w:val="28"/>
          <w:szCs w:val="28"/>
          <w:rtl/>
          <w:lang w:bidi="ar-SY"/>
        </w:rPr>
        <w:t xml:space="preserve"> بين جلد راحة وظهر اليد. و يوضع </w:t>
      </w:r>
      <w:r w:rsidRPr="00015981">
        <w:rPr>
          <w:sz w:val="28"/>
          <w:szCs w:val="28"/>
          <w:lang w:bidi="ar-SY"/>
        </w:rPr>
        <w:t>E2</w:t>
      </w:r>
      <w:r w:rsidRPr="00015981">
        <w:rPr>
          <w:rFonts w:hint="cs"/>
          <w:sz w:val="28"/>
          <w:szCs w:val="28"/>
          <w:rtl/>
          <w:lang w:bidi="ar-SY"/>
        </w:rPr>
        <w:t xml:space="preserve"> على الإصبع الخامس، التأريض بين التنبيه و </w:t>
      </w:r>
      <w:r w:rsidRPr="00015981">
        <w:rPr>
          <w:sz w:val="28"/>
          <w:szCs w:val="28"/>
          <w:lang w:bidi="ar-SY"/>
        </w:rPr>
        <w:t>E1</w:t>
      </w:r>
      <w:r w:rsidRPr="00015981">
        <w:rPr>
          <w:rFonts w:hint="cs"/>
          <w:sz w:val="28"/>
          <w:szCs w:val="28"/>
          <w:rtl/>
          <w:lang w:bidi="ar-SY"/>
        </w:rPr>
        <w:t xml:space="preserve"> . التنبيه يتم على مسافة 8 سم للداني من </w:t>
      </w:r>
      <w:r w:rsidRPr="00015981">
        <w:rPr>
          <w:sz w:val="28"/>
          <w:szCs w:val="28"/>
          <w:lang w:bidi="ar-SY"/>
        </w:rPr>
        <w:t>E1</w:t>
      </w:r>
      <w:r w:rsidR="00B17821">
        <w:rPr>
          <w:rFonts w:hint="cs"/>
          <w:sz w:val="28"/>
          <w:szCs w:val="28"/>
          <w:rtl/>
          <w:lang w:bidi="ar-SY"/>
        </w:rPr>
        <w:t xml:space="preserve"> فوق وتر عاطفة</w:t>
      </w:r>
      <w:r w:rsidRPr="00015981">
        <w:rPr>
          <w:rFonts w:hint="cs"/>
          <w:sz w:val="28"/>
          <w:szCs w:val="28"/>
          <w:rtl/>
          <w:lang w:bidi="ar-SY"/>
        </w:rPr>
        <w:t xml:space="preserve"> ال</w:t>
      </w:r>
      <w:r w:rsidR="00B17821">
        <w:rPr>
          <w:rFonts w:hint="cs"/>
          <w:sz w:val="28"/>
          <w:szCs w:val="28"/>
          <w:rtl/>
          <w:lang w:bidi="ar-SY"/>
        </w:rPr>
        <w:t>رسغ الزندية،و فوق الثلم الزندي ل</w:t>
      </w:r>
      <w:r w:rsidRPr="00015981">
        <w:rPr>
          <w:rFonts w:hint="cs"/>
          <w:sz w:val="28"/>
          <w:szCs w:val="28"/>
          <w:rtl/>
          <w:lang w:bidi="ar-SY"/>
        </w:rPr>
        <w:t xml:space="preserve">لمرفق. للدراسة الحسية تستخدم إلكترودات حلقية </w:t>
      </w:r>
      <w:r w:rsidRPr="00015981">
        <w:rPr>
          <w:sz w:val="28"/>
          <w:szCs w:val="28"/>
          <w:lang w:bidi="ar-SY"/>
        </w:rPr>
        <w:t>E1</w:t>
      </w:r>
      <w:r w:rsidRPr="00015981">
        <w:rPr>
          <w:rFonts w:hint="cs"/>
          <w:sz w:val="28"/>
          <w:szCs w:val="28"/>
          <w:rtl/>
          <w:lang w:bidi="ar-SY"/>
        </w:rPr>
        <w:t xml:space="preserve"> و </w:t>
      </w:r>
      <w:r w:rsidRPr="00015981">
        <w:rPr>
          <w:sz w:val="28"/>
          <w:szCs w:val="28"/>
          <w:lang w:bidi="ar-SY"/>
        </w:rPr>
        <w:t>E2</w:t>
      </w:r>
      <w:r w:rsidRPr="00015981">
        <w:rPr>
          <w:rFonts w:hint="cs"/>
          <w:sz w:val="28"/>
          <w:szCs w:val="28"/>
          <w:rtl/>
          <w:lang w:bidi="ar-SY"/>
        </w:rPr>
        <w:t xml:space="preserve"> على الإصبع الخامس مع مسافة 4 سم على الأقل بينهما، مع كون </w:t>
      </w:r>
      <w:r w:rsidRPr="00015981">
        <w:rPr>
          <w:sz w:val="28"/>
          <w:szCs w:val="28"/>
          <w:lang w:bidi="ar-SY"/>
        </w:rPr>
        <w:t>E1</w:t>
      </w:r>
      <w:r w:rsidRPr="00015981">
        <w:rPr>
          <w:rFonts w:hint="cs"/>
          <w:sz w:val="28"/>
          <w:szCs w:val="28"/>
          <w:rtl/>
          <w:lang w:bidi="ar-SY"/>
        </w:rPr>
        <w:t xml:space="preserve"> للداني عند قاعدة الإصبع ، التنبيه يتم على مسافة 14 سم من </w:t>
      </w:r>
      <w:r w:rsidRPr="00015981">
        <w:rPr>
          <w:sz w:val="28"/>
          <w:szCs w:val="28"/>
          <w:lang w:bidi="ar-SY"/>
        </w:rPr>
        <w:t>E1</w:t>
      </w:r>
      <w:r w:rsidRPr="00015981">
        <w:rPr>
          <w:rFonts w:hint="cs"/>
          <w:sz w:val="28"/>
          <w:szCs w:val="28"/>
          <w:rtl/>
          <w:lang w:bidi="ar-SY"/>
        </w:rPr>
        <w:t xml:space="preserve"> و التنبيه الداني على الثلم الزندي في المرفق </w:t>
      </w:r>
      <w:r w:rsidRPr="00B17821">
        <w:rPr>
          <w:rFonts w:hint="cs"/>
          <w:sz w:val="28"/>
          <w:szCs w:val="28"/>
          <w:vertAlign w:val="subscript"/>
          <w:rtl/>
          <w:lang w:bidi="ar-SY"/>
        </w:rPr>
        <w:t>(</w:t>
      </w:r>
      <w:r w:rsidRPr="00B17821">
        <w:rPr>
          <w:sz w:val="28"/>
          <w:szCs w:val="28"/>
          <w:vertAlign w:val="subscript"/>
        </w:rPr>
        <w:t>8</w:t>
      </w:r>
      <w:r w:rsidRPr="00B17821">
        <w:rPr>
          <w:rFonts w:hint="cs"/>
          <w:sz w:val="28"/>
          <w:szCs w:val="28"/>
          <w:vertAlign w:val="subscript"/>
          <w:rtl/>
          <w:lang w:bidi="ar-SY"/>
        </w:rPr>
        <w:t xml:space="preserve"> ).</w:t>
      </w:r>
      <w:r w:rsidR="00B17821">
        <w:rPr>
          <w:rFonts w:hint="cs"/>
          <w:sz w:val="28"/>
          <w:szCs w:val="28"/>
          <w:rtl/>
          <w:lang w:bidi="ar-SY"/>
        </w:rPr>
        <w:t xml:space="preserve"> أجريت دراسة مقارنة بين العصبين الناصف و الزندي للنقل الحسي على مستوى الإصبع الرابع.</w:t>
      </w:r>
    </w:p>
    <w:p w:rsidR="00464CB8" w:rsidRPr="00015981" w:rsidRDefault="00464CB8" w:rsidP="00A52DC5">
      <w:pPr>
        <w:spacing w:line="360" w:lineRule="auto"/>
        <w:jc w:val="both"/>
        <w:rPr>
          <w:sz w:val="28"/>
          <w:szCs w:val="28"/>
          <w:rtl/>
        </w:rPr>
      </w:pPr>
      <w:r w:rsidRPr="00015981">
        <w:rPr>
          <w:rFonts w:hint="cs"/>
          <w:sz w:val="28"/>
          <w:szCs w:val="28"/>
          <w:rtl/>
        </w:rPr>
        <w:t xml:space="preserve">المعالجة : </w:t>
      </w:r>
      <w:r w:rsidR="00C57033" w:rsidRPr="00015981">
        <w:rPr>
          <w:rFonts w:hint="cs"/>
          <w:sz w:val="28"/>
          <w:szCs w:val="28"/>
          <w:rtl/>
        </w:rPr>
        <w:t xml:space="preserve"> </w:t>
      </w:r>
      <w:r w:rsidRPr="00015981">
        <w:rPr>
          <w:rFonts w:hint="cs"/>
          <w:sz w:val="28"/>
          <w:szCs w:val="28"/>
          <w:rtl/>
        </w:rPr>
        <w:t xml:space="preserve">تم توزيع المرضى بشكل عشوائي على طرق المعالجة باستخدام مغلفات مختومة تحتوي إما على الرمز </w:t>
      </w:r>
      <w:r w:rsidRPr="00015981">
        <w:rPr>
          <w:sz w:val="28"/>
          <w:szCs w:val="28"/>
        </w:rPr>
        <w:t>A</w:t>
      </w:r>
      <w:r w:rsidRPr="00015981">
        <w:rPr>
          <w:rFonts w:hint="cs"/>
          <w:sz w:val="28"/>
          <w:szCs w:val="28"/>
          <w:rtl/>
        </w:rPr>
        <w:t xml:space="preserve"> أو </w:t>
      </w:r>
      <w:r w:rsidRPr="00015981">
        <w:rPr>
          <w:sz w:val="28"/>
          <w:szCs w:val="28"/>
        </w:rPr>
        <w:t xml:space="preserve"> B </w:t>
      </w:r>
      <w:r w:rsidRPr="00015981">
        <w:rPr>
          <w:rFonts w:hint="cs"/>
          <w:sz w:val="28"/>
          <w:szCs w:val="28"/>
          <w:rtl/>
          <w:lang w:bidi="ar-SY"/>
        </w:rPr>
        <w:t xml:space="preserve"> أو </w:t>
      </w:r>
      <w:r w:rsidRPr="00015981">
        <w:rPr>
          <w:sz w:val="28"/>
          <w:szCs w:val="28"/>
        </w:rPr>
        <w:t>C</w:t>
      </w:r>
      <w:r w:rsidRPr="00015981">
        <w:rPr>
          <w:rFonts w:hint="cs"/>
          <w:sz w:val="28"/>
          <w:szCs w:val="28"/>
          <w:rtl/>
        </w:rPr>
        <w:t xml:space="preserve"> . </w:t>
      </w:r>
    </w:p>
    <w:p w:rsidR="00464CB8" w:rsidRPr="00015981" w:rsidRDefault="00464CB8" w:rsidP="00A52DC5">
      <w:pPr>
        <w:spacing w:line="360" w:lineRule="auto"/>
        <w:jc w:val="both"/>
        <w:rPr>
          <w:sz w:val="28"/>
          <w:szCs w:val="28"/>
          <w:rtl/>
        </w:rPr>
      </w:pPr>
      <w:r w:rsidRPr="00015981">
        <w:rPr>
          <w:rFonts w:hint="cs"/>
          <w:sz w:val="28"/>
          <w:szCs w:val="28"/>
          <w:rtl/>
        </w:rPr>
        <w:t xml:space="preserve">المرضى في المجموعة </w:t>
      </w:r>
      <w:r w:rsidRPr="00015981">
        <w:rPr>
          <w:sz w:val="28"/>
          <w:szCs w:val="28"/>
        </w:rPr>
        <w:t>A</w:t>
      </w:r>
      <w:r w:rsidRPr="00015981">
        <w:rPr>
          <w:rFonts w:hint="cs"/>
          <w:sz w:val="28"/>
          <w:szCs w:val="28"/>
          <w:rtl/>
        </w:rPr>
        <w:t xml:space="preserve"> يتم إعطاؤهم جبيرة خفيفة الوزن ليلية لوضع الرسغ بوضعية الحياد لمدة ستة أسابيع .</w:t>
      </w:r>
    </w:p>
    <w:p w:rsidR="00464CB8" w:rsidRPr="00015981" w:rsidRDefault="00464CB8" w:rsidP="00A52DC5">
      <w:pPr>
        <w:spacing w:line="360" w:lineRule="auto"/>
        <w:jc w:val="both"/>
        <w:rPr>
          <w:sz w:val="28"/>
          <w:szCs w:val="28"/>
          <w:rtl/>
        </w:rPr>
      </w:pPr>
      <w:r w:rsidRPr="00015981">
        <w:rPr>
          <w:rFonts w:hint="cs"/>
          <w:sz w:val="28"/>
          <w:szCs w:val="28"/>
          <w:rtl/>
        </w:rPr>
        <w:t xml:space="preserve">المرضى في المجموعة </w:t>
      </w:r>
      <w:r w:rsidRPr="00015981">
        <w:rPr>
          <w:sz w:val="28"/>
          <w:szCs w:val="28"/>
        </w:rPr>
        <w:t>B</w:t>
      </w:r>
      <w:r w:rsidRPr="00015981">
        <w:rPr>
          <w:rFonts w:hint="cs"/>
          <w:sz w:val="28"/>
          <w:szCs w:val="28"/>
          <w:rtl/>
        </w:rPr>
        <w:t xml:space="preserve"> يتم إعطاؤهم 40 مغ من المتيل بردنيزولون حقن موضعي  من قبل نفس الفاحص.بطريقة ثابتة حيث تكون الذراع بوضعية الاستلقاء التام، و نقطة الحقن تكون على مسافة 4 سم إلى الداني من الرسغ على الخط الناصف أو إلى الكعبري من وتر الراحية الطويلة، باستخدام إبرة 22 تدخل بزاوية شبه أفقية إلى نفق الرسغ بكامل طولها وفي حال حدوث خدر يعاد توضع الإبرة </w:t>
      </w:r>
      <w:r w:rsidRPr="003E248C">
        <w:rPr>
          <w:rFonts w:hint="cs"/>
          <w:sz w:val="28"/>
          <w:szCs w:val="28"/>
          <w:vertAlign w:val="subscript"/>
          <w:rtl/>
        </w:rPr>
        <w:t>(</w:t>
      </w:r>
      <w:r w:rsidRPr="003E248C">
        <w:rPr>
          <w:sz w:val="28"/>
          <w:szCs w:val="28"/>
          <w:vertAlign w:val="subscript"/>
        </w:rPr>
        <w:t>9</w:t>
      </w:r>
      <w:r w:rsidRPr="003E248C">
        <w:rPr>
          <w:rFonts w:hint="cs"/>
          <w:sz w:val="28"/>
          <w:szCs w:val="28"/>
          <w:vertAlign w:val="subscript"/>
          <w:rtl/>
        </w:rPr>
        <w:t>)</w:t>
      </w:r>
      <w:r w:rsidRPr="00015981">
        <w:rPr>
          <w:rFonts w:hint="cs"/>
          <w:sz w:val="28"/>
          <w:szCs w:val="28"/>
          <w:rtl/>
        </w:rPr>
        <w:t xml:space="preserve"> .</w:t>
      </w:r>
    </w:p>
    <w:p w:rsidR="00464CB8" w:rsidRPr="00015981" w:rsidRDefault="00464CB8" w:rsidP="00A52DC5">
      <w:pPr>
        <w:spacing w:line="360" w:lineRule="auto"/>
        <w:jc w:val="both"/>
        <w:rPr>
          <w:sz w:val="28"/>
          <w:szCs w:val="28"/>
          <w:rtl/>
          <w:lang w:bidi="ar-SY"/>
        </w:rPr>
      </w:pPr>
      <w:r w:rsidRPr="00015981">
        <w:rPr>
          <w:rFonts w:hint="cs"/>
          <w:sz w:val="28"/>
          <w:szCs w:val="28"/>
          <w:rtl/>
        </w:rPr>
        <w:t xml:space="preserve">المرضى في المجموعة </w:t>
      </w:r>
      <w:r w:rsidRPr="00015981">
        <w:rPr>
          <w:sz w:val="28"/>
          <w:szCs w:val="28"/>
        </w:rPr>
        <w:t>C</w:t>
      </w:r>
      <w:r w:rsidRPr="00015981">
        <w:rPr>
          <w:rFonts w:hint="cs"/>
          <w:sz w:val="28"/>
          <w:szCs w:val="28"/>
          <w:rtl/>
          <w:lang w:bidi="ar-SY"/>
        </w:rPr>
        <w:t xml:space="preserve"> يتم إجراء الحقن لديهم بنفس الطريقة المذكورة أعلاه مع تطبيق جبيرة خفيفة الوزن ليلية و وضع الرسغ بوضعية الحياد لمدة ستة أسابيع . </w:t>
      </w:r>
    </w:p>
    <w:p w:rsidR="00464CB8" w:rsidRPr="00015981" w:rsidRDefault="00464CB8" w:rsidP="00A52DC5">
      <w:pPr>
        <w:spacing w:line="360" w:lineRule="auto"/>
        <w:jc w:val="both"/>
        <w:rPr>
          <w:sz w:val="28"/>
          <w:szCs w:val="28"/>
          <w:rtl/>
        </w:rPr>
      </w:pPr>
      <w:r w:rsidRPr="00015981">
        <w:rPr>
          <w:rFonts w:hint="cs"/>
          <w:sz w:val="28"/>
          <w:szCs w:val="28"/>
          <w:rtl/>
        </w:rPr>
        <w:t xml:space="preserve">مواد الدراسة: </w:t>
      </w:r>
    </w:p>
    <w:p w:rsidR="00464CB8" w:rsidRPr="00015981" w:rsidRDefault="00464CB8" w:rsidP="00A52DC5">
      <w:pPr>
        <w:spacing w:line="360" w:lineRule="auto"/>
        <w:jc w:val="both"/>
        <w:rPr>
          <w:sz w:val="28"/>
          <w:szCs w:val="28"/>
          <w:rtl/>
        </w:rPr>
      </w:pPr>
      <w:r w:rsidRPr="00015981">
        <w:rPr>
          <w:rFonts w:hint="cs"/>
          <w:sz w:val="28"/>
          <w:szCs w:val="28"/>
          <w:rtl/>
        </w:rPr>
        <w:t>المرضى المراجعين للعيادة العصبية في مشفيي المواساة و الأسد الجامعي بأعراض تتماشى مع متلازمة نفق الرسغ و تم إثبات التشخيص عن طريق تخطيط الأعصاب .</w:t>
      </w:r>
    </w:p>
    <w:p w:rsidR="00464CB8" w:rsidRPr="00015981" w:rsidRDefault="00464CB8" w:rsidP="00A52DC5">
      <w:pPr>
        <w:spacing w:line="360" w:lineRule="auto"/>
        <w:jc w:val="both"/>
        <w:rPr>
          <w:sz w:val="28"/>
          <w:szCs w:val="28"/>
          <w:rtl/>
        </w:rPr>
      </w:pPr>
      <w:r w:rsidRPr="00015981">
        <w:rPr>
          <w:rFonts w:hint="cs"/>
          <w:sz w:val="28"/>
          <w:szCs w:val="28"/>
          <w:rtl/>
        </w:rPr>
        <w:t xml:space="preserve">جهاز تخطيط الأعصاب </w:t>
      </w:r>
      <w:r w:rsidRPr="00015981">
        <w:rPr>
          <w:sz w:val="28"/>
          <w:szCs w:val="28"/>
          <w:lang w:bidi="ar-SY"/>
        </w:rPr>
        <w:t>.Synergy Oxford</w:t>
      </w:r>
      <w:r w:rsidRPr="00015981">
        <w:rPr>
          <w:rFonts w:hint="cs"/>
          <w:sz w:val="28"/>
          <w:szCs w:val="28"/>
          <w:rtl/>
        </w:rPr>
        <w:t xml:space="preserve"> </w:t>
      </w:r>
    </w:p>
    <w:p w:rsidR="00464CB8" w:rsidRPr="00015981" w:rsidRDefault="00464CB8" w:rsidP="00A52DC5">
      <w:pPr>
        <w:spacing w:line="360" w:lineRule="auto"/>
        <w:jc w:val="both"/>
        <w:rPr>
          <w:sz w:val="28"/>
          <w:szCs w:val="28"/>
          <w:rtl/>
        </w:rPr>
      </w:pPr>
      <w:r w:rsidRPr="00015981">
        <w:rPr>
          <w:rFonts w:hint="cs"/>
          <w:sz w:val="28"/>
          <w:szCs w:val="28"/>
          <w:rtl/>
        </w:rPr>
        <w:t>مواد الحقن متيل بردنيزولون .</w:t>
      </w:r>
    </w:p>
    <w:p w:rsidR="00464CB8" w:rsidRPr="00015981" w:rsidRDefault="00464CB8" w:rsidP="00916BFC">
      <w:pPr>
        <w:spacing w:line="360" w:lineRule="auto"/>
        <w:jc w:val="both"/>
        <w:rPr>
          <w:sz w:val="28"/>
          <w:szCs w:val="28"/>
          <w:rtl/>
        </w:rPr>
      </w:pPr>
      <w:r w:rsidRPr="00015981">
        <w:rPr>
          <w:rFonts w:hint="cs"/>
          <w:sz w:val="28"/>
          <w:szCs w:val="28"/>
          <w:rtl/>
        </w:rPr>
        <w:t xml:space="preserve">الجبائر جبائر خفيفة </w:t>
      </w:r>
      <w:r w:rsidR="00916BFC">
        <w:rPr>
          <w:rFonts w:hint="cs"/>
          <w:sz w:val="28"/>
          <w:szCs w:val="28"/>
          <w:rtl/>
        </w:rPr>
        <w:t>الوزن  لوضع الرسغ بوضعية الحياد</w:t>
      </w:r>
    </w:p>
    <w:p w:rsidR="00464CB8" w:rsidRPr="00015981" w:rsidRDefault="00464CB8" w:rsidP="00A52DC5">
      <w:pPr>
        <w:spacing w:line="360" w:lineRule="auto"/>
        <w:jc w:val="both"/>
        <w:rPr>
          <w:sz w:val="28"/>
          <w:szCs w:val="28"/>
          <w:rtl/>
        </w:rPr>
      </w:pPr>
    </w:p>
    <w:p w:rsidR="00464CB8" w:rsidRPr="00015981" w:rsidRDefault="00464CB8" w:rsidP="00A52DC5">
      <w:pPr>
        <w:spacing w:line="360" w:lineRule="auto"/>
        <w:jc w:val="both"/>
        <w:rPr>
          <w:sz w:val="28"/>
          <w:szCs w:val="28"/>
          <w:rtl/>
        </w:rPr>
      </w:pPr>
      <w:r w:rsidRPr="00015981">
        <w:rPr>
          <w:rFonts w:hint="cs"/>
          <w:sz w:val="28"/>
          <w:szCs w:val="28"/>
          <w:rtl/>
        </w:rPr>
        <w:t xml:space="preserve">حجم العينات و طريقة اخذ العينة </w:t>
      </w:r>
    </w:p>
    <w:p w:rsidR="00464CB8" w:rsidRPr="00015981" w:rsidRDefault="00464CB8" w:rsidP="00A52DC5">
      <w:pPr>
        <w:spacing w:line="360" w:lineRule="auto"/>
        <w:jc w:val="both"/>
        <w:rPr>
          <w:sz w:val="28"/>
          <w:szCs w:val="28"/>
          <w:rtl/>
          <w:lang w:bidi="ar-SY"/>
        </w:rPr>
      </w:pPr>
      <w:r w:rsidRPr="00015981">
        <w:rPr>
          <w:rFonts w:hint="cs"/>
          <w:sz w:val="28"/>
          <w:szCs w:val="28"/>
          <w:rtl/>
        </w:rPr>
        <w:t xml:space="preserve">تم أخذ جميع المرضى المراجعين للعيادة العصبية في مشفيي الأسد الجامعي بهذا التشخيص </w:t>
      </w:r>
      <w:r w:rsidR="00FB390B">
        <w:rPr>
          <w:rFonts w:hint="cs"/>
          <w:sz w:val="28"/>
          <w:szCs w:val="28"/>
          <w:rtl/>
          <w:lang w:bidi="ar-SY"/>
        </w:rPr>
        <w:t>، والذين حققوا معايير الاشتمال و</w:t>
      </w:r>
      <w:r w:rsidR="00C57033" w:rsidRPr="00015981">
        <w:rPr>
          <w:rFonts w:hint="cs"/>
          <w:sz w:val="28"/>
          <w:szCs w:val="28"/>
          <w:rtl/>
          <w:lang w:bidi="ar-SY"/>
        </w:rPr>
        <w:t xml:space="preserve"> قد بلغ عددهم66 مريضا</w:t>
      </w:r>
    </w:p>
    <w:p w:rsidR="00464CB8" w:rsidRPr="00015981" w:rsidRDefault="00464CB8" w:rsidP="00A52DC5">
      <w:pPr>
        <w:spacing w:line="360" w:lineRule="auto"/>
        <w:jc w:val="both"/>
        <w:rPr>
          <w:sz w:val="28"/>
          <w:szCs w:val="28"/>
          <w:rtl/>
          <w:lang w:bidi="ar-SY"/>
        </w:rPr>
      </w:pPr>
    </w:p>
    <w:p w:rsidR="00464CB8" w:rsidRPr="00015981" w:rsidRDefault="00464CB8" w:rsidP="00A52DC5">
      <w:pPr>
        <w:spacing w:line="360" w:lineRule="auto"/>
        <w:jc w:val="both"/>
        <w:rPr>
          <w:sz w:val="28"/>
          <w:szCs w:val="28"/>
          <w:rtl/>
        </w:rPr>
      </w:pPr>
      <w:r w:rsidRPr="00015981">
        <w:rPr>
          <w:rFonts w:hint="cs"/>
          <w:sz w:val="28"/>
          <w:szCs w:val="28"/>
          <w:rtl/>
          <w:lang w:bidi="ar-SY"/>
        </w:rPr>
        <w:t>معايير الاشتمال</w:t>
      </w:r>
      <w:r w:rsidRPr="003E248C">
        <w:rPr>
          <w:rFonts w:hint="cs"/>
          <w:sz w:val="28"/>
          <w:szCs w:val="28"/>
          <w:vertAlign w:val="subscript"/>
          <w:rtl/>
          <w:lang w:bidi="ar-SY"/>
        </w:rPr>
        <w:t>(</w:t>
      </w:r>
      <w:r w:rsidRPr="003E248C">
        <w:rPr>
          <w:sz w:val="28"/>
          <w:szCs w:val="28"/>
          <w:vertAlign w:val="subscript"/>
        </w:rPr>
        <w:t>11</w:t>
      </w:r>
      <w:r w:rsidRPr="003E248C">
        <w:rPr>
          <w:rFonts w:hint="cs"/>
          <w:sz w:val="28"/>
          <w:szCs w:val="28"/>
          <w:vertAlign w:val="subscript"/>
          <w:rtl/>
        </w:rPr>
        <w:t>)</w:t>
      </w:r>
    </w:p>
    <w:p w:rsidR="00464CB8" w:rsidRPr="00015981" w:rsidRDefault="00464CB8" w:rsidP="00A52DC5">
      <w:pPr>
        <w:numPr>
          <w:ilvl w:val="0"/>
          <w:numId w:val="7"/>
        </w:numPr>
        <w:spacing w:line="360" w:lineRule="auto"/>
        <w:jc w:val="both"/>
        <w:rPr>
          <w:sz w:val="28"/>
          <w:szCs w:val="28"/>
          <w:lang w:bidi="ar-SY"/>
        </w:rPr>
      </w:pPr>
      <w:r w:rsidRPr="00015981">
        <w:rPr>
          <w:rFonts w:hint="cs"/>
          <w:sz w:val="28"/>
          <w:szCs w:val="28"/>
          <w:rtl/>
          <w:lang w:bidi="ar-SY"/>
        </w:rPr>
        <w:t>وجود ألم و مذل و\أو نقص حس في اليد في المناطق المعصبة بالعصب الناصف.</w:t>
      </w:r>
    </w:p>
    <w:p w:rsidR="00464CB8" w:rsidRPr="00015981" w:rsidRDefault="00464CB8" w:rsidP="00A52DC5">
      <w:pPr>
        <w:numPr>
          <w:ilvl w:val="0"/>
          <w:numId w:val="7"/>
        </w:numPr>
        <w:spacing w:line="360" w:lineRule="auto"/>
        <w:jc w:val="both"/>
        <w:rPr>
          <w:sz w:val="28"/>
          <w:szCs w:val="28"/>
          <w:lang w:bidi="ar-SY"/>
        </w:rPr>
      </w:pPr>
      <w:r w:rsidRPr="00015981">
        <w:rPr>
          <w:rFonts w:hint="cs"/>
          <w:sz w:val="28"/>
          <w:szCs w:val="28"/>
          <w:rtl/>
          <w:lang w:bidi="ar-SY"/>
        </w:rPr>
        <w:t xml:space="preserve">إثبات التشخيص بالتخطيط الإلكتروفيزيولوجي </w:t>
      </w:r>
      <w:r w:rsidRPr="003E248C">
        <w:rPr>
          <w:rFonts w:hint="cs"/>
          <w:sz w:val="28"/>
          <w:szCs w:val="28"/>
          <w:vertAlign w:val="subscript"/>
          <w:rtl/>
          <w:lang w:bidi="ar-SY"/>
        </w:rPr>
        <w:t>(</w:t>
      </w:r>
      <w:r w:rsidRPr="003E248C">
        <w:rPr>
          <w:sz w:val="28"/>
          <w:szCs w:val="28"/>
          <w:vertAlign w:val="subscript"/>
          <w:lang w:bidi="ar-SY"/>
        </w:rPr>
        <w:t>(10</w:t>
      </w:r>
    </w:p>
    <w:p w:rsidR="00464CB8" w:rsidRPr="00015981" w:rsidRDefault="00464CB8" w:rsidP="00A52DC5">
      <w:pPr>
        <w:spacing w:line="360" w:lineRule="auto"/>
        <w:ind w:left="720"/>
        <w:jc w:val="both"/>
        <w:rPr>
          <w:sz w:val="28"/>
          <w:szCs w:val="28"/>
          <w:rtl/>
          <w:lang w:bidi="ar-SY"/>
        </w:rPr>
      </w:pPr>
      <w:r w:rsidRPr="00015981">
        <w:rPr>
          <w:rFonts w:hint="cs"/>
          <w:sz w:val="28"/>
          <w:szCs w:val="28"/>
          <w:rtl/>
          <w:lang w:bidi="ar-SY"/>
        </w:rPr>
        <w:t>سرعة النقل الحسية في إصبع السبابة &lt;41.9م\ثا  لدى المرضى بعمر&lt; 55 سنة.و &lt;37.3 م\ثا لدى المرضى بعمر &gt; 55 سنة</w:t>
      </w:r>
    </w:p>
    <w:p w:rsidR="00464CB8" w:rsidRPr="00015981" w:rsidRDefault="00464CB8" w:rsidP="00A52DC5">
      <w:pPr>
        <w:spacing w:line="360" w:lineRule="auto"/>
        <w:ind w:left="720"/>
        <w:jc w:val="both"/>
        <w:rPr>
          <w:sz w:val="28"/>
          <w:szCs w:val="28"/>
          <w:rtl/>
          <w:lang w:bidi="ar-SY"/>
        </w:rPr>
      </w:pPr>
      <w:r w:rsidRPr="00015981">
        <w:rPr>
          <w:rFonts w:hint="cs"/>
          <w:sz w:val="28"/>
          <w:szCs w:val="28"/>
          <w:rtl/>
          <w:lang w:bidi="ar-SY"/>
        </w:rPr>
        <w:t>أو أن تكون فترة الكمون الحسية القاصية في أصبع السبابة &gt;3.5 ميلي ثانية ، أو فترة الكمون الحركية للعصب الناصف &gt;4.34 ميلي ثانية أو الفرق بين فترة الكمون الحسية بين العصبين الزندي و الناصف على الإصبع الرابع أكثر من 0.4 ميلي ثانية.</w:t>
      </w:r>
    </w:p>
    <w:p w:rsidR="00464CB8" w:rsidRPr="00015981" w:rsidRDefault="00464CB8" w:rsidP="00A52DC5">
      <w:pPr>
        <w:numPr>
          <w:ilvl w:val="0"/>
          <w:numId w:val="7"/>
        </w:numPr>
        <w:spacing w:line="360" w:lineRule="auto"/>
        <w:jc w:val="both"/>
        <w:rPr>
          <w:sz w:val="28"/>
          <w:szCs w:val="28"/>
          <w:lang w:bidi="ar-SY"/>
        </w:rPr>
      </w:pPr>
      <w:r w:rsidRPr="00015981">
        <w:rPr>
          <w:rFonts w:hint="cs"/>
          <w:sz w:val="28"/>
          <w:szCs w:val="28"/>
          <w:rtl/>
          <w:lang w:bidi="ar-SY"/>
        </w:rPr>
        <w:t>العمر &gt; 18 سنة.</w:t>
      </w:r>
    </w:p>
    <w:p w:rsidR="00464CB8" w:rsidRPr="00015981" w:rsidRDefault="00464CB8" w:rsidP="00A52DC5">
      <w:pPr>
        <w:numPr>
          <w:ilvl w:val="0"/>
          <w:numId w:val="7"/>
        </w:numPr>
        <w:spacing w:line="360" w:lineRule="auto"/>
        <w:jc w:val="both"/>
        <w:rPr>
          <w:sz w:val="28"/>
          <w:szCs w:val="28"/>
          <w:lang w:bidi="ar-SY"/>
        </w:rPr>
      </w:pPr>
      <w:r w:rsidRPr="00015981">
        <w:rPr>
          <w:rFonts w:hint="cs"/>
          <w:sz w:val="28"/>
          <w:szCs w:val="28"/>
          <w:rtl/>
          <w:lang w:bidi="ar-SY"/>
        </w:rPr>
        <w:t>أن يكون المريض قادرا على الإجابة على الاستبيان.</w:t>
      </w:r>
    </w:p>
    <w:p w:rsidR="00464CB8" w:rsidRPr="00015981" w:rsidRDefault="00464CB8" w:rsidP="00A52DC5">
      <w:pPr>
        <w:spacing w:line="360" w:lineRule="auto"/>
        <w:jc w:val="both"/>
        <w:rPr>
          <w:sz w:val="28"/>
          <w:szCs w:val="28"/>
          <w:rtl/>
          <w:lang w:bidi="ar-SY"/>
        </w:rPr>
      </w:pPr>
      <w:r w:rsidRPr="00015981">
        <w:rPr>
          <w:rFonts w:hint="cs"/>
          <w:sz w:val="28"/>
          <w:szCs w:val="28"/>
          <w:rtl/>
          <w:lang w:bidi="ar-SY"/>
        </w:rPr>
        <w:t>معايير الاستبعاد:</w:t>
      </w:r>
    </w:p>
    <w:p w:rsidR="00464CB8" w:rsidRPr="00015981" w:rsidRDefault="00464CB8" w:rsidP="00A52DC5">
      <w:pPr>
        <w:numPr>
          <w:ilvl w:val="0"/>
          <w:numId w:val="8"/>
        </w:numPr>
        <w:spacing w:line="360" w:lineRule="auto"/>
        <w:jc w:val="both"/>
        <w:rPr>
          <w:sz w:val="28"/>
          <w:szCs w:val="28"/>
          <w:lang w:bidi="ar-SY"/>
        </w:rPr>
      </w:pPr>
      <w:r w:rsidRPr="00015981">
        <w:rPr>
          <w:rFonts w:hint="cs"/>
          <w:sz w:val="28"/>
          <w:szCs w:val="28"/>
          <w:rtl/>
          <w:lang w:bidi="ar-SY"/>
        </w:rPr>
        <w:t>معالجة سابقة بالجراحة أو بالجبائر أو بالحقن.</w:t>
      </w:r>
    </w:p>
    <w:p w:rsidR="00464CB8" w:rsidRPr="00015981" w:rsidRDefault="00464CB8" w:rsidP="00A52DC5">
      <w:pPr>
        <w:numPr>
          <w:ilvl w:val="0"/>
          <w:numId w:val="8"/>
        </w:numPr>
        <w:spacing w:line="360" w:lineRule="auto"/>
        <w:jc w:val="both"/>
        <w:rPr>
          <w:sz w:val="28"/>
          <w:szCs w:val="28"/>
          <w:lang w:bidi="ar-SY"/>
        </w:rPr>
      </w:pPr>
      <w:r w:rsidRPr="00015981">
        <w:rPr>
          <w:rFonts w:hint="cs"/>
          <w:sz w:val="28"/>
          <w:szCs w:val="28"/>
          <w:rtl/>
          <w:lang w:bidi="ar-SY"/>
        </w:rPr>
        <w:t>قصة رض على الرسغ.</w:t>
      </w:r>
    </w:p>
    <w:p w:rsidR="00464CB8" w:rsidRPr="00015981" w:rsidRDefault="00464CB8" w:rsidP="00A52DC5">
      <w:pPr>
        <w:numPr>
          <w:ilvl w:val="0"/>
          <w:numId w:val="8"/>
        </w:numPr>
        <w:spacing w:line="360" w:lineRule="auto"/>
        <w:jc w:val="both"/>
        <w:rPr>
          <w:sz w:val="28"/>
          <w:szCs w:val="28"/>
          <w:lang w:bidi="ar-SY"/>
        </w:rPr>
      </w:pPr>
      <w:r w:rsidRPr="00015981">
        <w:rPr>
          <w:rFonts w:hint="cs"/>
          <w:sz w:val="28"/>
          <w:szCs w:val="28"/>
          <w:rtl/>
          <w:lang w:bidi="ar-SY"/>
        </w:rPr>
        <w:t xml:space="preserve">وجود سبب ثانوي لمتلازمة نفق الرسغ ( الداء السكري ، الحمل,قصور الدرق... ) </w:t>
      </w:r>
    </w:p>
    <w:p w:rsidR="00464CB8" w:rsidRPr="00015981" w:rsidRDefault="00464CB8" w:rsidP="00A52DC5">
      <w:pPr>
        <w:numPr>
          <w:ilvl w:val="0"/>
          <w:numId w:val="8"/>
        </w:numPr>
        <w:spacing w:line="360" w:lineRule="auto"/>
        <w:jc w:val="both"/>
        <w:rPr>
          <w:sz w:val="28"/>
          <w:szCs w:val="28"/>
          <w:lang w:bidi="ar-SY"/>
        </w:rPr>
      </w:pPr>
      <w:r w:rsidRPr="00015981">
        <w:rPr>
          <w:rFonts w:hint="cs"/>
          <w:sz w:val="28"/>
          <w:szCs w:val="28"/>
          <w:rtl/>
          <w:lang w:bidi="ar-SY"/>
        </w:rPr>
        <w:t>علامات أو أعراض سريرية  أو موجودات تخطيطية تقترح حالات مرضية يمكن أن تقلد متلازمة نفق الرسغ ( مثل اعتلال الجذور الرقبية، أو اعتلال الأعصاب العديد)</w:t>
      </w:r>
    </w:p>
    <w:p w:rsidR="00464CB8" w:rsidRPr="00015981" w:rsidRDefault="00464CB8" w:rsidP="00A52DC5">
      <w:pPr>
        <w:numPr>
          <w:ilvl w:val="0"/>
          <w:numId w:val="8"/>
        </w:numPr>
        <w:spacing w:line="360" w:lineRule="auto"/>
        <w:jc w:val="both"/>
        <w:rPr>
          <w:sz w:val="28"/>
          <w:szCs w:val="28"/>
          <w:lang w:bidi="ar-SY"/>
        </w:rPr>
      </w:pPr>
      <w:r w:rsidRPr="00015981">
        <w:rPr>
          <w:rFonts w:hint="cs"/>
          <w:sz w:val="28"/>
          <w:szCs w:val="28"/>
          <w:rtl/>
          <w:lang w:bidi="ar-SY"/>
        </w:rPr>
        <w:t>ضمور الرانفة.</w:t>
      </w:r>
    </w:p>
    <w:p w:rsidR="00464CB8" w:rsidRPr="00015981" w:rsidRDefault="00464CB8" w:rsidP="00A52DC5">
      <w:pPr>
        <w:numPr>
          <w:ilvl w:val="0"/>
          <w:numId w:val="8"/>
        </w:numPr>
        <w:spacing w:line="360" w:lineRule="auto"/>
        <w:jc w:val="both"/>
        <w:rPr>
          <w:sz w:val="28"/>
          <w:szCs w:val="28"/>
          <w:lang w:bidi="ar-SY"/>
        </w:rPr>
      </w:pPr>
      <w:r w:rsidRPr="00015981">
        <w:rPr>
          <w:rFonts w:hint="cs"/>
          <w:sz w:val="28"/>
          <w:szCs w:val="28"/>
          <w:rtl/>
          <w:lang w:bidi="ar-SY"/>
        </w:rPr>
        <w:t xml:space="preserve"> موجودات تخطيطية لمتلازمة نفق رسغ شديد</w:t>
      </w:r>
      <w:r w:rsidRPr="003E248C">
        <w:rPr>
          <w:rFonts w:hint="cs"/>
          <w:sz w:val="28"/>
          <w:szCs w:val="28"/>
          <w:vertAlign w:val="subscript"/>
          <w:rtl/>
          <w:lang w:bidi="ar-SY"/>
        </w:rPr>
        <w:t>(</w:t>
      </w:r>
      <w:r w:rsidRPr="003E248C">
        <w:rPr>
          <w:sz w:val="28"/>
          <w:szCs w:val="28"/>
          <w:vertAlign w:val="subscript"/>
          <w:lang w:bidi="ar-SY"/>
        </w:rPr>
        <w:t>12</w:t>
      </w:r>
      <w:r w:rsidRPr="003E248C">
        <w:rPr>
          <w:rFonts w:hint="cs"/>
          <w:sz w:val="28"/>
          <w:szCs w:val="28"/>
          <w:vertAlign w:val="subscript"/>
          <w:rtl/>
          <w:lang w:bidi="ar-SY"/>
        </w:rPr>
        <w:t>)</w:t>
      </w:r>
      <w:r w:rsidRPr="00015981">
        <w:rPr>
          <w:rFonts w:hint="cs"/>
          <w:sz w:val="28"/>
          <w:szCs w:val="28"/>
          <w:rtl/>
          <w:lang w:bidi="ar-SY"/>
        </w:rPr>
        <w:t xml:space="preserve"> ,حيث سيتم تصنيف نفق الرسغ اعتمادا على الموجودات التخطيطية كما يلي:</w:t>
      </w:r>
    </w:p>
    <w:p w:rsidR="00464CB8" w:rsidRPr="00015981" w:rsidRDefault="00464CB8" w:rsidP="00A52DC5">
      <w:pPr>
        <w:spacing w:line="360" w:lineRule="auto"/>
        <w:ind w:left="720"/>
        <w:jc w:val="both"/>
        <w:rPr>
          <w:sz w:val="28"/>
          <w:szCs w:val="28"/>
          <w:rtl/>
          <w:lang w:bidi="ar-SY"/>
        </w:rPr>
      </w:pPr>
      <w:r w:rsidRPr="00015981">
        <w:rPr>
          <w:rFonts w:hint="cs"/>
          <w:sz w:val="28"/>
          <w:szCs w:val="28"/>
          <w:rtl/>
          <w:lang w:bidi="ar-SY"/>
        </w:rPr>
        <w:t>1- خفيف: تباطؤ بسرعة النقل العصبي الحسي دون تباطؤ بسرعة النقل الحركي و/أو نقص في السعة الحسية للعصب الناصف أقل من 50 % من القيم المرجعية الطبيعية.</w:t>
      </w:r>
    </w:p>
    <w:p w:rsidR="00464CB8" w:rsidRPr="00015981" w:rsidRDefault="00464CB8" w:rsidP="00A52DC5">
      <w:pPr>
        <w:spacing w:line="360" w:lineRule="auto"/>
        <w:ind w:left="720"/>
        <w:jc w:val="both"/>
        <w:rPr>
          <w:sz w:val="28"/>
          <w:szCs w:val="28"/>
          <w:rtl/>
          <w:lang w:bidi="ar-SY"/>
        </w:rPr>
      </w:pPr>
      <w:r w:rsidRPr="00015981">
        <w:rPr>
          <w:rFonts w:hint="cs"/>
          <w:sz w:val="28"/>
          <w:szCs w:val="28"/>
          <w:rtl/>
          <w:lang w:bidi="ar-SY"/>
        </w:rPr>
        <w:t>2- متوسط :تباطؤ حسي و حركي للعصب الناصف و/أو نقص في السعة الحسية للناصف أكثر من 50 % من القيم المرجعية الطبيعية.</w:t>
      </w:r>
    </w:p>
    <w:p w:rsidR="00464CB8" w:rsidRPr="00015981" w:rsidRDefault="00464CB8" w:rsidP="00A52DC5">
      <w:pPr>
        <w:spacing w:line="360" w:lineRule="auto"/>
        <w:ind w:left="720"/>
        <w:jc w:val="both"/>
        <w:rPr>
          <w:sz w:val="28"/>
          <w:szCs w:val="28"/>
          <w:lang w:bidi="ar-SY"/>
        </w:rPr>
      </w:pPr>
      <w:r w:rsidRPr="00015981">
        <w:rPr>
          <w:rFonts w:hint="cs"/>
          <w:sz w:val="28"/>
          <w:szCs w:val="28"/>
          <w:rtl/>
          <w:lang w:bidi="ar-SY"/>
        </w:rPr>
        <w:lastRenderedPageBreak/>
        <w:t xml:space="preserve">3- شديد :غياب الكمون الحسي للعصب الناصف مع وجود تباطؤ حركي للعصب الناصف, أو تباطؤ حركي للعصب الناصف مع وجود نقص في السعة الحركية للعصب الناصف,أو وجود اضطرابات في تخطيط الأعصاب للعصب الناصف مع دليل على وجود إصابة محورية على تخطيط العضلات الكهربائي لعضلات الرانفة.  </w:t>
      </w:r>
    </w:p>
    <w:p w:rsidR="00464CB8" w:rsidRPr="00015981" w:rsidRDefault="00464CB8" w:rsidP="00A52DC5">
      <w:pPr>
        <w:spacing w:line="360" w:lineRule="auto"/>
        <w:jc w:val="both"/>
        <w:rPr>
          <w:sz w:val="28"/>
          <w:szCs w:val="28"/>
          <w:rtl/>
          <w:lang w:bidi="ar-SY"/>
        </w:rPr>
      </w:pPr>
      <w:r w:rsidRPr="00015981">
        <w:rPr>
          <w:rFonts w:hint="cs"/>
          <w:sz w:val="28"/>
          <w:szCs w:val="28"/>
          <w:rtl/>
          <w:lang w:bidi="ar-SY"/>
        </w:rPr>
        <w:t xml:space="preserve">الفرضية البحثية: </w:t>
      </w:r>
    </w:p>
    <w:p w:rsidR="00464CB8" w:rsidRPr="00015981" w:rsidRDefault="00464CB8" w:rsidP="00A52DC5">
      <w:pPr>
        <w:spacing w:line="360" w:lineRule="auto"/>
        <w:jc w:val="both"/>
        <w:rPr>
          <w:sz w:val="28"/>
          <w:szCs w:val="28"/>
          <w:rtl/>
          <w:lang w:bidi="ar-SY"/>
        </w:rPr>
      </w:pPr>
      <w:r w:rsidRPr="00015981">
        <w:rPr>
          <w:rFonts w:hint="cs"/>
          <w:sz w:val="28"/>
          <w:szCs w:val="28"/>
          <w:rtl/>
          <w:lang w:bidi="ar-SY"/>
        </w:rPr>
        <w:t xml:space="preserve">  تفترض الدراسة وجود فائدة و فعالية للوسائل المحافظة، في معالجة الحالات الخفيفة و المتوسطة الشدة لمتلازمة نفق الرسغ، مع عدم وجود فرق هام إحصائيا بين الجبائر و الحقن الموضعي بالستيروئيدات.</w:t>
      </w:r>
    </w:p>
    <w:p w:rsidR="00464CB8" w:rsidRPr="00015981" w:rsidRDefault="00464CB8" w:rsidP="00A52DC5">
      <w:pPr>
        <w:spacing w:line="360" w:lineRule="auto"/>
        <w:jc w:val="both"/>
        <w:rPr>
          <w:sz w:val="28"/>
          <w:szCs w:val="28"/>
          <w:rtl/>
          <w:lang w:bidi="ar-SY"/>
        </w:rPr>
      </w:pPr>
    </w:p>
    <w:p w:rsidR="00464CB8" w:rsidRPr="00015981" w:rsidRDefault="00464CB8" w:rsidP="00A52DC5">
      <w:pPr>
        <w:spacing w:line="360" w:lineRule="auto"/>
        <w:jc w:val="both"/>
        <w:rPr>
          <w:sz w:val="28"/>
          <w:szCs w:val="28"/>
          <w:rtl/>
          <w:lang w:bidi="ar-SY"/>
        </w:rPr>
      </w:pPr>
      <w:r w:rsidRPr="00015981">
        <w:rPr>
          <w:rFonts w:hint="cs"/>
          <w:sz w:val="28"/>
          <w:szCs w:val="28"/>
          <w:rtl/>
          <w:lang w:bidi="ar-SY"/>
        </w:rPr>
        <w:t>السؤال البحثي:</w:t>
      </w:r>
    </w:p>
    <w:p w:rsidR="00464CB8" w:rsidRPr="00015981" w:rsidRDefault="00464CB8" w:rsidP="00A52DC5">
      <w:pPr>
        <w:spacing w:line="360" w:lineRule="auto"/>
        <w:jc w:val="both"/>
        <w:rPr>
          <w:sz w:val="28"/>
          <w:szCs w:val="28"/>
          <w:rtl/>
          <w:lang w:bidi="ar-SY"/>
        </w:rPr>
      </w:pPr>
      <w:r w:rsidRPr="00015981">
        <w:rPr>
          <w:rFonts w:hint="cs"/>
          <w:sz w:val="28"/>
          <w:szCs w:val="28"/>
          <w:rtl/>
          <w:lang w:bidi="ar-SY"/>
        </w:rPr>
        <w:t>هل هناك فرق بين نتائج المعالجة بالجبائر و الحقن الموضعي  بالستيروئيدات  أو كلاهما في الحالات الخفيفة و متوسطة الشدة لمتلازمة   نفق الرسغ ؟ و هل هناك فائدة على المدى البعيد من استخدام هذه الوسائل تبرر استخدامها عوضا عن الجراحة في الحالات التي لازالت مثار نقاش؟</w:t>
      </w:r>
    </w:p>
    <w:p w:rsidR="00464CB8" w:rsidRPr="00015981" w:rsidRDefault="00464CB8" w:rsidP="00A52DC5">
      <w:pPr>
        <w:spacing w:line="360" w:lineRule="auto"/>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464CB8" w:rsidRPr="00015981" w:rsidRDefault="00464CB8" w:rsidP="00A52DC5">
      <w:pPr>
        <w:jc w:val="both"/>
        <w:rPr>
          <w:sz w:val="28"/>
          <w:szCs w:val="28"/>
          <w:rtl/>
          <w:lang w:bidi="ar-SY"/>
        </w:rPr>
      </w:pPr>
    </w:p>
    <w:p w:rsidR="002F7534" w:rsidRPr="00015981" w:rsidRDefault="002F7534" w:rsidP="00A52DC5">
      <w:pPr>
        <w:bidi w:val="0"/>
        <w:jc w:val="both"/>
        <w:rPr>
          <w:sz w:val="28"/>
          <w:szCs w:val="28"/>
        </w:rPr>
      </w:pPr>
    </w:p>
    <w:p w:rsidR="002F7534" w:rsidRDefault="002F7534" w:rsidP="00A52DC5">
      <w:pPr>
        <w:bidi w:val="0"/>
        <w:jc w:val="both"/>
        <w:rPr>
          <w:sz w:val="28"/>
          <w:szCs w:val="28"/>
        </w:rPr>
      </w:pPr>
    </w:p>
    <w:p w:rsidR="00916BFC" w:rsidRDefault="00916BFC" w:rsidP="00916BFC">
      <w:pPr>
        <w:bidi w:val="0"/>
        <w:jc w:val="both"/>
        <w:rPr>
          <w:sz w:val="28"/>
          <w:szCs w:val="28"/>
        </w:rPr>
      </w:pPr>
    </w:p>
    <w:p w:rsidR="00916BFC" w:rsidRDefault="00916BFC" w:rsidP="00916BFC">
      <w:pPr>
        <w:bidi w:val="0"/>
        <w:jc w:val="both"/>
        <w:rPr>
          <w:sz w:val="28"/>
          <w:szCs w:val="28"/>
        </w:rPr>
      </w:pPr>
    </w:p>
    <w:p w:rsidR="00916BFC" w:rsidRDefault="00916BFC" w:rsidP="00916BFC">
      <w:pPr>
        <w:bidi w:val="0"/>
        <w:jc w:val="both"/>
        <w:rPr>
          <w:sz w:val="28"/>
          <w:szCs w:val="28"/>
        </w:rPr>
      </w:pPr>
    </w:p>
    <w:p w:rsidR="00916BFC" w:rsidRDefault="00916BFC" w:rsidP="00916BFC">
      <w:pPr>
        <w:bidi w:val="0"/>
        <w:jc w:val="both"/>
        <w:rPr>
          <w:sz w:val="28"/>
          <w:szCs w:val="28"/>
        </w:rPr>
      </w:pPr>
    </w:p>
    <w:p w:rsidR="00916BFC" w:rsidRPr="00015981" w:rsidRDefault="00916BFC" w:rsidP="00916BFC">
      <w:pPr>
        <w:bidi w:val="0"/>
        <w:jc w:val="both"/>
        <w:rPr>
          <w:sz w:val="28"/>
          <w:szCs w:val="28"/>
          <w:rtl/>
        </w:rPr>
      </w:pPr>
    </w:p>
    <w:p w:rsidR="002F7534" w:rsidRPr="003E248C" w:rsidRDefault="003E248C" w:rsidP="003E248C">
      <w:pPr>
        <w:rPr>
          <w:b/>
          <w:bCs/>
          <w:sz w:val="40"/>
          <w:szCs w:val="40"/>
          <w:rtl/>
        </w:rPr>
      </w:pPr>
      <w:r w:rsidRPr="003E248C">
        <w:rPr>
          <w:rFonts w:hint="cs"/>
          <w:b/>
          <w:bCs/>
          <w:sz w:val="40"/>
          <w:szCs w:val="40"/>
          <w:rtl/>
        </w:rPr>
        <w:lastRenderedPageBreak/>
        <w:t>القسم العملي</w:t>
      </w:r>
      <w:r>
        <w:rPr>
          <w:rFonts w:hint="cs"/>
          <w:b/>
          <w:bCs/>
          <w:sz w:val="40"/>
          <w:szCs w:val="40"/>
          <w:rtl/>
        </w:rPr>
        <w:t xml:space="preserve"> :</w:t>
      </w:r>
    </w:p>
    <w:p w:rsidR="002F7534" w:rsidRPr="00AA3A4C" w:rsidRDefault="002F7534" w:rsidP="00A52DC5">
      <w:pPr>
        <w:bidi w:val="0"/>
        <w:jc w:val="both"/>
        <w:rPr>
          <w:sz w:val="28"/>
          <w:szCs w:val="28"/>
          <w:rtl/>
        </w:rPr>
      </w:pPr>
    </w:p>
    <w:p w:rsidR="002F7534" w:rsidRPr="00AA3A4C" w:rsidRDefault="002F7534" w:rsidP="00A52DC5">
      <w:pPr>
        <w:bidi w:val="0"/>
        <w:jc w:val="both"/>
        <w:rPr>
          <w:sz w:val="28"/>
          <w:szCs w:val="28"/>
          <w:rtl/>
        </w:rPr>
      </w:pPr>
    </w:p>
    <w:p w:rsidR="001B6252" w:rsidRPr="00AA3A4C" w:rsidRDefault="001B6252" w:rsidP="00A52DC5">
      <w:pPr>
        <w:jc w:val="both"/>
        <w:rPr>
          <w:b/>
          <w:bCs/>
          <w:sz w:val="28"/>
          <w:szCs w:val="28"/>
          <w:rtl/>
        </w:rPr>
      </w:pPr>
      <w:r w:rsidRPr="00AA3A4C">
        <w:rPr>
          <w:rFonts w:hint="cs"/>
          <w:b/>
          <w:bCs/>
          <w:sz w:val="28"/>
          <w:szCs w:val="28"/>
          <w:rtl/>
        </w:rPr>
        <w:t>الدراسة العملية</w:t>
      </w:r>
    </w:p>
    <w:p w:rsidR="001B6252" w:rsidRPr="00AA3A4C" w:rsidRDefault="001B6252" w:rsidP="00A52DC5">
      <w:pPr>
        <w:jc w:val="both"/>
        <w:rPr>
          <w:b/>
          <w:bCs/>
          <w:sz w:val="28"/>
          <w:szCs w:val="28"/>
          <w:rtl/>
        </w:rPr>
      </w:pPr>
    </w:p>
    <w:p w:rsidR="001B6252" w:rsidRPr="00AA3A4C" w:rsidRDefault="001B6252" w:rsidP="00A52DC5">
      <w:pPr>
        <w:jc w:val="both"/>
        <w:rPr>
          <w:b/>
          <w:bCs/>
          <w:sz w:val="28"/>
          <w:szCs w:val="28"/>
          <w:rtl/>
        </w:rPr>
      </w:pPr>
    </w:p>
    <w:p w:rsidR="001B6252" w:rsidRPr="00AA3A4C" w:rsidRDefault="001B6252" w:rsidP="00A52DC5">
      <w:pPr>
        <w:jc w:val="both"/>
        <w:rPr>
          <w:b/>
          <w:bCs/>
          <w:sz w:val="28"/>
          <w:szCs w:val="28"/>
          <w:rtl/>
        </w:rPr>
      </w:pPr>
    </w:p>
    <w:p w:rsidR="001B6252" w:rsidRPr="00AA3A4C" w:rsidRDefault="001B6252" w:rsidP="009A4AC5">
      <w:pPr>
        <w:spacing w:line="360" w:lineRule="auto"/>
        <w:jc w:val="both"/>
        <w:rPr>
          <w:sz w:val="28"/>
          <w:szCs w:val="28"/>
          <w:rtl/>
        </w:rPr>
      </w:pPr>
      <w:r w:rsidRPr="00AA3A4C">
        <w:rPr>
          <w:rFonts w:hint="cs"/>
          <w:sz w:val="28"/>
          <w:szCs w:val="28"/>
          <w:rtl/>
        </w:rPr>
        <w:t>بلغ عدد  المرضى المقبولين في الدراسة 66 مريض</w:t>
      </w:r>
      <w:r w:rsidR="00001DD9">
        <w:rPr>
          <w:rFonts w:hint="cs"/>
          <w:sz w:val="28"/>
          <w:szCs w:val="28"/>
          <w:rtl/>
        </w:rPr>
        <w:t>ا</w:t>
      </w:r>
      <w:r w:rsidRPr="00AA3A4C">
        <w:rPr>
          <w:rFonts w:hint="cs"/>
          <w:sz w:val="28"/>
          <w:szCs w:val="28"/>
          <w:rtl/>
        </w:rPr>
        <w:t xml:space="preserve"> </w:t>
      </w:r>
      <w:r w:rsidR="00001DD9">
        <w:rPr>
          <w:rFonts w:hint="cs"/>
          <w:sz w:val="28"/>
          <w:szCs w:val="28"/>
          <w:rtl/>
        </w:rPr>
        <w:t>موزعين حسب طريقة العلاج إلى ثلاث مجموعات و قد</w:t>
      </w:r>
      <w:r w:rsidR="00D146DC" w:rsidRPr="00AA3A4C">
        <w:rPr>
          <w:rFonts w:hint="cs"/>
          <w:sz w:val="28"/>
          <w:szCs w:val="28"/>
          <w:rtl/>
        </w:rPr>
        <w:t xml:space="preserve"> رفض بينهم 20 مريضا إجراء الحقن و فضلوا استعمال الجبائر و تم توزيع المرضى الباقين بصورة عشوائية على المحموعات العلاجية الثلاث:</w:t>
      </w:r>
    </w:p>
    <w:p w:rsidR="001B6252" w:rsidRPr="00AA3A4C" w:rsidRDefault="001B6252" w:rsidP="00A52DC5">
      <w:pPr>
        <w:jc w:val="both"/>
        <w:rPr>
          <w:sz w:val="28"/>
          <w:szCs w:val="28"/>
        </w:rPr>
      </w:pPr>
    </w:p>
    <w:p w:rsidR="00D146DC" w:rsidRPr="00AA3A4C" w:rsidRDefault="00D146DC" w:rsidP="00A52DC5">
      <w:pPr>
        <w:jc w:val="both"/>
        <w:rPr>
          <w:sz w:val="28"/>
          <w:szCs w:val="28"/>
          <w:rtl/>
        </w:rPr>
      </w:pPr>
    </w:p>
    <w:p w:rsidR="00D146DC" w:rsidRDefault="00001DD9" w:rsidP="009A4AC5">
      <w:pPr>
        <w:spacing w:line="360" w:lineRule="auto"/>
        <w:jc w:val="both"/>
        <w:rPr>
          <w:sz w:val="28"/>
          <w:szCs w:val="28"/>
          <w:rtl/>
        </w:rPr>
      </w:pPr>
      <w:r>
        <w:rPr>
          <w:rFonts w:hint="cs"/>
          <w:sz w:val="28"/>
          <w:szCs w:val="28"/>
          <w:rtl/>
        </w:rPr>
        <w:t xml:space="preserve">و بهذا </w:t>
      </w:r>
      <w:r w:rsidR="00D146DC" w:rsidRPr="00AA3A4C">
        <w:rPr>
          <w:rFonts w:hint="cs"/>
          <w:sz w:val="28"/>
          <w:szCs w:val="28"/>
          <w:rtl/>
        </w:rPr>
        <w:t xml:space="preserve"> شملت مجموعة الجبائر 38 مريضا و شملت مجموعة الحقن 18 مريض في </w:t>
      </w:r>
      <w:r w:rsidR="009B4945">
        <w:rPr>
          <w:rFonts w:hint="cs"/>
          <w:sz w:val="28"/>
          <w:szCs w:val="28"/>
          <w:rtl/>
        </w:rPr>
        <w:t>حين شملت مجموعة المعالجة المشاركة</w:t>
      </w:r>
      <w:r w:rsidR="00D146DC" w:rsidRPr="00AA3A4C">
        <w:rPr>
          <w:rFonts w:hint="cs"/>
          <w:sz w:val="28"/>
          <w:szCs w:val="28"/>
          <w:rtl/>
        </w:rPr>
        <w:t xml:space="preserve"> 12 مريضا</w:t>
      </w:r>
      <w:r w:rsidR="009E3D0F">
        <w:rPr>
          <w:rFonts w:hint="cs"/>
          <w:sz w:val="28"/>
          <w:szCs w:val="28"/>
          <w:rtl/>
        </w:rPr>
        <w:t xml:space="preserve"> ، و لم يؤثر الاختلاف العددي بين المجموعات على الدراسة المقارنة نظرا لكون المجموعات متجانسة من الناحية الإحصائية ( شدة الأعراض ، التوزع العمري ،م شدة الموجودات التخطيطية.....) كما سيرد لاحقا</w:t>
      </w:r>
      <w:r w:rsidR="009B4945">
        <w:rPr>
          <w:rFonts w:hint="cs"/>
          <w:sz w:val="28"/>
          <w:szCs w:val="28"/>
          <w:rtl/>
        </w:rPr>
        <w:t>.</w:t>
      </w:r>
    </w:p>
    <w:p w:rsidR="009B4945" w:rsidRPr="00AA3A4C" w:rsidRDefault="009B4945" w:rsidP="009A4AC5">
      <w:pPr>
        <w:spacing w:line="360" w:lineRule="auto"/>
        <w:jc w:val="both"/>
        <w:rPr>
          <w:sz w:val="28"/>
          <w:szCs w:val="28"/>
          <w:rtl/>
        </w:rPr>
      </w:pPr>
      <w:r w:rsidRPr="009B4945">
        <w:rPr>
          <w:rFonts w:hint="cs"/>
          <w:noProof/>
          <w:sz w:val="28"/>
          <w:szCs w:val="28"/>
          <w:rtl/>
        </w:rPr>
        <w:drawing>
          <wp:inline distT="0" distB="0" distL="0" distR="0">
            <wp:extent cx="5267325" cy="3276600"/>
            <wp:effectExtent l="19050" t="0" r="9525" b="0"/>
            <wp:docPr id="1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5267325" cy="3276600"/>
                    </a:xfrm>
                    <a:prstGeom prst="rect">
                      <a:avLst/>
                    </a:prstGeom>
                    <a:noFill/>
                    <a:ln w="9525">
                      <a:noFill/>
                      <a:miter lim="800000"/>
                      <a:headEnd/>
                      <a:tailEnd/>
                    </a:ln>
                  </pic:spPr>
                </pic:pic>
              </a:graphicData>
            </a:graphic>
          </wp:inline>
        </w:drawing>
      </w:r>
    </w:p>
    <w:p w:rsidR="00D146DC" w:rsidRPr="00AA3A4C" w:rsidRDefault="00D146DC" w:rsidP="009A4AC5">
      <w:pPr>
        <w:spacing w:line="360" w:lineRule="auto"/>
        <w:jc w:val="both"/>
        <w:rPr>
          <w:sz w:val="28"/>
          <w:szCs w:val="28"/>
          <w:rtl/>
        </w:rPr>
      </w:pPr>
    </w:p>
    <w:p w:rsidR="00D146DC" w:rsidRPr="00AA3A4C" w:rsidRDefault="00D146DC" w:rsidP="009A4AC5">
      <w:pPr>
        <w:spacing w:line="360" w:lineRule="auto"/>
        <w:jc w:val="both"/>
        <w:rPr>
          <w:sz w:val="28"/>
          <w:szCs w:val="28"/>
          <w:rtl/>
        </w:rPr>
      </w:pPr>
    </w:p>
    <w:p w:rsidR="00D146DC" w:rsidRPr="00AA3A4C" w:rsidRDefault="00D146DC" w:rsidP="00A52DC5">
      <w:pPr>
        <w:jc w:val="both"/>
        <w:rPr>
          <w:sz w:val="28"/>
          <w:szCs w:val="28"/>
          <w:rtl/>
        </w:rPr>
      </w:pPr>
    </w:p>
    <w:p w:rsidR="00D146DC" w:rsidRPr="00AA3A4C" w:rsidRDefault="00D146DC" w:rsidP="00A52DC5">
      <w:pPr>
        <w:jc w:val="both"/>
        <w:rPr>
          <w:sz w:val="28"/>
          <w:szCs w:val="28"/>
          <w:rtl/>
        </w:rPr>
      </w:pPr>
    </w:p>
    <w:p w:rsidR="00D146DC" w:rsidRPr="00AA3A4C" w:rsidRDefault="00D146DC" w:rsidP="00A52DC5">
      <w:pPr>
        <w:jc w:val="both"/>
        <w:rPr>
          <w:sz w:val="28"/>
          <w:szCs w:val="28"/>
          <w:rtl/>
        </w:rPr>
      </w:pPr>
    </w:p>
    <w:p w:rsidR="00784266" w:rsidRDefault="00784266" w:rsidP="00A52DC5">
      <w:pPr>
        <w:jc w:val="both"/>
        <w:rPr>
          <w:b/>
          <w:bCs/>
          <w:sz w:val="28"/>
          <w:szCs w:val="28"/>
          <w:rtl/>
        </w:rPr>
      </w:pPr>
    </w:p>
    <w:p w:rsidR="001B6252" w:rsidRDefault="009B4945" w:rsidP="00A52DC5">
      <w:pPr>
        <w:jc w:val="both"/>
        <w:rPr>
          <w:b/>
          <w:bCs/>
          <w:sz w:val="28"/>
          <w:szCs w:val="28"/>
          <w:rtl/>
        </w:rPr>
      </w:pPr>
      <w:r w:rsidRPr="009B4945">
        <w:rPr>
          <w:rFonts w:hint="cs"/>
          <w:b/>
          <w:bCs/>
          <w:sz w:val="28"/>
          <w:szCs w:val="28"/>
          <w:rtl/>
        </w:rPr>
        <w:t xml:space="preserve">توزع المرضى </w:t>
      </w:r>
      <w:r w:rsidR="001B6252" w:rsidRPr="009B4945">
        <w:rPr>
          <w:rFonts w:hint="cs"/>
          <w:b/>
          <w:bCs/>
          <w:sz w:val="28"/>
          <w:szCs w:val="28"/>
          <w:rtl/>
        </w:rPr>
        <w:t xml:space="preserve"> حسب الجنس :</w:t>
      </w:r>
    </w:p>
    <w:p w:rsidR="000D779D" w:rsidRDefault="000D779D" w:rsidP="00A52DC5">
      <w:pPr>
        <w:jc w:val="both"/>
        <w:rPr>
          <w:b/>
          <w:bCs/>
          <w:sz w:val="28"/>
          <w:szCs w:val="28"/>
          <w:rtl/>
        </w:rPr>
      </w:pPr>
    </w:p>
    <w:p w:rsidR="000D779D" w:rsidRPr="009B4945" w:rsidRDefault="000D779D" w:rsidP="00A52DC5">
      <w:pPr>
        <w:jc w:val="both"/>
        <w:rPr>
          <w:b/>
          <w:bCs/>
          <w:sz w:val="28"/>
          <w:szCs w:val="28"/>
          <w:rtl/>
        </w:rPr>
      </w:pPr>
    </w:p>
    <w:p w:rsidR="009B4945" w:rsidRDefault="009B4945" w:rsidP="000D779D">
      <w:pPr>
        <w:jc w:val="both"/>
        <w:rPr>
          <w:sz w:val="28"/>
          <w:szCs w:val="28"/>
          <w:rtl/>
        </w:rPr>
      </w:pPr>
      <w:r>
        <w:rPr>
          <w:rFonts w:hint="cs"/>
          <w:sz w:val="28"/>
          <w:szCs w:val="28"/>
          <w:rtl/>
        </w:rPr>
        <w:t>يبين الشكل التالي توزع مرضى دراستنا حسب الجنس</w:t>
      </w:r>
    </w:p>
    <w:p w:rsidR="000D779D" w:rsidRDefault="000D779D" w:rsidP="000D779D">
      <w:pPr>
        <w:jc w:val="both"/>
        <w:rPr>
          <w:sz w:val="28"/>
          <w:szCs w:val="28"/>
          <w:rtl/>
        </w:rPr>
      </w:pPr>
    </w:p>
    <w:p w:rsidR="000D779D" w:rsidRPr="00AA3A4C" w:rsidRDefault="000D779D" w:rsidP="000D779D">
      <w:pPr>
        <w:jc w:val="both"/>
        <w:rPr>
          <w:sz w:val="28"/>
          <w:szCs w:val="28"/>
          <w:rtl/>
        </w:rPr>
      </w:pPr>
    </w:p>
    <w:p w:rsidR="001B6252" w:rsidRPr="00AA3A4C" w:rsidRDefault="001B6252" w:rsidP="00A52DC5">
      <w:pPr>
        <w:jc w:val="both"/>
        <w:rPr>
          <w:sz w:val="28"/>
          <w:szCs w:val="28"/>
          <w:rtl/>
        </w:rPr>
      </w:pPr>
      <w:r w:rsidRPr="00AA3A4C">
        <w:rPr>
          <w:rFonts w:hint="cs"/>
          <w:noProof/>
          <w:sz w:val="28"/>
          <w:szCs w:val="28"/>
        </w:rPr>
        <w:drawing>
          <wp:inline distT="0" distB="0" distL="0" distR="0">
            <wp:extent cx="5279091" cy="5082989"/>
            <wp:effectExtent l="19050" t="0" r="0" b="0"/>
            <wp:docPr id="2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a:stretch>
                      <a:fillRect/>
                    </a:stretch>
                  </pic:blipFill>
                  <pic:spPr bwMode="auto">
                    <a:xfrm>
                      <a:off x="0" y="0"/>
                      <a:ext cx="5276850" cy="5080831"/>
                    </a:xfrm>
                    <a:prstGeom prst="rect">
                      <a:avLst/>
                    </a:prstGeom>
                    <a:noFill/>
                    <a:ln w="9525">
                      <a:noFill/>
                      <a:miter lim="800000"/>
                      <a:headEnd/>
                      <a:tailEnd/>
                    </a:ln>
                  </pic:spPr>
                </pic:pic>
              </a:graphicData>
            </a:graphic>
          </wp:inline>
        </w:drawing>
      </w:r>
    </w:p>
    <w:p w:rsidR="00793C7F" w:rsidRDefault="00793C7F" w:rsidP="009A4AC5">
      <w:pPr>
        <w:spacing w:line="360" w:lineRule="auto"/>
        <w:jc w:val="both"/>
        <w:rPr>
          <w:sz w:val="28"/>
          <w:szCs w:val="28"/>
          <w:rtl/>
        </w:rPr>
      </w:pPr>
    </w:p>
    <w:p w:rsidR="009B4945" w:rsidRDefault="00C57033" w:rsidP="003E248C">
      <w:pPr>
        <w:spacing w:line="360" w:lineRule="auto"/>
        <w:jc w:val="both"/>
        <w:rPr>
          <w:sz w:val="28"/>
          <w:szCs w:val="28"/>
          <w:rtl/>
        </w:rPr>
      </w:pPr>
      <w:r w:rsidRPr="00AA3A4C">
        <w:rPr>
          <w:rFonts w:hint="cs"/>
          <w:sz w:val="28"/>
          <w:szCs w:val="28"/>
          <w:rtl/>
        </w:rPr>
        <w:t xml:space="preserve"> نلاحظ </w:t>
      </w:r>
      <w:r w:rsidR="009B4945">
        <w:rPr>
          <w:rFonts w:hint="cs"/>
          <w:sz w:val="28"/>
          <w:szCs w:val="28"/>
          <w:rtl/>
        </w:rPr>
        <w:t xml:space="preserve">هنا </w:t>
      </w:r>
      <w:r w:rsidRPr="00AA3A4C">
        <w:rPr>
          <w:rFonts w:hint="cs"/>
          <w:sz w:val="28"/>
          <w:szCs w:val="28"/>
          <w:rtl/>
        </w:rPr>
        <w:t xml:space="preserve">أن أغلبة المرضى المشمولين بالدراسة من النساء </w:t>
      </w:r>
      <w:r w:rsidR="006A5FE3" w:rsidRPr="00AA3A4C">
        <w:rPr>
          <w:rFonts w:hint="cs"/>
          <w:sz w:val="28"/>
          <w:szCs w:val="28"/>
          <w:rtl/>
        </w:rPr>
        <w:t xml:space="preserve">إذ بلغ عددهم 60 من أصل 66 مريضا بنسبة90.9% و الرجال بلغ عددهم6 من أصل 66 بنسبة 9.1% و تذكر العديد من المراحع أرجحية لإصابة النساء بمتلازمة نفق الرسغ و لكن بنسب أقل من النسب المذكورة في دراستنا </w:t>
      </w:r>
      <w:r w:rsidR="009B4945">
        <w:rPr>
          <w:rFonts w:hint="cs"/>
          <w:sz w:val="28"/>
          <w:szCs w:val="28"/>
          <w:rtl/>
        </w:rPr>
        <w:t xml:space="preserve">إذ تبلغ النسبة حوالي 70% </w:t>
      </w:r>
      <w:r w:rsidR="006A5FE3" w:rsidRPr="00AA3A4C">
        <w:rPr>
          <w:rFonts w:hint="cs"/>
          <w:sz w:val="28"/>
          <w:szCs w:val="28"/>
          <w:rtl/>
        </w:rPr>
        <w:t>و السبب عائد غ</w:t>
      </w:r>
      <w:r w:rsidR="009E3D0F">
        <w:rPr>
          <w:rFonts w:hint="cs"/>
          <w:sz w:val="28"/>
          <w:szCs w:val="28"/>
          <w:rtl/>
        </w:rPr>
        <w:t>ا</w:t>
      </w:r>
      <w:r w:rsidR="006A5FE3" w:rsidRPr="00AA3A4C">
        <w:rPr>
          <w:rFonts w:hint="cs"/>
          <w:sz w:val="28"/>
          <w:szCs w:val="28"/>
          <w:rtl/>
        </w:rPr>
        <w:t>لبا إلى صغر حجم العينة</w:t>
      </w:r>
      <w:r w:rsidR="00C57533">
        <w:rPr>
          <w:rFonts w:hint="cs"/>
          <w:sz w:val="28"/>
          <w:szCs w:val="28"/>
          <w:rtl/>
        </w:rPr>
        <w:t>، كما أن تأخر الذكور في طلب المشورة الطب</w:t>
      </w:r>
      <w:r w:rsidR="009B4945">
        <w:rPr>
          <w:rFonts w:hint="cs"/>
          <w:sz w:val="28"/>
          <w:szCs w:val="28"/>
          <w:rtl/>
        </w:rPr>
        <w:t>ية إلا في الحالات الشديدة نسبيا، قد يكون سببا آخر</w:t>
      </w:r>
      <w:r w:rsidR="006A5FE3" w:rsidRPr="00AA3A4C">
        <w:rPr>
          <w:rFonts w:hint="cs"/>
          <w:sz w:val="28"/>
          <w:szCs w:val="28"/>
          <w:rtl/>
        </w:rPr>
        <w:t xml:space="preserve"> </w:t>
      </w:r>
    </w:p>
    <w:p w:rsidR="00784266" w:rsidRDefault="00784266" w:rsidP="009A4AC5">
      <w:pPr>
        <w:spacing w:line="360" w:lineRule="auto"/>
        <w:jc w:val="both"/>
        <w:rPr>
          <w:b/>
          <w:bCs/>
          <w:sz w:val="32"/>
          <w:szCs w:val="32"/>
          <w:rtl/>
        </w:rPr>
      </w:pPr>
    </w:p>
    <w:p w:rsidR="001B6252" w:rsidRPr="00793C7F" w:rsidRDefault="001B6252" w:rsidP="009A4AC5">
      <w:pPr>
        <w:spacing w:line="360" w:lineRule="auto"/>
        <w:jc w:val="both"/>
        <w:rPr>
          <w:b/>
          <w:bCs/>
          <w:sz w:val="32"/>
          <w:szCs w:val="32"/>
          <w:rtl/>
        </w:rPr>
      </w:pPr>
      <w:r w:rsidRPr="00793C7F">
        <w:rPr>
          <w:rFonts w:hint="cs"/>
          <w:b/>
          <w:bCs/>
          <w:sz w:val="32"/>
          <w:szCs w:val="32"/>
          <w:rtl/>
        </w:rPr>
        <w:lastRenderedPageBreak/>
        <w:t>التوزع العمري للمرضى:</w:t>
      </w:r>
    </w:p>
    <w:p w:rsidR="00F85B8E" w:rsidRPr="00AA3A4C" w:rsidRDefault="00F85B8E" w:rsidP="009A4AC5">
      <w:pPr>
        <w:spacing w:line="360" w:lineRule="auto"/>
        <w:jc w:val="both"/>
        <w:rPr>
          <w:sz w:val="28"/>
          <w:szCs w:val="28"/>
          <w:rtl/>
        </w:rPr>
      </w:pPr>
      <w:r w:rsidRPr="00AA3A4C">
        <w:rPr>
          <w:rFonts w:hint="cs"/>
          <w:sz w:val="28"/>
          <w:szCs w:val="28"/>
          <w:rtl/>
        </w:rPr>
        <w:t>كان متوسط أعمار المرضى 41 سنة  وقد كانت النسبة الكبرى للحالات في العقد الخامس من العمر إذ يلغ عدد المرضى 23 مريضا بنسبة مئوية تعادل 34%</w:t>
      </w:r>
    </w:p>
    <w:p w:rsidR="00F85B8E" w:rsidRPr="00AA3A4C" w:rsidRDefault="00F85B8E" w:rsidP="003E248C">
      <w:pPr>
        <w:spacing w:line="360" w:lineRule="auto"/>
        <w:jc w:val="both"/>
        <w:rPr>
          <w:sz w:val="28"/>
          <w:szCs w:val="28"/>
          <w:rtl/>
        </w:rPr>
      </w:pPr>
      <w:r w:rsidRPr="00AA3A4C">
        <w:rPr>
          <w:rFonts w:hint="cs"/>
          <w:sz w:val="28"/>
          <w:szCs w:val="28"/>
          <w:rtl/>
        </w:rPr>
        <w:t>يليه عدد الحالات في العقد الرابع من العمر إذ بلغ عدد المرضى 22 مريضا بنسبة 33%</w:t>
      </w:r>
      <w:r w:rsidR="00F93B1E" w:rsidRPr="00AA3A4C">
        <w:rPr>
          <w:rFonts w:hint="cs"/>
          <w:sz w:val="28"/>
          <w:szCs w:val="28"/>
          <w:rtl/>
        </w:rPr>
        <w:t xml:space="preserve">  وهذا يختلف </w:t>
      </w:r>
      <w:r w:rsidR="003E248C">
        <w:rPr>
          <w:rFonts w:hint="cs"/>
          <w:sz w:val="28"/>
          <w:szCs w:val="28"/>
          <w:rtl/>
        </w:rPr>
        <w:t xml:space="preserve">إلى حد ما عن </w:t>
      </w:r>
      <w:r w:rsidR="00F93B1E" w:rsidRPr="00AA3A4C">
        <w:rPr>
          <w:rFonts w:hint="cs"/>
          <w:sz w:val="28"/>
          <w:szCs w:val="28"/>
          <w:rtl/>
        </w:rPr>
        <w:t xml:space="preserve">الدراسات العالمية التي تذكر ازدياد ملازمة نفق الرسغ </w:t>
      </w:r>
      <w:r w:rsidR="003E248C">
        <w:rPr>
          <w:rFonts w:hint="cs"/>
          <w:sz w:val="28"/>
          <w:szCs w:val="28"/>
          <w:rtl/>
        </w:rPr>
        <w:t>في العقدين الخامس و السادس</w:t>
      </w:r>
      <w:r w:rsidR="00F93B1E" w:rsidRPr="00AA3A4C">
        <w:rPr>
          <w:rFonts w:hint="cs"/>
          <w:sz w:val="28"/>
          <w:szCs w:val="28"/>
          <w:rtl/>
        </w:rPr>
        <w:t xml:space="preserve"> و لكن هذا قد يكون عائدا </w:t>
      </w:r>
      <w:r w:rsidR="00420E1D" w:rsidRPr="00AA3A4C">
        <w:rPr>
          <w:rFonts w:hint="cs"/>
          <w:sz w:val="28"/>
          <w:szCs w:val="28"/>
          <w:rtl/>
        </w:rPr>
        <w:t>إلى تصميم دراستنا و هي ليست دراسة وبائية كما أن معايير الاشتمال تستبعد الحالات الشديدة التي يزداد تواترها مع العمر</w:t>
      </w:r>
      <w:r w:rsidR="003E248C">
        <w:rPr>
          <w:rFonts w:hint="cs"/>
          <w:sz w:val="28"/>
          <w:szCs w:val="28"/>
          <w:rtl/>
        </w:rPr>
        <w:t>.</w:t>
      </w:r>
    </w:p>
    <w:p w:rsidR="001B6252" w:rsidRPr="00AA3A4C" w:rsidRDefault="001B6252" w:rsidP="009A4AC5">
      <w:pPr>
        <w:spacing w:line="360" w:lineRule="auto"/>
        <w:jc w:val="both"/>
        <w:rPr>
          <w:sz w:val="28"/>
          <w:szCs w:val="28"/>
          <w:rtl/>
        </w:rPr>
      </w:pPr>
    </w:p>
    <w:p w:rsidR="001B6252" w:rsidRPr="00AA3A4C" w:rsidRDefault="001B6252" w:rsidP="00A52DC5">
      <w:pPr>
        <w:jc w:val="both"/>
        <w:rPr>
          <w:sz w:val="28"/>
          <w:szCs w:val="28"/>
          <w:rtl/>
        </w:rPr>
      </w:pPr>
      <w:r w:rsidRPr="00AA3A4C">
        <w:rPr>
          <w:noProof/>
          <w:sz w:val="28"/>
          <w:szCs w:val="28"/>
        </w:rPr>
        <w:drawing>
          <wp:inline distT="0" distB="0" distL="0" distR="0">
            <wp:extent cx="5267325" cy="3971925"/>
            <wp:effectExtent l="19050" t="0" r="9525" b="0"/>
            <wp:docPr id="2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rcRect/>
                    <a:stretch>
                      <a:fillRect/>
                    </a:stretch>
                  </pic:blipFill>
                  <pic:spPr bwMode="auto">
                    <a:xfrm>
                      <a:off x="0" y="0"/>
                      <a:ext cx="5267325" cy="3971925"/>
                    </a:xfrm>
                    <a:prstGeom prst="rect">
                      <a:avLst/>
                    </a:prstGeom>
                    <a:noFill/>
                    <a:ln w="9525">
                      <a:noFill/>
                      <a:miter lim="800000"/>
                      <a:headEnd/>
                      <a:tailEnd/>
                    </a:ln>
                  </pic:spPr>
                </pic:pic>
              </a:graphicData>
            </a:graphic>
          </wp:inline>
        </w:drawing>
      </w:r>
    </w:p>
    <w:p w:rsidR="001B6252" w:rsidRPr="00AA3A4C" w:rsidRDefault="001B6252" w:rsidP="00A52DC5">
      <w:pPr>
        <w:jc w:val="both"/>
        <w:rPr>
          <w:sz w:val="28"/>
          <w:szCs w:val="28"/>
          <w:rtl/>
        </w:rPr>
      </w:pPr>
    </w:p>
    <w:tbl>
      <w:tblPr>
        <w:tblpPr w:leftFromText="180" w:rightFromText="180" w:vertAnchor="text" w:horzAnchor="margin" w:tblpXSpec="center" w:tblpY="221"/>
        <w:tblW w:w="686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3430"/>
        <w:gridCol w:w="3430"/>
      </w:tblGrid>
      <w:tr w:rsidR="00F917A9" w:rsidRPr="00AA3A4C" w:rsidTr="00F917A9">
        <w:tc>
          <w:tcPr>
            <w:tcW w:w="3430" w:type="dxa"/>
            <w:tcBorders>
              <w:bottom w:val="dotted" w:sz="6" w:space="0" w:color="ACA899"/>
              <w:right w:val="dotted" w:sz="6" w:space="0" w:color="ACA899"/>
            </w:tcBorders>
            <w:tcMar>
              <w:top w:w="15" w:type="dxa"/>
              <w:left w:w="120" w:type="dxa"/>
              <w:bottom w:w="15" w:type="dxa"/>
              <w:right w:w="120" w:type="dxa"/>
            </w:tcMar>
            <w:hideMark/>
          </w:tcPr>
          <w:p w:rsidR="00F917A9" w:rsidRPr="00AA3A4C" w:rsidRDefault="00F917A9" w:rsidP="00F917A9">
            <w:pPr>
              <w:bidi w:val="0"/>
              <w:jc w:val="both"/>
              <w:rPr>
                <w:rFonts w:ascii="Arial" w:hAnsi="Arial" w:cs="Arial"/>
                <w:sz w:val="28"/>
                <w:szCs w:val="28"/>
              </w:rPr>
            </w:pPr>
            <w:r w:rsidRPr="00AA3A4C">
              <w:rPr>
                <w:rStyle w:val="result"/>
                <w:rFonts w:ascii="Arial" w:hAnsi="Arial" w:cs="Arial"/>
                <w:sz w:val="28"/>
                <w:szCs w:val="28"/>
              </w:rPr>
              <w:t>66</w:t>
            </w:r>
          </w:p>
        </w:tc>
        <w:tc>
          <w:tcPr>
            <w:tcW w:w="3430" w:type="dxa"/>
            <w:tcBorders>
              <w:bottom w:val="dotted" w:sz="6" w:space="0" w:color="ACA899"/>
              <w:right w:val="dotted" w:sz="6" w:space="0" w:color="ACA899"/>
            </w:tcBorders>
          </w:tcPr>
          <w:p w:rsidR="00F917A9" w:rsidRPr="00C57533" w:rsidRDefault="00F917A9" w:rsidP="00F917A9">
            <w:pPr>
              <w:rPr>
                <w:rFonts w:ascii="Arial" w:hAnsi="Arial" w:cs="Arial"/>
                <w:sz w:val="28"/>
                <w:szCs w:val="28"/>
                <w:rtl/>
              </w:rPr>
            </w:pPr>
            <w:r w:rsidRPr="00C57533">
              <w:rPr>
                <w:rStyle w:val="normal1"/>
                <w:rFonts w:hint="cs"/>
                <w:sz w:val="28"/>
                <w:szCs w:val="28"/>
                <w:rtl/>
              </w:rPr>
              <w:t>حجم العينة</w:t>
            </w:r>
          </w:p>
        </w:tc>
      </w:tr>
      <w:tr w:rsidR="00F917A9" w:rsidRPr="00AA3A4C" w:rsidTr="00F917A9">
        <w:tc>
          <w:tcPr>
            <w:tcW w:w="3430" w:type="dxa"/>
            <w:tcBorders>
              <w:bottom w:val="dotted" w:sz="6" w:space="0" w:color="ACA899"/>
              <w:right w:val="dotted" w:sz="6" w:space="0" w:color="ACA899"/>
            </w:tcBorders>
            <w:tcMar>
              <w:top w:w="15" w:type="dxa"/>
              <w:left w:w="120" w:type="dxa"/>
              <w:bottom w:w="15" w:type="dxa"/>
              <w:right w:w="120" w:type="dxa"/>
            </w:tcMar>
            <w:hideMark/>
          </w:tcPr>
          <w:p w:rsidR="00F917A9" w:rsidRPr="00AA3A4C" w:rsidRDefault="00442364" w:rsidP="00F917A9">
            <w:pPr>
              <w:bidi w:val="0"/>
              <w:jc w:val="both"/>
              <w:rPr>
                <w:rFonts w:ascii="Arial" w:hAnsi="Arial" w:cs="Arial"/>
                <w:sz w:val="28"/>
                <w:szCs w:val="28"/>
              </w:rPr>
            </w:pPr>
            <w:hyperlink r:id="rId30" w:tooltip="Click to show case" w:history="1">
              <w:r w:rsidR="00F917A9" w:rsidRPr="00AA3A4C">
                <w:rPr>
                  <w:rStyle w:val="result"/>
                  <w:rFonts w:ascii="Arial" w:hAnsi="Arial" w:cs="Arial"/>
                  <w:sz w:val="28"/>
                  <w:szCs w:val="28"/>
                  <w:u w:val="single"/>
                </w:rPr>
                <w:t>24.0000</w:t>
              </w:r>
            </w:hyperlink>
          </w:p>
        </w:tc>
        <w:tc>
          <w:tcPr>
            <w:tcW w:w="3430" w:type="dxa"/>
            <w:tcBorders>
              <w:bottom w:val="dotted" w:sz="6" w:space="0" w:color="ACA899"/>
              <w:right w:val="dotted" w:sz="6" w:space="0" w:color="ACA899"/>
            </w:tcBorders>
          </w:tcPr>
          <w:p w:rsidR="00F917A9" w:rsidRPr="00C57533" w:rsidRDefault="00F917A9" w:rsidP="00F917A9">
            <w:pPr>
              <w:rPr>
                <w:rFonts w:ascii="Arial" w:hAnsi="Arial" w:cs="Arial"/>
                <w:sz w:val="28"/>
                <w:szCs w:val="28"/>
                <w:rtl/>
              </w:rPr>
            </w:pPr>
            <w:r w:rsidRPr="00C57533">
              <w:rPr>
                <w:rStyle w:val="normal1"/>
                <w:rFonts w:hint="cs"/>
                <w:sz w:val="28"/>
                <w:szCs w:val="28"/>
                <w:rtl/>
              </w:rPr>
              <w:t>القيمة الدنيا</w:t>
            </w:r>
          </w:p>
        </w:tc>
      </w:tr>
      <w:tr w:rsidR="00F917A9" w:rsidRPr="00AA3A4C" w:rsidTr="00F917A9">
        <w:tc>
          <w:tcPr>
            <w:tcW w:w="3430" w:type="dxa"/>
            <w:tcBorders>
              <w:bottom w:val="dotted" w:sz="6" w:space="0" w:color="ACA899"/>
              <w:right w:val="dotted" w:sz="6" w:space="0" w:color="ACA899"/>
            </w:tcBorders>
            <w:tcMar>
              <w:top w:w="15" w:type="dxa"/>
              <w:left w:w="120" w:type="dxa"/>
              <w:bottom w:w="15" w:type="dxa"/>
              <w:right w:w="120" w:type="dxa"/>
            </w:tcMar>
            <w:hideMark/>
          </w:tcPr>
          <w:p w:rsidR="00F917A9" w:rsidRPr="00AA3A4C" w:rsidRDefault="00442364" w:rsidP="00F917A9">
            <w:pPr>
              <w:bidi w:val="0"/>
              <w:jc w:val="both"/>
              <w:rPr>
                <w:rFonts w:ascii="Arial" w:hAnsi="Arial" w:cs="Arial"/>
                <w:sz w:val="28"/>
                <w:szCs w:val="28"/>
              </w:rPr>
            </w:pPr>
            <w:hyperlink r:id="rId31" w:tooltip="Click to show case" w:history="1">
              <w:r w:rsidR="00F917A9" w:rsidRPr="00AA3A4C">
                <w:rPr>
                  <w:rStyle w:val="result"/>
                  <w:rFonts w:ascii="Arial" w:hAnsi="Arial" w:cs="Arial"/>
                  <w:sz w:val="28"/>
                  <w:szCs w:val="28"/>
                  <w:u w:val="single"/>
                </w:rPr>
                <w:t>60.0000</w:t>
              </w:r>
            </w:hyperlink>
          </w:p>
        </w:tc>
        <w:tc>
          <w:tcPr>
            <w:tcW w:w="3430" w:type="dxa"/>
            <w:tcBorders>
              <w:bottom w:val="dotted" w:sz="6" w:space="0" w:color="ACA899"/>
              <w:right w:val="dotted" w:sz="6" w:space="0" w:color="ACA899"/>
            </w:tcBorders>
          </w:tcPr>
          <w:p w:rsidR="00F917A9" w:rsidRPr="00C57533" w:rsidRDefault="00F917A9" w:rsidP="00F917A9">
            <w:pPr>
              <w:rPr>
                <w:rFonts w:ascii="Arial" w:hAnsi="Arial" w:cs="Arial"/>
                <w:sz w:val="28"/>
                <w:szCs w:val="28"/>
                <w:rtl/>
              </w:rPr>
            </w:pPr>
            <w:r w:rsidRPr="00C57533">
              <w:rPr>
                <w:rFonts w:ascii="Arial" w:hAnsi="Arial" w:cs="Arial" w:hint="cs"/>
                <w:sz w:val="28"/>
                <w:szCs w:val="28"/>
                <w:rtl/>
              </w:rPr>
              <w:t>القيمة القصوى</w:t>
            </w:r>
          </w:p>
        </w:tc>
      </w:tr>
      <w:tr w:rsidR="00F917A9" w:rsidRPr="00AA3A4C" w:rsidTr="00F917A9">
        <w:tc>
          <w:tcPr>
            <w:tcW w:w="3430" w:type="dxa"/>
            <w:tcBorders>
              <w:bottom w:val="dotted" w:sz="6" w:space="0" w:color="ACA899"/>
              <w:right w:val="dotted" w:sz="6" w:space="0" w:color="ACA899"/>
            </w:tcBorders>
            <w:tcMar>
              <w:top w:w="15" w:type="dxa"/>
              <w:left w:w="120" w:type="dxa"/>
              <w:bottom w:w="15" w:type="dxa"/>
              <w:right w:w="120" w:type="dxa"/>
            </w:tcMar>
            <w:hideMark/>
          </w:tcPr>
          <w:p w:rsidR="00F917A9" w:rsidRPr="00AA3A4C" w:rsidRDefault="00F917A9" w:rsidP="00F917A9">
            <w:pPr>
              <w:bidi w:val="0"/>
              <w:jc w:val="both"/>
              <w:rPr>
                <w:rFonts w:ascii="Arial" w:hAnsi="Arial" w:cs="Arial"/>
                <w:sz w:val="28"/>
                <w:szCs w:val="28"/>
              </w:rPr>
            </w:pPr>
            <w:r w:rsidRPr="00AA3A4C">
              <w:rPr>
                <w:rStyle w:val="result"/>
                <w:rFonts w:ascii="Arial" w:hAnsi="Arial" w:cs="Arial"/>
                <w:sz w:val="28"/>
                <w:szCs w:val="28"/>
              </w:rPr>
              <w:t>41.8030</w:t>
            </w:r>
          </w:p>
        </w:tc>
        <w:tc>
          <w:tcPr>
            <w:tcW w:w="3430" w:type="dxa"/>
            <w:tcBorders>
              <w:bottom w:val="dotted" w:sz="6" w:space="0" w:color="ACA899"/>
              <w:right w:val="dotted" w:sz="6" w:space="0" w:color="ACA899"/>
            </w:tcBorders>
          </w:tcPr>
          <w:p w:rsidR="00F917A9" w:rsidRPr="00C57533" w:rsidRDefault="00F917A9" w:rsidP="00F917A9">
            <w:pPr>
              <w:rPr>
                <w:rFonts w:ascii="Arial" w:hAnsi="Arial" w:cs="Arial"/>
                <w:sz w:val="28"/>
                <w:szCs w:val="28"/>
              </w:rPr>
            </w:pPr>
            <w:r w:rsidRPr="00C57533">
              <w:rPr>
                <w:rStyle w:val="normal1"/>
                <w:rFonts w:hint="cs"/>
                <w:sz w:val="28"/>
                <w:szCs w:val="28"/>
                <w:rtl/>
              </w:rPr>
              <w:t>المتوسط الحسابي</w:t>
            </w:r>
          </w:p>
        </w:tc>
      </w:tr>
      <w:tr w:rsidR="00F917A9" w:rsidRPr="00AA3A4C" w:rsidTr="00F917A9">
        <w:tc>
          <w:tcPr>
            <w:tcW w:w="3430" w:type="dxa"/>
            <w:tcBorders>
              <w:bottom w:val="dotted" w:sz="6" w:space="0" w:color="ACA899"/>
              <w:right w:val="dotted" w:sz="6" w:space="0" w:color="ACA899"/>
            </w:tcBorders>
            <w:tcMar>
              <w:top w:w="15" w:type="dxa"/>
              <w:left w:w="120" w:type="dxa"/>
              <w:bottom w:w="15" w:type="dxa"/>
              <w:right w:w="120" w:type="dxa"/>
            </w:tcMar>
            <w:hideMark/>
          </w:tcPr>
          <w:p w:rsidR="00F917A9" w:rsidRPr="00AA3A4C" w:rsidRDefault="00F917A9" w:rsidP="00F917A9">
            <w:pPr>
              <w:bidi w:val="0"/>
              <w:jc w:val="both"/>
              <w:rPr>
                <w:rFonts w:ascii="Arial" w:hAnsi="Arial" w:cs="Arial"/>
                <w:sz w:val="28"/>
                <w:szCs w:val="28"/>
              </w:rPr>
            </w:pPr>
            <w:r w:rsidRPr="00AA3A4C">
              <w:rPr>
                <w:rStyle w:val="result"/>
                <w:rFonts w:ascii="Arial" w:hAnsi="Arial" w:cs="Arial"/>
                <w:sz w:val="28"/>
                <w:szCs w:val="28"/>
              </w:rPr>
              <w:t>9.6735</w:t>
            </w:r>
          </w:p>
        </w:tc>
        <w:tc>
          <w:tcPr>
            <w:tcW w:w="3430" w:type="dxa"/>
            <w:tcBorders>
              <w:bottom w:val="dotted" w:sz="6" w:space="0" w:color="ACA899"/>
              <w:right w:val="dotted" w:sz="6" w:space="0" w:color="ACA899"/>
            </w:tcBorders>
          </w:tcPr>
          <w:p w:rsidR="00F917A9" w:rsidRPr="00C57533" w:rsidRDefault="00F917A9" w:rsidP="00F917A9">
            <w:pPr>
              <w:rPr>
                <w:rFonts w:ascii="Arial" w:hAnsi="Arial" w:cs="Arial"/>
                <w:sz w:val="28"/>
                <w:szCs w:val="28"/>
              </w:rPr>
            </w:pPr>
            <w:r w:rsidRPr="00C57533">
              <w:rPr>
                <w:rStyle w:val="normal1"/>
                <w:rFonts w:hint="cs"/>
                <w:sz w:val="28"/>
                <w:szCs w:val="28"/>
                <w:rtl/>
              </w:rPr>
              <w:t>الانحراف المعياري</w:t>
            </w:r>
          </w:p>
        </w:tc>
      </w:tr>
    </w:tbl>
    <w:p w:rsidR="001B6252" w:rsidRPr="00AA3A4C" w:rsidRDefault="001B6252" w:rsidP="00A52DC5">
      <w:pPr>
        <w:jc w:val="both"/>
        <w:rPr>
          <w:sz w:val="28"/>
          <w:szCs w:val="28"/>
          <w:rtl/>
        </w:rPr>
      </w:pPr>
    </w:p>
    <w:p w:rsidR="001B6252" w:rsidRPr="00AA3A4C" w:rsidRDefault="001B6252" w:rsidP="00A52DC5">
      <w:pPr>
        <w:jc w:val="both"/>
        <w:rPr>
          <w:sz w:val="28"/>
          <w:szCs w:val="28"/>
          <w:rtl/>
        </w:rPr>
      </w:pPr>
    </w:p>
    <w:p w:rsidR="001B6252" w:rsidRPr="00AA3A4C" w:rsidRDefault="00442364" w:rsidP="00A52DC5">
      <w:pPr>
        <w:bidi w:val="0"/>
        <w:jc w:val="both"/>
        <w:rPr>
          <w:rFonts w:ascii="Arial" w:hAnsi="Arial" w:cs="Arial"/>
          <w:sz w:val="28"/>
          <w:szCs w:val="28"/>
        </w:rPr>
      </w:pPr>
      <w:r w:rsidRPr="00442364">
        <w:rPr>
          <w:rFonts w:ascii="Arial" w:hAnsi="Arial" w:cs="Arial"/>
          <w:sz w:val="28"/>
          <w:szCs w:val="28"/>
        </w:rPr>
        <w:pict>
          <v:rect id="_x0000_i1025" style="width:0;height:.75pt" o:hralign="center" o:hrstd="t" o:hrnoshade="t" o:hr="t" fillcolor="#aca899" stroked="f"/>
        </w:pict>
      </w:r>
    </w:p>
    <w:p w:rsidR="009144A4" w:rsidRDefault="001B6252" w:rsidP="009144A4">
      <w:pPr>
        <w:rPr>
          <w:rFonts w:ascii="Arial" w:hAnsi="Arial" w:cs="Arial"/>
          <w:sz w:val="28"/>
          <w:szCs w:val="28"/>
          <w:rtl/>
        </w:rPr>
      </w:pPr>
      <w:r w:rsidRPr="00AA3A4C">
        <w:rPr>
          <w:rFonts w:ascii="Arial" w:hAnsi="Arial" w:cs="Arial"/>
          <w:sz w:val="28"/>
          <w:szCs w:val="28"/>
        </w:rPr>
        <w:t> </w:t>
      </w:r>
    </w:p>
    <w:p w:rsidR="009144A4" w:rsidRDefault="009144A4" w:rsidP="009144A4">
      <w:pPr>
        <w:rPr>
          <w:rFonts w:ascii="Arial" w:hAnsi="Arial" w:cs="Arial"/>
          <w:sz w:val="28"/>
          <w:szCs w:val="28"/>
          <w:rtl/>
        </w:rPr>
      </w:pPr>
    </w:p>
    <w:p w:rsidR="00D86A8B" w:rsidRDefault="00D86A8B" w:rsidP="009144A4">
      <w:pPr>
        <w:rPr>
          <w:rFonts w:ascii="Arial" w:hAnsi="Arial" w:cs="Arial"/>
          <w:sz w:val="32"/>
          <w:szCs w:val="32"/>
          <w:u w:val="double"/>
          <w:rtl/>
        </w:rPr>
      </w:pPr>
    </w:p>
    <w:p w:rsidR="003E248C" w:rsidRDefault="003E248C" w:rsidP="009144A4">
      <w:pPr>
        <w:rPr>
          <w:rFonts w:ascii="Arial" w:hAnsi="Arial" w:cs="Arial"/>
          <w:sz w:val="32"/>
          <w:szCs w:val="32"/>
          <w:u w:val="double"/>
          <w:rtl/>
        </w:rPr>
      </w:pPr>
    </w:p>
    <w:p w:rsidR="003E248C" w:rsidRDefault="003E248C" w:rsidP="009144A4">
      <w:pPr>
        <w:rPr>
          <w:rFonts w:ascii="Arial" w:hAnsi="Arial" w:cs="Arial"/>
          <w:sz w:val="32"/>
          <w:szCs w:val="32"/>
          <w:u w:val="double"/>
          <w:rtl/>
        </w:rPr>
      </w:pPr>
    </w:p>
    <w:p w:rsidR="003E248C" w:rsidRDefault="003E248C" w:rsidP="009144A4">
      <w:pPr>
        <w:rPr>
          <w:rFonts w:ascii="Arial" w:hAnsi="Arial" w:cs="Arial"/>
          <w:sz w:val="32"/>
          <w:szCs w:val="32"/>
          <w:u w:val="double"/>
          <w:rtl/>
        </w:rPr>
      </w:pPr>
    </w:p>
    <w:p w:rsidR="001B6252" w:rsidRDefault="001B6252" w:rsidP="009144A4">
      <w:pPr>
        <w:rPr>
          <w:rFonts w:ascii="Arial" w:hAnsi="Arial" w:cs="Arial"/>
          <w:sz w:val="28"/>
          <w:szCs w:val="28"/>
          <w:u w:val="double"/>
          <w:rtl/>
        </w:rPr>
      </w:pPr>
      <w:r w:rsidRPr="009144A4">
        <w:rPr>
          <w:rFonts w:ascii="Arial" w:hAnsi="Arial" w:cs="Arial" w:hint="cs"/>
          <w:sz w:val="32"/>
          <w:szCs w:val="32"/>
          <w:u w:val="double"/>
          <w:rtl/>
        </w:rPr>
        <w:lastRenderedPageBreak/>
        <w:t>التوزع بين المجموعات العلاجية :</w:t>
      </w:r>
    </w:p>
    <w:p w:rsidR="009144A4" w:rsidRPr="009144A4" w:rsidRDefault="009144A4" w:rsidP="009144A4">
      <w:pPr>
        <w:rPr>
          <w:rFonts w:ascii="Arial" w:hAnsi="Arial" w:cs="Arial"/>
          <w:sz w:val="28"/>
          <w:szCs w:val="28"/>
          <w:u w:val="double"/>
          <w:rtl/>
        </w:rPr>
      </w:pPr>
    </w:p>
    <w:p w:rsidR="008E3D80" w:rsidRPr="008E3D80" w:rsidRDefault="008E3D80" w:rsidP="00C57533">
      <w:pPr>
        <w:rPr>
          <w:rFonts w:ascii="Arial" w:hAnsi="Arial" w:cs="Arial"/>
          <w:b/>
          <w:bCs/>
          <w:sz w:val="32"/>
          <w:szCs w:val="32"/>
          <w:rtl/>
        </w:rPr>
      </w:pPr>
    </w:p>
    <w:p w:rsidR="001B6252" w:rsidRDefault="00C57533" w:rsidP="008E3D80">
      <w:pPr>
        <w:jc w:val="both"/>
        <w:rPr>
          <w:rFonts w:ascii="Arial" w:hAnsi="Arial" w:cs="Arial"/>
          <w:sz w:val="28"/>
          <w:szCs w:val="28"/>
          <w:rtl/>
        </w:rPr>
      </w:pPr>
      <w:r>
        <w:rPr>
          <w:rFonts w:ascii="Arial" w:hAnsi="Arial" w:cs="Arial" w:hint="cs"/>
          <w:sz w:val="28"/>
          <w:szCs w:val="28"/>
          <w:rtl/>
        </w:rPr>
        <w:t xml:space="preserve">يلاحظ </w:t>
      </w:r>
      <w:r w:rsidR="001B6252" w:rsidRPr="00AA3A4C">
        <w:rPr>
          <w:rFonts w:ascii="Arial" w:hAnsi="Arial" w:cs="Arial" w:hint="cs"/>
          <w:sz w:val="28"/>
          <w:szCs w:val="28"/>
          <w:rtl/>
        </w:rPr>
        <w:t>كون المجموعات الثلاثة متجانسة إحصائيا حسب توزع العمر</w:t>
      </w:r>
      <w:r w:rsidR="008E3D80">
        <w:rPr>
          <w:rFonts w:ascii="Arial" w:hAnsi="Arial" w:cs="Arial" w:hint="cs"/>
          <w:sz w:val="28"/>
          <w:szCs w:val="28"/>
          <w:rtl/>
        </w:rPr>
        <w:t xml:space="preserve">.حيث </w:t>
      </w:r>
      <w:r>
        <w:rPr>
          <w:rFonts w:ascii="Arial" w:hAnsi="Arial" w:cs="Arial" w:hint="cs"/>
          <w:sz w:val="28"/>
          <w:szCs w:val="28"/>
          <w:rtl/>
        </w:rPr>
        <w:t xml:space="preserve">تبين الجداول التالية المتوسط </w:t>
      </w:r>
      <w:r w:rsidR="008E3D80">
        <w:rPr>
          <w:rFonts w:ascii="Arial" w:hAnsi="Arial" w:cs="Arial" w:hint="cs"/>
          <w:sz w:val="28"/>
          <w:szCs w:val="28"/>
          <w:rtl/>
        </w:rPr>
        <w:t>ال</w:t>
      </w:r>
      <w:r>
        <w:rPr>
          <w:rFonts w:ascii="Arial" w:hAnsi="Arial" w:cs="Arial" w:hint="cs"/>
          <w:sz w:val="28"/>
          <w:szCs w:val="28"/>
          <w:rtl/>
        </w:rPr>
        <w:t>عمري ضمن كل من المجم</w:t>
      </w:r>
      <w:r w:rsidR="008E3D80">
        <w:rPr>
          <w:rFonts w:ascii="Arial" w:hAnsi="Arial" w:cs="Arial" w:hint="cs"/>
          <w:sz w:val="28"/>
          <w:szCs w:val="28"/>
          <w:rtl/>
        </w:rPr>
        <w:t>و</w:t>
      </w:r>
      <w:r>
        <w:rPr>
          <w:rFonts w:ascii="Arial" w:hAnsi="Arial" w:cs="Arial" w:hint="cs"/>
          <w:sz w:val="28"/>
          <w:szCs w:val="28"/>
          <w:rtl/>
        </w:rPr>
        <w:t>عات الع</w:t>
      </w:r>
      <w:r w:rsidR="008E3D80">
        <w:rPr>
          <w:rFonts w:ascii="Arial" w:hAnsi="Arial" w:cs="Arial" w:hint="cs"/>
          <w:sz w:val="28"/>
          <w:szCs w:val="28"/>
          <w:rtl/>
        </w:rPr>
        <w:t>لا</w:t>
      </w:r>
      <w:r>
        <w:rPr>
          <w:rFonts w:ascii="Arial" w:hAnsi="Arial" w:cs="Arial" w:hint="cs"/>
          <w:sz w:val="28"/>
          <w:szCs w:val="28"/>
          <w:rtl/>
        </w:rPr>
        <w:t>جية الثلاث</w:t>
      </w:r>
      <w:r w:rsidR="001B6252" w:rsidRPr="00AA3A4C">
        <w:rPr>
          <w:rFonts w:ascii="Arial" w:hAnsi="Arial" w:cs="Arial" w:hint="cs"/>
          <w:sz w:val="28"/>
          <w:szCs w:val="28"/>
          <w:rtl/>
        </w:rPr>
        <w:t xml:space="preserve"> </w:t>
      </w:r>
      <w:r w:rsidR="008E3D80">
        <w:rPr>
          <w:rFonts w:ascii="Arial" w:hAnsi="Arial" w:cs="Arial" w:hint="cs"/>
          <w:sz w:val="28"/>
          <w:szCs w:val="28"/>
          <w:rtl/>
        </w:rPr>
        <w:t>:</w:t>
      </w:r>
    </w:p>
    <w:p w:rsidR="008E3D80" w:rsidRDefault="008E3D80" w:rsidP="008E3D80">
      <w:pPr>
        <w:jc w:val="both"/>
        <w:rPr>
          <w:rFonts w:ascii="Arial" w:hAnsi="Arial" w:cs="Arial"/>
          <w:sz w:val="28"/>
          <w:szCs w:val="28"/>
          <w:rtl/>
        </w:rPr>
      </w:pPr>
    </w:p>
    <w:p w:rsidR="008E3D80" w:rsidRPr="009144A4" w:rsidRDefault="008E3D80" w:rsidP="009144A4">
      <w:pPr>
        <w:jc w:val="both"/>
        <w:rPr>
          <w:rFonts w:ascii="Arial" w:hAnsi="Arial" w:cs="Arial"/>
          <w:sz w:val="28"/>
          <w:szCs w:val="28"/>
          <w:u w:val="single"/>
          <w:rtl/>
        </w:rPr>
      </w:pPr>
      <w:r w:rsidRPr="008E3D80">
        <w:rPr>
          <w:rFonts w:ascii="Arial" w:hAnsi="Arial" w:cs="Arial" w:hint="cs"/>
          <w:sz w:val="28"/>
          <w:szCs w:val="28"/>
          <w:u w:val="single"/>
          <w:rtl/>
        </w:rPr>
        <w:t>مجموعة المعالجة بالجبائر :</w:t>
      </w:r>
    </w:p>
    <w:p w:rsidR="008E3D80" w:rsidRDefault="008E3D80" w:rsidP="00A52DC5">
      <w:pPr>
        <w:jc w:val="both"/>
        <w:rPr>
          <w:rFonts w:ascii="Arial" w:hAnsi="Arial" w:cs="Arial"/>
          <w:sz w:val="28"/>
          <w:szCs w:val="28"/>
          <w:rtl/>
        </w:rPr>
      </w:pPr>
      <w:r>
        <w:rPr>
          <w:rFonts w:ascii="Arial" w:hAnsi="Arial" w:cs="Arial" w:hint="cs"/>
          <w:sz w:val="28"/>
          <w:szCs w:val="28"/>
          <w:rtl/>
        </w:rPr>
        <w:t xml:space="preserve"> بلغ عدد المرضى 38 مريضا و كان المتوسط الحسابي للعمر 42 سنة مع انحراف معياري قدره 10.2 </w:t>
      </w:r>
    </w:p>
    <w:p w:rsidR="008E3D80" w:rsidRDefault="008E3D80" w:rsidP="00A52DC5">
      <w:pPr>
        <w:jc w:val="both"/>
        <w:rPr>
          <w:rFonts w:ascii="Arial" w:hAnsi="Arial" w:cs="Arial"/>
          <w:sz w:val="28"/>
          <w:szCs w:val="28"/>
          <w:rtl/>
        </w:rPr>
      </w:pPr>
    </w:p>
    <w:tbl>
      <w:tblPr>
        <w:tblW w:w="831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530"/>
        <w:gridCol w:w="3780"/>
      </w:tblGrid>
      <w:tr w:rsidR="008E3D80" w:rsidRPr="00363E04"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8E3D80" w:rsidRPr="00363E04" w:rsidRDefault="008E3D80" w:rsidP="00363E04">
            <w:pPr>
              <w:bidi w:val="0"/>
              <w:jc w:val="center"/>
              <w:rPr>
                <w:rFonts w:ascii="Arial" w:hAnsi="Arial" w:cs="Arial"/>
                <w:sz w:val="28"/>
                <w:szCs w:val="28"/>
              </w:rPr>
            </w:pPr>
            <w:r w:rsidRPr="00363E04">
              <w:rPr>
                <w:rStyle w:val="result"/>
                <w:rFonts w:ascii="Arial" w:hAnsi="Arial" w:cs="Arial"/>
                <w:sz w:val="28"/>
                <w:szCs w:val="28"/>
              </w:rPr>
              <w:t>38</w:t>
            </w:r>
          </w:p>
        </w:tc>
        <w:tc>
          <w:tcPr>
            <w:tcW w:w="3780" w:type="dxa"/>
            <w:tcBorders>
              <w:bottom w:val="dotted" w:sz="6" w:space="0" w:color="ACA899"/>
              <w:right w:val="dotted" w:sz="6" w:space="0" w:color="ACA899"/>
            </w:tcBorders>
          </w:tcPr>
          <w:p w:rsidR="008E3D80" w:rsidRPr="00363E04" w:rsidRDefault="008E3D80" w:rsidP="00363E04">
            <w:pPr>
              <w:bidi w:val="0"/>
              <w:jc w:val="center"/>
              <w:rPr>
                <w:rFonts w:ascii="Arial" w:hAnsi="Arial" w:cs="Arial"/>
                <w:sz w:val="28"/>
                <w:szCs w:val="28"/>
                <w:rtl/>
              </w:rPr>
            </w:pPr>
            <w:r w:rsidRPr="00363E04">
              <w:rPr>
                <w:rStyle w:val="normal1"/>
                <w:rFonts w:hint="cs"/>
                <w:sz w:val="28"/>
                <w:szCs w:val="28"/>
                <w:rtl/>
              </w:rPr>
              <w:t>حجم العينة</w:t>
            </w:r>
          </w:p>
        </w:tc>
      </w:tr>
      <w:tr w:rsidR="008E3D80" w:rsidRPr="00363E04"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8E3D80" w:rsidRPr="00363E04" w:rsidRDefault="00442364" w:rsidP="00363E04">
            <w:pPr>
              <w:bidi w:val="0"/>
              <w:jc w:val="center"/>
              <w:rPr>
                <w:rFonts w:ascii="Arial" w:hAnsi="Arial" w:cs="Arial"/>
                <w:sz w:val="28"/>
                <w:szCs w:val="28"/>
              </w:rPr>
            </w:pPr>
            <w:hyperlink r:id="rId32" w:tooltip="Click to show case" w:history="1">
              <w:r w:rsidR="008E3D80" w:rsidRPr="00363E04">
                <w:rPr>
                  <w:rStyle w:val="result"/>
                  <w:rFonts w:ascii="Arial" w:hAnsi="Arial" w:cs="Arial"/>
                  <w:sz w:val="28"/>
                  <w:szCs w:val="28"/>
                  <w:u w:val="single"/>
                </w:rPr>
                <w:t>24.0000</w:t>
              </w:r>
            </w:hyperlink>
          </w:p>
        </w:tc>
        <w:tc>
          <w:tcPr>
            <w:tcW w:w="3780" w:type="dxa"/>
            <w:tcBorders>
              <w:bottom w:val="dotted" w:sz="6" w:space="0" w:color="ACA899"/>
              <w:right w:val="dotted" w:sz="6" w:space="0" w:color="ACA899"/>
            </w:tcBorders>
          </w:tcPr>
          <w:p w:rsidR="008E3D80" w:rsidRPr="00363E04" w:rsidRDefault="008E3D80" w:rsidP="00363E04">
            <w:pPr>
              <w:bidi w:val="0"/>
              <w:jc w:val="center"/>
              <w:rPr>
                <w:rFonts w:ascii="Arial" w:hAnsi="Arial" w:cs="Arial"/>
                <w:sz w:val="28"/>
                <w:szCs w:val="28"/>
                <w:rtl/>
              </w:rPr>
            </w:pPr>
            <w:r w:rsidRPr="00363E04">
              <w:rPr>
                <w:rFonts w:ascii="Arial" w:hAnsi="Arial" w:cs="Arial" w:hint="cs"/>
                <w:sz w:val="28"/>
                <w:szCs w:val="28"/>
                <w:rtl/>
              </w:rPr>
              <w:t>القيمة الدنيا</w:t>
            </w:r>
          </w:p>
        </w:tc>
      </w:tr>
      <w:tr w:rsidR="008E3D80" w:rsidRPr="00363E04"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8E3D80" w:rsidRPr="00363E04" w:rsidRDefault="00442364" w:rsidP="00363E04">
            <w:pPr>
              <w:bidi w:val="0"/>
              <w:jc w:val="center"/>
              <w:rPr>
                <w:rFonts w:ascii="Arial" w:hAnsi="Arial" w:cs="Arial"/>
                <w:sz w:val="28"/>
                <w:szCs w:val="28"/>
              </w:rPr>
            </w:pPr>
            <w:hyperlink r:id="rId33" w:tooltip="Click to show case" w:history="1">
              <w:r w:rsidR="008E3D80" w:rsidRPr="00363E04">
                <w:rPr>
                  <w:rStyle w:val="result"/>
                  <w:rFonts w:ascii="Arial" w:hAnsi="Arial" w:cs="Arial"/>
                  <w:sz w:val="28"/>
                  <w:szCs w:val="28"/>
                  <w:u w:val="single"/>
                </w:rPr>
                <w:t>58.0000</w:t>
              </w:r>
            </w:hyperlink>
          </w:p>
        </w:tc>
        <w:tc>
          <w:tcPr>
            <w:tcW w:w="3780" w:type="dxa"/>
            <w:tcBorders>
              <w:bottom w:val="dotted" w:sz="6" w:space="0" w:color="ACA899"/>
              <w:right w:val="dotted" w:sz="6" w:space="0" w:color="ACA899"/>
            </w:tcBorders>
          </w:tcPr>
          <w:p w:rsidR="008E3D80" w:rsidRPr="00363E04" w:rsidRDefault="008E3D80" w:rsidP="00363E04">
            <w:pPr>
              <w:bidi w:val="0"/>
              <w:jc w:val="center"/>
              <w:rPr>
                <w:rFonts w:ascii="Arial" w:hAnsi="Arial" w:cs="Arial"/>
                <w:sz w:val="28"/>
                <w:szCs w:val="28"/>
                <w:rtl/>
              </w:rPr>
            </w:pPr>
            <w:r w:rsidRPr="00363E04">
              <w:rPr>
                <w:rFonts w:ascii="Arial" w:hAnsi="Arial" w:cs="Arial" w:hint="cs"/>
                <w:sz w:val="28"/>
                <w:szCs w:val="28"/>
                <w:rtl/>
              </w:rPr>
              <w:t>القيمة القصوى</w:t>
            </w:r>
          </w:p>
        </w:tc>
      </w:tr>
      <w:tr w:rsidR="008E3D80" w:rsidRPr="00363E04"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8E3D80" w:rsidRPr="00363E04" w:rsidRDefault="008E3D80" w:rsidP="00363E04">
            <w:pPr>
              <w:bidi w:val="0"/>
              <w:jc w:val="center"/>
              <w:rPr>
                <w:rFonts w:ascii="Arial" w:hAnsi="Arial" w:cs="Arial"/>
                <w:sz w:val="28"/>
                <w:szCs w:val="28"/>
              </w:rPr>
            </w:pPr>
            <w:r w:rsidRPr="00363E04">
              <w:rPr>
                <w:rStyle w:val="result"/>
                <w:rFonts w:ascii="Arial" w:hAnsi="Arial" w:cs="Arial"/>
                <w:sz w:val="28"/>
                <w:szCs w:val="28"/>
              </w:rPr>
              <w:t>42.4737</w:t>
            </w:r>
          </w:p>
        </w:tc>
        <w:tc>
          <w:tcPr>
            <w:tcW w:w="3780" w:type="dxa"/>
            <w:tcBorders>
              <w:bottom w:val="dotted" w:sz="6" w:space="0" w:color="ACA899"/>
              <w:right w:val="dotted" w:sz="6" w:space="0" w:color="ACA899"/>
            </w:tcBorders>
          </w:tcPr>
          <w:p w:rsidR="008E3D80" w:rsidRPr="00363E04" w:rsidRDefault="008E3D80" w:rsidP="00363E04">
            <w:pPr>
              <w:bidi w:val="0"/>
              <w:jc w:val="center"/>
              <w:rPr>
                <w:rFonts w:ascii="Arial" w:hAnsi="Arial" w:cs="Arial"/>
                <w:sz w:val="28"/>
                <w:szCs w:val="28"/>
                <w:rtl/>
              </w:rPr>
            </w:pPr>
            <w:r w:rsidRPr="00363E04">
              <w:rPr>
                <w:rFonts w:ascii="Arial" w:hAnsi="Arial" w:cs="Arial" w:hint="cs"/>
                <w:sz w:val="28"/>
                <w:szCs w:val="28"/>
                <w:rtl/>
              </w:rPr>
              <w:t>المتوسط الحسابي</w:t>
            </w:r>
          </w:p>
        </w:tc>
      </w:tr>
      <w:tr w:rsidR="008E3D80" w:rsidRPr="00363E04"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8E3D80" w:rsidRPr="00363E04" w:rsidRDefault="008E3D80" w:rsidP="00363E04">
            <w:pPr>
              <w:bidi w:val="0"/>
              <w:jc w:val="center"/>
              <w:rPr>
                <w:rFonts w:ascii="Arial" w:hAnsi="Arial" w:cs="Arial"/>
                <w:sz w:val="28"/>
                <w:szCs w:val="28"/>
              </w:rPr>
            </w:pPr>
            <w:r w:rsidRPr="00363E04">
              <w:rPr>
                <w:rStyle w:val="result"/>
                <w:rFonts w:ascii="Arial" w:hAnsi="Arial" w:cs="Arial"/>
                <w:sz w:val="28"/>
                <w:szCs w:val="28"/>
              </w:rPr>
              <w:t>10.2844</w:t>
            </w:r>
          </w:p>
        </w:tc>
        <w:tc>
          <w:tcPr>
            <w:tcW w:w="3780" w:type="dxa"/>
            <w:tcBorders>
              <w:bottom w:val="dotted" w:sz="6" w:space="0" w:color="ACA899"/>
              <w:right w:val="dotted" w:sz="6" w:space="0" w:color="ACA899"/>
            </w:tcBorders>
          </w:tcPr>
          <w:p w:rsidR="008E3D80" w:rsidRPr="00363E04" w:rsidRDefault="008E3D80" w:rsidP="00363E04">
            <w:pPr>
              <w:bidi w:val="0"/>
              <w:jc w:val="center"/>
              <w:rPr>
                <w:rFonts w:ascii="Arial" w:hAnsi="Arial" w:cs="Arial"/>
                <w:sz w:val="28"/>
                <w:szCs w:val="28"/>
              </w:rPr>
            </w:pPr>
            <w:r w:rsidRPr="00363E04">
              <w:rPr>
                <w:rFonts w:ascii="Arial" w:hAnsi="Arial" w:cs="Arial" w:hint="cs"/>
                <w:sz w:val="28"/>
                <w:szCs w:val="28"/>
                <w:rtl/>
              </w:rPr>
              <w:t>الانحراف المعياري</w:t>
            </w:r>
          </w:p>
        </w:tc>
      </w:tr>
    </w:tbl>
    <w:p w:rsidR="008E3D80" w:rsidRDefault="008E3D80" w:rsidP="00363E04">
      <w:pPr>
        <w:rPr>
          <w:rFonts w:ascii="Arial" w:hAnsi="Arial" w:cs="Arial"/>
          <w:sz w:val="28"/>
          <w:szCs w:val="28"/>
          <w:rtl/>
        </w:rPr>
      </w:pPr>
    </w:p>
    <w:p w:rsidR="009144A4" w:rsidRPr="00363E04" w:rsidRDefault="009144A4" w:rsidP="00363E04">
      <w:pPr>
        <w:rPr>
          <w:rFonts w:ascii="Arial" w:hAnsi="Arial" w:cs="Arial"/>
          <w:sz w:val="28"/>
          <w:szCs w:val="28"/>
          <w:rtl/>
        </w:rPr>
      </w:pPr>
    </w:p>
    <w:p w:rsidR="001B6252" w:rsidRPr="009144A4" w:rsidRDefault="00363E04" w:rsidP="00363E04">
      <w:pPr>
        <w:pStyle w:val="2"/>
        <w:bidi/>
        <w:rPr>
          <w:rStyle w:val="normal1"/>
          <w:rFonts w:eastAsia="Times New Roman"/>
          <w:b w:val="0"/>
          <w:bCs w:val="0"/>
          <w:sz w:val="28"/>
          <w:szCs w:val="28"/>
          <w:u w:val="single"/>
          <w:rtl/>
        </w:rPr>
      </w:pPr>
      <w:r w:rsidRPr="009144A4">
        <w:rPr>
          <w:rStyle w:val="normal1"/>
          <w:rFonts w:eastAsia="Times New Roman" w:hint="cs"/>
          <w:b w:val="0"/>
          <w:bCs w:val="0"/>
          <w:sz w:val="28"/>
          <w:szCs w:val="28"/>
          <w:u w:val="single"/>
          <w:rtl/>
        </w:rPr>
        <w:t>مجموعة المعالجة بالحقن:</w:t>
      </w:r>
    </w:p>
    <w:p w:rsidR="00363E04" w:rsidRDefault="00363E04" w:rsidP="00363E04">
      <w:pPr>
        <w:pStyle w:val="2"/>
        <w:bidi/>
        <w:rPr>
          <w:rStyle w:val="normal1"/>
          <w:rFonts w:eastAsia="Times New Roman"/>
          <w:b w:val="0"/>
          <w:bCs w:val="0"/>
          <w:sz w:val="28"/>
          <w:szCs w:val="28"/>
          <w:rtl/>
        </w:rPr>
      </w:pPr>
      <w:r w:rsidRPr="00363E04">
        <w:rPr>
          <w:rStyle w:val="normal1"/>
          <w:rFonts w:eastAsia="Times New Roman" w:hint="cs"/>
          <w:b w:val="0"/>
          <w:bCs w:val="0"/>
          <w:sz w:val="28"/>
          <w:szCs w:val="28"/>
          <w:rtl/>
        </w:rPr>
        <w:t>بلغ عدد المرضى 16 مريضا و قد كان المتوسط العمري 39.8 سنة مع انحراف معياري مقداره 6.7</w:t>
      </w:r>
      <w:r w:rsidR="00EF2A08">
        <w:rPr>
          <w:rStyle w:val="normal1"/>
          <w:rFonts w:eastAsia="Times New Roman" w:hint="cs"/>
          <w:b w:val="0"/>
          <w:bCs w:val="0"/>
          <w:sz w:val="28"/>
          <w:szCs w:val="28"/>
          <w:rtl/>
        </w:rPr>
        <w:t>.</w:t>
      </w:r>
    </w:p>
    <w:p w:rsidR="00EF2A08" w:rsidRDefault="00EF2A08" w:rsidP="00EF2A08">
      <w:pPr>
        <w:pStyle w:val="2"/>
        <w:bidi/>
        <w:rPr>
          <w:rStyle w:val="normal1"/>
          <w:rFonts w:eastAsia="Times New Roman"/>
          <w:b w:val="0"/>
          <w:bCs w:val="0"/>
          <w:sz w:val="28"/>
          <w:szCs w:val="28"/>
          <w:rtl/>
        </w:rPr>
      </w:pPr>
    </w:p>
    <w:tbl>
      <w:tblPr>
        <w:tblW w:w="831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530"/>
        <w:gridCol w:w="3780"/>
      </w:tblGrid>
      <w:tr w:rsidR="00363E04" w:rsidRPr="00AA3A4C"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363E04" w:rsidRPr="00AA3A4C" w:rsidRDefault="00363E04" w:rsidP="00EF2A08">
            <w:pPr>
              <w:bidi w:val="0"/>
              <w:jc w:val="center"/>
              <w:rPr>
                <w:rFonts w:ascii="Arial" w:hAnsi="Arial" w:cs="Arial"/>
                <w:sz w:val="28"/>
                <w:szCs w:val="28"/>
              </w:rPr>
            </w:pPr>
            <w:r w:rsidRPr="00AA3A4C">
              <w:rPr>
                <w:rStyle w:val="result"/>
                <w:rFonts w:ascii="Arial" w:hAnsi="Arial" w:cs="Arial"/>
                <w:sz w:val="28"/>
                <w:szCs w:val="28"/>
              </w:rPr>
              <w:t>16</w:t>
            </w:r>
          </w:p>
        </w:tc>
        <w:tc>
          <w:tcPr>
            <w:tcW w:w="3780" w:type="dxa"/>
            <w:tcBorders>
              <w:bottom w:val="dotted" w:sz="6" w:space="0" w:color="ACA899"/>
              <w:right w:val="dotted" w:sz="6" w:space="0" w:color="ACA899"/>
            </w:tcBorders>
          </w:tcPr>
          <w:p w:rsidR="00363E04" w:rsidRPr="00EF2A08" w:rsidRDefault="00363E04" w:rsidP="00EF2A08">
            <w:pPr>
              <w:bidi w:val="0"/>
              <w:jc w:val="center"/>
              <w:rPr>
                <w:rFonts w:ascii="Arial" w:hAnsi="Arial" w:cs="Arial"/>
                <w:sz w:val="28"/>
                <w:szCs w:val="28"/>
                <w:rtl/>
              </w:rPr>
            </w:pPr>
            <w:r w:rsidRPr="00EF2A08">
              <w:rPr>
                <w:rStyle w:val="normal1"/>
                <w:rFonts w:hint="cs"/>
                <w:sz w:val="28"/>
                <w:szCs w:val="28"/>
                <w:rtl/>
              </w:rPr>
              <w:t>حجم العينة</w:t>
            </w:r>
          </w:p>
        </w:tc>
      </w:tr>
      <w:tr w:rsidR="00363E04" w:rsidRPr="00AA3A4C"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363E04" w:rsidRPr="00AA3A4C" w:rsidRDefault="00442364" w:rsidP="00EF2A08">
            <w:pPr>
              <w:bidi w:val="0"/>
              <w:jc w:val="center"/>
              <w:rPr>
                <w:rFonts w:ascii="Arial" w:hAnsi="Arial" w:cs="Arial"/>
                <w:sz w:val="28"/>
                <w:szCs w:val="28"/>
              </w:rPr>
            </w:pPr>
            <w:hyperlink r:id="rId34" w:tooltip="Click to show case" w:history="1">
              <w:r w:rsidR="00363E04" w:rsidRPr="00AA3A4C">
                <w:rPr>
                  <w:rStyle w:val="result"/>
                  <w:rFonts w:ascii="Arial" w:hAnsi="Arial" w:cs="Arial"/>
                  <w:sz w:val="28"/>
                  <w:szCs w:val="28"/>
                  <w:u w:val="single"/>
                </w:rPr>
                <w:t>31.0000</w:t>
              </w:r>
            </w:hyperlink>
          </w:p>
        </w:tc>
        <w:tc>
          <w:tcPr>
            <w:tcW w:w="3780" w:type="dxa"/>
            <w:tcBorders>
              <w:bottom w:val="dotted" w:sz="6" w:space="0" w:color="ACA899"/>
              <w:right w:val="dotted" w:sz="6" w:space="0" w:color="ACA899"/>
            </w:tcBorders>
          </w:tcPr>
          <w:p w:rsidR="00363E04" w:rsidRPr="00EF2A08" w:rsidRDefault="00363E04" w:rsidP="00EF2A08">
            <w:pPr>
              <w:bidi w:val="0"/>
              <w:jc w:val="center"/>
              <w:rPr>
                <w:rFonts w:ascii="Arial" w:hAnsi="Arial" w:cs="Arial"/>
                <w:sz w:val="28"/>
                <w:szCs w:val="28"/>
                <w:rtl/>
              </w:rPr>
            </w:pPr>
            <w:r w:rsidRPr="00EF2A08">
              <w:rPr>
                <w:rFonts w:ascii="Arial" w:hAnsi="Arial" w:cs="Arial" w:hint="cs"/>
                <w:sz w:val="28"/>
                <w:szCs w:val="28"/>
                <w:rtl/>
              </w:rPr>
              <w:t>القيمة الدنيا</w:t>
            </w:r>
          </w:p>
        </w:tc>
      </w:tr>
      <w:tr w:rsidR="00363E04" w:rsidRPr="00AA3A4C"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363E04" w:rsidRPr="00AA3A4C" w:rsidRDefault="00442364" w:rsidP="00EF2A08">
            <w:pPr>
              <w:bidi w:val="0"/>
              <w:jc w:val="center"/>
              <w:rPr>
                <w:rFonts w:ascii="Arial" w:hAnsi="Arial" w:cs="Arial"/>
                <w:sz w:val="28"/>
                <w:szCs w:val="28"/>
              </w:rPr>
            </w:pPr>
            <w:hyperlink r:id="rId35" w:tooltip="Click to show case" w:history="1">
              <w:r w:rsidR="00363E04" w:rsidRPr="00AA3A4C">
                <w:rPr>
                  <w:rStyle w:val="result"/>
                  <w:rFonts w:ascii="Arial" w:hAnsi="Arial" w:cs="Arial"/>
                  <w:sz w:val="28"/>
                  <w:szCs w:val="28"/>
                  <w:u w:val="single"/>
                </w:rPr>
                <w:t>48.0000</w:t>
              </w:r>
            </w:hyperlink>
          </w:p>
        </w:tc>
        <w:tc>
          <w:tcPr>
            <w:tcW w:w="3780" w:type="dxa"/>
            <w:tcBorders>
              <w:bottom w:val="dotted" w:sz="6" w:space="0" w:color="ACA899"/>
              <w:right w:val="dotted" w:sz="6" w:space="0" w:color="ACA899"/>
            </w:tcBorders>
          </w:tcPr>
          <w:p w:rsidR="00363E04" w:rsidRPr="00EF2A08" w:rsidRDefault="00363E04" w:rsidP="00EF2A08">
            <w:pPr>
              <w:bidi w:val="0"/>
              <w:jc w:val="center"/>
              <w:rPr>
                <w:rFonts w:ascii="Arial" w:hAnsi="Arial" w:cs="Arial"/>
                <w:sz w:val="28"/>
                <w:szCs w:val="28"/>
                <w:rtl/>
              </w:rPr>
            </w:pPr>
            <w:r w:rsidRPr="00EF2A08">
              <w:rPr>
                <w:rFonts w:ascii="Arial" w:hAnsi="Arial" w:cs="Arial" w:hint="cs"/>
                <w:sz w:val="28"/>
                <w:szCs w:val="28"/>
                <w:rtl/>
              </w:rPr>
              <w:t>القيمة القصوى</w:t>
            </w:r>
          </w:p>
        </w:tc>
      </w:tr>
      <w:tr w:rsidR="00363E04" w:rsidRPr="00AA3A4C"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363E04" w:rsidRPr="00AA3A4C" w:rsidRDefault="00363E04" w:rsidP="00EF2A08">
            <w:pPr>
              <w:bidi w:val="0"/>
              <w:jc w:val="center"/>
              <w:rPr>
                <w:rFonts w:ascii="Arial" w:hAnsi="Arial" w:cs="Arial"/>
                <w:sz w:val="28"/>
                <w:szCs w:val="28"/>
              </w:rPr>
            </w:pPr>
            <w:r w:rsidRPr="00AA3A4C">
              <w:rPr>
                <w:rStyle w:val="result"/>
                <w:rFonts w:ascii="Arial" w:hAnsi="Arial" w:cs="Arial"/>
                <w:sz w:val="28"/>
                <w:szCs w:val="28"/>
              </w:rPr>
              <w:t>39.8750</w:t>
            </w:r>
          </w:p>
        </w:tc>
        <w:tc>
          <w:tcPr>
            <w:tcW w:w="3780" w:type="dxa"/>
            <w:tcBorders>
              <w:bottom w:val="dotted" w:sz="6" w:space="0" w:color="ACA899"/>
              <w:right w:val="dotted" w:sz="6" w:space="0" w:color="ACA899"/>
            </w:tcBorders>
          </w:tcPr>
          <w:p w:rsidR="00363E04" w:rsidRPr="00EF2A08" w:rsidRDefault="00363E04" w:rsidP="00EF2A08">
            <w:pPr>
              <w:bidi w:val="0"/>
              <w:jc w:val="center"/>
              <w:rPr>
                <w:rFonts w:ascii="Arial" w:hAnsi="Arial" w:cs="Arial"/>
                <w:sz w:val="28"/>
                <w:szCs w:val="28"/>
                <w:rtl/>
              </w:rPr>
            </w:pPr>
            <w:r w:rsidRPr="00EF2A08">
              <w:rPr>
                <w:rFonts w:ascii="Arial" w:hAnsi="Arial" w:cs="Arial" w:hint="cs"/>
                <w:sz w:val="28"/>
                <w:szCs w:val="28"/>
                <w:rtl/>
              </w:rPr>
              <w:t>المتوسط الحسابي</w:t>
            </w:r>
          </w:p>
        </w:tc>
      </w:tr>
      <w:tr w:rsidR="00363E04" w:rsidRPr="00AA3A4C" w:rsidTr="00363E04">
        <w:tc>
          <w:tcPr>
            <w:tcW w:w="4530" w:type="dxa"/>
            <w:tcBorders>
              <w:bottom w:val="dotted" w:sz="6" w:space="0" w:color="ACA899"/>
              <w:right w:val="dotted" w:sz="6" w:space="0" w:color="ACA899"/>
            </w:tcBorders>
            <w:tcMar>
              <w:top w:w="15" w:type="dxa"/>
              <w:left w:w="120" w:type="dxa"/>
              <w:bottom w:w="15" w:type="dxa"/>
              <w:right w:w="120" w:type="dxa"/>
            </w:tcMar>
            <w:hideMark/>
          </w:tcPr>
          <w:p w:rsidR="00363E04" w:rsidRPr="00AA3A4C" w:rsidRDefault="00363E04" w:rsidP="00EF2A08">
            <w:pPr>
              <w:bidi w:val="0"/>
              <w:jc w:val="center"/>
              <w:rPr>
                <w:rFonts w:ascii="Arial" w:hAnsi="Arial" w:cs="Arial"/>
                <w:sz w:val="28"/>
                <w:szCs w:val="28"/>
              </w:rPr>
            </w:pPr>
            <w:r w:rsidRPr="00AA3A4C">
              <w:rPr>
                <w:rStyle w:val="result"/>
                <w:rFonts w:ascii="Arial" w:hAnsi="Arial" w:cs="Arial"/>
                <w:sz w:val="28"/>
                <w:szCs w:val="28"/>
              </w:rPr>
              <w:t>6.7119</w:t>
            </w:r>
          </w:p>
        </w:tc>
        <w:tc>
          <w:tcPr>
            <w:tcW w:w="3780" w:type="dxa"/>
            <w:tcBorders>
              <w:bottom w:val="dotted" w:sz="6" w:space="0" w:color="ACA899"/>
              <w:right w:val="dotted" w:sz="6" w:space="0" w:color="ACA899"/>
            </w:tcBorders>
          </w:tcPr>
          <w:p w:rsidR="00363E04" w:rsidRPr="00EF2A08" w:rsidRDefault="00363E04" w:rsidP="00EF2A08">
            <w:pPr>
              <w:bidi w:val="0"/>
              <w:jc w:val="center"/>
              <w:rPr>
                <w:rFonts w:ascii="Arial" w:hAnsi="Arial" w:cs="Arial"/>
                <w:sz w:val="28"/>
                <w:szCs w:val="28"/>
              </w:rPr>
            </w:pPr>
            <w:r w:rsidRPr="00EF2A08">
              <w:rPr>
                <w:rFonts w:ascii="Arial" w:hAnsi="Arial" w:cs="Arial" w:hint="cs"/>
                <w:sz w:val="28"/>
                <w:szCs w:val="28"/>
                <w:rtl/>
              </w:rPr>
              <w:t>الانحراف المعياري</w:t>
            </w:r>
          </w:p>
        </w:tc>
      </w:tr>
    </w:tbl>
    <w:p w:rsidR="00363E04" w:rsidRDefault="00363E04" w:rsidP="00363E04">
      <w:pPr>
        <w:pStyle w:val="2"/>
        <w:bidi/>
        <w:rPr>
          <w:rStyle w:val="normal1"/>
          <w:rFonts w:eastAsia="Times New Roman"/>
          <w:b w:val="0"/>
          <w:bCs w:val="0"/>
          <w:sz w:val="28"/>
          <w:szCs w:val="28"/>
          <w:rtl/>
        </w:rPr>
      </w:pPr>
    </w:p>
    <w:p w:rsidR="009144A4" w:rsidRPr="00363E04" w:rsidRDefault="009144A4" w:rsidP="009144A4">
      <w:pPr>
        <w:pStyle w:val="2"/>
        <w:bidi/>
        <w:rPr>
          <w:rStyle w:val="normal1"/>
          <w:rFonts w:eastAsia="Times New Roman"/>
          <w:b w:val="0"/>
          <w:bCs w:val="0"/>
          <w:sz w:val="28"/>
          <w:szCs w:val="28"/>
          <w:rtl/>
        </w:rPr>
      </w:pPr>
    </w:p>
    <w:p w:rsidR="001B6252" w:rsidRPr="009144A4" w:rsidRDefault="00EF2A08" w:rsidP="00EF2A08">
      <w:pPr>
        <w:pStyle w:val="2"/>
        <w:bidi/>
        <w:rPr>
          <w:rStyle w:val="normal1"/>
          <w:rFonts w:eastAsia="Times New Roman"/>
          <w:b w:val="0"/>
          <w:bCs w:val="0"/>
          <w:sz w:val="28"/>
          <w:szCs w:val="28"/>
          <w:u w:val="single"/>
          <w:rtl/>
        </w:rPr>
      </w:pPr>
      <w:r w:rsidRPr="009144A4">
        <w:rPr>
          <w:rStyle w:val="normal1"/>
          <w:rFonts w:eastAsia="Times New Roman" w:hint="cs"/>
          <w:b w:val="0"/>
          <w:bCs w:val="0"/>
          <w:sz w:val="28"/>
          <w:szCs w:val="28"/>
          <w:u w:val="single"/>
          <w:rtl/>
        </w:rPr>
        <w:t>مجموعة المعالجة المشتركة:</w:t>
      </w:r>
    </w:p>
    <w:p w:rsidR="00EF2A08" w:rsidRPr="00EF2A08" w:rsidRDefault="00EF2A08" w:rsidP="00EF2A08">
      <w:pPr>
        <w:pStyle w:val="2"/>
        <w:bidi/>
        <w:rPr>
          <w:rStyle w:val="normal1"/>
          <w:rFonts w:eastAsia="Times New Roman"/>
          <w:b w:val="0"/>
          <w:bCs w:val="0"/>
          <w:sz w:val="28"/>
          <w:szCs w:val="28"/>
          <w:rtl/>
        </w:rPr>
      </w:pPr>
      <w:r>
        <w:rPr>
          <w:rStyle w:val="normal1"/>
          <w:rFonts w:eastAsia="Times New Roman" w:hint="cs"/>
          <w:b w:val="0"/>
          <w:bCs w:val="0"/>
          <w:sz w:val="28"/>
          <w:szCs w:val="28"/>
          <w:rtl/>
        </w:rPr>
        <w:t>بلغ عدد المرضى 12 مريضا و قد كان المتوسط العمري 42 سنة مع انحراف معياري قدره 11.3</w:t>
      </w:r>
    </w:p>
    <w:p w:rsidR="001B6252" w:rsidRPr="00AA3A4C" w:rsidRDefault="001B6252" w:rsidP="00A52DC5">
      <w:pPr>
        <w:bidi w:val="0"/>
        <w:jc w:val="both"/>
        <w:rPr>
          <w:rFonts w:ascii="Arial" w:hAnsi="Arial" w:cs="Arial"/>
          <w:sz w:val="28"/>
          <w:szCs w:val="28"/>
        </w:rPr>
      </w:pPr>
      <w:r w:rsidRPr="00AA3A4C">
        <w:rPr>
          <w:rFonts w:ascii="Arial" w:hAnsi="Arial" w:cs="Arial"/>
          <w:sz w:val="28"/>
          <w:szCs w:val="28"/>
        </w:rPr>
        <w:t> </w:t>
      </w:r>
    </w:p>
    <w:tbl>
      <w:tblPr>
        <w:tblW w:w="831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530"/>
        <w:gridCol w:w="3780"/>
      </w:tblGrid>
      <w:tr w:rsidR="00EF2A08" w:rsidRPr="00AA3A4C" w:rsidTr="00EF2A08">
        <w:tc>
          <w:tcPr>
            <w:tcW w:w="4530" w:type="dxa"/>
            <w:tcBorders>
              <w:bottom w:val="dotted" w:sz="6" w:space="0" w:color="ACA899"/>
              <w:right w:val="dotted" w:sz="6" w:space="0" w:color="ACA899"/>
            </w:tcBorders>
            <w:tcMar>
              <w:top w:w="15" w:type="dxa"/>
              <w:left w:w="120" w:type="dxa"/>
              <w:bottom w:w="15" w:type="dxa"/>
              <w:right w:w="120" w:type="dxa"/>
            </w:tcMar>
            <w:hideMark/>
          </w:tcPr>
          <w:p w:rsidR="00EF2A08" w:rsidRPr="00AA3A4C" w:rsidRDefault="00EF2A08" w:rsidP="00EF2A08">
            <w:pPr>
              <w:bidi w:val="0"/>
              <w:jc w:val="center"/>
              <w:rPr>
                <w:rFonts w:ascii="Arial" w:hAnsi="Arial" w:cs="Arial"/>
                <w:sz w:val="28"/>
                <w:szCs w:val="28"/>
              </w:rPr>
            </w:pPr>
            <w:r w:rsidRPr="00AA3A4C">
              <w:rPr>
                <w:rStyle w:val="result"/>
                <w:rFonts w:ascii="Arial" w:hAnsi="Arial" w:cs="Arial"/>
                <w:sz w:val="28"/>
                <w:szCs w:val="28"/>
              </w:rPr>
              <w:t>12</w:t>
            </w:r>
          </w:p>
        </w:tc>
        <w:tc>
          <w:tcPr>
            <w:tcW w:w="3780" w:type="dxa"/>
            <w:tcBorders>
              <w:bottom w:val="dotted" w:sz="6" w:space="0" w:color="ACA899"/>
            </w:tcBorders>
          </w:tcPr>
          <w:p w:rsidR="00EF2A08" w:rsidRPr="00EF2A08" w:rsidRDefault="00EF2A08" w:rsidP="00EF2A08">
            <w:pPr>
              <w:bidi w:val="0"/>
              <w:jc w:val="center"/>
              <w:rPr>
                <w:rFonts w:ascii="Arial" w:hAnsi="Arial" w:cs="Arial"/>
                <w:sz w:val="28"/>
                <w:szCs w:val="28"/>
                <w:rtl/>
              </w:rPr>
            </w:pPr>
            <w:r w:rsidRPr="00EF2A08">
              <w:rPr>
                <w:rStyle w:val="normal1"/>
                <w:rFonts w:hint="cs"/>
                <w:sz w:val="28"/>
                <w:szCs w:val="28"/>
                <w:rtl/>
              </w:rPr>
              <w:t>حجم العينة</w:t>
            </w:r>
          </w:p>
        </w:tc>
      </w:tr>
      <w:tr w:rsidR="00EF2A08" w:rsidRPr="00AA3A4C" w:rsidTr="00EF2A08">
        <w:tc>
          <w:tcPr>
            <w:tcW w:w="4530" w:type="dxa"/>
            <w:tcBorders>
              <w:bottom w:val="dotted" w:sz="6" w:space="0" w:color="ACA899"/>
              <w:right w:val="dotted" w:sz="6" w:space="0" w:color="ACA899"/>
            </w:tcBorders>
            <w:tcMar>
              <w:top w:w="15" w:type="dxa"/>
              <w:left w:w="120" w:type="dxa"/>
              <w:bottom w:w="15" w:type="dxa"/>
              <w:right w:w="120" w:type="dxa"/>
            </w:tcMar>
            <w:hideMark/>
          </w:tcPr>
          <w:p w:rsidR="00EF2A08" w:rsidRPr="00AA3A4C" w:rsidRDefault="00442364" w:rsidP="00EF2A08">
            <w:pPr>
              <w:bidi w:val="0"/>
              <w:jc w:val="center"/>
              <w:rPr>
                <w:rFonts w:ascii="Arial" w:hAnsi="Arial" w:cs="Arial"/>
                <w:sz w:val="28"/>
                <w:szCs w:val="28"/>
              </w:rPr>
            </w:pPr>
            <w:hyperlink r:id="rId36" w:tooltip="Click to show case" w:history="1">
              <w:r w:rsidR="00EF2A08" w:rsidRPr="00AA3A4C">
                <w:rPr>
                  <w:rStyle w:val="result"/>
                  <w:rFonts w:ascii="Arial" w:hAnsi="Arial" w:cs="Arial"/>
                  <w:sz w:val="28"/>
                  <w:szCs w:val="28"/>
                  <w:u w:val="single"/>
                </w:rPr>
                <w:t>29.0000</w:t>
              </w:r>
            </w:hyperlink>
          </w:p>
        </w:tc>
        <w:tc>
          <w:tcPr>
            <w:tcW w:w="3780" w:type="dxa"/>
            <w:tcBorders>
              <w:bottom w:val="dotted" w:sz="6" w:space="0" w:color="ACA899"/>
            </w:tcBorders>
          </w:tcPr>
          <w:p w:rsidR="00EF2A08" w:rsidRPr="00EF2A08" w:rsidRDefault="00EF2A08" w:rsidP="00EF2A08">
            <w:pPr>
              <w:bidi w:val="0"/>
              <w:jc w:val="center"/>
              <w:rPr>
                <w:rFonts w:ascii="Arial" w:hAnsi="Arial" w:cs="Arial"/>
                <w:sz w:val="28"/>
                <w:szCs w:val="28"/>
                <w:rtl/>
              </w:rPr>
            </w:pPr>
            <w:r w:rsidRPr="00EF2A08">
              <w:rPr>
                <w:rFonts w:ascii="Arial" w:hAnsi="Arial" w:cs="Arial" w:hint="cs"/>
                <w:sz w:val="28"/>
                <w:szCs w:val="28"/>
                <w:rtl/>
              </w:rPr>
              <w:t>القيمة الدنيا</w:t>
            </w:r>
          </w:p>
        </w:tc>
      </w:tr>
      <w:tr w:rsidR="00EF2A08" w:rsidRPr="00AA3A4C" w:rsidTr="00EF2A08">
        <w:tc>
          <w:tcPr>
            <w:tcW w:w="4530" w:type="dxa"/>
            <w:tcBorders>
              <w:bottom w:val="dotted" w:sz="6" w:space="0" w:color="ACA899"/>
              <w:right w:val="dotted" w:sz="6" w:space="0" w:color="ACA899"/>
            </w:tcBorders>
            <w:tcMar>
              <w:top w:w="15" w:type="dxa"/>
              <w:left w:w="120" w:type="dxa"/>
              <w:bottom w:w="15" w:type="dxa"/>
              <w:right w:w="120" w:type="dxa"/>
            </w:tcMar>
            <w:hideMark/>
          </w:tcPr>
          <w:p w:rsidR="00EF2A08" w:rsidRPr="00AA3A4C" w:rsidRDefault="00442364" w:rsidP="00EF2A08">
            <w:pPr>
              <w:bidi w:val="0"/>
              <w:jc w:val="center"/>
              <w:rPr>
                <w:rFonts w:ascii="Arial" w:hAnsi="Arial" w:cs="Arial"/>
                <w:sz w:val="28"/>
                <w:szCs w:val="28"/>
              </w:rPr>
            </w:pPr>
            <w:hyperlink r:id="rId37" w:tooltip="Click to show case" w:history="1">
              <w:r w:rsidR="00EF2A08" w:rsidRPr="00AA3A4C">
                <w:rPr>
                  <w:rStyle w:val="result"/>
                  <w:rFonts w:ascii="Arial" w:hAnsi="Arial" w:cs="Arial"/>
                  <w:sz w:val="28"/>
                  <w:szCs w:val="28"/>
                  <w:u w:val="single"/>
                </w:rPr>
                <w:t>60.0000</w:t>
              </w:r>
            </w:hyperlink>
          </w:p>
        </w:tc>
        <w:tc>
          <w:tcPr>
            <w:tcW w:w="3780" w:type="dxa"/>
            <w:tcBorders>
              <w:bottom w:val="dotted" w:sz="6" w:space="0" w:color="ACA899"/>
            </w:tcBorders>
          </w:tcPr>
          <w:p w:rsidR="00EF2A08" w:rsidRPr="00EF2A08" w:rsidRDefault="00EF2A08" w:rsidP="00EF2A08">
            <w:pPr>
              <w:bidi w:val="0"/>
              <w:jc w:val="center"/>
              <w:rPr>
                <w:rFonts w:ascii="Arial" w:hAnsi="Arial" w:cs="Arial"/>
                <w:sz w:val="28"/>
                <w:szCs w:val="28"/>
                <w:rtl/>
              </w:rPr>
            </w:pPr>
            <w:r w:rsidRPr="00EF2A08">
              <w:rPr>
                <w:rFonts w:ascii="Arial" w:hAnsi="Arial" w:cs="Arial" w:hint="cs"/>
                <w:sz w:val="28"/>
                <w:szCs w:val="28"/>
                <w:rtl/>
              </w:rPr>
              <w:t>القيمة القصوى</w:t>
            </w:r>
          </w:p>
        </w:tc>
      </w:tr>
      <w:tr w:rsidR="00EF2A08" w:rsidRPr="00AA3A4C" w:rsidTr="00EF2A08">
        <w:tc>
          <w:tcPr>
            <w:tcW w:w="4530" w:type="dxa"/>
            <w:tcBorders>
              <w:bottom w:val="dotted" w:sz="6" w:space="0" w:color="ACA899"/>
              <w:right w:val="dotted" w:sz="6" w:space="0" w:color="ACA899"/>
            </w:tcBorders>
            <w:tcMar>
              <w:top w:w="15" w:type="dxa"/>
              <w:left w:w="120" w:type="dxa"/>
              <w:bottom w:w="15" w:type="dxa"/>
              <w:right w:w="120" w:type="dxa"/>
            </w:tcMar>
            <w:hideMark/>
          </w:tcPr>
          <w:p w:rsidR="00EF2A08" w:rsidRPr="00AA3A4C" w:rsidRDefault="00EF2A08" w:rsidP="00EF2A08">
            <w:pPr>
              <w:bidi w:val="0"/>
              <w:jc w:val="center"/>
              <w:rPr>
                <w:rFonts w:ascii="Arial" w:hAnsi="Arial" w:cs="Arial"/>
                <w:sz w:val="28"/>
                <w:szCs w:val="28"/>
              </w:rPr>
            </w:pPr>
            <w:r w:rsidRPr="00AA3A4C">
              <w:rPr>
                <w:rStyle w:val="result"/>
                <w:rFonts w:ascii="Arial" w:hAnsi="Arial" w:cs="Arial"/>
                <w:sz w:val="28"/>
                <w:szCs w:val="28"/>
              </w:rPr>
              <w:t>42.2500</w:t>
            </w:r>
          </w:p>
        </w:tc>
        <w:tc>
          <w:tcPr>
            <w:tcW w:w="3780" w:type="dxa"/>
            <w:tcBorders>
              <w:bottom w:val="dotted" w:sz="6" w:space="0" w:color="ACA899"/>
            </w:tcBorders>
          </w:tcPr>
          <w:p w:rsidR="00EF2A08" w:rsidRPr="00EF2A08" w:rsidRDefault="00EF2A08" w:rsidP="00EF2A08">
            <w:pPr>
              <w:bidi w:val="0"/>
              <w:jc w:val="center"/>
              <w:rPr>
                <w:rFonts w:ascii="Arial" w:hAnsi="Arial" w:cs="Arial"/>
                <w:sz w:val="28"/>
                <w:szCs w:val="28"/>
              </w:rPr>
            </w:pPr>
            <w:r w:rsidRPr="00EF2A08">
              <w:rPr>
                <w:rFonts w:ascii="Arial" w:hAnsi="Arial" w:cs="Arial" w:hint="cs"/>
                <w:sz w:val="28"/>
                <w:szCs w:val="28"/>
                <w:rtl/>
              </w:rPr>
              <w:t>المتوسط الحسابي</w:t>
            </w:r>
          </w:p>
        </w:tc>
      </w:tr>
      <w:tr w:rsidR="00EF2A08" w:rsidRPr="00AA3A4C" w:rsidTr="00EF2A08">
        <w:tc>
          <w:tcPr>
            <w:tcW w:w="4530" w:type="dxa"/>
            <w:tcBorders>
              <w:bottom w:val="dotted" w:sz="6" w:space="0" w:color="ACA899"/>
              <w:right w:val="dotted" w:sz="6" w:space="0" w:color="ACA899"/>
            </w:tcBorders>
            <w:tcMar>
              <w:top w:w="15" w:type="dxa"/>
              <w:left w:w="120" w:type="dxa"/>
              <w:bottom w:w="15" w:type="dxa"/>
              <w:right w:w="120" w:type="dxa"/>
            </w:tcMar>
            <w:hideMark/>
          </w:tcPr>
          <w:p w:rsidR="00EF2A08" w:rsidRPr="00AA3A4C" w:rsidRDefault="00EF2A08" w:rsidP="00EF2A08">
            <w:pPr>
              <w:bidi w:val="0"/>
              <w:jc w:val="center"/>
              <w:rPr>
                <w:rFonts w:ascii="Arial" w:hAnsi="Arial" w:cs="Arial"/>
                <w:sz w:val="28"/>
                <w:szCs w:val="28"/>
              </w:rPr>
            </w:pPr>
            <w:r w:rsidRPr="00AA3A4C">
              <w:rPr>
                <w:rStyle w:val="result"/>
                <w:rFonts w:ascii="Arial" w:hAnsi="Arial" w:cs="Arial"/>
                <w:sz w:val="28"/>
                <w:szCs w:val="28"/>
              </w:rPr>
              <w:t>11.3388</w:t>
            </w:r>
          </w:p>
        </w:tc>
        <w:tc>
          <w:tcPr>
            <w:tcW w:w="3780" w:type="dxa"/>
            <w:tcBorders>
              <w:bottom w:val="dotted" w:sz="6" w:space="0" w:color="ACA899"/>
            </w:tcBorders>
          </w:tcPr>
          <w:p w:rsidR="00EF2A08" w:rsidRPr="00EF2A08" w:rsidRDefault="00EF2A08" w:rsidP="00EF2A08">
            <w:pPr>
              <w:bidi w:val="0"/>
              <w:jc w:val="center"/>
              <w:rPr>
                <w:rFonts w:ascii="Arial" w:hAnsi="Arial" w:cs="Arial"/>
                <w:sz w:val="28"/>
                <w:szCs w:val="28"/>
              </w:rPr>
            </w:pPr>
            <w:r w:rsidRPr="00EF2A08">
              <w:rPr>
                <w:rFonts w:ascii="Arial" w:hAnsi="Arial" w:cs="Arial" w:hint="cs"/>
                <w:sz w:val="28"/>
                <w:szCs w:val="28"/>
                <w:rtl/>
              </w:rPr>
              <w:t>الانحراف المعياري</w:t>
            </w:r>
          </w:p>
        </w:tc>
      </w:tr>
    </w:tbl>
    <w:p w:rsidR="001B6252" w:rsidRDefault="00EF2A08" w:rsidP="00EF2A08">
      <w:pPr>
        <w:rPr>
          <w:rFonts w:ascii="Arial" w:hAnsi="Arial" w:cs="Arial"/>
          <w:sz w:val="28"/>
          <w:szCs w:val="28"/>
          <w:rtl/>
        </w:rPr>
      </w:pPr>
      <w:r>
        <w:rPr>
          <w:rFonts w:ascii="Arial" w:hAnsi="Arial" w:cs="Arial" w:hint="cs"/>
          <w:sz w:val="28"/>
          <w:szCs w:val="28"/>
          <w:rtl/>
        </w:rPr>
        <w:t xml:space="preserve"> </w:t>
      </w:r>
    </w:p>
    <w:p w:rsidR="00EF2A08" w:rsidRDefault="00EF2A08" w:rsidP="00EF2A08">
      <w:pPr>
        <w:rPr>
          <w:rFonts w:ascii="Arial" w:hAnsi="Arial" w:cs="Arial"/>
          <w:sz w:val="28"/>
          <w:szCs w:val="28"/>
          <w:rtl/>
        </w:rPr>
      </w:pPr>
      <w:r>
        <w:rPr>
          <w:rFonts w:ascii="Arial" w:hAnsi="Arial" w:cs="Arial" w:hint="cs"/>
          <w:sz w:val="28"/>
          <w:szCs w:val="28"/>
          <w:rtl/>
        </w:rPr>
        <w:t>و قد بينت الدراسة الإحص</w:t>
      </w:r>
      <w:r w:rsidR="00793C7F">
        <w:rPr>
          <w:rFonts w:ascii="Arial" w:hAnsi="Arial" w:cs="Arial" w:hint="cs"/>
          <w:sz w:val="28"/>
          <w:szCs w:val="28"/>
          <w:rtl/>
        </w:rPr>
        <w:t xml:space="preserve">ائية اعتمادا على اختبار </w:t>
      </w:r>
      <w:r w:rsidR="00793C7F">
        <w:rPr>
          <w:rFonts w:ascii="Arial" w:hAnsi="Arial" w:cs="Arial"/>
          <w:sz w:val="28"/>
          <w:szCs w:val="28"/>
        </w:rPr>
        <w:t>T test</w:t>
      </w:r>
      <w:r>
        <w:rPr>
          <w:rFonts w:ascii="Arial" w:hAnsi="Arial" w:cs="Arial" w:hint="cs"/>
          <w:sz w:val="28"/>
          <w:szCs w:val="28"/>
          <w:rtl/>
        </w:rPr>
        <w:t xml:space="preserve"> كون الفرق غير هام إحصائيا و بالتالي المجم</w:t>
      </w:r>
      <w:r w:rsidR="009144A4">
        <w:rPr>
          <w:rFonts w:ascii="Arial" w:hAnsi="Arial" w:cs="Arial" w:hint="cs"/>
          <w:sz w:val="28"/>
          <w:szCs w:val="28"/>
          <w:rtl/>
        </w:rPr>
        <w:t>و</w:t>
      </w:r>
      <w:r>
        <w:rPr>
          <w:rFonts w:ascii="Arial" w:hAnsi="Arial" w:cs="Arial" w:hint="cs"/>
          <w:sz w:val="28"/>
          <w:szCs w:val="28"/>
          <w:rtl/>
        </w:rPr>
        <w:t>عات العلاجية الثلاث متجانسة من الناحية الإحصائية.</w:t>
      </w:r>
    </w:p>
    <w:p w:rsidR="00EF2A08" w:rsidRDefault="00EF2A08" w:rsidP="00EF2A08">
      <w:pPr>
        <w:rPr>
          <w:rFonts w:ascii="Arial" w:hAnsi="Arial" w:cs="Arial"/>
          <w:sz w:val="28"/>
          <w:szCs w:val="28"/>
          <w:rtl/>
        </w:rPr>
      </w:pPr>
    </w:p>
    <w:p w:rsidR="00EF2A08" w:rsidRDefault="00EF2A08" w:rsidP="00EF2A08">
      <w:pPr>
        <w:rPr>
          <w:rFonts w:ascii="Arial" w:hAnsi="Arial" w:cs="Arial"/>
          <w:sz w:val="28"/>
          <w:szCs w:val="28"/>
          <w:rtl/>
        </w:rPr>
      </w:pPr>
    </w:p>
    <w:p w:rsidR="001B6252" w:rsidRPr="00AA3A4C" w:rsidRDefault="001B6252" w:rsidP="00A52DC5">
      <w:pPr>
        <w:bidi w:val="0"/>
        <w:jc w:val="both"/>
        <w:rPr>
          <w:rFonts w:ascii="Arial" w:hAnsi="Arial" w:cs="Arial"/>
          <w:sz w:val="28"/>
          <w:szCs w:val="28"/>
        </w:rPr>
      </w:pPr>
    </w:p>
    <w:p w:rsidR="001B6252" w:rsidRDefault="001B6252" w:rsidP="00A52DC5">
      <w:pPr>
        <w:jc w:val="both"/>
        <w:rPr>
          <w:b/>
          <w:bCs/>
          <w:sz w:val="32"/>
          <w:szCs w:val="32"/>
          <w:rtl/>
        </w:rPr>
      </w:pPr>
      <w:r w:rsidRPr="00EF2A08">
        <w:rPr>
          <w:rFonts w:hint="cs"/>
          <w:b/>
          <w:bCs/>
          <w:sz w:val="32"/>
          <w:szCs w:val="32"/>
          <w:rtl/>
        </w:rPr>
        <w:t>التوزع حسب المهنة :</w:t>
      </w:r>
    </w:p>
    <w:p w:rsidR="00EF2A08" w:rsidRDefault="00EF2A08" w:rsidP="00A52DC5">
      <w:pPr>
        <w:jc w:val="both"/>
        <w:rPr>
          <w:b/>
          <w:bCs/>
          <w:sz w:val="32"/>
          <w:szCs w:val="32"/>
          <w:rtl/>
        </w:rPr>
      </w:pPr>
    </w:p>
    <w:p w:rsidR="00EF2A08" w:rsidRPr="00EF2A08" w:rsidRDefault="00EF2A08" w:rsidP="00A52DC5">
      <w:pPr>
        <w:jc w:val="both"/>
        <w:rPr>
          <w:b/>
          <w:bCs/>
          <w:sz w:val="32"/>
          <w:szCs w:val="32"/>
          <w:rtl/>
        </w:rPr>
      </w:pPr>
    </w:p>
    <w:p w:rsidR="001B6252" w:rsidRPr="00AA3A4C" w:rsidRDefault="001B6252" w:rsidP="00A52DC5">
      <w:pPr>
        <w:jc w:val="both"/>
        <w:rPr>
          <w:sz w:val="28"/>
          <w:szCs w:val="28"/>
          <w:rtl/>
        </w:rPr>
      </w:pPr>
      <w:r w:rsidRPr="00AA3A4C">
        <w:rPr>
          <w:rFonts w:hint="cs"/>
          <w:noProof/>
          <w:sz w:val="28"/>
          <w:szCs w:val="28"/>
        </w:rPr>
        <w:drawing>
          <wp:inline distT="0" distB="0" distL="0" distR="0">
            <wp:extent cx="5265025" cy="5528930"/>
            <wp:effectExtent l="19050" t="0" r="0" b="0"/>
            <wp:docPr id="27"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srcRect/>
                    <a:stretch>
                      <a:fillRect/>
                    </a:stretch>
                  </pic:blipFill>
                  <pic:spPr bwMode="auto">
                    <a:xfrm>
                      <a:off x="0" y="0"/>
                      <a:ext cx="5267325" cy="5531345"/>
                    </a:xfrm>
                    <a:prstGeom prst="rect">
                      <a:avLst/>
                    </a:prstGeom>
                    <a:noFill/>
                    <a:ln w="9525">
                      <a:noFill/>
                      <a:miter lim="800000"/>
                      <a:headEnd/>
                      <a:tailEnd/>
                    </a:ln>
                  </pic:spPr>
                </pic:pic>
              </a:graphicData>
            </a:graphic>
          </wp:inline>
        </w:drawing>
      </w:r>
    </w:p>
    <w:p w:rsidR="00EF2A08" w:rsidRDefault="00EF2A08" w:rsidP="00A52DC5">
      <w:pPr>
        <w:jc w:val="both"/>
        <w:rPr>
          <w:sz w:val="28"/>
          <w:szCs w:val="28"/>
          <w:rtl/>
        </w:rPr>
      </w:pPr>
    </w:p>
    <w:p w:rsidR="00EF2A08" w:rsidRDefault="00EF2A08" w:rsidP="00A52DC5">
      <w:pPr>
        <w:jc w:val="both"/>
        <w:rPr>
          <w:sz w:val="28"/>
          <w:szCs w:val="28"/>
          <w:rtl/>
        </w:rPr>
      </w:pPr>
    </w:p>
    <w:p w:rsidR="00420E1D" w:rsidRPr="00AA3A4C" w:rsidRDefault="00EF2A08" w:rsidP="00EF2A08">
      <w:pPr>
        <w:jc w:val="both"/>
        <w:rPr>
          <w:sz w:val="28"/>
          <w:szCs w:val="28"/>
          <w:rtl/>
        </w:rPr>
      </w:pPr>
      <w:r>
        <w:rPr>
          <w:rFonts w:hint="cs"/>
          <w:sz w:val="28"/>
          <w:szCs w:val="28"/>
          <w:rtl/>
        </w:rPr>
        <w:t xml:space="preserve">كما هو ملاحظ فإن </w:t>
      </w:r>
      <w:r w:rsidR="00420E1D" w:rsidRPr="00AA3A4C">
        <w:rPr>
          <w:rFonts w:hint="cs"/>
          <w:sz w:val="28"/>
          <w:szCs w:val="28"/>
          <w:rtl/>
        </w:rPr>
        <w:t xml:space="preserve"> المهنة الأكثر ترافقا مع متلازمة نفق الرسغ هي ربة المنزل</w:t>
      </w:r>
      <w:r>
        <w:rPr>
          <w:rFonts w:hint="cs"/>
          <w:sz w:val="28"/>
          <w:szCs w:val="28"/>
          <w:rtl/>
        </w:rPr>
        <w:t>،</w:t>
      </w:r>
      <w:r w:rsidR="00420E1D" w:rsidRPr="00AA3A4C">
        <w:rPr>
          <w:rFonts w:hint="cs"/>
          <w:sz w:val="28"/>
          <w:szCs w:val="28"/>
          <w:rtl/>
        </w:rPr>
        <w:t xml:space="preserve"> و هي من المهن </w:t>
      </w:r>
      <w:r>
        <w:rPr>
          <w:rFonts w:hint="cs"/>
          <w:sz w:val="28"/>
          <w:szCs w:val="28"/>
          <w:rtl/>
        </w:rPr>
        <w:t xml:space="preserve">المذكورة في الدراسات العالمية ، إذ </w:t>
      </w:r>
      <w:r w:rsidR="00420E1D" w:rsidRPr="00AA3A4C">
        <w:rPr>
          <w:rFonts w:hint="cs"/>
          <w:sz w:val="28"/>
          <w:szCs w:val="28"/>
          <w:rtl/>
        </w:rPr>
        <w:t xml:space="preserve"> بلغ عدد المريضات ربات المنازل52 من أصل 66</w:t>
      </w:r>
      <w:r w:rsidR="00793C7F">
        <w:rPr>
          <w:rFonts w:hint="cs"/>
          <w:sz w:val="28"/>
          <w:szCs w:val="28"/>
          <w:rtl/>
        </w:rPr>
        <w:t xml:space="preserve"> مريض </w:t>
      </w:r>
      <w:r w:rsidR="00420E1D" w:rsidRPr="00AA3A4C">
        <w:rPr>
          <w:rFonts w:hint="cs"/>
          <w:sz w:val="28"/>
          <w:szCs w:val="28"/>
          <w:rtl/>
        </w:rPr>
        <w:t>بنسبة تصل إلى 78% و قد كان عدد المرضى المشتغلين بأعمال يدوية (خياطة</w:t>
      </w:r>
      <w:r w:rsidR="00793C7F">
        <w:rPr>
          <w:rFonts w:hint="cs"/>
          <w:sz w:val="28"/>
          <w:szCs w:val="28"/>
          <w:rtl/>
        </w:rPr>
        <w:t xml:space="preserve"> </w:t>
      </w:r>
      <w:r w:rsidR="00420E1D" w:rsidRPr="00AA3A4C">
        <w:rPr>
          <w:rFonts w:hint="cs"/>
          <w:sz w:val="28"/>
          <w:szCs w:val="28"/>
          <w:rtl/>
        </w:rPr>
        <w:t>و حلاقة و تمدي</w:t>
      </w:r>
      <w:r w:rsidR="000D779D">
        <w:rPr>
          <w:rFonts w:hint="cs"/>
          <w:sz w:val="28"/>
          <w:szCs w:val="28"/>
          <w:rtl/>
        </w:rPr>
        <w:t>د</w:t>
      </w:r>
      <w:r w:rsidR="00420E1D" w:rsidRPr="00AA3A4C">
        <w:rPr>
          <w:rFonts w:hint="cs"/>
          <w:sz w:val="28"/>
          <w:szCs w:val="28"/>
          <w:rtl/>
        </w:rPr>
        <w:t>ات كهربائية</w:t>
      </w:r>
      <w:r w:rsidR="00793C7F">
        <w:rPr>
          <w:rFonts w:hint="cs"/>
          <w:sz w:val="28"/>
          <w:szCs w:val="28"/>
          <w:rtl/>
        </w:rPr>
        <w:t>...</w:t>
      </w:r>
      <w:r w:rsidR="00420E1D" w:rsidRPr="00AA3A4C">
        <w:rPr>
          <w:rFonts w:hint="cs"/>
          <w:sz w:val="28"/>
          <w:szCs w:val="28"/>
          <w:rtl/>
        </w:rPr>
        <w:t xml:space="preserve"> )8 من أصل 66 بنسبة 12</w:t>
      </w:r>
      <w:r w:rsidR="004F6577" w:rsidRPr="00AA3A4C">
        <w:rPr>
          <w:rFonts w:hint="cs"/>
          <w:sz w:val="28"/>
          <w:szCs w:val="28"/>
          <w:rtl/>
        </w:rPr>
        <w:t>%</w:t>
      </w:r>
      <w:r w:rsidR="00420E1D" w:rsidRPr="00AA3A4C">
        <w:rPr>
          <w:rFonts w:hint="cs"/>
          <w:sz w:val="28"/>
          <w:szCs w:val="28"/>
          <w:rtl/>
        </w:rPr>
        <w:t xml:space="preserve"> و تكون النسبة الكلية للمرضى الذين لديهم مهن تتطلب إجهادا متكررا للمعصم بما فيها ربات المنازل </w:t>
      </w:r>
      <w:r w:rsidR="004F6577" w:rsidRPr="00AA3A4C">
        <w:rPr>
          <w:rFonts w:hint="cs"/>
          <w:sz w:val="28"/>
          <w:szCs w:val="28"/>
          <w:rtl/>
        </w:rPr>
        <w:t>90% الأمر الذي يوجه بقوة إلى كون هذه المهن عامل خطورة لإحداث متلازمة نفق الرسغ</w:t>
      </w:r>
      <w:r>
        <w:rPr>
          <w:rFonts w:hint="cs"/>
          <w:sz w:val="28"/>
          <w:szCs w:val="28"/>
          <w:rtl/>
        </w:rPr>
        <w:t>.</w:t>
      </w:r>
      <w:r w:rsidR="004F6577" w:rsidRPr="00AA3A4C">
        <w:rPr>
          <w:rFonts w:hint="cs"/>
          <w:sz w:val="28"/>
          <w:szCs w:val="28"/>
          <w:rtl/>
        </w:rPr>
        <w:t xml:space="preserve"> </w:t>
      </w:r>
    </w:p>
    <w:p w:rsidR="00420E1D" w:rsidRPr="00AA3A4C" w:rsidRDefault="00420E1D" w:rsidP="00A52DC5">
      <w:pPr>
        <w:jc w:val="both"/>
        <w:rPr>
          <w:sz w:val="28"/>
          <w:szCs w:val="28"/>
          <w:rtl/>
        </w:rPr>
      </w:pPr>
    </w:p>
    <w:p w:rsidR="004F6577" w:rsidRPr="00AA3A4C" w:rsidRDefault="004F6577" w:rsidP="00A52DC5">
      <w:pPr>
        <w:jc w:val="both"/>
        <w:rPr>
          <w:sz w:val="28"/>
          <w:szCs w:val="28"/>
          <w:rtl/>
        </w:rPr>
      </w:pPr>
    </w:p>
    <w:p w:rsidR="001B6252" w:rsidRDefault="00EF2A08" w:rsidP="00A52DC5">
      <w:pPr>
        <w:jc w:val="both"/>
        <w:rPr>
          <w:b/>
          <w:bCs/>
          <w:sz w:val="32"/>
          <w:szCs w:val="32"/>
          <w:rtl/>
        </w:rPr>
      </w:pPr>
      <w:r>
        <w:rPr>
          <w:rFonts w:hint="cs"/>
          <w:b/>
          <w:bCs/>
          <w:sz w:val="32"/>
          <w:szCs w:val="32"/>
          <w:rtl/>
        </w:rPr>
        <w:lastRenderedPageBreak/>
        <w:t>ا</w:t>
      </w:r>
      <w:r w:rsidR="001B6252" w:rsidRPr="00EF2A08">
        <w:rPr>
          <w:rFonts w:hint="cs"/>
          <w:b/>
          <w:bCs/>
          <w:sz w:val="32"/>
          <w:szCs w:val="32"/>
          <w:rtl/>
        </w:rPr>
        <w:t>لتوزع حسب مدة الأعراض :</w:t>
      </w:r>
    </w:p>
    <w:p w:rsidR="00EF2A08" w:rsidRPr="00EF2A08" w:rsidRDefault="00EF2A08" w:rsidP="00A52DC5">
      <w:pPr>
        <w:jc w:val="both"/>
        <w:rPr>
          <w:b/>
          <w:bCs/>
          <w:sz w:val="32"/>
          <w:szCs w:val="32"/>
          <w:rtl/>
        </w:rPr>
      </w:pPr>
    </w:p>
    <w:p w:rsidR="001B6252" w:rsidRPr="00AA3A4C" w:rsidRDefault="001B6252" w:rsidP="00A52DC5">
      <w:pPr>
        <w:jc w:val="both"/>
        <w:rPr>
          <w:sz w:val="28"/>
          <w:szCs w:val="28"/>
          <w:rtl/>
        </w:rPr>
      </w:pPr>
      <w:r w:rsidRPr="00AA3A4C">
        <w:rPr>
          <w:rFonts w:hint="cs"/>
          <w:noProof/>
          <w:sz w:val="28"/>
          <w:szCs w:val="28"/>
        </w:rPr>
        <w:drawing>
          <wp:inline distT="0" distB="0" distL="0" distR="0">
            <wp:extent cx="5269091" cy="5759532"/>
            <wp:effectExtent l="19050" t="0" r="7759" b="0"/>
            <wp:docPr id="28"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srcRect/>
                    <a:stretch>
                      <a:fillRect/>
                    </a:stretch>
                  </pic:blipFill>
                  <pic:spPr bwMode="auto">
                    <a:xfrm>
                      <a:off x="0" y="0"/>
                      <a:ext cx="5276850" cy="5768013"/>
                    </a:xfrm>
                    <a:prstGeom prst="rect">
                      <a:avLst/>
                    </a:prstGeom>
                    <a:noFill/>
                    <a:ln w="9525">
                      <a:noFill/>
                      <a:miter lim="800000"/>
                      <a:headEnd/>
                      <a:tailEnd/>
                    </a:ln>
                  </pic:spPr>
                </pic:pic>
              </a:graphicData>
            </a:graphic>
          </wp:inline>
        </w:drawing>
      </w:r>
    </w:p>
    <w:p w:rsidR="001B6252" w:rsidRPr="00AA3A4C" w:rsidRDefault="001B6252" w:rsidP="00A52DC5">
      <w:pPr>
        <w:jc w:val="both"/>
        <w:rPr>
          <w:sz w:val="28"/>
          <w:szCs w:val="28"/>
          <w:rtl/>
        </w:rPr>
      </w:pPr>
    </w:p>
    <w:p w:rsidR="00793C7F" w:rsidRDefault="00793C7F" w:rsidP="00A52DC5">
      <w:pPr>
        <w:jc w:val="both"/>
        <w:rPr>
          <w:sz w:val="28"/>
          <w:szCs w:val="28"/>
          <w:u w:val="single"/>
          <w:rtl/>
        </w:rPr>
      </w:pPr>
    </w:p>
    <w:p w:rsidR="00793C7F" w:rsidRDefault="00793C7F" w:rsidP="00A52DC5">
      <w:pPr>
        <w:jc w:val="both"/>
        <w:rPr>
          <w:sz w:val="28"/>
          <w:szCs w:val="28"/>
          <w:u w:val="single"/>
          <w:rtl/>
        </w:rPr>
      </w:pPr>
    </w:p>
    <w:p w:rsidR="00793C7F" w:rsidRDefault="00793C7F" w:rsidP="00A52DC5">
      <w:pPr>
        <w:jc w:val="both"/>
        <w:rPr>
          <w:sz w:val="28"/>
          <w:szCs w:val="28"/>
          <w:u w:val="single"/>
          <w:rtl/>
        </w:rPr>
      </w:pPr>
    </w:p>
    <w:p w:rsidR="001B6252" w:rsidRDefault="001B6252" w:rsidP="00A52DC5">
      <w:pPr>
        <w:jc w:val="both"/>
        <w:rPr>
          <w:sz w:val="28"/>
          <w:szCs w:val="28"/>
          <w:u w:val="single"/>
          <w:rtl/>
        </w:rPr>
      </w:pPr>
      <w:r w:rsidRPr="00EF2A08">
        <w:rPr>
          <w:rFonts w:hint="cs"/>
          <w:sz w:val="28"/>
          <w:szCs w:val="28"/>
          <w:u w:val="single"/>
          <w:rtl/>
        </w:rPr>
        <w:t>متوسط مدة الأعراض مقدرا بالشهر:</w:t>
      </w:r>
    </w:p>
    <w:p w:rsidR="00EF2A08" w:rsidRPr="00EF2A08" w:rsidRDefault="00EF2A08" w:rsidP="00A52DC5">
      <w:pPr>
        <w:jc w:val="both"/>
        <w:rPr>
          <w:sz w:val="28"/>
          <w:szCs w:val="28"/>
          <w:u w:val="single"/>
          <w:rtl/>
        </w:rPr>
      </w:pPr>
    </w:p>
    <w:tbl>
      <w:tblPr>
        <w:tblW w:w="831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080"/>
        <w:gridCol w:w="4230"/>
      </w:tblGrid>
      <w:tr w:rsidR="00EA6199" w:rsidRPr="00AA3A4C" w:rsidTr="00EA6199">
        <w:tc>
          <w:tcPr>
            <w:tcW w:w="4080" w:type="dxa"/>
            <w:tcBorders>
              <w:bottom w:val="dotted" w:sz="6" w:space="0" w:color="ACA899"/>
              <w:right w:val="dotted" w:sz="6" w:space="0" w:color="ACA899"/>
            </w:tcBorders>
            <w:tcMar>
              <w:top w:w="15" w:type="dxa"/>
              <w:left w:w="120" w:type="dxa"/>
              <w:bottom w:w="15" w:type="dxa"/>
              <w:right w:w="120" w:type="dxa"/>
            </w:tcMar>
            <w:hideMark/>
          </w:tcPr>
          <w:p w:rsidR="00EA6199" w:rsidRPr="00AA3A4C" w:rsidRDefault="00EA6199" w:rsidP="00EA6199">
            <w:pPr>
              <w:bidi w:val="0"/>
              <w:jc w:val="center"/>
              <w:rPr>
                <w:rFonts w:ascii="Arial" w:hAnsi="Arial" w:cs="Arial"/>
                <w:sz w:val="28"/>
                <w:szCs w:val="28"/>
              </w:rPr>
            </w:pPr>
            <w:r w:rsidRPr="00AA3A4C">
              <w:rPr>
                <w:rStyle w:val="result"/>
                <w:rFonts w:ascii="Arial" w:hAnsi="Arial" w:cs="Arial"/>
                <w:sz w:val="28"/>
                <w:szCs w:val="28"/>
              </w:rPr>
              <w:t>66</w:t>
            </w:r>
          </w:p>
        </w:tc>
        <w:tc>
          <w:tcPr>
            <w:tcW w:w="4230" w:type="dxa"/>
            <w:tcBorders>
              <w:bottom w:val="dotted" w:sz="6" w:space="0" w:color="ACA899"/>
              <w:right w:val="dotted" w:sz="6" w:space="0" w:color="ACA899"/>
            </w:tcBorders>
          </w:tcPr>
          <w:p w:rsidR="00EA6199" w:rsidRPr="00AA3A4C" w:rsidRDefault="00EA6199" w:rsidP="00EA6199">
            <w:pPr>
              <w:bidi w:val="0"/>
              <w:jc w:val="center"/>
              <w:rPr>
                <w:rFonts w:ascii="Arial" w:hAnsi="Arial" w:cs="Arial"/>
                <w:sz w:val="28"/>
                <w:szCs w:val="28"/>
              </w:rPr>
            </w:pPr>
            <w:r>
              <w:rPr>
                <w:rFonts w:ascii="Arial" w:hAnsi="Arial" w:cs="Arial" w:hint="cs"/>
                <w:sz w:val="28"/>
                <w:szCs w:val="28"/>
                <w:rtl/>
              </w:rPr>
              <w:t>حجم العينة</w:t>
            </w:r>
          </w:p>
        </w:tc>
      </w:tr>
      <w:tr w:rsidR="00EA6199" w:rsidRPr="00AA3A4C" w:rsidTr="00EA6199">
        <w:tc>
          <w:tcPr>
            <w:tcW w:w="4080" w:type="dxa"/>
            <w:tcBorders>
              <w:bottom w:val="dotted" w:sz="6" w:space="0" w:color="ACA899"/>
              <w:right w:val="dotted" w:sz="6" w:space="0" w:color="ACA899"/>
            </w:tcBorders>
            <w:tcMar>
              <w:top w:w="15" w:type="dxa"/>
              <w:left w:w="120" w:type="dxa"/>
              <w:bottom w:w="15" w:type="dxa"/>
              <w:right w:w="120" w:type="dxa"/>
            </w:tcMar>
            <w:hideMark/>
          </w:tcPr>
          <w:p w:rsidR="00EA6199" w:rsidRPr="00AA3A4C" w:rsidRDefault="00EA6199" w:rsidP="00EA6199">
            <w:pPr>
              <w:bidi w:val="0"/>
              <w:jc w:val="center"/>
              <w:rPr>
                <w:rFonts w:ascii="Arial" w:hAnsi="Arial" w:cs="Arial"/>
                <w:sz w:val="28"/>
                <w:szCs w:val="28"/>
              </w:rPr>
            </w:pPr>
            <w:r w:rsidRPr="00AA3A4C">
              <w:rPr>
                <w:rStyle w:val="result"/>
                <w:rFonts w:ascii="Arial" w:hAnsi="Arial" w:cs="Arial"/>
                <w:sz w:val="28"/>
                <w:szCs w:val="28"/>
              </w:rPr>
              <w:t>11.0303</w:t>
            </w:r>
          </w:p>
        </w:tc>
        <w:tc>
          <w:tcPr>
            <w:tcW w:w="4230" w:type="dxa"/>
            <w:tcBorders>
              <w:bottom w:val="dotted" w:sz="6" w:space="0" w:color="ACA899"/>
              <w:right w:val="dotted" w:sz="6" w:space="0" w:color="ACA899"/>
            </w:tcBorders>
          </w:tcPr>
          <w:p w:rsidR="00EA6199" w:rsidRPr="00AA3A4C" w:rsidRDefault="00EA6199" w:rsidP="00EA6199">
            <w:pPr>
              <w:bidi w:val="0"/>
              <w:jc w:val="center"/>
              <w:rPr>
                <w:rFonts w:ascii="Arial" w:hAnsi="Arial" w:cs="Arial"/>
                <w:sz w:val="28"/>
                <w:szCs w:val="28"/>
                <w:rtl/>
              </w:rPr>
            </w:pPr>
            <w:r>
              <w:rPr>
                <w:rFonts w:ascii="Arial" w:hAnsi="Arial" w:cs="Arial" w:hint="cs"/>
                <w:sz w:val="28"/>
                <w:szCs w:val="28"/>
                <w:rtl/>
              </w:rPr>
              <w:t>المتوسط الحسابي</w:t>
            </w:r>
          </w:p>
        </w:tc>
      </w:tr>
    </w:tbl>
    <w:p w:rsidR="00EA6199" w:rsidRDefault="00EA6199" w:rsidP="00EA6199">
      <w:pPr>
        <w:bidi w:val="0"/>
        <w:jc w:val="both"/>
        <w:rPr>
          <w:rFonts w:ascii="Arial" w:hAnsi="Arial" w:cs="Arial"/>
          <w:sz w:val="28"/>
          <w:szCs w:val="28"/>
          <w:rtl/>
        </w:rPr>
      </w:pPr>
    </w:p>
    <w:p w:rsidR="00793C7F" w:rsidRDefault="00793C7F" w:rsidP="00793C7F">
      <w:pPr>
        <w:jc w:val="both"/>
        <w:rPr>
          <w:rFonts w:ascii="Arial" w:hAnsi="Arial" w:cs="Arial"/>
          <w:sz w:val="28"/>
          <w:szCs w:val="28"/>
          <w:rtl/>
        </w:rPr>
      </w:pPr>
    </w:p>
    <w:p w:rsidR="009144A4" w:rsidRDefault="009144A4" w:rsidP="00793C7F">
      <w:pPr>
        <w:jc w:val="both"/>
        <w:rPr>
          <w:rFonts w:ascii="Arial" w:hAnsi="Arial" w:cs="Arial"/>
          <w:b/>
          <w:bCs/>
          <w:sz w:val="28"/>
          <w:szCs w:val="28"/>
          <w:u w:val="single"/>
          <w:rtl/>
        </w:rPr>
      </w:pPr>
    </w:p>
    <w:p w:rsidR="00276FD4" w:rsidRDefault="00276FD4" w:rsidP="00793C7F">
      <w:pPr>
        <w:jc w:val="both"/>
        <w:rPr>
          <w:rFonts w:ascii="Arial" w:hAnsi="Arial" w:cs="Arial"/>
          <w:sz w:val="28"/>
          <w:szCs w:val="28"/>
          <w:u w:val="double"/>
          <w:rtl/>
        </w:rPr>
      </w:pPr>
    </w:p>
    <w:p w:rsidR="00793C7F" w:rsidRPr="00B76CD1" w:rsidRDefault="00793C7F" w:rsidP="00793C7F">
      <w:pPr>
        <w:jc w:val="both"/>
        <w:rPr>
          <w:rFonts w:ascii="Arial" w:hAnsi="Arial" w:cs="Arial"/>
          <w:sz w:val="28"/>
          <w:szCs w:val="28"/>
          <w:u w:val="double"/>
          <w:rtl/>
        </w:rPr>
      </w:pPr>
      <w:r w:rsidRPr="00B76CD1">
        <w:rPr>
          <w:rFonts w:ascii="Arial" w:hAnsi="Arial" w:cs="Arial" w:hint="cs"/>
          <w:sz w:val="28"/>
          <w:szCs w:val="28"/>
          <w:u w:val="double"/>
          <w:rtl/>
        </w:rPr>
        <w:lastRenderedPageBreak/>
        <w:t>التوزع بين المجموعات العلاجية :</w:t>
      </w:r>
    </w:p>
    <w:p w:rsidR="00793C7F" w:rsidRPr="00060FCE" w:rsidRDefault="00793C7F" w:rsidP="00793C7F">
      <w:pPr>
        <w:jc w:val="both"/>
        <w:rPr>
          <w:rFonts w:ascii="Arial" w:hAnsi="Arial" w:cs="Arial"/>
          <w:b/>
          <w:bCs/>
          <w:sz w:val="28"/>
          <w:szCs w:val="28"/>
          <w:u w:val="single"/>
          <w:rtl/>
        </w:rPr>
      </w:pPr>
    </w:p>
    <w:p w:rsidR="00793C7F" w:rsidRPr="00EA6199" w:rsidRDefault="00793C7F" w:rsidP="00793C7F">
      <w:pPr>
        <w:jc w:val="both"/>
        <w:rPr>
          <w:rFonts w:ascii="Arial" w:hAnsi="Arial" w:cs="Arial"/>
          <w:sz w:val="28"/>
          <w:szCs w:val="28"/>
          <w:u w:val="single"/>
          <w:rtl/>
        </w:rPr>
      </w:pPr>
      <w:r w:rsidRPr="00EA6199">
        <w:rPr>
          <w:rFonts w:ascii="Arial" w:hAnsi="Arial" w:cs="Arial" w:hint="cs"/>
          <w:sz w:val="28"/>
          <w:szCs w:val="28"/>
          <w:u w:val="single"/>
          <w:rtl/>
        </w:rPr>
        <w:t xml:space="preserve">مجموعة المعالجة بالجبائر: </w:t>
      </w:r>
    </w:p>
    <w:p w:rsidR="00793C7F" w:rsidRDefault="00793C7F" w:rsidP="00793C7F">
      <w:pPr>
        <w:jc w:val="both"/>
        <w:rPr>
          <w:rFonts w:ascii="Arial" w:hAnsi="Arial" w:cs="Arial"/>
          <w:sz w:val="28"/>
          <w:szCs w:val="28"/>
          <w:rtl/>
        </w:rPr>
      </w:pPr>
      <w:r>
        <w:rPr>
          <w:rFonts w:ascii="Arial" w:hAnsi="Arial" w:cs="Arial" w:hint="cs"/>
          <w:sz w:val="28"/>
          <w:szCs w:val="28"/>
          <w:rtl/>
        </w:rPr>
        <w:t>بلغ عدد المرضى 38 مريض و كان متوسط مدة الأعراض 10.6 شهر.</w:t>
      </w:r>
    </w:p>
    <w:p w:rsidR="00B76CD1" w:rsidRDefault="00B76CD1" w:rsidP="00793C7F">
      <w:pPr>
        <w:jc w:val="both"/>
        <w:rPr>
          <w:rFonts w:ascii="Arial" w:hAnsi="Arial" w:cs="Arial"/>
          <w:sz w:val="28"/>
          <w:szCs w:val="28"/>
          <w:rtl/>
        </w:rPr>
      </w:pPr>
    </w:p>
    <w:p w:rsidR="00793C7F" w:rsidRPr="00060FCE" w:rsidRDefault="00793C7F" w:rsidP="00793C7F">
      <w:pPr>
        <w:jc w:val="both"/>
        <w:rPr>
          <w:rFonts w:ascii="Arial" w:hAnsi="Arial" w:cs="Arial"/>
          <w:sz w:val="28"/>
          <w:szCs w:val="28"/>
          <w:u w:val="single"/>
          <w:rtl/>
        </w:rPr>
      </w:pPr>
      <w:r w:rsidRPr="00060FCE">
        <w:rPr>
          <w:rFonts w:ascii="Arial" w:hAnsi="Arial" w:cs="Arial" w:hint="cs"/>
          <w:sz w:val="28"/>
          <w:szCs w:val="28"/>
          <w:u w:val="single"/>
          <w:rtl/>
        </w:rPr>
        <w:t>مجموعة المعالجة بالحقن :</w:t>
      </w:r>
    </w:p>
    <w:p w:rsidR="00793C7F" w:rsidRDefault="00793C7F" w:rsidP="00793C7F">
      <w:pPr>
        <w:jc w:val="both"/>
        <w:rPr>
          <w:rFonts w:ascii="Arial" w:hAnsi="Arial" w:cs="Arial"/>
          <w:sz w:val="28"/>
          <w:szCs w:val="28"/>
          <w:rtl/>
        </w:rPr>
      </w:pPr>
      <w:r>
        <w:rPr>
          <w:rFonts w:ascii="Arial" w:hAnsi="Arial" w:cs="Arial" w:hint="cs"/>
          <w:sz w:val="28"/>
          <w:szCs w:val="28"/>
          <w:rtl/>
        </w:rPr>
        <w:t>بلغ عدد المرضى 16 مريضا و كان متوسط مدة الأعراض 11.3 شهر.</w:t>
      </w:r>
    </w:p>
    <w:p w:rsidR="00B76CD1" w:rsidRDefault="00B76CD1" w:rsidP="00793C7F">
      <w:pPr>
        <w:jc w:val="both"/>
        <w:rPr>
          <w:rFonts w:ascii="Arial" w:hAnsi="Arial" w:cs="Arial"/>
          <w:sz w:val="28"/>
          <w:szCs w:val="28"/>
          <w:rtl/>
        </w:rPr>
      </w:pPr>
    </w:p>
    <w:p w:rsidR="00793C7F" w:rsidRPr="00060FCE" w:rsidRDefault="00793C7F" w:rsidP="00793C7F">
      <w:pPr>
        <w:jc w:val="both"/>
        <w:rPr>
          <w:rFonts w:ascii="Arial" w:hAnsi="Arial" w:cs="Arial"/>
          <w:sz w:val="28"/>
          <w:szCs w:val="28"/>
          <w:u w:val="single"/>
          <w:rtl/>
        </w:rPr>
      </w:pPr>
      <w:r w:rsidRPr="00060FCE">
        <w:rPr>
          <w:rFonts w:ascii="Arial" w:hAnsi="Arial" w:cs="Arial" w:hint="cs"/>
          <w:sz w:val="28"/>
          <w:szCs w:val="28"/>
          <w:u w:val="single"/>
          <w:rtl/>
        </w:rPr>
        <w:t>مجموعة المعالجة المشتركة:</w:t>
      </w:r>
    </w:p>
    <w:p w:rsidR="00793C7F" w:rsidRDefault="00793C7F" w:rsidP="00793C7F">
      <w:pPr>
        <w:jc w:val="both"/>
        <w:rPr>
          <w:rFonts w:ascii="Arial" w:hAnsi="Arial" w:cs="Arial"/>
          <w:sz w:val="28"/>
          <w:szCs w:val="28"/>
          <w:rtl/>
        </w:rPr>
      </w:pPr>
      <w:r>
        <w:rPr>
          <w:rFonts w:ascii="Arial" w:hAnsi="Arial" w:cs="Arial" w:hint="cs"/>
          <w:sz w:val="28"/>
          <w:szCs w:val="28"/>
          <w:rtl/>
        </w:rPr>
        <w:t>بلغ عدد المرضى 12 مريضا و كان متوسط مدة الأعراض 12 شهرا.</w:t>
      </w:r>
    </w:p>
    <w:p w:rsidR="00793C7F" w:rsidRDefault="00793C7F" w:rsidP="00793C7F">
      <w:pPr>
        <w:jc w:val="both"/>
        <w:rPr>
          <w:rFonts w:ascii="Arial" w:hAnsi="Arial" w:cs="Arial"/>
          <w:sz w:val="28"/>
          <w:szCs w:val="28"/>
          <w:rtl/>
        </w:rPr>
      </w:pPr>
    </w:p>
    <w:p w:rsidR="00B76CD1" w:rsidRDefault="00B76CD1" w:rsidP="00D86A8B">
      <w:pPr>
        <w:jc w:val="both"/>
        <w:rPr>
          <w:rFonts w:ascii="Arial" w:hAnsi="Arial" w:cs="Arial"/>
          <w:sz w:val="28"/>
          <w:szCs w:val="28"/>
          <w:rtl/>
        </w:rPr>
      </w:pPr>
      <w:r w:rsidRPr="00EA6199">
        <w:rPr>
          <w:rFonts w:ascii="Arial" w:hAnsi="Arial" w:cs="Arial" w:hint="cs"/>
          <w:sz w:val="28"/>
          <w:szCs w:val="28"/>
          <w:rtl/>
        </w:rPr>
        <w:t>أجري تحليل إحصائي للمجموعات العلاجية الثلاث</w:t>
      </w:r>
      <w:r>
        <w:rPr>
          <w:rFonts w:ascii="Arial" w:hAnsi="Arial" w:cs="Arial" w:hint="cs"/>
          <w:sz w:val="28"/>
          <w:szCs w:val="28"/>
          <w:rtl/>
        </w:rPr>
        <w:t xml:space="preserve"> باستخدام </w:t>
      </w:r>
      <w:r>
        <w:rPr>
          <w:rFonts w:ascii="Arial" w:hAnsi="Arial" w:cs="Arial"/>
          <w:sz w:val="28"/>
          <w:szCs w:val="28"/>
          <w:lang w:bidi="ar-SY"/>
        </w:rPr>
        <w:t>T test</w:t>
      </w:r>
      <w:r w:rsidRPr="00EA6199">
        <w:rPr>
          <w:rFonts w:ascii="Arial" w:hAnsi="Arial" w:cs="Arial" w:hint="cs"/>
          <w:sz w:val="28"/>
          <w:szCs w:val="28"/>
          <w:rtl/>
        </w:rPr>
        <w:t xml:space="preserve"> لإثبات كونها متجانسة </w:t>
      </w:r>
      <w:r>
        <w:rPr>
          <w:rFonts w:ascii="Arial" w:hAnsi="Arial" w:cs="Arial" w:hint="cs"/>
          <w:sz w:val="28"/>
          <w:szCs w:val="28"/>
          <w:rtl/>
        </w:rPr>
        <w:t>إحصائيا من ناحية مدة</w:t>
      </w:r>
      <w:r w:rsidRPr="00EA6199">
        <w:rPr>
          <w:rFonts w:ascii="Arial" w:hAnsi="Arial" w:cs="Arial" w:hint="cs"/>
          <w:sz w:val="28"/>
          <w:szCs w:val="28"/>
          <w:rtl/>
        </w:rPr>
        <w:t xml:space="preserve"> الأعراض</w:t>
      </w:r>
      <w:r>
        <w:rPr>
          <w:rFonts w:ascii="Arial" w:hAnsi="Arial" w:cs="Arial" w:hint="cs"/>
          <w:sz w:val="28"/>
          <w:szCs w:val="28"/>
          <w:rtl/>
        </w:rPr>
        <w:t>.</w:t>
      </w:r>
    </w:p>
    <w:p w:rsidR="00793C7F" w:rsidRPr="00AA3A4C" w:rsidRDefault="00793C7F" w:rsidP="00793C7F">
      <w:pPr>
        <w:jc w:val="both"/>
        <w:rPr>
          <w:rFonts w:ascii="Arial" w:hAnsi="Arial" w:cs="Arial"/>
          <w:sz w:val="28"/>
          <w:szCs w:val="28"/>
          <w:rtl/>
        </w:rPr>
      </w:pPr>
      <w:r w:rsidRPr="00AA3A4C">
        <w:rPr>
          <w:rFonts w:ascii="Arial" w:hAnsi="Arial" w:cs="Arial" w:hint="cs"/>
          <w:sz w:val="28"/>
          <w:szCs w:val="28"/>
          <w:rtl/>
        </w:rPr>
        <w:t xml:space="preserve"> </w:t>
      </w:r>
    </w:p>
    <w:p w:rsidR="001B6252" w:rsidRPr="00D86A8B" w:rsidRDefault="001B6252" w:rsidP="00D86A8B">
      <w:pPr>
        <w:jc w:val="both"/>
        <w:rPr>
          <w:rFonts w:ascii="Arial" w:hAnsi="Arial" w:cs="Arial"/>
          <w:sz w:val="28"/>
          <w:szCs w:val="28"/>
          <w:rtl/>
        </w:rPr>
      </w:pPr>
      <w:r w:rsidRPr="004C497B">
        <w:rPr>
          <w:rFonts w:hint="cs"/>
          <w:b/>
          <w:bCs/>
          <w:sz w:val="32"/>
          <w:szCs w:val="32"/>
          <w:rtl/>
        </w:rPr>
        <w:t>الأعراض السريرية :</w:t>
      </w:r>
    </w:p>
    <w:p w:rsidR="001B6252" w:rsidRPr="00AA3A4C" w:rsidRDefault="001B6252" w:rsidP="00A52DC5">
      <w:pPr>
        <w:jc w:val="both"/>
        <w:rPr>
          <w:sz w:val="28"/>
          <w:szCs w:val="28"/>
          <w:rtl/>
        </w:rPr>
      </w:pPr>
      <w:r w:rsidRPr="00AA3A4C">
        <w:rPr>
          <w:rFonts w:hint="cs"/>
          <w:sz w:val="28"/>
          <w:szCs w:val="28"/>
          <w:rtl/>
        </w:rPr>
        <w:t>تم دراسة تواتر حدوث الأعراض الأربعة التالية لدى المرضى...</w:t>
      </w:r>
    </w:p>
    <w:p w:rsidR="001B6252" w:rsidRPr="00AA3A4C" w:rsidRDefault="001B6252" w:rsidP="00A52DC5">
      <w:pPr>
        <w:jc w:val="both"/>
        <w:rPr>
          <w:sz w:val="28"/>
          <w:szCs w:val="28"/>
          <w:rtl/>
        </w:rPr>
      </w:pPr>
    </w:p>
    <w:p w:rsidR="001B6252" w:rsidRPr="00AA3A4C" w:rsidRDefault="001B6252" w:rsidP="00A52DC5">
      <w:pPr>
        <w:pStyle w:val="a3"/>
        <w:numPr>
          <w:ilvl w:val="0"/>
          <w:numId w:val="6"/>
        </w:numPr>
        <w:bidi/>
        <w:jc w:val="both"/>
        <w:rPr>
          <w:sz w:val="28"/>
          <w:szCs w:val="28"/>
        </w:rPr>
      </w:pPr>
      <w:r w:rsidRPr="00AA3A4C">
        <w:rPr>
          <w:rFonts w:hint="cs"/>
          <w:sz w:val="28"/>
          <w:szCs w:val="28"/>
          <w:rtl/>
        </w:rPr>
        <w:t xml:space="preserve">الألم </w:t>
      </w:r>
    </w:p>
    <w:p w:rsidR="001B6252" w:rsidRPr="00AA3A4C" w:rsidRDefault="001B6252" w:rsidP="00A52DC5">
      <w:pPr>
        <w:pStyle w:val="a3"/>
        <w:numPr>
          <w:ilvl w:val="0"/>
          <w:numId w:val="6"/>
        </w:numPr>
        <w:bidi/>
        <w:jc w:val="both"/>
        <w:rPr>
          <w:sz w:val="28"/>
          <w:szCs w:val="28"/>
        </w:rPr>
      </w:pPr>
      <w:r w:rsidRPr="00AA3A4C">
        <w:rPr>
          <w:rFonts w:hint="cs"/>
          <w:sz w:val="28"/>
          <w:szCs w:val="28"/>
          <w:rtl/>
        </w:rPr>
        <w:t xml:space="preserve">الخدر </w:t>
      </w:r>
    </w:p>
    <w:p w:rsidR="001B6252" w:rsidRPr="00AA3A4C" w:rsidRDefault="001B6252" w:rsidP="00A52DC5">
      <w:pPr>
        <w:pStyle w:val="a3"/>
        <w:numPr>
          <w:ilvl w:val="0"/>
          <w:numId w:val="6"/>
        </w:numPr>
        <w:bidi/>
        <w:jc w:val="both"/>
        <w:rPr>
          <w:sz w:val="28"/>
          <w:szCs w:val="28"/>
        </w:rPr>
      </w:pPr>
      <w:r w:rsidRPr="00AA3A4C">
        <w:rPr>
          <w:rFonts w:hint="cs"/>
          <w:sz w:val="28"/>
          <w:szCs w:val="28"/>
          <w:rtl/>
        </w:rPr>
        <w:t>النمل</w:t>
      </w:r>
    </w:p>
    <w:p w:rsidR="001B6252" w:rsidRPr="00D86A8B" w:rsidRDefault="001B6252" w:rsidP="00D86A8B">
      <w:pPr>
        <w:pStyle w:val="a3"/>
        <w:numPr>
          <w:ilvl w:val="0"/>
          <w:numId w:val="6"/>
        </w:numPr>
        <w:bidi/>
        <w:jc w:val="both"/>
        <w:rPr>
          <w:sz w:val="28"/>
          <w:szCs w:val="28"/>
          <w:rtl/>
        </w:rPr>
      </w:pPr>
      <w:r w:rsidRPr="00AA3A4C">
        <w:rPr>
          <w:rFonts w:hint="cs"/>
          <w:sz w:val="28"/>
          <w:szCs w:val="28"/>
          <w:rtl/>
        </w:rPr>
        <w:t>الضعف</w:t>
      </w:r>
    </w:p>
    <w:p w:rsidR="001B6252" w:rsidRPr="00AA3A4C" w:rsidRDefault="001B6252" w:rsidP="00A52DC5">
      <w:pPr>
        <w:jc w:val="both"/>
        <w:rPr>
          <w:sz w:val="28"/>
          <w:szCs w:val="28"/>
          <w:rtl/>
        </w:rPr>
      </w:pPr>
      <w:r w:rsidRPr="00AA3A4C">
        <w:rPr>
          <w:rFonts w:hint="cs"/>
          <w:sz w:val="28"/>
          <w:szCs w:val="28"/>
          <w:rtl/>
        </w:rPr>
        <w:t>و كان أكثرها تواترا هو الخدر</w:t>
      </w:r>
      <w:r w:rsidR="004C497B">
        <w:rPr>
          <w:rFonts w:hint="cs"/>
          <w:sz w:val="28"/>
          <w:szCs w:val="28"/>
          <w:rtl/>
        </w:rPr>
        <w:t xml:space="preserve"> بنسبة 94% </w:t>
      </w:r>
      <w:r w:rsidRPr="00AA3A4C">
        <w:rPr>
          <w:rFonts w:hint="cs"/>
          <w:sz w:val="28"/>
          <w:szCs w:val="28"/>
          <w:rtl/>
        </w:rPr>
        <w:t xml:space="preserve"> و أقلها هو الضعف العضلي</w:t>
      </w:r>
      <w:r w:rsidR="004C497B">
        <w:rPr>
          <w:rFonts w:hint="cs"/>
          <w:sz w:val="28"/>
          <w:szCs w:val="28"/>
          <w:rtl/>
        </w:rPr>
        <w:t xml:space="preserve"> بنسبة 65%</w:t>
      </w:r>
      <w:r w:rsidRPr="00AA3A4C">
        <w:rPr>
          <w:rFonts w:hint="cs"/>
          <w:sz w:val="28"/>
          <w:szCs w:val="28"/>
          <w:rtl/>
        </w:rPr>
        <w:t>....</w:t>
      </w:r>
    </w:p>
    <w:p w:rsidR="001B6252" w:rsidRPr="00AA3A4C" w:rsidRDefault="001B6252" w:rsidP="00A52DC5">
      <w:pPr>
        <w:jc w:val="both"/>
        <w:rPr>
          <w:sz w:val="28"/>
          <w:szCs w:val="28"/>
          <w:rtl/>
        </w:rPr>
      </w:pPr>
    </w:p>
    <w:p w:rsidR="001B6252" w:rsidRPr="00AA3A4C" w:rsidRDefault="001B6252" w:rsidP="00A52DC5">
      <w:pPr>
        <w:jc w:val="both"/>
        <w:rPr>
          <w:sz w:val="28"/>
          <w:szCs w:val="28"/>
        </w:rPr>
      </w:pPr>
      <w:r w:rsidRPr="00AA3A4C">
        <w:rPr>
          <w:rFonts w:hint="cs"/>
          <w:noProof/>
          <w:sz w:val="28"/>
          <w:szCs w:val="28"/>
        </w:rPr>
        <w:drawing>
          <wp:inline distT="0" distB="0" distL="0" distR="0">
            <wp:extent cx="5275439" cy="3835730"/>
            <wp:effectExtent l="19050" t="0" r="1411" b="0"/>
            <wp:docPr id="29"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srcRect/>
                    <a:stretch>
                      <a:fillRect/>
                    </a:stretch>
                  </pic:blipFill>
                  <pic:spPr bwMode="auto">
                    <a:xfrm>
                      <a:off x="0" y="0"/>
                      <a:ext cx="5276850" cy="3836756"/>
                    </a:xfrm>
                    <a:prstGeom prst="rect">
                      <a:avLst/>
                    </a:prstGeom>
                    <a:noFill/>
                    <a:ln w="9525">
                      <a:noFill/>
                      <a:miter lim="800000"/>
                      <a:headEnd/>
                      <a:tailEnd/>
                    </a:ln>
                  </pic:spPr>
                </pic:pic>
              </a:graphicData>
            </a:graphic>
          </wp:inline>
        </w:drawing>
      </w:r>
    </w:p>
    <w:p w:rsidR="00B76CD1" w:rsidRDefault="00B76CD1" w:rsidP="00A52DC5">
      <w:pPr>
        <w:jc w:val="both"/>
        <w:rPr>
          <w:b/>
          <w:bCs/>
          <w:sz w:val="32"/>
          <w:szCs w:val="32"/>
          <w:rtl/>
        </w:rPr>
      </w:pPr>
    </w:p>
    <w:p w:rsidR="001B6252" w:rsidRPr="004C497B" w:rsidRDefault="00CF3175" w:rsidP="00A52DC5">
      <w:pPr>
        <w:jc w:val="both"/>
        <w:rPr>
          <w:b/>
          <w:bCs/>
          <w:sz w:val="32"/>
          <w:szCs w:val="32"/>
          <w:rtl/>
        </w:rPr>
      </w:pPr>
      <w:r>
        <w:rPr>
          <w:rFonts w:hint="cs"/>
          <w:b/>
          <w:bCs/>
          <w:sz w:val="32"/>
          <w:szCs w:val="32"/>
          <w:rtl/>
        </w:rPr>
        <w:t>ا</w:t>
      </w:r>
      <w:r w:rsidR="001B6252" w:rsidRPr="004C497B">
        <w:rPr>
          <w:rFonts w:hint="cs"/>
          <w:b/>
          <w:bCs/>
          <w:sz w:val="32"/>
          <w:szCs w:val="32"/>
          <w:rtl/>
        </w:rPr>
        <w:t>لفحص السريري:</w:t>
      </w:r>
    </w:p>
    <w:p w:rsidR="001B6252" w:rsidRDefault="001B6252" w:rsidP="00A52DC5">
      <w:pPr>
        <w:jc w:val="both"/>
        <w:rPr>
          <w:sz w:val="28"/>
          <w:szCs w:val="28"/>
          <w:rtl/>
        </w:rPr>
      </w:pPr>
    </w:p>
    <w:p w:rsidR="00CF3175" w:rsidRPr="00AA3A4C" w:rsidRDefault="00CF3175" w:rsidP="00A52DC5">
      <w:pPr>
        <w:jc w:val="both"/>
        <w:rPr>
          <w:sz w:val="28"/>
          <w:szCs w:val="28"/>
          <w:rtl/>
        </w:rPr>
      </w:pPr>
    </w:p>
    <w:p w:rsidR="001B6252" w:rsidRPr="00AA3A4C" w:rsidRDefault="001B6252" w:rsidP="004C497B">
      <w:pPr>
        <w:jc w:val="both"/>
        <w:rPr>
          <w:sz w:val="28"/>
          <w:szCs w:val="28"/>
          <w:rtl/>
        </w:rPr>
      </w:pPr>
      <w:r w:rsidRPr="00AA3A4C">
        <w:rPr>
          <w:rFonts w:hint="cs"/>
          <w:sz w:val="28"/>
          <w:szCs w:val="28"/>
          <w:rtl/>
        </w:rPr>
        <w:t>تم إجراء اختبار فال</w:t>
      </w:r>
      <w:r w:rsidR="004C497B">
        <w:rPr>
          <w:rFonts w:hint="cs"/>
          <w:sz w:val="28"/>
          <w:szCs w:val="28"/>
          <w:rtl/>
        </w:rPr>
        <w:t xml:space="preserve">ن و اختبار تينل لكل المرضى </w:t>
      </w:r>
      <w:r w:rsidRPr="00AA3A4C">
        <w:rPr>
          <w:rFonts w:hint="cs"/>
          <w:sz w:val="28"/>
          <w:szCs w:val="28"/>
          <w:rtl/>
        </w:rPr>
        <w:t>و النتائج موضحة في الشكل التالي.....</w:t>
      </w:r>
    </w:p>
    <w:p w:rsidR="001B6252" w:rsidRDefault="001B6252" w:rsidP="00A52DC5">
      <w:pPr>
        <w:jc w:val="both"/>
        <w:rPr>
          <w:sz w:val="28"/>
          <w:szCs w:val="28"/>
          <w:rtl/>
        </w:rPr>
      </w:pPr>
    </w:p>
    <w:p w:rsidR="00CF3175" w:rsidRPr="00AA3A4C" w:rsidRDefault="00CF3175" w:rsidP="00A52DC5">
      <w:pPr>
        <w:jc w:val="both"/>
        <w:rPr>
          <w:sz w:val="28"/>
          <w:szCs w:val="28"/>
          <w:rtl/>
        </w:rPr>
      </w:pPr>
    </w:p>
    <w:p w:rsidR="001B6252" w:rsidRPr="00AA3A4C" w:rsidRDefault="001B6252" w:rsidP="00A52DC5">
      <w:pPr>
        <w:jc w:val="both"/>
        <w:rPr>
          <w:sz w:val="28"/>
          <w:szCs w:val="28"/>
        </w:rPr>
      </w:pPr>
      <w:r w:rsidRPr="00AA3A4C">
        <w:rPr>
          <w:noProof/>
          <w:sz w:val="28"/>
          <w:szCs w:val="28"/>
        </w:rPr>
        <w:drawing>
          <wp:inline distT="0" distB="0" distL="0" distR="0">
            <wp:extent cx="5272097" cy="5664530"/>
            <wp:effectExtent l="19050" t="0" r="4753" b="0"/>
            <wp:docPr id="30"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srcRect/>
                    <a:stretch>
                      <a:fillRect/>
                    </a:stretch>
                  </pic:blipFill>
                  <pic:spPr bwMode="auto">
                    <a:xfrm>
                      <a:off x="0" y="0"/>
                      <a:ext cx="5276850" cy="5669637"/>
                    </a:xfrm>
                    <a:prstGeom prst="rect">
                      <a:avLst/>
                    </a:prstGeom>
                    <a:noFill/>
                    <a:ln w="9525">
                      <a:noFill/>
                      <a:miter lim="800000"/>
                      <a:headEnd/>
                      <a:tailEnd/>
                    </a:ln>
                  </pic:spPr>
                </pic:pic>
              </a:graphicData>
            </a:graphic>
          </wp:inline>
        </w:drawing>
      </w:r>
    </w:p>
    <w:p w:rsidR="001B6252" w:rsidRPr="00AA3A4C" w:rsidRDefault="001B6252" w:rsidP="00A52DC5">
      <w:pPr>
        <w:jc w:val="both"/>
        <w:rPr>
          <w:sz w:val="28"/>
          <w:szCs w:val="28"/>
        </w:rPr>
      </w:pPr>
    </w:p>
    <w:p w:rsidR="004C497B" w:rsidRDefault="004C497B" w:rsidP="00A52DC5">
      <w:pPr>
        <w:jc w:val="both"/>
        <w:rPr>
          <w:sz w:val="28"/>
          <w:szCs w:val="28"/>
          <w:rtl/>
        </w:rPr>
      </w:pPr>
    </w:p>
    <w:p w:rsidR="001B6252" w:rsidRPr="00AA3A4C" w:rsidRDefault="004F6577" w:rsidP="00A52DC5">
      <w:pPr>
        <w:jc w:val="both"/>
        <w:rPr>
          <w:sz w:val="28"/>
          <w:szCs w:val="28"/>
        </w:rPr>
      </w:pPr>
      <w:r w:rsidRPr="00AA3A4C">
        <w:rPr>
          <w:rFonts w:hint="cs"/>
          <w:sz w:val="28"/>
          <w:szCs w:val="28"/>
          <w:rtl/>
        </w:rPr>
        <w:t xml:space="preserve"> بلغت نسبة إيجابية اختبار فالن42%في حين بلغت نسبة الإيجابية لاختبار تينل 55% وهذه النسب أقل من النسب الم</w:t>
      </w:r>
      <w:r w:rsidR="002A4422" w:rsidRPr="00AA3A4C">
        <w:rPr>
          <w:rFonts w:hint="cs"/>
          <w:sz w:val="28"/>
          <w:szCs w:val="28"/>
          <w:rtl/>
        </w:rPr>
        <w:t>ذكورة في المراجع إذ ت</w:t>
      </w:r>
      <w:r w:rsidR="006D6BBE">
        <w:rPr>
          <w:rFonts w:hint="cs"/>
          <w:sz w:val="28"/>
          <w:szCs w:val="28"/>
          <w:rtl/>
        </w:rPr>
        <w:t>ب</w:t>
      </w:r>
      <w:r w:rsidR="002A4422" w:rsidRPr="00AA3A4C">
        <w:rPr>
          <w:rFonts w:hint="cs"/>
          <w:sz w:val="28"/>
          <w:szCs w:val="28"/>
          <w:rtl/>
        </w:rPr>
        <w:t xml:space="preserve">لغ حساسية </w:t>
      </w:r>
      <w:r w:rsidRPr="00AA3A4C">
        <w:rPr>
          <w:rFonts w:hint="cs"/>
          <w:sz w:val="28"/>
          <w:szCs w:val="28"/>
          <w:rtl/>
        </w:rPr>
        <w:t xml:space="preserve">هذين الاختبارين 70 </w:t>
      </w:r>
      <w:r w:rsidR="002A4422" w:rsidRPr="00AA3A4C">
        <w:rPr>
          <w:rFonts w:hint="cs"/>
          <w:sz w:val="28"/>
          <w:szCs w:val="28"/>
          <w:rtl/>
        </w:rPr>
        <w:t xml:space="preserve"> و 50 % على التوالي و قد يكون هذا عائدا إلى  صغر حجم العينة </w:t>
      </w:r>
      <w:r w:rsidR="0081302A" w:rsidRPr="00AA3A4C">
        <w:rPr>
          <w:rFonts w:hint="cs"/>
          <w:sz w:val="28"/>
          <w:szCs w:val="28"/>
          <w:rtl/>
        </w:rPr>
        <w:t>و كون الحالات المشمولة في الدراسة عي الحالات الخفيفة و المتوسطة فقط</w:t>
      </w:r>
      <w:r w:rsidR="004C497B">
        <w:rPr>
          <w:rFonts w:hint="cs"/>
          <w:sz w:val="28"/>
          <w:szCs w:val="28"/>
          <w:rtl/>
        </w:rPr>
        <w:t xml:space="preserve"> </w:t>
      </w:r>
      <w:r w:rsidR="0081302A" w:rsidRPr="00AA3A4C">
        <w:rPr>
          <w:rFonts w:hint="cs"/>
          <w:sz w:val="28"/>
          <w:szCs w:val="28"/>
          <w:rtl/>
        </w:rPr>
        <w:t>و التي تكون حساسية هذه الاختبارات فيها أقل</w:t>
      </w:r>
      <w:r w:rsidR="004C497B">
        <w:rPr>
          <w:rFonts w:hint="cs"/>
          <w:sz w:val="28"/>
          <w:szCs w:val="28"/>
          <w:rtl/>
        </w:rPr>
        <w:t>.</w:t>
      </w:r>
    </w:p>
    <w:p w:rsidR="00D86A8B" w:rsidRDefault="00D86A8B" w:rsidP="00B76CD1">
      <w:pPr>
        <w:jc w:val="both"/>
        <w:rPr>
          <w:sz w:val="28"/>
          <w:szCs w:val="28"/>
          <w:rtl/>
        </w:rPr>
      </w:pPr>
    </w:p>
    <w:p w:rsidR="00CF3175" w:rsidRDefault="00CF3175" w:rsidP="00B76CD1">
      <w:pPr>
        <w:jc w:val="both"/>
        <w:rPr>
          <w:b/>
          <w:bCs/>
          <w:sz w:val="32"/>
          <w:szCs w:val="32"/>
          <w:rtl/>
        </w:rPr>
      </w:pPr>
    </w:p>
    <w:p w:rsidR="001B6252" w:rsidRPr="00B76CD1" w:rsidRDefault="001B6252" w:rsidP="00B76CD1">
      <w:pPr>
        <w:jc w:val="both"/>
        <w:rPr>
          <w:b/>
          <w:bCs/>
          <w:sz w:val="32"/>
          <w:szCs w:val="32"/>
          <w:rtl/>
        </w:rPr>
      </w:pPr>
      <w:r w:rsidRPr="004C497B">
        <w:rPr>
          <w:rFonts w:hint="cs"/>
          <w:b/>
          <w:bCs/>
          <w:sz w:val="32"/>
          <w:szCs w:val="32"/>
          <w:rtl/>
        </w:rPr>
        <w:lastRenderedPageBreak/>
        <w:t xml:space="preserve">موجودات </w:t>
      </w:r>
      <w:r w:rsidR="000D779D">
        <w:rPr>
          <w:rFonts w:hint="cs"/>
          <w:b/>
          <w:bCs/>
          <w:sz w:val="32"/>
          <w:szCs w:val="32"/>
          <w:rtl/>
          <w:lang w:bidi="ar-SY"/>
        </w:rPr>
        <w:t>مقياس الأ</w:t>
      </w:r>
      <w:r w:rsidR="00B76CD1">
        <w:rPr>
          <w:rFonts w:hint="cs"/>
          <w:b/>
          <w:bCs/>
          <w:sz w:val="32"/>
          <w:szCs w:val="32"/>
          <w:rtl/>
          <w:lang w:bidi="ar-SY"/>
        </w:rPr>
        <w:t>عراض الشخصي لمتلازمة نفق الرسغ</w:t>
      </w:r>
      <w:r w:rsidRPr="004C497B">
        <w:rPr>
          <w:b/>
          <w:bCs/>
          <w:sz w:val="32"/>
          <w:szCs w:val="32"/>
          <w:lang w:bidi="ar-SY"/>
        </w:rPr>
        <w:t xml:space="preserve"> </w:t>
      </w:r>
      <w:r w:rsidRPr="004C497B">
        <w:rPr>
          <w:rFonts w:hint="cs"/>
          <w:b/>
          <w:bCs/>
          <w:sz w:val="32"/>
          <w:szCs w:val="32"/>
          <w:rtl/>
        </w:rPr>
        <w:t xml:space="preserve"> :</w:t>
      </w:r>
    </w:p>
    <w:p w:rsidR="004C497B" w:rsidRDefault="001B6252" w:rsidP="00B76CD1">
      <w:pPr>
        <w:jc w:val="both"/>
        <w:rPr>
          <w:sz w:val="28"/>
          <w:szCs w:val="28"/>
          <w:rtl/>
        </w:rPr>
      </w:pPr>
      <w:r w:rsidRPr="00AA3A4C">
        <w:rPr>
          <w:rFonts w:hint="cs"/>
          <w:sz w:val="28"/>
          <w:szCs w:val="28"/>
          <w:rtl/>
        </w:rPr>
        <w:t xml:space="preserve">كانت المجموعات الثلاثة متجانسة إحصائيا عند التقييم البدئي للمرضى حسب </w:t>
      </w:r>
      <w:r w:rsidRPr="00AA3A4C">
        <w:rPr>
          <w:sz w:val="28"/>
          <w:szCs w:val="28"/>
          <w:lang w:bidi="ar-SY"/>
        </w:rPr>
        <w:t>CTS score</w:t>
      </w:r>
      <w:r w:rsidR="004C497B">
        <w:rPr>
          <w:rFonts w:hint="cs"/>
          <w:sz w:val="28"/>
          <w:szCs w:val="28"/>
          <w:rtl/>
        </w:rPr>
        <w:t xml:space="preserve"> حيث كان</w:t>
      </w:r>
      <w:r w:rsidR="00B76CD1">
        <w:rPr>
          <w:rFonts w:hint="cs"/>
          <w:sz w:val="28"/>
          <w:szCs w:val="28"/>
          <w:rtl/>
        </w:rPr>
        <w:t>ت القيمة الوسطية</w:t>
      </w:r>
      <w:r w:rsidR="004C497B">
        <w:rPr>
          <w:rFonts w:hint="cs"/>
          <w:sz w:val="28"/>
          <w:szCs w:val="28"/>
          <w:rtl/>
        </w:rPr>
        <w:t xml:space="preserve"> 2.</w:t>
      </w:r>
      <w:r w:rsidR="00AE5887">
        <w:rPr>
          <w:rFonts w:hint="cs"/>
          <w:sz w:val="28"/>
          <w:szCs w:val="28"/>
          <w:rtl/>
        </w:rPr>
        <w:t>5</w:t>
      </w:r>
      <w:r w:rsidR="004C497B">
        <w:rPr>
          <w:rFonts w:hint="cs"/>
          <w:sz w:val="28"/>
          <w:szCs w:val="28"/>
          <w:rtl/>
        </w:rPr>
        <w:t xml:space="preserve"> لمجموعة الجبائر و 2.</w:t>
      </w:r>
      <w:r w:rsidR="00AE5887">
        <w:rPr>
          <w:rFonts w:hint="cs"/>
          <w:sz w:val="28"/>
          <w:szCs w:val="28"/>
          <w:rtl/>
        </w:rPr>
        <w:t>6</w:t>
      </w:r>
      <w:r w:rsidR="004C497B">
        <w:rPr>
          <w:rFonts w:hint="cs"/>
          <w:sz w:val="28"/>
          <w:szCs w:val="28"/>
          <w:rtl/>
        </w:rPr>
        <w:t xml:space="preserve"> لمجموعة الحقن و 2.</w:t>
      </w:r>
      <w:r w:rsidR="00AE5887">
        <w:rPr>
          <w:rFonts w:hint="cs"/>
          <w:sz w:val="28"/>
          <w:szCs w:val="28"/>
          <w:rtl/>
        </w:rPr>
        <w:t>8</w:t>
      </w:r>
      <w:r w:rsidR="00B76CD1">
        <w:rPr>
          <w:rFonts w:hint="cs"/>
          <w:sz w:val="28"/>
          <w:szCs w:val="28"/>
          <w:rtl/>
        </w:rPr>
        <w:t xml:space="preserve"> لمجموعة المعالجة المشا</w:t>
      </w:r>
      <w:r w:rsidR="004C497B">
        <w:rPr>
          <w:rFonts w:hint="cs"/>
          <w:sz w:val="28"/>
          <w:szCs w:val="28"/>
          <w:rtl/>
        </w:rPr>
        <w:t>ركة</w:t>
      </w:r>
      <w:r w:rsidR="0091202A">
        <w:rPr>
          <w:rFonts w:hint="cs"/>
          <w:sz w:val="28"/>
          <w:szCs w:val="28"/>
          <w:rtl/>
        </w:rPr>
        <w:t xml:space="preserve"> </w:t>
      </w:r>
      <w:r w:rsidR="00B76CD1">
        <w:rPr>
          <w:rFonts w:hint="cs"/>
          <w:sz w:val="28"/>
          <w:szCs w:val="28"/>
          <w:rtl/>
        </w:rPr>
        <w:t>،</w:t>
      </w:r>
      <w:r w:rsidR="0091202A">
        <w:rPr>
          <w:rFonts w:hint="cs"/>
          <w:sz w:val="28"/>
          <w:szCs w:val="28"/>
          <w:rtl/>
        </w:rPr>
        <w:t>مع</w:t>
      </w:r>
      <w:r w:rsidR="00B76CD1">
        <w:rPr>
          <w:rFonts w:hint="cs"/>
          <w:sz w:val="28"/>
          <w:szCs w:val="28"/>
          <w:rtl/>
        </w:rPr>
        <w:t xml:space="preserve"> كون</w:t>
      </w:r>
      <w:r w:rsidR="0091202A">
        <w:rPr>
          <w:rFonts w:hint="cs"/>
          <w:sz w:val="28"/>
          <w:szCs w:val="28"/>
          <w:rtl/>
        </w:rPr>
        <w:t xml:space="preserve"> قيمة </w:t>
      </w:r>
      <w:r w:rsidR="0091202A">
        <w:rPr>
          <w:sz w:val="28"/>
          <w:szCs w:val="28"/>
          <w:lang w:bidi="ar-SY"/>
        </w:rPr>
        <w:t>P&gt;0.05</w:t>
      </w:r>
      <w:r w:rsidR="0091202A">
        <w:rPr>
          <w:rFonts w:hint="cs"/>
          <w:sz w:val="28"/>
          <w:szCs w:val="28"/>
          <w:rtl/>
        </w:rPr>
        <w:t xml:space="preserve"> عند المقارنة بين المجموعات الثلاث.</w:t>
      </w:r>
      <w:r w:rsidR="00B76CD1">
        <w:rPr>
          <w:rFonts w:hint="cs"/>
          <w:sz w:val="28"/>
          <w:szCs w:val="28"/>
          <w:rtl/>
        </w:rPr>
        <w:t xml:space="preserve"> و بالتالي تعتبر متجانسة إحصائيا.</w:t>
      </w:r>
    </w:p>
    <w:p w:rsidR="004C497B" w:rsidRDefault="004C497B" w:rsidP="00A52DC5">
      <w:pPr>
        <w:jc w:val="both"/>
        <w:rPr>
          <w:sz w:val="28"/>
          <w:szCs w:val="28"/>
          <w:rtl/>
        </w:rPr>
      </w:pPr>
    </w:p>
    <w:p w:rsidR="004C497B" w:rsidRDefault="00241598" w:rsidP="00A52DC5">
      <w:pPr>
        <w:jc w:val="both"/>
        <w:rPr>
          <w:sz w:val="28"/>
          <w:szCs w:val="28"/>
          <w:rtl/>
        </w:rPr>
      </w:pPr>
      <w:r>
        <w:rPr>
          <w:rFonts w:hint="cs"/>
          <w:noProof/>
          <w:sz w:val="28"/>
          <w:szCs w:val="28"/>
        </w:rPr>
        <w:drawing>
          <wp:inline distT="0" distB="0" distL="0" distR="0">
            <wp:extent cx="5266121" cy="3087584"/>
            <wp:effectExtent l="19050" t="0" r="0" b="0"/>
            <wp:docPr id="3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srcRect/>
                    <a:stretch>
                      <a:fillRect/>
                    </a:stretch>
                  </pic:blipFill>
                  <pic:spPr bwMode="auto">
                    <a:xfrm>
                      <a:off x="0" y="0"/>
                      <a:ext cx="5267960" cy="3088662"/>
                    </a:xfrm>
                    <a:prstGeom prst="rect">
                      <a:avLst/>
                    </a:prstGeom>
                    <a:noFill/>
                    <a:ln w="9525">
                      <a:noFill/>
                      <a:miter lim="800000"/>
                      <a:headEnd/>
                      <a:tailEnd/>
                    </a:ln>
                  </pic:spPr>
                </pic:pic>
              </a:graphicData>
            </a:graphic>
          </wp:inline>
        </w:drawing>
      </w:r>
    </w:p>
    <w:p w:rsidR="004C497B" w:rsidRDefault="004C497B" w:rsidP="00A52DC5">
      <w:pPr>
        <w:jc w:val="both"/>
        <w:rPr>
          <w:sz w:val="28"/>
          <w:szCs w:val="28"/>
          <w:rtl/>
        </w:rPr>
      </w:pPr>
    </w:p>
    <w:p w:rsidR="00480F30" w:rsidRDefault="00480F30" w:rsidP="00A52DC5">
      <w:pPr>
        <w:jc w:val="both"/>
        <w:rPr>
          <w:sz w:val="28"/>
          <w:szCs w:val="28"/>
          <w:rtl/>
        </w:rPr>
      </w:pPr>
    </w:p>
    <w:p w:rsidR="001B6252" w:rsidRPr="00B76CD1" w:rsidRDefault="001B6252" w:rsidP="00B76CD1">
      <w:pPr>
        <w:jc w:val="both"/>
        <w:rPr>
          <w:b/>
          <w:bCs/>
          <w:sz w:val="32"/>
          <w:szCs w:val="32"/>
          <w:rtl/>
        </w:rPr>
      </w:pPr>
      <w:r w:rsidRPr="00480F30">
        <w:rPr>
          <w:rFonts w:hint="cs"/>
          <w:b/>
          <w:bCs/>
          <w:sz w:val="32"/>
          <w:szCs w:val="32"/>
          <w:rtl/>
        </w:rPr>
        <w:t>موجودات</w:t>
      </w:r>
      <w:r w:rsidR="00480F30">
        <w:rPr>
          <w:b/>
          <w:bCs/>
          <w:sz w:val="32"/>
          <w:szCs w:val="32"/>
          <w:lang w:bidi="ar-SY"/>
        </w:rPr>
        <w:t xml:space="preserve"> </w:t>
      </w:r>
      <w:r w:rsidR="000D779D">
        <w:rPr>
          <w:rFonts w:hint="cs"/>
          <w:b/>
          <w:bCs/>
          <w:sz w:val="32"/>
          <w:szCs w:val="32"/>
          <w:rtl/>
        </w:rPr>
        <w:t xml:space="preserve"> مقياس الأعراض الوظيف</w:t>
      </w:r>
      <w:r w:rsidR="00480F30">
        <w:rPr>
          <w:rFonts w:hint="cs"/>
          <w:b/>
          <w:bCs/>
          <w:sz w:val="32"/>
          <w:szCs w:val="32"/>
          <w:rtl/>
        </w:rPr>
        <w:t>ي:</w:t>
      </w:r>
    </w:p>
    <w:p w:rsidR="001B6252" w:rsidRPr="00AA3A4C" w:rsidRDefault="001B6252" w:rsidP="00A52DC5">
      <w:pPr>
        <w:jc w:val="both"/>
        <w:rPr>
          <w:sz w:val="28"/>
          <w:szCs w:val="28"/>
          <w:rtl/>
        </w:rPr>
      </w:pPr>
      <w:r w:rsidRPr="00AA3A4C">
        <w:rPr>
          <w:rFonts w:hint="cs"/>
          <w:sz w:val="28"/>
          <w:szCs w:val="28"/>
          <w:rtl/>
        </w:rPr>
        <w:t xml:space="preserve">كانت المجموعات الثلاثة متجانسة إحصائيا عند التقييم البدئي للمرضى حسب </w:t>
      </w:r>
      <w:r w:rsidRPr="00AA3A4C">
        <w:rPr>
          <w:sz w:val="28"/>
          <w:szCs w:val="28"/>
          <w:lang w:bidi="ar-SY"/>
        </w:rPr>
        <w:t>functional score</w:t>
      </w:r>
      <w:r w:rsidRPr="00AA3A4C">
        <w:rPr>
          <w:rFonts w:hint="cs"/>
          <w:sz w:val="28"/>
          <w:szCs w:val="28"/>
          <w:rtl/>
        </w:rPr>
        <w:t xml:space="preserve"> :</w:t>
      </w:r>
      <w:r w:rsidR="00B95A9A">
        <w:rPr>
          <w:rFonts w:hint="cs"/>
          <w:sz w:val="28"/>
          <w:szCs w:val="28"/>
          <w:rtl/>
        </w:rPr>
        <w:t xml:space="preserve"> حيث كانت القيمة الوسطية للمقياس 2.3 لمجموعة الجبائر و 2.4 لمجموعة الحقن و 2.4 لمجموعة المعالجة المشاركة</w:t>
      </w:r>
      <w:r w:rsidR="00E0041D">
        <w:rPr>
          <w:rFonts w:hint="cs"/>
          <w:sz w:val="28"/>
          <w:szCs w:val="28"/>
          <w:rtl/>
        </w:rPr>
        <w:t xml:space="preserve"> . و قد تم إث</w:t>
      </w:r>
      <w:r w:rsidR="00B76CD1">
        <w:rPr>
          <w:rFonts w:hint="cs"/>
          <w:sz w:val="28"/>
          <w:szCs w:val="28"/>
          <w:rtl/>
        </w:rPr>
        <w:t xml:space="preserve">بات كون المجموعات الثلاث متجانسة إحصائيا </w:t>
      </w:r>
    </w:p>
    <w:p w:rsidR="001B6252" w:rsidRPr="00AA3A4C" w:rsidRDefault="00AE5887" w:rsidP="00B76CD1">
      <w:pPr>
        <w:jc w:val="both"/>
        <w:rPr>
          <w:sz w:val="28"/>
          <w:szCs w:val="28"/>
          <w:rtl/>
        </w:rPr>
      </w:pPr>
      <w:r>
        <w:rPr>
          <w:rFonts w:hint="cs"/>
          <w:noProof/>
          <w:sz w:val="28"/>
          <w:szCs w:val="28"/>
        </w:rPr>
        <w:drawing>
          <wp:inline distT="0" distB="0" distL="0" distR="0">
            <wp:extent cx="5265469" cy="2956955"/>
            <wp:effectExtent l="19050" t="0" r="0" b="0"/>
            <wp:docPr id="3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srcRect/>
                    <a:stretch>
                      <a:fillRect/>
                    </a:stretch>
                  </pic:blipFill>
                  <pic:spPr bwMode="auto">
                    <a:xfrm>
                      <a:off x="0" y="0"/>
                      <a:ext cx="5267960" cy="2958354"/>
                    </a:xfrm>
                    <a:prstGeom prst="rect">
                      <a:avLst/>
                    </a:prstGeom>
                    <a:noFill/>
                    <a:ln w="9525">
                      <a:noFill/>
                      <a:miter lim="800000"/>
                      <a:headEnd/>
                      <a:tailEnd/>
                    </a:ln>
                  </pic:spPr>
                </pic:pic>
              </a:graphicData>
            </a:graphic>
          </wp:inline>
        </w:drawing>
      </w:r>
      <w:r w:rsidR="001B6252" w:rsidRPr="00AA3A4C">
        <w:rPr>
          <w:rFonts w:hint="cs"/>
          <w:noProof/>
          <w:sz w:val="28"/>
          <w:szCs w:val="28"/>
          <w:rtl/>
        </w:rPr>
        <w:t xml:space="preserve">                                </w:t>
      </w:r>
    </w:p>
    <w:p w:rsidR="001B6252" w:rsidRPr="00480F30" w:rsidRDefault="001B6252" w:rsidP="00A52DC5">
      <w:pPr>
        <w:jc w:val="both"/>
        <w:rPr>
          <w:b/>
          <w:bCs/>
          <w:noProof/>
          <w:sz w:val="32"/>
          <w:szCs w:val="32"/>
          <w:rtl/>
        </w:rPr>
      </w:pPr>
      <w:r w:rsidRPr="00480F30">
        <w:rPr>
          <w:rFonts w:hint="cs"/>
          <w:b/>
          <w:bCs/>
          <w:noProof/>
          <w:sz w:val="32"/>
          <w:szCs w:val="32"/>
          <w:rtl/>
        </w:rPr>
        <w:lastRenderedPageBreak/>
        <w:t>الموجودات التخطيطية :</w:t>
      </w:r>
    </w:p>
    <w:p w:rsidR="001B6252" w:rsidRDefault="00480F30" w:rsidP="00A52DC5">
      <w:pPr>
        <w:jc w:val="both"/>
        <w:rPr>
          <w:b/>
          <w:bCs/>
          <w:noProof/>
          <w:sz w:val="28"/>
          <w:szCs w:val="28"/>
          <w:rtl/>
        </w:rPr>
      </w:pPr>
      <w:r>
        <w:rPr>
          <w:rFonts w:hint="cs"/>
          <w:b/>
          <w:bCs/>
          <w:noProof/>
          <w:sz w:val="28"/>
          <w:szCs w:val="28"/>
          <w:rtl/>
        </w:rPr>
        <w:t>فترة الكمون الحسي:</w:t>
      </w:r>
    </w:p>
    <w:p w:rsidR="00862D2F" w:rsidRPr="006D5B20" w:rsidRDefault="00862D2F" w:rsidP="00862D2F">
      <w:pPr>
        <w:jc w:val="both"/>
        <w:rPr>
          <w:noProof/>
          <w:sz w:val="28"/>
          <w:szCs w:val="28"/>
          <w:u w:val="single"/>
          <w:rtl/>
          <w:lang w:bidi="ar-SY"/>
        </w:rPr>
      </w:pPr>
      <w:r w:rsidRPr="006D5B20">
        <w:rPr>
          <w:rFonts w:hint="cs"/>
          <w:noProof/>
          <w:sz w:val="28"/>
          <w:szCs w:val="28"/>
          <w:u w:val="single"/>
          <w:rtl/>
          <w:lang w:bidi="ar-SY"/>
        </w:rPr>
        <w:t>مجموعة المعالجة بالجبائر:</w:t>
      </w:r>
    </w:p>
    <w:p w:rsidR="00862D2F" w:rsidRDefault="00862D2F" w:rsidP="00862D2F">
      <w:pPr>
        <w:jc w:val="both"/>
        <w:rPr>
          <w:noProof/>
          <w:sz w:val="28"/>
          <w:szCs w:val="28"/>
          <w:rtl/>
          <w:lang w:bidi="ar-SY"/>
        </w:rPr>
      </w:pPr>
      <w:r>
        <w:rPr>
          <w:rFonts w:hint="cs"/>
          <w:noProof/>
          <w:sz w:val="28"/>
          <w:szCs w:val="28"/>
          <w:rtl/>
          <w:lang w:bidi="ar-SY"/>
        </w:rPr>
        <w:t xml:space="preserve">كان حجم العينة 38 مريضا و قد بلغ المتوسط الحسابي لفترلسرعة النقل الحسي 3.2 ميلي ثانية </w:t>
      </w:r>
      <w:r w:rsidRPr="003D39F2">
        <w:rPr>
          <w:rFonts w:hint="cs"/>
          <w:noProof/>
          <w:sz w:val="28"/>
          <w:szCs w:val="28"/>
          <w:rtl/>
          <w:lang w:bidi="ar-SY"/>
        </w:rPr>
        <w:t xml:space="preserve">مع انحراف معياري </w:t>
      </w:r>
      <w:r>
        <w:rPr>
          <w:rFonts w:hint="cs"/>
          <w:noProof/>
          <w:sz w:val="28"/>
          <w:szCs w:val="28"/>
          <w:rtl/>
          <w:lang w:bidi="ar-SY"/>
        </w:rPr>
        <w:t>0.6</w:t>
      </w:r>
    </w:p>
    <w:p w:rsidR="00862D2F" w:rsidRPr="006D5B20" w:rsidRDefault="00862D2F" w:rsidP="00862D2F">
      <w:pPr>
        <w:jc w:val="both"/>
        <w:rPr>
          <w:noProof/>
          <w:sz w:val="28"/>
          <w:szCs w:val="28"/>
          <w:u w:val="single"/>
          <w:rtl/>
          <w:lang w:bidi="ar-SY"/>
        </w:rPr>
      </w:pPr>
      <w:r w:rsidRPr="006D5B20">
        <w:rPr>
          <w:rFonts w:hint="cs"/>
          <w:noProof/>
          <w:sz w:val="28"/>
          <w:szCs w:val="28"/>
          <w:u w:val="single"/>
          <w:rtl/>
          <w:lang w:bidi="ar-SY"/>
        </w:rPr>
        <w:t>مجموعة المعالجة بالحقن :</w:t>
      </w:r>
    </w:p>
    <w:p w:rsidR="00862D2F" w:rsidRDefault="00862D2F" w:rsidP="00862D2F">
      <w:pPr>
        <w:jc w:val="both"/>
        <w:rPr>
          <w:noProof/>
          <w:sz w:val="28"/>
          <w:szCs w:val="28"/>
          <w:rtl/>
          <w:lang w:bidi="ar-SY"/>
        </w:rPr>
      </w:pPr>
      <w:r>
        <w:rPr>
          <w:rFonts w:hint="cs"/>
          <w:noProof/>
          <w:sz w:val="28"/>
          <w:szCs w:val="28"/>
          <w:rtl/>
          <w:lang w:bidi="ar-SY"/>
        </w:rPr>
        <w:t xml:space="preserve">كان حجم العينة 16 مريضا و قد بلغ المتوسط الحسابي لفترة الكمون الحسية 3.2 ميلي ثانية </w:t>
      </w:r>
      <w:r w:rsidRPr="003D39F2">
        <w:rPr>
          <w:rFonts w:hint="cs"/>
          <w:noProof/>
          <w:sz w:val="28"/>
          <w:szCs w:val="28"/>
          <w:rtl/>
          <w:lang w:bidi="ar-SY"/>
        </w:rPr>
        <w:t xml:space="preserve">مع انحراف معياري </w:t>
      </w:r>
      <w:r>
        <w:rPr>
          <w:rFonts w:hint="cs"/>
          <w:noProof/>
          <w:sz w:val="28"/>
          <w:szCs w:val="28"/>
          <w:rtl/>
          <w:lang w:bidi="ar-SY"/>
        </w:rPr>
        <w:t>0.8.</w:t>
      </w:r>
    </w:p>
    <w:p w:rsidR="00862D2F" w:rsidRPr="006D5B20" w:rsidRDefault="00862D2F" w:rsidP="00862D2F">
      <w:pPr>
        <w:jc w:val="both"/>
        <w:rPr>
          <w:noProof/>
          <w:sz w:val="28"/>
          <w:szCs w:val="28"/>
          <w:u w:val="single"/>
          <w:rtl/>
          <w:lang w:bidi="ar-SY"/>
        </w:rPr>
      </w:pPr>
      <w:r w:rsidRPr="006D5B20">
        <w:rPr>
          <w:rFonts w:hint="cs"/>
          <w:noProof/>
          <w:sz w:val="28"/>
          <w:szCs w:val="28"/>
          <w:u w:val="single"/>
          <w:rtl/>
          <w:lang w:bidi="ar-SY"/>
        </w:rPr>
        <w:t>مجموعة المعالجة المشتركة:</w:t>
      </w:r>
    </w:p>
    <w:p w:rsidR="00862D2F" w:rsidRDefault="00862D2F" w:rsidP="00862D2F">
      <w:pPr>
        <w:jc w:val="both"/>
        <w:rPr>
          <w:noProof/>
          <w:sz w:val="28"/>
          <w:szCs w:val="28"/>
          <w:rtl/>
          <w:lang w:bidi="ar-SY"/>
        </w:rPr>
      </w:pPr>
      <w:r>
        <w:rPr>
          <w:rFonts w:hint="cs"/>
          <w:noProof/>
          <w:sz w:val="28"/>
          <w:szCs w:val="28"/>
          <w:rtl/>
          <w:lang w:bidi="ar-SY"/>
        </w:rPr>
        <w:t xml:space="preserve">كان حجم العينة 12 مريضا و قد بلغ المتوسط الحسابي لفترة الكمون الحسية 3.2 ميلي ثانية </w:t>
      </w:r>
      <w:r w:rsidRPr="003D39F2">
        <w:rPr>
          <w:rFonts w:hint="cs"/>
          <w:noProof/>
          <w:sz w:val="28"/>
          <w:szCs w:val="28"/>
          <w:rtl/>
          <w:lang w:bidi="ar-SY"/>
        </w:rPr>
        <w:t xml:space="preserve">مع انحراف معياري </w:t>
      </w:r>
      <w:r>
        <w:rPr>
          <w:rFonts w:hint="cs"/>
          <w:noProof/>
          <w:sz w:val="28"/>
          <w:szCs w:val="28"/>
          <w:rtl/>
          <w:lang w:bidi="ar-SY"/>
        </w:rPr>
        <w:t>1.1 .</w:t>
      </w:r>
    </w:p>
    <w:p w:rsidR="00862D2F" w:rsidRPr="00AA3A4C" w:rsidRDefault="00862D2F" w:rsidP="00A52DC5">
      <w:pPr>
        <w:jc w:val="both"/>
        <w:rPr>
          <w:b/>
          <w:bCs/>
          <w:noProof/>
          <w:sz w:val="28"/>
          <w:szCs w:val="28"/>
          <w:rtl/>
          <w:lang w:bidi="ar-SY"/>
        </w:rPr>
      </w:pPr>
    </w:p>
    <w:p w:rsidR="0091202A" w:rsidRDefault="0091202A" w:rsidP="0091202A">
      <w:pPr>
        <w:jc w:val="both"/>
        <w:rPr>
          <w:noProof/>
          <w:sz w:val="28"/>
          <w:szCs w:val="28"/>
          <w:rtl/>
          <w:lang w:bidi="ar-SY"/>
        </w:rPr>
      </w:pPr>
      <w:r>
        <w:rPr>
          <w:rFonts w:hint="cs"/>
          <w:noProof/>
          <w:sz w:val="28"/>
          <w:szCs w:val="28"/>
          <w:rtl/>
          <w:lang w:bidi="ar-SY"/>
        </w:rPr>
        <w:t>و من الملاحظ كون متوسط قيم فترة الكون الحسية في المجموعات الثلاث منخفضة نسبيا حتى بالمقارنة مع القيم المفترضة كمعايير للقبول</w:t>
      </w:r>
      <w:r w:rsidRPr="0091202A">
        <w:rPr>
          <w:rFonts w:hint="cs"/>
          <w:noProof/>
          <w:sz w:val="28"/>
          <w:szCs w:val="28"/>
          <w:rtl/>
          <w:lang w:bidi="ar-SY"/>
        </w:rPr>
        <w:t xml:space="preserve"> </w:t>
      </w:r>
      <w:r>
        <w:rPr>
          <w:rFonts w:hint="cs"/>
          <w:noProof/>
          <w:sz w:val="28"/>
          <w:szCs w:val="28"/>
          <w:rtl/>
          <w:lang w:bidi="ar-SY"/>
        </w:rPr>
        <w:t>و يعود السبب في ذلك لأن معظم الحالات المدروسة لدينا تندرج ضمن حالات نفق رسغ خفيفة الشدة يعتمد تشخيصها على الفارق بين فترة الكمون الحسية للعصبين الناصف والزندي على الإصبع الرابع.</w:t>
      </w:r>
    </w:p>
    <w:p w:rsidR="006D5B20" w:rsidRPr="003D39F2" w:rsidRDefault="0091202A" w:rsidP="0091202A">
      <w:pPr>
        <w:jc w:val="both"/>
        <w:rPr>
          <w:noProof/>
          <w:sz w:val="28"/>
          <w:szCs w:val="28"/>
          <w:rtl/>
          <w:lang w:bidi="ar-SY"/>
        </w:rPr>
      </w:pPr>
      <w:r>
        <w:rPr>
          <w:rFonts w:hint="cs"/>
          <w:noProof/>
          <w:sz w:val="28"/>
          <w:szCs w:val="28"/>
          <w:rtl/>
          <w:lang w:bidi="ar-SY"/>
        </w:rPr>
        <w:t xml:space="preserve"> </w:t>
      </w:r>
      <w:r w:rsidR="00617673">
        <w:rPr>
          <w:rFonts w:hint="cs"/>
          <w:noProof/>
          <w:sz w:val="28"/>
          <w:szCs w:val="28"/>
          <w:rtl/>
          <w:lang w:bidi="ar-SY"/>
        </w:rPr>
        <w:t xml:space="preserve"> و قد تم تحليل البيانات من الناحية الإحصائية </w:t>
      </w:r>
      <w:r w:rsidR="00793C7F">
        <w:rPr>
          <w:rFonts w:hint="cs"/>
          <w:noProof/>
          <w:sz w:val="28"/>
          <w:szCs w:val="28"/>
          <w:rtl/>
          <w:lang w:bidi="ar-SY"/>
        </w:rPr>
        <w:t>باستخدام اختبار</w:t>
      </w:r>
      <w:r w:rsidR="00793C7F">
        <w:rPr>
          <w:noProof/>
          <w:sz w:val="28"/>
          <w:szCs w:val="28"/>
          <w:lang w:bidi="ar-SY"/>
        </w:rPr>
        <w:t>T test</w:t>
      </w:r>
      <w:r w:rsidR="00793C7F">
        <w:rPr>
          <w:rFonts w:hint="cs"/>
          <w:noProof/>
          <w:sz w:val="28"/>
          <w:szCs w:val="28"/>
          <w:rtl/>
        </w:rPr>
        <w:t xml:space="preserve"> </w:t>
      </w:r>
      <w:r w:rsidR="00617673">
        <w:rPr>
          <w:rFonts w:hint="cs"/>
          <w:noProof/>
          <w:sz w:val="28"/>
          <w:szCs w:val="28"/>
          <w:rtl/>
          <w:lang w:bidi="ar-SY"/>
        </w:rPr>
        <w:t>حيث كانت الفروقات بين</w:t>
      </w:r>
      <w:r w:rsidR="00793C7F">
        <w:rPr>
          <w:rFonts w:hint="cs"/>
          <w:noProof/>
          <w:sz w:val="28"/>
          <w:szCs w:val="28"/>
          <w:rtl/>
          <w:lang w:bidi="ar-SY"/>
        </w:rPr>
        <w:t xml:space="preserve"> متوسطات قيم فترة الكمون الحسية</w:t>
      </w:r>
      <w:r w:rsidR="00617673">
        <w:rPr>
          <w:rFonts w:hint="cs"/>
          <w:noProof/>
          <w:sz w:val="28"/>
          <w:szCs w:val="28"/>
          <w:rtl/>
          <w:lang w:bidi="ar-SY"/>
        </w:rPr>
        <w:t xml:space="preserve"> </w:t>
      </w:r>
      <w:r w:rsidR="00793C7F">
        <w:rPr>
          <w:rFonts w:hint="cs"/>
          <w:noProof/>
          <w:sz w:val="28"/>
          <w:szCs w:val="28"/>
          <w:rtl/>
          <w:lang w:bidi="ar-SY"/>
        </w:rPr>
        <w:t xml:space="preserve">في المجموعات الثلاث </w:t>
      </w:r>
      <w:r w:rsidR="00617673">
        <w:rPr>
          <w:rFonts w:hint="cs"/>
          <w:noProof/>
          <w:sz w:val="28"/>
          <w:szCs w:val="28"/>
          <w:rtl/>
          <w:lang w:bidi="ar-SY"/>
        </w:rPr>
        <w:t>غير هامة من الناحية الإحصائية</w:t>
      </w:r>
      <w:r w:rsidR="00793C7F">
        <w:rPr>
          <w:rFonts w:hint="cs"/>
          <w:noProof/>
          <w:sz w:val="28"/>
          <w:szCs w:val="28"/>
          <w:rtl/>
          <w:lang w:bidi="ar-SY"/>
        </w:rPr>
        <w:t xml:space="preserve"> مع </w:t>
      </w:r>
      <w:r w:rsidR="00793C7F">
        <w:rPr>
          <w:noProof/>
          <w:sz w:val="28"/>
          <w:szCs w:val="28"/>
          <w:lang w:bidi="ar-SY"/>
        </w:rPr>
        <w:t>P &gt;0.05</w:t>
      </w:r>
      <w:r w:rsidR="00793C7F">
        <w:rPr>
          <w:rFonts w:hint="cs"/>
          <w:noProof/>
          <w:sz w:val="28"/>
          <w:szCs w:val="28"/>
          <w:rtl/>
        </w:rPr>
        <w:t>.</w:t>
      </w:r>
    </w:p>
    <w:p w:rsidR="001B6252" w:rsidRPr="00AA3A4C" w:rsidRDefault="001B6252" w:rsidP="00A52DC5">
      <w:pPr>
        <w:jc w:val="both"/>
        <w:rPr>
          <w:noProof/>
          <w:sz w:val="28"/>
          <w:szCs w:val="28"/>
          <w:lang w:bidi="ar-SY"/>
        </w:rPr>
      </w:pPr>
    </w:p>
    <w:p w:rsidR="001B6252" w:rsidRDefault="008F3153" w:rsidP="008F3153">
      <w:pPr>
        <w:rPr>
          <w:rFonts w:ascii="Arial" w:hAnsi="Arial" w:cs="Arial"/>
          <w:sz w:val="28"/>
          <w:szCs w:val="28"/>
          <w:rtl/>
        </w:rPr>
      </w:pPr>
      <w:r>
        <w:rPr>
          <w:rFonts w:ascii="Arial" w:hAnsi="Arial" w:cs="Arial" w:hint="cs"/>
          <w:sz w:val="28"/>
          <w:szCs w:val="28"/>
          <w:rtl/>
        </w:rPr>
        <w:t>مجموعة الجبائر</w:t>
      </w:r>
    </w:p>
    <w:p w:rsidR="008F3153" w:rsidRDefault="008F3153" w:rsidP="008F3153">
      <w:pPr>
        <w:rPr>
          <w:rFonts w:ascii="Arial" w:hAnsi="Arial" w:cs="Arial"/>
          <w:sz w:val="28"/>
          <w:szCs w:val="28"/>
          <w:rtl/>
        </w:rPr>
      </w:pPr>
    </w:p>
    <w:tbl>
      <w:tblPr>
        <w:tblW w:w="831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080"/>
        <w:gridCol w:w="4230"/>
      </w:tblGrid>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38</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tl/>
              </w:rPr>
            </w:pPr>
            <w:r w:rsidRPr="003D39F2">
              <w:rPr>
                <w:rStyle w:val="normal1"/>
                <w:rFonts w:hint="cs"/>
                <w:sz w:val="28"/>
                <w:szCs w:val="28"/>
                <w:rtl/>
              </w:rPr>
              <w:t>حجم العينة</w:t>
            </w:r>
          </w:p>
        </w:tc>
      </w:tr>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3.2158</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tl/>
              </w:rPr>
            </w:pPr>
            <w:r w:rsidRPr="003D39F2">
              <w:rPr>
                <w:rFonts w:ascii="Arial" w:hAnsi="Arial" w:cs="Arial" w:hint="cs"/>
                <w:sz w:val="28"/>
                <w:szCs w:val="28"/>
                <w:rtl/>
              </w:rPr>
              <w:t>المتوسط الحسابي</w:t>
            </w:r>
          </w:p>
        </w:tc>
      </w:tr>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2.9904</w:t>
            </w:r>
            <w:r w:rsidRPr="00AA3A4C">
              <w:rPr>
                <w:rStyle w:val="normal1"/>
                <w:sz w:val="28"/>
                <w:szCs w:val="28"/>
              </w:rPr>
              <w:t> to </w:t>
            </w:r>
            <w:r w:rsidRPr="00AA3A4C">
              <w:rPr>
                <w:rStyle w:val="result"/>
                <w:rFonts w:ascii="Arial" w:hAnsi="Arial" w:cs="Arial"/>
                <w:sz w:val="28"/>
                <w:szCs w:val="28"/>
              </w:rPr>
              <w:t>3.4411</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tl/>
              </w:rPr>
            </w:pPr>
            <w:r w:rsidRPr="003D39F2">
              <w:rPr>
                <w:rStyle w:val="HTML"/>
                <w:rFonts w:hint="cs"/>
                <w:color w:val="000000"/>
                <w:sz w:val="28"/>
                <w:szCs w:val="28"/>
                <w:rtl/>
              </w:rPr>
              <w:t>فاصلة الثقة</w:t>
            </w:r>
          </w:p>
        </w:tc>
      </w:tr>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0.6856</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Pr>
            </w:pPr>
            <w:r w:rsidRPr="003D39F2">
              <w:rPr>
                <w:rFonts w:ascii="Arial" w:hAnsi="Arial" w:cs="Arial" w:hint="cs"/>
                <w:sz w:val="28"/>
                <w:szCs w:val="28"/>
                <w:rtl/>
              </w:rPr>
              <w:t>الانحراف المعياري</w:t>
            </w:r>
          </w:p>
        </w:tc>
      </w:tr>
    </w:tbl>
    <w:p w:rsidR="008F3153" w:rsidRDefault="008F3153" w:rsidP="008F3153">
      <w:pPr>
        <w:rPr>
          <w:rFonts w:ascii="Arial" w:hAnsi="Arial" w:cs="Arial"/>
          <w:sz w:val="28"/>
          <w:szCs w:val="28"/>
          <w:rtl/>
        </w:rPr>
      </w:pPr>
    </w:p>
    <w:p w:rsidR="008F3153" w:rsidRDefault="008F3153" w:rsidP="008F3153">
      <w:pPr>
        <w:rPr>
          <w:rFonts w:ascii="Arial" w:hAnsi="Arial" w:cs="Arial"/>
          <w:sz w:val="28"/>
          <w:szCs w:val="28"/>
          <w:rtl/>
        </w:rPr>
      </w:pPr>
      <w:r>
        <w:rPr>
          <w:rFonts w:ascii="Arial" w:hAnsi="Arial" w:cs="Arial" w:hint="cs"/>
          <w:sz w:val="28"/>
          <w:szCs w:val="28"/>
          <w:rtl/>
        </w:rPr>
        <w:t>مجموعة الحقن</w:t>
      </w:r>
    </w:p>
    <w:p w:rsidR="008F3153" w:rsidRDefault="008F3153" w:rsidP="008F3153">
      <w:pPr>
        <w:rPr>
          <w:rFonts w:ascii="Arial" w:hAnsi="Arial" w:cs="Arial"/>
          <w:sz w:val="28"/>
          <w:szCs w:val="28"/>
          <w:rtl/>
        </w:rPr>
      </w:pPr>
    </w:p>
    <w:tbl>
      <w:tblPr>
        <w:tblW w:w="831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080"/>
        <w:gridCol w:w="4230"/>
      </w:tblGrid>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16</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tl/>
              </w:rPr>
            </w:pPr>
            <w:r w:rsidRPr="003D39F2">
              <w:rPr>
                <w:rStyle w:val="normal1"/>
                <w:rFonts w:hint="cs"/>
                <w:sz w:val="28"/>
                <w:szCs w:val="28"/>
                <w:rtl/>
              </w:rPr>
              <w:t>حجم العينة</w:t>
            </w:r>
          </w:p>
        </w:tc>
      </w:tr>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3.4563</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tl/>
              </w:rPr>
            </w:pPr>
            <w:r w:rsidRPr="003D39F2">
              <w:rPr>
                <w:rFonts w:ascii="Arial" w:hAnsi="Arial" w:cs="Arial" w:hint="cs"/>
                <w:sz w:val="28"/>
                <w:szCs w:val="28"/>
                <w:rtl/>
              </w:rPr>
              <w:t>المتوسط الحسابي</w:t>
            </w:r>
          </w:p>
        </w:tc>
      </w:tr>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3.0029</w:t>
            </w:r>
            <w:r w:rsidRPr="00AA3A4C">
              <w:rPr>
                <w:rStyle w:val="normal1"/>
                <w:sz w:val="28"/>
                <w:szCs w:val="28"/>
              </w:rPr>
              <w:t> to </w:t>
            </w:r>
            <w:r w:rsidRPr="00AA3A4C">
              <w:rPr>
                <w:rStyle w:val="result"/>
                <w:rFonts w:ascii="Arial" w:hAnsi="Arial" w:cs="Arial"/>
                <w:sz w:val="28"/>
                <w:szCs w:val="28"/>
              </w:rPr>
              <w:t>3.9096</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tl/>
              </w:rPr>
            </w:pPr>
            <w:r w:rsidRPr="003D39F2">
              <w:rPr>
                <w:rStyle w:val="HTML"/>
                <w:rFonts w:hint="cs"/>
                <w:color w:val="000000"/>
                <w:sz w:val="28"/>
                <w:szCs w:val="28"/>
                <w:rtl/>
              </w:rPr>
              <w:t>فاصلة الثقة</w:t>
            </w:r>
          </w:p>
        </w:tc>
      </w:tr>
      <w:tr w:rsidR="008F3153" w:rsidRPr="00AA3A4C" w:rsidTr="00761C1F">
        <w:tc>
          <w:tcPr>
            <w:tcW w:w="4080" w:type="dxa"/>
            <w:tcBorders>
              <w:bottom w:val="dotted" w:sz="6" w:space="0" w:color="ACA899"/>
              <w:right w:val="dotted" w:sz="6" w:space="0" w:color="ACA899"/>
            </w:tcBorders>
            <w:tcMar>
              <w:top w:w="15" w:type="dxa"/>
              <w:left w:w="120" w:type="dxa"/>
              <w:bottom w:w="15" w:type="dxa"/>
              <w:right w:w="120" w:type="dxa"/>
            </w:tcMar>
            <w:hideMark/>
          </w:tcPr>
          <w:p w:rsidR="008F3153" w:rsidRPr="00AA3A4C" w:rsidRDefault="008F3153" w:rsidP="00761C1F">
            <w:pPr>
              <w:bidi w:val="0"/>
              <w:jc w:val="center"/>
              <w:rPr>
                <w:rFonts w:ascii="Arial" w:hAnsi="Arial" w:cs="Arial"/>
                <w:sz w:val="28"/>
                <w:szCs w:val="28"/>
              </w:rPr>
            </w:pPr>
            <w:r w:rsidRPr="00AA3A4C">
              <w:rPr>
                <w:rStyle w:val="result"/>
                <w:rFonts w:ascii="Arial" w:hAnsi="Arial" w:cs="Arial"/>
                <w:sz w:val="28"/>
                <w:szCs w:val="28"/>
              </w:rPr>
              <w:t>0.8509</w:t>
            </w:r>
          </w:p>
        </w:tc>
        <w:tc>
          <w:tcPr>
            <w:tcW w:w="4230" w:type="dxa"/>
            <w:tcBorders>
              <w:bottom w:val="dotted" w:sz="6" w:space="0" w:color="ACA899"/>
              <w:right w:val="dotted" w:sz="6" w:space="0" w:color="ACA899"/>
            </w:tcBorders>
          </w:tcPr>
          <w:p w:rsidR="008F3153" w:rsidRPr="003D39F2" w:rsidRDefault="008F3153" w:rsidP="00761C1F">
            <w:pPr>
              <w:bidi w:val="0"/>
              <w:jc w:val="center"/>
              <w:rPr>
                <w:rFonts w:ascii="Arial" w:hAnsi="Arial" w:cs="Arial"/>
                <w:sz w:val="28"/>
                <w:szCs w:val="28"/>
              </w:rPr>
            </w:pPr>
            <w:r w:rsidRPr="003D39F2">
              <w:rPr>
                <w:rFonts w:ascii="Arial" w:hAnsi="Arial" w:cs="Arial" w:hint="cs"/>
                <w:sz w:val="28"/>
                <w:szCs w:val="28"/>
                <w:rtl/>
              </w:rPr>
              <w:t>الانحراف المعياري</w:t>
            </w:r>
          </w:p>
        </w:tc>
      </w:tr>
    </w:tbl>
    <w:p w:rsidR="008F3153" w:rsidRDefault="008F3153" w:rsidP="008F3153">
      <w:pPr>
        <w:rPr>
          <w:rFonts w:ascii="Arial" w:hAnsi="Arial" w:cs="Arial"/>
          <w:sz w:val="28"/>
          <w:szCs w:val="28"/>
          <w:rtl/>
        </w:rPr>
      </w:pPr>
    </w:p>
    <w:p w:rsidR="008F3153" w:rsidRDefault="008F3153" w:rsidP="008F3153">
      <w:pPr>
        <w:rPr>
          <w:rFonts w:ascii="Arial" w:hAnsi="Arial" w:cs="Arial"/>
          <w:sz w:val="28"/>
          <w:szCs w:val="28"/>
          <w:rtl/>
        </w:rPr>
      </w:pPr>
      <w:r>
        <w:rPr>
          <w:rFonts w:ascii="Arial" w:hAnsi="Arial" w:cs="Arial" w:hint="cs"/>
          <w:sz w:val="28"/>
          <w:szCs w:val="28"/>
          <w:rtl/>
        </w:rPr>
        <w:t>مجموعة المعالجة المشاركة</w:t>
      </w:r>
    </w:p>
    <w:p w:rsidR="008F3153" w:rsidRPr="00AA3A4C" w:rsidRDefault="008F3153" w:rsidP="008F3153">
      <w:pPr>
        <w:rPr>
          <w:rFonts w:ascii="Arial" w:hAnsi="Arial" w:cs="Arial"/>
          <w:sz w:val="28"/>
          <w:szCs w:val="28"/>
          <w:rtl/>
        </w:rPr>
      </w:pPr>
    </w:p>
    <w:tbl>
      <w:tblPr>
        <w:tblW w:w="831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080"/>
        <w:gridCol w:w="4230"/>
      </w:tblGrid>
      <w:tr w:rsidR="00480F30" w:rsidRPr="00AA3A4C" w:rsidTr="00480F30">
        <w:tc>
          <w:tcPr>
            <w:tcW w:w="4080" w:type="dxa"/>
            <w:tcBorders>
              <w:bottom w:val="dotted" w:sz="6" w:space="0" w:color="ACA899"/>
              <w:right w:val="dotted" w:sz="6" w:space="0" w:color="ACA899"/>
            </w:tcBorders>
            <w:tcMar>
              <w:top w:w="15" w:type="dxa"/>
              <w:left w:w="120" w:type="dxa"/>
              <w:bottom w:w="15" w:type="dxa"/>
              <w:right w:w="120" w:type="dxa"/>
            </w:tcMar>
            <w:hideMark/>
          </w:tcPr>
          <w:p w:rsidR="00480F30" w:rsidRPr="00AA3A4C" w:rsidRDefault="00480F30" w:rsidP="003D39F2">
            <w:pPr>
              <w:bidi w:val="0"/>
              <w:jc w:val="center"/>
              <w:rPr>
                <w:rFonts w:ascii="Arial" w:hAnsi="Arial" w:cs="Arial"/>
                <w:sz w:val="28"/>
                <w:szCs w:val="28"/>
              </w:rPr>
            </w:pPr>
            <w:r w:rsidRPr="00AA3A4C">
              <w:rPr>
                <w:rStyle w:val="result"/>
                <w:rFonts w:ascii="Arial" w:hAnsi="Arial" w:cs="Arial"/>
                <w:sz w:val="28"/>
                <w:szCs w:val="28"/>
              </w:rPr>
              <w:t>12</w:t>
            </w:r>
          </w:p>
        </w:tc>
        <w:tc>
          <w:tcPr>
            <w:tcW w:w="4230" w:type="dxa"/>
            <w:tcBorders>
              <w:bottom w:val="dotted" w:sz="6" w:space="0" w:color="ACA899"/>
              <w:right w:val="dotted" w:sz="6" w:space="0" w:color="ACA899"/>
            </w:tcBorders>
          </w:tcPr>
          <w:p w:rsidR="00480F30" w:rsidRPr="003D39F2" w:rsidRDefault="003D39F2" w:rsidP="003D39F2">
            <w:pPr>
              <w:bidi w:val="0"/>
              <w:jc w:val="center"/>
              <w:rPr>
                <w:rFonts w:ascii="Arial" w:hAnsi="Arial" w:cs="Arial"/>
                <w:sz w:val="28"/>
                <w:szCs w:val="28"/>
                <w:rtl/>
              </w:rPr>
            </w:pPr>
            <w:r w:rsidRPr="003D39F2">
              <w:rPr>
                <w:rStyle w:val="normal1"/>
                <w:rFonts w:hint="cs"/>
                <w:sz w:val="28"/>
                <w:szCs w:val="28"/>
                <w:rtl/>
              </w:rPr>
              <w:t>حجم العينة</w:t>
            </w:r>
          </w:p>
        </w:tc>
      </w:tr>
      <w:tr w:rsidR="00480F30" w:rsidRPr="00AA3A4C" w:rsidTr="00480F30">
        <w:tc>
          <w:tcPr>
            <w:tcW w:w="4080" w:type="dxa"/>
            <w:tcBorders>
              <w:bottom w:val="dotted" w:sz="6" w:space="0" w:color="ACA899"/>
              <w:right w:val="dotted" w:sz="6" w:space="0" w:color="ACA899"/>
            </w:tcBorders>
            <w:tcMar>
              <w:top w:w="15" w:type="dxa"/>
              <w:left w:w="120" w:type="dxa"/>
              <w:bottom w:w="15" w:type="dxa"/>
              <w:right w:w="120" w:type="dxa"/>
            </w:tcMar>
            <w:hideMark/>
          </w:tcPr>
          <w:p w:rsidR="00480F30" w:rsidRPr="00AA3A4C" w:rsidRDefault="00480F30" w:rsidP="003D39F2">
            <w:pPr>
              <w:bidi w:val="0"/>
              <w:jc w:val="center"/>
              <w:rPr>
                <w:rFonts w:ascii="Arial" w:hAnsi="Arial" w:cs="Arial"/>
                <w:sz w:val="28"/>
                <w:szCs w:val="28"/>
              </w:rPr>
            </w:pPr>
            <w:r w:rsidRPr="00AA3A4C">
              <w:rPr>
                <w:rStyle w:val="result"/>
                <w:rFonts w:ascii="Arial" w:hAnsi="Arial" w:cs="Arial"/>
                <w:sz w:val="28"/>
                <w:szCs w:val="28"/>
              </w:rPr>
              <w:t>3.3417</w:t>
            </w:r>
          </w:p>
        </w:tc>
        <w:tc>
          <w:tcPr>
            <w:tcW w:w="4230" w:type="dxa"/>
            <w:tcBorders>
              <w:bottom w:val="dotted" w:sz="6" w:space="0" w:color="ACA899"/>
              <w:right w:val="dotted" w:sz="6" w:space="0" w:color="ACA899"/>
            </w:tcBorders>
          </w:tcPr>
          <w:p w:rsidR="00480F30" w:rsidRPr="003D39F2" w:rsidRDefault="003D39F2" w:rsidP="003D39F2">
            <w:pPr>
              <w:bidi w:val="0"/>
              <w:jc w:val="center"/>
              <w:rPr>
                <w:rFonts w:ascii="Arial" w:hAnsi="Arial" w:cs="Arial"/>
                <w:sz w:val="28"/>
                <w:szCs w:val="28"/>
                <w:rtl/>
              </w:rPr>
            </w:pPr>
            <w:r w:rsidRPr="003D39F2">
              <w:rPr>
                <w:rFonts w:ascii="Arial" w:hAnsi="Arial" w:cs="Arial" w:hint="cs"/>
                <w:sz w:val="28"/>
                <w:szCs w:val="28"/>
                <w:rtl/>
              </w:rPr>
              <w:t>المتوسط الحسابي</w:t>
            </w:r>
          </w:p>
        </w:tc>
      </w:tr>
      <w:tr w:rsidR="00480F30" w:rsidRPr="00AA3A4C" w:rsidTr="00480F30">
        <w:tc>
          <w:tcPr>
            <w:tcW w:w="4080" w:type="dxa"/>
            <w:tcBorders>
              <w:bottom w:val="dotted" w:sz="6" w:space="0" w:color="ACA899"/>
              <w:right w:val="dotted" w:sz="6" w:space="0" w:color="ACA899"/>
            </w:tcBorders>
            <w:tcMar>
              <w:top w:w="15" w:type="dxa"/>
              <w:left w:w="120" w:type="dxa"/>
              <w:bottom w:w="15" w:type="dxa"/>
              <w:right w:w="120" w:type="dxa"/>
            </w:tcMar>
            <w:hideMark/>
          </w:tcPr>
          <w:p w:rsidR="00480F30" w:rsidRPr="00AA3A4C" w:rsidRDefault="00480F30" w:rsidP="003D39F2">
            <w:pPr>
              <w:bidi w:val="0"/>
              <w:jc w:val="center"/>
              <w:rPr>
                <w:rFonts w:ascii="Arial" w:hAnsi="Arial" w:cs="Arial"/>
                <w:sz w:val="28"/>
                <w:szCs w:val="28"/>
              </w:rPr>
            </w:pPr>
            <w:r w:rsidRPr="00AA3A4C">
              <w:rPr>
                <w:rStyle w:val="result"/>
                <w:rFonts w:ascii="Arial" w:hAnsi="Arial" w:cs="Arial"/>
                <w:sz w:val="28"/>
                <w:szCs w:val="28"/>
              </w:rPr>
              <w:t>2.5795</w:t>
            </w:r>
            <w:r w:rsidRPr="00AA3A4C">
              <w:rPr>
                <w:rStyle w:val="normal1"/>
                <w:sz w:val="28"/>
                <w:szCs w:val="28"/>
              </w:rPr>
              <w:t> to </w:t>
            </w:r>
            <w:r w:rsidRPr="00AA3A4C">
              <w:rPr>
                <w:rStyle w:val="result"/>
                <w:rFonts w:ascii="Arial" w:hAnsi="Arial" w:cs="Arial"/>
                <w:sz w:val="28"/>
                <w:szCs w:val="28"/>
              </w:rPr>
              <w:t>4.1038</w:t>
            </w:r>
          </w:p>
        </w:tc>
        <w:tc>
          <w:tcPr>
            <w:tcW w:w="4230" w:type="dxa"/>
            <w:tcBorders>
              <w:bottom w:val="dotted" w:sz="6" w:space="0" w:color="ACA899"/>
              <w:right w:val="dotted" w:sz="6" w:space="0" w:color="ACA899"/>
            </w:tcBorders>
          </w:tcPr>
          <w:p w:rsidR="00480F30" w:rsidRPr="003D39F2" w:rsidRDefault="003D39F2" w:rsidP="003D39F2">
            <w:pPr>
              <w:bidi w:val="0"/>
              <w:jc w:val="center"/>
              <w:rPr>
                <w:rFonts w:ascii="Arial" w:hAnsi="Arial" w:cs="Arial"/>
                <w:sz w:val="28"/>
                <w:szCs w:val="28"/>
                <w:rtl/>
              </w:rPr>
            </w:pPr>
            <w:r w:rsidRPr="003D39F2">
              <w:rPr>
                <w:rStyle w:val="HTML"/>
                <w:rFonts w:hint="cs"/>
                <w:color w:val="000000"/>
                <w:sz w:val="28"/>
                <w:szCs w:val="28"/>
                <w:rtl/>
              </w:rPr>
              <w:t>فاصلة الثقة</w:t>
            </w:r>
          </w:p>
        </w:tc>
      </w:tr>
      <w:tr w:rsidR="00480F30" w:rsidRPr="00AA3A4C" w:rsidTr="00480F30">
        <w:tc>
          <w:tcPr>
            <w:tcW w:w="4080" w:type="dxa"/>
            <w:tcBorders>
              <w:bottom w:val="dotted" w:sz="6" w:space="0" w:color="ACA899"/>
              <w:right w:val="dotted" w:sz="6" w:space="0" w:color="ACA899"/>
            </w:tcBorders>
            <w:tcMar>
              <w:top w:w="15" w:type="dxa"/>
              <w:left w:w="120" w:type="dxa"/>
              <w:bottom w:w="15" w:type="dxa"/>
              <w:right w:w="120" w:type="dxa"/>
            </w:tcMar>
            <w:hideMark/>
          </w:tcPr>
          <w:p w:rsidR="00480F30" w:rsidRPr="00AA3A4C" w:rsidRDefault="00480F30" w:rsidP="003D39F2">
            <w:pPr>
              <w:bidi w:val="0"/>
              <w:jc w:val="center"/>
              <w:rPr>
                <w:rFonts w:ascii="Arial" w:hAnsi="Arial" w:cs="Arial"/>
                <w:sz w:val="28"/>
                <w:szCs w:val="28"/>
              </w:rPr>
            </w:pPr>
            <w:r w:rsidRPr="00AA3A4C">
              <w:rPr>
                <w:rStyle w:val="result"/>
                <w:rFonts w:ascii="Arial" w:hAnsi="Arial" w:cs="Arial"/>
                <w:sz w:val="28"/>
                <w:szCs w:val="28"/>
              </w:rPr>
              <w:t>1.1996</w:t>
            </w:r>
          </w:p>
        </w:tc>
        <w:tc>
          <w:tcPr>
            <w:tcW w:w="4230" w:type="dxa"/>
            <w:tcBorders>
              <w:bottom w:val="dotted" w:sz="6" w:space="0" w:color="ACA899"/>
              <w:right w:val="dotted" w:sz="6" w:space="0" w:color="ACA899"/>
            </w:tcBorders>
          </w:tcPr>
          <w:p w:rsidR="00480F30" w:rsidRPr="003D39F2" w:rsidRDefault="003D39F2" w:rsidP="003D39F2">
            <w:pPr>
              <w:bidi w:val="0"/>
              <w:jc w:val="center"/>
              <w:rPr>
                <w:rFonts w:ascii="Arial" w:hAnsi="Arial" w:cs="Arial"/>
                <w:sz w:val="28"/>
                <w:szCs w:val="28"/>
                <w:rtl/>
              </w:rPr>
            </w:pPr>
            <w:r w:rsidRPr="003D39F2">
              <w:rPr>
                <w:rFonts w:ascii="Arial" w:hAnsi="Arial" w:cs="Arial" w:hint="cs"/>
                <w:sz w:val="28"/>
                <w:szCs w:val="28"/>
                <w:rtl/>
              </w:rPr>
              <w:t>الانحراف المعياري</w:t>
            </w:r>
          </w:p>
        </w:tc>
      </w:tr>
    </w:tbl>
    <w:p w:rsidR="008F3153" w:rsidRPr="00862D2F" w:rsidRDefault="00442364" w:rsidP="00862D2F">
      <w:pPr>
        <w:bidi w:val="0"/>
        <w:jc w:val="both"/>
        <w:rPr>
          <w:rFonts w:ascii="Arial" w:hAnsi="Arial" w:cs="Arial"/>
          <w:sz w:val="28"/>
          <w:szCs w:val="28"/>
          <w:rtl/>
        </w:rPr>
      </w:pPr>
      <w:r w:rsidRPr="00442364">
        <w:rPr>
          <w:rFonts w:ascii="Arial" w:hAnsi="Arial" w:cs="Arial"/>
          <w:sz w:val="28"/>
          <w:szCs w:val="28"/>
        </w:rPr>
        <w:pict>
          <v:rect id="_x0000_i1026" style="width:0;height:.75pt" o:hralign="center" o:hrstd="t" o:hrnoshade="t" o:hr="t" fillcolor="#aca899" stroked="f"/>
        </w:pict>
      </w:r>
    </w:p>
    <w:p w:rsidR="008F3153" w:rsidRDefault="00D77BFD" w:rsidP="00A52DC5">
      <w:pPr>
        <w:jc w:val="both"/>
        <w:rPr>
          <w:b/>
          <w:bCs/>
          <w:sz w:val="32"/>
          <w:szCs w:val="32"/>
          <w:rtl/>
          <w:lang w:bidi="ar-SY"/>
        </w:rPr>
      </w:pPr>
      <w:r>
        <w:rPr>
          <w:rFonts w:hint="cs"/>
          <w:b/>
          <w:bCs/>
          <w:noProof/>
          <w:sz w:val="32"/>
          <w:szCs w:val="32"/>
        </w:rPr>
        <w:lastRenderedPageBreak/>
        <w:drawing>
          <wp:inline distT="0" distB="0" distL="0" distR="0">
            <wp:extent cx="4647952" cy="3396343"/>
            <wp:effectExtent l="19050" t="0" r="248" b="0"/>
            <wp:docPr id="31"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srcRect/>
                    <a:stretch>
                      <a:fillRect/>
                    </a:stretch>
                  </pic:blipFill>
                  <pic:spPr bwMode="auto">
                    <a:xfrm>
                      <a:off x="0" y="0"/>
                      <a:ext cx="4653915" cy="3400700"/>
                    </a:xfrm>
                    <a:prstGeom prst="rect">
                      <a:avLst/>
                    </a:prstGeom>
                    <a:noFill/>
                    <a:ln w="9525">
                      <a:noFill/>
                      <a:miter lim="800000"/>
                      <a:headEnd/>
                      <a:tailEnd/>
                    </a:ln>
                  </pic:spPr>
                </pic:pic>
              </a:graphicData>
            </a:graphic>
          </wp:inline>
        </w:drawing>
      </w:r>
    </w:p>
    <w:p w:rsidR="00862D2F" w:rsidRPr="00AA3A4C" w:rsidRDefault="00862D2F" w:rsidP="00862D2F">
      <w:pPr>
        <w:jc w:val="both"/>
        <w:rPr>
          <w:b/>
          <w:bCs/>
          <w:sz w:val="28"/>
          <w:szCs w:val="28"/>
          <w:rtl/>
        </w:rPr>
      </w:pPr>
      <w:r>
        <w:rPr>
          <w:rFonts w:hint="cs"/>
          <w:b/>
          <w:bCs/>
          <w:sz w:val="28"/>
          <w:szCs w:val="28"/>
          <w:rtl/>
        </w:rPr>
        <w:t>سرعة النقل الحسية:</w:t>
      </w:r>
    </w:p>
    <w:p w:rsidR="00862D2F" w:rsidRPr="00AA3A4C" w:rsidRDefault="00862D2F" w:rsidP="00862D2F">
      <w:pPr>
        <w:jc w:val="both"/>
        <w:rPr>
          <w:noProof/>
          <w:sz w:val="28"/>
          <w:szCs w:val="28"/>
          <w:rtl/>
          <w:lang w:bidi="ar-SY"/>
        </w:rPr>
      </w:pPr>
    </w:p>
    <w:p w:rsidR="00862D2F" w:rsidRDefault="00862D2F" w:rsidP="00862D2F">
      <w:pPr>
        <w:jc w:val="both"/>
        <w:rPr>
          <w:noProof/>
          <w:sz w:val="28"/>
          <w:szCs w:val="28"/>
          <w:rtl/>
          <w:lang w:bidi="ar-SY"/>
        </w:rPr>
      </w:pPr>
      <w:r w:rsidRPr="00AA3A4C">
        <w:rPr>
          <w:rFonts w:hint="cs"/>
          <w:noProof/>
          <w:sz w:val="28"/>
          <w:szCs w:val="28"/>
          <w:rtl/>
          <w:lang w:bidi="ar-SY"/>
        </w:rPr>
        <w:t xml:space="preserve">كانت </w:t>
      </w:r>
      <w:r>
        <w:rPr>
          <w:rFonts w:hint="cs"/>
          <w:noProof/>
          <w:sz w:val="28"/>
          <w:szCs w:val="28"/>
          <w:rtl/>
          <w:lang w:bidi="ar-SY"/>
        </w:rPr>
        <w:t>المجموعات الثلاث متجانسة كما يلي:</w:t>
      </w:r>
    </w:p>
    <w:p w:rsidR="00862D2F" w:rsidRPr="00AA3A4C" w:rsidRDefault="00862D2F" w:rsidP="00862D2F">
      <w:pPr>
        <w:jc w:val="both"/>
        <w:rPr>
          <w:noProof/>
          <w:sz w:val="28"/>
          <w:szCs w:val="28"/>
          <w:rtl/>
          <w:lang w:bidi="ar-SY"/>
        </w:rPr>
      </w:pPr>
      <w:r>
        <w:rPr>
          <w:rFonts w:hint="cs"/>
          <w:noProof/>
          <w:sz w:val="28"/>
          <w:szCs w:val="28"/>
          <w:rtl/>
          <w:lang w:bidi="ar-SY"/>
        </w:rPr>
        <w:t>و قد تم تحليل البيانات من الناحية الإحصائية حيث كانت الفروقات بينها غير هامة من الناحية الإحصائية</w:t>
      </w:r>
    </w:p>
    <w:p w:rsidR="00862D2F" w:rsidRDefault="00862D2F" w:rsidP="00862D2F">
      <w:pPr>
        <w:jc w:val="both"/>
        <w:rPr>
          <w:b/>
          <w:bCs/>
          <w:sz w:val="32"/>
          <w:szCs w:val="32"/>
          <w:rtl/>
          <w:lang w:bidi="ar-SY"/>
        </w:rPr>
      </w:pPr>
    </w:p>
    <w:p w:rsidR="008F3153" w:rsidRPr="00862D2F" w:rsidRDefault="000D779D" w:rsidP="000D779D">
      <w:pPr>
        <w:jc w:val="both"/>
        <w:rPr>
          <w:sz w:val="32"/>
          <w:szCs w:val="32"/>
          <w:rtl/>
        </w:rPr>
      </w:pPr>
      <w:r>
        <w:rPr>
          <w:rFonts w:hint="cs"/>
          <w:sz w:val="32"/>
          <w:szCs w:val="32"/>
          <w:rtl/>
          <w:lang w:bidi="ar-SY"/>
        </w:rPr>
        <w:t>و قد كان متوسط السرعات 38 و 35</w:t>
      </w:r>
      <w:r>
        <w:rPr>
          <w:rFonts w:hint="cs"/>
          <w:sz w:val="32"/>
          <w:szCs w:val="32"/>
          <w:rtl/>
        </w:rPr>
        <w:t xml:space="preserve"> و 36</w:t>
      </w:r>
      <w:r w:rsidR="00862D2F" w:rsidRPr="00862D2F">
        <w:rPr>
          <w:rFonts w:hint="cs"/>
          <w:sz w:val="32"/>
          <w:szCs w:val="32"/>
          <w:rtl/>
        </w:rPr>
        <w:t xml:space="preserve"> في مجموعات الجبائر و الحقن و المعالجة المشاركة على الترتيب</w:t>
      </w:r>
    </w:p>
    <w:p w:rsidR="008F3153" w:rsidRPr="00862D2F" w:rsidRDefault="008F3153" w:rsidP="00A52DC5">
      <w:pPr>
        <w:jc w:val="both"/>
        <w:rPr>
          <w:sz w:val="32"/>
          <w:szCs w:val="32"/>
          <w:rtl/>
          <w:lang w:bidi="ar-SY"/>
        </w:rPr>
      </w:pPr>
    </w:p>
    <w:p w:rsidR="008F3153" w:rsidRDefault="008F3153" w:rsidP="00A52DC5">
      <w:pPr>
        <w:jc w:val="both"/>
        <w:rPr>
          <w:b/>
          <w:bCs/>
          <w:sz w:val="32"/>
          <w:szCs w:val="32"/>
          <w:rtl/>
          <w:lang w:bidi="ar-SY"/>
        </w:rPr>
      </w:pPr>
    </w:p>
    <w:p w:rsidR="00ED572D" w:rsidRDefault="00087F5B" w:rsidP="00CF3175">
      <w:pPr>
        <w:jc w:val="both"/>
        <w:rPr>
          <w:b/>
          <w:bCs/>
          <w:sz w:val="32"/>
          <w:szCs w:val="32"/>
          <w:rtl/>
          <w:lang w:bidi="ar-SY"/>
        </w:rPr>
      </w:pPr>
      <w:r>
        <w:rPr>
          <w:rFonts w:hint="cs"/>
          <w:b/>
          <w:bCs/>
          <w:noProof/>
          <w:sz w:val="32"/>
          <w:szCs w:val="32"/>
        </w:rPr>
        <w:drawing>
          <wp:inline distT="0" distB="0" distL="0" distR="0">
            <wp:extent cx="4921085" cy="3169081"/>
            <wp:effectExtent l="19050" t="0" r="0" b="0"/>
            <wp:docPr id="22"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srcRect/>
                    <a:stretch>
                      <a:fillRect/>
                    </a:stretch>
                  </pic:blipFill>
                  <pic:spPr bwMode="auto">
                    <a:xfrm>
                      <a:off x="0" y="0"/>
                      <a:ext cx="4923814" cy="3170838"/>
                    </a:xfrm>
                    <a:prstGeom prst="rect">
                      <a:avLst/>
                    </a:prstGeom>
                    <a:noFill/>
                    <a:ln w="9525">
                      <a:noFill/>
                      <a:miter lim="800000"/>
                      <a:headEnd/>
                      <a:tailEnd/>
                    </a:ln>
                  </pic:spPr>
                </pic:pic>
              </a:graphicData>
            </a:graphic>
          </wp:inline>
        </w:drawing>
      </w:r>
    </w:p>
    <w:p w:rsidR="001B6252" w:rsidRPr="005B20EB" w:rsidRDefault="00CF3175" w:rsidP="00A52DC5">
      <w:pPr>
        <w:jc w:val="both"/>
        <w:rPr>
          <w:b/>
          <w:bCs/>
          <w:sz w:val="32"/>
          <w:szCs w:val="32"/>
          <w:rtl/>
          <w:lang w:bidi="ar-SY"/>
        </w:rPr>
      </w:pPr>
      <w:r>
        <w:rPr>
          <w:rFonts w:hint="cs"/>
          <w:b/>
          <w:bCs/>
          <w:sz w:val="32"/>
          <w:szCs w:val="32"/>
          <w:rtl/>
          <w:lang w:bidi="ar-SY"/>
        </w:rPr>
        <w:lastRenderedPageBreak/>
        <w:t>ا</w:t>
      </w:r>
      <w:r w:rsidR="001B6252" w:rsidRPr="005B20EB">
        <w:rPr>
          <w:rFonts w:hint="cs"/>
          <w:b/>
          <w:bCs/>
          <w:sz w:val="32"/>
          <w:szCs w:val="32"/>
          <w:rtl/>
          <w:lang w:bidi="ar-SY"/>
        </w:rPr>
        <w:t>لعلاقة بين الموجودات السريرية و التخطيطية:</w:t>
      </w:r>
    </w:p>
    <w:p w:rsidR="001B6252" w:rsidRPr="00AA3A4C" w:rsidRDefault="001B6252" w:rsidP="00A52DC5">
      <w:pPr>
        <w:jc w:val="both"/>
        <w:rPr>
          <w:sz w:val="28"/>
          <w:szCs w:val="28"/>
          <w:rtl/>
          <w:lang w:bidi="ar-SY"/>
        </w:rPr>
      </w:pPr>
    </w:p>
    <w:p w:rsidR="00CF3175" w:rsidRDefault="00CF3175" w:rsidP="00A52DC5">
      <w:pPr>
        <w:jc w:val="both"/>
        <w:rPr>
          <w:sz w:val="28"/>
          <w:szCs w:val="28"/>
          <w:rtl/>
          <w:lang w:bidi="ar-SY"/>
        </w:rPr>
      </w:pPr>
    </w:p>
    <w:p w:rsidR="001B6252" w:rsidRDefault="001B6252" w:rsidP="00A52DC5">
      <w:pPr>
        <w:jc w:val="both"/>
        <w:rPr>
          <w:sz w:val="28"/>
          <w:szCs w:val="28"/>
          <w:rtl/>
        </w:rPr>
      </w:pPr>
      <w:r w:rsidRPr="00AA3A4C">
        <w:rPr>
          <w:rFonts w:hint="cs"/>
          <w:sz w:val="28"/>
          <w:szCs w:val="28"/>
          <w:rtl/>
          <w:lang w:bidi="ar-SY"/>
        </w:rPr>
        <w:t xml:space="preserve">توجد علاقة شبه خطية بين شدة الإصابة حسب </w:t>
      </w:r>
      <w:r w:rsidRPr="00AA3A4C">
        <w:rPr>
          <w:sz w:val="28"/>
          <w:szCs w:val="28"/>
          <w:lang w:bidi="ar-SY"/>
        </w:rPr>
        <w:t>CTS score</w:t>
      </w:r>
      <w:r w:rsidR="00D77BFD">
        <w:rPr>
          <w:rFonts w:hint="cs"/>
          <w:sz w:val="28"/>
          <w:szCs w:val="28"/>
          <w:rtl/>
        </w:rPr>
        <w:t xml:space="preserve"> و الموجودات التخطيطية.</w:t>
      </w:r>
    </w:p>
    <w:p w:rsidR="00D77BFD" w:rsidRDefault="00D77BFD" w:rsidP="00A52DC5">
      <w:pPr>
        <w:jc w:val="both"/>
        <w:rPr>
          <w:sz w:val="28"/>
          <w:szCs w:val="28"/>
          <w:rtl/>
        </w:rPr>
      </w:pPr>
    </w:p>
    <w:p w:rsidR="00D77BFD" w:rsidRPr="00AA3A4C" w:rsidRDefault="00D77BFD" w:rsidP="00A52DC5">
      <w:pPr>
        <w:jc w:val="both"/>
        <w:rPr>
          <w:sz w:val="28"/>
          <w:szCs w:val="28"/>
          <w:rtl/>
        </w:rPr>
      </w:pPr>
    </w:p>
    <w:p w:rsidR="001B6252" w:rsidRPr="00AA3A4C" w:rsidRDefault="001B6252" w:rsidP="00A52DC5">
      <w:pPr>
        <w:jc w:val="both"/>
        <w:rPr>
          <w:sz w:val="28"/>
          <w:szCs w:val="28"/>
          <w:rtl/>
        </w:rPr>
      </w:pPr>
    </w:p>
    <w:tbl>
      <w:tblPr>
        <w:tblW w:w="7910" w:type="dxa"/>
        <w:jc w:val="center"/>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122"/>
        <w:gridCol w:w="3788"/>
      </w:tblGrid>
      <w:tr w:rsidR="00D77BFD" w:rsidRPr="00AA3A4C" w:rsidTr="00D77BFD">
        <w:trPr>
          <w:jc w:val="center"/>
        </w:trPr>
        <w:tc>
          <w:tcPr>
            <w:tcW w:w="4122" w:type="dxa"/>
            <w:tcBorders>
              <w:bottom w:val="dotted" w:sz="6" w:space="0" w:color="ACA899"/>
              <w:right w:val="dotted" w:sz="6" w:space="0" w:color="ACA899"/>
            </w:tcBorders>
            <w:tcMar>
              <w:top w:w="15" w:type="dxa"/>
              <w:left w:w="120" w:type="dxa"/>
              <w:bottom w:w="15" w:type="dxa"/>
              <w:right w:w="120" w:type="dxa"/>
            </w:tcMar>
            <w:hideMark/>
          </w:tcPr>
          <w:p w:rsidR="00D77BFD" w:rsidRPr="00AA3A4C" w:rsidRDefault="00D77BFD" w:rsidP="00D77BFD">
            <w:pPr>
              <w:bidi w:val="0"/>
              <w:jc w:val="center"/>
              <w:rPr>
                <w:rFonts w:ascii="Arial" w:hAnsi="Arial" w:cs="Arial"/>
                <w:sz w:val="28"/>
                <w:szCs w:val="28"/>
              </w:rPr>
            </w:pPr>
            <w:r w:rsidRPr="00AA3A4C">
              <w:rPr>
                <w:rStyle w:val="result"/>
                <w:rFonts w:ascii="Arial" w:hAnsi="Arial" w:cs="Arial"/>
                <w:sz w:val="28"/>
                <w:szCs w:val="28"/>
              </w:rPr>
              <w:t>0.7158</w:t>
            </w:r>
          </w:p>
        </w:tc>
        <w:tc>
          <w:tcPr>
            <w:tcW w:w="3788" w:type="dxa"/>
            <w:tcBorders>
              <w:bottom w:val="dotted" w:sz="6" w:space="0" w:color="ACA899"/>
              <w:right w:val="dotted" w:sz="6" w:space="0" w:color="ACA899"/>
            </w:tcBorders>
          </w:tcPr>
          <w:p w:rsidR="00D77BFD" w:rsidRPr="00D77BFD" w:rsidRDefault="00D77BFD" w:rsidP="00D77BFD">
            <w:pPr>
              <w:bidi w:val="0"/>
              <w:jc w:val="center"/>
              <w:rPr>
                <w:rFonts w:ascii="Arial" w:hAnsi="Arial" w:cs="Arial"/>
                <w:sz w:val="28"/>
                <w:szCs w:val="28"/>
              </w:rPr>
            </w:pPr>
            <w:r w:rsidRPr="00D77BFD">
              <w:rPr>
                <w:rStyle w:val="normal1"/>
                <w:rFonts w:hint="cs"/>
                <w:sz w:val="28"/>
                <w:szCs w:val="28"/>
                <w:rtl/>
              </w:rPr>
              <w:t>معامل الارتباط</w:t>
            </w:r>
          </w:p>
        </w:tc>
      </w:tr>
      <w:tr w:rsidR="00D77BFD" w:rsidRPr="00AA3A4C" w:rsidTr="00D77BFD">
        <w:trPr>
          <w:trHeight w:val="435"/>
          <w:jc w:val="center"/>
        </w:trPr>
        <w:tc>
          <w:tcPr>
            <w:tcW w:w="4122" w:type="dxa"/>
            <w:tcBorders>
              <w:bottom w:val="dotted" w:sz="6" w:space="0" w:color="ACA899"/>
              <w:right w:val="dotted" w:sz="6" w:space="0" w:color="ACA899"/>
            </w:tcBorders>
            <w:tcMar>
              <w:top w:w="15" w:type="dxa"/>
              <w:left w:w="120" w:type="dxa"/>
              <w:bottom w:w="15" w:type="dxa"/>
              <w:right w:w="120" w:type="dxa"/>
            </w:tcMar>
            <w:hideMark/>
          </w:tcPr>
          <w:p w:rsidR="00D77BFD" w:rsidRPr="00AA3A4C" w:rsidRDefault="00D77BFD" w:rsidP="00D77BFD">
            <w:pPr>
              <w:bidi w:val="0"/>
              <w:jc w:val="center"/>
              <w:rPr>
                <w:rFonts w:ascii="Arial" w:hAnsi="Arial" w:cs="Arial"/>
                <w:sz w:val="28"/>
                <w:szCs w:val="28"/>
              </w:rPr>
            </w:pPr>
            <w:r w:rsidRPr="00AA3A4C">
              <w:rPr>
                <w:rStyle w:val="result"/>
                <w:rFonts w:ascii="Arial" w:hAnsi="Arial" w:cs="Arial"/>
                <w:sz w:val="28"/>
                <w:szCs w:val="28"/>
              </w:rPr>
              <w:t>P&lt;0.0001</w:t>
            </w:r>
          </w:p>
        </w:tc>
        <w:tc>
          <w:tcPr>
            <w:tcW w:w="3788" w:type="dxa"/>
            <w:tcBorders>
              <w:bottom w:val="dotted" w:sz="6" w:space="0" w:color="ACA899"/>
              <w:right w:val="dotted" w:sz="6" w:space="0" w:color="ACA899"/>
            </w:tcBorders>
          </w:tcPr>
          <w:p w:rsidR="00D77BFD" w:rsidRPr="00D77BFD" w:rsidRDefault="00D77BFD" w:rsidP="00D77BFD">
            <w:pPr>
              <w:bidi w:val="0"/>
              <w:jc w:val="center"/>
              <w:rPr>
                <w:rFonts w:ascii="Arial" w:hAnsi="Arial" w:cs="Arial"/>
                <w:sz w:val="28"/>
                <w:szCs w:val="28"/>
              </w:rPr>
            </w:pPr>
            <w:r w:rsidRPr="00D77BFD">
              <w:rPr>
                <w:rStyle w:val="normal1"/>
                <w:rFonts w:hint="cs"/>
                <w:sz w:val="28"/>
                <w:szCs w:val="28"/>
                <w:rtl/>
              </w:rPr>
              <w:t>مستوى الأهمية</w:t>
            </w:r>
          </w:p>
        </w:tc>
      </w:tr>
    </w:tbl>
    <w:p w:rsidR="001B6252" w:rsidRDefault="001B6252" w:rsidP="00A52DC5">
      <w:pPr>
        <w:jc w:val="both"/>
        <w:rPr>
          <w:sz w:val="28"/>
          <w:szCs w:val="28"/>
          <w:rtl/>
        </w:rPr>
      </w:pPr>
    </w:p>
    <w:p w:rsidR="00D77BFD" w:rsidRDefault="00D77BFD" w:rsidP="00A52DC5">
      <w:pPr>
        <w:jc w:val="both"/>
        <w:rPr>
          <w:sz w:val="28"/>
          <w:szCs w:val="28"/>
          <w:rtl/>
        </w:rPr>
      </w:pPr>
    </w:p>
    <w:p w:rsidR="00D77BFD" w:rsidRPr="00AA3A4C" w:rsidRDefault="00D77BFD" w:rsidP="00A52DC5">
      <w:pPr>
        <w:jc w:val="both"/>
        <w:rPr>
          <w:sz w:val="28"/>
          <w:szCs w:val="28"/>
          <w:rtl/>
        </w:rPr>
      </w:pPr>
    </w:p>
    <w:p w:rsidR="001B6252" w:rsidRPr="00AA3A4C" w:rsidRDefault="001B6252" w:rsidP="00A52DC5">
      <w:pPr>
        <w:jc w:val="both"/>
        <w:rPr>
          <w:sz w:val="28"/>
          <w:szCs w:val="28"/>
          <w:rtl/>
          <w:lang w:bidi="ar-SY"/>
        </w:rPr>
      </w:pPr>
      <w:r w:rsidRPr="00AA3A4C">
        <w:rPr>
          <w:rFonts w:hint="cs"/>
          <w:noProof/>
          <w:sz w:val="28"/>
          <w:szCs w:val="28"/>
        </w:rPr>
        <w:drawing>
          <wp:inline distT="0" distB="0" distL="0" distR="0">
            <wp:extent cx="5221691" cy="5459104"/>
            <wp:effectExtent l="19050" t="0" r="0" b="0"/>
            <wp:docPr id="33"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srcRect/>
                    <a:stretch>
                      <a:fillRect/>
                    </a:stretch>
                  </pic:blipFill>
                  <pic:spPr bwMode="auto">
                    <a:xfrm>
                      <a:off x="0" y="0"/>
                      <a:ext cx="5227657" cy="5465342"/>
                    </a:xfrm>
                    <a:prstGeom prst="rect">
                      <a:avLst/>
                    </a:prstGeom>
                    <a:noFill/>
                    <a:ln w="9525">
                      <a:noFill/>
                      <a:miter lim="800000"/>
                      <a:headEnd/>
                      <a:tailEnd/>
                    </a:ln>
                  </pic:spPr>
                </pic:pic>
              </a:graphicData>
            </a:graphic>
          </wp:inline>
        </w:drawing>
      </w:r>
    </w:p>
    <w:p w:rsidR="005B20EB" w:rsidRDefault="005B20EB" w:rsidP="00A52DC5">
      <w:pPr>
        <w:jc w:val="both"/>
        <w:rPr>
          <w:sz w:val="28"/>
          <w:szCs w:val="28"/>
          <w:rtl/>
          <w:lang w:bidi="ar-SY"/>
        </w:rPr>
      </w:pPr>
    </w:p>
    <w:p w:rsidR="00D77BFD" w:rsidRDefault="00D77BFD" w:rsidP="00A52DC5">
      <w:pPr>
        <w:jc w:val="both"/>
        <w:rPr>
          <w:sz w:val="28"/>
          <w:szCs w:val="28"/>
          <w:rtl/>
          <w:lang w:bidi="ar-SY"/>
        </w:rPr>
      </w:pPr>
    </w:p>
    <w:p w:rsidR="00D77BFD" w:rsidRDefault="00D77BFD" w:rsidP="00A52DC5">
      <w:pPr>
        <w:jc w:val="both"/>
        <w:rPr>
          <w:sz w:val="28"/>
          <w:szCs w:val="28"/>
          <w:rtl/>
          <w:lang w:bidi="ar-SY"/>
        </w:rPr>
      </w:pPr>
    </w:p>
    <w:p w:rsidR="00D77BFD" w:rsidRDefault="00D77BFD" w:rsidP="00A52DC5">
      <w:pPr>
        <w:jc w:val="both"/>
        <w:rPr>
          <w:sz w:val="28"/>
          <w:szCs w:val="28"/>
          <w:rtl/>
          <w:lang w:bidi="ar-SY"/>
        </w:rPr>
      </w:pPr>
    </w:p>
    <w:p w:rsidR="00D77BFD" w:rsidRDefault="00D77BFD" w:rsidP="00A52DC5">
      <w:pPr>
        <w:jc w:val="both"/>
        <w:rPr>
          <w:sz w:val="28"/>
          <w:szCs w:val="28"/>
          <w:rtl/>
          <w:lang w:bidi="ar-SY"/>
        </w:rPr>
      </w:pPr>
    </w:p>
    <w:p w:rsidR="00D77BFD" w:rsidRDefault="00D77BFD" w:rsidP="00A52DC5">
      <w:pPr>
        <w:jc w:val="both"/>
        <w:rPr>
          <w:sz w:val="28"/>
          <w:szCs w:val="28"/>
          <w:rtl/>
          <w:lang w:bidi="ar-SY"/>
        </w:rPr>
      </w:pPr>
    </w:p>
    <w:p w:rsidR="001B6252" w:rsidRPr="00AA3A4C" w:rsidRDefault="001B6252" w:rsidP="00A52DC5">
      <w:pPr>
        <w:jc w:val="both"/>
        <w:rPr>
          <w:sz w:val="28"/>
          <w:szCs w:val="28"/>
          <w:rtl/>
        </w:rPr>
      </w:pPr>
      <w:r w:rsidRPr="00AA3A4C">
        <w:rPr>
          <w:rFonts w:hint="cs"/>
          <w:sz w:val="28"/>
          <w:szCs w:val="28"/>
          <w:rtl/>
          <w:lang w:bidi="ar-SY"/>
        </w:rPr>
        <w:t xml:space="preserve">و نستطيع أن نجد علاقة مشابهة بين </w:t>
      </w:r>
      <w:r w:rsidRPr="00AA3A4C">
        <w:rPr>
          <w:sz w:val="28"/>
          <w:szCs w:val="28"/>
          <w:lang w:bidi="ar-SY"/>
        </w:rPr>
        <w:t>functional score</w:t>
      </w:r>
      <w:r w:rsidRPr="00AA3A4C">
        <w:rPr>
          <w:rFonts w:hint="cs"/>
          <w:sz w:val="28"/>
          <w:szCs w:val="28"/>
          <w:rtl/>
        </w:rPr>
        <w:t xml:space="preserve"> و الموجودات التخطيطية </w:t>
      </w:r>
    </w:p>
    <w:p w:rsidR="001B6252" w:rsidRPr="00AA3A4C" w:rsidRDefault="001B6252" w:rsidP="00A52DC5">
      <w:pPr>
        <w:jc w:val="both"/>
        <w:rPr>
          <w:sz w:val="28"/>
          <w:szCs w:val="28"/>
          <w:rtl/>
        </w:rPr>
      </w:pPr>
    </w:p>
    <w:tbl>
      <w:tblPr>
        <w:tblW w:w="7068"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3534"/>
        <w:gridCol w:w="3534"/>
      </w:tblGrid>
      <w:tr w:rsidR="00DF521B" w:rsidRPr="00AA3A4C" w:rsidTr="00DF521B">
        <w:tc>
          <w:tcPr>
            <w:tcW w:w="3534" w:type="dxa"/>
            <w:tcBorders>
              <w:bottom w:val="dotted" w:sz="6" w:space="0" w:color="ACA899"/>
              <w:right w:val="dotted" w:sz="6" w:space="0" w:color="ACA899"/>
            </w:tcBorders>
            <w:tcMar>
              <w:top w:w="15" w:type="dxa"/>
              <w:left w:w="120" w:type="dxa"/>
              <w:bottom w:w="15" w:type="dxa"/>
              <w:right w:w="120" w:type="dxa"/>
            </w:tcMar>
            <w:hideMark/>
          </w:tcPr>
          <w:p w:rsidR="00DF521B" w:rsidRPr="00AA3A4C" w:rsidRDefault="00DF521B" w:rsidP="00A52DC5">
            <w:pPr>
              <w:bidi w:val="0"/>
              <w:jc w:val="both"/>
              <w:rPr>
                <w:rFonts w:ascii="Arial" w:hAnsi="Arial" w:cs="Arial"/>
                <w:sz w:val="28"/>
                <w:szCs w:val="28"/>
              </w:rPr>
            </w:pPr>
            <w:r w:rsidRPr="00AA3A4C">
              <w:rPr>
                <w:rStyle w:val="result"/>
                <w:rFonts w:ascii="Arial" w:hAnsi="Arial" w:cs="Arial"/>
                <w:sz w:val="28"/>
                <w:szCs w:val="28"/>
              </w:rPr>
              <w:t>0.7</w:t>
            </w:r>
            <w:r w:rsidRPr="00AA3A4C">
              <w:rPr>
                <w:rFonts w:ascii="Arial" w:hAnsi="Arial" w:cs="Arial"/>
                <w:sz w:val="28"/>
                <w:szCs w:val="28"/>
              </w:rPr>
              <w:t>357</w:t>
            </w:r>
          </w:p>
        </w:tc>
        <w:tc>
          <w:tcPr>
            <w:tcW w:w="3534" w:type="dxa"/>
            <w:tcBorders>
              <w:bottom w:val="dotted" w:sz="6" w:space="0" w:color="ACA899"/>
              <w:right w:val="dotted" w:sz="6" w:space="0" w:color="ACA899"/>
            </w:tcBorders>
          </w:tcPr>
          <w:p w:rsidR="00DF521B" w:rsidRPr="00D77BFD" w:rsidRDefault="00DF521B" w:rsidP="00761C1F">
            <w:pPr>
              <w:bidi w:val="0"/>
              <w:jc w:val="center"/>
              <w:rPr>
                <w:rFonts w:ascii="Arial" w:hAnsi="Arial" w:cs="Arial"/>
                <w:sz w:val="28"/>
                <w:szCs w:val="28"/>
              </w:rPr>
            </w:pPr>
            <w:r w:rsidRPr="00D77BFD">
              <w:rPr>
                <w:rStyle w:val="normal1"/>
                <w:rFonts w:hint="cs"/>
                <w:sz w:val="28"/>
                <w:szCs w:val="28"/>
                <w:rtl/>
              </w:rPr>
              <w:t>معامل الارتباط</w:t>
            </w:r>
          </w:p>
        </w:tc>
      </w:tr>
      <w:tr w:rsidR="00DF521B" w:rsidRPr="00AA3A4C" w:rsidTr="00DF521B">
        <w:tc>
          <w:tcPr>
            <w:tcW w:w="3534" w:type="dxa"/>
            <w:tcBorders>
              <w:bottom w:val="dotted" w:sz="6" w:space="0" w:color="ACA899"/>
              <w:right w:val="dotted" w:sz="6" w:space="0" w:color="ACA899"/>
            </w:tcBorders>
            <w:tcMar>
              <w:top w:w="15" w:type="dxa"/>
              <w:left w:w="120" w:type="dxa"/>
              <w:bottom w:w="15" w:type="dxa"/>
              <w:right w:w="120" w:type="dxa"/>
            </w:tcMar>
            <w:hideMark/>
          </w:tcPr>
          <w:p w:rsidR="00DF521B" w:rsidRPr="00AA3A4C" w:rsidRDefault="00DF521B" w:rsidP="00A52DC5">
            <w:pPr>
              <w:bidi w:val="0"/>
              <w:jc w:val="both"/>
              <w:rPr>
                <w:rFonts w:ascii="Arial" w:hAnsi="Arial" w:cs="Arial"/>
                <w:sz w:val="28"/>
                <w:szCs w:val="28"/>
              </w:rPr>
            </w:pPr>
            <w:r w:rsidRPr="00AA3A4C">
              <w:rPr>
                <w:rStyle w:val="result"/>
                <w:rFonts w:ascii="Arial" w:hAnsi="Arial" w:cs="Arial"/>
                <w:sz w:val="28"/>
                <w:szCs w:val="28"/>
              </w:rPr>
              <w:t>P&lt;0.0001</w:t>
            </w:r>
          </w:p>
        </w:tc>
        <w:tc>
          <w:tcPr>
            <w:tcW w:w="3534" w:type="dxa"/>
            <w:tcBorders>
              <w:bottom w:val="dotted" w:sz="6" w:space="0" w:color="ACA899"/>
              <w:right w:val="dotted" w:sz="6" w:space="0" w:color="ACA899"/>
            </w:tcBorders>
          </w:tcPr>
          <w:p w:rsidR="00DF521B" w:rsidRPr="00D77BFD" w:rsidRDefault="00DF521B" w:rsidP="00761C1F">
            <w:pPr>
              <w:bidi w:val="0"/>
              <w:jc w:val="center"/>
              <w:rPr>
                <w:rFonts w:ascii="Arial" w:hAnsi="Arial" w:cs="Arial"/>
                <w:sz w:val="28"/>
                <w:szCs w:val="28"/>
                <w:rtl/>
              </w:rPr>
            </w:pPr>
            <w:r w:rsidRPr="00D77BFD">
              <w:rPr>
                <w:rStyle w:val="normal1"/>
                <w:rFonts w:hint="cs"/>
                <w:sz w:val="28"/>
                <w:szCs w:val="28"/>
                <w:rtl/>
              </w:rPr>
              <w:t>مستوى الأهمية</w:t>
            </w:r>
          </w:p>
        </w:tc>
      </w:tr>
    </w:tbl>
    <w:p w:rsidR="001B6252" w:rsidRDefault="001B6252" w:rsidP="00A52DC5">
      <w:pPr>
        <w:jc w:val="both"/>
        <w:rPr>
          <w:sz w:val="28"/>
          <w:szCs w:val="28"/>
          <w:rtl/>
        </w:rPr>
      </w:pPr>
    </w:p>
    <w:p w:rsidR="0091202A" w:rsidRDefault="0091202A" w:rsidP="00A52DC5">
      <w:pPr>
        <w:jc w:val="both"/>
        <w:rPr>
          <w:sz w:val="28"/>
          <w:szCs w:val="28"/>
          <w:rtl/>
        </w:rPr>
      </w:pPr>
    </w:p>
    <w:p w:rsidR="0091202A" w:rsidRDefault="0091202A" w:rsidP="00A52DC5">
      <w:pPr>
        <w:jc w:val="both"/>
        <w:rPr>
          <w:sz w:val="28"/>
          <w:szCs w:val="28"/>
          <w:rtl/>
        </w:rPr>
      </w:pPr>
    </w:p>
    <w:p w:rsidR="0091202A" w:rsidRPr="00AA3A4C" w:rsidRDefault="0091202A" w:rsidP="00A52DC5">
      <w:pPr>
        <w:jc w:val="both"/>
        <w:rPr>
          <w:sz w:val="28"/>
          <w:szCs w:val="28"/>
          <w:rtl/>
        </w:rPr>
      </w:pPr>
    </w:p>
    <w:p w:rsidR="001B6252" w:rsidRPr="00AA3A4C" w:rsidRDefault="001B6252" w:rsidP="00A52DC5">
      <w:pPr>
        <w:jc w:val="both"/>
        <w:rPr>
          <w:sz w:val="28"/>
          <w:szCs w:val="28"/>
          <w:rtl/>
        </w:rPr>
      </w:pPr>
    </w:p>
    <w:p w:rsidR="001B6252" w:rsidRPr="00AA3A4C" w:rsidRDefault="001B6252" w:rsidP="00A52DC5">
      <w:pPr>
        <w:jc w:val="both"/>
        <w:rPr>
          <w:sz w:val="28"/>
          <w:szCs w:val="28"/>
          <w:rtl/>
        </w:rPr>
      </w:pPr>
      <w:r w:rsidRPr="00AA3A4C">
        <w:rPr>
          <w:rFonts w:hint="cs"/>
          <w:noProof/>
          <w:sz w:val="28"/>
          <w:szCs w:val="28"/>
        </w:rPr>
        <w:drawing>
          <wp:inline distT="0" distB="0" distL="0" distR="0">
            <wp:extent cx="5274375" cy="4449170"/>
            <wp:effectExtent l="19050" t="0" r="2475" b="0"/>
            <wp:docPr id="34"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srcRect/>
                    <a:stretch>
                      <a:fillRect/>
                    </a:stretch>
                  </pic:blipFill>
                  <pic:spPr bwMode="auto">
                    <a:xfrm>
                      <a:off x="0" y="0"/>
                      <a:ext cx="5276850" cy="4451258"/>
                    </a:xfrm>
                    <a:prstGeom prst="rect">
                      <a:avLst/>
                    </a:prstGeom>
                    <a:noFill/>
                    <a:ln w="9525">
                      <a:noFill/>
                      <a:miter lim="800000"/>
                      <a:headEnd/>
                      <a:tailEnd/>
                    </a:ln>
                  </pic:spPr>
                </pic:pic>
              </a:graphicData>
            </a:graphic>
          </wp:inline>
        </w:drawing>
      </w:r>
    </w:p>
    <w:p w:rsidR="001B6252" w:rsidRPr="00AA3A4C" w:rsidRDefault="001B6252" w:rsidP="00A52DC5">
      <w:pPr>
        <w:jc w:val="both"/>
        <w:rPr>
          <w:sz w:val="28"/>
          <w:szCs w:val="28"/>
          <w:rtl/>
        </w:rPr>
      </w:pPr>
    </w:p>
    <w:p w:rsidR="00DF521B" w:rsidRDefault="00DF521B" w:rsidP="00DF521B">
      <w:pPr>
        <w:jc w:val="both"/>
        <w:rPr>
          <w:sz w:val="28"/>
          <w:szCs w:val="28"/>
          <w:rtl/>
        </w:rPr>
      </w:pPr>
    </w:p>
    <w:p w:rsidR="001B6252" w:rsidRDefault="00DF521B" w:rsidP="00DF521B">
      <w:pPr>
        <w:jc w:val="both"/>
        <w:rPr>
          <w:sz w:val="28"/>
          <w:szCs w:val="28"/>
          <w:rtl/>
        </w:rPr>
      </w:pPr>
      <w:r>
        <w:rPr>
          <w:rFonts w:hint="cs"/>
          <w:sz w:val="28"/>
          <w:szCs w:val="28"/>
          <w:rtl/>
        </w:rPr>
        <w:t>هذه العلاقة الخطية تسمح بافتراض كون موجودات المتابعة السريرية باستخدام المقياسين السابقين متوافقة مع الموجودات التخطيطية.</w:t>
      </w:r>
    </w:p>
    <w:p w:rsidR="00DF521B" w:rsidRDefault="00DF521B" w:rsidP="00DF521B">
      <w:pPr>
        <w:jc w:val="both"/>
        <w:rPr>
          <w:sz w:val="28"/>
          <w:szCs w:val="28"/>
          <w:rtl/>
        </w:rPr>
      </w:pPr>
    </w:p>
    <w:p w:rsidR="00DF521B" w:rsidRPr="00AA3A4C" w:rsidRDefault="00DF521B" w:rsidP="00DF521B">
      <w:pPr>
        <w:jc w:val="both"/>
        <w:rPr>
          <w:sz w:val="28"/>
          <w:szCs w:val="28"/>
          <w:rtl/>
        </w:rPr>
      </w:pPr>
    </w:p>
    <w:p w:rsidR="001B6252" w:rsidRPr="00AA3A4C" w:rsidRDefault="001B6252" w:rsidP="00A52DC5">
      <w:pPr>
        <w:jc w:val="both"/>
        <w:rPr>
          <w:sz w:val="28"/>
          <w:szCs w:val="28"/>
          <w:rtl/>
        </w:rPr>
      </w:pPr>
    </w:p>
    <w:p w:rsidR="00884253" w:rsidRDefault="00884253" w:rsidP="00A52DC5">
      <w:pPr>
        <w:jc w:val="both"/>
        <w:rPr>
          <w:b/>
          <w:bCs/>
          <w:sz w:val="28"/>
          <w:szCs w:val="28"/>
          <w:rtl/>
        </w:rPr>
      </w:pPr>
    </w:p>
    <w:p w:rsidR="00ED572D" w:rsidRDefault="00ED572D" w:rsidP="00951C3C">
      <w:pPr>
        <w:jc w:val="both"/>
        <w:rPr>
          <w:b/>
          <w:bCs/>
          <w:sz w:val="40"/>
          <w:szCs w:val="40"/>
          <w:rtl/>
        </w:rPr>
      </w:pPr>
    </w:p>
    <w:p w:rsidR="00951C3C" w:rsidRDefault="001B6252" w:rsidP="00951C3C">
      <w:pPr>
        <w:jc w:val="both"/>
        <w:rPr>
          <w:b/>
          <w:bCs/>
          <w:sz w:val="40"/>
          <w:szCs w:val="40"/>
          <w:rtl/>
        </w:rPr>
      </w:pPr>
      <w:r w:rsidRPr="00AC355F">
        <w:rPr>
          <w:rFonts w:hint="cs"/>
          <w:b/>
          <w:bCs/>
          <w:sz w:val="40"/>
          <w:szCs w:val="40"/>
          <w:rtl/>
        </w:rPr>
        <w:t>دراسة الاستجابة للمعالجة:</w:t>
      </w:r>
    </w:p>
    <w:p w:rsidR="00951C3C" w:rsidRDefault="00951C3C" w:rsidP="00951C3C">
      <w:pPr>
        <w:jc w:val="both"/>
        <w:rPr>
          <w:b/>
          <w:bCs/>
          <w:sz w:val="40"/>
          <w:szCs w:val="40"/>
          <w:rtl/>
        </w:rPr>
      </w:pPr>
    </w:p>
    <w:p w:rsidR="001B6252" w:rsidRPr="00951C3C" w:rsidRDefault="00AC355F" w:rsidP="00951C3C">
      <w:pPr>
        <w:jc w:val="both"/>
        <w:rPr>
          <w:b/>
          <w:bCs/>
          <w:sz w:val="40"/>
          <w:szCs w:val="40"/>
          <w:rtl/>
        </w:rPr>
      </w:pPr>
      <w:r w:rsidRPr="00AC355F">
        <w:rPr>
          <w:rFonts w:hint="cs"/>
          <w:b/>
          <w:bCs/>
          <w:sz w:val="28"/>
          <w:szCs w:val="28"/>
          <w:rtl/>
        </w:rPr>
        <w:t>المتابعة على المدى القريب</w:t>
      </w:r>
      <w:r>
        <w:rPr>
          <w:rFonts w:hint="cs"/>
          <w:b/>
          <w:bCs/>
          <w:sz w:val="28"/>
          <w:szCs w:val="28"/>
          <w:rtl/>
        </w:rPr>
        <w:t xml:space="preserve">   </w:t>
      </w:r>
      <w:r w:rsidR="001B6252" w:rsidRPr="00AA3A4C">
        <w:rPr>
          <w:rFonts w:hint="cs"/>
          <w:sz w:val="28"/>
          <w:szCs w:val="28"/>
          <w:rtl/>
        </w:rPr>
        <w:t>لدى متابعة المرضى لمدة شهرين بعد تطب</w:t>
      </w:r>
      <w:r>
        <w:rPr>
          <w:rFonts w:hint="cs"/>
          <w:sz w:val="28"/>
          <w:szCs w:val="28"/>
          <w:rtl/>
        </w:rPr>
        <w:t>يق العلاج لوحظ ما يلي.</w:t>
      </w:r>
      <w:r w:rsidR="001B6252" w:rsidRPr="00AA3A4C">
        <w:rPr>
          <w:rFonts w:hint="cs"/>
          <w:sz w:val="28"/>
          <w:szCs w:val="28"/>
          <w:rtl/>
        </w:rPr>
        <w:t>.</w:t>
      </w:r>
    </w:p>
    <w:p w:rsidR="00383A23" w:rsidRPr="00383A23" w:rsidRDefault="00383A23" w:rsidP="00A52DC5">
      <w:pPr>
        <w:jc w:val="both"/>
        <w:rPr>
          <w:sz w:val="28"/>
          <w:szCs w:val="28"/>
          <w:u w:val="single"/>
          <w:rtl/>
        </w:rPr>
      </w:pPr>
      <w:r w:rsidRPr="00383A23">
        <w:rPr>
          <w:rFonts w:hint="cs"/>
          <w:sz w:val="28"/>
          <w:szCs w:val="28"/>
          <w:u w:val="single"/>
          <w:rtl/>
        </w:rPr>
        <w:t>التحسن</w:t>
      </w:r>
      <w:r w:rsidR="000D779D">
        <w:rPr>
          <w:rFonts w:hint="cs"/>
          <w:sz w:val="28"/>
          <w:szCs w:val="28"/>
          <w:u w:val="single"/>
          <w:rtl/>
        </w:rPr>
        <w:t xml:space="preserve"> وفقا لمقياس الأ</w:t>
      </w:r>
      <w:r w:rsidRPr="00383A23">
        <w:rPr>
          <w:rFonts w:hint="cs"/>
          <w:sz w:val="28"/>
          <w:szCs w:val="28"/>
          <w:u w:val="single"/>
          <w:rtl/>
        </w:rPr>
        <w:t>عراض الشخصي</w:t>
      </w:r>
    </w:p>
    <w:p w:rsidR="002B513E" w:rsidRDefault="001B6252" w:rsidP="002B513E">
      <w:pPr>
        <w:jc w:val="both"/>
        <w:rPr>
          <w:sz w:val="28"/>
          <w:szCs w:val="28"/>
          <w:rtl/>
          <w:lang w:bidi="ar-SY"/>
        </w:rPr>
      </w:pPr>
      <w:r w:rsidRPr="00AA3A4C">
        <w:rPr>
          <w:rFonts w:hint="cs"/>
          <w:sz w:val="28"/>
          <w:szCs w:val="28"/>
          <w:rtl/>
        </w:rPr>
        <w:t xml:space="preserve">لم يلاحظ فارق إحصائي هام في درجة الاستجابة السريرية حسب </w:t>
      </w:r>
      <w:r w:rsidRPr="00AA3A4C">
        <w:rPr>
          <w:sz w:val="28"/>
          <w:szCs w:val="28"/>
          <w:lang w:bidi="ar-SY"/>
        </w:rPr>
        <w:t>CTS score</w:t>
      </w:r>
      <w:r w:rsidRPr="00AA3A4C">
        <w:rPr>
          <w:rFonts w:hint="cs"/>
          <w:sz w:val="28"/>
          <w:szCs w:val="28"/>
          <w:rtl/>
        </w:rPr>
        <w:t xml:space="preserve">  بين المجموعات العلاجية المختلفة مع وجود ميل نحو أفضلية الحقن على الجبائر</w:t>
      </w:r>
      <w:r w:rsidR="002B513E" w:rsidRPr="002B513E">
        <w:rPr>
          <w:rFonts w:hint="cs"/>
          <w:sz w:val="28"/>
          <w:szCs w:val="28"/>
          <w:rtl/>
        </w:rPr>
        <w:t xml:space="preserve"> </w:t>
      </w:r>
      <w:r w:rsidR="002B513E" w:rsidRPr="00AA3A4C">
        <w:rPr>
          <w:rFonts w:hint="cs"/>
          <w:sz w:val="28"/>
          <w:szCs w:val="28"/>
          <w:rtl/>
        </w:rPr>
        <w:t xml:space="preserve">حيث حدث كان وسطي التغير للمجموعات الثلاث 0,9 و 1,12 و 1,14 على التوالي مع كون الـ </w:t>
      </w:r>
      <w:r w:rsidR="002B513E" w:rsidRPr="00AA3A4C">
        <w:rPr>
          <w:sz w:val="28"/>
          <w:szCs w:val="28"/>
        </w:rPr>
        <w:t>P value</w:t>
      </w:r>
      <w:r w:rsidR="002B513E" w:rsidRPr="00AA3A4C">
        <w:rPr>
          <w:rFonts w:hint="cs"/>
          <w:sz w:val="28"/>
          <w:szCs w:val="28"/>
          <w:rtl/>
          <w:lang w:bidi="ar-SY"/>
        </w:rPr>
        <w:t xml:space="preserve"> &gt; 0,05 و هي بالتالي غير هام إحصائيا</w:t>
      </w:r>
    </w:p>
    <w:p w:rsidR="002B513E" w:rsidRPr="00AA3A4C" w:rsidRDefault="001B6252" w:rsidP="002B513E">
      <w:pPr>
        <w:jc w:val="both"/>
        <w:rPr>
          <w:sz w:val="28"/>
          <w:szCs w:val="28"/>
          <w:rtl/>
        </w:rPr>
      </w:pPr>
      <w:r w:rsidRPr="00AA3A4C">
        <w:rPr>
          <w:rFonts w:hint="cs"/>
          <w:sz w:val="28"/>
          <w:szCs w:val="28"/>
          <w:rtl/>
        </w:rPr>
        <w:t xml:space="preserve"> </w:t>
      </w:r>
      <w:r w:rsidR="002B513E">
        <w:rPr>
          <w:rFonts w:hint="cs"/>
          <w:sz w:val="28"/>
          <w:szCs w:val="28"/>
          <w:rtl/>
          <w:lang w:bidi="ar-SY"/>
        </w:rPr>
        <w:t>يبين الشكل</w:t>
      </w:r>
      <w:r w:rsidR="002B513E" w:rsidRPr="00AA3A4C">
        <w:rPr>
          <w:rFonts w:hint="cs"/>
          <w:sz w:val="28"/>
          <w:szCs w:val="28"/>
          <w:rtl/>
          <w:lang w:bidi="ar-SY"/>
        </w:rPr>
        <w:t xml:space="preserve"> التالي الفرق في وسطي الـ </w:t>
      </w:r>
      <w:r w:rsidR="002B513E" w:rsidRPr="00AA3A4C">
        <w:rPr>
          <w:sz w:val="28"/>
          <w:szCs w:val="28"/>
          <w:lang w:bidi="ar-SY"/>
        </w:rPr>
        <w:t>CTS SCORE</w:t>
      </w:r>
      <w:r w:rsidR="002B513E" w:rsidRPr="00AA3A4C">
        <w:rPr>
          <w:rFonts w:hint="cs"/>
          <w:sz w:val="28"/>
          <w:szCs w:val="28"/>
          <w:rtl/>
        </w:rPr>
        <w:t xml:space="preserve"> ضمن المجموعات العلاجية الثلاث و يظهر  القيم الوسطية البدئية المتقاربة بالمفارنة مع القيم الوسطية التالية للمعالجة و التي كانت متقاربة أيضا</w:t>
      </w:r>
    </w:p>
    <w:p w:rsidR="001B6252" w:rsidRPr="00AA3A4C" w:rsidRDefault="001B6252" w:rsidP="00A52DC5">
      <w:pPr>
        <w:jc w:val="both"/>
        <w:rPr>
          <w:sz w:val="28"/>
          <w:szCs w:val="28"/>
          <w:rtl/>
        </w:rPr>
      </w:pPr>
      <w:r w:rsidRPr="00AA3A4C">
        <w:rPr>
          <w:rFonts w:hint="cs"/>
          <w:sz w:val="28"/>
          <w:szCs w:val="28"/>
          <w:rtl/>
        </w:rPr>
        <w:t>..</w:t>
      </w:r>
      <w:r w:rsidR="00AE5887">
        <w:rPr>
          <w:noProof/>
          <w:sz w:val="28"/>
          <w:szCs w:val="28"/>
        </w:rPr>
        <w:drawing>
          <wp:inline distT="0" distB="0" distL="0" distR="0">
            <wp:extent cx="5267960" cy="3957955"/>
            <wp:effectExtent l="19050" t="0" r="8890" b="0"/>
            <wp:docPr id="4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srcRect/>
                    <a:stretch>
                      <a:fillRect/>
                    </a:stretch>
                  </pic:blipFill>
                  <pic:spPr bwMode="auto">
                    <a:xfrm>
                      <a:off x="0" y="0"/>
                      <a:ext cx="5267960" cy="3957955"/>
                    </a:xfrm>
                    <a:prstGeom prst="rect">
                      <a:avLst/>
                    </a:prstGeom>
                    <a:noFill/>
                    <a:ln w="9525">
                      <a:noFill/>
                      <a:miter lim="800000"/>
                      <a:headEnd/>
                      <a:tailEnd/>
                    </a:ln>
                  </pic:spPr>
                </pic:pic>
              </a:graphicData>
            </a:graphic>
          </wp:inline>
        </w:drawing>
      </w:r>
    </w:p>
    <w:p w:rsidR="0081302A" w:rsidRPr="00AA3A4C" w:rsidRDefault="002B513E" w:rsidP="002B513E">
      <w:pPr>
        <w:jc w:val="both"/>
        <w:rPr>
          <w:sz w:val="28"/>
          <w:szCs w:val="28"/>
          <w:rtl/>
        </w:rPr>
      </w:pPr>
      <w:r>
        <w:rPr>
          <w:rFonts w:hint="cs"/>
          <w:sz w:val="28"/>
          <w:szCs w:val="28"/>
          <w:rtl/>
        </w:rPr>
        <w:t xml:space="preserve"> </w:t>
      </w:r>
    </w:p>
    <w:p w:rsidR="001B6252" w:rsidRPr="00AA3A4C" w:rsidRDefault="001B6252" w:rsidP="00A52DC5">
      <w:pPr>
        <w:jc w:val="both"/>
        <w:rPr>
          <w:sz w:val="28"/>
          <w:szCs w:val="28"/>
          <w:rtl/>
        </w:rPr>
      </w:pPr>
    </w:p>
    <w:p w:rsidR="001B6252" w:rsidRPr="00AA3A4C" w:rsidRDefault="001B6252" w:rsidP="00A52DC5">
      <w:pPr>
        <w:jc w:val="both"/>
        <w:rPr>
          <w:sz w:val="28"/>
          <w:szCs w:val="28"/>
          <w:rtl/>
        </w:rPr>
      </w:pPr>
    </w:p>
    <w:p w:rsidR="002B513E" w:rsidRDefault="002B513E" w:rsidP="00A52DC5">
      <w:pPr>
        <w:jc w:val="both"/>
        <w:rPr>
          <w:sz w:val="28"/>
          <w:szCs w:val="28"/>
          <w:rtl/>
        </w:rPr>
      </w:pPr>
    </w:p>
    <w:p w:rsidR="000D2458" w:rsidRDefault="000D2458" w:rsidP="000F0A75">
      <w:pPr>
        <w:jc w:val="both"/>
        <w:rPr>
          <w:sz w:val="28"/>
          <w:szCs w:val="28"/>
          <w:u w:val="single"/>
          <w:rtl/>
        </w:rPr>
      </w:pPr>
    </w:p>
    <w:p w:rsidR="000D2458" w:rsidRDefault="000D2458" w:rsidP="000F0A75">
      <w:pPr>
        <w:jc w:val="both"/>
        <w:rPr>
          <w:sz w:val="28"/>
          <w:szCs w:val="28"/>
          <w:u w:val="single"/>
          <w:rtl/>
        </w:rPr>
      </w:pPr>
    </w:p>
    <w:p w:rsidR="000D2458" w:rsidRDefault="000D2458" w:rsidP="000F0A75">
      <w:pPr>
        <w:jc w:val="both"/>
        <w:rPr>
          <w:sz w:val="28"/>
          <w:szCs w:val="28"/>
          <w:u w:val="single"/>
          <w:rtl/>
        </w:rPr>
      </w:pPr>
    </w:p>
    <w:p w:rsidR="000D2458" w:rsidRDefault="000D2458" w:rsidP="000F0A75">
      <w:pPr>
        <w:jc w:val="both"/>
        <w:rPr>
          <w:sz w:val="28"/>
          <w:szCs w:val="28"/>
          <w:u w:val="single"/>
          <w:rtl/>
        </w:rPr>
      </w:pPr>
    </w:p>
    <w:p w:rsidR="000D2458" w:rsidRDefault="000D2458" w:rsidP="000F0A75">
      <w:pPr>
        <w:jc w:val="both"/>
        <w:rPr>
          <w:sz w:val="28"/>
          <w:szCs w:val="28"/>
          <w:u w:val="single"/>
          <w:rtl/>
        </w:rPr>
      </w:pPr>
    </w:p>
    <w:p w:rsidR="000D2458" w:rsidRDefault="000D2458" w:rsidP="000F0A75">
      <w:pPr>
        <w:jc w:val="both"/>
        <w:rPr>
          <w:sz w:val="28"/>
          <w:szCs w:val="28"/>
          <w:u w:val="single"/>
          <w:rtl/>
        </w:rPr>
      </w:pPr>
    </w:p>
    <w:p w:rsidR="000D2458" w:rsidRPr="000F0A75" w:rsidRDefault="00383A23" w:rsidP="000D2458">
      <w:pPr>
        <w:jc w:val="both"/>
        <w:rPr>
          <w:sz w:val="28"/>
          <w:szCs w:val="28"/>
          <w:u w:val="single"/>
          <w:rtl/>
        </w:rPr>
      </w:pPr>
      <w:r w:rsidRPr="00D91776">
        <w:rPr>
          <w:rFonts w:hint="cs"/>
          <w:sz w:val="28"/>
          <w:szCs w:val="28"/>
          <w:u w:val="single"/>
          <w:rtl/>
        </w:rPr>
        <w:t>التحسن وفقا لمقياس الأعراض الوظيفي</w:t>
      </w:r>
    </w:p>
    <w:p w:rsidR="001B6252" w:rsidRPr="00AA3A4C" w:rsidRDefault="001B6252" w:rsidP="00A52DC5">
      <w:pPr>
        <w:jc w:val="both"/>
        <w:rPr>
          <w:sz w:val="28"/>
          <w:szCs w:val="28"/>
          <w:rtl/>
        </w:rPr>
      </w:pPr>
      <w:r w:rsidRPr="00AA3A4C">
        <w:rPr>
          <w:rFonts w:hint="cs"/>
          <w:sz w:val="28"/>
          <w:szCs w:val="28"/>
          <w:rtl/>
        </w:rPr>
        <w:t xml:space="preserve">و نلاحظ نتائج مشابهة عند تقييم النتائج اعتمادا على </w:t>
      </w:r>
      <w:r w:rsidRPr="00AA3A4C">
        <w:rPr>
          <w:sz w:val="28"/>
          <w:szCs w:val="28"/>
          <w:lang w:bidi="ar-SY"/>
        </w:rPr>
        <w:t>functional score</w:t>
      </w:r>
      <w:r w:rsidR="00D91776">
        <w:rPr>
          <w:rFonts w:hint="cs"/>
          <w:sz w:val="28"/>
          <w:szCs w:val="28"/>
          <w:rtl/>
        </w:rPr>
        <w:t xml:space="preserve"> </w:t>
      </w:r>
      <w:r w:rsidR="00B95A9A">
        <w:rPr>
          <w:rFonts w:hint="cs"/>
          <w:sz w:val="28"/>
          <w:szCs w:val="28"/>
          <w:rtl/>
        </w:rPr>
        <w:t xml:space="preserve"> حيث كان وسطي التبدل </w:t>
      </w:r>
      <w:r w:rsidR="00DF521B">
        <w:rPr>
          <w:rFonts w:hint="cs"/>
          <w:sz w:val="28"/>
          <w:szCs w:val="28"/>
          <w:rtl/>
        </w:rPr>
        <w:t xml:space="preserve">0.7 لمجموعة الجبائر و </w:t>
      </w:r>
      <w:r w:rsidR="000F0A75">
        <w:rPr>
          <w:rFonts w:hint="cs"/>
          <w:sz w:val="28"/>
          <w:szCs w:val="28"/>
          <w:rtl/>
        </w:rPr>
        <w:t>0.8 لمجموعة الحقن ، و 0.7 لمجموعة المعالجة المشاركة</w:t>
      </w:r>
    </w:p>
    <w:p w:rsidR="001B6252" w:rsidRPr="00AA3A4C" w:rsidRDefault="001B6252" w:rsidP="00A52DC5">
      <w:pPr>
        <w:jc w:val="both"/>
        <w:rPr>
          <w:sz w:val="28"/>
          <w:szCs w:val="28"/>
          <w:rtl/>
        </w:rPr>
      </w:pPr>
    </w:p>
    <w:p w:rsidR="001B6252" w:rsidRPr="00AA3A4C" w:rsidRDefault="00AE5887" w:rsidP="00A52DC5">
      <w:pPr>
        <w:jc w:val="both"/>
        <w:rPr>
          <w:sz w:val="28"/>
          <w:szCs w:val="28"/>
          <w:rtl/>
        </w:rPr>
      </w:pPr>
      <w:r>
        <w:rPr>
          <w:noProof/>
          <w:sz w:val="28"/>
          <w:szCs w:val="28"/>
        </w:rPr>
        <w:drawing>
          <wp:inline distT="0" distB="0" distL="0" distR="0">
            <wp:extent cx="5267392" cy="5377218"/>
            <wp:effectExtent l="19050" t="0" r="9458" b="0"/>
            <wp:docPr id="4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srcRect/>
                    <a:stretch>
                      <a:fillRect/>
                    </a:stretch>
                  </pic:blipFill>
                  <pic:spPr bwMode="auto">
                    <a:xfrm>
                      <a:off x="0" y="0"/>
                      <a:ext cx="5267960" cy="5377798"/>
                    </a:xfrm>
                    <a:prstGeom prst="rect">
                      <a:avLst/>
                    </a:prstGeom>
                    <a:noFill/>
                    <a:ln w="9525">
                      <a:noFill/>
                      <a:miter lim="800000"/>
                      <a:headEnd/>
                      <a:tailEnd/>
                    </a:ln>
                  </pic:spPr>
                </pic:pic>
              </a:graphicData>
            </a:graphic>
          </wp:inline>
        </w:drawing>
      </w:r>
    </w:p>
    <w:p w:rsidR="001B6252" w:rsidRPr="00AA3A4C" w:rsidRDefault="001B6252" w:rsidP="00A52DC5">
      <w:pPr>
        <w:jc w:val="both"/>
        <w:rPr>
          <w:sz w:val="28"/>
          <w:szCs w:val="28"/>
          <w:rtl/>
        </w:rPr>
      </w:pPr>
    </w:p>
    <w:p w:rsidR="001B6252" w:rsidRPr="00AA3A4C" w:rsidRDefault="001B6252" w:rsidP="00A52DC5">
      <w:pPr>
        <w:jc w:val="both"/>
        <w:rPr>
          <w:sz w:val="28"/>
          <w:szCs w:val="28"/>
          <w:rtl/>
        </w:rPr>
      </w:pPr>
      <w:r w:rsidRPr="00AA3A4C">
        <w:rPr>
          <w:rFonts w:hint="cs"/>
          <w:sz w:val="28"/>
          <w:szCs w:val="28"/>
          <w:rtl/>
        </w:rPr>
        <w:t>و هذا يشير لكون العلاج بالجبائر أو الحقن الموضعي يؤديان لدرجة متشابهة من التحسن السريري و</w:t>
      </w:r>
      <w:r w:rsidR="00F93980" w:rsidRPr="00AA3A4C">
        <w:rPr>
          <w:rFonts w:hint="cs"/>
          <w:sz w:val="28"/>
          <w:szCs w:val="28"/>
          <w:rtl/>
        </w:rPr>
        <w:t>بنسبة متماثلة</w:t>
      </w:r>
      <w:r w:rsidR="00DF521B">
        <w:rPr>
          <w:rFonts w:hint="cs"/>
          <w:sz w:val="28"/>
          <w:szCs w:val="28"/>
          <w:rtl/>
        </w:rPr>
        <w:t xml:space="preserve"> </w:t>
      </w:r>
      <w:r w:rsidR="00F93980" w:rsidRPr="00AA3A4C">
        <w:rPr>
          <w:rFonts w:hint="cs"/>
          <w:sz w:val="28"/>
          <w:szCs w:val="28"/>
          <w:rtl/>
        </w:rPr>
        <w:t>و</w:t>
      </w:r>
      <w:r w:rsidRPr="00AA3A4C">
        <w:rPr>
          <w:rFonts w:hint="cs"/>
          <w:sz w:val="28"/>
          <w:szCs w:val="28"/>
          <w:rtl/>
        </w:rPr>
        <w:t xml:space="preserve"> لا فائدة من إشراكهما معا لزيادة درجة هذا التحسن..</w:t>
      </w:r>
    </w:p>
    <w:p w:rsidR="00A52DC5" w:rsidRPr="00AA3A4C" w:rsidRDefault="00A52DC5" w:rsidP="00A52DC5">
      <w:pPr>
        <w:jc w:val="both"/>
        <w:rPr>
          <w:b/>
          <w:bCs/>
          <w:sz w:val="28"/>
          <w:szCs w:val="28"/>
        </w:rPr>
      </w:pPr>
    </w:p>
    <w:p w:rsidR="00A52DC5" w:rsidRPr="00AA3A4C" w:rsidRDefault="00A52DC5" w:rsidP="00A52DC5">
      <w:pPr>
        <w:jc w:val="both"/>
        <w:rPr>
          <w:b/>
          <w:bCs/>
          <w:sz w:val="28"/>
          <w:szCs w:val="28"/>
        </w:rPr>
      </w:pPr>
    </w:p>
    <w:p w:rsidR="00CF3175" w:rsidRDefault="00CF3175" w:rsidP="00383A23">
      <w:pPr>
        <w:jc w:val="both"/>
        <w:rPr>
          <w:sz w:val="28"/>
          <w:szCs w:val="28"/>
          <w:u w:val="single"/>
          <w:rtl/>
        </w:rPr>
      </w:pPr>
    </w:p>
    <w:p w:rsidR="00CF3175" w:rsidRDefault="00CF3175" w:rsidP="00383A23">
      <w:pPr>
        <w:jc w:val="both"/>
        <w:rPr>
          <w:sz w:val="28"/>
          <w:szCs w:val="28"/>
          <w:u w:val="single"/>
          <w:rtl/>
        </w:rPr>
      </w:pPr>
    </w:p>
    <w:p w:rsidR="00CF3175" w:rsidRDefault="00CF3175" w:rsidP="00383A23">
      <w:pPr>
        <w:jc w:val="both"/>
        <w:rPr>
          <w:sz w:val="28"/>
          <w:szCs w:val="28"/>
          <w:u w:val="single"/>
          <w:rtl/>
        </w:rPr>
      </w:pPr>
    </w:p>
    <w:p w:rsidR="00CF3175" w:rsidRDefault="00CF3175" w:rsidP="00383A23">
      <w:pPr>
        <w:jc w:val="both"/>
        <w:rPr>
          <w:sz w:val="28"/>
          <w:szCs w:val="28"/>
          <w:u w:val="single"/>
          <w:rtl/>
        </w:rPr>
      </w:pPr>
    </w:p>
    <w:p w:rsidR="00CF3175" w:rsidRDefault="00CF3175" w:rsidP="00383A23">
      <w:pPr>
        <w:jc w:val="both"/>
        <w:rPr>
          <w:sz w:val="28"/>
          <w:szCs w:val="28"/>
          <w:u w:val="single"/>
          <w:rtl/>
        </w:rPr>
      </w:pPr>
    </w:p>
    <w:p w:rsidR="00CF3175" w:rsidRDefault="00CF3175" w:rsidP="00383A23">
      <w:pPr>
        <w:jc w:val="both"/>
        <w:rPr>
          <w:sz w:val="28"/>
          <w:szCs w:val="28"/>
          <w:u w:val="single"/>
          <w:rtl/>
        </w:rPr>
      </w:pPr>
    </w:p>
    <w:p w:rsidR="00383A23" w:rsidRPr="004F51D5" w:rsidRDefault="00383A23" w:rsidP="00383A23">
      <w:pPr>
        <w:jc w:val="both"/>
        <w:rPr>
          <w:sz w:val="28"/>
          <w:szCs w:val="28"/>
          <w:u w:val="single"/>
          <w:rtl/>
        </w:rPr>
      </w:pPr>
      <w:r w:rsidRPr="004F51D5">
        <w:rPr>
          <w:rFonts w:hint="cs"/>
          <w:sz w:val="28"/>
          <w:szCs w:val="28"/>
          <w:u w:val="single"/>
          <w:rtl/>
        </w:rPr>
        <w:lastRenderedPageBreak/>
        <w:t>دراسة الاستجابة على المعالجة :</w:t>
      </w:r>
    </w:p>
    <w:p w:rsidR="00383A23" w:rsidRPr="00AA3A4C" w:rsidRDefault="00383A23" w:rsidP="00383A23">
      <w:pPr>
        <w:jc w:val="both"/>
        <w:rPr>
          <w:sz w:val="28"/>
          <w:szCs w:val="28"/>
          <w:rtl/>
          <w:lang w:bidi="ar-SY"/>
        </w:rPr>
      </w:pPr>
      <w:r w:rsidRPr="00AA3A4C">
        <w:rPr>
          <w:rFonts w:hint="cs"/>
          <w:sz w:val="28"/>
          <w:szCs w:val="28"/>
          <w:rtl/>
        </w:rPr>
        <w:t>اعتبر المريض مستجيبا عندما يحدث تحسن في أرقام مقياس الحالة الوظيفية و الاستبيان ال</w:t>
      </w:r>
      <w:r>
        <w:rPr>
          <w:rFonts w:hint="cs"/>
          <w:sz w:val="28"/>
          <w:szCs w:val="28"/>
          <w:rtl/>
        </w:rPr>
        <w:t xml:space="preserve">شخصي لأعراض متلازمة نفق الرسغ </w:t>
      </w:r>
      <w:r w:rsidR="004F51D5">
        <w:rPr>
          <w:rFonts w:hint="cs"/>
          <w:sz w:val="28"/>
          <w:szCs w:val="28"/>
          <w:rtl/>
          <w:lang w:bidi="ar-SY"/>
        </w:rPr>
        <w:t>و يبين الشكل التالي نسبة الاستجابة في المجموعات الثلاث</w:t>
      </w:r>
    </w:p>
    <w:p w:rsidR="00A52DC5" w:rsidRPr="00AA3A4C" w:rsidRDefault="00A52DC5" w:rsidP="00A52DC5">
      <w:pPr>
        <w:jc w:val="both"/>
        <w:rPr>
          <w:b/>
          <w:bCs/>
          <w:sz w:val="28"/>
          <w:szCs w:val="28"/>
        </w:rPr>
      </w:pPr>
    </w:p>
    <w:p w:rsidR="00884253" w:rsidRDefault="00CF3175" w:rsidP="00CF3175">
      <w:pPr>
        <w:jc w:val="both"/>
        <w:rPr>
          <w:b/>
          <w:bCs/>
          <w:sz w:val="28"/>
          <w:szCs w:val="28"/>
          <w:rtl/>
        </w:rPr>
      </w:pPr>
      <w:r>
        <w:rPr>
          <w:rFonts w:hint="cs"/>
          <w:noProof/>
          <w:sz w:val="28"/>
          <w:szCs w:val="28"/>
        </w:rPr>
        <w:drawing>
          <wp:inline distT="0" distB="0" distL="0" distR="0">
            <wp:extent cx="5263787" cy="3099460"/>
            <wp:effectExtent l="19050" t="0" r="0" b="0"/>
            <wp:docPr id="35"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srcRect/>
                    <a:stretch>
                      <a:fillRect/>
                    </a:stretch>
                  </pic:blipFill>
                  <pic:spPr bwMode="auto">
                    <a:xfrm>
                      <a:off x="0" y="0"/>
                      <a:ext cx="5271135" cy="3103787"/>
                    </a:xfrm>
                    <a:prstGeom prst="rect">
                      <a:avLst/>
                    </a:prstGeom>
                    <a:noFill/>
                    <a:ln w="9525">
                      <a:noFill/>
                      <a:miter lim="800000"/>
                      <a:headEnd/>
                      <a:tailEnd/>
                    </a:ln>
                  </pic:spPr>
                </pic:pic>
              </a:graphicData>
            </a:graphic>
          </wp:inline>
        </w:drawing>
      </w:r>
    </w:p>
    <w:p w:rsidR="002B513E" w:rsidRDefault="002B513E" w:rsidP="002B513E">
      <w:pPr>
        <w:jc w:val="both"/>
        <w:rPr>
          <w:noProof/>
          <w:sz w:val="28"/>
          <w:szCs w:val="28"/>
          <w:rtl/>
          <w:lang w:bidi="ar-SY"/>
        </w:rPr>
      </w:pPr>
    </w:p>
    <w:p w:rsidR="00CF3175" w:rsidRDefault="00CF3175" w:rsidP="002B513E">
      <w:pPr>
        <w:jc w:val="both"/>
        <w:rPr>
          <w:noProof/>
          <w:sz w:val="28"/>
          <w:szCs w:val="28"/>
          <w:rtl/>
          <w:lang w:bidi="ar-SY"/>
        </w:rPr>
      </w:pPr>
    </w:p>
    <w:p w:rsidR="002B513E" w:rsidRDefault="002B513E" w:rsidP="002B513E">
      <w:pPr>
        <w:jc w:val="both"/>
        <w:rPr>
          <w:noProof/>
          <w:sz w:val="28"/>
          <w:szCs w:val="28"/>
          <w:rtl/>
        </w:rPr>
      </w:pPr>
    </w:p>
    <w:tbl>
      <w:tblPr>
        <w:tblStyle w:val="TableNormal"/>
        <w:tblpPr w:leftFromText="180" w:rightFromText="180" w:vertAnchor="text" w:horzAnchor="margin" w:tblpXSpec="right" w:tblpY="-19"/>
        <w:tblW w:w="8534" w:type="dxa"/>
        <w:tblInd w:w="-12" w:type="dxa"/>
        <w:tblBorders>
          <w:top w:val="single" w:sz="6" w:space="0" w:color="A0A0A0"/>
          <w:left w:val="single" w:sz="6" w:space="0" w:color="A0A0A0"/>
          <w:bottom w:val="single" w:sz="6" w:space="0" w:color="A0A0A0"/>
          <w:right w:val="single" w:sz="6" w:space="0" w:color="A0A0A0"/>
        </w:tblBorders>
        <w:tblLook w:val="04A0"/>
      </w:tblPr>
      <w:tblGrid>
        <w:gridCol w:w="1125"/>
        <w:gridCol w:w="2293"/>
        <w:gridCol w:w="1332"/>
        <w:gridCol w:w="1332"/>
        <w:gridCol w:w="2452"/>
      </w:tblGrid>
      <w:tr w:rsidR="000F0A75" w:rsidTr="00AE5331">
        <w:tc>
          <w:tcPr>
            <w:tcW w:w="973" w:type="dxa"/>
            <w:tcBorders>
              <w:top w:val="single" w:sz="6" w:space="0" w:color="A0A0A0"/>
              <w:left w:val="single" w:sz="6" w:space="0" w:color="A0A0A0"/>
              <w:bottom w:val="single" w:sz="6" w:space="0" w:color="A0A0A0"/>
              <w:right w:val="single" w:sz="6" w:space="0" w:color="A0A0A0"/>
            </w:tcBorders>
            <w:shd w:val="clear" w:color="auto" w:fill="E3E3E3"/>
          </w:tcPr>
          <w:p w:rsidR="000F0A75" w:rsidRDefault="000F0A75" w:rsidP="000F0A75">
            <w:pPr>
              <w:bidi w:val="0"/>
              <w:jc w:val="center"/>
              <w:rPr>
                <w:rStyle w:val="normal1"/>
              </w:rPr>
            </w:pPr>
          </w:p>
        </w:tc>
        <w:tc>
          <w:tcPr>
            <w:tcW w:w="5109" w:type="dxa"/>
            <w:gridSpan w:val="3"/>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0F0A75" w:rsidRPr="00AE5331" w:rsidRDefault="00AE5331" w:rsidP="000F0A75">
            <w:pPr>
              <w:bidi w:val="0"/>
              <w:jc w:val="center"/>
              <w:rPr>
                <w:rFonts w:ascii="Arial" w:hAnsi="Arial" w:cs="Arial"/>
                <w:sz w:val="32"/>
                <w:szCs w:val="32"/>
              </w:rPr>
            </w:pPr>
            <w:r w:rsidRPr="00AE5331">
              <w:rPr>
                <w:rStyle w:val="normal1"/>
                <w:rFonts w:hint="cs"/>
                <w:sz w:val="32"/>
                <w:szCs w:val="32"/>
                <w:rtl/>
              </w:rPr>
              <w:t>المعالجة</w:t>
            </w:r>
            <w:r w:rsidR="000F0A75" w:rsidRPr="00AE5331">
              <w:rPr>
                <w:rStyle w:val="normal1"/>
                <w:sz w:val="32"/>
                <w:szCs w:val="32"/>
              </w:rPr>
              <w:t> </w:t>
            </w:r>
          </w:p>
        </w:tc>
        <w:tc>
          <w:tcPr>
            <w:tcW w:w="2452" w:type="dxa"/>
            <w:tcBorders>
              <w:top w:val="single" w:sz="6" w:space="0" w:color="A0A0A0"/>
              <w:left w:val="nil"/>
              <w:bottom w:val="nil"/>
              <w:right w:val="single" w:sz="6" w:space="0" w:color="A0A0A0"/>
            </w:tcBorders>
            <w:shd w:val="clear" w:color="auto" w:fill="E3E3E3"/>
          </w:tcPr>
          <w:p w:rsidR="000F0A75" w:rsidRDefault="000F0A75" w:rsidP="000F0A75">
            <w:pPr>
              <w:bidi w:val="0"/>
              <w:jc w:val="center"/>
              <w:rPr>
                <w:rFonts w:ascii="Arial" w:hAnsi="Arial" w:cs="Arial"/>
                <w:sz w:val="20"/>
                <w:szCs w:val="20"/>
              </w:rPr>
            </w:pPr>
          </w:p>
        </w:tc>
      </w:tr>
      <w:tr w:rsidR="000F0A75" w:rsidTr="00AE5331">
        <w:tc>
          <w:tcPr>
            <w:tcW w:w="973" w:type="dxa"/>
            <w:tcBorders>
              <w:top w:val="single" w:sz="6" w:space="0" w:color="A0A0A0"/>
              <w:left w:val="single" w:sz="6" w:space="0" w:color="A0A0A0"/>
              <w:bottom w:val="single" w:sz="6" w:space="0" w:color="A0A0A0"/>
              <w:right w:val="single" w:sz="6" w:space="0" w:color="A0A0A0"/>
            </w:tcBorders>
            <w:shd w:val="clear" w:color="auto" w:fill="E3E3E3"/>
          </w:tcPr>
          <w:p w:rsidR="000F0A75" w:rsidRDefault="000F0A75" w:rsidP="000F0A75">
            <w:pPr>
              <w:bidi w:val="0"/>
              <w:jc w:val="right"/>
              <w:rPr>
                <w:rStyle w:val="result"/>
                <w:rFonts w:ascii="Arial" w:hAnsi="Arial" w:cs="Arial"/>
                <w:sz w:val="20"/>
                <w:szCs w:val="20"/>
              </w:rPr>
            </w:pPr>
          </w:p>
        </w:tc>
        <w:tc>
          <w:tcPr>
            <w:tcW w:w="1761" w:type="dxa"/>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0F0A75" w:rsidRPr="00AE5331" w:rsidRDefault="00AE5331" w:rsidP="00AE5331">
            <w:pPr>
              <w:bidi w:val="0"/>
              <w:jc w:val="center"/>
              <w:rPr>
                <w:rFonts w:ascii="Arial" w:hAnsi="Arial" w:cs="Arial"/>
                <w:sz w:val="32"/>
                <w:szCs w:val="32"/>
              </w:rPr>
            </w:pPr>
            <w:r w:rsidRPr="00AE5331">
              <w:rPr>
                <w:rStyle w:val="result"/>
                <w:rFonts w:ascii="Arial" w:hAnsi="Arial" w:cs="Arial" w:hint="cs"/>
                <w:sz w:val="32"/>
                <w:szCs w:val="32"/>
                <w:rtl/>
              </w:rPr>
              <w:t>المعالجة المشاركة</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0F0A75" w:rsidRPr="00AE5331" w:rsidRDefault="00AE5331" w:rsidP="00AE5331">
            <w:pPr>
              <w:bidi w:val="0"/>
              <w:jc w:val="center"/>
              <w:rPr>
                <w:rFonts w:ascii="Arial" w:hAnsi="Arial" w:cs="Arial"/>
                <w:sz w:val="32"/>
                <w:szCs w:val="32"/>
                <w:rtl/>
              </w:rPr>
            </w:pPr>
            <w:r w:rsidRPr="00AE5331">
              <w:rPr>
                <w:rStyle w:val="result"/>
                <w:rFonts w:hint="cs"/>
                <w:sz w:val="32"/>
                <w:szCs w:val="32"/>
                <w:rtl/>
              </w:rPr>
              <w:t>الحقن</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0F0A75" w:rsidRPr="00AE5331" w:rsidRDefault="00AE5331" w:rsidP="00AE5331">
            <w:pPr>
              <w:bidi w:val="0"/>
              <w:jc w:val="center"/>
              <w:rPr>
                <w:rFonts w:ascii="Arial" w:hAnsi="Arial" w:cs="Arial"/>
                <w:sz w:val="32"/>
                <w:szCs w:val="32"/>
              </w:rPr>
            </w:pPr>
            <w:r w:rsidRPr="00AE5331">
              <w:rPr>
                <w:rStyle w:val="result"/>
                <w:rFonts w:ascii="Arial" w:hAnsi="Arial" w:cs="Arial" w:hint="cs"/>
                <w:sz w:val="32"/>
                <w:szCs w:val="32"/>
                <w:rtl/>
              </w:rPr>
              <w:t>الجبائر</w:t>
            </w:r>
          </w:p>
        </w:tc>
        <w:tc>
          <w:tcPr>
            <w:tcW w:w="2452" w:type="dxa"/>
            <w:tcBorders>
              <w:top w:val="nil"/>
              <w:left w:val="single" w:sz="6" w:space="0" w:color="A0A0A0"/>
              <w:bottom w:val="single" w:sz="6" w:space="0" w:color="A0A0A0"/>
              <w:right w:val="single" w:sz="6" w:space="0" w:color="A0A0A0"/>
            </w:tcBorders>
            <w:shd w:val="clear" w:color="auto" w:fill="E3E3E3"/>
          </w:tcPr>
          <w:p w:rsidR="000F0A75" w:rsidRPr="000F0A75" w:rsidRDefault="000F0A75" w:rsidP="000F0A75">
            <w:pPr>
              <w:bidi w:val="0"/>
              <w:jc w:val="center"/>
              <w:rPr>
                <w:rFonts w:ascii="Arial" w:hAnsi="Arial" w:cs="Arial"/>
                <w:sz w:val="28"/>
                <w:szCs w:val="28"/>
                <w:rtl/>
              </w:rPr>
            </w:pPr>
            <w:r w:rsidRPr="000F0A75">
              <w:rPr>
                <w:rFonts w:ascii="Arial" w:hAnsi="Arial" w:cs="Arial" w:hint="cs"/>
                <w:sz w:val="28"/>
                <w:szCs w:val="28"/>
                <w:rtl/>
              </w:rPr>
              <w:t>الاستجابة للمعالجة</w:t>
            </w:r>
          </w:p>
        </w:tc>
      </w:tr>
      <w:tr w:rsidR="000F0A75" w:rsidTr="00AE5331">
        <w:tc>
          <w:tcPr>
            <w:tcW w:w="973" w:type="dxa"/>
            <w:tcBorders>
              <w:top w:val="nil"/>
              <w:left w:val="nil"/>
              <w:bottom w:val="dotted" w:sz="6" w:space="0" w:color="A0A0A0"/>
              <w:right w:val="dotted" w:sz="6" w:space="0" w:color="A0A0A0"/>
            </w:tcBorders>
          </w:tcPr>
          <w:p w:rsidR="000F0A75" w:rsidRPr="00AE5331" w:rsidRDefault="000D2458" w:rsidP="000F0A75">
            <w:pPr>
              <w:jc w:val="right"/>
              <w:rPr>
                <w:rStyle w:val="result"/>
                <w:rFonts w:ascii="Arial" w:hAnsi="Arial" w:cs="Arial"/>
                <w:rtl/>
              </w:rPr>
            </w:pPr>
            <w:r>
              <w:rPr>
                <w:rStyle w:val="result"/>
                <w:rFonts w:ascii="Arial" w:hAnsi="Arial" w:cs="Arial"/>
              </w:rPr>
              <w:t>54</w:t>
            </w:r>
            <w:r w:rsidR="000F0A75" w:rsidRPr="00AE5331">
              <w:rPr>
                <w:rStyle w:val="result"/>
                <w:rFonts w:ascii="Arial" w:hAnsi="Arial" w:cs="Arial" w:hint="cs"/>
                <w:rtl/>
              </w:rPr>
              <w:t xml:space="preserve"> (81</w:t>
            </w:r>
            <w:r w:rsidR="00AE5331" w:rsidRPr="00AE5331">
              <w:rPr>
                <w:rStyle w:val="result"/>
                <w:rFonts w:ascii="Arial" w:hAnsi="Arial" w:cs="Arial" w:hint="cs"/>
                <w:rtl/>
              </w:rPr>
              <w:t>%)</w:t>
            </w:r>
          </w:p>
        </w:tc>
        <w:tc>
          <w:tcPr>
            <w:tcW w:w="1761" w:type="dxa"/>
            <w:tcBorders>
              <w:top w:val="nil"/>
              <w:left w:val="nil"/>
              <w:bottom w:val="dotted"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10</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13</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31</w:t>
            </w:r>
          </w:p>
        </w:tc>
        <w:tc>
          <w:tcPr>
            <w:tcW w:w="2452" w:type="dxa"/>
            <w:tcBorders>
              <w:top w:val="nil"/>
              <w:left w:val="nil"/>
              <w:bottom w:val="dotted" w:sz="6" w:space="0" w:color="A0A0A0"/>
              <w:right w:val="dotted" w:sz="6" w:space="0" w:color="A0A0A0"/>
            </w:tcBorders>
          </w:tcPr>
          <w:p w:rsidR="000F0A75" w:rsidRPr="000F0A75" w:rsidRDefault="000F0A75" w:rsidP="000F0A75">
            <w:pPr>
              <w:bidi w:val="0"/>
              <w:jc w:val="center"/>
              <w:rPr>
                <w:rStyle w:val="result"/>
                <w:rFonts w:ascii="Arial" w:hAnsi="Arial" w:cs="Arial"/>
                <w:sz w:val="28"/>
                <w:szCs w:val="28"/>
                <w:rtl/>
              </w:rPr>
            </w:pPr>
            <w:r w:rsidRPr="000F0A75">
              <w:rPr>
                <w:rStyle w:val="result"/>
                <w:rFonts w:ascii="Arial" w:hAnsi="Arial" w:cs="Arial" w:hint="cs"/>
                <w:sz w:val="28"/>
                <w:szCs w:val="28"/>
                <w:rtl/>
              </w:rPr>
              <w:t>مستجيب</w:t>
            </w:r>
          </w:p>
        </w:tc>
      </w:tr>
      <w:tr w:rsidR="000F0A75" w:rsidTr="00AE5331">
        <w:tc>
          <w:tcPr>
            <w:tcW w:w="973" w:type="dxa"/>
            <w:tcBorders>
              <w:top w:val="nil"/>
              <w:left w:val="nil"/>
              <w:bottom w:val="single" w:sz="6" w:space="0" w:color="A0A0A0"/>
              <w:right w:val="dotted" w:sz="6" w:space="0" w:color="A0A0A0"/>
            </w:tcBorders>
          </w:tcPr>
          <w:p w:rsidR="000F0A75" w:rsidRPr="00AE5331" w:rsidRDefault="00AE5331" w:rsidP="00AE5331">
            <w:pPr>
              <w:rPr>
                <w:rStyle w:val="result"/>
                <w:rFonts w:ascii="Arial" w:hAnsi="Arial" w:cs="Arial"/>
                <w:rtl/>
              </w:rPr>
            </w:pPr>
            <w:r w:rsidRPr="00AE5331">
              <w:rPr>
                <w:rStyle w:val="result"/>
                <w:rFonts w:ascii="Arial" w:hAnsi="Arial" w:cs="Arial"/>
              </w:rPr>
              <w:t xml:space="preserve">  </w:t>
            </w:r>
            <w:r w:rsidR="000F0A75" w:rsidRPr="00AE5331">
              <w:rPr>
                <w:rStyle w:val="result"/>
                <w:rFonts w:ascii="Arial" w:hAnsi="Arial" w:cs="Arial"/>
              </w:rPr>
              <w:t>12</w:t>
            </w:r>
            <w:r w:rsidRPr="00AE5331">
              <w:rPr>
                <w:rStyle w:val="result"/>
                <w:rFonts w:ascii="Arial" w:hAnsi="Arial" w:cs="Arial" w:hint="cs"/>
                <w:rtl/>
              </w:rPr>
              <w:t>(19%)</w:t>
            </w:r>
          </w:p>
        </w:tc>
        <w:tc>
          <w:tcPr>
            <w:tcW w:w="1761" w:type="dxa"/>
            <w:tcBorders>
              <w:top w:val="nil"/>
              <w:left w:val="nil"/>
              <w:bottom w:val="single"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2</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3</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7</w:t>
            </w:r>
          </w:p>
        </w:tc>
        <w:tc>
          <w:tcPr>
            <w:tcW w:w="2452" w:type="dxa"/>
            <w:tcBorders>
              <w:top w:val="nil"/>
              <w:left w:val="nil"/>
              <w:bottom w:val="single" w:sz="6" w:space="0" w:color="A0A0A0"/>
              <w:right w:val="dotted" w:sz="6" w:space="0" w:color="A0A0A0"/>
            </w:tcBorders>
          </w:tcPr>
          <w:p w:rsidR="000F0A75" w:rsidRPr="000F0A75" w:rsidRDefault="000F0A75" w:rsidP="000F0A75">
            <w:pPr>
              <w:bidi w:val="0"/>
              <w:jc w:val="center"/>
              <w:rPr>
                <w:rStyle w:val="result"/>
                <w:rFonts w:ascii="Arial" w:hAnsi="Arial" w:cs="Arial"/>
                <w:sz w:val="28"/>
                <w:szCs w:val="28"/>
                <w:rtl/>
              </w:rPr>
            </w:pPr>
            <w:r w:rsidRPr="000F0A75">
              <w:rPr>
                <w:rStyle w:val="result"/>
                <w:rFonts w:ascii="Arial" w:hAnsi="Arial" w:cs="Arial" w:hint="cs"/>
                <w:sz w:val="28"/>
                <w:szCs w:val="28"/>
                <w:rtl/>
              </w:rPr>
              <w:t>غير مستجيب</w:t>
            </w:r>
          </w:p>
        </w:tc>
      </w:tr>
      <w:tr w:rsidR="000F0A75" w:rsidTr="00AE5331">
        <w:tc>
          <w:tcPr>
            <w:tcW w:w="973" w:type="dxa"/>
            <w:tcBorders>
              <w:top w:val="nil"/>
              <w:left w:val="nil"/>
              <w:bottom w:val="dotted" w:sz="6" w:space="0" w:color="A0A0A0"/>
              <w:right w:val="dotted" w:sz="6" w:space="0" w:color="A0A0A0"/>
            </w:tcBorders>
          </w:tcPr>
          <w:p w:rsidR="000F0A75" w:rsidRPr="00AE5331" w:rsidRDefault="00AE5331" w:rsidP="000F0A75">
            <w:pPr>
              <w:bidi w:val="0"/>
              <w:jc w:val="right"/>
              <w:rPr>
                <w:rStyle w:val="result"/>
                <w:rFonts w:ascii="Arial" w:hAnsi="Arial" w:cs="Arial"/>
              </w:rPr>
            </w:pPr>
            <w:r w:rsidRPr="00AE5331">
              <w:rPr>
                <w:rStyle w:val="result"/>
                <w:rFonts w:ascii="Arial" w:hAnsi="Arial" w:cs="Arial"/>
              </w:rPr>
              <w:t>66</w:t>
            </w:r>
          </w:p>
        </w:tc>
        <w:tc>
          <w:tcPr>
            <w:tcW w:w="1761" w:type="dxa"/>
            <w:tcBorders>
              <w:top w:val="nil"/>
              <w:left w:val="nil"/>
              <w:bottom w:val="dotted"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12</w:t>
            </w:r>
            <w:r w:rsidRPr="00AE5331">
              <w:rPr>
                <w:rFonts w:ascii="Arial" w:hAnsi="Arial" w:cs="Arial"/>
              </w:rPr>
              <w:br/>
            </w:r>
            <w:r w:rsidRPr="00AE5331">
              <w:rPr>
                <w:rStyle w:val="result"/>
                <w:rFonts w:ascii="Arial" w:hAnsi="Arial" w:cs="Arial"/>
              </w:rPr>
              <w:t>(18.2%)</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16</w:t>
            </w:r>
            <w:r w:rsidRPr="00AE5331">
              <w:rPr>
                <w:rFonts w:ascii="Arial" w:hAnsi="Arial" w:cs="Arial"/>
              </w:rPr>
              <w:br/>
            </w:r>
            <w:r w:rsidRPr="00AE5331">
              <w:rPr>
                <w:rStyle w:val="result"/>
                <w:rFonts w:ascii="Arial" w:hAnsi="Arial" w:cs="Arial"/>
              </w:rPr>
              <w:t>(24.2%)</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0F0A75" w:rsidRPr="00AE5331" w:rsidRDefault="000F0A75" w:rsidP="000F0A75">
            <w:pPr>
              <w:bidi w:val="0"/>
              <w:jc w:val="right"/>
              <w:rPr>
                <w:rFonts w:ascii="Arial" w:hAnsi="Arial" w:cs="Arial"/>
              </w:rPr>
            </w:pPr>
            <w:r w:rsidRPr="00AE5331">
              <w:rPr>
                <w:rStyle w:val="result"/>
                <w:rFonts w:ascii="Arial" w:hAnsi="Arial" w:cs="Arial"/>
              </w:rPr>
              <w:t>38</w:t>
            </w:r>
            <w:r w:rsidRPr="00AE5331">
              <w:rPr>
                <w:rFonts w:ascii="Arial" w:hAnsi="Arial" w:cs="Arial"/>
              </w:rPr>
              <w:br/>
            </w:r>
            <w:r w:rsidRPr="00AE5331">
              <w:rPr>
                <w:rStyle w:val="result"/>
                <w:rFonts w:ascii="Arial" w:hAnsi="Arial" w:cs="Arial"/>
              </w:rPr>
              <w:t>(57.6%)</w:t>
            </w:r>
          </w:p>
        </w:tc>
        <w:tc>
          <w:tcPr>
            <w:tcW w:w="2452" w:type="dxa"/>
            <w:tcBorders>
              <w:top w:val="nil"/>
              <w:left w:val="nil"/>
              <w:bottom w:val="dotted" w:sz="6" w:space="0" w:color="A0A0A0"/>
              <w:right w:val="dotted" w:sz="6" w:space="0" w:color="A0A0A0"/>
            </w:tcBorders>
          </w:tcPr>
          <w:p w:rsidR="000F0A75" w:rsidRDefault="000F0A75" w:rsidP="000F0A75">
            <w:pPr>
              <w:bidi w:val="0"/>
              <w:rPr>
                <w:rStyle w:val="result"/>
                <w:rFonts w:ascii="Arial" w:hAnsi="Arial" w:cs="Arial"/>
                <w:sz w:val="20"/>
                <w:szCs w:val="20"/>
              </w:rPr>
            </w:pPr>
          </w:p>
        </w:tc>
      </w:tr>
    </w:tbl>
    <w:p w:rsidR="002B513E" w:rsidRDefault="002B513E" w:rsidP="002B513E">
      <w:pPr>
        <w:jc w:val="both"/>
        <w:rPr>
          <w:noProof/>
          <w:sz w:val="28"/>
          <w:szCs w:val="28"/>
          <w:rtl/>
        </w:rPr>
      </w:pPr>
    </w:p>
    <w:p w:rsidR="000F0A75" w:rsidRDefault="002B513E" w:rsidP="00AE5331">
      <w:pPr>
        <w:bidi w:val="0"/>
        <w:rPr>
          <w:sz w:val="28"/>
          <w:szCs w:val="28"/>
        </w:rPr>
      </w:pPr>
      <w:r>
        <w:rPr>
          <w:rFonts w:ascii="Arial" w:hAnsi="Arial" w:cs="Arial"/>
          <w:sz w:val="12"/>
          <w:szCs w:val="12"/>
        </w:rPr>
        <w:t> </w:t>
      </w:r>
    </w:p>
    <w:p w:rsidR="000F0A75" w:rsidRDefault="000F0A75" w:rsidP="002B513E">
      <w:pPr>
        <w:jc w:val="both"/>
        <w:rPr>
          <w:sz w:val="28"/>
          <w:szCs w:val="28"/>
          <w:rtl/>
        </w:rPr>
      </w:pPr>
    </w:p>
    <w:p w:rsidR="002B513E" w:rsidRPr="00AA3A4C" w:rsidRDefault="002B513E" w:rsidP="002B513E">
      <w:pPr>
        <w:jc w:val="both"/>
        <w:rPr>
          <w:sz w:val="28"/>
          <w:szCs w:val="28"/>
          <w:rtl/>
        </w:rPr>
      </w:pPr>
      <w:r w:rsidRPr="00AA3A4C">
        <w:rPr>
          <w:rFonts w:hint="cs"/>
          <w:sz w:val="28"/>
          <w:szCs w:val="28"/>
          <w:rtl/>
        </w:rPr>
        <w:t xml:space="preserve"> كان عدد المرضى المستجيبين بين مجموعة الجبائر 31 من أصل 38 بنسبة تساوي 82% </w:t>
      </w:r>
    </w:p>
    <w:p w:rsidR="002B513E" w:rsidRPr="00AA3A4C" w:rsidRDefault="002B513E" w:rsidP="002B513E">
      <w:pPr>
        <w:jc w:val="both"/>
        <w:rPr>
          <w:sz w:val="28"/>
          <w:szCs w:val="28"/>
          <w:rtl/>
        </w:rPr>
      </w:pPr>
      <w:r w:rsidRPr="00AA3A4C">
        <w:rPr>
          <w:rFonts w:hint="cs"/>
          <w:sz w:val="28"/>
          <w:szCs w:val="28"/>
          <w:rtl/>
        </w:rPr>
        <w:t>و كان عدد المرضى المستجيبين في مجموعة الحقن 13من أصل 16 مريض بنسبة تساوي 81 %</w:t>
      </w:r>
    </w:p>
    <w:p w:rsidR="000F0A75" w:rsidRPr="00761C1F" w:rsidRDefault="002B513E" w:rsidP="00E0041D">
      <w:pPr>
        <w:jc w:val="both"/>
        <w:rPr>
          <w:sz w:val="28"/>
          <w:szCs w:val="28"/>
          <w:rtl/>
        </w:rPr>
      </w:pPr>
      <w:r w:rsidRPr="00AA3A4C">
        <w:rPr>
          <w:rFonts w:hint="cs"/>
          <w:sz w:val="28"/>
          <w:szCs w:val="28"/>
          <w:rtl/>
        </w:rPr>
        <w:t>في حين كان عدد المرضى المستجيب</w:t>
      </w:r>
      <w:r>
        <w:rPr>
          <w:rFonts w:hint="cs"/>
          <w:sz w:val="28"/>
          <w:szCs w:val="28"/>
          <w:rtl/>
        </w:rPr>
        <w:t xml:space="preserve">ين في مجموعة الحقن مع الجبائر 10 من أصل 12 بنسبة تساوي 84 </w:t>
      </w:r>
      <w:r w:rsidRPr="00AA3A4C">
        <w:rPr>
          <w:rFonts w:hint="cs"/>
          <w:sz w:val="28"/>
          <w:szCs w:val="28"/>
          <w:rtl/>
        </w:rPr>
        <w:t>%</w:t>
      </w:r>
      <w:r w:rsidR="00E0041D">
        <w:rPr>
          <w:rFonts w:hint="cs"/>
          <w:sz w:val="28"/>
          <w:szCs w:val="28"/>
          <w:rtl/>
        </w:rPr>
        <w:t xml:space="preserve"> </w:t>
      </w:r>
      <w:r w:rsidRPr="00AA3A4C">
        <w:rPr>
          <w:rFonts w:hint="cs"/>
          <w:sz w:val="28"/>
          <w:szCs w:val="28"/>
          <w:rtl/>
        </w:rPr>
        <w:t xml:space="preserve">مع كون </w:t>
      </w:r>
      <w:r>
        <w:rPr>
          <w:sz w:val="28"/>
          <w:szCs w:val="28"/>
          <w:lang w:bidi="ar-SY"/>
        </w:rPr>
        <w:t>P</w:t>
      </w:r>
      <w:r>
        <w:rPr>
          <w:rFonts w:hint="cs"/>
          <w:sz w:val="28"/>
          <w:szCs w:val="28"/>
          <w:rtl/>
        </w:rPr>
        <w:t>= 0,78</w:t>
      </w:r>
      <w:r w:rsidRPr="00AA3A4C">
        <w:rPr>
          <w:rFonts w:hint="cs"/>
          <w:sz w:val="28"/>
          <w:szCs w:val="28"/>
          <w:rtl/>
        </w:rPr>
        <w:t xml:space="preserve"> و هي غير هام</w:t>
      </w:r>
      <w:r w:rsidR="000F0A75">
        <w:rPr>
          <w:rFonts w:hint="cs"/>
          <w:sz w:val="28"/>
          <w:szCs w:val="28"/>
          <w:rtl/>
        </w:rPr>
        <w:t>ة</w:t>
      </w:r>
      <w:r w:rsidRPr="00AA3A4C">
        <w:rPr>
          <w:rFonts w:hint="cs"/>
          <w:sz w:val="28"/>
          <w:szCs w:val="28"/>
          <w:rtl/>
        </w:rPr>
        <w:t xml:space="preserve"> إحصائيا باستخدام اختبار كاي مربع</w:t>
      </w:r>
      <w:r>
        <w:rPr>
          <w:rFonts w:hint="cs"/>
          <w:sz w:val="28"/>
          <w:szCs w:val="28"/>
          <w:rtl/>
        </w:rPr>
        <w:t>.</w:t>
      </w:r>
    </w:p>
    <w:p w:rsidR="00CF3175" w:rsidRDefault="00CF3175" w:rsidP="00A52DC5">
      <w:pPr>
        <w:jc w:val="both"/>
        <w:rPr>
          <w:b/>
          <w:bCs/>
          <w:sz w:val="28"/>
          <w:szCs w:val="28"/>
          <w:rtl/>
        </w:rPr>
      </w:pPr>
    </w:p>
    <w:p w:rsidR="00CF3175" w:rsidRDefault="00CF3175" w:rsidP="00A52DC5">
      <w:pPr>
        <w:jc w:val="both"/>
        <w:rPr>
          <w:b/>
          <w:bCs/>
          <w:sz w:val="28"/>
          <w:szCs w:val="28"/>
          <w:rtl/>
        </w:rPr>
      </w:pPr>
    </w:p>
    <w:p w:rsidR="00CF3175" w:rsidRDefault="00CF3175" w:rsidP="00A52DC5">
      <w:pPr>
        <w:jc w:val="both"/>
        <w:rPr>
          <w:b/>
          <w:bCs/>
          <w:sz w:val="28"/>
          <w:szCs w:val="28"/>
          <w:rtl/>
        </w:rPr>
      </w:pPr>
    </w:p>
    <w:p w:rsidR="00CF3175" w:rsidRDefault="00CF3175" w:rsidP="00A52DC5">
      <w:pPr>
        <w:jc w:val="both"/>
        <w:rPr>
          <w:b/>
          <w:bCs/>
          <w:sz w:val="28"/>
          <w:szCs w:val="28"/>
          <w:rtl/>
        </w:rPr>
      </w:pPr>
    </w:p>
    <w:p w:rsidR="00CF3175" w:rsidRDefault="00CF3175" w:rsidP="00A52DC5">
      <w:pPr>
        <w:jc w:val="both"/>
        <w:rPr>
          <w:b/>
          <w:bCs/>
          <w:sz w:val="28"/>
          <w:szCs w:val="28"/>
          <w:rtl/>
        </w:rPr>
      </w:pPr>
    </w:p>
    <w:p w:rsidR="00951C3C" w:rsidRDefault="00951C3C" w:rsidP="00A52DC5">
      <w:pPr>
        <w:jc w:val="both"/>
        <w:rPr>
          <w:b/>
          <w:bCs/>
          <w:sz w:val="28"/>
          <w:szCs w:val="28"/>
          <w:rtl/>
        </w:rPr>
      </w:pPr>
      <w:r>
        <w:rPr>
          <w:rFonts w:hint="cs"/>
          <w:b/>
          <w:bCs/>
          <w:sz w:val="28"/>
          <w:szCs w:val="28"/>
          <w:rtl/>
        </w:rPr>
        <w:t>تقييم الاستجابة تخطيطيا:</w:t>
      </w:r>
    </w:p>
    <w:p w:rsidR="00951C3C" w:rsidRDefault="00951C3C" w:rsidP="00A52DC5">
      <w:pPr>
        <w:jc w:val="both"/>
        <w:rPr>
          <w:sz w:val="28"/>
          <w:szCs w:val="28"/>
          <w:rtl/>
        </w:rPr>
      </w:pPr>
      <w:r w:rsidRPr="00951C3C">
        <w:rPr>
          <w:rFonts w:hint="cs"/>
          <w:sz w:val="28"/>
          <w:szCs w:val="28"/>
          <w:rtl/>
        </w:rPr>
        <w:t>تمت متابعة 34 مريضا فقط بالتخطيط في هذه المرحلة من المتابعة  حيث تمت مقارنة متوسطات قيم فترة الكمون الحسية لكل مجموعة من المجموعات قبل و بعد تطبيق العلاج بشهرين</w:t>
      </w:r>
      <w:r>
        <w:rPr>
          <w:rFonts w:hint="cs"/>
          <w:sz w:val="28"/>
          <w:szCs w:val="28"/>
          <w:rtl/>
        </w:rPr>
        <w:t xml:space="preserve"> و لم يلاحظ فارق إحصائي هام بين المجموعات الثلاث كما هو واضح من القيم التالية التي تمثل وسطي الفروق في قيمة فترة الكمون الحسية قبل و بعد العلاج ، حيث كانت قيمة </w:t>
      </w:r>
      <w:r>
        <w:rPr>
          <w:sz w:val="28"/>
          <w:szCs w:val="28"/>
          <w:lang w:bidi="ar-SY"/>
        </w:rPr>
        <w:t>P value</w:t>
      </w:r>
      <w:r>
        <w:rPr>
          <w:rFonts w:hint="cs"/>
          <w:sz w:val="28"/>
          <w:szCs w:val="28"/>
          <w:rtl/>
        </w:rPr>
        <w:t>&gt; 0.05 عند مقارنة أي  مجموعتين من المجموعات الثلاث</w:t>
      </w:r>
    </w:p>
    <w:p w:rsidR="00951C3C" w:rsidRDefault="00761C1F" w:rsidP="00A52DC5">
      <w:pPr>
        <w:jc w:val="both"/>
        <w:rPr>
          <w:sz w:val="28"/>
          <w:szCs w:val="28"/>
          <w:rtl/>
        </w:rPr>
      </w:pPr>
      <w:r>
        <w:rPr>
          <w:rFonts w:hint="cs"/>
          <w:sz w:val="28"/>
          <w:szCs w:val="28"/>
          <w:rtl/>
        </w:rPr>
        <w:t>مجموعة الجبائر</w:t>
      </w:r>
    </w:p>
    <w:p w:rsidR="00951C3C" w:rsidRDefault="00951C3C" w:rsidP="00951C3C">
      <w:pPr>
        <w:bidi w:val="0"/>
        <w:rPr>
          <w:rFonts w:ascii="Arial" w:hAnsi="Arial" w:cs="Arial"/>
          <w:sz w:val="20"/>
          <w:szCs w:val="20"/>
        </w:rPr>
      </w:pPr>
      <w:r>
        <w:rPr>
          <w:rFonts w:ascii="Arial" w:hAnsi="Arial" w:cs="Arial"/>
          <w:sz w:val="12"/>
          <w:szCs w:val="12"/>
        </w:rPr>
        <w:t> </w:t>
      </w:r>
    </w:p>
    <w:tbl>
      <w:tblPr>
        <w:tblW w:w="8539" w:type="dxa"/>
        <w:tblInd w:w="169" w:type="dxa"/>
        <w:tblBorders>
          <w:top w:val="single" w:sz="8" w:space="0" w:color="A0A0A0"/>
          <w:left w:val="single" w:sz="8" w:space="0" w:color="A0A0A0"/>
          <w:bottom w:val="single" w:sz="8" w:space="0" w:color="A0A0A0"/>
          <w:right w:val="single" w:sz="8" w:space="0" w:color="A0A0A0"/>
        </w:tblBorders>
        <w:tblCellMar>
          <w:top w:w="15" w:type="dxa"/>
          <w:left w:w="15" w:type="dxa"/>
          <w:bottom w:w="15" w:type="dxa"/>
          <w:right w:w="15" w:type="dxa"/>
        </w:tblCellMar>
        <w:tblLook w:val="04A0"/>
      </w:tblPr>
      <w:tblGrid>
        <w:gridCol w:w="4309"/>
        <w:gridCol w:w="4230"/>
      </w:tblGrid>
      <w:tr w:rsidR="00AA2389" w:rsidTr="00757F77">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AA2389" w:rsidP="00761C1F">
            <w:pPr>
              <w:bidi w:val="0"/>
              <w:jc w:val="center"/>
              <w:rPr>
                <w:rFonts w:ascii="Arial" w:hAnsi="Arial" w:cs="Arial"/>
                <w:sz w:val="20"/>
                <w:szCs w:val="20"/>
              </w:rPr>
            </w:pPr>
            <w:r>
              <w:rPr>
                <w:rStyle w:val="result"/>
                <w:rFonts w:ascii="Arial" w:hAnsi="Arial" w:cs="Arial"/>
                <w:sz w:val="20"/>
                <w:szCs w:val="20"/>
              </w:rPr>
              <w:t>19</w:t>
            </w:r>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Style w:val="normal1"/>
                <w:rFonts w:hint="cs"/>
                <w:sz w:val="28"/>
                <w:szCs w:val="28"/>
                <w:rtl/>
              </w:rPr>
              <w:t>حجم العينة</w:t>
            </w:r>
          </w:p>
        </w:tc>
      </w:tr>
      <w:tr w:rsidR="00AA2389" w:rsidTr="00757F77">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442364" w:rsidP="00761C1F">
            <w:pPr>
              <w:bidi w:val="0"/>
              <w:jc w:val="center"/>
              <w:rPr>
                <w:rFonts w:ascii="Arial" w:hAnsi="Arial" w:cs="Arial"/>
                <w:sz w:val="20"/>
                <w:szCs w:val="20"/>
              </w:rPr>
            </w:pPr>
            <w:hyperlink r:id="rId51" w:tooltip="Click to show case" w:history="1">
              <w:r w:rsidR="00AA2389">
                <w:rPr>
                  <w:rStyle w:val="result"/>
                  <w:rFonts w:ascii="Arial" w:hAnsi="Arial" w:cs="Arial"/>
                  <w:sz w:val="20"/>
                  <w:szCs w:val="20"/>
                  <w:u w:val="single"/>
                </w:rPr>
                <w:t>0.0000</w:t>
              </w:r>
            </w:hyperlink>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Fonts w:ascii="Arial" w:hAnsi="Arial" w:cs="Arial" w:hint="cs"/>
                <w:sz w:val="28"/>
                <w:szCs w:val="28"/>
                <w:rtl/>
              </w:rPr>
              <w:t>القيمة الدنيا</w:t>
            </w:r>
          </w:p>
        </w:tc>
      </w:tr>
      <w:tr w:rsidR="00AA2389" w:rsidTr="00757F77">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442364" w:rsidP="00761C1F">
            <w:pPr>
              <w:bidi w:val="0"/>
              <w:jc w:val="center"/>
              <w:rPr>
                <w:rFonts w:ascii="Arial" w:hAnsi="Arial" w:cs="Arial"/>
                <w:sz w:val="20"/>
                <w:szCs w:val="20"/>
              </w:rPr>
            </w:pPr>
            <w:hyperlink r:id="rId52" w:tooltip="Click to show case" w:history="1">
              <w:r w:rsidR="00AA2389">
                <w:rPr>
                  <w:rStyle w:val="result"/>
                  <w:rFonts w:ascii="Arial" w:hAnsi="Arial" w:cs="Arial"/>
                  <w:sz w:val="20"/>
                  <w:szCs w:val="20"/>
                  <w:u w:val="single"/>
                </w:rPr>
                <w:t>2.1000</w:t>
              </w:r>
            </w:hyperlink>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Fonts w:ascii="Arial" w:hAnsi="Arial" w:cs="Arial" w:hint="cs"/>
                <w:sz w:val="28"/>
                <w:szCs w:val="28"/>
                <w:rtl/>
              </w:rPr>
              <w:t>القيمة القصوى</w:t>
            </w:r>
          </w:p>
        </w:tc>
      </w:tr>
      <w:tr w:rsidR="00AA2389" w:rsidTr="00757F77">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AA2389" w:rsidP="00761C1F">
            <w:pPr>
              <w:bidi w:val="0"/>
              <w:jc w:val="center"/>
              <w:rPr>
                <w:rFonts w:ascii="Arial" w:hAnsi="Arial" w:cs="Arial"/>
                <w:sz w:val="20"/>
                <w:szCs w:val="20"/>
              </w:rPr>
            </w:pPr>
            <w:r>
              <w:rPr>
                <w:rStyle w:val="result"/>
                <w:rFonts w:ascii="Arial" w:hAnsi="Arial" w:cs="Arial"/>
                <w:sz w:val="20"/>
                <w:szCs w:val="20"/>
              </w:rPr>
              <w:t>0.6211</w:t>
            </w:r>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Pr>
            </w:pPr>
            <w:r w:rsidRPr="00363E04">
              <w:rPr>
                <w:rFonts w:ascii="Arial" w:hAnsi="Arial" w:cs="Arial" w:hint="cs"/>
                <w:sz w:val="28"/>
                <w:szCs w:val="28"/>
                <w:rtl/>
              </w:rPr>
              <w:t>المتوسط الحسابي</w:t>
            </w:r>
          </w:p>
        </w:tc>
      </w:tr>
    </w:tbl>
    <w:p w:rsidR="00951C3C" w:rsidRPr="00761C1F" w:rsidRDefault="00761C1F" w:rsidP="00761C1F">
      <w:pPr>
        <w:pStyle w:val="2"/>
        <w:bidi/>
        <w:rPr>
          <w:rFonts w:ascii="Arial" w:eastAsia="Times New Roman" w:hAnsi="Arial" w:cs="Arial"/>
          <w:b w:val="0"/>
          <w:bCs w:val="0"/>
          <w:sz w:val="28"/>
          <w:szCs w:val="28"/>
          <w:rtl/>
          <w:lang w:bidi="ar-SY"/>
        </w:rPr>
      </w:pPr>
      <w:r w:rsidRPr="00761C1F">
        <w:rPr>
          <w:rStyle w:val="normal1"/>
          <w:rFonts w:hint="cs"/>
          <w:b w:val="0"/>
          <w:bCs w:val="0"/>
          <w:sz w:val="28"/>
          <w:szCs w:val="28"/>
          <w:rtl/>
          <w:lang w:bidi="ar-SY"/>
        </w:rPr>
        <w:t>مجوعة الحقن</w:t>
      </w:r>
    </w:p>
    <w:p w:rsidR="00951C3C" w:rsidRDefault="00951C3C" w:rsidP="00951C3C">
      <w:pPr>
        <w:bidi w:val="0"/>
        <w:rPr>
          <w:rFonts w:ascii="Arial" w:hAnsi="Arial" w:cs="Arial"/>
          <w:sz w:val="20"/>
          <w:szCs w:val="20"/>
        </w:rPr>
      </w:pPr>
      <w:r>
        <w:rPr>
          <w:rFonts w:ascii="Arial" w:hAnsi="Arial" w:cs="Arial"/>
          <w:sz w:val="12"/>
          <w:szCs w:val="12"/>
        </w:rPr>
        <w:t> </w:t>
      </w:r>
    </w:p>
    <w:tbl>
      <w:tblPr>
        <w:tblW w:w="8539" w:type="dxa"/>
        <w:tblBorders>
          <w:top w:val="single" w:sz="8" w:space="0" w:color="A0A0A0"/>
          <w:left w:val="single" w:sz="8" w:space="0" w:color="A0A0A0"/>
          <w:bottom w:val="single" w:sz="8" w:space="0" w:color="A0A0A0"/>
          <w:right w:val="single" w:sz="8" w:space="0" w:color="A0A0A0"/>
        </w:tblBorders>
        <w:tblCellMar>
          <w:top w:w="15" w:type="dxa"/>
          <w:left w:w="15" w:type="dxa"/>
          <w:bottom w:w="15" w:type="dxa"/>
          <w:right w:w="15" w:type="dxa"/>
        </w:tblCellMar>
        <w:tblLook w:val="04A0"/>
      </w:tblPr>
      <w:tblGrid>
        <w:gridCol w:w="4309"/>
        <w:gridCol w:w="4230"/>
      </w:tblGrid>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AA2389" w:rsidP="00761C1F">
            <w:pPr>
              <w:bidi w:val="0"/>
              <w:jc w:val="center"/>
              <w:rPr>
                <w:rFonts w:ascii="Arial" w:hAnsi="Arial" w:cs="Arial"/>
                <w:sz w:val="20"/>
                <w:szCs w:val="20"/>
              </w:rPr>
            </w:pPr>
            <w:r>
              <w:rPr>
                <w:rStyle w:val="result"/>
                <w:rFonts w:ascii="Arial" w:hAnsi="Arial" w:cs="Arial"/>
                <w:sz w:val="20"/>
                <w:szCs w:val="20"/>
              </w:rPr>
              <w:t>9</w:t>
            </w:r>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Style w:val="normal1"/>
                <w:rFonts w:hint="cs"/>
                <w:sz w:val="28"/>
                <w:szCs w:val="28"/>
                <w:rtl/>
              </w:rPr>
              <w:t>حجم العينة</w:t>
            </w:r>
          </w:p>
        </w:tc>
      </w:tr>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442364" w:rsidP="00761C1F">
            <w:pPr>
              <w:bidi w:val="0"/>
              <w:jc w:val="center"/>
              <w:rPr>
                <w:rFonts w:ascii="Arial" w:hAnsi="Arial" w:cs="Arial"/>
                <w:sz w:val="20"/>
                <w:szCs w:val="20"/>
              </w:rPr>
            </w:pPr>
            <w:hyperlink r:id="rId53" w:tooltip="Click to show case" w:history="1">
              <w:r w:rsidR="00AA2389">
                <w:rPr>
                  <w:rStyle w:val="result"/>
                  <w:rFonts w:ascii="Arial" w:hAnsi="Arial" w:cs="Arial"/>
                  <w:sz w:val="20"/>
                  <w:szCs w:val="20"/>
                  <w:u w:val="single"/>
                </w:rPr>
                <w:t>0.2000</w:t>
              </w:r>
            </w:hyperlink>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Fonts w:ascii="Arial" w:hAnsi="Arial" w:cs="Arial" w:hint="cs"/>
                <w:sz w:val="28"/>
                <w:szCs w:val="28"/>
                <w:rtl/>
              </w:rPr>
              <w:t>القيمة الدنيا</w:t>
            </w:r>
          </w:p>
        </w:tc>
      </w:tr>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442364" w:rsidP="00761C1F">
            <w:pPr>
              <w:bidi w:val="0"/>
              <w:jc w:val="center"/>
              <w:rPr>
                <w:rFonts w:ascii="Arial" w:hAnsi="Arial" w:cs="Arial"/>
                <w:sz w:val="20"/>
                <w:szCs w:val="20"/>
              </w:rPr>
            </w:pPr>
            <w:hyperlink r:id="rId54" w:tooltip="Click to show case" w:history="1">
              <w:r w:rsidR="00AA2389">
                <w:rPr>
                  <w:rStyle w:val="result"/>
                  <w:rFonts w:ascii="Arial" w:hAnsi="Arial" w:cs="Arial"/>
                  <w:sz w:val="20"/>
                  <w:szCs w:val="20"/>
                  <w:u w:val="single"/>
                </w:rPr>
                <w:t>1.0000</w:t>
              </w:r>
            </w:hyperlink>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Fonts w:ascii="Arial" w:hAnsi="Arial" w:cs="Arial" w:hint="cs"/>
                <w:sz w:val="28"/>
                <w:szCs w:val="28"/>
                <w:rtl/>
              </w:rPr>
              <w:t>القيمة القصوى</w:t>
            </w:r>
          </w:p>
        </w:tc>
      </w:tr>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AA2389" w:rsidP="00761C1F">
            <w:pPr>
              <w:bidi w:val="0"/>
              <w:jc w:val="center"/>
              <w:rPr>
                <w:rFonts w:ascii="Arial" w:hAnsi="Arial" w:cs="Arial"/>
                <w:sz w:val="20"/>
                <w:szCs w:val="20"/>
              </w:rPr>
            </w:pPr>
            <w:r>
              <w:rPr>
                <w:rStyle w:val="result"/>
                <w:rFonts w:ascii="Arial" w:hAnsi="Arial" w:cs="Arial"/>
                <w:sz w:val="20"/>
                <w:szCs w:val="20"/>
              </w:rPr>
              <w:t>0.6333</w:t>
            </w:r>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Pr>
            </w:pPr>
            <w:r w:rsidRPr="00363E04">
              <w:rPr>
                <w:rFonts w:ascii="Arial" w:hAnsi="Arial" w:cs="Arial" w:hint="cs"/>
                <w:sz w:val="28"/>
                <w:szCs w:val="28"/>
                <w:rtl/>
              </w:rPr>
              <w:t>المتوسط الحسابي</w:t>
            </w:r>
          </w:p>
        </w:tc>
      </w:tr>
    </w:tbl>
    <w:p w:rsidR="00951C3C" w:rsidRPr="00761C1F" w:rsidRDefault="00761C1F" w:rsidP="00761C1F">
      <w:pPr>
        <w:pStyle w:val="2"/>
        <w:bidi/>
        <w:rPr>
          <w:rFonts w:ascii="Arial" w:eastAsia="Times New Roman" w:hAnsi="Arial" w:cs="Arial"/>
          <w:b w:val="0"/>
          <w:bCs w:val="0"/>
          <w:sz w:val="28"/>
          <w:szCs w:val="28"/>
          <w:rtl/>
        </w:rPr>
      </w:pPr>
      <w:r w:rsidRPr="00761C1F">
        <w:rPr>
          <w:rStyle w:val="normal1"/>
          <w:rFonts w:eastAsia="Times New Roman" w:hint="cs"/>
          <w:b w:val="0"/>
          <w:bCs w:val="0"/>
          <w:sz w:val="28"/>
          <w:szCs w:val="28"/>
          <w:rtl/>
        </w:rPr>
        <w:t>مجموعة المعالجة المشاركة</w:t>
      </w:r>
    </w:p>
    <w:p w:rsidR="00951C3C" w:rsidRDefault="00951C3C" w:rsidP="00951C3C">
      <w:pPr>
        <w:bidi w:val="0"/>
        <w:rPr>
          <w:rFonts w:ascii="Arial" w:hAnsi="Arial" w:cs="Arial"/>
          <w:sz w:val="20"/>
          <w:szCs w:val="20"/>
        </w:rPr>
      </w:pPr>
      <w:r>
        <w:rPr>
          <w:rFonts w:ascii="Arial" w:hAnsi="Arial" w:cs="Arial"/>
          <w:sz w:val="12"/>
          <w:szCs w:val="12"/>
        </w:rPr>
        <w:t> </w:t>
      </w:r>
    </w:p>
    <w:tbl>
      <w:tblPr>
        <w:tblW w:w="8539" w:type="dxa"/>
        <w:tblBorders>
          <w:top w:val="single" w:sz="8" w:space="0" w:color="A0A0A0"/>
          <w:left w:val="single" w:sz="8" w:space="0" w:color="A0A0A0"/>
          <w:bottom w:val="single" w:sz="8" w:space="0" w:color="A0A0A0"/>
          <w:right w:val="single" w:sz="8" w:space="0" w:color="A0A0A0"/>
        </w:tblBorders>
        <w:tblCellMar>
          <w:top w:w="15" w:type="dxa"/>
          <w:left w:w="15" w:type="dxa"/>
          <w:bottom w:w="15" w:type="dxa"/>
          <w:right w:w="15" w:type="dxa"/>
        </w:tblCellMar>
        <w:tblLook w:val="04A0"/>
      </w:tblPr>
      <w:tblGrid>
        <w:gridCol w:w="4309"/>
        <w:gridCol w:w="4230"/>
      </w:tblGrid>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AA2389" w:rsidP="00761C1F">
            <w:pPr>
              <w:bidi w:val="0"/>
              <w:jc w:val="center"/>
              <w:rPr>
                <w:rFonts w:ascii="Arial" w:hAnsi="Arial" w:cs="Arial"/>
                <w:sz w:val="20"/>
                <w:szCs w:val="20"/>
              </w:rPr>
            </w:pPr>
            <w:r>
              <w:rPr>
                <w:rStyle w:val="result"/>
                <w:rFonts w:ascii="Arial" w:hAnsi="Arial" w:cs="Arial"/>
                <w:sz w:val="20"/>
                <w:szCs w:val="20"/>
              </w:rPr>
              <w:t>6</w:t>
            </w:r>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Style w:val="normal1"/>
                <w:rFonts w:hint="cs"/>
                <w:sz w:val="28"/>
                <w:szCs w:val="28"/>
                <w:rtl/>
              </w:rPr>
              <w:t>حجم العينة</w:t>
            </w:r>
          </w:p>
        </w:tc>
      </w:tr>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442364" w:rsidP="00761C1F">
            <w:pPr>
              <w:bidi w:val="0"/>
              <w:jc w:val="center"/>
              <w:rPr>
                <w:rFonts w:ascii="Arial" w:hAnsi="Arial" w:cs="Arial"/>
                <w:sz w:val="20"/>
                <w:szCs w:val="20"/>
              </w:rPr>
            </w:pPr>
            <w:hyperlink r:id="rId55" w:tooltip="Click to show case" w:history="1">
              <w:r w:rsidR="00AA2389">
                <w:rPr>
                  <w:rStyle w:val="result"/>
                  <w:rFonts w:ascii="Arial" w:hAnsi="Arial" w:cs="Arial"/>
                  <w:sz w:val="20"/>
                  <w:szCs w:val="20"/>
                  <w:u w:val="single"/>
                </w:rPr>
                <w:t>0.0000</w:t>
              </w:r>
            </w:hyperlink>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Fonts w:ascii="Arial" w:hAnsi="Arial" w:cs="Arial" w:hint="cs"/>
                <w:sz w:val="28"/>
                <w:szCs w:val="28"/>
                <w:rtl/>
              </w:rPr>
              <w:t>القيمة الدنيا</w:t>
            </w:r>
          </w:p>
        </w:tc>
      </w:tr>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442364" w:rsidP="00761C1F">
            <w:pPr>
              <w:bidi w:val="0"/>
              <w:jc w:val="center"/>
              <w:rPr>
                <w:rFonts w:ascii="Arial" w:hAnsi="Arial" w:cs="Arial"/>
                <w:sz w:val="20"/>
                <w:szCs w:val="20"/>
              </w:rPr>
            </w:pPr>
            <w:hyperlink r:id="rId56" w:tooltip="Click to show case" w:history="1">
              <w:r w:rsidR="00AA2389">
                <w:rPr>
                  <w:rStyle w:val="result"/>
                  <w:rFonts w:ascii="Arial" w:hAnsi="Arial" w:cs="Arial"/>
                  <w:sz w:val="20"/>
                  <w:szCs w:val="20"/>
                  <w:u w:val="single"/>
                </w:rPr>
                <w:t>1.0000</w:t>
              </w:r>
            </w:hyperlink>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tl/>
              </w:rPr>
            </w:pPr>
            <w:r w:rsidRPr="00363E04">
              <w:rPr>
                <w:rFonts w:ascii="Arial" w:hAnsi="Arial" w:cs="Arial" w:hint="cs"/>
                <w:sz w:val="28"/>
                <w:szCs w:val="28"/>
                <w:rtl/>
              </w:rPr>
              <w:t>القيمة القصوى</w:t>
            </w:r>
          </w:p>
        </w:tc>
      </w:tr>
      <w:tr w:rsidR="00AA2389" w:rsidTr="00761C1F">
        <w:tc>
          <w:tcPr>
            <w:tcW w:w="4309" w:type="dxa"/>
            <w:tcBorders>
              <w:bottom w:val="dotted" w:sz="8" w:space="0" w:color="A0A0A0"/>
              <w:right w:val="dotted" w:sz="8" w:space="0" w:color="A0A0A0"/>
            </w:tcBorders>
            <w:tcMar>
              <w:top w:w="15" w:type="dxa"/>
              <w:left w:w="169" w:type="dxa"/>
              <w:bottom w:w="15" w:type="dxa"/>
              <w:right w:w="169" w:type="dxa"/>
            </w:tcMar>
            <w:hideMark/>
          </w:tcPr>
          <w:p w:rsidR="00AA2389" w:rsidRDefault="00AA2389" w:rsidP="00761C1F">
            <w:pPr>
              <w:bidi w:val="0"/>
              <w:jc w:val="center"/>
              <w:rPr>
                <w:rFonts w:ascii="Arial" w:hAnsi="Arial" w:cs="Arial"/>
                <w:sz w:val="20"/>
                <w:szCs w:val="20"/>
              </w:rPr>
            </w:pPr>
            <w:r>
              <w:rPr>
                <w:rStyle w:val="result"/>
                <w:rFonts w:ascii="Arial" w:hAnsi="Arial" w:cs="Arial"/>
                <w:sz w:val="20"/>
                <w:szCs w:val="20"/>
              </w:rPr>
              <w:t>0.6667</w:t>
            </w:r>
          </w:p>
        </w:tc>
        <w:tc>
          <w:tcPr>
            <w:tcW w:w="4230" w:type="dxa"/>
            <w:tcBorders>
              <w:bottom w:val="dotted" w:sz="8" w:space="0" w:color="A0A0A0"/>
              <w:right w:val="dotted" w:sz="8" w:space="0" w:color="A0A0A0"/>
            </w:tcBorders>
          </w:tcPr>
          <w:p w:rsidR="00AA2389" w:rsidRPr="00363E04" w:rsidRDefault="00AA2389" w:rsidP="00761C1F">
            <w:pPr>
              <w:bidi w:val="0"/>
              <w:jc w:val="center"/>
              <w:rPr>
                <w:rFonts w:ascii="Arial" w:hAnsi="Arial" w:cs="Arial"/>
                <w:sz w:val="28"/>
                <w:szCs w:val="28"/>
              </w:rPr>
            </w:pPr>
            <w:r w:rsidRPr="00363E04">
              <w:rPr>
                <w:rFonts w:ascii="Arial" w:hAnsi="Arial" w:cs="Arial" w:hint="cs"/>
                <w:sz w:val="28"/>
                <w:szCs w:val="28"/>
                <w:rtl/>
              </w:rPr>
              <w:t>المتوسط الحسابي</w:t>
            </w:r>
          </w:p>
        </w:tc>
      </w:tr>
    </w:tbl>
    <w:p w:rsidR="00951C3C" w:rsidRDefault="00A156AB" w:rsidP="00A52DC5">
      <w:pPr>
        <w:jc w:val="both"/>
        <w:rPr>
          <w:sz w:val="28"/>
          <w:szCs w:val="28"/>
          <w:rtl/>
        </w:rPr>
      </w:pPr>
      <w:r w:rsidRPr="00A156AB">
        <w:rPr>
          <w:rFonts w:hint="cs"/>
          <w:sz w:val="28"/>
          <w:szCs w:val="28"/>
          <w:rtl/>
        </w:rPr>
        <w:t>و يوضح الشكل التالي ذلك</w:t>
      </w:r>
    </w:p>
    <w:p w:rsidR="00761C1F" w:rsidRDefault="00761C1F" w:rsidP="00A52DC5">
      <w:pPr>
        <w:jc w:val="both"/>
        <w:rPr>
          <w:sz w:val="28"/>
          <w:szCs w:val="28"/>
          <w:rtl/>
        </w:rPr>
      </w:pPr>
    </w:p>
    <w:p w:rsidR="00761C1F" w:rsidRPr="00A156AB" w:rsidRDefault="00761C1F" w:rsidP="00A52DC5">
      <w:pPr>
        <w:jc w:val="both"/>
        <w:rPr>
          <w:sz w:val="28"/>
          <w:szCs w:val="28"/>
          <w:rtl/>
        </w:rPr>
      </w:pPr>
    </w:p>
    <w:p w:rsidR="00761C1F" w:rsidRDefault="00A156AB" w:rsidP="00761C1F">
      <w:pPr>
        <w:jc w:val="both"/>
        <w:rPr>
          <w:b/>
          <w:bCs/>
          <w:sz w:val="28"/>
          <w:szCs w:val="28"/>
          <w:rtl/>
        </w:rPr>
      </w:pPr>
      <w:r>
        <w:rPr>
          <w:rFonts w:hint="cs"/>
          <w:b/>
          <w:bCs/>
          <w:noProof/>
          <w:sz w:val="28"/>
          <w:szCs w:val="28"/>
        </w:rPr>
        <w:drawing>
          <wp:inline distT="0" distB="0" distL="0" distR="0">
            <wp:extent cx="5272263" cy="2838203"/>
            <wp:effectExtent l="19050" t="0" r="4587" b="0"/>
            <wp:docPr id="19"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srcRect/>
                    <a:stretch>
                      <a:fillRect/>
                    </a:stretch>
                  </pic:blipFill>
                  <pic:spPr bwMode="auto">
                    <a:xfrm>
                      <a:off x="0" y="0"/>
                      <a:ext cx="5271135" cy="2837596"/>
                    </a:xfrm>
                    <a:prstGeom prst="rect">
                      <a:avLst/>
                    </a:prstGeom>
                    <a:noFill/>
                    <a:ln w="9525">
                      <a:noFill/>
                      <a:miter lim="800000"/>
                      <a:headEnd/>
                      <a:tailEnd/>
                    </a:ln>
                  </pic:spPr>
                </pic:pic>
              </a:graphicData>
            </a:graphic>
          </wp:inline>
        </w:drawing>
      </w:r>
    </w:p>
    <w:p w:rsidR="00757F77" w:rsidRDefault="00757F77" w:rsidP="00ED378F">
      <w:pPr>
        <w:jc w:val="both"/>
        <w:rPr>
          <w:b/>
          <w:bCs/>
          <w:sz w:val="28"/>
          <w:szCs w:val="28"/>
          <w:rtl/>
        </w:rPr>
      </w:pPr>
    </w:p>
    <w:p w:rsidR="001B6252" w:rsidRPr="00AA3A4C" w:rsidRDefault="001B6252" w:rsidP="00ED378F">
      <w:pPr>
        <w:jc w:val="both"/>
        <w:rPr>
          <w:b/>
          <w:bCs/>
          <w:sz w:val="28"/>
          <w:szCs w:val="28"/>
          <w:rtl/>
        </w:rPr>
      </w:pPr>
      <w:r w:rsidRPr="00AA3A4C">
        <w:rPr>
          <w:rFonts w:hint="cs"/>
          <w:b/>
          <w:bCs/>
          <w:sz w:val="28"/>
          <w:szCs w:val="28"/>
          <w:rtl/>
        </w:rPr>
        <w:t>تقييم الاستجابة حسب مواصفات المرضى القاعدية:</w:t>
      </w:r>
    </w:p>
    <w:p w:rsidR="001B6252" w:rsidRPr="00AA3A4C" w:rsidRDefault="001B6252" w:rsidP="00A52DC5">
      <w:pPr>
        <w:jc w:val="both"/>
        <w:rPr>
          <w:b/>
          <w:bCs/>
          <w:sz w:val="28"/>
          <w:szCs w:val="28"/>
          <w:rtl/>
        </w:rPr>
      </w:pPr>
      <w:r w:rsidRPr="00AA3A4C">
        <w:rPr>
          <w:rFonts w:hint="cs"/>
          <w:b/>
          <w:bCs/>
          <w:sz w:val="28"/>
          <w:szCs w:val="28"/>
          <w:rtl/>
        </w:rPr>
        <w:t>العمر :</w:t>
      </w:r>
    </w:p>
    <w:p w:rsidR="001B6252" w:rsidRPr="00AA3A4C" w:rsidRDefault="001B6252" w:rsidP="00A52DC5">
      <w:pPr>
        <w:jc w:val="both"/>
        <w:rPr>
          <w:b/>
          <w:bCs/>
          <w:sz w:val="28"/>
          <w:szCs w:val="28"/>
          <w:rtl/>
        </w:rPr>
      </w:pPr>
    </w:p>
    <w:p w:rsidR="001B6252" w:rsidRPr="00ED378F" w:rsidRDefault="001B6252" w:rsidP="00ED378F">
      <w:pPr>
        <w:jc w:val="both"/>
        <w:rPr>
          <w:b/>
          <w:bCs/>
          <w:sz w:val="28"/>
          <w:szCs w:val="28"/>
          <w:rtl/>
        </w:rPr>
      </w:pPr>
      <w:r w:rsidRPr="00AA3A4C">
        <w:rPr>
          <w:rFonts w:hint="cs"/>
          <w:b/>
          <w:bCs/>
          <w:noProof/>
          <w:sz w:val="28"/>
          <w:szCs w:val="28"/>
        </w:rPr>
        <w:drawing>
          <wp:inline distT="0" distB="0" distL="0" distR="0">
            <wp:extent cx="6310498" cy="3657600"/>
            <wp:effectExtent l="19050" t="0" r="0" b="0"/>
            <wp:docPr id="37" name="صورة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srcRect/>
                    <a:stretch>
                      <a:fillRect/>
                    </a:stretch>
                  </pic:blipFill>
                  <pic:spPr bwMode="auto">
                    <a:xfrm>
                      <a:off x="0" y="0"/>
                      <a:ext cx="6323026" cy="3664861"/>
                    </a:xfrm>
                    <a:prstGeom prst="rect">
                      <a:avLst/>
                    </a:prstGeom>
                    <a:noFill/>
                    <a:ln w="9525">
                      <a:noFill/>
                      <a:miter lim="800000"/>
                      <a:headEnd/>
                      <a:tailEnd/>
                    </a:ln>
                  </pic:spPr>
                </pic:pic>
              </a:graphicData>
            </a:graphic>
          </wp:inline>
        </w:drawing>
      </w:r>
    </w:p>
    <w:p w:rsidR="00761C1F" w:rsidRPr="00AA3A4C" w:rsidRDefault="001B6252" w:rsidP="00ED378F">
      <w:pPr>
        <w:jc w:val="both"/>
        <w:rPr>
          <w:sz w:val="28"/>
          <w:szCs w:val="28"/>
          <w:rtl/>
        </w:rPr>
      </w:pPr>
      <w:r w:rsidRPr="00AA3A4C">
        <w:rPr>
          <w:rFonts w:hint="cs"/>
          <w:sz w:val="28"/>
          <w:szCs w:val="28"/>
          <w:rtl/>
        </w:rPr>
        <w:t>يمثل المخطط السابق منحنى العلاقة بين العمر و الاستجابة السري</w:t>
      </w:r>
      <w:r w:rsidR="00761C1F">
        <w:rPr>
          <w:rFonts w:hint="cs"/>
          <w:sz w:val="28"/>
          <w:szCs w:val="28"/>
          <w:rtl/>
        </w:rPr>
        <w:t>رية اعتمادا على حدوث  التحسن في مقياس الأعراض الشخصي  ومقياس الأعراض الوظيفي أو عدمه.</w:t>
      </w:r>
    </w:p>
    <w:p w:rsidR="001B6252" w:rsidRDefault="004F51D5" w:rsidP="00ED378F">
      <w:pPr>
        <w:jc w:val="both"/>
        <w:rPr>
          <w:sz w:val="28"/>
          <w:szCs w:val="28"/>
          <w:rtl/>
        </w:rPr>
      </w:pPr>
      <w:r>
        <w:rPr>
          <w:rFonts w:hint="cs"/>
          <w:sz w:val="28"/>
          <w:szCs w:val="28"/>
          <w:rtl/>
        </w:rPr>
        <w:t>و يمكن استنتاج أهمية عمر المريض في التنبؤ بالاستجابة</w:t>
      </w:r>
      <w:r w:rsidR="001B6252" w:rsidRPr="00AA3A4C">
        <w:rPr>
          <w:rFonts w:hint="cs"/>
          <w:sz w:val="28"/>
          <w:szCs w:val="28"/>
          <w:rtl/>
        </w:rPr>
        <w:t xml:space="preserve"> حسب المساحة تحت المنحني السابق و هو يقترح أيضا قيم</w:t>
      </w:r>
      <w:r w:rsidR="00ED378F">
        <w:rPr>
          <w:rFonts w:hint="cs"/>
          <w:sz w:val="28"/>
          <w:szCs w:val="28"/>
          <w:rtl/>
        </w:rPr>
        <w:t xml:space="preserve">ة العمر </w:t>
      </w:r>
      <w:r w:rsidR="00761C1F">
        <w:rPr>
          <w:rFonts w:hint="cs"/>
          <w:sz w:val="28"/>
          <w:szCs w:val="28"/>
          <w:rtl/>
        </w:rPr>
        <w:t xml:space="preserve"> 45 سنة </w:t>
      </w:r>
      <w:r w:rsidR="00ED378F">
        <w:rPr>
          <w:rFonts w:hint="cs"/>
          <w:sz w:val="28"/>
          <w:szCs w:val="28"/>
          <w:rtl/>
        </w:rPr>
        <w:t xml:space="preserve"> كقيمة حدية إذ تترافق </w:t>
      </w:r>
      <w:r w:rsidR="00761C1F">
        <w:rPr>
          <w:rFonts w:hint="cs"/>
          <w:sz w:val="28"/>
          <w:szCs w:val="28"/>
          <w:rtl/>
        </w:rPr>
        <w:t xml:space="preserve">مع حساسية 66% مع </w:t>
      </w:r>
      <w:r w:rsidR="001B6252" w:rsidRPr="00AA3A4C">
        <w:rPr>
          <w:rFonts w:hint="cs"/>
          <w:sz w:val="28"/>
          <w:szCs w:val="28"/>
          <w:rtl/>
        </w:rPr>
        <w:t>.</w:t>
      </w:r>
      <w:r w:rsidR="00761C1F">
        <w:rPr>
          <w:rFonts w:hint="cs"/>
          <w:sz w:val="28"/>
          <w:szCs w:val="28"/>
          <w:rtl/>
        </w:rPr>
        <w:t>نوعية 79%</w:t>
      </w:r>
      <w:r w:rsidR="00ED378F">
        <w:rPr>
          <w:rFonts w:hint="cs"/>
          <w:sz w:val="28"/>
          <w:szCs w:val="28"/>
          <w:rtl/>
        </w:rPr>
        <w:t xml:space="preserve"> في التنبؤ بفشل العلاج المحافظ  مع </w:t>
      </w:r>
      <w:r w:rsidR="00ED378F">
        <w:rPr>
          <w:sz w:val="28"/>
          <w:szCs w:val="28"/>
          <w:lang w:bidi="ar-SY"/>
        </w:rPr>
        <w:t>P value</w:t>
      </w:r>
      <w:r w:rsidR="00ED378F">
        <w:rPr>
          <w:rFonts w:hint="cs"/>
          <w:sz w:val="28"/>
          <w:szCs w:val="28"/>
          <w:rtl/>
        </w:rPr>
        <w:t xml:space="preserve">= 0.01 </w:t>
      </w:r>
      <w:r w:rsidR="00FA1D03">
        <w:rPr>
          <w:rFonts w:hint="cs"/>
          <w:sz w:val="28"/>
          <w:szCs w:val="28"/>
          <w:rtl/>
        </w:rPr>
        <w:t xml:space="preserve"> بتطبيق اختبار كاي مربع </w:t>
      </w:r>
      <w:r w:rsidR="00ED378F">
        <w:rPr>
          <w:rFonts w:hint="cs"/>
          <w:sz w:val="28"/>
          <w:szCs w:val="28"/>
          <w:rtl/>
        </w:rPr>
        <w:t>و هي هامة إحصائيا</w:t>
      </w:r>
    </w:p>
    <w:p w:rsidR="00ED378F" w:rsidRPr="00AA3A4C" w:rsidRDefault="00ED378F" w:rsidP="00ED378F">
      <w:pPr>
        <w:jc w:val="both"/>
        <w:rPr>
          <w:sz w:val="28"/>
          <w:szCs w:val="28"/>
          <w:rtl/>
        </w:rPr>
      </w:pPr>
    </w:p>
    <w:p w:rsidR="00ED378F" w:rsidRDefault="001B6252" w:rsidP="00FA1D03">
      <w:pPr>
        <w:jc w:val="both"/>
        <w:rPr>
          <w:sz w:val="28"/>
          <w:szCs w:val="28"/>
          <w:rtl/>
        </w:rPr>
      </w:pPr>
      <w:r w:rsidRPr="00AA3A4C">
        <w:rPr>
          <w:rFonts w:hint="cs"/>
          <w:noProof/>
          <w:sz w:val="28"/>
          <w:szCs w:val="28"/>
        </w:rPr>
        <w:drawing>
          <wp:inline distT="0" distB="0" distL="0" distR="0">
            <wp:extent cx="5265469" cy="2873828"/>
            <wp:effectExtent l="19050" t="0" r="0" b="0"/>
            <wp:docPr id="44" name="صورة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9"/>
                    <a:srcRect/>
                    <a:stretch>
                      <a:fillRect/>
                    </a:stretch>
                  </pic:blipFill>
                  <pic:spPr bwMode="auto">
                    <a:xfrm>
                      <a:off x="0" y="0"/>
                      <a:ext cx="5267325" cy="2874841"/>
                    </a:xfrm>
                    <a:prstGeom prst="rect">
                      <a:avLst/>
                    </a:prstGeom>
                    <a:noFill/>
                    <a:ln w="9525">
                      <a:noFill/>
                      <a:miter lim="800000"/>
                      <a:headEnd/>
                      <a:tailEnd/>
                    </a:ln>
                  </pic:spPr>
                </pic:pic>
              </a:graphicData>
            </a:graphic>
          </wp:inline>
        </w:drawing>
      </w:r>
    </w:p>
    <w:p w:rsidR="00757F77" w:rsidRDefault="00757F77" w:rsidP="00A52DC5">
      <w:pPr>
        <w:jc w:val="both"/>
        <w:rPr>
          <w:b/>
          <w:bCs/>
          <w:sz w:val="28"/>
          <w:szCs w:val="28"/>
          <w:rtl/>
        </w:rPr>
      </w:pPr>
    </w:p>
    <w:p w:rsidR="001B6252" w:rsidRPr="00AA3A4C" w:rsidRDefault="001B6252" w:rsidP="00A52DC5">
      <w:pPr>
        <w:jc w:val="both"/>
        <w:rPr>
          <w:b/>
          <w:bCs/>
          <w:sz w:val="28"/>
          <w:szCs w:val="28"/>
          <w:rtl/>
        </w:rPr>
      </w:pPr>
      <w:r w:rsidRPr="00AA3A4C">
        <w:rPr>
          <w:rFonts w:hint="cs"/>
          <w:b/>
          <w:bCs/>
          <w:sz w:val="28"/>
          <w:szCs w:val="28"/>
          <w:rtl/>
        </w:rPr>
        <w:t>مدة الأعراض:</w:t>
      </w:r>
    </w:p>
    <w:p w:rsidR="001B6252" w:rsidRPr="00AA3A4C" w:rsidRDefault="001B6252" w:rsidP="00A52DC5">
      <w:pPr>
        <w:jc w:val="both"/>
        <w:rPr>
          <w:sz w:val="28"/>
          <w:szCs w:val="28"/>
          <w:rtl/>
        </w:rPr>
      </w:pPr>
      <w:r w:rsidRPr="00AA3A4C">
        <w:rPr>
          <w:rFonts w:hint="cs"/>
          <w:noProof/>
          <w:sz w:val="28"/>
          <w:szCs w:val="28"/>
        </w:rPr>
        <w:drawing>
          <wp:inline distT="0" distB="0" distL="0" distR="0">
            <wp:extent cx="5251054" cy="3289464"/>
            <wp:effectExtent l="19050" t="0" r="6746" b="0"/>
            <wp:docPr id="45"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srcRect/>
                    <a:stretch>
                      <a:fillRect/>
                    </a:stretch>
                  </pic:blipFill>
                  <pic:spPr bwMode="auto">
                    <a:xfrm>
                      <a:off x="0" y="0"/>
                      <a:ext cx="5267325" cy="3299657"/>
                    </a:xfrm>
                    <a:prstGeom prst="rect">
                      <a:avLst/>
                    </a:prstGeom>
                    <a:noFill/>
                    <a:ln w="9525">
                      <a:noFill/>
                      <a:miter lim="800000"/>
                      <a:headEnd/>
                      <a:tailEnd/>
                    </a:ln>
                  </pic:spPr>
                </pic:pic>
              </a:graphicData>
            </a:graphic>
          </wp:inline>
        </w:drawing>
      </w:r>
    </w:p>
    <w:p w:rsidR="001B6252" w:rsidRPr="00AA3A4C" w:rsidRDefault="001B6252" w:rsidP="00A52DC5">
      <w:pPr>
        <w:jc w:val="both"/>
        <w:rPr>
          <w:sz w:val="28"/>
          <w:szCs w:val="28"/>
          <w:rtl/>
        </w:rPr>
      </w:pPr>
    </w:p>
    <w:p w:rsidR="001B6252" w:rsidRPr="00AA3A4C" w:rsidRDefault="001B6252" w:rsidP="00A52DC5">
      <w:pPr>
        <w:jc w:val="both"/>
        <w:rPr>
          <w:sz w:val="28"/>
          <w:szCs w:val="28"/>
          <w:rtl/>
        </w:rPr>
      </w:pPr>
    </w:p>
    <w:p w:rsidR="001B6252" w:rsidRPr="00AA3A4C" w:rsidRDefault="001B6252" w:rsidP="00ED378F">
      <w:pPr>
        <w:spacing w:line="360" w:lineRule="auto"/>
        <w:jc w:val="both"/>
        <w:rPr>
          <w:sz w:val="28"/>
          <w:szCs w:val="28"/>
          <w:rtl/>
        </w:rPr>
      </w:pPr>
      <w:r w:rsidRPr="00AA3A4C">
        <w:rPr>
          <w:rFonts w:hint="cs"/>
          <w:sz w:val="28"/>
          <w:szCs w:val="28"/>
          <w:rtl/>
        </w:rPr>
        <w:t xml:space="preserve">يمثل المخطط السابق منحنى العلاقة بين مدة الأعراض و الاستجابة السريرية </w:t>
      </w:r>
      <w:r w:rsidR="00ED378F">
        <w:rPr>
          <w:rFonts w:hint="cs"/>
          <w:sz w:val="28"/>
          <w:szCs w:val="28"/>
          <w:rtl/>
        </w:rPr>
        <w:t xml:space="preserve">اعتمادا على حدوث  التحسن في مقياس الأعراض الشخصي  ومقياس الأعراض الوظيفي أو عدمه.و العتبة المقترحة هي 12 شهرا.إذ تترافق مع حساسية </w:t>
      </w:r>
      <w:r w:rsidR="002B4B77">
        <w:rPr>
          <w:rFonts w:hint="cs"/>
          <w:sz w:val="28"/>
          <w:szCs w:val="28"/>
          <w:rtl/>
        </w:rPr>
        <w:t xml:space="preserve">64 % و نوعية 86%  و يبين الشكل التالي المقارنة في الاستجابة حسب مدة الأعراض مع كون </w:t>
      </w:r>
      <w:r w:rsidR="002B4B77">
        <w:rPr>
          <w:sz w:val="28"/>
          <w:szCs w:val="28"/>
          <w:lang w:bidi="ar-SY"/>
        </w:rPr>
        <w:t>P value</w:t>
      </w:r>
      <w:r w:rsidR="002B4B77">
        <w:rPr>
          <w:rFonts w:hint="cs"/>
          <w:sz w:val="28"/>
          <w:szCs w:val="28"/>
          <w:rtl/>
        </w:rPr>
        <w:t xml:space="preserve"> = 0.0003 </w:t>
      </w:r>
    </w:p>
    <w:p w:rsidR="001B6252" w:rsidRPr="00AA3A4C" w:rsidRDefault="001B6252" w:rsidP="002072D7">
      <w:pPr>
        <w:jc w:val="both"/>
        <w:rPr>
          <w:b/>
          <w:bCs/>
          <w:sz w:val="28"/>
          <w:szCs w:val="28"/>
          <w:rtl/>
        </w:rPr>
      </w:pPr>
      <w:r w:rsidRPr="00AA3A4C">
        <w:rPr>
          <w:rFonts w:hint="cs"/>
          <w:b/>
          <w:bCs/>
          <w:noProof/>
          <w:sz w:val="28"/>
          <w:szCs w:val="28"/>
        </w:rPr>
        <w:drawing>
          <wp:inline distT="0" distB="0" distL="0" distR="0">
            <wp:extent cx="5277344" cy="3051958"/>
            <wp:effectExtent l="19050" t="0" r="0" b="0"/>
            <wp:docPr id="46"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srcRect/>
                    <a:stretch>
                      <a:fillRect/>
                    </a:stretch>
                  </pic:blipFill>
                  <pic:spPr bwMode="auto">
                    <a:xfrm>
                      <a:off x="0" y="0"/>
                      <a:ext cx="5276850" cy="3051672"/>
                    </a:xfrm>
                    <a:prstGeom prst="rect">
                      <a:avLst/>
                    </a:prstGeom>
                    <a:noFill/>
                    <a:ln w="9525">
                      <a:noFill/>
                      <a:miter lim="800000"/>
                      <a:headEnd/>
                      <a:tailEnd/>
                    </a:ln>
                  </pic:spPr>
                </pic:pic>
              </a:graphicData>
            </a:graphic>
          </wp:inline>
        </w:drawing>
      </w:r>
    </w:p>
    <w:tbl>
      <w:tblPr>
        <w:tblW w:w="846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230"/>
        <w:gridCol w:w="4230"/>
      </w:tblGrid>
      <w:tr w:rsidR="002B4B77" w:rsidRPr="00AA3A4C" w:rsidTr="002B4B77">
        <w:tc>
          <w:tcPr>
            <w:tcW w:w="4230" w:type="dxa"/>
            <w:tcBorders>
              <w:bottom w:val="dotted" w:sz="6" w:space="0" w:color="ACA899"/>
              <w:right w:val="dotted" w:sz="6" w:space="0" w:color="ACA899"/>
            </w:tcBorders>
            <w:tcMar>
              <w:top w:w="15" w:type="dxa"/>
              <w:left w:w="120" w:type="dxa"/>
              <w:bottom w:w="15" w:type="dxa"/>
              <w:right w:w="120" w:type="dxa"/>
            </w:tcMar>
            <w:hideMark/>
          </w:tcPr>
          <w:p w:rsidR="002B4B77" w:rsidRPr="00AA3A4C" w:rsidRDefault="002B4B77" w:rsidP="00FA1D03">
            <w:pPr>
              <w:bidi w:val="0"/>
              <w:jc w:val="center"/>
              <w:rPr>
                <w:rFonts w:ascii="Arial" w:hAnsi="Arial" w:cs="Arial"/>
                <w:sz w:val="28"/>
                <w:szCs w:val="28"/>
              </w:rPr>
            </w:pPr>
            <w:r w:rsidRPr="00AA3A4C">
              <w:rPr>
                <w:rStyle w:val="result"/>
                <w:rFonts w:ascii="Arial" w:hAnsi="Arial" w:cs="Arial"/>
                <w:sz w:val="28"/>
                <w:szCs w:val="28"/>
              </w:rPr>
              <w:t>12.870</w:t>
            </w:r>
          </w:p>
        </w:tc>
        <w:tc>
          <w:tcPr>
            <w:tcW w:w="4230" w:type="dxa"/>
            <w:tcBorders>
              <w:bottom w:val="dotted" w:sz="6" w:space="0" w:color="ACA899"/>
              <w:right w:val="dotted" w:sz="6" w:space="0" w:color="ACA899"/>
            </w:tcBorders>
          </w:tcPr>
          <w:p w:rsidR="002B4B77" w:rsidRPr="00FA1D03" w:rsidRDefault="00FA1D03" w:rsidP="002B4B77">
            <w:pPr>
              <w:bidi w:val="0"/>
              <w:jc w:val="center"/>
              <w:rPr>
                <w:rFonts w:ascii="Arial" w:hAnsi="Arial" w:cs="Arial"/>
                <w:sz w:val="28"/>
                <w:szCs w:val="28"/>
                <w:rtl/>
              </w:rPr>
            </w:pPr>
            <w:r w:rsidRPr="00FA1D03">
              <w:rPr>
                <w:rStyle w:val="normal1"/>
                <w:rFonts w:hint="cs"/>
                <w:sz w:val="28"/>
                <w:szCs w:val="28"/>
                <w:rtl/>
              </w:rPr>
              <w:t>اختبار كاي مربع</w:t>
            </w:r>
          </w:p>
        </w:tc>
      </w:tr>
      <w:tr w:rsidR="002B4B77" w:rsidRPr="00AA3A4C" w:rsidTr="002B4B77">
        <w:tc>
          <w:tcPr>
            <w:tcW w:w="4230" w:type="dxa"/>
            <w:tcBorders>
              <w:bottom w:val="dotted" w:sz="6" w:space="0" w:color="ACA899"/>
              <w:right w:val="dotted" w:sz="6" w:space="0" w:color="ACA899"/>
            </w:tcBorders>
            <w:tcMar>
              <w:top w:w="15" w:type="dxa"/>
              <w:left w:w="120" w:type="dxa"/>
              <w:bottom w:w="15" w:type="dxa"/>
              <w:right w:w="120" w:type="dxa"/>
            </w:tcMar>
            <w:hideMark/>
          </w:tcPr>
          <w:p w:rsidR="002B4B77" w:rsidRPr="00AA3A4C" w:rsidRDefault="002B4B77" w:rsidP="00FA1D03">
            <w:pPr>
              <w:bidi w:val="0"/>
              <w:jc w:val="center"/>
              <w:rPr>
                <w:rFonts w:ascii="Arial" w:hAnsi="Arial" w:cs="Arial"/>
                <w:sz w:val="28"/>
                <w:szCs w:val="28"/>
              </w:rPr>
            </w:pPr>
            <w:r w:rsidRPr="00AA3A4C">
              <w:rPr>
                <w:rStyle w:val="result"/>
                <w:rFonts w:ascii="Arial" w:hAnsi="Arial" w:cs="Arial"/>
                <w:sz w:val="28"/>
                <w:szCs w:val="28"/>
              </w:rPr>
              <w:t>P = 0.0003</w:t>
            </w:r>
          </w:p>
        </w:tc>
        <w:tc>
          <w:tcPr>
            <w:tcW w:w="4230" w:type="dxa"/>
            <w:tcBorders>
              <w:bottom w:val="dotted" w:sz="6" w:space="0" w:color="ACA899"/>
              <w:right w:val="dotted" w:sz="6" w:space="0" w:color="ACA899"/>
            </w:tcBorders>
          </w:tcPr>
          <w:p w:rsidR="002B4B77" w:rsidRPr="00FA1D03" w:rsidRDefault="00FA1D03" w:rsidP="002B4B77">
            <w:pPr>
              <w:bidi w:val="0"/>
              <w:jc w:val="center"/>
              <w:rPr>
                <w:rFonts w:ascii="Arial" w:hAnsi="Arial" w:cs="Arial"/>
                <w:sz w:val="28"/>
                <w:szCs w:val="28"/>
              </w:rPr>
            </w:pPr>
            <w:r w:rsidRPr="00FA1D03">
              <w:rPr>
                <w:rFonts w:ascii="Arial" w:hAnsi="Arial" w:cs="Arial" w:hint="cs"/>
                <w:sz w:val="28"/>
                <w:szCs w:val="28"/>
                <w:rtl/>
              </w:rPr>
              <w:t>مستوى الأهمية</w:t>
            </w:r>
          </w:p>
        </w:tc>
      </w:tr>
    </w:tbl>
    <w:p w:rsidR="00757F77" w:rsidRDefault="00757F77" w:rsidP="00A52DC5">
      <w:pPr>
        <w:jc w:val="both"/>
        <w:rPr>
          <w:b/>
          <w:bCs/>
          <w:sz w:val="28"/>
          <w:szCs w:val="28"/>
          <w:rtl/>
        </w:rPr>
      </w:pPr>
    </w:p>
    <w:p w:rsidR="001B6252" w:rsidRPr="00AA3A4C" w:rsidRDefault="001B6252" w:rsidP="00A52DC5">
      <w:pPr>
        <w:jc w:val="both"/>
        <w:rPr>
          <w:b/>
          <w:bCs/>
          <w:sz w:val="28"/>
          <w:szCs w:val="28"/>
          <w:rtl/>
        </w:rPr>
      </w:pPr>
      <w:r w:rsidRPr="00AA3A4C">
        <w:rPr>
          <w:rFonts w:hint="cs"/>
          <w:b/>
          <w:bCs/>
          <w:sz w:val="28"/>
          <w:szCs w:val="28"/>
          <w:rtl/>
        </w:rPr>
        <w:t>شدة الأعراض :</w:t>
      </w:r>
    </w:p>
    <w:p w:rsidR="001B6252" w:rsidRPr="00AA3A4C" w:rsidRDefault="001B6252" w:rsidP="00A52DC5">
      <w:pPr>
        <w:jc w:val="both"/>
        <w:rPr>
          <w:b/>
          <w:bCs/>
          <w:sz w:val="28"/>
          <w:szCs w:val="28"/>
          <w:rtl/>
        </w:rPr>
      </w:pPr>
    </w:p>
    <w:p w:rsidR="001B6252" w:rsidRPr="00AA3A4C" w:rsidRDefault="001B6252" w:rsidP="00A52DC5">
      <w:pPr>
        <w:jc w:val="both"/>
        <w:rPr>
          <w:sz w:val="28"/>
          <w:szCs w:val="28"/>
          <w:rtl/>
        </w:rPr>
      </w:pPr>
      <w:r w:rsidRPr="00AA3A4C">
        <w:rPr>
          <w:rFonts w:hint="cs"/>
          <w:noProof/>
          <w:sz w:val="28"/>
          <w:szCs w:val="28"/>
        </w:rPr>
        <w:drawing>
          <wp:inline distT="0" distB="0" distL="0" distR="0">
            <wp:extent cx="5267818" cy="3087584"/>
            <wp:effectExtent l="19050" t="0" r="9032" b="0"/>
            <wp:docPr id="47"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srcRect/>
                    <a:stretch>
                      <a:fillRect/>
                    </a:stretch>
                  </pic:blipFill>
                  <pic:spPr bwMode="auto">
                    <a:xfrm>
                      <a:off x="0" y="0"/>
                      <a:ext cx="5267325" cy="3087295"/>
                    </a:xfrm>
                    <a:prstGeom prst="rect">
                      <a:avLst/>
                    </a:prstGeom>
                    <a:noFill/>
                    <a:ln w="9525">
                      <a:noFill/>
                      <a:miter lim="800000"/>
                      <a:headEnd/>
                      <a:tailEnd/>
                    </a:ln>
                  </pic:spPr>
                </pic:pic>
              </a:graphicData>
            </a:graphic>
          </wp:inline>
        </w:drawing>
      </w:r>
    </w:p>
    <w:p w:rsidR="001B6252" w:rsidRPr="00AA3A4C" w:rsidRDefault="001B6252" w:rsidP="00A52DC5">
      <w:pPr>
        <w:jc w:val="both"/>
        <w:rPr>
          <w:sz w:val="28"/>
          <w:szCs w:val="28"/>
          <w:rtl/>
        </w:rPr>
      </w:pPr>
    </w:p>
    <w:p w:rsidR="001B6252" w:rsidRPr="00AA3A4C" w:rsidRDefault="001B6252" w:rsidP="00A52DC5">
      <w:pPr>
        <w:jc w:val="both"/>
        <w:rPr>
          <w:sz w:val="28"/>
          <w:szCs w:val="28"/>
          <w:rtl/>
        </w:rPr>
      </w:pPr>
    </w:p>
    <w:p w:rsidR="001B6252" w:rsidRPr="00AA3A4C" w:rsidRDefault="001B6252" w:rsidP="00FA1D03">
      <w:pPr>
        <w:spacing w:line="360" w:lineRule="auto"/>
        <w:jc w:val="both"/>
        <w:rPr>
          <w:sz w:val="28"/>
          <w:szCs w:val="28"/>
          <w:rtl/>
        </w:rPr>
      </w:pPr>
      <w:r w:rsidRPr="00AA3A4C">
        <w:rPr>
          <w:rFonts w:hint="cs"/>
          <w:sz w:val="28"/>
          <w:szCs w:val="28"/>
          <w:rtl/>
        </w:rPr>
        <w:t>يمثل المخطط السابق منحنى العلاقة بين شدة الأعراض مقدرة حسب</w:t>
      </w:r>
      <w:r w:rsidRPr="00AA3A4C">
        <w:rPr>
          <w:rFonts w:hint="cs"/>
          <w:sz w:val="28"/>
          <w:szCs w:val="28"/>
          <w:rtl/>
          <w:lang w:bidi="ar-SY"/>
        </w:rPr>
        <w:t xml:space="preserve"> </w:t>
      </w:r>
      <w:r w:rsidRPr="00AA3A4C">
        <w:rPr>
          <w:sz w:val="28"/>
          <w:szCs w:val="28"/>
          <w:lang w:bidi="ar-SY"/>
        </w:rPr>
        <w:t>CTS score</w:t>
      </w:r>
      <w:r w:rsidRPr="00AA3A4C">
        <w:rPr>
          <w:rFonts w:hint="cs"/>
          <w:sz w:val="28"/>
          <w:szCs w:val="28"/>
          <w:rtl/>
        </w:rPr>
        <w:t xml:space="preserve"> و الاستجابة السريرية اعتمادا</w:t>
      </w:r>
      <w:r w:rsidR="00E51FF6">
        <w:rPr>
          <w:rFonts w:hint="cs"/>
          <w:sz w:val="28"/>
          <w:szCs w:val="28"/>
          <w:rtl/>
        </w:rPr>
        <w:t xml:space="preserve"> </w:t>
      </w:r>
      <w:r w:rsidR="00FA1D03">
        <w:rPr>
          <w:rFonts w:hint="cs"/>
          <w:sz w:val="28"/>
          <w:szCs w:val="28"/>
          <w:rtl/>
        </w:rPr>
        <w:t>على</w:t>
      </w:r>
      <w:r w:rsidRPr="00AA3A4C">
        <w:rPr>
          <w:rFonts w:hint="cs"/>
          <w:sz w:val="28"/>
          <w:szCs w:val="28"/>
          <w:rtl/>
        </w:rPr>
        <w:t xml:space="preserve"> </w:t>
      </w:r>
      <w:r w:rsidR="00FA1D03">
        <w:rPr>
          <w:rFonts w:hint="cs"/>
          <w:sz w:val="28"/>
          <w:szCs w:val="28"/>
          <w:rtl/>
        </w:rPr>
        <w:t>حدوث  التحسن في مقياس الأعراض الشخصي  ومقياس الأعراض الوظيفي أو عدمه</w:t>
      </w:r>
      <w:r w:rsidR="00FA1D03" w:rsidRPr="00AA3A4C">
        <w:rPr>
          <w:rFonts w:hint="cs"/>
          <w:sz w:val="28"/>
          <w:szCs w:val="28"/>
          <w:rtl/>
        </w:rPr>
        <w:t xml:space="preserve"> </w:t>
      </w:r>
      <w:r w:rsidRPr="00AA3A4C">
        <w:rPr>
          <w:rFonts w:hint="cs"/>
          <w:sz w:val="28"/>
          <w:szCs w:val="28"/>
          <w:rtl/>
        </w:rPr>
        <w:t xml:space="preserve">و العتبة المقترحة هي </w:t>
      </w:r>
      <w:r w:rsidRPr="00AA3A4C">
        <w:rPr>
          <w:rFonts w:hint="cs"/>
          <w:sz w:val="28"/>
          <w:szCs w:val="28"/>
          <w:rtl/>
          <w:lang w:bidi="ar-SY"/>
        </w:rPr>
        <w:t>2.5</w:t>
      </w:r>
      <w:r w:rsidRPr="00AA3A4C">
        <w:rPr>
          <w:rFonts w:hint="cs"/>
          <w:sz w:val="28"/>
          <w:szCs w:val="28"/>
          <w:rtl/>
        </w:rPr>
        <w:t xml:space="preserve"> </w:t>
      </w:r>
      <w:r w:rsidR="00FA1D03">
        <w:rPr>
          <w:rFonts w:hint="cs"/>
          <w:sz w:val="28"/>
          <w:szCs w:val="28"/>
          <w:rtl/>
        </w:rPr>
        <w:t>و تترافق مع حساسية و نوعية 60% و 92% على التوالي</w:t>
      </w:r>
    </w:p>
    <w:p w:rsidR="001B6252" w:rsidRPr="00AA3A4C" w:rsidRDefault="001B6252" w:rsidP="00AA3A4C">
      <w:pPr>
        <w:spacing w:line="360" w:lineRule="auto"/>
        <w:jc w:val="both"/>
        <w:rPr>
          <w:b/>
          <w:bCs/>
          <w:sz w:val="28"/>
          <w:szCs w:val="28"/>
          <w:rtl/>
        </w:rPr>
      </w:pPr>
    </w:p>
    <w:p w:rsidR="001B6252" w:rsidRPr="00AA3A4C" w:rsidRDefault="001B6252" w:rsidP="00A52DC5">
      <w:pPr>
        <w:jc w:val="both"/>
        <w:rPr>
          <w:b/>
          <w:bCs/>
          <w:sz w:val="28"/>
          <w:szCs w:val="28"/>
          <w:rtl/>
        </w:rPr>
      </w:pPr>
      <w:r w:rsidRPr="00AA3A4C">
        <w:rPr>
          <w:rFonts w:hint="cs"/>
          <w:b/>
          <w:bCs/>
          <w:noProof/>
          <w:sz w:val="28"/>
          <w:szCs w:val="28"/>
        </w:rPr>
        <w:drawing>
          <wp:inline distT="0" distB="0" distL="0" distR="0">
            <wp:extent cx="5267819" cy="2446317"/>
            <wp:effectExtent l="19050" t="0" r="9031" b="0"/>
            <wp:docPr id="48"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srcRect/>
                    <a:stretch>
                      <a:fillRect/>
                    </a:stretch>
                  </pic:blipFill>
                  <pic:spPr bwMode="auto">
                    <a:xfrm>
                      <a:off x="0" y="0"/>
                      <a:ext cx="5267325" cy="2446088"/>
                    </a:xfrm>
                    <a:prstGeom prst="rect">
                      <a:avLst/>
                    </a:prstGeom>
                    <a:noFill/>
                    <a:ln w="9525">
                      <a:noFill/>
                      <a:miter lim="800000"/>
                      <a:headEnd/>
                      <a:tailEnd/>
                    </a:ln>
                  </pic:spPr>
                </pic:pic>
              </a:graphicData>
            </a:graphic>
          </wp:inline>
        </w:drawing>
      </w:r>
    </w:p>
    <w:p w:rsidR="001B6252" w:rsidRPr="00AA3A4C" w:rsidRDefault="001B6252" w:rsidP="00A52DC5">
      <w:pPr>
        <w:jc w:val="both"/>
        <w:rPr>
          <w:b/>
          <w:bCs/>
          <w:sz w:val="28"/>
          <w:szCs w:val="28"/>
          <w:rtl/>
        </w:rPr>
      </w:pPr>
    </w:p>
    <w:tbl>
      <w:tblPr>
        <w:tblW w:w="936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680"/>
        <w:gridCol w:w="4680"/>
      </w:tblGrid>
      <w:tr w:rsidR="00FA1D03" w:rsidRPr="00AA3A4C" w:rsidTr="00FA1D03">
        <w:tc>
          <w:tcPr>
            <w:tcW w:w="4680" w:type="dxa"/>
            <w:tcBorders>
              <w:bottom w:val="dotted" w:sz="6" w:space="0" w:color="ACA899"/>
              <w:right w:val="dotted" w:sz="6" w:space="0" w:color="ACA899"/>
            </w:tcBorders>
            <w:tcMar>
              <w:top w:w="15" w:type="dxa"/>
              <w:left w:w="120" w:type="dxa"/>
              <w:bottom w:w="15" w:type="dxa"/>
              <w:right w:w="120" w:type="dxa"/>
            </w:tcMar>
            <w:hideMark/>
          </w:tcPr>
          <w:p w:rsidR="00FA1D03" w:rsidRPr="00AA3A4C" w:rsidRDefault="00FA1D03" w:rsidP="00A52DC5">
            <w:pPr>
              <w:bidi w:val="0"/>
              <w:jc w:val="both"/>
              <w:rPr>
                <w:rFonts w:ascii="Arial" w:hAnsi="Arial" w:cs="Arial"/>
                <w:sz w:val="28"/>
                <w:szCs w:val="28"/>
              </w:rPr>
            </w:pPr>
            <w:r w:rsidRPr="00AA3A4C">
              <w:rPr>
                <w:rStyle w:val="result"/>
                <w:rFonts w:ascii="Arial" w:hAnsi="Arial" w:cs="Arial"/>
                <w:sz w:val="28"/>
                <w:szCs w:val="28"/>
              </w:rPr>
              <w:t>8.650</w:t>
            </w:r>
          </w:p>
        </w:tc>
        <w:tc>
          <w:tcPr>
            <w:tcW w:w="4680" w:type="dxa"/>
            <w:tcBorders>
              <w:bottom w:val="dotted" w:sz="6" w:space="0" w:color="ACA899"/>
              <w:right w:val="dotted" w:sz="6" w:space="0" w:color="ACA899"/>
            </w:tcBorders>
          </w:tcPr>
          <w:p w:rsidR="00FA1D03" w:rsidRPr="00FA1D03" w:rsidRDefault="00FA1D03" w:rsidP="00E15908">
            <w:pPr>
              <w:bidi w:val="0"/>
              <w:jc w:val="center"/>
              <w:rPr>
                <w:rFonts w:ascii="Arial" w:hAnsi="Arial" w:cs="Arial"/>
                <w:sz w:val="28"/>
                <w:szCs w:val="28"/>
                <w:rtl/>
              </w:rPr>
            </w:pPr>
            <w:r w:rsidRPr="00FA1D03">
              <w:rPr>
                <w:rStyle w:val="normal1"/>
                <w:rFonts w:hint="cs"/>
                <w:sz w:val="28"/>
                <w:szCs w:val="28"/>
                <w:rtl/>
              </w:rPr>
              <w:t>اختبار كاي مربع</w:t>
            </w:r>
          </w:p>
        </w:tc>
      </w:tr>
      <w:tr w:rsidR="00FA1D03" w:rsidRPr="00AA3A4C" w:rsidTr="00FA1D03">
        <w:tc>
          <w:tcPr>
            <w:tcW w:w="4680" w:type="dxa"/>
            <w:tcBorders>
              <w:bottom w:val="dotted" w:sz="6" w:space="0" w:color="ACA899"/>
              <w:right w:val="dotted" w:sz="6" w:space="0" w:color="ACA899"/>
            </w:tcBorders>
            <w:tcMar>
              <w:top w:w="15" w:type="dxa"/>
              <w:left w:w="120" w:type="dxa"/>
              <w:bottom w:w="15" w:type="dxa"/>
              <w:right w:w="120" w:type="dxa"/>
            </w:tcMar>
            <w:hideMark/>
          </w:tcPr>
          <w:p w:rsidR="00FA1D03" w:rsidRPr="00AA3A4C" w:rsidRDefault="00FA1D03" w:rsidP="00A52DC5">
            <w:pPr>
              <w:bidi w:val="0"/>
              <w:jc w:val="both"/>
              <w:rPr>
                <w:rFonts w:ascii="Arial" w:hAnsi="Arial" w:cs="Arial"/>
                <w:sz w:val="28"/>
                <w:szCs w:val="28"/>
              </w:rPr>
            </w:pPr>
            <w:r w:rsidRPr="00AA3A4C">
              <w:rPr>
                <w:rStyle w:val="result"/>
                <w:rFonts w:ascii="Arial" w:hAnsi="Arial" w:cs="Arial"/>
                <w:sz w:val="28"/>
                <w:szCs w:val="28"/>
              </w:rPr>
              <w:t>P = 0.0033</w:t>
            </w:r>
          </w:p>
        </w:tc>
        <w:tc>
          <w:tcPr>
            <w:tcW w:w="4680" w:type="dxa"/>
            <w:tcBorders>
              <w:bottom w:val="dotted" w:sz="6" w:space="0" w:color="ACA899"/>
              <w:right w:val="dotted" w:sz="6" w:space="0" w:color="ACA899"/>
            </w:tcBorders>
          </w:tcPr>
          <w:p w:rsidR="00FA1D03" w:rsidRPr="00FA1D03" w:rsidRDefault="00FA1D03" w:rsidP="00E15908">
            <w:pPr>
              <w:bidi w:val="0"/>
              <w:jc w:val="center"/>
              <w:rPr>
                <w:rFonts w:ascii="Arial" w:hAnsi="Arial" w:cs="Arial"/>
                <w:sz w:val="28"/>
                <w:szCs w:val="28"/>
              </w:rPr>
            </w:pPr>
            <w:r w:rsidRPr="00FA1D03">
              <w:rPr>
                <w:rFonts w:ascii="Arial" w:hAnsi="Arial" w:cs="Arial" w:hint="cs"/>
                <w:sz w:val="28"/>
                <w:szCs w:val="28"/>
                <w:rtl/>
              </w:rPr>
              <w:t>مستوى الأهمية</w:t>
            </w:r>
          </w:p>
        </w:tc>
      </w:tr>
    </w:tbl>
    <w:p w:rsidR="00757F77" w:rsidRDefault="00757F77" w:rsidP="00A52DC5">
      <w:pPr>
        <w:jc w:val="both"/>
        <w:rPr>
          <w:b/>
          <w:bCs/>
          <w:sz w:val="28"/>
          <w:szCs w:val="28"/>
          <w:rtl/>
        </w:rPr>
      </w:pPr>
    </w:p>
    <w:p w:rsidR="001B6252" w:rsidRDefault="001B6252" w:rsidP="00A52DC5">
      <w:pPr>
        <w:jc w:val="both"/>
        <w:rPr>
          <w:b/>
          <w:bCs/>
          <w:sz w:val="28"/>
          <w:szCs w:val="28"/>
          <w:rtl/>
        </w:rPr>
      </w:pPr>
      <w:r w:rsidRPr="00AA3A4C">
        <w:rPr>
          <w:rFonts w:hint="cs"/>
          <w:b/>
          <w:bCs/>
          <w:sz w:val="28"/>
          <w:szCs w:val="28"/>
          <w:rtl/>
        </w:rPr>
        <w:t>شدة الإصابة تخطيطيا :</w:t>
      </w:r>
    </w:p>
    <w:p w:rsidR="007730B8" w:rsidRDefault="007730B8" w:rsidP="00A52DC5">
      <w:pPr>
        <w:jc w:val="both"/>
        <w:rPr>
          <w:b/>
          <w:bCs/>
          <w:sz w:val="28"/>
          <w:szCs w:val="28"/>
          <w:rtl/>
        </w:rPr>
      </w:pPr>
    </w:p>
    <w:p w:rsidR="00E25E36" w:rsidRPr="00C77F7C" w:rsidRDefault="00E25E36" w:rsidP="00951565">
      <w:pPr>
        <w:jc w:val="both"/>
        <w:rPr>
          <w:sz w:val="28"/>
          <w:szCs w:val="28"/>
          <w:rtl/>
        </w:rPr>
      </w:pPr>
      <w:r w:rsidRPr="00C77F7C">
        <w:rPr>
          <w:rFonts w:hint="cs"/>
          <w:sz w:val="28"/>
          <w:szCs w:val="28"/>
          <w:rtl/>
        </w:rPr>
        <w:t>يبن الشكل و الجدول التالي</w:t>
      </w:r>
      <w:r w:rsidR="00C77F7C">
        <w:rPr>
          <w:rFonts w:hint="cs"/>
          <w:sz w:val="28"/>
          <w:szCs w:val="28"/>
          <w:rtl/>
        </w:rPr>
        <w:t xml:space="preserve">ين الاختلاف في الاستجابة حسب شدة الإصابة التخطيطية </w:t>
      </w:r>
      <w:r w:rsidRPr="00C77F7C">
        <w:rPr>
          <w:rFonts w:hint="cs"/>
          <w:sz w:val="28"/>
          <w:szCs w:val="28"/>
          <w:rtl/>
        </w:rPr>
        <w:t xml:space="preserve"> </w:t>
      </w:r>
      <w:r w:rsidR="00951565">
        <w:rPr>
          <w:rFonts w:hint="cs"/>
          <w:sz w:val="28"/>
          <w:szCs w:val="28"/>
          <w:rtl/>
        </w:rPr>
        <w:t>و قد تم تطبيق اختبار كاي مربع و الذي أثبت وجود فرق هام إحصائيا في الاستجابة  ،حيث ترافقت الحالات ذات الشدة الأخف تخطيطيا مع استجابة أكبر للمعا</w:t>
      </w:r>
      <w:r w:rsidR="002072D7">
        <w:rPr>
          <w:rFonts w:hint="cs"/>
          <w:sz w:val="28"/>
          <w:szCs w:val="28"/>
          <w:rtl/>
        </w:rPr>
        <w:t>ل</w:t>
      </w:r>
      <w:r w:rsidR="00951565">
        <w:rPr>
          <w:rFonts w:hint="cs"/>
          <w:sz w:val="28"/>
          <w:szCs w:val="28"/>
          <w:rtl/>
        </w:rPr>
        <w:t>جات المطبقة.</w:t>
      </w:r>
    </w:p>
    <w:p w:rsidR="001B6252" w:rsidRPr="00AA3A4C" w:rsidRDefault="001B6252" w:rsidP="00A52DC5">
      <w:pPr>
        <w:jc w:val="both"/>
        <w:rPr>
          <w:b/>
          <w:bCs/>
          <w:sz w:val="28"/>
          <w:szCs w:val="28"/>
          <w:rtl/>
        </w:rPr>
      </w:pPr>
    </w:p>
    <w:p w:rsidR="001B6252" w:rsidRPr="00AA3A4C" w:rsidRDefault="001B6252" w:rsidP="004F51D5">
      <w:pPr>
        <w:jc w:val="both"/>
        <w:rPr>
          <w:b/>
          <w:bCs/>
          <w:sz w:val="28"/>
          <w:szCs w:val="28"/>
          <w:rtl/>
        </w:rPr>
      </w:pPr>
      <w:r w:rsidRPr="00AA3A4C">
        <w:rPr>
          <w:rFonts w:hint="cs"/>
          <w:b/>
          <w:bCs/>
          <w:noProof/>
          <w:sz w:val="28"/>
          <w:szCs w:val="28"/>
        </w:rPr>
        <w:drawing>
          <wp:inline distT="0" distB="0" distL="0" distR="0">
            <wp:extent cx="5259869" cy="4750130"/>
            <wp:effectExtent l="19050" t="0" r="0" b="0"/>
            <wp:docPr id="49"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srcRect/>
                    <a:stretch>
                      <a:fillRect/>
                    </a:stretch>
                  </pic:blipFill>
                  <pic:spPr bwMode="auto">
                    <a:xfrm>
                      <a:off x="0" y="0"/>
                      <a:ext cx="5267325" cy="4756864"/>
                    </a:xfrm>
                    <a:prstGeom prst="rect">
                      <a:avLst/>
                    </a:prstGeom>
                    <a:noFill/>
                    <a:ln w="9525">
                      <a:noFill/>
                      <a:miter lim="800000"/>
                      <a:headEnd/>
                      <a:tailEnd/>
                    </a:ln>
                  </pic:spPr>
                </pic:pic>
              </a:graphicData>
            </a:graphic>
          </wp:inline>
        </w:drawing>
      </w:r>
    </w:p>
    <w:p w:rsidR="001B6252" w:rsidRDefault="001B6252" w:rsidP="00A52DC5">
      <w:pPr>
        <w:jc w:val="both"/>
        <w:rPr>
          <w:b/>
          <w:bCs/>
          <w:sz w:val="28"/>
          <w:szCs w:val="28"/>
          <w:rtl/>
        </w:rPr>
      </w:pPr>
    </w:p>
    <w:p w:rsidR="00951565" w:rsidRPr="00AA3A4C" w:rsidRDefault="00951565" w:rsidP="00A52DC5">
      <w:pPr>
        <w:jc w:val="both"/>
        <w:rPr>
          <w:b/>
          <w:bCs/>
          <w:sz w:val="28"/>
          <w:szCs w:val="28"/>
          <w:rtl/>
        </w:rPr>
      </w:pPr>
    </w:p>
    <w:tbl>
      <w:tblPr>
        <w:tblW w:w="9180" w:type="dxa"/>
        <w:tblBorders>
          <w:top w:val="single" w:sz="6" w:space="0" w:color="ACA899"/>
          <w:left w:val="single" w:sz="6" w:space="0" w:color="ACA899"/>
          <w:bottom w:val="single" w:sz="6" w:space="0" w:color="ACA899"/>
          <w:right w:val="single" w:sz="6" w:space="0" w:color="ACA899"/>
        </w:tblBorders>
        <w:tblCellMar>
          <w:top w:w="15" w:type="dxa"/>
          <w:left w:w="15" w:type="dxa"/>
          <w:bottom w:w="15" w:type="dxa"/>
          <w:right w:w="15" w:type="dxa"/>
        </w:tblCellMar>
        <w:tblLook w:val="04A0"/>
      </w:tblPr>
      <w:tblGrid>
        <w:gridCol w:w="4590"/>
        <w:gridCol w:w="4590"/>
      </w:tblGrid>
      <w:tr w:rsidR="00951565" w:rsidRPr="00AA3A4C" w:rsidTr="00951565">
        <w:tc>
          <w:tcPr>
            <w:tcW w:w="4590" w:type="dxa"/>
            <w:tcBorders>
              <w:bottom w:val="dotted" w:sz="6" w:space="0" w:color="ACA899"/>
              <w:right w:val="dotted" w:sz="6" w:space="0" w:color="ACA899"/>
            </w:tcBorders>
            <w:tcMar>
              <w:top w:w="15" w:type="dxa"/>
              <w:left w:w="120" w:type="dxa"/>
              <w:bottom w:w="15" w:type="dxa"/>
              <w:right w:w="120" w:type="dxa"/>
            </w:tcMar>
            <w:hideMark/>
          </w:tcPr>
          <w:p w:rsidR="00951565" w:rsidRPr="00AA3A4C" w:rsidRDefault="00951565" w:rsidP="00951565">
            <w:pPr>
              <w:bidi w:val="0"/>
              <w:jc w:val="center"/>
              <w:rPr>
                <w:rFonts w:ascii="Arial" w:hAnsi="Arial" w:cs="Arial"/>
                <w:sz w:val="28"/>
                <w:szCs w:val="28"/>
              </w:rPr>
            </w:pPr>
            <w:r w:rsidRPr="00AA3A4C">
              <w:rPr>
                <w:rStyle w:val="result"/>
                <w:rFonts w:ascii="Arial" w:hAnsi="Arial" w:cs="Arial"/>
                <w:sz w:val="28"/>
                <w:szCs w:val="28"/>
              </w:rPr>
              <w:t>3.970</w:t>
            </w:r>
          </w:p>
        </w:tc>
        <w:tc>
          <w:tcPr>
            <w:tcW w:w="4590" w:type="dxa"/>
            <w:tcBorders>
              <w:bottom w:val="dotted" w:sz="6" w:space="0" w:color="ACA899"/>
              <w:right w:val="dotted" w:sz="6" w:space="0" w:color="ACA899"/>
            </w:tcBorders>
          </w:tcPr>
          <w:p w:rsidR="00951565" w:rsidRPr="00FA1D03" w:rsidRDefault="00951565" w:rsidP="00E15908">
            <w:pPr>
              <w:bidi w:val="0"/>
              <w:jc w:val="center"/>
              <w:rPr>
                <w:rFonts w:ascii="Arial" w:hAnsi="Arial" w:cs="Arial"/>
                <w:sz w:val="28"/>
                <w:szCs w:val="28"/>
                <w:rtl/>
              </w:rPr>
            </w:pPr>
            <w:r w:rsidRPr="00FA1D03">
              <w:rPr>
                <w:rStyle w:val="normal1"/>
                <w:rFonts w:hint="cs"/>
                <w:sz w:val="28"/>
                <w:szCs w:val="28"/>
                <w:rtl/>
              </w:rPr>
              <w:t>اختبار كاي مربع</w:t>
            </w:r>
          </w:p>
        </w:tc>
      </w:tr>
      <w:tr w:rsidR="00951565" w:rsidRPr="00AA3A4C" w:rsidTr="00951565">
        <w:tc>
          <w:tcPr>
            <w:tcW w:w="4590" w:type="dxa"/>
            <w:tcBorders>
              <w:bottom w:val="dotted" w:sz="6" w:space="0" w:color="ACA899"/>
              <w:right w:val="dotted" w:sz="6" w:space="0" w:color="ACA899"/>
            </w:tcBorders>
            <w:tcMar>
              <w:top w:w="15" w:type="dxa"/>
              <w:left w:w="120" w:type="dxa"/>
              <w:bottom w:w="15" w:type="dxa"/>
              <w:right w:w="120" w:type="dxa"/>
            </w:tcMar>
            <w:hideMark/>
          </w:tcPr>
          <w:p w:rsidR="00951565" w:rsidRPr="00AA3A4C" w:rsidRDefault="00951565" w:rsidP="00951565">
            <w:pPr>
              <w:bidi w:val="0"/>
              <w:jc w:val="center"/>
              <w:rPr>
                <w:rFonts w:ascii="Arial" w:hAnsi="Arial" w:cs="Arial"/>
                <w:sz w:val="28"/>
                <w:szCs w:val="28"/>
              </w:rPr>
            </w:pPr>
            <w:r w:rsidRPr="00AA3A4C">
              <w:rPr>
                <w:rStyle w:val="result"/>
                <w:rFonts w:ascii="Arial" w:hAnsi="Arial" w:cs="Arial"/>
                <w:sz w:val="28"/>
                <w:szCs w:val="28"/>
              </w:rPr>
              <w:t>P = 0.0463</w:t>
            </w:r>
          </w:p>
        </w:tc>
        <w:tc>
          <w:tcPr>
            <w:tcW w:w="4590" w:type="dxa"/>
            <w:tcBorders>
              <w:bottom w:val="dotted" w:sz="6" w:space="0" w:color="ACA899"/>
              <w:right w:val="dotted" w:sz="6" w:space="0" w:color="ACA899"/>
            </w:tcBorders>
          </w:tcPr>
          <w:p w:rsidR="00951565" w:rsidRPr="00FA1D03" w:rsidRDefault="00951565" w:rsidP="00E15908">
            <w:pPr>
              <w:bidi w:val="0"/>
              <w:jc w:val="center"/>
              <w:rPr>
                <w:rFonts w:ascii="Arial" w:hAnsi="Arial" w:cs="Arial"/>
                <w:sz w:val="28"/>
                <w:szCs w:val="28"/>
                <w:rtl/>
              </w:rPr>
            </w:pPr>
            <w:r w:rsidRPr="00FA1D03">
              <w:rPr>
                <w:rFonts w:ascii="Arial" w:hAnsi="Arial" w:cs="Arial" w:hint="cs"/>
                <w:sz w:val="28"/>
                <w:szCs w:val="28"/>
                <w:rtl/>
              </w:rPr>
              <w:t>مستوى الأهمية</w:t>
            </w:r>
          </w:p>
        </w:tc>
      </w:tr>
    </w:tbl>
    <w:p w:rsidR="002F7534" w:rsidRPr="00AA3A4C" w:rsidRDefault="002F7534" w:rsidP="00A52DC5">
      <w:pPr>
        <w:bidi w:val="0"/>
        <w:jc w:val="both"/>
        <w:rPr>
          <w:b/>
          <w:bCs/>
          <w:sz w:val="28"/>
          <w:szCs w:val="28"/>
          <w:u w:val="single"/>
          <w:rtl/>
        </w:rPr>
      </w:pPr>
    </w:p>
    <w:p w:rsidR="007730B8" w:rsidRDefault="007730B8" w:rsidP="00A52DC5">
      <w:pPr>
        <w:jc w:val="both"/>
        <w:rPr>
          <w:b/>
          <w:bCs/>
          <w:sz w:val="28"/>
          <w:szCs w:val="28"/>
          <w:u w:val="single"/>
          <w:rtl/>
        </w:rPr>
      </w:pPr>
    </w:p>
    <w:p w:rsidR="007730B8" w:rsidRDefault="007730B8" w:rsidP="00A52DC5">
      <w:pPr>
        <w:jc w:val="both"/>
        <w:rPr>
          <w:b/>
          <w:bCs/>
          <w:sz w:val="28"/>
          <w:szCs w:val="28"/>
          <w:u w:val="single"/>
          <w:rtl/>
        </w:rPr>
      </w:pPr>
    </w:p>
    <w:p w:rsidR="007730B8" w:rsidRDefault="007730B8" w:rsidP="00A52DC5">
      <w:pPr>
        <w:jc w:val="both"/>
        <w:rPr>
          <w:b/>
          <w:bCs/>
          <w:sz w:val="28"/>
          <w:szCs w:val="28"/>
          <w:u w:val="single"/>
          <w:rtl/>
        </w:rPr>
      </w:pPr>
    </w:p>
    <w:p w:rsidR="007730B8" w:rsidRDefault="007730B8" w:rsidP="00A52DC5">
      <w:pPr>
        <w:jc w:val="both"/>
        <w:rPr>
          <w:b/>
          <w:bCs/>
          <w:sz w:val="28"/>
          <w:szCs w:val="28"/>
          <w:u w:val="single"/>
          <w:rtl/>
        </w:rPr>
      </w:pPr>
    </w:p>
    <w:p w:rsidR="007730B8" w:rsidRDefault="007730B8" w:rsidP="00A52DC5">
      <w:pPr>
        <w:jc w:val="both"/>
        <w:rPr>
          <w:b/>
          <w:bCs/>
          <w:sz w:val="28"/>
          <w:szCs w:val="28"/>
          <w:u w:val="single"/>
          <w:rtl/>
        </w:rPr>
      </w:pPr>
    </w:p>
    <w:p w:rsidR="007730B8" w:rsidRDefault="007730B8" w:rsidP="00A52DC5">
      <w:pPr>
        <w:jc w:val="both"/>
        <w:rPr>
          <w:b/>
          <w:bCs/>
          <w:sz w:val="28"/>
          <w:szCs w:val="28"/>
          <w:u w:val="single"/>
          <w:rtl/>
        </w:rPr>
      </w:pPr>
    </w:p>
    <w:p w:rsidR="007730B8" w:rsidRDefault="007730B8" w:rsidP="00A52DC5">
      <w:pPr>
        <w:jc w:val="both"/>
        <w:rPr>
          <w:b/>
          <w:bCs/>
          <w:sz w:val="28"/>
          <w:szCs w:val="28"/>
          <w:u w:val="single"/>
          <w:rtl/>
        </w:rPr>
      </w:pPr>
    </w:p>
    <w:p w:rsidR="004F51D5" w:rsidRDefault="004F51D5" w:rsidP="00A52DC5">
      <w:pPr>
        <w:jc w:val="both"/>
        <w:rPr>
          <w:b/>
          <w:bCs/>
          <w:sz w:val="28"/>
          <w:szCs w:val="28"/>
          <w:u w:val="single"/>
          <w:rtl/>
        </w:rPr>
      </w:pPr>
      <w:r>
        <w:rPr>
          <w:rFonts w:hint="cs"/>
          <w:b/>
          <w:bCs/>
          <w:sz w:val="28"/>
          <w:szCs w:val="28"/>
          <w:u w:val="single"/>
          <w:rtl/>
        </w:rPr>
        <w:lastRenderedPageBreak/>
        <w:t>ت</w:t>
      </w:r>
      <w:r w:rsidR="000D779D">
        <w:rPr>
          <w:rFonts w:hint="cs"/>
          <w:b/>
          <w:bCs/>
          <w:sz w:val="28"/>
          <w:szCs w:val="28"/>
          <w:u w:val="single"/>
          <w:rtl/>
        </w:rPr>
        <w:t>قييم الاستجابة حسب العوامل الساب</w:t>
      </w:r>
      <w:r>
        <w:rPr>
          <w:rFonts w:hint="cs"/>
          <w:b/>
          <w:bCs/>
          <w:sz w:val="28"/>
          <w:szCs w:val="28"/>
          <w:u w:val="single"/>
          <w:rtl/>
        </w:rPr>
        <w:t>قة مجتمعة</w:t>
      </w:r>
    </w:p>
    <w:p w:rsidR="004F51D5" w:rsidRDefault="004F51D5" w:rsidP="007730B8">
      <w:pPr>
        <w:jc w:val="both"/>
        <w:rPr>
          <w:sz w:val="28"/>
          <w:szCs w:val="28"/>
          <w:rtl/>
        </w:rPr>
      </w:pPr>
      <w:r>
        <w:rPr>
          <w:rFonts w:hint="cs"/>
          <w:sz w:val="28"/>
          <w:szCs w:val="28"/>
          <w:rtl/>
        </w:rPr>
        <w:t>تمت دراسة أهمية العوامل السابقة مجتمعة في التنبؤ</w:t>
      </w:r>
      <w:r w:rsidR="008975F9">
        <w:rPr>
          <w:rFonts w:hint="cs"/>
          <w:sz w:val="28"/>
          <w:szCs w:val="28"/>
          <w:rtl/>
        </w:rPr>
        <w:t xml:space="preserve"> </w:t>
      </w:r>
      <w:r>
        <w:rPr>
          <w:rFonts w:hint="cs"/>
          <w:sz w:val="28"/>
          <w:szCs w:val="28"/>
          <w:rtl/>
        </w:rPr>
        <w:t>بفشل المعالجة المحافظة</w:t>
      </w:r>
      <w:r w:rsidRPr="007730B8">
        <w:rPr>
          <w:rFonts w:hint="cs"/>
          <w:sz w:val="28"/>
          <w:szCs w:val="28"/>
          <w:rtl/>
        </w:rPr>
        <w:t xml:space="preserve"> باست</w:t>
      </w:r>
      <w:r w:rsidRPr="007730B8">
        <w:rPr>
          <w:rFonts w:hint="cs"/>
          <w:noProof/>
          <w:sz w:val="28"/>
          <w:szCs w:val="28"/>
          <w:rtl/>
        </w:rPr>
        <w:t>خدام اختبار الانكفاء المنطقي</w:t>
      </w:r>
      <w:r w:rsidRPr="007730B8">
        <w:rPr>
          <w:rFonts w:hint="cs"/>
          <w:sz w:val="28"/>
          <w:szCs w:val="28"/>
          <w:rtl/>
        </w:rPr>
        <w:t xml:space="preserve"> لتحديد الدور النسبي لكل عامل منها مقارنة ببقية العوامل و حصلنا على النتائج التالية:</w:t>
      </w:r>
    </w:p>
    <w:p w:rsidR="00784266" w:rsidRDefault="00784266" w:rsidP="007730B8">
      <w:pPr>
        <w:jc w:val="both"/>
        <w:rPr>
          <w:sz w:val="28"/>
          <w:szCs w:val="28"/>
          <w:rtl/>
        </w:rPr>
      </w:pPr>
    </w:p>
    <w:p w:rsidR="00784266" w:rsidRDefault="00784266" w:rsidP="007730B8">
      <w:pPr>
        <w:jc w:val="both"/>
        <w:rPr>
          <w:sz w:val="28"/>
          <w:szCs w:val="28"/>
          <w:rtl/>
        </w:rPr>
      </w:pPr>
      <w:r>
        <w:rPr>
          <w:rFonts w:hint="cs"/>
          <w:sz w:val="28"/>
          <w:szCs w:val="28"/>
          <w:rtl/>
        </w:rPr>
        <w:t>الانكفاء المنطقي</w:t>
      </w:r>
    </w:p>
    <w:p w:rsidR="00784266" w:rsidRPr="007730B8" w:rsidRDefault="00784266" w:rsidP="007730B8">
      <w:pPr>
        <w:jc w:val="both"/>
        <w:rPr>
          <w:sz w:val="28"/>
          <w:szCs w:val="28"/>
          <w:rtl/>
        </w:rPr>
      </w:pPr>
      <w:r>
        <w:rPr>
          <w:rFonts w:hint="cs"/>
          <w:sz w:val="28"/>
          <w:szCs w:val="28"/>
          <w:rtl/>
        </w:rPr>
        <w:t>معامل الارتباط</w:t>
      </w:r>
    </w:p>
    <w:p w:rsidR="004F51D5" w:rsidRDefault="004F51D5" w:rsidP="004F51D5">
      <w:pPr>
        <w:bidi w:val="0"/>
        <w:rPr>
          <w:rFonts w:ascii="Arial" w:hAnsi="Arial" w:cs="Arial"/>
          <w:sz w:val="20"/>
          <w:szCs w:val="20"/>
        </w:rPr>
      </w:pPr>
      <w:r>
        <w:rPr>
          <w:rFonts w:ascii="Arial" w:hAnsi="Arial" w:cs="Arial"/>
          <w:sz w:val="12"/>
          <w:szCs w:val="12"/>
        </w:rPr>
        <w:t> </w:t>
      </w:r>
    </w:p>
    <w:tbl>
      <w:tblPr>
        <w:tblpPr w:leftFromText="180" w:rightFromText="180" w:vertAnchor="text" w:tblpY="1"/>
        <w:tblOverlap w:val="never"/>
        <w:tblW w:w="7517" w:type="dxa"/>
        <w:tblInd w:w="482" w:type="dxa"/>
        <w:tblBorders>
          <w:top w:val="single" w:sz="8" w:space="0" w:color="A0A0A0"/>
          <w:left w:val="single" w:sz="8" w:space="0" w:color="A0A0A0"/>
          <w:bottom w:val="single" w:sz="8" w:space="0" w:color="A0A0A0"/>
          <w:right w:val="single" w:sz="8" w:space="0" w:color="A0A0A0"/>
        </w:tblBorders>
        <w:tblCellMar>
          <w:top w:w="15" w:type="dxa"/>
          <w:left w:w="15" w:type="dxa"/>
          <w:bottom w:w="15" w:type="dxa"/>
          <w:right w:w="15" w:type="dxa"/>
        </w:tblCellMar>
        <w:tblLook w:val="04A0"/>
      </w:tblPr>
      <w:tblGrid>
        <w:gridCol w:w="1485"/>
        <w:gridCol w:w="1382"/>
        <w:gridCol w:w="1100"/>
        <w:gridCol w:w="3550"/>
      </w:tblGrid>
      <w:tr w:rsidR="00784266" w:rsidTr="00784266">
        <w:tc>
          <w:tcPr>
            <w:tcW w:w="0" w:type="auto"/>
            <w:tcBorders>
              <w:top w:val="single" w:sz="8" w:space="0" w:color="A0A0A0"/>
              <w:left w:val="single" w:sz="8" w:space="0" w:color="A0A0A0"/>
              <w:bottom w:val="single" w:sz="8" w:space="0" w:color="A0A0A0"/>
              <w:right w:val="single" w:sz="8" w:space="0" w:color="A0A0A0"/>
            </w:tcBorders>
            <w:shd w:val="clear" w:color="auto" w:fill="E3E3E3"/>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normal1"/>
              </w:rPr>
              <w:t>Coefficient</w:t>
            </w:r>
          </w:p>
        </w:tc>
        <w:tc>
          <w:tcPr>
            <w:tcW w:w="0" w:type="auto"/>
            <w:tcBorders>
              <w:top w:val="single" w:sz="8" w:space="0" w:color="A0A0A0"/>
              <w:left w:val="single" w:sz="8" w:space="0" w:color="A0A0A0"/>
              <w:bottom w:val="single" w:sz="8" w:space="0" w:color="A0A0A0"/>
              <w:right w:val="single" w:sz="8" w:space="0" w:color="A0A0A0"/>
            </w:tcBorders>
            <w:shd w:val="clear" w:color="auto" w:fill="E3E3E3"/>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HTML"/>
                <w:rFonts w:ascii="Arial" w:hAnsi="Arial" w:cs="Arial"/>
                <w:color w:val="000000"/>
                <w:sz w:val="20"/>
                <w:szCs w:val="20"/>
              </w:rPr>
              <w:t>Std. Error</w:t>
            </w:r>
          </w:p>
        </w:tc>
        <w:tc>
          <w:tcPr>
            <w:tcW w:w="0" w:type="auto"/>
            <w:tcBorders>
              <w:top w:val="single" w:sz="8" w:space="0" w:color="A0A0A0"/>
              <w:left w:val="single" w:sz="8" w:space="0" w:color="A0A0A0"/>
              <w:bottom w:val="single" w:sz="8" w:space="0" w:color="A0A0A0"/>
              <w:right w:val="single" w:sz="8" w:space="0" w:color="A0A0A0"/>
            </w:tcBorders>
            <w:shd w:val="clear" w:color="auto" w:fill="E3E3E3"/>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HTML"/>
                <w:rFonts w:ascii="Arial" w:hAnsi="Arial" w:cs="Arial"/>
                <w:color w:val="000000"/>
                <w:sz w:val="20"/>
                <w:szCs w:val="20"/>
              </w:rPr>
              <w:t>P</w:t>
            </w:r>
          </w:p>
        </w:tc>
        <w:tc>
          <w:tcPr>
            <w:tcW w:w="3550" w:type="dxa"/>
            <w:tcBorders>
              <w:top w:val="single" w:sz="8" w:space="0" w:color="A0A0A0"/>
              <w:left w:val="single" w:sz="8" w:space="0" w:color="A0A0A0"/>
              <w:bottom w:val="single" w:sz="8" w:space="0" w:color="A0A0A0"/>
              <w:right w:val="single" w:sz="8" w:space="0" w:color="A0A0A0"/>
            </w:tcBorders>
            <w:shd w:val="clear" w:color="auto" w:fill="E3E3E3"/>
          </w:tcPr>
          <w:p w:rsidR="00784266" w:rsidRPr="00784266" w:rsidRDefault="00784266" w:rsidP="006832CF">
            <w:pPr>
              <w:bidi w:val="0"/>
              <w:jc w:val="center"/>
              <w:rPr>
                <w:rFonts w:ascii="Arial" w:hAnsi="Arial" w:cs="Arial"/>
                <w:sz w:val="28"/>
                <w:szCs w:val="28"/>
                <w:rtl/>
              </w:rPr>
            </w:pPr>
            <w:r w:rsidRPr="00784266">
              <w:rPr>
                <w:rStyle w:val="normal1"/>
                <w:rFonts w:hint="cs"/>
                <w:sz w:val="28"/>
                <w:szCs w:val="28"/>
                <w:rtl/>
              </w:rPr>
              <w:t>المتغير</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2.9112</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0.9638</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0.0025</w:t>
            </w:r>
          </w:p>
        </w:tc>
        <w:tc>
          <w:tcPr>
            <w:tcW w:w="3550"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المدة</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2.4549</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1.0117</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0.0152</w:t>
            </w:r>
          </w:p>
        </w:tc>
        <w:tc>
          <w:tcPr>
            <w:tcW w:w="3550"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الشريحة العمرية</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2.5011</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1.3122</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0.0566</w:t>
            </w:r>
          </w:p>
        </w:tc>
        <w:tc>
          <w:tcPr>
            <w:tcW w:w="3550"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مقياس الأعراض الشخصي</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1.0406</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0.9392</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0.2678</w:t>
            </w:r>
          </w:p>
        </w:tc>
        <w:tc>
          <w:tcPr>
            <w:tcW w:w="3550"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الشدة</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Style w:val="result"/>
                <w:rFonts w:ascii="Arial" w:hAnsi="Arial" w:cs="Arial"/>
                <w:sz w:val="20"/>
                <w:szCs w:val="20"/>
              </w:rPr>
              <w:t>-6.2084</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Fonts w:ascii="Arial" w:hAnsi="Arial" w:cs="Arial"/>
                <w:sz w:val="20"/>
                <w:szCs w:val="20"/>
              </w:rPr>
              <w:t> </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784266">
            <w:pPr>
              <w:bidi w:val="0"/>
              <w:jc w:val="right"/>
              <w:rPr>
                <w:rFonts w:ascii="Arial" w:hAnsi="Arial" w:cs="Arial"/>
                <w:sz w:val="20"/>
                <w:szCs w:val="20"/>
              </w:rPr>
            </w:pPr>
            <w:r>
              <w:rPr>
                <w:rFonts w:ascii="Arial" w:hAnsi="Arial" w:cs="Arial"/>
                <w:sz w:val="20"/>
                <w:szCs w:val="20"/>
              </w:rPr>
              <w:t> </w:t>
            </w:r>
          </w:p>
        </w:tc>
        <w:tc>
          <w:tcPr>
            <w:tcW w:w="3550" w:type="dxa"/>
            <w:tcBorders>
              <w:bottom w:val="dotted" w:sz="8" w:space="0" w:color="A0A0A0"/>
              <w:right w:val="dotted" w:sz="8" w:space="0" w:color="A0A0A0"/>
            </w:tcBorders>
          </w:tcPr>
          <w:p w:rsidR="00784266" w:rsidRDefault="00784266" w:rsidP="00784266">
            <w:pPr>
              <w:bidi w:val="0"/>
              <w:jc w:val="right"/>
              <w:rPr>
                <w:rFonts w:ascii="Arial" w:hAnsi="Arial" w:cs="Arial"/>
                <w:sz w:val="20"/>
                <w:szCs w:val="20"/>
              </w:rPr>
            </w:pPr>
          </w:p>
        </w:tc>
      </w:tr>
    </w:tbl>
    <w:p w:rsidR="004F51D5" w:rsidRDefault="00784266" w:rsidP="00784266">
      <w:pPr>
        <w:rPr>
          <w:rStyle w:val="normal1"/>
          <w:b/>
          <w:bCs/>
          <w:rtl/>
        </w:rPr>
      </w:pPr>
      <w:r>
        <w:rPr>
          <w:rFonts w:ascii="Arial" w:hAnsi="Arial" w:cs="Arial"/>
          <w:sz w:val="12"/>
          <w:szCs w:val="12"/>
        </w:rPr>
        <w:br w:type="textWrapping" w:clear="all"/>
      </w:r>
    </w:p>
    <w:p w:rsidR="00784266" w:rsidRPr="00784266" w:rsidRDefault="000D779D" w:rsidP="00784266">
      <w:pPr>
        <w:rPr>
          <w:rFonts w:ascii="Arial" w:hAnsi="Arial" w:cs="Arial"/>
          <w:sz w:val="28"/>
          <w:szCs w:val="28"/>
          <w:rtl/>
        </w:rPr>
      </w:pPr>
      <w:r>
        <w:rPr>
          <w:rFonts w:ascii="Arial" w:hAnsi="Arial" w:cs="Arial" w:hint="cs"/>
          <w:sz w:val="28"/>
          <w:szCs w:val="28"/>
          <w:rtl/>
        </w:rPr>
        <w:t>معدل الأرجحي</w:t>
      </w:r>
      <w:r w:rsidR="00784266">
        <w:rPr>
          <w:rFonts w:ascii="Arial" w:hAnsi="Arial" w:cs="Arial" w:hint="cs"/>
          <w:sz w:val="28"/>
          <w:szCs w:val="28"/>
          <w:rtl/>
        </w:rPr>
        <w:t>ة و فاصل الثقة</w:t>
      </w:r>
    </w:p>
    <w:p w:rsidR="004F51D5" w:rsidRDefault="004F51D5" w:rsidP="004F51D5">
      <w:pPr>
        <w:bidi w:val="0"/>
        <w:rPr>
          <w:rFonts w:ascii="Arial" w:hAnsi="Arial" w:cs="Arial"/>
          <w:sz w:val="20"/>
          <w:szCs w:val="20"/>
        </w:rPr>
      </w:pPr>
      <w:r>
        <w:rPr>
          <w:rFonts w:ascii="Arial" w:hAnsi="Arial" w:cs="Arial"/>
          <w:sz w:val="12"/>
          <w:szCs w:val="12"/>
        </w:rPr>
        <w:t> </w:t>
      </w:r>
    </w:p>
    <w:tbl>
      <w:tblPr>
        <w:tblW w:w="7592" w:type="dxa"/>
        <w:tblInd w:w="407" w:type="dxa"/>
        <w:tblBorders>
          <w:top w:val="single" w:sz="8" w:space="0" w:color="A0A0A0"/>
          <w:left w:val="single" w:sz="8" w:space="0" w:color="A0A0A0"/>
          <w:bottom w:val="single" w:sz="8" w:space="0" w:color="A0A0A0"/>
          <w:right w:val="single" w:sz="8" w:space="0" w:color="A0A0A0"/>
        </w:tblBorders>
        <w:tblCellMar>
          <w:top w:w="15" w:type="dxa"/>
          <w:left w:w="15" w:type="dxa"/>
          <w:bottom w:w="15" w:type="dxa"/>
          <w:right w:w="15" w:type="dxa"/>
        </w:tblCellMar>
        <w:tblLook w:val="04A0"/>
      </w:tblPr>
      <w:tblGrid>
        <w:gridCol w:w="1723"/>
        <w:gridCol w:w="2188"/>
        <w:gridCol w:w="3681"/>
      </w:tblGrid>
      <w:tr w:rsidR="00784266" w:rsidTr="00784266">
        <w:tc>
          <w:tcPr>
            <w:tcW w:w="0" w:type="auto"/>
            <w:tcBorders>
              <w:top w:val="single" w:sz="8" w:space="0" w:color="A0A0A0"/>
              <w:left w:val="single" w:sz="8" w:space="0" w:color="A0A0A0"/>
              <w:bottom w:val="single" w:sz="8" w:space="0" w:color="A0A0A0"/>
              <w:right w:val="single" w:sz="8" w:space="0" w:color="A0A0A0"/>
            </w:tcBorders>
            <w:shd w:val="clear" w:color="auto" w:fill="E3E3E3"/>
            <w:tcMar>
              <w:top w:w="15" w:type="dxa"/>
              <w:left w:w="169" w:type="dxa"/>
              <w:bottom w:w="15" w:type="dxa"/>
              <w:right w:w="169" w:type="dxa"/>
            </w:tcMar>
            <w:hideMark/>
          </w:tcPr>
          <w:p w:rsidR="00784266" w:rsidRPr="00784266" w:rsidRDefault="00784266" w:rsidP="004F51D5">
            <w:pPr>
              <w:bidi w:val="0"/>
              <w:jc w:val="right"/>
              <w:rPr>
                <w:rFonts w:ascii="Arial" w:hAnsi="Arial" w:cs="Arial"/>
                <w:sz w:val="28"/>
                <w:szCs w:val="28"/>
              </w:rPr>
            </w:pPr>
            <w:r w:rsidRPr="00784266">
              <w:rPr>
                <w:rStyle w:val="normal1"/>
                <w:rFonts w:hint="cs"/>
                <w:sz w:val="28"/>
                <w:szCs w:val="28"/>
                <w:rtl/>
              </w:rPr>
              <w:t>نسبة الأرجحية</w:t>
            </w:r>
          </w:p>
        </w:tc>
        <w:tc>
          <w:tcPr>
            <w:tcW w:w="0" w:type="auto"/>
            <w:tcBorders>
              <w:top w:val="single" w:sz="8" w:space="0" w:color="A0A0A0"/>
              <w:left w:val="single" w:sz="8" w:space="0" w:color="A0A0A0"/>
              <w:bottom w:val="single" w:sz="8" w:space="0" w:color="A0A0A0"/>
              <w:right w:val="single" w:sz="8" w:space="0" w:color="A0A0A0"/>
            </w:tcBorders>
            <w:shd w:val="clear" w:color="auto" w:fill="E3E3E3"/>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HTML"/>
                <w:rFonts w:ascii="Arial" w:hAnsi="Arial" w:cs="Arial"/>
                <w:color w:val="000000"/>
                <w:sz w:val="20"/>
                <w:szCs w:val="20"/>
              </w:rPr>
              <w:t>95% CI</w:t>
            </w:r>
          </w:p>
        </w:tc>
        <w:tc>
          <w:tcPr>
            <w:tcW w:w="3681" w:type="dxa"/>
            <w:tcBorders>
              <w:top w:val="single" w:sz="8" w:space="0" w:color="A0A0A0"/>
              <w:left w:val="single" w:sz="8" w:space="0" w:color="A0A0A0"/>
              <w:bottom w:val="single" w:sz="8" w:space="0" w:color="A0A0A0"/>
              <w:right w:val="single" w:sz="8" w:space="0" w:color="A0A0A0"/>
            </w:tcBorders>
            <w:shd w:val="clear" w:color="auto" w:fill="E3E3E3"/>
          </w:tcPr>
          <w:p w:rsidR="00784266" w:rsidRPr="00784266" w:rsidRDefault="00784266" w:rsidP="006832CF">
            <w:pPr>
              <w:bidi w:val="0"/>
              <w:jc w:val="center"/>
              <w:rPr>
                <w:rFonts w:ascii="Arial" w:hAnsi="Arial" w:cs="Arial"/>
                <w:sz w:val="28"/>
                <w:szCs w:val="28"/>
                <w:rtl/>
              </w:rPr>
            </w:pPr>
            <w:r w:rsidRPr="00784266">
              <w:rPr>
                <w:rStyle w:val="normal1"/>
                <w:rFonts w:hint="cs"/>
                <w:sz w:val="28"/>
                <w:szCs w:val="28"/>
                <w:rtl/>
              </w:rPr>
              <w:t>المتغير</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18.3783</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2.7792 to 121.5327</w:t>
            </w:r>
          </w:p>
        </w:tc>
        <w:tc>
          <w:tcPr>
            <w:tcW w:w="3681"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المدة</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11.6457</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1.6031 to 84.6018</w:t>
            </w:r>
          </w:p>
        </w:tc>
        <w:tc>
          <w:tcPr>
            <w:tcW w:w="3681"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الشريحة العمرية</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12.1959</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0.9317 to 159.6407</w:t>
            </w:r>
          </w:p>
        </w:tc>
        <w:tc>
          <w:tcPr>
            <w:tcW w:w="3681"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مقياس الأعراض الشخصي</w:t>
            </w:r>
          </w:p>
        </w:tc>
      </w:tr>
      <w:tr w:rsidR="00784266" w:rsidTr="00784266">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2.8310</w:t>
            </w:r>
          </w:p>
        </w:tc>
        <w:tc>
          <w:tcPr>
            <w:tcW w:w="0" w:type="auto"/>
            <w:tcBorders>
              <w:bottom w:val="dotted" w:sz="8" w:space="0" w:color="A0A0A0"/>
              <w:right w:val="dotted" w:sz="8" w:space="0" w:color="A0A0A0"/>
            </w:tcBorders>
            <w:tcMar>
              <w:top w:w="15" w:type="dxa"/>
              <w:left w:w="169" w:type="dxa"/>
              <w:bottom w:w="15" w:type="dxa"/>
              <w:right w:w="169" w:type="dxa"/>
            </w:tcMar>
            <w:hideMark/>
          </w:tcPr>
          <w:p w:rsidR="00784266" w:rsidRDefault="00784266" w:rsidP="004F51D5">
            <w:pPr>
              <w:bidi w:val="0"/>
              <w:jc w:val="right"/>
              <w:rPr>
                <w:rFonts w:ascii="Arial" w:hAnsi="Arial" w:cs="Arial"/>
                <w:sz w:val="20"/>
                <w:szCs w:val="20"/>
              </w:rPr>
            </w:pPr>
            <w:r>
              <w:rPr>
                <w:rStyle w:val="result"/>
                <w:rFonts w:ascii="Arial" w:hAnsi="Arial" w:cs="Arial"/>
                <w:sz w:val="20"/>
                <w:szCs w:val="20"/>
              </w:rPr>
              <w:t>0.4493 to 17.8398</w:t>
            </w:r>
          </w:p>
        </w:tc>
        <w:tc>
          <w:tcPr>
            <w:tcW w:w="3681" w:type="dxa"/>
            <w:tcBorders>
              <w:bottom w:val="dotted" w:sz="8" w:space="0" w:color="A0A0A0"/>
              <w:right w:val="dotted" w:sz="8" w:space="0" w:color="A0A0A0"/>
            </w:tcBorders>
          </w:tcPr>
          <w:p w:rsidR="00784266" w:rsidRPr="00784266" w:rsidRDefault="00784266" w:rsidP="006832CF">
            <w:pPr>
              <w:bidi w:val="0"/>
              <w:jc w:val="center"/>
              <w:rPr>
                <w:rFonts w:ascii="Arial" w:hAnsi="Arial" w:cs="Arial"/>
                <w:sz w:val="28"/>
                <w:szCs w:val="28"/>
                <w:rtl/>
              </w:rPr>
            </w:pPr>
            <w:r w:rsidRPr="00784266">
              <w:rPr>
                <w:rFonts w:ascii="Arial" w:hAnsi="Arial" w:cs="Arial" w:hint="cs"/>
                <w:sz w:val="28"/>
                <w:szCs w:val="28"/>
                <w:rtl/>
              </w:rPr>
              <w:t>الشدة</w:t>
            </w:r>
          </w:p>
        </w:tc>
      </w:tr>
    </w:tbl>
    <w:p w:rsidR="004F51D5" w:rsidRDefault="004F51D5" w:rsidP="004F51D5">
      <w:pPr>
        <w:bidi w:val="0"/>
        <w:rPr>
          <w:rFonts w:ascii="Arial" w:hAnsi="Arial" w:cs="Arial"/>
          <w:sz w:val="20"/>
          <w:szCs w:val="20"/>
        </w:rPr>
      </w:pPr>
      <w:r>
        <w:rPr>
          <w:rFonts w:ascii="Arial" w:hAnsi="Arial" w:cs="Arial"/>
          <w:sz w:val="12"/>
          <w:szCs w:val="12"/>
        </w:rPr>
        <w:t> </w:t>
      </w:r>
    </w:p>
    <w:p w:rsidR="004F51D5" w:rsidRPr="004F51D5" w:rsidRDefault="004F51D5" w:rsidP="00A52DC5">
      <w:pPr>
        <w:jc w:val="both"/>
        <w:rPr>
          <w:sz w:val="28"/>
          <w:szCs w:val="28"/>
          <w:rtl/>
        </w:rPr>
      </w:pPr>
    </w:p>
    <w:p w:rsidR="004F51D5" w:rsidRDefault="004F51D5" w:rsidP="00A52DC5">
      <w:pPr>
        <w:jc w:val="both"/>
        <w:rPr>
          <w:b/>
          <w:bCs/>
          <w:sz w:val="28"/>
          <w:szCs w:val="28"/>
          <w:u w:val="single"/>
          <w:rtl/>
        </w:rPr>
      </w:pPr>
    </w:p>
    <w:p w:rsidR="004F51D5" w:rsidRDefault="004F51D5" w:rsidP="00826D3C">
      <w:pPr>
        <w:jc w:val="both"/>
        <w:rPr>
          <w:sz w:val="28"/>
          <w:szCs w:val="28"/>
          <w:rtl/>
        </w:rPr>
      </w:pPr>
      <w:r>
        <w:rPr>
          <w:rFonts w:hint="cs"/>
          <w:sz w:val="28"/>
          <w:szCs w:val="28"/>
          <w:rtl/>
        </w:rPr>
        <w:t>بملاحظة الجداول السابقة نستنتج أن العوامل التي احتفظت بأهميتها الإحصائية بالت</w:t>
      </w:r>
      <w:r w:rsidR="00826D3C">
        <w:rPr>
          <w:rFonts w:hint="cs"/>
          <w:sz w:val="28"/>
          <w:szCs w:val="28"/>
          <w:rtl/>
        </w:rPr>
        <w:t>نب</w:t>
      </w:r>
      <w:r>
        <w:rPr>
          <w:rFonts w:hint="cs"/>
          <w:sz w:val="28"/>
          <w:szCs w:val="28"/>
          <w:rtl/>
        </w:rPr>
        <w:t>ؤ بفشل المعالجة المحافظة هي عمر المريض و مدة الأعراض و قيمة مقياس الأعراض ال</w:t>
      </w:r>
      <w:r w:rsidR="000D779D">
        <w:rPr>
          <w:rFonts w:hint="cs"/>
          <w:sz w:val="28"/>
          <w:szCs w:val="28"/>
          <w:rtl/>
        </w:rPr>
        <w:t>سريري</w:t>
      </w:r>
      <w:r w:rsidR="007E1701">
        <w:rPr>
          <w:rFonts w:hint="cs"/>
          <w:sz w:val="28"/>
          <w:szCs w:val="28"/>
          <w:rtl/>
        </w:rPr>
        <w:t xml:space="preserve"> ، و بالاعتماد على قيم </w:t>
      </w:r>
      <w:r w:rsidR="000D779D">
        <w:rPr>
          <w:rFonts w:hint="cs"/>
          <w:sz w:val="28"/>
          <w:szCs w:val="28"/>
          <w:rtl/>
        </w:rPr>
        <w:t>نسب الأرجحي</w:t>
      </w:r>
      <w:r w:rsidR="007E1701">
        <w:rPr>
          <w:rFonts w:hint="cs"/>
          <w:sz w:val="28"/>
          <w:szCs w:val="28"/>
          <w:rtl/>
        </w:rPr>
        <w:t>ة لكل من هذه العوامل نستطيع إنشاء مشعر يضم هذه العوامل معا لتحديد احتمالية فشل العلاج المحافظ كما يلي:</w:t>
      </w:r>
    </w:p>
    <w:p w:rsidR="007E1701" w:rsidRDefault="007E1701" w:rsidP="00A52DC5">
      <w:pPr>
        <w:jc w:val="both"/>
        <w:rPr>
          <w:sz w:val="28"/>
          <w:szCs w:val="28"/>
          <w:rtl/>
        </w:rPr>
      </w:pPr>
      <w:r>
        <w:rPr>
          <w:rFonts w:hint="cs"/>
          <w:sz w:val="28"/>
          <w:szCs w:val="28"/>
          <w:rtl/>
        </w:rPr>
        <w:t xml:space="preserve">في حال كون عمر المريض&gt; 45 سنة يعطى المريض نقطة واحدة </w:t>
      </w:r>
    </w:p>
    <w:p w:rsidR="007E1701" w:rsidRDefault="007E1701" w:rsidP="00A52DC5">
      <w:pPr>
        <w:jc w:val="both"/>
        <w:rPr>
          <w:sz w:val="28"/>
          <w:szCs w:val="28"/>
          <w:rtl/>
        </w:rPr>
      </w:pPr>
      <w:r>
        <w:rPr>
          <w:rFonts w:hint="cs"/>
          <w:sz w:val="28"/>
          <w:szCs w:val="28"/>
          <w:rtl/>
        </w:rPr>
        <w:t>في حال كانت قيمة مقياس الأعراض السريري &gt; 2.5 يعطى المريض نقطة واحدة</w:t>
      </w:r>
    </w:p>
    <w:p w:rsidR="007E1701" w:rsidRDefault="007E1701" w:rsidP="00A52DC5">
      <w:pPr>
        <w:jc w:val="both"/>
        <w:rPr>
          <w:sz w:val="28"/>
          <w:szCs w:val="28"/>
          <w:rtl/>
        </w:rPr>
      </w:pPr>
      <w:r>
        <w:rPr>
          <w:rFonts w:hint="cs"/>
          <w:sz w:val="28"/>
          <w:szCs w:val="28"/>
          <w:rtl/>
        </w:rPr>
        <w:t>يفي حال كانت مدة الأعراض &gt; 12 شهر يعطى المريض نقطتين</w:t>
      </w:r>
    </w:p>
    <w:p w:rsidR="00784266" w:rsidRDefault="00784266" w:rsidP="00A52DC5">
      <w:pPr>
        <w:jc w:val="both"/>
        <w:rPr>
          <w:sz w:val="28"/>
          <w:szCs w:val="28"/>
          <w:rtl/>
        </w:rPr>
      </w:pPr>
    </w:p>
    <w:p w:rsidR="00784266" w:rsidRDefault="00784266" w:rsidP="00A52DC5">
      <w:pPr>
        <w:jc w:val="both"/>
        <w:rPr>
          <w:sz w:val="28"/>
          <w:szCs w:val="28"/>
          <w:rtl/>
        </w:rPr>
      </w:pPr>
    </w:p>
    <w:p w:rsidR="007E1701" w:rsidRDefault="007E1701" w:rsidP="00A52DC5">
      <w:pPr>
        <w:jc w:val="both"/>
        <w:rPr>
          <w:sz w:val="28"/>
          <w:szCs w:val="28"/>
          <w:rtl/>
        </w:rPr>
      </w:pPr>
      <w:r>
        <w:rPr>
          <w:rFonts w:hint="cs"/>
          <w:sz w:val="28"/>
          <w:szCs w:val="28"/>
          <w:rtl/>
        </w:rPr>
        <w:t xml:space="preserve">يشكل مجموع النقاط السابقة قيمة مشعر يمكن أن نسميه </w:t>
      </w:r>
      <w:r>
        <w:rPr>
          <w:sz w:val="28"/>
          <w:szCs w:val="28"/>
          <w:lang w:bidi="ar-SY"/>
        </w:rPr>
        <w:t>CAD</w:t>
      </w:r>
      <w:r>
        <w:rPr>
          <w:rFonts w:hint="cs"/>
          <w:sz w:val="28"/>
          <w:szCs w:val="28"/>
          <w:rtl/>
        </w:rPr>
        <w:t xml:space="preserve"> و الذي تتراوح قيمته بين 0 و 4.</w:t>
      </w:r>
    </w:p>
    <w:p w:rsidR="007E1701" w:rsidRDefault="007E1701" w:rsidP="00A52DC5">
      <w:pPr>
        <w:jc w:val="both"/>
        <w:rPr>
          <w:sz w:val="28"/>
          <w:szCs w:val="28"/>
          <w:rtl/>
        </w:rPr>
      </w:pPr>
      <w:r>
        <w:rPr>
          <w:rFonts w:hint="cs"/>
          <w:sz w:val="28"/>
          <w:szCs w:val="28"/>
          <w:rtl/>
        </w:rPr>
        <w:t xml:space="preserve"> و إثباتا لدو</w:t>
      </w:r>
      <w:r w:rsidR="0060778D">
        <w:rPr>
          <w:rFonts w:hint="cs"/>
          <w:sz w:val="28"/>
          <w:szCs w:val="28"/>
          <w:rtl/>
        </w:rPr>
        <w:t>ر</w:t>
      </w:r>
      <w:r>
        <w:rPr>
          <w:rFonts w:hint="cs"/>
          <w:sz w:val="28"/>
          <w:szCs w:val="28"/>
          <w:rtl/>
        </w:rPr>
        <w:t xml:space="preserve"> هذا المشعر في التنبؤ بفشل العلاج المحافظ تم دراسة العلاقة بين قيم المشعر لكل مريض و الاستجابة السريرية في المتابعة الأولى باستخدام اختبار </w:t>
      </w:r>
      <w:r>
        <w:rPr>
          <w:sz w:val="28"/>
          <w:szCs w:val="28"/>
        </w:rPr>
        <w:t>ROC</w:t>
      </w:r>
      <w:r w:rsidR="000D779D">
        <w:rPr>
          <w:rFonts w:hint="cs"/>
          <w:sz w:val="28"/>
          <w:szCs w:val="28"/>
          <w:rtl/>
        </w:rPr>
        <w:t xml:space="preserve"> </w:t>
      </w:r>
      <w:r>
        <w:rPr>
          <w:rFonts w:hint="cs"/>
          <w:sz w:val="28"/>
          <w:szCs w:val="28"/>
          <w:rtl/>
        </w:rPr>
        <w:t>كما في الشكل التالي</w:t>
      </w:r>
    </w:p>
    <w:p w:rsidR="007E1701" w:rsidRDefault="007E1701" w:rsidP="00A52DC5">
      <w:pPr>
        <w:jc w:val="both"/>
        <w:rPr>
          <w:sz w:val="28"/>
          <w:szCs w:val="28"/>
          <w:rtl/>
        </w:rPr>
      </w:pPr>
      <w:r>
        <w:rPr>
          <w:rFonts w:hint="cs"/>
          <w:noProof/>
          <w:sz w:val="28"/>
          <w:szCs w:val="28"/>
        </w:rPr>
        <w:lastRenderedPageBreak/>
        <w:drawing>
          <wp:inline distT="0" distB="0" distL="0" distR="0">
            <wp:extent cx="5514851" cy="6507678"/>
            <wp:effectExtent l="19050" t="0" r="0" b="0"/>
            <wp:docPr id="18"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a:srcRect/>
                    <a:stretch>
                      <a:fillRect/>
                    </a:stretch>
                  </pic:blipFill>
                  <pic:spPr bwMode="auto">
                    <a:xfrm>
                      <a:off x="0" y="0"/>
                      <a:ext cx="5514334" cy="6507068"/>
                    </a:xfrm>
                    <a:prstGeom prst="rect">
                      <a:avLst/>
                    </a:prstGeom>
                    <a:noFill/>
                    <a:ln w="9525">
                      <a:noFill/>
                      <a:miter lim="800000"/>
                      <a:headEnd/>
                      <a:tailEnd/>
                    </a:ln>
                  </pic:spPr>
                </pic:pic>
              </a:graphicData>
            </a:graphic>
          </wp:inline>
        </w:drawing>
      </w:r>
    </w:p>
    <w:p w:rsidR="0008293B" w:rsidRPr="004F51D5" w:rsidRDefault="0008293B" w:rsidP="00A52DC5">
      <w:pPr>
        <w:jc w:val="both"/>
        <w:rPr>
          <w:sz w:val="28"/>
          <w:szCs w:val="28"/>
          <w:rtl/>
        </w:rPr>
      </w:pPr>
    </w:p>
    <w:p w:rsidR="0008293B" w:rsidRDefault="0008293B" w:rsidP="00A52DC5">
      <w:pPr>
        <w:jc w:val="both"/>
        <w:rPr>
          <w:b/>
          <w:bCs/>
          <w:sz w:val="28"/>
          <w:szCs w:val="28"/>
          <w:u w:val="single"/>
          <w:rtl/>
        </w:rPr>
      </w:pPr>
    </w:p>
    <w:p w:rsidR="008B498D" w:rsidRDefault="008B498D" w:rsidP="00A52DC5">
      <w:pPr>
        <w:jc w:val="both"/>
        <w:rPr>
          <w:b/>
          <w:bCs/>
          <w:sz w:val="28"/>
          <w:szCs w:val="28"/>
          <w:u w:val="single"/>
          <w:rtl/>
        </w:rPr>
      </w:pPr>
    </w:p>
    <w:p w:rsidR="008B498D" w:rsidRDefault="008B498D" w:rsidP="00A52DC5">
      <w:pPr>
        <w:jc w:val="both"/>
        <w:rPr>
          <w:b/>
          <w:bCs/>
          <w:sz w:val="28"/>
          <w:szCs w:val="28"/>
          <w:u w:val="single"/>
          <w:rtl/>
        </w:rPr>
      </w:pPr>
    </w:p>
    <w:p w:rsidR="0008293B" w:rsidRDefault="0008293B" w:rsidP="00A52DC5">
      <w:pPr>
        <w:jc w:val="both"/>
        <w:rPr>
          <w:sz w:val="28"/>
          <w:szCs w:val="28"/>
          <w:rtl/>
        </w:rPr>
      </w:pPr>
      <w:r w:rsidRPr="0008293B">
        <w:rPr>
          <w:rFonts w:hint="cs"/>
          <w:sz w:val="28"/>
          <w:szCs w:val="28"/>
          <w:rtl/>
        </w:rPr>
        <w:t xml:space="preserve">و اعتمادا على هذا الاختبار تم تحديد قيمة </w:t>
      </w:r>
      <w:r w:rsidRPr="0008293B">
        <w:rPr>
          <w:sz w:val="28"/>
          <w:szCs w:val="28"/>
          <w:lang w:bidi="ar-SY"/>
        </w:rPr>
        <w:t xml:space="preserve">CAD </w:t>
      </w:r>
      <w:r w:rsidRPr="0008293B">
        <w:rPr>
          <w:rFonts w:hint="cs"/>
          <w:sz w:val="28"/>
          <w:szCs w:val="28"/>
          <w:rtl/>
        </w:rPr>
        <w:t xml:space="preserve"> &gt; 2 على أنها القيمة المثلى في التنبؤ بفشل العلاج المحافظ</w:t>
      </w:r>
      <w:r w:rsidR="0060778D">
        <w:rPr>
          <w:rFonts w:hint="cs"/>
          <w:sz w:val="28"/>
          <w:szCs w:val="28"/>
          <w:rtl/>
        </w:rPr>
        <w:t xml:space="preserve"> على المدى القريب</w:t>
      </w:r>
      <w:r w:rsidRPr="0008293B">
        <w:rPr>
          <w:rFonts w:hint="cs"/>
          <w:sz w:val="28"/>
          <w:szCs w:val="28"/>
          <w:rtl/>
        </w:rPr>
        <w:t xml:space="preserve"> </w:t>
      </w:r>
      <w:r w:rsidR="00AC355F">
        <w:rPr>
          <w:rFonts w:hint="cs"/>
          <w:sz w:val="28"/>
          <w:szCs w:val="28"/>
          <w:rtl/>
        </w:rPr>
        <w:t>، بحساسية ونوعية 75 و 90 % على التوالي .</w:t>
      </w:r>
    </w:p>
    <w:p w:rsidR="00A156AB" w:rsidRDefault="00784266" w:rsidP="00A52DC5">
      <w:pPr>
        <w:jc w:val="both"/>
        <w:rPr>
          <w:sz w:val="28"/>
          <w:szCs w:val="28"/>
          <w:rtl/>
        </w:rPr>
      </w:pPr>
      <w:r>
        <w:rPr>
          <w:rFonts w:hint="cs"/>
          <w:sz w:val="28"/>
          <w:szCs w:val="28"/>
          <w:rtl/>
        </w:rPr>
        <w:t xml:space="preserve">و تترافق مع قيمة </w:t>
      </w:r>
      <w:r>
        <w:rPr>
          <w:sz w:val="28"/>
          <w:szCs w:val="28"/>
          <w:lang w:bidi="ar-SY"/>
        </w:rPr>
        <w:t>P value</w:t>
      </w:r>
      <w:r>
        <w:rPr>
          <w:rFonts w:hint="cs"/>
          <w:sz w:val="28"/>
          <w:szCs w:val="28"/>
          <w:rtl/>
        </w:rPr>
        <w:t xml:space="preserve"> =0.001 وهي ذات أهمية إحصائية.</w:t>
      </w:r>
    </w:p>
    <w:p w:rsidR="00784266" w:rsidRDefault="00784266" w:rsidP="00A52DC5">
      <w:pPr>
        <w:jc w:val="both"/>
        <w:rPr>
          <w:sz w:val="28"/>
          <w:szCs w:val="28"/>
          <w:rtl/>
        </w:rPr>
      </w:pPr>
    </w:p>
    <w:p w:rsidR="00784266" w:rsidRDefault="00784266" w:rsidP="00A52DC5">
      <w:pPr>
        <w:jc w:val="both"/>
        <w:rPr>
          <w:sz w:val="28"/>
          <w:szCs w:val="28"/>
          <w:rtl/>
        </w:rPr>
      </w:pPr>
    </w:p>
    <w:p w:rsidR="008B498D" w:rsidRDefault="008B498D" w:rsidP="00430990">
      <w:pPr>
        <w:jc w:val="both"/>
        <w:rPr>
          <w:b/>
          <w:bCs/>
          <w:sz w:val="28"/>
          <w:szCs w:val="28"/>
          <w:rtl/>
        </w:rPr>
      </w:pPr>
    </w:p>
    <w:p w:rsidR="008B498D" w:rsidRDefault="008B498D" w:rsidP="00430990">
      <w:pPr>
        <w:jc w:val="both"/>
        <w:rPr>
          <w:b/>
          <w:bCs/>
          <w:sz w:val="28"/>
          <w:szCs w:val="28"/>
          <w:rtl/>
        </w:rPr>
      </w:pPr>
    </w:p>
    <w:p w:rsidR="00A156AB" w:rsidRDefault="00A156AB" w:rsidP="00430990">
      <w:pPr>
        <w:jc w:val="both"/>
        <w:rPr>
          <w:sz w:val="28"/>
          <w:szCs w:val="28"/>
          <w:rtl/>
        </w:rPr>
      </w:pPr>
      <w:r w:rsidRPr="00A156AB">
        <w:rPr>
          <w:rFonts w:hint="cs"/>
          <w:b/>
          <w:bCs/>
          <w:sz w:val="28"/>
          <w:szCs w:val="28"/>
          <w:rtl/>
        </w:rPr>
        <w:lastRenderedPageBreak/>
        <w:t>تقييم الاستجابة على المدى ال</w:t>
      </w:r>
      <w:r w:rsidR="00430990">
        <w:rPr>
          <w:rFonts w:hint="cs"/>
          <w:b/>
          <w:bCs/>
          <w:sz w:val="28"/>
          <w:szCs w:val="28"/>
          <w:rtl/>
        </w:rPr>
        <w:t>بعيد</w:t>
      </w:r>
      <w:r w:rsidRPr="00A156AB">
        <w:rPr>
          <w:rFonts w:hint="cs"/>
          <w:b/>
          <w:bCs/>
          <w:sz w:val="28"/>
          <w:szCs w:val="28"/>
          <w:rtl/>
        </w:rPr>
        <w:t>:</w:t>
      </w:r>
    </w:p>
    <w:p w:rsidR="00A156AB" w:rsidRDefault="00A156AB" w:rsidP="00A156AB">
      <w:pPr>
        <w:jc w:val="both"/>
        <w:rPr>
          <w:sz w:val="28"/>
          <w:szCs w:val="28"/>
          <w:rtl/>
        </w:rPr>
      </w:pPr>
    </w:p>
    <w:p w:rsidR="00A156AB" w:rsidRDefault="00A156AB" w:rsidP="00A156AB">
      <w:pPr>
        <w:jc w:val="both"/>
        <w:rPr>
          <w:sz w:val="28"/>
          <w:szCs w:val="28"/>
          <w:rtl/>
        </w:rPr>
      </w:pPr>
      <w:r>
        <w:rPr>
          <w:rFonts w:hint="cs"/>
          <w:sz w:val="28"/>
          <w:szCs w:val="28"/>
          <w:rtl/>
        </w:rPr>
        <w:t>تمت متابعة 54 مريض سريريا و 19 مريض تخطيطيا بعد 6 أشهر و تم الحصول على النتائج التالية:</w:t>
      </w:r>
    </w:p>
    <w:p w:rsidR="00A156AB" w:rsidRDefault="00A156AB" w:rsidP="00A156AB">
      <w:pPr>
        <w:jc w:val="both"/>
        <w:rPr>
          <w:sz w:val="28"/>
          <w:szCs w:val="28"/>
          <w:rtl/>
        </w:rPr>
      </w:pPr>
    </w:p>
    <w:p w:rsidR="00A156AB" w:rsidRPr="00383A23" w:rsidRDefault="00A156AB" w:rsidP="00A156AB">
      <w:pPr>
        <w:jc w:val="both"/>
        <w:rPr>
          <w:sz w:val="28"/>
          <w:szCs w:val="28"/>
          <w:u w:val="single"/>
          <w:rtl/>
        </w:rPr>
      </w:pPr>
      <w:r w:rsidRPr="00383A23">
        <w:rPr>
          <w:rFonts w:hint="cs"/>
          <w:sz w:val="28"/>
          <w:szCs w:val="28"/>
          <w:u w:val="single"/>
          <w:rtl/>
        </w:rPr>
        <w:t>التحسن وفقا لمقياس الاعراض الشخصي</w:t>
      </w:r>
    </w:p>
    <w:p w:rsidR="00A156AB" w:rsidRDefault="00A156AB" w:rsidP="00A156AB">
      <w:pPr>
        <w:jc w:val="both"/>
        <w:rPr>
          <w:sz w:val="28"/>
          <w:szCs w:val="28"/>
          <w:rtl/>
        </w:rPr>
      </w:pPr>
      <w:r>
        <w:rPr>
          <w:rFonts w:hint="cs"/>
          <w:sz w:val="28"/>
          <w:szCs w:val="28"/>
          <w:rtl/>
        </w:rPr>
        <w:t>لو</w:t>
      </w:r>
      <w:r w:rsidRPr="00AA3A4C">
        <w:rPr>
          <w:rFonts w:hint="cs"/>
          <w:sz w:val="28"/>
          <w:szCs w:val="28"/>
          <w:rtl/>
        </w:rPr>
        <w:t xml:space="preserve">حظ فارق إحصائي هام في درجة الاستجابة السريرية حسب </w:t>
      </w:r>
      <w:r w:rsidRPr="00AA3A4C">
        <w:rPr>
          <w:sz w:val="28"/>
          <w:szCs w:val="28"/>
          <w:lang w:bidi="ar-SY"/>
        </w:rPr>
        <w:t>CTS score</w:t>
      </w:r>
      <w:r w:rsidRPr="00AA3A4C">
        <w:rPr>
          <w:rFonts w:hint="cs"/>
          <w:sz w:val="28"/>
          <w:szCs w:val="28"/>
          <w:rtl/>
        </w:rPr>
        <w:t xml:space="preserve">  بين المجموعات ا</w:t>
      </w:r>
      <w:r>
        <w:rPr>
          <w:rFonts w:hint="cs"/>
          <w:sz w:val="28"/>
          <w:szCs w:val="28"/>
          <w:rtl/>
        </w:rPr>
        <w:t>لعلاجية المختلفة مع وجود أفضلية ل</w:t>
      </w:r>
      <w:r w:rsidRPr="00AA3A4C">
        <w:rPr>
          <w:rFonts w:hint="cs"/>
          <w:sz w:val="28"/>
          <w:szCs w:val="28"/>
          <w:rtl/>
        </w:rPr>
        <w:t>لحقن</w:t>
      </w:r>
      <w:r>
        <w:rPr>
          <w:rFonts w:hint="cs"/>
          <w:sz w:val="28"/>
          <w:szCs w:val="28"/>
          <w:rtl/>
        </w:rPr>
        <w:t xml:space="preserve"> أو الحقن مع الجبائر</w:t>
      </w:r>
      <w:r w:rsidRPr="00AA3A4C">
        <w:rPr>
          <w:rFonts w:hint="cs"/>
          <w:sz w:val="28"/>
          <w:szCs w:val="28"/>
          <w:rtl/>
        </w:rPr>
        <w:t xml:space="preserve"> على الجبائر</w:t>
      </w:r>
      <w:r w:rsidRPr="002B513E">
        <w:rPr>
          <w:rFonts w:hint="cs"/>
          <w:sz w:val="28"/>
          <w:szCs w:val="28"/>
          <w:rtl/>
        </w:rPr>
        <w:t xml:space="preserve"> </w:t>
      </w:r>
      <w:r>
        <w:rPr>
          <w:rFonts w:hint="cs"/>
          <w:sz w:val="28"/>
          <w:szCs w:val="28"/>
          <w:rtl/>
        </w:rPr>
        <w:t xml:space="preserve">وحدها حيث </w:t>
      </w:r>
      <w:r w:rsidRPr="00AA3A4C">
        <w:rPr>
          <w:rFonts w:hint="cs"/>
          <w:sz w:val="28"/>
          <w:szCs w:val="28"/>
          <w:rtl/>
        </w:rPr>
        <w:t xml:space="preserve"> كا</w:t>
      </w:r>
      <w:r>
        <w:rPr>
          <w:rFonts w:hint="cs"/>
          <w:sz w:val="28"/>
          <w:szCs w:val="28"/>
          <w:rtl/>
        </w:rPr>
        <w:t xml:space="preserve">ن وسطي التغير للمجموعات الثلاث 0.58 و 1.1 و 1.2 للمعالجة بالجبائر و المعالجة بالحقن و المعالجة المشتركة </w:t>
      </w:r>
      <w:r w:rsidRPr="00AA3A4C">
        <w:rPr>
          <w:rFonts w:hint="cs"/>
          <w:sz w:val="28"/>
          <w:szCs w:val="28"/>
          <w:rtl/>
        </w:rPr>
        <w:t xml:space="preserve">على التوالي مع كون الـ </w:t>
      </w:r>
      <w:r w:rsidRPr="00AA3A4C">
        <w:rPr>
          <w:sz w:val="28"/>
          <w:szCs w:val="28"/>
        </w:rPr>
        <w:t>P value</w:t>
      </w:r>
      <w:r w:rsidRPr="00AA3A4C">
        <w:rPr>
          <w:rFonts w:hint="cs"/>
          <w:sz w:val="28"/>
          <w:szCs w:val="28"/>
          <w:rtl/>
          <w:lang w:bidi="ar-SY"/>
        </w:rPr>
        <w:t xml:space="preserve"> &gt; 0,05 </w:t>
      </w:r>
      <w:r>
        <w:rPr>
          <w:rFonts w:hint="cs"/>
          <w:sz w:val="28"/>
          <w:szCs w:val="28"/>
          <w:rtl/>
          <w:lang w:bidi="ar-SY"/>
        </w:rPr>
        <w:t>عند مقارنة المعالجة بالحقن مع المعالجة المشاركة و الفرق</w:t>
      </w:r>
      <w:r w:rsidRPr="00AA3A4C">
        <w:rPr>
          <w:rFonts w:hint="cs"/>
          <w:sz w:val="28"/>
          <w:szCs w:val="28"/>
          <w:rtl/>
          <w:lang w:bidi="ar-SY"/>
        </w:rPr>
        <w:t xml:space="preserve"> بالتالي غير هام إحصائيا</w:t>
      </w:r>
      <w:r>
        <w:rPr>
          <w:rFonts w:hint="cs"/>
          <w:sz w:val="28"/>
          <w:szCs w:val="28"/>
          <w:rtl/>
          <w:lang w:bidi="ar-SY"/>
        </w:rPr>
        <w:t xml:space="preserve"> ، في حين بينت المقارنة بين المعالجة بالجبائر و أي من المجموعتين الباقيتين </w:t>
      </w:r>
      <w:r w:rsidR="00BF741C">
        <w:rPr>
          <w:sz w:val="28"/>
          <w:szCs w:val="28"/>
          <w:lang w:bidi="ar-SY"/>
        </w:rPr>
        <w:t xml:space="preserve">P value </w:t>
      </w:r>
      <w:r w:rsidR="00BF741C">
        <w:rPr>
          <w:rFonts w:hint="cs"/>
          <w:sz w:val="28"/>
          <w:szCs w:val="28"/>
          <w:rtl/>
        </w:rPr>
        <w:t>&lt; 0.05 و هذا الفارق بالتالي هام إحصائيا</w:t>
      </w:r>
    </w:p>
    <w:p w:rsidR="00A156AB" w:rsidRDefault="00A156AB" w:rsidP="00A156AB">
      <w:pPr>
        <w:jc w:val="both"/>
        <w:rPr>
          <w:sz w:val="28"/>
          <w:szCs w:val="28"/>
          <w:rtl/>
        </w:rPr>
      </w:pPr>
      <w:r w:rsidRPr="00AA3A4C">
        <w:rPr>
          <w:rFonts w:hint="cs"/>
          <w:sz w:val="28"/>
          <w:szCs w:val="28"/>
          <w:rtl/>
        </w:rPr>
        <w:t xml:space="preserve"> </w:t>
      </w:r>
      <w:r>
        <w:rPr>
          <w:rFonts w:hint="cs"/>
          <w:sz w:val="28"/>
          <w:szCs w:val="28"/>
          <w:rtl/>
          <w:lang w:bidi="ar-SY"/>
        </w:rPr>
        <w:t>يبين الشكل</w:t>
      </w:r>
      <w:r w:rsidRPr="00AA3A4C">
        <w:rPr>
          <w:rFonts w:hint="cs"/>
          <w:sz w:val="28"/>
          <w:szCs w:val="28"/>
          <w:rtl/>
          <w:lang w:bidi="ar-SY"/>
        </w:rPr>
        <w:t xml:space="preserve"> التالي الفرق في وسطي الـ </w:t>
      </w:r>
      <w:r w:rsidRPr="00AA3A4C">
        <w:rPr>
          <w:sz w:val="28"/>
          <w:szCs w:val="28"/>
          <w:lang w:bidi="ar-SY"/>
        </w:rPr>
        <w:t>CTS SCORE</w:t>
      </w:r>
      <w:r w:rsidRPr="00AA3A4C">
        <w:rPr>
          <w:rFonts w:hint="cs"/>
          <w:sz w:val="28"/>
          <w:szCs w:val="28"/>
          <w:rtl/>
        </w:rPr>
        <w:t xml:space="preserve"> ضمن المجموعات العلاجية الثلاث و يظهر  القيم الوسطية البدئية المتقاربة بالمفارنة مع القيم الوسطية التالية للمعالجة </w:t>
      </w:r>
      <w:r w:rsidR="00D91776">
        <w:rPr>
          <w:rFonts w:hint="cs"/>
          <w:sz w:val="28"/>
          <w:szCs w:val="28"/>
          <w:rtl/>
        </w:rPr>
        <w:t xml:space="preserve"> على المدى القريب </w:t>
      </w:r>
      <w:r w:rsidRPr="00AA3A4C">
        <w:rPr>
          <w:rFonts w:hint="cs"/>
          <w:sz w:val="28"/>
          <w:szCs w:val="28"/>
          <w:rtl/>
        </w:rPr>
        <w:t>و التي كانت متقاربة أيضا</w:t>
      </w:r>
      <w:r w:rsidR="00D91776">
        <w:rPr>
          <w:rFonts w:hint="cs"/>
          <w:sz w:val="28"/>
          <w:szCs w:val="28"/>
          <w:rtl/>
        </w:rPr>
        <w:t xml:space="preserve"> ، لكن المتابعة على المدى المتوسط بين وجود فارق بين المجموعات الثلاث.</w:t>
      </w:r>
    </w:p>
    <w:p w:rsidR="008B498D" w:rsidRDefault="008B498D" w:rsidP="00A156AB">
      <w:pPr>
        <w:jc w:val="both"/>
        <w:rPr>
          <w:sz w:val="28"/>
          <w:szCs w:val="28"/>
          <w:rtl/>
        </w:rPr>
      </w:pPr>
    </w:p>
    <w:p w:rsidR="008B498D" w:rsidRDefault="008B498D" w:rsidP="00A156AB">
      <w:pPr>
        <w:jc w:val="both"/>
        <w:rPr>
          <w:sz w:val="28"/>
          <w:szCs w:val="28"/>
          <w:rtl/>
        </w:rPr>
      </w:pPr>
    </w:p>
    <w:p w:rsidR="00D91776" w:rsidRPr="00AA3A4C" w:rsidRDefault="00D91776" w:rsidP="00A156AB">
      <w:pPr>
        <w:jc w:val="both"/>
        <w:rPr>
          <w:sz w:val="28"/>
          <w:szCs w:val="28"/>
          <w:rtl/>
        </w:rPr>
      </w:pPr>
      <w:r>
        <w:rPr>
          <w:noProof/>
          <w:sz w:val="28"/>
          <w:szCs w:val="28"/>
        </w:rPr>
        <w:drawing>
          <wp:inline distT="0" distB="0" distL="0" distR="0">
            <wp:extent cx="5269087" cy="5142015"/>
            <wp:effectExtent l="19050" t="0" r="7763" b="0"/>
            <wp:docPr id="20"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a:srcRect/>
                    <a:stretch>
                      <a:fillRect/>
                    </a:stretch>
                  </pic:blipFill>
                  <pic:spPr bwMode="auto">
                    <a:xfrm>
                      <a:off x="0" y="0"/>
                      <a:ext cx="5267960" cy="5140915"/>
                    </a:xfrm>
                    <a:prstGeom prst="rect">
                      <a:avLst/>
                    </a:prstGeom>
                    <a:noFill/>
                    <a:ln w="9525">
                      <a:noFill/>
                      <a:miter lim="800000"/>
                      <a:headEnd/>
                      <a:tailEnd/>
                    </a:ln>
                  </pic:spPr>
                </pic:pic>
              </a:graphicData>
            </a:graphic>
          </wp:inline>
        </w:drawing>
      </w:r>
    </w:p>
    <w:p w:rsidR="00D91776" w:rsidRDefault="00D91776" w:rsidP="00D91776">
      <w:pPr>
        <w:jc w:val="both"/>
        <w:rPr>
          <w:sz w:val="28"/>
          <w:szCs w:val="28"/>
          <w:u w:val="single"/>
          <w:rtl/>
        </w:rPr>
      </w:pPr>
      <w:r w:rsidRPr="00D91776">
        <w:rPr>
          <w:rFonts w:hint="cs"/>
          <w:sz w:val="28"/>
          <w:szCs w:val="28"/>
          <w:u w:val="single"/>
          <w:rtl/>
        </w:rPr>
        <w:lastRenderedPageBreak/>
        <w:t>ال</w:t>
      </w:r>
      <w:r w:rsidR="00B95A9A">
        <w:rPr>
          <w:rFonts w:hint="cs"/>
          <w:sz w:val="28"/>
          <w:szCs w:val="28"/>
          <w:u w:val="single"/>
          <w:rtl/>
        </w:rPr>
        <w:t>تحسن وفقا لمقياس الأعراض الوظيفي</w:t>
      </w:r>
    </w:p>
    <w:p w:rsidR="00B95A9A" w:rsidRDefault="00B95A9A" w:rsidP="00D91776">
      <w:pPr>
        <w:jc w:val="both"/>
        <w:rPr>
          <w:sz w:val="28"/>
          <w:szCs w:val="28"/>
          <w:rtl/>
        </w:rPr>
      </w:pPr>
      <w:r>
        <w:rPr>
          <w:rFonts w:hint="cs"/>
          <w:sz w:val="28"/>
          <w:szCs w:val="28"/>
          <w:rtl/>
        </w:rPr>
        <w:t xml:space="preserve">لوحظت نتائج مماثلة بمتابعة </w:t>
      </w:r>
      <w:r w:rsidR="005734E1">
        <w:rPr>
          <w:rFonts w:hint="cs"/>
          <w:sz w:val="28"/>
          <w:szCs w:val="28"/>
          <w:rtl/>
        </w:rPr>
        <w:t xml:space="preserve">تحسن المرضى على المدى المتوسط وفقا لمقياس الأعراض الوظيفي حيث كانت </w:t>
      </w:r>
      <w:r w:rsidR="004774FB">
        <w:rPr>
          <w:rFonts w:hint="cs"/>
          <w:sz w:val="28"/>
          <w:szCs w:val="28"/>
          <w:rtl/>
        </w:rPr>
        <w:t>قيم هذا لمقياس متقاربة في البداية و عند المتابعة البدئية للمر</w:t>
      </w:r>
      <w:r w:rsidR="00861153">
        <w:rPr>
          <w:rFonts w:hint="cs"/>
          <w:sz w:val="28"/>
          <w:szCs w:val="28"/>
          <w:rtl/>
        </w:rPr>
        <w:t>ضى</w:t>
      </w:r>
    </w:p>
    <w:p w:rsidR="00861153" w:rsidRPr="00B95A9A" w:rsidRDefault="00861153" w:rsidP="00D91776">
      <w:pPr>
        <w:jc w:val="both"/>
        <w:rPr>
          <w:sz w:val="28"/>
          <w:szCs w:val="28"/>
          <w:rtl/>
        </w:rPr>
      </w:pPr>
    </w:p>
    <w:p w:rsidR="00D91776" w:rsidRPr="00D91776" w:rsidRDefault="00D91776" w:rsidP="00D91776">
      <w:pPr>
        <w:jc w:val="both"/>
        <w:rPr>
          <w:sz w:val="28"/>
          <w:szCs w:val="28"/>
          <w:rtl/>
        </w:rPr>
      </w:pPr>
      <w:r>
        <w:rPr>
          <w:rFonts w:hint="cs"/>
          <w:noProof/>
          <w:sz w:val="28"/>
          <w:szCs w:val="28"/>
        </w:rPr>
        <w:drawing>
          <wp:inline distT="0" distB="0" distL="0" distR="0">
            <wp:extent cx="5267392" cy="3820743"/>
            <wp:effectExtent l="19050" t="0" r="9458" b="0"/>
            <wp:docPr id="21"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srcRect/>
                    <a:stretch>
                      <a:fillRect/>
                    </a:stretch>
                  </pic:blipFill>
                  <pic:spPr bwMode="auto">
                    <a:xfrm>
                      <a:off x="0" y="0"/>
                      <a:ext cx="5267960" cy="3821155"/>
                    </a:xfrm>
                    <a:prstGeom prst="rect">
                      <a:avLst/>
                    </a:prstGeom>
                    <a:noFill/>
                    <a:ln w="9525">
                      <a:noFill/>
                      <a:miter lim="800000"/>
                      <a:headEnd/>
                      <a:tailEnd/>
                    </a:ln>
                  </pic:spPr>
                </pic:pic>
              </a:graphicData>
            </a:graphic>
          </wp:inline>
        </w:drawing>
      </w:r>
    </w:p>
    <w:p w:rsidR="00A156AB" w:rsidRDefault="00A156AB" w:rsidP="00A156AB">
      <w:pPr>
        <w:jc w:val="both"/>
        <w:rPr>
          <w:sz w:val="28"/>
          <w:szCs w:val="28"/>
          <w:rtl/>
        </w:rPr>
      </w:pPr>
    </w:p>
    <w:p w:rsidR="00AC355F" w:rsidRPr="0008293B" w:rsidRDefault="00241598" w:rsidP="00A52DC5">
      <w:pPr>
        <w:jc w:val="both"/>
        <w:rPr>
          <w:sz w:val="28"/>
          <w:szCs w:val="28"/>
          <w:rtl/>
        </w:rPr>
      </w:pPr>
      <w:r>
        <w:rPr>
          <w:rFonts w:hint="cs"/>
          <w:sz w:val="28"/>
          <w:szCs w:val="28"/>
          <w:rtl/>
        </w:rPr>
        <w:t>\</w:t>
      </w:r>
    </w:p>
    <w:p w:rsidR="0008293B" w:rsidRDefault="004774FB" w:rsidP="00A52DC5">
      <w:pPr>
        <w:jc w:val="both"/>
        <w:rPr>
          <w:sz w:val="28"/>
          <w:szCs w:val="28"/>
          <w:rtl/>
        </w:rPr>
      </w:pPr>
      <w:r w:rsidRPr="004774FB">
        <w:rPr>
          <w:rFonts w:hint="cs"/>
          <w:sz w:val="28"/>
          <w:szCs w:val="28"/>
          <w:rtl/>
        </w:rPr>
        <w:t xml:space="preserve">دراسة </w:t>
      </w:r>
      <w:r>
        <w:rPr>
          <w:rFonts w:hint="cs"/>
          <w:sz w:val="28"/>
          <w:szCs w:val="28"/>
          <w:rtl/>
        </w:rPr>
        <w:t>الاستجابة:</w:t>
      </w:r>
    </w:p>
    <w:p w:rsidR="00241598" w:rsidRDefault="00241598" w:rsidP="00A52DC5">
      <w:pPr>
        <w:jc w:val="both"/>
        <w:rPr>
          <w:sz w:val="28"/>
          <w:szCs w:val="28"/>
          <w:rtl/>
        </w:rPr>
      </w:pPr>
      <w:r>
        <w:rPr>
          <w:rFonts w:hint="cs"/>
          <w:sz w:val="28"/>
          <w:szCs w:val="28"/>
          <w:rtl/>
        </w:rPr>
        <w:t>بينت المتابعة على المدى القريب عدم وجود فارق هام من الناحية الإحصائية بين طرق المعالجة الثلاث المتبعة</w:t>
      </w:r>
      <w:r w:rsidR="00AE5887">
        <w:rPr>
          <w:rFonts w:hint="cs"/>
          <w:sz w:val="28"/>
          <w:szCs w:val="28"/>
          <w:rtl/>
        </w:rPr>
        <w:t xml:space="preserve"> في دراستنا كما ذكر آنفا ، في حين بينت در</w:t>
      </w:r>
      <w:r w:rsidR="006E1769">
        <w:rPr>
          <w:rFonts w:hint="cs"/>
          <w:sz w:val="28"/>
          <w:szCs w:val="28"/>
          <w:rtl/>
        </w:rPr>
        <w:t>اسة الاستجابة على المدى البعيد</w:t>
      </w:r>
      <w:r w:rsidR="00AE5887">
        <w:rPr>
          <w:rFonts w:hint="cs"/>
          <w:sz w:val="28"/>
          <w:szCs w:val="28"/>
          <w:rtl/>
        </w:rPr>
        <w:t xml:space="preserve"> أفضلية المعالجة بالحقن مع أو بدون الجبائر على الجبائر وحدها كما يوضح الجدول و الشكل التاليين</w:t>
      </w:r>
    </w:p>
    <w:tbl>
      <w:tblPr>
        <w:tblStyle w:val="TableNormal"/>
        <w:tblW w:w="7200" w:type="dxa"/>
        <w:tblInd w:w="-8" w:type="dxa"/>
        <w:tblBorders>
          <w:top w:val="single" w:sz="6" w:space="0" w:color="A0A0A0"/>
          <w:left w:val="single" w:sz="6" w:space="0" w:color="A0A0A0"/>
          <w:bottom w:val="single" w:sz="6" w:space="0" w:color="A0A0A0"/>
          <w:right w:val="single" w:sz="6" w:space="0" w:color="A0A0A0"/>
        </w:tblBorders>
        <w:tblLook w:val="04A0"/>
      </w:tblPr>
      <w:tblGrid>
        <w:gridCol w:w="1951"/>
        <w:gridCol w:w="1937"/>
        <w:gridCol w:w="1005"/>
        <w:gridCol w:w="1005"/>
        <w:gridCol w:w="1302"/>
      </w:tblGrid>
      <w:tr w:rsidR="00AE5887" w:rsidTr="0060778D">
        <w:tc>
          <w:tcPr>
            <w:tcW w:w="1951" w:type="dxa"/>
            <w:tcBorders>
              <w:top w:val="single" w:sz="6" w:space="0" w:color="A0A0A0"/>
              <w:left w:val="single" w:sz="6" w:space="0" w:color="A0A0A0"/>
              <w:bottom w:val="nil"/>
              <w:right w:val="nil"/>
            </w:tcBorders>
            <w:shd w:val="clear" w:color="auto" w:fill="E3E3E3"/>
            <w:tcMar>
              <w:top w:w="15" w:type="dxa"/>
              <w:left w:w="120" w:type="dxa"/>
              <w:bottom w:w="15" w:type="dxa"/>
              <w:right w:w="120" w:type="dxa"/>
            </w:tcMar>
            <w:hideMark/>
          </w:tcPr>
          <w:p w:rsidR="00AE5887" w:rsidRDefault="00AE5887" w:rsidP="0060778D">
            <w:pPr>
              <w:bidi w:val="0"/>
              <w:jc w:val="center"/>
              <w:rPr>
                <w:rFonts w:ascii="Arial" w:hAnsi="Arial" w:cs="Arial"/>
                <w:sz w:val="20"/>
                <w:szCs w:val="20"/>
              </w:rPr>
            </w:pPr>
            <w:r>
              <w:rPr>
                <w:rFonts w:ascii="Arial" w:hAnsi="Arial" w:cs="Arial"/>
                <w:sz w:val="20"/>
                <w:szCs w:val="20"/>
              </w:rPr>
              <w:t> </w:t>
            </w:r>
          </w:p>
        </w:tc>
        <w:tc>
          <w:tcPr>
            <w:tcW w:w="0" w:type="auto"/>
            <w:gridSpan w:val="3"/>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Pr="006832CF" w:rsidRDefault="006832CF" w:rsidP="0060778D">
            <w:pPr>
              <w:bidi w:val="0"/>
              <w:jc w:val="center"/>
              <w:rPr>
                <w:rFonts w:ascii="Arial" w:hAnsi="Arial" w:cs="Arial"/>
                <w:sz w:val="28"/>
                <w:szCs w:val="28"/>
              </w:rPr>
            </w:pPr>
            <w:r w:rsidRPr="006832CF">
              <w:rPr>
                <w:rStyle w:val="normal1"/>
                <w:rFonts w:hint="cs"/>
                <w:sz w:val="28"/>
                <w:szCs w:val="28"/>
                <w:rtl/>
              </w:rPr>
              <w:t>المعالجة</w:t>
            </w:r>
            <w:r w:rsidR="00AE5887" w:rsidRPr="006832CF">
              <w:rPr>
                <w:rStyle w:val="normal1"/>
                <w:sz w:val="28"/>
                <w:szCs w:val="28"/>
              </w:rPr>
              <w:t> </w:t>
            </w:r>
          </w:p>
        </w:tc>
        <w:tc>
          <w:tcPr>
            <w:tcW w:w="0" w:type="auto"/>
            <w:tcBorders>
              <w:top w:val="single" w:sz="6" w:space="0" w:color="A0A0A0"/>
              <w:left w:val="nil"/>
              <w:bottom w:val="nil"/>
              <w:right w:val="single" w:sz="6" w:space="0" w:color="A0A0A0"/>
            </w:tcBorders>
            <w:shd w:val="clear" w:color="auto" w:fill="E3E3E3"/>
            <w:tcMar>
              <w:top w:w="15" w:type="dxa"/>
              <w:left w:w="120" w:type="dxa"/>
              <w:bottom w:w="15" w:type="dxa"/>
              <w:right w:w="120" w:type="dxa"/>
            </w:tcMar>
            <w:hideMark/>
          </w:tcPr>
          <w:p w:rsidR="00AE5887" w:rsidRDefault="00AE5887" w:rsidP="0060778D">
            <w:pPr>
              <w:bidi w:val="0"/>
              <w:jc w:val="center"/>
              <w:rPr>
                <w:rFonts w:ascii="Arial" w:hAnsi="Arial" w:cs="Arial"/>
                <w:sz w:val="20"/>
                <w:szCs w:val="20"/>
              </w:rPr>
            </w:pPr>
            <w:r>
              <w:rPr>
                <w:rFonts w:ascii="Arial" w:hAnsi="Arial" w:cs="Arial"/>
                <w:sz w:val="20"/>
                <w:szCs w:val="20"/>
              </w:rPr>
              <w:t> </w:t>
            </w:r>
          </w:p>
        </w:tc>
      </w:tr>
      <w:tr w:rsidR="00AE5887" w:rsidTr="0060778D">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Default="006832CF" w:rsidP="0060778D">
            <w:pPr>
              <w:bidi w:val="0"/>
              <w:rPr>
                <w:rFonts w:ascii="Arial" w:hAnsi="Arial" w:cs="Arial"/>
                <w:sz w:val="20"/>
                <w:szCs w:val="20"/>
                <w:rtl/>
              </w:rPr>
            </w:pPr>
            <w:r>
              <w:rPr>
                <w:rStyle w:val="normal1"/>
                <w:rFonts w:hint="cs"/>
                <w:rtl/>
              </w:rPr>
              <w:t>ا</w:t>
            </w:r>
            <w:r w:rsidRPr="006832CF">
              <w:rPr>
                <w:rStyle w:val="normal1"/>
                <w:rFonts w:hint="cs"/>
                <w:sz w:val="28"/>
                <w:szCs w:val="28"/>
                <w:rtl/>
              </w:rPr>
              <w:t>لاستجابة</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Pr="006832CF" w:rsidRDefault="006832CF" w:rsidP="0060778D">
            <w:pPr>
              <w:bidi w:val="0"/>
              <w:jc w:val="right"/>
              <w:rPr>
                <w:rFonts w:ascii="Arial" w:hAnsi="Arial" w:cs="Arial"/>
                <w:sz w:val="28"/>
                <w:szCs w:val="28"/>
                <w:rtl/>
              </w:rPr>
            </w:pPr>
            <w:r w:rsidRPr="006832CF">
              <w:rPr>
                <w:rStyle w:val="result"/>
                <w:rFonts w:hint="cs"/>
                <w:sz w:val="28"/>
                <w:szCs w:val="28"/>
                <w:rtl/>
              </w:rPr>
              <w:t>المعالجة المشاركة</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Pr="006832CF" w:rsidRDefault="006832CF" w:rsidP="006832CF">
            <w:pPr>
              <w:bidi w:val="0"/>
              <w:rPr>
                <w:rFonts w:ascii="Arial" w:hAnsi="Arial" w:cs="Arial"/>
                <w:sz w:val="28"/>
                <w:szCs w:val="28"/>
                <w:rtl/>
              </w:rPr>
            </w:pPr>
            <w:r w:rsidRPr="006832CF">
              <w:rPr>
                <w:rFonts w:ascii="Arial" w:hAnsi="Arial" w:cs="Arial" w:hint="cs"/>
                <w:sz w:val="28"/>
                <w:szCs w:val="28"/>
                <w:rtl/>
              </w:rPr>
              <w:t>الحقن</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Pr="006832CF" w:rsidRDefault="006832CF" w:rsidP="006832CF">
            <w:pPr>
              <w:bidi w:val="0"/>
              <w:rPr>
                <w:rFonts w:ascii="Arial" w:hAnsi="Arial" w:cs="Arial"/>
                <w:sz w:val="28"/>
                <w:szCs w:val="28"/>
                <w:rtl/>
              </w:rPr>
            </w:pPr>
            <w:r w:rsidRPr="006832CF">
              <w:rPr>
                <w:rStyle w:val="result"/>
                <w:rFonts w:hint="cs"/>
                <w:sz w:val="28"/>
                <w:szCs w:val="28"/>
                <w:rtl/>
              </w:rPr>
              <w:t>الجبائر</w:t>
            </w:r>
          </w:p>
        </w:tc>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Default="00AE5887" w:rsidP="0060778D">
            <w:pPr>
              <w:bidi w:val="0"/>
              <w:rPr>
                <w:rFonts w:ascii="Arial" w:hAnsi="Arial" w:cs="Arial"/>
                <w:sz w:val="20"/>
                <w:szCs w:val="20"/>
              </w:rPr>
            </w:pPr>
            <w:r>
              <w:rPr>
                <w:rFonts w:ascii="Arial" w:hAnsi="Arial" w:cs="Arial"/>
                <w:sz w:val="20"/>
                <w:szCs w:val="20"/>
              </w:rPr>
              <w:t> </w:t>
            </w:r>
          </w:p>
        </w:tc>
      </w:tr>
      <w:tr w:rsidR="00AE5887" w:rsidTr="0060778D">
        <w:tc>
          <w:tcPr>
            <w:tcW w:w="0" w:type="auto"/>
            <w:tcBorders>
              <w:top w:val="nil"/>
              <w:left w:val="single" w:sz="6" w:space="0" w:color="A0A0A0"/>
              <w:bottom w:val="dotted" w:sz="6" w:space="0" w:color="A0A0A0"/>
              <w:right w:val="single" w:sz="6" w:space="0" w:color="A0A0A0"/>
            </w:tcBorders>
            <w:shd w:val="clear" w:color="auto" w:fill="E3E3E3"/>
            <w:tcMar>
              <w:top w:w="15" w:type="dxa"/>
              <w:left w:w="120" w:type="dxa"/>
              <w:bottom w:w="15" w:type="dxa"/>
              <w:right w:w="120" w:type="dxa"/>
            </w:tcMar>
            <w:hideMark/>
          </w:tcPr>
          <w:p w:rsidR="00AE5887" w:rsidRDefault="00AE5887" w:rsidP="00757F77">
            <w:pPr>
              <w:bidi w:val="0"/>
              <w:jc w:val="center"/>
              <w:rPr>
                <w:rFonts w:ascii="Arial" w:hAnsi="Arial" w:cs="Arial"/>
                <w:sz w:val="20"/>
                <w:szCs w:val="20"/>
              </w:rPr>
            </w:pPr>
            <w:r>
              <w:rPr>
                <w:rStyle w:val="result"/>
                <w:rFonts w:ascii="Arial" w:hAnsi="Arial" w:cs="Arial"/>
                <w:sz w:val="20"/>
                <w:szCs w:val="20"/>
              </w:rPr>
              <w:t>0</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8</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11</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21</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40</w:t>
            </w:r>
            <w:r>
              <w:rPr>
                <w:rFonts w:ascii="Arial" w:hAnsi="Arial" w:cs="Arial"/>
                <w:sz w:val="20"/>
                <w:szCs w:val="20"/>
              </w:rPr>
              <w:t> </w:t>
            </w:r>
            <w:r>
              <w:rPr>
                <w:rStyle w:val="result"/>
                <w:rFonts w:ascii="Arial" w:hAnsi="Arial" w:cs="Arial"/>
                <w:sz w:val="20"/>
                <w:szCs w:val="20"/>
              </w:rPr>
              <w:t>(74.1%)</w:t>
            </w:r>
          </w:p>
        </w:tc>
      </w:tr>
      <w:tr w:rsidR="00AE5887" w:rsidTr="0060778D">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Default="00AE5887" w:rsidP="00757F77">
            <w:pPr>
              <w:bidi w:val="0"/>
              <w:jc w:val="center"/>
              <w:rPr>
                <w:rFonts w:ascii="Arial" w:hAnsi="Arial" w:cs="Arial"/>
                <w:sz w:val="20"/>
                <w:szCs w:val="20"/>
              </w:rPr>
            </w:pPr>
            <w:r>
              <w:rPr>
                <w:rStyle w:val="result"/>
                <w:rFonts w:ascii="Arial" w:hAnsi="Arial" w:cs="Arial"/>
                <w:sz w:val="20"/>
                <w:szCs w:val="20"/>
              </w:rPr>
              <w:t>1</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2</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2</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10</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14</w:t>
            </w:r>
            <w:r>
              <w:rPr>
                <w:rFonts w:ascii="Arial" w:hAnsi="Arial" w:cs="Arial"/>
                <w:sz w:val="20"/>
                <w:szCs w:val="20"/>
              </w:rPr>
              <w:t> </w:t>
            </w:r>
            <w:r>
              <w:rPr>
                <w:rStyle w:val="result"/>
                <w:rFonts w:ascii="Arial" w:hAnsi="Arial" w:cs="Arial"/>
                <w:sz w:val="20"/>
                <w:szCs w:val="20"/>
              </w:rPr>
              <w:t>(25.9%)</w:t>
            </w:r>
          </w:p>
        </w:tc>
      </w:tr>
      <w:tr w:rsidR="00AE5887" w:rsidTr="0060778D">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AE5887" w:rsidRDefault="00AE5887" w:rsidP="00757F77">
            <w:pPr>
              <w:bidi w:val="0"/>
              <w:jc w:val="center"/>
              <w:rPr>
                <w:rFonts w:ascii="Arial" w:hAnsi="Arial" w:cs="Arial"/>
                <w:sz w:val="20"/>
                <w:szCs w:val="20"/>
              </w:rPr>
            </w:pP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10</w:t>
            </w:r>
            <w:r>
              <w:rPr>
                <w:rFonts w:ascii="Arial" w:hAnsi="Arial" w:cs="Arial"/>
                <w:sz w:val="20"/>
                <w:szCs w:val="20"/>
              </w:rPr>
              <w:br/>
            </w:r>
            <w:r>
              <w:rPr>
                <w:rStyle w:val="result"/>
                <w:rFonts w:ascii="Arial" w:hAnsi="Arial" w:cs="Arial"/>
                <w:sz w:val="20"/>
                <w:szCs w:val="20"/>
              </w:rPr>
              <w:t>(18.5%)</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13</w:t>
            </w:r>
            <w:r>
              <w:rPr>
                <w:rFonts w:ascii="Arial" w:hAnsi="Arial" w:cs="Arial"/>
                <w:sz w:val="20"/>
                <w:szCs w:val="20"/>
              </w:rPr>
              <w:br/>
            </w:r>
            <w:r>
              <w:rPr>
                <w:rStyle w:val="result"/>
                <w:rFonts w:ascii="Arial" w:hAnsi="Arial" w:cs="Arial"/>
                <w:sz w:val="20"/>
                <w:szCs w:val="20"/>
              </w:rPr>
              <w:t>(24.1%)</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jc w:val="right"/>
              <w:rPr>
                <w:rFonts w:ascii="Arial" w:hAnsi="Arial" w:cs="Arial"/>
                <w:sz w:val="20"/>
                <w:szCs w:val="20"/>
              </w:rPr>
            </w:pPr>
            <w:r>
              <w:rPr>
                <w:rStyle w:val="result"/>
                <w:rFonts w:ascii="Arial" w:hAnsi="Arial" w:cs="Arial"/>
                <w:sz w:val="20"/>
                <w:szCs w:val="20"/>
              </w:rPr>
              <w:t>31</w:t>
            </w:r>
            <w:r>
              <w:rPr>
                <w:rFonts w:ascii="Arial" w:hAnsi="Arial" w:cs="Arial"/>
                <w:sz w:val="20"/>
                <w:szCs w:val="20"/>
              </w:rPr>
              <w:br/>
            </w:r>
            <w:r>
              <w:rPr>
                <w:rStyle w:val="result"/>
                <w:rFonts w:ascii="Arial" w:hAnsi="Arial" w:cs="Arial"/>
                <w:sz w:val="20"/>
                <w:szCs w:val="20"/>
              </w:rPr>
              <w:t>(57.4%)</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AE5887" w:rsidRDefault="00AE5887" w:rsidP="0060778D">
            <w:pPr>
              <w:bidi w:val="0"/>
              <w:rPr>
                <w:rFonts w:ascii="Arial" w:hAnsi="Arial" w:cs="Arial"/>
                <w:sz w:val="20"/>
                <w:szCs w:val="20"/>
              </w:rPr>
            </w:pPr>
            <w:r>
              <w:rPr>
                <w:rStyle w:val="result"/>
                <w:rFonts w:ascii="Arial" w:hAnsi="Arial" w:cs="Arial"/>
                <w:sz w:val="20"/>
                <w:szCs w:val="20"/>
              </w:rPr>
              <w:t>54</w:t>
            </w:r>
          </w:p>
        </w:tc>
      </w:tr>
    </w:tbl>
    <w:p w:rsidR="00AE5887" w:rsidRDefault="00AE5887" w:rsidP="00AE5887">
      <w:pPr>
        <w:bidi w:val="0"/>
        <w:rPr>
          <w:rFonts w:ascii="Arial" w:hAnsi="Arial" w:cs="Arial"/>
          <w:sz w:val="20"/>
          <w:szCs w:val="20"/>
        </w:rPr>
      </w:pPr>
      <w:r>
        <w:rPr>
          <w:rFonts w:ascii="Arial" w:hAnsi="Arial" w:cs="Arial"/>
          <w:sz w:val="12"/>
          <w:szCs w:val="12"/>
        </w:rPr>
        <w:t> </w:t>
      </w:r>
    </w:p>
    <w:tbl>
      <w:tblPr>
        <w:tblStyle w:val="TableNormal"/>
        <w:tblW w:w="9784" w:type="dxa"/>
        <w:tblInd w:w="0" w:type="dxa"/>
        <w:tblBorders>
          <w:top w:val="single" w:sz="6" w:space="0" w:color="A0A0A0"/>
          <w:left w:val="single" w:sz="6" w:space="0" w:color="A0A0A0"/>
          <w:bottom w:val="single" w:sz="6" w:space="0" w:color="A0A0A0"/>
          <w:right w:val="single" w:sz="6" w:space="0" w:color="A0A0A0"/>
        </w:tblBorders>
        <w:tblLook w:val="04A0"/>
      </w:tblPr>
      <w:tblGrid>
        <w:gridCol w:w="4061"/>
        <w:gridCol w:w="5723"/>
      </w:tblGrid>
      <w:tr w:rsidR="00907B6F" w:rsidTr="00907B6F">
        <w:tc>
          <w:tcPr>
            <w:tcW w:w="0" w:type="auto"/>
            <w:tcBorders>
              <w:top w:val="single" w:sz="6" w:space="0" w:color="A0A0A0"/>
              <w:left w:val="nil"/>
              <w:bottom w:val="dotted" w:sz="6" w:space="0" w:color="A0A0A0"/>
              <w:right w:val="dotted" w:sz="6" w:space="0" w:color="A0A0A0"/>
            </w:tcBorders>
            <w:tcMar>
              <w:top w:w="15" w:type="dxa"/>
              <w:left w:w="120" w:type="dxa"/>
              <w:bottom w:w="15" w:type="dxa"/>
              <w:right w:w="120" w:type="dxa"/>
            </w:tcMar>
            <w:hideMark/>
          </w:tcPr>
          <w:p w:rsidR="00907B6F" w:rsidRDefault="00907B6F" w:rsidP="00757F77">
            <w:pPr>
              <w:bidi w:val="0"/>
              <w:jc w:val="center"/>
              <w:rPr>
                <w:rFonts w:ascii="Arial" w:hAnsi="Arial" w:cs="Arial"/>
                <w:sz w:val="20"/>
                <w:szCs w:val="20"/>
              </w:rPr>
            </w:pPr>
            <w:r>
              <w:rPr>
                <w:rStyle w:val="result"/>
                <w:rFonts w:ascii="Arial" w:hAnsi="Arial" w:cs="Arial"/>
                <w:sz w:val="20"/>
                <w:szCs w:val="20"/>
              </w:rPr>
              <w:t>1.582</w:t>
            </w:r>
          </w:p>
        </w:tc>
        <w:tc>
          <w:tcPr>
            <w:tcW w:w="0" w:type="auto"/>
            <w:tcBorders>
              <w:top w:val="single" w:sz="6" w:space="0" w:color="A0A0A0"/>
              <w:left w:val="nil"/>
              <w:bottom w:val="dotted" w:sz="6" w:space="0" w:color="A0A0A0"/>
              <w:right w:val="dotted" w:sz="6" w:space="0" w:color="A0A0A0"/>
            </w:tcBorders>
          </w:tcPr>
          <w:p w:rsidR="00907B6F" w:rsidRPr="00907B6F" w:rsidRDefault="00907B6F" w:rsidP="006832CF">
            <w:pPr>
              <w:bidi w:val="0"/>
              <w:jc w:val="center"/>
              <w:rPr>
                <w:rFonts w:ascii="Arial" w:hAnsi="Arial" w:cs="Arial"/>
                <w:sz w:val="28"/>
                <w:szCs w:val="28"/>
                <w:rtl/>
              </w:rPr>
            </w:pPr>
            <w:r w:rsidRPr="00907B6F">
              <w:rPr>
                <w:rStyle w:val="normal1"/>
                <w:rFonts w:hint="cs"/>
                <w:sz w:val="28"/>
                <w:szCs w:val="28"/>
                <w:rtl/>
              </w:rPr>
              <w:t>اختبار كاي مربع</w:t>
            </w:r>
          </w:p>
        </w:tc>
      </w:tr>
      <w:tr w:rsidR="00907B6F" w:rsidTr="00907B6F">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757F77">
            <w:pPr>
              <w:bidi w:val="0"/>
              <w:jc w:val="center"/>
              <w:rPr>
                <w:rFonts w:ascii="Arial" w:hAnsi="Arial" w:cs="Arial"/>
                <w:sz w:val="20"/>
                <w:szCs w:val="20"/>
              </w:rPr>
            </w:pPr>
            <w:r>
              <w:rPr>
                <w:rStyle w:val="result"/>
                <w:rFonts w:ascii="Arial" w:hAnsi="Arial" w:cs="Arial"/>
                <w:sz w:val="20"/>
                <w:szCs w:val="20"/>
              </w:rPr>
              <w:t>P = 0.</w:t>
            </w:r>
            <w:r>
              <w:rPr>
                <w:rStyle w:val="result"/>
                <w:rFonts w:ascii="Arial" w:hAnsi="Arial" w:cs="Arial" w:hint="cs"/>
                <w:sz w:val="20"/>
                <w:szCs w:val="20"/>
                <w:rtl/>
              </w:rPr>
              <w:t>03</w:t>
            </w:r>
            <w:r>
              <w:rPr>
                <w:rStyle w:val="result"/>
                <w:rFonts w:ascii="Arial" w:hAnsi="Arial" w:cs="Arial"/>
                <w:sz w:val="20"/>
                <w:szCs w:val="20"/>
              </w:rPr>
              <w:t>33</w:t>
            </w:r>
          </w:p>
        </w:tc>
        <w:tc>
          <w:tcPr>
            <w:tcW w:w="0" w:type="auto"/>
            <w:tcBorders>
              <w:top w:val="nil"/>
              <w:left w:val="nil"/>
              <w:bottom w:val="dotted" w:sz="6" w:space="0" w:color="A0A0A0"/>
              <w:right w:val="dotted" w:sz="6" w:space="0" w:color="A0A0A0"/>
            </w:tcBorders>
          </w:tcPr>
          <w:p w:rsidR="00907B6F" w:rsidRPr="00907B6F" w:rsidRDefault="00907B6F" w:rsidP="006832CF">
            <w:pPr>
              <w:bidi w:val="0"/>
              <w:jc w:val="center"/>
              <w:rPr>
                <w:rFonts w:ascii="Arial" w:hAnsi="Arial" w:cs="Arial"/>
                <w:sz w:val="28"/>
                <w:szCs w:val="28"/>
              </w:rPr>
            </w:pPr>
            <w:r w:rsidRPr="00907B6F">
              <w:rPr>
                <w:rStyle w:val="normal1"/>
                <w:rFonts w:hint="cs"/>
                <w:sz w:val="28"/>
                <w:szCs w:val="28"/>
                <w:rtl/>
              </w:rPr>
              <w:t>مستوى الأهمية</w:t>
            </w:r>
          </w:p>
        </w:tc>
      </w:tr>
    </w:tbl>
    <w:p w:rsidR="00241598" w:rsidRPr="00AA3A4C" w:rsidRDefault="00241598" w:rsidP="00241598">
      <w:pPr>
        <w:jc w:val="both"/>
        <w:rPr>
          <w:sz w:val="28"/>
          <w:szCs w:val="28"/>
          <w:rtl/>
          <w:lang w:bidi="ar-SY"/>
        </w:rPr>
      </w:pPr>
      <w:r>
        <w:rPr>
          <w:rFonts w:hint="cs"/>
          <w:noProof/>
          <w:sz w:val="28"/>
          <w:szCs w:val="28"/>
        </w:rPr>
        <w:lastRenderedPageBreak/>
        <w:drawing>
          <wp:inline distT="0" distB="0" distL="0" distR="0">
            <wp:extent cx="5267392" cy="3370997"/>
            <wp:effectExtent l="19050" t="0" r="9458" b="0"/>
            <wp:docPr id="25"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srcRect/>
                    <a:stretch>
                      <a:fillRect/>
                    </a:stretch>
                  </pic:blipFill>
                  <pic:spPr bwMode="auto">
                    <a:xfrm>
                      <a:off x="0" y="0"/>
                      <a:ext cx="5267960" cy="3371361"/>
                    </a:xfrm>
                    <a:prstGeom prst="rect">
                      <a:avLst/>
                    </a:prstGeom>
                    <a:noFill/>
                    <a:ln w="9525">
                      <a:noFill/>
                      <a:miter lim="800000"/>
                      <a:headEnd/>
                      <a:tailEnd/>
                    </a:ln>
                  </pic:spPr>
                </pic:pic>
              </a:graphicData>
            </a:graphic>
          </wp:inline>
        </w:drawing>
      </w:r>
    </w:p>
    <w:p w:rsidR="00241598" w:rsidRDefault="00241598" w:rsidP="00241598">
      <w:pPr>
        <w:jc w:val="both"/>
        <w:rPr>
          <w:b/>
          <w:bCs/>
          <w:sz w:val="28"/>
          <w:szCs w:val="28"/>
          <w:rtl/>
          <w:lang w:bidi="ar-SY"/>
        </w:rPr>
      </w:pPr>
    </w:p>
    <w:p w:rsidR="00241598" w:rsidRDefault="00AE5887" w:rsidP="00241598">
      <w:pPr>
        <w:jc w:val="both"/>
        <w:rPr>
          <w:b/>
          <w:bCs/>
          <w:sz w:val="28"/>
          <w:szCs w:val="28"/>
          <w:rtl/>
        </w:rPr>
      </w:pPr>
      <w:r>
        <w:rPr>
          <w:rFonts w:hint="cs"/>
          <w:b/>
          <w:bCs/>
          <w:sz w:val="28"/>
          <w:szCs w:val="28"/>
          <w:rtl/>
        </w:rPr>
        <w:t xml:space="preserve">تقييم الاستجابة تخطيطيا </w:t>
      </w:r>
    </w:p>
    <w:p w:rsidR="00AE5887" w:rsidRDefault="00AE5887" w:rsidP="00241598">
      <w:pPr>
        <w:jc w:val="both"/>
        <w:rPr>
          <w:sz w:val="28"/>
          <w:szCs w:val="28"/>
          <w:rtl/>
        </w:rPr>
      </w:pPr>
      <w:r w:rsidRPr="007E0AEB">
        <w:rPr>
          <w:rFonts w:hint="cs"/>
          <w:sz w:val="28"/>
          <w:szCs w:val="28"/>
          <w:rtl/>
        </w:rPr>
        <w:t xml:space="preserve">تمت متابعة 19 مريضا فقط تخطيطيا على المدى المتوسط الأمرالذي يجعل النتائج المستنبطة من متابعتهم قليلة الأهمية إحصائيا و </w:t>
      </w:r>
      <w:r w:rsidR="007E0AEB" w:rsidRPr="007E0AEB">
        <w:rPr>
          <w:rFonts w:hint="cs"/>
          <w:sz w:val="28"/>
          <w:szCs w:val="28"/>
          <w:rtl/>
        </w:rPr>
        <w:t xml:space="preserve"> قد كانت كالتالي</w:t>
      </w:r>
      <w:r w:rsidR="007E0AEB">
        <w:rPr>
          <w:rFonts w:hint="cs"/>
          <w:sz w:val="28"/>
          <w:szCs w:val="28"/>
          <w:rtl/>
        </w:rPr>
        <w:t xml:space="preserve"> </w:t>
      </w:r>
    </w:p>
    <w:p w:rsidR="007E0AEB" w:rsidRPr="007E0AEB" w:rsidRDefault="007E0AEB" w:rsidP="006E1769">
      <w:pPr>
        <w:jc w:val="both"/>
        <w:rPr>
          <w:sz w:val="28"/>
          <w:szCs w:val="28"/>
          <w:rtl/>
        </w:rPr>
      </w:pPr>
      <w:r>
        <w:rPr>
          <w:rFonts w:hint="cs"/>
          <w:sz w:val="28"/>
          <w:szCs w:val="28"/>
          <w:rtl/>
        </w:rPr>
        <w:t xml:space="preserve">وسطي الفرق في قيمة فترة الكمون الحسية 0.6 في مجموعة الجبائر و 0.8 في مجموعة الحقن و 0.9 في مجموعة المعالجة المشاركة مع قيمة </w:t>
      </w:r>
      <w:r>
        <w:rPr>
          <w:sz w:val="28"/>
          <w:szCs w:val="28"/>
          <w:lang w:bidi="ar-SY"/>
        </w:rPr>
        <w:t xml:space="preserve">Pvalue </w:t>
      </w:r>
      <w:r>
        <w:rPr>
          <w:rFonts w:hint="cs"/>
          <w:sz w:val="28"/>
          <w:szCs w:val="28"/>
          <w:rtl/>
        </w:rPr>
        <w:t xml:space="preserve"> غير هامة إحصائيا عند مقارنة مجموعة الحقن مع مجموعة المعالجة المشاركة . بينما كانت </w:t>
      </w:r>
      <w:r>
        <w:rPr>
          <w:sz w:val="28"/>
          <w:szCs w:val="28"/>
          <w:lang w:bidi="ar-SY"/>
        </w:rPr>
        <w:t>P value</w:t>
      </w:r>
      <w:r>
        <w:rPr>
          <w:rFonts w:hint="cs"/>
          <w:sz w:val="28"/>
          <w:szCs w:val="28"/>
          <w:rtl/>
        </w:rPr>
        <w:t xml:space="preserve"> تميل لأن تكون ذات أهمية إحصائية عند مقارنة مجموعة الجبائر مع كل من مجموعتي الحقن و المعالجة المشاركة حيث بلغت 0.</w:t>
      </w:r>
      <w:r w:rsidR="006E1769">
        <w:rPr>
          <w:rFonts w:hint="cs"/>
          <w:sz w:val="28"/>
          <w:szCs w:val="28"/>
          <w:rtl/>
        </w:rPr>
        <w:t>0</w:t>
      </w:r>
      <w:r>
        <w:rPr>
          <w:rFonts w:hint="cs"/>
          <w:sz w:val="28"/>
          <w:szCs w:val="28"/>
          <w:rtl/>
        </w:rPr>
        <w:t>7 و 0.085 على التوالي و غالبا يعود ذلك لصغر حجم العينة المدروسة و لكن تتوافق هذه النتائج يشكل واضح مع النتائج التي حصلنا عليها بالمتابعة السريرية.</w:t>
      </w:r>
    </w:p>
    <w:p w:rsidR="007E0AEB" w:rsidRPr="00AA3A4C" w:rsidRDefault="007E0AEB" w:rsidP="00241598">
      <w:pPr>
        <w:jc w:val="both"/>
        <w:rPr>
          <w:b/>
          <w:bCs/>
          <w:sz w:val="28"/>
          <w:szCs w:val="28"/>
        </w:rPr>
      </w:pPr>
      <w:r>
        <w:rPr>
          <w:rFonts w:hint="cs"/>
          <w:b/>
          <w:bCs/>
          <w:noProof/>
          <w:sz w:val="28"/>
          <w:szCs w:val="28"/>
        </w:rPr>
        <w:drawing>
          <wp:inline distT="0" distB="0" distL="0" distR="0">
            <wp:extent cx="5267392" cy="3384645"/>
            <wp:effectExtent l="19050" t="0" r="9458" b="0"/>
            <wp:docPr id="4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a:srcRect/>
                    <a:stretch>
                      <a:fillRect/>
                    </a:stretch>
                  </pic:blipFill>
                  <pic:spPr bwMode="auto">
                    <a:xfrm>
                      <a:off x="0" y="0"/>
                      <a:ext cx="5267392" cy="3384645"/>
                    </a:xfrm>
                    <a:prstGeom prst="rect">
                      <a:avLst/>
                    </a:prstGeom>
                    <a:noFill/>
                    <a:ln w="9525">
                      <a:noFill/>
                      <a:miter lim="800000"/>
                      <a:headEnd/>
                      <a:tailEnd/>
                    </a:ln>
                  </pic:spPr>
                </pic:pic>
              </a:graphicData>
            </a:graphic>
          </wp:inline>
        </w:drawing>
      </w:r>
    </w:p>
    <w:p w:rsidR="002F7534" w:rsidRDefault="0060778D" w:rsidP="00743B04">
      <w:pPr>
        <w:jc w:val="both"/>
        <w:rPr>
          <w:b/>
          <w:bCs/>
          <w:sz w:val="28"/>
          <w:szCs w:val="28"/>
          <w:rtl/>
          <w:lang w:bidi="ar-SY"/>
        </w:rPr>
      </w:pPr>
      <w:r w:rsidRPr="0060778D">
        <w:rPr>
          <w:rFonts w:hint="cs"/>
          <w:b/>
          <w:bCs/>
          <w:sz w:val="28"/>
          <w:szCs w:val="28"/>
          <w:rtl/>
        </w:rPr>
        <w:lastRenderedPageBreak/>
        <w:t>دراسة الاستجابة على المدى ال</w:t>
      </w:r>
      <w:r w:rsidR="00743B04">
        <w:rPr>
          <w:rFonts w:hint="cs"/>
          <w:b/>
          <w:bCs/>
          <w:sz w:val="28"/>
          <w:szCs w:val="28"/>
          <w:rtl/>
        </w:rPr>
        <w:t>بعيد</w:t>
      </w:r>
      <w:r w:rsidRPr="0060778D">
        <w:rPr>
          <w:rFonts w:hint="cs"/>
          <w:b/>
          <w:bCs/>
          <w:sz w:val="28"/>
          <w:szCs w:val="28"/>
          <w:rtl/>
        </w:rPr>
        <w:t xml:space="preserve"> مع مشعر</w:t>
      </w:r>
      <w:r w:rsidR="00CE60DF">
        <w:rPr>
          <w:rFonts w:hint="cs"/>
          <w:b/>
          <w:bCs/>
          <w:sz w:val="28"/>
          <w:szCs w:val="28"/>
          <w:rtl/>
        </w:rPr>
        <w:t xml:space="preserve"> </w:t>
      </w:r>
      <w:r w:rsidRPr="0060778D">
        <w:rPr>
          <w:b/>
          <w:bCs/>
          <w:sz w:val="28"/>
          <w:szCs w:val="28"/>
          <w:lang w:bidi="ar-SY"/>
        </w:rPr>
        <w:t>CAD</w:t>
      </w:r>
      <w:r w:rsidRPr="0060778D">
        <w:rPr>
          <w:rFonts w:hint="cs"/>
          <w:b/>
          <w:bCs/>
          <w:sz w:val="28"/>
          <w:szCs w:val="28"/>
          <w:rtl/>
          <w:lang w:bidi="ar-SY"/>
        </w:rPr>
        <w:t>:</w:t>
      </w:r>
    </w:p>
    <w:p w:rsidR="00CE60DF" w:rsidRPr="0060778D" w:rsidRDefault="00CE60DF" w:rsidP="00743B04">
      <w:pPr>
        <w:jc w:val="both"/>
        <w:rPr>
          <w:b/>
          <w:bCs/>
          <w:sz w:val="28"/>
          <w:szCs w:val="28"/>
          <w:rtl/>
          <w:lang w:bidi="ar-SY"/>
        </w:rPr>
      </w:pPr>
    </w:p>
    <w:p w:rsidR="0060778D" w:rsidRDefault="0060778D" w:rsidP="00743B04">
      <w:pPr>
        <w:jc w:val="both"/>
        <w:rPr>
          <w:sz w:val="28"/>
          <w:szCs w:val="28"/>
          <w:rtl/>
        </w:rPr>
      </w:pPr>
      <w:r>
        <w:rPr>
          <w:rFonts w:hint="cs"/>
          <w:sz w:val="28"/>
          <w:szCs w:val="28"/>
          <w:rtl/>
          <w:lang w:bidi="ar-SY"/>
        </w:rPr>
        <w:t xml:space="preserve">تم إثبات فدرة مشعر </w:t>
      </w:r>
      <w:r>
        <w:rPr>
          <w:sz w:val="28"/>
          <w:szCs w:val="28"/>
          <w:lang w:bidi="ar-SY"/>
        </w:rPr>
        <w:t>CAD</w:t>
      </w:r>
      <w:r>
        <w:rPr>
          <w:rFonts w:hint="cs"/>
          <w:sz w:val="28"/>
          <w:szCs w:val="28"/>
          <w:rtl/>
        </w:rPr>
        <w:t xml:space="preserve"> المشتق من دراسة الاستجابة على المدى القصير  على تحديد الاستجابة على المدى ال</w:t>
      </w:r>
      <w:r w:rsidR="00743B04">
        <w:rPr>
          <w:rFonts w:hint="cs"/>
          <w:sz w:val="28"/>
          <w:szCs w:val="28"/>
          <w:rtl/>
        </w:rPr>
        <w:t>بعيد</w:t>
      </w:r>
      <w:r>
        <w:rPr>
          <w:rFonts w:hint="cs"/>
          <w:sz w:val="28"/>
          <w:szCs w:val="28"/>
          <w:rtl/>
        </w:rPr>
        <w:t xml:space="preserve"> باستخدام اختبار </w:t>
      </w:r>
      <w:r>
        <w:rPr>
          <w:sz w:val="28"/>
          <w:szCs w:val="28"/>
          <w:lang w:bidi="ar-SY"/>
        </w:rPr>
        <w:t>ROC</w:t>
      </w:r>
      <w:r>
        <w:rPr>
          <w:rFonts w:hint="cs"/>
          <w:sz w:val="28"/>
          <w:szCs w:val="28"/>
          <w:rtl/>
        </w:rPr>
        <w:t xml:space="preserve"> حيث أثبت قدرته التنبؤية إحصائيا كما يلي:</w:t>
      </w:r>
    </w:p>
    <w:p w:rsidR="00CE60DF" w:rsidRDefault="00CE60DF" w:rsidP="00743B04">
      <w:pPr>
        <w:jc w:val="both"/>
        <w:rPr>
          <w:sz w:val="28"/>
          <w:szCs w:val="28"/>
          <w:rtl/>
        </w:rPr>
      </w:pPr>
    </w:p>
    <w:p w:rsidR="00CE60DF" w:rsidRDefault="00CE60DF" w:rsidP="00743B04">
      <w:pPr>
        <w:jc w:val="both"/>
        <w:rPr>
          <w:sz w:val="28"/>
          <w:szCs w:val="28"/>
          <w:rtl/>
        </w:rPr>
      </w:pPr>
    </w:p>
    <w:p w:rsidR="0060778D" w:rsidRDefault="0060778D" w:rsidP="0060778D">
      <w:pPr>
        <w:jc w:val="both"/>
        <w:rPr>
          <w:sz w:val="28"/>
          <w:szCs w:val="28"/>
          <w:rtl/>
        </w:rPr>
      </w:pPr>
      <w:r>
        <w:rPr>
          <w:rFonts w:hint="cs"/>
          <w:noProof/>
          <w:sz w:val="28"/>
          <w:szCs w:val="28"/>
        </w:rPr>
        <w:drawing>
          <wp:inline distT="0" distB="0" distL="0" distR="0">
            <wp:extent cx="5268454" cy="4940136"/>
            <wp:effectExtent l="19050" t="0" r="8396" b="0"/>
            <wp:docPr id="4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0"/>
                    <a:srcRect/>
                    <a:stretch>
                      <a:fillRect/>
                    </a:stretch>
                  </pic:blipFill>
                  <pic:spPr bwMode="auto">
                    <a:xfrm>
                      <a:off x="0" y="0"/>
                      <a:ext cx="5267960" cy="4939673"/>
                    </a:xfrm>
                    <a:prstGeom prst="rect">
                      <a:avLst/>
                    </a:prstGeom>
                    <a:noFill/>
                    <a:ln w="9525">
                      <a:noFill/>
                      <a:miter lim="800000"/>
                      <a:headEnd/>
                      <a:tailEnd/>
                    </a:ln>
                  </pic:spPr>
                </pic:pic>
              </a:graphicData>
            </a:graphic>
          </wp:inline>
        </w:drawing>
      </w:r>
    </w:p>
    <w:p w:rsidR="0060778D" w:rsidRDefault="0060778D" w:rsidP="0060778D">
      <w:pPr>
        <w:jc w:val="both"/>
        <w:rPr>
          <w:sz w:val="28"/>
          <w:szCs w:val="28"/>
          <w:rtl/>
        </w:rPr>
      </w:pPr>
    </w:p>
    <w:p w:rsidR="0060778D" w:rsidRDefault="0060778D" w:rsidP="00861153">
      <w:pPr>
        <w:jc w:val="both"/>
        <w:rPr>
          <w:sz w:val="28"/>
          <w:szCs w:val="28"/>
          <w:rtl/>
        </w:rPr>
      </w:pPr>
      <w:r>
        <w:rPr>
          <w:rFonts w:hint="cs"/>
          <w:sz w:val="28"/>
          <w:szCs w:val="28"/>
          <w:rtl/>
        </w:rPr>
        <w:t>حيث تم</w:t>
      </w:r>
      <w:r w:rsidRPr="0008293B">
        <w:rPr>
          <w:rFonts w:hint="cs"/>
          <w:sz w:val="28"/>
          <w:szCs w:val="28"/>
          <w:rtl/>
        </w:rPr>
        <w:t xml:space="preserve"> اعتمادا على هذا الاختبار تم تحديد قيمة </w:t>
      </w:r>
      <w:r w:rsidRPr="0008293B">
        <w:rPr>
          <w:sz w:val="28"/>
          <w:szCs w:val="28"/>
          <w:lang w:bidi="ar-SY"/>
        </w:rPr>
        <w:t xml:space="preserve">CAD </w:t>
      </w:r>
      <w:r>
        <w:rPr>
          <w:rFonts w:hint="cs"/>
          <w:sz w:val="28"/>
          <w:szCs w:val="28"/>
          <w:rtl/>
        </w:rPr>
        <w:t xml:space="preserve"> &gt; 1</w:t>
      </w:r>
      <w:r w:rsidRPr="0008293B">
        <w:rPr>
          <w:rFonts w:hint="cs"/>
          <w:sz w:val="28"/>
          <w:szCs w:val="28"/>
          <w:rtl/>
        </w:rPr>
        <w:t xml:space="preserve"> على أنها القيمة المثلى في التنبؤ بفشل العلاج المحافظ</w:t>
      </w:r>
      <w:r>
        <w:rPr>
          <w:rFonts w:hint="cs"/>
          <w:sz w:val="28"/>
          <w:szCs w:val="28"/>
          <w:rtl/>
        </w:rPr>
        <w:t xml:space="preserve"> على المدى ال</w:t>
      </w:r>
      <w:r w:rsidR="00861153">
        <w:rPr>
          <w:rFonts w:hint="cs"/>
          <w:sz w:val="28"/>
          <w:szCs w:val="28"/>
          <w:rtl/>
        </w:rPr>
        <w:t>بعيد</w:t>
      </w:r>
      <w:r w:rsidRPr="0008293B">
        <w:rPr>
          <w:rFonts w:hint="cs"/>
          <w:sz w:val="28"/>
          <w:szCs w:val="28"/>
          <w:rtl/>
        </w:rPr>
        <w:t xml:space="preserve"> </w:t>
      </w:r>
      <w:r>
        <w:rPr>
          <w:rFonts w:hint="cs"/>
          <w:sz w:val="28"/>
          <w:szCs w:val="28"/>
          <w:rtl/>
        </w:rPr>
        <w:t>، بحساسية ونوعية 71 و 75 % على التوالي .</w:t>
      </w:r>
    </w:p>
    <w:p w:rsidR="0060778D" w:rsidRDefault="0060778D" w:rsidP="0060778D">
      <w:pPr>
        <w:jc w:val="both"/>
        <w:rPr>
          <w:sz w:val="28"/>
          <w:szCs w:val="28"/>
          <w:rtl/>
        </w:rPr>
      </w:pPr>
    </w:p>
    <w:p w:rsidR="00286C4A" w:rsidRDefault="0060778D" w:rsidP="0060778D">
      <w:pPr>
        <w:jc w:val="both"/>
        <w:rPr>
          <w:sz w:val="28"/>
          <w:szCs w:val="28"/>
          <w:rtl/>
        </w:rPr>
      </w:pPr>
      <w:r>
        <w:rPr>
          <w:rFonts w:hint="cs"/>
          <w:sz w:val="28"/>
          <w:szCs w:val="28"/>
          <w:rtl/>
        </w:rPr>
        <w:t xml:space="preserve">و لكن مع ملاحظة اختلاف المجموعات العلاجية الثلاث في نسبة الاستجابة على المدى المتوسط تمت دراسة العلاقة </w:t>
      </w:r>
      <w:r w:rsidR="006E1769">
        <w:rPr>
          <w:rFonts w:hint="cs"/>
          <w:sz w:val="28"/>
          <w:szCs w:val="28"/>
          <w:rtl/>
        </w:rPr>
        <w:t>بين  الاستجابة على المدى البعيد</w:t>
      </w:r>
      <w:r>
        <w:rPr>
          <w:rFonts w:hint="cs"/>
          <w:sz w:val="28"/>
          <w:szCs w:val="28"/>
          <w:rtl/>
        </w:rPr>
        <w:t xml:space="preserve"> و نمط العلاج </w:t>
      </w:r>
      <w:r w:rsidR="00286C4A">
        <w:rPr>
          <w:rFonts w:hint="cs"/>
          <w:sz w:val="28"/>
          <w:szCs w:val="28"/>
          <w:rtl/>
        </w:rPr>
        <w:t xml:space="preserve">مع الأخذ بعين الاعتبار لقيمة مشعر </w:t>
      </w:r>
      <w:r w:rsidR="00286C4A">
        <w:rPr>
          <w:sz w:val="28"/>
          <w:szCs w:val="28"/>
          <w:lang w:bidi="ar-SY"/>
        </w:rPr>
        <w:t>CAD</w:t>
      </w:r>
      <w:r w:rsidR="00286C4A">
        <w:rPr>
          <w:rFonts w:hint="cs"/>
          <w:sz w:val="28"/>
          <w:szCs w:val="28"/>
          <w:rtl/>
        </w:rPr>
        <w:t xml:space="preserve"> كما يلي:</w:t>
      </w:r>
    </w:p>
    <w:p w:rsidR="00286C4A" w:rsidRDefault="00286C4A" w:rsidP="0060778D">
      <w:pPr>
        <w:jc w:val="both"/>
        <w:rPr>
          <w:sz w:val="28"/>
          <w:szCs w:val="28"/>
          <w:rtl/>
        </w:rPr>
      </w:pPr>
    </w:p>
    <w:p w:rsidR="00286C4A" w:rsidRDefault="00286C4A" w:rsidP="0060778D">
      <w:pPr>
        <w:jc w:val="both"/>
        <w:rPr>
          <w:sz w:val="28"/>
          <w:szCs w:val="28"/>
          <w:rtl/>
        </w:rPr>
      </w:pPr>
    </w:p>
    <w:p w:rsidR="00286C4A" w:rsidRDefault="00286C4A" w:rsidP="0060778D">
      <w:pPr>
        <w:jc w:val="both"/>
        <w:rPr>
          <w:sz w:val="28"/>
          <w:szCs w:val="28"/>
          <w:rtl/>
        </w:rPr>
      </w:pPr>
    </w:p>
    <w:p w:rsidR="00286C4A" w:rsidRDefault="00286C4A" w:rsidP="0060778D">
      <w:pPr>
        <w:jc w:val="both"/>
        <w:rPr>
          <w:sz w:val="28"/>
          <w:szCs w:val="28"/>
          <w:rtl/>
        </w:rPr>
      </w:pPr>
    </w:p>
    <w:p w:rsidR="00F4630D" w:rsidRDefault="00F4630D" w:rsidP="0060778D">
      <w:pPr>
        <w:jc w:val="both"/>
        <w:rPr>
          <w:sz w:val="28"/>
          <w:szCs w:val="28"/>
          <w:rtl/>
        </w:rPr>
      </w:pPr>
    </w:p>
    <w:p w:rsidR="00F4630D" w:rsidRDefault="00F4630D" w:rsidP="0060778D">
      <w:pPr>
        <w:jc w:val="both"/>
        <w:rPr>
          <w:sz w:val="28"/>
          <w:szCs w:val="28"/>
          <w:rtl/>
        </w:rPr>
      </w:pPr>
    </w:p>
    <w:p w:rsidR="00F4630D" w:rsidRDefault="00F4630D" w:rsidP="0060778D">
      <w:pPr>
        <w:jc w:val="both"/>
        <w:rPr>
          <w:sz w:val="28"/>
          <w:szCs w:val="28"/>
          <w:rtl/>
        </w:rPr>
      </w:pPr>
    </w:p>
    <w:p w:rsidR="00286C4A" w:rsidRDefault="00286C4A" w:rsidP="0060778D">
      <w:pPr>
        <w:jc w:val="both"/>
        <w:rPr>
          <w:sz w:val="28"/>
          <w:szCs w:val="28"/>
          <w:rtl/>
          <w:lang w:bidi="ar-SY"/>
        </w:rPr>
      </w:pPr>
      <w:r>
        <w:rPr>
          <w:rFonts w:hint="cs"/>
          <w:sz w:val="28"/>
          <w:szCs w:val="28"/>
          <w:rtl/>
        </w:rPr>
        <w:t xml:space="preserve">مجموعة المرضى مع قيمة </w:t>
      </w:r>
      <w:r>
        <w:rPr>
          <w:sz w:val="28"/>
          <w:szCs w:val="28"/>
          <w:lang w:bidi="ar-SY"/>
        </w:rPr>
        <w:t>CAD</w:t>
      </w:r>
      <w:r>
        <w:rPr>
          <w:rFonts w:hint="cs"/>
          <w:sz w:val="28"/>
          <w:szCs w:val="28"/>
          <w:rtl/>
        </w:rPr>
        <w:t xml:space="preserve"> &lt; 2</w:t>
      </w:r>
      <w:r>
        <w:rPr>
          <w:rFonts w:hint="cs"/>
          <w:sz w:val="28"/>
          <w:szCs w:val="28"/>
          <w:rtl/>
          <w:lang w:bidi="ar-SY"/>
        </w:rPr>
        <w:t>:</w:t>
      </w:r>
    </w:p>
    <w:p w:rsidR="00286C4A" w:rsidRDefault="00286C4A" w:rsidP="0060778D">
      <w:pPr>
        <w:jc w:val="both"/>
        <w:rPr>
          <w:sz w:val="28"/>
          <w:szCs w:val="28"/>
          <w:rtl/>
          <w:lang w:bidi="ar-SY"/>
        </w:rPr>
      </w:pPr>
    </w:p>
    <w:p w:rsidR="0060778D" w:rsidRDefault="0060778D" w:rsidP="0060778D">
      <w:pPr>
        <w:jc w:val="both"/>
        <w:rPr>
          <w:sz w:val="28"/>
          <w:szCs w:val="28"/>
          <w:rtl/>
        </w:rPr>
      </w:pPr>
      <w:r>
        <w:rPr>
          <w:rFonts w:hint="cs"/>
          <w:sz w:val="28"/>
          <w:szCs w:val="28"/>
          <w:rtl/>
        </w:rPr>
        <w:t xml:space="preserve">  </w:t>
      </w:r>
    </w:p>
    <w:p w:rsidR="0060778D" w:rsidRDefault="00286C4A" w:rsidP="00286C4A">
      <w:pPr>
        <w:jc w:val="both"/>
        <w:rPr>
          <w:sz w:val="28"/>
          <w:szCs w:val="28"/>
          <w:rtl/>
        </w:rPr>
      </w:pPr>
      <w:r>
        <w:rPr>
          <w:rFonts w:hint="cs"/>
          <w:sz w:val="28"/>
          <w:szCs w:val="28"/>
          <w:rtl/>
        </w:rPr>
        <w:t>كانت نتائج هذه المجموعة كما يلي :</w:t>
      </w:r>
    </w:p>
    <w:p w:rsidR="00286C4A" w:rsidRDefault="00286C4A" w:rsidP="00286C4A">
      <w:pPr>
        <w:jc w:val="both"/>
        <w:rPr>
          <w:sz w:val="28"/>
          <w:szCs w:val="28"/>
          <w:rtl/>
        </w:rPr>
      </w:pPr>
    </w:p>
    <w:p w:rsidR="00286C4A" w:rsidRDefault="00286C4A" w:rsidP="00286C4A">
      <w:pPr>
        <w:jc w:val="both"/>
        <w:rPr>
          <w:sz w:val="28"/>
          <w:szCs w:val="28"/>
          <w:rtl/>
        </w:rPr>
      </w:pPr>
    </w:p>
    <w:tbl>
      <w:tblPr>
        <w:tblStyle w:val="TableNormal"/>
        <w:tblW w:w="7200" w:type="dxa"/>
        <w:tblInd w:w="0" w:type="dxa"/>
        <w:tblBorders>
          <w:top w:val="single" w:sz="6" w:space="0" w:color="A0A0A0"/>
          <w:left w:val="single" w:sz="6" w:space="0" w:color="A0A0A0"/>
          <w:bottom w:val="single" w:sz="6" w:space="0" w:color="A0A0A0"/>
          <w:right w:val="single" w:sz="6" w:space="0" w:color="A0A0A0"/>
        </w:tblBorders>
        <w:tblLook w:val="04A0"/>
      </w:tblPr>
      <w:tblGrid>
        <w:gridCol w:w="1950"/>
        <w:gridCol w:w="1779"/>
        <w:gridCol w:w="1053"/>
        <w:gridCol w:w="1053"/>
        <w:gridCol w:w="1365"/>
      </w:tblGrid>
      <w:tr w:rsidR="00286C4A" w:rsidTr="00861153">
        <w:trPr>
          <w:trHeight w:val="501"/>
        </w:trPr>
        <w:tc>
          <w:tcPr>
            <w:tcW w:w="1950" w:type="dxa"/>
            <w:tcBorders>
              <w:top w:val="single" w:sz="6" w:space="0" w:color="A0A0A0"/>
              <w:left w:val="single" w:sz="6" w:space="0" w:color="A0A0A0"/>
              <w:bottom w:val="nil"/>
              <w:right w:val="nil"/>
            </w:tcBorders>
            <w:shd w:val="clear" w:color="auto" w:fill="E3E3E3"/>
            <w:tcMar>
              <w:top w:w="15" w:type="dxa"/>
              <w:left w:w="120" w:type="dxa"/>
              <w:bottom w:w="15" w:type="dxa"/>
              <w:right w:w="120" w:type="dxa"/>
            </w:tcMar>
            <w:hideMark/>
          </w:tcPr>
          <w:p w:rsidR="00286C4A" w:rsidRDefault="00286C4A" w:rsidP="0094228E">
            <w:pPr>
              <w:bidi w:val="0"/>
              <w:jc w:val="center"/>
              <w:rPr>
                <w:rFonts w:ascii="Arial" w:hAnsi="Arial" w:cs="Arial"/>
                <w:sz w:val="20"/>
                <w:szCs w:val="20"/>
              </w:rPr>
            </w:pPr>
            <w:r>
              <w:rPr>
                <w:rFonts w:ascii="Arial" w:hAnsi="Arial" w:cs="Arial"/>
                <w:sz w:val="20"/>
                <w:szCs w:val="20"/>
              </w:rPr>
              <w:t> </w:t>
            </w:r>
          </w:p>
        </w:tc>
        <w:tc>
          <w:tcPr>
            <w:tcW w:w="0" w:type="auto"/>
            <w:gridSpan w:val="3"/>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86C4A" w:rsidRDefault="00861153" w:rsidP="0094228E">
            <w:pPr>
              <w:bidi w:val="0"/>
              <w:jc w:val="center"/>
              <w:rPr>
                <w:rFonts w:ascii="Arial" w:hAnsi="Arial" w:cs="Arial"/>
                <w:sz w:val="20"/>
                <w:szCs w:val="20"/>
                <w:rtl/>
              </w:rPr>
            </w:pPr>
            <w:r>
              <w:rPr>
                <w:rStyle w:val="normal1"/>
                <w:rFonts w:hint="cs"/>
                <w:rtl/>
              </w:rPr>
              <w:t>المعالجة</w:t>
            </w:r>
          </w:p>
        </w:tc>
        <w:tc>
          <w:tcPr>
            <w:tcW w:w="0" w:type="auto"/>
            <w:tcBorders>
              <w:top w:val="single" w:sz="6" w:space="0" w:color="A0A0A0"/>
              <w:left w:val="nil"/>
              <w:bottom w:val="nil"/>
              <w:right w:val="single" w:sz="6" w:space="0" w:color="A0A0A0"/>
            </w:tcBorders>
            <w:shd w:val="clear" w:color="auto" w:fill="E3E3E3"/>
            <w:tcMar>
              <w:top w:w="15" w:type="dxa"/>
              <w:left w:w="120" w:type="dxa"/>
              <w:bottom w:w="15" w:type="dxa"/>
              <w:right w:w="120" w:type="dxa"/>
            </w:tcMar>
            <w:hideMark/>
          </w:tcPr>
          <w:p w:rsidR="00286C4A" w:rsidRDefault="00286C4A" w:rsidP="0094228E">
            <w:pPr>
              <w:bidi w:val="0"/>
              <w:jc w:val="center"/>
              <w:rPr>
                <w:rFonts w:ascii="Arial" w:hAnsi="Arial" w:cs="Arial"/>
                <w:sz w:val="20"/>
                <w:szCs w:val="20"/>
              </w:rPr>
            </w:pPr>
            <w:r>
              <w:rPr>
                <w:rFonts w:ascii="Arial" w:hAnsi="Arial" w:cs="Arial"/>
                <w:sz w:val="20"/>
                <w:szCs w:val="20"/>
              </w:rPr>
              <w:t> </w:t>
            </w:r>
          </w:p>
        </w:tc>
      </w:tr>
      <w:tr w:rsidR="00286C4A" w:rsidTr="0094228E">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86C4A" w:rsidRDefault="00861153" w:rsidP="00861153">
            <w:pPr>
              <w:bidi w:val="0"/>
              <w:jc w:val="center"/>
              <w:rPr>
                <w:rFonts w:ascii="Arial" w:hAnsi="Arial" w:cs="Arial"/>
                <w:sz w:val="20"/>
                <w:szCs w:val="20"/>
              </w:rPr>
            </w:pPr>
            <w:r>
              <w:rPr>
                <w:rStyle w:val="normal1"/>
                <w:rFonts w:hint="cs"/>
                <w:rtl/>
              </w:rPr>
              <w:t>الاستجابة</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86C4A" w:rsidRDefault="00861153" w:rsidP="0094228E">
            <w:pPr>
              <w:bidi w:val="0"/>
              <w:jc w:val="right"/>
              <w:rPr>
                <w:rFonts w:ascii="Arial" w:hAnsi="Arial" w:cs="Arial"/>
                <w:sz w:val="20"/>
                <w:szCs w:val="20"/>
                <w:rtl/>
              </w:rPr>
            </w:pPr>
            <w:r>
              <w:rPr>
                <w:rStyle w:val="result"/>
                <w:rFonts w:hint="cs"/>
                <w:rtl/>
              </w:rPr>
              <w:t>المعالجة المشاركة</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861153" w:rsidRDefault="00861153" w:rsidP="00861153">
            <w:pPr>
              <w:bidi w:val="0"/>
              <w:jc w:val="right"/>
              <w:rPr>
                <w:rFonts w:ascii="Arial" w:hAnsi="Arial" w:cs="Arial"/>
                <w:sz w:val="20"/>
                <w:szCs w:val="20"/>
                <w:rtl/>
              </w:rPr>
            </w:pPr>
            <w:r>
              <w:rPr>
                <w:rStyle w:val="result"/>
                <w:rFonts w:hint="cs"/>
                <w:rtl/>
              </w:rPr>
              <w:t>الحقن</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86C4A" w:rsidRDefault="00861153" w:rsidP="0094228E">
            <w:pPr>
              <w:bidi w:val="0"/>
              <w:jc w:val="right"/>
              <w:rPr>
                <w:rFonts w:ascii="Arial" w:hAnsi="Arial" w:cs="Arial"/>
                <w:sz w:val="20"/>
                <w:szCs w:val="20"/>
                <w:rtl/>
              </w:rPr>
            </w:pPr>
            <w:r>
              <w:rPr>
                <w:rStyle w:val="result"/>
                <w:rFonts w:hint="cs"/>
                <w:rtl/>
              </w:rPr>
              <w:t>الجبائر</w:t>
            </w:r>
          </w:p>
        </w:tc>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86C4A" w:rsidRDefault="00286C4A" w:rsidP="0094228E">
            <w:pPr>
              <w:bidi w:val="0"/>
              <w:rPr>
                <w:rFonts w:ascii="Arial" w:hAnsi="Arial" w:cs="Arial"/>
                <w:sz w:val="20"/>
                <w:szCs w:val="20"/>
              </w:rPr>
            </w:pPr>
            <w:r>
              <w:rPr>
                <w:rFonts w:ascii="Arial" w:hAnsi="Arial" w:cs="Arial"/>
                <w:sz w:val="20"/>
                <w:szCs w:val="20"/>
              </w:rPr>
              <w:t> </w:t>
            </w:r>
          </w:p>
        </w:tc>
      </w:tr>
      <w:tr w:rsidR="00286C4A" w:rsidTr="0094228E">
        <w:tc>
          <w:tcPr>
            <w:tcW w:w="0" w:type="auto"/>
            <w:tcBorders>
              <w:top w:val="nil"/>
              <w:left w:val="single" w:sz="6" w:space="0" w:color="A0A0A0"/>
              <w:bottom w:val="dotted" w:sz="6" w:space="0" w:color="A0A0A0"/>
              <w:right w:val="single" w:sz="6" w:space="0" w:color="A0A0A0"/>
            </w:tcBorders>
            <w:shd w:val="clear" w:color="auto" w:fill="E3E3E3"/>
            <w:tcMar>
              <w:top w:w="15" w:type="dxa"/>
              <w:left w:w="120" w:type="dxa"/>
              <w:bottom w:w="15" w:type="dxa"/>
              <w:right w:w="120" w:type="dxa"/>
            </w:tcMar>
            <w:hideMark/>
          </w:tcPr>
          <w:p w:rsidR="00286C4A" w:rsidRDefault="00861153" w:rsidP="00861153">
            <w:pPr>
              <w:bidi w:val="0"/>
              <w:jc w:val="center"/>
              <w:rPr>
                <w:rFonts w:ascii="Arial" w:hAnsi="Arial" w:cs="Arial"/>
                <w:sz w:val="20"/>
                <w:szCs w:val="20"/>
                <w:rtl/>
              </w:rPr>
            </w:pPr>
            <w:r>
              <w:rPr>
                <w:rStyle w:val="result"/>
                <w:rFonts w:hint="cs"/>
                <w:rtl/>
              </w:rPr>
              <w:t>مستجيب</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3</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8</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18</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29</w:t>
            </w:r>
            <w:r>
              <w:rPr>
                <w:rFonts w:ascii="Arial" w:hAnsi="Arial" w:cs="Arial"/>
                <w:sz w:val="20"/>
                <w:szCs w:val="20"/>
              </w:rPr>
              <w:t> </w:t>
            </w:r>
            <w:r>
              <w:rPr>
                <w:rStyle w:val="result"/>
                <w:rFonts w:ascii="Arial" w:hAnsi="Arial" w:cs="Arial"/>
                <w:sz w:val="20"/>
                <w:szCs w:val="20"/>
              </w:rPr>
              <w:t>(87.9%)</w:t>
            </w:r>
          </w:p>
        </w:tc>
      </w:tr>
      <w:tr w:rsidR="00286C4A" w:rsidTr="0094228E">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86C4A" w:rsidRDefault="00861153" w:rsidP="00861153">
            <w:pPr>
              <w:bidi w:val="0"/>
              <w:jc w:val="center"/>
              <w:rPr>
                <w:rFonts w:ascii="Arial" w:hAnsi="Arial" w:cs="Arial"/>
                <w:sz w:val="20"/>
                <w:szCs w:val="20"/>
                <w:rtl/>
              </w:rPr>
            </w:pPr>
            <w:r>
              <w:rPr>
                <w:rFonts w:ascii="Arial" w:hAnsi="Arial" w:cs="Arial" w:hint="cs"/>
                <w:sz w:val="20"/>
                <w:szCs w:val="20"/>
                <w:rtl/>
              </w:rPr>
              <w:t>غير مستجيب</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0</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1</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3</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4</w:t>
            </w:r>
            <w:r>
              <w:rPr>
                <w:rFonts w:ascii="Arial" w:hAnsi="Arial" w:cs="Arial"/>
                <w:sz w:val="20"/>
                <w:szCs w:val="20"/>
              </w:rPr>
              <w:t> </w:t>
            </w:r>
            <w:r>
              <w:rPr>
                <w:rStyle w:val="result"/>
                <w:rFonts w:ascii="Arial" w:hAnsi="Arial" w:cs="Arial"/>
                <w:sz w:val="20"/>
                <w:szCs w:val="20"/>
              </w:rPr>
              <w:t>(12.1%)</w:t>
            </w:r>
          </w:p>
        </w:tc>
      </w:tr>
      <w:tr w:rsidR="00286C4A" w:rsidTr="0094228E">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86C4A" w:rsidRDefault="00286C4A" w:rsidP="00861153">
            <w:pPr>
              <w:bidi w:val="0"/>
              <w:jc w:val="center"/>
              <w:rPr>
                <w:rFonts w:ascii="Arial" w:hAnsi="Arial" w:cs="Arial"/>
                <w:sz w:val="20"/>
                <w:szCs w:val="20"/>
              </w:rPr>
            </w:pP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3</w:t>
            </w:r>
            <w:r>
              <w:rPr>
                <w:rFonts w:ascii="Arial" w:hAnsi="Arial" w:cs="Arial"/>
                <w:sz w:val="20"/>
                <w:szCs w:val="20"/>
              </w:rPr>
              <w:br/>
            </w:r>
            <w:r>
              <w:rPr>
                <w:rStyle w:val="result"/>
                <w:rFonts w:ascii="Arial" w:hAnsi="Arial" w:cs="Arial"/>
                <w:sz w:val="20"/>
                <w:szCs w:val="20"/>
              </w:rPr>
              <w:t>( 9.1%)</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9</w:t>
            </w:r>
            <w:r>
              <w:rPr>
                <w:rFonts w:ascii="Arial" w:hAnsi="Arial" w:cs="Arial"/>
                <w:sz w:val="20"/>
                <w:szCs w:val="20"/>
              </w:rPr>
              <w:br/>
            </w:r>
            <w:r>
              <w:rPr>
                <w:rStyle w:val="result"/>
                <w:rFonts w:ascii="Arial" w:hAnsi="Arial" w:cs="Arial"/>
                <w:sz w:val="20"/>
                <w:szCs w:val="20"/>
              </w:rPr>
              <w:t>(27.3%)</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jc w:val="right"/>
              <w:rPr>
                <w:rFonts w:ascii="Arial" w:hAnsi="Arial" w:cs="Arial"/>
                <w:sz w:val="20"/>
                <w:szCs w:val="20"/>
              </w:rPr>
            </w:pPr>
            <w:r>
              <w:rPr>
                <w:rStyle w:val="result"/>
                <w:rFonts w:ascii="Arial" w:hAnsi="Arial" w:cs="Arial"/>
                <w:sz w:val="20"/>
                <w:szCs w:val="20"/>
              </w:rPr>
              <w:t>21</w:t>
            </w:r>
            <w:r>
              <w:rPr>
                <w:rFonts w:ascii="Arial" w:hAnsi="Arial" w:cs="Arial"/>
                <w:sz w:val="20"/>
                <w:szCs w:val="20"/>
              </w:rPr>
              <w:br/>
            </w:r>
            <w:r>
              <w:rPr>
                <w:rStyle w:val="result"/>
                <w:rFonts w:ascii="Arial" w:hAnsi="Arial" w:cs="Arial"/>
                <w:sz w:val="20"/>
                <w:szCs w:val="20"/>
              </w:rPr>
              <w:t>(63.6%)</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286C4A" w:rsidRDefault="00286C4A" w:rsidP="0094228E">
            <w:pPr>
              <w:bidi w:val="0"/>
              <w:rPr>
                <w:rFonts w:ascii="Arial" w:hAnsi="Arial" w:cs="Arial"/>
                <w:sz w:val="20"/>
                <w:szCs w:val="20"/>
              </w:rPr>
            </w:pPr>
            <w:r>
              <w:rPr>
                <w:rStyle w:val="result"/>
                <w:rFonts w:ascii="Arial" w:hAnsi="Arial" w:cs="Arial"/>
                <w:sz w:val="20"/>
                <w:szCs w:val="20"/>
              </w:rPr>
              <w:t>33</w:t>
            </w:r>
          </w:p>
        </w:tc>
      </w:tr>
    </w:tbl>
    <w:p w:rsidR="00286C4A" w:rsidRDefault="00286C4A" w:rsidP="00286C4A">
      <w:pPr>
        <w:bidi w:val="0"/>
        <w:rPr>
          <w:rFonts w:ascii="Arial" w:hAnsi="Arial" w:cs="Arial"/>
          <w:sz w:val="20"/>
          <w:szCs w:val="20"/>
        </w:rPr>
      </w:pPr>
      <w:r>
        <w:rPr>
          <w:rFonts w:ascii="Arial" w:hAnsi="Arial" w:cs="Arial"/>
          <w:sz w:val="12"/>
          <w:szCs w:val="12"/>
        </w:rPr>
        <w:t> </w:t>
      </w:r>
    </w:p>
    <w:tbl>
      <w:tblPr>
        <w:tblStyle w:val="TableNormal"/>
        <w:tblW w:w="9784" w:type="dxa"/>
        <w:tblInd w:w="0" w:type="dxa"/>
        <w:tblBorders>
          <w:top w:val="single" w:sz="6" w:space="0" w:color="A0A0A0"/>
          <w:left w:val="single" w:sz="6" w:space="0" w:color="A0A0A0"/>
          <w:bottom w:val="single" w:sz="6" w:space="0" w:color="A0A0A0"/>
          <w:right w:val="single" w:sz="6" w:space="0" w:color="A0A0A0"/>
        </w:tblBorders>
        <w:tblLook w:val="04A0"/>
      </w:tblPr>
      <w:tblGrid>
        <w:gridCol w:w="4061"/>
        <w:gridCol w:w="5723"/>
      </w:tblGrid>
      <w:tr w:rsidR="00861153" w:rsidTr="00861153">
        <w:tc>
          <w:tcPr>
            <w:tcW w:w="0" w:type="auto"/>
            <w:tcBorders>
              <w:top w:val="single" w:sz="6" w:space="0" w:color="A0A0A0"/>
              <w:left w:val="nil"/>
              <w:bottom w:val="dotted" w:sz="6" w:space="0" w:color="A0A0A0"/>
              <w:right w:val="dotted" w:sz="6" w:space="0" w:color="A0A0A0"/>
            </w:tcBorders>
            <w:tcMar>
              <w:top w:w="15" w:type="dxa"/>
              <w:left w:w="120" w:type="dxa"/>
              <w:bottom w:w="15" w:type="dxa"/>
              <w:right w:w="120" w:type="dxa"/>
            </w:tcMar>
            <w:hideMark/>
          </w:tcPr>
          <w:p w:rsidR="00861153" w:rsidRDefault="00861153" w:rsidP="00861153">
            <w:pPr>
              <w:bidi w:val="0"/>
              <w:jc w:val="center"/>
              <w:rPr>
                <w:rFonts w:ascii="Arial" w:hAnsi="Arial" w:cs="Arial"/>
                <w:sz w:val="20"/>
                <w:szCs w:val="20"/>
              </w:rPr>
            </w:pPr>
            <w:r>
              <w:rPr>
                <w:rStyle w:val="result"/>
                <w:rFonts w:ascii="Arial" w:hAnsi="Arial" w:cs="Arial"/>
                <w:sz w:val="20"/>
                <w:szCs w:val="20"/>
              </w:rPr>
              <w:t>0.515</w:t>
            </w:r>
          </w:p>
        </w:tc>
        <w:tc>
          <w:tcPr>
            <w:tcW w:w="0" w:type="auto"/>
            <w:tcBorders>
              <w:top w:val="single" w:sz="6" w:space="0" w:color="A0A0A0"/>
              <w:left w:val="nil"/>
              <w:bottom w:val="dotted" w:sz="6" w:space="0" w:color="A0A0A0"/>
              <w:right w:val="dotted" w:sz="6" w:space="0" w:color="A0A0A0"/>
            </w:tcBorders>
          </w:tcPr>
          <w:p w:rsidR="00861153" w:rsidRPr="00907B6F" w:rsidRDefault="00861153" w:rsidP="00861153">
            <w:pPr>
              <w:bidi w:val="0"/>
              <w:jc w:val="center"/>
              <w:rPr>
                <w:rFonts w:ascii="Arial" w:hAnsi="Arial" w:cs="Arial"/>
                <w:sz w:val="28"/>
                <w:szCs w:val="28"/>
                <w:rtl/>
              </w:rPr>
            </w:pPr>
            <w:r w:rsidRPr="00907B6F">
              <w:rPr>
                <w:rStyle w:val="normal1"/>
                <w:rFonts w:hint="cs"/>
                <w:sz w:val="28"/>
                <w:szCs w:val="28"/>
                <w:rtl/>
              </w:rPr>
              <w:t>اختبار كاي مربع</w:t>
            </w:r>
          </w:p>
        </w:tc>
      </w:tr>
      <w:tr w:rsidR="00861153" w:rsidTr="00861153">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861153" w:rsidRDefault="00861153" w:rsidP="00861153">
            <w:pPr>
              <w:bidi w:val="0"/>
              <w:jc w:val="center"/>
              <w:rPr>
                <w:rFonts w:ascii="Arial" w:hAnsi="Arial" w:cs="Arial"/>
                <w:sz w:val="20"/>
                <w:szCs w:val="20"/>
              </w:rPr>
            </w:pPr>
            <w:r>
              <w:rPr>
                <w:rStyle w:val="result"/>
                <w:rFonts w:ascii="Arial" w:hAnsi="Arial" w:cs="Arial"/>
                <w:sz w:val="20"/>
                <w:szCs w:val="20"/>
              </w:rPr>
              <w:t>P = 0.</w:t>
            </w:r>
            <w:r>
              <w:rPr>
                <w:rStyle w:val="result"/>
                <w:rFonts w:ascii="Arial" w:hAnsi="Arial" w:cs="Arial" w:hint="cs"/>
                <w:sz w:val="20"/>
                <w:szCs w:val="20"/>
                <w:rtl/>
              </w:rPr>
              <w:t>46</w:t>
            </w:r>
            <w:r>
              <w:rPr>
                <w:rStyle w:val="result"/>
                <w:rFonts w:ascii="Arial" w:hAnsi="Arial" w:cs="Arial"/>
                <w:sz w:val="20"/>
                <w:szCs w:val="20"/>
              </w:rPr>
              <w:t>31</w:t>
            </w:r>
          </w:p>
        </w:tc>
        <w:tc>
          <w:tcPr>
            <w:tcW w:w="0" w:type="auto"/>
            <w:tcBorders>
              <w:top w:val="nil"/>
              <w:left w:val="nil"/>
              <w:bottom w:val="dotted" w:sz="6" w:space="0" w:color="A0A0A0"/>
              <w:right w:val="dotted" w:sz="6" w:space="0" w:color="A0A0A0"/>
            </w:tcBorders>
          </w:tcPr>
          <w:p w:rsidR="00861153" w:rsidRPr="00907B6F" w:rsidRDefault="00861153" w:rsidP="00861153">
            <w:pPr>
              <w:bidi w:val="0"/>
              <w:jc w:val="center"/>
              <w:rPr>
                <w:rFonts w:ascii="Arial" w:hAnsi="Arial" w:cs="Arial"/>
                <w:sz w:val="28"/>
                <w:szCs w:val="28"/>
              </w:rPr>
            </w:pPr>
            <w:r w:rsidRPr="00907B6F">
              <w:rPr>
                <w:rStyle w:val="normal1"/>
                <w:rFonts w:hint="cs"/>
                <w:sz w:val="28"/>
                <w:szCs w:val="28"/>
                <w:rtl/>
              </w:rPr>
              <w:t>مستوى الأهمية</w:t>
            </w:r>
          </w:p>
        </w:tc>
      </w:tr>
    </w:tbl>
    <w:p w:rsidR="0060778D" w:rsidRDefault="0060778D" w:rsidP="0060778D">
      <w:pPr>
        <w:jc w:val="both"/>
        <w:rPr>
          <w:sz w:val="28"/>
          <w:szCs w:val="28"/>
          <w:rtl/>
          <w:lang w:bidi="ar-SY"/>
        </w:rPr>
      </w:pPr>
    </w:p>
    <w:p w:rsidR="00286C4A" w:rsidRDefault="00286C4A" w:rsidP="0060778D">
      <w:pPr>
        <w:jc w:val="both"/>
        <w:rPr>
          <w:sz w:val="28"/>
          <w:szCs w:val="28"/>
          <w:rtl/>
          <w:lang w:bidi="ar-SY"/>
        </w:rPr>
      </w:pPr>
    </w:p>
    <w:p w:rsidR="00286C4A" w:rsidRDefault="00286C4A" w:rsidP="0060778D">
      <w:pPr>
        <w:jc w:val="both"/>
        <w:rPr>
          <w:sz w:val="28"/>
          <w:szCs w:val="28"/>
          <w:rtl/>
          <w:lang w:bidi="ar-SY"/>
        </w:rPr>
      </w:pPr>
    </w:p>
    <w:p w:rsidR="00286C4A" w:rsidRDefault="00861153" w:rsidP="0060778D">
      <w:pPr>
        <w:jc w:val="both"/>
        <w:rPr>
          <w:sz w:val="28"/>
          <w:szCs w:val="28"/>
          <w:rtl/>
        </w:rPr>
      </w:pPr>
      <w:r>
        <w:rPr>
          <w:rFonts w:hint="cs"/>
          <w:sz w:val="28"/>
          <w:szCs w:val="28"/>
          <w:rtl/>
          <w:lang w:bidi="ar-SY"/>
        </w:rPr>
        <w:t xml:space="preserve">كما نرى فالاختلاف غير هام إحصائيا بين مجموعات العلاج الثلاث عندما مشعر </w:t>
      </w:r>
      <w:r>
        <w:rPr>
          <w:sz w:val="28"/>
          <w:szCs w:val="28"/>
          <w:lang w:bidi="ar-SY"/>
        </w:rPr>
        <w:t xml:space="preserve">CAD </w:t>
      </w:r>
      <w:r>
        <w:rPr>
          <w:rFonts w:hint="cs"/>
          <w:sz w:val="28"/>
          <w:szCs w:val="28"/>
          <w:rtl/>
        </w:rPr>
        <w:t>بقيم منخفضة 0 أو 1</w:t>
      </w:r>
    </w:p>
    <w:p w:rsidR="00286C4A" w:rsidRDefault="00286C4A" w:rsidP="0060778D">
      <w:pPr>
        <w:jc w:val="both"/>
        <w:rPr>
          <w:sz w:val="28"/>
          <w:szCs w:val="28"/>
          <w:rtl/>
          <w:lang w:bidi="ar-SY"/>
        </w:rPr>
      </w:pPr>
    </w:p>
    <w:p w:rsidR="00286C4A" w:rsidRPr="0060778D" w:rsidRDefault="00286C4A" w:rsidP="0060778D">
      <w:pPr>
        <w:jc w:val="both"/>
        <w:rPr>
          <w:sz w:val="28"/>
          <w:szCs w:val="28"/>
          <w:rtl/>
          <w:lang w:bidi="ar-SY"/>
        </w:rPr>
      </w:pPr>
      <w:r>
        <w:rPr>
          <w:rFonts w:hint="cs"/>
          <w:noProof/>
          <w:sz w:val="28"/>
          <w:szCs w:val="28"/>
        </w:rPr>
        <w:drawing>
          <wp:inline distT="0" distB="0" distL="0" distR="0">
            <wp:extent cx="5268179" cy="4215740"/>
            <wp:effectExtent l="19050" t="0" r="8671" b="0"/>
            <wp:docPr id="50"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1"/>
                    <a:srcRect/>
                    <a:stretch>
                      <a:fillRect/>
                    </a:stretch>
                  </pic:blipFill>
                  <pic:spPr bwMode="auto">
                    <a:xfrm>
                      <a:off x="0" y="0"/>
                      <a:ext cx="5267960" cy="4215565"/>
                    </a:xfrm>
                    <a:prstGeom prst="rect">
                      <a:avLst/>
                    </a:prstGeom>
                    <a:noFill/>
                    <a:ln w="9525">
                      <a:noFill/>
                      <a:miter lim="800000"/>
                      <a:headEnd/>
                      <a:tailEnd/>
                    </a:ln>
                  </pic:spPr>
                </pic:pic>
              </a:graphicData>
            </a:graphic>
          </wp:inline>
        </w:drawing>
      </w:r>
    </w:p>
    <w:p w:rsidR="00F4630D" w:rsidRDefault="00F4630D" w:rsidP="00286C4A">
      <w:pPr>
        <w:jc w:val="both"/>
        <w:rPr>
          <w:sz w:val="28"/>
          <w:szCs w:val="28"/>
          <w:rtl/>
        </w:rPr>
      </w:pPr>
    </w:p>
    <w:p w:rsidR="00286C4A" w:rsidRDefault="00286C4A" w:rsidP="00286C4A">
      <w:pPr>
        <w:jc w:val="both"/>
        <w:rPr>
          <w:sz w:val="28"/>
          <w:szCs w:val="28"/>
          <w:rtl/>
          <w:lang w:bidi="ar-SY"/>
        </w:rPr>
      </w:pPr>
      <w:r>
        <w:rPr>
          <w:rFonts w:hint="cs"/>
          <w:sz w:val="28"/>
          <w:szCs w:val="28"/>
          <w:rtl/>
        </w:rPr>
        <w:t xml:space="preserve">مجموعة المرضى مع قيمة </w:t>
      </w:r>
      <w:r>
        <w:rPr>
          <w:sz w:val="28"/>
          <w:szCs w:val="28"/>
          <w:lang w:bidi="ar-SY"/>
        </w:rPr>
        <w:t>CAD</w:t>
      </w:r>
      <w:r>
        <w:rPr>
          <w:rFonts w:hint="cs"/>
          <w:sz w:val="28"/>
          <w:szCs w:val="28"/>
          <w:rtl/>
        </w:rPr>
        <w:t xml:space="preserve"> = 2</w:t>
      </w:r>
      <w:r>
        <w:rPr>
          <w:rFonts w:hint="cs"/>
          <w:sz w:val="28"/>
          <w:szCs w:val="28"/>
          <w:rtl/>
          <w:lang w:bidi="ar-SY"/>
        </w:rPr>
        <w:t>:</w:t>
      </w:r>
    </w:p>
    <w:p w:rsidR="00286C4A" w:rsidRDefault="00286C4A" w:rsidP="00286C4A">
      <w:pPr>
        <w:jc w:val="both"/>
        <w:rPr>
          <w:sz w:val="28"/>
          <w:szCs w:val="28"/>
          <w:rtl/>
          <w:lang w:bidi="ar-SY"/>
        </w:rPr>
      </w:pPr>
    </w:p>
    <w:p w:rsidR="00286C4A" w:rsidRDefault="00286C4A" w:rsidP="00286C4A">
      <w:pPr>
        <w:jc w:val="both"/>
        <w:rPr>
          <w:sz w:val="28"/>
          <w:szCs w:val="28"/>
          <w:rtl/>
        </w:rPr>
      </w:pPr>
    </w:p>
    <w:p w:rsidR="00286C4A" w:rsidRDefault="00286C4A" w:rsidP="00286C4A">
      <w:pPr>
        <w:jc w:val="both"/>
        <w:rPr>
          <w:sz w:val="28"/>
          <w:szCs w:val="28"/>
          <w:rtl/>
        </w:rPr>
      </w:pPr>
      <w:r>
        <w:rPr>
          <w:rFonts w:hint="cs"/>
          <w:sz w:val="28"/>
          <w:szCs w:val="28"/>
          <w:rtl/>
        </w:rPr>
        <w:t>كانت نتائج هذه المجموعة كما يلي :</w:t>
      </w:r>
    </w:p>
    <w:p w:rsidR="00286C4A" w:rsidRDefault="00286C4A" w:rsidP="00286C4A">
      <w:pPr>
        <w:jc w:val="both"/>
        <w:rPr>
          <w:sz w:val="28"/>
          <w:szCs w:val="28"/>
          <w:rtl/>
        </w:rPr>
      </w:pPr>
    </w:p>
    <w:p w:rsidR="00286C4A" w:rsidRDefault="00286C4A" w:rsidP="00286C4A">
      <w:pPr>
        <w:jc w:val="both"/>
        <w:rPr>
          <w:sz w:val="28"/>
          <w:szCs w:val="28"/>
          <w:rtl/>
        </w:rPr>
      </w:pPr>
    </w:p>
    <w:tbl>
      <w:tblPr>
        <w:tblStyle w:val="TableNormal"/>
        <w:tblW w:w="7200" w:type="dxa"/>
        <w:tblInd w:w="-12" w:type="dxa"/>
        <w:tblBorders>
          <w:top w:val="single" w:sz="6" w:space="0" w:color="A0A0A0"/>
          <w:left w:val="single" w:sz="6" w:space="0" w:color="A0A0A0"/>
          <w:bottom w:val="single" w:sz="6" w:space="0" w:color="A0A0A0"/>
          <w:right w:val="single" w:sz="6" w:space="0" w:color="A0A0A0"/>
        </w:tblBorders>
        <w:tblLook w:val="04A0"/>
      </w:tblPr>
      <w:tblGrid>
        <w:gridCol w:w="1948"/>
        <w:gridCol w:w="1779"/>
        <w:gridCol w:w="1054"/>
        <w:gridCol w:w="1054"/>
        <w:gridCol w:w="1365"/>
      </w:tblGrid>
      <w:tr w:rsidR="00907B6F" w:rsidTr="00907B6F">
        <w:tc>
          <w:tcPr>
            <w:tcW w:w="1948" w:type="dxa"/>
            <w:tcBorders>
              <w:top w:val="single" w:sz="6" w:space="0" w:color="A0A0A0"/>
              <w:left w:val="single" w:sz="6" w:space="0" w:color="A0A0A0"/>
              <w:bottom w:val="nil"/>
              <w:right w:val="nil"/>
            </w:tcBorders>
            <w:shd w:val="clear" w:color="auto" w:fill="E3E3E3"/>
          </w:tcPr>
          <w:p w:rsidR="00907B6F" w:rsidRDefault="00907B6F" w:rsidP="006832CF">
            <w:pPr>
              <w:bidi w:val="0"/>
              <w:jc w:val="center"/>
              <w:rPr>
                <w:rFonts w:ascii="Arial" w:hAnsi="Arial" w:cs="Arial"/>
                <w:sz w:val="20"/>
                <w:szCs w:val="20"/>
              </w:rPr>
            </w:pPr>
            <w:r>
              <w:rPr>
                <w:rFonts w:ascii="Arial" w:hAnsi="Arial" w:cs="Arial"/>
                <w:sz w:val="20"/>
                <w:szCs w:val="20"/>
              </w:rPr>
              <w:t> </w:t>
            </w:r>
          </w:p>
        </w:tc>
        <w:tc>
          <w:tcPr>
            <w:tcW w:w="0" w:type="auto"/>
            <w:gridSpan w:val="3"/>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907B6F" w:rsidRDefault="00907B6F" w:rsidP="0094228E">
            <w:pPr>
              <w:bidi w:val="0"/>
              <w:jc w:val="center"/>
              <w:rPr>
                <w:rFonts w:ascii="Arial" w:hAnsi="Arial" w:cs="Arial"/>
                <w:sz w:val="20"/>
                <w:szCs w:val="20"/>
              </w:rPr>
            </w:pPr>
            <w:r>
              <w:rPr>
                <w:rStyle w:val="normal1"/>
                <w:rFonts w:hint="cs"/>
                <w:rtl/>
              </w:rPr>
              <w:t>المعالجة</w:t>
            </w:r>
          </w:p>
        </w:tc>
        <w:tc>
          <w:tcPr>
            <w:tcW w:w="0" w:type="auto"/>
            <w:tcBorders>
              <w:top w:val="single" w:sz="6" w:space="0" w:color="A0A0A0"/>
              <w:left w:val="nil"/>
              <w:bottom w:val="nil"/>
              <w:right w:val="single" w:sz="6" w:space="0" w:color="A0A0A0"/>
            </w:tcBorders>
            <w:shd w:val="clear" w:color="auto" w:fill="E3E3E3"/>
            <w:tcMar>
              <w:top w:w="15" w:type="dxa"/>
              <w:left w:w="120" w:type="dxa"/>
              <w:bottom w:w="15" w:type="dxa"/>
              <w:right w:w="120" w:type="dxa"/>
            </w:tcMar>
            <w:hideMark/>
          </w:tcPr>
          <w:p w:rsidR="00907B6F" w:rsidRDefault="00907B6F" w:rsidP="0094228E">
            <w:pPr>
              <w:bidi w:val="0"/>
              <w:jc w:val="center"/>
              <w:rPr>
                <w:rFonts w:ascii="Arial" w:hAnsi="Arial" w:cs="Arial"/>
                <w:sz w:val="20"/>
                <w:szCs w:val="20"/>
              </w:rPr>
            </w:pPr>
            <w:r>
              <w:rPr>
                <w:rFonts w:ascii="Arial" w:hAnsi="Arial" w:cs="Arial"/>
                <w:sz w:val="20"/>
                <w:szCs w:val="20"/>
              </w:rPr>
              <w:t> </w:t>
            </w:r>
          </w:p>
        </w:tc>
      </w:tr>
      <w:tr w:rsidR="00907B6F" w:rsidTr="00907B6F">
        <w:tc>
          <w:tcPr>
            <w:tcW w:w="0" w:type="auto"/>
            <w:tcBorders>
              <w:top w:val="nil"/>
              <w:left w:val="single" w:sz="6" w:space="0" w:color="A0A0A0"/>
              <w:bottom w:val="single" w:sz="6" w:space="0" w:color="A0A0A0"/>
              <w:right w:val="single" w:sz="6" w:space="0" w:color="A0A0A0"/>
            </w:tcBorders>
            <w:shd w:val="clear" w:color="auto" w:fill="E3E3E3"/>
          </w:tcPr>
          <w:p w:rsidR="00907B6F" w:rsidRDefault="00907B6F" w:rsidP="006832CF">
            <w:pPr>
              <w:bidi w:val="0"/>
              <w:jc w:val="center"/>
              <w:rPr>
                <w:rFonts w:ascii="Arial" w:hAnsi="Arial" w:cs="Arial"/>
                <w:sz w:val="20"/>
                <w:szCs w:val="20"/>
              </w:rPr>
            </w:pPr>
            <w:r>
              <w:rPr>
                <w:rStyle w:val="normal1"/>
                <w:rFonts w:hint="cs"/>
                <w:rtl/>
              </w:rPr>
              <w:t>الاستجابة</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907B6F" w:rsidRDefault="00907B6F" w:rsidP="006832CF">
            <w:pPr>
              <w:bidi w:val="0"/>
              <w:jc w:val="right"/>
              <w:rPr>
                <w:rFonts w:ascii="Arial" w:hAnsi="Arial" w:cs="Arial"/>
                <w:sz w:val="20"/>
                <w:szCs w:val="20"/>
                <w:rtl/>
              </w:rPr>
            </w:pPr>
            <w:r>
              <w:rPr>
                <w:rStyle w:val="result"/>
                <w:rFonts w:hint="cs"/>
                <w:rtl/>
              </w:rPr>
              <w:t>المعالجة المشاركة</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907B6F" w:rsidRDefault="00907B6F" w:rsidP="006832CF">
            <w:pPr>
              <w:bidi w:val="0"/>
              <w:jc w:val="right"/>
              <w:rPr>
                <w:rFonts w:ascii="Arial" w:hAnsi="Arial" w:cs="Arial"/>
                <w:sz w:val="20"/>
                <w:szCs w:val="20"/>
                <w:rtl/>
              </w:rPr>
            </w:pPr>
            <w:r>
              <w:rPr>
                <w:rStyle w:val="result"/>
                <w:rFonts w:hint="cs"/>
                <w:rtl/>
              </w:rPr>
              <w:t>الحقن</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907B6F" w:rsidRDefault="00907B6F" w:rsidP="006832CF">
            <w:pPr>
              <w:bidi w:val="0"/>
              <w:jc w:val="right"/>
              <w:rPr>
                <w:rFonts w:ascii="Arial" w:hAnsi="Arial" w:cs="Arial"/>
                <w:sz w:val="20"/>
                <w:szCs w:val="20"/>
                <w:rtl/>
              </w:rPr>
            </w:pPr>
            <w:r>
              <w:rPr>
                <w:rStyle w:val="result"/>
                <w:rFonts w:hint="cs"/>
                <w:rtl/>
              </w:rPr>
              <w:t>الجبائر</w:t>
            </w:r>
          </w:p>
        </w:tc>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907B6F" w:rsidRDefault="00907B6F" w:rsidP="0094228E">
            <w:pPr>
              <w:bidi w:val="0"/>
              <w:rPr>
                <w:rFonts w:ascii="Arial" w:hAnsi="Arial" w:cs="Arial"/>
                <w:sz w:val="20"/>
                <w:szCs w:val="20"/>
              </w:rPr>
            </w:pPr>
            <w:r>
              <w:rPr>
                <w:rFonts w:ascii="Arial" w:hAnsi="Arial" w:cs="Arial"/>
                <w:sz w:val="20"/>
                <w:szCs w:val="20"/>
              </w:rPr>
              <w:t> </w:t>
            </w:r>
          </w:p>
        </w:tc>
      </w:tr>
      <w:tr w:rsidR="00907B6F" w:rsidTr="00907B6F">
        <w:tc>
          <w:tcPr>
            <w:tcW w:w="0" w:type="auto"/>
            <w:tcBorders>
              <w:top w:val="nil"/>
              <w:left w:val="single" w:sz="6" w:space="0" w:color="A0A0A0"/>
              <w:bottom w:val="dotted" w:sz="6" w:space="0" w:color="A0A0A0"/>
              <w:right w:val="single" w:sz="6" w:space="0" w:color="A0A0A0"/>
            </w:tcBorders>
            <w:shd w:val="clear" w:color="auto" w:fill="E3E3E3"/>
          </w:tcPr>
          <w:p w:rsidR="00907B6F" w:rsidRDefault="00907B6F" w:rsidP="006832CF">
            <w:pPr>
              <w:bidi w:val="0"/>
              <w:jc w:val="center"/>
              <w:rPr>
                <w:rFonts w:ascii="Arial" w:hAnsi="Arial" w:cs="Arial"/>
                <w:sz w:val="20"/>
                <w:szCs w:val="20"/>
                <w:rtl/>
              </w:rPr>
            </w:pPr>
            <w:r>
              <w:rPr>
                <w:rStyle w:val="result"/>
                <w:rFonts w:hint="cs"/>
                <w:rtl/>
              </w:rPr>
              <w:t>مستجيب</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5</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2</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3</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10</w:t>
            </w:r>
            <w:r>
              <w:rPr>
                <w:rFonts w:ascii="Arial" w:hAnsi="Arial" w:cs="Arial"/>
                <w:sz w:val="20"/>
                <w:szCs w:val="20"/>
              </w:rPr>
              <w:t> </w:t>
            </w:r>
            <w:r>
              <w:rPr>
                <w:rStyle w:val="result"/>
                <w:rFonts w:ascii="Arial" w:hAnsi="Arial" w:cs="Arial"/>
                <w:sz w:val="20"/>
                <w:szCs w:val="20"/>
              </w:rPr>
              <w:t>(71.4%)</w:t>
            </w:r>
          </w:p>
        </w:tc>
      </w:tr>
      <w:tr w:rsidR="00907B6F" w:rsidTr="00907B6F">
        <w:tc>
          <w:tcPr>
            <w:tcW w:w="0" w:type="auto"/>
            <w:tcBorders>
              <w:top w:val="nil"/>
              <w:left w:val="single" w:sz="6" w:space="0" w:color="A0A0A0"/>
              <w:bottom w:val="single" w:sz="6" w:space="0" w:color="A0A0A0"/>
              <w:right w:val="single" w:sz="6" w:space="0" w:color="A0A0A0"/>
            </w:tcBorders>
            <w:shd w:val="clear" w:color="auto" w:fill="E3E3E3"/>
          </w:tcPr>
          <w:p w:rsidR="00907B6F" w:rsidRDefault="00907B6F" w:rsidP="006832CF">
            <w:pPr>
              <w:bidi w:val="0"/>
              <w:jc w:val="center"/>
              <w:rPr>
                <w:rFonts w:ascii="Arial" w:hAnsi="Arial" w:cs="Arial"/>
                <w:sz w:val="20"/>
                <w:szCs w:val="20"/>
                <w:rtl/>
              </w:rPr>
            </w:pPr>
            <w:r>
              <w:rPr>
                <w:rFonts w:ascii="Arial" w:hAnsi="Arial" w:cs="Arial" w:hint="cs"/>
                <w:sz w:val="20"/>
                <w:szCs w:val="20"/>
                <w:rtl/>
              </w:rPr>
              <w:t>غير مستجيب</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0</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0</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4</w:t>
            </w:r>
          </w:p>
        </w:tc>
        <w:tc>
          <w:tcPr>
            <w:tcW w:w="0" w:type="auto"/>
            <w:tcBorders>
              <w:top w:val="nil"/>
              <w:left w:val="nil"/>
              <w:bottom w:val="single"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4</w:t>
            </w:r>
            <w:r>
              <w:rPr>
                <w:rFonts w:ascii="Arial" w:hAnsi="Arial" w:cs="Arial"/>
                <w:sz w:val="20"/>
                <w:szCs w:val="20"/>
              </w:rPr>
              <w:t> </w:t>
            </w:r>
            <w:r>
              <w:rPr>
                <w:rStyle w:val="result"/>
                <w:rFonts w:ascii="Arial" w:hAnsi="Arial" w:cs="Arial"/>
                <w:sz w:val="20"/>
                <w:szCs w:val="20"/>
              </w:rPr>
              <w:t>(28.6%)</w:t>
            </w:r>
          </w:p>
        </w:tc>
      </w:tr>
      <w:tr w:rsidR="00907B6F" w:rsidTr="00907B6F">
        <w:tc>
          <w:tcPr>
            <w:tcW w:w="0" w:type="auto"/>
            <w:tcBorders>
              <w:top w:val="single" w:sz="6" w:space="0" w:color="A0A0A0"/>
              <w:left w:val="single" w:sz="6" w:space="0" w:color="A0A0A0"/>
              <w:bottom w:val="single" w:sz="6" w:space="0" w:color="A0A0A0"/>
              <w:right w:val="single" w:sz="6" w:space="0" w:color="A0A0A0"/>
            </w:tcBorders>
            <w:shd w:val="clear" w:color="auto" w:fill="E3E3E3"/>
          </w:tcPr>
          <w:p w:rsidR="00907B6F" w:rsidRDefault="00907B6F" w:rsidP="006832CF">
            <w:pPr>
              <w:bidi w:val="0"/>
              <w:jc w:val="center"/>
              <w:rPr>
                <w:rFonts w:ascii="Arial" w:hAnsi="Arial" w:cs="Arial"/>
                <w:sz w:val="20"/>
                <w:szCs w:val="20"/>
              </w:rPr>
            </w:pP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5</w:t>
            </w:r>
            <w:r>
              <w:rPr>
                <w:rFonts w:ascii="Arial" w:hAnsi="Arial" w:cs="Arial"/>
                <w:sz w:val="20"/>
                <w:szCs w:val="20"/>
              </w:rPr>
              <w:br/>
            </w:r>
            <w:r>
              <w:rPr>
                <w:rStyle w:val="result"/>
                <w:rFonts w:ascii="Arial" w:hAnsi="Arial" w:cs="Arial"/>
                <w:sz w:val="20"/>
                <w:szCs w:val="20"/>
              </w:rPr>
              <w:t>(35.7%)</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2</w:t>
            </w:r>
            <w:r>
              <w:rPr>
                <w:rFonts w:ascii="Arial" w:hAnsi="Arial" w:cs="Arial"/>
                <w:sz w:val="20"/>
                <w:szCs w:val="20"/>
              </w:rPr>
              <w:br/>
            </w:r>
            <w:r>
              <w:rPr>
                <w:rStyle w:val="result"/>
                <w:rFonts w:ascii="Arial" w:hAnsi="Arial" w:cs="Arial"/>
                <w:sz w:val="20"/>
                <w:szCs w:val="20"/>
              </w:rPr>
              <w:t>(14.3%)</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7</w:t>
            </w:r>
            <w:r>
              <w:rPr>
                <w:rFonts w:ascii="Arial" w:hAnsi="Arial" w:cs="Arial"/>
                <w:sz w:val="20"/>
                <w:szCs w:val="20"/>
              </w:rPr>
              <w:br/>
            </w:r>
            <w:r>
              <w:rPr>
                <w:rStyle w:val="result"/>
                <w:rFonts w:ascii="Arial" w:hAnsi="Arial" w:cs="Arial"/>
                <w:sz w:val="20"/>
                <w:szCs w:val="20"/>
              </w:rPr>
              <w:t>(50.0%)</w:t>
            </w:r>
          </w:p>
        </w:tc>
        <w:tc>
          <w:tcPr>
            <w:tcW w:w="0" w:type="auto"/>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rPr>
                <w:rFonts w:ascii="Arial" w:hAnsi="Arial" w:cs="Arial"/>
                <w:sz w:val="20"/>
                <w:szCs w:val="20"/>
              </w:rPr>
            </w:pPr>
            <w:r>
              <w:rPr>
                <w:rStyle w:val="result"/>
                <w:rFonts w:ascii="Arial" w:hAnsi="Arial" w:cs="Arial"/>
                <w:sz w:val="20"/>
                <w:szCs w:val="20"/>
              </w:rPr>
              <w:t>14</w:t>
            </w:r>
          </w:p>
        </w:tc>
      </w:tr>
    </w:tbl>
    <w:p w:rsidR="00286C4A" w:rsidRDefault="00286C4A" w:rsidP="00286C4A">
      <w:pPr>
        <w:bidi w:val="0"/>
        <w:rPr>
          <w:rFonts w:ascii="Arial" w:hAnsi="Arial" w:cs="Arial"/>
          <w:sz w:val="20"/>
          <w:szCs w:val="20"/>
        </w:rPr>
      </w:pPr>
      <w:r>
        <w:rPr>
          <w:rFonts w:ascii="Arial" w:hAnsi="Arial" w:cs="Arial"/>
          <w:sz w:val="12"/>
          <w:szCs w:val="12"/>
        </w:rPr>
        <w:t> </w:t>
      </w:r>
    </w:p>
    <w:tbl>
      <w:tblPr>
        <w:tblStyle w:val="TableNormal"/>
        <w:tblW w:w="6480" w:type="dxa"/>
        <w:tblInd w:w="570" w:type="dxa"/>
        <w:tblBorders>
          <w:top w:val="single" w:sz="6" w:space="0" w:color="A0A0A0"/>
          <w:left w:val="single" w:sz="6" w:space="0" w:color="A0A0A0"/>
          <w:bottom w:val="single" w:sz="6" w:space="0" w:color="A0A0A0"/>
          <w:right w:val="single" w:sz="6" w:space="0" w:color="A0A0A0"/>
        </w:tblBorders>
        <w:tblLook w:val="04A0"/>
      </w:tblPr>
      <w:tblGrid>
        <w:gridCol w:w="3240"/>
        <w:gridCol w:w="3240"/>
      </w:tblGrid>
      <w:tr w:rsidR="00907B6F" w:rsidTr="00907B6F">
        <w:tc>
          <w:tcPr>
            <w:tcW w:w="3240" w:type="dxa"/>
            <w:tcBorders>
              <w:top w:val="single" w:sz="6" w:space="0" w:color="A0A0A0"/>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5.600</w:t>
            </w:r>
          </w:p>
        </w:tc>
        <w:tc>
          <w:tcPr>
            <w:tcW w:w="3240" w:type="dxa"/>
            <w:tcBorders>
              <w:top w:val="single" w:sz="6" w:space="0" w:color="A0A0A0"/>
              <w:left w:val="nil"/>
              <w:bottom w:val="dotted" w:sz="6" w:space="0" w:color="A0A0A0"/>
              <w:right w:val="dotted" w:sz="6" w:space="0" w:color="A0A0A0"/>
            </w:tcBorders>
          </w:tcPr>
          <w:p w:rsidR="00907B6F" w:rsidRPr="00907B6F" w:rsidRDefault="00907B6F" w:rsidP="006832CF">
            <w:pPr>
              <w:bidi w:val="0"/>
              <w:jc w:val="center"/>
              <w:rPr>
                <w:rFonts w:ascii="Arial" w:hAnsi="Arial" w:cs="Arial"/>
                <w:sz w:val="28"/>
                <w:szCs w:val="28"/>
                <w:rtl/>
              </w:rPr>
            </w:pPr>
            <w:r w:rsidRPr="00907B6F">
              <w:rPr>
                <w:rStyle w:val="normal1"/>
                <w:rFonts w:hint="cs"/>
                <w:sz w:val="28"/>
                <w:szCs w:val="28"/>
                <w:rtl/>
              </w:rPr>
              <w:t>اختبار كاي مربع</w:t>
            </w:r>
          </w:p>
        </w:tc>
      </w:tr>
      <w:tr w:rsidR="00907B6F" w:rsidTr="00907B6F">
        <w:tc>
          <w:tcPr>
            <w:tcW w:w="3240" w:type="dxa"/>
            <w:tcBorders>
              <w:top w:val="nil"/>
              <w:left w:val="nil"/>
              <w:bottom w:val="dotted" w:sz="6" w:space="0" w:color="A0A0A0"/>
              <w:right w:val="dotted" w:sz="6" w:space="0" w:color="A0A0A0"/>
            </w:tcBorders>
            <w:tcMar>
              <w:top w:w="15" w:type="dxa"/>
              <w:left w:w="120" w:type="dxa"/>
              <w:bottom w:w="15" w:type="dxa"/>
              <w:right w:w="120" w:type="dxa"/>
            </w:tcMar>
            <w:hideMark/>
          </w:tcPr>
          <w:p w:rsidR="00907B6F" w:rsidRDefault="00907B6F" w:rsidP="0094228E">
            <w:pPr>
              <w:bidi w:val="0"/>
              <w:jc w:val="right"/>
              <w:rPr>
                <w:rFonts w:ascii="Arial" w:hAnsi="Arial" w:cs="Arial"/>
                <w:sz w:val="20"/>
                <w:szCs w:val="20"/>
              </w:rPr>
            </w:pPr>
            <w:r>
              <w:rPr>
                <w:rStyle w:val="result"/>
                <w:rFonts w:ascii="Arial" w:hAnsi="Arial" w:cs="Arial"/>
                <w:sz w:val="20"/>
                <w:szCs w:val="20"/>
              </w:rPr>
              <w:t>P = 0.</w:t>
            </w:r>
            <w:r>
              <w:rPr>
                <w:rStyle w:val="result"/>
                <w:rFonts w:ascii="Arial" w:hAnsi="Arial" w:cs="Arial" w:hint="cs"/>
                <w:sz w:val="20"/>
                <w:szCs w:val="20"/>
                <w:rtl/>
              </w:rPr>
              <w:t>04</w:t>
            </w:r>
            <w:r>
              <w:rPr>
                <w:rStyle w:val="result"/>
                <w:rFonts w:ascii="Arial" w:hAnsi="Arial" w:cs="Arial"/>
                <w:sz w:val="20"/>
                <w:szCs w:val="20"/>
              </w:rPr>
              <w:t>08</w:t>
            </w:r>
          </w:p>
        </w:tc>
        <w:tc>
          <w:tcPr>
            <w:tcW w:w="3240" w:type="dxa"/>
            <w:tcBorders>
              <w:top w:val="nil"/>
              <w:left w:val="nil"/>
              <w:bottom w:val="dotted" w:sz="6" w:space="0" w:color="A0A0A0"/>
              <w:right w:val="dotted" w:sz="6" w:space="0" w:color="A0A0A0"/>
            </w:tcBorders>
          </w:tcPr>
          <w:p w:rsidR="00907B6F" w:rsidRPr="00907B6F" w:rsidRDefault="00907B6F" w:rsidP="006832CF">
            <w:pPr>
              <w:bidi w:val="0"/>
              <w:jc w:val="center"/>
              <w:rPr>
                <w:rFonts w:ascii="Arial" w:hAnsi="Arial" w:cs="Arial"/>
                <w:sz w:val="28"/>
                <w:szCs w:val="28"/>
              </w:rPr>
            </w:pPr>
            <w:r w:rsidRPr="00907B6F">
              <w:rPr>
                <w:rStyle w:val="normal1"/>
                <w:rFonts w:hint="cs"/>
                <w:sz w:val="28"/>
                <w:szCs w:val="28"/>
                <w:rtl/>
              </w:rPr>
              <w:t>مستوى الأهمية</w:t>
            </w:r>
          </w:p>
        </w:tc>
      </w:tr>
    </w:tbl>
    <w:p w:rsidR="00907B6F" w:rsidRDefault="00907B6F" w:rsidP="0060778D">
      <w:pPr>
        <w:spacing w:line="360" w:lineRule="auto"/>
        <w:jc w:val="both"/>
        <w:rPr>
          <w:sz w:val="28"/>
          <w:szCs w:val="28"/>
          <w:rtl/>
        </w:rPr>
      </w:pPr>
    </w:p>
    <w:p w:rsidR="00286C4A" w:rsidRDefault="00907B6F" w:rsidP="0060778D">
      <w:pPr>
        <w:spacing w:line="360" w:lineRule="auto"/>
        <w:jc w:val="both"/>
        <w:rPr>
          <w:sz w:val="28"/>
          <w:szCs w:val="28"/>
          <w:rtl/>
          <w:lang w:bidi="ar-SY"/>
        </w:rPr>
      </w:pPr>
      <w:r>
        <w:rPr>
          <w:rFonts w:hint="cs"/>
          <w:sz w:val="28"/>
          <w:szCs w:val="28"/>
          <w:rtl/>
        </w:rPr>
        <w:t>تبين بالمقارنة بين المجموعات العلاجية الثلاث الس</w:t>
      </w:r>
      <w:r w:rsidR="00F4630D">
        <w:rPr>
          <w:rFonts w:hint="cs"/>
          <w:sz w:val="28"/>
          <w:szCs w:val="28"/>
          <w:rtl/>
        </w:rPr>
        <w:t>ا</w:t>
      </w:r>
      <w:r>
        <w:rPr>
          <w:rFonts w:hint="cs"/>
          <w:sz w:val="28"/>
          <w:szCs w:val="28"/>
          <w:rtl/>
        </w:rPr>
        <w:t>بقة وجود فارق هام إحصائيا عند</w:t>
      </w:r>
      <w:r w:rsidR="00F4630D">
        <w:rPr>
          <w:rFonts w:hint="cs"/>
          <w:sz w:val="28"/>
          <w:szCs w:val="28"/>
          <w:rtl/>
        </w:rPr>
        <w:t>م</w:t>
      </w:r>
      <w:r>
        <w:rPr>
          <w:rFonts w:hint="cs"/>
          <w:sz w:val="28"/>
          <w:szCs w:val="28"/>
          <w:rtl/>
        </w:rPr>
        <w:t xml:space="preserve">ا تكون قيمة مشعر  </w:t>
      </w:r>
      <w:r>
        <w:rPr>
          <w:sz w:val="28"/>
          <w:szCs w:val="28"/>
          <w:lang w:bidi="ar-SY"/>
        </w:rPr>
        <w:t>CAD</w:t>
      </w:r>
      <w:r>
        <w:rPr>
          <w:rFonts w:hint="cs"/>
          <w:sz w:val="28"/>
          <w:szCs w:val="28"/>
          <w:rtl/>
          <w:lang w:bidi="ar-SY"/>
        </w:rPr>
        <w:t xml:space="preserve"> = 2 الأمر الذي يدعو للاستنتاج أن هذه الحالات ليست مرشحة للمعالجة  المحافظة على المدى البعيد</w:t>
      </w:r>
    </w:p>
    <w:p w:rsidR="00286C4A" w:rsidRDefault="00286C4A" w:rsidP="0060778D">
      <w:pPr>
        <w:spacing w:line="360" w:lineRule="auto"/>
        <w:jc w:val="both"/>
        <w:rPr>
          <w:sz w:val="28"/>
          <w:szCs w:val="28"/>
          <w:rtl/>
        </w:rPr>
      </w:pPr>
    </w:p>
    <w:p w:rsidR="00286C4A" w:rsidRDefault="00286C4A" w:rsidP="0060778D">
      <w:pPr>
        <w:spacing w:line="360" w:lineRule="auto"/>
        <w:jc w:val="both"/>
        <w:rPr>
          <w:sz w:val="28"/>
          <w:szCs w:val="28"/>
          <w:rtl/>
        </w:rPr>
      </w:pPr>
    </w:p>
    <w:p w:rsidR="00286C4A" w:rsidRDefault="00286C4A" w:rsidP="0060778D">
      <w:pPr>
        <w:spacing w:line="360" w:lineRule="auto"/>
        <w:jc w:val="both"/>
        <w:rPr>
          <w:sz w:val="28"/>
          <w:szCs w:val="28"/>
          <w:rtl/>
        </w:rPr>
      </w:pPr>
      <w:r>
        <w:rPr>
          <w:rFonts w:hint="cs"/>
          <w:noProof/>
          <w:sz w:val="28"/>
          <w:szCs w:val="28"/>
        </w:rPr>
        <w:drawing>
          <wp:inline distT="0" distB="0" distL="0" distR="0">
            <wp:extent cx="5268454" cy="3276613"/>
            <wp:effectExtent l="19050" t="0" r="8396" b="0"/>
            <wp:docPr id="52"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srcRect/>
                    <a:stretch>
                      <a:fillRect/>
                    </a:stretch>
                  </pic:blipFill>
                  <pic:spPr bwMode="auto">
                    <a:xfrm>
                      <a:off x="0" y="0"/>
                      <a:ext cx="5267960" cy="3276306"/>
                    </a:xfrm>
                    <a:prstGeom prst="rect">
                      <a:avLst/>
                    </a:prstGeom>
                    <a:noFill/>
                    <a:ln w="9525">
                      <a:noFill/>
                      <a:miter lim="800000"/>
                      <a:headEnd/>
                      <a:tailEnd/>
                    </a:ln>
                  </pic:spPr>
                </pic:pic>
              </a:graphicData>
            </a:graphic>
          </wp:inline>
        </w:drawing>
      </w:r>
    </w:p>
    <w:p w:rsidR="00743B04" w:rsidRDefault="00743B04" w:rsidP="0060778D">
      <w:pPr>
        <w:spacing w:line="360" w:lineRule="auto"/>
        <w:jc w:val="both"/>
        <w:rPr>
          <w:b/>
          <w:bCs/>
          <w:sz w:val="28"/>
          <w:szCs w:val="28"/>
          <w:u w:val="single"/>
          <w:rtl/>
        </w:rPr>
      </w:pPr>
    </w:p>
    <w:p w:rsidR="00F4630D" w:rsidRDefault="00F4630D" w:rsidP="0060778D">
      <w:pPr>
        <w:spacing w:line="360" w:lineRule="auto"/>
        <w:jc w:val="both"/>
        <w:rPr>
          <w:b/>
          <w:bCs/>
          <w:sz w:val="28"/>
          <w:szCs w:val="28"/>
          <w:u w:val="single"/>
          <w:rtl/>
        </w:rPr>
      </w:pPr>
    </w:p>
    <w:p w:rsidR="00430990" w:rsidRDefault="00430990" w:rsidP="0060778D">
      <w:pPr>
        <w:spacing w:line="360" w:lineRule="auto"/>
        <w:jc w:val="both"/>
        <w:rPr>
          <w:b/>
          <w:bCs/>
          <w:sz w:val="28"/>
          <w:szCs w:val="28"/>
          <w:u w:val="single"/>
          <w:rtl/>
        </w:rPr>
      </w:pPr>
      <w:r w:rsidRPr="00430990">
        <w:rPr>
          <w:rFonts w:hint="cs"/>
          <w:b/>
          <w:bCs/>
          <w:sz w:val="28"/>
          <w:szCs w:val="28"/>
          <w:u w:val="single"/>
          <w:rtl/>
        </w:rPr>
        <w:lastRenderedPageBreak/>
        <w:t>المقارنة مع الدراسات العالمية</w:t>
      </w:r>
      <w:r>
        <w:rPr>
          <w:rFonts w:hint="cs"/>
          <w:b/>
          <w:bCs/>
          <w:sz w:val="28"/>
          <w:szCs w:val="28"/>
          <w:u w:val="single"/>
          <w:rtl/>
        </w:rPr>
        <w:t>:</w:t>
      </w:r>
    </w:p>
    <w:p w:rsidR="005C1CA1" w:rsidRDefault="005C1CA1" w:rsidP="0060778D">
      <w:pPr>
        <w:spacing w:line="360" w:lineRule="auto"/>
        <w:jc w:val="both"/>
        <w:rPr>
          <w:b/>
          <w:bCs/>
          <w:sz w:val="28"/>
          <w:szCs w:val="28"/>
          <w:u w:val="single"/>
          <w:rtl/>
        </w:rPr>
      </w:pPr>
      <w:r>
        <w:rPr>
          <w:rFonts w:hint="cs"/>
          <w:b/>
          <w:bCs/>
          <w:sz w:val="28"/>
          <w:szCs w:val="28"/>
          <w:u w:val="single"/>
          <w:rtl/>
        </w:rPr>
        <w:t>الدراسة الأولى</w:t>
      </w:r>
    </w:p>
    <w:p w:rsidR="005C1CA1" w:rsidRDefault="005C1CA1" w:rsidP="0060778D">
      <w:pPr>
        <w:spacing w:line="360" w:lineRule="auto"/>
        <w:jc w:val="both"/>
        <w:rPr>
          <w:b/>
          <w:bCs/>
          <w:sz w:val="28"/>
          <w:szCs w:val="28"/>
          <w:u w:val="single"/>
          <w:rtl/>
        </w:rPr>
      </w:pPr>
    </w:p>
    <w:p w:rsidR="006554AA" w:rsidRPr="006554AA" w:rsidRDefault="006554AA" w:rsidP="006554AA">
      <w:pPr>
        <w:autoSpaceDE w:val="0"/>
        <w:autoSpaceDN w:val="0"/>
        <w:bidi w:val="0"/>
        <w:adjustRightInd w:val="0"/>
        <w:rPr>
          <w:rFonts w:ascii="AkzidenzGrotesk-Bold" w:eastAsiaTheme="minorHAnsi" w:hAnsi="AkzidenzGrotesk-Bold" w:cs="AkzidenzGrotesk-Bold"/>
          <w:b/>
          <w:bCs/>
        </w:rPr>
      </w:pPr>
      <w:r w:rsidRPr="006554AA">
        <w:rPr>
          <w:rFonts w:ascii="AkzidenzGrotesk-Bold" w:eastAsiaTheme="minorHAnsi" w:hAnsi="AkzidenzGrotesk-Bold" w:cs="AkzidenzGrotesk-Bold"/>
          <w:b/>
          <w:bCs/>
        </w:rPr>
        <w:t>Corticosteroid Injection vs.</w:t>
      </w:r>
      <w:r>
        <w:rPr>
          <w:rFonts w:ascii="AkzidenzGrotesk-Bold" w:eastAsiaTheme="minorHAnsi" w:hAnsi="AkzidenzGrotesk-Bold" w:cs="AkzidenzGrotesk-Bold"/>
          <w:b/>
          <w:bCs/>
        </w:rPr>
        <w:t xml:space="preserve"> </w:t>
      </w:r>
      <w:r w:rsidRPr="006554AA">
        <w:rPr>
          <w:rFonts w:ascii="AkzidenzGrotesk-Bold" w:eastAsiaTheme="minorHAnsi" w:hAnsi="AkzidenzGrotesk-Bold" w:cs="AkzidenzGrotesk-Bold"/>
          <w:b/>
          <w:bCs/>
        </w:rPr>
        <w:t>Nonsteroidal Antiinflammatory Drug</w:t>
      </w:r>
    </w:p>
    <w:p w:rsidR="006554AA" w:rsidRPr="006554AA" w:rsidRDefault="006554AA" w:rsidP="006554AA">
      <w:pPr>
        <w:autoSpaceDE w:val="0"/>
        <w:autoSpaceDN w:val="0"/>
        <w:bidi w:val="0"/>
        <w:adjustRightInd w:val="0"/>
        <w:rPr>
          <w:rFonts w:ascii="AkzidenzGrotesk-Bold" w:eastAsiaTheme="minorHAnsi" w:hAnsi="AkzidenzGrotesk-Bold" w:cs="AkzidenzGrotesk-Bold"/>
          <w:b/>
          <w:bCs/>
        </w:rPr>
      </w:pPr>
      <w:r w:rsidRPr="006554AA">
        <w:rPr>
          <w:rFonts w:ascii="AkzidenzGrotesk-Bold" w:eastAsiaTheme="minorHAnsi" w:hAnsi="AkzidenzGrotesk-Bold" w:cs="AkzidenzGrotesk-Bold"/>
          <w:b/>
          <w:bCs/>
        </w:rPr>
        <w:t>and Splinting in Carpal Tunnel</w:t>
      </w:r>
      <w:r>
        <w:rPr>
          <w:rFonts w:ascii="AkzidenzGrotesk-Bold" w:eastAsiaTheme="minorHAnsi" w:hAnsi="AkzidenzGrotesk-Bold" w:cs="AkzidenzGrotesk-Bold"/>
          <w:b/>
          <w:bCs/>
        </w:rPr>
        <w:t xml:space="preserve"> </w:t>
      </w:r>
      <w:r w:rsidRPr="006554AA">
        <w:rPr>
          <w:rFonts w:ascii="AkzidenzGrotesk-Bold" w:eastAsiaTheme="minorHAnsi" w:hAnsi="AkzidenzGrotesk-Bold" w:cs="AkzidenzGrotesk-Bold"/>
          <w:b/>
          <w:bCs/>
        </w:rPr>
        <w:t>Syndro</w:t>
      </w:r>
      <w:r>
        <w:rPr>
          <w:rFonts w:ascii="AkzidenzGrotesk-Bold" w:eastAsiaTheme="minorHAnsi" w:hAnsi="AkzidenzGrotesk-Bold" w:cs="AkzidenzGrotesk-Bold"/>
          <w:b/>
          <w:bCs/>
        </w:rPr>
        <w:t>m</w:t>
      </w:r>
    </w:p>
    <w:p w:rsidR="00430990" w:rsidRDefault="006554AA" w:rsidP="0060778D">
      <w:pPr>
        <w:spacing w:line="360" w:lineRule="auto"/>
        <w:jc w:val="both"/>
        <w:rPr>
          <w:sz w:val="28"/>
          <w:szCs w:val="28"/>
          <w:rtl/>
        </w:rPr>
      </w:pPr>
      <w:r w:rsidRPr="006554AA">
        <w:rPr>
          <w:rFonts w:hint="cs"/>
          <w:sz w:val="28"/>
          <w:szCs w:val="28"/>
          <w:rtl/>
        </w:rPr>
        <w:t>حقن الستيروئيدات مقارنة بالجبائر و مضادات الالتهاب اللاستيروئيدية في معالجة متلازمة نفق الرسغ</w:t>
      </w:r>
      <w:r>
        <w:rPr>
          <w:rFonts w:hint="cs"/>
          <w:sz w:val="28"/>
          <w:szCs w:val="28"/>
          <w:rtl/>
        </w:rPr>
        <w:t xml:space="preserve"> </w:t>
      </w:r>
    </w:p>
    <w:p w:rsidR="006554AA" w:rsidRDefault="006554AA" w:rsidP="0060778D">
      <w:pPr>
        <w:spacing w:line="360" w:lineRule="auto"/>
        <w:jc w:val="both"/>
        <w:rPr>
          <w:sz w:val="28"/>
          <w:szCs w:val="28"/>
        </w:rPr>
      </w:pPr>
      <w:r>
        <w:rPr>
          <w:rFonts w:hint="cs"/>
          <w:sz w:val="28"/>
          <w:szCs w:val="28"/>
          <w:rtl/>
        </w:rPr>
        <w:t xml:space="preserve">نشرت هذه الدراسة في العام 2002 في مجلة الجمعية الأمريكية للطب الفيزيائي و إعادة التأهيل </w:t>
      </w:r>
      <w:r>
        <w:rPr>
          <w:rFonts w:hint="cs"/>
          <w:sz w:val="28"/>
          <w:szCs w:val="28"/>
          <w:rtl/>
          <w:lang w:bidi="ar-SY"/>
        </w:rPr>
        <w:t>ِ</w:t>
      </w:r>
      <w:r>
        <w:rPr>
          <w:sz w:val="28"/>
          <w:szCs w:val="28"/>
          <w:lang w:bidi="ar-SY"/>
        </w:rPr>
        <w:t>American Journal of physical medicine and Rehabilitation</w:t>
      </w:r>
      <w:r w:rsidR="00CE60DF">
        <w:rPr>
          <w:rFonts w:hint="cs"/>
          <w:sz w:val="28"/>
          <w:szCs w:val="28"/>
          <w:rtl/>
          <w:lang w:bidi="ar-SY"/>
        </w:rPr>
        <w:t xml:space="preserve"> من قبل </w:t>
      </w:r>
      <w:r w:rsidR="00CE60DF">
        <w:rPr>
          <w:sz w:val="28"/>
          <w:szCs w:val="28"/>
          <w:lang w:bidi="ar-SY"/>
        </w:rPr>
        <w:t xml:space="preserve">Celiker </w:t>
      </w:r>
      <w:r w:rsidR="00CE60DF">
        <w:rPr>
          <w:rFonts w:hint="cs"/>
          <w:sz w:val="28"/>
          <w:szCs w:val="28"/>
          <w:rtl/>
        </w:rPr>
        <w:t xml:space="preserve"> و </w:t>
      </w:r>
      <w:r w:rsidR="00CE60DF">
        <w:rPr>
          <w:sz w:val="28"/>
          <w:szCs w:val="28"/>
        </w:rPr>
        <w:t>Arslan</w:t>
      </w:r>
    </w:p>
    <w:p w:rsidR="00AC6162" w:rsidRDefault="00AC6162" w:rsidP="0060778D">
      <w:pPr>
        <w:spacing w:line="360" w:lineRule="auto"/>
        <w:jc w:val="both"/>
        <w:rPr>
          <w:sz w:val="28"/>
          <w:szCs w:val="28"/>
          <w:rtl/>
          <w:lang w:bidi="ar-SY"/>
        </w:rPr>
      </w:pPr>
      <w:r>
        <w:rPr>
          <w:rFonts w:hint="cs"/>
          <w:sz w:val="28"/>
          <w:szCs w:val="28"/>
          <w:rtl/>
          <w:lang w:bidi="ar-SY"/>
        </w:rPr>
        <w:t>هذه الدراسة دراسة تقدمية غير معماة مع متابعة لمدة 8 أسابيع</w:t>
      </w:r>
    </w:p>
    <w:p w:rsidR="006554AA" w:rsidRDefault="00CE60DF" w:rsidP="0060778D">
      <w:pPr>
        <w:spacing w:line="360" w:lineRule="auto"/>
        <w:jc w:val="both"/>
        <w:rPr>
          <w:sz w:val="28"/>
          <w:szCs w:val="28"/>
          <w:rtl/>
        </w:rPr>
      </w:pPr>
      <w:r>
        <w:rPr>
          <w:rFonts w:hint="cs"/>
          <w:sz w:val="28"/>
          <w:szCs w:val="28"/>
          <w:rtl/>
          <w:lang w:bidi="ar-SY"/>
        </w:rPr>
        <w:t>أجريت الدراسة على 33 يد ل</w:t>
      </w:r>
      <w:r w:rsidR="006554AA">
        <w:rPr>
          <w:rFonts w:hint="cs"/>
          <w:sz w:val="28"/>
          <w:szCs w:val="28"/>
          <w:rtl/>
          <w:lang w:bidi="ar-SY"/>
        </w:rPr>
        <w:t xml:space="preserve"> 23 مريض حيث قسم المرضى إلى مجموعة ِ</w:t>
      </w:r>
      <w:r w:rsidR="006554AA">
        <w:rPr>
          <w:sz w:val="28"/>
          <w:szCs w:val="28"/>
          <w:lang w:bidi="ar-SY"/>
        </w:rPr>
        <w:t xml:space="preserve">A </w:t>
      </w:r>
      <w:r w:rsidR="006554AA">
        <w:rPr>
          <w:rFonts w:hint="cs"/>
          <w:sz w:val="28"/>
          <w:szCs w:val="28"/>
          <w:rtl/>
        </w:rPr>
        <w:t xml:space="preserve"> عولجت ب</w:t>
      </w:r>
      <w:r w:rsidR="00907B6F">
        <w:rPr>
          <w:rFonts w:hint="cs"/>
          <w:sz w:val="28"/>
          <w:szCs w:val="28"/>
          <w:rtl/>
        </w:rPr>
        <w:t xml:space="preserve">مضادات الالتهاب اللاستيروئيدية </w:t>
      </w:r>
      <w:r w:rsidR="006554AA">
        <w:rPr>
          <w:rFonts w:hint="cs"/>
          <w:sz w:val="28"/>
          <w:szCs w:val="28"/>
          <w:rtl/>
        </w:rPr>
        <w:t xml:space="preserve">و الجبائر و المجموعة </w:t>
      </w:r>
      <w:r w:rsidR="006554AA">
        <w:rPr>
          <w:sz w:val="28"/>
          <w:szCs w:val="28"/>
          <w:lang w:bidi="ar-SY"/>
        </w:rPr>
        <w:t xml:space="preserve">B </w:t>
      </w:r>
      <w:r w:rsidR="006554AA">
        <w:rPr>
          <w:rFonts w:hint="cs"/>
          <w:sz w:val="28"/>
          <w:szCs w:val="28"/>
          <w:rtl/>
        </w:rPr>
        <w:t xml:space="preserve"> عولج</w:t>
      </w:r>
      <w:r w:rsidR="00E25139">
        <w:rPr>
          <w:rFonts w:hint="cs"/>
          <w:sz w:val="28"/>
          <w:szCs w:val="28"/>
          <w:rtl/>
        </w:rPr>
        <w:t xml:space="preserve">ت </w:t>
      </w:r>
      <w:r w:rsidR="00AC6162">
        <w:rPr>
          <w:rFonts w:hint="cs"/>
          <w:sz w:val="28"/>
          <w:szCs w:val="28"/>
          <w:rtl/>
        </w:rPr>
        <w:t xml:space="preserve">بحقن الستيروئيدات الموضعي. </w:t>
      </w:r>
    </w:p>
    <w:p w:rsidR="00AC6162" w:rsidRDefault="00AC6162" w:rsidP="0060778D">
      <w:pPr>
        <w:spacing w:line="360" w:lineRule="auto"/>
        <w:jc w:val="both"/>
        <w:rPr>
          <w:sz w:val="28"/>
          <w:szCs w:val="28"/>
          <w:rtl/>
        </w:rPr>
      </w:pPr>
      <w:r>
        <w:rPr>
          <w:rFonts w:hint="cs"/>
          <w:sz w:val="28"/>
          <w:szCs w:val="28"/>
          <w:rtl/>
        </w:rPr>
        <w:t>و قد وجدت هذه الدراسة قد</w:t>
      </w:r>
      <w:r w:rsidR="00907B6F">
        <w:rPr>
          <w:rFonts w:hint="cs"/>
          <w:sz w:val="28"/>
          <w:szCs w:val="28"/>
          <w:rtl/>
        </w:rPr>
        <w:t>ر</w:t>
      </w:r>
      <w:r>
        <w:rPr>
          <w:rFonts w:hint="cs"/>
          <w:sz w:val="28"/>
          <w:szCs w:val="28"/>
          <w:rtl/>
        </w:rPr>
        <w:t>ة كل من الطريقتين السابقتين على إحداث تحسن في الأعراض بعد 8 أسابيع و قد تم تقييم ذلك عن ط</w:t>
      </w:r>
      <w:r w:rsidR="00907B6F">
        <w:rPr>
          <w:rFonts w:hint="cs"/>
          <w:sz w:val="28"/>
          <w:szCs w:val="28"/>
          <w:rtl/>
        </w:rPr>
        <w:t>ر</w:t>
      </w:r>
      <w:r>
        <w:rPr>
          <w:rFonts w:hint="cs"/>
          <w:sz w:val="28"/>
          <w:szCs w:val="28"/>
          <w:rtl/>
        </w:rPr>
        <w:t>يق مقياس الأع</w:t>
      </w:r>
      <w:r w:rsidR="00907B6F">
        <w:rPr>
          <w:rFonts w:hint="cs"/>
          <w:sz w:val="28"/>
          <w:szCs w:val="28"/>
          <w:rtl/>
        </w:rPr>
        <w:t>ر</w:t>
      </w:r>
      <w:r>
        <w:rPr>
          <w:rFonts w:hint="cs"/>
          <w:sz w:val="28"/>
          <w:szCs w:val="28"/>
          <w:rtl/>
        </w:rPr>
        <w:t>اض الشخصي كما تم تقييم التحسن التخطيطي عن</w:t>
      </w:r>
      <w:r w:rsidR="000F2250">
        <w:rPr>
          <w:rFonts w:hint="cs"/>
          <w:sz w:val="28"/>
          <w:szCs w:val="28"/>
          <w:rtl/>
        </w:rPr>
        <w:t xml:space="preserve"> </w:t>
      </w:r>
      <w:r>
        <w:rPr>
          <w:rFonts w:hint="cs"/>
          <w:sz w:val="28"/>
          <w:szCs w:val="28"/>
          <w:rtl/>
        </w:rPr>
        <w:t>ط</w:t>
      </w:r>
      <w:r w:rsidR="000F2250">
        <w:rPr>
          <w:rFonts w:hint="cs"/>
          <w:sz w:val="28"/>
          <w:szCs w:val="28"/>
          <w:rtl/>
        </w:rPr>
        <w:t>ر</w:t>
      </w:r>
      <w:r>
        <w:rPr>
          <w:rFonts w:hint="cs"/>
          <w:sz w:val="28"/>
          <w:szCs w:val="28"/>
          <w:rtl/>
        </w:rPr>
        <w:t>يق مقارنة قترة الكمون الحسية قبل و بعد المعالجة و قد أظهر التحليل الإحصائي عدم وجود فرق بين الطريقتين العلاجيتين السابقتين في تحقيق التحسن</w:t>
      </w:r>
    </w:p>
    <w:p w:rsidR="00AC6162" w:rsidRDefault="00AC6162" w:rsidP="0060778D">
      <w:pPr>
        <w:spacing w:line="360" w:lineRule="auto"/>
        <w:jc w:val="both"/>
        <w:rPr>
          <w:sz w:val="28"/>
          <w:szCs w:val="28"/>
          <w:rtl/>
        </w:rPr>
      </w:pPr>
    </w:p>
    <w:p w:rsidR="00AC6162" w:rsidRDefault="00AC6162" w:rsidP="0060778D">
      <w:pPr>
        <w:spacing w:line="360" w:lineRule="auto"/>
        <w:jc w:val="both"/>
        <w:rPr>
          <w:sz w:val="28"/>
          <w:szCs w:val="28"/>
          <w:rtl/>
        </w:rPr>
      </w:pPr>
      <w:r>
        <w:rPr>
          <w:rFonts w:hint="cs"/>
          <w:sz w:val="28"/>
          <w:szCs w:val="28"/>
          <w:rtl/>
        </w:rPr>
        <w:t>و يبين الجدول التالي النتائج من تلك الدراسة</w:t>
      </w:r>
    </w:p>
    <w:tbl>
      <w:tblPr>
        <w:tblStyle w:val="20"/>
        <w:bidiVisual/>
        <w:tblW w:w="0" w:type="auto"/>
        <w:tblLook w:val="04A0"/>
      </w:tblPr>
      <w:tblGrid>
        <w:gridCol w:w="2114"/>
        <w:gridCol w:w="1170"/>
        <w:gridCol w:w="1710"/>
        <w:gridCol w:w="1170"/>
        <w:gridCol w:w="937"/>
        <w:gridCol w:w="1421"/>
      </w:tblGrid>
      <w:tr w:rsidR="00AC6162" w:rsidTr="00620A0E">
        <w:trPr>
          <w:cnfStyle w:val="100000000000"/>
        </w:trPr>
        <w:tc>
          <w:tcPr>
            <w:cnfStyle w:val="001000000000"/>
            <w:tcW w:w="2114" w:type="dxa"/>
          </w:tcPr>
          <w:p w:rsidR="00AC6162" w:rsidRDefault="00AC6162" w:rsidP="0060778D">
            <w:pPr>
              <w:spacing w:line="360" w:lineRule="auto"/>
              <w:jc w:val="both"/>
              <w:rPr>
                <w:sz w:val="28"/>
                <w:szCs w:val="28"/>
                <w:rtl/>
              </w:rPr>
            </w:pPr>
          </w:p>
        </w:tc>
        <w:tc>
          <w:tcPr>
            <w:tcW w:w="1170" w:type="dxa"/>
          </w:tcPr>
          <w:p w:rsidR="00AC6162" w:rsidRDefault="00AC6162" w:rsidP="0060778D">
            <w:pPr>
              <w:spacing w:line="360" w:lineRule="auto"/>
              <w:jc w:val="both"/>
              <w:cnfStyle w:val="100000000000"/>
              <w:rPr>
                <w:sz w:val="28"/>
                <w:szCs w:val="28"/>
                <w:rtl/>
              </w:rPr>
            </w:pPr>
            <w:r>
              <w:rPr>
                <w:rFonts w:hint="cs"/>
                <w:sz w:val="28"/>
                <w:szCs w:val="28"/>
                <w:rtl/>
              </w:rPr>
              <w:t xml:space="preserve">القاعدي </w:t>
            </w:r>
          </w:p>
        </w:tc>
        <w:tc>
          <w:tcPr>
            <w:tcW w:w="1710" w:type="dxa"/>
          </w:tcPr>
          <w:p w:rsidR="00AC6162" w:rsidRDefault="00AC6162" w:rsidP="0060778D">
            <w:pPr>
              <w:spacing w:line="360" w:lineRule="auto"/>
              <w:jc w:val="both"/>
              <w:cnfStyle w:val="100000000000"/>
              <w:rPr>
                <w:sz w:val="28"/>
                <w:szCs w:val="28"/>
                <w:rtl/>
              </w:rPr>
            </w:pPr>
            <w:r>
              <w:rPr>
                <w:rFonts w:hint="cs"/>
                <w:sz w:val="28"/>
                <w:szCs w:val="28"/>
                <w:rtl/>
              </w:rPr>
              <w:t>بعد 8 أسابيع</w:t>
            </w:r>
          </w:p>
        </w:tc>
        <w:tc>
          <w:tcPr>
            <w:tcW w:w="1170" w:type="dxa"/>
          </w:tcPr>
          <w:p w:rsidR="00AC6162" w:rsidRDefault="00AC6162" w:rsidP="0060778D">
            <w:pPr>
              <w:spacing w:line="360" w:lineRule="auto"/>
              <w:jc w:val="both"/>
              <w:cnfStyle w:val="100000000000"/>
              <w:rPr>
                <w:sz w:val="28"/>
                <w:szCs w:val="28"/>
                <w:lang w:bidi="ar-SY"/>
              </w:rPr>
            </w:pPr>
            <w:r>
              <w:rPr>
                <w:rFonts w:hint="cs"/>
                <w:sz w:val="28"/>
                <w:szCs w:val="28"/>
                <w:rtl/>
              </w:rPr>
              <w:t xml:space="preserve">قيمة </w:t>
            </w:r>
            <w:r>
              <w:rPr>
                <w:sz w:val="28"/>
                <w:szCs w:val="28"/>
                <w:lang w:bidi="ar-SY"/>
              </w:rPr>
              <w:t>P</w:t>
            </w:r>
          </w:p>
        </w:tc>
        <w:tc>
          <w:tcPr>
            <w:tcW w:w="937" w:type="dxa"/>
          </w:tcPr>
          <w:p w:rsidR="00AC6162" w:rsidRDefault="00AC6162" w:rsidP="0060778D">
            <w:pPr>
              <w:spacing w:line="360" w:lineRule="auto"/>
              <w:jc w:val="both"/>
              <w:cnfStyle w:val="100000000000"/>
              <w:rPr>
                <w:sz w:val="28"/>
                <w:szCs w:val="28"/>
                <w:rtl/>
              </w:rPr>
            </w:pPr>
            <w:r>
              <w:rPr>
                <w:rFonts w:hint="cs"/>
                <w:sz w:val="28"/>
                <w:szCs w:val="28"/>
                <w:rtl/>
              </w:rPr>
              <w:t>التحسن</w:t>
            </w:r>
          </w:p>
        </w:tc>
        <w:tc>
          <w:tcPr>
            <w:tcW w:w="1421" w:type="dxa"/>
          </w:tcPr>
          <w:p w:rsidR="00AC6162" w:rsidRDefault="00AC6162" w:rsidP="0060778D">
            <w:pPr>
              <w:spacing w:line="360" w:lineRule="auto"/>
              <w:jc w:val="both"/>
              <w:cnfStyle w:val="100000000000"/>
              <w:rPr>
                <w:sz w:val="28"/>
                <w:szCs w:val="28"/>
                <w:rtl/>
              </w:rPr>
            </w:pPr>
          </w:p>
        </w:tc>
      </w:tr>
      <w:tr w:rsidR="00AC6162" w:rsidTr="00620A0E">
        <w:trPr>
          <w:cnfStyle w:val="000000100000"/>
        </w:trPr>
        <w:tc>
          <w:tcPr>
            <w:cnfStyle w:val="001000000000"/>
            <w:tcW w:w="2114" w:type="dxa"/>
          </w:tcPr>
          <w:p w:rsidR="00AC6162" w:rsidRDefault="00AC6162" w:rsidP="0060778D">
            <w:pPr>
              <w:spacing w:line="360" w:lineRule="auto"/>
              <w:jc w:val="both"/>
              <w:rPr>
                <w:sz w:val="28"/>
                <w:szCs w:val="28"/>
                <w:rtl/>
              </w:rPr>
            </w:pPr>
            <w:r>
              <w:rPr>
                <w:rFonts w:hint="cs"/>
                <w:sz w:val="28"/>
                <w:szCs w:val="28"/>
                <w:rtl/>
              </w:rPr>
              <w:t>فترة الكمون الحسي</w:t>
            </w:r>
          </w:p>
        </w:tc>
        <w:tc>
          <w:tcPr>
            <w:tcW w:w="1170" w:type="dxa"/>
          </w:tcPr>
          <w:p w:rsidR="00AC6162" w:rsidRDefault="00AC6162" w:rsidP="0060778D">
            <w:pPr>
              <w:spacing w:line="360" w:lineRule="auto"/>
              <w:jc w:val="both"/>
              <w:cnfStyle w:val="000000100000"/>
              <w:rPr>
                <w:sz w:val="28"/>
                <w:szCs w:val="28"/>
                <w:rtl/>
              </w:rPr>
            </w:pPr>
          </w:p>
        </w:tc>
        <w:tc>
          <w:tcPr>
            <w:tcW w:w="1710" w:type="dxa"/>
          </w:tcPr>
          <w:p w:rsidR="00AC6162" w:rsidRDefault="00AC6162" w:rsidP="0060778D">
            <w:pPr>
              <w:spacing w:line="360" w:lineRule="auto"/>
              <w:jc w:val="both"/>
              <w:cnfStyle w:val="000000100000"/>
              <w:rPr>
                <w:sz w:val="28"/>
                <w:szCs w:val="28"/>
                <w:rtl/>
              </w:rPr>
            </w:pPr>
          </w:p>
        </w:tc>
        <w:tc>
          <w:tcPr>
            <w:tcW w:w="1170" w:type="dxa"/>
          </w:tcPr>
          <w:p w:rsidR="00AC6162" w:rsidRDefault="00AC6162" w:rsidP="0060778D">
            <w:pPr>
              <w:spacing w:line="360" w:lineRule="auto"/>
              <w:jc w:val="both"/>
              <w:cnfStyle w:val="000000100000"/>
              <w:rPr>
                <w:sz w:val="28"/>
                <w:szCs w:val="28"/>
                <w:rtl/>
              </w:rPr>
            </w:pPr>
          </w:p>
        </w:tc>
        <w:tc>
          <w:tcPr>
            <w:tcW w:w="937" w:type="dxa"/>
          </w:tcPr>
          <w:p w:rsidR="00AC6162" w:rsidRDefault="00AC6162" w:rsidP="0060778D">
            <w:pPr>
              <w:spacing w:line="360" w:lineRule="auto"/>
              <w:jc w:val="both"/>
              <w:cnfStyle w:val="000000100000"/>
              <w:rPr>
                <w:sz w:val="28"/>
                <w:szCs w:val="28"/>
                <w:rtl/>
              </w:rPr>
            </w:pPr>
          </w:p>
        </w:tc>
        <w:tc>
          <w:tcPr>
            <w:tcW w:w="1421" w:type="dxa"/>
          </w:tcPr>
          <w:p w:rsidR="00AC6162" w:rsidRDefault="00AC6162" w:rsidP="0060778D">
            <w:pPr>
              <w:spacing w:line="360" w:lineRule="auto"/>
              <w:jc w:val="both"/>
              <w:cnfStyle w:val="000000100000"/>
              <w:rPr>
                <w:sz w:val="28"/>
                <w:szCs w:val="28"/>
                <w:rtl/>
              </w:rPr>
            </w:pPr>
          </w:p>
        </w:tc>
      </w:tr>
      <w:tr w:rsidR="00AC6162" w:rsidTr="00620A0E">
        <w:tc>
          <w:tcPr>
            <w:cnfStyle w:val="001000000000"/>
            <w:tcW w:w="2114" w:type="dxa"/>
          </w:tcPr>
          <w:p w:rsidR="00AC6162" w:rsidRDefault="00620A0E" w:rsidP="0060778D">
            <w:pPr>
              <w:spacing w:line="360" w:lineRule="auto"/>
              <w:jc w:val="both"/>
              <w:rPr>
                <w:sz w:val="28"/>
                <w:szCs w:val="28"/>
                <w:lang w:bidi="ar-SY"/>
              </w:rPr>
            </w:pPr>
            <w:r>
              <w:rPr>
                <w:rFonts w:hint="cs"/>
                <w:sz w:val="28"/>
                <w:szCs w:val="28"/>
                <w:rtl/>
              </w:rPr>
              <w:t xml:space="preserve">المجموعة </w:t>
            </w:r>
            <w:r>
              <w:rPr>
                <w:rFonts w:hint="cs"/>
                <w:sz w:val="28"/>
                <w:szCs w:val="28"/>
                <w:rtl/>
                <w:lang w:bidi="ar-SY"/>
              </w:rPr>
              <w:t>ِ</w:t>
            </w:r>
            <w:r>
              <w:rPr>
                <w:sz w:val="28"/>
                <w:szCs w:val="28"/>
                <w:lang w:bidi="ar-SY"/>
              </w:rPr>
              <w:t>A</w:t>
            </w:r>
          </w:p>
        </w:tc>
        <w:tc>
          <w:tcPr>
            <w:tcW w:w="1170" w:type="dxa"/>
          </w:tcPr>
          <w:p w:rsidR="00AC6162" w:rsidRPr="00620A0E" w:rsidRDefault="00620A0E" w:rsidP="00620A0E">
            <w:pPr>
              <w:spacing w:line="360" w:lineRule="auto"/>
              <w:jc w:val="both"/>
              <w:cnfStyle w:val="000000000000"/>
              <w:rPr>
                <w:rFonts w:cstheme="minorBidi"/>
                <w:sz w:val="20"/>
                <w:szCs w:val="20"/>
                <w:rtl/>
              </w:rPr>
            </w:pPr>
            <w:r w:rsidRPr="00620A0E">
              <w:rPr>
                <w:rFonts w:ascii="Clearface-Regular" w:eastAsiaTheme="minorHAnsi" w:hAnsi="Clearface-Regular" w:cs="Clearface-Regular"/>
                <w:sz w:val="20"/>
                <w:szCs w:val="20"/>
              </w:rPr>
              <w:t xml:space="preserve">4.8 </w:t>
            </w:r>
            <w:r w:rsidRPr="00620A0E">
              <w:rPr>
                <w:rFonts w:ascii="Universal-GreekwithMathPi" w:eastAsiaTheme="minorHAnsi" w:hAnsi="Universal-GreekwithMathPi" w:cs="Universal-GreekwithMathPi" w:hint="cs"/>
                <w:sz w:val="20"/>
                <w:szCs w:val="20"/>
                <w:u w:val="single"/>
                <w:rtl/>
              </w:rPr>
              <w:t>+</w:t>
            </w:r>
            <w:r>
              <w:rPr>
                <w:rFonts w:ascii="Universal-GreekwithMathPi" w:eastAsiaTheme="minorHAnsi" w:hAnsi="Universal-GreekwithMathPi" w:cs="Universal-GreekwithMathPi" w:hint="cs"/>
                <w:sz w:val="20"/>
                <w:szCs w:val="20"/>
                <w:rtl/>
              </w:rPr>
              <w:t xml:space="preserve"> 0.9</w:t>
            </w:r>
          </w:p>
        </w:tc>
        <w:tc>
          <w:tcPr>
            <w:tcW w:w="1710" w:type="dxa"/>
          </w:tcPr>
          <w:p w:rsidR="00AC6162" w:rsidRPr="00620A0E" w:rsidRDefault="00620A0E" w:rsidP="00620A0E">
            <w:pPr>
              <w:spacing w:line="360" w:lineRule="auto"/>
              <w:jc w:val="both"/>
              <w:cnfStyle w:val="000000000000"/>
              <w:rPr>
                <w:sz w:val="20"/>
                <w:szCs w:val="20"/>
                <w:rtl/>
              </w:rPr>
            </w:pPr>
            <w:r w:rsidRPr="00620A0E">
              <w:rPr>
                <w:rFonts w:ascii="Clearface-Regular" w:eastAsiaTheme="minorHAnsi" w:hAnsi="Clearface-Regular" w:cs="Clearface-Regular"/>
                <w:sz w:val="20"/>
                <w:szCs w:val="20"/>
              </w:rPr>
              <w:t xml:space="preserve">3.9 </w:t>
            </w:r>
            <w:r w:rsidRPr="00620A0E">
              <w:rPr>
                <w:rFonts w:ascii="Universal-GreekwithMathPi" w:eastAsiaTheme="minorHAnsi" w:hAnsi="Universal-GreekwithMathPi" w:cs="Universal-GreekwithMathPi" w:hint="cs"/>
                <w:sz w:val="20"/>
                <w:szCs w:val="20"/>
                <w:u w:val="single"/>
                <w:rtl/>
              </w:rPr>
              <w:t>+</w:t>
            </w:r>
            <w:r>
              <w:rPr>
                <w:rFonts w:hint="cs"/>
                <w:sz w:val="20"/>
                <w:szCs w:val="20"/>
                <w:rtl/>
              </w:rPr>
              <w:t xml:space="preserve"> 0.4</w:t>
            </w:r>
          </w:p>
        </w:tc>
        <w:tc>
          <w:tcPr>
            <w:tcW w:w="1170" w:type="dxa"/>
          </w:tcPr>
          <w:p w:rsidR="00AC6162" w:rsidRPr="00620A0E" w:rsidRDefault="00620A0E" w:rsidP="0060778D">
            <w:pPr>
              <w:spacing w:line="360" w:lineRule="auto"/>
              <w:jc w:val="both"/>
              <w:cnfStyle w:val="000000000000"/>
              <w:rPr>
                <w:sz w:val="20"/>
                <w:szCs w:val="20"/>
                <w:rtl/>
              </w:rPr>
            </w:pPr>
            <w:r w:rsidRPr="00620A0E">
              <w:rPr>
                <w:rFonts w:ascii="Universal-GreekwithMathPi" w:eastAsiaTheme="minorHAnsi" w:hAnsi="Universal-GreekwithMathPi" w:cs="Universal-GreekwithMathPi"/>
                <w:sz w:val="20"/>
                <w:szCs w:val="20"/>
              </w:rPr>
              <w:t>_</w:t>
            </w:r>
            <w:r w:rsidRPr="00620A0E">
              <w:rPr>
                <w:rFonts w:ascii="Clearface-Regular" w:eastAsiaTheme="minorHAnsi" w:hAnsi="Clearface-Regular" w:cs="Clearface-Regular"/>
                <w:sz w:val="20"/>
                <w:szCs w:val="20"/>
              </w:rPr>
              <w:t>0.05&gt;</w:t>
            </w:r>
          </w:p>
        </w:tc>
        <w:tc>
          <w:tcPr>
            <w:tcW w:w="937" w:type="dxa"/>
          </w:tcPr>
          <w:p w:rsidR="00AC6162" w:rsidRPr="00620A0E" w:rsidRDefault="00620A0E" w:rsidP="009B6630">
            <w:pPr>
              <w:spacing w:line="360" w:lineRule="auto"/>
              <w:jc w:val="both"/>
              <w:cnfStyle w:val="000000000000"/>
              <w:rPr>
                <w:sz w:val="20"/>
                <w:szCs w:val="20"/>
                <w:rtl/>
              </w:rPr>
            </w:pPr>
            <w:r w:rsidRPr="00620A0E">
              <w:rPr>
                <w:rFonts w:ascii="Clearface-Regular" w:eastAsiaTheme="minorHAnsi" w:hAnsi="Clearface-Regular" w:cs="Clearface-Regular"/>
                <w:sz w:val="20"/>
                <w:szCs w:val="20"/>
              </w:rPr>
              <w:t xml:space="preserve">0.6 </w:t>
            </w:r>
            <w:r w:rsidR="009B6630" w:rsidRPr="009B6630">
              <w:rPr>
                <w:rFonts w:ascii="Universal-GreekwithMathPi" w:eastAsiaTheme="minorHAnsi" w:hAnsi="Universal-GreekwithMathPi" w:cs="Universal-GreekwithMathPi"/>
                <w:sz w:val="20"/>
                <w:szCs w:val="20"/>
                <w:u w:val="single"/>
              </w:rPr>
              <w:t>+</w:t>
            </w:r>
            <w:r w:rsidRPr="00620A0E">
              <w:rPr>
                <w:rFonts w:ascii="Universal-GreekwithMathPi" w:eastAsiaTheme="minorHAnsi" w:hAnsi="Universal-GreekwithMathPi" w:cs="Universal-GreekwithMathPi"/>
                <w:sz w:val="20"/>
                <w:szCs w:val="20"/>
              </w:rPr>
              <w:t xml:space="preserve"> </w:t>
            </w:r>
            <w:r w:rsidRPr="00620A0E">
              <w:rPr>
                <w:rFonts w:ascii="Clearface-Regular" w:eastAsiaTheme="minorHAnsi" w:hAnsi="Clearface-Regular" w:cs="Clearface-Regular"/>
                <w:sz w:val="20"/>
                <w:szCs w:val="20"/>
              </w:rPr>
              <w:t>0.7</w:t>
            </w:r>
          </w:p>
        </w:tc>
        <w:tc>
          <w:tcPr>
            <w:tcW w:w="1421" w:type="dxa"/>
          </w:tcPr>
          <w:p w:rsidR="00AC6162" w:rsidRPr="00620A0E" w:rsidRDefault="00AC6162" w:rsidP="0060778D">
            <w:pPr>
              <w:spacing w:line="360" w:lineRule="auto"/>
              <w:jc w:val="both"/>
              <w:cnfStyle w:val="000000000000"/>
              <w:rPr>
                <w:sz w:val="20"/>
                <w:szCs w:val="20"/>
                <w:rtl/>
              </w:rPr>
            </w:pPr>
          </w:p>
        </w:tc>
      </w:tr>
      <w:tr w:rsidR="00AC6162" w:rsidTr="00620A0E">
        <w:trPr>
          <w:cnfStyle w:val="000000100000"/>
        </w:trPr>
        <w:tc>
          <w:tcPr>
            <w:cnfStyle w:val="001000000000"/>
            <w:tcW w:w="2114" w:type="dxa"/>
          </w:tcPr>
          <w:p w:rsidR="00AC6162" w:rsidRDefault="00620A0E" w:rsidP="0060778D">
            <w:pPr>
              <w:spacing w:line="360" w:lineRule="auto"/>
              <w:jc w:val="both"/>
              <w:rPr>
                <w:sz w:val="28"/>
                <w:szCs w:val="28"/>
                <w:rtl/>
                <w:lang w:bidi="ar-SY"/>
              </w:rPr>
            </w:pPr>
            <w:r>
              <w:rPr>
                <w:rFonts w:hint="cs"/>
                <w:sz w:val="28"/>
                <w:szCs w:val="28"/>
                <w:rtl/>
              </w:rPr>
              <w:t>المجموعة</w:t>
            </w:r>
            <w:r>
              <w:rPr>
                <w:sz w:val="28"/>
                <w:szCs w:val="28"/>
                <w:lang w:bidi="ar-SY"/>
              </w:rPr>
              <w:t>B</w:t>
            </w:r>
          </w:p>
        </w:tc>
        <w:tc>
          <w:tcPr>
            <w:tcW w:w="1170" w:type="dxa"/>
          </w:tcPr>
          <w:p w:rsidR="00AC6162" w:rsidRPr="00620A0E" w:rsidRDefault="00620A0E" w:rsidP="00620A0E">
            <w:pPr>
              <w:spacing w:line="360" w:lineRule="auto"/>
              <w:jc w:val="both"/>
              <w:cnfStyle w:val="000000100000"/>
              <w:rPr>
                <w:sz w:val="20"/>
                <w:szCs w:val="20"/>
                <w:rtl/>
              </w:rPr>
            </w:pPr>
            <w:r w:rsidRPr="00620A0E">
              <w:rPr>
                <w:rFonts w:ascii="Clearface-Regular" w:eastAsiaTheme="minorHAnsi" w:hAnsi="Clearface-Regular" w:cs="Clearface-Regular"/>
                <w:sz w:val="20"/>
                <w:szCs w:val="20"/>
              </w:rPr>
              <w:t xml:space="preserve">4.3 </w:t>
            </w:r>
            <w:r w:rsidRPr="00620A0E">
              <w:rPr>
                <w:rFonts w:ascii="Universal-GreekwithMathPi" w:eastAsiaTheme="minorHAnsi" w:hAnsi="Universal-GreekwithMathPi" w:cs="Universal-GreekwithMathPi" w:hint="cs"/>
                <w:sz w:val="20"/>
                <w:szCs w:val="20"/>
                <w:u w:val="single"/>
                <w:rtl/>
              </w:rPr>
              <w:t>+</w:t>
            </w:r>
            <w:r>
              <w:rPr>
                <w:rFonts w:hint="cs"/>
                <w:sz w:val="20"/>
                <w:szCs w:val="20"/>
                <w:rtl/>
              </w:rPr>
              <w:t xml:space="preserve"> 0.7</w:t>
            </w:r>
          </w:p>
        </w:tc>
        <w:tc>
          <w:tcPr>
            <w:tcW w:w="1710" w:type="dxa"/>
          </w:tcPr>
          <w:p w:rsidR="00AC6162" w:rsidRPr="00620A0E" w:rsidRDefault="00620A0E" w:rsidP="00620A0E">
            <w:pPr>
              <w:spacing w:line="360" w:lineRule="auto"/>
              <w:cnfStyle w:val="000000100000"/>
              <w:rPr>
                <w:sz w:val="20"/>
                <w:szCs w:val="20"/>
                <w:rtl/>
              </w:rPr>
            </w:pPr>
            <w:r>
              <w:rPr>
                <w:rFonts w:ascii="Clearface-Regular" w:eastAsiaTheme="minorHAnsi" w:hAnsi="Clearface-Regular" w:cstheme="minorBidi" w:hint="cs"/>
                <w:sz w:val="20"/>
                <w:szCs w:val="20"/>
                <w:rtl/>
                <w:lang w:bidi="ar-SY"/>
              </w:rPr>
              <w:t xml:space="preserve"> </w:t>
            </w:r>
            <w:r w:rsidRPr="00620A0E">
              <w:rPr>
                <w:rFonts w:ascii="Clearface-Regular" w:eastAsiaTheme="minorHAnsi" w:hAnsi="Clearface-Regular" w:cs="Clearface-Regular"/>
                <w:sz w:val="20"/>
                <w:szCs w:val="20"/>
              </w:rPr>
              <w:t>4.0</w:t>
            </w:r>
            <w:r>
              <w:rPr>
                <w:sz w:val="20"/>
                <w:szCs w:val="20"/>
              </w:rPr>
              <w:t xml:space="preserve"> </w:t>
            </w:r>
            <w:r w:rsidR="009B6630" w:rsidRPr="009B6630">
              <w:rPr>
                <w:rFonts w:hint="cs"/>
                <w:sz w:val="20"/>
                <w:szCs w:val="20"/>
                <w:u w:val="single"/>
                <w:rtl/>
              </w:rPr>
              <w:t>+</w:t>
            </w:r>
            <w:r w:rsidR="009B6630">
              <w:rPr>
                <w:rFonts w:hint="cs"/>
                <w:sz w:val="20"/>
                <w:szCs w:val="20"/>
                <w:rtl/>
              </w:rPr>
              <w:t>0.6</w:t>
            </w:r>
          </w:p>
        </w:tc>
        <w:tc>
          <w:tcPr>
            <w:tcW w:w="1170" w:type="dxa"/>
          </w:tcPr>
          <w:p w:rsidR="00AC6162" w:rsidRPr="00620A0E" w:rsidRDefault="00620A0E" w:rsidP="0060778D">
            <w:pPr>
              <w:spacing w:line="360" w:lineRule="auto"/>
              <w:jc w:val="both"/>
              <w:cnfStyle w:val="000000100000"/>
              <w:rPr>
                <w:sz w:val="20"/>
                <w:szCs w:val="20"/>
                <w:rtl/>
              </w:rPr>
            </w:pPr>
            <w:r w:rsidRPr="00620A0E">
              <w:rPr>
                <w:rFonts w:ascii="Universal-GreekwithMathPi" w:eastAsiaTheme="minorHAnsi" w:hAnsi="Universal-GreekwithMathPi" w:cs="Universal-GreekwithMathPi"/>
                <w:sz w:val="20"/>
                <w:szCs w:val="20"/>
              </w:rPr>
              <w:t>_</w:t>
            </w:r>
            <w:r w:rsidRPr="00620A0E">
              <w:rPr>
                <w:rFonts w:ascii="Clearface-Regular" w:eastAsiaTheme="minorHAnsi" w:hAnsi="Clearface-Regular" w:cs="Clearface-Regular"/>
                <w:sz w:val="20"/>
                <w:szCs w:val="20"/>
              </w:rPr>
              <w:t>0.05&gt;</w:t>
            </w:r>
          </w:p>
        </w:tc>
        <w:tc>
          <w:tcPr>
            <w:tcW w:w="937" w:type="dxa"/>
          </w:tcPr>
          <w:p w:rsidR="00AC6162" w:rsidRPr="00620A0E" w:rsidRDefault="00620A0E" w:rsidP="009B6630">
            <w:pPr>
              <w:spacing w:line="360" w:lineRule="auto"/>
              <w:jc w:val="both"/>
              <w:cnfStyle w:val="000000100000"/>
              <w:rPr>
                <w:sz w:val="20"/>
                <w:szCs w:val="20"/>
                <w:rtl/>
              </w:rPr>
            </w:pPr>
            <w:r w:rsidRPr="00620A0E">
              <w:rPr>
                <w:rFonts w:ascii="Clearface-Regular" w:eastAsiaTheme="minorHAnsi" w:hAnsi="Clearface-Regular" w:cs="Clearface-Regular"/>
                <w:sz w:val="20"/>
                <w:szCs w:val="20"/>
              </w:rPr>
              <w:t>0.5</w:t>
            </w:r>
            <w:r w:rsidR="009B6630" w:rsidRPr="009B6630">
              <w:rPr>
                <w:rFonts w:ascii="Universal-GreekwithMathPi" w:eastAsiaTheme="minorHAnsi" w:hAnsi="Universal-GreekwithMathPi" w:cs="Universal-GreekwithMathPi"/>
                <w:sz w:val="20"/>
                <w:szCs w:val="20"/>
                <w:u w:val="single"/>
              </w:rPr>
              <w:t>+</w:t>
            </w:r>
            <w:r w:rsidRPr="00620A0E">
              <w:rPr>
                <w:rFonts w:ascii="Universal-GreekwithMathPi" w:eastAsiaTheme="minorHAnsi" w:hAnsi="Universal-GreekwithMathPi" w:cs="Universal-GreekwithMathPi"/>
                <w:sz w:val="20"/>
                <w:szCs w:val="20"/>
              </w:rPr>
              <w:t xml:space="preserve"> </w:t>
            </w:r>
            <w:r w:rsidRPr="00620A0E">
              <w:rPr>
                <w:rFonts w:ascii="Clearface-Regular" w:eastAsiaTheme="minorHAnsi" w:hAnsi="Clearface-Regular" w:cs="Clearface-Regular"/>
                <w:sz w:val="20"/>
                <w:szCs w:val="20"/>
              </w:rPr>
              <w:t>0.5</w:t>
            </w:r>
          </w:p>
        </w:tc>
        <w:tc>
          <w:tcPr>
            <w:tcW w:w="1421" w:type="dxa"/>
          </w:tcPr>
          <w:p w:rsidR="00AC6162" w:rsidRPr="00620A0E" w:rsidRDefault="00AC6162" w:rsidP="0060778D">
            <w:pPr>
              <w:spacing w:line="360" w:lineRule="auto"/>
              <w:jc w:val="both"/>
              <w:cnfStyle w:val="000000100000"/>
              <w:rPr>
                <w:sz w:val="20"/>
                <w:szCs w:val="20"/>
                <w:rtl/>
              </w:rPr>
            </w:pPr>
          </w:p>
        </w:tc>
      </w:tr>
    </w:tbl>
    <w:p w:rsidR="00D86A8B" w:rsidRDefault="00D86A8B" w:rsidP="0060778D">
      <w:pPr>
        <w:spacing w:line="360" w:lineRule="auto"/>
        <w:jc w:val="both"/>
        <w:rPr>
          <w:sz w:val="28"/>
          <w:szCs w:val="28"/>
          <w:rtl/>
        </w:rPr>
      </w:pPr>
    </w:p>
    <w:p w:rsidR="00430990" w:rsidRDefault="000F2250" w:rsidP="0060778D">
      <w:pPr>
        <w:spacing w:line="360" w:lineRule="auto"/>
        <w:jc w:val="both"/>
        <w:rPr>
          <w:sz w:val="28"/>
          <w:szCs w:val="28"/>
          <w:rtl/>
        </w:rPr>
      </w:pPr>
      <w:r>
        <w:rPr>
          <w:rFonts w:hint="cs"/>
          <w:sz w:val="28"/>
          <w:szCs w:val="28"/>
          <w:rtl/>
        </w:rPr>
        <w:t>شملت دراستنا 66 مريضا توزعوا على الشكل التالي</w:t>
      </w:r>
    </w:p>
    <w:p w:rsidR="000F2250" w:rsidRDefault="000F2250" w:rsidP="0060778D">
      <w:pPr>
        <w:spacing w:line="360" w:lineRule="auto"/>
        <w:jc w:val="both"/>
        <w:rPr>
          <w:sz w:val="28"/>
          <w:szCs w:val="28"/>
          <w:rtl/>
        </w:rPr>
      </w:pPr>
      <w:r>
        <w:rPr>
          <w:rFonts w:hint="cs"/>
          <w:sz w:val="28"/>
          <w:szCs w:val="28"/>
          <w:rtl/>
        </w:rPr>
        <w:t>مجموعة الجبائر 38 مريضا</w:t>
      </w:r>
    </w:p>
    <w:p w:rsidR="000F2250" w:rsidRDefault="000F2250" w:rsidP="0060778D">
      <w:pPr>
        <w:spacing w:line="360" w:lineRule="auto"/>
        <w:jc w:val="both"/>
        <w:rPr>
          <w:sz w:val="28"/>
          <w:szCs w:val="28"/>
          <w:rtl/>
        </w:rPr>
      </w:pPr>
      <w:r>
        <w:rPr>
          <w:rFonts w:hint="cs"/>
          <w:sz w:val="28"/>
          <w:szCs w:val="28"/>
          <w:rtl/>
        </w:rPr>
        <w:t>مجموعة الحقن 16 مريض</w:t>
      </w:r>
    </w:p>
    <w:p w:rsidR="000F2250" w:rsidRDefault="000F2250" w:rsidP="000F2250">
      <w:pPr>
        <w:spacing w:line="360" w:lineRule="auto"/>
        <w:jc w:val="both"/>
        <w:rPr>
          <w:sz w:val="28"/>
          <w:szCs w:val="28"/>
          <w:rtl/>
        </w:rPr>
      </w:pPr>
      <w:r>
        <w:rPr>
          <w:rFonts w:hint="cs"/>
          <w:sz w:val="28"/>
          <w:szCs w:val="28"/>
          <w:rtl/>
        </w:rPr>
        <w:t>مجموعة المعالجة المشاركة12  مريض</w:t>
      </w:r>
    </w:p>
    <w:p w:rsidR="000F2250" w:rsidRDefault="000F2250" w:rsidP="0060778D">
      <w:pPr>
        <w:spacing w:line="360" w:lineRule="auto"/>
        <w:jc w:val="both"/>
        <w:rPr>
          <w:sz w:val="28"/>
          <w:szCs w:val="28"/>
          <w:rtl/>
        </w:rPr>
      </w:pPr>
      <w:r>
        <w:rPr>
          <w:rFonts w:hint="cs"/>
          <w:sz w:val="28"/>
          <w:szCs w:val="28"/>
          <w:rtl/>
        </w:rPr>
        <w:lastRenderedPageBreak/>
        <w:t>يمكن مقارنة المجموعتين ال</w:t>
      </w:r>
      <w:r w:rsidR="008975F9">
        <w:rPr>
          <w:rFonts w:hint="cs"/>
          <w:sz w:val="28"/>
          <w:szCs w:val="28"/>
          <w:rtl/>
        </w:rPr>
        <w:t>أوليتين م</w:t>
      </w:r>
      <w:r w:rsidR="00A957F1">
        <w:rPr>
          <w:rFonts w:hint="cs"/>
          <w:sz w:val="28"/>
          <w:szCs w:val="28"/>
          <w:rtl/>
        </w:rPr>
        <w:t>ع الدراسة السابقة و قد تبين على المتابعة الأولى بعد 8 أسابيع عدم وجود فارق هام إحصائيا في الاستجابة على المعالجة من الناحية السريرية التي توبعت من قبلنا أيضا عن طريق مقياس الأعراض السريري و الاستجابة التخطيطية التي تم تقييمها عن طريق تحسن فترة الكمون الحسية.</w:t>
      </w:r>
      <w:r w:rsidR="00DC5206">
        <w:rPr>
          <w:rFonts w:hint="cs"/>
          <w:sz w:val="28"/>
          <w:szCs w:val="28"/>
          <w:rtl/>
        </w:rPr>
        <w:t xml:space="preserve"> </w:t>
      </w:r>
    </w:p>
    <w:p w:rsidR="00DC5206" w:rsidRDefault="00DC5206" w:rsidP="0060778D">
      <w:pPr>
        <w:spacing w:line="360" w:lineRule="auto"/>
        <w:jc w:val="both"/>
        <w:rPr>
          <w:sz w:val="28"/>
          <w:szCs w:val="28"/>
          <w:rtl/>
        </w:rPr>
      </w:pPr>
      <w:r>
        <w:rPr>
          <w:rFonts w:hint="cs"/>
          <w:sz w:val="28"/>
          <w:szCs w:val="28"/>
          <w:rtl/>
        </w:rPr>
        <w:t>و يبن الجدول التالي النتائج القاعدية و نتائج المتابعة البدئية</w:t>
      </w:r>
    </w:p>
    <w:tbl>
      <w:tblPr>
        <w:tblStyle w:val="20"/>
        <w:bidiVisual/>
        <w:tblW w:w="0" w:type="auto"/>
        <w:tblLook w:val="04A0"/>
      </w:tblPr>
      <w:tblGrid>
        <w:gridCol w:w="2744"/>
        <w:gridCol w:w="630"/>
        <w:gridCol w:w="1738"/>
        <w:gridCol w:w="1705"/>
        <w:gridCol w:w="1705"/>
      </w:tblGrid>
      <w:tr w:rsidR="00DC5206" w:rsidTr="00DC5206">
        <w:trPr>
          <w:cnfStyle w:val="100000000000"/>
        </w:trPr>
        <w:tc>
          <w:tcPr>
            <w:cnfStyle w:val="001000000000"/>
            <w:tcW w:w="2744" w:type="dxa"/>
          </w:tcPr>
          <w:p w:rsidR="00DC5206" w:rsidRDefault="00DC5206" w:rsidP="0060778D">
            <w:pPr>
              <w:spacing w:line="360" w:lineRule="auto"/>
              <w:jc w:val="both"/>
              <w:rPr>
                <w:sz w:val="28"/>
                <w:szCs w:val="28"/>
                <w:rtl/>
              </w:rPr>
            </w:pPr>
          </w:p>
        </w:tc>
        <w:tc>
          <w:tcPr>
            <w:tcW w:w="630" w:type="dxa"/>
          </w:tcPr>
          <w:p w:rsidR="00DC5206" w:rsidRDefault="00DC5206" w:rsidP="0060778D">
            <w:pPr>
              <w:spacing w:line="360" w:lineRule="auto"/>
              <w:jc w:val="both"/>
              <w:cnfStyle w:val="100000000000"/>
              <w:rPr>
                <w:sz w:val="28"/>
                <w:szCs w:val="28"/>
                <w:rtl/>
              </w:rPr>
            </w:pPr>
          </w:p>
        </w:tc>
        <w:tc>
          <w:tcPr>
            <w:tcW w:w="1738" w:type="dxa"/>
          </w:tcPr>
          <w:p w:rsidR="00DC5206" w:rsidRDefault="00DC5206" w:rsidP="0060778D">
            <w:pPr>
              <w:spacing w:line="360" w:lineRule="auto"/>
              <w:jc w:val="both"/>
              <w:cnfStyle w:val="100000000000"/>
              <w:rPr>
                <w:sz w:val="28"/>
                <w:szCs w:val="28"/>
                <w:rtl/>
              </w:rPr>
            </w:pPr>
            <w:r>
              <w:rPr>
                <w:rFonts w:hint="cs"/>
                <w:sz w:val="28"/>
                <w:szCs w:val="28"/>
                <w:rtl/>
              </w:rPr>
              <w:t>القاعدي</w:t>
            </w:r>
          </w:p>
        </w:tc>
        <w:tc>
          <w:tcPr>
            <w:tcW w:w="1705" w:type="dxa"/>
          </w:tcPr>
          <w:p w:rsidR="00DC5206" w:rsidRDefault="00DC5206" w:rsidP="0060778D">
            <w:pPr>
              <w:spacing w:line="360" w:lineRule="auto"/>
              <w:jc w:val="both"/>
              <w:cnfStyle w:val="100000000000"/>
              <w:rPr>
                <w:sz w:val="28"/>
                <w:szCs w:val="28"/>
                <w:rtl/>
              </w:rPr>
            </w:pPr>
            <w:r>
              <w:rPr>
                <w:rFonts w:hint="cs"/>
                <w:sz w:val="28"/>
                <w:szCs w:val="28"/>
                <w:rtl/>
              </w:rPr>
              <w:t>بعد8 أسابيع</w:t>
            </w:r>
          </w:p>
        </w:tc>
        <w:tc>
          <w:tcPr>
            <w:tcW w:w="1705" w:type="dxa"/>
          </w:tcPr>
          <w:p w:rsidR="00DC5206" w:rsidRDefault="00DC5206" w:rsidP="0060778D">
            <w:pPr>
              <w:spacing w:line="360" w:lineRule="auto"/>
              <w:jc w:val="both"/>
              <w:cnfStyle w:val="100000000000"/>
              <w:rPr>
                <w:sz w:val="28"/>
                <w:szCs w:val="28"/>
                <w:rtl/>
                <w:lang w:bidi="ar-SY"/>
              </w:rPr>
            </w:pPr>
            <w:r>
              <w:rPr>
                <w:rFonts w:hint="cs"/>
                <w:sz w:val="28"/>
                <w:szCs w:val="28"/>
                <w:rtl/>
              </w:rPr>
              <w:t>قيمة</w:t>
            </w:r>
            <w:r>
              <w:rPr>
                <w:sz w:val="28"/>
                <w:szCs w:val="28"/>
                <w:lang w:bidi="ar-SY"/>
              </w:rPr>
              <w:t>P</w:t>
            </w:r>
          </w:p>
        </w:tc>
      </w:tr>
      <w:tr w:rsidR="00DC5206" w:rsidTr="00DC5206">
        <w:trPr>
          <w:cnfStyle w:val="000000100000"/>
        </w:trPr>
        <w:tc>
          <w:tcPr>
            <w:cnfStyle w:val="001000000000"/>
            <w:tcW w:w="2744" w:type="dxa"/>
          </w:tcPr>
          <w:p w:rsidR="00DC5206" w:rsidRPr="00DC5206" w:rsidRDefault="00DC5206" w:rsidP="0060778D">
            <w:pPr>
              <w:spacing w:line="360" w:lineRule="auto"/>
              <w:jc w:val="both"/>
              <w:rPr>
                <w:b w:val="0"/>
                <w:bCs w:val="0"/>
                <w:sz w:val="28"/>
                <w:szCs w:val="28"/>
                <w:rtl/>
              </w:rPr>
            </w:pPr>
            <w:r w:rsidRPr="00DC5206">
              <w:rPr>
                <w:rFonts w:hint="cs"/>
                <w:b w:val="0"/>
                <w:bCs w:val="0"/>
                <w:sz w:val="28"/>
                <w:szCs w:val="28"/>
                <w:rtl/>
              </w:rPr>
              <w:t>فترة الكمون الحسي</w:t>
            </w:r>
          </w:p>
        </w:tc>
        <w:tc>
          <w:tcPr>
            <w:tcW w:w="630" w:type="dxa"/>
          </w:tcPr>
          <w:p w:rsidR="00DC5206" w:rsidRDefault="00DC5206" w:rsidP="0060778D">
            <w:pPr>
              <w:spacing w:line="360" w:lineRule="auto"/>
              <w:jc w:val="both"/>
              <w:cnfStyle w:val="000000100000"/>
              <w:rPr>
                <w:sz w:val="28"/>
                <w:szCs w:val="28"/>
                <w:rtl/>
              </w:rPr>
            </w:pPr>
          </w:p>
        </w:tc>
        <w:tc>
          <w:tcPr>
            <w:tcW w:w="1738" w:type="dxa"/>
          </w:tcPr>
          <w:p w:rsidR="00DC5206" w:rsidRDefault="00DC5206" w:rsidP="0060778D">
            <w:pPr>
              <w:spacing w:line="360" w:lineRule="auto"/>
              <w:jc w:val="both"/>
              <w:cnfStyle w:val="000000100000"/>
              <w:rPr>
                <w:sz w:val="28"/>
                <w:szCs w:val="28"/>
                <w:rtl/>
              </w:rPr>
            </w:pPr>
          </w:p>
        </w:tc>
        <w:tc>
          <w:tcPr>
            <w:tcW w:w="1705" w:type="dxa"/>
          </w:tcPr>
          <w:p w:rsidR="00DC5206" w:rsidRDefault="00DC5206" w:rsidP="0060778D">
            <w:pPr>
              <w:spacing w:line="360" w:lineRule="auto"/>
              <w:jc w:val="both"/>
              <w:cnfStyle w:val="000000100000"/>
              <w:rPr>
                <w:sz w:val="28"/>
                <w:szCs w:val="28"/>
                <w:rtl/>
              </w:rPr>
            </w:pPr>
          </w:p>
        </w:tc>
        <w:tc>
          <w:tcPr>
            <w:tcW w:w="1705" w:type="dxa"/>
          </w:tcPr>
          <w:p w:rsidR="00DC5206" w:rsidRDefault="00DC5206" w:rsidP="0060778D">
            <w:pPr>
              <w:spacing w:line="360" w:lineRule="auto"/>
              <w:jc w:val="both"/>
              <w:cnfStyle w:val="000000100000"/>
              <w:rPr>
                <w:sz w:val="28"/>
                <w:szCs w:val="28"/>
                <w:rtl/>
              </w:rPr>
            </w:pPr>
          </w:p>
        </w:tc>
      </w:tr>
      <w:tr w:rsidR="00DC5206" w:rsidTr="00DC5206">
        <w:tc>
          <w:tcPr>
            <w:cnfStyle w:val="001000000000"/>
            <w:tcW w:w="2744" w:type="dxa"/>
          </w:tcPr>
          <w:p w:rsidR="00DC5206" w:rsidRPr="00DC5206" w:rsidRDefault="00DC5206" w:rsidP="00D77131">
            <w:pPr>
              <w:spacing w:line="360" w:lineRule="auto"/>
              <w:jc w:val="both"/>
              <w:rPr>
                <w:b w:val="0"/>
                <w:bCs w:val="0"/>
                <w:sz w:val="28"/>
                <w:szCs w:val="28"/>
                <w:rtl/>
              </w:rPr>
            </w:pPr>
            <w:r w:rsidRPr="00DC5206">
              <w:rPr>
                <w:rFonts w:hint="cs"/>
                <w:b w:val="0"/>
                <w:bCs w:val="0"/>
                <w:sz w:val="28"/>
                <w:szCs w:val="28"/>
                <w:rtl/>
              </w:rPr>
              <w:t xml:space="preserve">مجموعة </w:t>
            </w:r>
            <w:r w:rsidR="00D77131">
              <w:rPr>
                <w:rFonts w:hint="cs"/>
                <w:b w:val="0"/>
                <w:bCs w:val="0"/>
                <w:sz w:val="28"/>
                <w:szCs w:val="28"/>
                <w:rtl/>
              </w:rPr>
              <w:t>الجبائر</w:t>
            </w:r>
          </w:p>
        </w:tc>
        <w:tc>
          <w:tcPr>
            <w:tcW w:w="630" w:type="dxa"/>
          </w:tcPr>
          <w:p w:rsidR="00DC5206" w:rsidRDefault="00DC5206" w:rsidP="0060778D">
            <w:pPr>
              <w:spacing w:line="360" w:lineRule="auto"/>
              <w:jc w:val="both"/>
              <w:cnfStyle w:val="000000000000"/>
              <w:rPr>
                <w:sz w:val="28"/>
                <w:szCs w:val="28"/>
                <w:rtl/>
              </w:rPr>
            </w:pPr>
          </w:p>
        </w:tc>
        <w:tc>
          <w:tcPr>
            <w:tcW w:w="1738" w:type="dxa"/>
          </w:tcPr>
          <w:p w:rsidR="00DC5206" w:rsidRDefault="00DC5206" w:rsidP="00DC5206">
            <w:pPr>
              <w:spacing w:line="360" w:lineRule="auto"/>
              <w:jc w:val="both"/>
              <w:cnfStyle w:val="000000000000"/>
              <w:rPr>
                <w:sz w:val="28"/>
                <w:szCs w:val="28"/>
                <w:rtl/>
              </w:rPr>
            </w:pPr>
            <w:r>
              <w:rPr>
                <w:rFonts w:hint="cs"/>
                <w:sz w:val="28"/>
                <w:szCs w:val="28"/>
                <w:rtl/>
              </w:rPr>
              <w:t>3.2</w:t>
            </w:r>
            <w:r w:rsidRPr="00DC5206">
              <w:rPr>
                <w:rFonts w:hint="cs"/>
                <w:sz w:val="28"/>
                <w:szCs w:val="28"/>
                <w:u w:val="single"/>
                <w:rtl/>
              </w:rPr>
              <w:t>+</w:t>
            </w:r>
            <w:r>
              <w:rPr>
                <w:rFonts w:hint="cs"/>
                <w:sz w:val="28"/>
                <w:szCs w:val="28"/>
                <w:rtl/>
              </w:rPr>
              <w:t>0.6</w:t>
            </w:r>
          </w:p>
        </w:tc>
        <w:tc>
          <w:tcPr>
            <w:tcW w:w="1705" w:type="dxa"/>
          </w:tcPr>
          <w:p w:rsidR="00DC5206" w:rsidRDefault="00E740E7" w:rsidP="0060778D">
            <w:pPr>
              <w:spacing w:line="360" w:lineRule="auto"/>
              <w:jc w:val="both"/>
              <w:cnfStyle w:val="000000000000"/>
              <w:rPr>
                <w:sz w:val="28"/>
                <w:szCs w:val="28"/>
                <w:rtl/>
              </w:rPr>
            </w:pPr>
            <w:r>
              <w:rPr>
                <w:rFonts w:hint="cs"/>
                <w:sz w:val="28"/>
                <w:szCs w:val="28"/>
                <w:rtl/>
              </w:rPr>
              <w:t>2.8</w:t>
            </w:r>
            <w:r w:rsidRPr="00E740E7">
              <w:rPr>
                <w:rFonts w:hint="cs"/>
                <w:sz w:val="28"/>
                <w:szCs w:val="28"/>
                <w:u w:val="single"/>
                <w:rtl/>
              </w:rPr>
              <w:t>+</w:t>
            </w:r>
            <w:r>
              <w:rPr>
                <w:rFonts w:hint="cs"/>
                <w:sz w:val="28"/>
                <w:szCs w:val="28"/>
                <w:rtl/>
              </w:rPr>
              <w:t>0.4</w:t>
            </w:r>
          </w:p>
        </w:tc>
        <w:tc>
          <w:tcPr>
            <w:tcW w:w="1705" w:type="dxa"/>
          </w:tcPr>
          <w:p w:rsidR="00DC5206" w:rsidRDefault="00E740E7" w:rsidP="0060778D">
            <w:pPr>
              <w:spacing w:line="360" w:lineRule="auto"/>
              <w:jc w:val="both"/>
              <w:cnfStyle w:val="000000000000"/>
              <w:rPr>
                <w:sz w:val="28"/>
                <w:szCs w:val="28"/>
              </w:rPr>
            </w:pPr>
            <w:r w:rsidRPr="00620A0E">
              <w:rPr>
                <w:rFonts w:ascii="Clearface-Regular" w:eastAsiaTheme="minorHAnsi" w:hAnsi="Clearface-Regular" w:cs="Clearface-Regular"/>
                <w:sz w:val="20"/>
                <w:szCs w:val="20"/>
              </w:rPr>
              <w:t>0.05&gt;</w:t>
            </w:r>
          </w:p>
        </w:tc>
      </w:tr>
      <w:tr w:rsidR="00DC5206" w:rsidTr="00DC5206">
        <w:trPr>
          <w:cnfStyle w:val="000000100000"/>
        </w:trPr>
        <w:tc>
          <w:tcPr>
            <w:cnfStyle w:val="001000000000"/>
            <w:tcW w:w="2744" w:type="dxa"/>
          </w:tcPr>
          <w:p w:rsidR="00DC5206" w:rsidRPr="00DC5206" w:rsidRDefault="00DC5206" w:rsidP="0060778D">
            <w:pPr>
              <w:spacing w:line="360" w:lineRule="auto"/>
              <w:jc w:val="both"/>
              <w:rPr>
                <w:b w:val="0"/>
                <w:bCs w:val="0"/>
                <w:sz w:val="28"/>
                <w:szCs w:val="28"/>
                <w:rtl/>
              </w:rPr>
            </w:pPr>
            <w:r w:rsidRPr="00DC5206">
              <w:rPr>
                <w:rFonts w:hint="cs"/>
                <w:b w:val="0"/>
                <w:bCs w:val="0"/>
                <w:sz w:val="28"/>
                <w:szCs w:val="28"/>
                <w:rtl/>
              </w:rPr>
              <w:t>مجموعة الحقن</w:t>
            </w:r>
          </w:p>
        </w:tc>
        <w:tc>
          <w:tcPr>
            <w:tcW w:w="630" w:type="dxa"/>
          </w:tcPr>
          <w:p w:rsidR="00DC5206" w:rsidRDefault="00DC5206" w:rsidP="0060778D">
            <w:pPr>
              <w:spacing w:line="360" w:lineRule="auto"/>
              <w:jc w:val="both"/>
              <w:cnfStyle w:val="000000100000"/>
              <w:rPr>
                <w:sz w:val="28"/>
                <w:szCs w:val="28"/>
                <w:rtl/>
              </w:rPr>
            </w:pPr>
          </w:p>
        </w:tc>
        <w:tc>
          <w:tcPr>
            <w:tcW w:w="1738" w:type="dxa"/>
          </w:tcPr>
          <w:p w:rsidR="00DC5206" w:rsidRDefault="00DC5206" w:rsidP="00DC5206">
            <w:pPr>
              <w:spacing w:line="360" w:lineRule="auto"/>
              <w:jc w:val="both"/>
              <w:cnfStyle w:val="000000100000"/>
              <w:rPr>
                <w:sz w:val="28"/>
                <w:szCs w:val="28"/>
                <w:rtl/>
              </w:rPr>
            </w:pPr>
            <w:r>
              <w:rPr>
                <w:rFonts w:hint="cs"/>
                <w:sz w:val="28"/>
                <w:szCs w:val="28"/>
                <w:rtl/>
              </w:rPr>
              <w:t>3.2</w:t>
            </w:r>
            <w:r w:rsidRPr="00DC5206">
              <w:rPr>
                <w:rFonts w:hint="cs"/>
                <w:sz w:val="28"/>
                <w:szCs w:val="28"/>
                <w:u w:val="single"/>
                <w:rtl/>
              </w:rPr>
              <w:t>+</w:t>
            </w:r>
            <w:r>
              <w:rPr>
                <w:rFonts w:hint="cs"/>
                <w:sz w:val="28"/>
                <w:szCs w:val="28"/>
                <w:rtl/>
              </w:rPr>
              <w:t>0.8</w:t>
            </w:r>
          </w:p>
        </w:tc>
        <w:tc>
          <w:tcPr>
            <w:tcW w:w="1705" w:type="dxa"/>
          </w:tcPr>
          <w:p w:rsidR="00DC5206" w:rsidRDefault="00E740E7" w:rsidP="0060778D">
            <w:pPr>
              <w:spacing w:line="360" w:lineRule="auto"/>
              <w:jc w:val="both"/>
              <w:cnfStyle w:val="000000100000"/>
              <w:rPr>
                <w:sz w:val="28"/>
                <w:szCs w:val="28"/>
                <w:rtl/>
              </w:rPr>
            </w:pPr>
            <w:r>
              <w:rPr>
                <w:rFonts w:hint="cs"/>
                <w:sz w:val="28"/>
                <w:szCs w:val="28"/>
                <w:rtl/>
              </w:rPr>
              <w:t>2.9</w:t>
            </w:r>
            <w:r w:rsidRPr="00E740E7">
              <w:rPr>
                <w:rFonts w:hint="cs"/>
                <w:sz w:val="28"/>
                <w:szCs w:val="28"/>
                <w:u w:val="single"/>
                <w:rtl/>
              </w:rPr>
              <w:t>+</w:t>
            </w:r>
            <w:r>
              <w:rPr>
                <w:rFonts w:hint="cs"/>
                <w:sz w:val="28"/>
                <w:szCs w:val="28"/>
                <w:rtl/>
              </w:rPr>
              <w:t>0.5</w:t>
            </w:r>
          </w:p>
        </w:tc>
        <w:tc>
          <w:tcPr>
            <w:tcW w:w="1705" w:type="dxa"/>
          </w:tcPr>
          <w:p w:rsidR="00DC5206" w:rsidRDefault="00E740E7" w:rsidP="0060778D">
            <w:pPr>
              <w:spacing w:line="360" w:lineRule="auto"/>
              <w:jc w:val="both"/>
              <w:cnfStyle w:val="000000100000"/>
              <w:rPr>
                <w:sz w:val="28"/>
                <w:szCs w:val="28"/>
                <w:rtl/>
              </w:rPr>
            </w:pPr>
            <w:r w:rsidRPr="00620A0E">
              <w:rPr>
                <w:rFonts w:ascii="Clearface-Regular" w:eastAsiaTheme="minorHAnsi" w:hAnsi="Clearface-Regular" w:cs="Clearface-Regular"/>
                <w:sz w:val="20"/>
                <w:szCs w:val="20"/>
              </w:rPr>
              <w:t>0.05&gt;</w:t>
            </w:r>
          </w:p>
        </w:tc>
      </w:tr>
      <w:tr w:rsidR="00DC5206" w:rsidTr="00DC5206">
        <w:tc>
          <w:tcPr>
            <w:cnfStyle w:val="001000000000"/>
            <w:tcW w:w="2744" w:type="dxa"/>
          </w:tcPr>
          <w:p w:rsidR="00DC5206" w:rsidRPr="00DC5206" w:rsidRDefault="00DC5206" w:rsidP="0060778D">
            <w:pPr>
              <w:spacing w:line="360" w:lineRule="auto"/>
              <w:jc w:val="both"/>
              <w:rPr>
                <w:b w:val="0"/>
                <w:bCs w:val="0"/>
                <w:sz w:val="28"/>
                <w:szCs w:val="28"/>
                <w:rtl/>
              </w:rPr>
            </w:pPr>
            <w:r w:rsidRPr="00DC5206">
              <w:rPr>
                <w:rFonts w:hint="cs"/>
                <w:b w:val="0"/>
                <w:bCs w:val="0"/>
                <w:sz w:val="28"/>
                <w:szCs w:val="28"/>
                <w:rtl/>
              </w:rPr>
              <w:t>مجموعة</w:t>
            </w:r>
            <w:r>
              <w:rPr>
                <w:rFonts w:hint="cs"/>
                <w:b w:val="0"/>
                <w:bCs w:val="0"/>
                <w:sz w:val="28"/>
                <w:szCs w:val="28"/>
                <w:rtl/>
              </w:rPr>
              <w:t xml:space="preserve"> </w:t>
            </w:r>
            <w:r w:rsidRPr="00DC5206">
              <w:rPr>
                <w:rFonts w:hint="cs"/>
                <w:b w:val="0"/>
                <w:bCs w:val="0"/>
                <w:sz w:val="28"/>
                <w:szCs w:val="28"/>
                <w:rtl/>
              </w:rPr>
              <w:t>المعالجة المشاركة</w:t>
            </w:r>
          </w:p>
        </w:tc>
        <w:tc>
          <w:tcPr>
            <w:tcW w:w="630" w:type="dxa"/>
          </w:tcPr>
          <w:p w:rsidR="00DC5206" w:rsidRDefault="00DC5206" w:rsidP="0060778D">
            <w:pPr>
              <w:spacing w:line="360" w:lineRule="auto"/>
              <w:jc w:val="both"/>
              <w:cnfStyle w:val="000000000000"/>
              <w:rPr>
                <w:sz w:val="28"/>
                <w:szCs w:val="28"/>
                <w:rtl/>
              </w:rPr>
            </w:pPr>
          </w:p>
        </w:tc>
        <w:tc>
          <w:tcPr>
            <w:tcW w:w="1738" w:type="dxa"/>
          </w:tcPr>
          <w:p w:rsidR="00DC5206" w:rsidRDefault="00DC5206" w:rsidP="0060778D">
            <w:pPr>
              <w:spacing w:line="360" w:lineRule="auto"/>
              <w:jc w:val="both"/>
              <w:cnfStyle w:val="000000000000"/>
              <w:rPr>
                <w:sz w:val="28"/>
                <w:szCs w:val="28"/>
                <w:rtl/>
              </w:rPr>
            </w:pPr>
            <w:r>
              <w:rPr>
                <w:rFonts w:hint="cs"/>
                <w:sz w:val="28"/>
                <w:szCs w:val="28"/>
                <w:rtl/>
              </w:rPr>
              <w:t>3.3</w:t>
            </w:r>
            <w:r w:rsidRPr="00DC5206">
              <w:rPr>
                <w:rFonts w:hint="cs"/>
                <w:sz w:val="28"/>
                <w:szCs w:val="28"/>
                <w:u w:val="single"/>
                <w:rtl/>
              </w:rPr>
              <w:t>+</w:t>
            </w:r>
            <w:r>
              <w:rPr>
                <w:rFonts w:hint="cs"/>
                <w:sz w:val="28"/>
                <w:szCs w:val="28"/>
                <w:rtl/>
              </w:rPr>
              <w:t>1.1</w:t>
            </w:r>
          </w:p>
        </w:tc>
        <w:tc>
          <w:tcPr>
            <w:tcW w:w="1705" w:type="dxa"/>
          </w:tcPr>
          <w:p w:rsidR="00DC5206" w:rsidRDefault="00E740E7" w:rsidP="0060778D">
            <w:pPr>
              <w:spacing w:line="360" w:lineRule="auto"/>
              <w:jc w:val="both"/>
              <w:cnfStyle w:val="000000000000"/>
              <w:rPr>
                <w:sz w:val="28"/>
                <w:szCs w:val="28"/>
                <w:rtl/>
              </w:rPr>
            </w:pPr>
            <w:r>
              <w:rPr>
                <w:rFonts w:hint="cs"/>
                <w:sz w:val="28"/>
                <w:szCs w:val="28"/>
                <w:rtl/>
              </w:rPr>
              <w:t>2.7</w:t>
            </w:r>
            <w:r w:rsidRPr="00E740E7">
              <w:rPr>
                <w:rFonts w:hint="cs"/>
                <w:sz w:val="28"/>
                <w:szCs w:val="28"/>
                <w:u w:val="single"/>
                <w:rtl/>
              </w:rPr>
              <w:t>+</w:t>
            </w:r>
            <w:r>
              <w:rPr>
                <w:rFonts w:hint="cs"/>
                <w:sz w:val="28"/>
                <w:szCs w:val="28"/>
                <w:rtl/>
              </w:rPr>
              <w:t>0.6</w:t>
            </w:r>
          </w:p>
        </w:tc>
        <w:tc>
          <w:tcPr>
            <w:tcW w:w="1705" w:type="dxa"/>
          </w:tcPr>
          <w:p w:rsidR="00DC5206" w:rsidRDefault="00E740E7" w:rsidP="0060778D">
            <w:pPr>
              <w:spacing w:line="360" w:lineRule="auto"/>
              <w:jc w:val="both"/>
              <w:cnfStyle w:val="000000000000"/>
              <w:rPr>
                <w:sz w:val="28"/>
                <w:szCs w:val="28"/>
                <w:rtl/>
              </w:rPr>
            </w:pPr>
            <w:r w:rsidRPr="00620A0E">
              <w:rPr>
                <w:rFonts w:ascii="Clearface-Regular" w:eastAsiaTheme="minorHAnsi" w:hAnsi="Clearface-Regular" w:cs="Clearface-Regular"/>
                <w:sz w:val="20"/>
                <w:szCs w:val="20"/>
              </w:rPr>
              <w:t>0.05&gt;</w:t>
            </w:r>
          </w:p>
        </w:tc>
      </w:tr>
    </w:tbl>
    <w:p w:rsidR="00DC5206" w:rsidRDefault="00DC5206" w:rsidP="0060778D">
      <w:pPr>
        <w:spacing w:line="360" w:lineRule="auto"/>
        <w:jc w:val="both"/>
        <w:rPr>
          <w:sz w:val="28"/>
          <w:szCs w:val="28"/>
          <w:rtl/>
        </w:rPr>
      </w:pPr>
    </w:p>
    <w:p w:rsidR="00A957F1" w:rsidRDefault="00A957F1" w:rsidP="0060778D">
      <w:pPr>
        <w:spacing w:line="360" w:lineRule="auto"/>
        <w:jc w:val="both"/>
        <w:rPr>
          <w:sz w:val="28"/>
          <w:szCs w:val="28"/>
          <w:rtl/>
        </w:rPr>
      </w:pPr>
      <w:r>
        <w:rPr>
          <w:rFonts w:hint="cs"/>
          <w:sz w:val="28"/>
          <w:szCs w:val="28"/>
          <w:rtl/>
        </w:rPr>
        <w:t>شملت دراستنا الحالات الخفيفة و المتوسطة فقط وفقا للتصنيف التخطيطي المذكور سابقا  لذلك كانت قيم فترة الكمون الحسية البدئية أصغر من تلك في الدراسة السابقة التي لم تستبعد سوى الحالات التي حدث فيها ضمور في عضلات الرانفة الأمر الذي يجعل دراستنا غير متماثلة من ناحية البيانات القاعدية معها و على كل حال فقد كانت النتائج متماثلة</w:t>
      </w:r>
      <w:r w:rsidR="00907B6F">
        <w:rPr>
          <w:rFonts w:hint="cs"/>
          <w:sz w:val="28"/>
          <w:szCs w:val="28"/>
          <w:rtl/>
        </w:rPr>
        <w:t xml:space="preserve"> من الناحية العلاجية</w:t>
      </w:r>
    </w:p>
    <w:p w:rsidR="00A957F1" w:rsidRDefault="00A957F1" w:rsidP="0060778D">
      <w:pPr>
        <w:spacing w:line="360" w:lineRule="auto"/>
        <w:jc w:val="both"/>
        <w:rPr>
          <w:sz w:val="28"/>
          <w:szCs w:val="28"/>
          <w:rtl/>
        </w:rPr>
      </w:pPr>
      <w:r>
        <w:rPr>
          <w:rFonts w:hint="cs"/>
          <w:sz w:val="28"/>
          <w:szCs w:val="28"/>
          <w:rtl/>
        </w:rPr>
        <w:t>تتميز دراستنا بالمتابع</w:t>
      </w:r>
      <w:r w:rsidR="00907B6F">
        <w:rPr>
          <w:rFonts w:hint="cs"/>
          <w:sz w:val="28"/>
          <w:szCs w:val="28"/>
          <w:rtl/>
        </w:rPr>
        <w:t>ة</w:t>
      </w:r>
      <w:r>
        <w:rPr>
          <w:rFonts w:hint="cs"/>
          <w:sz w:val="28"/>
          <w:szCs w:val="28"/>
          <w:rtl/>
        </w:rPr>
        <w:t xml:space="preserve"> الثانية بعد ستة أشهر التي بينت اختلافا في الاستجابة بين المجموعات الثلاث حيث كانت المعالجة بالحقن مع أو بدون الجبائر أفضل من المعالجة بالجبائر وحدها</w:t>
      </w:r>
    </w:p>
    <w:p w:rsidR="005C1CA1" w:rsidRPr="000F2250" w:rsidRDefault="005C1CA1" w:rsidP="0060778D">
      <w:pPr>
        <w:spacing w:line="360" w:lineRule="auto"/>
        <w:jc w:val="both"/>
        <w:rPr>
          <w:sz w:val="28"/>
          <w:szCs w:val="28"/>
          <w:rtl/>
        </w:rPr>
      </w:pPr>
    </w:p>
    <w:p w:rsidR="005C1CA1" w:rsidRPr="005C1CA1" w:rsidRDefault="005C1CA1" w:rsidP="005C1CA1">
      <w:pPr>
        <w:bidi w:val="0"/>
        <w:spacing w:line="360" w:lineRule="auto"/>
        <w:jc w:val="right"/>
        <w:rPr>
          <w:b/>
          <w:bCs/>
          <w:sz w:val="32"/>
          <w:szCs w:val="32"/>
          <w:u w:val="single"/>
          <w:rtl/>
        </w:rPr>
      </w:pPr>
      <w:r w:rsidRPr="005C1CA1">
        <w:rPr>
          <w:rFonts w:hint="cs"/>
          <w:b/>
          <w:bCs/>
          <w:sz w:val="32"/>
          <w:szCs w:val="32"/>
          <w:u w:val="single"/>
          <w:rtl/>
        </w:rPr>
        <w:t>الدراسة الثانية</w:t>
      </w:r>
    </w:p>
    <w:p w:rsidR="00755D95" w:rsidRPr="005C1CA1" w:rsidRDefault="00755D95" w:rsidP="005C1CA1">
      <w:pPr>
        <w:bidi w:val="0"/>
        <w:spacing w:line="360" w:lineRule="auto"/>
        <w:rPr>
          <w:b/>
          <w:bCs/>
          <w:sz w:val="28"/>
          <w:szCs w:val="28"/>
          <w:rtl/>
        </w:rPr>
      </w:pPr>
      <w:r w:rsidRPr="00755D95">
        <w:rPr>
          <w:b/>
          <w:bCs/>
          <w:sz w:val="28"/>
          <w:szCs w:val="28"/>
        </w:rPr>
        <w:t>Long-term effectiveness of steroid injections and splinting in mild and moderate carpal tunnel syndrome</w:t>
      </w:r>
      <w:r w:rsidRPr="00755D95">
        <w:rPr>
          <w:b/>
          <w:bCs/>
          <w:sz w:val="28"/>
          <w:szCs w:val="28"/>
          <w:rtl/>
        </w:rPr>
        <w:t>.</w:t>
      </w:r>
    </w:p>
    <w:p w:rsidR="00755D95" w:rsidRDefault="00755D95" w:rsidP="00755D95">
      <w:pPr>
        <w:spacing w:line="360" w:lineRule="auto"/>
        <w:jc w:val="both"/>
        <w:rPr>
          <w:sz w:val="28"/>
          <w:szCs w:val="28"/>
          <w:rtl/>
        </w:rPr>
      </w:pPr>
      <w:r w:rsidRPr="00755D95">
        <w:rPr>
          <w:rFonts w:hint="cs"/>
          <w:sz w:val="28"/>
          <w:szCs w:val="28"/>
          <w:rtl/>
        </w:rPr>
        <w:t>فعالية الحقن بالستيروئيدات و الجبائر في حالات متلازمة نفق الرسغ الخفيفة و المتوسطة على المدى البعيد</w:t>
      </w:r>
      <w:r>
        <w:rPr>
          <w:rFonts w:hint="cs"/>
          <w:sz w:val="28"/>
          <w:szCs w:val="28"/>
          <w:rtl/>
        </w:rPr>
        <w:t>.</w:t>
      </w:r>
    </w:p>
    <w:p w:rsidR="00755D95" w:rsidRDefault="00755D95" w:rsidP="00CE60DF">
      <w:pPr>
        <w:spacing w:line="360" w:lineRule="auto"/>
        <w:jc w:val="both"/>
        <w:rPr>
          <w:sz w:val="28"/>
          <w:szCs w:val="28"/>
          <w:rtl/>
        </w:rPr>
      </w:pPr>
      <w:r>
        <w:rPr>
          <w:rFonts w:hint="cs"/>
          <w:sz w:val="28"/>
          <w:szCs w:val="28"/>
          <w:rtl/>
        </w:rPr>
        <w:t xml:space="preserve">نشرت هذه الدراسة في العام 2004 في  </w:t>
      </w:r>
      <w:r w:rsidRPr="00755D95">
        <w:rPr>
          <w:sz w:val="28"/>
          <w:szCs w:val="28"/>
        </w:rPr>
        <w:t>Neurol Sci</w:t>
      </w:r>
      <w:r w:rsidRPr="00755D95">
        <w:rPr>
          <w:sz w:val="28"/>
          <w:szCs w:val="28"/>
          <w:rtl/>
        </w:rPr>
        <w:t>.</w:t>
      </w:r>
      <w:r>
        <w:rPr>
          <w:rFonts w:hint="cs"/>
          <w:sz w:val="28"/>
          <w:szCs w:val="28"/>
          <w:rtl/>
        </w:rPr>
        <w:t xml:space="preserve"> من قبل </w:t>
      </w:r>
      <w:r w:rsidRPr="00755D95">
        <w:rPr>
          <w:sz w:val="28"/>
          <w:szCs w:val="28"/>
        </w:rPr>
        <w:t>Sevim S</w:t>
      </w:r>
      <w:r w:rsidRPr="00755D95">
        <w:rPr>
          <w:sz w:val="28"/>
          <w:szCs w:val="28"/>
          <w:rtl/>
        </w:rPr>
        <w:t>,</w:t>
      </w:r>
      <w:r>
        <w:rPr>
          <w:rFonts w:hint="cs"/>
          <w:sz w:val="28"/>
          <w:szCs w:val="28"/>
          <w:rtl/>
        </w:rPr>
        <w:t xml:space="preserve"> و زملائه</w:t>
      </w:r>
    </w:p>
    <w:p w:rsidR="005C1CA1" w:rsidRDefault="00CE60DF" w:rsidP="005C1CA1">
      <w:pPr>
        <w:spacing w:line="360" w:lineRule="auto"/>
        <w:jc w:val="both"/>
        <w:rPr>
          <w:sz w:val="28"/>
          <w:szCs w:val="28"/>
          <w:rtl/>
        </w:rPr>
      </w:pPr>
      <w:r>
        <w:rPr>
          <w:rFonts w:hint="cs"/>
          <w:sz w:val="28"/>
          <w:szCs w:val="28"/>
          <w:rtl/>
        </w:rPr>
        <w:t>دراسة تقدمية عشوائية . حيث تم ت</w:t>
      </w:r>
      <w:r w:rsidR="00755D95">
        <w:rPr>
          <w:rFonts w:hint="cs"/>
          <w:sz w:val="28"/>
          <w:szCs w:val="28"/>
          <w:rtl/>
        </w:rPr>
        <w:t>وزيع 120 مريض مثبت تشخيصهم بمتلازمة نفق الرسغ  الخفيفة و متوسطة الشدة</w:t>
      </w:r>
      <w:r w:rsidR="005C1CA1">
        <w:rPr>
          <w:rFonts w:hint="cs"/>
          <w:sz w:val="28"/>
          <w:szCs w:val="28"/>
          <w:rtl/>
        </w:rPr>
        <w:t>.</w:t>
      </w:r>
    </w:p>
    <w:p w:rsidR="005C1CA1" w:rsidRPr="00755D95" w:rsidRDefault="005C1CA1" w:rsidP="005C1CA1">
      <w:pPr>
        <w:spacing w:line="360" w:lineRule="auto"/>
        <w:jc w:val="both"/>
        <w:rPr>
          <w:sz w:val="28"/>
          <w:szCs w:val="28"/>
          <w:rtl/>
        </w:rPr>
      </w:pPr>
    </w:p>
    <w:p w:rsidR="00755D95" w:rsidRDefault="00755D95" w:rsidP="00CE60DF">
      <w:pPr>
        <w:spacing w:line="360" w:lineRule="auto"/>
        <w:jc w:val="both"/>
        <w:rPr>
          <w:sz w:val="28"/>
          <w:szCs w:val="28"/>
          <w:rtl/>
        </w:rPr>
      </w:pPr>
      <w:r>
        <w:rPr>
          <w:rFonts w:hint="cs"/>
          <w:sz w:val="28"/>
          <w:szCs w:val="28"/>
          <w:rtl/>
        </w:rPr>
        <w:lastRenderedPageBreak/>
        <w:t xml:space="preserve">حيث تم توجيه  60 مريضا أن يرتدوا الجبائر ليلا في حين تم إعطاء 30 مريضا حقن </w:t>
      </w:r>
      <w:r w:rsidR="008E4657">
        <w:rPr>
          <w:rFonts w:hint="cs"/>
          <w:sz w:val="28"/>
          <w:szCs w:val="28"/>
          <w:rtl/>
        </w:rPr>
        <w:t xml:space="preserve">بالبيتا ميتازون على مسافة 4 سم إلى الداني من نفق الرسغ و تم إعطاء 30 مريضا حقن موضعي بالبيتا ميتازون إلى القاصي من  نفق الرسغ </w:t>
      </w:r>
      <w:r w:rsidR="008E4657" w:rsidRPr="008E4657">
        <w:rPr>
          <w:rFonts w:hint="cs"/>
          <w:sz w:val="28"/>
          <w:szCs w:val="28"/>
          <w:rtl/>
        </w:rPr>
        <w:t>و تمت المتابعة لمدة سنة</w:t>
      </w:r>
      <w:r w:rsidR="005C1CA1">
        <w:rPr>
          <w:rFonts w:hint="cs"/>
          <w:sz w:val="28"/>
          <w:szCs w:val="28"/>
          <w:rtl/>
        </w:rPr>
        <w:t>.</w:t>
      </w:r>
    </w:p>
    <w:p w:rsidR="005C1CA1" w:rsidRPr="008E4657" w:rsidRDefault="005C1CA1" w:rsidP="00CE60DF">
      <w:pPr>
        <w:spacing w:line="360" w:lineRule="auto"/>
        <w:jc w:val="both"/>
        <w:rPr>
          <w:sz w:val="28"/>
          <w:szCs w:val="28"/>
          <w:rtl/>
        </w:rPr>
      </w:pPr>
    </w:p>
    <w:p w:rsidR="00CE60DF" w:rsidRDefault="008E4657" w:rsidP="00CE60DF">
      <w:pPr>
        <w:spacing w:line="360" w:lineRule="auto"/>
        <w:jc w:val="both"/>
        <w:rPr>
          <w:sz w:val="28"/>
          <w:szCs w:val="28"/>
          <w:rtl/>
        </w:rPr>
      </w:pPr>
      <w:r w:rsidRPr="008E4657">
        <w:rPr>
          <w:rFonts w:hint="cs"/>
          <w:sz w:val="28"/>
          <w:szCs w:val="28"/>
          <w:rtl/>
        </w:rPr>
        <w:t>حققت ال</w:t>
      </w:r>
      <w:r>
        <w:rPr>
          <w:rFonts w:hint="cs"/>
          <w:sz w:val="28"/>
          <w:szCs w:val="28"/>
          <w:rtl/>
        </w:rPr>
        <w:t>جبائر تحسنا ملحوظا من الناحية السريرية و الإلكتروفيزيولوجية عندما كان هناك التزام بارتدائها كل ليلة خلال فترة المعالجة في حين فشلت مجموعتا الحقن بالستيروئيدات في تحقيق تحسن مماثل بعد سنة سواء من</w:t>
      </w:r>
      <w:r w:rsidR="00CE60DF" w:rsidRPr="00CE60DF">
        <w:rPr>
          <w:rFonts w:hint="cs"/>
          <w:sz w:val="28"/>
          <w:szCs w:val="28"/>
          <w:rtl/>
        </w:rPr>
        <w:t xml:space="preserve"> </w:t>
      </w:r>
      <w:r w:rsidR="00CE60DF">
        <w:rPr>
          <w:rFonts w:hint="cs"/>
          <w:sz w:val="28"/>
          <w:szCs w:val="28"/>
          <w:rtl/>
        </w:rPr>
        <w:t>الناحية السريرية أو الإلكتروفيزيولوجية</w:t>
      </w:r>
      <w:r>
        <w:rPr>
          <w:rFonts w:hint="cs"/>
          <w:sz w:val="28"/>
          <w:szCs w:val="28"/>
          <w:rtl/>
        </w:rPr>
        <w:t>.</w:t>
      </w:r>
      <w:r w:rsidR="00CE60DF" w:rsidRPr="00CE60DF">
        <w:rPr>
          <w:rFonts w:hint="cs"/>
          <w:sz w:val="28"/>
          <w:szCs w:val="28"/>
          <w:rtl/>
        </w:rPr>
        <w:t xml:space="preserve"> </w:t>
      </w:r>
      <w:r w:rsidR="00CE60DF">
        <w:rPr>
          <w:rFonts w:hint="cs"/>
          <w:sz w:val="28"/>
          <w:szCs w:val="28"/>
          <w:rtl/>
        </w:rPr>
        <w:t>إلا أن أغلبية الحالات المدروسة في الدراسة العالمية التي طبقت فيها الجبائر كانت خفيفة الشدة مما يضعف من قوة الدراسة إحصائيا.</w:t>
      </w:r>
    </w:p>
    <w:p w:rsidR="005C1CA1" w:rsidRDefault="005C1CA1" w:rsidP="00CE60DF">
      <w:pPr>
        <w:spacing w:line="360" w:lineRule="auto"/>
        <w:jc w:val="both"/>
        <w:rPr>
          <w:sz w:val="28"/>
          <w:szCs w:val="28"/>
          <w:rtl/>
        </w:rPr>
      </w:pPr>
    </w:p>
    <w:p w:rsidR="008E4657" w:rsidRDefault="008E4657" w:rsidP="00CE60DF">
      <w:pPr>
        <w:spacing w:line="360" w:lineRule="auto"/>
        <w:jc w:val="both"/>
        <w:rPr>
          <w:sz w:val="28"/>
          <w:szCs w:val="28"/>
          <w:rtl/>
        </w:rPr>
      </w:pPr>
      <w:r>
        <w:rPr>
          <w:rFonts w:hint="cs"/>
          <w:sz w:val="28"/>
          <w:szCs w:val="28"/>
          <w:rtl/>
        </w:rPr>
        <w:t>قارنت دراستنا بين المعالجة بالجبائر لمدة ستة أسابيع و المعالجة بالحقن و المعالجة المشاركة و قد بينت تماثلا في التحسن على المدى القريب في حين أظهرت المعالجة بالحقن مع أو بدون الج</w:t>
      </w:r>
      <w:r w:rsidR="00D77131">
        <w:rPr>
          <w:rFonts w:hint="cs"/>
          <w:sz w:val="28"/>
          <w:szCs w:val="28"/>
          <w:rtl/>
        </w:rPr>
        <w:t>بائر أفضلية على المعالجة بالجبائر و حدها عند المتابعة لستة أشهر و قد يكون ذلك عائدا إلى كون تطبيق الجبائر كان لستة أسابيع فقط</w:t>
      </w:r>
      <w:r w:rsidR="00CE60DF">
        <w:rPr>
          <w:rFonts w:hint="cs"/>
          <w:sz w:val="28"/>
          <w:szCs w:val="28"/>
          <w:rtl/>
        </w:rPr>
        <w:t xml:space="preserve"> في دراستنا</w:t>
      </w:r>
      <w:r w:rsidR="005C1CA1">
        <w:rPr>
          <w:rFonts w:hint="cs"/>
          <w:sz w:val="28"/>
          <w:szCs w:val="28"/>
          <w:rtl/>
        </w:rPr>
        <w:t xml:space="preserve"> </w:t>
      </w:r>
      <w:r w:rsidR="00CE60DF">
        <w:rPr>
          <w:rFonts w:hint="cs"/>
          <w:sz w:val="28"/>
          <w:szCs w:val="28"/>
          <w:rtl/>
        </w:rPr>
        <w:t xml:space="preserve">علما أن مجموعات المعالجة كانت متجانسة </w:t>
      </w:r>
      <w:r w:rsidR="005C1CA1">
        <w:rPr>
          <w:rFonts w:hint="cs"/>
          <w:sz w:val="28"/>
          <w:szCs w:val="28"/>
          <w:rtl/>
        </w:rPr>
        <w:t>لدينا.</w:t>
      </w:r>
    </w:p>
    <w:p w:rsidR="005C1CA1" w:rsidRDefault="005C1CA1" w:rsidP="00CE60DF">
      <w:pPr>
        <w:spacing w:line="360" w:lineRule="auto"/>
        <w:jc w:val="both"/>
        <w:rPr>
          <w:sz w:val="28"/>
          <w:szCs w:val="28"/>
          <w:rtl/>
        </w:rPr>
      </w:pPr>
    </w:p>
    <w:p w:rsidR="00D77131" w:rsidRDefault="005C1CA1" w:rsidP="00CE60DF">
      <w:pPr>
        <w:spacing w:line="360" w:lineRule="auto"/>
        <w:jc w:val="both"/>
        <w:rPr>
          <w:sz w:val="28"/>
          <w:szCs w:val="28"/>
          <w:rtl/>
        </w:rPr>
      </w:pPr>
      <w:r>
        <w:rPr>
          <w:rFonts w:hint="cs"/>
          <w:sz w:val="28"/>
          <w:szCs w:val="28"/>
          <w:rtl/>
        </w:rPr>
        <w:t>إن</w:t>
      </w:r>
      <w:r w:rsidR="00CE60DF">
        <w:rPr>
          <w:rFonts w:hint="cs"/>
          <w:sz w:val="28"/>
          <w:szCs w:val="28"/>
          <w:rtl/>
        </w:rPr>
        <w:t xml:space="preserve"> الاختلاف في تصميم الدراستين يجعل المقارنة بينهما صعبا حتى على مستوى معايير القبول و الاستبعاد و على مستوى فترة تطبيق الجبائر التي لا يزال الجدل قائما حولها و بحاجة لدراسات خاصة لتحديد الفترة الأمثل و فائدة زيادة المدة إن وجدت</w:t>
      </w:r>
      <w:r>
        <w:rPr>
          <w:rFonts w:hint="cs"/>
          <w:sz w:val="28"/>
          <w:szCs w:val="28"/>
          <w:rtl/>
        </w:rPr>
        <w:t>.</w:t>
      </w:r>
    </w:p>
    <w:p w:rsidR="005C1CA1" w:rsidRDefault="005C1CA1" w:rsidP="00CE60DF">
      <w:pPr>
        <w:spacing w:line="360" w:lineRule="auto"/>
        <w:jc w:val="both"/>
        <w:rPr>
          <w:sz w:val="28"/>
          <w:szCs w:val="28"/>
          <w:rtl/>
        </w:rPr>
      </w:pPr>
    </w:p>
    <w:p w:rsidR="00D77131" w:rsidRDefault="00D77131" w:rsidP="00CE60DF">
      <w:pPr>
        <w:spacing w:line="360" w:lineRule="auto"/>
        <w:jc w:val="both"/>
        <w:rPr>
          <w:sz w:val="28"/>
          <w:szCs w:val="28"/>
          <w:rtl/>
        </w:rPr>
      </w:pPr>
      <w:r>
        <w:rPr>
          <w:rFonts w:hint="cs"/>
          <w:sz w:val="28"/>
          <w:szCs w:val="28"/>
          <w:rtl/>
        </w:rPr>
        <w:t xml:space="preserve">و على </w:t>
      </w:r>
      <w:r w:rsidR="00CE60DF">
        <w:rPr>
          <w:rFonts w:hint="cs"/>
          <w:sz w:val="28"/>
          <w:szCs w:val="28"/>
          <w:rtl/>
        </w:rPr>
        <w:t>كل حال</w:t>
      </w:r>
      <w:r>
        <w:rPr>
          <w:rFonts w:hint="cs"/>
          <w:sz w:val="28"/>
          <w:szCs w:val="28"/>
          <w:rtl/>
        </w:rPr>
        <w:t xml:space="preserve"> أظهرت الدراستان فائدة للمعالجة بالجبائر في فترة تطبيقها</w:t>
      </w:r>
    </w:p>
    <w:p w:rsidR="005C1CA1" w:rsidRPr="008E4657" w:rsidRDefault="005C1CA1" w:rsidP="00CE60DF">
      <w:pPr>
        <w:spacing w:line="360" w:lineRule="auto"/>
        <w:jc w:val="both"/>
        <w:rPr>
          <w:sz w:val="28"/>
          <w:szCs w:val="28"/>
          <w:rtl/>
        </w:rPr>
      </w:pPr>
    </w:p>
    <w:tbl>
      <w:tblPr>
        <w:tblStyle w:val="1"/>
        <w:bidiVisual/>
        <w:tblW w:w="0" w:type="auto"/>
        <w:tblLook w:val="04A0"/>
      </w:tblPr>
      <w:tblGrid>
        <w:gridCol w:w="2840"/>
        <w:gridCol w:w="2841"/>
        <w:gridCol w:w="2841"/>
      </w:tblGrid>
      <w:tr w:rsidR="00D77131" w:rsidTr="00D77131">
        <w:trPr>
          <w:cnfStyle w:val="100000000000"/>
        </w:trPr>
        <w:tc>
          <w:tcPr>
            <w:cnfStyle w:val="001000000000"/>
            <w:tcW w:w="2840" w:type="dxa"/>
          </w:tcPr>
          <w:p w:rsidR="00D77131" w:rsidRDefault="00D77131" w:rsidP="0060778D">
            <w:pPr>
              <w:spacing w:line="360" w:lineRule="auto"/>
              <w:jc w:val="both"/>
              <w:rPr>
                <w:sz w:val="28"/>
                <w:szCs w:val="28"/>
                <w:rtl/>
              </w:rPr>
            </w:pPr>
          </w:p>
        </w:tc>
        <w:tc>
          <w:tcPr>
            <w:tcW w:w="2841" w:type="dxa"/>
          </w:tcPr>
          <w:p w:rsidR="00D77131" w:rsidRDefault="00D77131" w:rsidP="0060778D">
            <w:pPr>
              <w:spacing w:line="360" w:lineRule="auto"/>
              <w:jc w:val="both"/>
              <w:cnfStyle w:val="100000000000"/>
              <w:rPr>
                <w:sz w:val="28"/>
                <w:szCs w:val="28"/>
                <w:rtl/>
              </w:rPr>
            </w:pPr>
            <w:r>
              <w:rPr>
                <w:rFonts w:hint="cs"/>
                <w:sz w:val="28"/>
                <w:szCs w:val="28"/>
                <w:rtl/>
              </w:rPr>
              <w:t>الدراسة العالمية</w:t>
            </w:r>
          </w:p>
        </w:tc>
        <w:tc>
          <w:tcPr>
            <w:tcW w:w="2841" w:type="dxa"/>
          </w:tcPr>
          <w:p w:rsidR="00D77131" w:rsidRDefault="00D77131" w:rsidP="0060778D">
            <w:pPr>
              <w:spacing w:line="360" w:lineRule="auto"/>
              <w:jc w:val="both"/>
              <w:cnfStyle w:val="100000000000"/>
              <w:rPr>
                <w:sz w:val="28"/>
                <w:szCs w:val="28"/>
                <w:rtl/>
              </w:rPr>
            </w:pPr>
            <w:r>
              <w:rPr>
                <w:rFonts w:hint="cs"/>
                <w:sz w:val="28"/>
                <w:szCs w:val="28"/>
                <w:rtl/>
              </w:rPr>
              <w:t>دراستنا</w:t>
            </w:r>
          </w:p>
        </w:tc>
      </w:tr>
      <w:tr w:rsidR="00D77131" w:rsidTr="00D77131">
        <w:trPr>
          <w:cnfStyle w:val="000000100000"/>
        </w:trPr>
        <w:tc>
          <w:tcPr>
            <w:cnfStyle w:val="001000000000"/>
            <w:tcW w:w="2840" w:type="dxa"/>
          </w:tcPr>
          <w:p w:rsidR="00D77131" w:rsidRDefault="00D77131" w:rsidP="0060778D">
            <w:pPr>
              <w:spacing w:line="360" w:lineRule="auto"/>
              <w:jc w:val="both"/>
              <w:rPr>
                <w:sz w:val="28"/>
                <w:szCs w:val="28"/>
                <w:rtl/>
              </w:rPr>
            </w:pPr>
            <w:r>
              <w:rPr>
                <w:rFonts w:hint="cs"/>
                <w:sz w:val="28"/>
                <w:szCs w:val="28"/>
                <w:rtl/>
              </w:rPr>
              <w:t>فترة الكمون الحسية في مجموعة الجبائر  القاعدية</w:t>
            </w:r>
          </w:p>
        </w:tc>
        <w:tc>
          <w:tcPr>
            <w:tcW w:w="2841" w:type="dxa"/>
          </w:tcPr>
          <w:p w:rsidR="00D77131" w:rsidRDefault="00D77131" w:rsidP="0060778D">
            <w:pPr>
              <w:spacing w:line="360" w:lineRule="auto"/>
              <w:jc w:val="both"/>
              <w:cnfStyle w:val="000000100000"/>
              <w:rPr>
                <w:sz w:val="28"/>
                <w:szCs w:val="28"/>
                <w:rtl/>
              </w:rPr>
            </w:pPr>
            <w:r>
              <w:rPr>
                <w:rFonts w:hint="cs"/>
                <w:sz w:val="28"/>
                <w:szCs w:val="28"/>
                <w:rtl/>
              </w:rPr>
              <w:t xml:space="preserve">3.9 </w:t>
            </w:r>
            <w:r w:rsidRPr="00785617">
              <w:rPr>
                <w:rFonts w:hint="cs"/>
                <w:sz w:val="28"/>
                <w:szCs w:val="28"/>
                <w:u w:val="single"/>
                <w:rtl/>
              </w:rPr>
              <w:t>+</w:t>
            </w:r>
            <w:r>
              <w:rPr>
                <w:rFonts w:hint="cs"/>
                <w:sz w:val="28"/>
                <w:szCs w:val="28"/>
                <w:rtl/>
              </w:rPr>
              <w:t>1.1</w:t>
            </w:r>
          </w:p>
        </w:tc>
        <w:tc>
          <w:tcPr>
            <w:tcW w:w="2841" w:type="dxa"/>
          </w:tcPr>
          <w:p w:rsidR="00D77131" w:rsidRDefault="00D77131" w:rsidP="0060778D">
            <w:pPr>
              <w:spacing w:line="360" w:lineRule="auto"/>
              <w:jc w:val="both"/>
              <w:cnfStyle w:val="000000100000"/>
              <w:rPr>
                <w:sz w:val="28"/>
                <w:szCs w:val="28"/>
                <w:rtl/>
              </w:rPr>
            </w:pPr>
            <w:r>
              <w:rPr>
                <w:rFonts w:hint="cs"/>
                <w:sz w:val="28"/>
                <w:szCs w:val="28"/>
                <w:rtl/>
              </w:rPr>
              <w:t>3.2</w:t>
            </w:r>
            <w:r w:rsidRPr="00785617">
              <w:rPr>
                <w:rFonts w:hint="cs"/>
                <w:sz w:val="28"/>
                <w:szCs w:val="28"/>
                <w:u w:val="single"/>
                <w:rtl/>
              </w:rPr>
              <w:t>+</w:t>
            </w:r>
            <w:r>
              <w:rPr>
                <w:rFonts w:hint="cs"/>
                <w:sz w:val="28"/>
                <w:szCs w:val="28"/>
                <w:rtl/>
              </w:rPr>
              <w:t xml:space="preserve"> 0.6</w:t>
            </w:r>
          </w:p>
        </w:tc>
      </w:tr>
      <w:tr w:rsidR="00D77131" w:rsidTr="00D77131">
        <w:tc>
          <w:tcPr>
            <w:cnfStyle w:val="001000000000"/>
            <w:tcW w:w="2840" w:type="dxa"/>
          </w:tcPr>
          <w:p w:rsidR="00D77131" w:rsidRDefault="00D77131" w:rsidP="00CE60DF">
            <w:pPr>
              <w:spacing w:line="360" w:lineRule="auto"/>
              <w:jc w:val="both"/>
              <w:rPr>
                <w:sz w:val="28"/>
                <w:szCs w:val="28"/>
                <w:rtl/>
              </w:rPr>
            </w:pPr>
            <w:r>
              <w:rPr>
                <w:rFonts w:hint="cs"/>
                <w:sz w:val="28"/>
                <w:szCs w:val="28"/>
                <w:rtl/>
              </w:rPr>
              <w:t xml:space="preserve">فترة الكمون الحسية في مجموعة الجبائر </w:t>
            </w:r>
            <w:r w:rsidR="00CE60DF">
              <w:rPr>
                <w:rFonts w:hint="cs"/>
                <w:sz w:val="28"/>
                <w:szCs w:val="28"/>
                <w:rtl/>
              </w:rPr>
              <w:t>في فترة</w:t>
            </w:r>
            <w:r>
              <w:rPr>
                <w:rFonts w:hint="cs"/>
                <w:sz w:val="28"/>
                <w:szCs w:val="28"/>
                <w:rtl/>
              </w:rPr>
              <w:t xml:space="preserve"> ال</w:t>
            </w:r>
            <w:r w:rsidR="00785617">
              <w:rPr>
                <w:rFonts w:hint="cs"/>
                <w:sz w:val="28"/>
                <w:szCs w:val="28"/>
                <w:rtl/>
              </w:rPr>
              <w:t>تطبيق</w:t>
            </w:r>
            <w:r>
              <w:rPr>
                <w:rFonts w:hint="cs"/>
                <w:sz w:val="28"/>
                <w:szCs w:val="28"/>
                <w:rtl/>
              </w:rPr>
              <w:t xml:space="preserve"> </w:t>
            </w:r>
          </w:p>
        </w:tc>
        <w:tc>
          <w:tcPr>
            <w:tcW w:w="2841" w:type="dxa"/>
          </w:tcPr>
          <w:p w:rsidR="00D77131" w:rsidRDefault="00D77131" w:rsidP="0060778D">
            <w:pPr>
              <w:spacing w:line="360" w:lineRule="auto"/>
              <w:jc w:val="both"/>
              <w:cnfStyle w:val="000000000000"/>
              <w:rPr>
                <w:sz w:val="28"/>
                <w:szCs w:val="28"/>
                <w:rtl/>
              </w:rPr>
            </w:pPr>
            <w:r>
              <w:rPr>
                <w:rFonts w:hint="cs"/>
                <w:sz w:val="28"/>
                <w:szCs w:val="28"/>
                <w:rtl/>
              </w:rPr>
              <w:t xml:space="preserve">3.1 </w:t>
            </w:r>
            <w:r w:rsidRPr="00785617">
              <w:rPr>
                <w:rFonts w:hint="cs"/>
                <w:sz w:val="28"/>
                <w:szCs w:val="28"/>
                <w:u w:val="single"/>
                <w:rtl/>
              </w:rPr>
              <w:t>+</w:t>
            </w:r>
            <w:r w:rsidR="00785617">
              <w:rPr>
                <w:rFonts w:hint="cs"/>
                <w:sz w:val="28"/>
                <w:szCs w:val="28"/>
                <w:rtl/>
              </w:rPr>
              <w:t>0.5</w:t>
            </w:r>
          </w:p>
        </w:tc>
        <w:tc>
          <w:tcPr>
            <w:tcW w:w="2841" w:type="dxa"/>
          </w:tcPr>
          <w:p w:rsidR="00D77131" w:rsidRDefault="00785617" w:rsidP="0060778D">
            <w:pPr>
              <w:spacing w:line="360" w:lineRule="auto"/>
              <w:jc w:val="both"/>
              <w:cnfStyle w:val="000000000000"/>
              <w:rPr>
                <w:sz w:val="28"/>
                <w:szCs w:val="28"/>
                <w:rtl/>
              </w:rPr>
            </w:pPr>
            <w:r>
              <w:rPr>
                <w:rFonts w:hint="cs"/>
                <w:sz w:val="28"/>
                <w:szCs w:val="28"/>
                <w:rtl/>
              </w:rPr>
              <w:t xml:space="preserve">2.8 </w:t>
            </w:r>
            <w:r w:rsidRPr="00785617">
              <w:rPr>
                <w:rFonts w:hint="cs"/>
                <w:sz w:val="28"/>
                <w:szCs w:val="28"/>
                <w:u w:val="single"/>
                <w:rtl/>
              </w:rPr>
              <w:t>+</w:t>
            </w:r>
            <w:r>
              <w:rPr>
                <w:rFonts w:hint="cs"/>
                <w:sz w:val="28"/>
                <w:szCs w:val="28"/>
                <w:rtl/>
              </w:rPr>
              <w:t xml:space="preserve"> 0.4</w:t>
            </w:r>
          </w:p>
        </w:tc>
      </w:tr>
    </w:tbl>
    <w:p w:rsidR="008E4657" w:rsidRDefault="008E4657" w:rsidP="0060778D">
      <w:pPr>
        <w:spacing w:line="360" w:lineRule="auto"/>
        <w:jc w:val="both"/>
        <w:rPr>
          <w:b/>
          <w:bCs/>
          <w:sz w:val="28"/>
          <w:szCs w:val="28"/>
          <w:rtl/>
        </w:rPr>
      </w:pPr>
    </w:p>
    <w:p w:rsidR="00286C4A" w:rsidRPr="005C1CA1" w:rsidRDefault="00286C4A" w:rsidP="0060778D">
      <w:pPr>
        <w:spacing w:line="360" w:lineRule="auto"/>
        <w:jc w:val="both"/>
        <w:rPr>
          <w:b/>
          <w:bCs/>
          <w:sz w:val="36"/>
          <w:szCs w:val="36"/>
          <w:rtl/>
        </w:rPr>
      </w:pPr>
      <w:r w:rsidRPr="005C1CA1">
        <w:rPr>
          <w:rFonts w:hint="cs"/>
          <w:b/>
          <w:bCs/>
          <w:sz w:val="36"/>
          <w:szCs w:val="36"/>
          <w:rtl/>
        </w:rPr>
        <w:lastRenderedPageBreak/>
        <w:t>مناقشة النتائج:</w:t>
      </w:r>
    </w:p>
    <w:p w:rsidR="00AD2204" w:rsidRPr="00AD2204" w:rsidRDefault="00AD2204" w:rsidP="00AD2204">
      <w:pPr>
        <w:pStyle w:val="a3"/>
        <w:numPr>
          <w:ilvl w:val="0"/>
          <w:numId w:val="33"/>
        </w:numPr>
        <w:bidi/>
        <w:spacing w:line="360" w:lineRule="auto"/>
        <w:jc w:val="both"/>
        <w:rPr>
          <w:b/>
          <w:bCs/>
          <w:sz w:val="28"/>
          <w:szCs w:val="28"/>
        </w:rPr>
      </w:pPr>
      <w:r>
        <w:rPr>
          <w:rFonts w:hint="cs"/>
          <w:sz w:val="28"/>
          <w:szCs w:val="28"/>
          <w:rtl/>
        </w:rPr>
        <w:t xml:space="preserve">كانت أغلبية المرضى المشمولين في الدراسة من النساء </w:t>
      </w:r>
      <w:r w:rsidRPr="00AD2204">
        <w:rPr>
          <w:rFonts w:hint="cs"/>
          <w:sz w:val="28"/>
          <w:szCs w:val="28"/>
          <w:rtl/>
        </w:rPr>
        <w:t>بنسبة 91%</w:t>
      </w:r>
      <w:r>
        <w:rPr>
          <w:rFonts w:hint="cs"/>
          <w:b/>
          <w:bCs/>
          <w:sz w:val="28"/>
          <w:szCs w:val="28"/>
          <w:rtl/>
        </w:rPr>
        <w:t>،</w:t>
      </w:r>
      <w:r>
        <w:rPr>
          <w:rFonts w:hint="cs"/>
          <w:sz w:val="28"/>
          <w:szCs w:val="28"/>
          <w:rtl/>
        </w:rPr>
        <w:t xml:space="preserve"> و هي تتجاوز النسب الموجودة في الدراسات العالمية التي تبلغ 70%</w:t>
      </w:r>
    </w:p>
    <w:p w:rsidR="00AD2204" w:rsidRPr="00AD2204" w:rsidRDefault="00AD2204" w:rsidP="00AD2204">
      <w:pPr>
        <w:pStyle w:val="a3"/>
        <w:numPr>
          <w:ilvl w:val="0"/>
          <w:numId w:val="33"/>
        </w:numPr>
        <w:bidi/>
        <w:spacing w:line="360" w:lineRule="auto"/>
        <w:jc w:val="both"/>
        <w:rPr>
          <w:b/>
          <w:bCs/>
          <w:sz w:val="28"/>
          <w:szCs w:val="28"/>
        </w:rPr>
      </w:pPr>
      <w:r>
        <w:rPr>
          <w:rFonts w:hint="cs"/>
          <w:sz w:val="28"/>
          <w:szCs w:val="28"/>
          <w:rtl/>
        </w:rPr>
        <w:t>كانت مهنة أغلبية المرضى هي ربة المنزل و هذا يتعلق بكون أغلبية المرضى المشمولين من النساء.</w:t>
      </w:r>
    </w:p>
    <w:p w:rsidR="00AD2204" w:rsidRPr="00AD2204" w:rsidRDefault="00AD2204" w:rsidP="00AD2204">
      <w:pPr>
        <w:pStyle w:val="a3"/>
        <w:numPr>
          <w:ilvl w:val="0"/>
          <w:numId w:val="33"/>
        </w:numPr>
        <w:bidi/>
        <w:spacing w:line="360" w:lineRule="auto"/>
        <w:jc w:val="both"/>
        <w:rPr>
          <w:b/>
          <w:bCs/>
          <w:sz w:val="28"/>
          <w:szCs w:val="28"/>
        </w:rPr>
      </w:pPr>
      <w:r>
        <w:rPr>
          <w:rFonts w:hint="cs"/>
          <w:sz w:val="28"/>
          <w:szCs w:val="28"/>
          <w:rtl/>
        </w:rPr>
        <w:t>كانت أشيع الأعراض المذكورة من المرضى هي الخدر و أقلها الضعف العضلي و هذا يتوافق مع ما تذكره المراجع.</w:t>
      </w:r>
    </w:p>
    <w:p w:rsidR="009D7717" w:rsidRDefault="00AD2204" w:rsidP="00D86A8B">
      <w:pPr>
        <w:pStyle w:val="a3"/>
        <w:numPr>
          <w:ilvl w:val="0"/>
          <w:numId w:val="30"/>
        </w:numPr>
        <w:bidi/>
        <w:spacing w:line="360" w:lineRule="auto"/>
        <w:jc w:val="both"/>
        <w:rPr>
          <w:sz w:val="28"/>
          <w:szCs w:val="28"/>
        </w:rPr>
      </w:pPr>
      <w:r w:rsidRPr="009D7717">
        <w:rPr>
          <w:rFonts w:hint="cs"/>
          <w:sz w:val="28"/>
          <w:szCs w:val="28"/>
          <w:rtl/>
        </w:rPr>
        <w:t xml:space="preserve">تركز معظم المرضى في العقد الخامس في حين تذكر معظم الدراست كون متلازمة نفق الرسغ أكثر انتشارا في العقد السادس من العمر، </w:t>
      </w:r>
    </w:p>
    <w:p w:rsidR="00BD5924" w:rsidRPr="009D7717" w:rsidRDefault="007D4FF1" w:rsidP="009D7717">
      <w:pPr>
        <w:pStyle w:val="a3"/>
        <w:numPr>
          <w:ilvl w:val="0"/>
          <w:numId w:val="30"/>
        </w:numPr>
        <w:bidi/>
        <w:spacing w:line="360" w:lineRule="auto"/>
        <w:jc w:val="both"/>
        <w:rPr>
          <w:sz w:val="28"/>
          <w:szCs w:val="28"/>
        </w:rPr>
      </w:pPr>
      <w:r w:rsidRPr="009D7717">
        <w:rPr>
          <w:rFonts w:hint="cs"/>
          <w:sz w:val="28"/>
          <w:szCs w:val="28"/>
          <w:rtl/>
        </w:rPr>
        <w:t xml:space="preserve">بينت الدراسة تماثلا بين المجموعات العلاجية الثلاث في تحقيق الاستجابة </w:t>
      </w:r>
      <w:r w:rsidR="00D86A8B" w:rsidRPr="009D7717">
        <w:rPr>
          <w:rFonts w:hint="cs"/>
          <w:sz w:val="28"/>
          <w:szCs w:val="28"/>
          <w:rtl/>
        </w:rPr>
        <w:t xml:space="preserve">على المدى القريب </w:t>
      </w:r>
      <w:r w:rsidRPr="009D7717">
        <w:rPr>
          <w:rFonts w:hint="cs"/>
          <w:sz w:val="28"/>
          <w:szCs w:val="28"/>
          <w:rtl/>
        </w:rPr>
        <w:t>علما أن المجموعات الثلاث متجانسة من الناحية الإحصائية</w:t>
      </w:r>
      <w:r w:rsidR="00D86A8B" w:rsidRPr="009D7717">
        <w:rPr>
          <w:rFonts w:hint="cs"/>
          <w:sz w:val="28"/>
          <w:szCs w:val="28"/>
          <w:rtl/>
        </w:rPr>
        <w:t>.</w:t>
      </w:r>
      <w:r w:rsidRPr="009D7717">
        <w:rPr>
          <w:rFonts w:hint="cs"/>
          <w:sz w:val="28"/>
          <w:szCs w:val="28"/>
          <w:rtl/>
        </w:rPr>
        <w:t xml:space="preserve"> </w:t>
      </w:r>
    </w:p>
    <w:p w:rsidR="00486BB6" w:rsidRPr="00486BB6" w:rsidRDefault="007E6261" w:rsidP="00486BB6">
      <w:pPr>
        <w:pStyle w:val="a3"/>
        <w:numPr>
          <w:ilvl w:val="0"/>
          <w:numId w:val="30"/>
        </w:numPr>
        <w:bidi/>
        <w:spacing w:line="360" w:lineRule="auto"/>
        <w:jc w:val="both"/>
        <w:rPr>
          <w:sz w:val="28"/>
          <w:szCs w:val="28"/>
          <w:rtl/>
        </w:rPr>
      </w:pPr>
      <w:r>
        <w:rPr>
          <w:rFonts w:hint="cs"/>
          <w:sz w:val="28"/>
          <w:szCs w:val="28"/>
          <w:rtl/>
        </w:rPr>
        <w:t>بينت الدراسة بالمتابعة على المدى البعيد  أفضلية للمعالجة بالحقن أو المعالجة المشاركة على المعالجة بالجبائر.</w:t>
      </w:r>
      <w:r w:rsidR="00486BB6">
        <w:rPr>
          <w:rFonts w:hint="cs"/>
          <w:sz w:val="28"/>
          <w:szCs w:val="28"/>
          <w:rtl/>
        </w:rPr>
        <w:t xml:space="preserve"> و قد يكون من الممكن تفسير ذلك بكون المتابع البدئية كانت بعد 8 أسابيع أي قريبة من فترة استخدام الجبائر ( الأسابيع الستة الأولى بعد التقييم المبدئي)  الأمر الذي يطرح تساؤلا بخصوص فائدة استخدام الجبائر لفترة أطول.</w:t>
      </w:r>
    </w:p>
    <w:p w:rsidR="00BD5924" w:rsidRPr="00D86A8B" w:rsidRDefault="00D86A8B" w:rsidP="00D86A8B">
      <w:pPr>
        <w:pStyle w:val="a3"/>
        <w:numPr>
          <w:ilvl w:val="0"/>
          <w:numId w:val="30"/>
        </w:numPr>
        <w:bidi/>
        <w:spacing w:line="360" w:lineRule="auto"/>
        <w:jc w:val="both"/>
        <w:rPr>
          <w:sz w:val="28"/>
          <w:szCs w:val="28"/>
          <w:rtl/>
        </w:rPr>
      </w:pPr>
      <w:r w:rsidRPr="00D86A8B">
        <w:rPr>
          <w:rFonts w:hint="cs"/>
          <w:sz w:val="28"/>
          <w:szCs w:val="28"/>
          <w:rtl/>
        </w:rPr>
        <w:t>و تب</w:t>
      </w:r>
      <w:r w:rsidR="00BD5924" w:rsidRPr="00D86A8B">
        <w:rPr>
          <w:rFonts w:hint="cs"/>
          <w:sz w:val="28"/>
          <w:szCs w:val="28"/>
          <w:rtl/>
        </w:rPr>
        <w:t xml:space="preserve">ين وجود علاقة لكل من  مدة الأعراض  و عمر المريض وشدة الإصابة تخطيطيا و </w:t>
      </w:r>
      <w:r w:rsidR="00AD4481" w:rsidRPr="00D86A8B">
        <w:rPr>
          <w:rFonts w:hint="cs"/>
          <w:sz w:val="28"/>
          <w:szCs w:val="28"/>
          <w:rtl/>
        </w:rPr>
        <w:t>مقياس الأعراض الشخصي مع الاستجابة على المعالجات المطبقة.</w:t>
      </w:r>
    </w:p>
    <w:p w:rsidR="00AD4481" w:rsidRPr="00AA3A4C" w:rsidRDefault="00D86A8B" w:rsidP="007E6261">
      <w:pPr>
        <w:spacing w:line="360" w:lineRule="auto"/>
        <w:jc w:val="both"/>
        <w:rPr>
          <w:sz w:val="28"/>
          <w:szCs w:val="28"/>
          <w:rtl/>
        </w:rPr>
      </w:pPr>
      <w:r>
        <w:rPr>
          <w:rFonts w:hint="cs"/>
          <w:sz w:val="28"/>
          <w:szCs w:val="28"/>
          <w:rtl/>
        </w:rPr>
        <w:t xml:space="preserve"> </w:t>
      </w:r>
      <w:r w:rsidR="007E6261">
        <w:rPr>
          <w:rFonts w:hint="cs"/>
          <w:sz w:val="28"/>
          <w:szCs w:val="28"/>
          <w:rtl/>
        </w:rPr>
        <w:t xml:space="preserve">           </w:t>
      </w:r>
      <w:r w:rsidR="00AD4481" w:rsidRPr="00AA3A4C">
        <w:rPr>
          <w:rFonts w:hint="cs"/>
          <w:sz w:val="28"/>
          <w:szCs w:val="28"/>
          <w:rtl/>
        </w:rPr>
        <w:t xml:space="preserve">حيث وجد أن </w:t>
      </w:r>
      <w:r w:rsidR="007E6261">
        <w:rPr>
          <w:rFonts w:hint="cs"/>
          <w:sz w:val="28"/>
          <w:szCs w:val="28"/>
          <w:rtl/>
        </w:rPr>
        <w:t xml:space="preserve">كل من </w:t>
      </w:r>
      <w:r w:rsidR="00AD4481" w:rsidRPr="00AA3A4C">
        <w:rPr>
          <w:rFonts w:hint="cs"/>
          <w:sz w:val="28"/>
          <w:szCs w:val="28"/>
          <w:rtl/>
        </w:rPr>
        <w:t xml:space="preserve">العمر أكبر من 45 سنة </w:t>
      </w:r>
    </w:p>
    <w:p w:rsidR="00AD4481" w:rsidRPr="00AA3A4C" w:rsidRDefault="00D86A8B" w:rsidP="007E6261">
      <w:pPr>
        <w:spacing w:line="360" w:lineRule="auto"/>
        <w:jc w:val="both"/>
        <w:rPr>
          <w:sz w:val="28"/>
          <w:szCs w:val="28"/>
          <w:rtl/>
        </w:rPr>
      </w:pPr>
      <w:r>
        <w:rPr>
          <w:rFonts w:hint="cs"/>
          <w:sz w:val="28"/>
          <w:szCs w:val="28"/>
          <w:rtl/>
        </w:rPr>
        <w:t xml:space="preserve">                    </w:t>
      </w:r>
      <w:r w:rsidR="00AD4481" w:rsidRPr="00AA3A4C">
        <w:rPr>
          <w:rFonts w:hint="cs"/>
          <w:sz w:val="28"/>
          <w:szCs w:val="28"/>
          <w:rtl/>
        </w:rPr>
        <w:t>و مد</w:t>
      </w:r>
      <w:r w:rsidR="007E6261">
        <w:rPr>
          <w:rFonts w:hint="cs"/>
          <w:sz w:val="28"/>
          <w:szCs w:val="28"/>
          <w:rtl/>
        </w:rPr>
        <w:t xml:space="preserve">ة الأعراض أكثر من 12 شهرا </w:t>
      </w:r>
    </w:p>
    <w:p w:rsidR="00AD4481" w:rsidRPr="00AA3A4C" w:rsidRDefault="00D86A8B" w:rsidP="007E6261">
      <w:pPr>
        <w:spacing w:line="360" w:lineRule="auto"/>
        <w:jc w:val="both"/>
        <w:rPr>
          <w:sz w:val="28"/>
          <w:szCs w:val="28"/>
          <w:rtl/>
        </w:rPr>
      </w:pPr>
      <w:r>
        <w:rPr>
          <w:rFonts w:hint="cs"/>
          <w:sz w:val="28"/>
          <w:szCs w:val="28"/>
          <w:rtl/>
        </w:rPr>
        <w:t xml:space="preserve">                </w:t>
      </w:r>
      <w:r w:rsidR="007E6261">
        <w:rPr>
          <w:rFonts w:hint="cs"/>
          <w:sz w:val="28"/>
          <w:szCs w:val="28"/>
          <w:rtl/>
        </w:rPr>
        <w:t xml:space="preserve">  </w:t>
      </w:r>
      <w:r>
        <w:rPr>
          <w:rFonts w:hint="cs"/>
          <w:sz w:val="28"/>
          <w:szCs w:val="28"/>
          <w:rtl/>
        </w:rPr>
        <w:t xml:space="preserve"> </w:t>
      </w:r>
      <w:r w:rsidR="00AD4481" w:rsidRPr="00AA3A4C">
        <w:rPr>
          <w:rFonts w:hint="cs"/>
          <w:sz w:val="28"/>
          <w:szCs w:val="28"/>
          <w:rtl/>
        </w:rPr>
        <w:t xml:space="preserve">مقياس الأعراض الشخصي أكثر من 2.5 </w:t>
      </w:r>
    </w:p>
    <w:p w:rsidR="007E6261" w:rsidRDefault="007E6261" w:rsidP="00AD4481">
      <w:pPr>
        <w:spacing w:line="360" w:lineRule="auto"/>
        <w:jc w:val="both"/>
        <w:rPr>
          <w:sz w:val="28"/>
          <w:szCs w:val="28"/>
          <w:rtl/>
        </w:rPr>
      </w:pPr>
      <w:r>
        <w:rPr>
          <w:rFonts w:hint="cs"/>
          <w:sz w:val="28"/>
          <w:szCs w:val="28"/>
          <w:rtl/>
        </w:rPr>
        <w:t xml:space="preserve">            كلها عوامل منبئة بفشل المعالجات المحافظة المطبقة في دراستنا</w:t>
      </w:r>
    </w:p>
    <w:p w:rsidR="00AD4481" w:rsidRDefault="00AD4481" w:rsidP="007E6261">
      <w:pPr>
        <w:pStyle w:val="a3"/>
        <w:numPr>
          <w:ilvl w:val="0"/>
          <w:numId w:val="32"/>
        </w:numPr>
        <w:bidi/>
        <w:spacing w:line="360" w:lineRule="auto"/>
        <w:jc w:val="both"/>
        <w:rPr>
          <w:sz w:val="28"/>
          <w:szCs w:val="28"/>
        </w:rPr>
      </w:pPr>
      <w:r w:rsidRPr="007E6261">
        <w:rPr>
          <w:rFonts w:hint="cs"/>
          <w:sz w:val="28"/>
          <w:szCs w:val="28"/>
          <w:rtl/>
        </w:rPr>
        <w:t>كما وجد أن شدة الإصابة المتوسطة تخطيطيا تنبئ أيضا بفشل ا</w:t>
      </w:r>
      <w:r w:rsidR="00D86A8B" w:rsidRPr="007E6261">
        <w:rPr>
          <w:rFonts w:hint="cs"/>
          <w:sz w:val="28"/>
          <w:szCs w:val="28"/>
          <w:rtl/>
        </w:rPr>
        <w:t>لعلاج مقارنة بالإصابات الخفيفة.</w:t>
      </w:r>
    </w:p>
    <w:p w:rsidR="007E6261" w:rsidRDefault="007E6261" w:rsidP="007E6261">
      <w:pPr>
        <w:pStyle w:val="a3"/>
        <w:numPr>
          <w:ilvl w:val="0"/>
          <w:numId w:val="32"/>
        </w:numPr>
        <w:bidi/>
        <w:spacing w:line="360" w:lineRule="auto"/>
        <w:jc w:val="both"/>
        <w:rPr>
          <w:sz w:val="28"/>
          <w:szCs w:val="28"/>
        </w:rPr>
      </w:pPr>
      <w:r>
        <w:rPr>
          <w:rFonts w:hint="cs"/>
          <w:sz w:val="28"/>
          <w:szCs w:val="28"/>
          <w:rtl/>
        </w:rPr>
        <w:t xml:space="preserve">تم استنباط مشعر سمي </w:t>
      </w:r>
      <w:r>
        <w:rPr>
          <w:sz w:val="28"/>
          <w:szCs w:val="28"/>
          <w:lang w:bidi="ar-SY"/>
        </w:rPr>
        <w:t>CAD</w:t>
      </w:r>
      <w:r>
        <w:rPr>
          <w:rFonts w:hint="cs"/>
          <w:sz w:val="28"/>
          <w:szCs w:val="28"/>
          <w:rtl/>
        </w:rPr>
        <w:t xml:space="preserve"> يشمل العوامل الإنذارية السابقة الذكر و يمكن الاستفادة منه في تحديد الإنذار للمرضى و التوجه للمعالجة المناسبة</w:t>
      </w:r>
    </w:p>
    <w:p w:rsidR="007E6261" w:rsidRDefault="007E6261" w:rsidP="007E6261">
      <w:pPr>
        <w:pStyle w:val="a3"/>
        <w:bidi/>
        <w:spacing w:line="360" w:lineRule="auto"/>
        <w:jc w:val="both"/>
        <w:rPr>
          <w:sz w:val="28"/>
          <w:szCs w:val="28"/>
          <w:rtl/>
        </w:rPr>
      </w:pPr>
      <w:r>
        <w:rPr>
          <w:rFonts w:hint="cs"/>
          <w:sz w:val="28"/>
          <w:szCs w:val="28"/>
          <w:rtl/>
        </w:rPr>
        <w:t xml:space="preserve">ترافقت قيمة </w:t>
      </w:r>
      <w:r>
        <w:rPr>
          <w:sz w:val="28"/>
          <w:szCs w:val="28"/>
          <w:lang w:bidi="ar-SY"/>
        </w:rPr>
        <w:t xml:space="preserve">CAD </w:t>
      </w:r>
      <w:r>
        <w:rPr>
          <w:rFonts w:hint="cs"/>
          <w:sz w:val="28"/>
          <w:szCs w:val="28"/>
          <w:rtl/>
        </w:rPr>
        <w:t>المساوية لـ 0 أو 1 مع تماثل في طرق العلاج المحافظ المتبعة في دراستنا</w:t>
      </w:r>
    </w:p>
    <w:p w:rsidR="007E6261" w:rsidRDefault="007E6261" w:rsidP="007E6261">
      <w:pPr>
        <w:pStyle w:val="a3"/>
        <w:bidi/>
        <w:spacing w:line="360" w:lineRule="auto"/>
        <w:jc w:val="both"/>
        <w:rPr>
          <w:sz w:val="28"/>
          <w:szCs w:val="28"/>
          <w:rtl/>
        </w:rPr>
      </w:pPr>
      <w:r>
        <w:rPr>
          <w:rFonts w:hint="cs"/>
          <w:sz w:val="28"/>
          <w:szCs w:val="28"/>
          <w:rtl/>
        </w:rPr>
        <w:lastRenderedPageBreak/>
        <w:t>في حين ترافقت القيمة 2 مع أفضلية لطريقتي الحقن أو المعالجة المشاركة على المعالجة بالجبائر على المدى البعيد</w:t>
      </w:r>
    </w:p>
    <w:p w:rsidR="007E6261" w:rsidRPr="007E6261" w:rsidRDefault="00AD2204" w:rsidP="007E6261">
      <w:pPr>
        <w:pStyle w:val="a3"/>
        <w:bidi/>
        <w:spacing w:line="360" w:lineRule="auto"/>
        <w:jc w:val="both"/>
        <w:rPr>
          <w:sz w:val="28"/>
          <w:szCs w:val="28"/>
          <w:rtl/>
        </w:rPr>
      </w:pPr>
      <w:r>
        <w:rPr>
          <w:rFonts w:hint="cs"/>
          <w:sz w:val="28"/>
          <w:szCs w:val="28"/>
          <w:rtl/>
        </w:rPr>
        <w:t>ترافقت</w:t>
      </w:r>
      <w:r w:rsidR="007E6261">
        <w:rPr>
          <w:rFonts w:hint="cs"/>
          <w:sz w:val="28"/>
          <w:szCs w:val="28"/>
          <w:rtl/>
        </w:rPr>
        <w:t xml:space="preserve"> القيم </w:t>
      </w:r>
      <w:r>
        <w:rPr>
          <w:rFonts w:hint="cs"/>
          <w:sz w:val="28"/>
          <w:szCs w:val="28"/>
          <w:rtl/>
        </w:rPr>
        <w:t>التي تتجاوز 2 مع فشل لطرق العلاج الثلاث المطبقة سابقا</w:t>
      </w:r>
    </w:p>
    <w:p w:rsidR="00AD4481" w:rsidRPr="00AA3A4C" w:rsidRDefault="00AD4481" w:rsidP="00AD2204">
      <w:pPr>
        <w:spacing w:line="360" w:lineRule="auto"/>
        <w:ind w:left="-64" w:firstLine="64"/>
        <w:jc w:val="both"/>
        <w:rPr>
          <w:sz w:val="28"/>
          <w:szCs w:val="28"/>
          <w:rtl/>
        </w:rPr>
      </w:pPr>
      <w:r w:rsidRPr="00AA3A4C">
        <w:rPr>
          <w:rFonts w:hint="cs"/>
          <w:sz w:val="28"/>
          <w:szCs w:val="28"/>
          <w:rtl/>
        </w:rPr>
        <w:t>و على هذا الأساس يمكن استبعاد المرضى الذين لديهم عوامل الخطورة السابقة</w:t>
      </w:r>
      <w:r w:rsidR="00AD2204">
        <w:rPr>
          <w:rFonts w:hint="cs"/>
          <w:sz w:val="28"/>
          <w:szCs w:val="28"/>
          <w:rtl/>
        </w:rPr>
        <w:t xml:space="preserve"> </w:t>
      </w:r>
      <w:r w:rsidRPr="00AA3A4C">
        <w:rPr>
          <w:rFonts w:hint="cs"/>
          <w:sz w:val="28"/>
          <w:szCs w:val="28"/>
          <w:rtl/>
        </w:rPr>
        <w:t>من العلاج المحافظ و توجيههم نحو العلاج الجراحي بشكل مبدئي</w:t>
      </w:r>
    </w:p>
    <w:p w:rsidR="00AD4481" w:rsidRPr="00AD2204" w:rsidRDefault="00AD4481" w:rsidP="00AD4481">
      <w:pPr>
        <w:spacing w:line="360" w:lineRule="auto"/>
        <w:ind w:left="-64" w:firstLine="64"/>
        <w:jc w:val="both"/>
        <w:rPr>
          <w:b/>
          <w:bCs/>
          <w:sz w:val="28"/>
          <w:szCs w:val="28"/>
          <w:u w:val="single"/>
          <w:rtl/>
        </w:rPr>
      </w:pPr>
    </w:p>
    <w:p w:rsidR="00AD2204" w:rsidRDefault="005C1CA1" w:rsidP="00AD4481">
      <w:pPr>
        <w:spacing w:line="360" w:lineRule="auto"/>
        <w:ind w:left="-64" w:firstLine="64"/>
        <w:jc w:val="both"/>
        <w:rPr>
          <w:sz w:val="28"/>
          <w:szCs w:val="28"/>
          <w:rtl/>
        </w:rPr>
      </w:pPr>
      <w:r>
        <w:rPr>
          <w:rFonts w:hint="cs"/>
          <w:b/>
          <w:bCs/>
          <w:sz w:val="28"/>
          <w:szCs w:val="28"/>
          <w:u w:val="single"/>
          <w:rtl/>
        </w:rPr>
        <w:t>سلبيات</w:t>
      </w:r>
      <w:r w:rsidR="00AD2204" w:rsidRPr="00AD2204">
        <w:rPr>
          <w:rFonts w:hint="cs"/>
          <w:b/>
          <w:bCs/>
          <w:sz w:val="28"/>
          <w:szCs w:val="28"/>
          <w:u w:val="single"/>
          <w:rtl/>
        </w:rPr>
        <w:t xml:space="preserve"> الدراسة</w:t>
      </w:r>
    </w:p>
    <w:p w:rsidR="00AD2204" w:rsidRDefault="00AD2204" w:rsidP="00AD2204">
      <w:pPr>
        <w:pStyle w:val="a3"/>
        <w:numPr>
          <w:ilvl w:val="0"/>
          <w:numId w:val="34"/>
        </w:numPr>
        <w:bidi/>
        <w:spacing w:line="360" w:lineRule="auto"/>
        <w:jc w:val="both"/>
        <w:rPr>
          <w:sz w:val="28"/>
          <w:szCs w:val="28"/>
        </w:rPr>
      </w:pPr>
      <w:r>
        <w:rPr>
          <w:rFonts w:hint="cs"/>
          <w:sz w:val="28"/>
          <w:szCs w:val="28"/>
          <w:rtl/>
        </w:rPr>
        <w:t>رفض 20 مريضا الخضوع للحقن الأمر الذي أدى إلى استبعادهم من القرعة و لكن تم شملهم في المقارنة نظرا لأن ذلك لم يؤثر على تجانس المجموعات الثلاث ن الناحية الإحصائية لكن ذلك يضعف من قوة الدراسة.</w:t>
      </w:r>
    </w:p>
    <w:p w:rsidR="00486BB6" w:rsidRPr="00486BB6" w:rsidRDefault="009D7717" w:rsidP="00486BB6">
      <w:pPr>
        <w:pStyle w:val="a3"/>
        <w:numPr>
          <w:ilvl w:val="0"/>
          <w:numId w:val="34"/>
        </w:numPr>
        <w:bidi/>
        <w:spacing w:line="360" w:lineRule="auto"/>
        <w:jc w:val="both"/>
        <w:rPr>
          <w:sz w:val="28"/>
          <w:szCs w:val="28"/>
        </w:rPr>
      </w:pPr>
      <w:r>
        <w:rPr>
          <w:rFonts w:hint="cs"/>
          <w:sz w:val="28"/>
          <w:szCs w:val="28"/>
          <w:rtl/>
        </w:rPr>
        <w:t>تمت متابعة أغلبية المرضى عن طريق مقياس الأعراض الشخصي و مقياس الأعراض الوظيفي لكن تعذر إجراء المتابعة التخطيطية للعديد من المرضى حيث أجريت على 34 مريض في المتابعة البدئية و 19 مريضا في المتابعة اللاحقة. و نظرا لقلة عدد المرضى المتابعين تخطيطيا لا يمكن اعتماد النتائج المستنبطة حول فائدة المعالجات المطبقة  و يفضل إجراء دراسات لاحقة تخطيطية ، بما  أن هذه المتابعة أكثر موضوعية  من المتابعة السريرية.</w:t>
      </w:r>
    </w:p>
    <w:p w:rsidR="009D7717" w:rsidRDefault="009D7717" w:rsidP="009D7717">
      <w:pPr>
        <w:pStyle w:val="a3"/>
        <w:numPr>
          <w:ilvl w:val="0"/>
          <w:numId w:val="34"/>
        </w:numPr>
        <w:bidi/>
        <w:spacing w:line="360" w:lineRule="auto"/>
        <w:jc w:val="both"/>
        <w:rPr>
          <w:sz w:val="28"/>
          <w:szCs w:val="28"/>
        </w:rPr>
      </w:pPr>
      <w:r>
        <w:rPr>
          <w:rFonts w:hint="cs"/>
          <w:sz w:val="28"/>
          <w:szCs w:val="28"/>
          <w:rtl/>
        </w:rPr>
        <w:t>تمت متابعة المرضى على مرحلتين الأولى بعد 8 أسابيع و الثانية بعد 6 أشهر . و لكن لم تتم متابعة على المدى الأبعد و بالتالي لايمكن ال</w:t>
      </w:r>
      <w:r w:rsidR="005C1CA1">
        <w:rPr>
          <w:rFonts w:hint="cs"/>
          <w:sz w:val="28"/>
          <w:szCs w:val="28"/>
          <w:rtl/>
        </w:rPr>
        <w:t>ت</w:t>
      </w:r>
      <w:r>
        <w:rPr>
          <w:rFonts w:hint="cs"/>
          <w:sz w:val="28"/>
          <w:szCs w:val="28"/>
          <w:rtl/>
        </w:rPr>
        <w:t>نبؤ بنتائج المعالجات المطبقة بعد أكثر من سنة</w:t>
      </w:r>
    </w:p>
    <w:p w:rsidR="00837C8A" w:rsidRDefault="005C1CA1" w:rsidP="005C1CA1">
      <w:pPr>
        <w:pStyle w:val="a3"/>
        <w:numPr>
          <w:ilvl w:val="0"/>
          <w:numId w:val="34"/>
        </w:numPr>
        <w:bidi/>
        <w:spacing w:line="360" w:lineRule="auto"/>
        <w:jc w:val="both"/>
        <w:rPr>
          <w:sz w:val="28"/>
          <w:szCs w:val="28"/>
        </w:rPr>
      </w:pPr>
      <w:r>
        <w:rPr>
          <w:rFonts w:hint="cs"/>
          <w:sz w:val="28"/>
          <w:szCs w:val="28"/>
          <w:rtl/>
        </w:rPr>
        <w:t>شملت الدراسة</w:t>
      </w:r>
      <w:r w:rsidR="00837C8A">
        <w:rPr>
          <w:rFonts w:hint="cs"/>
          <w:sz w:val="28"/>
          <w:szCs w:val="28"/>
          <w:rtl/>
        </w:rPr>
        <w:t xml:space="preserve"> فقط الحالات البدئية لمتلازمة نفق الرسغ الأمر الذي يجعل تطبيق النتائج المستنبطة منها على الحالات الثانوية المرافقة لأمراض أخرى كالداء السكري و قصور الدرق أمرا لا يمكن تحديده بدق</w:t>
      </w:r>
      <w:r>
        <w:rPr>
          <w:rFonts w:hint="cs"/>
          <w:sz w:val="28"/>
          <w:szCs w:val="28"/>
          <w:rtl/>
        </w:rPr>
        <w:t>ة</w:t>
      </w:r>
    </w:p>
    <w:p w:rsidR="009D7717" w:rsidRPr="00AD2204" w:rsidRDefault="009D7717" w:rsidP="009D7717">
      <w:pPr>
        <w:pStyle w:val="a3"/>
        <w:numPr>
          <w:ilvl w:val="0"/>
          <w:numId w:val="34"/>
        </w:numPr>
        <w:bidi/>
        <w:spacing w:line="360" w:lineRule="auto"/>
        <w:jc w:val="both"/>
        <w:rPr>
          <w:sz w:val="28"/>
          <w:szCs w:val="28"/>
          <w:rtl/>
        </w:rPr>
      </w:pPr>
      <w:r>
        <w:rPr>
          <w:rFonts w:hint="cs"/>
          <w:sz w:val="28"/>
          <w:szCs w:val="28"/>
          <w:rtl/>
        </w:rPr>
        <w:t>نظرا لصغر حجم العينة و تصميم الدراسة لا يمكن اعتماد نتائجها بالنسبة للخصائص الوبائية  مثل التوزع العمري و الجنسي و الترافق مع المهنة ......إلخ</w:t>
      </w:r>
    </w:p>
    <w:p w:rsidR="00AD2204" w:rsidRDefault="00486BB6" w:rsidP="00837C8A">
      <w:pPr>
        <w:pStyle w:val="a3"/>
        <w:numPr>
          <w:ilvl w:val="0"/>
          <w:numId w:val="34"/>
        </w:numPr>
        <w:bidi/>
        <w:spacing w:line="360" w:lineRule="auto"/>
        <w:jc w:val="both"/>
        <w:rPr>
          <w:sz w:val="28"/>
          <w:szCs w:val="28"/>
        </w:rPr>
      </w:pPr>
      <w:r>
        <w:rPr>
          <w:rFonts w:hint="cs"/>
          <w:sz w:val="28"/>
          <w:szCs w:val="28"/>
          <w:rtl/>
        </w:rPr>
        <w:t>نظرا لصغر حجم العينة  فإن مشعر</w:t>
      </w:r>
      <w:r>
        <w:rPr>
          <w:sz w:val="28"/>
          <w:szCs w:val="28"/>
          <w:lang w:bidi="ar-SY"/>
        </w:rPr>
        <w:t>CAD</w:t>
      </w:r>
      <w:r>
        <w:rPr>
          <w:rFonts w:hint="cs"/>
          <w:sz w:val="28"/>
          <w:szCs w:val="28"/>
          <w:rtl/>
        </w:rPr>
        <w:t xml:space="preserve"> الذي تم استنباطه من الدراسة الإحصائية على الرغم من إثبات أهميته الإحصائية قد لا يكون </w:t>
      </w:r>
      <w:r w:rsidR="00837C8A">
        <w:rPr>
          <w:rFonts w:hint="cs"/>
          <w:sz w:val="28"/>
          <w:szCs w:val="28"/>
          <w:rtl/>
        </w:rPr>
        <w:t>بالدقة المرجوة .</w:t>
      </w:r>
    </w:p>
    <w:p w:rsidR="00837C8A" w:rsidRDefault="00837C8A" w:rsidP="00837C8A">
      <w:pPr>
        <w:spacing w:line="360" w:lineRule="auto"/>
        <w:jc w:val="both"/>
        <w:rPr>
          <w:sz w:val="28"/>
          <w:szCs w:val="28"/>
          <w:rtl/>
        </w:rPr>
      </w:pPr>
    </w:p>
    <w:p w:rsidR="00837C8A" w:rsidRDefault="00837C8A" w:rsidP="00837C8A">
      <w:pPr>
        <w:spacing w:line="360" w:lineRule="auto"/>
        <w:jc w:val="both"/>
        <w:rPr>
          <w:b/>
          <w:bCs/>
          <w:sz w:val="40"/>
          <w:szCs w:val="40"/>
          <w:rtl/>
        </w:rPr>
      </w:pPr>
      <w:r w:rsidRPr="005C1CA1">
        <w:rPr>
          <w:rFonts w:hint="cs"/>
          <w:b/>
          <w:bCs/>
          <w:sz w:val="40"/>
          <w:szCs w:val="40"/>
          <w:rtl/>
        </w:rPr>
        <w:lastRenderedPageBreak/>
        <w:t xml:space="preserve">التوصيات </w:t>
      </w:r>
    </w:p>
    <w:p w:rsidR="005C1CA1" w:rsidRDefault="005C1CA1" w:rsidP="00837C8A">
      <w:pPr>
        <w:spacing w:line="360" w:lineRule="auto"/>
        <w:jc w:val="both"/>
        <w:rPr>
          <w:b/>
          <w:bCs/>
          <w:sz w:val="40"/>
          <w:szCs w:val="40"/>
          <w:rtl/>
        </w:rPr>
      </w:pPr>
    </w:p>
    <w:p w:rsidR="00D85D6D" w:rsidRDefault="00837C8A" w:rsidP="00D85D6D">
      <w:pPr>
        <w:pStyle w:val="a3"/>
        <w:numPr>
          <w:ilvl w:val="0"/>
          <w:numId w:val="35"/>
        </w:numPr>
        <w:bidi/>
        <w:spacing w:line="360" w:lineRule="auto"/>
        <w:jc w:val="both"/>
        <w:rPr>
          <w:sz w:val="28"/>
          <w:szCs w:val="28"/>
        </w:rPr>
      </w:pPr>
      <w:r w:rsidRPr="00837C8A">
        <w:rPr>
          <w:rFonts w:hint="cs"/>
          <w:sz w:val="28"/>
          <w:szCs w:val="28"/>
          <w:rtl/>
        </w:rPr>
        <w:t xml:space="preserve">إجراء دراسات وبائية </w:t>
      </w:r>
      <w:r>
        <w:rPr>
          <w:rFonts w:hint="cs"/>
          <w:sz w:val="28"/>
          <w:szCs w:val="28"/>
          <w:rtl/>
        </w:rPr>
        <w:t xml:space="preserve">للحصول </w:t>
      </w:r>
      <w:r w:rsidRPr="00837C8A">
        <w:rPr>
          <w:rFonts w:hint="cs"/>
          <w:sz w:val="28"/>
          <w:szCs w:val="28"/>
          <w:rtl/>
        </w:rPr>
        <w:t>على قاعدة بيانات واسعة لتحديد</w:t>
      </w:r>
      <w:r>
        <w:rPr>
          <w:rFonts w:hint="cs"/>
          <w:sz w:val="28"/>
          <w:szCs w:val="28"/>
          <w:rtl/>
        </w:rPr>
        <w:t xml:space="preserve"> </w:t>
      </w:r>
      <w:r w:rsidRPr="00837C8A">
        <w:rPr>
          <w:rFonts w:hint="cs"/>
          <w:sz w:val="28"/>
          <w:szCs w:val="28"/>
          <w:rtl/>
        </w:rPr>
        <w:t>انتشار هذه المتلازمة نظرا لأهميتها و دورها في المراضة و المهنية</w:t>
      </w:r>
      <w:r w:rsidR="005C1CA1">
        <w:rPr>
          <w:rFonts w:hint="cs"/>
          <w:sz w:val="28"/>
          <w:szCs w:val="28"/>
          <w:rtl/>
        </w:rPr>
        <w:t xml:space="preserve"> .</w:t>
      </w:r>
    </w:p>
    <w:p w:rsidR="005C1CA1" w:rsidRPr="00D85D6D" w:rsidRDefault="005C1CA1" w:rsidP="005C1CA1">
      <w:pPr>
        <w:pStyle w:val="a3"/>
        <w:bidi/>
        <w:spacing w:line="360" w:lineRule="auto"/>
        <w:jc w:val="both"/>
        <w:rPr>
          <w:sz w:val="28"/>
          <w:szCs w:val="28"/>
        </w:rPr>
      </w:pPr>
    </w:p>
    <w:p w:rsidR="00837C8A" w:rsidRDefault="00837C8A" w:rsidP="00837C8A">
      <w:pPr>
        <w:pStyle w:val="a3"/>
        <w:numPr>
          <w:ilvl w:val="0"/>
          <w:numId w:val="35"/>
        </w:numPr>
        <w:bidi/>
        <w:spacing w:line="360" w:lineRule="auto"/>
        <w:jc w:val="both"/>
        <w:rPr>
          <w:sz w:val="28"/>
          <w:szCs w:val="28"/>
        </w:rPr>
      </w:pPr>
      <w:r>
        <w:rPr>
          <w:rFonts w:hint="cs"/>
          <w:sz w:val="28"/>
          <w:szCs w:val="28"/>
          <w:rtl/>
        </w:rPr>
        <w:t>دراسة علاقة المتلازمة بالعوامل المختلفة كجنس المريض و عمره و مهنته و الأمراض الأخرى لديه .و دراسة د</w:t>
      </w:r>
      <w:r w:rsidR="005C1CA1">
        <w:rPr>
          <w:rFonts w:hint="cs"/>
          <w:sz w:val="28"/>
          <w:szCs w:val="28"/>
          <w:rtl/>
        </w:rPr>
        <w:t>و</w:t>
      </w:r>
      <w:r>
        <w:rPr>
          <w:rFonts w:hint="cs"/>
          <w:sz w:val="28"/>
          <w:szCs w:val="28"/>
          <w:rtl/>
        </w:rPr>
        <w:t>ر هذه العوامل في تحديد طريقة المعالجة الأمثل.</w:t>
      </w:r>
    </w:p>
    <w:p w:rsidR="005C1CA1" w:rsidRPr="005C1CA1" w:rsidRDefault="005C1CA1" w:rsidP="005C1CA1">
      <w:pPr>
        <w:pStyle w:val="a3"/>
        <w:rPr>
          <w:sz w:val="28"/>
          <w:szCs w:val="28"/>
          <w:rtl/>
        </w:rPr>
      </w:pPr>
    </w:p>
    <w:p w:rsidR="005C1CA1" w:rsidRDefault="005C1CA1" w:rsidP="005C1CA1">
      <w:pPr>
        <w:pStyle w:val="a3"/>
        <w:bidi/>
        <w:spacing w:line="360" w:lineRule="auto"/>
        <w:jc w:val="both"/>
        <w:rPr>
          <w:sz w:val="28"/>
          <w:szCs w:val="28"/>
        </w:rPr>
      </w:pPr>
    </w:p>
    <w:p w:rsidR="00837C8A" w:rsidRDefault="00837C8A" w:rsidP="005C1CA1">
      <w:pPr>
        <w:pStyle w:val="a3"/>
        <w:numPr>
          <w:ilvl w:val="0"/>
          <w:numId w:val="35"/>
        </w:numPr>
        <w:bidi/>
        <w:spacing w:line="360" w:lineRule="auto"/>
        <w:jc w:val="both"/>
        <w:rPr>
          <w:sz w:val="28"/>
          <w:szCs w:val="28"/>
        </w:rPr>
      </w:pPr>
      <w:r w:rsidRPr="005C1CA1">
        <w:rPr>
          <w:rFonts w:hint="cs"/>
          <w:sz w:val="28"/>
          <w:szCs w:val="28"/>
          <w:rtl/>
        </w:rPr>
        <w:t>القيام بدراسات مستقبلية تشمل حجم عينة أكبر   للحصول على مشعرات أكثر دقة منبئة بالاستجابة على المعالجة</w:t>
      </w:r>
    </w:p>
    <w:p w:rsidR="005C1CA1" w:rsidRPr="005C1CA1" w:rsidRDefault="005C1CA1" w:rsidP="005C1CA1">
      <w:pPr>
        <w:pStyle w:val="a3"/>
        <w:bidi/>
        <w:spacing w:line="360" w:lineRule="auto"/>
        <w:jc w:val="both"/>
        <w:rPr>
          <w:sz w:val="28"/>
          <w:szCs w:val="28"/>
        </w:rPr>
      </w:pPr>
    </w:p>
    <w:p w:rsidR="00D85D6D" w:rsidRDefault="00D85D6D" w:rsidP="00D85D6D">
      <w:pPr>
        <w:pStyle w:val="a3"/>
        <w:numPr>
          <w:ilvl w:val="0"/>
          <w:numId w:val="35"/>
        </w:numPr>
        <w:bidi/>
        <w:spacing w:line="360" w:lineRule="auto"/>
        <w:jc w:val="both"/>
        <w:rPr>
          <w:sz w:val="28"/>
          <w:szCs w:val="28"/>
        </w:rPr>
      </w:pPr>
      <w:r>
        <w:rPr>
          <w:rFonts w:hint="cs"/>
          <w:sz w:val="28"/>
          <w:szCs w:val="28"/>
          <w:rtl/>
        </w:rPr>
        <w:t>القيام بدراسات متابعة لفترات أطول على أنماط العلاج المختلفة لمعرفة التأثيرات الجانبية و معدل النكس.</w:t>
      </w:r>
    </w:p>
    <w:p w:rsidR="005C1CA1" w:rsidRPr="005C1CA1" w:rsidRDefault="005C1CA1" w:rsidP="005C1CA1">
      <w:pPr>
        <w:pStyle w:val="a3"/>
        <w:rPr>
          <w:sz w:val="28"/>
          <w:szCs w:val="28"/>
          <w:rtl/>
        </w:rPr>
      </w:pPr>
    </w:p>
    <w:p w:rsidR="005C1CA1" w:rsidRDefault="005C1CA1" w:rsidP="005C1CA1">
      <w:pPr>
        <w:pStyle w:val="a3"/>
        <w:bidi/>
        <w:spacing w:line="360" w:lineRule="auto"/>
        <w:jc w:val="both"/>
        <w:rPr>
          <w:sz w:val="28"/>
          <w:szCs w:val="28"/>
        </w:rPr>
      </w:pPr>
    </w:p>
    <w:p w:rsidR="00837C8A" w:rsidRDefault="00837C8A" w:rsidP="00837C8A">
      <w:pPr>
        <w:pStyle w:val="a3"/>
        <w:numPr>
          <w:ilvl w:val="0"/>
          <w:numId w:val="35"/>
        </w:numPr>
        <w:bidi/>
        <w:spacing w:line="360" w:lineRule="auto"/>
        <w:jc w:val="both"/>
        <w:rPr>
          <w:sz w:val="28"/>
          <w:szCs w:val="28"/>
        </w:rPr>
      </w:pPr>
      <w:r>
        <w:rPr>
          <w:rFonts w:hint="cs"/>
          <w:sz w:val="28"/>
          <w:szCs w:val="28"/>
          <w:rtl/>
        </w:rPr>
        <w:t>إجراء دراسات على  استعمال الجبائر لفترة أ</w:t>
      </w:r>
      <w:r w:rsidR="00D85D6D">
        <w:rPr>
          <w:rFonts w:hint="cs"/>
          <w:sz w:val="28"/>
          <w:szCs w:val="28"/>
          <w:rtl/>
        </w:rPr>
        <w:t>ط</w:t>
      </w:r>
      <w:r>
        <w:rPr>
          <w:rFonts w:hint="cs"/>
          <w:sz w:val="28"/>
          <w:szCs w:val="28"/>
          <w:rtl/>
        </w:rPr>
        <w:t>ول</w:t>
      </w:r>
      <w:r w:rsidR="00D85D6D">
        <w:rPr>
          <w:rFonts w:hint="cs"/>
          <w:sz w:val="28"/>
          <w:szCs w:val="28"/>
          <w:rtl/>
        </w:rPr>
        <w:t>، و المقارنة بين الأشكال المختلفة من الجبائر في المعالجة.</w:t>
      </w:r>
    </w:p>
    <w:p w:rsidR="005C1CA1" w:rsidRDefault="005C1CA1" w:rsidP="005C1CA1">
      <w:pPr>
        <w:pStyle w:val="a3"/>
        <w:bidi/>
        <w:spacing w:line="360" w:lineRule="auto"/>
        <w:jc w:val="both"/>
        <w:rPr>
          <w:sz w:val="28"/>
          <w:szCs w:val="28"/>
        </w:rPr>
      </w:pPr>
    </w:p>
    <w:p w:rsidR="00D85D6D" w:rsidRDefault="00D85D6D" w:rsidP="00D85D6D">
      <w:pPr>
        <w:pStyle w:val="a3"/>
        <w:numPr>
          <w:ilvl w:val="0"/>
          <w:numId w:val="35"/>
        </w:numPr>
        <w:bidi/>
        <w:spacing w:line="360" w:lineRule="auto"/>
        <w:jc w:val="both"/>
        <w:rPr>
          <w:sz w:val="28"/>
          <w:szCs w:val="28"/>
        </w:rPr>
      </w:pPr>
      <w:r>
        <w:rPr>
          <w:rFonts w:hint="cs"/>
          <w:sz w:val="28"/>
          <w:szCs w:val="28"/>
          <w:rtl/>
        </w:rPr>
        <w:t>إجراء دراسات على حالات متلازمة نفق الرسغ الثانوية لأمراض أخرى لدراسة استجابة هذه الحالات على طرائق المعالجة المحافظة و الجراحية على حد السواء .</w:t>
      </w:r>
    </w:p>
    <w:p w:rsidR="005C1CA1" w:rsidRPr="005C1CA1" w:rsidRDefault="005C1CA1" w:rsidP="005C1CA1">
      <w:pPr>
        <w:pStyle w:val="a3"/>
        <w:rPr>
          <w:sz w:val="28"/>
          <w:szCs w:val="28"/>
          <w:rtl/>
        </w:rPr>
      </w:pPr>
    </w:p>
    <w:p w:rsidR="005C1CA1" w:rsidRDefault="005C1CA1" w:rsidP="005C1CA1">
      <w:pPr>
        <w:pStyle w:val="a3"/>
        <w:bidi/>
        <w:spacing w:line="360" w:lineRule="auto"/>
        <w:jc w:val="both"/>
        <w:rPr>
          <w:sz w:val="28"/>
          <w:szCs w:val="28"/>
        </w:rPr>
      </w:pPr>
    </w:p>
    <w:p w:rsidR="00D85D6D" w:rsidRPr="00837C8A" w:rsidRDefault="00D85D6D" w:rsidP="00D85D6D">
      <w:pPr>
        <w:pStyle w:val="a3"/>
        <w:numPr>
          <w:ilvl w:val="0"/>
          <w:numId w:val="35"/>
        </w:numPr>
        <w:bidi/>
        <w:spacing w:line="360" w:lineRule="auto"/>
        <w:jc w:val="both"/>
        <w:rPr>
          <w:sz w:val="28"/>
          <w:szCs w:val="28"/>
          <w:rtl/>
        </w:rPr>
      </w:pPr>
      <w:r>
        <w:rPr>
          <w:rFonts w:hint="cs"/>
          <w:sz w:val="28"/>
          <w:szCs w:val="28"/>
          <w:rtl/>
        </w:rPr>
        <w:t xml:space="preserve">استعمال البيانات التي تم الحصول عليها من دراستنا كقاعدة للانطلاق في دراسات أخرى بهدف وضع خطة علاجية مثلى  للمرضى و فقا لشدة حالتهم </w:t>
      </w:r>
    </w:p>
    <w:p w:rsidR="002F7534" w:rsidRDefault="002F7534" w:rsidP="00486BB6">
      <w:pPr>
        <w:spacing w:line="360" w:lineRule="auto"/>
        <w:ind w:left="-64" w:firstLine="64"/>
        <w:jc w:val="both"/>
        <w:rPr>
          <w:sz w:val="28"/>
          <w:szCs w:val="28"/>
          <w:rtl/>
        </w:rPr>
      </w:pPr>
    </w:p>
    <w:p w:rsidR="005C1CA1" w:rsidRPr="00837C8A" w:rsidRDefault="005C1CA1" w:rsidP="00486BB6">
      <w:pPr>
        <w:spacing w:line="360" w:lineRule="auto"/>
        <w:ind w:left="-64" w:firstLine="64"/>
        <w:jc w:val="both"/>
        <w:rPr>
          <w:sz w:val="28"/>
          <w:szCs w:val="28"/>
          <w:rtl/>
        </w:rPr>
      </w:pPr>
    </w:p>
    <w:p w:rsidR="00D85D6D" w:rsidRDefault="00D85D6D" w:rsidP="00D85D6D">
      <w:pPr>
        <w:bidi w:val="0"/>
        <w:jc w:val="both"/>
        <w:rPr>
          <w:sz w:val="28"/>
          <w:szCs w:val="28"/>
        </w:rPr>
      </w:pPr>
    </w:p>
    <w:p w:rsidR="00B530F2" w:rsidRDefault="00B530F2" w:rsidP="007E6261">
      <w:pPr>
        <w:bidi w:val="0"/>
        <w:jc w:val="both"/>
        <w:rPr>
          <w:sz w:val="36"/>
          <w:szCs w:val="36"/>
        </w:rPr>
      </w:pPr>
      <w:r>
        <w:rPr>
          <w:sz w:val="36"/>
          <w:szCs w:val="36"/>
        </w:rPr>
        <w:lastRenderedPageBreak/>
        <w:t>References</w:t>
      </w:r>
    </w:p>
    <w:p w:rsidR="00B530F2" w:rsidRDefault="00B530F2" w:rsidP="00B530F2">
      <w:pPr>
        <w:jc w:val="both"/>
        <w:rPr>
          <w:sz w:val="36"/>
          <w:szCs w:val="36"/>
          <w:rtl/>
        </w:rPr>
      </w:pPr>
    </w:p>
    <w:p w:rsidR="00B530F2" w:rsidRPr="003173C9" w:rsidRDefault="00B530F2" w:rsidP="00B530F2">
      <w:pPr>
        <w:pStyle w:val="a3"/>
        <w:numPr>
          <w:ilvl w:val="0"/>
          <w:numId w:val="5"/>
        </w:numPr>
        <w:jc w:val="both"/>
        <w:rPr>
          <w:rtl/>
          <w:lang w:bidi="ar-SY"/>
        </w:rPr>
      </w:pPr>
      <w:r w:rsidRPr="003173C9">
        <w:rPr>
          <w:lang w:bidi="ar-SY"/>
        </w:rPr>
        <w:t>-Atroshi I, Gummesson THWG HGVE,HKD , h],HX HGKSD[ HGQHLC, Johnsson R, Ornstein E, Ranstam J,IH HGSLKM , HGS;VD , HGJIHF HGL Rosen I</w:t>
      </w:r>
      <w:r w:rsidRPr="003173C9">
        <w:rPr>
          <w:rtl/>
          <w:lang w:bidi="ar-SY"/>
        </w:rPr>
        <w:t xml:space="preserve">. </w:t>
      </w:r>
      <w:r w:rsidRPr="003173C9">
        <w:rPr>
          <w:lang w:bidi="ar-SY"/>
        </w:rPr>
        <w:t>Prevalence of carpal tunnel syndrome in a general population.    JAMA  1999</w:t>
      </w:r>
    </w:p>
    <w:p w:rsidR="00B530F2" w:rsidRPr="003173C9" w:rsidRDefault="00B530F2" w:rsidP="00B530F2">
      <w:pPr>
        <w:pStyle w:val="a3"/>
        <w:numPr>
          <w:ilvl w:val="0"/>
          <w:numId w:val="5"/>
        </w:numPr>
        <w:jc w:val="both"/>
        <w:rPr>
          <w:lang w:bidi="ar-SY"/>
        </w:rPr>
      </w:pPr>
      <w:r w:rsidRPr="003173C9">
        <w:rPr>
          <w:rtl/>
          <w:lang w:bidi="ar-SY"/>
        </w:rPr>
        <w:t xml:space="preserve">. </w:t>
      </w:r>
      <w:r w:rsidRPr="003173C9">
        <w:rPr>
          <w:lang w:bidi="ar-SY"/>
        </w:rPr>
        <w:t>Manente G, Torrieri F, Pineto F, et al</w:t>
      </w:r>
      <w:r w:rsidRPr="003173C9">
        <w:rPr>
          <w:rtl/>
          <w:lang w:bidi="ar-SY"/>
        </w:rPr>
        <w:t>:</w:t>
      </w:r>
      <w:r w:rsidRPr="003173C9">
        <w:rPr>
          <w:lang w:bidi="ar-SY"/>
        </w:rPr>
        <w:t>A relief maneuver in carpal tunnel syndrome. Muscle Nerve 1999;22:1587–9</w:t>
      </w:r>
    </w:p>
    <w:p w:rsidR="00B530F2" w:rsidRPr="003173C9" w:rsidRDefault="00B530F2" w:rsidP="00B530F2">
      <w:pPr>
        <w:pStyle w:val="a3"/>
        <w:numPr>
          <w:ilvl w:val="0"/>
          <w:numId w:val="5"/>
        </w:numPr>
        <w:autoSpaceDE w:val="0"/>
        <w:autoSpaceDN w:val="0"/>
        <w:adjustRightInd w:val="0"/>
        <w:jc w:val="both"/>
        <w:rPr>
          <w:rFonts w:eastAsia="Shaker2Lancet-Regular"/>
          <w:color w:val="231F20"/>
        </w:rPr>
      </w:pPr>
      <w:r w:rsidRPr="003173C9">
        <w:rPr>
          <w:rFonts w:eastAsia="Shaker2Lancet-Regular"/>
          <w:color w:val="231F20"/>
        </w:rPr>
        <w:t xml:space="preserve">Gelfman R, Melton LJ III, Yawn BP, Wollan PC, Amadio PC, Stevens JC.Long-term trends in carpal tunnel syndrome. </w:t>
      </w:r>
      <w:r w:rsidRPr="003173C9">
        <w:rPr>
          <w:rFonts w:eastAsia="Shaker2Lancet-Regular"/>
          <w:i/>
          <w:iCs/>
          <w:color w:val="231F20"/>
        </w:rPr>
        <w:t xml:space="preserve">Neurology </w:t>
      </w:r>
      <w:r w:rsidRPr="003173C9">
        <w:rPr>
          <w:rFonts w:eastAsia="Shaker2Lancet-Regular"/>
          <w:color w:val="231F20"/>
        </w:rPr>
        <w:t>2009;</w:t>
      </w:r>
      <w:r w:rsidRPr="003173C9">
        <w:rPr>
          <w:rFonts w:eastAsia="Shaker2Lancet-Regular"/>
          <w:b/>
          <w:bCs/>
          <w:color w:val="231F20"/>
        </w:rPr>
        <w:t xml:space="preserve"> 72: </w:t>
      </w:r>
      <w:r w:rsidRPr="003173C9">
        <w:rPr>
          <w:rFonts w:eastAsia="Shaker2Lancet-Regular"/>
          <w:color w:val="231F20"/>
        </w:rPr>
        <w:t>33–41.</w:t>
      </w:r>
    </w:p>
    <w:p w:rsidR="00B530F2" w:rsidRPr="003173C9" w:rsidRDefault="00B530F2" w:rsidP="00B530F2">
      <w:pPr>
        <w:pStyle w:val="a3"/>
        <w:numPr>
          <w:ilvl w:val="0"/>
          <w:numId w:val="5"/>
        </w:numPr>
        <w:jc w:val="both"/>
        <w:rPr>
          <w:lang w:bidi="ar-SY"/>
        </w:rPr>
      </w:pPr>
      <w:r w:rsidRPr="003173C9">
        <w:rPr>
          <w:lang w:bidi="ar-SY"/>
        </w:rPr>
        <w:t>Atroshi I,  Gummesson C, Non-surgical treatment in carpal tunnel syndrome. The lancet, 2009 ; 26, 1042-4</w:t>
      </w:r>
    </w:p>
    <w:p w:rsidR="00B530F2" w:rsidRPr="003173C9" w:rsidRDefault="00B530F2" w:rsidP="00B530F2">
      <w:pPr>
        <w:pStyle w:val="a3"/>
        <w:numPr>
          <w:ilvl w:val="0"/>
          <w:numId w:val="5"/>
        </w:numPr>
        <w:autoSpaceDE w:val="0"/>
        <w:autoSpaceDN w:val="0"/>
        <w:adjustRightInd w:val="0"/>
        <w:jc w:val="both"/>
        <w:rPr>
          <w:rFonts w:eastAsia="Shaker2Lancet-Regular"/>
          <w:color w:val="231F20"/>
        </w:rPr>
      </w:pPr>
      <w:r w:rsidRPr="003173C9">
        <w:rPr>
          <w:rFonts w:eastAsia="Shaker2Lancet-Regular"/>
          <w:color w:val="231F20"/>
        </w:rPr>
        <w:t xml:space="preserve">Atroshi I, Hofer M, Larsson GU, Ornstein E, Johnsson R, Ranstam J. Opencompared with 2-portal endoscopic carpal tunnel release: a 5-year follow-upof a randomized controlled trial. </w:t>
      </w:r>
      <w:r w:rsidRPr="003173C9">
        <w:rPr>
          <w:rFonts w:eastAsia="Shaker2Lancet-Regular"/>
          <w:i/>
          <w:iCs/>
          <w:color w:val="231F20"/>
        </w:rPr>
        <w:t xml:space="preserve">J Hand Surg (Am) </w:t>
      </w:r>
      <w:r w:rsidRPr="003173C9">
        <w:rPr>
          <w:rFonts w:eastAsia="Shaker2Lancet-Regular"/>
          <w:color w:val="231F20"/>
        </w:rPr>
        <w:t xml:space="preserve">2009; </w:t>
      </w:r>
      <w:r w:rsidRPr="003173C9">
        <w:rPr>
          <w:rFonts w:eastAsia="Shaker2Lancet-Regular"/>
          <w:b/>
          <w:bCs/>
          <w:color w:val="231F20"/>
        </w:rPr>
        <w:t xml:space="preserve">34: </w:t>
      </w:r>
      <w:r w:rsidRPr="003173C9">
        <w:rPr>
          <w:rFonts w:eastAsia="Shaker2Lancet-Regular"/>
          <w:color w:val="231F20"/>
        </w:rPr>
        <w:t>266–72.</w:t>
      </w:r>
    </w:p>
    <w:p w:rsidR="00B530F2" w:rsidRPr="003173C9" w:rsidRDefault="00B530F2" w:rsidP="00B530F2">
      <w:pPr>
        <w:pStyle w:val="a3"/>
        <w:numPr>
          <w:ilvl w:val="0"/>
          <w:numId w:val="5"/>
        </w:numPr>
        <w:autoSpaceDE w:val="0"/>
        <w:autoSpaceDN w:val="0"/>
        <w:adjustRightInd w:val="0"/>
        <w:jc w:val="both"/>
        <w:rPr>
          <w:rFonts w:eastAsia="Shaker2Lancet-Regular"/>
          <w:color w:val="231F20"/>
        </w:rPr>
      </w:pPr>
      <w:r w:rsidRPr="003173C9">
        <w:rPr>
          <w:rFonts w:eastAsia="Shaker2Lancet-Regular"/>
          <w:color w:val="231F20"/>
        </w:rPr>
        <w:t>Stutz N, Gohritz A, van SJ, Lanz U. Revision surgery after carpal tunnel release—analysis of the pathology in 200 cases during a 2 year period.</w:t>
      </w:r>
      <w:r w:rsidRPr="003173C9">
        <w:rPr>
          <w:rFonts w:eastAsia="Shaker2Lancet-Regular"/>
          <w:i/>
          <w:iCs/>
          <w:color w:val="231F20"/>
        </w:rPr>
        <w:t xml:space="preserve">J Hand Surg (Br) </w:t>
      </w:r>
      <w:r w:rsidRPr="003173C9">
        <w:rPr>
          <w:rFonts w:eastAsia="Shaker2Lancet-Regular"/>
          <w:color w:val="231F20"/>
        </w:rPr>
        <w:t xml:space="preserve">2006; </w:t>
      </w:r>
      <w:r w:rsidRPr="003173C9">
        <w:rPr>
          <w:rFonts w:eastAsia="Shaker2Lancet-Regular"/>
          <w:b/>
          <w:bCs/>
          <w:color w:val="231F20"/>
        </w:rPr>
        <w:t xml:space="preserve">31: </w:t>
      </w:r>
      <w:r w:rsidRPr="003173C9">
        <w:rPr>
          <w:rFonts w:eastAsia="Shaker2Lancet-Regular"/>
          <w:color w:val="231F20"/>
        </w:rPr>
        <w:t>68–71.</w:t>
      </w:r>
    </w:p>
    <w:p w:rsidR="00B530F2" w:rsidRPr="003173C9" w:rsidRDefault="00B530F2" w:rsidP="00B530F2">
      <w:pPr>
        <w:pStyle w:val="a3"/>
        <w:numPr>
          <w:ilvl w:val="0"/>
          <w:numId w:val="5"/>
        </w:numPr>
        <w:autoSpaceDE w:val="0"/>
        <w:autoSpaceDN w:val="0"/>
        <w:adjustRightInd w:val="0"/>
        <w:jc w:val="both"/>
        <w:rPr>
          <w:rFonts w:eastAsia="Shaker2Lancet-Regular"/>
          <w:color w:val="231F20"/>
        </w:rPr>
      </w:pPr>
      <w:r w:rsidRPr="003173C9">
        <w:rPr>
          <w:rFonts w:eastAsia="Shaker2Lancet-Regular"/>
          <w:color w:val="231F20"/>
        </w:rPr>
        <w:t>Rosenbaum R,Carpal Tunnel syndrome and other disorders of the Median nerve(2nd ed) ;Elsevier, 2002 ; 1-3</w:t>
      </w:r>
      <w:r w:rsidRPr="003173C9">
        <w:rPr>
          <w:rFonts w:eastAsia="Shaker2Lancet-Regular" w:hint="cs"/>
          <w:color w:val="231F20"/>
          <w:rtl/>
        </w:rPr>
        <w:t>.</w:t>
      </w:r>
    </w:p>
    <w:p w:rsidR="00B530F2" w:rsidRDefault="00B530F2" w:rsidP="00B530F2">
      <w:pPr>
        <w:pStyle w:val="a3"/>
        <w:numPr>
          <w:ilvl w:val="0"/>
          <w:numId w:val="5"/>
        </w:numPr>
        <w:autoSpaceDE w:val="0"/>
        <w:autoSpaceDN w:val="0"/>
        <w:adjustRightInd w:val="0"/>
        <w:jc w:val="both"/>
        <w:rPr>
          <w:rFonts w:eastAsia="Shaker2Lancet-Regular"/>
          <w:color w:val="231F20"/>
        </w:rPr>
      </w:pPr>
      <w:r w:rsidRPr="003173C9">
        <w:rPr>
          <w:rFonts w:eastAsia="Shaker2Lancet-Regular"/>
          <w:color w:val="231F20"/>
        </w:rPr>
        <w:t>Sunderland S . The median nerve , Anatomical and Physiological Consideration. In Nerves nd nerves injuries(2nd  ed). Edinburgh U.K: Chrchill Livingstone,1978; 656-90.</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Hobbs RA, magnuseen PA, Palmar cutaneous branch of the median nerve. J.Hand Surgery. 1990; 15A ;38-43.</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Olave E, Prates JC. Morphometric  studies of the muscular branch of the median nerve. J. Anat.1996;189:445-49.</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 xml:space="preserve">Hurwitz PJ,Variation in morphology of the thenar motor branch of the median nerve.J.Hand Surg.1996; 1B:344 -46. </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Campero M, Verdugo RJ.Vasomotor innervations of the skin innervations of the hand: a contribution to the study of human anatomy. J.Anat.1993;182 :361-68.</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Gajisin S, Zbrodowski A. Local vascular contribution of the superficial palmar arch. Acta Anat. 1993; 147 : 248-51.</w:t>
      </w:r>
    </w:p>
    <w:p w:rsidR="00B530F2" w:rsidRDefault="00B530F2" w:rsidP="00B530F2">
      <w:pPr>
        <w:pStyle w:val="a3"/>
        <w:numPr>
          <w:ilvl w:val="0"/>
          <w:numId w:val="5"/>
        </w:numPr>
      </w:pPr>
      <w:r>
        <w:t>Amoiridis G. Median--ulnar nerve communications and anomalous innervation of the intrinsic hand muscles: an electrophysiological study. Muscle Nerve 1992; 15:576</w:t>
      </w:r>
      <w:r w:rsidRPr="007D6C35">
        <w:rPr>
          <w:rFonts w:cs="Arial"/>
          <w:rtl/>
        </w:rPr>
        <w:t xml:space="preserve">. </w:t>
      </w:r>
    </w:p>
    <w:p w:rsidR="00B530F2" w:rsidRDefault="00B530F2" w:rsidP="00B530F2">
      <w:pPr>
        <w:pStyle w:val="a3"/>
        <w:numPr>
          <w:ilvl w:val="0"/>
          <w:numId w:val="5"/>
        </w:numPr>
      </w:pPr>
      <w:r w:rsidRPr="007D6C35">
        <w:rPr>
          <w:rFonts w:cs="Arial"/>
          <w:rtl/>
        </w:rPr>
        <w:t xml:space="preserve">. </w:t>
      </w:r>
      <w:r>
        <w:t>Rodriguez-Niedenführ M, Vazquez T, Parkin I, et al. Martin-Gruber anastomosis revisited. Clin Anat 2002; 15:129</w:t>
      </w:r>
      <w:r w:rsidRPr="007D6C35">
        <w:rPr>
          <w:rFonts w:cs="Arial"/>
          <w:rtl/>
        </w:rPr>
        <w:t xml:space="preserve">. </w:t>
      </w:r>
    </w:p>
    <w:p w:rsidR="00B530F2" w:rsidRDefault="00B530F2" w:rsidP="00B530F2">
      <w:pPr>
        <w:pStyle w:val="a3"/>
        <w:numPr>
          <w:ilvl w:val="0"/>
          <w:numId w:val="5"/>
        </w:numPr>
      </w:pPr>
      <w:r w:rsidRPr="007D6C35">
        <w:rPr>
          <w:rFonts w:cs="Arial"/>
          <w:rtl/>
        </w:rPr>
        <w:t xml:space="preserve"> </w:t>
      </w:r>
      <w:r>
        <w:t>Preston, DC, Shapiro, BE. Anomalous innervations. In: Electromyography and neuromuscular disorders: Clinical-electrophysiologic correlations, Butterworth-Heinemann, Boston 1998. p.77</w:t>
      </w:r>
      <w:r w:rsidRPr="007D6C35">
        <w:rPr>
          <w:rFonts w:cs="Arial"/>
          <w:rtl/>
        </w:rPr>
        <w:t xml:space="preserve">. </w:t>
      </w:r>
    </w:p>
    <w:p w:rsidR="00B530F2" w:rsidRDefault="00B530F2" w:rsidP="00B530F2">
      <w:pPr>
        <w:pStyle w:val="a3"/>
        <w:numPr>
          <w:ilvl w:val="0"/>
          <w:numId w:val="5"/>
        </w:numPr>
        <w:autoSpaceDE w:val="0"/>
        <w:autoSpaceDN w:val="0"/>
        <w:adjustRightInd w:val="0"/>
        <w:jc w:val="both"/>
        <w:rPr>
          <w:rFonts w:eastAsia="Shaker2Lancet-Regular"/>
          <w:color w:val="231F20"/>
        </w:rPr>
      </w:pPr>
      <w:r>
        <w:t>  Amirfeyz R, Gozzard C, Leslie IJ. Hand elevation test for assessment of carpal tunnel syndrome. J Hand Surg Br 2005; 30:361.</w:t>
      </w:r>
    </w:p>
    <w:p w:rsidR="00B530F2" w:rsidRDefault="00B530F2" w:rsidP="00B530F2">
      <w:pPr>
        <w:pStyle w:val="a3"/>
        <w:numPr>
          <w:ilvl w:val="0"/>
          <w:numId w:val="5"/>
        </w:numPr>
      </w:pPr>
      <w:r>
        <w:t xml:space="preserve">Seradge H, Jia YC, Owens W. In vivo measurement of carpal tunnel pressure in the functioning hand. J Hand Surg Am 1995; 20:855. </w:t>
      </w:r>
    </w:p>
    <w:p w:rsidR="00B530F2" w:rsidRDefault="00B530F2" w:rsidP="00B530F2">
      <w:pPr>
        <w:pStyle w:val="a3"/>
        <w:numPr>
          <w:ilvl w:val="0"/>
          <w:numId w:val="5"/>
        </w:numPr>
      </w:pPr>
      <w:r>
        <w:lastRenderedPageBreak/>
        <w:t xml:space="preserve">Keir PJ, Rempel DM. Pathomechanics of peripheral nerve loading. Evidence in carpal tunnel syndrome. J Hand Ther 2005; 18:259. </w:t>
      </w:r>
    </w:p>
    <w:p w:rsidR="00B530F2" w:rsidRPr="00305043" w:rsidRDefault="00B530F2" w:rsidP="00B530F2">
      <w:pPr>
        <w:pStyle w:val="a3"/>
        <w:numPr>
          <w:ilvl w:val="0"/>
          <w:numId w:val="5"/>
        </w:numPr>
        <w:autoSpaceDE w:val="0"/>
        <w:autoSpaceDN w:val="0"/>
        <w:adjustRightInd w:val="0"/>
        <w:jc w:val="both"/>
        <w:rPr>
          <w:rFonts w:eastAsia="Shaker2Lancet-Regular"/>
          <w:color w:val="231F20"/>
        </w:rPr>
      </w:pPr>
      <w:r>
        <w:t>Szabo RM, Chidgey LK. Stress carpal tunnel pressures in patients with carpal tunnel syndrome and normal patients. J Hand Surg Am 1989; 14:624.</w:t>
      </w:r>
    </w:p>
    <w:p w:rsidR="00B530F2" w:rsidRDefault="00B530F2" w:rsidP="00B530F2">
      <w:pPr>
        <w:pStyle w:val="a3"/>
        <w:numPr>
          <w:ilvl w:val="0"/>
          <w:numId w:val="5"/>
        </w:numPr>
      </w:pPr>
      <w:r>
        <w:t xml:space="preserve">Weiss ND, Gordon L, Bloom T, et al. Position of the wrist associated with the lowest carpal-tunnel pressure: implications for splint design. J Bone Joint Surg Am 1995; 77:1695. </w:t>
      </w:r>
    </w:p>
    <w:p w:rsidR="00B530F2" w:rsidRDefault="00B530F2" w:rsidP="00B530F2">
      <w:pPr>
        <w:pStyle w:val="a3"/>
        <w:numPr>
          <w:ilvl w:val="0"/>
          <w:numId w:val="5"/>
        </w:numPr>
        <w:autoSpaceDE w:val="0"/>
        <w:autoSpaceDN w:val="0"/>
        <w:adjustRightInd w:val="0"/>
        <w:jc w:val="both"/>
        <w:rPr>
          <w:rFonts w:eastAsia="Shaker2Lancet-Regular"/>
          <w:color w:val="231F20"/>
        </w:rPr>
      </w:pPr>
      <w:r>
        <w:t>Donato G, Galasso O, Valentino P, et al. Pathological findings in subsynovial connective tissue in idiopathic carpal tunnel syndrome. Clin Neuropathol 2009; 28:129.</w:t>
      </w:r>
    </w:p>
    <w:p w:rsidR="00B530F2" w:rsidRDefault="00B530F2" w:rsidP="00B530F2">
      <w:pPr>
        <w:pStyle w:val="a3"/>
        <w:numPr>
          <w:ilvl w:val="0"/>
          <w:numId w:val="5"/>
        </w:numPr>
        <w:autoSpaceDE w:val="0"/>
        <w:autoSpaceDN w:val="0"/>
        <w:adjustRightInd w:val="0"/>
        <w:jc w:val="both"/>
        <w:rPr>
          <w:rFonts w:eastAsia="Shaker2Lancet-Regular"/>
          <w:color w:val="231F20"/>
        </w:rPr>
      </w:pPr>
      <w:r w:rsidRPr="003173C9">
        <w:rPr>
          <w:rFonts w:eastAsia="Shaker2Lancet-Regular"/>
          <w:color w:val="231F20"/>
        </w:rPr>
        <w:t>Rosenbaum R,Carpal Tunnel syndrome and other disorders of the Median nerve(2nd ed) ;Elsevier, 2002</w:t>
      </w:r>
      <w:r>
        <w:rPr>
          <w:rFonts w:eastAsia="Shaker2Lancet-Regular"/>
          <w:color w:val="231F20"/>
        </w:rPr>
        <w:t>; 27-29.</w:t>
      </w:r>
    </w:p>
    <w:p w:rsidR="00B530F2" w:rsidRDefault="00B530F2" w:rsidP="00B530F2">
      <w:pPr>
        <w:pStyle w:val="a3"/>
        <w:numPr>
          <w:ilvl w:val="0"/>
          <w:numId w:val="5"/>
        </w:numPr>
        <w:autoSpaceDE w:val="0"/>
        <w:autoSpaceDN w:val="0"/>
        <w:adjustRightInd w:val="0"/>
        <w:jc w:val="both"/>
        <w:rPr>
          <w:rFonts w:eastAsia="Shaker2Lancet-Regular"/>
          <w:color w:val="231F20"/>
        </w:rPr>
      </w:pPr>
      <w:r>
        <w:t>Preston, DC, Shapiro, BE. Median neuropathy. In: Electromyography and neuromuscular disorders: Clinical-electrophysiologic correlations, Butterworth-Heinemann, Boston 1998. p.231</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Hershkovitz S,Scelsa s. Peripheral neuropathies in clinical practice; focal neuropathies. Oxford university press, 2010 ;317.</w:t>
      </w:r>
    </w:p>
    <w:p w:rsidR="00B530F2" w:rsidRDefault="00B530F2" w:rsidP="00B530F2">
      <w:pPr>
        <w:pStyle w:val="a3"/>
        <w:numPr>
          <w:ilvl w:val="0"/>
          <w:numId w:val="5"/>
        </w:numPr>
        <w:autoSpaceDE w:val="0"/>
        <w:autoSpaceDN w:val="0"/>
        <w:adjustRightInd w:val="0"/>
        <w:jc w:val="both"/>
        <w:rPr>
          <w:rFonts w:eastAsia="Shaker2Lancet-Regular"/>
          <w:color w:val="231F20"/>
        </w:rPr>
      </w:pPr>
      <w:r>
        <w:t>Bland JD. Carpal tunnel syndrome. BMJ 2007; 335:343</w:t>
      </w:r>
      <w:r>
        <w:rPr>
          <w:rFonts w:eastAsia="Shaker2Lancet-Regular"/>
          <w:color w:val="231F20"/>
        </w:rPr>
        <w:t>.</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cs="Arial"/>
          <w:rtl/>
        </w:rPr>
        <w:t> </w:t>
      </w:r>
      <w:r>
        <w:t>Bland JD, Rudolfer SM. Clinical surveillance of carpal tunnel syndrome in two areas of the United Kingdom, 1991-2001. J Neurol Neurosurg Psychiatry 2003; 74:1674</w:t>
      </w:r>
    </w:p>
    <w:p w:rsidR="00B530F2" w:rsidRDefault="00B530F2" w:rsidP="00B530F2">
      <w:pPr>
        <w:pStyle w:val="a3"/>
        <w:numPr>
          <w:ilvl w:val="0"/>
          <w:numId w:val="5"/>
        </w:numPr>
        <w:autoSpaceDE w:val="0"/>
        <w:autoSpaceDN w:val="0"/>
        <w:adjustRightInd w:val="0"/>
        <w:jc w:val="both"/>
        <w:rPr>
          <w:rFonts w:eastAsia="Shaker2Lancet-Regular"/>
          <w:color w:val="231F20"/>
        </w:rPr>
      </w:pPr>
      <w:r>
        <w:t>Muller M, Tsui D, Schnurr R, et al. Effectiveness of hand therapy interventions in primary management of carpal tunnel syndrome: a systematic review. J Hand Ther 2004; 17:210</w:t>
      </w:r>
      <w:r>
        <w:rPr>
          <w:rFonts w:cs="Arial"/>
          <w:rtl/>
        </w:rPr>
        <w:t>.</w:t>
      </w:r>
    </w:p>
    <w:p w:rsidR="00B530F2" w:rsidRPr="000E46EA" w:rsidRDefault="00B530F2" w:rsidP="00B530F2">
      <w:pPr>
        <w:pStyle w:val="a3"/>
        <w:numPr>
          <w:ilvl w:val="0"/>
          <w:numId w:val="5"/>
        </w:numPr>
        <w:autoSpaceDE w:val="0"/>
        <w:autoSpaceDN w:val="0"/>
        <w:adjustRightInd w:val="0"/>
        <w:jc w:val="both"/>
        <w:rPr>
          <w:rFonts w:eastAsia="Shaker2Lancet-Regular"/>
          <w:color w:val="231F20"/>
        </w:rPr>
      </w:pPr>
      <w:r w:rsidRPr="000E46EA">
        <w:rPr>
          <w:rFonts w:eastAsia="Times New Roman" w:cs="Times New Roman"/>
          <w:i/>
          <w:iCs/>
        </w:rPr>
        <w:t>Zyluk A, Puchalski</w:t>
      </w:r>
      <w:r w:rsidRPr="000E46EA">
        <w:rPr>
          <w:rFonts w:eastAsia="Shaker2Lancet-Regular"/>
          <w:color w:val="231F20"/>
        </w:rPr>
        <w:t>.</w:t>
      </w:r>
      <w:r w:rsidRPr="000E46EA">
        <w:rPr>
          <w:rFonts w:eastAsia="Times New Roman" w:cs="Times New Roman"/>
        </w:rPr>
        <w:t xml:space="preserve"> Natural history of carpal tunnel syndrome--a review</w:t>
      </w:r>
      <w:r w:rsidRPr="000E46EA">
        <w:rPr>
          <w:rFonts w:eastAsia="Shaker2Lancet-Regular"/>
          <w:color w:val="231F20"/>
        </w:rPr>
        <w:t>:</w:t>
      </w:r>
      <w:r w:rsidRPr="000E46EA">
        <w:rPr>
          <w:rFonts w:eastAsia="Times New Roman" w:cs="Times New Roman"/>
          <w:i/>
          <w:iCs/>
        </w:rPr>
        <w:t xml:space="preserve"> Ortop Pol. 2010 Jul-Aug; 75(4):261-6</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Lehtinen  I,Kirjavainen T. Sleep_related disorders in carpal tunnel syndrome .Acta Neurol. Scand.1996;93:360-65.</w:t>
      </w:r>
    </w:p>
    <w:p w:rsidR="00B530F2" w:rsidRDefault="00B530F2" w:rsidP="00B530F2">
      <w:pPr>
        <w:pStyle w:val="a3"/>
        <w:numPr>
          <w:ilvl w:val="0"/>
          <w:numId w:val="5"/>
        </w:numPr>
        <w:autoSpaceDE w:val="0"/>
        <w:autoSpaceDN w:val="0"/>
        <w:adjustRightInd w:val="0"/>
        <w:jc w:val="both"/>
        <w:rPr>
          <w:rFonts w:eastAsia="Shaker2Lancet-Regular"/>
          <w:color w:val="231F20"/>
        </w:rPr>
      </w:pPr>
      <w:r>
        <w:rPr>
          <w:rFonts w:eastAsia="Shaker2Lancet-Regular"/>
          <w:color w:val="231F20"/>
        </w:rPr>
        <w:t>Stevens JC,SmithBE. Symptoms of 100 patients with electromyographically verified carpal tunnel syndrome. Mscle Nerve1999; 22:1448-56.</w:t>
      </w:r>
    </w:p>
    <w:p w:rsidR="00B530F2" w:rsidRDefault="00B530F2" w:rsidP="00B530F2">
      <w:pPr>
        <w:pStyle w:val="a3"/>
        <w:numPr>
          <w:ilvl w:val="0"/>
          <w:numId w:val="5"/>
        </w:numPr>
        <w:autoSpaceDE w:val="0"/>
        <w:autoSpaceDN w:val="0"/>
        <w:adjustRightInd w:val="0"/>
        <w:rPr>
          <w:rFonts w:eastAsia="Shaker2Lancet-Regular"/>
          <w:color w:val="231F20"/>
        </w:rPr>
      </w:pPr>
      <w:r>
        <w:rPr>
          <w:rFonts w:eastAsia="Shaker2Lancet-Regular"/>
          <w:color w:val="231F20"/>
        </w:rPr>
        <w:t xml:space="preserve"> </w:t>
      </w:r>
      <w:r w:rsidRPr="003173C9">
        <w:rPr>
          <w:rFonts w:eastAsia="Shaker2Lancet-Regular"/>
          <w:color w:val="231F20"/>
        </w:rPr>
        <w:t>Rosenbaum R,Carpal Tunnel syndrome and other disorders of the Median nerve(2nd ed) ;Elsevier, 2002</w:t>
      </w:r>
      <w:r>
        <w:rPr>
          <w:rFonts w:eastAsia="Shaker2Lancet-Regular"/>
          <w:color w:val="231F20"/>
        </w:rPr>
        <w:t>;33-3</w:t>
      </w:r>
      <w:r>
        <w:rPr>
          <w:rFonts w:eastAsia="Shaker2Lancet-Regular" w:hint="cs"/>
          <w:color w:val="231F20"/>
          <w:rtl/>
        </w:rPr>
        <w:t>9</w:t>
      </w:r>
    </w:p>
    <w:p w:rsidR="00B530F2" w:rsidRDefault="00B530F2" w:rsidP="00B530F2">
      <w:pPr>
        <w:pStyle w:val="a3"/>
        <w:numPr>
          <w:ilvl w:val="0"/>
          <w:numId w:val="5"/>
        </w:numPr>
      </w:pPr>
      <w:r w:rsidRPr="00F63304">
        <w:rPr>
          <w:i/>
          <w:iCs/>
        </w:rPr>
        <w:t>Zanette G, Marani S, Tamburin S</w:t>
      </w:r>
      <w:r w:rsidRPr="00F63304">
        <w:rPr>
          <w:rFonts w:eastAsia="Shaker2Lancet-Regular"/>
          <w:color w:val="231F20"/>
        </w:rPr>
        <w:t xml:space="preserve">.  </w:t>
      </w:r>
      <w:r w:rsidRPr="00F63304">
        <w:t xml:space="preserve">Extra-median spread of sensory symptoms in carpal tunnel syndrome suggests the presence of pain-related mechanisms. </w:t>
      </w:r>
      <w:r w:rsidRPr="00F63304">
        <w:rPr>
          <w:rFonts w:eastAsia="Times New Roman" w:cs="Times New Roman"/>
          <w:i/>
          <w:iCs/>
        </w:rPr>
        <w:t>. Pain. 2006 Jun; 122(3):264-70</w:t>
      </w:r>
    </w:p>
    <w:p w:rsidR="00B530F2" w:rsidRDefault="00B530F2" w:rsidP="00B530F2">
      <w:pPr>
        <w:pStyle w:val="a3"/>
        <w:numPr>
          <w:ilvl w:val="0"/>
          <w:numId w:val="5"/>
        </w:numPr>
      </w:pPr>
      <w:r>
        <w:t>Rempel D, EvanoffB.consensus citeria for the classification of carpal tunnel syndrome in epidemiological studies.AM.J.Public health1998;88:1447-51.</w:t>
      </w:r>
    </w:p>
    <w:p w:rsidR="00B530F2" w:rsidRDefault="00B530F2" w:rsidP="00B530F2">
      <w:pPr>
        <w:pStyle w:val="a3"/>
        <w:numPr>
          <w:ilvl w:val="0"/>
          <w:numId w:val="5"/>
        </w:numPr>
      </w:pPr>
      <w:r>
        <w:t xml:space="preserve"> Spindler HA,Dellon AL .Nerve conduction studies and sensibility tests in carpal tunnel syndrome.J .Hand Surg.1982;7:260-63.</w:t>
      </w:r>
      <w:r>
        <w:rPr>
          <w:rFonts w:hint="cs"/>
          <w:rtl/>
        </w:rPr>
        <w:t>ا</w:t>
      </w:r>
    </w:p>
    <w:p w:rsidR="00B530F2" w:rsidRDefault="00B530F2" w:rsidP="00B530F2">
      <w:pPr>
        <w:pStyle w:val="a3"/>
        <w:numPr>
          <w:ilvl w:val="0"/>
          <w:numId w:val="5"/>
        </w:numPr>
      </w:pPr>
      <w:r>
        <w:t>Lundborg G, Gelberman RH, Median nerv compression in the carpal tunnel  functional response to experimentally  induced controlled pressure.J.Hand. 1982; 7:252-59&gt;</w:t>
      </w:r>
    </w:p>
    <w:p w:rsidR="00B530F2" w:rsidRDefault="00B530F2" w:rsidP="00B530F2">
      <w:pPr>
        <w:pStyle w:val="a3"/>
        <w:numPr>
          <w:ilvl w:val="0"/>
          <w:numId w:val="5"/>
        </w:numPr>
      </w:pPr>
      <w:r>
        <w:t>Logigian EL,Busis NA, Berger AR , Brunyininckx F, Khalil n, Shabani BT, Young  RR. Lumbrical sparing in carpal tunnel syndrome: anatomic, physiologic, and diagnostic implication. Neurology 1987; 37: 1499-1505.</w:t>
      </w:r>
    </w:p>
    <w:p w:rsidR="00B530F2" w:rsidRDefault="00B530F2" w:rsidP="00B530F2">
      <w:pPr>
        <w:pStyle w:val="a3"/>
        <w:numPr>
          <w:ilvl w:val="0"/>
          <w:numId w:val="5"/>
        </w:numPr>
      </w:pPr>
      <w:r>
        <w:lastRenderedPageBreak/>
        <w:t xml:space="preserve">Wilson-Mcdonald J, Caughey MA,Myers DB. Diurnal  variation in nerve conduction ,hand volume, and grip strength in the carpal tunnel syndrome. BMJ. 1984; 289:1042. </w:t>
      </w:r>
    </w:p>
    <w:p w:rsidR="00B530F2" w:rsidRDefault="00B530F2" w:rsidP="00B530F2">
      <w:pPr>
        <w:pStyle w:val="a3"/>
        <w:numPr>
          <w:ilvl w:val="0"/>
          <w:numId w:val="5"/>
        </w:numPr>
      </w:pPr>
      <w:r>
        <w:t>Fritz TM, Burg g, Boni R. Carpal tunnel syndrome with ulcerous skin lesions. Dermatology 2000; 201:165-67.</w:t>
      </w:r>
    </w:p>
    <w:p w:rsidR="00B530F2" w:rsidRDefault="00B530F2" w:rsidP="00B530F2">
      <w:pPr>
        <w:pStyle w:val="a3"/>
        <w:numPr>
          <w:ilvl w:val="0"/>
          <w:numId w:val="5"/>
        </w:numPr>
      </w:pPr>
      <w:r>
        <w:t xml:space="preserve">  MacDermid JC, Wessel J. Clinical diagnosis of carpal tunnel syndrome: a systematic review. J Hand Ther 2004; 17:309. </w:t>
      </w:r>
    </w:p>
    <w:p w:rsidR="00B530F2" w:rsidRDefault="00B530F2" w:rsidP="00B530F2">
      <w:pPr>
        <w:pStyle w:val="a3"/>
        <w:numPr>
          <w:ilvl w:val="0"/>
          <w:numId w:val="5"/>
        </w:numPr>
      </w:pPr>
      <w:r>
        <w:t xml:space="preserve">Kuschner Sh, Ebramzadeh E, Johnson D,Brien WW, Sherman R. Tinel sign and Phalen test in carpal tunnel syndrome1992;15: 1297-1302. </w:t>
      </w:r>
    </w:p>
    <w:p w:rsidR="00B530F2" w:rsidRDefault="00B530F2" w:rsidP="00B530F2">
      <w:pPr>
        <w:pStyle w:val="a3"/>
        <w:numPr>
          <w:ilvl w:val="0"/>
          <w:numId w:val="5"/>
        </w:numPr>
      </w:pPr>
      <w:r>
        <w:t xml:space="preserve">Tetro A, Evanoff Ba, Hollstein SB, Gelberman RH. A new provocative test for carpal tunnel syndrome. Assessment of wrist flexion and nerve compression.J . Bone Joint Surg. 1998; 80 B:493-98. </w:t>
      </w:r>
    </w:p>
    <w:p w:rsidR="00B530F2" w:rsidRDefault="00B530F2" w:rsidP="00B530F2">
      <w:pPr>
        <w:pStyle w:val="a3"/>
        <w:numPr>
          <w:ilvl w:val="0"/>
          <w:numId w:val="5"/>
        </w:numPr>
        <w:jc w:val="both"/>
      </w:pPr>
      <w:r w:rsidRPr="005C2512">
        <w:t>  Priganc VW, Henry SM. The relationship among five common carpal tunnel syndrome tests and the severity of carpal tunnel syndrome. J Hand Ther 2003; 16:225.</w:t>
      </w:r>
    </w:p>
    <w:p w:rsidR="00B530F2" w:rsidRDefault="00B530F2" w:rsidP="00B530F2">
      <w:pPr>
        <w:pStyle w:val="a3"/>
        <w:numPr>
          <w:ilvl w:val="0"/>
          <w:numId w:val="5"/>
        </w:numPr>
      </w:pPr>
      <w:r>
        <w:t>Alfonso Mi,Dzwierzynsk W, Hoffman- Tinel sign. The  realities. Phys. Med .Rehabil. Clin.N.Am. 1998;721-36   .</w:t>
      </w:r>
    </w:p>
    <w:p w:rsidR="00B530F2" w:rsidRDefault="00B530F2" w:rsidP="00B530F2">
      <w:pPr>
        <w:pStyle w:val="a3"/>
        <w:numPr>
          <w:ilvl w:val="0"/>
          <w:numId w:val="5"/>
        </w:numPr>
      </w:pPr>
      <w:r w:rsidRPr="00FF2E27">
        <w:t>Ahn DS. Hand elevation: a new test for carpal tunnel syndrome. Ann Plast Surg 2001; 46:120</w:t>
      </w:r>
      <w:r>
        <w:t>.</w:t>
      </w:r>
    </w:p>
    <w:p w:rsidR="00B530F2" w:rsidRDefault="00B530F2" w:rsidP="00B530F2">
      <w:pPr>
        <w:pStyle w:val="a3"/>
        <w:numPr>
          <w:ilvl w:val="0"/>
          <w:numId w:val="5"/>
        </w:numPr>
      </w:pPr>
      <w:r>
        <w:t>Tountes CP,McDonaald CJ. Carpal tunnel syndrome. A review of 507 patients, Minn.Med.1983;66:479-82</w:t>
      </w:r>
    </w:p>
    <w:p w:rsidR="00B530F2" w:rsidRDefault="00B530F2" w:rsidP="00B530F2">
      <w:pPr>
        <w:pStyle w:val="a3"/>
        <w:numPr>
          <w:ilvl w:val="0"/>
          <w:numId w:val="5"/>
        </w:numPr>
      </w:pPr>
      <w:r>
        <w:t>Franklin GM, Hang JA, Peck,HeyerN. Occupational carpal tunnel syndrome in Washington state,1984-1987. Neurology 1990; 40: 420.</w:t>
      </w:r>
    </w:p>
    <w:p w:rsidR="00B530F2" w:rsidRDefault="00B530F2" w:rsidP="00B530F2">
      <w:pPr>
        <w:pStyle w:val="a3"/>
        <w:numPr>
          <w:ilvl w:val="0"/>
          <w:numId w:val="5"/>
        </w:numPr>
      </w:pPr>
      <w:r w:rsidRPr="003173C9">
        <w:rPr>
          <w:rFonts w:eastAsia="Shaker2Lancet-Regular"/>
          <w:color w:val="231F20"/>
        </w:rPr>
        <w:t>Rosenbaum R,Carpal Tunnel syndrome and other disorders of the Median nerve(2nd ed) ;Elsevier, 2002</w:t>
      </w:r>
      <w:r>
        <w:t xml:space="preserve"> ;220-25.</w:t>
      </w:r>
    </w:p>
    <w:p w:rsidR="00B530F2" w:rsidRDefault="00B530F2" w:rsidP="00B530F2">
      <w:pPr>
        <w:pStyle w:val="a3"/>
        <w:numPr>
          <w:ilvl w:val="0"/>
          <w:numId w:val="5"/>
        </w:numPr>
      </w:pPr>
      <w:r>
        <w:rPr>
          <w:rFonts w:eastAsia="Shaker2Lancet-Regular"/>
          <w:color w:val="231F20"/>
        </w:rPr>
        <w:t>Rog</w:t>
      </w:r>
      <w:r>
        <w:t>uelaure Y,Ha C,Pelier-Cady MC.Work increases the incidence of carpal tunnel syndrome in the general population. Muscle Nerve2008;37:477-82.</w:t>
      </w:r>
    </w:p>
    <w:p w:rsidR="00B530F2" w:rsidRDefault="00B530F2" w:rsidP="00B530F2">
      <w:pPr>
        <w:pStyle w:val="a3"/>
        <w:numPr>
          <w:ilvl w:val="0"/>
          <w:numId w:val="5"/>
        </w:numPr>
      </w:pPr>
      <w:r>
        <w:rPr>
          <w:rFonts w:eastAsia="Shaker2Lancet-Regular"/>
          <w:color w:val="231F20"/>
        </w:rPr>
        <w:t>Ohnakari K,Uozumi T,Tsuii S.Occupation and carpal tunnel syndrome . Brain Nerve.2007;59(11)</w:t>
      </w:r>
      <w:r>
        <w:t>:1247-52.</w:t>
      </w:r>
    </w:p>
    <w:p w:rsidR="00B530F2" w:rsidRDefault="00B530F2" w:rsidP="00B530F2">
      <w:pPr>
        <w:pStyle w:val="a3"/>
        <w:numPr>
          <w:ilvl w:val="0"/>
          <w:numId w:val="5"/>
        </w:numPr>
      </w:pPr>
      <w:r>
        <w:t>Grosche RG,Wiley JP,Renger RF.Prevalence and incidence of carpal tunnel syndrome in a meat packing plant. Occup. Environ. Med. 1995; 56: 417-22.</w:t>
      </w:r>
    </w:p>
    <w:p w:rsidR="00B530F2" w:rsidRDefault="00B530F2" w:rsidP="00B530F2">
      <w:pPr>
        <w:pStyle w:val="a3"/>
        <w:numPr>
          <w:ilvl w:val="0"/>
          <w:numId w:val="5"/>
        </w:numPr>
      </w:pPr>
      <w:r>
        <w:t>Kim JY, Kim JI, Son JE.Prevalence of carpal tunnel syndrome in meat and fish industry. J Occup Health2004; 46: 230-4.</w:t>
      </w:r>
    </w:p>
    <w:p w:rsidR="00B530F2" w:rsidRDefault="00B530F2" w:rsidP="00B530F2">
      <w:pPr>
        <w:pStyle w:val="a3"/>
        <w:numPr>
          <w:ilvl w:val="0"/>
          <w:numId w:val="5"/>
        </w:numPr>
      </w:pPr>
      <w:r>
        <w:t>MaeserVR, Hayes JM,Hyde AG. An industrial cause of carpal tunnel syndrome. J. Hand .Surg1986;11A:22-7.</w:t>
      </w:r>
    </w:p>
    <w:p w:rsidR="00B530F2" w:rsidRDefault="00B530F2" w:rsidP="00B530F2">
      <w:pPr>
        <w:pStyle w:val="a3"/>
        <w:numPr>
          <w:ilvl w:val="0"/>
          <w:numId w:val="5"/>
        </w:numPr>
      </w:pPr>
      <w:r>
        <w:t>Mcderamid M, Oliver M, Ruser J,Gucer P. Male and female rate difference in carpal tunnel syndrome injuries; personal attributer or job tasks. Res.2000;83:23-32.</w:t>
      </w:r>
    </w:p>
    <w:p w:rsidR="00B530F2" w:rsidRPr="00F57F22" w:rsidRDefault="00B530F2" w:rsidP="00B530F2">
      <w:pPr>
        <w:pStyle w:val="a3"/>
        <w:numPr>
          <w:ilvl w:val="0"/>
          <w:numId w:val="5"/>
        </w:numPr>
        <w:shd w:val="clear" w:color="auto" w:fill="FBFBFB"/>
        <w:ind w:right="572"/>
        <w:rPr>
          <w:color w:val="000000"/>
          <w:lang w:val="en-GB"/>
        </w:rPr>
      </w:pPr>
      <w:r w:rsidRPr="00F57F22">
        <w:rPr>
          <w:color w:val="000000"/>
          <w:lang w:val="en-GB"/>
        </w:rPr>
        <w:t>Thomsen JF</w:t>
      </w:r>
      <w:r w:rsidRPr="00F57F22">
        <w:t>.</w:t>
      </w:r>
      <w:r w:rsidRPr="00F57F22">
        <w:rPr>
          <w:color w:val="000000"/>
          <w:lang w:val="en-GB"/>
        </w:rPr>
        <w:t xml:space="preserve"> Carpal tunnel syndrome and the use of computer mouse and keyboard.</w:t>
      </w:r>
      <w:r w:rsidRPr="00F57F22">
        <w:t xml:space="preserve">   </w:t>
      </w:r>
      <w:r w:rsidRPr="00F57F22">
        <w:rPr>
          <w:i/>
          <w:iCs/>
          <w:color w:val="000000"/>
          <w:lang w:val="en-GB"/>
        </w:rPr>
        <w:t>National Board of Industrial Injuries</w:t>
      </w:r>
      <w:r w:rsidRPr="00F57F22">
        <w:rPr>
          <w:color w:val="000000"/>
          <w:lang w:val="en-GB"/>
        </w:rPr>
        <w:t xml:space="preserve"> 2005; 255-256.</w:t>
      </w:r>
    </w:p>
    <w:p w:rsidR="00B530F2" w:rsidRPr="00F57F22" w:rsidRDefault="00B530F2" w:rsidP="00B530F2">
      <w:pPr>
        <w:numPr>
          <w:ilvl w:val="0"/>
          <w:numId w:val="5"/>
        </w:numPr>
        <w:shd w:val="clear" w:color="auto" w:fill="FBFBFB"/>
        <w:bidi w:val="0"/>
        <w:ind w:right="572"/>
        <w:jc w:val="both"/>
        <w:rPr>
          <w:rFonts w:asciiTheme="minorHAnsi" w:hAnsiTheme="minorHAnsi"/>
          <w:color w:val="000000"/>
          <w:sz w:val="22"/>
          <w:szCs w:val="22"/>
          <w:lang w:val="en-GB"/>
        </w:rPr>
      </w:pPr>
      <w:r w:rsidRPr="00F57F22">
        <w:rPr>
          <w:rFonts w:asciiTheme="minorHAnsi" w:hAnsiTheme="minorHAnsi"/>
          <w:color w:val="000000"/>
          <w:sz w:val="22"/>
          <w:szCs w:val="22"/>
          <w:lang w:val="en-GB"/>
        </w:rPr>
        <w:t xml:space="preserve">Andersen JH, Thomsen JF, Overgaard E, Lassen CF, Brandt LP, Vilstrup I, </w:t>
      </w:r>
      <w:r w:rsidRPr="00F57F22">
        <w:rPr>
          <w:rFonts w:asciiTheme="minorHAnsi" w:hAnsiTheme="minorHAnsi"/>
          <w:i/>
          <w:iCs/>
          <w:color w:val="000000"/>
          <w:sz w:val="22"/>
          <w:szCs w:val="22"/>
          <w:lang w:val="en-GB"/>
        </w:rPr>
        <w:t>et al</w:t>
      </w:r>
      <w:r w:rsidRPr="00F57F22">
        <w:rPr>
          <w:rFonts w:asciiTheme="minorHAnsi" w:hAnsiTheme="minorHAnsi"/>
          <w:color w:val="000000"/>
          <w:sz w:val="22"/>
          <w:szCs w:val="22"/>
          <w:lang w:val="en-GB"/>
        </w:rPr>
        <w:t xml:space="preserve">.: Computer use and carpal tunnel syndrome: a 1-year follow-up study. </w:t>
      </w:r>
      <w:r w:rsidRPr="00F57F22">
        <w:rPr>
          <w:rFonts w:asciiTheme="minorHAnsi" w:hAnsiTheme="minorHAnsi"/>
          <w:i/>
          <w:iCs/>
          <w:color w:val="000000"/>
          <w:sz w:val="22"/>
          <w:szCs w:val="22"/>
          <w:lang w:val="en-GB"/>
        </w:rPr>
        <w:t>JAMA</w:t>
      </w:r>
      <w:r w:rsidRPr="00F57F22">
        <w:rPr>
          <w:rFonts w:asciiTheme="minorHAnsi" w:hAnsiTheme="minorHAnsi"/>
          <w:color w:val="000000"/>
          <w:sz w:val="22"/>
          <w:szCs w:val="22"/>
          <w:lang w:val="en-GB"/>
        </w:rPr>
        <w:t xml:space="preserve">  2003, 289:2963-2969.</w:t>
      </w:r>
    </w:p>
    <w:p w:rsidR="00B530F2" w:rsidRPr="00F57F22" w:rsidRDefault="00B530F2" w:rsidP="00B530F2">
      <w:pPr>
        <w:pStyle w:val="a3"/>
        <w:numPr>
          <w:ilvl w:val="0"/>
          <w:numId w:val="5"/>
        </w:numPr>
        <w:shd w:val="clear" w:color="auto" w:fill="FBFBFB"/>
        <w:ind w:right="572"/>
        <w:rPr>
          <w:color w:val="000000"/>
          <w:lang w:val="en-GB"/>
        </w:rPr>
      </w:pPr>
      <w:r w:rsidRPr="00F57F22">
        <w:rPr>
          <w:color w:val="000000"/>
          <w:lang w:val="en-GB"/>
        </w:rPr>
        <w:t xml:space="preserve">Murata K, Araki S, Okajima F, Saito Y: Subclinical impairment in the median nerve across the carpal tunnel among female VDT operators. </w:t>
      </w:r>
      <w:r w:rsidRPr="00F57F22">
        <w:rPr>
          <w:i/>
          <w:iCs/>
          <w:color w:val="000000"/>
          <w:lang w:val="en-GB"/>
        </w:rPr>
        <w:t xml:space="preserve">Int  Arch  Occup  Environ Health </w:t>
      </w:r>
      <w:r w:rsidRPr="00F57F22">
        <w:rPr>
          <w:color w:val="000000"/>
          <w:lang w:val="en-GB"/>
        </w:rPr>
        <w:t xml:space="preserve"> 1996,  68:75-79.</w:t>
      </w:r>
    </w:p>
    <w:p w:rsidR="00B530F2" w:rsidRPr="00F57F22" w:rsidRDefault="00B530F2" w:rsidP="00B530F2">
      <w:pPr>
        <w:pStyle w:val="a3"/>
        <w:numPr>
          <w:ilvl w:val="0"/>
          <w:numId w:val="5"/>
        </w:numPr>
        <w:shd w:val="clear" w:color="auto" w:fill="FBFBFB"/>
        <w:ind w:right="572"/>
        <w:rPr>
          <w:color w:val="000000"/>
          <w:lang w:val="en-GB"/>
        </w:rPr>
      </w:pPr>
      <w:r w:rsidRPr="00F57F22">
        <w:rPr>
          <w:color w:val="000000"/>
          <w:lang w:val="en-GB"/>
        </w:rPr>
        <w:lastRenderedPageBreak/>
        <w:t>Stevens JC,Witt JC,Smith BE.The frequency oe carpal tunnel syndrome in computer users in a medical facility.  Neurology2001; 56: 1568-70.</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bookmarkStart w:id="1" w:name="B3"/>
      <w:bookmarkEnd w:id="1"/>
      <w:r w:rsidRPr="00F57F22">
        <w:rPr>
          <w:rFonts w:asciiTheme="minorHAnsi" w:hAnsiTheme="minorHAnsi"/>
          <w:color w:val="000000"/>
          <w:sz w:val="22"/>
          <w:szCs w:val="22"/>
          <w:lang w:val="en-GB"/>
        </w:rPr>
        <w:t xml:space="preserve">Palmer KT, Harris EC, Coggon D: Carpal tunnel syndrome and its relation to occupation: a systematic literature review. </w:t>
      </w:r>
      <w:r w:rsidRPr="00F57F22">
        <w:rPr>
          <w:rFonts w:asciiTheme="minorHAnsi" w:hAnsiTheme="minorHAnsi"/>
          <w:i/>
          <w:iCs/>
          <w:color w:val="000000"/>
          <w:sz w:val="22"/>
          <w:szCs w:val="22"/>
          <w:lang w:val="en-GB"/>
        </w:rPr>
        <w:t>Occup Med (Lond)</w:t>
      </w:r>
      <w:r w:rsidRPr="00F57F22">
        <w:rPr>
          <w:rFonts w:asciiTheme="minorHAnsi" w:hAnsiTheme="minorHAnsi"/>
          <w:color w:val="000000"/>
          <w:sz w:val="22"/>
          <w:szCs w:val="22"/>
          <w:lang w:val="en-GB"/>
        </w:rPr>
        <w:t xml:space="preserve"> 2007, 57:57-66</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lang w:val="en-GB"/>
        </w:rPr>
        <w:t>Stewart JD. Focal peripheral neuropathies (3</w:t>
      </w:r>
      <w:r w:rsidRPr="00F57F22">
        <w:rPr>
          <w:rFonts w:asciiTheme="minorHAnsi" w:hAnsiTheme="minorHAnsi"/>
          <w:color w:val="000000"/>
          <w:sz w:val="22"/>
          <w:szCs w:val="22"/>
          <w:vertAlign w:val="superscript"/>
          <w:lang w:val="en-GB"/>
        </w:rPr>
        <w:t xml:space="preserve"> </w:t>
      </w:r>
      <w:r w:rsidRPr="00F57F22">
        <w:rPr>
          <w:rFonts w:asciiTheme="minorHAnsi" w:hAnsiTheme="minorHAnsi"/>
          <w:color w:val="000000"/>
          <w:sz w:val="22"/>
          <w:szCs w:val="22"/>
          <w:lang w:val="en-GB"/>
        </w:rPr>
        <w:t>rd ed)Pheladelphia: LippincottWilliams&amp; Wilkins, 2000.</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rPr>
        <w:t>Rosenbaum RB. Disputed radial tunnel syndrome . Muscle Nerve1999;22:960-67.</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rPr>
        <w:t>Wilbourn AJ, Aminoff MJ</w:t>
      </w:r>
      <w:r w:rsidRPr="00F57F22">
        <w:rPr>
          <w:rFonts w:asciiTheme="minorHAnsi" w:hAnsiTheme="minorHAnsi"/>
          <w:color w:val="000000"/>
          <w:sz w:val="22"/>
          <w:szCs w:val="22"/>
          <w:lang w:val="en-GB"/>
        </w:rPr>
        <w:t>. AAEE Minimonograph #32 :the electrophysiologic examination in patients with radiculopathies. Muscle Nerve; 11: 1099-1114.</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lang w:val="en-GB"/>
        </w:rPr>
        <w:t>Lampl Y,Gilad R, Eshel Y, Sarova-Pinhas I. Strokes mimicking peripheral nerve lesions. Clin. Neurol.Neurosurg. 1995;97 : 203-7.</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lang w:val="en-GB"/>
        </w:rPr>
        <w:t>Assmus H. Tendovaginitis  stenosans:  a frequent complication of carpal tunnel syndrome. Nervenarzt;71:474-76.</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lang w:val="en-GB"/>
        </w:rPr>
        <w:t>Ramchurn N, Mashamba C, Leitch E, Arutchelvam V, Narayanan K, Weaver J, Hamilton J, Heycock C, Saravanan V, Kelly C.</w:t>
      </w:r>
      <w:r w:rsidRPr="00F57F22">
        <w:rPr>
          <w:rFonts w:asciiTheme="minorHAnsi" w:hAnsiTheme="minorHAnsi"/>
          <w:sz w:val="22"/>
          <w:szCs w:val="22"/>
        </w:rPr>
        <w:t xml:space="preserve"> </w:t>
      </w:r>
      <w:r w:rsidRPr="00F57F22">
        <w:rPr>
          <w:rFonts w:asciiTheme="minorHAnsi" w:hAnsiTheme="minorHAnsi"/>
          <w:color w:val="000000"/>
          <w:sz w:val="22"/>
          <w:szCs w:val="22"/>
          <w:lang w:val="en-GB"/>
        </w:rPr>
        <w:t>Upper limb musculoskeletal abnormalities and poor metabolic control in diabetes.</w:t>
      </w:r>
      <w:r w:rsidRPr="00F57F22">
        <w:rPr>
          <w:rFonts w:asciiTheme="minorHAnsi" w:hAnsiTheme="minorHAnsi"/>
          <w:sz w:val="22"/>
          <w:szCs w:val="22"/>
        </w:rPr>
        <w:t xml:space="preserve"> </w:t>
      </w:r>
      <w:r w:rsidRPr="00F57F22">
        <w:rPr>
          <w:rFonts w:asciiTheme="minorHAnsi" w:hAnsiTheme="minorHAnsi"/>
          <w:color w:val="000000"/>
          <w:sz w:val="22"/>
          <w:szCs w:val="22"/>
          <w:lang w:val="en-GB"/>
        </w:rPr>
        <w:t>Eur J Intern Med. 2009;20(7):718.</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lang w:val="en-GB"/>
        </w:rPr>
        <w:t>Arkkila PE, Kantola IM, Viikari JS.</w:t>
      </w:r>
      <w:r w:rsidRPr="00F57F22">
        <w:rPr>
          <w:rFonts w:asciiTheme="minorHAnsi" w:hAnsiTheme="minorHAnsi"/>
          <w:sz w:val="22"/>
          <w:szCs w:val="22"/>
        </w:rPr>
        <w:t xml:space="preserve"> </w:t>
      </w:r>
      <w:r w:rsidRPr="00F57F22">
        <w:rPr>
          <w:rFonts w:asciiTheme="minorHAnsi" w:hAnsiTheme="minorHAnsi"/>
          <w:color w:val="000000"/>
          <w:sz w:val="22"/>
          <w:szCs w:val="22"/>
          <w:lang w:val="en-GB"/>
        </w:rPr>
        <w:t>Limited joint mobility in type 1 diabetic patients: correlation to other diabetic complications.</w:t>
      </w:r>
      <w:r w:rsidRPr="00F57F22">
        <w:rPr>
          <w:rFonts w:asciiTheme="minorHAnsi" w:hAnsiTheme="minorHAnsi"/>
          <w:sz w:val="22"/>
          <w:szCs w:val="22"/>
        </w:rPr>
        <w:t xml:space="preserve"> </w:t>
      </w:r>
      <w:r w:rsidRPr="00F57F22">
        <w:rPr>
          <w:rFonts w:asciiTheme="minorHAnsi" w:hAnsiTheme="minorHAnsi"/>
          <w:color w:val="000000"/>
          <w:sz w:val="22"/>
          <w:szCs w:val="22"/>
          <w:lang w:val="en-GB"/>
        </w:rPr>
        <w:t>J Intern Med. 1994;236(2):215.</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lang w:val="en-GB"/>
        </w:rPr>
        <w:t>Cobb TK, Bond JR, Cooney  WP.Assessment of the ratio of carpal contents to carpal tunnel volume in patints with carpal tunnel syndrome: Preliminary report. J. Hand Surg.1997;22A :635-39.</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lang w:val="en-GB"/>
        </w:rPr>
        <w:t xml:space="preserve">Ferry S, Hannford P, warski M, Lewis M, Croft P. Carpal tunnel  syndrome : a nested case control  study of risk factors on women .AM. J. Epidemiol. 2005;19 </w:t>
      </w:r>
      <w:r w:rsidRPr="00F57F22">
        <w:rPr>
          <w:rFonts w:asciiTheme="minorHAnsi" w:hAnsiTheme="minorHAnsi"/>
          <w:color w:val="000000"/>
          <w:sz w:val="22"/>
          <w:szCs w:val="22"/>
        </w:rPr>
        <w:t>:464-66.</w:t>
      </w:r>
    </w:p>
    <w:p w:rsidR="00B530F2" w:rsidRPr="00F57F22" w:rsidRDefault="00B530F2" w:rsidP="00B530F2">
      <w:pPr>
        <w:numPr>
          <w:ilvl w:val="0"/>
          <w:numId w:val="5"/>
        </w:numPr>
        <w:shd w:val="clear" w:color="auto" w:fill="FBFBFB"/>
        <w:bidi w:val="0"/>
        <w:ind w:right="572"/>
        <w:rPr>
          <w:rFonts w:asciiTheme="minorHAnsi" w:hAnsiTheme="minorHAnsi"/>
          <w:color w:val="000000"/>
          <w:sz w:val="22"/>
          <w:szCs w:val="22"/>
          <w:lang w:val="en-GB"/>
        </w:rPr>
      </w:pPr>
      <w:r w:rsidRPr="00F57F22">
        <w:rPr>
          <w:rFonts w:asciiTheme="minorHAnsi" w:hAnsiTheme="minorHAnsi"/>
          <w:color w:val="000000"/>
          <w:sz w:val="22"/>
          <w:szCs w:val="22"/>
        </w:rPr>
        <w:t>Florack TM, Miller RJ, Pellegrini VD, Burton RI, Dunn MG. The prevalence of carpal tunnel syndrome in patients with basal joint arthritis of the thumb. J, Hand Surg.1992;17A :624-30.</w:t>
      </w:r>
    </w:p>
    <w:p w:rsidR="00B530F2" w:rsidRPr="00F57F22" w:rsidRDefault="00B530F2" w:rsidP="00B530F2">
      <w:pPr>
        <w:numPr>
          <w:ilvl w:val="0"/>
          <w:numId w:val="5"/>
        </w:numPr>
        <w:shd w:val="clear" w:color="auto" w:fill="FBFBFB"/>
        <w:bidi w:val="0"/>
        <w:ind w:right="572"/>
        <w:jc w:val="both"/>
        <w:rPr>
          <w:rFonts w:asciiTheme="minorHAnsi" w:hAnsiTheme="minorHAnsi"/>
          <w:color w:val="000000"/>
          <w:sz w:val="22"/>
          <w:szCs w:val="22"/>
          <w:lang w:val="en-GB"/>
        </w:rPr>
      </w:pPr>
      <w:r w:rsidRPr="00F57F22">
        <w:rPr>
          <w:rFonts w:asciiTheme="minorHAnsi" w:eastAsia="Shaker2Lancet-Regular" w:hAnsiTheme="minorHAnsi"/>
          <w:color w:val="231F20"/>
          <w:sz w:val="22"/>
          <w:szCs w:val="22"/>
        </w:rPr>
        <w:t>Rosenbaum R,Carpal Tunnel syndrome and other disorders of the Median nerve(2nd ed) ;Elsevier, 2000</w:t>
      </w:r>
      <w:r w:rsidRPr="00F57F22">
        <w:rPr>
          <w:rFonts w:asciiTheme="minorHAnsi" w:hAnsiTheme="minorHAnsi"/>
          <w:color w:val="000000"/>
          <w:sz w:val="22"/>
          <w:szCs w:val="22"/>
        </w:rPr>
        <w:t>: 67-79.</w:t>
      </w:r>
    </w:p>
    <w:p w:rsidR="00B530F2" w:rsidRPr="00F57F22" w:rsidRDefault="00B530F2" w:rsidP="00B530F2">
      <w:pPr>
        <w:numPr>
          <w:ilvl w:val="0"/>
          <w:numId w:val="5"/>
        </w:numPr>
        <w:shd w:val="clear" w:color="auto" w:fill="FBFBFB"/>
        <w:bidi w:val="0"/>
        <w:ind w:right="572"/>
        <w:jc w:val="both"/>
        <w:rPr>
          <w:rFonts w:asciiTheme="minorHAnsi" w:hAnsiTheme="minorHAnsi"/>
          <w:color w:val="000000"/>
          <w:sz w:val="22"/>
          <w:szCs w:val="22"/>
          <w:lang w:val="en-GB"/>
        </w:rPr>
      </w:pPr>
      <w:r w:rsidRPr="00F57F22">
        <w:rPr>
          <w:rFonts w:asciiTheme="minorHAnsi" w:hAnsiTheme="minorHAnsi"/>
          <w:color w:val="000000"/>
          <w:sz w:val="22"/>
          <w:szCs w:val="22"/>
          <w:lang w:val="en-GB"/>
        </w:rPr>
        <w:t>Omdal R, Mellgren SI,Husby G. Clinical neuropsychiatric and neuromuscular manifestations un systemic lupus erythematosus. Scand. J. Rheumatol. 1988: 17:113-117.</w:t>
      </w:r>
    </w:p>
    <w:p w:rsidR="00B530F2" w:rsidRPr="00F57F22" w:rsidRDefault="00B530F2" w:rsidP="00B530F2">
      <w:pPr>
        <w:numPr>
          <w:ilvl w:val="0"/>
          <w:numId w:val="5"/>
        </w:numPr>
        <w:shd w:val="clear" w:color="auto" w:fill="FBFBFB"/>
        <w:bidi w:val="0"/>
        <w:ind w:right="572"/>
        <w:jc w:val="both"/>
        <w:rPr>
          <w:rFonts w:asciiTheme="minorHAnsi" w:hAnsiTheme="minorHAnsi"/>
          <w:color w:val="000000"/>
          <w:sz w:val="22"/>
          <w:szCs w:val="22"/>
          <w:lang w:val="en-GB"/>
        </w:rPr>
      </w:pPr>
      <w:r w:rsidRPr="00F57F22">
        <w:rPr>
          <w:rFonts w:asciiTheme="minorHAnsi" w:hAnsiTheme="minorHAnsi"/>
          <w:color w:val="000000"/>
          <w:sz w:val="22"/>
          <w:szCs w:val="22"/>
          <w:lang w:val="en-GB"/>
        </w:rPr>
        <w:t>Dyck PJ, Kratz KM, Karnes JL, Litchy WJ, Klein R, Pach JM, Wilson DM, O'Brien PC, Melton LJ 3rd, Service FJ. The prevalence by staged severity of various types of diabetic neuropathy, retinopathy, and nephropathy in a population-based cohort: the Rochester Diabetic Neuropathy Study.</w:t>
      </w:r>
      <w:r w:rsidRPr="00F57F22">
        <w:rPr>
          <w:rFonts w:asciiTheme="minorHAnsi" w:hAnsiTheme="minorHAnsi"/>
          <w:sz w:val="22"/>
          <w:szCs w:val="22"/>
        </w:rPr>
        <w:t xml:space="preserve"> </w:t>
      </w:r>
      <w:r w:rsidRPr="00F57F22">
        <w:rPr>
          <w:rFonts w:asciiTheme="minorHAnsi" w:hAnsiTheme="minorHAnsi"/>
          <w:color w:val="000000"/>
          <w:sz w:val="22"/>
          <w:szCs w:val="22"/>
          <w:lang w:val="en-GB"/>
        </w:rPr>
        <w:t xml:space="preserve">Neurology. 1993;43(4):817.  </w:t>
      </w:r>
    </w:p>
    <w:p w:rsidR="00B530F2" w:rsidRPr="00F57F22" w:rsidRDefault="00B530F2" w:rsidP="00B530F2">
      <w:pPr>
        <w:pStyle w:val="a3"/>
        <w:numPr>
          <w:ilvl w:val="0"/>
          <w:numId w:val="5"/>
        </w:numPr>
        <w:autoSpaceDE w:val="0"/>
        <w:autoSpaceDN w:val="0"/>
        <w:adjustRightInd w:val="0"/>
        <w:rPr>
          <w:rFonts w:cs="+PalatinoLinotype,Bold"/>
        </w:rPr>
      </w:pPr>
      <w:r w:rsidRPr="00F57F22">
        <w:rPr>
          <w:rFonts w:cs="+CGTimes,Bold"/>
        </w:rPr>
        <w:t>Ashraf A, Yazdani AH, Mirshams S</w:t>
      </w:r>
      <w:r w:rsidRPr="00F57F22">
        <w:rPr>
          <w:color w:val="000000"/>
          <w:lang w:val="en-GB"/>
        </w:rPr>
        <w:t>.</w:t>
      </w:r>
      <w:r w:rsidRPr="00F57F22">
        <w:rPr>
          <w:rFonts w:cs="+PalatinoLinotype,Bold"/>
        </w:rPr>
        <w:t xml:space="preserve"> Evaluation of the Effectiveness of Local InsulinIn</w:t>
      </w:r>
      <w:r w:rsidRPr="00F57F22">
        <w:rPr>
          <w:rFonts w:cs="Arial Unicode MS"/>
        </w:rPr>
        <w:t>j</w:t>
      </w:r>
      <w:r w:rsidRPr="00F57F22">
        <w:rPr>
          <w:rFonts w:cs="+PalatinoLinotype,Bold"/>
        </w:rPr>
        <w:t xml:space="preserve">ection in </w:t>
      </w:r>
      <w:r w:rsidRPr="00F57F22">
        <w:rPr>
          <w:rFonts w:cs="Arial Unicode MS"/>
        </w:rPr>
        <w:t>typ</w:t>
      </w:r>
      <w:r w:rsidRPr="00F57F22">
        <w:rPr>
          <w:rFonts w:cs="+PalatinoLinotype,Bold"/>
        </w:rPr>
        <w:t xml:space="preserve">e </w:t>
      </w:r>
      <w:r w:rsidRPr="00F57F22">
        <w:rPr>
          <w:rFonts w:cs="Arial Unicode MS"/>
        </w:rPr>
        <w:t>2</w:t>
      </w:r>
      <w:r w:rsidRPr="00F57F22">
        <w:rPr>
          <w:rFonts w:cs="+PalatinoLinotype,Bold"/>
        </w:rPr>
        <w:t xml:space="preserve"> </w:t>
      </w:r>
      <w:r w:rsidRPr="00F57F22">
        <w:rPr>
          <w:rFonts w:cs="Arial Unicode MS"/>
        </w:rPr>
        <w:t>d</w:t>
      </w:r>
      <w:r w:rsidRPr="00F57F22">
        <w:rPr>
          <w:rFonts w:cs="+PalatinoLinotype,Bold"/>
        </w:rPr>
        <w:t>ia</w:t>
      </w:r>
      <w:r w:rsidRPr="00F57F22">
        <w:rPr>
          <w:rFonts w:cs="Arial Unicode MS"/>
        </w:rPr>
        <w:t>b</w:t>
      </w:r>
      <w:r w:rsidRPr="00F57F22">
        <w:rPr>
          <w:rFonts w:cs="+PalatinoLinotype,Bold"/>
        </w:rPr>
        <w:t xml:space="preserve">etic </w:t>
      </w:r>
      <w:r w:rsidRPr="00F57F22">
        <w:rPr>
          <w:rFonts w:cs="Arial Unicode MS"/>
        </w:rPr>
        <w:t>p</w:t>
      </w:r>
      <w:r w:rsidRPr="00F57F22">
        <w:rPr>
          <w:rFonts w:cs="+PalatinoLinotype,Bold"/>
        </w:rPr>
        <w:t>atients with ca</w:t>
      </w:r>
      <w:r w:rsidRPr="00F57F22">
        <w:rPr>
          <w:rFonts w:cs="Arial Unicode MS"/>
        </w:rPr>
        <w:t>rpa</w:t>
      </w:r>
      <w:r w:rsidRPr="00F57F22">
        <w:rPr>
          <w:rFonts w:cs="+PalatinoLinotype,Bold"/>
        </w:rPr>
        <w:t>l</w:t>
      </w:r>
      <w:r w:rsidRPr="00F57F22">
        <w:rPr>
          <w:rFonts w:cs="Arial Unicode MS"/>
        </w:rPr>
        <w:t>t</w:t>
      </w:r>
      <w:r w:rsidRPr="00F57F22">
        <w:rPr>
          <w:rFonts w:cs="+PalatinoLinotype,Bold"/>
        </w:rPr>
        <w:t>unnel S</w:t>
      </w:r>
      <w:r w:rsidRPr="00F57F22">
        <w:rPr>
          <w:rFonts w:cs="Arial Unicode MS"/>
        </w:rPr>
        <w:t>y</w:t>
      </w:r>
      <w:r w:rsidRPr="00F57F22">
        <w:rPr>
          <w:rFonts w:cs="+PalatinoLinotype,Bold"/>
        </w:rPr>
        <w:t>nd</w:t>
      </w:r>
      <w:r w:rsidRPr="00F57F22">
        <w:rPr>
          <w:rFonts w:cs="Arial Unicode MS"/>
        </w:rPr>
        <w:t>r</w:t>
      </w:r>
      <w:r w:rsidRPr="00F57F22">
        <w:rPr>
          <w:rFonts w:cs="+PalatinoLinotype,Bold"/>
        </w:rPr>
        <w:t>ome.</w:t>
      </w:r>
      <w:r w:rsidRPr="00F57F22">
        <w:rPr>
          <w:rFonts w:cs="BookmanOldStyle,BoldItalic"/>
          <w:i/>
          <w:iCs/>
        </w:rPr>
        <w:t xml:space="preserve"> Int J Endocrinol Metab 2008; 2: 95-103</w:t>
      </w:r>
      <w:r w:rsidRPr="00F57F22">
        <w:rPr>
          <w:rFonts w:cs="+PalatinoLinotype,Bold"/>
        </w:rPr>
        <w:t>.</w:t>
      </w:r>
    </w:p>
    <w:p w:rsidR="00B530F2" w:rsidRPr="00F57F22" w:rsidRDefault="00B530F2" w:rsidP="00B530F2">
      <w:pPr>
        <w:pStyle w:val="a3"/>
        <w:numPr>
          <w:ilvl w:val="0"/>
          <w:numId w:val="5"/>
        </w:numPr>
        <w:autoSpaceDE w:val="0"/>
        <w:autoSpaceDN w:val="0"/>
        <w:adjustRightInd w:val="0"/>
        <w:rPr>
          <w:rFonts w:cs="+PalatinoLinotype,Bold"/>
        </w:rPr>
      </w:pPr>
      <w:r w:rsidRPr="00F57F22">
        <w:rPr>
          <w:rFonts w:cs="+PalatinoLinotype,Bold"/>
        </w:rPr>
        <w:t>Duyff RF, Van den Bosch J, Laman DM, van Loon BJ, Linssen WH.</w:t>
      </w:r>
      <w:r w:rsidRPr="00F57F22">
        <w:t xml:space="preserve"> </w:t>
      </w:r>
      <w:r w:rsidRPr="00F57F22">
        <w:rPr>
          <w:rFonts w:cs="+PalatinoLinotype,Bold"/>
        </w:rPr>
        <w:t>Neuromuscular findings in thyroid dysfunction: a prospective clinical and electrodiagnostic study.</w:t>
      </w:r>
      <w:r w:rsidRPr="00F57F22">
        <w:t xml:space="preserve"> </w:t>
      </w:r>
      <w:r w:rsidRPr="00F57F22">
        <w:rPr>
          <w:rFonts w:cs="+PalatinoLinotype,Bold"/>
        </w:rPr>
        <w:t>J Neurol Neurosurg Psychiatry. 2000;68(6):750</w:t>
      </w:r>
    </w:p>
    <w:p w:rsidR="00B530F2" w:rsidRDefault="00B530F2" w:rsidP="00B530F2">
      <w:pPr>
        <w:pStyle w:val="a3"/>
        <w:numPr>
          <w:ilvl w:val="0"/>
          <w:numId w:val="5"/>
        </w:numPr>
        <w:autoSpaceDE w:val="0"/>
        <w:autoSpaceDN w:val="0"/>
        <w:adjustRightInd w:val="0"/>
        <w:rPr>
          <w:rFonts w:cs="+PalatinoLinotype,Bold"/>
        </w:rPr>
      </w:pPr>
      <w:r w:rsidRPr="00E06011">
        <w:rPr>
          <w:rFonts w:cs="+PalatinoLinotype,Bold"/>
        </w:rPr>
        <w:t>Kececi H, Degirmenci Y.</w:t>
      </w:r>
      <w:r w:rsidRPr="00E06011">
        <w:t xml:space="preserve"> </w:t>
      </w:r>
      <w:r w:rsidRPr="00E06011">
        <w:rPr>
          <w:rFonts w:cs="+PalatinoLinotype,Bold"/>
        </w:rPr>
        <w:t>Hormone replacement therapy in hypothyroidism and nerve conduction study.</w:t>
      </w:r>
      <w:r w:rsidRPr="00E06011">
        <w:t xml:space="preserve"> </w:t>
      </w:r>
      <w:r w:rsidRPr="00E06011">
        <w:rPr>
          <w:rFonts w:cs="+PalatinoLinotype,Bold"/>
        </w:rPr>
        <w:t>Neurophysiol Clin. 2006;36(2):79.</w:t>
      </w:r>
    </w:p>
    <w:p w:rsidR="00B530F2" w:rsidRDefault="00B530F2" w:rsidP="00B530F2">
      <w:pPr>
        <w:pStyle w:val="a3"/>
        <w:numPr>
          <w:ilvl w:val="0"/>
          <w:numId w:val="5"/>
        </w:numPr>
        <w:autoSpaceDE w:val="0"/>
        <w:autoSpaceDN w:val="0"/>
        <w:adjustRightInd w:val="0"/>
        <w:rPr>
          <w:rFonts w:cs="+PalatinoLinotype,Bold"/>
        </w:rPr>
      </w:pPr>
      <w:r w:rsidRPr="00E06011">
        <w:rPr>
          <w:rFonts w:cs="+PalatinoLinotype,Bold"/>
        </w:rPr>
        <w:lastRenderedPageBreak/>
        <w:t>van Dijk MA, Reitsma JB, Fischer JC, Sanders GT</w:t>
      </w:r>
      <w:r>
        <w:rPr>
          <w:rFonts w:cs="+PalatinoLinotype,Bold"/>
        </w:rPr>
        <w:t>.</w:t>
      </w:r>
      <w:r w:rsidRPr="00E06011">
        <w:t xml:space="preserve"> </w:t>
      </w:r>
      <w:r w:rsidRPr="00E06011">
        <w:rPr>
          <w:rFonts w:cs="+PalatinoLinotype,Bold"/>
        </w:rPr>
        <w:t>Indications for requesting laboratory tests for concurrent diseases in patients with carpal tunnel syndrome: a systematic review.</w:t>
      </w:r>
      <w:r w:rsidRPr="00E06011">
        <w:t xml:space="preserve"> </w:t>
      </w:r>
      <w:r w:rsidRPr="00E06011">
        <w:rPr>
          <w:rFonts w:cs="+PalatinoLinotype,Bold"/>
        </w:rPr>
        <w:t>Clin Chem. 2003;49(9):1437.</w:t>
      </w:r>
    </w:p>
    <w:p w:rsidR="00B530F2" w:rsidRDefault="00B530F2" w:rsidP="00B530F2">
      <w:pPr>
        <w:pStyle w:val="a3"/>
        <w:numPr>
          <w:ilvl w:val="0"/>
          <w:numId w:val="5"/>
        </w:numPr>
        <w:autoSpaceDE w:val="0"/>
        <w:autoSpaceDN w:val="0"/>
        <w:adjustRightInd w:val="0"/>
        <w:rPr>
          <w:rFonts w:cs="+PalatinoLinotype,Bold"/>
        </w:rPr>
      </w:pPr>
      <w:r>
        <w:rPr>
          <w:rFonts w:cs="+PalatinoLinotype,Bold"/>
        </w:rPr>
        <w:t>Verma AK,Mahapatra AK. Pre and postoperative median nerve conduction in patients with pituitary tumor. J . Indian Med.Assoc. 1994Jul;92(7):225-28.</w:t>
      </w:r>
    </w:p>
    <w:p w:rsidR="00B530F2" w:rsidRPr="003F1685" w:rsidRDefault="00B530F2" w:rsidP="00B530F2">
      <w:pPr>
        <w:pStyle w:val="a3"/>
        <w:numPr>
          <w:ilvl w:val="0"/>
          <w:numId w:val="5"/>
        </w:numPr>
        <w:autoSpaceDE w:val="0"/>
        <w:autoSpaceDN w:val="0"/>
        <w:adjustRightInd w:val="0"/>
        <w:rPr>
          <w:rFonts w:cs="+PalatinoLinotype,Bold"/>
        </w:rPr>
      </w:pPr>
      <w:r w:rsidRPr="003F1685">
        <w:rPr>
          <w:rFonts w:cs="+PalatinoLinotype,Bold"/>
        </w:rPr>
        <w:t>kimura J.Electrodiagnosis in diseases of nerve and muscle: Principles and practice;(3</w:t>
      </w:r>
      <w:r w:rsidRPr="003F1685">
        <w:rPr>
          <w:rFonts w:cs="+PalatinoLinotype,Bold"/>
          <w:vertAlign w:val="superscript"/>
        </w:rPr>
        <w:t xml:space="preserve">  </w:t>
      </w:r>
      <w:r w:rsidRPr="003F1685">
        <w:rPr>
          <w:rFonts w:cs="+PalatinoLinotype,Bold"/>
        </w:rPr>
        <w:t xml:space="preserve"> rd Ed ).</w:t>
      </w:r>
      <w:r w:rsidRPr="003F1685">
        <w:t xml:space="preserve"> Oxford University Press, Inc.2001;</w:t>
      </w:r>
      <w:r w:rsidRPr="003F1685">
        <w:rPr>
          <w:rFonts w:cs="+PalatinoLinotype,Bold"/>
        </w:rPr>
        <w:t xml:space="preserve"> 130-134.</w:t>
      </w:r>
    </w:p>
    <w:p w:rsidR="00B530F2" w:rsidRDefault="00B530F2" w:rsidP="00B530F2">
      <w:pPr>
        <w:pStyle w:val="a3"/>
        <w:numPr>
          <w:ilvl w:val="0"/>
          <w:numId w:val="5"/>
        </w:numPr>
        <w:autoSpaceDE w:val="0"/>
        <w:autoSpaceDN w:val="0"/>
        <w:adjustRightInd w:val="0"/>
        <w:rPr>
          <w:rFonts w:cs="+PalatinoLinotype,Bold"/>
        </w:rPr>
      </w:pPr>
      <w:r w:rsidRPr="003F1685">
        <w:rPr>
          <w:rFonts w:cs="+PalatinoLinotype,Bold"/>
        </w:rPr>
        <w:t>American Associationof Electrodiagnostic medicine, American Academy of neurology, American Academy of Physical  Medicine and Rehabilitation. Practice Parameter for the electrodiagnostic studies in carpal tunnel syndrome: summary statement. Muscle Nerve 1993;16 :1390-91.</w:t>
      </w:r>
    </w:p>
    <w:p w:rsidR="00B530F2" w:rsidRDefault="00B530F2" w:rsidP="00B530F2">
      <w:pPr>
        <w:pStyle w:val="a3"/>
        <w:numPr>
          <w:ilvl w:val="0"/>
          <w:numId w:val="5"/>
        </w:numPr>
        <w:autoSpaceDE w:val="0"/>
        <w:autoSpaceDN w:val="0"/>
        <w:adjustRightInd w:val="0"/>
        <w:rPr>
          <w:rFonts w:ascii="Times-Bold" w:hAnsi="Times-Bold" w:cs="Times-Bold"/>
        </w:rPr>
      </w:pPr>
      <w:r w:rsidRPr="00120EBD">
        <w:rPr>
          <w:rFonts w:ascii="Times-BoldItalic" w:hAnsi="Times-BoldItalic" w:cs="Times-BoldItalic"/>
          <w:i/>
          <w:iCs/>
        </w:rPr>
        <w:t>Leighton Chan, MD, MPH, Judith A. Turner</w:t>
      </w:r>
      <w:r w:rsidRPr="00120EBD">
        <w:rPr>
          <w:rFonts w:cs="+PalatinoLinotype,Bold"/>
        </w:rPr>
        <w:t>.</w:t>
      </w:r>
      <w:r w:rsidRPr="00120EBD">
        <w:rPr>
          <w:rFonts w:ascii="Times-Bold" w:hAnsi="Times-Bold" w:cs="Times-Bold"/>
        </w:rPr>
        <w:t xml:space="preserve"> The Relationship Between Electrodiagnostic Findings andPatient Symptoms and Function in Carpal Tunnel Syndrome</w:t>
      </w:r>
      <w:r w:rsidRPr="00120EBD">
        <w:rPr>
          <w:rFonts w:cs="+PalatinoLinotype,Bold"/>
        </w:rPr>
        <w:t>.</w:t>
      </w:r>
      <w:r w:rsidRPr="00120EBD">
        <w:rPr>
          <w:rFonts w:ascii="Univers-Bold" w:hAnsi="Univers-Bold" w:cs="Univers-Bold"/>
        </w:rPr>
        <w:t xml:space="preserve"> Arch Phys Med Rehabil Vol 88, January 2007:19-25.</w:t>
      </w:r>
    </w:p>
    <w:p w:rsidR="00B530F2" w:rsidRDefault="00B530F2" w:rsidP="00B530F2">
      <w:pPr>
        <w:pStyle w:val="a3"/>
        <w:numPr>
          <w:ilvl w:val="0"/>
          <w:numId w:val="5"/>
        </w:numPr>
        <w:autoSpaceDE w:val="0"/>
        <w:autoSpaceDN w:val="0"/>
        <w:adjustRightInd w:val="0"/>
        <w:rPr>
          <w:rFonts w:ascii="Times-Bold" w:hAnsi="Times-Bold" w:cs="Times-Bold"/>
        </w:rPr>
      </w:pPr>
      <w:r w:rsidRPr="003173C9">
        <w:rPr>
          <w:rFonts w:eastAsia="Shaker2Lancet-Regular"/>
          <w:color w:val="231F20"/>
        </w:rPr>
        <w:t>Rosenbaum R,Carpal Tunnel syndrome and other disorders of the Median nerve(2nd ed) ;Elsevier, 2002</w:t>
      </w:r>
      <w:r>
        <w:rPr>
          <w:rFonts w:ascii="Times-Bold" w:hAnsi="Times-Bold" w:cs="Times-Bold"/>
        </w:rPr>
        <w:t xml:space="preserve"> ;130-140.</w:t>
      </w:r>
    </w:p>
    <w:p w:rsidR="00B530F2" w:rsidRPr="00120EBD" w:rsidRDefault="00B530F2" w:rsidP="00B530F2">
      <w:pPr>
        <w:pStyle w:val="a3"/>
        <w:numPr>
          <w:ilvl w:val="0"/>
          <w:numId w:val="5"/>
        </w:numPr>
        <w:autoSpaceDE w:val="0"/>
        <w:autoSpaceDN w:val="0"/>
        <w:adjustRightInd w:val="0"/>
        <w:rPr>
          <w:rFonts w:ascii="Times-Bold" w:hAnsi="Times-Bold" w:cs="Times-Bold"/>
        </w:rPr>
      </w:pPr>
      <w:r>
        <w:rPr>
          <w:rFonts w:eastAsia="Shaker2Lancet-Regular"/>
          <w:color w:val="231F20"/>
        </w:rPr>
        <w:t>Di Guglielmo G</w:t>
      </w:r>
      <w:r w:rsidRPr="002B5E66">
        <w:rPr>
          <w:rFonts w:ascii="Times-Bold" w:hAnsi="Times-Bold" w:cs="Times-Bold"/>
        </w:rPr>
        <w:t>.</w:t>
      </w:r>
      <w:r>
        <w:rPr>
          <w:rFonts w:ascii="Times-Bold" w:hAnsi="Times-Bold" w:cs="Times-Bold"/>
        </w:rPr>
        <w:t>Conduction velocities in carpal tunnel syndrome . Electroencepha-lographer.Clin.Neuropphysiol.1997;105:321-327.</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 xml:space="preserve">McClure P. Evidence-based practice: an example related to the use of splinting in a patient with carpal tunnel syndrome. J Hand Ther 2003; 16:256. </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Kaplan SJ, Glickel SZ, Eaton RG. Predictive factors in the non-surgical treatment of carpal tunnel syndrome. J Hand Surg Br 1990; 15:106.</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Stahl S, Yarnitsky D, Volpin G, Fried A. [Conservative therapy in carpal tunnel syndrome]. Harefuah 1996; 130:241.</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Manente G, Torrieri F, Di Blasio F, et al. An innovative hand brace for carpal tunnel syndrome: a randomized controlled trial. Muscle Nerve 2001; 24:1020.</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O'Connor D, Marshall S, Massy-Westropp N. Non-surgical treatment (other than steroid injection) for carpal tunnel syndrome. Cochrane Database Syst Rev 2003; :CD003219.</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Muller M, Tsui D, Schnurr R, et al. Effectiveness of hand therapy interventions in primary management of carpal tunnel syndrome: a systematic review. J Hand Ther 2004; 17:210.</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Walker WC, Metzler M, Cifu DX, Swartz Z. Neutral wrist splinting in carpal tunnel syndrome: a comparison of night-only versus full-time wear instructions. Arch Phys Med Rehabil 2000; 81:424.</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Linskey ME, Segal R. Median nerve injury from local steroid injection in carpal tunnel syndrome. Neurosurgery 1990; 26:512.</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 xml:space="preserve">Girlanda P, Dattola R, Venuto C, et al. Local steroid treatment in idiopathic carpal tunnel syndrome: short- and long-term efficacy. J Neurol 1993; 240:187. </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Ozdoğan H, Yazici H. The efficacy of local steroid injections in idiopathic carpal tunnel syndrome: a double-blind study. Br J Rheumatol 1984; 23:272.</w:t>
      </w:r>
    </w:p>
    <w:p w:rsidR="00B530F2" w:rsidRPr="00120EBD" w:rsidRDefault="00B530F2" w:rsidP="00B530F2">
      <w:pPr>
        <w:pStyle w:val="a3"/>
        <w:numPr>
          <w:ilvl w:val="0"/>
          <w:numId w:val="5"/>
        </w:numPr>
        <w:autoSpaceDE w:val="0"/>
        <w:autoSpaceDN w:val="0"/>
        <w:adjustRightInd w:val="0"/>
        <w:rPr>
          <w:rFonts w:cs="+PalatinoLinotype,Bold"/>
        </w:rPr>
      </w:pPr>
      <w:r w:rsidRPr="00120EBD">
        <w:rPr>
          <w:rFonts w:cs="+PalatinoLinotype,Bold"/>
        </w:rPr>
        <w:t>Armstrong T, Devor W, Borschel L, Contreras R. Intracarpal steroid injection is safe and effective for short-term management of carpal tunnel syndrome. Muscle Nerve 2004; 29:82.</w:t>
      </w:r>
    </w:p>
    <w:p w:rsidR="00B530F2" w:rsidRPr="00120EBD" w:rsidRDefault="00B530F2" w:rsidP="00B530F2">
      <w:pPr>
        <w:pStyle w:val="a3"/>
        <w:numPr>
          <w:ilvl w:val="0"/>
          <w:numId w:val="5"/>
        </w:numPr>
        <w:tabs>
          <w:tab w:val="right" w:pos="810"/>
          <w:tab w:val="right" w:pos="1080"/>
        </w:tabs>
        <w:autoSpaceDE w:val="0"/>
        <w:autoSpaceDN w:val="0"/>
        <w:adjustRightInd w:val="0"/>
        <w:rPr>
          <w:rFonts w:cs="+PalatinoLinotype,Bold"/>
        </w:rPr>
      </w:pPr>
      <w:r w:rsidRPr="00120EBD">
        <w:rPr>
          <w:rFonts w:cs="+PalatinoLinotype,Bold"/>
        </w:rPr>
        <w:lastRenderedPageBreak/>
        <w:t>Sevim S, Dogu O, Camdeviren H, et al. Long-term effectiveness of steroid injections and splinting in mild and moderate carpal tunnel syndrome. Neurol Sci 2004; 25:48.</w:t>
      </w:r>
    </w:p>
    <w:p w:rsidR="00B530F2" w:rsidRDefault="00B530F2" w:rsidP="00B530F2">
      <w:pPr>
        <w:pStyle w:val="a3"/>
        <w:numPr>
          <w:ilvl w:val="0"/>
          <w:numId w:val="5"/>
        </w:numPr>
        <w:tabs>
          <w:tab w:val="right" w:pos="1080"/>
        </w:tabs>
        <w:autoSpaceDE w:val="0"/>
        <w:autoSpaceDN w:val="0"/>
        <w:adjustRightInd w:val="0"/>
      </w:pPr>
      <w:r w:rsidRPr="005C1CA1">
        <w:rPr>
          <w:rFonts w:cs="+PalatinoLinotype,Bold"/>
        </w:rPr>
        <w:t>.    Chang MH, Ger LP, Hsieh PF, Huang SY. A randomised clinical trial of oral steroids in the treatment of carpal tunnel syndrome: a long term follow up. J Neurol Neurosurg Psychiatry 2002; 73:710.</w:t>
      </w:r>
    </w:p>
    <w:p w:rsidR="00B530F2" w:rsidRPr="002D2EEA" w:rsidRDefault="00B530F2" w:rsidP="00B530F2">
      <w:pPr>
        <w:pStyle w:val="Default"/>
        <w:numPr>
          <w:ilvl w:val="0"/>
          <w:numId w:val="5"/>
        </w:numPr>
        <w:tabs>
          <w:tab w:val="right" w:pos="990"/>
        </w:tabs>
        <w:rPr>
          <w:rFonts w:asciiTheme="minorHAnsi" w:hAnsiTheme="minorHAnsi"/>
          <w:sz w:val="22"/>
          <w:szCs w:val="22"/>
        </w:rPr>
      </w:pPr>
      <w:r w:rsidRPr="002D2EEA">
        <w:rPr>
          <w:rFonts w:asciiTheme="minorHAnsi" w:hAnsiTheme="minorHAnsi"/>
          <w:sz w:val="22"/>
          <w:szCs w:val="22"/>
        </w:rPr>
        <w:t>Sanjay Mishra, Sudesh Prabhakar,  Efficacy of splinting and oral steroids in the treatment of carpal tunnel syndrome: A prospective randomized clinical and electrophysiological study</w:t>
      </w:r>
      <w:r w:rsidRPr="002D2EEA">
        <w:rPr>
          <w:rFonts w:asciiTheme="minorHAnsi" w:hAnsiTheme="minorHAnsi" w:cs="+PalatinoLinotype,Bold"/>
          <w:sz w:val="22"/>
          <w:szCs w:val="22"/>
        </w:rPr>
        <w:t>.</w:t>
      </w:r>
      <w:r>
        <w:rPr>
          <w:rFonts w:asciiTheme="minorHAnsi" w:hAnsiTheme="minorHAnsi"/>
          <w:sz w:val="22"/>
          <w:szCs w:val="22"/>
        </w:rPr>
        <w:t>Neurology india 2006;45:286-290.</w:t>
      </w:r>
    </w:p>
    <w:p w:rsidR="00B530F2" w:rsidRPr="00120EBD" w:rsidRDefault="00B530F2" w:rsidP="00B530F2">
      <w:pPr>
        <w:pStyle w:val="a3"/>
        <w:numPr>
          <w:ilvl w:val="0"/>
          <w:numId w:val="5"/>
        </w:numPr>
        <w:tabs>
          <w:tab w:val="right" w:pos="900"/>
        </w:tabs>
        <w:autoSpaceDE w:val="0"/>
        <w:autoSpaceDN w:val="0"/>
        <w:adjustRightInd w:val="0"/>
        <w:rPr>
          <w:rFonts w:cs="+PalatinoLinotype,Bold"/>
        </w:rPr>
      </w:pPr>
      <w:r w:rsidRPr="00120EBD">
        <w:rPr>
          <w:rFonts w:cs="+PalatinoLinotype,Bold"/>
        </w:rPr>
        <w:t>Garfinkel MS, Singhal A, Katz WA, et al. Yoga-based intervention for carpal tunnel syndrome: a randomized trial. JAMA 1998; 280:1601.</w:t>
      </w:r>
    </w:p>
    <w:p w:rsidR="00B530F2" w:rsidRPr="00120EBD" w:rsidRDefault="00B530F2" w:rsidP="00B530F2">
      <w:pPr>
        <w:pStyle w:val="a3"/>
        <w:numPr>
          <w:ilvl w:val="0"/>
          <w:numId w:val="5"/>
        </w:numPr>
        <w:tabs>
          <w:tab w:val="right" w:pos="900"/>
          <w:tab w:val="right" w:pos="1080"/>
        </w:tabs>
        <w:autoSpaceDE w:val="0"/>
        <w:autoSpaceDN w:val="0"/>
        <w:adjustRightInd w:val="0"/>
        <w:rPr>
          <w:rFonts w:cs="+PalatinoLinotype,Bold"/>
        </w:rPr>
      </w:pPr>
      <w:r w:rsidRPr="00120EBD">
        <w:rPr>
          <w:rFonts w:cs="+PalatinoLinotype,Bold"/>
        </w:rPr>
        <w:t>Tal-Akabi A, Rushton A. An investigation to compare the effectiveness of carpal bone mobilisation and neurodynamic mobilisation as methods of treatment for carpal tunnel syndrome. Man Ther 2000; 5:214.</w:t>
      </w:r>
    </w:p>
    <w:p w:rsidR="00B530F2" w:rsidRPr="00120EBD" w:rsidRDefault="00B530F2" w:rsidP="00B530F2">
      <w:pPr>
        <w:pStyle w:val="a3"/>
        <w:numPr>
          <w:ilvl w:val="0"/>
          <w:numId w:val="5"/>
        </w:numPr>
        <w:tabs>
          <w:tab w:val="right" w:pos="900"/>
          <w:tab w:val="right" w:pos="1170"/>
        </w:tabs>
        <w:autoSpaceDE w:val="0"/>
        <w:autoSpaceDN w:val="0"/>
        <w:adjustRightInd w:val="0"/>
        <w:rPr>
          <w:rFonts w:cs="+PalatinoLinotype,Bold"/>
        </w:rPr>
      </w:pPr>
      <w:r w:rsidRPr="00120EBD">
        <w:rPr>
          <w:rFonts w:cs="+PalatinoLinotype,Bold"/>
        </w:rPr>
        <w:t xml:space="preserve">Michlovitz SL. Is there a role for ultrasound and electrical stimulation following injury to tendon and nerve? J Hand Ther 2005; 18:292. </w:t>
      </w:r>
    </w:p>
    <w:p w:rsidR="00B530F2" w:rsidRPr="00120EBD" w:rsidRDefault="00B530F2" w:rsidP="00B530F2">
      <w:pPr>
        <w:pStyle w:val="a3"/>
        <w:numPr>
          <w:ilvl w:val="0"/>
          <w:numId w:val="5"/>
        </w:numPr>
        <w:tabs>
          <w:tab w:val="right" w:pos="900"/>
          <w:tab w:val="right" w:pos="990"/>
        </w:tabs>
        <w:autoSpaceDE w:val="0"/>
        <w:autoSpaceDN w:val="0"/>
        <w:adjustRightInd w:val="0"/>
        <w:rPr>
          <w:rFonts w:cs="+PalatinoLinotype,Bold"/>
        </w:rPr>
      </w:pPr>
      <w:r w:rsidRPr="00120EBD">
        <w:rPr>
          <w:rFonts w:cs="+PalatinoLinotype,Bold"/>
        </w:rPr>
        <w:t>Ebenbichler GR, Resch KL, Nicolakis P, et al. Ultrasound treatment for treating the carpal tunnel syndrome: randomised "sham" controlled trial. BMJ 1998; 316:731.</w:t>
      </w:r>
    </w:p>
    <w:p w:rsidR="00B530F2" w:rsidRDefault="00B530F2" w:rsidP="00B530F2">
      <w:pPr>
        <w:pStyle w:val="a3"/>
        <w:numPr>
          <w:ilvl w:val="0"/>
          <w:numId w:val="5"/>
        </w:numPr>
        <w:tabs>
          <w:tab w:val="right" w:pos="810"/>
        </w:tabs>
        <w:autoSpaceDE w:val="0"/>
        <w:autoSpaceDN w:val="0"/>
        <w:adjustRightInd w:val="0"/>
        <w:rPr>
          <w:rFonts w:cs="+PalatinoLinotype,Bold"/>
        </w:rPr>
      </w:pPr>
      <w:r w:rsidRPr="00120EBD">
        <w:rPr>
          <w:rFonts w:cs="+PalatinoLinotype,Bold"/>
        </w:rPr>
        <w:t>Oztas O, Turan B, Bora I, Karakaya MK. Ultrasound therapy effect in carpal tunnel syndrome. Arch Phys Med Rehabil 1998; 79:1540.</w:t>
      </w:r>
    </w:p>
    <w:p w:rsidR="006D03C6" w:rsidRDefault="006D03C6" w:rsidP="00B530F2">
      <w:pPr>
        <w:pStyle w:val="a3"/>
        <w:numPr>
          <w:ilvl w:val="0"/>
          <w:numId w:val="5"/>
        </w:numPr>
        <w:tabs>
          <w:tab w:val="right" w:pos="810"/>
        </w:tabs>
        <w:autoSpaceDE w:val="0"/>
        <w:autoSpaceDN w:val="0"/>
        <w:adjustRightInd w:val="0"/>
        <w:rPr>
          <w:rFonts w:cs="+PalatinoLinotype,Bold"/>
        </w:rPr>
      </w:pPr>
      <w:r w:rsidRPr="006D03C6">
        <w:rPr>
          <w:rFonts w:cs="+PalatinoLinotype,Bold"/>
        </w:rPr>
        <w:t>.    O'Connor D, Marshall S, Massy-Westropp N. Non-surgical treatment (other than steroid injection) for carpal tunnel syndrome. Cochrane Database Syst Rev 2003; :CD003219.</w:t>
      </w:r>
    </w:p>
    <w:p w:rsidR="00EA64B6" w:rsidRDefault="00EA64B6" w:rsidP="00B530F2">
      <w:pPr>
        <w:pStyle w:val="a3"/>
        <w:numPr>
          <w:ilvl w:val="0"/>
          <w:numId w:val="5"/>
        </w:numPr>
        <w:tabs>
          <w:tab w:val="right" w:pos="810"/>
        </w:tabs>
        <w:autoSpaceDE w:val="0"/>
        <w:autoSpaceDN w:val="0"/>
        <w:adjustRightInd w:val="0"/>
        <w:rPr>
          <w:rFonts w:cs="+PalatinoLinotype,Bold"/>
        </w:rPr>
      </w:pPr>
      <w:r w:rsidRPr="00EA64B6">
        <w:rPr>
          <w:rFonts w:cs="+PalatinoLinotype,Bold"/>
        </w:rPr>
        <w:t>   Carter R, Aspy CB, Mold J. The effectiveness of magnet therapy for treatment of wrist pain attributed to carpal tunnel syndrome. J Fam Pract 2002; 51:38.</w:t>
      </w:r>
    </w:p>
    <w:p w:rsidR="006D03C6" w:rsidRDefault="006D03C6" w:rsidP="00B530F2">
      <w:pPr>
        <w:pStyle w:val="a3"/>
        <w:numPr>
          <w:ilvl w:val="0"/>
          <w:numId w:val="5"/>
        </w:numPr>
        <w:tabs>
          <w:tab w:val="right" w:pos="810"/>
        </w:tabs>
        <w:autoSpaceDE w:val="0"/>
        <w:autoSpaceDN w:val="0"/>
        <w:adjustRightInd w:val="0"/>
        <w:rPr>
          <w:rFonts w:cs="+PalatinoLinotype,Bold"/>
        </w:rPr>
      </w:pPr>
      <w:r w:rsidRPr="006D03C6">
        <w:rPr>
          <w:rFonts w:cs="+PalatinoLinotype,Bold"/>
        </w:rPr>
        <w:t>.    Stahl S, Yarnitsky D, Volpin G, Fried A. [Conservative therapy in carpal tunnel syndrome]. Harefuah 1996; 130:</w:t>
      </w:r>
      <w:r>
        <w:rPr>
          <w:rFonts w:cs="+PalatinoLinotype,Bold"/>
        </w:rPr>
        <w:t>241</w:t>
      </w:r>
    </w:p>
    <w:p w:rsidR="006D03C6" w:rsidRDefault="006D03C6" w:rsidP="006D03C6">
      <w:pPr>
        <w:pStyle w:val="a3"/>
        <w:numPr>
          <w:ilvl w:val="0"/>
          <w:numId w:val="5"/>
        </w:numPr>
        <w:tabs>
          <w:tab w:val="right" w:pos="810"/>
        </w:tabs>
        <w:autoSpaceDE w:val="0"/>
        <w:autoSpaceDN w:val="0"/>
        <w:adjustRightInd w:val="0"/>
        <w:rPr>
          <w:rFonts w:cs="+PalatinoLinotype,Bold"/>
        </w:rPr>
      </w:pPr>
      <w:r w:rsidRPr="006D03C6">
        <w:rPr>
          <w:rFonts w:cs="+PalatinoLinotype,Bold"/>
        </w:rPr>
        <w:t xml:space="preserve">   Gerritsen AA, de Vet HC, Scholten RJ, et al. Splinting vs surgery in the treatment of carpal tunnel syndrome: a randomized controlled trial. JAMA 2002; 288:1245. </w:t>
      </w:r>
    </w:p>
    <w:p w:rsidR="00A828BF" w:rsidRPr="006D03C6" w:rsidRDefault="00A828BF" w:rsidP="00A828BF">
      <w:pPr>
        <w:pStyle w:val="a3"/>
        <w:numPr>
          <w:ilvl w:val="0"/>
          <w:numId w:val="5"/>
        </w:numPr>
        <w:tabs>
          <w:tab w:val="right" w:pos="810"/>
        </w:tabs>
        <w:autoSpaceDE w:val="0"/>
        <w:autoSpaceDN w:val="0"/>
        <w:adjustRightInd w:val="0"/>
        <w:rPr>
          <w:rFonts w:cs="+PalatinoLinotype,Bold"/>
        </w:rPr>
      </w:pPr>
      <w:r w:rsidRPr="00A828BF">
        <w:rPr>
          <w:rFonts w:cs="+PalatinoLinotype,Bold"/>
        </w:rPr>
        <w:t>.    Jarvik JG, Comstock BA, Kliot M, et al. Surgery versus non-surgical therapy for carpal tunnel syndrome: a randomised parallel-group trial. Lancet 2009; 374:1074.</w:t>
      </w:r>
    </w:p>
    <w:p w:rsidR="006D03C6" w:rsidRPr="00120EBD" w:rsidRDefault="006D03C6" w:rsidP="006D03C6">
      <w:pPr>
        <w:pStyle w:val="a3"/>
        <w:tabs>
          <w:tab w:val="right" w:pos="810"/>
        </w:tabs>
        <w:autoSpaceDE w:val="0"/>
        <w:autoSpaceDN w:val="0"/>
        <w:adjustRightInd w:val="0"/>
        <w:rPr>
          <w:rFonts w:cs="+PalatinoLinotype,Bold"/>
        </w:rPr>
      </w:pPr>
    </w:p>
    <w:p w:rsidR="00B530F2" w:rsidRPr="003173C9" w:rsidRDefault="00B530F2" w:rsidP="00B530F2">
      <w:pPr>
        <w:bidi w:val="0"/>
        <w:jc w:val="both"/>
      </w:pPr>
    </w:p>
    <w:p w:rsidR="003173C9" w:rsidRDefault="003173C9" w:rsidP="00A52DC5">
      <w:pPr>
        <w:bidi w:val="0"/>
        <w:jc w:val="both"/>
      </w:pPr>
    </w:p>
    <w:p w:rsidR="003173C9" w:rsidRDefault="003173C9" w:rsidP="00A52DC5">
      <w:pPr>
        <w:bidi w:val="0"/>
        <w:jc w:val="both"/>
      </w:pPr>
    </w:p>
    <w:p w:rsidR="00D43656" w:rsidRPr="003173C9" w:rsidRDefault="00D43656" w:rsidP="00A52DC5">
      <w:pPr>
        <w:bidi w:val="0"/>
        <w:jc w:val="both"/>
        <w:rPr>
          <w:sz w:val="28"/>
          <w:szCs w:val="28"/>
        </w:rPr>
      </w:pPr>
    </w:p>
    <w:sectPr w:rsidR="00D43656" w:rsidRPr="003173C9" w:rsidSect="00322D8E">
      <w:footerReference w:type="default" r:id="rId73"/>
      <w:pgSz w:w="11906" w:h="16838"/>
      <w:pgMar w:top="1440" w:right="1800" w:bottom="1440" w:left="180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9EE" w:rsidRDefault="007019EE" w:rsidP="00D0098B">
      <w:r>
        <w:separator/>
      </w:r>
    </w:p>
  </w:endnote>
  <w:endnote w:type="continuationSeparator" w:id="1">
    <w:p w:rsidR="007019EE" w:rsidRDefault="007019EE" w:rsidP="00D009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PT Bold Heading">
    <w:panose1 w:val="02010400000000000000"/>
    <w:charset w:val="B2"/>
    <w:family w:val="auto"/>
    <w:pitch w:val="variable"/>
    <w:sig w:usb0="00002001" w:usb1="80000000" w:usb2="00000008" w:usb3="00000000" w:csb0="00000040" w:csb1="00000000"/>
  </w:font>
  <w:font w:name="Trebuchet MS">
    <w:panose1 w:val="020B0603020202020204"/>
    <w:charset w:val="00"/>
    <w:family w:val="swiss"/>
    <w:pitch w:val="variable"/>
    <w:sig w:usb0="00000287" w:usb1="00000000" w:usb2="00000000" w:usb3="00000000" w:csb0="0000009F" w:csb1="00000000"/>
  </w:font>
  <w:font w:name="Berkeley-Medium">
    <w:altName w:val="Times New Roman"/>
    <w:panose1 w:val="00000000000000000000"/>
    <w:charset w:val="00"/>
    <w:family w:val="roman"/>
    <w:notTrueType/>
    <w:pitch w:val="default"/>
    <w:sig w:usb0="00000003" w:usb1="00000000" w:usb2="00000000" w:usb3="00000000" w:csb0="00000001" w:csb1="00000000"/>
  </w:font>
  <w:font w:name="AkzidenzGrotesk-Bold">
    <w:altName w:val="Arial"/>
    <w:panose1 w:val="00000000000000000000"/>
    <w:charset w:val="00"/>
    <w:family w:val="swiss"/>
    <w:notTrueType/>
    <w:pitch w:val="default"/>
    <w:sig w:usb0="00000003" w:usb1="00000000" w:usb2="00000000" w:usb3="00000000" w:csb0="00000001" w:csb1="00000000"/>
  </w:font>
  <w:font w:name="Clearface-Regular">
    <w:altName w:val="Times New Roman"/>
    <w:panose1 w:val="00000000000000000000"/>
    <w:charset w:val="00"/>
    <w:family w:val="roman"/>
    <w:notTrueType/>
    <w:pitch w:val="default"/>
    <w:sig w:usb0="00000003" w:usb1="00000000" w:usb2="00000000" w:usb3="00000000" w:csb0="00000001" w:csb1="00000000"/>
  </w:font>
  <w:font w:name="Universal-GreekwithMathPi">
    <w:altName w:val="Times New Roman"/>
    <w:panose1 w:val="00000000000000000000"/>
    <w:charset w:val="00"/>
    <w:family w:val="auto"/>
    <w:notTrueType/>
    <w:pitch w:val="default"/>
    <w:sig w:usb0="00000003" w:usb1="00000000" w:usb2="00000000" w:usb3="00000000" w:csb0="00000001" w:csb1="00000000"/>
  </w:font>
  <w:font w:name="Shaker2Lancet-Regular">
    <w:altName w:val="MS Mincho"/>
    <w:panose1 w:val="00000000000000000000"/>
    <w:charset w:val="80"/>
    <w:family w:val="auto"/>
    <w:notTrueType/>
    <w:pitch w:val="default"/>
    <w:sig w:usb0="00000001" w:usb1="08070000" w:usb2="00000010" w:usb3="00000000" w:csb0="00020000" w:csb1="00000000"/>
  </w:font>
  <w:font w:name="+CGTimes,Bold">
    <w:panose1 w:val="00000000000000000000"/>
    <w:charset w:val="B2"/>
    <w:family w:val="auto"/>
    <w:notTrueType/>
    <w:pitch w:val="default"/>
    <w:sig w:usb0="00002001" w:usb1="00000000" w:usb2="00000000" w:usb3="00000000" w:csb0="00000040" w:csb1="00000000"/>
  </w:font>
  <w:font w:name="+PalatinoLinotype,Bold">
    <w:panose1 w:val="00000000000000000000"/>
    <w:charset w:val="B2"/>
    <w:family w:val="auto"/>
    <w:notTrueType/>
    <w:pitch w:val="default"/>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BookmanOldStyle,BoldItalic">
    <w:altName w:val="Times New Roman"/>
    <w:panose1 w:val="00000000000000000000"/>
    <w:charset w:val="00"/>
    <w:family w:val="roman"/>
    <w:notTrueType/>
    <w:pitch w:val="default"/>
    <w:sig w:usb0="00000003" w:usb1="00000000" w:usb2="00000000" w:usb3="00000000" w:csb0="00000001" w:csb1="00000000"/>
  </w:font>
  <w:font w:name="Times-BoldItalic">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Univers-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3284938"/>
      <w:docPartObj>
        <w:docPartGallery w:val="Page Numbers (Bottom of Page)"/>
        <w:docPartUnique/>
      </w:docPartObj>
    </w:sdtPr>
    <w:sdtContent>
      <w:p w:rsidR="000D779D" w:rsidRDefault="00442364">
        <w:pPr>
          <w:pStyle w:val="a6"/>
          <w:jc w:val="center"/>
        </w:pPr>
        <w:fldSimple w:instr=" PAGE   \* MERGEFORMAT ">
          <w:r w:rsidR="00916BFC" w:rsidRPr="00916BFC">
            <w:rPr>
              <w:rFonts w:cs="Calibri"/>
              <w:noProof/>
              <w:rtl/>
              <w:lang w:val="ar-SA"/>
            </w:rPr>
            <w:t>96</w:t>
          </w:r>
        </w:fldSimple>
      </w:p>
    </w:sdtContent>
  </w:sdt>
  <w:p w:rsidR="000D779D" w:rsidRDefault="000D779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9EE" w:rsidRDefault="007019EE" w:rsidP="00D0098B">
      <w:r>
        <w:separator/>
      </w:r>
    </w:p>
  </w:footnote>
  <w:footnote w:type="continuationSeparator" w:id="1">
    <w:p w:rsidR="007019EE" w:rsidRDefault="007019EE" w:rsidP="00D009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F200D"/>
    <w:multiLevelType w:val="hybridMultilevel"/>
    <w:tmpl w:val="9348B88A"/>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
    <w:nsid w:val="0E4F265B"/>
    <w:multiLevelType w:val="hybridMultilevel"/>
    <w:tmpl w:val="F9FE2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029B3"/>
    <w:multiLevelType w:val="hybridMultilevel"/>
    <w:tmpl w:val="03705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201A13"/>
    <w:multiLevelType w:val="hybridMultilevel"/>
    <w:tmpl w:val="09F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550CDF"/>
    <w:multiLevelType w:val="hybridMultilevel"/>
    <w:tmpl w:val="D0701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33579B"/>
    <w:multiLevelType w:val="hybridMultilevel"/>
    <w:tmpl w:val="52B2D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EF26CC"/>
    <w:multiLevelType w:val="hybridMultilevel"/>
    <w:tmpl w:val="C29A1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ED0693D6">
      <w:start w:val="1"/>
      <w:numFmt w:val="bullet"/>
      <w:lvlText w:val=""/>
      <w:lvlJc w:val="left"/>
      <w:pPr>
        <w:ind w:left="2160" w:hanging="360"/>
      </w:pPr>
      <w:rPr>
        <w:rFonts w:ascii="Wingdings" w:hAnsi="Wingdings" w:hint="default"/>
        <w:lang w:bidi="ar-SY"/>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50790A"/>
    <w:multiLevelType w:val="hybridMultilevel"/>
    <w:tmpl w:val="390E4A62"/>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22D46562"/>
    <w:multiLevelType w:val="hybridMultilevel"/>
    <w:tmpl w:val="75A00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0703D"/>
    <w:multiLevelType w:val="hybridMultilevel"/>
    <w:tmpl w:val="2B20C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B223AB"/>
    <w:multiLevelType w:val="hybridMultilevel"/>
    <w:tmpl w:val="0CEC2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0D4CA6"/>
    <w:multiLevelType w:val="hybridMultilevel"/>
    <w:tmpl w:val="739E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AF6CCF"/>
    <w:multiLevelType w:val="hybridMultilevel"/>
    <w:tmpl w:val="FF2C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385C57"/>
    <w:multiLevelType w:val="hybridMultilevel"/>
    <w:tmpl w:val="66BA8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71430D"/>
    <w:multiLevelType w:val="hybridMultilevel"/>
    <w:tmpl w:val="14A42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7E55D0"/>
    <w:multiLevelType w:val="hybridMultilevel"/>
    <w:tmpl w:val="2E9EEAC8"/>
    <w:lvl w:ilvl="0" w:tplc="5270EEF8">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6A278B"/>
    <w:multiLevelType w:val="hybridMultilevel"/>
    <w:tmpl w:val="6E701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920227"/>
    <w:multiLevelType w:val="hybridMultilevel"/>
    <w:tmpl w:val="73749A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3268B0"/>
    <w:multiLevelType w:val="hybridMultilevel"/>
    <w:tmpl w:val="0A72F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D11983"/>
    <w:multiLevelType w:val="hybridMultilevel"/>
    <w:tmpl w:val="B8CAB5B4"/>
    <w:lvl w:ilvl="0" w:tplc="F2F42EA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FC11EB"/>
    <w:multiLevelType w:val="hybridMultilevel"/>
    <w:tmpl w:val="0B10E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6046C7"/>
    <w:multiLevelType w:val="hybridMultilevel"/>
    <w:tmpl w:val="289C5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F02437"/>
    <w:multiLevelType w:val="hybridMultilevel"/>
    <w:tmpl w:val="4086B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786A46"/>
    <w:multiLevelType w:val="hybridMultilevel"/>
    <w:tmpl w:val="8C9A7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810E0D"/>
    <w:multiLevelType w:val="hybridMultilevel"/>
    <w:tmpl w:val="79E24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C34ED0"/>
    <w:multiLevelType w:val="hybridMultilevel"/>
    <w:tmpl w:val="0A1E89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B13420"/>
    <w:multiLevelType w:val="hybridMultilevel"/>
    <w:tmpl w:val="B9C06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9131D9"/>
    <w:multiLevelType w:val="hybridMultilevel"/>
    <w:tmpl w:val="25C8D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44561E"/>
    <w:multiLevelType w:val="hybridMultilevel"/>
    <w:tmpl w:val="2CA89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030AC8"/>
    <w:multiLevelType w:val="hybridMultilevel"/>
    <w:tmpl w:val="29E25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EE22F7"/>
    <w:multiLevelType w:val="hybridMultilevel"/>
    <w:tmpl w:val="52561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B77F44"/>
    <w:multiLevelType w:val="hybridMultilevel"/>
    <w:tmpl w:val="4CCC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FA439B"/>
    <w:multiLevelType w:val="hybridMultilevel"/>
    <w:tmpl w:val="8842E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F0290E"/>
    <w:multiLevelType w:val="hybridMultilevel"/>
    <w:tmpl w:val="6A2A5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506DEC"/>
    <w:multiLevelType w:val="hybridMultilevel"/>
    <w:tmpl w:val="7CB80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19"/>
  </w:num>
  <w:num w:numId="3">
    <w:abstractNumId w:val="6"/>
  </w:num>
  <w:num w:numId="4">
    <w:abstractNumId w:val="23"/>
  </w:num>
  <w:num w:numId="5">
    <w:abstractNumId w:val="21"/>
  </w:num>
  <w:num w:numId="6">
    <w:abstractNumId w:val="15"/>
  </w:num>
  <w:num w:numId="7">
    <w:abstractNumId w:val="25"/>
  </w:num>
  <w:num w:numId="8">
    <w:abstractNumId w:val="17"/>
  </w:num>
  <w:num w:numId="9">
    <w:abstractNumId w:val="29"/>
  </w:num>
  <w:num w:numId="10">
    <w:abstractNumId w:val="5"/>
  </w:num>
  <w:num w:numId="11">
    <w:abstractNumId w:val="13"/>
  </w:num>
  <w:num w:numId="12">
    <w:abstractNumId w:val="26"/>
  </w:num>
  <w:num w:numId="13">
    <w:abstractNumId w:val="27"/>
  </w:num>
  <w:num w:numId="14">
    <w:abstractNumId w:val="28"/>
  </w:num>
  <w:num w:numId="15">
    <w:abstractNumId w:val="20"/>
  </w:num>
  <w:num w:numId="16">
    <w:abstractNumId w:val="9"/>
  </w:num>
  <w:num w:numId="17">
    <w:abstractNumId w:val="2"/>
  </w:num>
  <w:num w:numId="18">
    <w:abstractNumId w:val="30"/>
  </w:num>
  <w:num w:numId="19">
    <w:abstractNumId w:val="18"/>
  </w:num>
  <w:num w:numId="20">
    <w:abstractNumId w:val="24"/>
  </w:num>
  <w:num w:numId="21">
    <w:abstractNumId w:val="34"/>
  </w:num>
  <w:num w:numId="22">
    <w:abstractNumId w:val="22"/>
  </w:num>
  <w:num w:numId="23">
    <w:abstractNumId w:val="3"/>
  </w:num>
  <w:num w:numId="24">
    <w:abstractNumId w:val="4"/>
  </w:num>
  <w:num w:numId="25">
    <w:abstractNumId w:val="8"/>
  </w:num>
  <w:num w:numId="26">
    <w:abstractNumId w:val="11"/>
  </w:num>
  <w:num w:numId="27">
    <w:abstractNumId w:val="7"/>
  </w:num>
  <w:num w:numId="28">
    <w:abstractNumId w:val="0"/>
  </w:num>
  <w:num w:numId="29">
    <w:abstractNumId w:val="10"/>
  </w:num>
  <w:num w:numId="30">
    <w:abstractNumId w:val="1"/>
  </w:num>
  <w:num w:numId="31">
    <w:abstractNumId w:val="12"/>
  </w:num>
  <w:num w:numId="32">
    <w:abstractNumId w:val="33"/>
  </w:num>
  <w:num w:numId="33">
    <w:abstractNumId w:val="14"/>
  </w:num>
  <w:num w:numId="34">
    <w:abstractNumId w:val="31"/>
  </w:num>
  <w:num w:numId="3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defaultTabStop w:val="720"/>
  <w:characterSpacingControl w:val="doNotCompress"/>
  <w:footnotePr>
    <w:footnote w:id="0"/>
    <w:footnote w:id="1"/>
  </w:footnotePr>
  <w:endnotePr>
    <w:endnote w:id="0"/>
    <w:endnote w:id="1"/>
  </w:endnotePr>
  <w:compat/>
  <w:rsids>
    <w:rsidRoot w:val="00D22849"/>
    <w:rsid w:val="00001DD9"/>
    <w:rsid w:val="00007665"/>
    <w:rsid w:val="00015981"/>
    <w:rsid w:val="00016AC3"/>
    <w:rsid w:val="000227FA"/>
    <w:rsid w:val="00022B33"/>
    <w:rsid w:val="000241DD"/>
    <w:rsid w:val="00025241"/>
    <w:rsid w:val="00035FB8"/>
    <w:rsid w:val="00041EF7"/>
    <w:rsid w:val="000446F8"/>
    <w:rsid w:val="000575A8"/>
    <w:rsid w:val="0006072A"/>
    <w:rsid w:val="00062942"/>
    <w:rsid w:val="000663E5"/>
    <w:rsid w:val="00067F6D"/>
    <w:rsid w:val="00076411"/>
    <w:rsid w:val="0008293B"/>
    <w:rsid w:val="00086486"/>
    <w:rsid w:val="00087265"/>
    <w:rsid w:val="00087F5B"/>
    <w:rsid w:val="000A0B5D"/>
    <w:rsid w:val="000A0E1F"/>
    <w:rsid w:val="000B00D8"/>
    <w:rsid w:val="000B3CB7"/>
    <w:rsid w:val="000B747E"/>
    <w:rsid w:val="000B7A1D"/>
    <w:rsid w:val="000C2B54"/>
    <w:rsid w:val="000C4EEE"/>
    <w:rsid w:val="000D1663"/>
    <w:rsid w:val="000D2458"/>
    <w:rsid w:val="000D2D64"/>
    <w:rsid w:val="000D3E7D"/>
    <w:rsid w:val="000D779D"/>
    <w:rsid w:val="000E111F"/>
    <w:rsid w:val="000E1DCF"/>
    <w:rsid w:val="000E26B6"/>
    <w:rsid w:val="000E2B50"/>
    <w:rsid w:val="000E4637"/>
    <w:rsid w:val="000E57DF"/>
    <w:rsid w:val="000E66B0"/>
    <w:rsid w:val="000F0A75"/>
    <w:rsid w:val="000F2250"/>
    <w:rsid w:val="000F4B78"/>
    <w:rsid w:val="00101782"/>
    <w:rsid w:val="001274F5"/>
    <w:rsid w:val="0013172E"/>
    <w:rsid w:val="00136211"/>
    <w:rsid w:val="001406E9"/>
    <w:rsid w:val="00147637"/>
    <w:rsid w:val="00147751"/>
    <w:rsid w:val="00150C81"/>
    <w:rsid w:val="00152224"/>
    <w:rsid w:val="0015745C"/>
    <w:rsid w:val="0017047F"/>
    <w:rsid w:val="00174711"/>
    <w:rsid w:val="001773A7"/>
    <w:rsid w:val="0018306B"/>
    <w:rsid w:val="001850B6"/>
    <w:rsid w:val="00186C66"/>
    <w:rsid w:val="00192821"/>
    <w:rsid w:val="001950E0"/>
    <w:rsid w:val="001A1C5D"/>
    <w:rsid w:val="001A577B"/>
    <w:rsid w:val="001A6BAD"/>
    <w:rsid w:val="001B5A81"/>
    <w:rsid w:val="001B6252"/>
    <w:rsid w:val="001B6399"/>
    <w:rsid w:val="001B6ED2"/>
    <w:rsid w:val="001C09CF"/>
    <w:rsid w:val="001C2FA6"/>
    <w:rsid w:val="001C6B5E"/>
    <w:rsid w:val="001C7FEE"/>
    <w:rsid w:val="001D0DCF"/>
    <w:rsid w:val="001D0ED0"/>
    <w:rsid w:val="001D2B33"/>
    <w:rsid w:val="001D4794"/>
    <w:rsid w:val="001D4E84"/>
    <w:rsid w:val="001D707D"/>
    <w:rsid w:val="001E15CD"/>
    <w:rsid w:val="001E250B"/>
    <w:rsid w:val="001E78AF"/>
    <w:rsid w:val="001F311A"/>
    <w:rsid w:val="001F3AA0"/>
    <w:rsid w:val="001F6B07"/>
    <w:rsid w:val="00201C07"/>
    <w:rsid w:val="002072D7"/>
    <w:rsid w:val="0021445B"/>
    <w:rsid w:val="0021481E"/>
    <w:rsid w:val="00217746"/>
    <w:rsid w:val="00217923"/>
    <w:rsid w:val="00220305"/>
    <w:rsid w:val="00222D3C"/>
    <w:rsid w:val="00230D0F"/>
    <w:rsid w:val="00237E5C"/>
    <w:rsid w:val="00241598"/>
    <w:rsid w:val="002503CF"/>
    <w:rsid w:val="00251CE2"/>
    <w:rsid w:val="0025640E"/>
    <w:rsid w:val="00263F19"/>
    <w:rsid w:val="00266B52"/>
    <w:rsid w:val="00266D5F"/>
    <w:rsid w:val="00271437"/>
    <w:rsid w:val="002767CB"/>
    <w:rsid w:val="00276FD4"/>
    <w:rsid w:val="00284049"/>
    <w:rsid w:val="00286C4A"/>
    <w:rsid w:val="00291A9E"/>
    <w:rsid w:val="002934FC"/>
    <w:rsid w:val="002969F7"/>
    <w:rsid w:val="0029731F"/>
    <w:rsid w:val="002A067B"/>
    <w:rsid w:val="002A3E99"/>
    <w:rsid w:val="002A4422"/>
    <w:rsid w:val="002B0FA1"/>
    <w:rsid w:val="002B4B77"/>
    <w:rsid w:val="002B513E"/>
    <w:rsid w:val="002B63D6"/>
    <w:rsid w:val="002B7734"/>
    <w:rsid w:val="002C095D"/>
    <w:rsid w:val="002C0C27"/>
    <w:rsid w:val="002C10F0"/>
    <w:rsid w:val="002C271A"/>
    <w:rsid w:val="002C4D6B"/>
    <w:rsid w:val="002C6D5F"/>
    <w:rsid w:val="002E7A5B"/>
    <w:rsid w:val="002E7C9E"/>
    <w:rsid w:val="002F421B"/>
    <w:rsid w:val="002F42CF"/>
    <w:rsid w:val="002F6799"/>
    <w:rsid w:val="002F7534"/>
    <w:rsid w:val="00301370"/>
    <w:rsid w:val="003019A5"/>
    <w:rsid w:val="0030501E"/>
    <w:rsid w:val="003056BB"/>
    <w:rsid w:val="003173C9"/>
    <w:rsid w:val="00322A22"/>
    <w:rsid w:val="00322D8E"/>
    <w:rsid w:val="003259FE"/>
    <w:rsid w:val="00326B02"/>
    <w:rsid w:val="0033116D"/>
    <w:rsid w:val="00334921"/>
    <w:rsid w:val="003445E3"/>
    <w:rsid w:val="00345127"/>
    <w:rsid w:val="00354291"/>
    <w:rsid w:val="00355DF1"/>
    <w:rsid w:val="00363590"/>
    <w:rsid w:val="00363E04"/>
    <w:rsid w:val="00364E9F"/>
    <w:rsid w:val="0036579B"/>
    <w:rsid w:val="00377EEA"/>
    <w:rsid w:val="00383A23"/>
    <w:rsid w:val="0038624A"/>
    <w:rsid w:val="003977B1"/>
    <w:rsid w:val="003B1FA7"/>
    <w:rsid w:val="003B27CF"/>
    <w:rsid w:val="003C6C50"/>
    <w:rsid w:val="003D1598"/>
    <w:rsid w:val="003D3671"/>
    <w:rsid w:val="003D39F2"/>
    <w:rsid w:val="003D4661"/>
    <w:rsid w:val="003D7785"/>
    <w:rsid w:val="003E1A8C"/>
    <w:rsid w:val="003E248C"/>
    <w:rsid w:val="003E3352"/>
    <w:rsid w:val="003E7C10"/>
    <w:rsid w:val="003E7D3F"/>
    <w:rsid w:val="0040245E"/>
    <w:rsid w:val="004125E6"/>
    <w:rsid w:val="00420E1D"/>
    <w:rsid w:val="00421C8D"/>
    <w:rsid w:val="004273E5"/>
    <w:rsid w:val="00430990"/>
    <w:rsid w:val="0044125B"/>
    <w:rsid w:val="00442364"/>
    <w:rsid w:val="004427CB"/>
    <w:rsid w:val="00442D9C"/>
    <w:rsid w:val="00451F0D"/>
    <w:rsid w:val="00452FC8"/>
    <w:rsid w:val="00457B9F"/>
    <w:rsid w:val="00464CB8"/>
    <w:rsid w:val="004650EA"/>
    <w:rsid w:val="0046587B"/>
    <w:rsid w:val="00465DE4"/>
    <w:rsid w:val="00472D3D"/>
    <w:rsid w:val="00475C6C"/>
    <w:rsid w:val="004774FB"/>
    <w:rsid w:val="004808D0"/>
    <w:rsid w:val="00480F30"/>
    <w:rsid w:val="00482419"/>
    <w:rsid w:val="00486BB6"/>
    <w:rsid w:val="00490352"/>
    <w:rsid w:val="004938E7"/>
    <w:rsid w:val="0049496B"/>
    <w:rsid w:val="00495A1A"/>
    <w:rsid w:val="00496756"/>
    <w:rsid w:val="004A1D31"/>
    <w:rsid w:val="004A75AA"/>
    <w:rsid w:val="004B0532"/>
    <w:rsid w:val="004B38D7"/>
    <w:rsid w:val="004B3E19"/>
    <w:rsid w:val="004C3208"/>
    <w:rsid w:val="004C497B"/>
    <w:rsid w:val="004E1FD7"/>
    <w:rsid w:val="004E5F98"/>
    <w:rsid w:val="004E6203"/>
    <w:rsid w:val="004E7CF4"/>
    <w:rsid w:val="004F16E3"/>
    <w:rsid w:val="004F51D5"/>
    <w:rsid w:val="004F6577"/>
    <w:rsid w:val="004F6848"/>
    <w:rsid w:val="004F7E9A"/>
    <w:rsid w:val="00501D1C"/>
    <w:rsid w:val="0050294B"/>
    <w:rsid w:val="0050484A"/>
    <w:rsid w:val="00507DA8"/>
    <w:rsid w:val="00521B37"/>
    <w:rsid w:val="005232B3"/>
    <w:rsid w:val="00531D16"/>
    <w:rsid w:val="0053694B"/>
    <w:rsid w:val="00536A71"/>
    <w:rsid w:val="00545ED3"/>
    <w:rsid w:val="0055538C"/>
    <w:rsid w:val="005569E4"/>
    <w:rsid w:val="00561C33"/>
    <w:rsid w:val="00562EDF"/>
    <w:rsid w:val="0056721C"/>
    <w:rsid w:val="0057040C"/>
    <w:rsid w:val="005728EF"/>
    <w:rsid w:val="00573336"/>
    <w:rsid w:val="005734E1"/>
    <w:rsid w:val="005817EA"/>
    <w:rsid w:val="00581E6A"/>
    <w:rsid w:val="0058698F"/>
    <w:rsid w:val="005950B1"/>
    <w:rsid w:val="00595341"/>
    <w:rsid w:val="005960CA"/>
    <w:rsid w:val="005A220E"/>
    <w:rsid w:val="005B20EB"/>
    <w:rsid w:val="005B3C2A"/>
    <w:rsid w:val="005B65B0"/>
    <w:rsid w:val="005C048C"/>
    <w:rsid w:val="005C0878"/>
    <w:rsid w:val="005C1CA1"/>
    <w:rsid w:val="005C35D6"/>
    <w:rsid w:val="005D0F8A"/>
    <w:rsid w:val="005D6C7E"/>
    <w:rsid w:val="005E1786"/>
    <w:rsid w:val="005E3337"/>
    <w:rsid w:val="005E4999"/>
    <w:rsid w:val="005E66EE"/>
    <w:rsid w:val="005F2DFE"/>
    <w:rsid w:val="005F3325"/>
    <w:rsid w:val="005F419B"/>
    <w:rsid w:val="005F47DF"/>
    <w:rsid w:val="005F4D95"/>
    <w:rsid w:val="005F5899"/>
    <w:rsid w:val="00600830"/>
    <w:rsid w:val="0060778D"/>
    <w:rsid w:val="00610D76"/>
    <w:rsid w:val="00617673"/>
    <w:rsid w:val="00620A0E"/>
    <w:rsid w:val="006217B2"/>
    <w:rsid w:val="0062186C"/>
    <w:rsid w:val="006239FD"/>
    <w:rsid w:val="00624373"/>
    <w:rsid w:val="00626639"/>
    <w:rsid w:val="00626641"/>
    <w:rsid w:val="0062665D"/>
    <w:rsid w:val="00630F35"/>
    <w:rsid w:val="00632230"/>
    <w:rsid w:val="00632D25"/>
    <w:rsid w:val="00641CF7"/>
    <w:rsid w:val="00643A9C"/>
    <w:rsid w:val="0065398A"/>
    <w:rsid w:val="006554AA"/>
    <w:rsid w:val="00656907"/>
    <w:rsid w:val="00661BFD"/>
    <w:rsid w:val="006621EA"/>
    <w:rsid w:val="006660BE"/>
    <w:rsid w:val="00671CCF"/>
    <w:rsid w:val="00677D4B"/>
    <w:rsid w:val="00680D70"/>
    <w:rsid w:val="006832CF"/>
    <w:rsid w:val="006859AA"/>
    <w:rsid w:val="0068702F"/>
    <w:rsid w:val="0069169A"/>
    <w:rsid w:val="006A2456"/>
    <w:rsid w:val="006A36A4"/>
    <w:rsid w:val="006A5FE3"/>
    <w:rsid w:val="006A692F"/>
    <w:rsid w:val="006B1E2F"/>
    <w:rsid w:val="006B37AD"/>
    <w:rsid w:val="006C1292"/>
    <w:rsid w:val="006C2B7C"/>
    <w:rsid w:val="006C5700"/>
    <w:rsid w:val="006D03C6"/>
    <w:rsid w:val="006D1095"/>
    <w:rsid w:val="006D5B20"/>
    <w:rsid w:val="006D681A"/>
    <w:rsid w:val="006D6BBE"/>
    <w:rsid w:val="006E1442"/>
    <w:rsid w:val="006E1769"/>
    <w:rsid w:val="006F011B"/>
    <w:rsid w:val="006F4963"/>
    <w:rsid w:val="007019EE"/>
    <w:rsid w:val="00701D4F"/>
    <w:rsid w:val="00704618"/>
    <w:rsid w:val="00707498"/>
    <w:rsid w:val="00710316"/>
    <w:rsid w:val="00710869"/>
    <w:rsid w:val="00711742"/>
    <w:rsid w:val="00723F12"/>
    <w:rsid w:val="0072759B"/>
    <w:rsid w:val="007279AD"/>
    <w:rsid w:val="00732230"/>
    <w:rsid w:val="00733901"/>
    <w:rsid w:val="00735999"/>
    <w:rsid w:val="00740795"/>
    <w:rsid w:val="00743B04"/>
    <w:rsid w:val="007449F9"/>
    <w:rsid w:val="007470E9"/>
    <w:rsid w:val="007548A2"/>
    <w:rsid w:val="00755329"/>
    <w:rsid w:val="00755D95"/>
    <w:rsid w:val="00757F77"/>
    <w:rsid w:val="00761C1F"/>
    <w:rsid w:val="007651B2"/>
    <w:rsid w:val="0076780E"/>
    <w:rsid w:val="007730B8"/>
    <w:rsid w:val="0077380F"/>
    <w:rsid w:val="0077605F"/>
    <w:rsid w:val="00777D24"/>
    <w:rsid w:val="007827BC"/>
    <w:rsid w:val="00783A8B"/>
    <w:rsid w:val="00784266"/>
    <w:rsid w:val="00784839"/>
    <w:rsid w:val="00785617"/>
    <w:rsid w:val="007926E6"/>
    <w:rsid w:val="00793C7F"/>
    <w:rsid w:val="00794DA4"/>
    <w:rsid w:val="00795B75"/>
    <w:rsid w:val="00795E29"/>
    <w:rsid w:val="007A45E5"/>
    <w:rsid w:val="007A7398"/>
    <w:rsid w:val="007B058A"/>
    <w:rsid w:val="007B275C"/>
    <w:rsid w:val="007B50A8"/>
    <w:rsid w:val="007B6E63"/>
    <w:rsid w:val="007B7BDF"/>
    <w:rsid w:val="007C4267"/>
    <w:rsid w:val="007D4310"/>
    <w:rsid w:val="007D4FF1"/>
    <w:rsid w:val="007D64C6"/>
    <w:rsid w:val="007E015D"/>
    <w:rsid w:val="007E0A9D"/>
    <w:rsid w:val="007E0AEB"/>
    <w:rsid w:val="007E0EC5"/>
    <w:rsid w:val="007E1701"/>
    <w:rsid w:val="007E2205"/>
    <w:rsid w:val="007E2BA9"/>
    <w:rsid w:val="007E49BF"/>
    <w:rsid w:val="007E6261"/>
    <w:rsid w:val="007E660C"/>
    <w:rsid w:val="007F002C"/>
    <w:rsid w:val="007F04EE"/>
    <w:rsid w:val="007F1D63"/>
    <w:rsid w:val="007F40A4"/>
    <w:rsid w:val="007F4BDF"/>
    <w:rsid w:val="007F6D56"/>
    <w:rsid w:val="0080317B"/>
    <w:rsid w:val="0080607E"/>
    <w:rsid w:val="008120AB"/>
    <w:rsid w:val="0081302A"/>
    <w:rsid w:val="00816F2D"/>
    <w:rsid w:val="0082080B"/>
    <w:rsid w:val="00822C91"/>
    <w:rsid w:val="00826D3C"/>
    <w:rsid w:val="00837C8A"/>
    <w:rsid w:val="008428FE"/>
    <w:rsid w:val="00850D79"/>
    <w:rsid w:val="00852F47"/>
    <w:rsid w:val="00860A1F"/>
    <w:rsid w:val="00861153"/>
    <w:rsid w:val="00862D2F"/>
    <w:rsid w:val="00862E3C"/>
    <w:rsid w:val="00863011"/>
    <w:rsid w:val="00864773"/>
    <w:rsid w:val="00864D6C"/>
    <w:rsid w:val="00872C67"/>
    <w:rsid w:val="00872E65"/>
    <w:rsid w:val="00884253"/>
    <w:rsid w:val="00886D78"/>
    <w:rsid w:val="0089064F"/>
    <w:rsid w:val="00895BE0"/>
    <w:rsid w:val="00896877"/>
    <w:rsid w:val="008975F9"/>
    <w:rsid w:val="008A0A3A"/>
    <w:rsid w:val="008A0AB3"/>
    <w:rsid w:val="008A1997"/>
    <w:rsid w:val="008A309F"/>
    <w:rsid w:val="008A5486"/>
    <w:rsid w:val="008B0047"/>
    <w:rsid w:val="008B18F5"/>
    <w:rsid w:val="008B498D"/>
    <w:rsid w:val="008E3D80"/>
    <w:rsid w:val="008E4657"/>
    <w:rsid w:val="008F13A5"/>
    <w:rsid w:val="008F3153"/>
    <w:rsid w:val="009024DD"/>
    <w:rsid w:val="0090294F"/>
    <w:rsid w:val="00903DE8"/>
    <w:rsid w:val="0090483A"/>
    <w:rsid w:val="009052DD"/>
    <w:rsid w:val="0090638C"/>
    <w:rsid w:val="00907B6F"/>
    <w:rsid w:val="0091202A"/>
    <w:rsid w:val="009144A4"/>
    <w:rsid w:val="0091481A"/>
    <w:rsid w:val="00916BFC"/>
    <w:rsid w:val="00916DDE"/>
    <w:rsid w:val="009174E9"/>
    <w:rsid w:val="00925EB5"/>
    <w:rsid w:val="009269F6"/>
    <w:rsid w:val="00927B36"/>
    <w:rsid w:val="0093242C"/>
    <w:rsid w:val="00936A57"/>
    <w:rsid w:val="0093728A"/>
    <w:rsid w:val="0094228E"/>
    <w:rsid w:val="00946ACE"/>
    <w:rsid w:val="00951565"/>
    <w:rsid w:val="00951C3C"/>
    <w:rsid w:val="00952FC9"/>
    <w:rsid w:val="009621A3"/>
    <w:rsid w:val="009633E8"/>
    <w:rsid w:val="00970030"/>
    <w:rsid w:val="00974908"/>
    <w:rsid w:val="009761E6"/>
    <w:rsid w:val="009810EB"/>
    <w:rsid w:val="00987112"/>
    <w:rsid w:val="00987894"/>
    <w:rsid w:val="00993058"/>
    <w:rsid w:val="009938B2"/>
    <w:rsid w:val="009A4AC5"/>
    <w:rsid w:val="009B15EB"/>
    <w:rsid w:val="009B3E56"/>
    <w:rsid w:val="009B47B7"/>
    <w:rsid w:val="009B4945"/>
    <w:rsid w:val="009B6630"/>
    <w:rsid w:val="009C2801"/>
    <w:rsid w:val="009C3627"/>
    <w:rsid w:val="009C6213"/>
    <w:rsid w:val="009C7A33"/>
    <w:rsid w:val="009D110B"/>
    <w:rsid w:val="009D7717"/>
    <w:rsid w:val="009D7EAE"/>
    <w:rsid w:val="009E1575"/>
    <w:rsid w:val="009E1FAB"/>
    <w:rsid w:val="009E3D0F"/>
    <w:rsid w:val="009E51D7"/>
    <w:rsid w:val="00A03A4F"/>
    <w:rsid w:val="00A10016"/>
    <w:rsid w:val="00A13C72"/>
    <w:rsid w:val="00A156AB"/>
    <w:rsid w:val="00A160F6"/>
    <w:rsid w:val="00A40B32"/>
    <w:rsid w:val="00A41D71"/>
    <w:rsid w:val="00A42BC7"/>
    <w:rsid w:val="00A43643"/>
    <w:rsid w:val="00A44BD2"/>
    <w:rsid w:val="00A47673"/>
    <w:rsid w:val="00A47C18"/>
    <w:rsid w:val="00A506D4"/>
    <w:rsid w:val="00A52CDC"/>
    <w:rsid w:val="00A52DC5"/>
    <w:rsid w:val="00A53572"/>
    <w:rsid w:val="00A63966"/>
    <w:rsid w:val="00A72BBA"/>
    <w:rsid w:val="00A75F17"/>
    <w:rsid w:val="00A767BB"/>
    <w:rsid w:val="00A77401"/>
    <w:rsid w:val="00A828BF"/>
    <w:rsid w:val="00A82C49"/>
    <w:rsid w:val="00A84D83"/>
    <w:rsid w:val="00A86BD7"/>
    <w:rsid w:val="00A90C52"/>
    <w:rsid w:val="00A957F1"/>
    <w:rsid w:val="00A95A6B"/>
    <w:rsid w:val="00AA2389"/>
    <w:rsid w:val="00AA24B8"/>
    <w:rsid w:val="00AA3A4C"/>
    <w:rsid w:val="00AA4708"/>
    <w:rsid w:val="00AA6030"/>
    <w:rsid w:val="00AB0B1F"/>
    <w:rsid w:val="00AC315F"/>
    <w:rsid w:val="00AC355F"/>
    <w:rsid w:val="00AC395E"/>
    <w:rsid w:val="00AC4042"/>
    <w:rsid w:val="00AC6162"/>
    <w:rsid w:val="00AD2204"/>
    <w:rsid w:val="00AD4481"/>
    <w:rsid w:val="00AD4E53"/>
    <w:rsid w:val="00AD594D"/>
    <w:rsid w:val="00AD6CD1"/>
    <w:rsid w:val="00AE27BC"/>
    <w:rsid w:val="00AE507E"/>
    <w:rsid w:val="00AE5331"/>
    <w:rsid w:val="00AE53A3"/>
    <w:rsid w:val="00AE5887"/>
    <w:rsid w:val="00AE5B11"/>
    <w:rsid w:val="00AE6967"/>
    <w:rsid w:val="00AE6C75"/>
    <w:rsid w:val="00AF2A95"/>
    <w:rsid w:val="00AF339F"/>
    <w:rsid w:val="00AF7202"/>
    <w:rsid w:val="00B01520"/>
    <w:rsid w:val="00B024D2"/>
    <w:rsid w:val="00B06080"/>
    <w:rsid w:val="00B10BE5"/>
    <w:rsid w:val="00B113D4"/>
    <w:rsid w:val="00B12A01"/>
    <w:rsid w:val="00B14646"/>
    <w:rsid w:val="00B1504C"/>
    <w:rsid w:val="00B159B3"/>
    <w:rsid w:val="00B17821"/>
    <w:rsid w:val="00B226B7"/>
    <w:rsid w:val="00B24364"/>
    <w:rsid w:val="00B27B76"/>
    <w:rsid w:val="00B30C6C"/>
    <w:rsid w:val="00B35968"/>
    <w:rsid w:val="00B464E1"/>
    <w:rsid w:val="00B512F8"/>
    <w:rsid w:val="00B530F2"/>
    <w:rsid w:val="00B649A6"/>
    <w:rsid w:val="00B66C2F"/>
    <w:rsid w:val="00B73731"/>
    <w:rsid w:val="00B74FB0"/>
    <w:rsid w:val="00B76CD1"/>
    <w:rsid w:val="00B84812"/>
    <w:rsid w:val="00B91B6E"/>
    <w:rsid w:val="00B92798"/>
    <w:rsid w:val="00B95A9A"/>
    <w:rsid w:val="00BA12EB"/>
    <w:rsid w:val="00BA283A"/>
    <w:rsid w:val="00BA7CAE"/>
    <w:rsid w:val="00BB0465"/>
    <w:rsid w:val="00BB062E"/>
    <w:rsid w:val="00BB0706"/>
    <w:rsid w:val="00BB4AFC"/>
    <w:rsid w:val="00BB5015"/>
    <w:rsid w:val="00BD5924"/>
    <w:rsid w:val="00BE2719"/>
    <w:rsid w:val="00BF4B82"/>
    <w:rsid w:val="00BF5E4D"/>
    <w:rsid w:val="00BF6FF9"/>
    <w:rsid w:val="00BF7119"/>
    <w:rsid w:val="00BF741C"/>
    <w:rsid w:val="00C0437B"/>
    <w:rsid w:val="00C1053A"/>
    <w:rsid w:val="00C14644"/>
    <w:rsid w:val="00C1671E"/>
    <w:rsid w:val="00C21080"/>
    <w:rsid w:val="00C21543"/>
    <w:rsid w:val="00C229B1"/>
    <w:rsid w:val="00C27F85"/>
    <w:rsid w:val="00C33308"/>
    <w:rsid w:val="00C35554"/>
    <w:rsid w:val="00C45315"/>
    <w:rsid w:val="00C4558A"/>
    <w:rsid w:val="00C47DBA"/>
    <w:rsid w:val="00C50B17"/>
    <w:rsid w:val="00C57033"/>
    <w:rsid w:val="00C57533"/>
    <w:rsid w:val="00C6001E"/>
    <w:rsid w:val="00C608B7"/>
    <w:rsid w:val="00C613CB"/>
    <w:rsid w:val="00C6538E"/>
    <w:rsid w:val="00C709E9"/>
    <w:rsid w:val="00C73689"/>
    <w:rsid w:val="00C73EF2"/>
    <w:rsid w:val="00C74E06"/>
    <w:rsid w:val="00C754D3"/>
    <w:rsid w:val="00C77F7C"/>
    <w:rsid w:val="00C82CCC"/>
    <w:rsid w:val="00C84D50"/>
    <w:rsid w:val="00C919F2"/>
    <w:rsid w:val="00CA1C90"/>
    <w:rsid w:val="00CA1D0F"/>
    <w:rsid w:val="00CA27B4"/>
    <w:rsid w:val="00CA4C2A"/>
    <w:rsid w:val="00CA566A"/>
    <w:rsid w:val="00CB16E1"/>
    <w:rsid w:val="00CB244F"/>
    <w:rsid w:val="00CB2D7A"/>
    <w:rsid w:val="00CB4FA4"/>
    <w:rsid w:val="00CB5340"/>
    <w:rsid w:val="00CC35EB"/>
    <w:rsid w:val="00CC44F4"/>
    <w:rsid w:val="00CC680E"/>
    <w:rsid w:val="00CD5402"/>
    <w:rsid w:val="00CE07E4"/>
    <w:rsid w:val="00CE2ABA"/>
    <w:rsid w:val="00CE48A8"/>
    <w:rsid w:val="00CE5305"/>
    <w:rsid w:val="00CE60DF"/>
    <w:rsid w:val="00CE662E"/>
    <w:rsid w:val="00CE6720"/>
    <w:rsid w:val="00CE6E9C"/>
    <w:rsid w:val="00CE7132"/>
    <w:rsid w:val="00CE76C6"/>
    <w:rsid w:val="00CF13FC"/>
    <w:rsid w:val="00CF151A"/>
    <w:rsid w:val="00CF1848"/>
    <w:rsid w:val="00CF1BBB"/>
    <w:rsid w:val="00CF3175"/>
    <w:rsid w:val="00CF69CE"/>
    <w:rsid w:val="00D0098B"/>
    <w:rsid w:val="00D00D73"/>
    <w:rsid w:val="00D07411"/>
    <w:rsid w:val="00D07B29"/>
    <w:rsid w:val="00D13610"/>
    <w:rsid w:val="00D146DC"/>
    <w:rsid w:val="00D22849"/>
    <w:rsid w:val="00D26466"/>
    <w:rsid w:val="00D26C76"/>
    <w:rsid w:val="00D27E29"/>
    <w:rsid w:val="00D303E2"/>
    <w:rsid w:val="00D323ED"/>
    <w:rsid w:val="00D411C2"/>
    <w:rsid w:val="00D4244A"/>
    <w:rsid w:val="00D430E1"/>
    <w:rsid w:val="00D43656"/>
    <w:rsid w:val="00D4473E"/>
    <w:rsid w:val="00D44978"/>
    <w:rsid w:val="00D459C3"/>
    <w:rsid w:val="00D4761E"/>
    <w:rsid w:val="00D54213"/>
    <w:rsid w:val="00D55B25"/>
    <w:rsid w:val="00D57287"/>
    <w:rsid w:val="00D62FC0"/>
    <w:rsid w:val="00D70D16"/>
    <w:rsid w:val="00D72D7F"/>
    <w:rsid w:val="00D74737"/>
    <w:rsid w:val="00D77131"/>
    <w:rsid w:val="00D77561"/>
    <w:rsid w:val="00D77B7A"/>
    <w:rsid w:val="00D77BFD"/>
    <w:rsid w:val="00D8489E"/>
    <w:rsid w:val="00D85D6D"/>
    <w:rsid w:val="00D86A8B"/>
    <w:rsid w:val="00D915E4"/>
    <w:rsid w:val="00D91776"/>
    <w:rsid w:val="00D96569"/>
    <w:rsid w:val="00D96E58"/>
    <w:rsid w:val="00DB2F6C"/>
    <w:rsid w:val="00DB4A8C"/>
    <w:rsid w:val="00DC0D52"/>
    <w:rsid w:val="00DC2316"/>
    <w:rsid w:val="00DC30D3"/>
    <w:rsid w:val="00DC5206"/>
    <w:rsid w:val="00DC7E0D"/>
    <w:rsid w:val="00DD1D73"/>
    <w:rsid w:val="00DD5F53"/>
    <w:rsid w:val="00DD6A20"/>
    <w:rsid w:val="00DD78EA"/>
    <w:rsid w:val="00DE4263"/>
    <w:rsid w:val="00DE4970"/>
    <w:rsid w:val="00DE679D"/>
    <w:rsid w:val="00DE7754"/>
    <w:rsid w:val="00DF521B"/>
    <w:rsid w:val="00DF7D88"/>
    <w:rsid w:val="00E0041D"/>
    <w:rsid w:val="00E035FE"/>
    <w:rsid w:val="00E0406A"/>
    <w:rsid w:val="00E04B1A"/>
    <w:rsid w:val="00E06C6C"/>
    <w:rsid w:val="00E06E40"/>
    <w:rsid w:val="00E145A7"/>
    <w:rsid w:val="00E15908"/>
    <w:rsid w:val="00E24184"/>
    <w:rsid w:val="00E25139"/>
    <w:rsid w:val="00E2523B"/>
    <w:rsid w:val="00E25C41"/>
    <w:rsid w:val="00E25E36"/>
    <w:rsid w:val="00E26FFD"/>
    <w:rsid w:val="00E363CA"/>
    <w:rsid w:val="00E37E55"/>
    <w:rsid w:val="00E44F5A"/>
    <w:rsid w:val="00E47A7C"/>
    <w:rsid w:val="00E51FF6"/>
    <w:rsid w:val="00E5676C"/>
    <w:rsid w:val="00E60621"/>
    <w:rsid w:val="00E740E7"/>
    <w:rsid w:val="00E74DFB"/>
    <w:rsid w:val="00E86472"/>
    <w:rsid w:val="00EA0D5E"/>
    <w:rsid w:val="00EA6199"/>
    <w:rsid w:val="00EA64B6"/>
    <w:rsid w:val="00EC14F7"/>
    <w:rsid w:val="00EC1A50"/>
    <w:rsid w:val="00EC5DE7"/>
    <w:rsid w:val="00ED0C4F"/>
    <w:rsid w:val="00ED0CD7"/>
    <w:rsid w:val="00ED1279"/>
    <w:rsid w:val="00ED378F"/>
    <w:rsid w:val="00ED572D"/>
    <w:rsid w:val="00EE14B0"/>
    <w:rsid w:val="00EE14F7"/>
    <w:rsid w:val="00EF2A08"/>
    <w:rsid w:val="00EF3C16"/>
    <w:rsid w:val="00F00A1B"/>
    <w:rsid w:val="00F01727"/>
    <w:rsid w:val="00F0212F"/>
    <w:rsid w:val="00F05B4B"/>
    <w:rsid w:val="00F064C5"/>
    <w:rsid w:val="00F0658C"/>
    <w:rsid w:val="00F07AB8"/>
    <w:rsid w:val="00F1320A"/>
    <w:rsid w:val="00F14803"/>
    <w:rsid w:val="00F20FBF"/>
    <w:rsid w:val="00F22A2F"/>
    <w:rsid w:val="00F25F9B"/>
    <w:rsid w:val="00F27C5A"/>
    <w:rsid w:val="00F32FC7"/>
    <w:rsid w:val="00F36BDE"/>
    <w:rsid w:val="00F4630D"/>
    <w:rsid w:val="00F4770D"/>
    <w:rsid w:val="00F51CFD"/>
    <w:rsid w:val="00F52C76"/>
    <w:rsid w:val="00F55E16"/>
    <w:rsid w:val="00F563CA"/>
    <w:rsid w:val="00F62D78"/>
    <w:rsid w:val="00F659CB"/>
    <w:rsid w:val="00F71B4D"/>
    <w:rsid w:val="00F71EAE"/>
    <w:rsid w:val="00F723D2"/>
    <w:rsid w:val="00F73BA7"/>
    <w:rsid w:val="00F82D90"/>
    <w:rsid w:val="00F85B8E"/>
    <w:rsid w:val="00F8668D"/>
    <w:rsid w:val="00F875CD"/>
    <w:rsid w:val="00F9011A"/>
    <w:rsid w:val="00F906D6"/>
    <w:rsid w:val="00F917A9"/>
    <w:rsid w:val="00F93980"/>
    <w:rsid w:val="00F93B1E"/>
    <w:rsid w:val="00F97ABC"/>
    <w:rsid w:val="00FA1D03"/>
    <w:rsid w:val="00FA443F"/>
    <w:rsid w:val="00FA6BCE"/>
    <w:rsid w:val="00FA7097"/>
    <w:rsid w:val="00FB04E0"/>
    <w:rsid w:val="00FB053D"/>
    <w:rsid w:val="00FB185A"/>
    <w:rsid w:val="00FB390B"/>
    <w:rsid w:val="00FB635C"/>
    <w:rsid w:val="00FB68E2"/>
    <w:rsid w:val="00FB7EB5"/>
    <w:rsid w:val="00FC52FF"/>
    <w:rsid w:val="00FD200C"/>
    <w:rsid w:val="00FD4D1E"/>
    <w:rsid w:val="00FD6D4B"/>
    <w:rsid w:val="00FD7E41"/>
    <w:rsid w:val="00FE3353"/>
    <w:rsid w:val="00FF0BD1"/>
    <w:rsid w:val="00FF48B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849"/>
    <w:pPr>
      <w:bidi/>
      <w:spacing w:after="0" w:line="240" w:lineRule="auto"/>
    </w:pPr>
    <w:rPr>
      <w:rFonts w:ascii="Times New Roman" w:eastAsia="Times New Roman" w:hAnsi="Times New Roman" w:cs="Times New Roman"/>
      <w:sz w:val="24"/>
      <w:szCs w:val="24"/>
    </w:rPr>
  </w:style>
  <w:style w:type="paragraph" w:styleId="2">
    <w:name w:val="heading 2"/>
    <w:basedOn w:val="a"/>
    <w:link w:val="2Char"/>
    <w:uiPriority w:val="9"/>
    <w:qFormat/>
    <w:rsid w:val="00D323ED"/>
    <w:pPr>
      <w:bidi w:val="0"/>
      <w:ind w:left="120"/>
      <w:outlineLvl w:val="1"/>
    </w:pPr>
    <w:rPr>
      <w:rFonts w:eastAsiaTheme="minorEastAsia"/>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443F"/>
    <w:pPr>
      <w:bidi w:val="0"/>
      <w:spacing w:after="200" w:line="276" w:lineRule="auto"/>
      <w:ind w:left="720"/>
      <w:contextualSpacing/>
    </w:pPr>
    <w:rPr>
      <w:rFonts w:asciiTheme="minorHAnsi" w:eastAsiaTheme="minorHAnsi" w:hAnsiTheme="minorHAnsi" w:cstheme="minorBidi"/>
      <w:sz w:val="22"/>
      <w:szCs w:val="22"/>
    </w:rPr>
  </w:style>
  <w:style w:type="table" w:styleId="a4">
    <w:name w:val="Table Grid"/>
    <w:basedOn w:val="a1"/>
    <w:uiPriority w:val="59"/>
    <w:rsid w:val="00FA44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تظليل فاتح1"/>
    <w:basedOn w:val="a1"/>
    <w:uiPriority w:val="60"/>
    <w:rsid w:val="004A75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5">
    <w:name w:val="header"/>
    <w:basedOn w:val="a"/>
    <w:link w:val="Char"/>
    <w:uiPriority w:val="99"/>
    <w:unhideWhenUsed/>
    <w:rsid w:val="00D0098B"/>
    <w:pPr>
      <w:tabs>
        <w:tab w:val="center" w:pos="4153"/>
        <w:tab w:val="right" w:pos="8306"/>
      </w:tabs>
    </w:pPr>
  </w:style>
  <w:style w:type="character" w:customStyle="1" w:styleId="Char">
    <w:name w:val="رأس صفحة Char"/>
    <w:basedOn w:val="a0"/>
    <w:link w:val="a5"/>
    <w:uiPriority w:val="99"/>
    <w:rsid w:val="00D0098B"/>
    <w:rPr>
      <w:rFonts w:ascii="Times New Roman" w:eastAsia="Times New Roman" w:hAnsi="Times New Roman" w:cs="Times New Roman"/>
      <w:sz w:val="24"/>
      <w:szCs w:val="24"/>
    </w:rPr>
  </w:style>
  <w:style w:type="paragraph" w:styleId="a6">
    <w:name w:val="footer"/>
    <w:basedOn w:val="a"/>
    <w:link w:val="Char0"/>
    <w:uiPriority w:val="99"/>
    <w:unhideWhenUsed/>
    <w:rsid w:val="00D0098B"/>
    <w:pPr>
      <w:tabs>
        <w:tab w:val="center" w:pos="4153"/>
        <w:tab w:val="right" w:pos="8306"/>
      </w:tabs>
    </w:pPr>
  </w:style>
  <w:style w:type="character" w:customStyle="1" w:styleId="Char0">
    <w:name w:val="تذييل صفحة Char"/>
    <w:basedOn w:val="a0"/>
    <w:link w:val="a6"/>
    <w:uiPriority w:val="99"/>
    <w:rsid w:val="00D0098B"/>
    <w:rPr>
      <w:rFonts w:ascii="Times New Roman" w:eastAsia="Times New Roman" w:hAnsi="Times New Roman" w:cs="Times New Roman"/>
      <w:sz w:val="24"/>
      <w:szCs w:val="24"/>
    </w:rPr>
  </w:style>
  <w:style w:type="paragraph" w:styleId="a7">
    <w:name w:val="Balloon Text"/>
    <w:basedOn w:val="a"/>
    <w:link w:val="Char1"/>
    <w:uiPriority w:val="99"/>
    <w:semiHidden/>
    <w:unhideWhenUsed/>
    <w:rsid w:val="008B18F5"/>
    <w:rPr>
      <w:rFonts w:ascii="Tahoma" w:hAnsi="Tahoma" w:cs="Tahoma"/>
      <w:sz w:val="16"/>
      <w:szCs w:val="16"/>
    </w:rPr>
  </w:style>
  <w:style w:type="character" w:customStyle="1" w:styleId="Char1">
    <w:name w:val="نص في بالون Char"/>
    <w:basedOn w:val="a0"/>
    <w:link w:val="a7"/>
    <w:uiPriority w:val="99"/>
    <w:semiHidden/>
    <w:rsid w:val="008B18F5"/>
    <w:rPr>
      <w:rFonts w:ascii="Tahoma" w:eastAsia="Times New Roman" w:hAnsi="Tahoma" w:cs="Tahoma"/>
      <w:sz w:val="16"/>
      <w:szCs w:val="16"/>
    </w:rPr>
  </w:style>
  <w:style w:type="character" w:customStyle="1" w:styleId="2Char">
    <w:name w:val="عنوان 2 Char"/>
    <w:basedOn w:val="a0"/>
    <w:link w:val="2"/>
    <w:uiPriority w:val="9"/>
    <w:rsid w:val="00D323ED"/>
    <w:rPr>
      <w:rFonts w:ascii="Times New Roman" w:eastAsiaTheme="minorEastAsia" w:hAnsi="Times New Roman" w:cs="Times New Roman"/>
      <w:b/>
      <w:bCs/>
      <w:sz w:val="24"/>
      <w:szCs w:val="24"/>
    </w:rPr>
  </w:style>
  <w:style w:type="character" w:customStyle="1" w:styleId="normal1">
    <w:name w:val="normal1"/>
    <w:basedOn w:val="a0"/>
    <w:rsid w:val="00D323ED"/>
    <w:rPr>
      <w:rFonts w:ascii="Arial" w:hAnsi="Arial" w:cs="Arial" w:hint="default"/>
      <w:color w:val="000000"/>
      <w:sz w:val="20"/>
      <w:szCs w:val="20"/>
    </w:rPr>
  </w:style>
  <w:style w:type="character" w:customStyle="1" w:styleId="result">
    <w:name w:val="result"/>
    <w:basedOn w:val="a0"/>
    <w:rsid w:val="00D323ED"/>
    <w:rPr>
      <w:color w:val="000080"/>
    </w:rPr>
  </w:style>
  <w:style w:type="character" w:styleId="HTML">
    <w:name w:val="HTML Acronym"/>
    <w:basedOn w:val="a0"/>
    <w:uiPriority w:val="99"/>
    <w:semiHidden/>
    <w:unhideWhenUsed/>
    <w:rsid w:val="00D323ED"/>
  </w:style>
  <w:style w:type="table" w:styleId="-3">
    <w:name w:val="Light Shading Accent 3"/>
    <w:basedOn w:val="a1"/>
    <w:uiPriority w:val="60"/>
    <w:rsid w:val="00F07AB8"/>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Normal">
    <w:name w:val="Table Normal"/>
    <w:uiPriority w:val="99"/>
    <w:semiHidden/>
    <w:rsid w:val="002B513E"/>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0">
    <w:name w:val="رأس صفحة1"/>
    <w:basedOn w:val="a"/>
    <w:rsid w:val="004F51D5"/>
    <w:pPr>
      <w:bidi w:val="0"/>
      <w:spacing w:after="254"/>
    </w:pPr>
    <w:rPr>
      <w:rFonts w:ascii="Arial" w:eastAsiaTheme="minorEastAsia" w:hAnsi="Arial" w:cs="Arial"/>
      <w:b/>
      <w:bCs/>
      <w:sz w:val="22"/>
      <w:szCs w:val="22"/>
    </w:rPr>
  </w:style>
  <w:style w:type="table" w:customStyle="1" w:styleId="20">
    <w:name w:val="تظليل فاتح2"/>
    <w:basedOn w:val="a1"/>
    <w:uiPriority w:val="60"/>
    <w:rsid w:val="00AC616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B530F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7555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24.png"/><Relationship Id="rId21" Type="http://schemas.openxmlformats.org/officeDocument/2006/relationships/image" Target="media/image14.png"/><Relationship Id="rId34" Type="http://schemas.openxmlformats.org/officeDocument/2006/relationships/hyperlink" Target="cmd:SHOWXMINMAX?39" TargetMode="External"/><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hyperlink" Target="cmd:SHOWXMINMAX?52" TargetMode="External"/><Relationship Id="rId63" Type="http://schemas.openxmlformats.org/officeDocument/2006/relationships/image" Target="media/image42.png"/><Relationship Id="rId68"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image" Target="media/image50.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cmd:SHOWXMINMAX?8" TargetMode="External"/><Relationship Id="rId37" Type="http://schemas.openxmlformats.org/officeDocument/2006/relationships/hyperlink" Target="cmd:SHOWXMINMAX?49" TargetMode="External"/><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yperlink" Target="cmd:SHOWXMINMAX?44" TargetMode="External"/><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md:SHOWXMINMAX?52" TargetMode="External"/><Relationship Id="rId49" Type="http://schemas.openxmlformats.org/officeDocument/2006/relationships/image" Target="media/image34.png"/><Relationship Id="rId57" Type="http://schemas.openxmlformats.org/officeDocument/2006/relationships/image" Target="media/image36.png"/><Relationship Id="rId61" Type="http://schemas.openxmlformats.org/officeDocument/2006/relationships/image" Target="media/image40.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cmd:SHOWXMINMAX?49" TargetMode="External"/><Relationship Id="rId44" Type="http://schemas.openxmlformats.org/officeDocument/2006/relationships/image" Target="media/image29.png"/><Relationship Id="rId52" Type="http://schemas.openxmlformats.org/officeDocument/2006/relationships/hyperlink" Target="cmd:SHOWXMINMAX?32" TargetMode="External"/><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cmd:SHOWXMINMAX?8" TargetMode="External"/><Relationship Id="rId35" Type="http://schemas.openxmlformats.org/officeDocument/2006/relationships/hyperlink" Target="cmd:SHOWXMINMAX?46" TargetMode="External"/><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hyperlink" Target="cmd:SHOWXMINMAX?62" TargetMode="External"/><Relationship Id="rId64" Type="http://schemas.openxmlformats.org/officeDocument/2006/relationships/image" Target="media/image43.png"/><Relationship Id="rId69" Type="http://schemas.openxmlformats.org/officeDocument/2006/relationships/image" Target="media/image48.png"/><Relationship Id="rId8" Type="http://schemas.openxmlformats.org/officeDocument/2006/relationships/image" Target="media/image1.jpeg"/><Relationship Id="rId51" Type="http://schemas.openxmlformats.org/officeDocument/2006/relationships/hyperlink" Target="cmd:SHOWXMINMAX?29" TargetMode="External"/><Relationship Id="rId72" Type="http://schemas.openxmlformats.org/officeDocument/2006/relationships/image" Target="media/image5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cmd:SHOWXMINMAX?28" TargetMode="External"/><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13.png"/><Relationship Id="rId41" Type="http://schemas.openxmlformats.org/officeDocument/2006/relationships/image" Target="media/image26.png"/><Relationship Id="rId54" Type="http://schemas.openxmlformats.org/officeDocument/2006/relationships/hyperlink" Target="cmd:SHOWXMINMAX?59" TargetMode="External"/><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F7E5D-C08B-47AC-A511-17ADD69F7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6521</TotalTime>
  <Pages>1</Pages>
  <Words>15751</Words>
  <Characters>89785</Characters>
  <Application>Microsoft Office Word</Application>
  <DocSecurity>0</DocSecurity>
  <Lines>748</Lines>
  <Paragraphs>210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zeo cpmputer center</Company>
  <LinksUpToDate>false</LinksUpToDate>
  <CharactersWithSpaces>105326</CharactersWithSpaces>
  <SharedDoc>false</SharedDoc>
  <HLinks>
    <vt:vector size="48" baseType="variant">
      <vt:variant>
        <vt:i4>2949165</vt:i4>
      </vt:variant>
      <vt:variant>
        <vt:i4>21</vt:i4>
      </vt:variant>
      <vt:variant>
        <vt:i4>0</vt:i4>
      </vt:variant>
      <vt:variant>
        <vt:i4>5</vt:i4>
      </vt:variant>
      <vt:variant>
        <vt:lpwstr>cmd:SHOWXMINMAX?28</vt:lpwstr>
      </vt:variant>
      <vt:variant>
        <vt:lpwstr/>
      </vt:variant>
      <vt:variant>
        <vt:i4>1376287</vt:i4>
      </vt:variant>
      <vt:variant>
        <vt:i4>18</vt:i4>
      </vt:variant>
      <vt:variant>
        <vt:i4>0</vt:i4>
      </vt:variant>
      <vt:variant>
        <vt:i4>5</vt:i4>
      </vt:variant>
      <vt:variant>
        <vt:lpwstr>cmd:SHOWXMINMAX?8</vt:lpwstr>
      </vt:variant>
      <vt:variant>
        <vt:lpwstr/>
      </vt:variant>
      <vt:variant>
        <vt:i4>2293803</vt:i4>
      </vt:variant>
      <vt:variant>
        <vt:i4>15</vt:i4>
      </vt:variant>
      <vt:variant>
        <vt:i4>0</vt:i4>
      </vt:variant>
      <vt:variant>
        <vt:i4>5</vt:i4>
      </vt:variant>
      <vt:variant>
        <vt:lpwstr>cmd:SHOWXMINMAX?46</vt:lpwstr>
      </vt:variant>
      <vt:variant>
        <vt:lpwstr/>
      </vt:variant>
      <vt:variant>
        <vt:i4>2883628</vt:i4>
      </vt:variant>
      <vt:variant>
        <vt:i4>12</vt:i4>
      </vt:variant>
      <vt:variant>
        <vt:i4>0</vt:i4>
      </vt:variant>
      <vt:variant>
        <vt:i4>5</vt:i4>
      </vt:variant>
      <vt:variant>
        <vt:lpwstr>cmd:SHOWXMINMAX?39</vt:lpwstr>
      </vt:variant>
      <vt:variant>
        <vt:lpwstr/>
      </vt:variant>
      <vt:variant>
        <vt:i4>2883627</vt:i4>
      </vt:variant>
      <vt:variant>
        <vt:i4>9</vt:i4>
      </vt:variant>
      <vt:variant>
        <vt:i4>0</vt:i4>
      </vt:variant>
      <vt:variant>
        <vt:i4>5</vt:i4>
      </vt:variant>
      <vt:variant>
        <vt:lpwstr>cmd:SHOWXMINMAX?49</vt:lpwstr>
      </vt:variant>
      <vt:variant>
        <vt:lpwstr/>
      </vt:variant>
      <vt:variant>
        <vt:i4>2555946</vt:i4>
      </vt:variant>
      <vt:variant>
        <vt:i4>6</vt:i4>
      </vt:variant>
      <vt:variant>
        <vt:i4>0</vt:i4>
      </vt:variant>
      <vt:variant>
        <vt:i4>5</vt:i4>
      </vt:variant>
      <vt:variant>
        <vt:lpwstr>cmd:SHOWXMINMAX?52</vt:lpwstr>
      </vt:variant>
      <vt:variant>
        <vt:lpwstr/>
      </vt:variant>
      <vt:variant>
        <vt:i4>2883627</vt:i4>
      </vt:variant>
      <vt:variant>
        <vt:i4>3</vt:i4>
      </vt:variant>
      <vt:variant>
        <vt:i4>0</vt:i4>
      </vt:variant>
      <vt:variant>
        <vt:i4>5</vt:i4>
      </vt:variant>
      <vt:variant>
        <vt:lpwstr>cmd:SHOWXMINMAX?49</vt:lpwstr>
      </vt:variant>
      <vt:variant>
        <vt:lpwstr/>
      </vt:variant>
      <vt:variant>
        <vt:i4>1376287</vt:i4>
      </vt:variant>
      <vt:variant>
        <vt:i4>0</vt:i4>
      </vt:variant>
      <vt:variant>
        <vt:i4>0</vt:i4>
      </vt:variant>
      <vt:variant>
        <vt:i4>5</vt:i4>
      </vt:variant>
      <vt:variant>
        <vt:lpwstr>cmd:SHOWXMINMAX?8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zeo</dc:creator>
  <cp:keywords/>
  <dc:description/>
  <cp:lastModifiedBy>EBRAHEEM_KHDEER</cp:lastModifiedBy>
  <cp:revision>110</cp:revision>
  <cp:lastPrinted>2012-03-20T01:36:00Z</cp:lastPrinted>
  <dcterms:created xsi:type="dcterms:W3CDTF">2012-01-15T06:57:00Z</dcterms:created>
  <dcterms:modified xsi:type="dcterms:W3CDTF">2012-03-20T01:37:00Z</dcterms:modified>
</cp:coreProperties>
</file>