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charts/chart6.xml" ContentType="application/vnd.openxmlformats-officedocument.drawingml.chart+xml"/>
  <Override PartName="/word/charts/chart7.xml" ContentType="application/vnd.openxmlformats-officedocument.drawingml.chart+xml"/>
  <Override PartName="/word/footer2.xml" ContentType="application/vnd.openxmlformats-officedocument.wordprocessingml.footer+xml"/>
  <Override PartName="/word/footer3.xml" ContentType="application/vnd.openxmlformats-officedocument.wordprocessingml.footer+xml"/>
  <Default Extension="gif" ContentType="image/gif"/>
  <Override PartName="/word/charts/chart4.xml" ContentType="application/vnd.openxmlformats-officedocument.drawingml.chart+xml"/>
  <Override PartName="/word/charts/chart5.xml" ContentType="application/vnd.openxmlformats-officedocument.drawingml.chart+xml"/>
  <Override PartName="/word/footer1.xml" ContentType="application/vnd.openxmlformats-officedocument.wordprocessingml.footer+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charts/chart3.xml" ContentType="application/vnd.openxmlformats-officedocument.drawingml.chart+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E4924" w:rsidRDefault="00DE4924" w:rsidP="00DE4924">
      <w:pPr>
        <w:rPr>
          <w:b/>
          <w:bCs/>
          <w:sz w:val="32"/>
          <w:szCs w:val="32"/>
        </w:rPr>
      </w:pPr>
      <w:r>
        <w:rPr>
          <w:noProof/>
        </w:rPr>
        <w:drawing>
          <wp:anchor distT="0" distB="0" distL="114300" distR="114300" simplePos="0" relativeHeight="251659264" behindDoc="0" locked="0" layoutInCell="1" allowOverlap="1">
            <wp:simplePos x="0" y="0"/>
            <wp:positionH relativeFrom="column">
              <wp:posOffset>-114300</wp:posOffset>
            </wp:positionH>
            <wp:positionV relativeFrom="paragraph">
              <wp:posOffset>-238125</wp:posOffset>
            </wp:positionV>
            <wp:extent cx="1231900" cy="1257300"/>
            <wp:effectExtent l="19050" t="0" r="6350" b="0"/>
            <wp:wrapNone/>
            <wp:docPr id="4" name="صورة 2" descr="dam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2" descr="dam_logo"/>
                    <pic:cNvPicPr>
                      <a:picLocks noChangeAspect="1" noChangeArrowheads="1"/>
                    </pic:cNvPicPr>
                  </pic:nvPicPr>
                  <pic:blipFill>
                    <a:blip r:embed="rId8" cstate="print"/>
                    <a:srcRect/>
                    <a:stretch>
                      <a:fillRect/>
                    </a:stretch>
                  </pic:blipFill>
                  <pic:spPr bwMode="auto">
                    <a:xfrm>
                      <a:off x="0" y="0"/>
                      <a:ext cx="1231900" cy="1257300"/>
                    </a:xfrm>
                    <a:prstGeom prst="rect">
                      <a:avLst/>
                    </a:prstGeom>
                    <a:noFill/>
                  </pic:spPr>
                </pic:pic>
              </a:graphicData>
            </a:graphic>
          </wp:anchor>
        </w:drawing>
      </w:r>
      <w:r>
        <w:rPr>
          <w:b/>
          <w:bCs/>
          <w:sz w:val="32"/>
          <w:szCs w:val="32"/>
          <w:rtl/>
        </w:rPr>
        <w:t>جامعة دمشق</w:t>
      </w:r>
    </w:p>
    <w:p w:rsidR="00DE4924" w:rsidRDefault="00DE4924" w:rsidP="00DE4924">
      <w:pPr>
        <w:rPr>
          <w:b/>
          <w:bCs/>
          <w:sz w:val="28"/>
          <w:szCs w:val="28"/>
          <w:lang w:bidi="ar-SY"/>
        </w:rPr>
      </w:pPr>
      <w:r>
        <w:rPr>
          <w:b/>
          <w:bCs/>
          <w:sz w:val="32"/>
          <w:szCs w:val="32"/>
          <w:rtl/>
          <w:lang w:bidi="ar-SY"/>
        </w:rPr>
        <w:t>كلية الطب البشري</w:t>
      </w:r>
    </w:p>
    <w:p w:rsidR="00DE4924" w:rsidRDefault="00DE4924" w:rsidP="00DE4924">
      <w:pPr>
        <w:rPr>
          <w:sz w:val="32"/>
          <w:rtl/>
          <w:lang w:bidi="ar-SY"/>
        </w:rPr>
      </w:pPr>
    </w:p>
    <w:p w:rsidR="00DE4924" w:rsidRDefault="00DE4924" w:rsidP="00DE4924">
      <w:pPr>
        <w:rPr>
          <w:sz w:val="32"/>
          <w:rtl/>
          <w:lang w:bidi="ar-SY"/>
        </w:rPr>
      </w:pPr>
    </w:p>
    <w:p w:rsidR="00DE4924" w:rsidRDefault="00DE4924" w:rsidP="00DE4924">
      <w:pPr>
        <w:rPr>
          <w:sz w:val="32"/>
          <w:rtl/>
          <w:lang w:bidi="ar-SY"/>
        </w:rPr>
      </w:pPr>
    </w:p>
    <w:p w:rsidR="0032781C" w:rsidRDefault="0032781C" w:rsidP="0032781C">
      <w:pPr>
        <w:spacing w:after="0" w:line="240" w:lineRule="auto"/>
        <w:jc w:val="center"/>
        <w:rPr>
          <w:rFonts w:ascii="Wide Latin" w:hAnsi="Wide Latin" w:cs="Arabic Transparent"/>
          <w:sz w:val="64"/>
          <w:szCs w:val="64"/>
          <w:rtl/>
          <w:lang w:bidi="ar-SY"/>
        </w:rPr>
      </w:pPr>
    </w:p>
    <w:p w:rsidR="00355EE8" w:rsidRPr="00355EE8" w:rsidRDefault="00355EE8" w:rsidP="00355EE8">
      <w:pPr>
        <w:spacing w:line="360" w:lineRule="auto"/>
        <w:ind w:left="284"/>
        <w:jc w:val="center"/>
        <w:rPr>
          <w:rFonts w:cs="PT Bold Heading"/>
          <w:b/>
          <w:bCs/>
          <w:sz w:val="48"/>
          <w:szCs w:val="48"/>
        </w:rPr>
      </w:pPr>
      <w:bookmarkStart w:id="0" w:name="OLE_LINK18"/>
      <w:bookmarkStart w:id="1" w:name="OLE_LINK19"/>
      <w:bookmarkStart w:id="2" w:name="OLE_LINK3"/>
      <w:bookmarkStart w:id="3" w:name="OLE_LINK4"/>
      <w:bookmarkStart w:id="4" w:name="OLE_LINK15"/>
      <w:r w:rsidRPr="00355EE8">
        <w:rPr>
          <w:rFonts w:cs="PT Bold Heading" w:hint="cs"/>
          <w:b/>
          <w:bCs/>
          <w:sz w:val="48"/>
          <w:szCs w:val="48"/>
          <w:rtl/>
        </w:rPr>
        <w:t xml:space="preserve">دراسة حول أسباب القيصريات لدى </w:t>
      </w:r>
      <w:proofErr w:type="spellStart"/>
      <w:r w:rsidRPr="00355EE8">
        <w:rPr>
          <w:rFonts w:cs="PT Bold Heading" w:hint="cs"/>
          <w:b/>
          <w:bCs/>
          <w:sz w:val="48"/>
          <w:szCs w:val="48"/>
          <w:rtl/>
        </w:rPr>
        <w:t>الخروسات</w:t>
      </w:r>
      <w:proofErr w:type="spellEnd"/>
      <w:r w:rsidRPr="00355EE8">
        <w:rPr>
          <w:rFonts w:cs="PT Bold Heading" w:hint="cs"/>
          <w:b/>
          <w:bCs/>
          <w:sz w:val="48"/>
          <w:szCs w:val="48"/>
          <w:rtl/>
        </w:rPr>
        <w:t xml:space="preserve"> في </w:t>
      </w:r>
      <w:proofErr w:type="spellStart"/>
      <w:r w:rsidRPr="00355EE8">
        <w:rPr>
          <w:rFonts w:cs="PT Bold Heading" w:hint="cs"/>
          <w:b/>
          <w:bCs/>
          <w:sz w:val="48"/>
          <w:szCs w:val="48"/>
          <w:rtl/>
        </w:rPr>
        <w:t>مشفى</w:t>
      </w:r>
      <w:proofErr w:type="spellEnd"/>
      <w:r w:rsidRPr="00355EE8">
        <w:rPr>
          <w:rFonts w:cs="PT Bold Heading" w:hint="cs"/>
          <w:b/>
          <w:bCs/>
          <w:sz w:val="48"/>
          <w:szCs w:val="48"/>
          <w:rtl/>
        </w:rPr>
        <w:t xml:space="preserve"> التوليد الجامعي</w:t>
      </w:r>
      <w:bookmarkEnd w:id="0"/>
      <w:bookmarkEnd w:id="1"/>
    </w:p>
    <w:bookmarkEnd w:id="2"/>
    <w:bookmarkEnd w:id="3"/>
    <w:bookmarkEnd w:id="4"/>
    <w:p w:rsidR="00DE4924" w:rsidRPr="0032781C" w:rsidRDefault="002E13A8" w:rsidP="0032781C">
      <w:pPr>
        <w:spacing w:after="0"/>
        <w:jc w:val="center"/>
        <w:rPr>
          <w:rFonts w:ascii="Wide Latin" w:hAnsi="Wide Latin" w:cs="Arabic Transparent"/>
          <w:b/>
          <w:bCs/>
          <w:sz w:val="30"/>
          <w:szCs w:val="30"/>
          <w:rtl/>
          <w:lang w:bidi="ar-SY"/>
        </w:rPr>
      </w:pPr>
      <w:r w:rsidRPr="0032781C">
        <w:rPr>
          <w:rFonts w:cs="Andalus" w:hint="cs"/>
          <w:b/>
          <w:bCs/>
          <w:sz w:val="30"/>
          <w:szCs w:val="30"/>
          <w:rtl/>
        </w:rPr>
        <w:t>بحث علمي أعد لنيل درجة شهادة الدراسات العليا التخصصية</w:t>
      </w:r>
      <w:r w:rsidR="00DE4924" w:rsidRPr="0032781C">
        <w:rPr>
          <w:rFonts w:cs="Andalus" w:hint="cs"/>
          <w:b/>
          <w:bCs/>
          <w:sz w:val="30"/>
          <w:szCs w:val="30"/>
          <w:rtl/>
        </w:rPr>
        <w:t xml:space="preserve"> في</w:t>
      </w:r>
      <w:r w:rsidRPr="0032781C">
        <w:rPr>
          <w:rFonts w:cs="Andalus" w:hint="cs"/>
          <w:b/>
          <w:bCs/>
          <w:sz w:val="30"/>
          <w:szCs w:val="30"/>
          <w:rtl/>
        </w:rPr>
        <w:t xml:space="preserve"> التوليد وأمراض النساء</w:t>
      </w:r>
    </w:p>
    <w:p w:rsidR="0032781C" w:rsidRPr="00A64FB5" w:rsidRDefault="0032781C" w:rsidP="0077629B">
      <w:pPr>
        <w:spacing w:after="0"/>
        <w:rPr>
          <w:rFonts w:cs="PT Bold Heading"/>
          <w:b/>
          <w:bCs/>
          <w:sz w:val="16"/>
          <w:szCs w:val="16"/>
          <w:rtl/>
          <w:lang w:bidi="ar-SY"/>
        </w:rPr>
      </w:pPr>
    </w:p>
    <w:p w:rsidR="0032781C" w:rsidRDefault="005B4697" w:rsidP="00DE4924">
      <w:pPr>
        <w:jc w:val="center"/>
        <w:rPr>
          <w:rFonts w:cs="Simplified Arabic"/>
          <w:b/>
          <w:bCs/>
          <w:sz w:val="36"/>
          <w:szCs w:val="36"/>
          <w:rtl/>
          <w:lang w:bidi="ar-SY"/>
        </w:rPr>
      </w:pPr>
      <w:r w:rsidRPr="005B4697">
        <w:rPr>
          <w:rFonts w:cs="PT Bold Heading"/>
          <w:b/>
          <w:bCs/>
          <w:noProof/>
          <w:sz w:val="32"/>
          <w:szCs w:val="32"/>
          <w:rtl/>
        </w:rPr>
        <w:pict>
          <v:shapetype id="_x0000_t202" coordsize="21600,21600" o:spt="202" path="m,l,21600r21600,l21600,xe">
            <v:stroke joinstyle="miter"/>
            <v:path gradientshapeok="t" o:connecttype="rect"/>
          </v:shapetype>
          <v:shape id="_x0000_s1027" type="#_x0000_t202" style="position:absolute;left:0;text-align:left;margin-left:-24.2pt;margin-top:26.75pt;width:208.8pt;height:173.7pt;z-index:251661312" strokecolor="white [3212]">
            <v:textbox>
              <w:txbxContent>
                <w:p w:rsidR="00334A7A" w:rsidRPr="0077629B" w:rsidRDefault="00334A7A" w:rsidP="0032781C">
                  <w:pPr>
                    <w:jc w:val="center"/>
                    <w:rPr>
                      <w:rFonts w:ascii="Times New Roman" w:hAnsi="Times New Roman" w:cs="PT Bold Heading"/>
                      <w:b/>
                      <w:bCs/>
                      <w:sz w:val="28"/>
                      <w:szCs w:val="28"/>
                      <w:rtl/>
                    </w:rPr>
                  </w:pPr>
                  <w:r w:rsidRPr="0077629B">
                    <w:rPr>
                      <w:rFonts w:ascii="Times New Roman" w:hAnsi="Times New Roman" w:cs="PT Bold Heading" w:hint="cs"/>
                      <w:b/>
                      <w:bCs/>
                      <w:sz w:val="28"/>
                      <w:szCs w:val="28"/>
                      <w:rtl/>
                    </w:rPr>
                    <w:t>إشراف</w:t>
                  </w:r>
                </w:p>
                <w:p w:rsidR="00334A7A" w:rsidRPr="0077629B" w:rsidRDefault="00334A7A" w:rsidP="0077629B">
                  <w:pPr>
                    <w:spacing w:after="0"/>
                    <w:jc w:val="center"/>
                    <w:rPr>
                      <w:rFonts w:ascii="Times New Roman" w:hAnsi="Times New Roman" w:cs="PT Bold Heading"/>
                      <w:b/>
                      <w:bCs/>
                      <w:sz w:val="40"/>
                      <w:szCs w:val="40"/>
                      <w:rtl/>
                    </w:rPr>
                  </w:pPr>
                  <w:r w:rsidRPr="0077629B">
                    <w:rPr>
                      <w:rFonts w:ascii="Times New Roman" w:hAnsi="Times New Roman" w:cs="PT Bold Heading"/>
                      <w:b/>
                      <w:bCs/>
                      <w:sz w:val="40"/>
                      <w:szCs w:val="40"/>
                      <w:rtl/>
                    </w:rPr>
                    <w:t>الأستاذ الدكت</w:t>
                  </w:r>
                  <w:r w:rsidRPr="0077629B">
                    <w:rPr>
                      <w:rFonts w:ascii="Times New Roman" w:hAnsi="Times New Roman" w:cs="PT Bold Heading" w:hint="cs"/>
                      <w:b/>
                      <w:bCs/>
                      <w:sz w:val="40"/>
                      <w:szCs w:val="40"/>
                      <w:rtl/>
                    </w:rPr>
                    <w:t>ـــ</w:t>
                  </w:r>
                  <w:r w:rsidRPr="0077629B">
                    <w:rPr>
                      <w:rFonts w:ascii="Times New Roman" w:hAnsi="Times New Roman" w:cs="PT Bold Heading"/>
                      <w:b/>
                      <w:bCs/>
                      <w:sz w:val="40"/>
                      <w:szCs w:val="40"/>
                      <w:rtl/>
                    </w:rPr>
                    <w:t>ور</w:t>
                  </w:r>
                </w:p>
                <w:p w:rsidR="00334A7A" w:rsidRPr="0077629B" w:rsidRDefault="00334A7A" w:rsidP="0077629B">
                  <w:pPr>
                    <w:spacing w:after="0"/>
                    <w:jc w:val="center"/>
                    <w:rPr>
                      <w:rFonts w:ascii="Times New Roman" w:hAnsi="Times New Roman" w:cs="PT Bold Heading"/>
                      <w:b/>
                      <w:bCs/>
                      <w:sz w:val="40"/>
                      <w:szCs w:val="40"/>
                    </w:rPr>
                  </w:pPr>
                  <w:r w:rsidRPr="0077629B">
                    <w:rPr>
                      <w:rFonts w:ascii="Times New Roman" w:hAnsi="Times New Roman" w:cs="PT Bold Heading" w:hint="cs"/>
                      <w:b/>
                      <w:bCs/>
                      <w:sz w:val="40"/>
                      <w:szCs w:val="40"/>
                      <w:rtl/>
                    </w:rPr>
                    <w:t>محمــد نذير ياسمينة</w:t>
                  </w:r>
                </w:p>
              </w:txbxContent>
            </v:textbox>
            <w10:wrap anchorx="page"/>
          </v:shape>
        </w:pict>
      </w:r>
      <w:r w:rsidRPr="005B4697">
        <w:rPr>
          <w:rFonts w:cs="PT Bold Heading"/>
          <w:b/>
          <w:bCs/>
          <w:noProof/>
          <w:sz w:val="32"/>
          <w:szCs w:val="32"/>
          <w:rtl/>
        </w:rPr>
        <w:pict>
          <v:shape id="_x0000_s1026" type="#_x0000_t202" style="position:absolute;left:0;text-align:left;margin-left:251.9pt;margin-top:26.75pt;width:184.25pt;height:155.55pt;z-index:251660288" strokecolor="white [3212]">
            <v:textbox>
              <w:txbxContent>
                <w:p w:rsidR="00334A7A" w:rsidRPr="0077629B" w:rsidRDefault="00334A7A" w:rsidP="0032781C">
                  <w:pPr>
                    <w:jc w:val="center"/>
                    <w:rPr>
                      <w:rFonts w:ascii="Times New Roman" w:hAnsi="Times New Roman" w:cs="PT Bold Heading"/>
                      <w:b/>
                      <w:bCs/>
                      <w:sz w:val="28"/>
                      <w:szCs w:val="28"/>
                      <w:rtl/>
                    </w:rPr>
                  </w:pPr>
                  <w:r w:rsidRPr="0077629B">
                    <w:rPr>
                      <w:rFonts w:ascii="Times New Roman" w:hAnsi="Times New Roman" w:cs="PT Bold Heading"/>
                      <w:b/>
                      <w:bCs/>
                      <w:sz w:val="28"/>
                      <w:szCs w:val="28"/>
                      <w:rtl/>
                    </w:rPr>
                    <w:t>برئاسة</w:t>
                  </w:r>
                </w:p>
                <w:p w:rsidR="00334A7A" w:rsidRPr="0077629B" w:rsidRDefault="00334A7A" w:rsidP="0077629B">
                  <w:pPr>
                    <w:spacing w:after="0"/>
                    <w:jc w:val="center"/>
                    <w:rPr>
                      <w:rFonts w:ascii="Times New Roman" w:hAnsi="Times New Roman" w:cs="PT Bold Heading"/>
                      <w:b/>
                      <w:bCs/>
                      <w:sz w:val="40"/>
                      <w:szCs w:val="40"/>
                      <w:rtl/>
                    </w:rPr>
                  </w:pPr>
                  <w:r w:rsidRPr="0077629B">
                    <w:rPr>
                      <w:rFonts w:ascii="Times New Roman" w:hAnsi="Times New Roman" w:cs="PT Bold Heading"/>
                      <w:b/>
                      <w:bCs/>
                      <w:sz w:val="40"/>
                      <w:szCs w:val="40"/>
                      <w:rtl/>
                    </w:rPr>
                    <w:t>الأستاذ الدكتـــور</w:t>
                  </w:r>
                </w:p>
                <w:p w:rsidR="00334A7A" w:rsidRPr="0077629B" w:rsidRDefault="00334A7A" w:rsidP="0077629B">
                  <w:pPr>
                    <w:spacing w:after="0"/>
                    <w:jc w:val="center"/>
                    <w:rPr>
                      <w:rFonts w:ascii="Times New Roman" w:hAnsi="Times New Roman" w:cs="PT Bold Heading"/>
                      <w:b/>
                      <w:bCs/>
                      <w:sz w:val="40"/>
                      <w:szCs w:val="40"/>
                    </w:rPr>
                  </w:pPr>
                  <w:r w:rsidRPr="0077629B">
                    <w:rPr>
                      <w:rFonts w:ascii="Times New Roman" w:hAnsi="Times New Roman" w:cs="PT Bold Heading"/>
                      <w:b/>
                      <w:bCs/>
                      <w:sz w:val="40"/>
                      <w:szCs w:val="40"/>
                      <w:rtl/>
                    </w:rPr>
                    <w:t>جميــل طالـب</w:t>
                  </w:r>
                </w:p>
              </w:txbxContent>
            </v:textbox>
            <w10:wrap anchorx="page"/>
          </v:shape>
        </w:pict>
      </w:r>
    </w:p>
    <w:p w:rsidR="00372A74" w:rsidRDefault="00372A74" w:rsidP="00DE4924">
      <w:pPr>
        <w:jc w:val="center"/>
        <w:rPr>
          <w:rFonts w:cs="Simplified Arabic"/>
          <w:b/>
          <w:bCs/>
          <w:sz w:val="36"/>
          <w:szCs w:val="36"/>
          <w:rtl/>
          <w:lang w:bidi="ar-SY"/>
        </w:rPr>
      </w:pPr>
    </w:p>
    <w:p w:rsidR="00A556A8" w:rsidRDefault="00A556A8" w:rsidP="0077629B">
      <w:pPr>
        <w:spacing w:after="0"/>
        <w:rPr>
          <w:rFonts w:ascii="Angsana New" w:hAnsi="Angsana New" w:cs="DecoType Naskh Extensions"/>
          <w:b/>
          <w:bCs/>
          <w:i/>
          <w:iCs/>
          <w:sz w:val="44"/>
          <w:szCs w:val="44"/>
          <w:rtl/>
          <w:lang w:bidi="ar-SY"/>
        </w:rPr>
      </w:pPr>
    </w:p>
    <w:p w:rsidR="0032781C" w:rsidRPr="00A64FB5" w:rsidRDefault="0032781C" w:rsidP="0077629B">
      <w:pPr>
        <w:spacing w:after="0"/>
        <w:jc w:val="center"/>
        <w:rPr>
          <w:rFonts w:ascii="Angsana New" w:hAnsi="Angsana New" w:cs="DecoType Naskh Extensions"/>
          <w:b/>
          <w:bCs/>
          <w:i/>
          <w:iCs/>
          <w:sz w:val="18"/>
          <w:szCs w:val="18"/>
          <w:rtl/>
          <w:lang w:bidi="ar-SY"/>
        </w:rPr>
      </w:pPr>
    </w:p>
    <w:p w:rsidR="0032781C" w:rsidRDefault="005B4697" w:rsidP="0077629B">
      <w:pPr>
        <w:spacing w:after="0"/>
        <w:jc w:val="center"/>
        <w:rPr>
          <w:rFonts w:ascii="Angsana New" w:hAnsi="Angsana New" w:cs="DecoType Naskh Extensions"/>
          <w:b/>
          <w:bCs/>
          <w:i/>
          <w:iCs/>
          <w:sz w:val="44"/>
          <w:szCs w:val="44"/>
          <w:rtl/>
          <w:lang w:bidi="ar-SY"/>
        </w:rPr>
      </w:pPr>
      <w:r>
        <w:rPr>
          <w:rFonts w:ascii="Angsana New" w:hAnsi="Angsana New" w:cs="DecoType Naskh Extensions"/>
          <w:b/>
          <w:bCs/>
          <w:i/>
          <w:iCs/>
          <w:noProof/>
          <w:sz w:val="44"/>
          <w:szCs w:val="44"/>
          <w:rtl/>
        </w:rPr>
        <w:pict>
          <v:shape id="_x0000_s1028" type="#_x0000_t202" style="position:absolute;left:0;text-align:left;margin-left:116.5pt;margin-top:16.1pt;width:184.25pt;height:104pt;z-index:251662336" strokecolor="white [3212]">
            <v:textbox>
              <w:txbxContent>
                <w:p w:rsidR="00334A7A" w:rsidRPr="0077629B" w:rsidRDefault="00334A7A" w:rsidP="0077629B">
                  <w:pPr>
                    <w:spacing w:after="0"/>
                    <w:jc w:val="center"/>
                    <w:rPr>
                      <w:rFonts w:ascii="Times New Roman" w:hAnsi="Times New Roman" w:cs="PT Bold Heading"/>
                      <w:b/>
                      <w:bCs/>
                      <w:sz w:val="44"/>
                      <w:szCs w:val="44"/>
                      <w:rtl/>
                    </w:rPr>
                  </w:pPr>
                  <w:r w:rsidRPr="0077629B">
                    <w:rPr>
                      <w:rFonts w:ascii="Times New Roman" w:hAnsi="Times New Roman" w:cs="PT Bold Heading" w:hint="cs"/>
                      <w:b/>
                      <w:bCs/>
                      <w:sz w:val="44"/>
                      <w:szCs w:val="44"/>
                      <w:rtl/>
                    </w:rPr>
                    <w:t>إعداد الدكتورة</w:t>
                  </w:r>
                </w:p>
                <w:p w:rsidR="00334A7A" w:rsidRPr="0077629B" w:rsidRDefault="00334A7A" w:rsidP="0032781C">
                  <w:pPr>
                    <w:jc w:val="center"/>
                    <w:rPr>
                      <w:rFonts w:ascii="Times New Roman" w:hAnsi="Times New Roman" w:cs="PT Bold Heading"/>
                      <w:b/>
                      <w:bCs/>
                      <w:sz w:val="44"/>
                      <w:szCs w:val="44"/>
                      <w:rtl/>
                    </w:rPr>
                  </w:pPr>
                  <w:r w:rsidRPr="0077629B">
                    <w:rPr>
                      <w:rFonts w:ascii="Times New Roman" w:hAnsi="Times New Roman" w:cs="PT Bold Heading" w:hint="cs"/>
                      <w:b/>
                      <w:bCs/>
                      <w:sz w:val="44"/>
                      <w:szCs w:val="44"/>
                      <w:rtl/>
                    </w:rPr>
                    <w:t>ملك صوان</w:t>
                  </w:r>
                </w:p>
                <w:p w:rsidR="00334A7A" w:rsidRPr="0032781C" w:rsidRDefault="00334A7A" w:rsidP="00511D57">
                  <w:pPr>
                    <w:jc w:val="center"/>
                    <w:rPr>
                      <w:b/>
                      <w:bCs/>
                      <w:sz w:val="36"/>
                      <w:szCs w:val="36"/>
                      <w:rtl/>
                      <w:lang w:bidi="ar-SY"/>
                    </w:rPr>
                  </w:pPr>
                </w:p>
              </w:txbxContent>
            </v:textbox>
            <w10:wrap anchorx="page"/>
          </v:shape>
        </w:pict>
      </w:r>
    </w:p>
    <w:p w:rsidR="0032781C" w:rsidRDefault="0032781C" w:rsidP="0032781C">
      <w:pPr>
        <w:rPr>
          <w:rFonts w:ascii="Angsana New" w:hAnsi="Angsana New" w:cs="DecoType Naskh Extensions"/>
          <w:sz w:val="44"/>
          <w:szCs w:val="44"/>
          <w:rtl/>
          <w:lang w:bidi="ar-SY"/>
        </w:rPr>
      </w:pPr>
    </w:p>
    <w:p w:rsidR="00A556A8" w:rsidRDefault="00A556A8" w:rsidP="0032781C">
      <w:pPr>
        <w:jc w:val="center"/>
        <w:rPr>
          <w:rFonts w:ascii="Angsana New" w:hAnsi="Angsana New" w:cs="DecoType Naskh Extensions"/>
          <w:sz w:val="44"/>
          <w:szCs w:val="44"/>
          <w:rtl/>
          <w:lang w:bidi="ar-SY"/>
        </w:rPr>
      </w:pPr>
    </w:p>
    <w:p w:rsidR="0032781C" w:rsidRDefault="0032781C" w:rsidP="0032781C">
      <w:pPr>
        <w:jc w:val="center"/>
        <w:rPr>
          <w:rFonts w:ascii="Angsana New" w:hAnsi="Angsana New" w:cs="DecoType Naskh Extensions"/>
          <w:sz w:val="44"/>
          <w:szCs w:val="44"/>
          <w:rtl/>
          <w:lang w:bidi="ar-SY"/>
        </w:rPr>
      </w:pPr>
    </w:p>
    <w:p w:rsidR="0032781C" w:rsidRPr="00057134" w:rsidRDefault="00057134" w:rsidP="00A20C59">
      <w:pPr>
        <w:jc w:val="center"/>
        <w:rPr>
          <w:rFonts w:ascii="Angsana New" w:hAnsi="Angsana New" w:cs="DecoType Naskh Extensions"/>
          <w:b/>
          <w:bCs/>
          <w:i/>
          <w:iCs/>
          <w:sz w:val="96"/>
          <w:szCs w:val="96"/>
          <w:rtl/>
          <w:lang w:bidi="ar-SY"/>
        </w:rPr>
      </w:pPr>
      <w:r w:rsidRPr="00057134">
        <w:rPr>
          <w:rFonts w:ascii="Angsana New" w:hAnsi="Angsana New" w:cs="DecoType Naskh Extensions" w:hint="cs"/>
          <w:b/>
          <w:bCs/>
          <w:i/>
          <w:iCs/>
          <w:sz w:val="96"/>
          <w:szCs w:val="96"/>
          <w:rtl/>
          <w:lang w:bidi="ar-SY"/>
        </w:rPr>
        <w:t>بسم الله الرحمن الرحيم</w:t>
      </w:r>
    </w:p>
    <w:p w:rsidR="0032781C" w:rsidRPr="0032781C" w:rsidRDefault="0032781C" w:rsidP="0032781C">
      <w:pPr>
        <w:jc w:val="center"/>
        <w:rPr>
          <w:rFonts w:ascii="Angsana New" w:hAnsi="Angsana New" w:cs="DecoType Naskh Extensions"/>
          <w:sz w:val="44"/>
          <w:szCs w:val="44"/>
          <w:rtl/>
          <w:lang w:bidi="ar-SY"/>
        </w:rPr>
      </w:pPr>
    </w:p>
    <w:p w:rsidR="00A556A8" w:rsidRDefault="00A556A8" w:rsidP="00A20C59">
      <w:pPr>
        <w:jc w:val="center"/>
        <w:rPr>
          <w:rFonts w:ascii="Angsana New" w:hAnsi="Angsana New" w:cs="DecoType Naskh Extensions"/>
          <w:b/>
          <w:bCs/>
          <w:i/>
          <w:iCs/>
          <w:noProof/>
          <w:sz w:val="44"/>
          <w:szCs w:val="44"/>
          <w:rtl/>
          <w:lang w:bidi="ar-SY"/>
        </w:rPr>
      </w:pPr>
    </w:p>
    <w:p w:rsidR="00511D57" w:rsidRDefault="00511D57" w:rsidP="00A20C59">
      <w:pPr>
        <w:jc w:val="center"/>
        <w:rPr>
          <w:rFonts w:ascii="Angsana New" w:hAnsi="Angsana New" w:cs="DecoType Naskh Extensions"/>
          <w:b/>
          <w:bCs/>
          <w:i/>
          <w:iCs/>
          <w:noProof/>
          <w:sz w:val="44"/>
          <w:szCs w:val="44"/>
          <w:rtl/>
        </w:rPr>
      </w:pPr>
    </w:p>
    <w:p w:rsidR="00511D57" w:rsidRDefault="00511D57" w:rsidP="00A20C59">
      <w:pPr>
        <w:jc w:val="center"/>
        <w:rPr>
          <w:rFonts w:ascii="Angsana New" w:hAnsi="Angsana New" w:cs="DecoType Naskh Extensions"/>
          <w:b/>
          <w:bCs/>
          <w:i/>
          <w:iCs/>
          <w:sz w:val="44"/>
          <w:szCs w:val="44"/>
          <w:rtl/>
          <w:lang w:bidi="ar-SY"/>
        </w:rPr>
      </w:pPr>
    </w:p>
    <w:p w:rsidR="00A556A8" w:rsidRDefault="00A556A8" w:rsidP="00DE4924">
      <w:pPr>
        <w:rPr>
          <w:rFonts w:ascii="Angsana New" w:hAnsi="Angsana New" w:cs="DecoType Naskh Extensions"/>
          <w:b/>
          <w:bCs/>
          <w:i/>
          <w:iCs/>
          <w:sz w:val="44"/>
          <w:szCs w:val="44"/>
          <w:rtl/>
          <w:lang w:bidi="ar-SY"/>
        </w:rPr>
      </w:pPr>
    </w:p>
    <w:p w:rsidR="00575729" w:rsidRDefault="00575729" w:rsidP="0032781C">
      <w:pPr>
        <w:tabs>
          <w:tab w:val="left" w:pos="3518"/>
        </w:tabs>
        <w:rPr>
          <w:rFonts w:ascii="Angsana New" w:hAnsi="Angsana New" w:cs="DecoType Naskh Extensions"/>
          <w:b/>
          <w:bCs/>
          <w:i/>
          <w:iCs/>
          <w:sz w:val="44"/>
          <w:szCs w:val="44"/>
          <w:rtl/>
          <w:lang w:bidi="ar-SY"/>
        </w:rPr>
      </w:pPr>
    </w:p>
    <w:p w:rsidR="00A556A8" w:rsidRDefault="0032781C" w:rsidP="0032781C">
      <w:pPr>
        <w:tabs>
          <w:tab w:val="left" w:pos="3518"/>
        </w:tabs>
        <w:rPr>
          <w:rFonts w:ascii="Angsana New" w:hAnsi="Angsana New" w:cs="DecoType Naskh Extensions"/>
          <w:b/>
          <w:bCs/>
          <w:i/>
          <w:iCs/>
          <w:sz w:val="44"/>
          <w:szCs w:val="44"/>
          <w:rtl/>
          <w:lang w:bidi="ar-SY"/>
        </w:rPr>
      </w:pPr>
      <w:r>
        <w:rPr>
          <w:rFonts w:ascii="Angsana New" w:hAnsi="Angsana New" w:cs="DecoType Naskh Extensions"/>
          <w:b/>
          <w:bCs/>
          <w:i/>
          <w:iCs/>
          <w:sz w:val="44"/>
          <w:szCs w:val="44"/>
          <w:rtl/>
          <w:lang w:bidi="ar-SY"/>
        </w:rPr>
        <w:tab/>
      </w:r>
    </w:p>
    <w:p w:rsidR="00A07B00" w:rsidRDefault="00A07B00" w:rsidP="00DE4924">
      <w:pPr>
        <w:rPr>
          <w:rFonts w:ascii="Angsana New" w:hAnsi="Angsana New" w:cs="DecoType Naskh Extensions"/>
          <w:b/>
          <w:bCs/>
          <w:i/>
          <w:iCs/>
          <w:sz w:val="44"/>
          <w:szCs w:val="44"/>
          <w:rtl/>
          <w:lang w:bidi="ar-SY"/>
        </w:rPr>
      </w:pPr>
    </w:p>
    <w:p w:rsidR="00DE4924" w:rsidRPr="009F697A" w:rsidRDefault="00DE4924" w:rsidP="00575729">
      <w:pPr>
        <w:pBdr>
          <w:bottom w:val="single" w:sz="4" w:space="1" w:color="auto"/>
        </w:pBdr>
        <w:jc w:val="center"/>
        <w:rPr>
          <w:rFonts w:ascii="Angsana New" w:hAnsi="Angsana New" w:cs="Simple Indust Shaded"/>
          <w:b/>
          <w:bCs/>
          <w:i/>
          <w:iCs/>
          <w:sz w:val="72"/>
          <w:szCs w:val="72"/>
          <w:rtl/>
          <w:lang w:bidi="ar-SY"/>
        </w:rPr>
      </w:pPr>
      <w:proofErr w:type="spellStart"/>
      <w:r w:rsidRPr="009F697A">
        <w:rPr>
          <w:rFonts w:cs="Andalus" w:hint="cs"/>
          <w:b/>
          <w:bCs/>
          <w:sz w:val="72"/>
          <w:szCs w:val="72"/>
          <w:rtl/>
        </w:rPr>
        <w:lastRenderedPageBreak/>
        <w:t>شكـر</w:t>
      </w:r>
      <w:r w:rsidR="00B932E0" w:rsidRPr="009F697A">
        <w:rPr>
          <w:rFonts w:cs="Andalus" w:hint="cs"/>
          <w:b/>
          <w:bCs/>
          <w:sz w:val="72"/>
          <w:szCs w:val="72"/>
          <w:rtl/>
        </w:rPr>
        <w:t>وتقدير</w:t>
      </w:r>
      <w:proofErr w:type="spellEnd"/>
    </w:p>
    <w:p w:rsidR="00DE4924" w:rsidRPr="00A07B00" w:rsidRDefault="00DE4924" w:rsidP="00DE4924">
      <w:pPr>
        <w:rPr>
          <w:rFonts w:ascii="Angsana New" w:hAnsi="Angsana New" w:cs="Simplified Arabic"/>
          <w:b/>
          <w:bCs/>
          <w:i/>
          <w:iCs/>
          <w:sz w:val="32"/>
          <w:szCs w:val="32"/>
          <w:rtl/>
          <w:lang w:bidi="ar-SY"/>
        </w:rPr>
      </w:pPr>
    </w:p>
    <w:p w:rsidR="009F697A" w:rsidRDefault="009F697A" w:rsidP="00057134">
      <w:pPr>
        <w:rPr>
          <w:rFonts w:ascii="Arial Unicode MS" w:eastAsia="Arial Unicode MS" w:hAnsi="Arial Unicode MS" w:cs="Arial Unicode MS"/>
          <w:sz w:val="28"/>
          <w:szCs w:val="28"/>
          <w:rtl/>
          <w:lang w:bidi="ar-SY"/>
        </w:rPr>
      </w:pPr>
    </w:p>
    <w:p w:rsidR="00057134" w:rsidRDefault="00057134" w:rsidP="009F697A">
      <w:pPr>
        <w:rPr>
          <w:rFonts w:ascii="Arial Unicode MS" w:eastAsia="Arial Unicode MS" w:hAnsi="Arial Unicode MS" w:cs="Arial Unicode MS"/>
          <w:sz w:val="28"/>
          <w:szCs w:val="28"/>
          <w:rtl/>
          <w:lang w:bidi="ar-SY"/>
        </w:rPr>
      </w:pPr>
      <w:r>
        <w:rPr>
          <w:rFonts w:ascii="Arial Unicode MS" w:eastAsia="Arial Unicode MS" w:hAnsi="Arial Unicode MS" w:cs="Arial Unicode MS" w:hint="cs"/>
          <w:sz w:val="28"/>
          <w:szCs w:val="28"/>
          <w:rtl/>
          <w:lang w:bidi="ar-SY"/>
        </w:rPr>
        <w:t xml:space="preserve">هو شكر لن يوفيهم حقهم ولكن اعتراف بالجميل </w:t>
      </w:r>
      <w:r w:rsidR="007610DC">
        <w:rPr>
          <w:rFonts w:ascii="Arial Unicode MS" w:eastAsia="Arial Unicode MS" w:hAnsi="Arial Unicode MS" w:cs="Arial Unicode MS" w:hint="cs"/>
          <w:sz w:val="28"/>
          <w:szCs w:val="28"/>
          <w:rtl/>
          <w:lang w:bidi="ar-SY"/>
        </w:rPr>
        <w:t xml:space="preserve">وهو </w:t>
      </w:r>
      <w:r>
        <w:rPr>
          <w:rFonts w:ascii="Arial Unicode MS" w:eastAsia="Arial Unicode MS" w:hAnsi="Arial Unicode MS" w:cs="Arial Unicode MS" w:hint="cs"/>
          <w:sz w:val="28"/>
          <w:szCs w:val="28"/>
          <w:rtl/>
          <w:lang w:bidi="ar-SY"/>
        </w:rPr>
        <w:t xml:space="preserve">أقل </w:t>
      </w:r>
      <w:proofErr w:type="spellStart"/>
      <w:r>
        <w:rPr>
          <w:rFonts w:ascii="Arial Unicode MS" w:eastAsia="Arial Unicode MS" w:hAnsi="Arial Unicode MS" w:cs="Arial Unicode MS" w:hint="cs"/>
          <w:sz w:val="28"/>
          <w:szCs w:val="28"/>
          <w:rtl/>
          <w:lang w:bidi="ar-SY"/>
        </w:rPr>
        <w:t>مايقدم</w:t>
      </w:r>
      <w:proofErr w:type="spellEnd"/>
      <w:r>
        <w:rPr>
          <w:rFonts w:ascii="Arial Unicode MS" w:eastAsia="Arial Unicode MS" w:hAnsi="Arial Unicode MS" w:cs="Arial Unicode MS" w:hint="cs"/>
          <w:sz w:val="28"/>
          <w:szCs w:val="28"/>
          <w:rtl/>
          <w:lang w:bidi="ar-SY"/>
        </w:rPr>
        <w:t xml:space="preserve"> إليهم:</w:t>
      </w:r>
    </w:p>
    <w:p w:rsidR="00057134" w:rsidRDefault="009F697A" w:rsidP="007610DC">
      <w:pPr>
        <w:rPr>
          <w:rFonts w:ascii="Arial Unicode MS" w:eastAsia="Arial Unicode MS" w:hAnsi="Arial Unicode MS" w:cs="Arial Unicode MS"/>
          <w:sz w:val="28"/>
          <w:szCs w:val="28"/>
          <w:rtl/>
          <w:lang w:bidi="ar-SY"/>
        </w:rPr>
      </w:pPr>
      <w:r>
        <w:rPr>
          <w:rFonts w:ascii="Arial Unicode MS" w:eastAsia="Arial Unicode MS" w:hAnsi="Arial Unicode MS" w:cs="Arial Unicode MS" w:hint="cs"/>
          <w:sz w:val="28"/>
          <w:szCs w:val="28"/>
          <w:rtl/>
          <w:lang w:bidi="ar-SY"/>
        </w:rPr>
        <w:t xml:space="preserve">إلى أستاذي </w:t>
      </w:r>
      <w:r w:rsidR="00057134">
        <w:rPr>
          <w:rFonts w:ascii="Arial Unicode MS" w:eastAsia="Arial Unicode MS" w:hAnsi="Arial Unicode MS" w:cs="Arial Unicode MS" w:hint="cs"/>
          <w:sz w:val="28"/>
          <w:szCs w:val="28"/>
          <w:rtl/>
          <w:lang w:bidi="ar-SY"/>
        </w:rPr>
        <w:t xml:space="preserve">الفاضل </w:t>
      </w:r>
      <w:r>
        <w:rPr>
          <w:rFonts w:ascii="Arial Unicode MS" w:eastAsia="Arial Unicode MS" w:hAnsi="Arial Unicode MS" w:cs="Arial Unicode MS" w:hint="cs"/>
          <w:sz w:val="28"/>
          <w:szCs w:val="28"/>
          <w:rtl/>
          <w:lang w:bidi="ar-SY"/>
        </w:rPr>
        <w:t>الأستاذ الدكتور محمد نذ</w:t>
      </w:r>
      <w:r w:rsidR="00057134">
        <w:rPr>
          <w:rFonts w:ascii="Arial Unicode MS" w:eastAsia="Arial Unicode MS" w:hAnsi="Arial Unicode MS" w:cs="Arial Unicode MS" w:hint="cs"/>
          <w:sz w:val="28"/>
          <w:szCs w:val="28"/>
          <w:rtl/>
          <w:lang w:bidi="ar-SY"/>
        </w:rPr>
        <w:t xml:space="preserve">ير ياسمينة الذي تكرم بالإشراف على هذه الدراسة وأفادني </w:t>
      </w:r>
      <w:proofErr w:type="spellStart"/>
      <w:r w:rsidR="00057134">
        <w:rPr>
          <w:rFonts w:ascii="Arial Unicode MS" w:eastAsia="Arial Unicode MS" w:hAnsi="Arial Unicode MS" w:cs="Arial Unicode MS" w:hint="cs"/>
          <w:sz w:val="28"/>
          <w:szCs w:val="28"/>
          <w:rtl/>
          <w:lang w:bidi="ar-SY"/>
        </w:rPr>
        <w:t>بأرائه</w:t>
      </w:r>
      <w:proofErr w:type="spellEnd"/>
      <w:r w:rsidR="00057134">
        <w:rPr>
          <w:rFonts w:ascii="Arial Unicode MS" w:eastAsia="Arial Unicode MS" w:hAnsi="Arial Unicode MS" w:cs="Arial Unicode MS" w:hint="cs"/>
          <w:sz w:val="28"/>
          <w:szCs w:val="28"/>
          <w:rtl/>
          <w:lang w:bidi="ar-SY"/>
        </w:rPr>
        <w:t xml:space="preserve"> القيمة لإنجازها</w:t>
      </w:r>
      <w:r>
        <w:rPr>
          <w:rFonts w:ascii="Arial Unicode MS" w:eastAsia="Arial Unicode MS" w:hAnsi="Arial Unicode MS" w:cs="Arial Unicode MS" w:hint="cs"/>
          <w:sz w:val="28"/>
          <w:szCs w:val="28"/>
          <w:rtl/>
          <w:lang w:bidi="ar-SY"/>
        </w:rPr>
        <w:t>.</w:t>
      </w:r>
    </w:p>
    <w:p w:rsidR="009F697A" w:rsidRDefault="00057134" w:rsidP="009F697A">
      <w:pPr>
        <w:rPr>
          <w:rFonts w:ascii="Arial Unicode MS" w:eastAsia="Arial Unicode MS" w:hAnsi="Arial Unicode MS" w:cs="Arial Unicode MS"/>
          <w:sz w:val="28"/>
          <w:szCs w:val="28"/>
          <w:rtl/>
          <w:lang w:bidi="ar-SY"/>
        </w:rPr>
      </w:pPr>
      <w:r>
        <w:rPr>
          <w:rFonts w:ascii="Arial Unicode MS" w:eastAsia="Arial Unicode MS" w:hAnsi="Arial Unicode MS" w:cs="Arial Unicode MS" w:hint="cs"/>
          <w:sz w:val="28"/>
          <w:szCs w:val="28"/>
          <w:rtl/>
          <w:lang w:bidi="ar-SY"/>
        </w:rPr>
        <w:t>إلى أعضاء الهيئة التدريسية والتعليمية في قسم التوليد، وبالأخص الأستاذ الدكتور جميل طالب رئيس القسم.</w:t>
      </w:r>
    </w:p>
    <w:p w:rsidR="001637EB" w:rsidRPr="00B932E0" w:rsidRDefault="009F697A" w:rsidP="009F697A">
      <w:pPr>
        <w:rPr>
          <w:rFonts w:ascii="Arial Unicode MS" w:eastAsia="Arial Unicode MS" w:hAnsi="Arial Unicode MS" w:cs="Arial Unicode MS"/>
          <w:sz w:val="28"/>
          <w:szCs w:val="28"/>
          <w:rtl/>
          <w:lang w:bidi="ar-SY"/>
        </w:rPr>
      </w:pPr>
      <w:r>
        <w:rPr>
          <w:rFonts w:ascii="Arial Unicode MS" w:eastAsia="Arial Unicode MS" w:hAnsi="Arial Unicode MS" w:cs="Arial Unicode MS" w:hint="cs"/>
          <w:sz w:val="28"/>
          <w:szCs w:val="28"/>
          <w:rtl/>
          <w:lang w:bidi="ar-SY"/>
        </w:rPr>
        <w:t xml:space="preserve">إلى </w:t>
      </w:r>
      <w:r w:rsidR="001637EB" w:rsidRPr="00B932E0">
        <w:rPr>
          <w:rFonts w:ascii="Arial Unicode MS" w:eastAsia="Arial Unicode MS" w:hAnsi="Arial Unicode MS" w:cs="Arial Unicode MS" w:hint="cs"/>
          <w:sz w:val="28"/>
          <w:szCs w:val="28"/>
          <w:rtl/>
          <w:lang w:bidi="ar-SY"/>
        </w:rPr>
        <w:t>أعضاء لجنة الحكم</w:t>
      </w:r>
      <w:r w:rsidR="00057134">
        <w:rPr>
          <w:rFonts w:ascii="Arial Unicode MS" w:eastAsia="Arial Unicode MS" w:hAnsi="Arial Unicode MS" w:cs="Arial Unicode MS" w:hint="cs"/>
          <w:sz w:val="28"/>
          <w:szCs w:val="28"/>
          <w:rtl/>
          <w:lang w:bidi="ar-SY"/>
        </w:rPr>
        <w:t xml:space="preserve"> الذين أغنوا هذه الدراسة </w:t>
      </w:r>
      <w:r>
        <w:rPr>
          <w:rFonts w:ascii="Arial Unicode MS" w:eastAsia="Arial Unicode MS" w:hAnsi="Arial Unicode MS" w:cs="Arial Unicode MS" w:hint="cs"/>
          <w:sz w:val="28"/>
          <w:szCs w:val="28"/>
          <w:rtl/>
          <w:lang w:bidi="ar-SY"/>
        </w:rPr>
        <w:t>بملاحظاتهم وتوجيهاتهم.</w:t>
      </w:r>
    </w:p>
    <w:p w:rsidR="00E43E5E" w:rsidRDefault="00057134" w:rsidP="009F697A">
      <w:pPr>
        <w:rPr>
          <w:rFonts w:ascii="Arial Unicode MS" w:eastAsia="Arial Unicode MS" w:hAnsi="Arial Unicode MS" w:cs="Arial Unicode MS"/>
          <w:sz w:val="28"/>
          <w:szCs w:val="28"/>
          <w:rtl/>
          <w:lang w:bidi="ar-SY"/>
        </w:rPr>
      </w:pPr>
      <w:r>
        <w:rPr>
          <w:rFonts w:ascii="Arial Unicode MS" w:eastAsia="Arial Unicode MS" w:hAnsi="Arial Unicode MS" w:cs="Arial Unicode MS" w:hint="cs"/>
          <w:sz w:val="28"/>
          <w:szCs w:val="28"/>
          <w:rtl/>
          <w:lang w:bidi="ar-SY"/>
        </w:rPr>
        <w:t>إلى كل من وقف بجانبي وساند</w:t>
      </w:r>
      <w:r w:rsidR="00575729">
        <w:rPr>
          <w:rFonts w:ascii="Arial Unicode MS" w:eastAsia="Arial Unicode MS" w:hAnsi="Arial Unicode MS" w:cs="Arial Unicode MS" w:hint="cs"/>
          <w:sz w:val="28"/>
          <w:szCs w:val="28"/>
          <w:rtl/>
          <w:lang w:bidi="ar-SY"/>
        </w:rPr>
        <w:t>ني.</w:t>
      </w:r>
    </w:p>
    <w:p w:rsidR="00575729" w:rsidRDefault="00575729" w:rsidP="009F697A">
      <w:pPr>
        <w:rPr>
          <w:rFonts w:ascii="Arial Unicode MS" w:eastAsia="Arial Unicode MS" w:hAnsi="Arial Unicode MS" w:cs="Arial Unicode MS"/>
          <w:sz w:val="28"/>
          <w:szCs w:val="28"/>
          <w:rtl/>
          <w:lang w:bidi="ar-SY"/>
        </w:rPr>
      </w:pPr>
      <w:r>
        <w:rPr>
          <w:rFonts w:ascii="Arial Unicode MS" w:eastAsia="Arial Unicode MS" w:hAnsi="Arial Unicode MS" w:cs="Arial Unicode MS" w:hint="cs"/>
          <w:sz w:val="28"/>
          <w:szCs w:val="28"/>
          <w:rtl/>
          <w:lang w:bidi="ar-SY"/>
        </w:rPr>
        <w:t>إليكم جميعاً أقول.................. شكراً لكم.</w:t>
      </w:r>
    </w:p>
    <w:p w:rsidR="00575729" w:rsidRPr="007610DC" w:rsidRDefault="00575729" w:rsidP="00575729">
      <w:pPr>
        <w:jc w:val="right"/>
        <w:rPr>
          <w:rFonts w:ascii="Arial Unicode MS" w:eastAsia="Arial Unicode MS" w:hAnsi="Arial Unicode MS" w:cs="Arial Unicode MS"/>
          <w:b/>
          <w:bCs/>
          <w:sz w:val="28"/>
          <w:szCs w:val="28"/>
          <w:rtl/>
          <w:lang w:bidi="ar-SY"/>
        </w:rPr>
      </w:pPr>
      <w:r w:rsidRPr="007610DC">
        <w:rPr>
          <w:rFonts w:ascii="Arial Unicode MS" w:eastAsia="Arial Unicode MS" w:hAnsi="Arial Unicode MS" w:cs="Arial Unicode MS" w:hint="cs"/>
          <w:b/>
          <w:bCs/>
          <w:sz w:val="28"/>
          <w:szCs w:val="28"/>
          <w:rtl/>
          <w:lang w:bidi="ar-SY"/>
        </w:rPr>
        <w:t>ملك</w:t>
      </w:r>
    </w:p>
    <w:p w:rsidR="00DE4924" w:rsidRDefault="00DE4924" w:rsidP="00DE4924">
      <w:pPr>
        <w:rPr>
          <w:rFonts w:ascii="Arial Unicode MS" w:eastAsia="Arial Unicode MS" w:hAnsi="Arial Unicode MS" w:cs="Arial Unicode MS"/>
          <w:b/>
          <w:bCs/>
          <w:sz w:val="28"/>
          <w:szCs w:val="28"/>
          <w:rtl/>
          <w:lang w:bidi="ar-SY"/>
        </w:rPr>
      </w:pPr>
    </w:p>
    <w:p w:rsidR="00DE4924" w:rsidRDefault="00DE4924" w:rsidP="00DE4924">
      <w:pPr>
        <w:rPr>
          <w:rFonts w:ascii="Arial Unicode MS" w:eastAsia="Arial Unicode MS" w:hAnsi="Arial Unicode MS" w:cs="Arial Unicode MS"/>
          <w:b/>
          <w:bCs/>
          <w:sz w:val="28"/>
          <w:szCs w:val="28"/>
          <w:rtl/>
          <w:lang w:bidi="ar-SY"/>
        </w:rPr>
      </w:pPr>
    </w:p>
    <w:p w:rsidR="00DE4924" w:rsidRDefault="00DE4924" w:rsidP="00DE4924">
      <w:pPr>
        <w:rPr>
          <w:rFonts w:ascii="Arial Unicode MS" w:eastAsia="Arial Unicode MS" w:hAnsi="Arial Unicode MS" w:cs="Arial Unicode MS"/>
          <w:b/>
          <w:bCs/>
          <w:sz w:val="28"/>
          <w:szCs w:val="28"/>
          <w:rtl/>
          <w:lang w:bidi="ar-SY"/>
        </w:rPr>
      </w:pPr>
    </w:p>
    <w:p w:rsidR="00DE4924" w:rsidRDefault="00DE4924" w:rsidP="00DE4924">
      <w:pPr>
        <w:rPr>
          <w:rFonts w:ascii="Arial Unicode MS" w:eastAsia="Arial Unicode MS" w:hAnsi="Arial Unicode MS" w:cs="Arial Unicode MS"/>
          <w:b/>
          <w:bCs/>
          <w:sz w:val="28"/>
          <w:szCs w:val="28"/>
          <w:rtl/>
          <w:lang w:bidi="ar-SY"/>
        </w:rPr>
      </w:pPr>
    </w:p>
    <w:p w:rsidR="00DE4924" w:rsidRDefault="00DE4924" w:rsidP="00DE4924">
      <w:pPr>
        <w:rPr>
          <w:rFonts w:ascii="Arial Unicode MS" w:eastAsia="Arial Unicode MS" w:hAnsi="Arial Unicode MS" w:cs="Arial Unicode MS"/>
          <w:b/>
          <w:bCs/>
          <w:sz w:val="28"/>
          <w:szCs w:val="28"/>
          <w:rtl/>
          <w:lang w:bidi="ar-SY"/>
        </w:rPr>
      </w:pPr>
    </w:p>
    <w:p w:rsidR="00DE4924" w:rsidRPr="008D08D3" w:rsidRDefault="00DE4924" w:rsidP="008D08D3">
      <w:pPr>
        <w:rPr>
          <w:rFonts w:ascii="Arial Unicode MS" w:eastAsia="Arial Unicode MS" w:hAnsi="Arial Unicode MS" w:cs="Arial Unicode MS"/>
          <w:b/>
          <w:bCs/>
          <w:sz w:val="28"/>
          <w:szCs w:val="28"/>
          <w:rtl/>
          <w:lang w:bidi="ar-SY"/>
        </w:rPr>
      </w:pPr>
    </w:p>
    <w:p w:rsidR="00DE4924" w:rsidRDefault="00DE4924" w:rsidP="00DE4924">
      <w:pPr>
        <w:rPr>
          <w:rFonts w:cs="Simplified Arabic"/>
          <w:sz w:val="28"/>
          <w:szCs w:val="28"/>
          <w:rtl/>
          <w:lang w:bidi="ar-SY"/>
        </w:rPr>
      </w:pPr>
    </w:p>
    <w:p w:rsidR="00B01FDE" w:rsidRDefault="00B01FDE" w:rsidP="00DE4924">
      <w:pPr>
        <w:rPr>
          <w:rFonts w:cs="Simplified Arabic"/>
          <w:b/>
          <w:bCs/>
          <w:sz w:val="28"/>
          <w:szCs w:val="28"/>
          <w:rtl/>
          <w:lang w:bidi="ar-SY"/>
        </w:rPr>
      </w:pPr>
    </w:p>
    <w:p w:rsidR="009F697A" w:rsidRDefault="009F697A" w:rsidP="00DE4924">
      <w:pPr>
        <w:rPr>
          <w:rFonts w:cs="Simplified Arabic"/>
          <w:sz w:val="28"/>
          <w:szCs w:val="28"/>
          <w:rtl/>
          <w:lang w:bidi="ar-SY"/>
        </w:rPr>
      </w:pPr>
    </w:p>
    <w:p w:rsidR="0032781C" w:rsidRDefault="0032781C" w:rsidP="00DE4924">
      <w:pPr>
        <w:rPr>
          <w:rFonts w:cs="Simplified Arabic"/>
          <w:sz w:val="28"/>
          <w:szCs w:val="28"/>
          <w:rtl/>
          <w:lang w:bidi="ar-SY"/>
        </w:rPr>
      </w:pPr>
    </w:p>
    <w:p w:rsidR="00511D57" w:rsidRDefault="00511D57" w:rsidP="00DE4924">
      <w:pPr>
        <w:rPr>
          <w:rFonts w:cs="Simplified Arabic"/>
          <w:sz w:val="28"/>
          <w:szCs w:val="28"/>
          <w:rtl/>
          <w:lang w:bidi="ar-SY"/>
        </w:rPr>
      </w:pPr>
    </w:p>
    <w:p w:rsidR="00DE4924" w:rsidRDefault="00DE4924" w:rsidP="00DE4924">
      <w:pPr>
        <w:rPr>
          <w:rFonts w:cs="Simplified Arabic"/>
          <w:sz w:val="28"/>
          <w:szCs w:val="28"/>
          <w:rtl/>
          <w:lang w:bidi="ar-SY"/>
        </w:rPr>
      </w:pPr>
    </w:p>
    <w:p w:rsidR="00DE4924" w:rsidRPr="00925308" w:rsidRDefault="006246E9" w:rsidP="00DE4924">
      <w:pPr>
        <w:jc w:val="center"/>
        <w:rPr>
          <w:rFonts w:cs="Andalus"/>
          <w:b/>
          <w:bCs/>
          <w:sz w:val="144"/>
          <w:szCs w:val="144"/>
          <w:rtl/>
        </w:rPr>
      </w:pPr>
      <w:r>
        <w:rPr>
          <w:rFonts w:cs="Andalus" w:hint="cs"/>
          <w:b/>
          <w:bCs/>
          <w:sz w:val="144"/>
          <w:szCs w:val="144"/>
          <w:rtl/>
        </w:rPr>
        <w:t>الفهارس</w:t>
      </w:r>
    </w:p>
    <w:p w:rsidR="00DE4924" w:rsidRDefault="00DE4924" w:rsidP="00DE4924">
      <w:pPr>
        <w:rPr>
          <w:rFonts w:cs="Simplified Arabic"/>
          <w:b/>
          <w:bCs/>
          <w:sz w:val="48"/>
          <w:szCs w:val="48"/>
          <w:rtl/>
          <w:lang w:bidi="ar-SY"/>
        </w:rPr>
      </w:pPr>
    </w:p>
    <w:p w:rsidR="00DE4924" w:rsidRDefault="00DE4924" w:rsidP="00DE4924">
      <w:pPr>
        <w:rPr>
          <w:rFonts w:cs="Simplified Arabic"/>
          <w:b/>
          <w:bCs/>
          <w:sz w:val="48"/>
          <w:szCs w:val="48"/>
          <w:rtl/>
          <w:lang w:bidi="ar-SY"/>
        </w:rPr>
      </w:pPr>
    </w:p>
    <w:p w:rsidR="00DE4924" w:rsidRDefault="00DE4924" w:rsidP="00DE4924">
      <w:pPr>
        <w:rPr>
          <w:rFonts w:cs="Simplified Arabic"/>
          <w:b/>
          <w:bCs/>
          <w:sz w:val="48"/>
          <w:szCs w:val="48"/>
          <w:rtl/>
          <w:lang w:bidi="ar-SY"/>
        </w:rPr>
      </w:pPr>
    </w:p>
    <w:p w:rsidR="00DE4924" w:rsidRDefault="00DE4924" w:rsidP="00DE4924">
      <w:pPr>
        <w:rPr>
          <w:rFonts w:cs="Simplified Arabic"/>
          <w:b/>
          <w:bCs/>
          <w:sz w:val="48"/>
          <w:szCs w:val="48"/>
          <w:rtl/>
          <w:lang w:bidi="ar-SY"/>
        </w:rPr>
      </w:pPr>
    </w:p>
    <w:p w:rsidR="00DE4924" w:rsidRDefault="00DE4924" w:rsidP="00DE4924">
      <w:pPr>
        <w:rPr>
          <w:rFonts w:cs="Simplified Arabic"/>
          <w:b/>
          <w:bCs/>
          <w:sz w:val="48"/>
          <w:szCs w:val="48"/>
          <w:rtl/>
          <w:lang w:bidi="ar-SY"/>
        </w:rPr>
      </w:pPr>
    </w:p>
    <w:p w:rsidR="008D08D3" w:rsidRDefault="008D08D3" w:rsidP="00DE4924">
      <w:pPr>
        <w:rPr>
          <w:rFonts w:cs="Simplified Arabic"/>
          <w:b/>
          <w:bCs/>
          <w:sz w:val="48"/>
          <w:szCs w:val="48"/>
          <w:rtl/>
          <w:lang w:bidi="ar-SY"/>
        </w:rPr>
      </w:pPr>
    </w:p>
    <w:p w:rsidR="007E0F89" w:rsidRDefault="007E0F89" w:rsidP="00DE4924">
      <w:pPr>
        <w:rPr>
          <w:rFonts w:cs="Simplified Arabic"/>
          <w:b/>
          <w:bCs/>
          <w:sz w:val="48"/>
          <w:szCs w:val="48"/>
          <w:rtl/>
          <w:lang w:bidi="ar-SY"/>
        </w:rPr>
      </w:pPr>
    </w:p>
    <w:p w:rsidR="00DE4924" w:rsidRDefault="00DE4924" w:rsidP="00DE4924">
      <w:pPr>
        <w:spacing w:after="0"/>
        <w:rPr>
          <w:rFonts w:cs="Simplified Arabic"/>
          <w:b/>
          <w:bCs/>
          <w:sz w:val="48"/>
          <w:szCs w:val="48"/>
          <w:rtl/>
          <w:lang w:bidi="ar-SY"/>
        </w:rPr>
      </w:pPr>
    </w:p>
    <w:p w:rsidR="00077EF1" w:rsidRPr="00077EF1" w:rsidRDefault="00077EF1" w:rsidP="00DE4924">
      <w:pPr>
        <w:spacing w:after="0"/>
        <w:rPr>
          <w:rFonts w:cs="Simplified Arabic"/>
          <w:sz w:val="16"/>
          <w:szCs w:val="16"/>
          <w:rtl/>
          <w:lang w:bidi="ar-SY"/>
        </w:rPr>
      </w:pPr>
    </w:p>
    <w:p w:rsidR="006246E9" w:rsidRDefault="006246E9" w:rsidP="00077EF1">
      <w:pPr>
        <w:jc w:val="center"/>
        <w:rPr>
          <w:rFonts w:cs="PT Bold Heading"/>
          <w:b/>
          <w:bCs/>
          <w:sz w:val="32"/>
          <w:szCs w:val="32"/>
          <w:rtl/>
          <w:lang w:bidi="ar-SY"/>
        </w:rPr>
      </w:pPr>
      <w:r>
        <w:rPr>
          <w:rFonts w:cs="PT Bold Heading" w:hint="cs"/>
          <w:b/>
          <w:bCs/>
          <w:sz w:val="32"/>
          <w:szCs w:val="32"/>
          <w:rtl/>
          <w:lang w:bidi="ar-SY"/>
        </w:rPr>
        <w:lastRenderedPageBreak/>
        <w:t>قائمة محتويات البحث</w:t>
      </w:r>
    </w:p>
    <w:tbl>
      <w:tblPr>
        <w:tblStyle w:val="a4"/>
        <w:bidiVisual/>
        <w:tblW w:w="0" w:type="auto"/>
        <w:jc w:val="center"/>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594"/>
        <w:gridCol w:w="1407"/>
      </w:tblGrid>
      <w:tr w:rsidR="006246E9" w:rsidTr="007610DC">
        <w:trPr>
          <w:jc w:val="center"/>
        </w:trPr>
        <w:tc>
          <w:tcPr>
            <w:tcW w:w="6594" w:type="dxa"/>
            <w:tcBorders>
              <w:top w:val="single" w:sz="4" w:space="0" w:color="auto"/>
              <w:left w:val="single" w:sz="4" w:space="0" w:color="auto"/>
              <w:bottom w:val="single" w:sz="4" w:space="0" w:color="auto"/>
              <w:right w:val="single" w:sz="4" w:space="0" w:color="auto"/>
            </w:tcBorders>
          </w:tcPr>
          <w:p w:rsidR="006246E9" w:rsidRDefault="006246E9">
            <w:pPr>
              <w:spacing w:line="276" w:lineRule="auto"/>
              <w:rPr>
                <w:rFonts w:cs="Simplified Arabic"/>
                <w:sz w:val="28"/>
                <w:szCs w:val="28"/>
                <w:lang w:bidi="ar-SY"/>
              </w:rPr>
            </w:pPr>
          </w:p>
        </w:tc>
        <w:tc>
          <w:tcPr>
            <w:tcW w:w="1407" w:type="dxa"/>
            <w:tcBorders>
              <w:top w:val="single" w:sz="4" w:space="0" w:color="auto"/>
              <w:left w:val="single" w:sz="4" w:space="0" w:color="auto"/>
              <w:bottom w:val="single" w:sz="4" w:space="0" w:color="auto"/>
              <w:right w:val="single" w:sz="4" w:space="0" w:color="auto"/>
            </w:tcBorders>
            <w:hideMark/>
          </w:tcPr>
          <w:p w:rsidR="006246E9" w:rsidRDefault="006246E9">
            <w:pPr>
              <w:spacing w:line="276" w:lineRule="auto"/>
              <w:rPr>
                <w:rFonts w:cs="Simplified Arabic"/>
                <w:i/>
                <w:iCs/>
                <w:sz w:val="28"/>
                <w:szCs w:val="28"/>
                <w:u w:val="single"/>
                <w:lang w:bidi="ar-SY"/>
              </w:rPr>
            </w:pPr>
            <w:r>
              <w:rPr>
                <w:rFonts w:cs="Simplified Arabic" w:hint="cs"/>
                <w:i/>
                <w:iCs/>
                <w:sz w:val="28"/>
                <w:szCs w:val="28"/>
                <w:u w:val="single"/>
                <w:rtl/>
                <w:lang w:bidi="ar-SY"/>
              </w:rPr>
              <w:t>رقم الصفحة</w:t>
            </w:r>
          </w:p>
        </w:tc>
      </w:tr>
      <w:tr w:rsidR="006246E9" w:rsidTr="007610DC">
        <w:trPr>
          <w:jc w:val="center"/>
        </w:trPr>
        <w:tc>
          <w:tcPr>
            <w:tcW w:w="6594" w:type="dxa"/>
            <w:tcBorders>
              <w:top w:val="single" w:sz="4" w:space="0" w:color="auto"/>
              <w:left w:val="single" w:sz="4" w:space="0" w:color="auto"/>
              <w:bottom w:val="single" w:sz="4" w:space="0" w:color="auto"/>
              <w:right w:val="single" w:sz="4" w:space="0" w:color="auto"/>
            </w:tcBorders>
            <w:vAlign w:val="center"/>
            <w:hideMark/>
          </w:tcPr>
          <w:p w:rsidR="006246E9" w:rsidRDefault="001E4F6A">
            <w:pPr>
              <w:spacing w:line="276" w:lineRule="auto"/>
              <w:jc w:val="center"/>
              <w:rPr>
                <w:rFonts w:cs="Simplified Arabic"/>
                <w:b/>
                <w:bCs/>
                <w:sz w:val="28"/>
                <w:szCs w:val="28"/>
                <w:u w:val="single"/>
                <w:lang w:bidi="ar-SY"/>
              </w:rPr>
            </w:pPr>
            <w:r>
              <w:rPr>
                <w:rFonts w:cs="Simplified Arabic" w:hint="cs"/>
                <w:b/>
                <w:bCs/>
                <w:sz w:val="28"/>
                <w:szCs w:val="28"/>
                <w:u w:val="single"/>
                <w:rtl/>
                <w:lang w:bidi="ar-SY"/>
              </w:rPr>
              <w:t>القسم</w:t>
            </w:r>
            <w:r w:rsidR="002F215F">
              <w:rPr>
                <w:rFonts w:cs="Simplified Arabic"/>
                <w:b/>
                <w:bCs/>
                <w:sz w:val="28"/>
                <w:szCs w:val="28"/>
                <w:u w:val="single"/>
                <w:lang w:bidi="ar-SY"/>
              </w:rPr>
              <w:t xml:space="preserve"> </w:t>
            </w:r>
            <w:r w:rsidR="006246E9">
              <w:rPr>
                <w:rFonts w:cs="Simplified Arabic" w:hint="cs"/>
                <w:b/>
                <w:bCs/>
                <w:sz w:val="28"/>
                <w:szCs w:val="28"/>
                <w:u w:val="single"/>
                <w:rtl/>
                <w:lang w:bidi="ar-SY"/>
              </w:rPr>
              <w:t>النظري</w:t>
            </w:r>
          </w:p>
        </w:tc>
        <w:tc>
          <w:tcPr>
            <w:tcW w:w="1407" w:type="dxa"/>
            <w:tcBorders>
              <w:top w:val="single" w:sz="4" w:space="0" w:color="auto"/>
              <w:left w:val="single" w:sz="4" w:space="0" w:color="auto"/>
              <w:bottom w:val="single" w:sz="4" w:space="0" w:color="auto"/>
              <w:right w:val="single" w:sz="4" w:space="0" w:color="auto"/>
            </w:tcBorders>
          </w:tcPr>
          <w:p w:rsidR="006246E9" w:rsidRDefault="004A2182">
            <w:pPr>
              <w:spacing w:line="276" w:lineRule="auto"/>
              <w:jc w:val="center"/>
              <w:rPr>
                <w:rFonts w:cs="Simplified Arabic"/>
                <w:sz w:val="28"/>
                <w:szCs w:val="28"/>
                <w:lang w:bidi="ar-SY"/>
              </w:rPr>
            </w:pPr>
            <w:r>
              <w:rPr>
                <w:rFonts w:cs="Simplified Arabic" w:hint="cs"/>
                <w:sz w:val="28"/>
                <w:szCs w:val="28"/>
                <w:rtl/>
                <w:lang w:bidi="ar-SY"/>
              </w:rPr>
              <w:t>8</w:t>
            </w:r>
          </w:p>
        </w:tc>
      </w:tr>
      <w:tr w:rsidR="006246E9" w:rsidTr="007610DC">
        <w:trPr>
          <w:jc w:val="center"/>
        </w:trPr>
        <w:tc>
          <w:tcPr>
            <w:tcW w:w="6594" w:type="dxa"/>
            <w:tcBorders>
              <w:top w:val="single" w:sz="4" w:space="0" w:color="auto"/>
              <w:left w:val="single" w:sz="4" w:space="0" w:color="auto"/>
              <w:bottom w:val="single" w:sz="4" w:space="0" w:color="auto"/>
              <w:right w:val="single" w:sz="4" w:space="0" w:color="auto"/>
            </w:tcBorders>
            <w:vAlign w:val="center"/>
            <w:hideMark/>
          </w:tcPr>
          <w:p w:rsidR="006246E9" w:rsidRDefault="001E4F6A">
            <w:pPr>
              <w:pStyle w:val="a3"/>
              <w:ind w:left="1440"/>
              <w:rPr>
                <w:rFonts w:cs="Simplified Arabic"/>
                <w:sz w:val="28"/>
                <w:szCs w:val="28"/>
                <w:lang w:bidi="ar-SY"/>
              </w:rPr>
            </w:pPr>
            <w:r>
              <w:rPr>
                <w:rFonts w:cs="Simplified Arabic" w:hint="cs"/>
                <w:sz w:val="28"/>
                <w:szCs w:val="28"/>
                <w:rtl/>
                <w:lang w:bidi="ar-SY"/>
              </w:rPr>
              <w:t>تعريف</w:t>
            </w:r>
          </w:p>
        </w:tc>
        <w:tc>
          <w:tcPr>
            <w:tcW w:w="1407" w:type="dxa"/>
            <w:tcBorders>
              <w:top w:val="single" w:sz="4" w:space="0" w:color="auto"/>
              <w:left w:val="single" w:sz="4" w:space="0" w:color="auto"/>
              <w:bottom w:val="single" w:sz="4" w:space="0" w:color="auto"/>
              <w:right w:val="single" w:sz="4" w:space="0" w:color="auto"/>
            </w:tcBorders>
          </w:tcPr>
          <w:p w:rsidR="006246E9" w:rsidRDefault="004A2182">
            <w:pPr>
              <w:jc w:val="center"/>
              <w:rPr>
                <w:rFonts w:cs="Simplified Arabic"/>
                <w:sz w:val="28"/>
                <w:szCs w:val="28"/>
                <w:lang w:bidi="ar-SY"/>
              </w:rPr>
            </w:pPr>
            <w:r>
              <w:rPr>
                <w:rFonts w:cs="Simplified Arabic" w:hint="cs"/>
                <w:sz w:val="28"/>
                <w:szCs w:val="28"/>
                <w:rtl/>
                <w:lang w:bidi="ar-SY"/>
              </w:rPr>
              <w:t>9</w:t>
            </w:r>
          </w:p>
        </w:tc>
      </w:tr>
      <w:tr w:rsidR="006246E9" w:rsidTr="007610DC">
        <w:trPr>
          <w:jc w:val="center"/>
        </w:trPr>
        <w:tc>
          <w:tcPr>
            <w:tcW w:w="6594" w:type="dxa"/>
            <w:tcBorders>
              <w:top w:val="single" w:sz="4" w:space="0" w:color="auto"/>
              <w:left w:val="single" w:sz="4" w:space="0" w:color="auto"/>
              <w:bottom w:val="single" w:sz="4" w:space="0" w:color="auto"/>
              <w:right w:val="single" w:sz="4" w:space="0" w:color="auto"/>
            </w:tcBorders>
            <w:vAlign w:val="center"/>
            <w:hideMark/>
          </w:tcPr>
          <w:p w:rsidR="006246E9" w:rsidRDefault="001E4F6A">
            <w:pPr>
              <w:pStyle w:val="a3"/>
              <w:ind w:left="1440"/>
              <w:rPr>
                <w:rFonts w:cs="Simplified Arabic"/>
                <w:sz w:val="28"/>
                <w:szCs w:val="28"/>
                <w:lang w:bidi="ar-SY"/>
              </w:rPr>
            </w:pPr>
            <w:r>
              <w:rPr>
                <w:rFonts w:cs="Simplified Arabic" w:hint="cs"/>
                <w:sz w:val="28"/>
                <w:szCs w:val="28"/>
                <w:rtl/>
                <w:lang w:bidi="ar-SY"/>
              </w:rPr>
              <w:t>لمحة تاريخية</w:t>
            </w:r>
          </w:p>
        </w:tc>
        <w:tc>
          <w:tcPr>
            <w:tcW w:w="1407" w:type="dxa"/>
            <w:tcBorders>
              <w:top w:val="single" w:sz="4" w:space="0" w:color="auto"/>
              <w:left w:val="single" w:sz="4" w:space="0" w:color="auto"/>
              <w:bottom w:val="single" w:sz="4" w:space="0" w:color="auto"/>
              <w:right w:val="single" w:sz="4" w:space="0" w:color="auto"/>
            </w:tcBorders>
          </w:tcPr>
          <w:p w:rsidR="006246E9" w:rsidRDefault="004A2182">
            <w:pPr>
              <w:jc w:val="center"/>
              <w:rPr>
                <w:rFonts w:cs="Simplified Arabic"/>
                <w:sz w:val="28"/>
                <w:szCs w:val="28"/>
                <w:lang w:bidi="ar-SY"/>
              </w:rPr>
            </w:pPr>
            <w:r>
              <w:rPr>
                <w:rFonts w:cs="Simplified Arabic" w:hint="cs"/>
                <w:sz w:val="28"/>
                <w:szCs w:val="28"/>
                <w:rtl/>
                <w:lang w:bidi="ar-SY"/>
              </w:rPr>
              <w:t>9</w:t>
            </w:r>
          </w:p>
        </w:tc>
      </w:tr>
      <w:tr w:rsidR="006246E9" w:rsidTr="007610DC">
        <w:trPr>
          <w:jc w:val="center"/>
        </w:trPr>
        <w:tc>
          <w:tcPr>
            <w:tcW w:w="6594" w:type="dxa"/>
            <w:tcBorders>
              <w:top w:val="single" w:sz="4" w:space="0" w:color="auto"/>
              <w:left w:val="single" w:sz="4" w:space="0" w:color="auto"/>
              <w:bottom w:val="single" w:sz="4" w:space="0" w:color="auto"/>
              <w:right w:val="single" w:sz="4" w:space="0" w:color="auto"/>
            </w:tcBorders>
            <w:vAlign w:val="center"/>
            <w:hideMark/>
          </w:tcPr>
          <w:p w:rsidR="006246E9" w:rsidRDefault="001E4F6A">
            <w:pPr>
              <w:pStyle w:val="a3"/>
              <w:ind w:left="1440"/>
              <w:rPr>
                <w:rFonts w:cs="Simplified Arabic"/>
                <w:sz w:val="28"/>
                <w:szCs w:val="28"/>
                <w:lang w:bidi="ar-SY"/>
              </w:rPr>
            </w:pPr>
            <w:r>
              <w:rPr>
                <w:rFonts w:cs="Simplified Arabic" w:hint="cs"/>
                <w:sz w:val="28"/>
                <w:szCs w:val="28"/>
                <w:rtl/>
                <w:lang w:bidi="ar-SY"/>
              </w:rPr>
              <w:t>الوقوع</w:t>
            </w:r>
          </w:p>
        </w:tc>
        <w:tc>
          <w:tcPr>
            <w:tcW w:w="1407" w:type="dxa"/>
            <w:tcBorders>
              <w:top w:val="single" w:sz="4" w:space="0" w:color="auto"/>
              <w:left w:val="single" w:sz="4" w:space="0" w:color="auto"/>
              <w:bottom w:val="single" w:sz="4" w:space="0" w:color="auto"/>
              <w:right w:val="single" w:sz="4" w:space="0" w:color="auto"/>
            </w:tcBorders>
          </w:tcPr>
          <w:p w:rsidR="006246E9" w:rsidRDefault="004A2182">
            <w:pPr>
              <w:jc w:val="center"/>
              <w:rPr>
                <w:rFonts w:cs="Simplified Arabic"/>
                <w:sz w:val="28"/>
                <w:szCs w:val="28"/>
                <w:lang w:bidi="ar-SY"/>
              </w:rPr>
            </w:pPr>
            <w:r>
              <w:rPr>
                <w:rFonts w:cs="Simplified Arabic" w:hint="cs"/>
                <w:sz w:val="28"/>
                <w:szCs w:val="28"/>
                <w:rtl/>
                <w:lang w:bidi="ar-SY"/>
              </w:rPr>
              <w:t>10</w:t>
            </w:r>
          </w:p>
        </w:tc>
      </w:tr>
      <w:tr w:rsidR="006246E9" w:rsidTr="007610DC">
        <w:trPr>
          <w:jc w:val="center"/>
        </w:trPr>
        <w:tc>
          <w:tcPr>
            <w:tcW w:w="6594" w:type="dxa"/>
            <w:tcBorders>
              <w:top w:val="single" w:sz="4" w:space="0" w:color="auto"/>
              <w:left w:val="single" w:sz="4" w:space="0" w:color="auto"/>
              <w:bottom w:val="single" w:sz="4" w:space="0" w:color="auto"/>
              <w:right w:val="single" w:sz="4" w:space="0" w:color="auto"/>
            </w:tcBorders>
            <w:vAlign w:val="center"/>
            <w:hideMark/>
          </w:tcPr>
          <w:p w:rsidR="006246E9" w:rsidRDefault="001E4F6A">
            <w:pPr>
              <w:pStyle w:val="a3"/>
              <w:ind w:left="1440"/>
              <w:rPr>
                <w:rFonts w:cs="Simplified Arabic"/>
                <w:sz w:val="28"/>
                <w:szCs w:val="28"/>
                <w:lang w:bidi="ar-SY"/>
              </w:rPr>
            </w:pPr>
            <w:proofErr w:type="spellStart"/>
            <w:r>
              <w:rPr>
                <w:rFonts w:cs="Simplified Arabic" w:hint="cs"/>
                <w:sz w:val="28"/>
                <w:szCs w:val="28"/>
                <w:rtl/>
                <w:lang w:bidi="ar-SY"/>
              </w:rPr>
              <w:t>استطبابات</w:t>
            </w:r>
            <w:proofErr w:type="spellEnd"/>
            <w:r w:rsidR="002F215F">
              <w:rPr>
                <w:rFonts w:cs="Simplified Arabic"/>
                <w:sz w:val="28"/>
                <w:szCs w:val="28"/>
                <w:lang w:bidi="ar-SY"/>
              </w:rPr>
              <w:t xml:space="preserve"> </w:t>
            </w:r>
            <w:r>
              <w:rPr>
                <w:rFonts w:cs="Simplified Arabic" w:hint="cs"/>
                <w:sz w:val="28"/>
                <w:szCs w:val="28"/>
                <w:rtl/>
                <w:lang w:bidi="ar-SY"/>
              </w:rPr>
              <w:t>القيصريات</w:t>
            </w:r>
          </w:p>
        </w:tc>
        <w:tc>
          <w:tcPr>
            <w:tcW w:w="1407" w:type="dxa"/>
            <w:tcBorders>
              <w:top w:val="single" w:sz="4" w:space="0" w:color="auto"/>
              <w:left w:val="single" w:sz="4" w:space="0" w:color="auto"/>
              <w:bottom w:val="single" w:sz="4" w:space="0" w:color="auto"/>
              <w:right w:val="single" w:sz="4" w:space="0" w:color="auto"/>
            </w:tcBorders>
          </w:tcPr>
          <w:p w:rsidR="006246E9" w:rsidRDefault="004A2182">
            <w:pPr>
              <w:jc w:val="center"/>
              <w:rPr>
                <w:rFonts w:cs="Simplified Arabic"/>
                <w:sz w:val="28"/>
                <w:szCs w:val="28"/>
                <w:lang w:bidi="ar-SY"/>
              </w:rPr>
            </w:pPr>
            <w:r>
              <w:rPr>
                <w:rFonts w:cs="Simplified Arabic" w:hint="cs"/>
                <w:sz w:val="28"/>
                <w:szCs w:val="28"/>
                <w:rtl/>
                <w:lang w:bidi="ar-SY"/>
              </w:rPr>
              <w:t>14</w:t>
            </w:r>
          </w:p>
        </w:tc>
      </w:tr>
      <w:tr w:rsidR="006246E9" w:rsidTr="007610DC">
        <w:trPr>
          <w:jc w:val="center"/>
        </w:trPr>
        <w:tc>
          <w:tcPr>
            <w:tcW w:w="6594" w:type="dxa"/>
            <w:tcBorders>
              <w:top w:val="single" w:sz="4" w:space="0" w:color="auto"/>
              <w:left w:val="single" w:sz="4" w:space="0" w:color="auto"/>
              <w:bottom w:val="single" w:sz="4" w:space="0" w:color="auto"/>
              <w:right w:val="single" w:sz="4" w:space="0" w:color="auto"/>
            </w:tcBorders>
            <w:vAlign w:val="center"/>
            <w:hideMark/>
          </w:tcPr>
          <w:p w:rsidR="006246E9" w:rsidRDefault="001E4F6A">
            <w:pPr>
              <w:pStyle w:val="a3"/>
              <w:ind w:left="1440"/>
              <w:rPr>
                <w:rFonts w:cs="Simplified Arabic"/>
                <w:sz w:val="28"/>
                <w:szCs w:val="28"/>
                <w:lang w:bidi="ar-SY"/>
              </w:rPr>
            </w:pPr>
            <w:r>
              <w:rPr>
                <w:rFonts w:cs="Simplified Arabic" w:hint="cs"/>
                <w:sz w:val="28"/>
                <w:szCs w:val="28"/>
                <w:rtl/>
                <w:lang w:bidi="ar-SY"/>
              </w:rPr>
              <w:t>خيار المريضة في الولادة القيصرية</w:t>
            </w:r>
          </w:p>
        </w:tc>
        <w:tc>
          <w:tcPr>
            <w:tcW w:w="1407" w:type="dxa"/>
            <w:tcBorders>
              <w:top w:val="single" w:sz="4" w:space="0" w:color="auto"/>
              <w:left w:val="single" w:sz="4" w:space="0" w:color="auto"/>
              <w:bottom w:val="single" w:sz="4" w:space="0" w:color="auto"/>
              <w:right w:val="single" w:sz="4" w:space="0" w:color="auto"/>
            </w:tcBorders>
          </w:tcPr>
          <w:p w:rsidR="006246E9" w:rsidRDefault="00E26B4A" w:rsidP="002F215F">
            <w:pPr>
              <w:jc w:val="center"/>
              <w:rPr>
                <w:rFonts w:cs="Simplified Arabic"/>
                <w:sz w:val="28"/>
                <w:szCs w:val="28"/>
                <w:lang w:bidi="ar-SY"/>
              </w:rPr>
            </w:pPr>
            <w:r>
              <w:rPr>
                <w:rFonts w:cs="Simplified Arabic" w:hint="cs"/>
                <w:sz w:val="28"/>
                <w:szCs w:val="28"/>
                <w:rtl/>
                <w:lang w:bidi="ar-SY"/>
              </w:rPr>
              <w:t>15</w:t>
            </w:r>
          </w:p>
        </w:tc>
      </w:tr>
      <w:tr w:rsidR="006246E9" w:rsidTr="00334A7A">
        <w:trPr>
          <w:trHeight w:val="530"/>
          <w:jc w:val="center"/>
        </w:trPr>
        <w:tc>
          <w:tcPr>
            <w:tcW w:w="6594" w:type="dxa"/>
            <w:tcBorders>
              <w:top w:val="single" w:sz="4" w:space="0" w:color="auto"/>
              <w:left w:val="single" w:sz="4" w:space="0" w:color="auto"/>
              <w:bottom w:val="single" w:sz="4" w:space="0" w:color="auto"/>
              <w:right w:val="single" w:sz="4" w:space="0" w:color="auto"/>
            </w:tcBorders>
            <w:vAlign w:val="center"/>
            <w:hideMark/>
          </w:tcPr>
          <w:p w:rsidR="006246E9" w:rsidRDefault="001E4F6A">
            <w:pPr>
              <w:pStyle w:val="a3"/>
              <w:ind w:left="1440"/>
              <w:rPr>
                <w:rFonts w:cs="Simplified Arabic"/>
                <w:sz w:val="28"/>
                <w:szCs w:val="28"/>
                <w:lang w:bidi="ar-SY"/>
              </w:rPr>
            </w:pPr>
            <w:r>
              <w:rPr>
                <w:rFonts w:cs="Simplified Arabic" w:hint="cs"/>
                <w:sz w:val="28"/>
                <w:szCs w:val="28"/>
                <w:rtl/>
                <w:lang w:bidi="ar-SY"/>
              </w:rPr>
              <w:t>إنقاص معدلات القيصريات</w:t>
            </w:r>
          </w:p>
        </w:tc>
        <w:tc>
          <w:tcPr>
            <w:tcW w:w="1407" w:type="dxa"/>
            <w:tcBorders>
              <w:top w:val="single" w:sz="4" w:space="0" w:color="auto"/>
              <w:left w:val="single" w:sz="4" w:space="0" w:color="auto"/>
              <w:bottom w:val="single" w:sz="4" w:space="0" w:color="auto"/>
              <w:right w:val="single" w:sz="4" w:space="0" w:color="auto"/>
            </w:tcBorders>
          </w:tcPr>
          <w:p w:rsidR="006246E9" w:rsidRDefault="00334A7A" w:rsidP="002F215F">
            <w:pPr>
              <w:jc w:val="center"/>
              <w:rPr>
                <w:rFonts w:cs="Simplified Arabic"/>
                <w:sz w:val="28"/>
                <w:szCs w:val="28"/>
                <w:lang w:bidi="ar-SY"/>
              </w:rPr>
            </w:pPr>
            <w:r>
              <w:rPr>
                <w:rFonts w:cs="Simplified Arabic" w:hint="cs"/>
                <w:sz w:val="28"/>
                <w:szCs w:val="28"/>
                <w:rtl/>
                <w:lang w:bidi="ar-SY"/>
              </w:rPr>
              <w:t>16</w:t>
            </w:r>
          </w:p>
        </w:tc>
      </w:tr>
      <w:tr w:rsidR="006246E9" w:rsidTr="007610DC">
        <w:trPr>
          <w:jc w:val="center"/>
        </w:trPr>
        <w:tc>
          <w:tcPr>
            <w:tcW w:w="6594" w:type="dxa"/>
            <w:tcBorders>
              <w:top w:val="single" w:sz="4" w:space="0" w:color="auto"/>
              <w:left w:val="single" w:sz="4" w:space="0" w:color="auto"/>
              <w:bottom w:val="single" w:sz="4" w:space="0" w:color="auto"/>
              <w:right w:val="single" w:sz="4" w:space="0" w:color="auto"/>
            </w:tcBorders>
            <w:vAlign w:val="center"/>
            <w:hideMark/>
          </w:tcPr>
          <w:p w:rsidR="006246E9" w:rsidRDefault="001E4F6A">
            <w:pPr>
              <w:pStyle w:val="a3"/>
              <w:ind w:left="1440"/>
              <w:rPr>
                <w:rFonts w:cs="Simplified Arabic"/>
                <w:sz w:val="28"/>
                <w:szCs w:val="28"/>
                <w:lang w:bidi="ar-SY"/>
              </w:rPr>
            </w:pPr>
            <w:r>
              <w:rPr>
                <w:rFonts w:cs="Simplified Arabic" w:hint="cs"/>
                <w:sz w:val="28"/>
                <w:szCs w:val="28"/>
                <w:rtl/>
                <w:lang w:bidi="ar-SY"/>
              </w:rPr>
              <w:t xml:space="preserve">الوفيات </w:t>
            </w:r>
            <w:proofErr w:type="spellStart"/>
            <w:r>
              <w:rPr>
                <w:rFonts w:cs="Simplified Arabic" w:hint="cs"/>
                <w:sz w:val="28"/>
                <w:szCs w:val="28"/>
                <w:rtl/>
                <w:lang w:bidi="ar-SY"/>
              </w:rPr>
              <w:t>والمراضة</w:t>
            </w:r>
            <w:proofErr w:type="spellEnd"/>
          </w:p>
        </w:tc>
        <w:tc>
          <w:tcPr>
            <w:tcW w:w="1407" w:type="dxa"/>
            <w:tcBorders>
              <w:top w:val="single" w:sz="4" w:space="0" w:color="auto"/>
              <w:left w:val="single" w:sz="4" w:space="0" w:color="auto"/>
              <w:bottom w:val="single" w:sz="4" w:space="0" w:color="auto"/>
              <w:right w:val="single" w:sz="4" w:space="0" w:color="auto"/>
            </w:tcBorders>
          </w:tcPr>
          <w:p w:rsidR="006246E9" w:rsidRDefault="00334A7A" w:rsidP="002F215F">
            <w:pPr>
              <w:jc w:val="center"/>
              <w:rPr>
                <w:rFonts w:cs="Simplified Arabic"/>
                <w:sz w:val="28"/>
                <w:szCs w:val="28"/>
                <w:lang w:bidi="ar-SY"/>
              </w:rPr>
            </w:pPr>
            <w:r>
              <w:rPr>
                <w:rFonts w:cs="Simplified Arabic" w:hint="cs"/>
                <w:sz w:val="28"/>
                <w:szCs w:val="28"/>
                <w:rtl/>
                <w:lang w:bidi="ar-SY"/>
              </w:rPr>
              <w:t>17</w:t>
            </w:r>
          </w:p>
        </w:tc>
      </w:tr>
      <w:tr w:rsidR="006246E9" w:rsidTr="007610DC">
        <w:trPr>
          <w:jc w:val="center"/>
        </w:trPr>
        <w:tc>
          <w:tcPr>
            <w:tcW w:w="6594" w:type="dxa"/>
            <w:tcBorders>
              <w:top w:val="single" w:sz="4" w:space="0" w:color="auto"/>
              <w:left w:val="single" w:sz="4" w:space="0" w:color="auto"/>
              <w:bottom w:val="single" w:sz="4" w:space="0" w:color="auto"/>
              <w:right w:val="single" w:sz="4" w:space="0" w:color="auto"/>
            </w:tcBorders>
            <w:vAlign w:val="center"/>
            <w:hideMark/>
          </w:tcPr>
          <w:p w:rsidR="006246E9" w:rsidRDefault="001E4F6A" w:rsidP="00077EF1">
            <w:pPr>
              <w:jc w:val="center"/>
              <w:rPr>
                <w:rFonts w:cs="Simplified Arabic"/>
                <w:sz w:val="28"/>
                <w:szCs w:val="28"/>
                <w:lang w:bidi="ar-SY"/>
              </w:rPr>
            </w:pPr>
            <w:r w:rsidRPr="00077EF1">
              <w:rPr>
                <w:rFonts w:cs="Simplified Arabic" w:hint="cs"/>
                <w:b/>
                <w:bCs/>
                <w:sz w:val="28"/>
                <w:szCs w:val="28"/>
                <w:u w:val="single"/>
                <w:rtl/>
                <w:lang w:bidi="ar-SY"/>
              </w:rPr>
              <w:t>القسم العملي</w:t>
            </w:r>
          </w:p>
        </w:tc>
        <w:tc>
          <w:tcPr>
            <w:tcW w:w="1407" w:type="dxa"/>
            <w:tcBorders>
              <w:top w:val="single" w:sz="4" w:space="0" w:color="auto"/>
              <w:left w:val="single" w:sz="4" w:space="0" w:color="auto"/>
              <w:bottom w:val="single" w:sz="4" w:space="0" w:color="auto"/>
              <w:right w:val="single" w:sz="4" w:space="0" w:color="auto"/>
            </w:tcBorders>
          </w:tcPr>
          <w:p w:rsidR="006246E9" w:rsidRDefault="00334A7A">
            <w:pPr>
              <w:jc w:val="center"/>
              <w:rPr>
                <w:rFonts w:cs="Simplified Arabic"/>
                <w:sz w:val="28"/>
                <w:szCs w:val="28"/>
                <w:lang w:bidi="ar-SY"/>
              </w:rPr>
            </w:pPr>
            <w:r>
              <w:rPr>
                <w:rFonts w:cs="Simplified Arabic" w:hint="cs"/>
                <w:sz w:val="28"/>
                <w:szCs w:val="28"/>
                <w:rtl/>
                <w:lang w:bidi="ar-SY"/>
              </w:rPr>
              <w:t>20</w:t>
            </w:r>
          </w:p>
        </w:tc>
      </w:tr>
      <w:tr w:rsidR="006246E9" w:rsidTr="007610DC">
        <w:trPr>
          <w:jc w:val="center"/>
        </w:trPr>
        <w:tc>
          <w:tcPr>
            <w:tcW w:w="6594" w:type="dxa"/>
            <w:tcBorders>
              <w:top w:val="single" w:sz="4" w:space="0" w:color="auto"/>
              <w:left w:val="single" w:sz="4" w:space="0" w:color="auto"/>
              <w:bottom w:val="single" w:sz="4" w:space="0" w:color="auto"/>
              <w:right w:val="single" w:sz="4" w:space="0" w:color="auto"/>
            </w:tcBorders>
            <w:vAlign w:val="center"/>
            <w:hideMark/>
          </w:tcPr>
          <w:p w:rsidR="006246E9" w:rsidRDefault="00077EF1" w:rsidP="00077EF1">
            <w:pPr>
              <w:rPr>
                <w:rFonts w:cs="Simplified Arabic"/>
                <w:sz w:val="28"/>
                <w:szCs w:val="28"/>
                <w:lang w:bidi="ar-SY"/>
              </w:rPr>
            </w:pPr>
            <w:r>
              <w:rPr>
                <w:rFonts w:cs="Simplified Arabic" w:hint="cs"/>
                <w:b/>
                <w:bCs/>
                <w:sz w:val="28"/>
                <w:szCs w:val="28"/>
                <w:rtl/>
                <w:lang w:bidi="ar-SY"/>
              </w:rPr>
              <w:t xml:space="preserve">المبحث الأول_ </w:t>
            </w:r>
            <w:r w:rsidRPr="00077EF1">
              <w:rPr>
                <w:rFonts w:cs="Simplified Arabic" w:hint="cs"/>
                <w:b/>
                <w:bCs/>
                <w:sz w:val="28"/>
                <w:szCs w:val="28"/>
                <w:rtl/>
                <w:lang w:bidi="ar-SY"/>
              </w:rPr>
              <w:t>منهج الدراسة</w:t>
            </w:r>
          </w:p>
        </w:tc>
        <w:tc>
          <w:tcPr>
            <w:tcW w:w="1407" w:type="dxa"/>
            <w:tcBorders>
              <w:top w:val="single" w:sz="4" w:space="0" w:color="auto"/>
              <w:left w:val="single" w:sz="4" w:space="0" w:color="auto"/>
              <w:bottom w:val="single" w:sz="4" w:space="0" w:color="auto"/>
              <w:right w:val="single" w:sz="4" w:space="0" w:color="auto"/>
            </w:tcBorders>
          </w:tcPr>
          <w:p w:rsidR="006246E9" w:rsidRDefault="00334A7A">
            <w:pPr>
              <w:jc w:val="center"/>
              <w:rPr>
                <w:rFonts w:cs="Simplified Arabic"/>
                <w:sz w:val="28"/>
                <w:szCs w:val="28"/>
                <w:lang w:bidi="ar-SY"/>
              </w:rPr>
            </w:pPr>
            <w:r>
              <w:rPr>
                <w:rFonts w:cs="Simplified Arabic" w:hint="cs"/>
                <w:sz w:val="28"/>
                <w:szCs w:val="28"/>
                <w:rtl/>
                <w:lang w:bidi="ar-SY"/>
              </w:rPr>
              <w:t>21</w:t>
            </w:r>
          </w:p>
        </w:tc>
      </w:tr>
      <w:tr w:rsidR="00334A7A" w:rsidTr="00334A7A">
        <w:trPr>
          <w:jc w:val="center"/>
        </w:trPr>
        <w:tc>
          <w:tcPr>
            <w:tcW w:w="6594" w:type="dxa"/>
            <w:tcBorders>
              <w:top w:val="single" w:sz="4" w:space="0" w:color="auto"/>
              <w:left w:val="single" w:sz="4" w:space="0" w:color="auto"/>
              <w:bottom w:val="single" w:sz="4" w:space="0" w:color="auto"/>
              <w:right w:val="single" w:sz="4" w:space="0" w:color="auto"/>
            </w:tcBorders>
            <w:vAlign w:val="center"/>
            <w:hideMark/>
          </w:tcPr>
          <w:p w:rsidR="00334A7A" w:rsidRDefault="00334A7A">
            <w:pPr>
              <w:pStyle w:val="a3"/>
              <w:ind w:left="1440"/>
              <w:rPr>
                <w:rFonts w:cs="Simplified Arabic"/>
                <w:sz w:val="28"/>
                <w:szCs w:val="28"/>
                <w:lang w:bidi="ar-SY"/>
              </w:rPr>
            </w:pPr>
            <w:r>
              <w:rPr>
                <w:rFonts w:cs="Simplified Arabic" w:hint="cs"/>
                <w:sz w:val="28"/>
                <w:szCs w:val="28"/>
                <w:rtl/>
                <w:lang w:bidi="ar-SY"/>
              </w:rPr>
              <w:t>عنوان الدراسة</w:t>
            </w:r>
          </w:p>
        </w:tc>
        <w:tc>
          <w:tcPr>
            <w:tcW w:w="1407" w:type="dxa"/>
            <w:tcBorders>
              <w:top w:val="single" w:sz="4" w:space="0" w:color="auto"/>
              <w:left w:val="single" w:sz="4" w:space="0" w:color="auto"/>
              <w:bottom w:val="single" w:sz="4" w:space="0" w:color="auto"/>
              <w:right w:val="single" w:sz="4" w:space="0" w:color="auto"/>
            </w:tcBorders>
            <w:vAlign w:val="center"/>
          </w:tcPr>
          <w:p w:rsidR="00334A7A" w:rsidRDefault="00334A7A" w:rsidP="00334A7A">
            <w:pPr>
              <w:jc w:val="center"/>
            </w:pPr>
            <w:r w:rsidRPr="00700B84">
              <w:rPr>
                <w:rFonts w:cs="Simplified Arabic" w:hint="cs"/>
                <w:sz w:val="28"/>
                <w:szCs w:val="28"/>
                <w:rtl/>
                <w:lang w:bidi="ar-SY"/>
              </w:rPr>
              <w:t>21</w:t>
            </w:r>
          </w:p>
        </w:tc>
      </w:tr>
      <w:tr w:rsidR="00334A7A" w:rsidTr="00334A7A">
        <w:trPr>
          <w:jc w:val="center"/>
        </w:trPr>
        <w:tc>
          <w:tcPr>
            <w:tcW w:w="6594" w:type="dxa"/>
            <w:tcBorders>
              <w:top w:val="single" w:sz="4" w:space="0" w:color="auto"/>
              <w:left w:val="single" w:sz="4" w:space="0" w:color="auto"/>
              <w:bottom w:val="single" w:sz="4" w:space="0" w:color="auto"/>
              <w:right w:val="single" w:sz="4" w:space="0" w:color="auto"/>
            </w:tcBorders>
            <w:vAlign w:val="center"/>
            <w:hideMark/>
          </w:tcPr>
          <w:p w:rsidR="00334A7A" w:rsidRDefault="00334A7A">
            <w:pPr>
              <w:pStyle w:val="a3"/>
              <w:ind w:left="1440"/>
              <w:rPr>
                <w:rFonts w:cs="Simplified Arabic"/>
                <w:sz w:val="28"/>
                <w:szCs w:val="28"/>
                <w:lang w:bidi="ar-SY"/>
              </w:rPr>
            </w:pPr>
            <w:r>
              <w:rPr>
                <w:rFonts w:cs="Simplified Arabic" w:hint="cs"/>
                <w:sz w:val="28"/>
                <w:szCs w:val="28"/>
                <w:rtl/>
                <w:lang w:bidi="ar-SY"/>
              </w:rPr>
              <w:t>المشكلة العلمية</w:t>
            </w:r>
          </w:p>
        </w:tc>
        <w:tc>
          <w:tcPr>
            <w:tcW w:w="1407" w:type="dxa"/>
            <w:tcBorders>
              <w:top w:val="single" w:sz="4" w:space="0" w:color="auto"/>
              <w:left w:val="single" w:sz="4" w:space="0" w:color="auto"/>
              <w:bottom w:val="single" w:sz="4" w:space="0" w:color="auto"/>
              <w:right w:val="single" w:sz="4" w:space="0" w:color="auto"/>
            </w:tcBorders>
            <w:vAlign w:val="center"/>
          </w:tcPr>
          <w:p w:rsidR="00334A7A" w:rsidRDefault="00334A7A" w:rsidP="00334A7A">
            <w:pPr>
              <w:jc w:val="center"/>
            </w:pPr>
            <w:r w:rsidRPr="00700B84">
              <w:rPr>
                <w:rFonts w:cs="Simplified Arabic" w:hint="cs"/>
                <w:sz w:val="28"/>
                <w:szCs w:val="28"/>
                <w:rtl/>
                <w:lang w:bidi="ar-SY"/>
              </w:rPr>
              <w:t>21</w:t>
            </w:r>
          </w:p>
        </w:tc>
      </w:tr>
      <w:tr w:rsidR="00334A7A" w:rsidTr="00334A7A">
        <w:trPr>
          <w:jc w:val="center"/>
        </w:trPr>
        <w:tc>
          <w:tcPr>
            <w:tcW w:w="6594" w:type="dxa"/>
            <w:tcBorders>
              <w:top w:val="single" w:sz="4" w:space="0" w:color="auto"/>
              <w:left w:val="single" w:sz="4" w:space="0" w:color="auto"/>
              <w:bottom w:val="single" w:sz="4" w:space="0" w:color="auto"/>
              <w:right w:val="single" w:sz="4" w:space="0" w:color="auto"/>
            </w:tcBorders>
            <w:vAlign w:val="center"/>
            <w:hideMark/>
          </w:tcPr>
          <w:p w:rsidR="00334A7A" w:rsidRDefault="00334A7A">
            <w:pPr>
              <w:pStyle w:val="a3"/>
              <w:ind w:left="1440"/>
              <w:rPr>
                <w:rFonts w:cs="Simplified Arabic"/>
                <w:sz w:val="28"/>
                <w:szCs w:val="28"/>
                <w:lang w:bidi="ar-SY"/>
              </w:rPr>
            </w:pPr>
            <w:r>
              <w:rPr>
                <w:rFonts w:cs="Simplified Arabic" w:hint="cs"/>
                <w:sz w:val="28"/>
                <w:szCs w:val="28"/>
                <w:rtl/>
                <w:lang w:bidi="ar-SY"/>
              </w:rPr>
              <w:t>أهمية الدراسة</w:t>
            </w:r>
          </w:p>
        </w:tc>
        <w:tc>
          <w:tcPr>
            <w:tcW w:w="1407" w:type="dxa"/>
            <w:tcBorders>
              <w:top w:val="single" w:sz="4" w:space="0" w:color="auto"/>
              <w:left w:val="single" w:sz="4" w:space="0" w:color="auto"/>
              <w:bottom w:val="single" w:sz="4" w:space="0" w:color="auto"/>
              <w:right w:val="single" w:sz="4" w:space="0" w:color="auto"/>
            </w:tcBorders>
            <w:vAlign w:val="center"/>
          </w:tcPr>
          <w:p w:rsidR="00334A7A" w:rsidRDefault="00334A7A" w:rsidP="00334A7A">
            <w:pPr>
              <w:jc w:val="center"/>
            </w:pPr>
            <w:r w:rsidRPr="00700B84">
              <w:rPr>
                <w:rFonts w:cs="Simplified Arabic" w:hint="cs"/>
                <w:sz w:val="28"/>
                <w:szCs w:val="28"/>
                <w:rtl/>
                <w:lang w:bidi="ar-SY"/>
              </w:rPr>
              <w:t>21</w:t>
            </w:r>
          </w:p>
        </w:tc>
      </w:tr>
      <w:tr w:rsidR="006246E9" w:rsidTr="007610DC">
        <w:trPr>
          <w:jc w:val="center"/>
        </w:trPr>
        <w:tc>
          <w:tcPr>
            <w:tcW w:w="6594" w:type="dxa"/>
            <w:tcBorders>
              <w:top w:val="single" w:sz="4" w:space="0" w:color="auto"/>
              <w:left w:val="single" w:sz="4" w:space="0" w:color="auto"/>
              <w:bottom w:val="single" w:sz="4" w:space="0" w:color="auto"/>
              <w:right w:val="single" w:sz="4" w:space="0" w:color="auto"/>
            </w:tcBorders>
            <w:vAlign w:val="center"/>
            <w:hideMark/>
          </w:tcPr>
          <w:p w:rsidR="006246E9" w:rsidRDefault="00077EF1">
            <w:pPr>
              <w:pStyle w:val="a3"/>
              <w:ind w:left="1440"/>
              <w:rPr>
                <w:rFonts w:cs="Simplified Arabic"/>
                <w:sz w:val="28"/>
                <w:szCs w:val="28"/>
                <w:lang w:bidi="ar-SY"/>
              </w:rPr>
            </w:pPr>
            <w:r>
              <w:rPr>
                <w:rFonts w:cs="Simplified Arabic" w:hint="cs"/>
                <w:sz w:val="28"/>
                <w:szCs w:val="28"/>
                <w:rtl/>
                <w:lang w:bidi="ar-SY"/>
              </w:rPr>
              <w:t>هدف الدراسة</w:t>
            </w:r>
          </w:p>
        </w:tc>
        <w:tc>
          <w:tcPr>
            <w:tcW w:w="1407" w:type="dxa"/>
            <w:tcBorders>
              <w:top w:val="single" w:sz="4" w:space="0" w:color="auto"/>
              <w:left w:val="single" w:sz="4" w:space="0" w:color="auto"/>
              <w:bottom w:val="single" w:sz="4" w:space="0" w:color="auto"/>
              <w:right w:val="single" w:sz="4" w:space="0" w:color="auto"/>
            </w:tcBorders>
          </w:tcPr>
          <w:p w:rsidR="006246E9" w:rsidRDefault="00334A7A">
            <w:pPr>
              <w:jc w:val="center"/>
              <w:rPr>
                <w:rFonts w:cs="Simplified Arabic"/>
                <w:sz w:val="28"/>
                <w:szCs w:val="28"/>
                <w:lang w:bidi="ar-SY"/>
              </w:rPr>
            </w:pPr>
            <w:r>
              <w:rPr>
                <w:rFonts w:cs="Simplified Arabic" w:hint="cs"/>
                <w:sz w:val="28"/>
                <w:szCs w:val="28"/>
                <w:rtl/>
                <w:lang w:bidi="ar-SY"/>
              </w:rPr>
              <w:t>2</w:t>
            </w:r>
            <w:r w:rsidR="004A2182">
              <w:rPr>
                <w:rFonts w:cs="Simplified Arabic" w:hint="cs"/>
                <w:sz w:val="28"/>
                <w:szCs w:val="28"/>
                <w:rtl/>
                <w:lang w:bidi="ar-SY"/>
              </w:rPr>
              <w:t>2</w:t>
            </w:r>
          </w:p>
        </w:tc>
      </w:tr>
      <w:tr w:rsidR="006246E9" w:rsidTr="007610DC">
        <w:trPr>
          <w:jc w:val="center"/>
        </w:trPr>
        <w:tc>
          <w:tcPr>
            <w:tcW w:w="6594" w:type="dxa"/>
            <w:tcBorders>
              <w:top w:val="single" w:sz="4" w:space="0" w:color="auto"/>
              <w:left w:val="single" w:sz="4" w:space="0" w:color="auto"/>
              <w:bottom w:val="single" w:sz="4" w:space="0" w:color="auto"/>
              <w:right w:val="single" w:sz="4" w:space="0" w:color="auto"/>
            </w:tcBorders>
            <w:vAlign w:val="center"/>
            <w:hideMark/>
          </w:tcPr>
          <w:p w:rsidR="006246E9" w:rsidRDefault="00077EF1">
            <w:pPr>
              <w:pStyle w:val="a3"/>
              <w:ind w:left="1440"/>
              <w:rPr>
                <w:rFonts w:cs="Simplified Arabic"/>
                <w:sz w:val="28"/>
                <w:szCs w:val="28"/>
                <w:lang w:bidi="ar-SY"/>
              </w:rPr>
            </w:pPr>
            <w:r>
              <w:rPr>
                <w:rFonts w:cs="Simplified Arabic" w:hint="cs"/>
                <w:sz w:val="28"/>
                <w:szCs w:val="28"/>
                <w:rtl/>
                <w:lang w:bidi="ar-SY"/>
              </w:rPr>
              <w:t>المواد والطرائق</w:t>
            </w:r>
          </w:p>
        </w:tc>
        <w:tc>
          <w:tcPr>
            <w:tcW w:w="1407" w:type="dxa"/>
            <w:tcBorders>
              <w:top w:val="single" w:sz="4" w:space="0" w:color="auto"/>
              <w:left w:val="single" w:sz="4" w:space="0" w:color="auto"/>
              <w:bottom w:val="single" w:sz="4" w:space="0" w:color="auto"/>
              <w:right w:val="single" w:sz="4" w:space="0" w:color="auto"/>
            </w:tcBorders>
          </w:tcPr>
          <w:p w:rsidR="006246E9" w:rsidRDefault="00334A7A">
            <w:pPr>
              <w:jc w:val="center"/>
              <w:rPr>
                <w:rFonts w:cs="Simplified Arabic"/>
                <w:sz w:val="28"/>
                <w:szCs w:val="28"/>
                <w:lang w:bidi="ar-SY"/>
              </w:rPr>
            </w:pPr>
            <w:r>
              <w:rPr>
                <w:rFonts w:cs="Simplified Arabic" w:hint="cs"/>
                <w:sz w:val="28"/>
                <w:szCs w:val="28"/>
                <w:rtl/>
                <w:lang w:bidi="ar-SY"/>
              </w:rPr>
              <w:t>22</w:t>
            </w:r>
          </w:p>
        </w:tc>
      </w:tr>
      <w:tr w:rsidR="006246E9" w:rsidTr="007610DC">
        <w:trPr>
          <w:jc w:val="center"/>
        </w:trPr>
        <w:tc>
          <w:tcPr>
            <w:tcW w:w="6594" w:type="dxa"/>
            <w:tcBorders>
              <w:top w:val="single" w:sz="4" w:space="0" w:color="auto"/>
              <w:left w:val="single" w:sz="4" w:space="0" w:color="auto"/>
              <w:bottom w:val="single" w:sz="4" w:space="0" w:color="auto"/>
              <w:right w:val="single" w:sz="4" w:space="0" w:color="auto"/>
            </w:tcBorders>
            <w:vAlign w:val="center"/>
            <w:hideMark/>
          </w:tcPr>
          <w:p w:rsidR="006246E9" w:rsidRDefault="00077EF1">
            <w:pPr>
              <w:pStyle w:val="a3"/>
              <w:ind w:left="1440"/>
              <w:rPr>
                <w:rFonts w:cs="Simplified Arabic"/>
                <w:sz w:val="28"/>
                <w:szCs w:val="28"/>
                <w:lang w:bidi="ar-SY"/>
              </w:rPr>
            </w:pPr>
            <w:r>
              <w:rPr>
                <w:rFonts w:cs="Simplified Arabic" w:hint="cs"/>
                <w:sz w:val="28"/>
                <w:szCs w:val="28"/>
                <w:rtl/>
                <w:lang w:bidi="ar-SY"/>
              </w:rPr>
              <w:t>طريقة العمل</w:t>
            </w:r>
          </w:p>
        </w:tc>
        <w:tc>
          <w:tcPr>
            <w:tcW w:w="1407" w:type="dxa"/>
            <w:tcBorders>
              <w:top w:val="single" w:sz="4" w:space="0" w:color="auto"/>
              <w:left w:val="single" w:sz="4" w:space="0" w:color="auto"/>
              <w:bottom w:val="single" w:sz="4" w:space="0" w:color="auto"/>
              <w:right w:val="single" w:sz="4" w:space="0" w:color="auto"/>
            </w:tcBorders>
          </w:tcPr>
          <w:p w:rsidR="006246E9" w:rsidRDefault="00334A7A">
            <w:pPr>
              <w:jc w:val="center"/>
              <w:rPr>
                <w:rFonts w:cs="Simplified Arabic"/>
                <w:sz w:val="28"/>
                <w:szCs w:val="28"/>
                <w:lang w:bidi="ar-SY"/>
              </w:rPr>
            </w:pPr>
            <w:r>
              <w:rPr>
                <w:rFonts w:cs="Simplified Arabic" w:hint="cs"/>
                <w:sz w:val="28"/>
                <w:szCs w:val="28"/>
                <w:rtl/>
                <w:lang w:bidi="ar-SY"/>
              </w:rPr>
              <w:t>23</w:t>
            </w:r>
          </w:p>
        </w:tc>
      </w:tr>
      <w:tr w:rsidR="006246E9" w:rsidTr="007610DC">
        <w:trPr>
          <w:jc w:val="center"/>
        </w:trPr>
        <w:tc>
          <w:tcPr>
            <w:tcW w:w="6594" w:type="dxa"/>
            <w:tcBorders>
              <w:top w:val="single" w:sz="4" w:space="0" w:color="auto"/>
              <w:left w:val="single" w:sz="4" w:space="0" w:color="auto"/>
              <w:bottom w:val="single" w:sz="4" w:space="0" w:color="auto"/>
              <w:right w:val="single" w:sz="4" w:space="0" w:color="auto"/>
            </w:tcBorders>
            <w:vAlign w:val="center"/>
            <w:hideMark/>
          </w:tcPr>
          <w:p w:rsidR="006246E9" w:rsidRDefault="001E4F6A">
            <w:pPr>
              <w:spacing w:line="276" w:lineRule="auto"/>
              <w:rPr>
                <w:rFonts w:cs="Simplified Arabic"/>
                <w:b/>
                <w:bCs/>
                <w:sz w:val="28"/>
                <w:szCs w:val="28"/>
                <w:lang w:bidi="ar-SY"/>
              </w:rPr>
            </w:pPr>
            <w:r>
              <w:rPr>
                <w:rFonts w:cs="Simplified Arabic" w:hint="cs"/>
                <w:b/>
                <w:bCs/>
                <w:sz w:val="28"/>
                <w:szCs w:val="28"/>
                <w:rtl/>
                <w:lang w:bidi="ar-SY"/>
              </w:rPr>
              <w:t>المبحث الثاني</w:t>
            </w:r>
            <w:r w:rsidR="006246E9">
              <w:rPr>
                <w:rFonts w:cs="Simplified Arabic" w:hint="cs"/>
                <w:b/>
                <w:bCs/>
                <w:sz w:val="28"/>
                <w:szCs w:val="28"/>
                <w:rtl/>
                <w:lang w:bidi="ar-SY"/>
              </w:rPr>
              <w:t xml:space="preserve"> – نتائج ال</w:t>
            </w:r>
            <w:r>
              <w:rPr>
                <w:rFonts w:cs="Simplified Arabic" w:hint="cs"/>
                <w:b/>
                <w:bCs/>
                <w:sz w:val="28"/>
                <w:szCs w:val="28"/>
                <w:rtl/>
                <w:lang w:bidi="ar-SY"/>
              </w:rPr>
              <w:t>دراسة</w:t>
            </w:r>
          </w:p>
        </w:tc>
        <w:tc>
          <w:tcPr>
            <w:tcW w:w="1407" w:type="dxa"/>
            <w:tcBorders>
              <w:top w:val="single" w:sz="4" w:space="0" w:color="auto"/>
              <w:left w:val="single" w:sz="4" w:space="0" w:color="auto"/>
              <w:bottom w:val="single" w:sz="4" w:space="0" w:color="auto"/>
              <w:right w:val="single" w:sz="4" w:space="0" w:color="auto"/>
            </w:tcBorders>
          </w:tcPr>
          <w:p w:rsidR="006246E9" w:rsidRDefault="00334A7A">
            <w:pPr>
              <w:spacing w:line="276" w:lineRule="auto"/>
              <w:jc w:val="center"/>
              <w:rPr>
                <w:rFonts w:cs="Simplified Arabic"/>
                <w:sz w:val="28"/>
                <w:szCs w:val="28"/>
                <w:lang w:bidi="ar-SY"/>
              </w:rPr>
            </w:pPr>
            <w:r>
              <w:rPr>
                <w:rFonts w:cs="Simplified Arabic" w:hint="cs"/>
                <w:sz w:val="28"/>
                <w:szCs w:val="28"/>
                <w:rtl/>
                <w:lang w:bidi="ar-SY"/>
              </w:rPr>
              <w:t>25</w:t>
            </w:r>
          </w:p>
        </w:tc>
      </w:tr>
      <w:tr w:rsidR="006246E9" w:rsidTr="007610DC">
        <w:trPr>
          <w:jc w:val="center"/>
        </w:trPr>
        <w:tc>
          <w:tcPr>
            <w:tcW w:w="6594" w:type="dxa"/>
            <w:tcBorders>
              <w:top w:val="single" w:sz="4" w:space="0" w:color="auto"/>
              <w:left w:val="single" w:sz="4" w:space="0" w:color="auto"/>
              <w:bottom w:val="single" w:sz="4" w:space="0" w:color="auto"/>
              <w:right w:val="single" w:sz="4" w:space="0" w:color="auto"/>
            </w:tcBorders>
            <w:vAlign w:val="center"/>
            <w:hideMark/>
          </w:tcPr>
          <w:p w:rsidR="006246E9" w:rsidRDefault="00077EF1">
            <w:pPr>
              <w:pStyle w:val="a3"/>
              <w:rPr>
                <w:rFonts w:cs="Simplified Arabic"/>
                <w:sz w:val="28"/>
                <w:szCs w:val="28"/>
                <w:lang w:bidi="ar-SY"/>
              </w:rPr>
            </w:pPr>
            <w:r>
              <w:rPr>
                <w:rFonts w:cs="Simplified Arabic" w:hint="cs"/>
                <w:sz w:val="28"/>
                <w:szCs w:val="28"/>
                <w:rtl/>
                <w:lang w:bidi="ar-SY"/>
              </w:rPr>
              <w:t xml:space="preserve">وصف </w:t>
            </w:r>
            <w:r w:rsidR="006246E9">
              <w:rPr>
                <w:rFonts w:cs="Simplified Arabic" w:hint="cs"/>
                <w:sz w:val="28"/>
                <w:szCs w:val="28"/>
                <w:rtl/>
                <w:lang w:bidi="ar-SY"/>
              </w:rPr>
              <w:t>عينة</w:t>
            </w:r>
            <w:r>
              <w:rPr>
                <w:rFonts w:cs="Simplified Arabic" w:hint="cs"/>
                <w:sz w:val="28"/>
                <w:szCs w:val="28"/>
                <w:rtl/>
                <w:lang w:bidi="ar-SY"/>
              </w:rPr>
              <w:t xml:space="preserve"> الدراسة</w:t>
            </w:r>
          </w:p>
        </w:tc>
        <w:tc>
          <w:tcPr>
            <w:tcW w:w="1407" w:type="dxa"/>
            <w:tcBorders>
              <w:top w:val="single" w:sz="4" w:space="0" w:color="auto"/>
              <w:left w:val="single" w:sz="4" w:space="0" w:color="auto"/>
              <w:bottom w:val="single" w:sz="4" w:space="0" w:color="auto"/>
              <w:right w:val="single" w:sz="4" w:space="0" w:color="auto"/>
            </w:tcBorders>
          </w:tcPr>
          <w:p w:rsidR="006246E9" w:rsidRDefault="00334A7A">
            <w:pPr>
              <w:spacing w:line="276" w:lineRule="auto"/>
              <w:jc w:val="center"/>
              <w:rPr>
                <w:rFonts w:cs="Simplified Arabic"/>
                <w:sz w:val="28"/>
                <w:szCs w:val="28"/>
                <w:lang w:bidi="ar-SY"/>
              </w:rPr>
            </w:pPr>
            <w:r>
              <w:rPr>
                <w:rFonts w:cs="Simplified Arabic" w:hint="cs"/>
                <w:sz w:val="28"/>
                <w:szCs w:val="28"/>
                <w:rtl/>
                <w:lang w:bidi="ar-SY"/>
              </w:rPr>
              <w:t>2</w:t>
            </w:r>
            <w:r w:rsidR="004A2182">
              <w:rPr>
                <w:rFonts w:cs="Simplified Arabic" w:hint="cs"/>
                <w:sz w:val="28"/>
                <w:szCs w:val="28"/>
                <w:rtl/>
                <w:lang w:bidi="ar-SY"/>
              </w:rPr>
              <w:t>5</w:t>
            </w:r>
          </w:p>
        </w:tc>
      </w:tr>
      <w:tr w:rsidR="006246E9" w:rsidTr="007610DC">
        <w:trPr>
          <w:jc w:val="center"/>
        </w:trPr>
        <w:tc>
          <w:tcPr>
            <w:tcW w:w="6594" w:type="dxa"/>
            <w:tcBorders>
              <w:top w:val="single" w:sz="4" w:space="0" w:color="auto"/>
              <w:left w:val="single" w:sz="4" w:space="0" w:color="auto"/>
              <w:bottom w:val="single" w:sz="4" w:space="0" w:color="auto"/>
              <w:right w:val="single" w:sz="4" w:space="0" w:color="auto"/>
            </w:tcBorders>
            <w:vAlign w:val="center"/>
            <w:hideMark/>
          </w:tcPr>
          <w:p w:rsidR="006246E9" w:rsidRDefault="006246E9">
            <w:pPr>
              <w:pStyle w:val="a3"/>
              <w:rPr>
                <w:rFonts w:cs="Simplified Arabic"/>
                <w:sz w:val="28"/>
                <w:szCs w:val="28"/>
                <w:lang w:bidi="ar-SY"/>
              </w:rPr>
            </w:pPr>
            <w:r>
              <w:rPr>
                <w:rFonts w:cs="Simplified Arabic" w:hint="cs"/>
                <w:sz w:val="28"/>
                <w:szCs w:val="28"/>
                <w:rtl/>
                <w:lang w:bidi="ar-SY"/>
              </w:rPr>
              <w:t>بيانات عامة</w:t>
            </w:r>
          </w:p>
        </w:tc>
        <w:tc>
          <w:tcPr>
            <w:tcW w:w="1407" w:type="dxa"/>
            <w:tcBorders>
              <w:top w:val="single" w:sz="4" w:space="0" w:color="auto"/>
              <w:left w:val="single" w:sz="4" w:space="0" w:color="auto"/>
              <w:bottom w:val="single" w:sz="4" w:space="0" w:color="auto"/>
              <w:right w:val="single" w:sz="4" w:space="0" w:color="auto"/>
            </w:tcBorders>
          </w:tcPr>
          <w:p w:rsidR="006246E9" w:rsidRDefault="00334A7A">
            <w:pPr>
              <w:spacing w:line="276" w:lineRule="auto"/>
              <w:jc w:val="center"/>
              <w:rPr>
                <w:rFonts w:cs="Simplified Arabic"/>
                <w:sz w:val="28"/>
                <w:szCs w:val="28"/>
                <w:lang w:bidi="ar-SY"/>
              </w:rPr>
            </w:pPr>
            <w:r>
              <w:rPr>
                <w:rFonts w:cs="Simplified Arabic" w:hint="cs"/>
                <w:sz w:val="28"/>
                <w:szCs w:val="28"/>
                <w:rtl/>
                <w:lang w:bidi="ar-SY"/>
              </w:rPr>
              <w:t>28</w:t>
            </w:r>
          </w:p>
        </w:tc>
      </w:tr>
      <w:tr w:rsidR="006246E9" w:rsidTr="007610DC">
        <w:trPr>
          <w:jc w:val="center"/>
        </w:trPr>
        <w:tc>
          <w:tcPr>
            <w:tcW w:w="6594" w:type="dxa"/>
            <w:tcBorders>
              <w:top w:val="single" w:sz="4" w:space="0" w:color="auto"/>
              <w:left w:val="single" w:sz="4" w:space="0" w:color="auto"/>
              <w:bottom w:val="single" w:sz="4" w:space="0" w:color="auto"/>
              <w:right w:val="single" w:sz="4" w:space="0" w:color="auto"/>
            </w:tcBorders>
            <w:vAlign w:val="center"/>
            <w:hideMark/>
          </w:tcPr>
          <w:p w:rsidR="006246E9" w:rsidRDefault="001E4F6A">
            <w:pPr>
              <w:pStyle w:val="a3"/>
              <w:rPr>
                <w:rFonts w:cs="Simplified Arabic"/>
                <w:sz w:val="28"/>
                <w:szCs w:val="28"/>
                <w:lang w:bidi="ar-SY"/>
              </w:rPr>
            </w:pPr>
            <w:r>
              <w:rPr>
                <w:rFonts w:cs="Simplified Arabic" w:hint="cs"/>
                <w:sz w:val="28"/>
                <w:szCs w:val="28"/>
                <w:rtl/>
                <w:lang w:bidi="ar-SY"/>
              </w:rPr>
              <w:t>بيانات العمليات القيصرية</w:t>
            </w:r>
          </w:p>
        </w:tc>
        <w:tc>
          <w:tcPr>
            <w:tcW w:w="1407" w:type="dxa"/>
            <w:tcBorders>
              <w:top w:val="single" w:sz="4" w:space="0" w:color="auto"/>
              <w:left w:val="single" w:sz="4" w:space="0" w:color="auto"/>
              <w:bottom w:val="single" w:sz="4" w:space="0" w:color="auto"/>
              <w:right w:val="single" w:sz="4" w:space="0" w:color="auto"/>
            </w:tcBorders>
          </w:tcPr>
          <w:p w:rsidR="006246E9" w:rsidRDefault="00334A7A">
            <w:pPr>
              <w:jc w:val="center"/>
              <w:rPr>
                <w:rFonts w:cs="Simplified Arabic"/>
                <w:sz w:val="28"/>
                <w:szCs w:val="28"/>
                <w:lang w:bidi="ar-SY"/>
              </w:rPr>
            </w:pPr>
            <w:r>
              <w:rPr>
                <w:rFonts w:cs="Simplified Arabic" w:hint="cs"/>
                <w:sz w:val="28"/>
                <w:szCs w:val="28"/>
                <w:rtl/>
                <w:lang w:bidi="ar-SY"/>
              </w:rPr>
              <w:t>30</w:t>
            </w:r>
          </w:p>
        </w:tc>
      </w:tr>
      <w:tr w:rsidR="006246E9" w:rsidTr="007610DC">
        <w:trPr>
          <w:jc w:val="center"/>
        </w:trPr>
        <w:tc>
          <w:tcPr>
            <w:tcW w:w="6594" w:type="dxa"/>
            <w:tcBorders>
              <w:top w:val="single" w:sz="4" w:space="0" w:color="auto"/>
              <w:left w:val="single" w:sz="4" w:space="0" w:color="auto"/>
              <w:bottom w:val="single" w:sz="4" w:space="0" w:color="auto"/>
              <w:right w:val="single" w:sz="4" w:space="0" w:color="auto"/>
            </w:tcBorders>
            <w:vAlign w:val="center"/>
            <w:hideMark/>
          </w:tcPr>
          <w:p w:rsidR="006246E9" w:rsidRDefault="00BD5F10">
            <w:pPr>
              <w:spacing w:line="276" w:lineRule="auto"/>
              <w:rPr>
                <w:rFonts w:cs="Simplified Arabic"/>
                <w:b/>
                <w:bCs/>
                <w:sz w:val="28"/>
                <w:szCs w:val="28"/>
                <w:lang w:bidi="ar-SY"/>
              </w:rPr>
            </w:pPr>
            <w:r>
              <w:rPr>
                <w:rFonts w:cs="Simplified Arabic" w:hint="cs"/>
                <w:b/>
                <w:bCs/>
                <w:sz w:val="28"/>
                <w:szCs w:val="28"/>
                <w:rtl/>
                <w:lang w:bidi="ar-SY"/>
              </w:rPr>
              <w:t>ال</w:t>
            </w:r>
            <w:r w:rsidR="006246E9">
              <w:rPr>
                <w:rFonts w:cs="Simplified Arabic" w:hint="cs"/>
                <w:b/>
                <w:bCs/>
                <w:sz w:val="28"/>
                <w:szCs w:val="28"/>
                <w:rtl/>
                <w:lang w:bidi="ar-SY"/>
              </w:rPr>
              <w:t>مناقشة</w:t>
            </w:r>
          </w:p>
        </w:tc>
        <w:tc>
          <w:tcPr>
            <w:tcW w:w="1407" w:type="dxa"/>
            <w:tcBorders>
              <w:top w:val="single" w:sz="4" w:space="0" w:color="auto"/>
              <w:left w:val="single" w:sz="4" w:space="0" w:color="auto"/>
              <w:bottom w:val="single" w:sz="4" w:space="0" w:color="auto"/>
              <w:right w:val="single" w:sz="4" w:space="0" w:color="auto"/>
            </w:tcBorders>
          </w:tcPr>
          <w:p w:rsidR="006246E9" w:rsidRDefault="00334A7A">
            <w:pPr>
              <w:spacing w:line="276" w:lineRule="auto"/>
              <w:jc w:val="center"/>
              <w:rPr>
                <w:rFonts w:cs="Simplified Arabic"/>
                <w:sz w:val="28"/>
                <w:szCs w:val="28"/>
                <w:lang w:bidi="ar-SY"/>
              </w:rPr>
            </w:pPr>
            <w:r>
              <w:rPr>
                <w:rFonts w:cs="Simplified Arabic" w:hint="cs"/>
                <w:sz w:val="28"/>
                <w:szCs w:val="28"/>
                <w:rtl/>
                <w:lang w:bidi="ar-SY"/>
              </w:rPr>
              <w:t>38</w:t>
            </w:r>
          </w:p>
        </w:tc>
      </w:tr>
      <w:tr w:rsidR="006246E9" w:rsidTr="007610DC">
        <w:trPr>
          <w:jc w:val="center"/>
        </w:trPr>
        <w:tc>
          <w:tcPr>
            <w:tcW w:w="6594" w:type="dxa"/>
            <w:tcBorders>
              <w:top w:val="single" w:sz="4" w:space="0" w:color="auto"/>
              <w:left w:val="single" w:sz="4" w:space="0" w:color="auto"/>
              <w:bottom w:val="single" w:sz="4" w:space="0" w:color="auto"/>
              <w:right w:val="single" w:sz="4" w:space="0" w:color="auto"/>
            </w:tcBorders>
            <w:vAlign w:val="center"/>
            <w:hideMark/>
          </w:tcPr>
          <w:p w:rsidR="006246E9" w:rsidRDefault="006246E9">
            <w:pPr>
              <w:spacing w:line="276" w:lineRule="auto"/>
              <w:rPr>
                <w:rFonts w:cs="Simplified Arabic"/>
                <w:b/>
                <w:bCs/>
                <w:sz w:val="28"/>
                <w:szCs w:val="28"/>
                <w:lang w:bidi="ar-SY"/>
              </w:rPr>
            </w:pPr>
            <w:r>
              <w:rPr>
                <w:rFonts w:cs="Simplified Arabic" w:hint="cs"/>
                <w:b/>
                <w:bCs/>
                <w:sz w:val="28"/>
                <w:szCs w:val="28"/>
                <w:rtl/>
                <w:lang w:bidi="ar-SY"/>
              </w:rPr>
              <w:t>التوصيات</w:t>
            </w:r>
          </w:p>
        </w:tc>
        <w:tc>
          <w:tcPr>
            <w:tcW w:w="1407" w:type="dxa"/>
            <w:tcBorders>
              <w:top w:val="single" w:sz="4" w:space="0" w:color="auto"/>
              <w:left w:val="single" w:sz="4" w:space="0" w:color="auto"/>
              <w:bottom w:val="single" w:sz="4" w:space="0" w:color="auto"/>
              <w:right w:val="single" w:sz="4" w:space="0" w:color="auto"/>
            </w:tcBorders>
          </w:tcPr>
          <w:p w:rsidR="006246E9" w:rsidRDefault="00334A7A">
            <w:pPr>
              <w:spacing w:line="276" w:lineRule="auto"/>
              <w:jc w:val="center"/>
              <w:rPr>
                <w:rFonts w:cs="Simplified Arabic"/>
                <w:sz w:val="28"/>
                <w:szCs w:val="28"/>
                <w:lang w:bidi="ar-SY"/>
              </w:rPr>
            </w:pPr>
            <w:r>
              <w:rPr>
                <w:rFonts w:cs="Simplified Arabic" w:hint="cs"/>
                <w:sz w:val="28"/>
                <w:szCs w:val="28"/>
                <w:rtl/>
                <w:lang w:bidi="ar-SY"/>
              </w:rPr>
              <w:t>42</w:t>
            </w:r>
          </w:p>
        </w:tc>
      </w:tr>
      <w:tr w:rsidR="006246E9" w:rsidTr="007610DC">
        <w:trPr>
          <w:jc w:val="center"/>
        </w:trPr>
        <w:tc>
          <w:tcPr>
            <w:tcW w:w="6594" w:type="dxa"/>
            <w:tcBorders>
              <w:top w:val="single" w:sz="4" w:space="0" w:color="auto"/>
              <w:left w:val="single" w:sz="4" w:space="0" w:color="auto"/>
              <w:bottom w:val="single" w:sz="4" w:space="0" w:color="auto"/>
              <w:right w:val="single" w:sz="4" w:space="0" w:color="auto"/>
            </w:tcBorders>
            <w:vAlign w:val="center"/>
            <w:hideMark/>
          </w:tcPr>
          <w:p w:rsidR="006246E9" w:rsidRDefault="008D578F">
            <w:pPr>
              <w:spacing w:line="276" w:lineRule="auto"/>
              <w:jc w:val="center"/>
              <w:rPr>
                <w:rFonts w:cs="Simplified Arabic"/>
                <w:b/>
                <w:bCs/>
                <w:sz w:val="28"/>
                <w:szCs w:val="28"/>
                <w:u w:val="single"/>
                <w:lang w:bidi="ar-SY"/>
              </w:rPr>
            </w:pPr>
            <w:r>
              <w:rPr>
                <w:rFonts w:cs="Simplified Arabic" w:hint="cs"/>
                <w:b/>
                <w:bCs/>
                <w:sz w:val="28"/>
                <w:szCs w:val="28"/>
                <w:u w:val="single"/>
                <w:rtl/>
                <w:lang w:bidi="ar-SY"/>
              </w:rPr>
              <w:t>الملاحق</w:t>
            </w:r>
          </w:p>
        </w:tc>
        <w:tc>
          <w:tcPr>
            <w:tcW w:w="1407" w:type="dxa"/>
            <w:tcBorders>
              <w:top w:val="single" w:sz="4" w:space="0" w:color="auto"/>
              <w:left w:val="single" w:sz="4" w:space="0" w:color="auto"/>
              <w:bottom w:val="single" w:sz="4" w:space="0" w:color="auto"/>
              <w:right w:val="single" w:sz="4" w:space="0" w:color="auto"/>
            </w:tcBorders>
          </w:tcPr>
          <w:p w:rsidR="006246E9" w:rsidRDefault="00334A7A">
            <w:pPr>
              <w:spacing w:line="276" w:lineRule="auto"/>
              <w:jc w:val="center"/>
              <w:rPr>
                <w:rFonts w:cs="Simplified Arabic"/>
                <w:sz w:val="28"/>
                <w:szCs w:val="28"/>
                <w:lang w:bidi="ar-SY"/>
              </w:rPr>
            </w:pPr>
            <w:r>
              <w:rPr>
                <w:rFonts w:cs="Simplified Arabic" w:hint="cs"/>
                <w:sz w:val="28"/>
                <w:szCs w:val="28"/>
                <w:rtl/>
                <w:lang w:bidi="ar-SY"/>
              </w:rPr>
              <w:t>43</w:t>
            </w:r>
          </w:p>
        </w:tc>
      </w:tr>
      <w:tr w:rsidR="008D578F" w:rsidTr="007610DC">
        <w:trPr>
          <w:jc w:val="center"/>
        </w:trPr>
        <w:tc>
          <w:tcPr>
            <w:tcW w:w="6594" w:type="dxa"/>
            <w:tcBorders>
              <w:top w:val="single" w:sz="4" w:space="0" w:color="auto"/>
              <w:left w:val="single" w:sz="4" w:space="0" w:color="auto"/>
              <w:bottom w:val="single" w:sz="4" w:space="0" w:color="auto"/>
              <w:right w:val="single" w:sz="4" w:space="0" w:color="auto"/>
            </w:tcBorders>
            <w:vAlign w:val="center"/>
            <w:hideMark/>
          </w:tcPr>
          <w:p w:rsidR="008D578F" w:rsidRDefault="008D578F" w:rsidP="00F2404D">
            <w:pPr>
              <w:spacing w:line="276" w:lineRule="auto"/>
              <w:jc w:val="center"/>
              <w:rPr>
                <w:rFonts w:cs="Simplified Arabic"/>
                <w:b/>
                <w:bCs/>
                <w:sz w:val="28"/>
                <w:szCs w:val="28"/>
                <w:u w:val="single"/>
                <w:lang w:bidi="ar-SY"/>
              </w:rPr>
            </w:pPr>
            <w:r>
              <w:rPr>
                <w:rFonts w:cs="Simplified Arabic" w:hint="cs"/>
                <w:b/>
                <w:bCs/>
                <w:sz w:val="28"/>
                <w:szCs w:val="28"/>
                <w:u w:val="single"/>
                <w:rtl/>
                <w:lang w:bidi="ar-SY"/>
              </w:rPr>
              <w:t>قائمة المراجع</w:t>
            </w:r>
          </w:p>
        </w:tc>
        <w:tc>
          <w:tcPr>
            <w:tcW w:w="1407" w:type="dxa"/>
            <w:tcBorders>
              <w:top w:val="single" w:sz="4" w:space="0" w:color="auto"/>
              <w:left w:val="single" w:sz="4" w:space="0" w:color="auto"/>
              <w:bottom w:val="single" w:sz="4" w:space="0" w:color="auto"/>
              <w:right w:val="single" w:sz="4" w:space="0" w:color="auto"/>
            </w:tcBorders>
          </w:tcPr>
          <w:p w:rsidR="008D578F" w:rsidRDefault="00334A7A">
            <w:pPr>
              <w:spacing w:line="276" w:lineRule="auto"/>
              <w:jc w:val="center"/>
              <w:rPr>
                <w:rFonts w:cs="Simplified Arabic"/>
                <w:sz w:val="28"/>
                <w:szCs w:val="28"/>
                <w:lang w:bidi="ar-SY"/>
              </w:rPr>
            </w:pPr>
            <w:r>
              <w:rPr>
                <w:rFonts w:cs="Simplified Arabic" w:hint="cs"/>
                <w:sz w:val="28"/>
                <w:szCs w:val="28"/>
                <w:rtl/>
                <w:lang w:bidi="ar-SY"/>
              </w:rPr>
              <w:t>46</w:t>
            </w:r>
          </w:p>
        </w:tc>
      </w:tr>
    </w:tbl>
    <w:p w:rsidR="00F314DC" w:rsidRDefault="00F314DC" w:rsidP="006246E9">
      <w:pPr>
        <w:jc w:val="center"/>
        <w:rPr>
          <w:rFonts w:cs="PT Bold Heading"/>
          <w:b/>
          <w:bCs/>
          <w:sz w:val="32"/>
          <w:szCs w:val="32"/>
          <w:rtl/>
          <w:lang w:bidi="ar-SY"/>
        </w:rPr>
      </w:pPr>
    </w:p>
    <w:p w:rsidR="006246E9" w:rsidRDefault="006246E9" w:rsidP="006246E9">
      <w:pPr>
        <w:jc w:val="center"/>
        <w:rPr>
          <w:rFonts w:cs="PT Bold Heading"/>
          <w:b/>
          <w:bCs/>
          <w:sz w:val="32"/>
          <w:szCs w:val="32"/>
          <w:rtl/>
          <w:lang w:bidi="ar-SY"/>
        </w:rPr>
      </w:pPr>
      <w:r>
        <w:rPr>
          <w:rFonts w:cs="PT Bold Heading" w:hint="cs"/>
          <w:b/>
          <w:bCs/>
          <w:sz w:val="32"/>
          <w:szCs w:val="32"/>
          <w:rtl/>
          <w:lang w:bidi="ar-SY"/>
        </w:rPr>
        <w:lastRenderedPageBreak/>
        <w:t>قائمة الجداول</w:t>
      </w:r>
    </w:p>
    <w:p w:rsidR="006246E9" w:rsidRDefault="006246E9" w:rsidP="006246E9">
      <w:pPr>
        <w:spacing w:after="0" w:line="360" w:lineRule="auto"/>
        <w:rPr>
          <w:rFonts w:cs="Simplified Arabic"/>
          <w:sz w:val="28"/>
          <w:szCs w:val="28"/>
          <w:rtl/>
          <w:lang w:bidi="ar-SY"/>
        </w:rPr>
      </w:pPr>
    </w:p>
    <w:tbl>
      <w:tblPr>
        <w:tblStyle w:val="a4"/>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57"/>
        <w:gridCol w:w="7075"/>
        <w:gridCol w:w="890"/>
      </w:tblGrid>
      <w:tr w:rsidR="006246E9" w:rsidTr="00072B18">
        <w:tc>
          <w:tcPr>
            <w:tcW w:w="557" w:type="dxa"/>
            <w:tcBorders>
              <w:top w:val="single" w:sz="4" w:space="0" w:color="auto"/>
              <w:left w:val="single" w:sz="4" w:space="0" w:color="auto"/>
              <w:bottom w:val="single" w:sz="4" w:space="0" w:color="auto"/>
              <w:right w:val="single" w:sz="4" w:space="0" w:color="auto"/>
            </w:tcBorders>
            <w:vAlign w:val="center"/>
            <w:hideMark/>
          </w:tcPr>
          <w:p w:rsidR="006246E9" w:rsidRDefault="006246E9" w:rsidP="00072B18">
            <w:pPr>
              <w:spacing w:line="276" w:lineRule="auto"/>
              <w:jc w:val="center"/>
              <w:rPr>
                <w:rFonts w:cs="Simplified Arabic"/>
                <w:b/>
                <w:bCs/>
                <w:lang w:eastAsia="fr-FR" w:bidi="ar-SY"/>
              </w:rPr>
            </w:pPr>
            <w:r>
              <w:rPr>
                <w:rFonts w:cs="Simplified Arabic" w:hint="cs"/>
                <w:b/>
                <w:bCs/>
                <w:rtl/>
                <w:lang w:eastAsia="fr-FR" w:bidi="ar-SY"/>
              </w:rPr>
              <w:t>الرقم</w:t>
            </w:r>
          </w:p>
        </w:tc>
        <w:tc>
          <w:tcPr>
            <w:tcW w:w="7075" w:type="dxa"/>
            <w:tcBorders>
              <w:top w:val="single" w:sz="4" w:space="0" w:color="auto"/>
              <w:left w:val="single" w:sz="4" w:space="0" w:color="auto"/>
              <w:bottom w:val="single" w:sz="4" w:space="0" w:color="auto"/>
              <w:right w:val="single" w:sz="4" w:space="0" w:color="auto"/>
            </w:tcBorders>
            <w:vAlign w:val="center"/>
            <w:hideMark/>
          </w:tcPr>
          <w:p w:rsidR="006246E9" w:rsidRDefault="006246E9" w:rsidP="00072B18">
            <w:pPr>
              <w:spacing w:line="276" w:lineRule="auto"/>
              <w:jc w:val="center"/>
              <w:rPr>
                <w:rFonts w:cs="Simplified Arabic"/>
                <w:b/>
                <w:bCs/>
                <w:lang w:eastAsia="fr-FR" w:bidi="ar-SY"/>
              </w:rPr>
            </w:pPr>
            <w:r>
              <w:rPr>
                <w:rFonts w:cs="Simplified Arabic" w:hint="cs"/>
                <w:b/>
                <w:bCs/>
                <w:rtl/>
                <w:lang w:eastAsia="fr-FR" w:bidi="ar-SY"/>
              </w:rPr>
              <w:t>الجدول</w:t>
            </w:r>
          </w:p>
        </w:tc>
        <w:tc>
          <w:tcPr>
            <w:tcW w:w="890" w:type="dxa"/>
            <w:tcBorders>
              <w:top w:val="single" w:sz="4" w:space="0" w:color="auto"/>
              <w:left w:val="single" w:sz="4" w:space="0" w:color="auto"/>
              <w:bottom w:val="single" w:sz="4" w:space="0" w:color="auto"/>
              <w:right w:val="single" w:sz="4" w:space="0" w:color="auto"/>
            </w:tcBorders>
            <w:vAlign w:val="center"/>
            <w:hideMark/>
          </w:tcPr>
          <w:p w:rsidR="006246E9" w:rsidRDefault="006246E9">
            <w:pPr>
              <w:spacing w:line="276" w:lineRule="auto"/>
              <w:jc w:val="center"/>
              <w:rPr>
                <w:rFonts w:cs="Simplified Arabic"/>
                <w:b/>
                <w:bCs/>
                <w:sz w:val="20"/>
                <w:szCs w:val="20"/>
                <w:lang w:bidi="ar-SY"/>
              </w:rPr>
            </w:pPr>
            <w:r>
              <w:rPr>
                <w:rFonts w:cs="Simplified Arabic" w:hint="cs"/>
                <w:b/>
                <w:bCs/>
                <w:sz w:val="20"/>
                <w:szCs w:val="20"/>
                <w:rtl/>
                <w:lang w:bidi="ar-SY"/>
              </w:rPr>
              <w:t>رقم الصفحة</w:t>
            </w:r>
          </w:p>
        </w:tc>
      </w:tr>
      <w:tr w:rsidR="006246E9" w:rsidTr="00072B18">
        <w:tc>
          <w:tcPr>
            <w:tcW w:w="557" w:type="dxa"/>
            <w:tcBorders>
              <w:top w:val="single" w:sz="4" w:space="0" w:color="auto"/>
              <w:left w:val="single" w:sz="4" w:space="0" w:color="auto"/>
              <w:bottom w:val="single" w:sz="4" w:space="0" w:color="auto"/>
              <w:right w:val="single" w:sz="4" w:space="0" w:color="auto"/>
            </w:tcBorders>
            <w:vAlign w:val="center"/>
            <w:hideMark/>
          </w:tcPr>
          <w:p w:rsidR="006246E9" w:rsidRDefault="00334A7A" w:rsidP="00072B18">
            <w:pPr>
              <w:spacing w:line="276" w:lineRule="auto"/>
              <w:jc w:val="center"/>
              <w:rPr>
                <w:rFonts w:cs="Simplified Arabic"/>
                <w:b/>
                <w:bCs/>
                <w:lang w:eastAsia="fr-FR" w:bidi="ar-SY"/>
              </w:rPr>
            </w:pPr>
            <w:r>
              <w:rPr>
                <w:rFonts w:cs="Simplified Arabic" w:hint="cs"/>
                <w:b/>
                <w:bCs/>
                <w:rtl/>
                <w:lang w:eastAsia="fr-FR" w:bidi="ar-SY"/>
              </w:rPr>
              <w:t>1</w:t>
            </w:r>
          </w:p>
        </w:tc>
        <w:tc>
          <w:tcPr>
            <w:tcW w:w="7075" w:type="dxa"/>
            <w:tcBorders>
              <w:top w:val="single" w:sz="4" w:space="0" w:color="auto"/>
              <w:left w:val="single" w:sz="4" w:space="0" w:color="auto"/>
              <w:bottom w:val="single" w:sz="4" w:space="0" w:color="auto"/>
              <w:right w:val="single" w:sz="4" w:space="0" w:color="auto"/>
            </w:tcBorders>
            <w:vAlign w:val="center"/>
            <w:hideMark/>
          </w:tcPr>
          <w:p w:rsidR="006246E9" w:rsidRDefault="00EB26DD" w:rsidP="00072B18">
            <w:pPr>
              <w:spacing w:line="276" w:lineRule="auto"/>
              <w:jc w:val="center"/>
              <w:rPr>
                <w:rFonts w:cs="Simplified Arabic"/>
                <w:b/>
                <w:bCs/>
                <w:i/>
                <w:iCs/>
                <w:lang w:eastAsia="fr-FR" w:bidi="ar-SY"/>
              </w:rPr>
            </w:pPr>
            <w:r>
              <w:rPr>
                <w:rFonts w:cs="Simplified Arabic" w:hint="cs"/>
                <w:b/>
                <w:bCs/>
                <w:i/>
                <w:iCs/>
                <w:rtl/>
                <w:lang w:bidi="ar-SY"/>
              </w:rPr>
              <w:t>توزع مريضات عينة الدراسة</w:t>
            </w:r>
            <w:r w:rsidRPr="00466F65">
              <w:rPr>
                <w:rFonts w:cs="Simplified Arabic" w:hint="cs"/>
                <w:b/>
                <w:bCs/>
                <w:i/>
                <w:iCs/>
                <w:rtl/>
                <w:lang w:bidi="ar-SY"/>
              </w:rPr>
              <w:t xml:space="preserve"> حسب المجموعات العمرية والنسب المئوية</w:t>
            </w:r>
          </w:p>
        </w:tc>
        <w:tc>
          <w:tcPr>
            <w:tcW w:w="890" w:type="dxa"/>
            <w:tcBorders>
              <w:top w:val="single" w:sz="4" w:space="0" w:color="auto"/>
              <w:left w:val="single" w:sz="4" w:space="0" w:color="auto"/>
              <w:bottom w:val="single" w:sz="4" w:space="0" w:color="auto"/>
              <w:right w:val="single" w:sz="4" w:space="0" w:color="auto"/>
            </w:tcBorders>
            <w:vAlign w:val="center"/>
          </w:tcPr>
          <w:p w:rsidR="006246E9" w:rsidRDefault="00334A7A">
            <w:pPr>
              <w:spacing w:line="276" w:lineRule="auto"/>
              <w:jc w:val="center"/>
              <w:rPr>
                <w:rFonts w:cs="Simplified Arabic"/>
                <w:b/>
                <w:bCs/>
                <w:sz w:val="28"/>
                <w:szCs w:val="28"/>
                <w:lang w:bidi="ar-SY"/>
              </w:rPr>
            </w:pPr>
            <w:r>
              <w:rPr>
                <w:rFonts w:cs="Simplified Arabic" w:hint="cs"/>
                <w:b/>
                <w:bCs/>
                <w:sz w:val="28"/>
                <w:szCs w:val="28"/>
                <w:rtl/>
                <w:lang w:bidi="ar-SY"/>
              </w:rPr>
              <w:t>28</w:t>
            </w:r>
          </w:p>
        </w:tc>
      </w:tr>
      <w:tr w:rsidR="006246E9" w:rsidTr="00072B18">
        <w:tc>
          <w:tcPr>
            <w:tcW w:w="557" w:type="dxa"/>
            <w:tcBorders>
              <w:top w:val="single" w:sz="4" w:space="0" w:color="auto"/>
              <w:left w:val="single" w:sz="4" w:space="0" w:color="auto"/>
              <w:bottom w:val="single" w:sz="4" w:space="0" w:color="auto"/>
              <w:right w:val="single" w:sz="4" w:space="0" w:color="auto"/>
            </w:tcBorders>
            <w:vAlign w:val="center"/>
            <w:hideMark/>
          </w:tcPr>
          <w:p w:rsidR="006246E9" w:rsidRDefault="00334A7A" w:rsidP="00072B18">
            <w:pPr>
              <w:spacing w:line="276" w:lineRule="auto"/>
              <w:jc w:val="center"/>
              <w:rPr>
                <w:rFonts w:cs="Simplified Arabic"/>
                <w:b/>
                <w:bCs/>
                <w:lang w:eastAsia="fr-FR" w:bidi="ar-SY"/>
              </w:rPr>
            </w:pPr>
            <w:r>
              <w:rPr>
                <w:rFonts w:cs="Simplified Arabic" w:hint="cs"/>
                <w:b/>
                <w:bCs/>
                <w:rtl/>
                <w:lang w:eastAsia="fr-FR" w:bidi="ar-SY"/>
              </w:rPr>
              <w:t>2</w:t>
            </w:r>
          </w:p>
        </w:tc>
        <w:tc>
          <w:tcPr>
            <w:tcW w:w="7075" w:type="dxa"/>
            <w:tcBorders>
              <w:top w:val="single" w:sz="4" w:space="0" w:color="auto"/>
              <w:left w:val="single" w:sz="4" w:space="0" w:color="auto"/>
              <w:bottom w:val="single" w:sz="4" w:space="0" w:color="auto"/>
              <w:right w:val="single" w:sz="4" w:space="0" w:color="auto"/>
            </w:tcBorders>
            <w:vAlign w:val="center"/>
            <w:hideMark/>
          </w:tcPr>
          <w:p w:rsidR="006246E9" w:rsidRDefault="00E41899" w:rsidP="00072B18">
            <w:pPr>
              <w:spacing w:line="276" w:lineRule="auto"/>
              <w:jc w:val="center"/>
              <w:rPr>
                <w:rFonts w:cs="Simplified Arabic"/>
                <w:b/>
                <w:bCs/>
                <w:i/>
                <w:iCs/>
                <w:lang w:eastAsia="fr-FR"/>
              </w:rPr>
            </w:pPr>
            <w:r w:rsidRPr="0033032A">
              <w:rPr>
                <w:rFonts w:cs="Simplified Arabic"/>
                <w:b/>
                <w:bCs/>
                <w:i/>
                <w:iCs/>
                <w:rtl/>
                <w:lang w:eastAsia="fr-FR"/>
              </w:rPr>
              <w:t>نتائج الاستقصاء</w:t>
            </w:r>
            <w:r w:rsidR="00F314DC">
              <w:rPr>
                <w:rFonts w:cs="Simplified Arabic" w:hint="cs"/>
                <w:b/>
                <w:bCs/>
                <w:i/>
                <w:iCs/>
                <w:rtl/>
                <w:lang w:eastAsia="fr-FR"/>
              </w:rPr>
              <w:t xml:space="preserve"> </w:t>
            </w:r>
            <w:r>
              <w:rPr>
                <w:rFonts w:cs="Simplified Arabic"/>
                <w:b/>
                <w:bCs/>
                <w:i/>
                <w:iCs/>
                <w:rtl/>
                <w:lang w:eastAsia="fr-FR"/>
              </w:rPr>
              <w:t>ع</w:t>
            </w:r>
            <w:r w:rsidR="00F314DC">
              <w:rPr>
                <w:rFonts w:cs="Simplified Arabic" w:hint="cs"/>
                <w:b/>
                <w:bCs/>
                <w:i/>
                <w:iCs/>
                <w:rtl/>
                <w:lang w:eastAsia="fr-FR"/>
              </w:rPr>
              <w:t xml:space="preserve">ن </w:t>
            </w:r>
            <w:r>
              <w:rPr>
                <w:rFonts w:cs="Simplified Arabic"/>
                <w:b/>
                <w:bCs/>
                <w:i/>
                <w:iCs/>
                <w:rtl/>
                <w:lang w:eastAsia="fr-FR"/>
              </w:rPr>
              <w:t>ن</w:t>
            </w:r>
            <w:r>
              <w:rPr>
                <w:rFonts w:cs="Simplified Arabic" w:hint="cs"/>
                <w:b/>
                <w:bCs/>
                <w:i/>
                <w:iCs/>
                <w:rtl/>
                <w:lang w:eastAsia="fr-FR"/>
              </w:rPr>
              <w:t>عدد الزيارات الطبية أثناء الحمل</w:t>
            </w:r>
            <w:r>
              <w:rPr>
                <w:rFonts w:cs="Simplified Arabic"/>
                <w:b/>
                <w:bCs/>
                <w:i/>
                <w:iCs/>
                <w:rtl/>
                <w:lang w:eastAsia="fr-FR"/>
              </w:rPr>
              <w:t xml:space="preserve"> في عينة ال</w:t>
            </w:r>
            <w:r>
              <w:rPr>
                <w:rFonts w:cs="Simplified Arabic" w:hint="cs"/>
                <w:b/>
                <w:bCs/>
                <w:i/>
                <w:iCs/>
                <w:rtl/>
                <w:lang w:eastAsia="fr-FR"/>
              </w:rPr>
              <w:t>دراسة</w:t>
            </w:r>
          </w:p>
        </w:tc>
        <w:tc>
          <w:tcPr>
            <w:tcW w:w="890" w:type="dxa"/>
            <w:tcBorders>
              <w:top w:val="single" w:sz="4" w:space="0" w:color="auto"/>
              <w:left w:val="single" w:sz="4" w:space="0" w:color="auto"/>
              <w:bottom w:val="single" w:sz="4" w:space="0" w:color="auto"/>
              <w:right w:val="single" w:sz="4" w:space="0" w:color="auto"/>
            </w:tcBorders>
            <w:vAlign w:val="center"/>
          </w:tcPr>
          <w:p w:rsidR="006246E9" w:rsidRDefault="00334A7A">
            <w:pPr>
              <w:spacing w:line="276" w:lineRule="auto"/>
              <w:jc w:val="center"/>
              <w:rPr>
                <w:rFonts w:cs="Simplified Arabic"/>
                <w:b/>
                <w:bCs/>
                <w:sz w:val="28"/>
                <w:szCs w:val="28"/>
                <w:lang w:bidi="ar-SY"/>
              </w:rPr>
            </w:pPr>
            <w:r>
              <w:rPr>
                <w:rFonts w:cs="Simplified Arabic" w:hint="cs"/>
                <w:b/>
                <w:bCs/>
                <w:sz w:val="28"/>
                <w:szCs w:val="28"/>
                <w:rtl/>
                <w:lang w:bidi="ar-SY"/>
              </w:rPr>
              <w:t>29</w:t>
            </w:r>
          </w:p>
        </w:tc>
      </w:tr>
      <w:tr w:rsidR="006246E9" w:rsidTr="00072B18">
        <w:tc>
          <w:tcPr>
            <w:tcW w:w="557" w:type="dxa"/>
            <w:tcBorders>
              <w:top w:val="single" w:sz="4" w:space="0" w:color="auto"/>
              <w:left w:val="single" w:sz="4" w:space="0" w:color="auto"/>
              <w:bottom w:val="single" w:sz="4" w:space="0" w:color="auto"/>
              <w:right w:val="single" w:sz="4" w:space="0" w:color="auto"/>
            </w:tcBorders>
            <w:vAlign w:val="center"/>
            <w:hideMark/>
          </w:tcPr>
          <w:p w:rsidR="006246E9" w:rsidRDefault="00334A7A" w:rsidP="00072B18">
            <w:pPr>
              <w:spacing w:line="276" w:lineRule="auto"/>
              <w:jc w:val="center"/>
              <w:rPr>
                <w:rFonts w:cs="Simplified Arabic"/>
                <w:b/>
                <w:bCs/>
                <w:lang w:eastAsia="fr-FR" w:bidi="ar-SY"/>
              </w:rPr>
            </w:pPr>
            <w:r>
              <w:rPr>
                <w:rFonts w:cs="Simplified Arabic" w:hint="cs"/>
                <w:b/>
                <w:bCs/>
                <w:rtl/>
                <w:lang w:eastAsia="fr-FR" w:bidi="ar-SY"/>
              </w:rPr>
              <w:t>3</w:t>
            </w:r>
          </w:p>
        </w:tc>
        <w:tc>
          <w:tcPr>
            <w:tcW w:w="7075" w:type="dxa"/>
            <w:tcBorders>
              <w:top w:val="single" w:sz="4" w:space="0" w:color="auto"/>
              <w:left w:val="single" w:sz="4" w:space="0" w:color="auto"/>
              <w:bottom w:val="single" w:sz="4" w:space="0" w:color="auto"/>
              <w:right w:val="single" w:sz="4" w:space="0" w:color="auto"/>
            </w:tcBorders>
            <w:vAlign w:val="center"/>
            <w:hideMark/>
          </w:tcPr>
          <w:p w:rsidR="006246E9" w:rsidRDefault="00E41899" w:rsidP="00072B18">
            <w:pPr>
              <w:spacing w:line="276" w:lineRule="auto"/>
              <w:jc w:val="center"/>
              <w:rPr>
                <w:rFonts w:cs="Simplified Arabic"/>
                <w:b/>
                <w:bCs/>
                <w:i/>
                <w:iCs/>
                <w:lang w:eastAsia="fr-FR" w:bidi="ar-SY"/>
              </w:rPr>
            </w:pPr>
            <w:proofErr w:type="spellStart"/>
            <w:r w:rsidRPr="003B6201">
              <w:rPr>
                <w:rFonts w:asciiTheme="minorBidi" w:hAnsiTheme="minorBidi"/>
                <w:b/>
                <w:bCs/>
                <w:i/>
                <w:iCs/>
                <w:sz w:val="24"/>
                <w:szCs w:val="24"/>
                <w:rtl/>
                <w:lang w:bidi="ar-SY"/>
              </w:rPr>
              <w:t>استطبابات</w:t>
            </w:r>
            <w:proofErr w:type="spellEnd"/>
            <w:r w:rsidRPr="003B6201">
              <w:rPr>
                <w:rFonts w:asciiTheme="minorBidi" w:hAnsiTheme="minorBidi"/>
                <w:b/>
                <w:bCs/>
                <w:i/>
                <w:iCs/>
                <w:sz w:val="24"/>
                <w:szCs w:val="24"/>
                <w:rtl/>
                <w:lang w:bidi="ar-SY"/>
              </w:rPr>
              <w:t xml:space="preserve"> العملية القيصرية لدى مريضات عينة الدراسة ونسبها المئوية</w:t>
            </w:r>
          </w:p>
        </w:tc>
        <w:tc>
          <w:tcPr>
            <w:tcW w:w="890" w:type="dxa"/>
            <w:tcBorders>
              <w:top w:val="single" w:sz="4" w:space="0" w:color="auto"/>
              <w:left w:val="single" w:sz="4" w:space="0" w:color="auto"/>
              <w:bottom w:val="single" w:sz="4" w:space="0" w:color="auto"/>
              <w:right w:val="single" w:sz="4" w:space="0" w:color="auto"/>
            </w:tcBorders>
            <w:vAlign w:val="center"/>
          </w:tcPr>
          <w:p w:rsidR="006246E9" w:rsidRDefault="00334A7A">
            <w:pPr>
              <w:spacing w:line="276" w:lineRule="auto"/>
              <w:jc w:val="center"/>
              <w:rPr>
                <w:rFonts w:cs="Simplified Arabic"/>
                <w:b/>
                <w:bCs/>
                <w:sz w:val="28"/>
                <w:szCs w:val="28"/>
                <w:lang w:bidi="ar-SY"/>
              </w:rPr>
            </w:pPr>
            <w:r>
              <w:rPr>
                <w:rFonts w:cs="Simplified Arabic" w:hint="cs"/>
                <w:b/>
                <w:bCs/>
                <w:sz w:val="28"/>
                <w:szCs w:val="28"/>
                <w:rtl/>
                <w:lang w:bidi="ar-SY"/>
              </w:rPr>
              <w:t>31</w:t>
            </w:r>
          </w:p>
        </w:tc>
      </w:tr>
      <w:tr w:rsidR="006246E9" w:rsidTr="00072B18">
        <w:tc>
          <w:tcPr>
            <w:tcW w:w="557" w:type="dxa"/>
            <w:tcBorders>
              <w:top w:val="single" w:sz="4" w:space="0" w:color="auto"/>
              <w:left w:val="single" w:sz="4" w:space="0" w:color="auto"/>
              <w:bottom w:val="single" w:sz="4" w:space="0" w:color="auto"/>
              <w:right w:val="single" w:sz="4" w:space="0" w:color="auto"/>
            </w:tcBorders>
            <w:vAlign w:val="center"/>
            <w:hideMark/>
          </w:tcPr>
          <w:p w:rsidR="006246E9" w:rsidRDefault="00334A7A" w:rsidP="00072B18">
            <w:pPr>
              <w:spacing w:line="276" w:lineRule="auto"/>
              <w:jc w:val="center"/>
              <w:rPr>
                <w:rFonts w:cs="Simplified Arabic"/>
                <w:b/>
                <w:bCs/>
                <w:lang w:eastAsia="fr-FR" w:bidi="ar-SY"/>
              </w:rPr>
            </w:pPr>
            <w:r>
              <w:rPr>
                <w:rFonts w:cs="Simplified Arabic" w:hint="cs"/>
                <w:b/>
                <w:bCs/>
                <w:rtl/>
                <w:lang w:eastAsia="fr-FR" w:bidi="ar-SY"/>
              </w:rPr>
              <w:t>4</w:t>
            </w:r>
          </w:p>
        </w:tc>
        <w:tc>
          <w:tcPr>
            <w:tcW w:w="7075" w:type="dxa"/>
            <w:tcBorders>
              <w:top w:val="single" w:sz="4" w:space="0" w:color="auto"/>
              <w:left w:val="single" w:sz="4" w:space="0" w:color="auto"/>
              <w:bottom w:val="single" w:sz="4" w:space="0" w:color="auto"/>
              <w:right w:val="single" w:sz="4" w:space="0" w:color="auto"/>
            </w:tcBorders>
            <w:vAlign w:val="center"/>
            <w:hideMark/>
          </w:tcPr>
          <w:p w:rsidR="006246E9" w:rsidRDefault="00E41899" w:rsidP="00072B18">
            <w:pPr>
              <w:spacing w:line="276" w:lineRule="auto"/>
              <w:jc w:val="center"/>
              <w:rPr>
                <w:rFonts w:cs="Simplified Arabic"/>
                <w:b/>
                <w:bCs/>
                <w:i/>
                <w:iCs/>
                <w:lang w:eastAsia="fr-FR" w:bidi="ar-SY"/>
              </w:rPr>
            </w:pPr>
            <w:r w:rsidRPr="007353AF">
              <w:rPr>
                <w:rFonts w:asciiTheme="minorBidi" w:hAnsiTheme="minorBidi"/>
                <w:b/>
                <w:bCs/>
                <w:i/>
                <w:iCs/>
                <w:sz w:val="24"/>
                <w:szCs w:val="24"/>
                <w:rtl/>
                <w:lang w:bidi="ar-SY"/>
              </w:rPr>
              <w:t xml:space="preserve">تكرارات والنسب المئوية لتوزع قيصريات الحمل </w:t>
            </w:r>
            <w:proofErr w:type="spellStart"/>
            <w:r w:rsidRPr="007353AF">
              <w:rPr>
                <w:rFonts w:asciiTheme="minorBidi" w:hAnsiTheme="minorBidi"/>
                <w:b/>
                <w:bCs/>
                <w:i/>
                <w:iCs/>
                <w:sz w:val="24"/>
                <w:szCs w:val="24"/>
                <w:rtl/>
                <w:lang w:bidi="ar-SY"/>
              </w:rPr>
              <w:t>التوأمي</w:t>
            </w:r>
            <w:proofErr w:type="spellEnd"/>
            <w:r w:rsidRPr="007353AF">
              <w:rPr>
                <w:rFonts w:asciiTheme="minorBidi" w:hAnsiTheme="minorBidi"/>
                <w:b/>
                <w:bCs/>
                <w:i/>
                <w:iCs/>
                <w:sz w:val="24"/>
                <w:szCs w:val="24"/>
                <w:rtl/>
                <w:lang w:bidi="ar-SY"/>
              </w:rPr>
              <w:t xml:space="preserve"> الثنائي حسب مجيء الجنيني الأول في عينة الدراسة</w:t>
            </w:r>
          </w:p>
        </w:tc>
        <w:tc>
          <w:tcPr>
            <w:tcW w:w="890" w:type="dxa"/>
            <w:tcBorders>
              <w:top w:val="single" w:sz="4" w:space="0" w:color="auto"/>
              <w:left w:val="single" w:sz="4" w:space="0" w:color="auto"/>
              <w:bottom w:val="single" w:sz="4" w:space="0" w:color="auto"/>
              <w:right w:val="single" w:sz="4" w:space="0" w:color="auto"/>
            </w:tcBorders>
            <w:vAlign w:val="center"/>
          </w:tcPr>
          <w:p w:rsidR="006246E9" w:rsidRDefault="00334A7A">
            <w:pPr>
              <w:spacing w:line="276" w:lineRule="auto"/>
              <w:jc w:val="center"/>
              <w:rPr>
                <w:rFonts w:cs="Simplified Arabic"/>
                <w:b/>
                <w:bCs/>
                <w:sz w:val="28"/>
                <w:szCs w:val="28"/>
                <w:lang w:bidi="ar-SY"/>
              </w:rPr>
            </w:pPr>
            <w:r>
              <w:rPr>
                <w:rFonts w:cs="Simplified Arabic" w:hint="cs"/>
                <w:b/>
                <w:bCs/>
                <w:sz w:val="28"/>
                <w:szCs w:val="28"/>
                <w:rtl/>
                <w:lang w:bidi="ar-SY"/>
              </w:rPr>
              <w:t>36</w:t>
            </w:r>
          </w:p>
        </w:tc>
      </w:tr>
      <w:tr w:rsidR="006246E9" w:rsidTr="00072B18">
        <w:tc>
          <w:tcPr>
            <w:tcW w:w="557" w:type="dxa"/>
            <w:tcBorders>
              <w:top w:val="single" w:sz="4" w:space="0" w:color="auto"/>
              <w:left w:val="single" w:sz="4" w:space="0" w:color="auto"/>
              <w:bottom w:val="single" w:sz="4" w:space="0" w:color="auto"/>
              <w:right w:val="single" w:sz="4" w:space="0" w:color="auto"/>
            </w:tcBorders>
            <w:vAlign w:val="center"/>
            <w:hideMark/>
          </w:tcPr>
          <w:p w:rsidR="006246E9" w:rsidRDefault="00334A7A" w:rsidP="00072B18">
            <w:pPr>
              <w:spacing w:line="276" w:lineRule="auto"/>
              <w:jc w:val="center"/>
              <w:rPr>
                <w:rFonts w:cs="Simplified Arabic"/>
                <w:b/>
                <w:bCs/>
                <w:lang w:eastAsia="fr-FR" w:bidi="ar-SY"/>
              </w:rPr>
            </w:pPr>
            <w:r>
              <w:rPr>
                <w:rFonts w:cs="Simplified Arabic" w:hint="cs"/>
                <w:b/>
                <w:bCs/>
                <w:rtl/>
                <w:lang w:eastAsia="fr-FR" w:bidi="ar-SY"/>
              </w:rPr>
              <w:t>5</w:t>
            </w:r>
          </w:p>
        </w:tc>
        <w:tc>
          <w:tcPr>
            <w:tcW w:w="7075" w:type="dxa"/>
            <w:tcBorders>
              <w:top w:val="single" w:sz="4" w:space="0" w:color="auto"/>
              <w:left w:val="single" w:sz="4" w:space="0" w:color="auto"/>
              <w:bottom w:val="single" w:sz="4" w:space="0" w:color="auto"/>
              <w:right w:val="single" w:sz="4" w:space="0" w:color="auto"/>
            </w:tcBorders>
            <w:vAlign w:val="center"/>
            <w:hideMark/>
          </w:tcPr>
          <w:p w:rsidR="006246E9" w:rsidRDefault="00E41899" w:rsidP="00072B18">
            <w:pPr>
              <w:spacing w:line="276" w:lineRule="auto"/>
              <w:jc w:val="center"/>
              <w:rPr>
                <w:rFonts w:cs="Simplified Arabic"/>
                <w:b/>
                <w:bCs/>
                <w:i/>
                <w:iCs/>
                <w:lang w:eastAsia="fr-FR"/>
              </w:rPr>
            </w:pPr>
            <w:r w:rsidRPr="007353AF">
              <w:rPr>
                <w:rFonts w:asciiTheme="minorBidi" w:hAnsiTheme="minorBidi"/>
                <w:b/>
                <w:bCs/>
                <w:i/>
                <w:iCs/>
                <w:sz w:val="24"/>
                <w:szCs w:val="24"/>
                <w:rtl/>
                <w:lang w:eastAsia="fr-FR"/>
              </w:rPr>
              <w:t>الحد الأدنى والحد الأعلى والمتوسط الحسابي والانحراف المعياري للعمر الحملي عند إجراء العملية القيصرية (بالأسابيع)</w:t>
            </w:r>
          </w:p>
        </w:tc>
        <w:tc>
          <w:tcPr>
            <w:tcW w:w="890" w:type="dxa"/>
            <w:tcBorders>
              <w:top w:val="single" w:sz="4" w:space="0" w:color="auto"/>
              <w:left w:val="single" w:sz="4" w:space="0" w:color="auto"/>
              <w:bottom w:val="single" w:sz="4" w:space="0" w:color="auto"/>
              <w:right w:val="single" w:sz="4" w:space="0" w:color="auto"/>
            </w:tcBorders>
            <w:vAlign w:val="center"/>
          </w:tcPr>
          <w:p w:rsidR="006246E9" w:rsidRDefault="00334A7A">
            <w:pPr>
              <w:spacing w:line="276" w:lineRule="auto"/>
              <w:jc w:val="center"/>
              <w:rPr>
                <w:rFonts w:cs="Simplified Arabic"/>
                <w:b/>
                <w:bCs/>
                <w:sz w:val="28"/>
                <w:szCs w:val="28"/>
                <w:lang w:bidi="ar-SY"/>
              </w:rPr>
            </w:pPr>
            <w:r>
              <w:rPr>
                <w:rFonts w:cs="Simplified Arabic" w:hint="cs"/>
                <w:b/>
                <w:bCs/>
                <w:sz w:val="28"/>
                <w:szCs w:val="28"/>
                <w:rtl/>
                <w:lang w:bidi="ar-SY"/>
              </w:rPr>
              <w:t>36</w:t>
            </w:r>
          </w:p>
        </w:tc>
      </w:tr>
      <w:tr w:rsidR="006246E9" w:rsidTr="00072B18">
        <w:tc>
          <w:tcPr>
            <w:tcW w:w="557" w:type="dxa"/>
            <w:tcBorders>
              <w:top w:val="single" w:sz="4" w:space="0" w:color="auto"/>
              <w:left w:val="single" w:sz="4" w:space="0" w:color="auto"/>
              <w:bottom w:val="single" w:sz="4" w:space="0" w:color="auto"/>
              <w:right w:val="single" w:sz="4" w:space="0" w:color="auto"/>
            </w:tcBorders>
            <w:vAlign w:val="center"/>
            <w:hideMark/>
          </w:tcPr>
          <w:p w:rsidR="006246E9" w:rsidRDefault="00334A7A" w:rsidP="00072B18">
            <w:pPr>
              <w:spacing w:line="276" w:lineRule="auto"/>
              <w:jc w:val="center"/>
              <w:rPr>
                <w:rFonts w:cs="Simplified Arabic"/>
                <w:b/>
                <w:bCs/>
                <w:lang w:eastAsia="fr-FR" w:bidi="ar-SY"/>
              </w:rPr>
            </w:pPr>
            <w:r>
              <w:rPr>
                <w:rFonts w:cs="Simplified Arabic" w:hint="cs"/>
                <w:b/>
                <w:bCs/>
                <w:rtl/>
                <w:lang w:eastAsia="fr-FR" w:bidi="ar-SY"/>
              </w:rPr>
              <w:t>6</w:t>
            </w:r>
          </w:p>
        </w:tc>
        <w:tc>
          <w:tcPr>
            <w:tcW w:w="7075" w:type="dxa"/>
            <w:tcBorders>
              <w:top w:val="single" w:sz="4" w:space="0" w:color="auto"/>
              <w:left w:val="single" w:sz="4" w:space="0" w:color="auto"/>
              <w:bottom w:val="single" w:sz="4" w:space="0" w:color="auto"/>
              <w:right w:val="single" w:sz="4" w:space="0" w:color="auto"/>
            </w:tcBorders>
            <w:vAlign w:val="center"/>
            <w:hideMark/>
          </w:tcPr>
          <w:p w:rsidR="006246E9" w:rsidRDefault="00E41899" w:rsidP="00072B18">
            <w:pPr>
              <w:spacing w:line="276" w:lineRule="auto"/>
              <w:jc w:val="center"/>
              <w:rPr>
                <w:rFonts w:cs="Simplified Arabic"/>
                <w:b/>
                <w:bCs/>
                <w:i/>
                <w:iCs/>
                <w:lang w:eastAsia="fr-FR" w:bidi="ar-SY"/>
              </w:rPr>
            </w:pPr>
            <w:r w:rsidRPr="007353AF">
              <w:rPr>
                <w:rFonts w:asciiTheme="minorBidi" w:hAnsiTheme="minorBidi"/>
                <w:b/>
                <w:bCs/>
                <w:i/>
                <w:iCs/>
                <w:sz w:val="24"/>
                <w:szCs w:val="24"/>
                <w:rtl/>
                <w:lang w:bidi="ar-SY"/>
              </w:rPr>
              <w:t>الاختلاطات المسجلة أثناء العملية القيصرية ضمن عينة الدراسة</w:t>
            </w:r>
          </w:p>
        </w:tc>
        <w:tc>
          <w:tcPr>
            <w:tcW w:w="890" w:type="dxa"/>
            <w:tcBorders>
              <w:top w:val="single" w:sz="4" w:space="0" w:color="auto"/>
              <w:left w:val="single" w:sz="4" w:space="0" w:color="auto"/>
              <w:bottom w:val="single" w:sz="4" w:space="0" w:color="auto"/>
              <w:right w:val="single" w:sz="4" w:space="0" w:color="auto"/>
            </w:tcBorders>
            <w:vAlign w:val="center"/>
          </w:tcPr>
          <w:p w:rsidR="006246E9" w:rsidRDefault="00334A7A">
            <w:pPr>
              <w:spacing w:line="276" w:lineRule="auto"/>
              <w:jc w:val="center"/>
              <w:rPr>
                <w:rFonts w:cs="Simplified Arabic"/>
                <w:b/>
                <w:bCs/>
                <w:sz w:val="28"/>
                <w:szCs w:val="28"/>
                <w:lang w:bidi="ar-SY"/>
              </w:rPr>
            </w:pPr>
            <w:r>
              <w:rPr>
                <w:rFonts w:cs="Simplified Arabic" w:hint="cs"/>
                <w:b/>
                <w:bCs/>
                <w:sz w:val="28"/>
                <w:szCs w:val="28"/>
                <w:rtl/>
                <w:lang w:bidi="ar-SY"/>
              </w:rPr>
              <w:t>37</w:t>
            </w:r>
          </w:p>
        </w:tc>
      </w:tr>
    </w:tbl>
    <w:p w:rsidR="006246E9" w:rsidRDefault="006246E9" w:rsidP="006246E9">
      <w:pPr>
        <w:spacing w:after="0" w:line="360" w:lineRule="auto"/>
        <w:rPr>
          <w:rFonts w:cs="Simplified Arabic"/>
          <w:sz w:val="28"/>
          <w:szCs w:val="28"/>
          <w:rtl/>
          <w:lang w:bidi="ar-SY"/>
        </w:rPr>
      </w:pPr>
    </w:p>
    <w:p w:rsidR="00183917" w:rsidRDefault="00183917" w:rsidP="006246E9">
      <w:pPr>
        <w:spacing w:after="0" w:line="360" w:lineRule="auto"/>
        <w:rPr>
          <w:rFonts w:cs="Simplified Arabic"/>
          <w:sz w:val="28"/>
          <w:szCs w:val="28"/>
          <w:rtl/>
          <w:lang w:bidi="ar-SY"/>
        </w:rPr>
      </w:pPr>
    </w:p>
    <w:p w:rsidR="00183917" w:rsidRDefault="00183917" w:rsidP="006246E9">
      <w:pPr>
        <w:spacing w:after="0" w:line="360" w:lineRule="auto"/>
        <w:rPr>
          <w:rFonts w:cs="Simplified Arabic"/>
          <w:sz w:val="28"/>
          <w:szCs w:val="28"/>
          <w:rtl/>
          <w:lang w:bidi="ar-SY"/>
        </w:rPr>
      </w:pPr>
    </w:p>
    <w:p w:rsidR="00183917" w:rsidRDefault="00183917" w:rsidP="006246E9">
      <w:pPr>
        <w:spacing w:after="0" w:line="360" w:lineRule="auto"/>
        <w:rPr>
          <w:rFonts w:cs="Simplified Arabic"/>
          <w:sz w:val="28"/>
          <w:szCs w:val="28"/>
          <w:rtl/>
          <w:lang w:bidi="ar-SY"/>
        </w:rPr>
      </w:pPr>
    </w:p>
    <w:p w:rsidR="00183917" w:rsidRDefault="00183917" w:rsidP="006246E9">
      <w:pPr>
        <w:spacing w:after="0" w:line="360" w:lineRule="auto"/>
        <w:rPr>
          <w:rFonts w:cs="Simplified Arabic"/>
          <w:sz w:val="28"/>
          <w:szCs w:val="28"/>
          <w:rtl/>
          <w:lang w:bidi="ar-SY"/>
        </w:rPr>
      </w:pPr>
    </w:p>
    <w:p w:rsidR="00183917" w:rsidRDefault="00183917" w:rsidP="006246E9">
      <w:pPr>
        <w:spacing w:after="0" w:line="360" w:lineRule="auto"/>
        <w:rPr>
          <w:rFonts w:cs="Simplified Arabic"/>
          <w:sz w:val="28"/>
          <w:szCs w:val="28"/>
          <w:rtl/>
          <w:lang w:bidi="ar-SY"/>
        </w:rPr>
      </w:pPr>
    </w:p>
    <w:p w:rsidR="00183917" w:rsidRDefault="00183917" w:rsidP="006246E9">
      <w:pPr>
        <w:spacing w:after="0" w:line="360" w:lineRule="auto"/>
        <w:rPr>
          <w:rFonts w:cs="Simplified Arabic"/>
          <w:sz w:val="28"/>
          <w:szCs w:val="28"/>
          <w:rtl/>
          <w:lang w:bidi="ar-SY"/>
        </w:rPr>
      </w:pPr>
    </w:p>
    <w:p w:rsidR="00F314DC" w:rsidRDefault="00F314DC" w:rsidP="006246E9">
      <w:pPr>
        <w:jc w:val="center"/>
        <w:rPr>
          <w:rFonts w:cs="PT Bold Heading"/>
          <w:b/>
          <w:bCs/>
          <w:sz w:val="32"/>
          <w:szCs w:val="32"/>
          <w:rtl/>
          <w:lang w:bidi="ar-SY"/>
        </w:rPr>
      </w:pPr>
    </w:p>
    <w:p w:rsidR="00F314DC" w:rsidRDefault="00F314DC" w:rsidP="006246E9">
      <w:pPr>
        <w:jc w:val="center"/>
        <w:rPr>
          <w:rFonts w:cs="PT Bold Heading"/>
          <w:b/>
          <w:bCs/>
          <w:sz w:val="32"/>
          <w:szCs w:val="32"/>
          <w:rtl/>
          <w:lang w:bidi="ar-SY"/>
        </w:rPr>
      </w:pPr>
    </w:p>
    <w:p w:rsidR="00F314DC" w:rsidRDefault="00F314DC" w:rsidP="006246E9">
      <w:pPr>
        <w:jc w:val="center"/>
        <w:rPr>
          <w:rFonts w:cs="PT Bold Heading"/>
          <w:b/>
          <w:bCs/>
          <w:sz w:val="32"/>
          <w:szCs w:val="32"/>
          <w:rtl/>
          <w:lang w:bidi="ar-SY"/>
        </w:rPr>
      </w:pPr>
    </w:p>
    <w:p w:rsidR="00F314DC" w:rsidRDefault="00F314DC" w:rsidP="006246E9">
      <w:pPr>
        <w:jc w:val="center"/>
        <w:rPr>
          <w:rFonts w:cs="PT Bold Heading"/>
          <w:b/>
          <w:bCs/>
          <w:sz w:val="32"/>
          <w:szCs w:val="32"/>
          <w:rtl/>
          <w:lang w:bidi="ar-SY"/>
        </w:rPr>
      </w:pPr>
    </w:p>
    <w:p w:rsidR="00F314DC" w:rsidRDefault="006246E9" w:rsidP="00F314DC">
      <w:pPr>
        <w:jc w:val="center"/>
        <w:rPr>
          <w:rFonts w:cs="PT Bold Heading"/>
          <w:b/>
          <w:bCs/>
          <w:sz w:val="32"/>
          <w:szCs w:val="32"/>
          <w:rtl/>
          <w:lang w:bidi="ar-SY"/>
        </w:rPr>
      </w:pPr>
      <w:r>
        <w:rPr>
          <w:rFonts w:cs="PT Bold Heading" w:hint="cs"/>
          <w:b/>
          <w:bCs/>
          <w:sz w:val="32"/>
          <w:szCs w:val="32"/>
          <w:rtl/>
          <w:lang w:bidi="ar-SY"/>
        </w:rPr>
        <w:lastRenderedPageBreak/>
        <w:t>قائمة المخططات</w:t>
      </w:r>
    </w:p>
    <w:tbl>
      <w:tblPr>
        <w:tblStyle w:val="a4"/>
        <w:bidiVisual/>
        <w:tblW w:w="0" w:type="auto"/>
        <w:jc w:val="center"/>
        <w:tblInd w:w="-91" w:type="dxa"/>
        <w:tblLook w:val="04A0"/>
      </w:tblPr>
      <w:tblGrid>
        <w:gridCol w:w="817"/>
        <w:gridCol w:w="6976"/>
        <w:gridCol w:w="820"/>
      </w:tblGrid>
      <w:tr w:rsidR="006246E9" w:rsidTr="00072B18">
        <w:trPr>
          <w:jc w:val="center"/>
        </w:trPr>
        <w:tc>
          <w:tcPr>
            <w:tcW w:w="81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246E9" w:rsidRDefault="006246E9" w:rsidP="00072B18">
            <w:pPr>
              <w:spacing w:line="360" w:lineRule="auto"/>
              <w:jc w:val="center"/>
              <w:rPr>
                <w:rFonts w:cs="Simplified Arabic"/>
                <w:sz w:val="24"/>
                <w:szCs w:val="24"/>
                <w:lang w:bidi="ar-SY"/>
              </w:rPr>
            </w:pPr>
            <w:r>
              <w:rPr>
                <w:rFonts w:cs="Simplified Arabic" w:hint="cs"/>
                <w:sz w:val="28"/>
                <w:szCs w:val="28"/>
                <w:rtl/>
                <w:lang w:bidi="ar-SY"/>
              </w:rPr>
              <w:t>الرقم</w:t>
            </w:r>
          </w:p>
        </w:tc>
        <w:tc>
          <w:tcPr>
            <w:tcW w:w="69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246E9" w:rsidRDefault="006246E9" w:rsidP="00072B18">
            <w:pPr>
              <w:spacing w:line="360" w:lineRule="auto"/>
              <w:jc w:val="center"/>
              <w:rPr>
                <w:rFonts w:cs="Simplified Arabic"/>
                <w:sz w:val="28"/>
                <w:szCs w:val="28"/>
                <w:lang w:bidi="ar-SY"/>
              </w:rPr>
            </w:pPr>
            <w:r>
              <w:rPr>
                <w:rFonts w:cs="Simplified Arabic" w:hint="cs"/>
                <w:sz w:val="28"/>
                <w:szCs w:val="28"/>
                <w:rtl/>
                <w:lang w:bidi="ar-SY"/>
              </w:rPr>
              <w:t>عنوان المخطط</w:t>
            </w:r>
          </w:p>
        </w:tc>
        <w:tc>
          <w:tcPr>
            <w:tcW w:w="8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246E9" w:rsidRDefault="006246E9">
            <w:pPr>
              <w:spacing w:line="360" w:lineRule="auto"/>
              <w:jc w:val="center"/>
              <w:rPr>
                <w:rFonts w:cs="Simplified Arabic"/>
                <w:b/>
                <w:bCs/>
                <w:sz w:val="20"/>
                <w:szCs w:val="20"/>
                <w:lang w:bidi="ar-SY"/>
              </w:rPr>
            </w:pPr>
            <w:r>
              <w:rPr>
                <w:rFonts w:cs="Simplified Arabic" w:hint="cs"/>
                <w:b/>
                <w:bCs/>
                <w:sz w:val="20"/>
                <w:szCs w:val="20"/>
                <w:rtl/>
                <w:lang w:bidi="ar-SY"/>
              </w:rPr>
              <w:t>الصفحة</w:t>
            </w:r>
          </w:p>
        </w:tc>
      </w:tr>
      <w:tr w:rsidR="006246E9" w:rsidTr="00072B18">
        <w:trPr>
          <w:jc w:val="center"/>
        </w:trPr>
        <w:tc>
          <w:tcPr>
            <w:tcW w:w="81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246E9" w:rsidRDefault="006246E9" w:rsidP="00072B18">
            <w:pPr>
              <w:spacing w:line="360" w:lineRule="auto"/>
              <w:jc w:val="center"/>
              <w:rPr>
                <w:rFonts w:cs="Simplified Arabic"/>
                <w:b/>
                <w:bCs/>
                <w:sz w:val="24"/>
                <w:szCs w:val="24"/>
                <w:lang w:eastAsia="fr-FR"/>
              </w:rPr>
            </w:pPr>
            <w:r>
              <w:rPr>
                <w:rFonts w:cs="Simplified Arabic" w:hint="cs"/>
                <w:b/>
                <w:bCs/>
                <w:sz w:val="24"/>
                <w:szCs w:val="24"/>
                <w:rtl/>
                <w:lang w:eastAsia="fr-FR"/>
              </w:rPr>
              <w:t>1</w:t>
            </w:r>
          </w:p>
        </w:tc>
        <w:tc>
          <w:tcPr>
            <w:tcW w:w="69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246E9" w:rsidRDefault="00EB26DD" w:rsidP="00072B18">
            <w:pPr>
              <w:spacing w:line="276" w:lineRule="auto"/>
              <w:jc w:val="center"/>
              <w:rPr>
                <w:rFonts w:cs="Simplified Arabic"/>
                <w:b/>
                <w:bCs/>
                <w:i/>
                <w:iCs/>
                <w:sz w:val="24"/>
                <w:szCs w:val="24"/>
                <w:lang w:eastAsia="fr-FR"/>
              </w:rPr>
            </w:pPr>
            <w:r w:rsidRPr="00EC6310">
              <w:rPr>
                <w:rFonts w:asciiTheme="minorBidi" w:hAnsiTheme="minorBidi"/>
                <w:b/>
                <w:bCs/>
                <w:i/>
                <w:iCs/>
                <w:sz w:val="24"/>
                <w:szCs w:val="24"/>
                <w:rtl/>
              </w:rPr>
              <w:t>معدل القيصريات الكلي في الولايات المتحدة بين 1970-2006م</w:t>
            </w:r>
          </w:p>
        </w:tc>
        <w:tc>
          <w:tcPr>
            <w:tcW w:w="8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6246E9" w:rsidRDefault="004A2182">
            <w:pPr>
              <w:spacing w:line="360" w:lineRule="auto"/>
              <w:jc w:val="center"/>
              <w:rPr>
                <w:rFonts w:cs="Simplified Arabic"/>
                <w:b/>
                <w:bCs/>
                <w:sz w:val="28"/>
                <w:szCs w:val="28"/>
                <w:lang w:bidi="ar-SY"/>
              </w:rPr>
            </w:pPr>
            <w:r>
              <w:rPr>
                <w:rFonts w:cs="Simplified Arabic" w:hint="cs"/>
                <w:b/>
                <w:bCs/>
                <w:sz w:val="28"/>
                <w:szCs w:val="28"/>
                <w:rtl/>
                <w:lang w:bidi="ar-SY"/>
              </w:rPr>
              <w:t>10</w:t>
            </w:r>
          </w:p>
        </w:tc>
      </w:tr>
      <w:tr w:rsidR="006246E9" w:rsidTr="00072B18">
        <w:trPr>
          <w:jc w:val="center"/>
        </w:trPr>
        <w:tc>
          <w:tcPr>
            <w:tcW w:w="81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246E9" w:rsidRDefault="006246E9" w:rsidP="00072B18">
            <w:pPr>
              <w:spacing w:line="360" w:lineRule="auto"/>
              <w:jc w:val="center"/>
              <w:rPr>
                <w:rFonts w:cs="Simplified Arabic"/>
                <w:b/>
                <w:bCs/>
                <w:sz w:val="24"/>
                <w:szCs w:val="24"/>
                <w:lang w:eastAsia="fr-FR"/>
              </w:rPr>
            </w:pPr>
            <w:r>
              <w:rPr>
                <w:rFonts w:cs="Simplified Arabic" w:hint="cs"/>
                <w:b/>
                <w:bCs/>
                <w:sz w:val="24"/>
                <w:szCs w:val="24"/>
                <w:rtl/>
                <w:lang w:eastAsia="fr-FR"/>
              </w:rPr>
              <w:t>2</w:t>
            </w:r>
          </w:p>
        </w:tc>
        <w:tc>
          <w:tcPr>
            <w:tcW w:w="69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246E9" w:rsidRDefault="00EB26DD" w:rsidP="00072B18">
            <w:pPr>
              <w:spacing w:line="276" w:lineRule="auto"/>
              <w:jc w:val="center"/>
              <w:rPr>
                <w:rFonts w:cs="Simplified Arabic"/>
                <w:b/>
                <w:bCs/>
                <w:i/>
                <w:iCs/>
                <w:sz w:val="24"/>
                <w:szCs w:val="24"/>
                <w:lang w:eastAsia="fr-FR"/>
              </w:rPr>
            </w:pPr>
            <w:r w:rsidRPr="00EC6310">
              <w:rPr>
                <w:rFonts w:asciiTheme="minorBidi" w:hAnsiTheme="minorBidi" w:hint="cs"/>
                <w:b/>
                <w:bCs/>
                <w:i/>
                <w:iCs/>
                <w:sz w:val="24"/>
                <w:szCs w:val="24"/>
                <w:rtl/>
              </w:rPr>
              <w:t xml:space="preserve">معدلات القيصرية </w:t>
            </w:r>
            <w:proofErr w:type="spellStart"/>
            <w:r w:rsidRPr="00EC6310">
              <w:rPr>
                <w:rFonts w:asciiTheme="minorBidi" w:hAnsiTheme="minorBidi" w:hint="cs"/>
                <w:b/>
                <w:bCs/>
                <w:i/>
                <w:iCs/>
                <w:sz w:val="24"/>
                <w:szCs w:val="24"/>
                <w:rtl/>
              </w:rPr>
              <w:t>البدئية</w:t>
            </w:r>
            <w:proofErr w:type="spellEnd"/>
            <w:r w:rsidRPr="00EC6310">
              <w:rPr>
                <w:rFonts w:asciiTheme="minorBidi" w:hAnsiTheme="minorBidi" w:hint="cs"/>
                <w:b/>
                <w:bCs/>
                <w:i/>
                <w:iCs/>
                <w:sz w:val="24"/>
                <w:szCs w:val="24"/>
                <w:rtl/>
              </w:rPr>
              <w:t xml:space="preserve"> حسب عدد الولادات في الولايات المتحدة بين عامي 1991-2003، عند عدم وجود عوامل خطورة لدىسيدات منخفضات الخطورة</w:t>
            </w:r>
          </w:p>
        </w:tc>
        <w:tc>
          <w:tcPr>
            <w:tcW w:w="8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6246E9" w:rsidRDefault="004A2182">
            <w:pPr>
              <w:spacing w:line="360" w:lineRule="auto"/>
              <w:jc w:val="center"/>
              <w:rPr>
                <w:rFonts w:cs="Simplified Arabic"/>
                <w:b/>
                <w:bCs/>
                <w:sz w:val="28"/>
                <w:szCs w:val="28"/>
                <w:lang w:bidi="ar-SY"/>
              </w:rPr>
            </w:pPr>
            <w:r>
              <w:rPr>
                <w:rFonts w:cs="Simplified Arabic" w:hint="cs"/>
                <w:b/>
                <w:bCs/>
                <w:sz w:val="28"/>
                <w:szCs w:val="28"/>
                <w:rtl/>
                <w:lang w:bidi="ar-SY"/>
              </w:rPr>
              <w:t>13</w:t>
            </w:r>
          </w:p>
        </w:tc>
      </w:tr>
      <w:tr w:rsidR="006246E9" w:rsidTr="00072B18">
        <w:trPr>
          <w:jc w:val="center"/>
        </w:trPr>
        <w:tc>
          <w:tcPr>
            <w:tcW w:w="81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246E9" w:rsidRDefault="006246E9" w:rsidP="00072B18">
            <w:pPr>
              <w:spacing w:line="360" w:lineRule="auto"/>
              <w:jc w:val="center"/>
              <w:rPr>
                <w:rFonts w:cs="Simplified Arabic"/>
                <w:b/>
                <w:bCs/>
                <w:sz w:val="24"/>
                <w:szCs w:val="24"/>
                <w:lang w:eastAsia="fr-FR"/>
              </w:rPr>
            </w:pPr>
            <w:r>
              <w:rPr>
                <w:rFonts w:cs="Simplified Arabic" w:hint="cs"/>
                <w:b/>
                <w:bCs/>
                <w:sz w:val="24"/>
                <w:szCs w:val="24"/>
                <w:rtl/>
                <w:lang w:eastAsia="fr-FR"/>
              </w:rPr>
              <w:t>3</w:t>
            </w:r>
          </w:p>
        </w:tc>
        <w:tc>
          <w:tcPr>
            <w:tcW w:w="69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246E9" w:rsidRDefault="00EB26DD" w:rsidP="00072B18">
            <w:pPr>
              <w:spacing w:line="276" w:lineRule="auto"/>
              <w:jc w:val="center"/>
              <w:rPr>
                <w:rFonts w:cs="Simplified Arabic"/>
                <w:b/>
                <w:bCs/>
                <w:i/>
                <w:iCs/>
                <w:sz w:val="24"/>
                <w:szCs w:val="24"/>
                <w:lang w:eastAsia="fr-FR"/>
              </w:rPr>
            </w:pPr>
            <w:r w:rsidRPr="0029693C">
              <w:rPr>
                <w:rFonts w:asciiTheme="minorBidi" w:hAnsiTheme="minorBidi"/>
                <w:b/>
                <w:bCs/>
                <w:i/>
                <w:iCs/>
                <w:sz w:val="24"/>
                <w:szCs w:val="24"/>
                <w:rtl/>
                <w:lang w:eastAsia="fr-FR"/>
              </w:rPr>
              <w:t>يبين النسب المئوية لتوزع المريضات المقبولات في المشفى خلال فترة الدراسة حسب الحالة الإنجابية</w:t>
            </w:r>
          </w:p>
        </w:tc>
        <w:tc>
          <w:tcPr>
            <w:tcW w:w="8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6246E9" w:rsidRDefault="00334A7A">
            <w:pPr>
              <w:spacing w:line="360" w:lineRule="auto"/>
              <w:jc w:val="center"/>
              <w:rPr>
                <w:rFonts w:cs="Simplified Arabic"/>
                <w:b/>
                <w:bCs/>
                <w:sz w:val="28"/>
                <w:szCs w:val="28"/>
                <w:lang w:bidi="ar-SY"/>
              </w:rPr>
            </w:pPr>
            <w:r>
              <w:rPr>
                <w:rFonts w:cs="Simplified Arabic" w:hint="cs"/>
                <w:b/>
                <w:bCs/>
                <w:sz w:val="28"/>
                <w:szCs w:val="28"/>
                <w:rtl/>
                <w:lang w:bidi="ar-SY"/>
              </w:rPr>
              <w:t>26</w:t>
            </w:r>
          </w:p>
        </w:tc>
      </w:tr>
      <w:tr w:rsidR="006246E9" w:rsidTr="00072B18">
        <w:trPr>
          <w:jc w:val="center"/>
        </w:trPr>
        <w:tc>
          <w:tcPr>
            <w:tcW w:w="81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246E9" w:rsidRDefault="006246E9" w:rsidP="00072B18">
            <w:pPr>
              <w:spacing w:line="360" w:lineRule="auto"/>
              <w:jc w:val="center"/>
              <w:rPr>
                <w:rFonts w:cs="Simplified Arabic"/>
                <w:b/>
                <w:bCs/>
                <w:sz w:val="24"/>
                <w:szCs w:val="24"/>
                <w:lang w:eastAsia="fr-FR"/>
              </w:rPr>
            </w:pPr>
            <w:r>
              <w:rPr>
                <w:rFonts w:cs="Simplified Arabic" w:hint="cs"/>
                <w:b/>
                <w:bCs/>
                <w:sz w:val="24"/>
                <w:szCs w:val="24"/>
                <w:rtl/>
                <w:lang w:eastAsia="fr-FR"/>
              </w:rPr>
              <w:t>4</w:t>
            </w:r>
          </w:p>
        </w:tc>
        <w:tc>
          <w:tcPr>
            <w:tcW w:w="69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246E9" w:rsidRDefault="00EB26DD" w:rsidP="00072B18">
            <w:pPr>
              <w:spacing w:line="276" w:lineRule="auto"/>
              <w:jc w:val="center"/>
              <w:rPr>
                <w:rFonts w:cs="Simplified Arabic"/>
                <w:b/>
                <w:bCs/>
                <w:i/>
                <w:iCs/>
                <w:sz w:val="24"/>
                <w:szCs w:val="24"/>
                <w:lang w:eastAsia="fr-FR"/>
              </w:rPr>
            </w:pPr>
            <w:r w:rsidRPr="0029693C">
              <w:rPr>
                <w:rFonts w:asciiTheme="minorBidi" w:hAnsiTheme="minorBidi"/>
                <w:b/>
                <w:bCs/>
                <w:i/>
                <w:iCs/>
                <w:sz w:val="24"/>
                <w:szCs w:val="24"/>
                <w:rtl/>
                <w:lang w:eastAsia="fr-FR"/>
              </w:rPr>
              <w:t>النسب المئوية لتوزع مريضات ال</w:t>
            </w:r>
            <w:r>
              <w:rPr>
                <w:rFonts w:asciiTheme="minorBidi" w:hAnsiTheme="minorBidi" w:hint="cs"/>
                <w:b/>
                <w:bCs/>
                <w:i/>
                <w:iCs/>
                <w:sz w:val="24"/>
                <w:szCs w:val="24"/>
                <w:rtl/>
                <w:lang w:eastAsia="fr-FR"/>
              </w:rPr>
              <w:t>ولادة القيصرية</w:t>
            </w:r>
            <w:r w:rsidRPr="0029693C">
              <w:rPr>
                <w:rFonts w:asciiTheme="minorBidi" w:hAnsiTheme="minorBidi"/>
                <w:b/>
                <w:bCs/>
                <w:i/>
                <w:iCs/>
                <w:sz w:val="24"/>
                <w:szCs w:val="24"/>
                <w:rtl/>
                <w:lang w:eastAsia="fr-FR"/>
              </w:rPr>
              <w:t xml:space="preserve"> خلال فترة الدراسة حسب الحالة الإنجابية.</w:t>
            </w:r>
          </w:p>
        </w:tc>
        <w:tc>
          <w:tcPr>
            <w:tcW w:w="8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6246E9" w:rsidRDefault="00334A7A">
            <w:pPr>
              <w:spacing w:line="360" w:lineRule="auto"/>
              <w:jc w:val="center"/>
              <w:rPr>
                <w:rFonts w:cs="Simplified Arabic"/>
                <w:b/>
                <w:bCs/>
                <w:sz w:val="28"/>
                <w:szCs w:val="28"/>
                <w:lang w:bidi="ar-SY"/>
              </w:rPr>
            </w:pPr>
            <w:r>
              <w:rPr>
                <w:rFonts w:cs="Simplified Arabic" w:hint="cs"/>
                <w:b/>
                <w:bCs/>
                <w:sz w:val="28"/>
                <w:szCs w:val="28"/>
                <w:rtl/>
                <w:lang w:bidi="ar-SY"/>
              </w:rPr>
              <w:t>26</w:t>
            </w:r>
          </w:p>
        </w:tc>
      </w:tr>
      <w:tr w:rsidR="006246E9" w:rsidTr="00072B18">
        <w:trPr>
          <w:jc w:val="center"/>
        </w:trPr>
        <w:tc>
          <w:tcPr>
            <w:tcW w:w="81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246E9" w:rsidRDefault="006246E9" w:rsidP="00072B18">
            <w:pPr>
              <w:spacing w:line="360" w:lineRule="auto"/>
              <w:jc w:val="center"/>
              <w:rPr>
                <w:rFonts w:cs="Simplified Arabic"/>
                <w:b/>
                <w:bCs/>
                <w:sz w:val="24"/>
                <w:szCs w:val="24"/>
                <w:lang w:eastAsia="fr-FR"/>
              </w:rPr>
            </w:pPr>
            <w:r>
              <w:rPr>
                <w:rFonts w:cs="Simplified Arabic" w:hint="cs"/>
                <w:b/>
                <w:bCs/>
                <w:sz w:val="24"/>
                <w:szCs w:val="24"/>
                <w:rtl/>
                <w:lang w:eastAsia="fr-FR"/>
              </w:rPr>
              <w:t>5</w:t>
            </w:r>
          </w:p>
        </w:tc>
        <w:tc>
          <w:tcPr>
            <w:tcW w:w="69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246E9" w:rsidRDefault="00EB26DD" w:rsidP="00072B18">
            <w:pPr>
              <w:spacing w:line="276" w:lineRule="auto"/>
              <w:jc w:val="center"/>
              <w:rPr>
                <w:rFonts w:cs="Simplified Arabic"/>
                <w:b/>
                <w:bCs/>
                <w:i/>
                <w:iCs/>
                <w:sz w:val="24"/>
                <w:szCs w:val="24"/>
                <w:lang w:eastAsia="fr-FR"/>
              </w:rPr>
            </w:pPr>
            <w:r w:rsidRPr="0029693C">
              <w:rPr>
                <w:rFonts w:asciiTheme="minorBidi" w:hAnsiTheme="minorBidi"/>
                <w:b/>
                <w:bCs/>
                <w:i/>
                <w:iCs/>
                <w:sz w:val="24"/>
                <w:szCs w:val="24"/>
                <w:rtl/>
                <w:lang w:eastAsia="fr-FR"/>
              </w:rPr>
              <w:t xml:space="preserve">النسب المئوية لتوزع </w:t>
            </w:r>
            <w:r>
              <w:rPr>
                <w:rFonts w:asciiTheme="minorBidi" w:hAnsiTheme="minorBidi" w:hint="cs"/>
                <w:b/>
                <w:bCs/>
                <w:i/>
                <w:iCs/>
                <w:sz w:val="24"/>
                <w:szCs w:val="24"/>
                <w:rtl/>
                <w:lang w:eastAsia="fr-FR"/>
              </w:rPr>
              <w:t xml:space="preserve">طريقة الولادة لدى المريضات </w:t>
            </w:r>
            <w:proofErr w:type="spellStart"/>
            <w:r>
              <w:rPr>
                <w:rFonts w:asciiTheme="minorBidi" w:hAnsiTheme="minorBidi" w:hint="cs"/>
                <w:b/>
                <w:bCs/>
                <w:i/>
                <w:iCs/>
                <w:sz w:val="24"/>
                <w:szCs w:val="24"/>
                <w:rtl/>
                <w:lang w:eastAsia="fr-FR"/>
              </w:rPr>
              <w:t>الخروسات</w:t>
            </w:r>
            <w:proofErr w:type="spellEnd"/>
            <w:r w:rsidR="00BD44BF">
              <w:rPr>
                <w:rFonts w:asciiTheme="minorBidi" w:hAnsiTheme="minorBidi"/>
                <w:b/>
                <w:bCs/>
                <w:i/>
                <w:iCs/>
                <w:sz w:val="24"/>
                <w:szCs w:val="24"/>
                <w:lang w:eastAsia="fr-FR"/>
              </w:rPr>
              <w:t xml:space="preserve"> </w:t>
            </w:r>
            <w:r w:rsidRPr="0029693C">
              <w:rPr>
                <w:rFonts w:asciiTheme="minorBidi" w:hAnsiTheme="minorBidi"/>
                <w:b/>
                <w:bCs/>
                <w:i/>
                <w:iCs/>
                <w:sz w:val="24"/>
                <w:szCs w:val="24"/>
                <w:rtl/>
                <w:lang w:eastAsia="fr-FR"/>
              </w:rPr>
              <w:t>خلال فترة الدراسة.</w:t>
            </w:r>
          </w:p>
        </w:tc>
        <w:tc>
          <w:tcPr>
            <w:tcW w:w="8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6246E9" w:rsidRDefault="00334A7A">
            <w:pPr>
              <w:spacing w:line="360" w:lineRule="auto"/>
              <w:jc w:val="center"/>
              <w:rPr>
                <w:rFonts w:cs="Simplified Arabic"/>
                <w:b/>
                <w:bCs/>
                <w:sz w:val="28"/>
                <w:szCs w:val="28"/>
                <w:lang w:bidi="ar-SY"/>
              </w:rPr>
            </w:pPr>
            <w:r>
              <w:rPr>
                <w:rFonts w:cs="Simplified Arabic" w:hint="cs"/>
                <w:b/>
                <w:bCs/>
                <w:sz w:val="28"/>
                <w:szCs w:val="28"/>
                <w:rtl/>
                <w:lang w:bidi="ar-SY"/>
              </w:rPr>
              <w:t>27</w:t>
            </w:r>
          </w:p>
        </w:tc>
      </w:tr>
      <w:tr w:rsidR="006246E9" w:rsidTr="00072B18">
        <w:trPr>
          <w:jc w:val="center"/>
        </w:trPr>
        <w:tc>
          <w:tcPr>
            <w:tcW w:w="81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246E9" w:rsidRDefault="006246E9" w:rsidP="00072B18">
            <w:pPr>
              <w:spacing w:line="360" w:lineRule="auto"/>
              <w:jc w:val="center"/>
              <w:rPr>
                <w:rFonts w:cs="Simplified Arabic"/>
                <w:b/>
                <w:bCs/>
                <w:sz w:val="24"/>
                <w:szCs w:val="24"/>
                <w:lang w:eastAsia="fr-FR"/>
              </w:rPr>
            </w:pPr>
            <w:r>
              <w:rPr>
                <w:rFonts w:cs="Simplified Arabic" w:hint="cs"/>
                <w:b/>
                <w:bCs/>
                <w:sz w:val="24"/>
                <w:szCs w:val="24"/>
                <w:rtl/>
                <w:lang w:eastAsia="fr-FR"/>
              </w:rPr>
              <w:t>6</w:t>
            </w:r>
          </w:p>
        </w:tc>
        <w:tc>
          <w:tcPr>
            <w:tcW w:w="69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246E9" w:rsidRDefault="00E41899" w:rsidP="00072B18">
            <w:pPr>
              <w:spacing w:line="276" w:lineRule="auto"/>
              <w:jc w:val="center"/>
              <w:rPr>
                <w:rFonts w:cs="Simplified Arabic"/>
                <w:b/>
                <w:bCs/>
                <w:i/>
                <w:iCs/>
                <w:sz w:val="24"/>
                <w:szCs w:val="24"/>
                <w:lang w:eastAsia="fr-FR" w:bidi="ar-SY"/>
              </w:rPr>
            </w:pPr>
            <w:r w:rsidRPr="0006066A">
              <w:rPr>
                <w:rFonts w:cs="Simplified Arabic" w:hint="cs"/>
                <w:b/>
                <w:bCs/>
                <w:i/>
                <w:iCs/>
                <w:rtl/>
                <w:lang w:eastAsia="fr-FR" w:bidi="ar-SY"/>
              </w:rPr>
              <w:t>النسبة</w:t>
            </w:r>
            <w:r>
              <w:rPr>
                <w:rFonts w:cs="Simplified Arabic" w:hint="cs"/>
                <w:b/>
                <w:bCs/>
                <w:i/>
                <w:iCs/>
                <w:rtl/>
                <w:lang w:eastAsia="fr-FR" w:bidi="ar-SY"/>
              </w:rPr>
              <w:t xml:space="preserve"> المئوية لتوزع مريضات عينة الدراسة</w:t>
            </w:r>
            <w:r w:rsidRPr="0006066A">
              <w:rPr>
                <w:rFonts w:cs="Simplified Arabic" w:hint="cs"/>
                <w:b/>
                <w:bCs/>
                <w:i/>
                <w:iCs/>
                <w:rtl/>
                <w:lang w:eastAsia="fr-FR" w:bidi="ar-SY"/>
              </w:rPr>
              <w:t xml:space="preserve"> حسب المجموعات العمرية</w:t>
            </w:r>
          </w:p>
        </w:tc>
        <w:tc>
          <w:tcPr>
            <w:tcW w:w="8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6246E9" w:rsidRDefault="00334A7A">
            <w:pPr>
              <w:spacing w:line="360" w:lineRule="auto"/>
              <w:jc w:val="center"/>
              <w:rPr>
                <w:rFonts w:cs="Simplified Arabic"/>
                <w:b/>
                <w:bCs/>
                <w:sz w:val="28"/>
                <w:szCs w:val="28"/>
                <w:lang w:bidi="ar-SY"/>
              </w:rPr>
            </w:pPr>
            <w:r>
              <w:rPr>
                <w:rFonts w:cs="Simplified Arabic" w:hint="cs"/>
                <w:b/>
                <w:bCs/>
                <w:sz w:val="28"/>
                <w:szCs w:val="28"/>
                <w:rtl/>
                <w:lang w:bidi="ar-SY"/>
              </w:rPr>
              <w:t>28</w:t>
            </w:r>
          </w:p>
        </w:tc>
      </w:tr>
      <w:tr w:rsidR="006246E9" w:rsidTr="00072B18">
        <w:trPr>
          <w:jc w:val="center"/>
        </w:trPr>
        <w:tc>
          <w:tcPr>
            <w:tcW w:w="81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246E9" w:rsidRDefault="00334A7A" w:rsidP="00072B18">
            <w:pPr>
              <w:spacing w:line="360" w:lineRule="auto"/>
              <w:jc w:val="center"/>
              <w:rPr>
                <w:rFonts w:cs="Simplified Arabic"/>
                <w:b/>
                <w:bCs/>
                <w:sz w:val="24"/>
                <w:szCs w:val="24"/>
                <w:lang w:eastAsia="fr-FR"/>
              </w:rPr>
            </w:pPr>
            <w:r>
              <w:rPr>
                <w:rFonts w:cs="Simplified Arabic" w:hint="cs"/>
                <w:b/>
                <w:bCs/>
                <w:sz w:val="24"/>
                <w:szCs w:val="24"/>
                <w:rtl/>
                <w:lang w:eastAsia="fr-FR"/>
              </w:rPr>
              <w:t>7</w:t>
            </w:r>
          </w:p>
        </w:tc>
        <w:tc>
          <w:tcPr>
            <w:tcW w:w="69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246E9" w:rsidRDefault="00E41899" w:rsidP="00072B18">
            <w:pPr>
              <w:spacing w:line="276" w:lineRule="auto"/>
              <w:jc w:val="center"/>
              <w:rPr>
                <w:rFonts w:cs="Simplified Arabic"/>
                <w:b/>
                <w:bCs/>
                <w:i/>
                <w:iCs/>
                <w:sz w:val="24"/>
                <w:szCs w:val="24"/>
                <w:lang w:eastAsia="fr-FR"/>
              </w:rPr>
            </w:pPr>
            <w:r w:rsidRPr="00752FA8">
              <w:rPr>
                <w:rFonts w:cs="Simplified Arabic" w:hint="cs"/>
                <w:b/>
                <w:bCs/>
                <w:i/>
                <w:iCs/>
                <w:rtl/>
                <w:lang w:eastAsia="fr-FR"/>
              </w:rPr>
              <w:t>توزع مريضات عينة الدراسة وفق الزيارات الطبية أثناء الحمل</w:t>
            </w:r>
          </w:p>
        </w:tc>
        <w:tc>
          <w:tcPr>
            <w:tcW w:w="8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6246E9" w:rsidRDefault="00334A7A">
            <w:pPr>
              <w:spacing w:line="360" w:lineRule="auto"/>
              <w:jc w:val="center"/>
              <w:rPr>
                <w:rFonts w:cs="Simplified Arabic"/>
                <w:b/>
                <w:bCs/>
                <w:sz w:val="28"/>
                <w:szCs w:val="28"/>
                <w:lang w:bidi="ar-SY"/>
              </w:rPr>
            </w:pPr>
            <w:r>
              <w:rPr>
                <w:rFonts w:cs="Simplified Arabic" w:hint="cs"/>
                <w:b/>
                <w:bCs/>
                <w:sz w:val="28"/>
                <w:szCs w:val="28"/>
                <w:rtl/>
                <w:lang w:bidi="ar-SY"/>
              </w:rPr>
              <w:t>29</w:t>
            </w:r>
          </w:p>
        </w:tc>
      </w:tr>
      <w:tr w:rsidR="006246E9" w:rsidTr="00072B18">
        <w:trPr>
          <w:jc w:val="center"/>
        </w:trPr>
        <w:tc>
          <w:tcPr>
            <w:tcW w:w="81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246E9" w:rsidRDefault="00334A7A" w:rsidP="00072B18">
            <w:pPr>
              <w:jc w:val="center"/>
              <w:rPr>
                <w:rFonts w:cs="Simplified Arabic"/>
                <w:b/>
                <w:bCs/>
                <w:sz w:val="24"/>
                <w:szCs w:val="24"/>
                <w:lang w:eastAsia="fr-FR"/>
              </w:rPr>
            </w:pPr>
            <w:r>
              <w:rPr>
                <w:rFonts w:cs="Simplified Arabic" w:hint="cs"/>
                <w:b/>
                <w:bCs/>
                <w:sz w:val="24"/>
                <w:szCs w:val="24"/>
                <w:rtl/>
                <w:lang w:eastAsia="fr-FR"/>
              </w:rPr>
              <w:t>8</w:t>
            </w:r>
          </w:p>
        </w:tc>
        <w:tc>
          <w:tcPr>
            <w:tcW w:w="69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246E9" w:rsidRDefault="00E41899" w:rsidP="00072B18">
            <w:pPr>
              <w:spacing w:line="276" w:lineRule="auto"/>
              <w:jc w:val="center"/>
              <w:rPr>
                <w:rFonts w:cs="Simplified Arabic"/>
                <w:b/>
                <w:bCs/>
                <w:i/>
                <w:iCs/>
                <w:sz w:val="24"/>
                <w:szCs w:val="24"/>
                <w:lang w:eastAsia="fr-FR" w:bidi="ar-SY"/>
              </w:rPr>
            </w:pPr>
            <w:r w:rsidRPr="003B6201">
              <w:rPr>
                <w:rFonts w:asciiTheme="minorBidi" w:hAnsiTheme="minorBidi"/>
                <w:b/>
                <w:bCs/>
                <w:i/>
                <w:iCs/>
                <w:sz w:val="24"/>
                <w:szCs w:val="24"/>
                <w:rtl/>
                <w:lang w:bidi="ar-SY"/>
              </w:rPr>
              <w:t xml:space="preserve">النسب المئوية لأشيع </w:t>
            </w:r>
            <w:proofErr w:type="spellStart"/>
            <w:r w:rsidRPr="003B6201">
              <w:rPr>
                <w:rFonts w:asciiTheme="minorBidi" w:hAnsiTheme="minorBidi"/>
                <w:b/>
                <w:bCs/>
                <w:i/>
                <w:iCs/>
                <w:sz w:val="24"/>
                <w:szCs w:val="24"/>
                <w:rtl/>
                <w:lang w:bidi="ar-SY"/>
              </w:rPr>
              <w:t>استطيايات</w:t>
            </w:r>
            <w:proofErr w:type="spellEnd"/>
            <w:r w:rsidRPr="003B6201">
              <w:rPr>
                <w:rFonts w:asciiTheme="minorBidi" w:hAnsiTheme="minorBidi"/>
                <w:b/>
                <w:bCs/>
                <w:i/>
                <w:iCs/>
                <w:sz w:val="24"/>
                <w:szCs w:val="24"/>
                <w:rtl/>
                <w:lang w:bidi="ar-SY"/>
              </w:rPr>
              <w:t xml:space="preserve"> العملية القيصرية لدى مريضات عينة الدراسة</w:t>
            </w:r>
          </w:p>
        </w:tc>
        <w:tc>
          <w:tcPr>
            <w:tcW w:w="8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6246E9" w:rsidRDefault="00334A7A">
            <w:pPr>
              <w:spacing w:line="360" w:lineRule="auto"/>
              <w:jc w:val="center"/>
              <w:rPr>
                <w:rFonts w:cs="Simplified Arabic"/>
                <w:b/>
                <w:bCs/>
                <w:sz w:val="28"/>
                <w:szCs w:val="28"/>
                <w:lang w:bidi="ar-SY"/>
              </w:rPr>
            </w:pPr>
            <w:r>
              <w:rPr>
                <w:rFonts w:cs="Simplified Arabic" w:hint="cs"/>
                <w:b/>
                <w:bCs/>
                <w:sz w:val="28"/>
                <w:szCs w:val="28"/>
                <w:rtl/>
                <w:lang w:bidi="ar-SY"/>
              </w:rPr>
              <w:t>32</w:t>
            </w:r>
          </w:p>
        </w:tc>
      </w:tr>
      <w:tr w:rsidR="006246E9" w:rsidTr="00072B18">
        <w:trPr>
          <w:jc w:val="center"/>
        </w:trPr>
        <w:tc>
          <w:tcPr>
            <w:tcW w:w="81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246E9" w:rsidRDefault="00334A7A" w:rsidP="00072B18">
            <w:pPr>
              <w:jc w:val="center"/>
              <w:rPr>
                <w:rFonts w:cs="Simplified Arabic"/>
                <w:b/>
                <w:bCs/>
                <w:sz w:val="24"/>
                <w:szCs w:val="24"/>
                <w:lang w:eastAsia="fr-FR"/>
              </w:rPr>
            </w:pPr>
            <w:r>
              <w:rPr>
                <w:rFonts w:cs="Simplified Arabic" w:hint="cs"/>
                <w:b/>
                <w:bCs/>
                <w:sz w:val="24"/>
                <w:szCs w:val="24"/>
                <w:rtl/>
                <w:lang w:eastAsia="fr-FR"/>
              </w:rPr>
              <w:t>9</w:t>
            </w:r>
          </w:p>
        </w:tc>
        <w:tc>
          <w:tcPr>
            <w:tcW w:w="69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246E9" w:rsidRDefault="00E41899" w:rsidP="00072B18">
            <w:pPr>
              <w:spacing w:line="276" w:lineRule="auto"/>
              <w:jc w:val="center"/>
              <w:rPr>
                <w:rFonts w:cs="Simplified Arabic"/>
                <w:b/>
                <w:bCs/>
                <w:i/>
                <w:iCs/>
                <w:sz w:val="24"/>
                <w:szCs w:val="24"/>
                <w:lang w:eastAsia="fr-FR" w:bidi="ar-SY"/>
              </w:rPr>
            </w:pPr>
            <w:r w:rsidRPr="00752FA8">
              <w:rPr>
                <w:rFonts w:asciiTheme="minorBidi" w:hAnsiTheme="minorBidi"/>
                <w:b/>
                <w:bCs/>
                <w:i/>
                <w:iCs/>
                <w:sz w:val="24"/>
                <w:szCs w:val="24"/>
                <w:rtl/>
                <w:lang w:bidi="ar-SY"/>
              </w:rPr>
              <w:t xml:space="preserve">توزع </w:t>
            </w:r>
            <w:proofErr w:type="spellStart"/>
            <w:r w:rsidRPr="00752FA8">
              <w:rPr>
                <w:rFonts w:asciiTheme="minorBidi" w:hAnsiTheme="minorBidi"/>
                <w:b/>
                <w:bCs/>
                <w:i/>
                <w:iCs/>
                <w:sz w:val="24"/>
                <w:szCs w:val="24"/>
                <w:rtl/>
                <w:lang w:bidi="ar-SY"/>
              </w:rPr>
              <w:t>الخروسات</w:t>
            </w:r>
            <w:proofErr w:type="spellEnd"/>
            <w:r w:rsidRPr="00752FA8">
              <w:rPr>
                <w:rFonts w:asciiTheme="minorBidi" w:hAnsiTheme="minorBidi"/>
                <w:b/>
                <w:bCs/>
                <w:i/>
                <w:iCs/>
                <w:sz w:val="24"/>
                <w:szCs w:val="24"/>
                <w:rtl/>
                <w:lang w:bidi="ar-SY"/>
              </w:rPr>
              <w:t xml:space="preserve"> مع مجيء مقعدي وفقاً لطريقة التدبير ضمن عينة الدراسة</w:t>
            </w:r>
          </w:p>
        </w:tc>
        <w:tc>
          <w:tcPr>
            <w:tcW w:w="8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6246E9" w:rsidRDefault="00691AD2">
            <w:pPr>
              <w:spacing w:line="360" w:lineRule="auto"/>
              <w:jc w:val="center"/>
              <w:rPr>
                <w:rFonts w:cs="Simplified Arabic"/>
                <w:b/>
                <w:bCs/>
                <w:sz w:val="28"/>
                <w:szCs w:val="28"/>
                <w:lang w:bidi="ar-SY"/>
              </w:rPr>
            </w:pPr>
            <w:r>
              <w:rPr>
                <w:rFonts w:cs="Simplified Arabic" w:hint="cs"/>
                <w:b/>
                <w:bCs/>
                <w:sz w:val="28"/>
                <w:szCs w:val="28"/>
                <w:rtl/>
                <w:lang w:bidi="ar-SY"/>
              </w:rPr>
              <w:t>35</w:t>
            </w:r>
          </w:p>
        </w:tc>
      </w:tr>
    </w:tbl>
    <w:p w:rsidR="006246E9" w:rsidRDefault="006246E9" w:rsidP="006246E9">
      <w:pPr>
        <w:rPr>
          <w:rFonts w:cs="PT Bold Heading"/>
          <w:b/>
          <w:bCs/>
          <w:sz w:val="32"/>
          <w:szCs w:val="32"/>
          <w:rtl/>
          <w:lang w:bidi="ar-SY"/>
        </w:rPr>
      </w:pPr>
    </w:p>
    <w:p w:rsidR="00DE4924" w:rsidRDefault="00DE4924" w:rsidP="00DE4924">
      <w:pPr>
        <w:rPr>
          <w:rFonts w:cs="Simplified Arabic"/>
          <w:b/>
          <w:bCs/>
          <w:sz w:val="48"/>
          <w:szCs w:val="48"/>
          <w:rtl/>
          <w:lang w:bidi="ar-SY"/>
        </w:rPr>
      </w:pPr>
    </w:p>
    <w:p w:rsidR="00DD72C9" w:rsidRDefault="00DD72C9" w:rsidP="00DE4924">
      <w:pPr>
        <w:rPr>
          <w:rFonts w:cs="Simplified Arabic"/>
          <w:sz w:val="30"/>
          <w:szCs w:val="30"/>
          <w:rtl/>
        </w:rPr>
      </w:pPr>
    </w:p>
    <w:p w:rsidR="00DE4924" w:rsidRDefault="00DE4924" w:rsidP="00DE4924">
      <w:pPr>
        <w:rPr>
          <w:rFonts w:cs="Simplified Arabic"/>
          <w:sz w:val="30"/>
          <w:szCs w:val="30"/>
          <w:rtl/>
        </w:rPr>
      </w:pPr>
    </w:p>
    <w:p w:rsidR="00DE4924" w:rsidRDefault="00DE4924" w:rsidP="00DE4924">
      <w:pPr>
        <w:rPr>
          <w:rFonts w:cs="Simplified Arabic"/>
          <w:sz w:val="30"/>
          <w:szCs w:val="30"/>
          <w:rtl/>
        </w:rPr>
      </w:pPr>
    </w:p>
    <w:p w:rsidR="008D08D3" w:rsidRDefault="008D08D3" w:rsidP="000553F0">
      <w:pPr>
        <w:rPr>
          <w:rFonts w:cs="Simplified Arabic"/>
          <w:b/>
          <w:bCs/>
          <w:rtl/>
        </w:rPr>
      </w:pPr>
    </w:p>
    <w:p w:rsidR="008D08D3" w:rsidRDefault="008D08D3" w:rsidP="000553F0">
      <w:pPr>
        <w:rPr>
          <w:rFonts w:cs="Simplified Arabic"/>
          <w:b/>
          <w:bCs/>
          <w:rtl/>
        </w:rPr>
      </w:pPr>
    </w:p>
    <w:p w:rsidR="008D08D3" w:rsidRDefault="008D08D3" w:rsidP="000553F0">
      <w:pPr>
        <w:rPr>
          <w:rFonts w:cs="Simplified Arabic"/>
          <w:b/>
          <w:bCs/>
          <w:rtl/>
        </w:rPr>
      </w:pPr>
    </w:p>
    <w:p w:rsidR="004A2182" w:rsidRDefault="004A2182" w:rsidP="000553F0">
      <w:pPr>
        <w:rPr>
          <w:rFonts w:cs="Simplified Arabic"/>
          <w:b/>
          <w:bCs/>
          <w:rtl/>
        </w:rPr>
      </w:pPr>
    </w:p>
    <w:p w:rsidR="008D08D3" w:rsidRPr="008D08D3" w:rsidRDefault="008D08D3" w:rsidP="000553F0">
      <w:pPr>
        <w:rPr>
          <w:rFonts w:cs="Simplified Arabic"/>
          <w:b/>
          <w:bCs/>
          <w:rtl/>
        </w:rPr>
      </w:pPr>
    </w:p>
    <w:p w:rsidR="00DE4924" w:rsidRPr="008D08D3" w:rsidRDefault="009A09CD" w:rsidP="00DE4924">
      <w:pPr>
        <w:jc w:val="center"/>
        <w:rPr>
          <w:rFonts w:cs="Andalus"/>
          <w:b/>
          <w:bCs/>
          <w:sz w:val="144"/>
          <w:szCs w:val="144"/>
          <w:rtl/>
        </w:rPr>
      </w:pPr>
      <w:r>
        <w:rPr>
          <w:rFonts w:cs="Andalus" w:hint="cs"/>
          <w:b/>
          <w:bCs/>
          <w:sz w:val="144"/>
          <w:szCs w:val="144"/>
          <w:rtl/>
        </w:rPr>
        <w:lastRenderedPageBreak/>
        <w:t>القسم</w:t>
      </w:r>
      <w:r w:rsidR="00DE4924" w:rsidRPr="008D08D3">
        <w:rPr>
          <w:rFonts w:cs="Andalus" w:hint="cs"/>
          <w:b/>
          <w:bCs/>
          <w:sz w:val="144"/>
          <w:szCs w:val="144"/>
          <w:rtl/>
        </w:rPr>
        <w:t xml:space="preserve"> النظري</w:t>
      </w:r>
    </w:p>
    <w:p w:rsidR="00DE4924" w:rsidRDefault="00DE4924" w:rsidP="00DE4924">
      <w:pPr>
        <w:rPr>
          <w:rFonts w:cs="Simplified Arabic"/>
          <w:sz w:val="30"/>
          <w:szCs w:val="30"/>
          <w:rtl/>
        </w:rPr>
      </w:pPr>
    </w:p>
    <w:p w:rsidR="00DE4924" w:rsidRDefault="00DE4924" w:rsidP="00DE4924">
      <w:pPr>
        <w:rPr>
          <w:rFonts w:cs="Simplified Arabic"/>
          <w:sz w:val="30"/>
          <w:szCs w:val="30"/>
          <w:rtl/>
        </w:rPr>
      </w:pPr>
    </w:p>
    <w:p w:rsidR="00DE4924" w:rsidRDefault="00DE4924" w:rsidP="00DE4924">
      <w:pPr>
        <w:rPr>
          <w:rFonts w:cs="Simplified Arabic"/>
          <w:sz w:val="30"/>
          <w:szCs w:val="30"/>
          <w:rtl/>
        </w:rPr>
      </w:pPr>
    </w:p>
    <w:p w:rsidR="00DE4924" w:rsidRDefault="00DE4924" w:rsidP="00DE4924">
      <w:pPr>
        <w:rPr>
          <w:rFonts w:cs="Simplified Arabic"/>
          <w:sz w:val="30"/>
          <w:szCs w:val="30"/>
          <w:rtl/>
        </w:rPr>
      </w:pPr>
    </w:p>
    <w:p w:rsidR="00DE4924" w:rsidRDefault="00DE4924" w:rsidP="00DE4924">
      <w:pPr>
        <w:rPr>
          <w:rFonts w:cs="Simplified Arabic"/>
          <w:sz w:val="30"/>
          <w:szCs w:val="30"/>
          <w:rtl/>
        </w:rPr>
      </w:pPr>
    </w:p>
    <w:p w:rsidR="000553F0" w:rsidRDefault="000553F0" w:rsidP="00DE4924">
      <w:pPr>
        <w:rPr>
          <w:rFonts w:cs="Simplified Arabic"/>
          <w:sz w:val="30"/>
          <w:szCs w:val="30"/>
          <w:rtl/>
        </w:rPr>
      </w:pPr>
    </w:p>
    <w:p w:rsidR="00B913BC" w:rsidRDefault="00B913BC" w:rsidP="00DE4924">
      <w:pPr>
        <w:rPr>
          <w:rFonts w:cs="Simplified Arabic"/>
          <w:sz w:val="30"/>
          <w:szCs w:val="30"/>
          <w:rtl/>
        </w:rPr>
      </w:pPr>
    </w:p>
    <w:p w:rsidR="00B913BC" w:rsidRDefault="00B913BC" w:rsidP="00DE4924">
      <w:pPr>
        <w:rPr>
          <w:rFonts w:cs="Simplified Arabic"/>
          <w:sz w:val="30"/>
          <w:szCs w:val="30"/>
          <w:rtl/>
        </w:rPr>
      </w:pPr>
    </w:p>
    <w:p w:rsidR="00B913BC" w:rsidRDefault="00B913BC" w:rsidP="00DE4924">
      <w:pPr>
        <w:rPr>
          <w:rFonts w:cs="Simplified Arabic"/>
          <w:sz w:val="30"/>
          <w:szCs w:val="30"/>
          <w:rtl/>
        </w:rPr>
      </w:pPr>
    </w:p>
    <w:p w:rsidR="00B913BC" w:rsidRDefault="00B913BC" w:rsidP="00DE4924">
      <w:pPr>
        <w:rPr>
          <w:rFonts w:cs="Simplified Arabic"/>
          <w:sz w:val="30"/>
          <w:szCs w:val="30"/>
          <w:rtl/>
        </w:rPr>
      </w:pPr>
    </w:p>
    <w:p w:rsidR="000553F0" w:rsidRDefault="000553F0" w:rsidP="00DE4924">
      <w:pPr>
        <w:rPr>
          <w:rFonts w:cs="Simplified Arabic"/>
          <w:sz w:val="30"/>
          <w:szCs w:val="30"/>
          <w:rtl/>
        </w:rPr>
      </w:pPr>
    </w:p>
    <w:p w:rsidR="00A323AD" w:rsidRDefault="00A323AD" w:rsidP="005536EE">
      <w:pPr>
        <w:rPr>
          <w:rFonts w:ascii="Segoe UI" w:hAnsi="Segoe UI" w:cs="Arabic Transparent"/>
          <w:b/>
          <w:bCs/>
          <w:sz w:val="56"/>
          <w:szCs w:val="56"/>
        </w:rPr>
      </w:pPr>
    </w:p>
    <w:p w:rsidR="00A323AD" w:rsidRDefault="00A323AD" w:rsidP="005536EE">
      <w:pPr>
        <w:rPr>
          <w:rFonts w:ascii="Segoe UI" w:hAnsi="Segoe UI" w:cs="Arabic Transparent"/>
          <w:b/>
          <w:bCs/>
          <w:sz w:val="56"/>
          <w:szCs w:val="56"/>
        </w:rPr>
      </w:pPr>
    </w:p>
    <w:p w:rsidR="005536EE" w:rsidRPr="0032781C" w:rsidRDefault="003F4EFC" w:rsidP="005536EE">
      <w:pPr>
        <w:rPr>
          <w:rFonts w:ascii="Segoe UI" w:hAnsi="Segoe UI" w:cs="Arabic Transparent"/>
          <w:b/>
          <w:bCs/>
          <w:sz w:val="28"/>
          <w:szCs w:val="28"/>
          <w:vertAlign w:val="superscript"/>
          <w:rtl/>
          <w:lang w:bidi="ar-SY"/>
        </w:rPr>
      </w:pPr>
      <w:r>
        <w:rPr>
          <w:rFonts w:ascii="Segoe UI" w:hAnsi="Segoe UI" w:cs="Arabic Transparent" w:hint="cs"/>
          <w:b/>
          <w:bCs/>
          <w:sz w:val="56"/>
          <w:szCs w:val="56"/>
          <w:rtl/>
        </w:rPr>
        <w:lastRenderedPageBreak/>
        <w:t>تعريف:</w:t>
      </w:r>
    </w:p>
    <w:p w:rsidR="003F4EFC" w:rsidRDefault="003F4EFC" w:rsidP="003F4EFC">
      <w:pPr>
        <w:rPr>
          <w:rFonts w:cs="Simplified Arabic"/>
          <w:sz w:val="28"/>
          <w:szCs w:val="28"/>
          <w:rtl/>
        </w:rPr>
      </w:pPr>
      <w:r>
        <w:rPr>
          <w:rFonts w:cs="Simplified Arabic" w:hint="cs"/>
          <w:sz w:val="28"/>
          <w:szCs w:val="28"/>
          <w:rtl/>
        </w:rPr>
        <w:t xml:space="preserve">تعرف القيصرية بأنها ولادة الجنين من خلال شق في جدار البطن (بضع البطن </w:t>
      </w:r>
      <w:r w:rsidRPr="00F17918">
        <w:rPr>
          <w:rFonts w:asciiTheme="majorBidi" w:hAnsiTheme="majorBidi" w:cstheme="majorBidi"/>
          <w:sz w:val="28"/>
          <w:szCs w:val="28"/>
        </w:rPr>
        <w:t>Laparatomy</w:t>
      </w:r>
      <w:r>
        <w:rPr>
          <w:rFonts w:cs="Simplified Arabic" w:hint="cs"/>
          <w:sz w:val="28"/>
          <w:szCs w:val="28"/>
          <w:rtl/>
        </w:rPr>
        <w:t xml:space="preserve">) وفي جدار الرحم (بضع الرحم </w:t>
      </w:r>
      <w:proofErr w:type="spellStart"/>
      <w:r w:rsidRPr="00F17918">
        <w:rPr>
          <w:rFonts w:asciiTheme="majorBidi" w:hAnsiTheme="majorBidi" w:cstheme="majorBidi"/>
          <w:sz w:val="28"/>
          <w:szCs w:val="28"/>
        </w:rPr>
        <w:t>Hysterotomy</w:t>
      </w:r>
      <w:proofErr w:type="spellEnd"/>
      <w:r>
        <w:rPr>
          <w:rFonts w:cs="Simplified Arabic" w:hint="cs"/>
          <w:sz w:val="28"/>
          <w:szCs w:val="28"/>
          <w:rtl/>
        </w:rPr>
        <w:t>). ولا يتضمن هذا التعريف استخراج الجنين من جوف البطن في حالات تمزق الرحم أو في حالات الحمل البطني.</w:t>
      </w:r>
    </w:p>
    <w:p w:rsidR="009E0D95" w:rsidRDefault="009E0D95" w:rsidP="00F17918">
      <w:pPr>
        <w:rPr>
          <w:rFonts w:cs="Simplified Arabic"/>
          <w:sz w:val="28"/>
          <w:szCs w:val="28"/>
          <w:rtl/>
        </w:rPr>
      </w:pPr>
      <w:r>
        <w:rPr>
          <w:rFonts w:cs="Simplified Arabic" w:hint="cs"/>
          <w:sz w:val="28"/>
          <w:szCs w:val="28"/>
          <w:rtl/>
        </w:rPr>
        <w:t xml:space="preserve">قد يستطب إجراء استئصال رحم بطني بعد الولادة في بعض حالات </w:t>
      </w:r>
      <w:proofErr w:type="spellStart"/>
      <w:r>
        <w:rPr>
          <w:rFonts w:cs="Simplified Arabic" w:hint="cs"/>
          <w:sz w:val="28"/>
          <w:szCs w:val="28"/>
          <w:rtl/>
        </w:rPr>
        <w:t>الاختلاطات</w:t>
      </w:r>
      <w:proofErr w:type="spellEnd"/>
      <w:r>
        <w:rPr>
          <w:rFonts w:cs="Simplified Arabic" w:hint="cs"/>
          <w:sz w:val="28"/>
          <w:szCs w:val="28"/>
          <w:rtl/>
        </w:rPr>
        <w:t xml:space="preserve"> </w:t>
      </w:r>
      <w:proofErr w:type="spellStart"/>
      <w:r>
        <w:rPr>
          <w:rFonts w:cs="Simplified Arabic" w:hint="cs"/>
          <w:sz w:val="28"/>
          <w:szCs w:val="28"/>
          <w:rtl/>
        </w:rPr>
        <w:t>الإسعافية</w:t>
      </w:r>
      <w:proofErr w:type="spellEnd"/>
      <w:r>
        <w:rPr>
          <w:rFonts w:cs="Simplified Arabic" w:hint="cs"/>
          <w:sz w:val="28"/>
          <w:szCs w:val="28"/>
          <w:rtl/>
        </w:rPr>
        <w:t xml:space="preserve"> الخطيرة، وال</w:t>
      </w:r>
      <w:r w:rsidR="00F17918">
        <w:rPr>
          <w:rFonts w:cs="Simplified Arabic" w:hint="cs"/>
          <w:sz w:val="28"/>
          <w:szCs w:val="28"/>
          <w:rtl/>
        </w:rPr>
        <w:t>م</w:t>
      </w:r>
      <w:r>
        <w:rPr>
          <w:rFonts w:cs="Simplified Arabic" w:hint="cs"/>
          <w:sz w:val="28"/>
          <w:szCs w:val="28"/>
          <w:rtl/>
        </w:rPr>
        <w:t xml:space="preserve">هددة للحياة؛ وعندما يجرى في وقت القيصرية يدعى استئصال رحم قيصري </w:t>
      </w:r>
      <w:r w:rsidRPr="00F17918">
        <w:rPr>
          <w:rFonts w:asciiTheme="majorBidi" w:hAnsiTheme="majorBidi" w:cstheme="majorBidi"/>
          <w:sz w:val="28"/>
          <w:szCs w:val="28"/>
        </w:rPr>
        <w:t>Cesareanhysterectomy</w:t>
      </w:r>
      <w:r>
        <w:rPr>
          <w:rFonts w:cs="Simplified Arabic" w:hint="cs"/>
          <w:sz w:val="28"/>
          <w:szCs w:val="28"/>
          <w:rtl/>
          <w:lang w:bidi="ar-SY"/>
        </w:rPr>
        <w:t xml:space="preserve"> وإذا أجري بعد الولادة المهبلية بوقت قصير يدعى استئصال رحم </w:t>
      </w:r>
      <w:r>
        <w:rPr>
          <w:rFonts w:cs="Simplified Arabic" w:hint="cs"/>
          <w:sz w:val="28"/>
          <w:szCs w:val="28"/>
          <w:rtl/>
        </w:rPr>
        <w:t xml:space="preserve">نفاسي </w:t>
      </w:r>
      <w:r w:rsidRPr="00F17918">
        <w:rPr>
          <w:rFonts w:asciiTheme="majorBidi" w:hAnsiTheme="majorBidi" w:cstheme="majorBidi"/>
          <w:sz w:val="28"/>
          <w:szCs w:val="28"/>
        </w:rPr>
        <w:t>Postpartumhysterectomy</w:t>
      </w:r>
      <w:r>
        <w:rPr>
          <w:rFonts w:cs="Simplified Arabic" w:hint="cs"/>
          <w:sz w:val="28"/>
          <w:szCs w:val="28"/>
          <w:rtl/>
        </w:rPr>
        <w:t>.</w:t>
      </w:r>
    </w:p>
    <w:p w:rsidR="009E0D95" w:rsidRPr="001C4BD3" w:rsidRDefault="009E0D95" w:rsidP="003F4EFC">
      <w:pPr>
        <w:rPr>
          <w:rFonts w:ascii="Segoe UI" w:hAnsi="Segoe UI" w:cs="Arabic Transparent"/>
          <w:b/>
          <w:bCs/>
          <w:sz w:val="56"/>
          <w:szCs w:val="56"/>
          <w:rtl/>
        </w:rPr>
      </w:pPr>
      <w:r w:rsidRPr="001C4BD3">
        <w:rPr>
          <w:rFonts w:ascii="Segoe UI" w:hAnsi="Segoe UI" w:cs="Arabic Transparent" w:hint="cs"/>
          <w:b/>
          <w:bCs/>
          <w:sz w:val="56"/>
          <w:szCs w:val="56"/>
          <w:rtl/>
        </w:rPr>
        <w:t>لمحةتاريخية:</w:t>
      </w:r>
    </w:p>
    <w:p w:rsidR="009E0D95" w:rsidRPr="00511D57" w:rsidRDefault="009E0D95" w:rsidP="003F4EFC">
      <w:pPr>
        <w:rPr>
          <w:rFonts w:cs="Simplified Arabic"/>
          <w:sz w:val="28"/>
          <w:szCs w:val="28"/>
          <w:rtl/>
        </w:rPr>
      </w:pPr>
      <w:r>
        <w:rPr>
          <w:rFonts w:cs="Simplified Arabic" w:hint="cs"/>
          <w:sz w:val="28"/>
          <w:szCs w:val="28"/>
          <w:rtl/>
        </w:rPr>
        <w:t>مايزال مصدر الاسم غامضاً، واقترحت عدة تفسيرات لهذه التسمية:</w:t>
      </w:r>
    </w:p>
    <w:p w:rsidR="00AA2AC9" w:rsidRDefault="009E0D95" w:rsidP="00AC1CB6">
      <w:pPr>
        <w:pStyle w:val="a3"/>
        <w:numPr>
          <w:ilvl w:val="0"/>
          <w:numId w:val="14"/>
        </w:numPr>
        <w:rPr>
          <w:rFonts w:cs="Simplified Arabic"/>
          <w:sz w:val="28"/>
          <w:szCs w:val="28"/>
        </w:rPr>
      </w:pPr>
      <w:r w:rsidRPr="00AC1CB6">
        <w:rPr>
          <w:rFonts w:cs="Simplified Arabic" w:hint="cs"/>
          <w:sz w:val="28"/>
          <w:szCs w:val="28"/>
          <w:rtl/>
        </w:rPr>
        <w:t>القول</w:t>
      </w:r>
      <w:r w:rsidR="00AC1CB6" w:rsidRPr="00AC1CB6">
        <w:rPr>
          <w:rFonts w:cs="Simplified Arabic" w:hint="cs"/>
          <w:sz w:val="28"/>
          <w:szCs w:val="28"/>
          <w:rtl/>
        </w:rPr>
        <w:t xml:space="preserve"> أن البطل الأسطوري</w:t>
      </w:r>
      <w:r w:rsidR="009141C3">
        <w:rPr>
          <w:rFonts w:cs="Simplified Arabic"/>
          <w:sz w:val="28"/>
          <w:szCs w:val="28"/>
        </w:rPr>
        <w:t xml:space="preserve"> </w:t>
      </w:r>
      <w:r w:rsidR="00AC1CB6" w:rsidRPr="00AC1CB6">
        <w:rPr>
          <w:rFonts w:cs="Simplified Arabic" w:hint="cs"/>
          <w:sz w:val="28"/>
          <w:szCs w:val="28"/>
          <w:rtl/>
        </w:rPr>
        <w:t>ي</w:t>
      </w:r>
      <w:r w:rsidRPr="00AC1CB6">
        <w:rPr>
          <w:rFonts w:cs="Simplified Arabic" w:hint="cs"/>
          <w:sz w:val="28"/>
          <w:szCs w:val="28"/>
          <w:rtl/>
        </w:rPr>
        <w:t>وليوس</w:t>
      </w:r>
      <w:r w:rsidR="009141C3">
        <w:rPr>
          <w:rFonts w:cs="Simplified Arabic"/>
          <w:sz w:val="28"/>
          <w:szCs w:val="28"/>
        </w:rPr>
        <w:t xml:space="preserve"> </w:t>
      </w:r>
      <w:r w:rsidRPr="00AC1CB6">
        <w:rPr>
          <w:rFonts w:cs="Simplified Arabic" w:hint="cs"/>
          <w:sz w:val="28"/>
          <w:szCs w:val="28"/>
          <w:rtl/>
        </w:rPr>
        <w:t>قيصر</w:t>
      </w:r>
      <w:r w:rsidR="00A323AD">
        <w:rPr>
          <w:rFonts w:cs="Simplified Arabic"/>
          <w:sz w:val="28"/>
          <w:szCs w:val="28"/>
        </w:rPr>
        <w:t xml:space="preserve"> </w:t>
      </w:r>
      <w:r w:rsidR="00AC1CB6" w:rsidRPr="00AC1CB6">
        <w:rPr>
          <w:rFonts w:cs="Simplified Arabic" w:hint="cs"/>
          <w:sz w:val="28"/>
          <w:szCs w:val="28"/>
          <w:rtl/>
        </w:rPr>
        <w:t xml:space="preserve">قد </w:t>
      </w:r>
      <w:r w:rsidRPr="00AC1CB6">
        <w:rPr>
          <w:rFonts w:cs="Simplified Arabic" w:hint="cs"/>
          <w:sz w:val="28"/>
          <w:szCs w:val="28"/>
          <w:rtl/>
        </w:rPr>
        <w:t>ولد</w:t>
      </w:r>
      <w:r w:rsidR="00A323AD">
        <w:rPr>
          <w:rFonts w:cs="Simplified Arabic"/>
          <w:sz w:val="28"/>
          <w:szCs w:val="28"/>
        </w:rPr>
        <w:t xml:space="preserve"> </w:t>
      </w:r>
      <w:r w:rsidRPr="00AC1CB6">
        <w:rPr>
          <w:rFonts w:cs="Simplified Arabic" w:hint="cs"/>
          <w:sz w:val="28"/>
          <w:szCs w:val="28"/>
          <w:rtl/>
        </w:rPr>
        <w:t>بهذه</w:t>
      </w:r>
      <w:r w:rsidR="009141C3">
        <w:rPr>
          <w:rFonts w:cs="Simplified Arabic"/>
          <w:sz w:val="28"/>
          <w:szCs w:val="28"/>
        </w:rPr>
        <w:t xml:space="preserve"> </w:t>
      </w:r>
      <w:r w:rsidRPr="00AC1CB6">
        <w:rPr>
          <w:rFonts w:cs="Simplified Arabic" w:hint="cs"/>
          <w:sz w:val="28"/>
          <w:szCs w:val="28"/>
          <w:rtl/>
        </w:rPr>
        <w:t>الطريقة،وهذ</w:t>
      </w:r>
      <w:r w:rsidR="00AC1CB6" w:rsidRPr="00AC1CB6">
        <w:rPr>
          <w:rFonts w:cs="Simplified Arabic" w:hint="cs"/>
          <w:sz w:val="28"/>
          <w:szCs w:val="28"/>
          <w:rtl/>
        </w:rPr>
        <w:t>ا الأمر مستبعد ل</w:t>
      </w:r>
      <w:r w:rsidRPr="00AC1CB6">
        <w:rPr>
          <w:rFonts w:cs="Simplified Arabic" w:hint="cs"/>
          <w:sz w:val="28"/>
          <w:szCs w:val="28"/>
          <w:rtl/>
        </w:rPr>
        <w:t>أن</w:t>
      </w:r>
      <w:r w:rsidR="009141C3">
        <w:rPr>
          <w:rFonts w:cs="Simplified Arabic"/>
          <w:sz w:val="28"/>
          <w:szCs w:val="28"/>
        </w:rPr>
        <w:t xml:space="preserve"> </w:t>
      </w:r>
      <w:r w:rsidRPr="00AC1CB6">
        <w:rPr>
          <w:rFonts w:cs="Simplified Arabic" w:hint="cs"/>
          <w:sz w:val="28"/>
          <w:szCs w:val="28"/>
          <w:rtl/>
        </w:rPr>
        <w:t>والدة</w:t>
      </w:r>
      <w:r w:rsidR="009141C3">
        <w:rPr>
          <w:rFonts w:cs="Simplified Arabic"/>
          <w:sz w:val="28"/>
          <w:szCs w:val="28"/>
        </w:rPr>
        <w:t xml:space="preserve"> </w:t>
      </w:r>
      <w:r w:rsidR="00AC1CB6" w:rsidRPr="00AC1CB6">
        <w:rPr>
          <w:rFonts w:cs="Simplified Arabic" w:hint="cs"/>
          <w:sz w:val="28"/>
          <w:szCs w:val="28"/>
          <w:rtl/>
        </w:rPr>
        <w:t xml:space="preserve">يوليوس </w:t>
      </w:r>
      <w:r w:rsidRPr="00AC1CB6">
        <w:rPr>
          <w:rFonts w:cs="Simplified Arabic" w:hint="cs"/>
          <w:sz w:val="28"/>
          <w:szCs w:val="28"/>
          <w:rtl/>
        </w:rPr>
        <w:t xml:space="preserve">قيصر </w:t>
      </w:r>
      <w:r w:rsidR="00AC1CB6" w:rsidRPr="00AC1CB6">
        <w:rPr>
          <w:rFonts w:cs="Simplified Arabic" w:hint="cs"/>
          <w:sz w:val="28"/>
          <w:szCs w:val="28"/>
          <w:rtl/>
        </w:rPr>
        <w:t>عاشت عدة سنوات بعد ولادته</w:t>
      </w:r>
      <w:r w:rsidRPr="00AC1CB6">
        <w:rPr>
          <w:rFonts w:cs="Simplified Arabic" w:hint="cs"/>
          <w:sz w:val="28"/>
          <w:szCs w:val="28"/>
          <w:rtl/>
        </w:rPr>
        <w:t>،</w:t>
      </w:r>
      <w:r w:rsidR="00AC1CB6" w:rsidRPr="00AC1CB6">
        <w:rPr>
          <w:rFonts w:cs="Simplified Arabic" w:hint="cs"/>
          <w:sz w:val="28"/>
          <w:szCs w:val="28"/>
          <w:rtl/>
        </w:rPr>
        <w:t>ولأن العملية -من جهة أخرى- كانت حتى نهاية القرن السابع عشر مميتة، وبالأساس لم تذكر هذه العملية في أي كتابة طبية حتى القرون الوسطى.</w:t>
      </w:r>
    </w:p>
    <w:p w:rsidR="00AC1CB6" w:rsidRDefault="00AC1CB6" w:rsidP="00AC1CB6">
      <w:pPr>
        <w:pStyle w:val="a3"/>
        <w:numPr>
          <w:ilvl w:val="0"/>
          <w:numId w:val="14"/>
        </w:numPr>
        <w:rPr>
          <w:rFonts w:cs="Simplified Arabic"/>
          <w:sz w:val="28"/>
          <w:szCs w:val="28"/>
        </w:rPr>
      </w:pPr>
      <w:r>
        <w:rPr>
          <w:rFonts w:cs="Simplified Arabic" w:hint="cs"/>
          <w:sz w:val="28"/>
          <w:szCs w:val="28"/>
          <w:rtl/>
        </w:rPr>
        <w:t>اشتقاق الاسم من القانون الملكي الروماني الذي نص على إجراء هذه العملية للسيدات المتوفيات في الأسابيع الأخيرة من الحمل لإنقاذ الجنين</w:t>
      </w:r>
      <w:r w:rsidR="00746D74">
        <w:rPr>
          <w:rFonts w:cs="Simplified Arabic" w:hint="cs"/>
          <w:sz w:val="28"/>
          <w:szCs w:val="28"/>
          <w:rtl/>
        </w:rPr>
        <w:t xml:space="preserve">. وقد دعي هذا القانون في العهد </w:t>
      </w:r>
      <w:r w:rsidR="00450E37">
        <w:rPr>
          <w:rFonts w:cs="Simplified Arabic" w:hint="cs"/>
          <w:sz w:val="28"/>
          <w:szCs w:val="28"/>
          <w:rtl/>
        </w:rPr>
        <w:t>الإمبراطوري</w:t>
      </w:r>
      <w:r w:rsidR="00746D74">
        <w:rPr>
          <w:rFonts w:cs="Simplified Arabic" w:hint="cs"/>
          <w:sz w:val="28"/>
          <w:szCs w:val="28"/>
          <w:rtl/>
        </w:rPr>
        <w:t xml:space="preserve"> بالقانون القيصري.</w:t>
      </w:r>
    </w:p>
    <w:p w:rsidR="00746D74" w:rsidRPr="00AC1CB6" w:rsidRDefault="00746D74" w:rsidP="00AC1CB6">
      <w:pPr>
        <w:pStyle w:val="a3"/>
        <w:numPr>
          <w:ilvl w:val="0"/>
          <w:numId w:val="14"/>
        </w:numPr>
        <w:rPr>
          <w:rFonts w:cs="Simplified Arabic"/>
          <w:sz w:val="28"/>
          <w:szCs w:val="28"/>
          <w:rtl/>
        </w:rPr>
      </w:pPr>
      <w:r>
        <w:rPr>
          <w:rFonts w:cs="Simplified Arabic" w:hint="cs"/>
          <w:sz w:val="28"/>
          <w:szCs w:val="28"/>
          <w:rtl/>
        </w:rPr>
        <w:t xml:space="preserve">اشتقاق الكلمة </w:t>
      </w:r>
      <w:r w:rsidRPr="00F17918">
        <w:rPr>
          <w:rFonts w:asciiTheme="majorBidi" w:hAnsiTheme="majorBidi" w:cstheme="majorBidi"/>
          <w:sz w:val="28"/>
          <w:szCs w:val="28"/>
        </w:rPr>
        <w:t>caesarean</w:t>
      </w:r>
      <w:r>
        <w:rPr>
          <w:rFonts w:cs="Simplified Arabic" w:hint="cs"/>
          <w:sz w:val="28"/>
          <w:szCs w:val="28"/>
          <w:rtl/>
          <w:lang w:bidi="ar-SY"/>
        </w:rPr>
        <w:t xml:space="preserve"> في العصور الوسطى من الفعل اللاتيني (يقطع </w:t>
      </w:r>
      <w:proofErr w:type="spellStart"/>
      <w:r w:rsidRPr="00F17918">
        <w:rPr>
          <w:rFonts w:asciiTheme="majorBidi" w:hAnsiTheme="majorBidi" w:cstheme="majorBidi"/>
          <w:sz w:val="28"/>
          <w:szCs w:val="28"/>
          <w:lang w:bidi="ar-SY"/>
        </w:rPr>
        <w:t>caedere</w:t>
      </w:r>
      <w:proofErr w:type="spellEnd"/>
      <w:r>
        <w:rPr>
          <w:rFonts w:cs="Simplified Arabic" w:hint="cs"/>
          <w:sz w:val="28"/>
          <w:szCs w:val="28"/>
          <w:rtl/>
          <w:lang w:bidi="ar-SY"/>
        </w:rPr>
        <w:t>)، وهو التفسير الأكثر منطقية، ولكن تاريخ بدء استخدامه للتعبير عن العملية غير معروف.</w:t>
      </w:r>
    </w:p>
    <w:p w:rsidR="000E62DA" w:rsidRDefault="000E62DA" w:rsidP="00AC1CB6">
      <w:pPr>
        <w:rPr>
          <w:rFonts w:ascii="Segoe UI" w:hAnsi="Segoe UI" w:cs="Arabic Transparent"/>
          <w:b/>
          <w:bCs/>
          <w:sz w:val="56"/>
          <w:szCs w:val="56"/>
          <w:rtl/>
        </w:rPr>
      </w:pPr>
    </w:p>
    <w:p w:rsidR="000E62DA" w:rsidRDefault="000E62DA" w:rsidP="00AC1CB6">
      <w:pPr>
        <w:rPr>
          <w:rFonts w:ascii="Segoe UI" w:hAnsi="Segoe UI" w:cs="Arabic Transparent"/>
          <w:b/>
          <w:bCs/>
          <w:sz w:val="56"/>
          <w:szCs w:val="56"/>
          <w:rtl/>
        </w:rPr>
      </w:pPr>
    </w:p>
    <w:p w:rsidR="00AC1CB6" w:rsidRPr="001C4BD3" w:rsidRDefault="00746D74" w:rsidP="00AC1CB6">
      <w:pPr>
        <w:rPr>
          <w:rFonts w:ascii="Segoe UI" w:hAnsi="Segoe UI" w:cs="Arabic Transparent"/>
          <w:b/>
          <w:bCs/>
          <w:sz w:val="56"/>
          <w:szCs w:val="56"/>
          <w:rtl/>
        </w:rPr>
      </w:pPr>
      <w:r w:rsidRPr="001C4BD3">
        <w:rPr>
          <w:rFonts w:ascii="Segoe UI" w:hAnsi="Segoe UI" w:cs="Arabic Transparent" w:hint="cs"/>
          <w:b/>
          <w:bCs/>
          <w:sz w:val="56"/>
          <w:szCs w:val="56"/>
          <w:rtl/>
        </w:rPr>
        <w:lastRenderedPageBreak/>
        <w:t>الوقوع:</w:t>
      </w:r>
    </w:p>
    <w:p w:rsidR="008B5A83" w:rsidRDefault="00996379" w:rsidP="00DF275F">
      <w:pPr>
        <w:rPr>
          <w:rFonts w:cs="Simplified Arabic"/>
          <w:sz w:val="28"/>
          <w:szCs w:val="28"/>
          <w:rtl/>
          <w:lang w:bidi="ar-SY"/>
        </w:rPr>
      </w:pPr>
      <w:r>
        <w:rPr>
          <w:rFonts w:cs="Simplified Arabic" w:hint="cs"/>
          <w:sz w:val="28"/>
          <w:szCs w:val="28"/>
          <w:rtl/>
        </w:rPr>
        <w:t xml:space="preserve">ازدادت </w:t>
      </w:r>
      <w:r w:rsidR="00D31000">
        <w:rPr>
          <w:rFonts w:cs="Simplified Arabic" w:hint="cs"/>
          <w:sz w:val="28"/>
          <w:szCs w:val="28"/>
          <w:rtl/>
        </w:rPr>
        <w:t xml:space="preserve">معدلات إجراء </w:t>
      </w:r>
      <w:r>
        <w:rPr>
          <w:rFonts w:cs="Simplified Arabic" w:hint="cs"/>
          <w:sz w:val="28"/>
          <w:szCs w:val="28"/>
          <w:rtl/>
        </w:rPr>
        <w:t xml:space="preserve">العملية القيصرية </w:t>
      </w:r>
      <w:r w:rsidR="00D31000">
        <w:rPr>
          <w:rFonts w:cs="Simplified Arabic" w:hint="cs"/>
          <w:sz w:val="28"/>
          <w:szCs w:val="28"/>
          <w:rtl/>
        </w:rPr>
        <w:t>في كل العالم،</w:t>
      </w:r>
      <w:r w:rsidR="008B5A83">
        <w:rPr>
          <w:rFonts w:cs="Simplified Arabic" w:hint="cs"/>
          <w:sz w:val="28"/>
          <w:szCs w:val="28"/>
          <w:rtl/>
        </w:rPr>
        <w:t xml:space="preserve"> ومن ضمنه القطر العربي السوري</w:t>
      </w:r>
      <w:r w:rsidR="00DF275F">
        <w:rPr>
          <w:rFonts w:cs="Simplified Arabic" w:hint="cs"/>
          <w:sz w:val="28"/>
          <w:szCs w:val="28"/>
          <w:rtl/>
        </w:rPr>
        <w:t xml:space="preserve"> والذي كانت النسبة المئوية للقيصريات 14.8% عام 2002 (</w:t>
      </w:r>
      <w:hyperlink r:id="rId9" w:history="1">
        <w:proofErr w:type="spellStart"/>
        <w:r w:rsidR="00DF275F" w:rsidRPr="00DF275F">
          <w:rPr>
            <w:rFonts w:asciiTheme="majorBidi" w:hAnsiTheme="majorBidi" w:cstheme="majorBidi"/>
            <w:sz w:val="28"/>
            <w:szCs w:val="28"/>
          </w:rPr>
          <w:t>Khawaja</w:t>
        </w:r>
        <w:proofErr w:type="spellEnd"/>
      </w:hyperlink>
      <w:r w:rsidR="00DF275F" w:rsidRPr="00DF275F">
        <w:rPr>
          <w:rFonts w:asciiTheme="majorBidi" w:hAnsiTheme="majorBidi" w:cstheme="majorBidi"/>
          <w:sz w:val="28"/>
          <w:szCs w:val="28"/>
        </w:rPr>
        <w:t xml:space="preserve"> M </w:t>
      </w:r>
      <w:r w:rsidR="00DF275F" w:rsidRPr="00DF275F">
        <w:rPr>
          <w:rFonts w:asciiTheme="majorBidi" w:hAnsiTheme="majorBidi" w:cstheme="majorBidi"/>
          <w:i/>
          <w:iCs/>
          <w:sz w:val="28"/>
          <w:szCs w:val="28"/>
        </w:rPr>
        <w:t>et al.</w:t>
      </w:r>
      <w:r w:rsidR="00DF275F" w:rsidRPr="00DF275F">
        <w:rPr>
          <w:rFonts w:asciiTheme="majorBidi" w:hAnsiTheme="majorBidi" w:cstheme="majorBidi"/>
          <w:sz w:val="28"/>
          <w:szCs w:val="28"/>
        </w:rPr>
        <w:t xml:space="preserve">, </w:t>
      </w:r>
      <w:r w:rsidR="00DF275F">
        <w:rPr>
          <w:rFonts w:cs="Simplified Arabic"/>
          <w:sz w:val="28"/>
          <w:szCs w:val="28"/>
        </w:rPr>
        <w:t>2009</w:t>
      </w:r>
      <w:r w:rsidR="00DF275F">
        <w:rPr>
          <w:rFonts w:cs="Simplified Arabic" w:hint="cs"/>
          <w:sz w:val="28"/>
          <w:szCs w:val="28"/>
          <w:rtl/>
        </w:rPr>
        <w:t>)</w:t>
      </w:r>
      <w:r w:rsidR="00DF275F">
        <w:rPr>
          <w:rFonts w:cs="Simplified Arabic" w:hint="cs"/>
          <w:sz w:val="28"/>
          <w:szCs w:val="28"/>
          <w:rtl/>
          <w:lang w:bidi="ar-SY"/>
        </w:rPr>
        <w:t>،</w:t>
      </w:r>
      <w:r w:rsidR="008B5A83">
        <w:rPr>
          <w:rFonts w:cs="Simplified Arabic" w:hint="cs"/>
          <w:sz w:val="28"/>
          <w:szCs w:val="28"/>
          <w:rtl/>
        </w:rPr>
        <w:t xml:space="preserve">وفي الدراسات التي أجريت على مستوى مشفى التوليد </w:t>
      </w:r>
      <w:r w:rsidR="00DF275F">
        <w:rPr>
          <w:rFonts w:cs="Simplified Arabic" w:hint="cs"/>
          <w:sz w:val="28"/>
          <w:szCs w:val="28"/>
          <w:rtl/>
        </w:rPr>
        <w:t>وأمراض</w:t>
      </w:r>
      <w:r w:rsidR="008B5A83">
        <w:rPr>
          <w:rFonts w:cs="Simplified Arabic" w:hint="cs"/>
          <w:sz w:val="28"/>
          <w:szCs w:val="28"/>
          <w:rtl/>
        </w:rPr>
        <w:t xml:space="preserve"> النساء الجامعي فقد ازداد معدل إجراء العملية القيصرية من 13.98% في عام 1994 (ياسر حبيب، 1995) إلى 17.37% عام 2008 (سلوى الخطاب، 2009).</w:t>
      </w:r>
    </w:p>
    <w:p w:rsidR="00746D74" w:rsidRDefault="00D31000" w:rsidP="00AC1CB6">
      <w:pPr>
        <w:rPr>
          <w:rFonts w:cs="Simplified Arabic"/>
          <w:sz w:val="28"/>
          <w:szCs w:val="28"/>
          <w:rtl/>
        </w:rPr>
      </w:pPr>
      <w:r>
        <w:rPr>
          <w:rFonts w:cs="Simplified Arabic" w:hint="cs"/>
          <w:sz w:val="28"/>
          <w:szCs w:val="28"/>
          <w:rtl/>
        </w:rPr>
        <w:t xml:space="preserve">فقد </w:t>
      </w:r>
      <w:r w:rsidR="00746D74">
        <w:rPr>
          <w:rFonts w:cs="Simplified Arabic" w:hint="cs"/>
          <w:sz w:val="28"/>
          <w:szCs w:val="28"/>
          <w:rtl/>
        </w:rPr>
        <w:t>ازدادت العملية القيصرية في الولايات المتحدة بين 1970-2007 من 4.5% من كل الولادات إلى 31.8% (</w:t>
      </w:r>
      <w:r w:rsidR="00746D74" w:rsidRPr="00F17918">
        <w:rPr>
          <w:rFonts w:asciiTheme="majorBidi" w:hAnsiTheme="majorBidi" w:cstheme="majorBidi"/>
          <w:sz w:val="28"/>
          <w:szCs w:val="28"/>
        </w:rPr>
        <w:t>Hamilton</w:t>
      </w:r>
      <w:r w:rsidR="00784286">
        <w:rPr>
          <w:rFonts w:asciiTheme="majorBidi" w:hAnsiTheme="majorBidi" w:cstheme="majorBidi"/>
          <w:sz w:val="28"/>
          <w:szCs w:val="28"/>
        </w:rPr>
        <w:t xml:space="preserve"> BE </w:t>
      </w:r>
      <w:r w:rsidR="00784286" w:rsidRPr="00784286">
        <w:rPr>
          <w:rFonts w:asciiTheme="majorBidi" w:hAnsiTheme="majorBidi" w:cstheme="majorBidi"/>
          <w:i/>
          <w:iCs/>
          <w:sz w:val="28"/>
          <w:szCs w:val="28"/>
        </w:rPr>
        <w:t>et al.</w:t>
      </w:r>
      <w:r w:rsidR="00746D74">
        <w:rPr>
          <w:rFonts w:cs="Simplified Arabic"/>
          <w:sz w:val="28"/>
          <w:szCs w:val="28"/>
        </w:rPr>
        <w:t xml:space="preserve">, </w:t>
      </w:r>
      <w:r w:rsidR="00746D74" w:rsidRPr="00F17918">
        <w:rPr>
          <w:rFonts w:asciiTheme="majorBidi" w:hAnsiTheme="majorBidi" w:cstheme="majorBidi"/>
          <w:sz w:val="28"/>
          <w:szCs w:val="28"/>
        </w:rPr>
        <w:t>2009</w:t>
      </w:r>
      <w:r w:rsidR="00746D74">
        <w:rPr>
          <w:rFonts w:cs="Simplified Arabic" w:hint="cs"/>
          <w:sz w:val="28"/>
          <w:szCs w:val="28"/>
          <w:rtl/>
        </w:rPr>
        <w:t xml:space="preserve">)، وبقي هذا الارتفاع ثابتاً </w:t>
      </w:r>
      <w:r w:rsidR="00F17918">
        <w:rPr>
          <w:rFonts w:cs="Simplified Arabic" w:hint="cs"/>
          <w:sz w:val="28"/>
          <w:szCs w:val="28"/>
          <w:rtl/>
        </w:rPr>
        <w:t>باستثناء</w:t>
      </w:r>
      <w:r w:rsidR="00746D74">
        <w:rPr>
          <w:rFonts w:cs="Simplified Arabic" w:hint="cs"/>
          <w:sz w:val="28"/>
          <w:szCs w:val="28"/>
          <w:rtl/>
        </w:rPr>
        <w:t xml:space="preserve"> السنوات بين 1989-1996.</w:t>
      </w:r>
    </w:p>
    <w:p w:rsidR="004862AB" w:rsidRDefault="004862AB" w:rsidP="00EC6310">
      <w:pPr>
        <w:spacing w:after="0"/>
        <w:jc w:val="center"/>
        <w:rPr>
          <w:rFonts w:cs="Simplified Arabic"/>
          <w:sz w:val="28"/>
          <w:szCs w:val="28"/>
          <w:rtl/>
          <w:lang w:bidi="ar-SY"/>
        </w:rPr>
      </w:pPr>
      <w:r>
        <w:rPr>
          <w:rFonts w:cs="Simplified Arabic"/>
          <w:noProof/>
          <w:sz w:val="28"/>
          <w:szCs w:val="28"/>
        </w:rPr>
        <w:drawing>
          <wp:inline distT="0" distB="0" distL="0" distR="0">
            <wp:extent cx="5118690" cy="2733926"/>
            <wp:effectExtent l="95250" t="95250" r="101010" b="104524"/>
            <wp:docPr id="17" name="صورة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0"/>
                    <a:srcRect l="36133" t="31900" r="17849" b="31541"/>
                    <a:stretch>
                      <a:fillRect/>
                    </a:stretch>
                  </pic:blipFill>
                  <pic:spPr bwMode="auto">
                    <a:xfrm>
                      <a:off x="0" y="0"/>
                      <a:ext cx="5113929" cy="2731383"/>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4862AB" w:rsidRPr="00EC6310" w:rsidRDefault="004862AB" w:rsidP="00AC1CB6">
      <w:pPr>
        <w:rPr>
          <w:rFonts w:asciiTheme="minorBidi" w:hAnsiTheme="minorBidi"/>
          <w:b/>
          <w:bCs/>
          <w:i/>
          <w:iCs/>
          <w:sz w:val="24"/>
          <w:szCs w:val="24"/>
        </w:rPr>
      </w:pPr>
      <w:r w:rsidRPr="00EC6310">
        <w:rPr>
          <w:rFonts w:asciiTheme="minorBidi" w:hAnsiTheme="minorBidi"/>
          <w:b/>
          <w:bCs/>
          <w:i/>
          <w:iCs/>
          <w:sz w:val="24"/>
          <w:szCs w:val="24"/>
          <w:rtl/>
        </w:rPr>
        <w:t>المخطط رقم (</w:t>
      </w:r>
      <w:r w:rsidR="009D4630">
        <w:rPr>
          <w:rFonts w:asciiTheme="minorBidi" w:hAnsiTheme="minorBidi" w:hint="cs"/>
          <w:b/>
          <w:bCs/>
          <w:i/>
          <w:iCs/>
          <w:sz w:val="24"/>
          <w:szCs w:val="24"/>
          <w:rtl/>
        </w:rPr>
        <w:t>1</w:t>
      </w:r>
      <w:r w:rsidRPr="00EC6310">
        <w:rPr>
          <w:rFonts w:asciiTheme="minorBidi" w:hAnsiTheme="minorBidi"/>
          <w:b/>
          <w:bCs/>
          <w:i/>
          <w:iCs/>
          <w:sz w:val="24"/>
          <w:szCs w:val="24"/>
          <w:rtl/>
        </w:rPr>
        <w:t>) يبين معدل القيصريات الكلي في الولايات المتحدة بين 1970-2006م. (مقتبس من</w:t>
      </w:r>
      <w:r w:rsidRPr="00EC6310">
        <w:rPr>
          <w:rFonts w:asciiTheme="minorBidi" w:hAnsiTheme="minorBidi"/>
          <w:b/>
          <w:bCs/>
          <w:i/>
          <w:iCs/>
          <w:sz w:val="24"/>
          <w:szCs w:val="24"/>
        </w:rPr>
        <w:t>Cunningham FG et al., 2008</w:t>
      </w:r>
      <w:r w:rsidR="00EC6310">
        <w:rPr>
          <w:rFonts w:asciiTheme="minorBidi" w:hAnsiTheme="minorBidi" w:hint="cs"/>
          <w:b/>
          <w:bCs/>
          <w:i/>
          <w:iCs/>
          <w:sz w:val="24"/>
          <w:szCs w:val="24"/>
          <w:rtl/>
        </w:rPr>
        <w:t>).</w:t>
      </w:r>
    </w:p>
    <w:p w:rsidR="00746D74" w:rsidRDefault="00D31000" w:rsidP="00EC6310">
      <w:pPr>
        <w:spacing w:before="240"/>
        <w:rPr>
          <w:rFonts w:cs="Simplified Arabic"/>
          <w:sz w:val="28"/>
          <w:szCs w:val="28"/>
          <w:rtl/>
          <w:lang w:bidi="ar-SY"/>
        </w:rPr>
      </w:pPr>
      <w:r>
        <w:rPr>
          <w:rFonts w:cs="Simplified Arabic" w:hint="cs"/>
          <w:sz w:val="28"/>
          <w:szCs w:val="28"/>
          <w:rtl/>
        </w:rPr>
        <w:t>و</w:t>
      </w:r>
      <w:r w:rsidR="00746D74">
        <w:rPr>
          <w:rFonts w:cs="Simplified Arabic" w:hint="cs"/>
          <w:sz w:val="28"/>
          <w:szCs w:val="28"/>
          <w:rtl/>
        </w:rPr>
        <w:t xml:space="preserve">كانت معدلات القيصرية </w:t>
      </w:r>
      <w:proofErr w:type="spellStart"/>
      <w:r w:rsidR="00746D74">
        <w:rPr>
          <w:rFonts w:cs="Simplified Arabic" w:hint="cs"/>
          <w:sz w:val="28"/>
          <w:szCs w:val="28"/>
          <w:rtl/>
        </w:rPr>
        <w:t>البدئية</w:t>
      </w:r>
      <w:proofErr w:type="spellEnd"/>
      <w:r w:rsidR="00746D74">
        <w:rPr>
          <w:rFonts w:cs="Simplified Arabic" w:hint="cs"/>
          <w:sz w:val="28"/>
          <w:szCs w:val="28"/>
          <w:rtl/>
        </w:rPr>
        <w:t xml:space="preserve"> في 2007 فوق 30%، بينما انخفضت معدلات الولادة المهبلية بعد قيصرية سابقة </w:t>
      </w:r>
      <w:r w:rsidR="00746D74" w:rsidRPr="00F17918">
        <w:rPr>
          <w:rFonts w:asciiTheme="majorBidi" w:hAnsiTheme="majorBidi" w:cstheme="majorBidi"/>
          <w:sz w:val="28"/>
          <w:szCs w:val="28"/>
        </w:rPr>
        <w:t>VBAC</w:t>
      </w:r>
      <w:r w:rsidR="00746D74">
        <w:rPr>
          <w:rFonts w:cs="Simplified Arabic" w:hint="cs"/>
          <w:sz w:val="28"/>
          <w:szCs w:val="28"/>
          <w:rtl/>
          <w:lang w:bidi="ar-SY"/>
        </w:rPr>
        <w:t xml:space="preserve"> إلى 8.5%.</w:t>
      </w:r>
    </w:p>
    <w:p w:rsidR="00825DDB" w:rsidRDefault="00825DDB" w:rsidP="00DF275F">
      <w:pPr>
        <w:spacing w:before="240"/>
        <w:rPr>
          <w:rFonts w:cs="Simplified Arabic"/>
          <w:sz w:val="28"/>
          <w:szCs w:val="28"/>
          <w:rtl/>
          <w:lang w:bidi="ar-SY"/>
        </w:rPr>
      </w:pPr>
      <w:r>
        <w:rPr>
          <w:rFonts w:cs="Simplified Arabic" w:hint="cs"/>
          <w:sz w:val="28"/>
          <w:szCs w:val="28"/>
          <w:rtl/>
          <w:lang w:bidi="ar-SY"/>
        </w:rPr>
        <w:t>سجل</w:t>
      </w:r>
      <w:proofErr w:type="spellStart"/>
      <w:r w:rsidRPr="00DF275F">
        <w:rPr>
          <w:rFonts w:asciiTheme="majorBidi" w:hAnsiTheme="majorBidi" w:cstheme="majorBidi"/>
          <w:sz w:val="28"/>
          <w:szCs w:val="28"/>
        </w:rPr>
        <w:t>Ba'a</w:t>
      </w:r>
      <w:r w:rsidR="00995806" w:rsidRPr="00DF275F">
        <w:rPr>
          <w:rFonts w:asciiTheme="majorBidi" w:hAnsiTheme="majorBidi" w:cstheme="majorBidi"/>
          <w:sz w:val="28"/>
          <w:szCs w:val="28"/>
        </w:rPr>
        <w:t>qeel</w:t>
      </w:r>
      <w:proofErr w:type="spellEnd"/>
      <w:r w:rsidR="00B913BC">
        <w:rPr>
          <w:rFonts w:asciiTheme="majorBidi" w:hAnsiTheme="majorBidi" w:cstheme="majorBidi"/>
          <w:sz w:val="28"/>
          <w:szCs w:val="28"/>
        </w:rPr>
        <w:t xml:space="preserve"> HS</w:t>
      </w:r>
      <w:r w:rsidR="00995806">
        <w:rPr>
          <w:rFonts w:cs="Simplified Arabic" w:hint="cs"/>
          <w:sz w:val="28"/>
          <w:szCs w:val="28"/>
          <w:rtl/>
          <w:lang w:bidi="ar-SY"/>
        </w:rPr>
        <w:t xml:space="preserve"> (</w:t>
      </w:r>
      <w:r w:rsidR="00B913BC">
        <w:rPr>
          <w:rFonts w:cs="Simplified Arabic" w:hint="cs"/>
          <w:sz w:val="28"/>
          <w:szCs w:val="28"/>
          <w:rtl/>
          <w:lang w:bidi="ar-SY"/>
        </w:rPr>
        <w:t>2009</w:t>
      </w:r>
      <w:r w:rsidR="00995806">
        <w:rPr>
          <w:rFonts w:cs="Simplified Arabic" w:hint="cs"/>
          <w:sz w:val="28"/>
          <w:szCs w:val="28"/>
          <w:rtl/>
          <w:lang w:bidi="ar-SY"/>
        </w:rPr>
        <w:t>) في دراسته أن معدل العملية القيصرية في السعودية ارتفع من 10.6% عام 1997 إلى 19.1 عام 2006.</w:t>
      </w:r>
      <w:r w:rsidR="00DF275F">
        <w:rPr>
          <w:rFonts w:cs="Simplified Arabic" w:hint="cs"/>
          <w:sz w:val="28"/>
          <w:szCs w:val="28"/>
          <w:rtl/>
          <w:lang w:bidi="ar-SY"/>
        </w:rPr>
        <w:t xml:space="preserve"> وقد سجلت دور الجوار معدلات للعملية القيصرية </w:t>
      </w:r>
      <w:r w:rsidR="00DF275F">
        <w:rPr>
          <w:rFonts w:cs="Simplified Arabic" w:hint="cs"/>
          <w:sz w:val="28"/>
          <w:szCs w:val="28"/>
          <w:rtl/>
          <w:lang w:bidi="ar-SY"/>
        </w:rPr>
        <w:lastRenderedPageBreak/>
        <w:t>تبلغ: 17.8% في الأردن عام 2002، و26.2% عام 2003 في مصر، و18% عام 2002 في بيروت (</w:t>
      </w:r>
      <w:hyperlink r:id="rId11" w:history="1">
        <w:proofErr w:type="spellStart"/>
        <w:r w:rsidR="00DF275F" w:rsidRPr="00DF275F">
          <w:rPr>
            <w:rFonts w:asciiTheme="majorBidi" w:hAnsiTheme="majorBidi" w:cstheme="majorBidi"/>
            <w:sz w:val="28"/>
            <w:szCs w:val="28"/>
          </w:rPr>
          <w:t>Khawaja</w:t>
        </w:r>
      </w:hyperlink>
      <w:r w:rsidR="00DF275F" w:rsidRPr="00DF275F">
        <w:rPr>
          <w:rFonts w:asciiTheme="majorBidi" w:hAnsiTheme="majorBidi" w:cstheme="majorBidi"/>
          <w:sz w:val="28"/>
          <w:szCs w:val="28"/>
        </w:rPr>
        <w:t>M</w:t>
      </w:r>
      <w:proofErr w:type="spellEnd"/>
      <w:r w:rsidR="00DF275F" w:rsidRPr="00DF275F">
        <w:rPr>
          <w:rFonts w:asciiTheme="majorBidi" w:hAnsiTheme="majorBidi" w:cstheme="majorBidi"/>
          <w:sz w:val="28"/>
          <w:szCs w:val="28"/>
        </w:rPr>
        <w:t xml:space="preserve"> </w:t>
      </w:r>
      <w:r w:rsidR="00DF275F" w:rsidRPr="00DF275F">
        <w:rPr>
          <w:rFonts w:asciiTheme="majorBidi" w:hAnsiTheme="majorBidi" w:cstheme="majorBidi"/>
          <w:i/>
          <w:iCs/>
          <w:sz w:val="28"/>
          <w:szCs w:val="28"/>
        </w:rPr>
        <w:t>et al.</w:t>
      </w:r>
      <w:r w:rsidR="00DF275F" w:rsidRPr="00DF275F">
        <w:rPr>
          <w:rFonts w:asciiTheme="majorBidi" w:hAnsiTheme="majorBidi" w:cstheme="majorBidi"/>
          <w:sz w:val="28"/>
          <w:szCs w:val="28"/>
        </w:rPr>
        <w:t>, 2009</w:t>
      </w:r>
      <w:r w:rsidR="00DF275F">
        <w:rPr>
          <w:rFonts w:cs="Simplified Arabic" w:hint="cs"/>
          <w:sz w:val="28"/>
          <w:szCs w:val="28"/>
          <w:rtl/>
          <w:lang w:bidi="ar-SY"/>
        </w:rPr>
        <w:t>).</w:t>
      </w:r>
    </w:p>
    <w:p w:rsidR="00825DDB" w:rsidRDefault="00825DDB" w:rsidP="00EC6310">
      <w:pPr>
        <w:spacing w:before="240"/>
        <w:rPr>
          <w:rFonts w:cs="Simplified Arabic"/>
          <w:sz w:val="28"/>
          <w:szCs w:val="28"/>
          <w:rtl/>
          <w:lang w:bidi="ar-SY"/>
        </w:rPr>
      </w:pPr>
      <w:r>
        <w:rPr>
          <w:rFonts w:cs="Simplified Arabic" w:hint="cs"/>
          <w:sz w:val="28"/>
          <w:szCs w:val="28"/>
          <w:rtl/>
          <w:lang w:bidi="ar-SY"/>
        </w:rPr>
        <w:t xml:space="preserve">أما في إيران فقد سجل </w:t>
      </w:r>
      <w:proofErr w:type="spellStart"/>
      <w:r w:rsidRPr="00DF275F">
        <w:rPr>
          <w:rFonts w:asciiTheme="majorBidi" w:hAnsiTheme="majorBidi" w:cstheme="majorBidi"/>
          <w:sz w:val="28"/>
          <w:szCs w:val="28"/>
        </w:rPr>
        <w:t>Yazdizadeh</w:t>
      </w:r>
      <w:proofErr w:type="spellEnd"/>
      <w:r w:rsidR="00B913BC">
        <w:rPr>
          <w:rFonts w:asciiTheme="majorBidi" w:hAnsiTheme="majorBidi" w:cstheme="majorBidi"/>
          <w:sz w:val="28"/>
          <w:szCs w:val="28"/>
        </w:rPr>
        <w:t xml:space="preserve"> B</w:t>
      </w:r>
      <w:r>
        <w:rPr>
          <w:rFonts w:cs="Simplified Arabic" w:hint="cs"/>
          <w:sz w:val="28"/>
          <w:szCs w:val="28"/>
          <w:rtl/>
          <w:lang w:bidi="ar-SY"/>
        </w:rPr>
        <w:t xml:space="preserve"> ورفاقه (</w:t>
      </w:r>
      <w:r w:rsidR="00B913BC">
        <w:rPr>
          <w:rFonts w:cs="Simplified Arabic" w:hint="cs"/>
          <w:sz w:val="28"/>
          <w:szCs w:val="28"/>
          <w:rtl/>
          <w:lang w:bidi="ar-SY"/>
        </w:rPr>
        <w:t>2011</w:t>
      </w:r>
      <w:r>
        <w:rPr>
          <w:rFonts w:cs="Simplified Arabic" w:hint="cs"/>
          <w:sz w:val="28"/>
          <w:szCs w:val="28"/>
          <w:rtl/>
          <w:lang w:bidi="ar-SY"/>
        </w:rPr>
        <w:t>) ارتفاع معدل العملية القيصرية من 35% عام 2000 إلى 40% عام 2005، وكان المعدل الأعلى عند السيدات الأكبر سناً، والأفضل تعليماً، والمتزوجة بسن متأخرة، والأقل ولادة، والتي تقطن في المحافظات الأرقى والأكثر تطوراً اجتماعياً (</w:t>
      </w:r>
      <w:hyperlink r:id="rId12" w:history="1">
        <w:r w:rsidR="00B913BC" w:rsidRPr="00B913BC">
          <w:rPr>
            <w:rFonts w:asciiTheme="majorBidi" w:hAnsiTheme="majorBidi" w:cstheme="majorBidi"/>
            <w:sz w:val="28"/>
            <w:szCs w:val="28"/>
          </w:rPr>
          <w:t>Ahmad-</w:t>
        </w:r>
        <w:proofErr w:type="spellStart"/>
        <w:r w:rsidR="00B913BC" w:rsidRPr="00B913BC">
          <w:rPr>
            <w:rFonts w:asciiTheme="majorBidi" w:hAnsiTheme="majorBidi" w:cstheme="majorBidi"/>
            <w:sz w:val="28"/>
            <w:szCs w:val="28"/>
          </w:rPr>
          <w:t>Nia</w:t>
        </w:r>
        <w:proofErr w:type="spellEnd"/>
        <w:r w:rsidR="00B913BC" w:rsidRPr="00B913BC">
          <w:rPr>
            <w:rFonts w:asciiTheme="majorBidi" w:hAnsiTheme="majorBidi" w:cstheme="majorBidi"/>
            <w:sz w:val="28"/>
            <w:szCs w:val="28"/>
          </w:rPr>
          <w:t xml:space="preserve"> S</w:t>
        </w:r>
      </w:hyperlink>
      <w:r w:rsidR="00B913BC" w:rsidRPr="00B913BC">
        <w:rPr>
          <w:rFonts w:asciiTheme="majorBidi" w:hAnsiTheme="majorBidi" w:cstheme="majorBidi"/>
          <w:i/>
          <w:iCs/>
          <w:sz w:val="28"/>
          <w:szCs w:val="28"/>
        </w:rPr>
        <w:t>et al.</w:t>
      </w:r>
      <w:r w:rsidR="00B913BC">
        <w:rPr>
          <w:rFonts w:asciiTheme="majorBidi" w:hAnsiTheme="majorBidi" w:cstheme="majorBidi"/>
          <w:sz w:val="28"/>
          <w:szCs w:val="28"/>
        </w:rPr>
        <w:t>, 2009</w:t>
      </w:r>
      <w:r>
        <w:rPr>
          <w:rFonts w:cs="Simplified Arabic" w:hint="cs"/>
          <w:sz w:val="28"/>
          <w:szCs w:val="28"/>
          <w:rtl/>
          <w:lang w:bidi="ar-SY"/>
        </w:rPr>
        <w:t>).</w:t>
      </w:r>
    </w:p>
    <w:p w:rsidR="00F17918" w:rsidRDefault="00F17918" w:rsidP="002F2987">
      <w:pPr>
        <w:rPr>
          <w:rFonts w:cs="Simplified Arabic"/>
          <w:sz w:val="28"/>
          <w:szCs w:val="28"/>
          <w:rtl/>
          <w:lang w:bidi="ar-SY"/>
        </w:rPr>
      </w:pPr>
      <w:r>
        <w:rPr>
          <w:rFonts w:cs="Simplified Arabic" w:hint="cs"/>
          <w:sz w:val="28"/>
          <w:szCs w:val="28"/>
          <w:rtl/>
        </w:rPr>
        <w:t>وبسبب الازدياد في معدلات القيصريات أوصت مجموعة عمل الكلية الأمريكية للمولدين والنسائيين حول معدلات الولادة القيصرية (</w:t>
      </w:r>
      <w:r w:rsidR="002F2987" w:rsidRPr="007F61A8">
        <w:rPr>
          <w:rFonts w:asciiTheme="majorBidi" w:eastAsia="Times New Roman" w:hAnsiTheme="majorBidi" w:cstheme="majorBidi"/>
          <w:sz w:val="28"/>
          <w:szCs w:val="28"/>
        </w:rPr>
        <w:t>American College of Obstetricians and Gynecologists</w:t>
      </w:r>
      <w:r w:rsidR="002F2987" w:rsidRPr="002F2987">
        <w:rPr>
          <w:rFonts w:asciiTheme="majorBidi" w:eastAsia="Times New Roman" w:hAnsiTheme="majorBidi" w:cstheme="majorBidi"/>
          <w:i/>
          <w:iCs/>
          <w:sz w:val="28"/>
          <w:szCs w:val="28"/>
        </w:rPr>
        <w:t>and</w:t>
      </w:r>
      <w:r w:rsidR="002F2987" w:rsidRPr="007F61A8">
        <w:rPr>
          <w:rFonts w:asciiTheme="majorBidi" w:eastAsia="Times New Roman" w:hAnsiTheme="majorBidi" w:cstheme="majorBidi"/>
          <w:sz w:val="28"/>
          <w:szCs w:val="28"/>
        </w:rPr>
        <w:t xml:space="preserve"> Task Force on Cesarean Delivery Rates</w:t>
      </w:r>
      <w:r w:rsidR="002F2987" w:rsidRPr="002F2987">
        <w:rPr>
          <w:rFonts w:asciiTheme="majorBidi" w:hAnsiTheme="majorBidi" w:cstheme="majorBidi"/>
          <w:sz w:val="28"/>
          <w:szCs w:val="28"/>
        </w:rPr>
        <w:t>, 2000</w:t>
      </w:r>
      <w:r>
        <w:rPr>
          <w:rFonts w:cs="Simplified Arabic" w:hint="cs"/>
          <w:sz w:val="28"/>
          <w:szCs w:val="28"/>
          <w:rtl/>
        </w:rPr>
        <w:t xml:space="preserve">) بخفض نسبة الولادة القيصرية لدى </w:t>
      </w:r>
      <w:proofErr w:type="spellStart"/>
      <w:r>
        <w:rPr>
          <w:rFonts w:cs="Simplified Arabic" w:hint="cs"/>
          <w:sz w:val="28"/>
          <w:szCs w:val="28"/>
          <w:rtl/>
        </w:rPr>
        <w:t>الخروسات</w:t>
      </w:r>
      <w:proofErr w:type="spellEnd"/>
      <w:r>
        <w:rPr>
          <w:rFonts w:cs="Simplified Arabic" w:hint="cs"/>
          <w:sz w:val="28"/>
          <w:szCs w:val="28"/>
          <w:rtl/>
        </w:rPr>
        <w:t xml:space="preserve"> إلى 15.5% لدى السيدات مع حمول مفردة رأسية تمام الحمل، وثانياً رفع معدلات </w:t>
      </w:r>
      <w:r w:rsidRPr="00F17918">
        <w:rPr>
          <w:rFonts w:asciiTheme="majorBidi" w:hAnsiTheme="majorBidi" w:cstheme="majorBidi"/>
          <w:sz w:val="28"/>
          <w:szCs w:val="28"/>
        </w:rPr>
        <w:t>VBAC</w:t>
      </w:r>
      <w:r>
        <w:rPr>
          <w:rFonts w:cs="Simplified Arabic" w:hint="cs"/>
          <w:sz w:val="28"/>
          <w:szCs w:val="28"/>
          <w:rtl/>
          <w:lang w:bidi="ar-SY"/>
        </w:rPr>
        <w:t xml:space="preserve"> إلى 30%.</w:t>
      </w:r>
    </w:p>
    <w:p w:rsidR="00746D74" w:rsidRDefault="00B97D0D" w:rsidP="00E20D51">
      <w:pPr>
        <w:rPr>
          <w:rFonts w:cs="Simplified Arabic"/>
          <w:sz w:val="28"/>
          <w:szCs w:val="28"/>
          <w:rtl/>
        </w:rPr>
      </w:pPr>
      <w:r>
        <w:rPr>
          <w:rFonts w:cs="Simplified Arabic" w:hint="cs"/>
          <w:sz w:val="28"/>
          <w:szCs w:val="28"/>
          <w:rtl/>
        </w:rPr>
        <w:t>وضع برنامج "</w:t>
      </w:r>
      <w:r w:rsidR="00E20D51">
        <w:rPr>
          <w:rFonts w:cs="Simplified Arabic" w:hint="cs"/>
          <w:sz w:val="28"/>
          <w:szCs w:val="28"/>
          <w:rtl/>
        </w:rPr>
        <w:t xml:space="preserve">الناس الأصحاء 2010" </w:t>
      </w:r>
      <w:proofErr w:type="spellStart"/>
      <w:r w:rsidR="00E20D51">
        <w:rPr>
          <w:rFonts w:cs="Simplified Arabic" w:hint="cs"/>
          <w:sz w:val="28"/>
          <w:szCs w:val="28"/>
          <w:rtl/>
        </w:rPr>
        <w:t>للخروسات</w:t>
      </w:r>
      <w:proofErr w:type="spellEnd"/>
      <w:r w:rsidR="00E20D51">
        <w:rPr>
          <w:rFonts w:cs="Simplified Arabic" w:hint="cs"/>
          <w:sz w:val="28"/>
          <w:szCs w:val="28"/>
          <w:rtl/>
        </w:rPr>
        <w:t xml:space="preserve"> منخفضات الخطورة هدفاً لمعدل القيصريات يبلغ 15% ولكن لم يحقق البرنامج أهدافه بسبب:</w:t>
      </w:r>
    </w:p>
    <w:p w:rsidR="00E20D51" w:rsidRDefault="00E20D51" w:rsidP="00E20D51">
      <w:pPr>
        <w:pStyle w:val="a3"/>
        <w:numPr>
          <w:ilvl w:val="0"/>
          <w:numId w:val="15"/>
        </w:numPr>
        <w:rPr>
          <w:rFonts w:cs="Simplified Arabic"/>
          <w:sz w:val="28"/>
          <w:szCs w:val="28"/>
          <w:lang w:bidi="ar-SY"/>
        </w:rPr>
      </w:pPr>
      <w:r>
        <w:rPr>
          <w:rFonts w:cs="Simplified Arabic" w:hint="cs"/>
          <w:sz w:val="28"/>
          <w:szCs w:val="28"/>
          <w:rtl/>
          <w:lang w:bidi="ar-SY"/>
        </w:rPr>
        <w:t>تملك ال</w:t>
      </w:r>
      <w:r w:rsidR="000538F0">
        <w:rPr>
          <w:rFonts w:cs="Simplified Arabic" w:hint="cs"/>
          <w:sz w:val="28"/>
          <w:szCs w:val="28"/>
          <w:rtl/>
          <w:lang w:bidi="ar-SY"/>
        </w:rPr>
        <w:t xml:space="preserve">سيدات </w:t>
      </w:r>
      <w:r w:rsidR="00450E37">
        <w:rPr>
          <w:rFonts w:cs="Simplified Arabic" w:hint="cs"/>
          <w:sz w:val="28"/>
          <w:szCs w:val="28"/>
          <w:rtl/>
          <w:lang w:bidi="ar-SY"/>
        </w:rPr>
        <w:t>أطفالاً</w:t>
      </w:r>
      <w:r w:rsidR="000538F0">
        <w:rPr>
          <w:rFonts w:cs="Simplified Arabic" w:hint="cs"/>
          <w:sz w:val="28"/>
          <w:szCs w:val="28"/>
          <w:rtl/>
          <w:lang w:bidi="ar-SY"/>
        </w:rPr>
        <w:t xml:space="preserve"> بعدد أقل في هذه الأوقات، وبالتالي نسبة أعلى للولادات ضمن </w:t>
      </w:r>
      <w:proofErr w:type="spellStart"/>
      <w:r w:rsidR="000538F0">
        <w:rPr>
          <w:rFonts w:cs="Simplified Arabic" w:hint="cs"/>
          <w:sz w:val="28"/>
          <w:szCs w:val="28"/>
          <w:rtl/>
          <w:lang w:bidi="ar-SY"/>
        </w:rPr>
        <w:t>الخروسات</w:t>
      </w:r>
      <w:proofErr w:type="spellEnd"/>
      <w:r w:rsidR="000538F0">
        <w:rPr>
          <w:rFonts w:cs="Simplified Arabic" w:hint="cs"/>
          <w:sz w:val="28"/>
          <w:szCs w:val="28"/>
          <w:rtl/>
          <w:lang w:bidi="ar-SY"/>
        </w:rPr>
        <w:t>، واللاتي لديهن خطورة أعلى للولادة القيصرية.</w:t>
      </w:r>
    </w:p>
    <w:p w:rsidR="000538F0" w:rsidRDefault="000538F0" w:rsidP="00E20D51">
      <w:pPr>
        <w:pStyle w:val="a3"/>
        <w:numPr>
          <w:ilvl w:val="0"/>
          <w:numId w:val="15"/>
        </w:numPr>
        <w:rPr>
          <w:rFonts w:cs="Simplified Arabic"/>
          <w:sz w:val="28"/>
          <w:szCs w:val="28"/>
          <w:lang w:bidi="ar-SY"/>
        </w:rPr>
      </w:pPr>
      <w:r>
        <w:rPr>
          <w:rFonts w:cs="Simplified Arabic" w:hint="cs"/>
          <w:sz w:val="28"/>
          <w:szCs w:val="28"/>
          <w:rtl/>
          <w:lang w:bidi="ar-SY"/>
        </w:rPr>
        <w:t xml:space="preserve">ارتفاع المعدل الوسطي لعمر الأمهات، وتكون السيدات الأكبر سناً وخاصة </w:t>
      </w:r>
      <w:proofErr w:type="spellStart"/>
      <w:r>
        <w:rPr>
          <w:rFonts w:cs="Simplified Arabic" w:hint="cs"/>
          <w:sz w:val="28"/>
          <w:szCs w:val="28"/>
          <w:rtl/>
          <w:lang w:bidi="ar-SY"/>
        </w:rPr>
        <w:t>الخروسات</w:t>
      </w:r>
      <w:proofErr w:type="spellEnd"/>
      <w:r>
        <w:rPr>
          <w:rFonts w:cs="Simplified Arabic" w:hint="cs"/>
          <w:sz w:val="28"/>
          <w:szCs w:val="28"/>
          <w:rtl/>
          <w:lang w:bidi="ar-SY"/>
        </w:rPr>
        <w:t xml:space="preserve"> على مستوى أعلى لخطر القيصريات.</w:t>
      </w:r>
    </w:p>
    <w:p w:rsidR="000538F0" w:rsidRDefault="00FA6CE9" w:rsidP="00E20D51">
      <w:pPr>
        <w:pStyle w:val="a3"/>
        <w:numPr>
          <w:ilvl w:val="0"/>
          <w:numId w:val="15"/>
        </w:numPr>
        <w:rPr>
          <w:rFonts w:cs="Simplified Arabic"/>
          <w:sz w:val="28"/>
          <w:szCs w:val="28"/>
          <w:lang w:bidi="ar-SY"/>
        </w:rPr>
      </w:pPr>
      <w:r>
        <w:rPr>
          <w:rFonts w:cs="Simplified Arabic" w:hint="cs"/>
          <w:sz w:val="28"/>
          <w:szCs w:val="28"/>
          <w:rtl/>
          <w:lang w:bidi="ar-SY"/>
        </w:rPr>
        <w:t xml:space="preserve">الاستخدام الواسع للمراقبة الالكترونية للجنين، حيث تترافق هذه التقنية مع ازدياد معدل الولادة القيصرية بالمقارنة مع المراقبة المتقطعة. وعلى الرغم من أن القيصريات التي تجرى بسبب (تألم جنين) تشكل نسبة قليلة من القيصريات، </w:t>
      </w:r>
      <w:r w:rsidR="0057792D">
        <w:rPr>
          <w:rFonts w:cs="Simplified Arabic" w:hint="cs"/>
          <w:sz w:val="28"/>
          <w:szCs w:val="28"/>
          <w:rtl/>
          <w:lang w:bidi="ar-SY"/>
        </w:rPr>
        <w:t>إلا أن القلق من دقات قلب جنين غير مطمئنة تخفض عتبة اللجوء للقيصرية بسبب فشل المخاض.</w:t>
      </w:r>
    </w:p>
    <w:p w:rsidR="0057792D" w:rsidRDefault="00450E37" w:rsidP="00E20D51">
      <w:pPr>
        <w:pStyle w:val="a3"/>
        <w:numPr>
          <w:ilvl w:val="0"/>
          <w:numId w:val="15"/>
        </w:numPr>
        <w:rPr>
          <w:rFonts w:cs="Simplified Arabic"/>
          <w:sz w:val="28"/>
          <w:szCs w:val="28"/>
          <w:lang w:bidi="ar-SY"/>
        </w:rPr>
      </w:pPr>
      <w:r>
        <w:rPr>
          <w:rFonts w:cs="Simplified Arabic" w:hint="cs"/>
          <w:sz w:val="28"/>
          <w:szCs w:val="28"/>
          <w:rtl/>
          <w:lang w:bidi="ar-SY"/>
        </w:rPr>
        <w:t>تولد معظم حالات المجيء</w:t>
      </w:r>
      <w:r w:rsidR="0057792D">
        <w:rPr>
          <w:rFonts w:cs="Simplified Arabic" w:hint="cs"/>
          <w:sz w:val="28"/>
          <w:szCs w:val="28"/>
          <w:rtl/>
          <w:lang w:bidi="ar-SY"/>
        </w:rPr>
        <w:t xml:space="preserve"> المقعدي حالياً بالولادة القيصرية.</w:t>
      </w:r>
    </w:p>
    <w:p w:rsidR="0057792D" w:rsidRDefault="0057792D" w:rsidP="00E20D51">
      <w:pPr>
        <w:pStyle w:val="a3"/>
        <w:numPr>
          <w:ilvl w:val="0"/>
          <w:numId w:val="15"/>
        </w:numPr>
        <w:rPr>
          <w:rFonts w:cs="Simplified Arabic"/>
          <w:sz w:val="28"/>
          <w:szCs w:val="28"/>
          <w:lang w:bidi="ar-SY"/>
        </w:rPr>
      </w:pPr>
      <w:r>
        <w:rPr>
          <w:rFonts w:cs="Simplified Arabic" w:hint="cs"/>
          <w:sz w:val="28"/>
          <w:szCs w:val="28"/>
          <w:rtl/>
          <w:lang w:bidi="ar-SY"/>
        </w:rPr>
        <w:lastRenderedPageBreak/>
        <w:t>انخفاض نسبة استخدام الملاقط والمحاجم الجنينية في تدبير الولادات</w:t>
      </w:r>
      <w:r w:rsidR="00616D5B">
        <w:rPr>
          <w:rFonts w:cs="Simplified Arabic" w:hint="cs"/>
          <w:sz w:val="28"/>
          <w:szCs w:val="28"/>
          <w:rtl/>
          <w:lang w:bidi="ar-SY"/>
        </w:rPr>
        <w:t>، فقد انخفض استخدامها في الولايات المتحدة من 9% من مجمل الولادات عام 1990 إلى 4.8% عام 2005 (</w:t>
      </w:r>
      <w:r w:rsidR="00616D5B" w:rsidRPr="00167972">
        <w:rPr>
          <w:rFonts w:asciiTheme="majorBidi" w:hAnsiTheme="majorBidi" w:cstheme="majorBidi"/>
          <w:sz w:val="28"/>
          <w:szCs w:val="28"/>
        </w:rPr>
        <w:t xml:space="preserve">Martin JA </w:t>
      </w:r>
      <w:r w:rsidR="00616D5B" w:rsidRPr="00167972">
        <w:rPr>
          <w:rFonts w:asciiTheme="majorBidi" w:hAnsiTheme="majorBidi" w:cstheme="majorBidi"/>
          <w:i/>
          <w:iCs/>
          <w:sz w:val="28"/>
          <w:szCs w:val="28"/>
        </w:rPr>
        <w:t>et al.</w:t>
      </w:r>
      <w:r w:rsidR="00616D5B" w:rsidRPr="00167972">
        <w:rPr>
          <w:rFonts w:asciiTheme="majorBidi" w:hAnsiTheme="majorBidi" w:cstheme="majorBidi"/>
          <w:sz w:val="28"/>
          <w:szCs w:val="28"/>
        </w:rPr>
        <w:t>, 2010</w:t>
      </w:r>
      <w:r w:rsidR="00616D5B">
        <w:rPr>
          <w:rFonts w:cs="Simplified Arabic" w:hint="cs"/>
          <w:sz w:val="28"/>
          <w:szCs w:val="28"/>
          <w:rtl/>
          <w:lang w:bidi="ar-SY"/>
        </w:rPr>
        <w:t>)</w:t>
      </w:r>
      <w:r>
        <w:rPr>
          <w:rFonts w:cs="Simplified Arabic" w:hint="cs"/>
          <w:sz w:val="28"/>
          <w:szCs w:val="28"/>
          <w:rtl/>
          <w:lang w:bidi="ar-SY"/>
        </w:rPr>
        <w:t>.</w:t>
      </w:r>
    </w:p>
    <w:p w:rsidR="0057792D" w:rsidRDefault="0057792D" w:rsidP="00E20D51">
      <w:pPr>
        <w:pStyle w:val="a3"/>
        <w:numPr>
          <w:ilvl w:val="0"/>
          <w:numId w:val="15"/>
        </w:numPr>
        <w:rPr>
          <w:rFonts w:cs="Simplified Arabic"/>
          <w:sz w:val="28"/>
          <w:szCs w:val="28"/>
          <w:lang w:bidi="ar-SY"/>
        </w:rPr>
      </w:pPr>
      <w:r>
        <w:rPr>
          <w:rFonts w:cs="Simplified Arabic" w:hint="cs"/>
          <w:sz w:val="28"/>
          <w:szCs w:val="28"/>
          <w:rtl/>
          <w:lang w:bidi="ar-SY"/>
        </w:rPr>
        <w:t xml:space="preserve">ارتفاع معدلات تحريض المخاض، </w:t>
      </w:r>
      <w:r w:rsidR="00AD1D50">
        <w:rPr>
          <w:rFonts w:cs="Simplified Arabic" w:hint="cs"/>
          <w:sz w:val="28"/>
          <w:szCs w:val="28"/>
          <w:rtl/>
          <w:lang w:bidi="ar-SY"/>
        </w:rPr>
        <w:t xml:space="preserve">وإن ازدياد تحريض المخاض عند </w:t>
      </w:r>
      <w:proofErr w:type="spellStart"/>
      <w:r w:rsidR="00AD1D50">
        <w:rPr>
          <w:rFonts w:cs="Simplified Arabic" w:hint="cs"/>
          <w:sz w:val="28"/>
          <w:szCs w:val="28"/>
          <w:rtl/>
          <w:lang w:bidi="ar-SY"/>
        </w:rPr>
        <w:t>الخروسات</w:t>
      </w:r>
      <w:proofErr w:type="spellEnd"/>
      <w:r w:rsidR="00AD1D50">
        <w:rPr>
          <w:rFonts w:cs="Simplified Arabic" w:hint="cs"/>
          <w:sz w:val="28"/>
          <w:szCs w:val="28"/>
          <w:rtl/>
          <w:lang w:bidi="ar-SY"/>
        </w:rPr>
        <w:t xml:space="preserve"> يزيد من القيصريات.</w:t>
      </w:r>
    </w:p>
    <w:p w:rsidR="00AD1D50" w:rsidRDefault="00AD1D50" w:rsidP="00E20D51">
      <w:pPr>
        <w:pStyle w:val="a3"/>
        <w:numPr>
          <w:ilvl w:val="0"/>
          <w:numId w:val="15"/>
        </w:numPr>
        <w:rPr>
          <w:rFonts w:cs="Simplified Arabic"/>
          <w:sz w:val="28"/>
          <w:szCs w:val="28"/>
          <w:lang w:bidi="ar-SY"/>
        </w:rPr>
      </w:pPr>
      <w:r>
        <w:rPr>
          <w:rFonts w:cs="Simplified Arabic" w:hint="cs"/>
          <w:sz w:val="28"/>
          <w:szCs w:val="28"/>
          <w:rtl/>
          <w:lang w:bidi="ar-SY"/>
        </w:rPr>
        <w:t>انتشار البدانة، والتي بدورها تزيد من القيصريات.</w:t>
      </w:r>
    </w:p>
    <w:p w:rsidR="00AD1D50" w:rsidRDefault="00AD1D50" w:rsidP="00E20D51">
      <w:pPr>
        <w:pStyle w:val="a3"/>
        <w:numPr>
          <w:ilvl w:val="0"/>
          <w:numId w:val="15"/>
        </w:numPr>
        <w:rPr>
          <w:rFonts w:cs="Simplified Arabic"/>
          <w:sz w:val="28"/>
          <w:szCs w:val="28"/>
          <w:lang w:bidi="ar-SY"/>
        </w:rPr>
      </w:pPr>
      <w:r>
        <w:rPr>
          <w:rFonts w:cs="Simplified Arabic" w:hint="cs"/>
          <w:sz w:val="28"/>
          <w:szCs w:val="28"/>
          <w:rtl/>
          <w:lang w:bidi="ar-SY"/>
        </w:rPr>
        <w:t xml:space="preserve">ازدياد معدلات إجراء العملية القيصرية لتدبير حالات ما قبل الإرجاج، ففي النرويج ارتفع معدل </w:t>
      </w:r>
      <w:r w:rsidR="00AB528A">
        <w:rPr>
          <w:rFonts w:cs="Simplified Arabic" w:hint="cs"/>
          <w:sz w:val="28"/>
          <w:szCs w:val="28"/>
          <w:rtl/>
          <w:lang w:bidi="ar-SY"/>
        </w:rPr>
        <w:t>العملية القيصرية في حالات ما قبل الإرجاج من 19.4% في أعوام (1967-1978) إلى 35.4% في أعوام (1979-1990) ثم إلى 37% في الفترة (1991-2003) (</w:t>
      </w:r>
      <w:r w:rsidR="00AB528A" w:rsidRPr="00C14B02">
        <w:rPr>
          <w:rFonts w:asciiTheme="majorBidi" w:hAnsiTheme="majorBidi" w:cstheme="majorBidi"/>
          <w:sz w:val="28"/>
          <w:szCs w:val="28"/>
          <w:lang w:bidi="ar-SY"/>
        </w:rPr>
        <w:t>Basso</w:t>
      </w:r>
      <w:r w:rsidR="00784286">
        <w:rPr>
          <w:rFonts w:asciiTheme="majorBidi" w:hAnsiTheme="majorBidi" w:cstheme="majorBidi"/>
          <w:sz w:val="28"/>
          <w:szCs w:val="28"/>
          <w:lang w:bidi="ar-SY"/>
        </w:rPr>
        <w:t xml:space="preserve"> O </w:t>
      </w:r>
      <w:r w:rsidR="00784286" w:rsidRPr="00784286">
        <w:rPr>
          <w:rFonts w:asciiTheme="majorBidi" w:hAnsiTheme="majorBidi" w:cstheme="majorBidi"/>
          <w:i/>
          <w:iCs/>
          <w:sz w:val="28"/>
          <w:szCs w:val="28"/>
          <w:lang w:bidi="ar-SY"/>
        </w:rPr>
        <w:t>et al.</w:t>
      </w:r>
      <w:r w:rsidR="00AB528A">
        <w:rPr>
          <w:rFonts w:cs="Simplified Arabic"/>
          <w:sz w:val="28"/>
          <w:szCs w:val="28"/>
          <w:lang w:bidi="ar-SY"/>
        </w:rPr>
        <w:t>, 2006</w:t>
      </w:r>
      <w:r w:rsidR="00AB528A">
        <w:rPr>
          <w:rFonts w:cs="Simplified Arabic" w:hint="cs"/>
          <w:sz w:val="28"/>
          <w:szCs w:val="28"/>
          <w:rtl/>
          <w:lang w:bidi="ar-SY"/>
        </w:rPr>
        <w:t>).</w:t>
      </w:r>
    </w:p>
    <w:p w:rsidR="00AB528A" w:rsidRDefault="00AB528A" w:rsidP="00E20D51">
      <w:pPr>
        <w:pStyle w:val="a3"/>
        <w:numPr>
          <w:ilvl w:val="0"/>
          <w:numId w:val="15"/>
        </w:numPr>
        <w:rPr>
          <w:rFonts w:cs="Simplified Arabic"/>
          <w:sz w:val="28"/>
          <w:szCs w:val="28"/>
          <w:lang w:bidi="ar-SY"/>
        </w:rPr>
      </w:pPr>
      <w:r>
        <w:rPr>
          <w:rFonts w:cs="Simplified Arabic" w:hint="cs"/>
          <w:sz w:val="28"/>
          <w:szCs w:val="28"/>
          <w:rtl/>
          <w:lang w:bidi="ar-SY"/>
        </w:rPr>
        <w:t xml:space="preserve">انخفاض نسبة الولادة المهبلية بعد سوابق قيصرية سفلية </w:t>
      </w:r>
      <w:r w:rsidRPr="00C14B02">
        <w:rPr>
          <w:rFonts w:asciiTheme="majorBidi" w:hAnsiTheme="majorBidi" w:cstheme="majorBidi"/>
          <w:sz w:val="28"/>
          <w:szCs w:val="28"/>
          <w:lang w:bidi="ar-SY"/>
        </w:rPr>
        <w:t>VBAC</w:t>
      </w:r>
      <w:r>
        <w:rPr>
          <w:rFonts w:cs="Simplified Arabic" w:hint="cs"/>
          <w:sz w:val="28"/>
          <w:szCs w:val="28"/>
          <w:rtl/>
          <w:lang w:bidi="ar-SY"/>
        </w:rPr>
        <w:t>من 26% في عام 1996 إلى 8.5% في عام 2007 (</w:t>
      </w:r>
      <w:r w:rsidRPr="00C14B02">
        <w:rPr>
          <w:rFonts w:asciiTheme="majorBidi" w:hAnsiTheme="majorBidi" w:cstheme="majorBidi"/>
          <w:sz w:val="28"/>
          <w:szCs w:val="28"/>
          <w:lang w:bidi="ar-SY"/>
        </w:rPr>
        <w:t>Hamilton</w:t>
      </w:r>
      <w:r w:rsidR="00784286">
        <w:rPr>
          <w:rFonts w:asciiTheme="majorBidi" w:hAnsiTheme="majorBidi" w:cstheme="majorBidi"/>
          <w:sz w:val="28"/>
          <w:szCs w:val="28"/>
          <w:lang w:bidi="ar-SY"/>
        </w:rPr>
        <w:t xml:space="preserve"> BE </w:t>
      </w:r>
      <w:r w:rsidR="00784286" w:rsidRPr="00784286">
        <w:rPr>
          <w:rFonts w:asciiTheme="majorBidi" w:hAnsiTheme="majorBidi" w:cstheme="majorBidi"/>
          <w:i/>
          <w:iCs/>
          <w:sz w:val="28"/>
          <w:szCs w:val="28"/>
          <w:lang w:bidi="ar-SY"/>
        </w:rPr>
        <w:t>et al.</w:t>
      </w:r>
      <w:r>
        <w:rPr>
          <w:rFonts w:cs="Simplified Arabic"/>
          <w:sz w:val="28"/>
          <w:szCs w:val="28"/>
          <w:lang w:bidi="ar-SY"/>
        </w:rPr>
        <w:t>, 2009</w:t>
      </w:r>
      <w:r>
        <w:rPr>
          <w:rFonts w:cs="Simplified Arabic" w:hint="cs"/>
          <w:sz w:val="28"/>
          <w:szCs w:val="28"/>
          <w:rtl/>
          <w:lang w:bidi="ar-SY"/>
        </w:rPr>
        <w:t>).</w:t>
      </w:r>
    </w:p>
    <w:p w:rsidR="00AB528A" w:rsidRDefault="00AB528A" w:rsidP="00E20D51">
      <w:pPr>
        <w:pStyle w:val="a3"/>
        <w:numPr>
          <w:ilvl w:val="0"/>
          <w:numId w:val="15"/>
        </w:numPr>
        <w:rPr>
          <w:rFonts w:cs="Simplified Arabic"/>
          <w:sz w:val="28"/>
          <w:szCs w:val="28"/>
          <w:lang w:bidi="ar-SY"/>
        </w:rPr>
      </w:pPr>
      <w:r>
        <w:rPr>
          <w:rFonts w:cs="Simplified Arabic" w:hint="cs"/>
          <w:sz w:val="28"/>
          <w:szCs w:val="28"/>
          <w:rtl/>
          <w:lang w:bidi="ar-SY"/>
        </w:rPr>
        <w:t xml:space="preserve">ازدياد معدل الولادات القيصرية الانتخابية </w:t>
      </w:r>
      <w:proofErr w:type="spellStart"/>
      <w:r>
        <w:rPr>
          <w:rFonts w:cs="Simplified Arabic" w:hint="cs"/>
          <w:sz w:val="28"/>
          <w:szCs w:val="28"/>
          <w:rtl/>
          <w:lang w:bidi="ar-SY"/>
        </w:rPr>
        <w:t>لاستطبابات</w:t>
      </w:r>
      <w:proofErr w:type="spellEnd"/>
      <w:r>
        <w:rPr>
          <w:rFonts w:cs="Simplified Arabic" w:hint="cs"/>
          <w:sz w:val="28"/>
          <w:szCs w:val="28"/>
          <w:rtl/>
          <w:lang w:bidi="ar-SY"/>
        </w:rPr>
        <w:t xml:space="preserve"> متنوعة، والتي تتضمن الخوف من أذية </w:t>
      </w:r>
      <w:r w:rsidR="00DD2861">
        <w:rPr>
          <w:rFonts w:cs="Simplified Arabic" w:hint="cs"/>
          <w:sz w:val="28"/>
          <w:szCs w:val="28"/>
          <w:rtl/>
          <w:lang w:bidi="ar-SY"/>
        </w:rPr>
        <w:t>أرضية الحوض المترافقة مع الولادة المهبلية، أو بسبب طبي في الولادات الباكرة لإنقاص أذية الجنين، أو بسبب طلب المريضة (</w:t>
      </w:r>
      <w:proofErr w:type="spellStart"/>
      <w:r w:rsidR="00DD2861" w:rsidRPr="00C14B02">
        <w:rPr>
          <w:rFonts w:asciiTheme="majorBidi" w:hAnsiTheme="majorBidi" w:cstheme="majorBidi"/>
          <w:sz w:val="28"/>
          <w:szCs w:val="28"/>
          <w:lang w:bidi="ar-SY"/>
        </w:rPr>
        <w:t>Ananth</w:t>
      </w:r>
      <w:proofErr w:type="spellEnd"/>
      <w:r w:rsidR="00784286">
        <w:rPr>
          <w:rFonts w:asciiTheme="majorBidi" w:hAnsiTheme="majorBidi" w:cstheme="majorBidi"/>
          <w:sz w:val="28"/>
          <w:szCs w:val="28"/>
          <w:lang w:bidi="ar-SY"/>
        </w:rPr>
        <w:t xml:space="preserve"> CV </w:t>
      </w:r>
      <w:r w:rsidR="00784286" w:rsidRPr="00784286">
        <w:rPr>
          <w:rFonts w:asciiTheme="majorBidi" w:hAnsiTheme="majorBidi" w:cstheme="majorBidi"/>
          <w:i/>
          <w:iCs/>
          <w:sz w:val="28"/>
          <w:szCs w:val="28"/>
          <w:lang w:bidi="ar-SY"/>
        </w:rPr>
        <w:t>et al.</w:t>
      </w:r>
      <w:r w:rsidR="00DD2861">
        <w:rPr>
          <w:rFonts w:cs="Simplified Arabic"/>
          <w:sz w:val="28"/>
          <w:szCs w:val="28"/>
          <w:lang w:bidi="ar-SY"/>
        </w:rPr>
        <w:t xml:space="preserve">, 2005; </w:t>
      </w:r>
      <w:proofErr w:type="spellStart"/>
      <w:r w:rsidR="00DD2861" w:rsidRPr="00C14B02">
        <w:rPr>
          <w:rFonts w:asciiTheme="majorBidi" w:hAnsiTheme="majorBidi" w:cstheme="majorBidi"/>
          <w:sz w:val="28"/>
          <w:szCs w:val="28"/>
          <w:lang w:bidi="ar-SY"/>
        </w:rPr>
        <w:t>Nygaard</w:t>
      </w:r>
      <w:proofErr w:type="spellEnd"/>
      <w:r w:rsidR="00784286">
        <w:rPr>
          <w:rFonts w:asciiTheme="majorBidi" w:hAnsiTheme="majorBidi" w:cstheme="majorBidi"/>
          <w:sz w:val="28"/>
          <w:szCs w:val="28"/>
          <w:lang w:bidi="ar-SY"/>
        </w:rPr>
        <w:t xml:space="preserve"> BJ </w:t>
      </w:r>
      <w:r w:rsidR="00784286" w:rsidRPr="00784286">
        <w:rPr>
          <w:rFonts w:asciiTheme="majorBidi" w:hAnsiTheme="majorBidi" w:cstheme="majorBidi"/>
          <w:i/>
          <w:iCs/>
          <w:sz w:val="28"/>
          <w:szCs w:val="28"/>
          <w:lang w:bidi="ar-SY"/>
        </w:rPr>
        <w:t>et al.</w:t>
      </w:r>
      <w:r w:rsidR="00DD2861">
        <w:rPr>
          <w:rFonts w:cs="Simplified Arabic"/>
          <w:sz w:val="28"/>
          <w:szCs w:val="28"/>
          <w:lang w:bidi="ar-SY"/>
        </w:rPr>
        <w:t>, 2003</w:t>
      </w:r>
      <w:r w:rsidR="00DD2861">
        <w:rPr>
          <w:rFonts w:cs="Simplified Arabic" w:hint="cs"/>
          <w:sz w:val="28"/>
          <w:szCs w:val="28"/>
          <w:rtl/>
          <w:lang w:bidi="ar-SY"/>
        </w:rPr>
        <w:t>).</w:t>
      </w:r>
    </w:p>
    <w:p w:rsidR="00DD2861" w:rsidRDefault="00DD2861" w:rsidP="00E20D51">
      <w:pPr>
        <w:pStyle w:val="a3"/>
        <w:numPr>
          <w:ilvl w:val="0"/>
          <w:numId w:val="15"/>
        </w:numPr>
        <w:rPr>
          <w:rFonts w:cs="Simplified Arabic"/>
          <w:sz w:val="28"/>
          <w:szCs w:val="28"/>
          <w:lang w:bidi="ar-SY"/>
        </w:rPr>
      </w:pPr>
      <w:r>
        <w:rPr>
          <w:rFonts w:cs="Simplified Arabic" w:hint="cs"/>
          <w:sz w:val="28"/>
          <w:szCs w:val="28"/>
          <w:rtl/>
          <w:lang w:bidi="ar-SY"/>
        </w:rPr>
        <w:t>ارتفاع نسبة التقاضي بسبب سوء الممارسة، وبالتالي لجوء الأطباء للعمليات القيصرية، ولكن ذلك لم يخفض من نسبة الاختلاجات عند الولدان أو الشلل المخي (</w:t>
      </w:r>
      <w:r w:rsidRPr="00C14B02">
        <w:rPr>
          <w:rFonts w:asciiTheme="majorBidi" w:hAnsiTheme="majorBidi" w:cstheme="majorBidi"/>
          <w:sz w:val="28"/>
          <w:szCs w:val="28"/>
          <w:lang w:bidi="ar-SY"/>
        </w:rPr>
        <w:t>Foley</w:t>
      </w:r>
      <w:r w:rsidR="00784286">
        <w:rPr>
          <w:rFonts w:asciiTheme="majorBidi" w:hAnsiTheme="majorBidi" w:cstheme="majorBidi"/>
          <w:sz w:val="28"/>
          <w:szCs w:val="28"/>
          <w:lang w:bidi="ar-SY"/>
        </w:rPr>
        <w:t xml:space="preserve"> M </w:t>
      </w:r>
      <w:r w:rsidR="00784286" w:rsidRPr="00ED51DA">
        <w:rPr>
          <w:rFonts w:asciiTheme="majorBidi" w:hAnsiTheme="majorBidi" w:cstheme="majorBidi"/>
          <w:i/>
          <w:iCs/>
          <w:sz w:val="28"/>
          <w:szCs w:val="28"/>
          <w:lang w:bidi="ar-SY"/>
        </w:rPr>
        <w:t>et al.</w:t>
      </w:r>
      <w:r>
        <w:rPr>
          <w:rFonts w:cs="Simplified Arabic"/>
          <w:sz w:val="28"/>
          <w:szCs w:val="28"/>
          <w:lang w:bidi="ar-SY"/>
        </w:rPr>
        <w:t>, 2002</w:t>
      </w:r>
      <w:r>
        <w:rPr>
          <w:rFonts w:cs="Simplified Arabic" w:hint="cs"/>
          <w:sz w:val="28"/>
          <w:szCs w:val="28"/>
          <w:rtl/>
          <w:lang w:bidi="ar-SY"/>
        </w:rPr>
        <w:t>).</w:t>
      </w:r>
    </w:p>
    <w:p w:rsidR="00DF275F" w:rsidRPr="00DF275F" w:rsidRDefault="00DF275F" w:rsidP="00DF275F">
      <w:pPr>
        <w:spacing w:before="240"/>
        <w:ind w:left="283"/>
        <w:rPr>
          <w:rFonts w:cs="Simplified Arabic"/>
          <w:sz w:val="28"/>
          <w:szCs w:val="28"/>
          <w:rtl/>
          <w:lang w:bidi="ar-SY"/>
        </w:rPr>
      </w:pPr>
      <w:r w:rsidRPr="00DF275F">
        <w:rPr>
          <w:rFonts w:cs="Simplified Arabic" w:hint="cs"/>
          <w:sz w:val="28"/>
          <w:szCs w:val="28"/>
          <w:rtl/>
          <w:lang w:bidi="ar-SY"/>
        </w:rPr>
        <w:t xml:space="preserve">وإن معدل القيصريات لدى </w:t>
      </w:r>
      <w:proofErr w:type="spellStart"/>
      <w:r w:rsidRPr="00DF275F">
        <w:rPr>
          <w:rFonts w:cs="Simplified Arabic" w:hint="cs"/>
          <w:sz w:val="28"/>
          <w:szCs w:val="28"/>
          <w:rtl/>
          <w:lang w:bidi="ar-SY"/>
        </w:rPr>
        <w:t>الخروسات</w:t>
      </w:r>
      <w:proofErr w:type="spellEnd"/>
      <w:r w:rsidRPr="00DF275F">
        <w:rPr>
          <w:rFonts w:cs="Simplified Arabic" w:hint="cs"/>
          <w:sz w:val="28"/>
          <w:szCs w:val="28"/>
          <w:rtl/>
          <w:lang w:bidi="ar-SY"/>
        </w:rPr>
        <w:t xml:space="preserve"> في الريف الصيني كان أعلى لدى السيدات المتعلمات، مع دخل اقتصادي أعلى، ووجود تأمين صحي، ولديها رعاية توليدية أفضل، وحدوث الولادة في </w:t>
      </w:r>
      <w:proofErr w:type="spellStart"/>
      <w:r w:rsidRPr="00DF275F">
        <w:rPr>
          <w:rFonts w:cs="Simplified Arabic" w:hint="cs"/>
          <w:sz w:val="28"/>
          <w:szCs w:val="28"/>
          <w:rtl/>
          <w:lang w:bidi="ar-SY"/>
        </w:rPr>
        <w:t>المشافي</w:t>
      </w:r>
      <w:proofErr w:type="spellEnd"/>
      <w:r w:rsidRPr="00DF275F">
        <w:rPr>
          <w:rFonts w:cs="Simplified Arabic" w:hint="cs"/>
          <w:sz w:val="28"/>
          <w:szCs w:val="28"/>
          <w:rtl/>
          <w:lang w:bidi="ar-SY"/>
        </w:rPr>
        <w:t xml:space="preserve"> الفخمة مما ساهم في رفع معدل القيصريات لدى </w:t>
      </w:r>
      <w:proofErr w:type="spellStart"/>
      <w:r w:rsidRPr="00DF275F">
        <w:rPr>
          <w:rFonts w:cs="Simplified Arabic" w:hint="cs"/>
          <w:sz w:val="28"/>
          <w:szCs w:val="28"/>
          <w:rtl/>
          <w:lang w:bidi="ar-SY"/>
        </w:rPr>
        <w:t>الخروسات</w:t>
      </w:r>
      <w:proofErr w:type="spellEnd"/>
      <w:r w:rsidRPr="00DF275F">
        <w:rPr>
          <w:rFonts w:cs="Simplified Arabic" w:hint="cs"/>
          <w:sz w:val="28"/>
          <w:szCs w:val="28"/>
          <w:rtl/>
          <w:lang w:bidi="ar-SY"/>
        </w:rPr>
        <w:t xml:space="preserve"> من 1% عام 1991 إلى 17% عام 2002 (</w:t>
      </w:r>
      <w:hyperlink r:id="rId13" w:history="1">
        <w:proofErr w:type="spellStart"/>
        <w:r w:rsidR="00AA23C6" w:rsidRPr="00AA23C6">
          <w:rPr>
            <w:rFonts w:asciiTheme="majorBidi" w:hAnsiTheme="majorBidi" w:cstheme="majorBidi"/>
            <w:sz w:val="28"/>
            <w:szCs w:val="28"/>
            <w:lang w:bidi="ar-SY"/>
          </w:rPr>
          <w:t>Klemetti</w:t>
        </w:r>
        <w:proofErr w:type="spellEnd"/>
        <w:r w:rsidR="00AA23C6" w:rsidRPr="00AA23C6">
          <w:rPr>
            <w:rFonts w:asciiTheme="majorBidi" w:hAnsiTheme="majorBidi" w:cstheme="majorBidi"/>
            <w:sz w:val="28"/>
            <w:szCs w:val="28"/>
            <w:lang w:bidi="ar-SY"/>
          </w:rPr>
          <w:t xml:space="preserve"> R</w:t>
        </w:r>
      </w:hyperlink>
      <w:r w:rsidR="00AA23C6" w:rsidRPr="00AA23C6">
        <w:rPr>
          <w:rFonts w:asciiTheme="majorBidi" w:hAnsiTheme="majorBidi" w:cstheme="majorBidi"/>
          <w:i/>
          <w:iCs/>
          <w:sz w:val="28"/>
          <w:szCs w:val="28"/>
          <w:lang w:bidi="ar-SY"/>
        </w:rPr>
        <w:t>et al.</w:t>
      </w:r>
      <w:r w:rsidR="00AA23C6" w:rsidRPr="00AA23C6">
        <w:rPr>
          <w:rFonts w:asciiTheme="majorBidi" w:hAnsiTheme="majorBidi" w:cstheme="majorBidi"/>
          <w:sz w:val="28"/>
          <w:szCs w:val="28"/>
          <w:lang w:bidi="ar-SY"/>
        </w:rPr>
        <w:t>, 2010</w:t>
      </w:r>
      <w:r w:rsidRPr="00DF275F">
        <w:rPr>
          <w:rFonts w:cs="Simplified Arabic" w:hint="cs"/>
          <w:sz w:val="28"/>
          <w:szCs w:val="28"/>
          <w:rtl/>
          <w:lang w:bidi="ar-SY"/>
        </w:rPr>
        <w:t xml:space="preserve">)، بينما في المدن الصينية فقد كانت عوامل الخطورة المدن الأكبر حجماً، ومستوى التعليم الجامعي، ووجود </w:t>
      </w:r>
      <w:r w:rsidRPr="00DF275F">
        <w:rPr>
          <w:rFonts w:cs="Simplified Arabic" w:hint="cs"/>
          <w:sz w:val="28"/>
          <w:szCs w:val="28"/>
          <w:rtl/>
          <w:lang w:bidi="ar-SY"/>
        </w:rPr>
        <w:lastRenderedPageBreak/>
        <w:t>التأمين الصحي، مما ساهم في رفع معدل القيصريات من 18.2% في الفترة (1990-1992) إلى 39.5% في الفترة (1998-2002) (</w:t>
      </w:r>
      <w:r w:rsidR="00AA23C6" w:rsidRPr="00AA23C6">
        <w:rPr>
          <w:rFonts w:asciiTheme="majorBidi" w:hAnsiTheme="majorBidi" w:cstheme="majorBidi"/>
          <w:sz w:val="28"/>
          <w:szCs w:val="28"/>
          <w:lang w:bidi="ar-SY"/>
        </w:rPr>
        <w:t xml:space="preserve">Tang S </w:t>
      </w:r>
      <w:r w:rsidR="00AA23C6" w:rsidRPr="00AA23C6">
        <w:rPr>
          <w:rFonts w:asciiTheme="majorBidi" w:hAnsiTheme="majorBidi" w:cstheme="majorBidi"/>
          <w:i/>
          <w:iCs/>
          <w:sz w:val="28"/>
          <w:szCs w:val="28"/>
          <w:lang w:bidi="ar-SY"/>
        </w:rPr>
        <w:t>et al</w:t>
      </w:r>
      <w:r w:rsidR="00AA23C6" w:rsidRPr="00AA23C6">
        <w:rPr>
          <w:rFonts w:asciiTheme="majorBidi" w:hAnsiTheme="majorBidi" w:cstheme="majorBidi"/>
          <w:sz w:val="28"/>
          <w:szCs w:val="28"/>
          <w:lang w:bidi="ar-SY"/>
        </w:rPr>
        <w:t>., 2006</w:t>
      </w:r>
      <w:r w:rsidRPr="00DF275F">
        <w:rPr>
          <w:rFonts w:cs="Simplified Arabic" w:hint="cs"/>
          <w:sz w:val="28"/>
          <w:szCs w:val="28"/>
          <w:rtl/>
          <w:lang w:bidi="ar-SY"/>
        </w:rPr>
        <w:t>).</w:t>
      </w:r>
    </w:p>
    <w:p w:rsidR="00DF275F" w:rsidRPr="00DF275F" w:rsidRDefault="00DF275F" w:rsidP="00DF275F">
      <w:pPr>
        <w:ind w:left="283"/>
        <w:rPr>
          <w:rFonts w:cs="Simplified Arabic"/>
          <w:sz w:val="28"/>
          <w:szCs w:val="28"/>
          <w:lang w:bidi="ar-SY"/>
        </w:rPr>
      </w:pPr>
    </w:p>
    <w:p w:rsidR="000E62DA" w:rsidRDefault="00EC6310" w:rsidP="00EC6310">
      <w:pPr>
        <w:jc w:val="center"/>
        <w:rPr>
          <w:rFonts w:cs="Simplified Arabic"/>
          <w:sz w:val="28"/>
          <w:szCs w:val="28"/>
          <w:rtl/>
          <w:lang w:bidi="ar-SY"/>
        </w:rPr>
      </w:pPr>
      <w:r>
        <w:rPr>
          <w:rFonts w:cs="Simplified Arabic"/>
          <w:noProof/>
          <w:sz w:val="28"/>
          <w:szCs w:val="28"/>
        </w:rPr>
        <w:drawing>
          <wp:inline distT="0" distB="0" distL="0" distR="0">
            <wp:extent cx="4901367" cy="3253563"/>
            <wp:effectExtent l="19050" t="19050" r="13533" b="23037"/>
            <wp:docPr id="20" name="صورة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4"/>
                    <a:srcRect l="35326" t="29391" r="16018" b="26165"/>
                    <a:stretch>
                      <a:fillRect/>
                    </a:stretch>
                  </pic:blipFill>
                  <pic:spPr bwMode="auto">
                    <a:xfrm>
                      <a:off x="0" y="0"/>
                      <a:ext cx="4901609" cy="3253724"/>
                    </a:xfrm>
                    <a:prstGeom prst="rect">
                      <a:avLst/>
                    </a:prstGeom>
                    <a:noFill/>
                    <a:ln w="6350">
                      <a:solidFill>
                        <a:schemeClr val="tx1"/>
                      </a:solidFill>
                      <a:miter lim="800000"/>
                      <a:headEnd/>
                      <a:tailEnd/>
                    </a:ln>
                  </pic:spPr>
                </pic:pic>
              </a:graphicData>
            </a:graphic>
          </wp:inline>
        </w:drawing>
      </w:r>
    </w:p>
    <w:p w:rsidR="000E62DA" w:rsidRPr="00EC6310" w:rsidRDefault="00EC6310" w:rsidP="00EC6310">
      <w:pPr>
        <w:rPr>
          <w:rFonts w:asciiTheme="minorBidi" w:hAnsiTheme="minorBidi"/>
          <w:b/>
          <w:bCs/>
          <w:i/>
          <w:iCs/>
          <w:sz w:val="24"/>
          <w:szCs w:val="24"/>
          <w:rtl/>
          <w:lang w:bidi="ar-SY"/>
        </w:rPr>
      </w:pPr>
      <w:r w:rsidRPr="00EC6310">
        <w:rPr>
          <w:rFonts w:asciiTheme="minorBidi" w:hAnsiTheme="minorBidi" w:hint="cs"/>
          <w:b/>
          <w:bCs/>
          <w:i/>
          <w:iCs/>
          <w:sz w:val="24"/>
          <w:szCs w:val="24"/>
          <w:rtl/>
        </w:rPr>
        <w:t>المخطط رقم (2) يبين معدلا</w:t>
      </w:r>
      <w:r w:rsidR="00A323AD">
        <w:rPr>
          <w:rFonts w:asciiTheme="minorBidi" w:hAnsiTheme="minorBidi" w:hint="cs"/>
          <w:b/>
          <w:bCs/>
          <w:i/>
          <w:iCs/>
          <w:sz w:val="24"/>
          <w:szCs w:val="24"/>
          <w:rtl/>
        </w:rPr>
        <w:t>ت القيصرية البد</w:t>
      </w:r>
      <w:r w:rsidR="00A323AD">
        <w:rPr>
          <w:rFonts w:asciiTheme="minorBidi" w:hAnsiTheme="minorBidi" w:hint="cs"/>
          <w:b/>
          <w:bCs/>
          <w:i/>
          <w:iCs/>
          <w:sz w:val="24"/>
          <w:szCs w:val="24"/>
          <w:rtl/>
          <w:lang w:bidi="ar-SY"/>
        </w:rPr>
        <w:t>ئ</w:t>
      </w:r>
      <w:proofErr w:type="spellStart"/>
      <w:r w:rsidRPr="00EC6310">
        <w:rPr>
          <w:rFonts w:asciiTheme="minorBidi" w:hAnsiTheme="minorBidi" w:hint="cs"/>
          <w:b/>
          <w:bCs/>
          <w:i/>
          <w:iCs/>
          <w:sz w:val="24"/>
          <w:szCs w:val="24"/>
          <w:rtl/>
        </w:rPr>
        <w:t>ية</w:t>
      </w:r>
      <w:proofErr w:type="spellEnd"/>
      <w:r w:rsidRPr="00EC6310">
        <w:rPr>
          <w:rFonts w:asciiTheme="minorBidi" w:hAnsiTheme="minorBidi" w:hint="cs"/>
          <w:b/>
          <w:bCs/>
          <w:i/>
          <w:iCs/>
          <w:sz w:val="24"/>
          <w:szCs w:val="24"/>
          <w:rtl/>
        </w:rPr>
        <w:t xml:space="preserve"> حسب عدد الولادات في الولايات المتحدة بين عامي 1991-2003، عند عدم وجود عوامل خطورة لدىسيدات منخفضات الخطورة. (</w:t>
      </w:r>
      <w:r w:rsidRPr="00EC6310">
        <w:rPr>
          <w:rFonts w:asciiTheme="minorBidi" w:hAnsiTheme="minorBidi"/>
          <w:b/>
          <w:bCs/>
          <w:i/>
          <w:iCs/>
          <w:sz w:val="24"/>
          <w:szCs w:val="24"/>
          <w:rtl/>
        </w:rPr>
        <w:t>مقتبس من</w:t>
      </w:r>
      <w:r w:rsidRPr="00EC6310">
        <w:rPr>
          <w:rFonts w:asciiTheme="minorBidi" w:hAnsiTheme="minorBidi"/>
          <w:b/>
          <w:bCs/>
          <w:i/>
          <w:iCs/>
          <w:sz w:val="24"/>
          <w:szCs w:val="24"/>
        </w:rPr>
        <w:t>Cunningham FG et al., 2008</w:t>
      </w:r>
      <w:r>
        <w:rPr>
          <w:rFonts w:asciiTheme="minorBidi" w:hAnsiTheme="minorBidi" w:hint="cs"/>
          <w:b/>
          <w:bCs/>
          <w:i/>
          <w:iCs/>
          <w:sz w:val="24"/>
          <w:szCs w:val="24"/>
          <w:rtl/>
        </w:rPr>
        <w:t>).</w:t>
      </w:r>
    </w:p>
    <w:p w:rsidR="00EC6310" w:rsidRDefault="00D31000" w:rsidP="00AA23C6">
      <w:pPr>
        <w:rPr>
          <w:rFonts w:cs="Simplified Arabic"/>
          <w:sz w:val="28"/>
          <w:szCs w:val="28"/>
          <w:rtl/>
          <w:lang w:bidi="ar-SY"/>
        </w:rPr>
      </w:pPr>
      <w:r>
        <w:rPr>
          <w:rFonts w:cs="Simplified Arabic" w:hint="cs"/>
          <w:sz w:val="28"/>
          <w:szCs w:val="28"/>
          <w:rtl/>
          <w:lang w:bidi="ar-SY"/>
        </w:rPr>
        <w:t>وقد سجل</w:t>
      </w:r>
      <w:hyperlink r:id="rId15" w:history="1">
        <w:proofErr w:type="spellStart"/>
        <w:r w:rsidR="00AA23C6" w:rsidRPr="00AA23C6">
          <w:rPr>
            <w:rFonts w:asciiTheme="majorBidi" w:hAnsiTheme="majorBidi" w:cstheme="majorBidi"/>
            <w:sz w:val="28"/>
            <w:szCs w:val="28"/>
            <w:lang w:bidi="ar-SY"/>
          </w:rPr>
          <w:t>Karabulut</w:t>
        </w:r>
        <w:proofErr w:type="spellEnd"/>
        <w:r w:rsidR="00AA23C6" w:rsidRPr="00AA23C6">
          <w:rPr>
            <w:rFonts w:asciiTheme="majorBidi" w:hAnsiTheme="majorBidi" w:cstheme="majorBidi"/>
            <w:sz w:val="28"/>
            <w:szCs w:val="28"/>
            <w:lang w:bidi="ar-SY"/>
          </w:rPr>
          <w:t xml:space="preserve"> A</w:t>
        </w:r>
      </w:hyperlink>
      <w:r>
        <w:rPr>
          <w:rFonts w:cs="Simplified Arabic" w:hint="cs"/>
          <w:sz w:val="28"/>
          <w:szCs w:val="28"/>
          <w:rtl/>
          <w:lang w:bidi="ar-SY"/>
        </w:rPr>
        <w:t>ورفاقه (</w:t>
      </w:r>
      <w:r w:rsidR="00AA23C6">
        <w:rPr>
          <w:rFonts w:cs="Simplified Arabic" w:hint="cs"/>
          <w:sz w:val="28"/>
          <w:szCs w:val="28"/>
          <w:rtl/>
          <w:lang w:bidi="ar-SY"/>
        </w:rPr>
        <w:t>2012</w:t>
      </w:r>
      <w:r>
        <w:rPr>
          <w:rFonts w:cs="Simplified Arabic" w:hint="cs"/>
          <w:sz w:val="28"/>
          <w:szCs w:val="28"/>
          <w:rtl/>
          <w:lang w:bidi="ar-SY"/>
        </w:rPr>
        <w:t>) في دراسة أجريت في</w:t>
      </w:r>
      <w:r w:rsidR="00AA23C6">
        <w:rPr>
          <w:rFonts w:cs="Simplified Arabic" w:hint="cs"/>
          <w:sz w:val="28"/>
          <w:szCs w:val="28"/>
          <w:rtl/>
          <w:lang w:bidi="ar-SY"/>
        </w:rPr>
        <w:t xml:space="preserve"> تركيا</w:t>
      </w:r>
      <w:r>
        <w:rPr>
          <w:rFonts w:cs="Simplified Arabic" w:hint="cs"/>
          <w:sz w:val="28"/>
          <w:szCs w:val="28"/>
          <w:rtl/>
          <w:lang w:bidi="ar-SY"/>
        </w:rPr>
        <w:t xml:space="preserve"> أن ارتفاع معدل القيصريات لدى </w:t>
      </w:r>
      <w:proofErr w:type="spellStart"/>
      <w:r>
        <w:rPr>
          <w:rFonts w:cs="Simplified Arabic" w:hint="cs"/>
          <w:sz w:val="28"/>
          <w:szCs w:val="28"/>
          <w:rtl/>
          <w:lang w:bidi="ar-SY"/>
        </w:rPr>
        <w:t>الخروسات</w:t>
      </w:r>
      <w:proofErr w:type="spellEnd"/>
      <w:r>
        <w:rPr>
          <w:rFonts w:cs="Simplified Arabic" w:hint="cs"/>
          <w:sz w:val="28"/>
          <w:szCs w:val="28"/>
          <w:rtl/>
          <w:lang w:bidi="ar-SY"/>
        </w:rPr>
        <w:t xml:space="preserve"> كان يتعلق بارتفاع المستوى التعليمي (</w:t>
      </w:r>
      <w:r>
        <w:rPr>
          <w:rFonts w:cs="Simplified Arabic"/>
          <w:sz w:val="28"/>
          <w:szCs w:val="28"/>
          <w:lang w:bidi="ar-SY"/>
        </w:rPr>
        <w:t>P&lt;0.001</w:t>
      </w:r>
      <w:r>
        <w:rPr>
          <w:rFonts w:cs="Simplified Arabic" w:hint="cs"/>
          <w:sz w:val="28"/>
          <w:szCs w:val="28"/>
          <w:rtl/>
          <w:lang w:bidi="ar-SY"/>
        </w:rPr>
        <w:t>)، وازدياد عمر الأم والأب، واتساع عنق رحم قليل عند القبول (</w:t>
      </w:r>
      <w:r>
        <w:rPr>
          <w:rFonts w:cs="Simplified Arabic"/>
          <w:sz w:val="28"/>
          <w:szCs w:val="28"/>
          <w:lang w:bidi="ar-SY"/>
        </w:rPr>
        <w:t>P&lt;0.05</w:t>
      </w:r>
      <w:r>
        <w:rPr>
          <w:rFonts w:cs="Simplified Arabic" w:hint="cs"/>
          <w:sz w:val="28"/>
          <w:szCs w:val="28"/>
          <w:rtl/>
          <w:lang w:bidi="ar-SY"/>
        </w:rPr>
        <w:t>).</w:t>
      </w:r>
    </w:p>
    <w:p w:rsidR="00EC6310" w:rsidRDefault="00EC6310" w:rsidP="000E62DA">
      <w:pPr>
        <w:rPr>
          <w:rFonts w:cs="Simplified Arabic"/>
          <w:sz w:val="28"/>
          <w:szCs w:val="28"/>
          <w:rtl/>
          <w:lang w:bidi="ar-SY"/>
        </w:rPr>
      </w:pPr>
    </w:p>
    <w:p w:rsidR="00EC6310" w:rsidRDefault="00EC6310" w:rsidP="000E62DA">
      <w:pPr>
        <w:rPr>
          <w:rFonts w:cs="Simplified Arabic"/>
          <w:sz w:val="28"/>
          <w:szCs w:val="28"/>
          <w:rtl/>
          <w:lang w:bidi="ar-SY"/>
        </w:rPr>
      </w:pPr>
    </w:p>
    <w:p w:rsidR="00EC6310" w:rsidRDefault="00EC6310" w:rsidP="000E62DA">
      <w:pPr>
        <w:rPr>
          <w:rFonts w:cs="Simplified Arabic"/>
          <w:sz w:val="28"/>
          <w:szCs w:val="28"/>
          <w:rtl/>
          <w:lang w:bidi="ar-SY"/>
        </w:rPr>
      </w:pPr>
    </w:p>
    <w:p w:rsidR="00633FB7" w:rsidRDefault="00633FB7" w:rsidP="000E62DA">
      <w:pPr>
        <w:rPr>
          <w:rFonts w:cs="Simplified Arabic"/>
          <w:sz w:val="28"/>
          <w:szCs w:val="28"/>
          <w:rtl/>
          <w:lang w:bidi="ar-SY"/>
        </w:rPr>
      </w:pPr>
    </w:p>
    <w:p w:rsidR="000E62DA" w:rsidRPr="000E62DA" w:rsidRDefault="000E62DA" w:rsidP="000E62DA">
      <w:pPr>
        <w:rPr>
          <w:rFonts w:cs="Simplified Arabic"/>
          <w:sz w:val="28"/>
          <w:szCs w:val="28"/>
          <w:lang w:bidi="ar-SY"/>
        </w:rPr>
      </w:pPr>
    </w:p>
    <w:p w:rsidR="00DD2861" w:rsidRPr="00162416" w:rsidRDefault="00DD2861" w:rsidP="00DD2861">
      <w:pPr>
        <w:rPr>
          <w:rFonts w:ascii="Segoe UI" w:hAnsi="Segoe UI" w:cs="Arabic Transparent"/>
          <w:b/>
          <w:bCs/>
          <w:sz w:val="56"/>
          <w:szCs w:val="56"/>
          <w:rtl/>
        </w:rPr>
      </w:pPr>
      <w:proofErr w:type="spellStart"/>
      <w:r w:rsidRPr="00162416">
        <w:rPr>
          <w:rFonts w:ascii="Segoe UI" w:hAnsi="Segoe UI" w:cs="Arabic Transparent" w:hint="cs"/>
          <w:b/>
          <w:bCs/>
          <w:sz w:val="56"/>
          <w:szCs w:val="56"/>
          <w:rtl/>
        </w:rPr>
        <w:lastRenderedPageBreak/>
        <w:t>استطبابات</w:t>
      </w:r>
      <w:proofErr w:type="spellEnd"/>
      <w:r w:rsidR="00BD44BF">
        <w:rPr>
          <w:rFonts w:ascii="Segoe UI" w:hAnsi="Segoe UI" w:cs="Arabic Transparent"/>
          <w:b/>
          <w:bCs/>
          <w:sz w:val="56"/>
          <w:szCs w:val="56"/>
        </w:rPr>
        <w:t xml:space="preserve"> </w:t>
      </w:r>
      <w:r w:rsidRPr="00162416">
        <w:rPr>
          <w:rFonts w:ascii="Segoe UI" w:hAnsi="Segoe UI" w:cs="Arabic Transparent" w:hint="cs"/>
          <w:b/>
          <w:bCs/>
          <w:sz w:val="56"/>
          <w:szCs w:val="56"/>
          <w:rtl/>
        </w:rPr>
        <w:t>القيصريات:</w:t>
      </w:r>
    </w:p>
    <w:p w:rsidR="006C5333" w:rsidRDefault="006C5333" w:rsidP="006C5333">
      <w:pPr>
        <w:rPr>
          <w:rFonts w:cs="Simplified Arabic"/>
          <w:sz w:val="28"/>
          <w:szCs w:val="28"/>
          <w:rtl/>
          <w:lang w:bidi="ar-SY"/>
        </w:rPr>
      </w:pPr>
      <w:r>
        <w:rPr>
          <w:rFonts w:cs="Simplified Arabic" w:hint="cs"/>
          <w:sz w:val="28"/>
          <w:szCs w:val="28"/>
          <w:rtl/>
          <w:lang w:bidi="ar-SY"/>
        </w:rPr>
        <w:t>وهي تأخذ مجالاً واسعاً من التنوع، وتقسم أساساً إلى أسباب والدية تتعلق بالأم بشكل عام أو بالرحم أو بالحوض. أو أسباب متعلقة بالجنين وملحقاته، وهي الأسباب المتعلقة بالجنين بالخاصة أو بالأغشية أو السائل الأمنيوسي أو الحبل السري أو المشيمة. وهناك حالات عديدة تكون فيها الأسباب مشتركة.</w:t>
      </w:r>
    </w:p>
    <w:p w:rsidR="00285E51" w:rsidRDefault="00162416" w:rsidP="008F697F">
      <w:pPr>
        <w:rPr>
          <w:rFonts w:cs="Simplified Arabic"/>
          <w:sz w:val="28"/>
          <w:szCs w:val="28"/>
          <w:rtl/>
          <w:lang w:bidi="ar-SY"/>
        </w:rPr>
      </w:pPr>
      <w:r w:rsidRPr="008F697F">
        <w:rPr>
          <w:rFonts w:cs="Simplified Arabic" w:hint="cs"/>
          <w:b/>
          <w:bCs/>
          <w:sz w:val="28"/>
          <w:szCs w:val="28"/>
          <w:rtl/>
          <w:lang w:bidi="ar-SY"/>
        </w:rPr>
        <w:t>يبين الجدول (</w:t>
      </w:r>
      <w:r w:rsidR="00285E51" w:rsidRPr="008F697F">
        <w:rPr>
          <w:rFonts w:cs="Simplified Arabic" w:hint="cs"/>
          <w:b/>
          <w:bCs/>
          <w:sz w:val="28"/>
          <w:szCs w:val="28"/>
          <w:rtl/>
          <w:lang w:bidi="ar-SY"/>
        </w:rPr>
        <w:t>1</w:t>
      </w:r>
      <w:r w:rsidRPr="008F697F">
        <w:rPr>
          <w:rFonts w:cs="Simplified Arabic" w:hint="cs"/>
          <w:b/>
          <w:bCs/>
          <w:sz w:val="28"/>
          <w:szCs w:val="28"/>
          <w:rtl/>
          <w:lang w:bidi="ar-SY"/>
        </w:rPr>
        <w:t xml:space="preserve">) </w:t>
      </w:r>
      <w:proofErr w:type="spellStart"/>
      <w:r w:rsidRPr="008F697F">
        <w:rPr>
          <w:rFonts w:cs="Simplified Arabic" w:hint="cs"/>
          <w:b/>
          <w:bCs/>
          <w:sz w:val="28"/>
          <w:szCs w:val="28"/>
          <w:rtl/>
          <w:lang w:bidi="ar-SY"/>
        </w:rPr>
        <w:t>استطبابات</w:t>
      </w:r>
      <w:proofErr w:type="spellEnd"/>
      <w:r w:rsidRPr="008F697F">
        <w:rPr>
          <w:rFonts w:cs="Simplified Arabic" w:hint="cs"/>
          <w:b/>
          <w:bCs/>
          <w:sz w:val="28"/>
          <w:szCs w:val="28"/>
          <w:rtl/>
          <w:lang w:bidi="ar-SY"/>
        </w:rPr>
        <w:t xml:space="preserve"> العملية القيصرية ونسبها المئوية</w:t>
      </w:r>
      <w:r w:rsidR="008F697F" w:rsidRPr="008F697F">
        <w:rPr>
          <w:rFonts w:cs="Simplified Arabic"/>
          <w:b/>
          <w:bCs/>
          <w:sz w:val="28"/>
          <w:szCs w:val="28"/>
          <w:rtl/>
          <w:lang w:bidi="ar-SY"/>
        </w:rPr>
        <w:t xml:space="preserve">مقتبس من </w:t>
      </w:r>
      <w:r w:rsidR="008F697F" w:rsidRPr="008F697F">
        <w:rPr>
          <w:rFonts w:cs="Simplified Arabic"/>
          <w:b/>
          <w:bCs/>
          <w:sz w:val="28"/>
          <w:szCs w:val="28"/>
          <w:lang w:bidi="ar-SY"/>
        </w:rPr>
        <w:t>Cunningham FG et al., 200</w:t>
      </w:r>
      <w:r w:rsidR="008F697F" w:rsidRPr="00EC6310">
        <w:rPr>
          <w:rFonts w:asciiTheme="minorBidi" w:hAnsiTheme="minorBidi"/>
          <w:b/>
          <w:bCs/>
          <w:i/>
          <w:iCs/>
          <w:sz w:val="24"/>
          <w:szCs w:val="24"/>
        </w:rPr>
        <w:t>8</w:t>
      </w:r>
      <w:r>
        <w:rPr>
          <w:rFonts w:cs="Simplified Arabic" w:hint="cs"/>
          <w:sz w:val="28"/>
          <w:szCs w:val="28"/>
          <w:rtl/>
          <w:lang w:bidi="ar-SY"/>
        </w:rPr>
        <w:t xml:space="preserve">، ويظهر أن القيصرية المكررة والقيصريات بسبب عسر المخاض </w:t>
      </w:r>
      <w:r w:rsidRPr="00C14B02">
        <w:rPr>
          <w:rFonts w:asciiTheme="majorBidi" w:hAnsiTheme="majorBidi" w:cstheme="majorBidi"/>
          <w:sz w:val="28"/>
          <w:szCs w:val="28"/>
          <w:lang w:bidi="ar-SY"/>
        </w:rPr>
        <w:t>Dystocia</w:t>
      </w:r>
      <w:r>
        <w:rPr>
          <w:rFonts w:cs="Simplified Arabic" w:hint="cs"/>
          <w:sz w:val="28"/>
          <w:szCs w:val="28"/>
          <w:rtl/>
          <w:lang w:bidi="ar-SY"/>
        </w:rPr>
        <w:t xml:space="preserve"> هي </w:t>
      </w:r>
      <w:proofErr w:type="spellStart"/>
      <w:r>
        <w:rPr>
          <w:rFonts w:cs="Simplified Arabic" w:hint="cs"/>
          <w:sz w:val="28"/>
          <w:szCs w:val="28"/>
          <w:rtl/>
          <w:lang w:bidi="ar-SY"/>
        </w:rPr>
        <w:t>الاستطبابات</w:t>
      </w:r>
      <w:proofErr w:type="spellEnd"/>
      <w:r>
        <w:rPr>
          <w:rFonts w:cs="Simplified Arabic" w:hint="cs"/>
          <w:sz w:val="28"/>
          <w:szCs w:val="28"/>
          <w:rtl/>
          <w:lang w:bidi="ar-SY"/>
        </w:rPr>
        <w:t xml:space="preserve"> الأساسية في الولايات المتحدة والبلدان الصناعية الغربية. وبنظرة إجمالية فإن أكثر من 85% من القيصريات تجرى بسبب سوابق القيصرية، وعسر المخاض، وتألم الجنين أو المج</w:t>
      </w:r>
      <w:r w:rsidR="00450E37">
        <w:rPr>
          <w:rFonts w:cs="Simplified Arabic" w:hint="cs"/>
          <w:sz w:val="28"/>
          <w:szCs w:val="28"/>
          <w:rtl/>
          <w:lang w:bidi="ar-SY"/>
        </w:rPr>
        <w:t>يء</w:t>
      </w:r>
      <w:r>
        <w:rPr>
          <w:rFonts w:cs="Simplified Arabic" w:hint="cs"/>
          <w:sz w:val="28"/>
          <w:szCs w:val="28"/>
          <w:rtl/>
          <w:lang w:bidi="ar-SY"/>
        </w:rPr>
        <w:t xml:space="preserve"> المقعدي.</w:t>
      </w:r>
    </w:p>
    <w:p w:rsidR="00162416" w:rsidRPr="00C14B02" w:rsidRDefault="00162416" w:rsidP="00C14B02">
      <w:pPr>
        <w:pStyle w:val="a3"/>
        <w:numPr>
          <w:ilvl w:val="0"/>
          <w:numId w:val="16"/>
        </w:numPr>
        <w:rPr>
          <w:rFonts w:cs="Simplified Arabic"/>
          <w:b/>
          <w:bCs/>
          <w:sz w:val="32"/>
          <w:szCs w:val="32"/>
          <w:rtl/>
          <w:lang w:bidi="ar-SY"/>
        </w:rPr>
      </w:pPr>
      <w:r w:rsidRPr="00C14B02">
        <w:rPr>
          <w:rFonts w:cs="Simplified Arabic" w:hint="cs"/>
          <w:b/>
          <w:bCs/>
          <w:sz w:val="32"/>
          <w:szCs w:val="32"/>
          <w:rtl/>
          <w:lang w:bidi="ar-SY"/>
        </w:rPr>
        <w:t>عسر المخاض:</w:t>
      </w:r>
    </w:p>
    <w:p w:rsidR="00D914E1" w:rsidRDefault="00D914E1" w:rsidP="00584ABA">
      <w:pPr>
        <w:rPr>
          <w:rFonts w:cs="Simplified Arabic"/>
          <w:sz w:val="28"/>
          <w:szCs w:val="28"/>
          <w:rtl/>
          <w:lang w:bidi="ar-SY"/>
        </w:rPr>
      </w:pPr>
      <w:r>
        <w:rPr>
          <w:rFonts w:cs="Simplified Arabic" w:hint="cs"/>
          <w:sz w:val="28"/>
          <w:szCs w:val="28"/>
          <w:rtl/>
          <w:lang w:bidi="ar-SY"/>
        </w:rPr>
        <w:t xml:space="preserve">تعد أشكال عسر المخاض هي أكثر </w:t>
      </w:r>
      <w:proofErr w:type="spellStart"/>
      <w:r>
        <w:rPr>
          <w:rFonts w:cs="Simplified Arabic" w:hint="cs"/>
          <w:sz w:val="28"/>
          <w:szCs w:val="28"/>
          <w:rtl/>
          <w:lang w:bidi="ar-SY"/>
        </w:rPr>
        <w:t>استطبابات</w:t>
      </w:r>
      <w:proofErr w:type="spellEnd"/>
      <w:r>
        <w:rPr>
          <w:rFonts w:cs="Simplified Arabic" w:hint="cs"/>
          <w:sz w:val="28"/>
          <w:szCs w:val="28"/>
          <w:rtl/>
          <w:lang w:bidi="ar-SY"/>
        </w:rPr>
        <w:t xml:space="preserve"> الولادة القيصرية في الولايات المتحدة، ويعد تحليل "عسر المخاض" كسبب للقيصر</w:t>
      </w:r>
      <w:r w:rsidR="00516FE4">
        <w:rPr>
          <w:rFonts w:cs="Simplified Arabic" w:hint="cs"/>
          <w:sz w:val="28"/>
          <w:szCs w:val="28"/>
          <w:rtl/>
          <w:lang w:bidi="ar-SY"/>
        </w:rPr>
        <w:t>ية صعب بسبب عدم التجانس في التعبير والتع</w:t>
      </w:r>
      <w:r>
        <w:rPr>
          <w:rFonts w:cs="Simplified Arabic" w:hint="cs"/>
          <w:sz w:val="28"/>
          <w:szCs w:val="28"/>
          <w:rtl/>
          <w:lang w:bidi="ar-SY"/>
        </w:rPr>
        <w:t xml:space="preserve">ريف، إذ يضم تصنيف منظمة الصحة العالمية </w:t>
      </w:r>
      <w:r w:rsidRPr="00EC6310">
        <w:rPr>
          <w:rFonts w:asciiTheme="majorBidi" w:hAnsiTheme="majorBidi" w:cstheme="majorBidi"/>
          <w:sz w:val="28"/>
          <w:szCs w:val="28"/>
          <w:lang w:bidi="ar-SY"/>
        </w:rPr>
        <w:t>ICD-10</w:t>
      </w:r>
      <w:r>
        <w:rPr>
          <w:rFonts w:cs="Simplified Arabic" w:hint="cs"/>
          <w:sz w:val="28"/>
          <w:szCs w:val="28"/>
          <w:rtl/>
          <w:lang w:bidi="ar-SY"/>
        </w:rPr>
        <w:t>(</w:t>
      </w:r>
      <w:r w:rsidRPr="00ED51DA">
        <w:rPr>
          <w:rFonts w:asciiTheme="majorBidi" w:hAnsiTheme="majorBidi" w:cstheme="majorBidi"/>
          <w:sz w:val="28"/>
          <w:szCs w:val="28"/>
          <w:rtl/>
          <w:lang w:bidi="ar-SY"/>
        </w:rPr>
        <w:t>2007</w:t>
      </w:r>
      <w:r>
        <w:rPr>
          <w:rFonts w:cs="Simplified Arabic" w:hint="cs"/>
          <w:sz w:val="28"/>
          <w:szCs w:val="28"/>
          <w:rtl/>
          <w:lang w:bidi="ar-SY"/>
        </w:rPr>
        <w:t xml:space="preserve">) 28 ترميز مختلف للعملية القيصرية </w:t>
      </w:r>
      <w:proofErr w:type="spellStart"/>
      <w:r>
        <w:rPr>
          <w:rFonts w:cs="Simplified Arabic" w:hint="cs"/>
          <w:sz w:val="28"/>
          <w:szCs w:val="28"/>
          <w:rtl/>
          <w:lang w:bidi="ar-SY"/>
        </w:rPr>
        <w:t>المجراة</w:t>
      </w:r>
      <w:proofErr w:type="spellEnd"/>
      <w:r>
        <w:rPr>
          <w:rFonts w:cs="Simplified Arabic" w:hint="cs"/>
          <w:sz w:val="28"/>
          <w:szCs w:val="28"/>
          <w:rtl/>
          <w:lang w:bidi="ar-SY"/>
        </w:rPr>
        <w:t xml:space="preserve"> بسبب </w:t>
      </w:r>
      <w:proofErr w:type="spellStart"/>
      <w:r>
        <w:rPr>
          <w:rFonts w:cs="Simplified Arabic" w:hint="cs"/>
          <w:sz w:val="28"/>
          <w:szCs w:val="28"/>
          <w:rtl/>
          <w:lang w:bidi="ar-SY"/>
        </w:rPr>
        <w:t>شذوذات</w:t>
      </w:r>
      <w:proofErr w:type="spellEnd"/>
      <w:r>
        <w:rPr>
          <w:rFonts w:cs="Simplified Arabic" w:hint="cs"/>
          <w:sz w:val="28"/>
          <w:szCs w:val="28"/>
          <w:rtl/>
          <w:lang w:bidi="ar-SY"/>
        </w:rPr>
        <w:t xml:space="preserve"> المخاض.</w:t>
      </w:r>
    </w:p>
    <w:p w:rsidR="00D914E1" w:rsidRPr="00C14B02" w:rsidRDefault="00D914E1" w:rsidP="00C14B02">
      <w:pPr>
        <w:pStyle w:val="a3"/>
        <w:numPr>
          <w:ilvl w:val="0"/>
          <w:numId w:val="16"/>
        </w:numPr>
        <w:rPr>
          <w:rFonts w:cs="Simplified Arabic"/>
          <w:b/>
          <w:bCs/>
          <w:sz w:val="32"/>
          <w:szCs w:val="32"/>
          <w:rtl/>
          <w:lang w:bidi="ar-SY"/>
        </w:rPr>
      </w:pPr>
      <w:r w:rsidRPr="00C14B02">
        <w:rPr>
          <w:rFonts w:cs="Simplified Arabic" w:hint="cs"/>
          <w:b/>
          <w:bCs/>
          <w:sz w:val="32"/>
          <w:szCs w:val="32"/>
          <w:rtl/>
          <w:lang w:bidi="ar-SY"/>
        </w:rPr>
        <w:t>تألم الجنين:</w:t>
      </w:r>
    </w:p>
    <w:p w:rsidR="00450E37" w:rsidRDefault="00D914E1" w:rsidP="006C5333">
      <w:pPr>
        <w:rPr>
          <w:rFonts w:cs="Simplified Arabic"/>
          <w:sz w:val="28"/>
          <w:szCs w:val="28"/>
          <w:rtl/>
          <w:lang w:bidi="ar-SY"/>
        </w:rPr>
      </w:pPr>
      <w:r>
        <w:rPr>
          <w:rFonts w:cs="Simplified Arabic" w:hint="cs"/>
          <w:sz w:val="28"/>
          <w:szCs w:val="28"/>
          <w:rtl/>
          <w:lang w:bidi="ar-SY"/>
        </w:rPr>
        <w:t>زاد استخدام المراقبة الالكترونية المستمرة للجنين من القيصريات بنسبة 40% (</w:t>
      </w:r>
      <w:r w:rsidRPr="00EC6310">
        <w:rPr>
          <w:rFonts w:asciiTheme="majorBidi" w:hAnsiTheme="majorBidi" w:cstheme="majorBidi"/>
          <w:sz w:val="28"/>
          <w:szCs w:val="28"/>
          <w:lang w:bidi="ar-SY"/>
        </w:rPr>
        <w:t>Thacker</w:t>
      </w:r>
      <w:r w:rsidR="00ED51DA">
        <w:rPr>
          <w:rFonts w:asciiTheme="majorBidi" w:hAnsiTheme="majorBidi" w:cstheme="majorBidi"/>
          <w:sz w:val="28"/>
          <w:szCs w:val="28"/>
          <w:lang w:bidi="ar-SY"/>
        </w:rPr>
        <w:t xml:space="preserve"> SB </w:t>
      </w:r>
      <w:r w:rsidR="00ED51DA" w:rsidRPr="00ED51DA">
        <w:rPr>
          <w:rFonts w:asciiTheme="majorBidi" w:hAnsiTheme="majorBidi" w:cstheme="majorBidi"/>
          <w:i/>
          <w:iCs/>
          <w:sz w:val="28"/>
          <w:szCs w:val="28"/>
          <w:lang w:bidi="ar-SY"/>
        </w:rPr>
        <w:t>et al.</w:t>
      </w:r>
      <w:r>
        <w:rPr>
          <w:rFonts w:cs="Simplified Arabic"/>
          <w:sz w:val="28"/>
          <w:szCs w:val="28"/>
          <w:lang w:bidi="ar-SY"/>
        </w:rPr>
        <w:t>, 2001</w:t>
      </w:r>
      <w:r>
        <w:rPr>
          <w:rFonts w:cs="Simplified Arabic" w:hint="cs"/>
          <w:sz w:val="28"/>
          <w:szCs w:val="28"/>
          <w:rtl/>
          <w:lang w:bidi="ar-SY"/>
        </w:rPr>
        <w:t>)، ولسوء الحظ فإن استخدامه لم ينقص خطر الشلل المخي أو الوفاة حول الولادة مقارنة بالمراقبة المتقطعة</w:t>
      </w:r>
      <w:r w:rsidR="00450E37">
        <w:rPr>
          <w:rFonts w:cs="Simplified Arabic" w:hint="cs"/>
          <w:sz w:val="28"/>
          <w:szCs w:val="28"/>
          <w:rtl/>
          <w:lang w:bidi="ar-SY"/>
        </w:rPr>
        <w:t>، وبالإضافة لذلك فإن إجراء العملية القيصرية لا يملك تأثير واقٍ على الإنذار التطوري العصبي للطفل.</w:t>
      </w:r>
    </w:p>
    <w:p w:rsidR="000E62DA" w:rsidRDefault="00450E37" w:rsidP="00ED51DA">
      <w:pPr>
        <w:rPr>
          <w:rFonts w:cs="Simplified Arabic"/>
          <w:sz w:val="28"/>
          <w:szCs w:val="28"/>
          <w:rtl/>
          <w:lang w:bidi="ar-SY"/>
        </w:rPr>
      </w:pPr>
      <w:r>
        <w:rPr>
          <w:rFonts w:cs="Simplified Arabic" w:hint="cs"/>
          <w:sz w:val="28"/>
          <w:szCs w:val="28"/>
          <w:rtl/>
          <w:lang w:bidi="ar-SY"/>
        </w:rPr>
        <w:lastRenderedPageBreak/>
        <w:t>نصحت الأكاديمية الأمريكية للأطفال والكلية الأمريكية للمولدين والنسائيي</w:t>
      </w:r>
      <w:r w:rsidR="00ED51DA">
        <w:rPr>
          <w:rFonts w:cs="Simplified Arabic" w:hint="cs"/>
          <w:sz w:val="28"/>
          <w:szCs w:val="28"/>
          <w:rtl/>
          <w:lang w:bidi="ar-SY"/>
        </w:rPr>
        <w:t>ن (</w:t>
      </w:r>
      <w:r w:rsidR="00ED51DA" w:rsidRPr="00ED51DA">
        <w:rPr>
          <w:rFonts w:asciiTheme="majorBidi" w:hAnsiTheme="majorBidi" w:cstheme="majorBidi"/>
          <w:sz w:val="28"/>
          <w:szCs w:val="28"/>
          <w:lang w:bidi="ar-SY"/>
        </w:rPr>
        <w:t>AAP and ACOG, 2007</w:t>
      </w:r>
      <w:r w:rsidR="00ED51DA">
        <w:rPr>
          <w:rFonts w:cs="Simplified Arabic" w:hint="cs"/>
          <w:sz w:val="28"/>
          <w:szCs w:val="28"/>
          <w:rtl/>
          <w:lang w:bidi="ar-SY"/>
        </w:rPr>
        <w:t>)</w:t>
      </w:r>
      <w:r>
        <w:rPr>
          <w:rFonts w:cs="Simplified Arabic" w:hint="cs"/>
          <w:sz w:val="28"/>
          <w:szCs w:val="28"/>
          <w:rtl/>
          <w:lang w:bidi="ar-SY"/>
        </w:rPr>
        <w:t xml:space="preserve"> بتحسين الرعاية التوليدية حتى تجرى العملية خلال 30 دقيقة من اتخاذ القرار.</w:t>
      </w:r>
    </w:p>
    <w:p w:rsidR="00450E37" w:rsidRPr="00C14B02" w:rsidRDefault="00450E37" w:rsidP="00C14B02">
      <w:pPr>
        <w:pStyle w:val="a3"/>
        <w:numPr>
          <w:ilvl w:val="0"/>
          <w:numId w:val="16"/>
        </w:numPr>
        <w:rPr>
          <w:rFonts w:cs="Simplified Arabic"/>
          <w:b/>
          <w:bCs/>
          <w:sz w:val="32"/>
          <w:szCs w:val="32"/>
          <w:rtl/>
          <w:lang w:bidi="ar-SY"/>
        </w:rPr>
      </w:pPr>
      <w:r w:rsidRPr="00C14B02">
        <w:rPr>
          <w:rFonts w:cs="Simplified Arabic" w:hint="cs"/>
          <w:b/>
          <w:bCs/>
          <w:sz w:val="32"/>
          <w:szCs w:val="32"/>
          <w:rtl/>
          <w:lang w:bidi="ar-SY"/>
        </w:rPr>
        <w:t>المجيء المقعدي:</w:t>
      </w:r>
    </w:p>
    <w:p w:rsidR="00450E37" w:rsidRDefault="00450E37" w:rsidP="00450E37">
      <w:pPr>
        <w:rPr>
          <w:rFonts w:cs="Simplified Arabic"/>
          <w:sz w:val="28"/>
          <w:szCs w:val="28"/>
          <w:rtl/>
          <w:lang w:bidi="ar-SY"/>
        </w:rPr>
      </w:pPr>
      <w:r>
        <w:rPr>
          <w:rFonts w:cs="Simplified Arabic" w:hint="cs"/>
          <w:sz w:val="28"/>
          <w:szCs w:val="28"/>
          <w:rtl/>
          <w:lang w:bidi="ar-SY"/>
        </w:rPr>
        <w:t xml:space="preserve">ما تزال معدلات الولادة القيصرية </w:t>
      </w:r>
      <w:proofErr w:type="spellStart"/>
      <w:r>
        <w:rPr>
          <w:rFonts w:cs="Simplified Arabic" w:hint="cs"/>
          <w:sz w:val="28"/>
          <w:szCs w:val="28"/>
          <w:rtl/>
          <w:lang w:bidi="ar-SY"/>
        </w:rPr>
        <w:t>للمجيئات</w:t>
      </w:r>
      <w:proofErr w:type="spellEnd"/>
      <w:r w:rsidR="002F215F">
        <w:rPr>
          <w:rFonts w:cs="Simplified Arabic"/>
          <w:sz w:val="28"/>
          <w:szCs w:val="28"/>
          <w:lang w:bidi="ar-SY"/>
        </w:rPr>
        <w:t xml:space="preserve"> </w:t>
      </w:r>
      <w:proofErr w:type="spellStart"/>
      <w:r>
        <w:rPr>
          <w:rFonts w:cs="Simplified Arabic" w:hint="cs"/>
          <w:sz w:val="28"/>
          <w:szCs w:val="28"/>
          <w:rtl/>
          <w:lang w:bidi="ar-SY"/>
        </w:rPr>
        <w:t>المقعدية</w:t>
      </w:r>
      <w:proofErr w:type="spellEnd"/>
      <w:r>
        <w:rPr>
          <w:rFonts w:cs="Simplified Arabic" w:hint="cs"/>
          <w:sz w:val="28"/>
          <w:szCs w:val="28"/>
          <w:rtl/>
          <w:lang w:bidi="ar-SY"/>
        </w:rPr>
        <w:t xml:space="preserve"> مرتفعة وثابتة، وذلك بسبب الخوف من الأذية الجنينية وعدم ملائمة حالة المجيء لمتطلبات الولادة المهبلية للمجيء.</w:t>
      </w:r>
    </w:p>
    <w:p w:rsidR="00285E51" w:rsidRDefault="00516FE4" w:rsidP="00285E51">
      <w:pPr>
        <w:pStyle w:val="a3"/>
        <w:numPr>
          <w:ilvl w:val="0"/>
          <w:numId w:val="16"/>
        </w:numPr>
        <w:rPr>
          <w:rFonts w:cs="Simplified Arabic"/>
          <w:b/>
          <w:bCs/>
          <w:sz w:val="32"/>
          <w:szCs w:val="32"/>
          <w:lang w:bidi="ar-SY"/>
        </w:rPr>
      </w:pPr>
      <w:r w:rsidRPr="00C14B02">
        <w:rPr>
          <w:rFonts w:cs="Simplified Arabic" w:hint="cs"/>
          <w:b/>
          <w:bCs/>
          <w:sz w:val="32"/>
          <w:szCs w:val="32"/>
          <w:rtl/>
          <w:lang w:bidi="ar-SY"/>
        </w:rPr>
        <w:t>سوابق ولادة قيصرية.</w:t>
      </w:r>
    </w:p>
    <w:p w:rsidR="00EA423A" w:rsidRPr="00EA423A" w:rsidRDefault="00EA423A" w:rsidP="00EA423A">
      <w:pPr>
        <w:pStyle w:val="a3"/>
        <w:numPr>
          <w:ilvl w:val="0"/>
          <w:numId w:val="16"/>
        </w:numPr>
        <w:rPr>
          <w:rFonts w:cs="Simplified Arabic"/>
          <w:sz w:val="28"/>
          <w:szCs w:val="28"/>
          <w:lang w:bidi="ar-SY"/>
        </w:rPr>
      </w:pPr>
      <w:r>
        <w:rPr>
          <w:rFonts w:cs="Simplified Arabic" w:hint="cs"/>
          <w:b/>
          <w:bCs/>
          <w:sz w:val="32"/>
          <w:szCs w:val="32"/>
          <w:rtl/>
          <w:lang w:bidi="ar-SY"/>
        </w:rPr>
        <w:t>الولادات الباكرة (الأجنة الخدج):</w:t>
      </w:r>
    </w:p>
    <w:p w:rsidR="00EA423A" w:rsidRPr="00EA423A" w:rsidRDefault="00EA423A" w:rsidP="00DB0CD3">
      <w:pPr>
        <w:rPr>
          <w:rFonts w:cs="Simplified Arabic"/>
          <w:sz w:val="28"/>
          <w:szCs w:val="28"/>
          <w:lang w:bidi="ar-SY"/>
        </w:rPr>
      </w:pPr>
      <w:r w:rsidRPr="00EA423A">
        <w:rPr>
          <w:rFonts w:cs="Simplified Arabic" w:hint="cs"/>
          <w:sz w:val="28"/>
          <w:szCs w:val="28"/>
          <w:rtl/>
          <w:lang w:bidi="ar-SY"/>
        </w:rPr>
        <w:t xml:space="preserve">إن الاعتقاد بأن الولادة القيصرية تقلل من أذية الجنين الخديج، وتملك تأثير واقي من </w:t>
      </w:r>
      <w:proofErr w:type="spellStart"/>
      <w:r w:rsidRPr="00EA423A">
        <w:rPr>
          <w:rFonts w:cs="Simplified Arabic" w:hint="cs"/>
          <w:sz w:val="28"/>
          <w:szCs w:val="28"/>
          <w:rtl/>
          <w:lang w:bidi="ar-SY"/>
        </w:rPr>
        <w:t>الأذيات</w:t>
      </w:r>
      <w:proofErr w:type="spellEnd"/>
      <w:r w:rsidRPr="00EA423A">
        <w:rPr>
          <w:rFonts w:cs="Simplified Arabic" w:hint="cs"/>
          <w:sz w:val="28"/>
          <w:szCs w:val="28"/>
          <w:rtl/>
          <w:lang w:bidi="ar-SY"/>
        </w:rPr>
        <w:t xml:space="preserve"> أدى </w:t>
      </w:r>
      <w:proofErr w:type="spellStart"/>
      <w:r w:rsidRPr="00EA423A">
        <w:rPr>
          <w:rFonts w:cs="Simplified Arabic" w:hint="cs"/>
          <w:sz w:val="28"/>
          <w:szCs w:val="28"/>
          <w:rtl/>
          <w:lang w:bidi="ar-SY"/>
        </w:rPr>
        <w:t>لاتباع</w:t>
      </w:r>
      <w:proofErr w:type="spellEnd"/>
      <w:r w:rsidRPr="00EA423A">
        <w:rPr>
          <w:rFonts w:cs="Simplified Arabic" w:hint="cs"/>
          <w:sz w:val="28"/>
          <w:szCs w:val="28"/>
          <w:rtl/>
          <w:lang w:bidi="ar-SY"/>
        </w:rPr>
        <w:t xml:space="preserve"> سياسة الولادة القيصرية مباشرة في مثل هذه الحالات </w:t>
      </w:r>
      <w:proofErr w:type="spellStart"/>
      <w:r w:rsidRPr="00EA423A">
        <w:rPr>
          <w:rFonts w:cs="Simplified Arabic" w:hint="cs"/>
          <w:sz w:val="28"/>
          <w:szCs w:val="28"/>
          <w:rtl/>
          <w:lang w:bidi="ar-SY"/>
        </w:rPr>
        <w:t>للمجيئات</w:t>
      </w:r>
      <w:proofErr w:type="spellEnd"/>
      <w:r w:rsidRPr="00EA423A">
        <w:rPr>
          <w:rFonts w:cs="Simplified Arabic" w:hint="cs"/>
          <w:sz w:val="28"/>
          <w:szCs w:val="28"/>
          <w:rtl/>
          <w:lang w:bidi="ar-SY"/>
        </w:rPr>
        <w:t xml:space="preserve"> الرأسية والمعيبة. ولكن لا يوجد دليل كافي </w:t>
      </w:r>
      <w:proofErr w:type="spellStart"/>
      <w:r w:rsidRPr="00EA423A">
        <w:rPr>
          <w:rFonts w:cs="Simplified Arabic" w:hint="cs"/>
          <w:sz w:val="28"/>
          <w:szCs w:val="28"/>
          <w:rtl/>
          <w:lang w:bidi="ar-SY"/>
        </w:rPr>
        <w:t>لاتباع</w:t>
      </w:r>
      <w:proofErr w:type="spellEnd"/>
      <w:r w:rsidRPr="00EA423A">
        <w:rPr>
          <w:rFonts w:cs="Simplified Arabic" w:hint="cs"/>
          <w:sz w:val="28"/>
          <w:szCs w:val="28"/>
          <w:rtl/>
          <w:lang w:bidi="ar-SY"/>
        </w:rPr>
        <w:t xml:space="preserve"> هذه الممارسة (</w:t>
      </w:r>
      <w:hyperlink r:id="rId16" w:history="1">
        <w:proofErr w:type="spellStart"/>
        <w:r w:rsidRPr="00DB0CD3">
          <w:rPr>
            <w:rFonts w:asciiTheme="majorBidi" w:hAnsiTheme="majorBidi" w:cstheme="majorBidi"/>
            <w:sz w:val="28"/>
            <w:szCs w:val="28"/>
            <w:lang w:bidi="ar-SY"/>
          </w:rPr>
          <w:t>Alfirevic</w:t>
        </w:r>
        <w:proofErr w:type="spellEnd"/>
        <w:r w:rsidRPr="00DB0CD3">
          <w:rPr>
            <w:rFonts w:asciiTheme="majorBidi" w:hAnsiTheme="majorBidi" w:cstheme="majorBidi"/>
            <w:sz w:val="28"/>
            <w:szCs w:val="28"/>
            <w:lang w:bidi="ar-SY"/>
          </w:rPr>
          <w:t xml:space="preserve"> </w:t>
        </w:r>
        <w:proofErr w:type="spellStart"/>
        <w:r w:rsidRPr="00DB0CD3">
          <w:rPr>
            <w:rFonts w:asciiTheme="majorBidi" w:hAnsiTheme="majorBidi" w:cstheme="majorBidi"/>
            <w:sz w:val="28"/>
            <w:szCs w:val="28"/>
            <w:lang w:bidi="ar-SY"/>
          </w:rPr>
          <w:t>Z</w:t>
        </w:r>
      </w:hyperlink>
      <w:r w:rsidRPr="00DB0CD3">
        <w:rPr>
          <w:rFonts w:asciiTheme="majorBidi" w:hAnsiTheme="majorBidi" w:cstheme="majorBidi"/>
          <w:i/>
          <w:iCs/>
          <w:sz w:val="28"/>
          <w:szCs w:val="28"/>
          <w:lang w:bidi="ar-SY"/>
        </w:rPr>
        <w:t>et</w:t>
      </w:r>
      <w:proofErr w:type="spellEnd"/>
      <w:r w:rsidRPr="00DB0CD3">
        <w:rPr>
          <w:rFonts w:asciiTheme="majorBidi" w:hAnsiTheme="majorBidi" w:cstheme="majorBidi"/>
          <w:i/>
          <w:iCs/>
          <w:sz w:val="28"/>
          <w:szCs w:val="28"/>
          <w:lang w:bidi="ar-SY"/>
        </w:rPr>
        <w:t xml:space="preserve"> al.</w:t>
      </w:r>
      <w:r w:rsidRPr="00DB0CD3">
        <w:rPr>
          <w:rFonts w:asciiTheme="majorBidi" w:hAnsiTheme="majorBidi" w:cstheme="majorBidi"/>
          <w:sz w:val="28"/>
          <w:szCs w:val="28"/>
          <w:lang w:bidi="ar-SY"/>
        </w:rPr>
        <w:t>, 201</w:t>
      </w:r>
      <w:r w:rsidR="00DB0CD3">
        <w:rPr>
          <w:rFonts w:asciiTheme="majorBidi" w:hAnsiTheme="majorBidi" w:cstheme="majorBidi"/>
          <w:sz w:val="28"/>
          <w:szCs w:val="28"/>
          <w:lang w:bidi="ar-SY"/>
        </w:rPr>
        <w:t>2</w:t>
      </w:r>
      <w:r w:rsidRPr="00EA423A">
        <w:rPr>
          <w:rFonts w:cs="Simplified Arabic" w:hint="cs"/>
          <w:sz w:val="28"/>
          <w:szCs w:val="28"/>
          <w:rtl/>
          <w:lang w:bidi="ar-SY"/>
        </w:rPr>
        <w:t>).</w:t>
      </w:r>
    </w:p>
    <w:p w:rsidR="00285E51" w:rsidRPr="00ED51DA" w:rsidRDefault="00285E51" w:rsidP="00ED51DA">
      <w:pPr>
        <w:rPr>
          <w:rFonts w:cs="Simplified Arabic"/>
          <w:b/>
          <w:bCs/>
          <w:sz w:val="32"/>
          <w:szCs w:val="32"/>
          <w:rtl/>
          <w:lang w:bidi="ar-SY"/>
        </w:rPr>
      </w:pPr>
    </w:p>
    <w:p w:rsidR="000F3C3E" w:rsidRPr="009E0994" w:rsidRDefault="000F3C3E" w:rsidP="000F3C3E">
      <w:pPr>
        <w:rPr>
          <w:rFonts w:ascii="Segoe UI" w:hAnsi="Segoe UI" w:cs="Arabic Transparent"/>
          <w:b/>
          <w:bCs/>
          <w:sz w:val="56"/>
          <w:szCs w:val="56"/>
          <w:rtl/>
        </w:rPr>
      </w:pPr>
      <w:r w:rsidRPr="009E0994">
        <w:rPr>
          <w:rFonts w:ascii="Segoe UI" w:hAnsi="Segoe UI" w:cs="Arabic Transparent" w:hint="cs"/>
          <w:b/>
          <w:bCs/>
          <w:sz w:val="56"/>
          <w:szCs w:val="56"/>
          <w:rtl/>
        </w:rPr>
        <w:t>خيار المريضة في الولادة القيصرية:</w:t>
      </w:r>
    </w:p>
    <w:p w:rsidR="000F3C3E" w:rsidRDefault="000F3C3E" w:rsidP="008F697F">
      <w:pPr>
        <w:rPr>
          <w:rFonts w:cs="Simplified Arabic"/>
          <w:sz w:val="28"/>
          <w:szCs w:val="28"/>
          <w:rtl/>
          <w:lang w:bidi="ar-SY"/>
        </w:rPr>
      </w:pPr>
      <w:r>
        <w:rPr>
          <w:rFonts w:cs="Simplified Arabic" w:hint="cs"/>
          <w:sz w:val="28"/>
          <w:szCs w:val="28"/>
          <w:rtl/>
          <w:lang w:bidi="ar-SY"/>
        </w:rPr>
        <w:t>ازداد الجدل حول قدرة السيدة على اختيار ولادة قيصرية انتخابية، ويعزى ذلك لازدياد دور السيدة الفعال في الرعاية التوليدية المقدمة لها، ولأمان القيصرية والإجراء الواسع لها (</w:t>
      </w:r>
      <w:proofErr w:type="spellStart"/>
      <w:r w:rsidRPr="008B3A88">
        <w:rPr>
          <w:rFonts w:asciiTheme="majorBidi" w:hAnsiTheme="majorBidi" w:cstheme="majorBidi"/>
          <w:sz w:val="28"/>
          <w:szCs w:val="28"/>
          <w:lang w:bidi="ar-SY"/>
        </w:rPr>
        <w:t>Harer</w:t>
      </w:r>
      <w:proofErr w:type="spellEnd"/>
      <w:r w:rsidR="00ED51DA">
        <w:rPr>
          <w:rFonts w:asciiTheme="majorBidi" w:hAnsiTheme="majorBidi" w:cstheme="majorBidi"/>
          <w:sz w:val="28"/>
          <w:szCs w:val="28"/>
          <w:lang w:bidi="ar-SY"/>
        </w:rPr>
        <w:t xml:space="preserve"> W</w:t>
      </w:r>
      <w:r>
        <w:rPr>
          <w:rFonts w:cs="Simplified Arabic"/>
          <w:sz w:val="28"/>
          <w:szCs w:val="28"/>
          <w:lang w:bidi="ar-SY"/>
        </w:rPr>
        <w:t>, 2000</w:t>
      </w:r>
      <w:r>
        <w:rPr>
          <w:rFonts w:cs="Simplified Arabic" w:hint="cs"/>
          <w:sz w:val="28"/>
          <w:szCs w:val="28"/>
          <w:rtl/>
          <w:lang w:bidi="ar-SY"/>
        </w:rPr>
        <w:t>). وأصبحت هذه المسألة من أكثر المسائل جدلاً وتضارباً في الاختصاص، وعلى الرغم من صعوبة تحديد نسبتها إلا أنها في ازدياد مضطرد، إذ ازدادت 50% في العقد الماضي (</w:t>
      </w:r>
      <w:proofErr w:type="spellStart"/>
      <w:r w:rsidRPr="008B3A88">
        <w:rPr>
          <w:rFonts w:asciiTheme="majorBidi" w:hAnsiTheme="majorBidi" w:cstheme="majorBidi"/>
          <w:sz w:val="28"/>
          <w:szCs w:val="28"/>
          <w:lang w:bidi="ar-SY"/>
        </w:rPr>
        <w:t>Meikle</w:t>
      </w:r>
      <w:proofErr w:type="spellEnd"/>
      <w:r w:rsidR="00ED51DA">
        <w:rPr>
          <w:rFonts w:asciiTheme="majorBidi" w:hAnsiTheme="majorBidi" w:cstheme="majorBidi"/>
          <w:sz w:val="28"/>
          <w:szCs w:val="28"/>
          <w:lang w:bidi="ar-SY"/>
        </w:rPr>
        <w:t xml:space="preserve"> SF </w:t>
      </w:r>
      <w:r w:rsidR="00ED51DA" w:rsidRPr="00ED51DA">
        <w:rPr>
          <w:rFonts w:asciiTheme="majorBidi" w:hAnsiTheme="majorBidi" w:cstheme="majorBidi"/>
          <w:i/>
          <w:iCs/>
          <w:sz w:val="28"/>
          <w:szCs w:val="28"/>
          <w:lang w:bidi="ar-SY"/>
        </w:rPr>
        <w:t>et al.</w:t>
      </w:r>
      <w:r>
        <w:rPr>
          <w:rFonts w:cs="Simplified Arabic"/>
          <w:sz w:val="28"/>
          <w:szCs w:val="28"/>
          <w:lang w:bidi="ar-SY"/>
        </w:rPr>
        <w:t>, 2005</w:t>
      </w:r>
      <w:r>
        <w:rPr>
          <w:rFonts w:cs="Simplified Arabic" w:hint="cs"/>
          <w:sz w:val="28"/>
          <w:szCs w:val="28"/>
          <w:rtl/>
          <w:lang w:bidi="ar-SY"/>
        </w:rPr>
        <w:t>).وجد</w:t>
      </w:r>
      <w:proofErr w:type="spellStart"/>
      <w:r w:rsidRPr="008B3A88">
        <w:rPr>
          <w:rFonts w:asciiTheme="majorBidi" w:hAnsiTheme="majorBidi" w:cstheme="majorBidi"/>
          <w:sz w:val="28"/>
          <w:szCs w:val="28"/>
          <w:lang w:bidi="ar-SY"/>
        </w:rPr>
        <w:t>Gossman</w:t>
      </w:r>
      <w:proofErr w:type="spellEnd"/>
      <w:r w:rsidR="00ED51DA">
        <w:rPr>
          <w:rFonts w:asciiTheme="majorBidi" w:hAnsiTheme="majorBidi" w:cstheme="majorBidi"/>
          <w:sz w:val="28"/>
          <w:szCs w:val="28"/>
          <w:lang w:bidi="ar-SY"/>
        </w:rPr>
        <w:t xml:space="preserve"> GL</w:t>
      </w:r>
      <w:r w:rsidR="00ED51DA">
        <w:rPr>
          <w:rFonts w:cs="Simplified Arabic" w:hint="cs"/>
          <w:sz w:val="28"/>
          <w:szCs w:val="28"/>
          <w:rtl/>
          <w:lang w:bidi="ar-SY"/>
        </w:rPr>
        <w:t xml:space="preserve">ورفاقه </w:t>
      </w:r>
      <w:r>
        <w:rPr>
          <w:rFonts w:cs="Simplified Arabic" w:hint="cs"/>
          <w:sz w:val="28"/>
          <w:szCs w:val="28"/>
          <w:rtl/>
          <w:lang w:bidi="ar-SY"/>
        </w:rPr>
        <w:t>(2005) أن 2.5% من كل الولادات في الولايات المتحدة في عام 2003 تم تعريفها على أنها ولادة قيصرية بناءً على رغبة المريضة، وتتضمن أسباب اختيار المريضة للقيصرية: تجنب أذية أرضية الحوض خلال الولادة المهبلية، ونقص أذية الجنين، وتجنب ألام المخاض، والراحة، ولا يوجد بيانات كافية لدعم هذه الأسباب وما نزال بحاجة لأبحاث عالية الجودة للتقييم (</w:t>
      </w:r>
      <w:r w:rsidRPr="00C14B02">
        <w:rPr>
          <w:rFonts w:asciiTheme="majorBidi" w:hAnsiTheme="majorBidi" w:cstheme="majorBidi"/>
          <w:sz w:val="28"/>
          <w:szCs w:val="28"/>
          <w:lang w:bidi="ar-SY"/>
        </w:rPr>
        <w:t>ACOG</w:t>
      </w:r>
      <w:r>
        <w:rPr>
          <w:rFonts w:cs="Simplified Arabic"/>
          <w:sz w:val="28"/>
          <w:szCs w:val="28"/>
          <w:lang w:bidi="ar-SY"/>
        </w:rPr>
        <w:t>, 2007a</w:t>
      </w:r>
      <w:r>
        <w:rPr>
          <w:rFonts w:cs="Simplified Arabic" w:hint="cs"/>
          <w:sz w:val="28"/>
          <w:szCs w:val="28"/>
          <w:rtl/>
          <w:lang w:bidi="ar-SY"/>
        </w:rPr>
        <w:t xml:space="preserve">). </w:t>
      </w:r>
    </w:p>
    <w:p w:rsidR="000F3C3E" w:rsidRPr="00D6110E" w:rsidRDefault="000F3C3E" w:rsidP="000F3C3E">
      <w:pPr>
        <w:rPr>
          <w:rFonts w:ascii="Segoe UI" w:hAnsi="Segoe UI" w:cs="Arabic Transparent"/>
          <w:b/>
          <w:bCs/>
          <w:sz w:val="56"/>
          <w:szCs w:val="56"/>
          <w:rtl/>
        </w:rPr>
      </w:pPr>
      <w:r w:rsidRPr="009D4630">
        <w:rPr>
          <w:rFonts w:ascii="Segoe UI" w:hAnsi="Segoe UI" w:cs="Arabic Transparent" w:hint="cs"/>
          <w:b/>
          <w:bCs/>
          <w:sz w:val="48"/>
          <w:szCs w:val="48"/>
          <w:rtl/>
        </w:rPr>
        <w:lastRenderedPageBreak/>
        <w:t>الأخلاقيات</w:t>
      </w:r>
      <w:r w:rsidRPr="00AC648D">
        <w:rPr>
          <w:rFonts w:asciiTheme="majorBidi" w:hAnsiTheme="majorBidi" w:cstheme="majorBidi"/>
          <w:b/>
          <w:bCs/>
          <w:sz w:val="36"/>
          <w:szCs w:val="36"/>
        </w:rPr>
        <w:t>Ethics</w:t>
      </w:r>
      <w:r w:rsidRPr="00D6110E">
        <w:rPr>
          <w:rFonts w:ascii="Segoe UI" w:hAnsi="Segoe UI" w:cs="Arabic Transparent" w:hint="cs"/>
          <w:b/>
          <w:bCs/>
          <w:sz w:val="56"/>
          <w:szCs w:val="56"/>
          <w:rtl/>
        </w:rPr>
        <w:t>:</w:t>
      </w:r>
    </w:p>
    <w:p w:rsidR="000F3C3E" w:rsidRDefault="000F3C3E" w:rsidP="000F3C3E">
      <w:pPr>
        <w:rPr>
          <w:rFonts w:cs="Simplified Arabic"/>
          <w:sz w:val="28"/>
          <w:szCs w:val="28"/>
          <w:rtl/>
          <w:lang w:bidi="ar-SY"/>
        </w:rPr>
      </w:pPr>
      <w:r>
        <w:rPr>
          <w:rFonts w:cs="Simplified Arabic" w:hint="cs"/>
          <w:sz w:val="28"/>
          <w:szCs w:val="28"/>
          <w:rtl/>
          <w:lang w:bidi="ar-SY"/>
        </w:rPr>
        <w:t>ما يزال هناك إشكاليات أخلاقية عديدة بالنسبة لموضوع القيصرية على الطلب، فقد أشارت التقارير إلى افتقارها للأهلية الطبية والأخلاقية (</w:t>
      </w:r>
      <w:proofErr w:type="spellStart"/>
      <w:r w:rsidRPr="00C14B02">
        <w:rPr>
          <w:rFonts w:asciiTheme="majorBidi" w:hAnsiTheme="majorBidi" w:cstheme="majorBidi"/>
          <w:sz w:val="28"/>
          <w:szCs w:val="28"/>
          <w:lang w:bidi="ar-SY"/>
        </w:rPr>
        <w:t>Bewley</w:t>
      </w:r>
      <w:proofErr w:type="spellEnd"/>
      <w:r w:rsidR="00ED51DA">
        <w:rPr>
          <w:rFonts w:asciiTheme="majorBidi" w:hAnsiTheme="majorBidi" w:cstheme="majorBidi"/>
          <w:sz w:val="28"/>
          <w:szCs w:val="28"/>
          <w:lang w:bidi="ar-SY"/>
        </w:rPr>
        <w:t xml:space="preserve"> S</w:t>
      </w:r>
      <w:r w:rsidRPr="00C14B02">
        <w:rPr>
          <w:rFonts w:asciiTheme="majorBidi" w:hAnsiTheme="majorBidi" w:cstheme="majorBidi"/>
          <w:sz w:val="28"/>
          <w:szCs w:val="28"/>
          <w:lang w:bidi="ar-SY"/>
        </w:rPr>
        <w:t xml:space="preserve"> and Cockburn</w:t>
      </w:r>
      <w:r w:rsidR="00ED51DA">
        <w:rPr>
          <w:rFonts w:asciiTheme="majorBidi" w:hAnsiTheme="majorBidi" w:cstheme="majorBidi"/>
          <w:sz w:val="28"/>
          <w:szCs w:val="28"/>
          <w:lang w:bidi="ar-SY"/>
        </w:rPr>
        <w:t xml:space="preserve"> J</w:t>
      </w:r>
      <w:r w:rsidRPr="00C14B02">
        <w:rPr>
          <w:rFonts w:asciiTheme="majorBidi" w:hAnsiTheme="majorBidi" w:cstheme="majorBidi"/>
          <w:sz w:val="28"/>
          <w:szCs w:val="28"/>
          <w:lang w:bidi="ar-SY"/>
        </w:rPr>
        <w:t>,</w:t>
      </w:r>
      <w:r>
        <w:rPr>
          <w:rFonts w:cs="Simplified Arabic"/>
          <w:sz w:val="28"/>
          <w:szCs w:val="28"/>
          <w:lang w:bidi="ar-SY"/>
        </w:rPr>
        <w:t xml:space="preserve"> 2002</w:t>
      </w:r>
      <w:r>
        <w:rPr>
          <w:rFonts w:cs="Simplified Arabic" w:hint="cs"/>
          <w:sz w:val="28"/>
          <w:szCs w:val="28"/>
          <w:rtl/>
          <w:lang w:bidi="ar-SY"/>
        </w:rPr>
        <w:t>)، فيما ذكر آخرون أن الدليل المتوافر حالياً لا يدعم الولادة الانتخابية روتينياً؛ لكن يدعم أخلاقياً القرار التوليدي لتلبية رغبة المريضة المطّلعة من أجل هكذا ولادة (</w:t>
      </w:r>
      <w:proofErr w:type="spellStart"/>
      <w:r w:rsidRPr="00C14B02">
        <w:rPr>
          <w:rFonts w:asciiTheme="majorBidi" w:hAnsiTheme="majorBidi" w:cstheme="majorBidi"/>
          <w:sz w:val="28"/>
          <w:szCs w:val="28"/>
          <w:lang w:bidi="ar-SY"/>
        </w:rPr>
        <w:t>Kalish</w:t>
      </w:r>
      <w:proofErr w:type="spellEnd"/>
      <w:r w:rsidR="00ED51DA">
        <w:rPr>
          <w:rFonts w:asciiTheme="majorBidi" w:hAnsiTheme="majorBidi" w:cstheme="majorBidi"/>
          <w:sz w:val="28"/>
          <w:szCs w:val="28"/>
          <w:lang w:bidi="ar-SY"/>
        </w:rPr>
        <w:t xml:space="preserve"> RB </w:t>
      </w:r>
      <w:r w:rsidR="00ED51DA" w:rsidRPr="00C4209C">
        <w:rPr>
          <w:rFonts w:asciiTheme="majorBidi" w:hAnsiTheme="majorBidi" w:cstheme="majorBidi"/>
          <w:i/>
          <w:iCs/>
          <w:sz w:val="28"/>
          <w:szCs w:val="28"/>
          <w:lang w:bidi="ar-SY"/>
        </w:rPr>
        <w:t>et al.</w:t>
      </w:r>
      <w:r>
        <w:rPr>
          <w:rFonts w:cs="Simplified Arabic"/>
          <w:sz w:val="28"/>
          <w:szCs w:val="28"/>
          <w:lang w:bidi="ar-SY"/>
        </w:rPr>
        <w:t>, 2008</w:t>
      </w:r>
      <w:r>
        <w:rPr>
          <w:rFonts w:cs="Simplified Arabic" w:hint="cs"/>
          <w:sz w:val="28"/>
          <w:szCs w:val="28"/>
          <w:rtl/>
          <w:lang w:bidi="ar-SY"/>
        </w:rPr>
        <w:t>).</w:t>
      </w:r>
    </w:p>
    <w:p w:rsidR="000F3C3E" w:rsidRDefault="000F3C3E" w:rsidP="000F3C3E">
      <w:pPr>
        <w:rPr>
          <w:rFonts w:cs="Simplified Arabic"/>
          <w:sz w:val="28"/>
          <w:szCs w:val="28"/>
          <w:rtl/>
          <w:lang w:bidi="ar-SY"/>
        </w:rPr>
      </w:pPr>
      <w:r>
        <w:rPr>
          <w:rFonts w:cs="Simplified Arabic" w:hint="cs"/>
          <w:sz w:val="28"/>
          <w:szCs w:val="28"/>
          <w:rtl/>
          <w:lang w:bidi="ar-SY"/>
        </w:rPr>
        <w:t>يمكن القول وبشكل واضح أن بعض السيدات والأطفال الذين يمروا بولادة مهبلية صعبة يمكن أن يكونوا بحالة أفضل في الولادة القيصرية، ولا يمكن في معظم الحالات تحديد الولادة المهبلية التي سوف تكون صعبة مع وجود أخطار للأم والوليد، وبالتالي من الصعب تبرير التداخل وقائياً بمثل هذه العملية الكبرى.</w:t>
      </w:r>
    </w:p>
    <w:p w:rsidR="00516FE4" w:rsidRPr="00516FE4" w:rsidRDefault="00516FE4" w:rsidP="00450E37">
      <w:pPr>
        <w:rPr>
          <w:rFonts w:ascii="Segoe UI" w:hAnsi="Segoe UI" w:cs="Arabic Transparent"/>
          <w:b/>
          <w:bCs/>
          <w:sz w:val="56"/>
          <w:szCs w:val="56"/>
          <w:rtl/>
        </w:rPr>
      </w:pPr>
      <w:r w:rsidRPr="00516FE4">
        <w:rPr>
          <w:rFonts w:ascii="Segoe UI" w:hAnsi="Segoe UI" w:cs="Arabic Transparent" w:hint="cs"/>
          <w:b/>
          <w:bCs/>
          <w:sz w:val="56"/>
          <w:szCs w:val="56"/>
          <w:rtl/>
        </w:rPr>
        <w:t>إنقاص معدلات القيصريات:</w:t>
      </w:r>
    </w:p>
    <w:p w:rsidR="00DC5D1F" w:rsidRDefault="00DC5D1F" w:rsidP="00DC5D1F">
      <w:pPr>
        <w:rPr>
          <w:rFonts w:cs="Simplified Arabic"/>
          <w:sz w:val="28"/>
          <w:szCs w:val="28"/>
          <w:rtl/>
          <w:lang w:bidi="ar-SY"/>
        </w:rPr>
      </w:pPr>
      <w:r>
        <w:rPr>
          <w:rFonts w:cs="Simplified Arabic" w:hint="cs"/>
          <w:sz w:val="28"/>
          <w:szCs w:val="28"/>
          <w:rtl/>
          <w:lang w:bidi="ar-SY"/>
        </w:rPr>
        <w:t xml:space="preserve">سجلت عدة دراسات إمكانية إحداث نقص هام في معدلات القيصريات بسبب ازدياد </w:t>
      </w:r>
      <w:proofErr w:type="spellStart"/>
      <w:r>
        <w:rPr>
          <w:rFonts w:cs="Simplified Arabic" w:hint="cs"/>
          <w:sz w:val="28"/>
          <w:szCs w:val="28"/>
          <w:rtl/>
          <w:lang w:bidi="ar-SY"/>
        </w:rPr>
        <w:t>المراضة</w:t>
      </w:r>
      <w:proofErr w:type="spellEnd"/>
      <w:r>
        <w:rPr>
          <w:rFonts w:cs="Simplified Arabic" w:hint="cs"/>
          <w:sz w:val="28"/>
          <w:szCs w:val="28"/>
          <w:rtl/>
          <w:lang w:bidi="ar-SY"/>
        </w:rPr>
        <w:t xml:space="preserve"> والوفيات حول الولادة. وتقوم هذه البرامج على تثقيف الأخصائيين، وأخذ الرأي الثاني، وتشجيع تجربة المخاض بعد سوابق قيصرية سفلية واحدة، وحصر القيصريات بسبب عسر المخاض للسيدات اللاتي يحققن التعريف الصارم للكلمة.</w:t>
      </w:r>
    </w:p>
    <w:p w:rsidR="00514A7A" w:rsidRDefault="00DC5D1F" w:rsidP="00514A7A">
      <w:pPr>
        <w:tabs>
          <w:tab w:val="left" w:pos="3216"/>
        </w:tabs>
        <w:rPr>
          <w:rFonts w:cs="Simplified Arabic"/>
          <w:sz w:val="28"/>
          <w:szCs w:val="28"/>
          <w:rtl/>
          <w:lang w:bidi="ar-SY"/>
        </w:rPr>
      </w:pPr>
      <w:r>
        <w:rPr>
          <w:rFonts w:cs="Simplified Arabic" w:hint="cs"/>
          <w:sz w:val="28"/>
          <w:szCs w:val="28"/>
          <w:rtl/>
          <w:lang w:bidi="ar-SY"/>
        </w:rPr>
        <w:t xml:space="preserve">سجلت دراسة </w:t>
      </w:r>
      <w:proofErr w:type="spellStart"/>
      <w:r w:rsidRPr="00C14B02">
        <w:rPr>
          <w:rFonts w:asciiTheme="majorBidi" w:hAnsiTheme="majorBidi" w:cstheme="majorBidi"/>
          <w:sz w:val="28"/>
          <w:szCs w:val="28"/>
          <w:lang w:bidi="ar-SY"/>
        </w:rPr>
        <w:t>Althabe</w:t>
      </w:r>
      <w:proofErr w:type="spellEnd"/>
      <w:r w:rsidR="00C4209C">
        <w:rPr>
          <w:rFonts w:asciiTheme="majorBidi" w:hAnsiTheme="majorBidi" w:cstheme="majorBidi"/>
          <w:sz w:val="28"/>
          <w:szCs w:val="28"/>
          <w:lang w:bidi="ar-SY"/>
        </w:rPr>
        <w:t xml:space="preserve"> F</w:t>
      </w:r>
      <w:r w:rsidR="00C4209C">
        <w:rPr>
          <w:rFonts w:cs="Simplified Arabic" w:hint="cs"/>
          <w:sz w:val="28"/>
          <w:szCs w:val="28"/>
          <w:rtl/>
          <w:lang w:bidi="ar-SY"/>
        </w:rPr>
        <w:t xml:space="preserve">ورفاقه </w:t>
      </w:r>
      <w:r>
        <w:rPr>
          <w:rFonts w:cs="Simplified Arabic" w:hint="cs"/>
          <w:sz w:val="28"/>
          <w:szCs w:val="28"/>
          <w:rtl/>
          <w:lang w:bidi="ar-SY"/>
        </w:rPr>
        <w:t xml:space="preserve">(2004) </w:t>
      </w:r>
      <w:proofErr w:type="spellStart"/>
      <w:r>
        <w:rPr>
          <w:rFonts w:cs="Simplified Arabic" w:hint="cs"/>
          <w:sz w:val="28"/>
          <w:szCs w:val="28"/>
          <w:rtl/>
          <w:lang w:bidi="ar-SY"/>
        </w:rPr>
        <w:t>المعشاة</w:t>
      </w:r>
      <w:proofErr w:type="spellEnd"/>
      <w:r>
        <w:rPr>
          <w:rFonts w:cs="Simplified Arabic" w:hint="cs"/>
          <w:sz w:val="28"/>
          <w:szCs w:val="28"/>
          <w:rtl/>
          <w:lang w:bidi="ar-SY"/>
        </w:rPr>
        <w:t xml:space="preserve"> والتي أجريت في 34 مشفى في أمريكا اللاتينية أن الأخذ بالرأي الثاني قد ترافق مع نقص صغير ولكن هام في معدلات القيصريات بدون</w:t>
      </w:r>
      <w:r w:rsidR="00514A7A">
        <w:rPr>
          <w:rFonts w:cs="Simplified Arabic" w:hint="cs"/>
          <w:sz w:val="28"/>
          <w:szCs w:val="28"/>
          <w:rtl/>
          <w:lang w:bidi="ar-SY"/>
        </w:rPr>
        <w:t xml:space="preserve"> تأثير سلبي على الأم أو الوليد.</w:t>
      </w:r>
    </w:p>
    <w:p w:rsidR="00204F26" w:rsidRDefault="00204F26" w:rsidP="00AC2BF7">
      <w:pPr>
        <w:tabs>
          <w:tab w:val="left" w:pos="3216"/>
        </w:tabs>
        <w:rPr>
          <w:rFonts w:asciiTheme="minorBidi" w:hAnsiTheme="minorBidi" w:cs="Simplified Arabic"/>
          <w:sz w:val="28"/>
          <w:szCs w:val="28"/>
          <w:rtl/>
          <w:lang w:bidi="ar-SY"/>
        </w:rPr>
      </w:pPr>
    </w:p>
    <w:p w:rsidR="00AC2BF7" w:rsidRPr="00AC2BF7" w:rsidRDefault="00AC2BF7" w:rsidP="00AC2BF7">
      <w:pPr>
        <w:tabs>
          <w:tab w:val="left" w:pos="3216"/>
        </w:tabs>
        <w:rPr>
          <w:rFonts w:asciiTheme="minorBidi" w:hAnsiTheme="minorBidi" w:cs="Simplified Arabic"/>
          <w:sz w:val="28"/>
          <w:szCs w:val="28"/>
          <w:rtl/>
          <w:lang w:bidi="ar-SY"/>
        </w:rPr>
      </w:pPr>
    </w:p>
    <w:p w:rsidR="00204F26" w:rsidRDefault="00204F26" w:rsidP="00DC5D1F">
      <w:pPr>
        <w:rPr>
          <w:rFonts w:cs="Simplified Arabic"/>
          <w:sz w:val="28"/>
          <w:szCs w:val="28"/>
          <w:rtl/>
          <w:lang w:bidi="ar-SY"/>
        </w:rPr>
      </w:pPr>
    </w:p>
    <w:p w:rsidR="00A323AD" w:rsidRDefault="00A323AD" w:rsidP="00DC5D1F">
      <w:pPr>
        <w:rPr>
          <w:rFonts w:ascii="Segoe UI" w:hAnsi="Segoe UI" w:cs="Arabic Transparent"/>
          <w:b/>
          <w:bCs/>
          <w:sz w:val="56"/>
          <w:szCs w:val="56"/>
          <w:rtl/>
        </w:rPr>
      </w:pPr>
    </w:p>
    <w:p w:rsidR="008664A0" w:rsidRPr="008664A0" w:rsidRDefault="00BD5F10" w:rsidP="00DC5D1F">
      <w:pPr>
        <w:rPr>
          <w:rFonts w:ascii="Segoe UI" w:hAnsi="Segoe UI" w:cs="Arabic Transparent"/>
          <w:b/>
          <w:bCs/>
          <w:sz w:val="56"/>
          <w:szCs w:val="56"/>
          <w:rtl/>
        </w:rPr>
      </w:pPr>
      <w:r>
        <w:rPr>
          <w:rFonts w:ascii="Segoe UI" w:hAnsi="Segoe UI" w:cs="Arabic Transparent" w:hint="cs"/>
          <w:b/>
          <w:bCs/>
          <w:sz w:val="56"/>
          <w:szCs w:val="56"/>
          <w:rtl/>
        </w:rPr>
        <w:lastRenderedPageBreak/>
        <w:t xml:space="preserve">الوفيات </w:t>
      </w:r>
      <w:proofErr w:type="spellStart"/>
      <w:r>
        <w:rPr>
          <w:rFonts w:ascii="Segoe UI" w:hAnsi="Segoe UI" w:cs="Arabic Transparent" w:hint="cs"/>
          <w:b/>
          <w:bCs/>
          <w:sz w:val="56"/>
          <w:szCs w:val="56"/>
          <w:rtl/>
        </w:rPr>
        <w:t>والمراضة</w:t>
      </w:r>
      <w:proofErr w:type="spellEnd"/>
      <w:r>
        <w:rPr>
          <w:rFonts w:ascii="Segoe UI" w:hAnsi="Segoe UI" w:cs="Arabic Transparent" w:hint="cs"/>
          <w:b/>
          <w:bCs/>
          <w:sz w:val="56"/>
          <w:szCs w:val="56"/>
          <w:rtl/>
        </w:rPr>
        <w:t>:</w:t>
      </w:r>
    </w:p>
    <w:p w:rsidR="008664A0" w:rsidRDefault="00815777" w:rsidP="00360AD7">
      <w:pPr>
        <w:rPr>
          <w:rFonts w:cs="Simplified Arabic"/>
          <w:sz w:val="28"/>
          <w:szCs w:val="28"/>
          <w:rtl/>
          <w:lang w:bidi="ar-SY"/>
        </w:rPr>
      </w:pPr>
      <w:r>
        <w:rPr>
          <w:rFonts w:cs="Simplified Arabic" w:hint="cs"/>
          <w:sz w:val="28"/>
          <w:szCs w:val="28"/>
          <w:rtl/>
          <w:lang w:bidi="ar-SY"/>
        </w:rPr>
        <w:t>إن الوفيات الوالدية المتعلقة بالعملية القيصرية فقط</w:t>
      </w:r>
      <w:r w:rsidR="00360AD7">
        <w:rPr>
          <w:rFonts w:cs="Simplified Arabic" w:hint="cs"/>
          <w:sz w:val="28"/>
          <w:szCs w:val="28"/>
          <w:rtl/>
          <w:lang w:bidi="ar-SY"/>
        </w:rPr>
        <w:t xml:space="preserve">؛ بحد ذاتها؛ نادرة. وجدت دراسة </w:t>
      </w:r>
      <w:r w:rsidR="00360AD7" w:rsidRPr="00360AD7">
        <w:rPr>
          <w:rFonts w:asciiTheme="majorBidi" w:hAnsiTheme="majorBidi" w:cstheme="majorBidi"/>
          <w:sz w:val="28"/>
          <w:szCs w:val="28"/>
          <w:lang w:bidi="ar-SY"/>
        </w:rPr>
        <w:t>Clark</w:t>
      </w:r>
      <w:r w:rsidR="00C4209C">
        <w:rPr>
          <w:rFonts w:asciiTheme="majorBidi" w:hAnsiTheme="majorBidi" w:cstheme="majorBidi"/>
          <w:sz w:val="28"/>
          <w:szCs w:val="28"/>
          <w:lang w:bidi="ar-SY"/>
        </w:rPr>
        <w:t xml:space="preserve"> SL</w:t>
      </w:r>
      <w:r w:rsidR="00C4209C">
        <w:rPr>
          <w:rFonts w:cs="Simplified Arabic" w:hint="cs"/>
          <w:sz w:val="28"/>
          <w:szCs w:val="28"/>
          <w:rtl/>
          <w:lang w:bidi="ar-SY"/>
        </w:rPr>
        <w:t>ورفاقه</w:t>
      </w:r>
      <w:r w:rsidR="00360AD7">
        <w:rPr>
          <w:rFonts w:cs="Simplified Arabic" w:hint="cs"/>
          <w:sz w:val="28"/>
          <w:szCs w:val="28"/>
          <w:rtl/>
          <w:lang w:bidi="ar-SY"/>
        </w:rPr>
        <w:t>(2008) والتي راجعت 1.5 مليون حالة حمل تقريباً أن معدل وفيات الأمهات يبلغ 2.2 لكل 100000 قيصرية.</w:t>
      </w:r>
    </w:p>
    <w:p w:rsidR="00360AD7" w:rsidRDefault="00360AD7" w:rsidP="00360AD7">
      <w:pPr>
        <w:rPr>
          <w:rFonts w:cs="Simplified Arabic"/>
          <w:sz w:val="28"/>
          <w:szCs w:val="28"/>
          <w:rtl/>
          <w:lang w:bidi="ar-SY"/>
        </w:rPr>
      </w:pPr>
      <w:r>
        <w:rPr>
          <w:rFonts w:cs="Simplified Arabic" w:hint="cs"/>
          <w:sz w:val="28"/>
          <w:szCs w:val="28"/>
          <w:rtl/>
          <w:lang w:bidi="ar-SY"/>
        </w:rPr>
        <w:t xml:space="preserve">أظهرت بيانات أن الولادة القيصرية </w:t>
      </w:r>
      <w:proofErr w:type="spellStart"/>
      <w:r>
        <w:rPr>
          <w:rFonts w:cs="Simplified Arabic" w:hint="cs"/>
          <w:sz w:val="28"/>
          <w:szCs w:val="28"/>
          <w:rtl/>
          <w:lang w:bidi="ar-SY"/>
        </w:rPr>
        <w:t>الإسعافية</w:t>
      </w:r>
      <w:proofErr w:type="spellEnd"/>
      <w:r>
        <w:rPr>
          <w:rFonts w:cs="Simplified Arabic" w:hint="cs"/>
          <w:sz w:val="28"/>
          <w:szCs w:val="28"/>
          <w:rtl/>
          <w:lang w:bidi="ar-SY"/>
        </w:rPr>
        <w:t xml:space="preserve"> تترافق مع خطر وفيات أمهات يبلغ 9 أضعاف الولادة المهبلية، بينما تترافق القيصرية الانتخابية مع خطر وفيات أمهات يبلغ 3 أضعاف الولادة المهبلية.</w:t>
      </w:r>
    </w:p>
    <w:p w:rsidR="000F3C3E" w:rsidRPr="00007714" w:rsidRDefault="000F3C3E" w:rsidP="002F215F">
      <w:pPr>
        <w:autoSpaceDE w:val="0"/>
        <w:autoSpaceDN w:val="0"/>
        <w:adjustRightInd w:val="0"/>
        <w:spacing w:after="0"/>
        <w:rPr>
          <w:rFonts w:ascii="SimplifiedArabic" w:cs="Simplified Arabic"/>
          <w:sz w:val="28"/>
          <w:szCs w:val="28"/>
        </w:rPr>
      </w:pPr>
      <w:r w:rsidRPr="0077782F">
        <w:rPr>
          <w:rFonts w:ascii="SimplifiedArabic" w:cs="Simplified Arabic" w:hint="cs"/>
          <w:sz w:val="28"/>
          <w:szCs w:val="28"/>
          <w:rtl/>
        </w:rPr>
        <w:t>وأهم</w:t>
      </w:r>
      <w:r w:rsidR="002F215F">
        <w:rPr>
          <w:rFonts w:ascii="SimplifiedArabic" w:cs="Simplified Arabic"/>
          <w:sz w:val="28"/>
          <w:szCs w:val="28"/>
        </w:rPr>
        <w:t xml:space="preserve"> </w:t>
      </w:r>
      <w:r w:rsidRPr="0077782F">
        <w:rPr>
          <w:rFonts w:ascii="SimplifiedArabic" w:cs="Simplified Arabic" w:hint="cs"/>
          <w:sz w:val="28"/>
          <w:szCs w:val="28"/>
          <w:rtl/>
        </w:rPr>
        <w:t>أسباب</w:t>
      </w:r>
      <w:r w:rsidR="002F215F">
        <w:rPr>
          <w:rFonts w:ascii="SimplifiedArabic" w:cs="Simplified Arabic"/>
          <w:sz w:val="28"/>
          <w:szCs w:val="28"/>
        </w:rPr>
        <w:t xml:space="preserve"> </w:t>
      </w:r>
      <w:r w:rsidRPr="0077782F">
        <w:rPr>
          <w:rFonts w:ascii="SimplifiedArabic" w:cs="Simplified Arabic" w:hint="cs"/>
          <w:sz w:val="28"/>
          <w:szCs w:val="28"/>
          <w:rtl/>
        </w:rPr>
        <w:t>الوفيات</w:t>
      </w:r>
      <w:r w:rsidR="002F215F">
        <w:rPr>
          <w:rFonts w:ascii="SimplifiedArabic" w:cs="Simplified Arabic"/>
          <w:sz w:val="28"/>
          <w:szCs w:val="28"/>
        </w:rPr>
        <w:t xml:space="preserve"> </w:t>
      </w:r>
      <w:proofErr w:type="spellStart"/>
      <w:r>
        <w:rPr>
          <w:rFonts w:ascii="SimplifiedArabic" w:cs="Simplified Arabic" w:hint="cs"/>
          <w:sz w:val="28"/>
          <w:szCs w:val="28"/>
          <w:rtl/>
        </w:rPr>
        <w:t>الوالدية</w:t>
      </w:r>
      <w:proofErr w:type="spellEnd"/>
      <w:r>
        <w:rPr>
          <w:rFonts w:ascii="SimplifiedArabic" w:cs="Simplified Arabic" w:hint="cs"/>
          <w:sz w:val="28"/>
          <w:szCs w:val="28"/>
          <w:rtl/>
        </w:rPr>
        <w:t xml:space="preserve"> </w:t>
      </w:r>
      <w:r w:rsidRPr="0077782F">
        <w:rPr>
          <w:rFonts w:ascii="SimplifiedArabic" w:cs="Simplified Arabic" w:hint="cs"/>
          <w:sz w:val="28"/>
          <w:szCs w:val="28"/>
          <w:rtl/>
        </w:rPr>
        <w:t>أثناء</w:t>
      </w:r>
      <w:r w:rsidR="00A323AD">
        <w:rPr>
          <w:rFonts w:ascii="SimplifiedArabic" w:cs="Simplified Arabic" w:hint="cs"/>
          <w:sz w:val="28"/>
          <w:szCs w:val="28"/>
          <w:rtl/>
        </w:rPr>
        <w:t xml:space="preserve"> </w:t>
      </w:r>
      <w:proofErr w:type="spellStart"/>
      <w:r w:rsidRPr="0077782F">
        <w:rPr>
          <w:rFonts w:ascii="SimplifiedArabic" w:cs="Simplified Arabic" w:hint="cs"/>
          <w:sz w:val="28"/>
          <w:szCs w:val="28"/>
          <w:rtl/>
        </w:rPr>
        <w:t>وبعدالقيصري</w:t>
      </w:r>
      <w:r>
        <w:rPr>
          <w:rFonts w:ascii="SimplifiedArabic" w:cs="Simplified Arabic" w:hint="cs"/>
          <w:sz w:val="28"/>
          <w:szCs w:val="28"/>
          <w:rtl/>
        </w:rPr>
        <w:t>ة</w:t>
      </w:r>
      <w:proofErr w:type="spellEnd"/>
      <w:r>
        <w:rPr>
          <w:rFonts w:ascii="SimplifiedArabic" w:cs="Simplified Arabic" w:hint="cs"/>
          <w:sz w:val="28"/>
          <w:szCs w:val="28"/>
          <w:rtl/>
        </w:rPr>
        <w:t xml:space="preserve">: </w:t>
      </w:r>
      <w:proofErr w:type="spellStart"/>
      <w:r w:rsidRPr="0077782F">
        <w:rPr>
          <w:rFonts w:ascii="SimplifiedArabic" w:cs="Simplified Arabic" w:hint="cs"/>
          <w:sz w:val="28"/>
          <w:szCs w:val="28"/>
          <w:rtl/>
        </w:rPr>
        <w:t>الصمة</w:t>
      </w:r>
      <w:proofErr w:type="spellEnd"/>
      <w:r w:rsidR="00A323AD">
        <w:rPr>
          <w:rFonts w:ascii="SimplifiedArabic" w:cs="Simplified Arabic" w:hint="cs"/>
          <w:sz w:val="28"/>
          <w:szCs w:val="28"/>
          <w:rtl/>
        </w:rPr>
        <w:t xml:space="preserve"> </w:t>
      </w:r>
      <w:r w:rsidRPr="0077782F">
        <w:rPr>
          <w:rFonts w:ascii="SimplifiedArabic" w:cs="Simplified Arabic" w:hint="cs"/>
          <w:sz w:val="28"/>
          <w:szCs w:val="28"/>
          <w:rtl/>
        </w:rPr>
        <w:t>الرئوية،التخدير،النزف،الإنتان،ارتفاع</w:t>
      </w:r>
      <w:r w:rsidR="002F215F">
        <w:rPr>
          <w:rFonts w:ascii="SimplifiedArabic" w:cs="Simplified Arabic"/>
          <w:sz w:val="28"/>
          <w:szCs w:val="28"/>
        </w:rPr>
        <w:t xml:space="preserve"> </w:t>
      </w:r>
      <w:r w:rsidRPr="0077782F">
        <w:rPr>
          <w:rFonts w:ascii="SimplifiedArabic" w:cs="Simplified Arabic" w:hint="cs"/>
          <w:sz w:val="28"/>
          <w:szCs w:val="28"/>
          <w:rtl/>
        </w:rPr>
        <w:t>التوتر</w:t>
      </w:r>
      <w:r>
        <w:rPr>
          <w:rFonts w:ascii="SimplifiedArabic" w:cs="Simplified Arabic" w:hint="cs"/>
          <w:sz w:val="28"/>
          <w:szCs w:val="28"/>
          <w:rtl/>
        </w:rPr>
        <w:t xml:space="preserve"> الشرياني</w:t>
      </w:r>
      <w:r w:rsidRPr="0077782F">
        <w:rPr>
          <w:rFonts w:ascii="Simplified Arabic" w:cs="Simplified Arabic"/>
          <w:sz w:val="28"/>
          <w:szCs w:val="28"/>
        </w:rPr>
        <w:t>.</w:t>
      </w:r>
      <w:r>
        <w:rPr>
          <w:rFonts w:ascii="SimplifiedArabic" w:cs="Simplified Arabic" w:hint="cs"/>
          <w:sz w:val="28"/>
          <w:szCs w:val="28"/>
          <w:rtl/>
          <w:lang w:bidi="ar-SY"/>
        </w:rPr>
        <w:t>و</w:t>
      </w:r>
      <w:r w:rsidRPr="0077782F">
        <w:rPr>
          <w:rFonts w:ascii="SimplifiedArabic" w:cs="Simplified Arabic" w:hint="cs"/>
          <w:sz w:val="28"/>
          <w:szCs w:val="28"/>
          <w:rtl/>
        </w:rPr>
        <w:t>تختلف</w:t>
      </w:r>
      <w:r w:rsidR="002F215F">
        <w:rPr>
          <w:rFonts w:ascii="SimplifiedArabic" w:cs="Simplified Arabic"/>
          <w:sz w:val="28"/>
          <w:szCs w:val="28"/>
        </w:rPr>
        <w:t xml:space="preserve"> </w:t>
      </w:r>
      <w:r w:rsidRPr="0077782F">
        <w:rPr>
          <w:rFonts w:ascii="SimplifiedArabic" w:cs="Simplified Arabic" w:hint="cs"/>
          <w:sz w:val="28"/>
          <w:szCs w:val="28"/>
          <w:rtl/>
        </w:rPr>
        <w:t>النسب</w:t>
      </w:r>
      <w:r w:rsidR="002F215F">
        <w:rPr>
          <w:rFonts w:ascii="SimplifiedArabic" w:cs="Simplified Arabic"/>
          <w:sz w:val="28"/>
          <w:szCs w:val="28"/>
        </w:rPr>
        <w:t xml:space="preserve"> </w:t>
      </w:r>
      <w:r>
        <w:rPr>
          <w:rFonts w:ascii="SimplifiedArabic" w:cs="Simplified Arabic" w:hint="cs"/>
          <w:sz w:val="28"/>
          <w:szCs w:val="28"/>
          <w:rtl/>
        </w:rPr>
        <w:t xml:space="preserve">والشيوع </w:t>
      </w:r>
      <w:r w:rsidRPr="0077782F">
        <w:rPr>
          <w:rFonts w:ascii="SimplifiedArabic" w:cs="Simplified Arabic" w:hint="cs"/>
          <w:sz w:val="28"/>
          <w:szCs w:val="28"/>
          <w:rtl/>
        </w:rPr>
        <w:t>باختلاف</w:t>
      </w:r>
      <w:r w:rsidR="002F215F">
        <w:rPr>
          <w:rFonts w:ascii="SimplifiedArabic" w:cs="Simplified Arabic"/>
          <w:sz w:val="28"/>
          <w:szCs w:val="28"/>
        </w:rPr>
        <w:t xml:space="preserve"> </w:t>
      </w:r>
      <w:r w:rsidRPr="0077782F">
        <w:rPr>
          <w:rFonts w:ascii="SimplifiedArabic" w:cs="Simplified Arabic" w:hint="cs"/>
          <w:sz w:val="28"/>
          <w:szCs w:val="28"/>
          <w:rtl/>
        </w:rPr>
        <w:t>الدراسات</w:t>
      </w:r>
      <w:r w:rsidRPr="0077782F">
        <w:rPr>
          <w:rFonts w:ascii="Simplified Arabic" w:cs="Simplified Arabic"/>
          <w:sz w:val="28"/>
          <w:szCs w:val="28"/>
        </w:rPr>
        <w:t>.</w:t>
      </w:r>
    </w:p>
    <w:p w:rsidR="000F3C3E" w:rsidRDefault="000F3C3E" w:rsidP="000F3C3E">
      <w:pPr>
        <w:autoSpaceDE w:val="0"/>
        <w:autoSpaceDN w:val="0"/>
        <w:adjustRightInd w:val="0"/>
        <w:spacing w:after="0"/>
        <w:rPr>
          <w:rFonts w:ascii="SimplifiedArabic" w:cs="Simplified Arabic"/>
          <w:sz w:val="28"/>
          <w:szCs w:val="28"/>
          <w:rtl/>
        </w:rPr>
      </w:pPr>
      <w:r w:rsidRPr="0077782F">
        <w:rPr>
          <w:rFonts w:ascii="SimplifiedArabic" w:cs="Simplified Arabic" w:hint="cs"/>
          <w:sz w:val="28"/>
          <w:szCs w:val="28"/>
          <w:rtl/>
        </w:rPr>
        <w:t>يمكن</w:t>
      </w:r>
      <w:r w:rsidR="002F215F">
        <w:rPr>
          <w:rFonts w:ascii="SimplifiedArabic" w:cs="Simplified Arabic"/>
          <w:sz w:val="28"/>
          <w:szCs w:val="28"/>
        </w:rPr>
        <w:t xml:space="preserve"> </w:t>
      </w:r>
      <w:r>
        <w:rPr>
          <w:rFonts w:ascii="SimplifiedArabic" w:cs="Simplified Arabic" w:hint="cs"/>
          <w:sz w:val="28"/>
          <w:szCs w:val="28"/>
          <w:rtl/>
        </w:rPr>
        <w:t>تلافي</w:t>
      </w:r>
      <w:r w:rsidR="002F215F">
        <w:rPr>
          <w:rFonts w:ascii="SimplifiedArabic" w:cs="Simplified Arabic"/>
          <w:sz w:val="28"/>
          <w:szCs w:val="28"/>
        </w:rPr>
        <w:t xml:space="preserve"> </w:t>
      </w:r>
      <w:r w:rsidRPr="0077782F">
        <w:rPr>
          <w:rFonts w:ascii="SimplifiedArabic" w:cs="Simplified Arabic" w:hint="cs"/>
          <w:sz w:val="28"/>
          <w:szCs w:val="28"/>
          <w:rtl/>
        </w:rPr>
        <w:t>بعض</w:t>
      </w:r>
      <w:r w:rsidR="002F215F">
        <w:rPr>
          <w:rFonts w:ascii="SimplifiedArabic" w:cs="Simplified Arabic"/>
          <w:sz w:val="28"/>
          <w:szCs w:val="28"/>
        </w:rPr>
        <w:t xml:space="preserve"> </w:t>
      </w:r>
      <w:r w:rsidRPr="0077782F">
        <w:rPr>
          <w:rFonts w:ascii="SimplifiedArabic" w:cs="Simplified Arabic" w:hint="cs"/>
          <w:sz w:val="28"/>
          <w:szCs w:val="28"/>
          <w:rtl/>
        </w:rPr>
        <w:t>أسباب</w:t>
      </w:r>
      <w:r w:rsidR="002F215F">
        <w:rPr>
          <w:rFonts w:ascii="SimplifiedArabic" w:cs="Simplified Arabic"/>
          <w:sz w:val="28"/>
          <w:szCs w:val="28"/>
        </w:rPr>
        <w:t xml:space="preserve"> </w:t>
      </w:r>
      <w:r w:rsidRPr="0077782F">
        <w:rPr>
          <w:rFonts w:ascii="SimplifiedArabic" w:cs="Simplified Arabic" w:hint="cs"/>
          <w:sz w:val="28"/>
          <w:szCs w:val="28"/>
          <w:rtl/>
        </w:rPr>
        <w:t>الوفيات</w:t>
      </w:r>
      <w:r w:rsidR="002F215F">
        <w:rPr>
          <w:rFonts w:ascii="SimplifiedArabic" w:cs="Simplified Arabic"/>
          <w:sz w:val="28"/>
          <w:szCs w:val="28"/>
        </w:rPr>
        <w:t xml:space="preserve"> </w:t>
      </w:r>
      <w:proofErr w:type="spellStart"/>
      <w:r>
        <w:rPr>
          <w:rFonts w:ascii="SimplifiedArabic" w:cs="Simplified Arabic" w:hint="cs"/>
          <w:sz w:val="28"/>
          <w:szCs w:val="28"/>
          <w:rtl/>
        </w:rPr>
        <w:t>الوالدية</w:t>
      </w:r>
      <w:proofErr w:type="spellEnd"/>
      <w:r>
        <w:rPr>
          <w:rFonts w:ascii="SimplifiedArabic" w:cs="Simplified Arabic" w:hint="cs"/>
          <w:sz w:val="28"/>
          <w:szCs w:val="28"/>
          <w:rtl/>
        </w:rPr>
        <w:t xml:space="preserve"> </w:t>
      </w:r>
      <w:r w:rsidRPr="0077782F">
        <w:rPr>
          <w:rFonts w:ascii="SimplifiedArabic" w:cs="Simplified Arabic" w:hint="cs"/>
          <w:sz w:val="28"/>
          <w:szCs w:val="28"/>
          <w:rtl/>
        </w:rPr>
        <w:t>بسهولة،</w:t>
      </w:r>
      <w:r>
        <w:rPr>
          <w:rFonts w:ascii="SimplifiedArabic" w:cs="Simplified Arabic" w:hint="cs"/>
          <w:sz w:val="28"/>
          <w:szCs w:val="28"/>
          <w:rtl/>
        </w:rPr>
        <w:t xml:space="preserve"> ومنها:</w:t>
      </w:r>
    </w:p>
    <w:p w:rsidR="000F3C3E" w:rsidRPr="000F3C3E" w:rsidRDefault="000F3C3E" w:rsidP="000F3C3E">
      <w:pPr>
        <w:pStyle w:val="a3"/>
        <w:numPr>
          <w:ilvl w:val="0"/>
          <w:numId w:val="16"/>
        </w:numPr>
        <w:autoSpaceDE w:val="0"/>
        <w:autoSpaceDN w:val="0"/>
        <w:adjustRightInd w:val="0"/>
        <w:spacing w:after="0"/>
        <w:rPr>
          <w:rFonts w:cs="Simplified Arabic"/>
          <w:sz w:val="28"/>
          <w:szCs w:val="28"/>
          <w:lang w:bidi="ar-SY"/>
        </w:rPr>
      </w:pPr>
      <w:r w:rsidRPr="000F3C3E">
        <w:rPr>
          <w:rFonts w:ascii="SimplifiedArabic" w:cs="Simplified Arabic" w:hint="cs"/>
          <w:sz w:val="28"/>
          <w:szCs w:val="28"/>
          <w:rtl/>
        </w:rPr>
        <w:t>خطأ</w:t>
      </w:r>
      <w:r w:rsidR="00A323AD">
        <w:rPr>
          <w:rFonts w:ascii="SimplifiedArabic" w:cs="Simplified Arabic" w:hint="cs"/>
          <w:sz w:val="28"/>
          <w:szCs w:val="28"/>
          <w:rtl/>
        </w:rPr>
        <w:t xml:space="preserve"> </w:t>
      </w:r>
      <w:r w:rsidRPr="000F3C3E">
        <w:rPr>
          <w:rFonts w:ascii="SimplifiedArabic" w:cs="Simplified Arabic" w:hint="cs"/>
          <w:sz w:val="28"/>
          <w:szCs w:val="28"/>
          <w:rtl/>
        </w:rPr>
        <w:t>التقنية</w:t>
      </w:r>
      <w:r w:rsidR="00A323AD">
        <w:rPr>
          <w:rFonts w:ascii="SimplifiedArabic" w:cs="Simplified Arabic" w:hint="cs"/>
          <w:sz w:val="28"/>
          <w:szCs w:val="28"/>
          <w:rtl/>
        </w:rPr>
        <w:t xml:space="preserve"> </w:t>
      </w:r>
      <w:r w:rsidRPr="000F3C3E">
        <w:rPr>
          <w:rFonts w:ascii="SimplifiedArabic" w:cs="Simplified Arabic" w:hint="cs"/>
          <w:sz w:val="28"/>
          <w:szCs w:val="28"/>
          <w:rtl/>
        </w:rPr>
        <w:t>الجراحية</w:t>
      </w:r>
      <w:r w:rsidR="00A323AD">
        <w:rPr>
          <w:rFonts w:ascii="SimplifiedArabic" w:cs="Simplified Arabic" w:hint="cs"/>
          <w:sz w:val="28"/>
          <w:szCs w:val="28"/>
          <w:rtl/>
        </w:rPr>
        <w:t xml:space="preserve"> </w:t>
      </w:r>
      <w:r w:rsidRPr="000F3C3E">
        <w:rPr>
          <w:rFonts w:ascii="SimplifiedArabic" w:cs="Simplified Arabic" w:hint="cs"/>
          <w:sz w:val="28"/>
          <w:szCs w:val="28"/>
          <w:rtl/>
        </w:rPr>
        <w:t>كعدم</w:t>
      </w:r>
      <w:r w:rsidR="002F215F">
        <w:rPr>
          <w:rFonts w:ascii="SimplifiedArabic" w:cs="Simplified Arabic"/>
          <w:sz w:val="28"/>
          <w:szCs w:val="28"/>
        </w:rPr>
        <w:t xml:space="preserve"> </w:t>
      </w:r>
      <w:proofErr w:type="spellStart"/>
      <w:r w:rsidRPr="000F3C3E">
        <w:rPr>
          <w:rFonts w:ascii="SimplifiedArabic" w:cs="Simplified Arabic" w:hint="cs"/>
          <w:sz w:val="28"/>
          <w:szCs w:val="28"/>
          <w:rtl/>
        </w:rPr>
        <w:t>الإرقاء</w:t>
      </w:r>
      <w:proofErr w:type="spellEnd"/>
      <w:r w:rsidR="00A323AD">
        <w:rPr>
          <w:rFonts w:ascii="SimplifiedArabic" w:cs="Simplified Arabic" w:hint="cs"/>
          <w:sz w:val="28"/>
          <w:szCs w:val="28"/>
          <w:rtl/>
        </w:rPr>
        <w:t xml:space="preserve"> </w:t>
      </w:r>
      <w:r>
        <w:rPr>
          <w:rFonts w:ascii="SimplifiedArabic" w:cs="Simplified Arabic" w:hint="cs"/>
          <w:sz w:val="28"/>
          <w:szCs w:val="28"/>
          <w:rtl/>
        </w:rPr>
        <w:t xml:space="preserve">الجيد </w:t>
      </w:r>
      <w:r w:rsidRPr="000F3C3E">
        <w:rPr>
          <w:rFonts w:ascii="SimplifiedArabic" w:cs="Simplified Arabic" w:hint="cs"/>
          <w:sz w:val="28"/>
          <w:szCs w:val="28"/>
          <w:rtl/>
        </w:rPr>
        <w:t>مثلاً</w:t>
      </w:r>
      <w:r w:rsidRPr="000F3C3E">
        <w:rPr>
          <w:rFonts w:ascii="Simplified Arabic" w:cs="Simplified Arabic"/>
          <w:sz w:val="28"/>
          <w:szCs w:val="28"/>
        </w:rPr>
        <w:t>.</w:t>
      </w:r>
    </w:p>
    <w:p w:rsidR="000F3C3E" w:rsidRPr="000F3C3E" w:rsidRDefault="000F3C3E" w:rsidP="000F3C3E">
      <w:pPr>
        <w:pStyle w:val="a3"/>
        <w:numPr>
          <w:ilvl w:val="0"/>
          <w:numId w:val="16"/>
        </w:numPr>
        <w:autoSpaceDE w:val="0"/>
        <w:autoSpaceDN w:val="0"/>
        <w:adjustRightInd w:val="0"/>
        <w:spacing w:after="0"/>
        <w:rPr>
          <w:rFonts w:ascii="Simplified Arabic" w:cs="Simplified Arabic"/>
          <w:sz w:val="28"/>
          <w:szCs w:val="28"/>
        </w:rPr>
      </w:pPr>
      <w:r w:rsidRPr="000F3C3E">
        <w:rPr>
          <w:rFonts w:ascii="SimplifiedArabic" w:cs="Simplified Arabic" w:hint="cs"/>
          <w:sz w:val="28"/>
          <w:szCs w:val="28"/>
          <w:rtl/>
        </w:rPr>
        <w:t>خطأتخديري</w:t>
      </w:r>
      <w:r w:rsidRPr="000F3C3E">
        <w:rPr>
          <w:rFonts w:ascii="Simplified Arabic" w:cs="Simplified Arabic"/>
          <w:sz w:val="28"/>
          <w:szCs w:val="28"/>
        </w:rPr>
        <w:t>.</w:t>
      </w:r>
    </w:p>
    <w:p w:rsidR="000F3C3E" w:rsidRPr="000F3C3E" w:rsidRDefault="000F3C3E" w:rsidP="000F3C3E">
      <w:pPr>
        <w:pStyle w:val="a3"/>
        <w:numPr>
          <w:ilvl w:val="0"/>
          <w:numId w:val="16"/>
        </w:numPr>
        <w:autoSpaceDE w:val="0"/>
        <w:autoSpaceDN w:val="0"/>
        <w:adjustRightInd w:val="0"/>
        <w:spacing w:after="0"/>
        <w:rPr>
          <w:rFonts w:ascii="Simplified Arabic" w:cs="Simplified Arabic"/>
          <w:sz w:val="28"/>
          <w:szCs w:val="28"/>
        </w:rPr>
      </w:pPr>
      <w:r w:rsidRPr="000F3C3E">
        <w:rPr>
          <w:rFonts w:ascii="SimplifiedArabic" w:cs="Simplified Arabic" w:hint="cs"/>
          <w:sz w:val="28"/>
          <w:szCs w:val="28"/>
          <w:rtl/>
        </w:rPr>
        <w:t>عدم</w:t>
      </w:r>
      <w:r w:rsidR="002F215F">
        <w:rPr>
          <w:rFonts w:ascii="SimplifiedArabic" w:cs="Simplified Arabic"/>
          <w:sz w:val="28"/>
          <w:szCs w:val="28"/>
        </w:rPr>
        <w:t xml:space="preserve"> </w:t>
      </w:r>
      <w:proofErr w:type="spellStart"/>
      <w:r w:rsidRPr="000F3C3E">
        <w:rPr>
          <w:rFonts w:ascii="SimplifiedArabic" w:cs="Simplified Arabic" w:hint="cs"/>
          <w:sz w:val="28"/>
          <w:szCs w:val="28"/>
          <w:rtl/>
        </w:rPr>
        <w:t>إعاضة</w:t>
      </w:r>
      <w:proofErr w:type="spellEnd"/>
      <w:r w:rsidR="00A323AD">
        <w:rPr>
          <w:rFonts w:ascii="SimplifiedArabic" w:cs="Simplified Arabic" w:hint="cs"/>
          <w:sz w:val="28"/>
          <w:szCs w:val="28"/>
          <w:rtl/>
        </w:rPr>
        <w:t xml:space="preserve"> </w:t>
      </w:r>
      <w:r w:rsidRPr="000F3C3E">
        <w:rPr>
          <w:rFonts w:ascii="SimplifiedArabic" w:cs="Simplified Arabic" w:hint="cs"/>
          <w:sz w:val="28"/>
          <w:szCs w:val="28"/>
          <w:rtl/>
        </w:rPr>
        <w:t>الدم</w:t>
      </w:r>
      <w:r w:rsidR="002F215F">
        <w:rPr>
          <w:rFonts w:ascii="SimplifiedArabic" w:cs="Simplified Arabic"/>
          <w:sz w:val="28"/>
          <w:szCs w:val="28"/>
        </w:rPr>
        <w:t xml:space="preserve"> </w:t>
      </w:r>
      <w:r w:rsidRPr="000F3C3E">
        <w:rPr>
          <w:rFonts w:ascii="SimplifiedArabic" w:cs="Simplified Arabic" w:hint="cs"/>
          <w:sz w:val="28"/>
          <w:szCs w:val="28"/>
          <w:rtl/>
        </w:rPr>
        <w:t>بشكل</w:t>
      </w:r>
      <w:r w:rsidR="002F215F">
        <w:rPr>
          <w:rFonts w:ascii="SimplifiedArabic" w:cs="Simplified Arabic"/>
          <w:sz w:val="28"/>
          <w:szCs w:val="28"/>
        </w:rPr>
        <w:t xml:space="preserve"> </w:t>
      </w:r>
      <w:r w:rsidRPr="000F3C3E">
        <w:rPr>
          <w:rFonts w:ascii="SimplifiedArabic" w:cs="Simplified Arabic" w:hint="cs"/>
          <w:sz w:val="28"/>
          <w:szCs w:val="28"/>
          <w:rtl/>
        </w:rPr>
        <w:t>كافي</w:t>
      </w:r>
      <w:r w:rsidRPr="000F3C3E">
        <w:rPr>
          <w:rFonts w:ascii="Simplified Arabic" w:cs="Simplified Arabic"/>
          <w:sz w:val="28"/>
          <w:szCs w:val="28"/>
        </w:rPr>
        <w:t>.</w:t>
      </w:r>
    </w:p>
    <w:p w:rsidR="000F3C3E" w:rsidRPr="000F3C3E" w:rsidRDefault="000F3C3E" w:rsidP="000F3C3E">
      <w:pPr>
        <w:pStyle w:val="a3"/>
        <w:numPr>
          <w:ilvl w:val="0"/>
          <w:numId w:val="16"/>
        </w:numPr>
        <w:autoSpaceDE w:val="0"/>
        <w:autoSpaceDN w:val="0"/>
        <w:adjustRightInd w:val="0"/>
        <w:spacing w:after="0"/>
        <w:rPr>
          <w:rFonts w:ascii="Simplified Arabic" w:cs="Simplified Arabic"/>
          <w:sz w:val="28"/>
          <w:szCs w:val="28"/>
        </w:rPr>
      </w:pPr>
      <w:r w:rsidRPr="000F3C3E">
        <w:rPr>
          <w:rFonts w:ascii="SimplifiedArabic" w:cs="Simplified Arabic" w:hint="cs"/>
          <w:sz w:val="28"/>
          <w:szCs w:val="28"/>
          <w:rtl/>
        </w:rPr>
        <w:t>نقل</w:t>
      </w:r>
      <w:r w:rsidR="002F215F">
        <w:rPr>
          <w:rFonts w:ascii="SimplifiedArabic" w:cs="Simplified Arabic"/>
          <w:sz w:val="28"/>
          <w:szCs w:val="28"/>
        </w:rPr>
        <w:t xml:space="preserve"> </w:t>
      </w:r>
      <w:r w:rsidRPr="000F3C3E">
        <w:rPr>
          <w:rFonts w:ascii="SimplifiedArabic" w:cs="Simplified Arabic" w:hint="cs"/>
          <w:sz w:val="28"/>
          <w:szCs w:val="28"/>
          <w:rtl/>
        </w:rPr>
        <w:t>دم</w:t>
      </w:r>
      <w:r w:rsidR="002F215F">
        <w:rPr>
          <w:rFonts w:ascii="SimplifiedArabic" w:cs="Simplified Arabic"/>
          <w:sz w:val="28"/>
          <w:szCs w:val="28"/>
        </w:rPr>
        <w:t xml:space="preserve"> </w:t>
      </w:r>
      <w:r w:rsidRPr="000F3C3E">
        <w:rPr>
          <w:rFonts w:ascii="SimplifiedArabic" w:cs="Simplified Arabic" w:hint="cs"/>
          <w:sz w:val="28"/>
          <w:szCs w:val="28"/>
          <w:rtl/>
        </w:rPr>
        <w:t>غير</w:t>
      </w:r>
      <w:r w:rsidR="00A323AD">
        <w:rPr>
          <w:rFonts w:ascii="SimplifiedArabic" w:cs="Simplified Arabic" w:hint="cs"/>
          <w:sz w:val="28"/>
          <w:szCs w:val="28"/>
          <w:rtl/>
        </w:rPr>
        <w:t xml:space="preserve"> </w:t>
      </w:r>
      <w:r w:rsidRPr="000F3C3E">
        <w:rPr>
          <w:rFonts w:ascii="SimplifiedArabic" w:cs="Simplified Arabic" w:hint="cs"/>
          <w:sz w:val="28"/>
          <w:szCs w:val="28"/>
          <w:rtl/>
        </w:rPr>
        <w:t>مناسب</w:t>
      </w:r>
      <w:r w:rsidRPr="000F3C3E">
        <w:rPr>
          <w:rFonts w:ascii="Simplified Arabic" w:cs="Simplified Arabic"/>
          <w:sz w:val="28"/>
          <w:szCs w:val="28"/>
        </w:rPr>
        <w:t>.</w:t>
      </w:r>
    </w:p>
    <w:p w:rsidR="000F3C3E" w:rsidRPr="000F3C3E" w:rsidRDefault="000F3C3E" w:rsidP="000F3C3E">
      <w:pPr>
        <w:pStyle w:val="a3"/>
        <w:numPr>
          <w:ilvl w:val="0"/>
          <w:numId w:val="16"/>
        </w:numPr>
        <w:autoSpaceDE w:val="0"/>
        <w:autoSpaceDN w:val="0"/>
        <w:adjustRightInd w:val="0"/>
        <w:spacing w:after="0"/>
        <w:rPr>
          <w:rFonts w:ascii="Simplified Arabic" w:cs="Simplified Arabic"/>
          <w:sz w:val="28"/>
          <w:szCs w:val="28"/>
          <w:rtl/>
        </w:rPr>
      </w:pPr>
      <w:r w:rsidRPr="000F3C3E">
        <w:rPr>
          <w:rFonts w:ascii="SimplifiedArabic" w:cs="Simplified Arabic" w:hint="cs"/>
          <w:sz w:val="28"/>
          <w:szCs w:val="28"/>
          <w:rtl/>
        </w:rPr>
        <w:t>خطأ</w:t>
      </w:r>
      <w:r w:rsidR="00A323AD">
        <w:rPr>
          <w:rFonts w:ascii="SimplifiedArabic" w:cs="Simplified Arabic" w:hint="cs"/>
          <w:sz w:val="28"/>
          <w:szCs w:val="28"/>
          <w:rtl/>
        </w:rPr>
        <w:t xml:space="preserve"> </w:t>
      </w:r>
      <w:r w:rsidRPr="000F3C3E">
        <w:rPr>
          <w:rFonts w:ascii="SimplifiedArabic" w:cs="Simplified Arabic" w:hint="cs"/>
          <w:sz w:val="28"/>
          <w:szCs w:val="28"/>
          <w:rtl/>
        </w:rPr>
        <w:t>في</w:t>
      </w:r>
      <w:r w:rsidR="002F215F">
        <w:rPr>
          <w:rFonts w:ascii="SimplifiedArabic" w:cs="Simplified Arabic"/>
          <w:sz w:val="28"/>
          <w:szCs w:val="28"/>
        </w:rPr>
        <w:t xml:space="preserve"> </w:t>
      </w:r>
      <w:r w:rsidRPr="000F3C3E">
        <w:rPr>
          <w:rFonts w:ascii="SimplifiedArabic" w:cs="Simplified Arabic" w:hint="cs"/>
          <w:sz w:val="28"/>
          <w:szCs w:val="28"/>
          <w:rtl/>
        </w:rPr>
        <w:t>معالجة</w:t>
      </w:r>
      <w:r w:rsidR="00A323AD">
        <w:rPr>
          <w:rFonts w:ascii="SimplifiedArabic" w:cs="Simplified Arabic" w:hint="cs"/>
          <w:sz w:val="28"/>
          <w:szCs w:val="28"/>
          <w:rtl/>
        </w:rPr>
        <w:t xml:space="preserve"> </w:t>
      </w:r>
      <w:r w:rsidRPr="000F3C3E">
        <w:rPr>
          <w:rFonts w:ascii="SimplifiedArabic" w:cs="Simplified Arabic" w:hint="cs"/>
          <w:sz w:val="28"/>
          <w:szCs w:val="28"/>
          <w:rtl/>
        </w:rPr>
        <w:t>الإنتان</w:t>
      </w:r>
      <w:r w:rsidRPr="000F3C3E">
        <w:rPr>
          <w:rFonts w:ascii="Simplified Arabic" w:cs="Simplified Arabic"/>
          <w:sz w:val="28"/>
          <w:szCs w:val="28"/>
        </w:rPr>
        <w:t>.</w:t>
      </w:r>
    </w:p>
    <w:p w:rsidR="00360AD7" w:rsidRDefault="00360AD7" w:rsidP="00360AD7">
      <w:pPr>
        <w:rPr>
          <w:rFonts w:cs="Simplified Arabic"/>
          <w:sz w:val="28"/>
          <w:szCs w:val="28"/>
          <w:rtl/>
          <w:lang w:bidi="ar-SY"/>
        </w:rPr>
      </w:pPr>
      <w:r>
        <w:rPr>
          <w:rFonts w:cs="Simplified Arabic" w:hint="cs"/>
          <w:sz w:val="28"/>
          <w:szCs w:val="28"/>
          <w:rtl/>
          <w:lang w:bidi="ar-SY"/>
        </w:rPr>
        <w:t xml:space="preserve">ازدادت معدلات </w:t>
      </w:r>
      <w:proofErr w:type="spellStart"/>
      <w:r>
        <w:rPr>
          <w:rFonts w:cs="Simplified Arabic" w:hint="cs"/>
          <w:sz w:val="28"/>
          <w:szCs w:val="28"/>
          <w:rtl/>
          <w:lang w:bidi="ar-SY"/>
        </w:rPr>
        <w:t>الاختلاطات</w:t>
      </w:r>
      <w:proofErr w:type="spellEnd"/>
      <w:r>
        <w:rPr>
          <w:rFonts w:cs="Simplified Arabic" w:hint="cs"/>
          <w:sz w:val="28"/>
          <w:szCs w:val="28"/>
          <w:rtl/>
          <w:lang w:bidi="ar-SY"/>
        </w:rPr>
        <w:t xml:space="preserve"> التوليدية الشديدة في الولايات المتحدة بين 1998-1999 و 2004-2005 وترافق العديد من هذه الزيادات مع ازدياد معدل الولادة القيصرية (</w:t>
      </w:r>
      <w:proofErr w:type="spellStart"/>
      <w:r w:rsidRPr="009E0994">
        <w:rPr>
          <w:rFonts w:asciiTheme="majorBidi" w:hAnsiTheme="majorBidi" w:cstheme="majorBidi"/>
          <w:sz w:val="28"/>
          <w:szCs w:val="28"/>
          <w:lang w:bidi="ar-SY"/>
        </w:rPr>
        <w:t>Kuklina</w:t>
      </w:r>
      <w:proofErr w:type="spellEnd"/>
      <w:r w:rsidR="00C4209C">
        <w:rPr>
          <w:rFonts w:asciiTheme="majorBidi" w:hAnsiTheme="majorBidi" w:cstheme="majorBidi"/>
          <w:sz w:val="28"/>
          <w:szCs w:val="28"/>
          <w:lang w:bidi="ar-SY"/>
        </w:rPr>
        <w:t xml:space="preserve"> EV </w:t>
      </w:r>
      <w:r w:rsidR="00C4209C" w:rsidRPr="00C4209C">
        <w:rPr>
          <w:rFonts w:asciiTheme="majorBidi" w:hAnsiTheme="majorBidi" w:cstheme="majorBidi"/>
          <w:i/>
          <w:iCs/>
          <w:sz w:val="28"/>
          <w:szCs w:val="28"/>
          <w:lang w:bidi="ar-SY"/>
        </w:rPr>
        <w:t>et al</w:t>
      </w:r>
      <w:r w:rsidR="00C4209C">
        <w:rPr>
          <w:rFonts w:asciiTheme="majorBidi" w:hAnsiTheme="majorBidi" w:cstheme="majorBidi"/>
          <w:sz w:val="28"/>
          <w:szCs w:val="28"/>
          <w:lang w:bidi="ar-SY"/>
        </w:rPr>
        <w:t>.</w:t>
      </w:r>
      <w:r>
        <w:rPr>
          <w:rFonts w:cs="Simplified Arabic"/>
          <w:sz w:val="28"/>
          <w:szCs w:val="28"/>
          <w:lang w:bidi="ar-SY"/>
        </w:rPr>
        <w:t>, 2009</w:t>
      </w:r>
      <w:r>
        <w:rPr>
          <w:rFonts w:cs="Simplified Arabic" w:hint="cs"/>
          <w:sz w:val="28"/>
          <w:szCs w:val="28"/>
          <w:rtl/>
          <w:lang w:bidi="ar-SY"/>
        </w:rPr>
        <w:t>).</w:t>
      </w:r>
    </w:p>
    <w:p w:rsidR="00C4209C" w:rsidRDefault="008B682F" w:rsidP="00D1246D">
      <w:pPr>
        <w:rPr>
          <w:rFonts w:cs="Simplified Arabic"/>
          <w:sz w:val="28"/>
          <w:szCs w:val="28"/>
          <w:rtl/>
          <w:lang w:bidi="ar-SY"/>
        </w:rPr>
      </w:pPr>
      <w:r>
        <w:rPr>
          <w:rFonts w:cs="Simplified Arabic" w:hint="cs"/>
          <w:sz w:val="28"/>
          <w:szCs w:val="28"/>
          <w:rtl/>
          <w:lang w:bidi="ar-SY"/>
        </w:rPr>
        <w:t xml:space="preserve">تزداد </w:t>
      </w:r>
      <w:proofErr w:type="spellStart"/>
      <w:r>
        <w:rPr>
          <w:rFonts w:cs="Simplified Arabic" w:hint="cs"/>
          <w:sz w:val="28"/>
          <w:szCs w:val="28"/>
          <w:rtl/>
          <w:lang w:bidi="ar-SY"/>
        </w:rPr>
        <w:t>مراضة</w:t>
      </w:r>
      <w:proofErr w:type="spellEnd"/>
      <w:r>
        <w:rPr>
          <w:rFonts w:cs="Simplified Arabic" w:hint="cs"/>
          <w:sz w:val="28"/>
          <w:szCs w:val="28"/>
          <w:rtl/>
          <w:lang w:bidi="ar-SY"/>
        </w:rPr>
        <w:t xml:space="preserve"> الأمهات ضعفين في حالة الولادة القيصرية مقارنة مع الولادة المهبلية (</w:t>
      </w:r>
      <w:proofErr w:type="spellStart"/>
      <w:r w:rsidRPr="009E0994">
        <w:rPr>
          <w:rFonts w:asciiTheme="majorBidi" w:hAnsiTheme="majorBidi" w:cstheme="majorBidi"/>
          <w:sz w:val="28"/>
          <w:szCs w:val="28"/>
          <w:lang w:bidi="ar-SY"/>
        </w:rPr>
        <w:t>Villar</w:t>
      </w:r>
      <w:proofErr w:type="spellEnd"/>
      <w:r w:rsidR="00C4209C">
        <w:rPr>
          <w:rFonts w:asciiTheme="majorBidi" w:hAnsiTheme="majorBidi" w:cstheme="majorBidi"/>
          <w:sz w:val="28"/>
          <w:szCs w:val="28"/>
          <w:lang w:bidi="ar-SY"/>
        </w:rPr>
        <w:t xml:space="preserve"> J </w:t>
      </w:r>
      <w:r w:rsidR="00C4209C" w:rsidRPr="00C4209C">
        <w:rPr>
          <w:rFonts w:asciiTheme="majorBidi" w:hAnsiTheme="majorBidi" w:cstheme="majorBidi"/>
          <w:i/>
          <w:iCs/>
          <w:sz w:val="28"/>
          <w:szCs w:val="28"/>
          <w:lang w:bidi="ar-SY"/>
        </w:rPr>
        <w:t>et al.</w:t>
      </w:r>
      <w:r>
        <w:rPr>
          <w:rFonts w:cs="Simplified Arabic"/>
          <w:sz w:val="28"/>
          <w:szCs w:val="28"/>
          <w:lang w:bidi="ar-SY"/>
        </w:rPr>
        <w:t>, 2007</w:t>
      </w:r>
      <w:r>
        <w:rPr>
          <w:rFonts w:cs="Simplified Arabic" w:hint="cs"/>
          <w:sz w:val="28"/>
          <w:szCs w:val="28"/>
          <w:rtl/>
          <w:lang w:bidi="ar-SY"/>
        </w:rPr>
        <w:t xml:space="preserve">) ويكون السبب الأساسي للزيادة هو الإنتان </w:t>
      </w:r>
      <w:proofErr w:type="spellStart"/>
      <w:r>
        <w:rPr>
          <w:rFonts w:cs="Simplified Arabic" w:hint="cs"/>
          <w:sz w:val="28"/>
          <w:szCs w:val="28"/>
          <w:rtl/>
          <w:lang w:bidi="ar-SY"/>
        </w:rPr>
        <w:t>النفاسي</w:t>
      </w:r>
      <w:proofErr w:type="spellEnd"/>
      <w:r>
        <w:rPr>
          <w:rFonts w:cs="Simplified Arabic" w:hint="cs"/>
          <w:sz w:val="28"/>
          <w:szCs w:val="28"/>
          <w:rtl/>
          <w:lang w:bidi="ar-SY"/>
        </w:rPr>
        <w:t xml:space="preserve">، والنزف، </w:t>
      </w:r>
      <w:proofErr w:type="spellStart"/>
      <w:r>
        <w:rPr>
          <w:rFonts w:cs="Simplified Arabic" w:hint="cs"/>
          <w:sz w:val="28"/>
          <w:szCs w:val="28"/>
          <w:rtl/>
          <w:lang w:bidi="ar-SY"/>
        </w:rPr>
        <w:t>والانصمام</w:t>
      </w:r>
      <w:proofErr w:type="spellEnd"/>
      <w:r w:rsidR="002F215F">
        <w:rPr>
          <w:rFonts w:cs="Simplified Arabic"/>
          <w:sz w:val="28"/>
          <w:szCs w:val="28"/>
          <w:lang w:bidi="ar-SY"/>
        </w:rPr>
        <w:t xml:space="preserve"> </w:t>
      </w:r>
      <w:proofErr w:type="spellStart"/>
      <w:r>
        <w:rPr>
          <w:rFonts w:cs="Simplified Arabic" w:hint="cs"/>
          <w:sz w:val="28"/>
          <w:szCs w:val="28"/>
          <w:rtl/>
          <w:lang w:bidi="ar-SY"/>
        </w:rPr>
        <w:t>الخثاري</w:t>
      </w:r>
      <w:proofErr w:type="spellEnd"/>
      <w:r>
        <w:rPr>
          <w:rFonts w:cs="Simplified Arabic" w:hint="cs"/>
          <w:sz w:val="28"/>
          <w:szCs w:val="28"/>
          <w:rtl/>
          <w:lang w:bidi="ar-SY"/>
        </w:rPr>
        <w:t xml:space="preserve"> (</w:t>
      </w:r>
      <w:r w:rsidRPr="009E0994">
        <w:rPr>
          <w:rFonts w:asciiTheme="majorBidi" w:hAnsiTheme="majorBidi" w:cstheme="majorBidi"/>
          <w:sz w:val="28"/>
          <w:szCs w:val="28"/>
          <w:lang w:bidi="ar-SY"/>
        </w:rPr>
        <w:t>Burrows</w:t>
      </w:r>
      <w:r w:rsidR="00C4209C">
        <w:rPr>
          <w:rFonts w:asciiTheme="majorBidi" w:hAnsiTheme="majorBidi" w:cstheme="majorBidi"/>
          <w:sz w:val="28"/>
          <w:szCs w:val="28"/>
          <w:lang w:bidi="ar-SY"/>
        </w:rPr>
        <w:t xml:space="preserve"> LJ </w:t>
      </w:r>
      <w:r w:rsidR="00C4209C" w:rsidRPr="00C4209C">
        <w:rPr>
          <w:rFonts w:asciiTheme="majorBidi" w:hAnsiTheme="majorBidi" w:cstheme="majorBidi"/>
          <w:i/>
          <w:iCs/>
          <w:sz w:val="28"/>
          <w:szCs w:val="28"/>
          <w:lang w:bidi="ar-SY"/>
        </w:rPr>
        <w:t>et al.</w:t>
      </w:r>
      <w:r w:rsidRPr="00C4209C">
        <w:rPr>
          <w:rFonts w:cs="Simplified Arabic"/>
          <w:i/>
          <w:iCs/>
          <w:sz w:val="28"/>
          <w:szCs w:val="28"/>
          <w:lang w:bidi="ar-SY"/>
        </w:rPr>
        <w:t>,</w:t>
      </w:r>
      <w:r>
        <w:rPr>
          <w:rFonts w:cs="Simplified Arabic"/>
          <w:sz w:val="28"/>
          <w:szCs w:val="28"/>
          <w:lang w:bidi="ar-SY"/>
        </w:rPr>
        <w:t xml:space="preserve"> 2004</w:t>
      </w:r>
      <w:r w:rsidR="00D1246D">
        <w:rPr>
          <w:rFonts w:cs="Simplified Arabic" w:hint="cs"/>
          <w:sz w:val="28"/>
          <w:szCs w:val="28"/>
          <w:rtl/>
          <w:lang w:bidi="ar-SY"/>
        </w:rPr>
        <w:t>)</w:t>
      </w:r>
    </w:p>
    <w:p w:rsidR="00843A57" w:rsidRDefault="002E1BD2" w:rsidP="00843A57">
      <w:pPr>
        <w:rPr>
          <w:rFonts w:cs="Simplified Arabic"/>
          <w:sz w:val="28"/>
          <w:szCs w:val="28"/>
          <w:rtl/>
          <w:lang w:bidi="ar-SY"/>
        </w:rPr>
      </w:pPr>
      <w:r>
        <w:rPr>
          <w:rFonts w:cs="Simplified Arabic" w:hint="cs"/>
          <w:sz w:val="28"/>
          <w:szCs w:val="28"/>
          <w:rtl/>
          <w:lang w:bidi="ar-SY"/>
        </w:rPr>
        <w:t xml:space="preserve">لا تكون كل </w:t>
      </w:r>
      <w:proofErr w:type="spellStart"/>
      <w:r>
        <w:rPr>
          <w:rFonts w:cs="Simplified Arabic" w:hint="cs"/>
          <w:sz w:val="28"/>
          <w:szCs w:val="28"/>
          <w:rtl/>
          <w:lang w:bidi="ar-SY"/>
        </w:rPr>
        <w:t>المراضة</w:t>
      </w:r>
      <w:proofErr w:type="spellEnd"/>
      <w:r>
        <w:rPr>
          <w:rFonts w:cs="Simplified Arabic" w:hint="cs"/>
          <w:sz w:val="28"/>
          <w:szCs w:val="28"/>
          <w:rtl/>
          <w:lang w:bidi="ar-SY"/>
        </w:rPr>
        <w:t xml:space="preserve"> </w:t>
      </w:r>
      <w:proofErr w:type="spellStart"/>
      <w:r>
        <w:rPr>
          <w:rFonts w:cs="Simplified Arabic" w:hint="cs"/>
          <w:sz w:val="28"/>
          <w:szCs w:val="28"/>
          <w:rtl/>
          <w:lang w:bidi="ar-SY"/>
        </w:rPr>
        <w:t>الوالدية</w:t>
      </w:r>
      <w:proofErr w:type="spellEnd"/>
      <w:r>
        <w:rPr>
          <w:rFonts w:cs="Simplified Arabic" w:hint="cs"/>
          <w:sz w:val="28"/>
          <w:szCs w:val="28"/>
          <w:rtl/>
          <w:lang w:bidi="ar-SY"/>
        </w:rPr>
        <w:t xml:space="preserve"> مباشرة، فقد سجل إعادة لاستشفاء خلال 30 يوماً من العملية القيصرية بمعدل يبلغ أكثر من ضعفي إعادة الاستشفاء بعد الولادة المهبلية، إذ يبلغ 75 استشفاء مقابل 19 استشفاء لكل 1000 ولادة (</w:t>
      </w:r>
      <w:proofErr w:type="spellStart"/>
      <w:r w:rsidRPr="009E0994">
        <w:rPr>
          <w:rFonts w:asciiTheme="majorBidi" w:hAnsiTheme="majorBidi" w:cstheme="majorBidi"/>
          <w:sz w:val="28"/>
          <w:szCs w:val="28"/>
          <w:lang w:bidi="ar-SY"/>
        </w:rPr>
        <w:t>Declerq</w:t>
      </w:r>
      <w:proofErr w:type="spellEnd"/>
      <w:r w:rsidR="00C4209C">
        <w:rPr>
          <w:rFonts w:asciiTheme="majorBidi" w:hAnsiTheme="majorBidi" w:cstheme="majorBidi"/>
          <w:sz w:val="28"/>
          <w:szCs w:val="28"/>
          <w:lang w:bidi="ar-SY"/>
        </w:rPr>
        <w:t xml:space="preserve"> E </w:t>
      </w:r>
      <w:r w:rsidR="00C4209C" w:rsidRPr="00C4209C">
        <w:rPr>
          <w:rFonts w:asciiTheme="majorBidi" w:hAnsiTheme="majorBidi" w:cstheme="majorBidi"/>
          <w:i/>
          <w:iCs/>
          <w:sz w:val="28"/>
          <w:szCs w:val="28"/>
          <w:lang w:bidi="ar-SY"/>
        </w:rPr>
        <w:t>et al.</w:t>
      </w:r>
      <w:r>
        <w:rPr>
          <w:rFonts w:cs="Simplified Arabic"/>
          <w:sz w:val="28"/>
          <w:szCs w:val="28"/>
          <w:lang w:bidi="ar-SY"/>
        </w:rPr>
        <w:t>, 2007</w:t>
      </w:r>
      <w:r>
        <w:rPr>
          <w:rFonts w:cs="Simplified Arabic" w:hint="cs"/>
          <w:sz w:val="28"/>
          <w:szCs w:val="28"/>
          <w:rtl/>
          <w:lang w:bidi="ar-SY"/>
        </w:rPr>
        <w:t>).</w:t>
      </w:r>
    </w:p>
    <w:p w:rsidR="00843A57" w:rsidRDefault="00843A57" w:rsidP="00843A57">
      <w:pPr>
        <w:rPr>
          <w:rFonts w:cs="Simplified Arabic"/>
          <w:sz w:val="28"/>
          <w:szCs w:val="28"/>
          <w:rtl/>
          <w:lang w:bidi="ar-SY"/>
        </w:rPr>
      </w:pPr>
      <w:r>
        <w:rPr>
          <w:rFonts w:cs="Simplified Arabic" w:hint="cs"/>
          <w:sz w:val="28"/>
          <w:szCs w:val="28"/>
          <w:rtl/>
          <w:lang w:bidi="ar-SY"/>
        </w:rPr>
        <w:lastRenderedPageBreak/>
        <w:t xml:space="preserve">تزداد </w:t>
      </w:r>
      <w:proofErr w:type="spellStart"/>
      <w:r>
        <w:rPr>
          <w:rFonts w:cs="Simplified Arabic" w:hint="cs"/>
          <w:sz w:val="28"/>
          <w:szCs w:val="28"/>
          <w:rtl/>
          <w:lang w:bidi="ar-SY"/>
        </w:rPr>
        <w:t>المراضة</w:t>
      </w:r>
      <w:proofErr w:type="spellEnd"/>
      <w:r>
        <w:rPr>
          <w:rFonts w:cs="Simplified Arabic" w:hint="cs"/>
          <w:sz w:val="28"/>
          <w:szCs w:val="28"/>
          <w:rtl/>
          <w:lang w:bidi="ar-SY"/>
        </w:rPr>
        <w:t xml:space="preserve"> </w:t>
      </w:r>
      <w:proofErr w:type="spellStart"/>
      <w:r>
        <w:rPr>
          <w:rFonts w:cs="Simplified Arabic" w:hint="cs"/>
          <w:sz w:val="28"/>
          <w:szCs w:val="28"/>
          <w:rtl/>
          <w:lang w:bidi="ar-SY"/>
        </w:rPr>
        <w:t>الوالدية</w:t>
      </w:r>
      <w:proofErr w:type="spellEnd"/>
      <w:r>
        <w:rPr>
          <w:rFonts w:cs="Simplified Arabic" w:hint="cs"/>
          <w:sz w:val="28"/>
          <w:szCs w:val="28"/>
          <w:rtl/>
          <w:lang w:bidi="ar-SY"/>
        </w:rPr>
        <w:t xml:space="preserve"> بشكل دراماتيكي لدى السيدات البدينات.</w:t>
      </w:r>
    </w:p>
    <w:p w:rsidR="00843A57" w:rsidRDefault="00843A57" w:rsidP="00843A57">
      <w:pPr>
        <w:rPr>
          <w:rFonts w:cs="Simplified Arabic"/>
          <w:sz w:val="28"/>
          <w:szCs w:val="28"/>
          <w:rtl/>
          <w:lang w:bidi="ar-SY"/>
        </w:rPr>
      </w:pPr>
      <w:r>
        <w:rPr>
          <w:rFonts w:cs="Simplified Arabic" w:hint="cs"/>
          <w:sz w:val="28"/>
          <w:szCs w:val="28"/>
          <w:rtl/>
          <w:lang w:bidi="ar-SY"/>
        </w:rPr>
        <w:t>يبلغ معدل تمزق المثانة بعد القيصرية 1.4/1000 قيصرية، وأذية الحالب 0.3/1000 قيصرية، ويعد خمج الرحم بعد القيصرية شائعاً نوعاً ما.</w:t>
      </w:r>
    </w:p>
    <w:p w:rsidR="009F5AFF" w:rsidRDefault="009F5AFF" w:rsidP="00843A57">
      <w:pPr>
        <w:rPr>
          <w:rFonts w:cs="Simplified Arabic"/>
          <w:sz w:val="28"/>
          <w:szCs w:val="28"/>
          <w:rtl/>
          <w:lang w:bidi="ar-SY"/>
        </w:rPr>
      </w:pPr>
      <w:r>
        <w:rPr>
          <w:rFonts w:cs="Simplified Arabic" w:hint="cs"/>
          <w:sz w:val="28"/>
          <w:szCs w:val="28"/>
          <w:rtl/>
          <w:lang w:bidi="ar-SY"/>
        </w:rPr>
        <w:t>تترافق القيصرية مع انخفاض الخصوبة، واختل</w:t>
      </w:r>
      <w:r w:rsidR="00204F26">
        <w:rPr>
          <w:rFonts w:cs="Simplified Arabic" w:hint="cs"/>
          <w:sz w:val="28"/>
          <w:szCs w:val="28"/>
          <w:rtl/>
          <w:lang w:bidi="ar-SY"/>
        </w:rPr>
        <w:t>اطات مشيمية في الحمول اللاحقة.</w:t>
      </w:r>
    </w:p>
    <w:p w:rsidR="00843A57" w:rsidRDefault="00843A57" w:rsidP="00843A57">
      <w:pPr>
        <w:rPr>
          <w:rFonts w:cs="Simplified Arabic"/>
          <w:sz w:val="28"/>
          <w:szCs w:val="28"/>
          <w:rtl/>
          <w:lang w:bidi="ar-SY"/>
        </w:rPr>
      </w:pPr>
      <w:r>
        <w:rPr>
          <w:rFonts w:cs="Simplified Arabic" w:hint="cs"/>
          <w:sz w:val="28"/>
          <w:szCs w:val="28"/>
          <w:rtl/>
          <w:lang w:bidi="ar-SY"/>
        </w:rPr>
        <w:t xml:space="preserve">تملك السيدات مع سوابق عملية قيصرية معدلاً أعلى لحدوث تمزق الرحم في </w:t>
      </w:r>
      <w:proofErr w:type="spellStart"/>
      <w:r>
        <w:rPr>
          <w:rFonts w:cs="Simplified Arabic" w:hint="cs"/>
          <w:sz w:val="28"/>
          <w:szCs w:val="28"/>
          <w:rtl/>
          <w:lang w:bidi="ar-SY"/>
        </w:rPr>
        <w:t>الحمول</w:t>
      </w:r>
      <w:proofErr w:type="spellEnd"/>
      <w:r>
        <w:rPr>
          <w:rFonts w:cs="Simplified Arabic" w:hint="cs"/>
          <w:sz w:val="28"/>
          <w:szCs w:val="28"/>
          <w:rtl/>
          <w:lang w:bidi="ar-SY"/>
        </w:rPr>
        <w:t xml:space="preserve"> اللاحقة مقارنة مع السيدات ذوات الولادات المهبلية، ولحسن الحظ فإن خطر تمزق الرحم منخفض ويبلغ حوالي 0.3% (</w:t>
      </w:r>
      <w:proofErr w:type="spellStart"/>
      <w:r w:rsidRPr="009E0994">
        <w:rPr>
          <w:rFonts w:asciiTheme="majorBidi" w:hAnsiTheme="majorBidi" w:cstheme="majorBidi"/>
          <w:sz w:val="28"/>
          <w:szCs w:val="28"/>
          <w:lang w:bidi="ar-SY"/>
        </w:rPr>
        <w:t>Spong</w:t>
      </w:r>
      <w:proofErr w:type="spellEnd"/>
      <w:r w:rsidR="00C4209C">
        <w:rPr>
          <w:rFonts w:asciiTheme="majorBidi" w:hAnsiTheme="majorBidi" w:cstheme="majorBidi"/>
          <w:sz w:val="28"/>
          <w:szCs w:val="28"/>
          <w:lang w:bidi="ar-SY"/>
        </w:rPr>
        <w:t xml:space="preserve"> CY </w:t>
      </w:r>
      <w:r w:rsidR="00C4209C" w:rsidRPr="00C4209C">
        <w:rPr>
          <w:rFonts w:asciiTheme="majorBidi" w:hAnsiTheme="majorBidi" w:cstheme="majorBidi"/>
          <w:i/>
          <w:iCs/>
          <w:sz w:val="28"/>
          <w:szCs w:val="28"/>
          <w:lang w:bidi="ar-SY"/>
        </w:rPr>
        <w:t>et al.</w:t>
      </w:r>
      <w:r>
        <w:rPr>
          <w:rFonts w:cs="Simplified Arabic"/>
          <w:sz w:val="28"/>
          <w:szCs w:val="28"/>
          <w:lang w:bidi="ar-SY"/>
        </w:rPr>
        <w:t>, 2007</w:t>
      </w:r>
      <w:r>
        <w:rPr>
          <w:rFonts w:cs="Simplified Arabic" w:hint="cs"/>
          <w:sz w:val="28"/>
          <w:szCs w:val="28"/>
          <w:rtl/>
          <w:lang w:bidi="ar-SY"/>
        </w:rPr>
        <w:t>).</w:t>
      </w:r>
    </w:p>
    <w:p w:rsidR="002E1BD2" w:rsidRDefault="00843A57" w:rsidP="00204F26">
      <w:pPr>
        <w:rPr>
          <w:rFonts w:cs="Simplified Arabic"/>
          <w:sz w:val="28"/>
          <w:szCs w:val="28"/>
          <w:rtl/>
          <w:lang w:bidi="ar-SY"/>
        </w:rPr>
      </w:pPr>
      <w:r>
        <w:rPr>
          <w:rFonts w:cs="Simplified Arabic" w:hint="cs"/>
          <w:sz w:val="28"/>
          <w:szCs w:val="28"/>
          <w:rtl/>
          <w:lang w:bidi="ar-SY"/>
        </w:rPr>
        <w:t xml:space="preserve">تسبب كل هذه </w:t>
      </w:r>
      <w:proofErr w:type="spellStart"/>
      <w:r>
        <w:rPr>
          <w:rFonts w:cs="Simplified Arabic" w:hint="cs"/>
          <w:sz w:val="28"/>
          <w:szCs w:val="28"/>
          <w:rtl/>
          <w:lang w:bidi="ar-SY"/>
        </w:rPr>
        <w:t>المراضة</w:t>
      </w:r>
      <w:proofErr w:type="spellEnd"/>
      <w:r>
        <w:rPr>
          <w:rFonts w:cs="Simplified Arabic" w:hint="cs"/>
          <w:sz w:val="28"/>
          <w:szCs w:val="28"/>
          <w:rtl/>
          <w:lang w:bidi="ar-SY"/>
        </w:rPr>
        <w:t xml:space="preserve"> مع الوقت المستغرق للشفاء زيادة كلفة القيصرية مقابل الولادة المهبلية.</w:t>
      </w:r>
    </w:p>
    <w:p w:rsidR="00204F26" w:rsidRPr="0077782F" w:rsidRDefault="00204F26" w:rsidP="00204F26">
      <w:pPr>
        <w:autoSpaceDE w:val="0"/>
        <w:autoSpaceDN w:val="0"/>
        <w:adjustRightInd w:val="0"/>
        <w:spacing w:before="240"/>
        <w:rPr>
          <w:rFonts w:ascii="Simplified Arabic" w:hAnsi="Calibri" w:cs="Simplified Arabic"/>
          <w:b/>
          <w:bCs/>
          <w:sz w:val="28"/>
          <w:szCs w:val="28"/>
        </w:rPr>
      </w:pPr>
      <w:proofErr w:type="spellStart"/>
      <w:r w:rsidRPr="0077782F">
        <w:rPr>
          <w:rFonts w:ascii="SimplifiedArabic,Bold" w:hAnsi="Calibri" w:cs="Simplified Arabic" w:hint="cs"/>
          <w:b/>
          <w:bCs/>
          <w:sz w:val="28"/>
          <w:szCs w:val="28"/>
          <w:rtl/>
        </w:rPr>
        <w:t>الإختلاطات</w:t>
      </w:r>
      <w:proofErr w:type="spellEnd"/>
      <w:r w:rsidR="009141C3">
        <w:rPr>
          <w:rFonts w:ascii="SimplifiedArabic,Bold" w:hAnsi="Calibri" w:cs="Simplified Arabic"/>
          <w:b/>
          <w:bCs/>
          <w:sz w:val="28"/>
          <w:szCs w:val="28"/>
        </w:rPr>
        <w:t xml:space="preserve"> </w:t>
      </w:r>
      <w:r w:rsidRPr="0077782F">
        <w:rPr>
          <w:rFonts w:ascii="SimplifiedArabic,Bold" w:hAnsi="Calibri" w:cs="Simplified Arabic" w:hint="cs"/>
          <w:b/>
          <w:bCs/>
          <w:sz w:val="28"/>
          <w:szCs w:val="28"/>
          <w:rtl/>
        </w:rPr>
        <w:t>التخديرية</w:t>
      </w:r>
      <w:r w:rsidR="00A323AD">
        <w:rPr>
          <w:rFonts w:ascii="SimplifiedArabic,Bold" w:hAnsi="Calibri" w:cs="Simplified Arabic" w:hint="cs"/>
          <w:b/>
          <w:bCs/>
          <w:sz w:val="28"/>
          <w:szCs w:val="28"/>
          <w:rtl/>
        </w:rPr>
        <w:t xml:space="preserve"> </w:t>
      </w:r>
      <w:r w:rsidRPr="0077782F">
        <w:rPr>
          <w:rFonts w:ascii="SimplifiedArabic,Bold" w:hAnsi="Calibri" w:cs="Simplified Arabic" w:hint="cs"/>
          <w:b/>
          <w:bCs/>
          <w:sz w:val="28"/>
          <w:szCs w:val="28"/>
          <w:rtl/>
        </w:rPr>
        <w:t>أثناء</w:t>
      </w:r>
      <w:r w:rsidR="00A323AD">
        <w:rPr>
          <w:rFonts w:ascii="SimplifiedArabic,Bold" w:hAnsi="Calibri" w:cs="Simplified Arabic" w:hint="cs"/>
          <w:b/>
          <w:bCs/>
          <w:sz w:val="28"/>
          <w:szCs w:val="28"/>
          <w:rtl/>
        </w:rPr>
        <w:t xml:space="preserve"> </w:t>
      </w:r>
      <w:r w:rsidRPr="0077782F">
        <w:rPr>
          <w:rFonts w:ascii="SimplifiedArabic,Bold" w:hAnsi="Calibri" w:cs="Simplified Arabic" w:hint="cs"/>
          <w:b/>
          <w:bCs/>
          <w:sz w:val="28"/>
          <w:szCs w:val="28"/>
          <w:rtl/>
        </w:rPr>
        <w:t>القيصرية</w:t>
      </w:r>
      <w:r w:rsidR="00A323AD">
        <w:rPr>
          <w:rFonts w:ascii="SimplifiedArabic,Bold" w:hAnsi="Calibri" w:cs="Simplified Arabic" w:hint="cs"/>
          <w:b/>
          <w:bCs/>
          <w:sz w:val="28"/>
          <w:szCs w:val="28"/>
          <w:rtl/>
        </w:rPr>
        <w:t xml:space="preserve"> </w:t>
      </w:r>
      <w:r w:rsidRPr="0077782F">
        <w:rPr>
          <w:rFonts w:ascii="SimplifiedArabic,Bold" w:hAnsi="Calibri" w:cs="Simplified Arabic" w:hint="cs"/>
          <w:b/>
          <w:bCs/>
          <w:sz w:val="28"/>
          <w:szCs w:val="28"/>
          <w:rtl/>
        </w:rPr>
        <w:t>وطرق</w:t>
      </w:r>
      <w:r w:rsidR="009141C3">
        <w:rPr>
          <w:rFonts w:ascii="SimplifiedArabic,Bold" w:hAnsi="Calibri" w:cs="Simplified Arabic"/>
          <w:b/>
          <w:bCs/>
          <w:sz w:val="28"/>
          <w:szCs w:val="28"/>
        </w:rPr>
        <w:t xml:space="preserve"> </w:t>
      </w:r>
      <w:r w:rsidRPr="0077782F">
        <w:rPr>
          <w:rFonts w:ascii="SimplifiedArabic,Bold" w:hAnsi="Calibri" w:cs="Simplified Arabic" w:hint="cs"/>
          <w:b/>
          <w:bCs/>
          <w:sz w:val="28"/>
          <w:szCs w:val="28"/>
          <w:rtl/>
        </w:rPr>
        <w:t>الوقاية</w:t>
      </w:r>
      <w:r w:rsidR="009141C3">
        <w:rPr>
          <w:rFonts w:ascii="SimplifiedArabic,Bold" w:hAnsi="Calibri" w:cs="Simplified Arabic"/>
          <w:b/>
          <w:bCs/>
          <w:sz w:val="28"/>
          <w:szCs w:val="28"/>
        </w:rPr>
        <w:t xml:space="preserve"> </w:t>
      </w:r>
      <w:r w:rsidRPr="0077782F">
        <w:rPr>
          <w:rFonts w:ascii="SimplifiedArabic,Bold" w:hAnsi="Calibri" w:cs="Simplified Arabic" w:hint="cs"/>
          <w:b/>
          <w:bCs/>
          <w:sz w:val="28"/>
          <w:szCs w:val="28"/>
          <w:rtl/>
        </w:rPr>
        <w:t>منها</w:t>
      </w:r>
      <w:r w:rsidRPr="0077782F">
        <w:rPr>
          <w:rFonts w:ascii="Simplified Arabic" w:hAnsi="Calibri" w:cs="Simplified Arabic"/>
          <w:b/>
          <w:bCs/>
          <w:sz w:val="28"/>
          <w:szCs w:val="28"/>
        </w:rPr>
        <w:t>:</w:t>
      </w:r>
    </w:p>
    <w:p w:rsidR="00204F26" w:rsidRPr="009F5AFF" w:rsidRDefault="00A323AD" w:rsidP="005F7AD2">
      <w:pPr>
        <w:autoSpaceDE w:val="0"/>
        <w:autoSpaceDN w:val="0"/>
        <w:adjustRightInd w:val="0"/>
        <w:spacing w:after="0"/>
        <w:rPr>
          <w:rFonts w:cs="Simplified Arabic"/>
          <w:sz w:val="28"/>
          <w:szCs w:val="28"/>
          <w:rtl/>
          <w:lang w:bidi="ar-SY"/>
        </w:rPr>
      </w:pPr>
      <w:r>
        <w:rPr>
          <w:rFonts w:ascii="SimplifiedArabic" w:hAnsi="Calibri" w:cs="Simplified Arabic" w:hint="cs"/>
          <w:sz w:val="28"/>
          <w:szCs w:val="28"/>
          <w:rtl/>
        </w:rPr>
        <w:t xml:space="preserve">إن </w:t>
      </w:r>
      <w:proofErr w:type="spellStart"/>
      <w:r>
        <w:rPr>
          <w:rFonts w:ascii="SimplifiedArabic" w:hAnsi="Calibri" w:cs="Simplified Arabic" w:hint="cs"/>
          <w:sz w:val="28"/>
          <w:szCs w:val="28"/>
          <w:rtl/>
        </w:rPr>
        <w:t>استنشا</w:t>
      </w:r>
      <w:proofErr w:type="spellEnd"/>
      <w:r w:rsidR="009141C3">
        <w:rPr>
          <w:rFonts w:ascii="SimplifiedArabic" w:hAnsi="Calibri" w:cs="Simplified Arabic"/>
          <w:sz w:val="28"/>
          <w:szCs w:val="28"/>
        </w:rPr>
        <w:t xml:space="preserve"> </w:t>
      </w:r>
      <w:r>
        <w:rPr>
          <w:rFonts w:ascii="SimplifiedArabic" w:hAnsi="Calibri" w:cs="Simplified Arabic" w:hint="cs"/>
          <w:sz w:val="28"/>
          <w:szCs w:val="28"/>
          <w:rtl/>
        </w:rPr>
        <w:t xml:space="preserve">ق </w:t>
      </w:r>
      <w:r w:rsidR="00204F26" w:rsidRPr="0077782F">
        <w:rPr>
          <w:rFonts w:ascii="SimplifiedArabic" w:hAnsi="Calibri" w:cs="Simplified Arabic" w:hint="cs"/>
          <w:sz w:val="28"/>
          <w:szCs w:val="28"/>
          <w:rtl/>
        </w:rPr>
        <w:t>محتويات</w:t>
      </w:r>
      <w:r w:rsidR="009141C3">
        <w:rPr>
          <w:rFonts w:ascii="SimplifiedArabic" w:hAnsi="Calibri" w:cs="Simplified Arabic"/>
          <w:sz w:val="28"/>
          <w:szCs w:val="28"/>
        </w:rPr>
        <w:t xml:space="preserve"> </w:t>
      </w:r>
      <w:r w:rsidR="00204F26" w:rsidRPr="0077782F">
        <w:rPr>
          <w:rFonts w:ascii="SimplifiedArabic" w:hAnsi="Calibri" w:cs="Simplified Arabic" w:hint="cs"/>
          <w:sz w:val="28"/>
          <w:szCs w:val="28"/>
          <w:rtl/>
        </w:rPr>
        <w:t>المعدة</w:t>
      </w:r>
      <w:r>
        <w:rPr>
          <w:rFonts w:ascii="SimplifiedArabic" w:hAnsi="Calibri" w:cs="Simplified Arabic" w:hint="cs"/>
          <w:sz w:val="28"/>
          <w:szCs w:val="28"/>
          <w:rtl/>
        </w:rPr>
        <w:t xml:space="preserve"> </w:t>
      </w:r>
      <w:proofErr w:type="spellStart"/>
      <w:r w:rsidR="00204F26" w:rsidRPr="0077782F">
        <w:rPr>
          <w:rFonts w:ascii="SimplifiedArabic" w:hAnsi="Calibri" w:cs="Simplified Arabic" w:hint="cs"/>
          <w:sz w:val="28"/>
          <w:szCs w:val="28"/>
          <w:rtl/>
        </w:rPr>
        <w:t>هوالسبب</w:t>
      </w:r>
      <w:proofErr w:type="spellEnd"/>
      <w:r w:rsidR="009141C3">
        <w:rPr>
          <w:rFonts w:ascii="SimplifiedArabic" w:hAnsi="Calibri" w:cs="Simplified Arabic"/>
          <w:sz w:val="28"/>
          <w:szCs w:val="28"/>
        </w:rPr>
        <w:t xml:space="preserve"> </w:t>
      </w:r>
      <w:r w:rsidR="00204F26" w:rsidRPr="0077782F">
        <w:rPr>
          <w:rFonts w:ascii="SimplifiedArabic" w:hAnsi="Calibri" w:cs="Simplified Arabic" w:hint="cs"/>
          <w:sz w:val="28"/>
          <w:szCs w:val="28"/>
          <w:rtl/>
        </w:rPr>
        <w:t>الأهم،وهو</w:t>
      </w:r>
      <w:r>
        <w:rPr>
          <w:rFonts w:ascii="SimplifiedArabic" w:hAnsi="Calibri" w:cs="Simplified Arabic" w:hint="cs"/>
          <w:sz w:val="28"/>
          <w:szCs w:val="28"/>
          <w:rtl/>
        </w:rPr>
        <w:t xml:space="preserve"> </w:t>
      </w:r>
      <w:r w:rsidR="00204F26" w:rsidRPr="0077782F">
        <w:rPr>
          <w:rFonts w:ascii="SimplifiedArabic" w:hAnsi="Calibri" w:cs="Simplified Arabic" w:hint="cs"/>
          <w:sz w:val="28"/>
          <w:szCs w:val="28"/>
          <w:rtl/>
        </w:rPr>
        <w:t>ما</w:t>
      </w:r>
      <w:r>
        <w:rPr>
          <w:rFonts w:ascii="SimplifiedArabic" w:hAnsi="Calibri" w:cs="Simplified Arabic" w:hint="cs"/>
          <w:sz w:val="28"/>
          <w:szCs w:val="28"/>
          <w:rtl/>
        </w:rPr>
        <w:t xml:space="preserve"> </w:t>
      </w:r>
      <w:r w:rsidR="00204F26" w:rsidRPr="0077782F">
        <w:rPr>
          <w:rFonts w:ascii="SimplifiedArabic" w:hAnsi="Calibri" w:cs="Simplified Arabic" w:hint="cs"/>
          <w:sz w:val="28"/>
          <w:szCs w:val="28"/>
          <w:rtl/>
        </w:rPr>
        <w:t>يتوقع</w:t>
      </w:r>
      <w:r w:rsidR="009141C3">
        <w:rPr>
          <w:rFonts w:ascii="SimplifiedArabic" w:hAnsi="Calibri" w:cs="Simplified Arabic"/>
          <w:sz w:val="28"/>
          <w:szCs w:val="28"/>
        </w:rPr>
        <w:t xml:space="preserve"> </w:t>
      </w:r>
      <w:r w:rsidR="00204F26" w:rsidRPr="0077782F">
        <w:rPr>
          <w:rFonts w:ascii="SimplifiedArabic" w:hAnsi="Calibri" w:cs="Simplified Arabic" w:hint="cs"/>
          <w:sz w:val="28"/>
          <w:szCs w:val="28"/>
          <w:rtl/>
        </w:rPr>
        <w:t>حدوثه</w:t>
      </w:r>
      <w:r w:rsidR="009141C3">
        <w:rPr>
          <w:rFonts w:ascii="SimplifiedArabic" w:hAnsi="Calibri" w:cs="Simplified Arabic"/>
          <w:sz w:val="28"/>
          <w:szCs w:val="28"/>
        </w:rPr>
        <w:t xml:space="preserve"> </w:t>
      </w:r>
      <w:r w:rsidR="00204F26" w:rsidRPr="0077782F">
        <w:rPr>
          <w:rFonts w:ascii="SimplifiedArabic" w:hAnsi="Calibri" w:cs="Simplified Arabic" w:hint="cs"/>
          <w:sz w:val="28"/>
          <w:szCs w:val="28"/>
          <w:rtl/>
        </w:rPr>
        <w:t>عند</w:t>
      </w:r>
      <w:r w:rsidR="00CF1157">
        <w:rPr>
          <w:rFonts w:ascii="SimplifiedArabic" w:hAnsi="Calibri" w:cs="Simplified Arabic" w:hint="cs"/>
          <w:sz w:val="28"/>
          <w:szCs w:val="28"/>
          <w:rtl/>
        </w:rPr>
        <w:t xml:space="preserve"> </w:t>
      </w:r>
      <w:r w:rsidR="00204F26" w:rsidRPr="0077782F">
        <w:rPr>
          <w:rFonts w:ascii="SimplifiedArabic" w:hAnsi="Calibri" w:cs="Simplified Arabic" w:hint="cs"/>
          <w:sz w:val="28"/>
          <w:szCs w:val="28"/>
          <w:rtl/>
        </w:rPr>
        <w:t>المرأة</w:t>
      </w:r>
      <w:r w:rsidR="00CF1157">
        <w:rPr>
          <w:rFonts w:ascii="SimplifiedArabic" w:hAnsi="Calibri" w:cs="Simplified Arabic" w:hint="cs"/>
          <w:sz w:val="28"/>
          <w:szCs w:val="28"/>
          <w:rtl/>
        </w:rPr>
        <w:t xml:space="preserve"> </w:t>
      </w:r>
      <w:r w:rsidR="00204F26" w:rsidRPr="0077782F">
        <w:rPr>
          <w:rFonts w:ascii="SimplifiedArabic" w:hAnsi="Calibri" w:cs="Simplified Arabic" w:hint="cs"/>
          <w:sz w:val="28"/>
          <w:szCs w:val="28"/>
          <w:rtl/>
        </w:rPr>
        <w:t>الحامل</w:t>
      </w:r>
      <w:r w:rsidR="009141C3">
        <w:rPr>
          <w:rFonts w:ascii="SimplifiedArabic" w:hAnsi="Calibri" w:cs="Simplified Arabic"/>
          <w:sz w:val="28"/>
          <w:szCs w:val="28"/>
        </w:rPr>
        <w:t xml:space="preserve"> </w:t>
      </w:r>
      <w:r w:rsidR="00204F26" w:rsidRPr="0077782F">
        <w:rPr>
          <w:rFonts w:ascii="SimplifiedArabic" w:hAnsi="Calibri" w:cs="Simplified Arabic" w:hint="cs"/>
          <w:sz w:val="28"/>
          <w:szCs w:val="28"/>
          <w:rtl/>
        </w:rPr>
        <w:t>بصورة</w:t>
      </w:r>
      <w:r w:rsidR="00CF1157">
        <w:rPr>
          <w:rFonts w:ascii="SimplifiedArabic" w:hAnsi="Calibri" w:cs="Simplified Arabic" w:hint="cs"/>
          <w:sz w:val="28"/>
          <w:szCs w:val="28"/>
          <w:rtl/>
        </w:rPr>
        <w:t xml:space="preserve"> </w:t>
      </w:r>
      <w:r w:rsidR="00204F26" w:rsidRPr="0077782F">
        <w:rPr>
          <w:rFonts w:ascii="SimplifiedArabic" w:hAnsi="Calibri" w:cs="Simplified Arabic" w:hint="cs"/>
          <w:sz w:val="28"/>
          <w:szCs w:val="28"/>
          <w:rtl/>
        </w:rPr>
        <w:t>أكثر</w:t>
      </w:r>
      <w:r w:rsidR="00CF1157">
        <w:rPr>
          <w:rFonts w:ascii="SimplifiedArabic" w:hAnsi="Calibri" w:cs="Simplified Arabic" w:hint="cs"/>
          <w:sz w:val="28"/>
          <w:szCs w:val="28"/>
          <w:rtl/>
        </w:rPr>
        <w:t xml:space="preserve"> </w:t>
      </w:r>
      <w:r w:rsidR="00204F26" w:rsidRPr="0077782F">
        <w:rPr>
          <w:rFonts w:ascii="SimplifiedArabic" w:hAnsi="Calibri" w:cs="Simplified Arabic" w:hint="cs"/>
          <w:sz w:val="28"/>
          <w:szCs w:val="28"/>
          <w:rtl/>
        </w:rPr>
        <w:t>تواترا</w:t>
      </w:r>
      <w:r w:rsidR="00CF1157">
        <w:rPr>
          <w:rFonts w:ascii="SimplifiedArabic" w:hAnsi="Calibri" w:cs="Simplified Arabic" w:hint="cs"/>
          <w:sz w:val="28"/>
          <w:szCs w:val="28"/>
          <w:rtl/>
        </w:rPr>
        <w:t xml:space="preserve">ً </w:t>
      </w:r>
      <w:r w:rsidR="00204F26" w:rsidRPr="0077782F">
        <w:rPr>
          <w:rFonts w:ascii="SimplifiedArabic" w:hAnsi="Calibri" w:cs="Simplified Arabic" w:hint="cs"/>
          <w:sz w:val="28"/>
          <w:szCs w:val="28"/>
          <w:rtl/>
        </w:rPr>
        <w:t>بسبب</w:t>
      </w:r>
      <w:r w:rsidR="009141C3">
        <w:rPr>
          <w:rFonts w:ascii="SimplifiedArabic" w:hAnsi="Calibri" w:cs="Simplified Arabic"/>
          <w:sz w:val="28"/>
          <w:szCs w:val="28"/>
        </w:rPr>
        <w:t xml:space="preserve"> </w:t>
      </w:r>
      <w:r w:rsidR="00204F26" w:rsidRPr="0077782F">
        <w:rPr>
          <w:rFonts w:ascii="SimplifiedArabic" w:hAnsi="Calibri" w:cs="Simplified Arabic" w:hint="cs"/>
          <w:sz w:val="28"/>
          <w:szCs w:val="28"/>
          <w:rtl/>
        </w:rPr>
        <w:t>ت</w:t>
      </w:r>
      <w:r w:rsidR="009141C3">
        <w:rPr>
          <w:rFonts w:ascii="SimplifiedArabic" w:hAnsi="Calibri" w:cs="Simplified Arabic" w:hint="cs"/>
          <w:sz w:val="28"/>
          <w:szCs w:val="28"/>
          <w:rtl/>
        </w:rPr>
        <w:t>أخر</w:t>
      </w:r>
      <w:r w:rsidR="009141C3">
        <w:rPr>
          <w:rFonts w:ascii="SimplifiedArabic" w:hAnsi="Calibri" w:cs="Simplified Arabic"/>
          <w:sz w:val="28"/>
          <w:szCs w:val="28"/>
        </w:rPr>
        <w:t xml:space="preserve"> </w:t>
      </w:r>
      <w:proofErr w:type="spellStart"/>
      <w:r w:rsidR="009141C3">
        <w:rPr>
          <w:rFonts w:ascii="SimplifiedArabic" w:hAnsi="Calibri" w:cs="Simplified Arabic" w:hint="cs"/>
          <w:sz w:val="28"/>
          <w:szCs w:val="28"/>
          <w:rtl/>
          <w:lang w:bidi="ar-SY"/>
        </w:rPr>
        <w:t>ال</w:t>
      </w:r>
      <w:proofErr w:type="spellEnd"/>
      <w:r w:rsidR="00204F26" w:rsidRPr="0077782F">
        <w:rPr>
          <w:rFonts w:ascii="SimplifiedArabic" w:hAnsi="Calibri" w:cs="Simplified Arabic" w:hint="cs"/>
          <w:sz w:val="28"/>
          <w:szCs w:val="28"/>
          <w:rtl/>
        </w:rPr>
        <w:t>إفراغ</w:t>
      </w:r>
      <w:r w:rsidR="009141C3">
        <w:rPr>
          <w:rFonts w:ascii="SimplifiedArabic" w:hAnsi="Calibri" w:cs="Simplified Arabic" w:hint="cs"/>
          <w:sz w:val="28"/>
          <w:szCs w:val="28"/>
          <w:rtl/>
        </w:rPr>
        <w:t xml:space="preserve"> </w:t>
      </w:r>
      <w:r w:rsidR="00204F26" w:rsidRPr="0077782F">
        <w:rPr>
          <w:rFonts w:ascii="SimplifiedArabic" w:hAnsi="Calibri" w:cs="Simplified Arabic" w:hint="cs"/>
          <w:sz w:val="28"/>
          <w:szCs w:val="28"/>
          <w:rtl/>
        </w:rPr>
        <w:t>المعدي،مع</w:t>
      </w:r>
      <w:r w:rsidR="009141C3">
        <w:rPr>
          <w:rFonts w:ascii="SimplifiedArabic" w:hAnsi="Calibri" w:cs="Simplified Arabic" w:hint="cs"/>
          <w:sz w:val="28"/>
          <w:szCs w:val="28"/>
          <w:rtl/>
        </w:rPr>
        <w:t xml:space="preserve"> </w:t>
      </w:r>
      <w:r w:rsidR="00204F26" w:rsidRPr="0077782F">
        <w:rPr>
          <w:rFonts w:ascii="SimplifiedArabic" w:hAnsi="Calibri" w:cs="Simplified Arabic" w:hint="cs"/>
          <w:sz w:val="28"/>
          <w:szCs w:val="28"/>
          <w:rtl/>
        </w:rPr>
        <w:t>زيادة</w:t>
      </w:r>
      <w:r w:rsidR="00CF1157">
        <w:rPr>
          <w:rFonts w:ascii="SimplifiedArabic" w:hAnsi="Calibri" w:cs="Simplified Arabic" w:hint="cs"/>
          <w:sz w:val="28"/>
          <w:szCs w:val="28"/>
          <w:rtl/>
        </w:rPr>
        <w:t xml:space="preserve"> </w:t>
      </w:r>
      <w:r w:rsidR="00204F26" w:rsidRPr="0077782F">
        <w:rPr>
          <w:rFonts w:ascii="SimplifiedArabic" w:hAnsi="Calibri" w:cs="Simplified Arabic" w:hint="cs"/>
          <w:sz w:val="28"/>
          <w:szCs w:val="28"/>
          <w:rtl/>
        </w:rPr>
        <w:t>الإفرازات</w:t>
      </w:r>
      <w:r w:rsidR="009141C3">
        <w:rPr>
          <w:rFonts w:ascii="SimplifiedArabic" w:hAnsi="Calibri" w:cs="Simplified Arabic" w:hint="cs"/>
          <w:sz w:val="28"/>
          <w:szCs w:val="28"/>
          <w:rtl/>
        </w:rPr>
        <w:t xml:space="preserve"> </w:t>
      </w:r>
      <w:r w:rsidR="00204F26" w:rsidRPr="0077782F">
        <w:rPr>
          <w:rFonts w:ascii="SimplifiedArabic" w:hAnsi="Calibri" w:cs="Simplified Arabic" w:hint="cs"/>
          <w:sz w:val="28"/>
          <w:szCs w:val="28"/>
          <w:rtl/>
        </w:rPr>
        <w:t>المعدي</w:t>
      </w:r>
      <w:r w:rsidR="00204F26">
        <w:rPr>
          <w:rFonts w:ascii="SimplifiedArabic" w:hAnsi="Calibri" w:cs="Simplified Arabic" w:hint="cs"/>
          <w:sz w:val="28"/>
          <w:szCs w:val="28"/>
          <w:rtl/>
          <w:lang w:bidi="ar-SY"/>
        </w:rPr>
        <w:t>ة،</w:t>
      </w:r>
      <w:r w:rsidR="00204F26">
        <w:rPr>
          <w:rFonts w:cs="Simplified Arabic" w:hint="cs"/>
          <w:sz w:val="28"/>
          <w:szCs w:val="28"/>
          <w:rtl/>
          <w:lang w:bidi="ar-SY"/>
        </w:rPr>
        <w:t xml:space="preserve"> و</w:t>
      </w:r>
      <w:r w:rsidR="00204F26" w:rsidRPr="0077782F">
        <w:rPr>
          <w:rFonts w:ascii="SimplifiedArabic" w:hAnsi="Calibri" w:cs="Simplified Arabic" w:hint="cs"/>
          <w:sz w:val="28"/>
          <w:szCs w:val="28"/>
          <w:rtl/>
        </w:rPr>
        <w:t>تنت</w:t>
      </w:r>
      <w:r w:rsidR="00204F26">
        <w:rPr>
          <w:rFonts w:ascii="SimplifiedArabic" w:hAnsi="Calibri" w:cs="Simplified Arabic" w:hint="cs"/>
          <w:sz w:val="28"/>
          <w:szCs w:val="28"/>
          <w:rtl/>
        </w:rPr>
        <w:t xml:space="preserve">هي 70% </w:t>
      </w:r>
      <w:r w:rsidR="00204F26" w:rsidRPr="0077782F">
        <w:rPr>
          <w:rFonts w:ascii="SimplifiedArabic" w:hAnsi="Calibri" w:cs="Simplified Arabic" w:hint="cs"/>
          <w:sz w:val="28"/>
          <w:szCs w:val="28"/>
          <w:rtl/>
        </w:rPr>
        <w:t>من</w:t>
      </w:r>
      <w:r w:rsidR="009141C3">
        <w:rPr>
          <w:rFonts w:ascii="SimplifiedArabic" w:hAnsi="Calibri" w:cs="Simplified Arabic" w:hint="cs"/>
          <w:sz w:val="28"/>
          <w:szCs w:val="28"/>
          <w:rtl/>
        </w:rPr>
        <w:t xml:space="preserve"> </w:t>
      </w:r>
      <w:r w:rsidR="00204F26" w:rsidRPr="0077782F">
        <w:rPr>
          <w:rFonts w:ascii="SimplifiedArabic" w:hAnsi="Calibri" w:cs="Simplified Arabic" w:hint="cs"/>
          <w:sz w:val="28"/>
          <w:szCs w:val="28"/>
          <w:rtl/>
        </w:rPr>
        <w:t>الحالات</w:t>
      </w:r>
      <w:r w:rsidR="009141C3">
        <w:rPr>
          <w:rFonts w:ascii="SimplifiedArabic" w:hAnsi="Calibri" w:cs="Simplified Arabic" w:hint="cs"/>
          <w:sz w:val="28"/>
          <w:szCs w:val="28"/>
          <w:rtl/>
        </w:rPr>
        <w:t xml:space="preserve"> </w:t>
      </w:r>
      <w:r w:rsidR="00204F26" w:rsidRPr="0077782F">
        <w:rPr>
          <w:rFonts w:ascii="SimplifiedArabic" w:hAnsi="Calibri" w:cs="Simplified Arabic" w:hint="cs"/>
          <w:sz w:val="28"/>
          <w:szCs w:val="28"/>
          <w:rtl/>
        </w:rPr>
        <w:t>غير</w:t>
      </w:r>
      <w:r w:rsidR="00CF1157">
        <w:rPr>
          <w:rFonts w:ascii="SimplifiedArabic" w:hAnsi="Calibri" w:cs="Simplified Arabic" w:hint="cs"/>
          <w:sz w:val="28"/>
          <w:szCs w:val="28"/>
          <w:rtl/>
        </w:rPr>
        <w:t xml:space="preserve"> </w:t>
      </w:r>
      <w:r w:rsidR="00204F26" w:rsidRPr="0077782F">
        <w:rPr>
          <w:rFonts w:ascii="SimplifiedArabic" w:hAnsi="Calibri" w:cs="Simplified Arabic" w:hint="cs"/>
          <w:sz w:val="28"/>
          <w:szCs w:val="28"/>
          <w:rtl/>
        </w:rPr>
        <w:t>المعالجة</w:t>
      </w:r>
      <w:r w:rsidR="00CF1157">
        <w:rPr>
          <w:rFonts w:ascii="SimplifiedArabic" w:hAnsi="Calibri" w:cs="Simplified Arabic" w:hint="cs"/>
          <w:sz w:val="28"/>
          <w:szCs w:val="28"/>
          <w:rtl/>
        </w:rPr>
        <w:t xml:space="preserve"> </w:t>
      </w:r>
      <w:r w:rsidR="00204F26" w:rsidRPr="0077782F">
        <w:rPr>
          <w:rFonts w:ascii="SimplifiedArabic" w:hAnsi="Calibri" w:cs="Simplified Arabic" w:hint="cs"/>
          <w:sz w:val="28"/>
          <w:szCs w:val="28"/>
          <w:rtl/>
        </w:rPr>
        <w:t>بالوفاة،و</w:t>
      </w:r>
      <w:r w:rsidR="00204F26">
        <w:rPr>
          <w:rFonts w:ascii="SimplifiedArabic" w:hAnsi="Calibri" w:cs="Simplified Arabic" w:hint="cs"/>
          <w:sz w:val="28"/>
          <w:szCs w:val="28"/>
          <w:rtl/>
        </w:rPr>
        <w:t xml:space="preserve">يكون </w:t>
      </w:r>
      <w:r w:rsidR="00204F26" w:rsidRPr="0077782F">
        <w:rPr>
          <w:rFonts w:ascii="SimplifiedArabic" w:hAnsi="Calibri" w:cs="Simplified Arabic" w:hint="cs"/>
          <w:sz w:val="28"/>
          <w:szCs w:val="28"/>
          <w:rtl/>
        </w:rPr>
        <w:t>العلاج</w:t>
      </w:r>
      <w:r w:rsidR="009141C3">
        <w:rPr>
          <w:rFonts w:ascii="SimplifiedArabic" w:hAnsi="Calibri" w:cs="Simplified Arabic" w:hint="cs"/>
          <w:sz w:val="28"/>
          <w:szCs w:val="28"/>
          <w:rtl/>
        </w:rPr>
        <w:t xml:space="preserve"> </w:t>
      </w:r>
      <w:r w:rsidR="00204F26">
        <w:rPr>
          <w:rFonts w:ascii="SimplifiedArabic" w:hAnsi="Calibri" w:cs="Simplified Arabic" w:hint="cs"/>
          <w:sz w:val="28"/>
          <w:szCs w:val="28"/>
          <w:rtl/>
        </w:rPr>
        <w:t>عادة</w:t>
      </w:r>
      <w:r w:rsidR="009141C3">
        <w:rPr>
          <w:rFonts w:ascii="SimplifiedArabic" w:hAnsi="Calibri" w:cs="Simplified Arabic" w:hint="cs"/>
          <w:sz w:val="28"/>
          <w:szCs w:val="28"/>
          <w:rtl/>
        </w:rPr>
        <w:t xml:space="preserve"> </w:t>
      </w:r>
      <w:r w:rsidR="00204F26" w:rsidRPr="0077782F">
        <w:rPr>
          <w:rFonts w:ascii="SimplifiedArabic" w:hAnsi="Calibri" w:cs="Simplified Arabic" w:hint="cs"/>
          <w:sz w:val="28"/>
          <w:szCs w:val="28"/>
          <w:rtl/>
        </w:rPr>
        <w:t>بوضع</w:t>
      </w:r>
      <w:r w:rsidR="009141C3">
        <w:rPr>
          <w:rFonts w:ascii="SimplifiedArabic" w:hAnsi="Calibri" w:cs="Simplified Arabic" w:hint="cs"/>
          <w:sz w:val="28"/>
          <w:szCs w:val="28"/>
          <w:rtl/>
        </w:rPr>
        <w:t xml:space="preserve"> </w:t>
      </w:r>
      <w:r w:rsidR="00204F26" w:rsidRPr="0077782F">
        <w:rPr>
          <w:rFonts w:ascii="SimplifiedArabic" w:hAnsi="Calibri" w:cs="Simplified Arabic" w:hint="cs"/>
          <w:sz w:val="28"/>
          <w:szCs w:val="28"/>
          <w:rtl/>
        </w:rPr>
        <w:t>المريضة</w:t>
      </w:r>
      <w:r w:rsidR="00CF1157">
        <w:rPr>
          <w:rFonts w:ascii="SimplifiedArabic" w:hAnsi="Calibri" w:cs="Simplified Arabic" w:hint="cs"/>
          <w:sz w:val="28"/>
          <w:szCs w:val="28"/>
          <w:rtl/>
        </w:rPr>
        <w:t xml:space="preserve"> </w:t>
      </w:r>
      <w:r w:rsidR="00204F26" w:rsidRPr="0077782F">
        <w:rPr>
          <w:rFonts w:ascii="SimplifiedArabic" w:hAnsi="Calibri" w:cs="Simplified Arabic" w:hint="cs"/>
          <w:sz w:val="28"/>
          <w:szCs w:val="28"/>
          <w:rtl/>
        </w:rPr>
        <w:t>بوضعية</w:t>
      </w:r>
      <w:r w:rsidR="00CF1157">
        <w:rPr>
          <w:rFonts w:ascii="SimplifiedArabic" w:hAnsi="Calibri" w:cs="Simplified Arabic" w:hint="cs"/>
          <w:sz w:val="28"/>
          <w:szCs w:val="28"/>
          <w:rtl/>
        </w:rPr>
        <w:t xml:space="preserve"> </w:t>
      </w:r>
      <w:proofErr w:type="spellStart"/>
      <w:r w:rsidR="00204F26" w:rsidRPr="0077782F">
        <w:rPr>
          <w:rFonts w:ascii="SimplifiedArabic" w:hAnsi="Calibri" w:cs="Simplified Arabic" w:hint="cs"/>
          <w:sz w:val="28"/>
          <w:szCs w:val="28"/>
          <w:rtl/>
        </w:rPr>
        <w:t>تراندلينبورغ</w:t>
      </w:r>
      <w:proofErr w:type="spellEnd"/>
      <w:r w:rsidR="00204F26" w:rsidRPr="0077782F">
        <w:rPr>
          <w:rFonts w:ascii="SimplifiedArabic" w:hAnsi="Calibri" w:cs="Simplified Arabic" w:hint="cs"/>
          <w:sz w:val="28"/>
          <w:szCs w:val="28"/>
          <w:rtl/>
        </w:rPr>
        <w:t>،ومص</w:t>
      </w:r>
      <w:r w:rsidR="009141C3">
        <w:rPr>
          <w:rFonts w:ascii="SimplifiedArabic" w:hAnsi="Calibri" w:cs="Simplified Arabic" w:hint="cs"/>
          <w:sz w:val="28"/>
          <w:szCs w:val="28"/>
          <w:rtl/>
        </w:rPr>
        <w:t xml:space="preserve"> </w:t>
      </w:r>
      <w:r w:rsidR="00204F26" w:rsidRPr="0077782F">
        <w:rPr>
          <w:rFonts w:ascii="SimplifiedArabic" w:hAnsi="Calibri" w:cs="Simplified Arabic" w:hint="cs"/>
          <w:sz w:val="28"/>
          <w:szCs w:val="28"/>
          <w:rtl/>
        </w:rPr>
        <w:t>محتويات</w:t>
      </w:r>
      <w:r w:rsidR="009141C3">
        <w:rPr>
          <w:rFonts w:ascii="SimplifiedArabic" w:hAnsi="Calibri" w:cs="Simplified Arabic" w:hint="cs"/>
          <w:sz w:val="28"/>
          <w:szCs w:val="28"/>
          <w:rtl/>
        </w:rPr>
        <w:t xml:space="preserve"> </w:t>
      </w:r>
      <w:r w:rsidR="00204F26" w:rsidRPr="0077782F">
        <w:rPr>
          <w:rFonts w:ascii="SimplifiedArabic" w:hAnsi="Calibri" w:cs="Simplified Arabic" w:hint="cs"/>
          <w:sz w:val="28"/>
          <w:szCs w:val="28"/>
          <w:rtl/>
        </w:rPr>
        <w:t>القصبات</w:t>
      </w:r>
      <w:r w:rsidR="009141C3">
        <w:rPr>
          <w:rFonts w:ascii="SimplifiedArabic" w:hAnsi="Calibri" w:cs="Simplified Arabic" w:hint="cs"/>
          <w:sz w:val="28"/>
          <w:szCs w:val="28"/>
          <w:rtl/>
        </w:rPr>
        <w:t xml:space="preserve"> </w:t>
      </w:r>
      <w:r w:rsidR="00204F26" w:rsidRPr="0077782F">
        <w:rPr>
          <w:rFonts w:ascii="SimplifiedArabic" w:hAnsi="Calibri" w:cs="Simplified Arabic" w:hint="cs"/>
          <w:sz w:val="28"/>
          <w:szCs w:val="28"/>
          <w:rtl/>
        </w:rPr>
        <w:t>والمعدة،وغسل</w:t>
      </w:r>
      <w:r w:rsidR="009141C3">
        <w:rPr>
          <w:rFonts w:ascii="SimplifiedArabic" w:hAnsi="Calibri" w:cs="Simplified Arabic" w:hint="cs"/>
          <w:sz w:val="28"/>
          <w:szCs w:val="28"/>
          <w:rtl/>
        </w:rPr>
        <w:t xml:space="preserve"> </w:t>
      </w:r>
      <w:r w:rsidR="00204F26" w:rsidRPr="0077782F">
        <w:rPr>
          <w:rFonts w:ascii="SimplifiedArabic" w:hAnsi="Calibri" w:cs="Simplified Arabic" w:hint="cs"/>
          <w:sz w:val="28"/>
          <w:szCs w:val="28"/>
          <w:rtl/>
        </w:rPr>
        <w:t>القصبات</w:t>
      </w:r>
      <w:r w:rsidR="009141C3">
        <w:rPr>
          <w:rFonts w:ascii="SimplifiedArabic" w:hAnsi="Calibri" w:cs="Simplified Arabic" w:hint="cs"/>
          <w:sz w:val="28"/>
          <w:szCs w:val="28"/>
          <w:rtl/>
        </w:rPr>
        <w:t xml:space="preserve"> </w:t>
      </w:r>
      <w:r w:rsidR="00204F26" w:rsidRPr="0077782F">
        <w:rPr>
          <w:rFonts w:ascii="SimplifiedArabic" w:hAnsi="Calibri" w:cs="Simplified Arabic" w:hint="cs"/>
          <w:sz w:val="28"/>
          <w:szCs w:val="28"/>
          <w:rtl/>
        </w:rPr>
        <w:t>بمحلول</w:t>
      </w:r>
      <w:r w:rsidR="009141C3">
        <w:rPr>
          <w:rFonts w:ascii="SimplifiedArabic" w:hAnsi="Calibri" w:cs="Simplified Arabic" w:hint="cs"/>
          <w:sz w:val="28"/>
          <w:szCs w:val="28"/>
          <w:rtl/>
        </w:rPr>
        <w:t xml:space="preserve"> </w:t>
      </w:r>
      <w:proofErr w:type="spellStart"/>
      <w:r w:rsidR="00204F26" w:rsidRPr="0077782F">
        <w:rPr>
          <w:rFonts w:ascii="SimplifiedArabic" w:hAnsi="Calibri" w:cs="Simplified Arabic" w:hint="cs"/>
          <w:sz w:val="28"/>
          <w:szCs w:val="28"/>
          <w:rtl/>
        </w:rPr>
        <w:t>فيزيولوجي</w:t>
      </w:r>
      <w:proofErr w:type="spellEnd"/>
      <w:r w:rsidR="009141C3">
        <w:rPr>
          <w:rFonts w:ascii="SimplifiedArabic" w:hAnsi="Calibri" w:cs="Simplified Arabic" w:hint="cs"/>
          <w:sz w:val="28"/>
          <w:szCs w:val="28"/>
          <w:rtl/>
        </w:rPr>
        <w:t xml:space="preserve"> </w:t>
      </w:r>
      <w:r w:rsidR="00204F26" w:rsidRPr="0077782F">
        <w:rPr>
          <w:rFonts w:ascii="SimplifiedArabic" w:hAnsi="Calibri" w:cs="Simplified Arabic" w:hint="cs"/>
          <w:sz w:val="28"/>
          <w:szCs w:val="28"/>
          <w:rtl/>
        </w:rPr>
        <w:t>عقي</w:t>
      </w:r>
      <w:r w:rsidR="00204F26">
        <w:rPr>
          <w:rFonts w:ascii="SimplifiedArabic" w:hAnsi="Calibri" w:cs="Simplified Arabic" w:hint="cs"/>
          <w:sz w:val="28"/>
          <w:szCs w:val="28"/>
          <w:rtl/>
        </w:rPr>
        <w:t>م. وتكون الوقاية من تطور هذه المتلازمة ب</w:t>
      </w:r>
      <w:r w:rsidR="00204F26" w:rsidRPr="0077782F">
        <w:rPr>
          <w:rFonts w:ascii="SimplifiedArabic" w:hAnsi="Calibri" w:cs="Simplified Arabic" w:hint="cs"/>
          <w:sz w:val="28"/>
          <w:szCs w:val="28"/>
          <w:rtl/>
        </w:rPr>
        <w:t>غسل</w:t>
      </w:r>
      <w:r w:rsidR="009141C3">
        <w:rPr>
          <w:rFonts w:ascii="SimplifiedArabic" w:hAnsi="Calibri" w:cs="Simplified Arabic" w:hint="cs"/>
          <w:sz w:val="28"/>
          <w:szCs w:val="28"/>
          <w:rtl/>
        </w:rPr>
        <w:t xml:space="preserve"> </w:t>
      </w:r>
      <w:r w:rsidR="00204F26" w:rsidRPr="0077782F">
        <w:rPr>
          <w:rFonts w:ascii="SimplifiedArabic" w:hAnsi="Calibri" w:cs="Simplified Arabic" w:hint="cs"/>
          <w:sz w:val="28"/>
          <w:szCs w:val="28"/>
          <w:rtl/>
        </w:rPr>
        <w:t>المعد</w:t>
      </w:r>
      <w:r w:rsidR="00204F26">
        <w:rPr>
          <w:rFonts w:ascii="SimplifiedArabic" w:hAnsi="Calibri" w:cs="Simplified Arabic" w:hint="cs"/>
          <w:sz w:val="28"/>
          <w:szCs w:val="28"/>
          <w:rtl/>
          <w:lang w:bidi="ar-SY"/>
        </w:rPr>
        <w:t xml:space="preserve">ة وإجراء </w:t>
      </w:r>
      <w:proofErr w:type="spellStart"/>
      <w:r w:rsidR="00204F26" w:rsidRPr="0077782F">
        <w:rPr>
          <w:rFonts w:ascii="SimplifiedArabic" w:hAnsi="Calibri" w:cs="Simplified Arabic" w:hint="cs"/>
          <w:sz w:val="28"/>
          <w:szCs w:val="28"/>
          <w:rtl/>
        </w:rPr>
        <w:t>التنبيب</w:t>
      </w:r>
      <w:proofErr w:type="spellEnd"/>
      <w:r w:rsidR="00CF1157">
        <w:rPr>
          <w:rFonts w:ascii="SimplifiedArabic" w:hAnsi="Calibri" w:cs="Simplified Arabic" w:hint="cs"/>
          <w:sz w:val="28"/>
          <w:szCs w:val="28"/>
          <w:rtl/>
        </w:rPr>
        <w:t xml:space="preserve"> </w:t>
      </w:r>
      <w:proofErr w:type="spellStart"/>
      <w:r w:rsidR="00204F26" w:rsidRPr="0077782F">
        <w:rPr>
          <w:rFonts w:ascii="SimplifiedArabic" w:hAnsi="Calibri" w:cs="Simplified Arabic" w:hint="cs"/>
          <w:sz w:val="28"/>
          <w:szCs w:val="28"/>
          <w:rtl/>
        </w:rPr>
        <w:t>الحنجر</w:t>
      </w:r>
      <w:proofErr w:type="spellEnd"/>
      <w:r w:rsidR="00204F26">
        <w:rPr>
          <w:rFonts w:ascii="SimplifiedArabic" w:hAnsi="Calibri" w:cs="Simplified Arabic" w:hint="cs"/>
          <w:sz w:val="28"/>
          <w:szCs w:val="28"/>
          <w:rtl/>
          <w:lang w:bidi="ar-SY"/>
        </w:rPr>
        <w:t>ي، بالإضافة ل</w:t>
      </w:r>
      <w:r w:rsidR="00204F26" w:rsidRPr="0077782F">
        <w:rPr>
          <w:rFonts w:ascii="SimplifiedArabic" w:hAnsi="Calibri" w:cs="Simplified Arabic" w:hint="cs"/>
          <w:sz w:val="28"/>
          <w:szCs w:val="28"/>
          <w:rtl/>
        </w:rPr>
        <w:t>تعديل</w:t>
      </w:r>
      <w:r w:rsidR="005F7AD2">
        <w:rPr>
          <w:rFonts w:ascii="SimplifiedArabic" w:hAnsi="Calibri" w:cs="Simplified Arabic" w:hint="cs"/>
          <w:sz w:val="28"/>
          <w:szCs w:val="28"/>
          <w:rtl/>
        </w:rPr>
        <w:t xml:space="preserve"> </w:t>
      </w:r>
      <w:r w:rsidR="00204F26" w:rsidRPr="0077782F">
        <w:rPr>
          <w:rFonts w:ascii="SimplifiedArabic" w:hAnsi="Calibri" w:cs="Simplified Arabic" w:hint="cs"/>
          <w:sz w:val="28"/>
          <w:szCs w:val="28"/>
          <w:rtl/>
        </w:rPr>
        <w:t>حموضة</w:t>
      </w:r>
      <w:r w:rsidR="00CF1157">
        <w:rPr>
          <w:rFonts w:ascii="SimplifiedArabic" w:hAnsi="Calibri" w:cs="Simplified Arabic" w:hint="cs"/>
          <w:sz w:val="28"/>
          <w:szCs w:val="28"/>
          <w:rtl/>
        </w:rPr>
        <w:t xml:space="preserve"> </w:t>
      </w:r>
      <w:r w:rsidR="00204F26" w:rsidRPr="0077782F">
        <w:rPr>
          <w:rFonts w:ascii="SimplifiedArabic" w:hAnsi="Calibri" w:cs="Simplified Arabic" w:hint="cs"/>
          <w:sz w:val="28"/>
          <w:szCs w:val="28"/>
          <w:rtl/>
        </w:rPr>
        <w:t>المعدة</w:t>
      </w:r>
      <w:r w:rsidR="005F7AD2">
        <w:rPr>
          <w:rFonts w:ascii="SimplifiedArabic" w:hAnsi="Calibri" w:cs="Simplified Arabic" w:hint="cs"/>
          <w:sz w:val="28"/>
          <w:szCs w:val="28"/>
          <w:rtl/>
        </w:rPr>
        <w:t xml:space="preserve"> </w:t>
      </w:r>
      <w:r w:rsidR="00204F26" w:rsidRPr="0077782F">
        <w:rPr>
          <w:rFonts w:ascii="SimplifiedArabic" w:hAnsi="Calibri" w:cs="Simplified Arabic" w:hint="cs"/>
          <w:sz w:val="28"/>
          <w:szCs w:val="28"/>
          <w:rtl/>
        </w:rPr>
        <w:t>ب</w:t>
      </w:r>
      <w:r w:rsidR="005F7AD2">
        <w:rPr>
          <w:rFonts w:ascii="SimplifiedArabic" w:hAnsi="Calibri" w:cs="Simplified Arabic" w:hint="cs"/>
          <w:sz w:val="28"/>
          <w:szCs w:val="28"/>
          <w:rtl/>
        </w:rPr>
        <w:t xml:space="preserve">سترات </w:t>
      </w:r>
      <w:r w:rsidR="00204F26" w:rsidRPr="0077782F">
        <w:rPr>
          <w:rFonts w:ascii="SimplifiedArabic" w:hAnsi="Calibri" w:cs="Simplified Arabic" w:hint="cs"/>
          <w:sz w:val="28"/>
          <w:szCs w:val="28"/>
          <w:rtl/>
        </w:rPr>
        <w:t>الصوديوم</w:t>
      </w:r>
      <w:r w:rsidR="005F7AD2">
        <w:rPr>
          <w:rFonts w:ascii="SimplifiedArabic" w:hAnsi="Calibri" w:cs="Simplified Arabic" w:hint="cs"/>
          <w:sz w:val="28"/>
          <w:szCs w:val="28"/>
          <w:rtl/>
        </w:rPr>
        <w:t xml:space="preserve"> </w:t>
      </w:r>
      <w:r w:rsidR="00204F26">
        <w:rPr>
          <w:rFonts w:ascii="SimplifiedArabic" w:hAnsi="Calibri" w:cs="Simplified Arabic" w:hint="cs"/>
          <w:sz w:val="28"/>
          <w:szCs w:val="28"/>
          <w:rtl/>
        </w:rPr>
        <w:t>و</w:t>
      </w:r>
      <w:r w:rsidR="00204F26" w:rsidRPr="0077782F">
        <w:rPr>
          <w:rFonts w:ascii="SimplifiedArabic" w:hAnsi="Calibri" w:cs="Simplified Arabic" w:hint="cs"/>
          <w:sz w:val="28"/>
          <w:szCs w:val="28"/>
          <w:rtl/>
        </w:rPr>
        <w:t>الحذر</w:t>
      </w:r>
      <w:r w:rsidR="00CF1157">
        <w:rPr>
          <w:rFonts w:ascii="SimplifiedArabic" w:hAnsi="Calibri" w:cs="Simplified Arabic" w:hint="cs"/>
          <w:sz w:val="28"/>
          <w:szCs w:val="28"/>
          <w:rtl/>
        </w:rPr>
        <w:t xml:space="preserve"> </w:t>
      </w:r>
      <w:r w:rsidR="00204F26" w:rsidRPr="0077782F">
        <w:rPr>
          <w:rFonts w:ascii="SimplifiedArabic" w:hAnsi="Calibri" w:cs="Simplified Arabic" w:hint="cs"/>
          <w:sz w:val="28"/>
          <w:szCs w:val="28"/>
          <w:rtl/>
        </w:rPr>
        <w:t>أثناء</w:t>
      </w:r>
      <w:r w:rsidR="00CF1157">
        <w:rPr>
          <w:rFonts w:ascii="SimplifiedArabic" w:hAnsi="Calibri" w:cs="Simplified Arabic" w:hint="cs"/>
          <w:sz w:val="28"/>
          <w:szCs w:val="28"/>
          <w:rtl/>
        </w:rPr>
        <w:t xml:space="preserve"> </w:t>
      </w:r>
      <w:r w:rsidR="00204F26" w:rsidRPr="0077782F">
        <w:rPr>
          <w:rFonts w:ascii="SimplifiedArabic" w:hAnsi="Calibri" w:cs="Simplified Arabic" w:hint="cs"/>
          <w:sz w:val="28"/>
          <w:szCs w:val="28"/>
          <w:rtl/>
        </w:rPr>
        <w:t>رفع</w:t>
      </w:r>
      <w:r w:rsidR="005F7AD2">
        <w:rPr>
          <w:rFonts w:ascii="SimplifiedArabic" w:hAnsi="Calibri" w:cs="Simplified Arabic" w:hint="cs"/>
          <w:sz w:val="28"/>
          <w:szCs w:val="28"/>
          <w:rtl/>
        </w:rPr>
        <w:t xml:space="preserve"> </w:t>
      </w:r>
      <w:r w:rsidR="00204F26" w:rsidRPr="0077782F">
        <w:rPr>
          <w:rFonts w:ascii="SimplifiedArabic" w:hAnsi="Calibri" w:cs="Simplified Arabic" w:hint="cs"/>
          <w:sz w:val="28"/>
          <w:szCs w:val="28"/>
          <w:rtl/>
        </w:rPr>
        <w:t>الأنبوب</w:t>
      </w:r>
      <w:r w:rsidR="00204F26" w:rsidRPr="0077782F">
        <w:rPr>
          <w:rFonts w:ascii="Simplified Arabic" w:hAnsi="Calibri" w:cs="Simplified Arabic"/>
          <w:sz w:val="28"/>
          <w:szCs w:val="28"/>
        </w:rPr>
        <w:t>.</w:t>
      </w:r>
    </w:p>
    <w:p w:rsidR="00204F26" w:rsidRDefault="00204F26" w:rsidP="005F7AD2">
      <w:pPr>
        <w:rPr>
          <w:rFonts w:cs="Simplified Arabic"/>
          <w:sz w:val="28"/>
          <w:szCs w:val="28"/>
          <w:rtl/>
        </w:rPr>
      </w:pPr>
      <w:r>
        <w:rPr>
          <w:rFonts w:ascii="SimplifiedArabic" w:hAnsi="Calibri" w:cs="Simplified Arabic" w:hint="cs"/>
          <w:sz w:val="28"/>
          <w:szCs w:val="28"/>
          <w:rtl/>
          <w:lang w:bidi="ar-SY"/>
        </w:rPr>
        <w:t xml:space="preserve">قد تشاهد </w:t>
      </w:r>
      <w:proofErr w:type="spellStart"/>
      <w:r>
        <w:rPr>
          <w:rFonts w:ascii="SimplifiedArabic" w:hAnsi="Calibri" w:cs="Simplified Arabic" w:hint="cs"/>
          <w:sz w:val="28"/>
          <w:szCs w:val="28"/>
          <w:rtl/>
          <w:lang w:bidi="ar-SY"/>
        </w:rPr>
        <w:t>اختلاطات</w:t>
      </w:r>
      <w:proofErr w:type="spellEnd"/>
      <w:r>
        <w:rPr>
          <w:rFonts w:ascii="SimplifiedArabic" w:hAnsi="Calibri" w:cs="Simplified Arabic" w:hint="cs"/>
          <w:sz w:val="28"/>
          <w:szCs w:val="28"/>
          <w:rtl/>
          <w:lang w:bidi="ar-SY"/>
        </w:rPr>
        <w:t xml:space="preserve"> تخديرية أخرى ك</w:t>
      </w:r>
      <w:r w:rsidRPr="0077782F">
        <w:rPr>
          <w:rFonts w:ascii="SimplifiedArabic" w:hAnsi="Calibri" w:cs="Simplified Arabic" w:hint="cs"/>
          <w:sz w:val="28"/>
          <w:szCs w:val="28"/>
          <w:rtl/>
        </w:rPr>
        <w:t>خطأ</w:t>
      </w:r>
      <w:r w:rsidR="00CF1157">
        <w:rPr>
          <w:rFonts w:ascii="SimplifiedArabic" w:hAnsi="Calibri" w:cs="Simplified Arabic" w:hint="cs"/>
          <w:sz w:val="28"/>
          <w:szCs w:val="28"/>
          <w:rtl/>
        </w:rPr>
        <w:t xml:space="preserve"> </w:t>
      </w:r>
      <w:proofErr w:type="spellStart"/>
      <w:r w:rsidRPr="0077782F">
        <w:rPr>
          <w:rFonts w:ascii="SimplifiedArabic" w:hAnsi="Calibri" w:cs="Simplified Arabic" w:hint="cs"/>
          <w:sz w:val="28"/>
          <w:szCs w:val="28"/>
          <w:rtl/>
        </w:rPr>
        <w:t>أوفشل</w:t>
      </w:r>
      <w:proofErr w:type="spellEnd"/>
      <w:r w:rsidR="005F7AD2">
        <w:rPr>
          <w:rFonts w:ascii="SimplifiedArabic" w:hAnsi="Calibri" w:cs="Simplified Arabic" w:hint="cs"/>
          <w:sz w:val="28"/>
          <w:szCs w:val="28"/>
          <w:rtl/>
        </w:rPr>
        <w:t xml:space="preserve"> </w:t>
      </w:r>
      <w:proofErr w:type="spellStart"/>
      <w:r w:rsidRPr="0077782F">
        <w:rPr>
          <w:rFonts w:ascii="SimplifiedArabic" w:hAnsi="Calibri" w:cs="Simplified Arabic" w:hint="cs"/>
          <w:sz w:val="28"/>
          <w:szCs w:val="28"/>
          <w:rtl/>
        </w:rPr>
        <w:t>التنبيب</w:t>
      </w:r>
      <w:proofErr w:type="spellEnd"/>
      <w:r w:rsidRPr="0077782F">
        <w:rPr>
          <w:rFonts w:ascii="SimplifiedArabic" w:hAnsi="Calibri" w:cs="Simplified Arabic" w:hint="cs"/>
          <w:sz w:val="28"/>
          <w:szCs w:val="28"/>
          <w:rtl/>
        </w:rPr>
        <w:t>،رض</w:t>
      </w:r>
      <w:r w:rsidR="005F7AD2">
        <w:rPr>
          <w:rFonts w:ascii="SimplifiedArabic" w:hAnsi="Calibri" w:cs="Simplified Arabic" w:hint="cs"/>
          <w:sz w:val="28"/>
          <w:szCs w:val="28"/>
          <w:rtl/>
        </w:rPr>
        <w:t xml:space="preserve"> </w:t>
      </w:r>
      <w:r w:rsidRPr="0077782F">
        <w:rPr>
          <w:rFonts w:ascii="SimplifiedArabic" w:hAnsi="Calibri" w:cs="Simplified Arabic" w:hint="cs"/>
          <w:sz w:val="28"/>
          <w:szCs w:val="28"/>
          <w:rtl/>
        </w:rPr>
        <w:t>الحنجرة</w:t>
      </w:r>
      <w:r>
        <w:rPr>
          <w:rFonts w:ascii="SimplifiedArabic" w:hAnsi="Calibri" w:cs="Simplified Arabic" w:hint="cs"/>
          <w:sz w:val="28"/>
          <w:szCs w:val="28"/>
          <w:rtl/>
        </w:rPr>
        <w:t>، وت</w:t>
      </w:r>
      <w:r w:rsidRPr="0077782F">
        <w:rPr>
          <w:rFonts w:ascii="SimplifiedArabic" w:hAnsi="Calibri" w:cs="Simplified Arabic" w:hint="cs"/>
          <w:sz w:val="28"/>
          <w:szCs w:val="28"/>
          <w:rtl/>
        </w:rPr>
        <w:t>وقف</w:t>
      </w:r>
      <w:r w:rsidR="005F7AD2">
        <w:rPr>
          <w:rFonts w:ascii="SimplifiedArabic" w:hAnsi="Calibri" w:cs="Simplified Arabic" w:hint="cs"/>
          <w:sz w:val="28"/>
          <w:szCs w:val="28"/>
          <w:rtl/>
        </w:rPr>
        <w:t xml:space="preserve"> </w:t>
      </w:r>
      <w:r w:rsidRPr="0077782F">
        <w:rPr>
          <w:rFonts w:ascii="SimplifiedArabic" w:hAnsi="Calibri" w:cs="Simplified Arabic" w:hint="cs"/>
          <w:sz w:val="28"/>
          <w:szCs w:val="28"/>
          <w:rtl/>
        </w:rPr>
        <w:t>القلب</w:t>
      </w:r>
      <w:r w:rsidR="005F7AD2">
        <w:rPr>
          <w:rFonts w:ascii="SimplifiedArabic" w:hAnsi="Calibri" w:cs="Simplified Arabic" w:hint="cs"/>
          <w:sz w:val="28"/>
          <w:szCs w:val="28"/>
          <w:rtl/>
        </w:rPr>
        <w:t xml:space="preserve"> </w:t>
      </w:r>
      <w:r w:rsidRPr="0077782F">
        <w:rPr>
          <w:rFonts w:ascii="SimplifiedArabic" w:hAnsi="Calibri" w:cs="Simplified Arabic" w:hint="cs"/>
          <w:sz w:val="28"/>
          <w:szCs w:val="28"/>
          <w:rtl/>
        </w:rPr>
        <w:t>واضطرابات</w:t>
      </w:r>
      <w:r w:rsidR="005F7AD2">
        <w:rPr>
          <w:rFonts w:ascii="SimplifiedArabic" w:hAnsi="Calibri" w:cs="Simplified Arabic" w:hint="cs"/>
          <w:sz w:val="28"/>
          <w:szCs w:val="28"/>
          <w:rtl/>
        </w:rPr>
        <w:t xml:space="preserve"> </w:t>
      </w:r>
      <w:r w:rsidRPr="0077782F">
        <w:rPr>
          <w:rFonts w:ascii="SimplifiedArabic" w:hAnsi="Calibri" w:cs="Simplified Arabic" w:hint="cs"/>
          <w:sz w:val="28"/>
          <w:szCs w:val="28"/>
          <w:rtl/>
        </w:rPr>
        <w:t>النظم،كسر</w:t>
      </w:r>
      <w:r w:rsidR="00CF1157">
        <w:rPr>
          <w:rFonts w:ascii="SimplifiedArabic" w:hAnsi="Calibri" w:cs="Simplified Arabic" w:hint="cs"/>
          <w:sz w:val="28"/>
          <w:szCs w:val="28"/>
          <w:rtl/>
        </w:rPr>
        <w:t xml:space="preserve"> </w:t>
      </w:r>
      <w:r w:rsidRPr="0077782F">
        <w:rPr>
          <w:rFonts w:ascii="SimplifiedArabic" w:hAnsi="Calibri" w:cs="Simplified Arabic" w:hint="cs"/>
          <w:sz w:val="28"/>
          <w:szCs w:val="28"/>
          <w:rtl/>
        </w:rPr>
        <w:t>الأسنان</w:t>
      </w:r>
      <w:r w:rsidR="005F7AD2">
        <w:rPr>
          <w:rFonts w:ascii="SimplifiedArabic" w:hAnsi="Calibri" w:cs="Simplified Arabic" w:hint="cs"/>
          <w:sz w:val="28"/>
          <w:szCs w:val="28"/>
          <w:rtl/>
        </w:rPr>
        <w:t xml:space="preserve"> </w:t>
      </w:r>
      <w:r w:rsidRPr="0077782F">
        <w:rPr>
          <w:rFonts w:ascii="SimplifiedArabic" w:hAnsi="Calibri" w:cs="Simplified Arabic" w:hint="cs"/>
          <w:sz w:val="28"/>
          <w:szCs w:val="28"/>
          <w:rtl/>
        </w:rPr>
        <w:t>وسقوطها</w:t>
      </w:r>
    </w:p>
    <w:p w:rsidR="00204F26" w:rsidRDefault="00204F26" w:rsidP="00204F26">
      <w:pPr>
        <w:rPr>
          <w:rFonts w:cs="Simplified Arabic"/>
          <w:sz w:val="28"/>
          <w:szCs w:val="28"/>
          <w:rtl/>
        </w:rPr>
      </w:pPr>
    </w:p>
    <w:p w:rsidR="000F3C3E" w:rsidRPr="0077782F" w:rsidRDefault="000F3C3E" w:rsidP="00204F26">
      <w:pPr>
        <w:autoSpaceDE w:val="0"/>
        <w:autoSpaceDN w:val="0"/>
        <w:adjustRightInd w:val="0"/>
        <w:spacing w:before="240"/>
        <w:rPr>
          <w:rFonts w:ascii="Symbol" w:hAnsi="Symbol" w:cs="Simplified Arabic"/>
          <w:sz w:val="28"/>
          <w:szCs w:val="28"/>
        </w:rPr>
      </w:pPr>
      <w:r w:rsidRPr="0077782F">
        <w:rPr>
          <w:rFonts w:ascii="SimplifiedArabic,Bold" w:cs="Simplified Arabic" w:hint="cs"/>
          <w:b/>
          <w:bCs/>
          <w:sz w:val="28"/>
          <w:szCs w:val="28"/>
          <w:rtl/>
        </w:rPr>
        <w:t>قواعدالتخديرأثناءإجراءالقيصري</w:t>
      </w:r>
      <w:r w:rsidR="00843A57">
        <w:rPr>
          <w:rFonts w:ascii="SimplifiedArabic,Bold" w:cs="Simplified Arabic" w:hint="cs"/>
          <w:b/>
          <w:bCs/>
          <w:sz w:val="28"/>
          <w:szCs w:val="28"/>
          <w:rtl/>
          <w:lang w:bidi="ar-SY"/>
        </w:rPr>
        <w:t>ة:</w:t>
      </w:r>
    </w:p>
    <w:p w:rsidR="000F3C3E" w:rsidRPr="0077782F" w:rsidRDefault="000F3C3E" w:rsidP="000F3C3E">
      <w:pPr>
        <w:autoSpaceDE w:val="0"/>
        <w:autoSpaceDN w:val="0"/>
        <w:adjustRightInd w:val="0"/>
        <w:spacing w:after="0"/>
        <w:rPr>
          <w:rFonts w:ascii="Simplified Arabic" w:cs="Simplified Arabic"/>
          <w:sz w:val="28"/>
          <w:szCs w:val="28"/>
        </w:rPr>
      </w:pPr>
      <w:r w:rsidRPr="0077782F">
        <w:rPr>
          <w:rFonts w:ascii="SimplifiedArabic,Bold" w:cs="Simplified Arabic" w:hint="cs"/>
          <w:b/>
          <w:bCs/>
          <w:sz w:val="28"/>
          <w:szCs w:val="28"/>
          <w:rtl/>
        </w:rPr>
        <w:t>أ</w:t>
      </w:r>
      <w:r w:rsidRPr="0077782F">
        <w:rPr>
          <w:rFonts w:ascii="Simplified Arabic" w:cs="Simplified Arabic"/>
          <w:b/>
          <w:bCs/>
          <w:sz w:val="28"/>
          <w:szCs w:val="28"/>
        </w:rPr>
        <w:t xml:space="preserve">. </w:t>
      </w:r>
      <w:proofErr w:type="spellStart"/>
      <w:r w:rsidRPr="0077782F">
        <w:rPr>
          <w:rFonts w:ascii="SimplifiedArabic" w:cs="Simplified Arabic" w:hint="cs"/>
          <w:sz w:val="28"/>
          <w:szCs w:val="28"/>
          <w:rtl/>
        </w:rPr>
        <w:t>إنشاق</w:t>
      </w:r>
      <w:proofErr w:type="spellEnd"/>
      <w:r w:rsidR="005F7AD2">
        <w:rPr>
          <w:rFonts w:ascii="SimplifiedArabic" w:cs="Simplified Arabic" w:hint="cs"/>
          <w:sz w:val="28"/>
          <w:szCs w:val="28"/>
          <w:rtl/>
        </w:rPr>
        <w:t xml:space="preserve"> </w:t>
      </w:r>
      <w:r w:rsidRPr="0077782F">
        <w:rPr>
          <w:rFonts w:ascii="SimplifiedArabic" w:cs="Simplified Arabic" w:hint="cs"/>
          <w:sz w:val="28"/>
          <w:szCs w:val="28"/>
          <w:rtl/>
        </w:rPr>
        <w:t>المريضة</w:t>
      </w:r>
      <w:r w:rsidR="00CF1157">
        <w:rPr>
          <w:rFonts w:ascii="SimplifiedArabic" w:cs="Simplified Arabic" w:hint="cs"/>
          <w:sz w:val="28"/>
          <w:szCs w:val="28"/>
          <w:rtl/>
        </w:rPr>
        <w:t xml:space="preserve"> </w:t>
      </w:r>
      <w:proofErr w:type="spellStart"/>
      <w:r w:rsidRPr="0077782F">
        <w:rPr>
          <w:rFonts w:ascii="SimplifiedArabic" w:cs="Simplified Arabic" w:hint="cs"/>
          <w:sz w:val="28"/>
          <w:szCs w:val="28"/>
          <w:rtl/>
        </w:rPr>
        <w:t>أوكسيجين</w:t>
      </w:r>
      <w:proofErr w:type="spellEnd"/>
      <w:r w:rsidRPr="0077782F">
        <w:rPr>
          <w:rFonts w:ascii="Calibri" w:hAnsi="Calibri" w:cs="Simplified Arabic"/>
          <w:sz w:val="28"/>
          <w:szCs w:val="28"/>
        </w:rPr>
        <w:t xml:space="preserve">10 </w:t>
      </w:r>
      <w:r w:rsidRPr="0077782F">
        <w:rPr>
          <w:rFonts w:ascii="SimplifiedArabic" w:cs="Simplified Arabic" w:hint="cs"/>
          <w:sz w:val="28"/>
          <w:szCs w:val="28"/>
          <w:rtl/>
        </w:rPr>
        <w:t>دقائق</w:t>
      </w:r>
      <w:r w:rsidR="005F7AD2">
        <w:rPr>
          <w:rFonts w:ascii="SimplifiedArabic" w:cs="Simplified Arabic" w:hint="cs"/>
          <w:sz w:val="28"/>
          <w:szCs w:val="28"/>
          <w:rtl/>
        </w:rPr>
        <w:t xml:space="preserve"> </w:t>
      </w:r>
      <w:r w:rsidRPr="0077782F">
        <w:rPr>
          <w:rFonts w:ascii="SimplifiedArabic" w:cs="Simplified Arabic" w:hint="cs"/>
          <w:sz w:val="28"/>
          <w:szCs w:val="28"/>
          <w:rtl/>
        </w:rPr>
        <w:t>قبل</w:t>
      </w:r>
      <w:r w:rsidR="005F7AD2">
        <w:rPr>
          <w:rFonts w:ascii="SimplifiedArabic" w:cs="Simplified Arabic" w:hint="cs"/>
          <w:sz w:val="28"/>
          <w:szCs w:val="28"/>
          <w:rtl/>
        </w:rPr>
        <w:t xml:space="preserve"> </w:t>
      </w:r>
      <w:r w:rsidRPr="0077782F">
        <w:rPr>
          <w:rFonts w:ascii="SimplifiedArabic" w:cs="Simplified Arabic" w:hint="cs"/>
          <w:sz w:val="28"/>
          <w:szCs w:val="28"/>
          <w:rtl/>
        </w:rPr>
        <w:t>بدء</w:t>
      </w:r>
      <w:r w:rsidR="00CF1157">
        <w:rPr>
          <w:rFonts w:ascii="SimplifiedArabic" w:cs="Simplified Arabic" w:hint="cs"/>
          <w:sz w:val="28"/>
          <w:szCs w:val="28"/>
          <w:rtl/>
        </w:rPr>
        <w:t xml:space="preserve"> </w:t>
      </w:r>
      <w:r w:rsidRPr="0077782F">
        <w:rPr>
          <w:rFonts w:ascii="SimplifiedArabic" w:cs="Simplified Arabic" w:hint="cs"/>
          <w:sz w:val="28"/>
          <w:szCs w:val="28"/>
          <w:rtl/>
        </w:rPr>
        <w:t>التخدير</w:t>
      </w:r>
      <w:r w:rsidRPr="0077782F">
        <w:rPr>
          <w:rFonts w:ascii="Simplified Arabic" w:cs="Simplified Arabic"/>
          <w:sz w:val="28"/>
          <w:szCs w:val="28"/>
        </w:rPr>
        <w:t>.</w:t>
      </w:r>
    </w:p>
    <w:p w:rsidR="000F3C3E" w:rsidRPr="003A7B86" w:rsidRDefault="000F3C3E" w:rsidP="005F7AD2">
      <w:pPr>
        <w:autoSpaceDE w:val="0"/>
        <w:autoSpaceDN w:val="0"/>
        <w:adjustRightInd w:val="0"/>
        <w:spacing w:after="0"/>
        <w:rPr>
          <w:rFonts w:ascii="SimplifiedArabic" w:cs="Simplified Arabic"/>
          <w:sz w:val="28"/>
          <w:szCs w:val="28"/>
        </w:rPr>
      </w:pPr>
      <w:r w:rsidRPr="0077782F">
        <w:rPr>
          <w:rFonts w:ascii="SimplifiedArabic,Bold" w:cs="Simplified Arabic" w:hint="cs"/>
          <w:b/>
          <w:bCs/>
          <w:sz w:val="28"/>
          <w:szCs w:val="28"/>
          <w:rtl/>
        </w:rPr>
        <w:t>ب</w:t>
      </w:r>
      <w:r w:rsidRPr="0077782F">
        <w:rPr>
          <w:rFonts w:ascii="Simplified Arabic" w:cs="Simplified Arabic"/>
          <w:b/>
          <w:bCs/>
          <w:sz w:val="28"/>
          <w:szCs w:val="28"/>
        </w:rPr>
        <w:t>.</w:t>
      </w:r>
      <w:r w:rsidRPr="0077782F">
        <w:rPr>
          <w:rFonts w:ascii="SimplifiedArabic" w:cs="Simplified Arabic" w:hint="cs"/>
          <w:sz w:val="28"/>
          <w:szCs w:val="28"/>
          <w:rtl/>
        </w:rPr>
        <w:t>عدم</w:t>
      </w:r>
      <w:r w:rsidR="005F7AD2">
        <w:rPr>
          <w:rFonts w:ascii="SimplifiedArabic" w:cs="Simplified Arabic" w:hint="cs"/>
          <w:sz w:val="28"/>
          <w:szCs w:val="28"/>
          <w:rtl/>
        </w:rPr>
        <w:t xml:space="preserve"> </w:t>
      </w:r>
      <w:r w:rsidRPr="0077782F">
        <w:rPr>
          <w:rFonts w:ascii="SimplifiedArabic" w:cs="Simplified Arabic" w:hint="cs"/>
          <w:sz w:val="28"/>
          <w:szCs w:val="28"/>
          <w:rtl/>
        </w:rPr>
        <w:t>إعطاء</w:t>
      </w:r>
      <w:r w:rsidR="00CF1157">
        <w:rPr>
          <w:rFonts w:ascii="SimplifiedArabic" w:cs="Simplified Arabic" w:hint="cs"/>
          <w:sz w:val="28"/>
          <w:szCs w:val="28"/>
          <w:rtl/>
        </w:rPr>
        <w:t xml:space="preserve"> </w:t>
      </w:r>
      <w:proofErr w:type="spellStart"/>
      <w:r w:rsidRPr="0077782F">
        <w:rPr>
          <w:rFonts w:ascii="SimplifiedArabic" w:cs="Simplified Arabic" w:hint="cs"/>
          <w:sz w:val="28"/>
          <w:szCs w:val="28"/>
          <w:rtl/>
        </w:rPr>
        <w:t>هالوتان</w:t>
      </w:r>
      <w:proofErr w:type="spellEnd"/>
      <w:r w:rsidR="005F7AD2">
        <w:rPr>
          <w:rFonts w:ascii="SimplifiedArabic" w:cs="Simplified Arabic" w:hint="cs"/>
          <w:sz w:val="28"/>
          <w:szCs w:val="28"/>
          <w:rtl/>
        </w:rPr>
        <w:t xml:space="preserve"> </w:t>
      </w:r>
      <w:r w:rsidRPr="0077782F">
        <w:rPr>
          <w:rFonts w:ascii="SimplifiedArabic" w:cs="Simplified Arabic" w:hint="cs"/>
          <w:sz w:val="28"/>
          <w:szCs w:val="28"/>
          <w:rtl/>
        </w:rPr>
        <w:t>إلا</w:t>
      </w:r>
      <w:r w:rsidR="00CF1157">
        <w:rPr>
          <w:rFonts w:ascii="SimplifiedArabic" w:cs="Simplified Arabic" w:hint="cs"/>
          <w:sz w:val="28"/>
          <w:szCs w:val="28"/>
          <w:rtl/>
        </w:rPr>
        <w:t xml:space="preserve"> </w:t>
      </w:r>
      <w:r w:rsidRPr="0077782F">
        <w:rPr>
          <w:rFonts w:ascii="SimplifiedArabic" w:cs="Simplified Arabic" w:hint="cs"/>
          <w:sz w:val="28"/>
          <w:szCs w:val="28"/>
          <w:rtl/>
        </w:rPr>
        <w:t>للضرورة</w:t>
      </w:r>
      <w:r w:rsidR="00CF1157">
        <w:rPr>
          <w:rFonts w:ascii="SimplifiedArabic" w:cs="Simplified Arabic" w:hint="cs"/>
          <w:sz w:val="28"/>
          <w:szCs w:val="28"/>
          <w:rtl/>
        </w:rPr>
        <w:t xml:space="preserve"> </w:t>
      </w:r>
      <w:r w:rsidRPr="0077782F">
        <w:rPr>
          <w:rFonts w:ascii="SimplifiedArabic" w:cs="Simplified Arabic" w:hint="cs"/>
          <w:sz w:val="28"/>
          <w:szCs w:val="28"/>
          <w:rtl/>
        </w:rPr>
        <w:t>الملحة</w:t>
      </w:r>
      <w:r w:rsidR="00CF1157">
        <w:rPr>
          <w:rFonts w:ascii="SimplifiedArabic" w:cs="Simplified Arabic" w:hint="cs"/>
          <w:sz w:val="28"/>
          <w:szCs w:val="28"/>
          <w:rtl/>
        </w:rPr>
        <w:t xml:space="preserve"> </w:t>
      </w:r>
      <w:r w:rsidRPr="0077782F">
        <w:rPr>
          <w:rFonts w:ascii="SimplifiedArabic" w:cs="Simplified Arabic" w:hint="cs"/>
          <w:sz w:val="28"/>
          <w:szCs w:val="28"/>
          <w:rtl/>
        </w:rPr>
        <w:t>لأنه</w:t>
      </w:r>
      <w:r w:rsidR="005F7AD2">
        <w:rPr>
          <w:rFonts w:ascii="SimplifiedArabic" w:cs="Simplified Arabic" w:hint="cs"/>
          <w:sz w:val="28"/>
          <w:szCs w:val="28"/>
          <w:rtl/>
        </w:rPr>
        <w:t xml:space="preserve"> </w:t>
      </w:r>
      <w:r w:rsidRPr="0077782F">
        <w:rPr>
          <w:rFonts w:ascii="SimplifiedArabic" w:cs="Simplified Arabic" w:hint="cs"/>
          <w:sz w:val="28"/>
          <w:szCs w:val="28"/>
          <w:rtl/>
        </w:rPr>
        <w:t>يرخي</w:t>
      </w:r>
      <w:r w:rsidR="005F7AD2">
        <w:rPr>
          <w:rFonts w:ascii="SimplifiedArabic" w:cs="Simplified Arabic" w:hint="cs"/>
          <w:sz w:val="28"/>
          <w:szCs w:val="28"/>
          <w:rtl/>
        </w:rPr>
        <w:t xml:space="preserve"> </w:t>
      </w:r>
      <w:r w:rsidRPr="0077782F">
        <w:rPr>
          <w:rFonts w:ascii="SimplifiedArabic" w:cs="Simplified Arabic" w:hint="cs"/>
          <w:sz w:val="28"/>
          <w:szCs w:val="28"/>
          <w:rtl/>
        </w:rPr>
        <w:t>لرحم</w:t>
      </w:r>
      <w:r w:rsidR="005F7AD2">
        <w:rPr>
          <w:rFonts w:ascii="SimplifiedArabic" w:cs="Simplified Arabic" w:hint="cs"/>
          <w:sz w:val="28"/>
          <w:szCs w:val="28"/>
          <w:rtl/>
        </w:rPr>
        <w:t xml:space="preserve"> </w:t>
      </w:r>
      <w:r w:rsidRPr="0077782F">
        <w:rPr>
          <w:rFonts w:ascii="SimplifiedArabic" w:cs="Simplified Arabic" w:hint="cs"/>
          <w:sz w:val="28"/>
          <w:szCs w:val="28"/>
          <w:rtl/>
        </w:rPr>
        <w:t>فيسبب</w:t>
      </w:r>
      <w:r w:rsidR="005F7AD2">
        <w:rPr>
          <w:rFonts w:ascii="SimplifiedArabic" w:cs="Simplified Arabic" w:hint="cs"/>
          <w:sz w:val="28"/>
          <w:szCs w:val="28"/>
          <w:rtl/>
        </w:rPr>
        <w:t xml:space="preserve"> </w:t>
      </w:r>
      <w:r w:rsidRPr="0077782F">
        <w:rPr>
          <w:rFonts w:ascii="SimplifiedArabic" w:cs="Simplified Arabic" w:hint="cs"/>
          <w:sz w:val="28"/>
          <w:szCs w:val="28"/>
          <w:rtl/>
        </w:rPr>
        <w:t>نزف</w:t>
      </w:r>
      <w:r w:rsidR="005F7AD2">
        <w:rPr>
          <w:rFonts w:ascii="SimplifiedArabic" w:cs="Simplified Arabic" w:hint="cs"/>
          <w:sz w:val="28"/>
          <w:szCs w:val="28"/>
          <w:rtl/>
        </w:rPr>
        <w:t xml:space="preserve"> </w:t>
      </w:r>
      <w:proofErr w:type="spellStart"/>
      <w:r w:rsidRPr="0077782F">
        <w:rPr>
          <w:rFonts w:ascii="SimplifiedArabic" w:cs="Simplified Arabic" w:hint="cs"/>
          <w:sz w:val="28"/>
          <w:szCs w:val="28"/>
          <w:rtl/>
        </w:rPr>
        <w:t>عطالة</w:t>
      </w:r>
      <w:proofErr w:type="spellEnd"/>
      <w:r w:rsidRPr="0077782F">
        <w:rPr>
          <w:rFonts w:ascii="Simplified Arabic" w:cs="Simplified Arabic"/>
          <w:sz w:val="28"/>
          <w:szCs w:val="28"/>
        </w:rPr>
        <w:t>.</w:t>
      </w:r>
    </w:p>
    <w:p w:rsidR="000F3C3E" w:rsidRPr="003A7B86" w:rsidRDefault="000F3C3E" w:rsidP="005F7AD2">
      <w:pPr>
        <w:autoSpaceDE w:val="0"/>
        <w:autoSpaceDN w:val="0"/>
        <w:adjustRightInd w:val="0"/>
        <w:spacing w:after="0"/>
        <w:rPr>
          <w:rFonts w:ascii="SimplifiedArabic" w:cs="Simplified Arabic"/>
          <w:sz w:val="28"/>
          <w:szCs w:val="28"/>
        </w:rPr>
      </w:pPr>
      <w:r w:rsidRPr="0077782F">
        <w:rPr>
          <w:rFonts w:ascii="SimplifiedArabic,Bold" w:cs="Simplified Arabic" w:hint="cs"/>
          <w:b/>
          <w:bCs/>
          <w:sz w:val="28"/>
          <w:szCs w:val="28"/>
          <w:rtl/>
        </w:rPr>
        <w:lastRenderedPageBreak/>
        <w:t>ج</w:t>
      </w:r>
      <w:r w:rsidRPr="0077782F">
        <w:rPr>
          <w:rFonts w:ascii="Simplified Arabic" w:cs="Simplified Arabic"/>
          <w:b/>
          <w:bCs/>
          <w:sz w:val="28"/>
          <w:szCs w:val="28"/>
        </w:rPr>
        <w:t xml:space="preserve">. </w:t>
      </w:r>
      <w:r w:rsidRPr="0077782F">
        <w:rPr>
          <w:rFonts w:ascii="SimplifiedArabic" w:cs="Simplified Arabic" w:hint="cs"/>
          <w:sz w:val="28"/>
          <w:szCs w:val="28"/>
          <w:rtl/>
        </w:rPr>
        <w:t>لا</w:t>
      </w:r>
      <w:r w:rsidR="00CF1157">
        <w:rPr>
          <w:rFonts w:ascii="SimplifiedArabic" w:cs="Simplified Arabic" w:hint="cs"/>
          <w:sz w:val="28"/>
          <w:szCs w:val="28"/>
          <w:rtl/>
        </w:rPr>
        <w:t xml:space="preserve"> </w:t>
      </w:r>
      <w:r w:rsidRPr="0077782F">
        <w:rPr>
          <w:rFonts w:ascii="SimplifiedArabic" w:cs="Simplified Arabic" w:hint="cs"/>
          <w:sz w:val="28"/>
          <w:szCs w:val="28"/>
          <w:rtl/>
        </w:rPr>
        <w:t>يجوز</w:t>
      </w:r>
      <w:r w:rsidR="00CF1157">
        <w:rPr>
          <w:rFonts w:ascii="SimplifiedArabic" w:cs="Simplified Arabic" w:hint="cs"/>
          <w:sz w:val="28"/>
          <w:szCs w:val="28"/>
          <w:rtl/>
        </w:rPr>
        <w:t xml:space="preserve"> </w:t>
      </w:r>
      <w:r w:rsidRPr="0077782F">
        <w:rPr>
          <w:rFonts w:ascii="SimplifiedArabic" w:cs="Simplified Arabic" w:hint="cs"/>
          <w:sz w:val="28"/>
          <w:szCs w:val="28"/>
          <w:rtl/>
        </w:rPr>
        <w:t>إعطاء</w:t>
      </w:r>
      <w:r w:rsidR="00CF1157">
        <w:rPr>
          <w:rFonts w:ascii="SimplifiedArabic" w:cs="Simplified Arabic" w:hint="cs"/>
          <w:sz w:val="28"/>
          <w:szCs w:val="28"/>
          <w:rtl/>
        </w:rPr>
        <w:t xml:space="preserve"> </w:t>
      </w:r>
      <w:r w:rsidRPr="0077782F">
        <w:rPr>
          <w:rFonts w:ascii="SimplifiedArabic" w:cs="Simplified Arabic" w:hint="cs"/>
          <w:sz w:val="28"/>
          <w:szCs w:val="28"/>
          <w:rtl/>
        </w:rPr>
        <w:t>المريضة</w:t>
      </w:r>
      <w:r w:rsidR="00CF1157">
        <w:rPr>
          <w:rFonts w:ascii="SimplifiedArabic" w:cs="Simplified Arabic" w:hint="cs"/>
          <w:sz w:val="28"/>
          <w:szCs w:val="28"/>
          <w:rtl/>
        </w:rPr>
        <w:t xml:space="preserve"> </w:t>
      </w:r>
      <w:r w:rsidRPr="0077782F">
        <w:rPr>
          <w:rFonts w:ascii="SimplifiedArabic" w:cs="Simplified Arabic" w:hint="cs"/>
          <w:sz w:val="28"/>
          <w:szCs w:val="28"/>
          <w:rtl/>
        </w:rPr>
        <w:t>مسكنات</w:t>
      </w:r>
      <w:r w:rsidR="005F7AD2">
        <w:rPr>
          <w:rFonts w:ascii="SimplifiedArabic" w:cs="Simplified Arabic" w:hint="cs"/>
          <w:sz w:val="28"/>
          <w:szCs w:val="28"/>
          <w:rtl/>
        </w:rPr>
        <w:t xml:space="preserve"> مر</w:t>
      </w:r>
      <w:r w:rsidRPr="0077782F">
        <w:rPr>
          <w:rFonts w:ascii="SimplifiedArabic" w:cs="Simplified Arabic" w:hint="cs"/>
          <w:sz w:val="28"/>
          <w:szCs w:val="28"/>
          <w:rtl/>
        </w:rPr>
        <w:t>كزية</w:t>
      </w:r>
      <w:r w:rsidR="00CF1157">
        <w:rPr>
          <w:rFonts w:ascii="SimplifiedArabic" w:cs="Simplified Arabic" w:hint="cs"/>
          <w:sz w:val="28"/>
          <w:szCs w:val="28"/>
          <w:rtl/>
        </w:rPr>
        <w:t xml:space="preserve"> </w:t>
      </w:r>
      <w:r w:rsidRPr="0077782F">
        <w:rPr>
          <w:rFonts w:ascii="SimplifiedArabic" w:cs="Simplified Arabic" w:hint="cs"/>
          <w:sz w:val="28"/>
          <w:szCs w:val="28"/>
          <w:rtl/>
        </w:rPr>
        <w:t>قبل</w:t>
      </w:r>
      <w:r w:rsidR="005F7AD2">
        <w:rPr>
          <w:rFonts w:ascii="SimplifiedArabic" w:cs="Simplified Arabic" w:hint="cs"/>
          <w:sz w:val="28"/>
          <w:szCs w:val="28"/>
          <w:rtl/>
        </w:rPr>
        <w:t xml:space="preserve"> </w:t>
      </w:r>
      <w:r w:rsidRPr="0077782F">
        <w:rPr>
          <w:rFonts w:ascii="SimplifiedArabic" w:cs="Simplified Arabic" w:hint="cs"/>
          <w:sz w:val="28"/>
          <w:szCs w:val="28"/>
          <w:rtl/>
        </w:rPr>
        <w:t>استخراج</w:t>
      </w:r>
      <w:r w:rsidR="005F7AD2">
        <w:rPr>
          <w:rFonts w:ascii="SimplifiedArabic" w:cs="Simplified Arabic" w:hint="cs"/>
          <w:sz w:val="28"/>
          <w:szCs w:val="28"/>
          <w:rtl/>
        </w:rPr>
        <w:t xml:space="preserve"> </w:t>
      </w:r>
      <w:r w:rsidRPr="0077782F">
        <w:rPr>
          <w:rFonts w:ascii="SimplifiedArabic" w:cs="Simplified Arabic" w:hint="cs"/>
          <w:sz w:val="28"/>
          <w:szCs w:val="28"/>
          <w:rtl/>
        </w:rPr>
        <w:t>الجنين</w:t>
      </w:r>
      <w:r w:rsidR="005F7AD2">
        <w:rPr>
          <w:rFonts w:ascii="SimplifiedArabic" w:cs="Simplified Arabic" w:hint="cs"/>
          <w:sz w:val="28"/>
          <w:szCs w:val="28"/>
          <w:rtl/>
        </w:rPr>
        <w:t xml:space="preserve"> </w:t>
      </w:r>
      <w:r w:rsidRPr="0077782F">
        <w:rPr>
          <w:rFonts w:ascii="SimplifiedArabic" w:cs="Simplified Arabic" w:hint="cs"/>
          <w:sz w:val="28"/>
          <w:szCs w:val="28"/>
          <w:rtl/>
        </w:rPr>
        <w:t>والإقلال</w:t>
      </w:r>
      <w:r w:rsidR="005F7AD2">
        <w:rPr>
          <w:rFonts w:ascii="SimplifiedArabic" w:cs="Simplified Arabic" w:hint="cs"/>
          <w:sz w:val="28"/>
          <w:szCs w:val="28"/>
          <w:rtl/>
        </w:rPr>
        <w:t xml:space="preserve"> </w:t>
      </w:r>
      <w:r w:rsidRPr="0077782F">
        <w:rPr>
          <w:rFonts w:ascii="SimplifiedArabic" w:cs="Simplified Arabic" w:hint="cs"/>
          <w:sz w:val="28"/>
          <w:szCs w:val="28"/>
          <w:rtl/>
        </w:rPr>
        <w:t>ما</w:t>
      </w:r>
      <w:r w:rsidR="00CF1157">
        <w:rPr>
          <w:rFonts w:ascii="SimplifiedArabic" w:cs="Simplified Arabic" w:hint="cs"/>
          <w:sz w:val="28"/>
          <w:szCs w:val="28"/>
          <w:rtl/>
        </w:rPr>
        <w:t xml:space="preserve"> </w:t>
      </w:r>
      <w:r w:rsidRPr="0077782F">
        <w:rPr>
          <w:rFonts w:ascii="SimplifiedArabic" w:cs="Simplified Arabic" w:hint="cs"/>
          <w:sz w:val="28"/>
          <w:szCs w:val="28"/>
          <w:rtl/>
        </w:rPr>
        <w:t>أمكن</w:t>
      </w:r>
      <w:r w:rsidR="005F7AD2">
        <w:rPr>
          <w:rFonts w:ascii="SimplifiedArabic" w:cs="Simplified Arabic" w:hint="cs"/>
          <w:sz w:val="28"/>
          <w:szCs w:val="28"/>
          <w:rtl/>
        </w:rPr>
        <w:t xml:space="preserve"> </w:t>
      </w:r>
      <w:r w:rsidRPr="0077782F">
        <w:rPr>
          <w:rFonts w:ascii="SimplifiedArabic" w:cs="Simplified Arabic" w:hint="cs"/>
          <w:sz w:val="28"/>
          <w:szCs w:val="28"/>
          <w:rtl/>
        </w:rPr>
        <w:t>من</w:t>
      </w:r>
      <w:r w:rsidR="005F7AD2">
        <w:rPr>
          <w:rFonts w:ascii="SimplifiedArabic" w:cs="Simplified Arabic" w:hint="cs"/>
          <w:sz w:val="28"/>
          <w:szCs w:val="28"/>
          <w:rtl/>
        </w:rPr>
        <w:t xml:space="preserve"> </w:t>
      </w:r>
      <w:r w:rsidRPr="0077782F">
        <w:rPr>
          <w:rFonts w:ascii="SimplifiedArabic" w:cs="Simplified Arabic" w:hint="cs"/>
          <w:sz w:val="28"/>
          <w:szCs w:val="28"/>
          <w:rtl/>
        </w:rPr>
        <w:t>المنومات</w:t>
      </w:r>
      <w:r w:rsidRPr="0077782F">
        <w:rPr>
          <w:rFonts w:ascii="Simplified Arabic" w:cs="Simplified Arabic"/>
          <w:sz w:val="28"/>
          <w:szCs w:val="28"/>
        </w:rPr>
        <w:t>.</w:t>
      </w:r>
    </w:p>
    <w:p w:rsidR="000F3C3E" w:rsidRPr="0077782F" w:rsidRDefault="000F3C3E" w:rsidP="005F7AD2">
      <w:pPr>
        <w:autoSpaceDE w:val="0"/>
        <w:autoSpaceDN w:val="0"/>
        <w:adjustRightInd w:val="0"/>
        <w:rPr>
          <w:rFonts w:ascii="Simplified Arabic" w:cs="Simplified Arabic"/>
          <w:sz w:val="28"/>
          <w:szCs w:val="28"/>
        </w:rPr>
      </w:pPr>
      <w:r w:rsidRPr="0077782F">
        <w:rPr>
          <w:rFonts w:ascii="SimplifiedArabic,Bold" w:cs="Simplified Arabic" w:hint="cs"/>
          <w:b/>
          <w:bCs/>
          <w:sz w:val="28"/>
          <w:szCs w:val="28"/>
          <w:rtl/>
        </w:rPr>
        <w:t>د</w:t>
      </w:r>
      <w:r w:rsidRPr="0077782F">
        <w:rPr>
          <w:rFonts w:ascii="Simplified Arabic" w:cs="Simplified Arabic"/>
          <w:b/>
          <w:bCs/>
          <w:sz w:val="28"/>
          <w:szCs w:val="28"/>
        </w:rPr>
        <w:t xml:space="preserve">. </w:t>
      </w:r>
      <w:r w:rsidRPr="0077782F">
        <w:rPr>
          <w:rFonts w:ascii="SimplifiedArabic" w:cs="Simplified Arabic" w:hint="cs"/>
          <w:sz w:val="28"/>
          <w:szCs w:val="28"/>
          <w:rtl/>
        </w:rPr>
        <w:t>الإسراع</w:t>
      </w:r>
      <w:r w:rsidR="005F7AD2">
        <w:rPr>
          <w:rFonts w:ascii="SimplifiedArabic" w:cs="Simplified Arabic" w:hint="cs"/>
          <w:sz w:val="28"/>
          <w:szCs w:val="28"/>
          <w:rtl/>
        </w:rPr>
        <w:t xml:space="preserve"> </w:t>
      </w:r>
      <w:proofErr w:type="spellStart"/>
      <w:r w:rsidRPr="0077782F">
        <w:rPr>
          <w:rFonts w:ascii="SimplifiedArabic" w:cs="Simplified Arabic" w:hint="cs"/>
          <w:sz w:val="28"/>
          <w:szCs w:val="28"/>
          <w:rtl/>
        </w:rPr>
        <w:t>بالتنبيب</w:t>
      </w:r>
      <w:proofErr w:type="spellEnd"/>
      <w:r w:rsidR="005F7AD2">
        <w:rPr>
          <w:rFonts w:ascii="SimplifiedArabic" w:cs="Simplified Arabic" w:hint="cs"/>
          <w:sz w:val="28"/>
          <w:szCs w:val="28"/>
          <w:rtl/>
        </w:rPr>
        <w:t xml:space="preserve"> </w:t>
      </w:r>
      <w:r w:rsidRPr="0077782F">
        <w:rPr>
          <w:rFonts w:ascii="SimplifiedArabic" w:cs="Simplified Arabic" w:hint="cs"/>
          <w:sz w:val="28"/>
          <w:szCs w:val="28"/>
          <w:rtl/>
        </w:rPr>
        <w:t>لتجنب</w:t>
      </w:r>
      <w:r w:rsidR="005F7AD2">
        <w:rPr>
          <w:rFonts w:ascii="SimplifiedArabic" w:cs="Simplified Arabic" w:hint="cs"/>
          <w:sz w:val="28"/>
          <w:szCs w:val="28"/>
          <w:rtl/>
        </w:rPr>
        <w:t xml:space="preserve"> </w:t>
      </w:r>
      <w:r w:rsidRPr="0077782F">
        <w:rPr>
          <w:rFonts w:ascii="SimplifiedArabic" w:cs="Simplified Arabic" w:hint="cs"/>
          <w:sz w:val="28"/>
          <w:szCs w:val="28"/>
          <w:rtl/>
        </w:rPr>
        <w:t>الاستنشاق</w:t>
      </w:r>
      <w:r w:rsidR="005F7AD2">
        <w:rPr>
          <w:rFonts w:ascii="SimplifiedArabic" w:cs="Simplified Arabic" w:hint="cs"/>
          <w:sz w:val="28"/>
          <w:szCs w:val="28"/>
          <w:rtl/>
        </w:rPr>
        <w:t xml:space="preserve"> </w:t>
      </w:r>
      <w:r w:rsidRPr="0077782F">
        <w:rPr>
          <w:rFonts w:ascii="SimplifiedArabic" w:cs="Simplified Arabic" w:hint="cs"/>
          <w:sz w:val="28"/>
          <w:szCs w:val="28"/>
          <w:rtl/>
        </w:rPr>
        <w:t>ونقص</w:t>
      </w:r>
      <w:r w:rsidR="005F7AD2">
        <w:rPr>
          <w:rFonts w:ascii="SimplifiedArabic" w:cs="Simplified Arabic" w:hint="cs"/>
          <w:sz w:val="28"/>
          <w:szCs w:val="28"/>
          <w:rtl/>
        </w:rPr>
        <w:t xml:space="preserve"> </w:t>
      </w:r>
      <w:proofErr w:type="spellStart"/>
      <w:r w:rsidRPr="0077782F">
        <w:rPr>
          <w:rFonts w:ascii="SimplifiedArabic" w:cs="Simplified Arabic" w:hint="cs"/>
          <w:sz w:val="28"/>
          <w:szCs w:val="28"/>
          <w:rtl/>
        </w:rPr>
        <w:t>الأكسجة</w:t>
      </w:r>
      <w:proofErr w:type="spellEnd"/>
      <w:r w:rsidR="00CF1157">
        <w:rPr>
          <w:rFonts w:ascii="SimplifiedArabic" w:cs="Simplified Arabic" w:hint="cs"/>
          <w:sz w:val="28"/>
          <w:szCs w:val="28"/>
          <w:rtl/>
        </w:rPr>
        <w:t xml:space="preserve"> </w:t>
      </w:r>
      <w:r w:rsidRPr="0077782F">
        <w:rPr>
          <w:rFonts w:ascii="SimplifiedArabic" w:cs="Simplified Arabic" w:hint="cs"/>
          <w:sz w:val="28"/>
          <w:szCs w:val="28"/>
          <w:rtl/>
        </w:rPr>
        <w:t>على</w:t>
      </w:r>
      <w:r w:rsidR="005F7AD2">
        <w:rPr>
          <w:rFonts w:ascii="SimplifiedArabic" w:cs="Simplified Arabic" w:hint="cs"/>
          <w:sz w:val="28"/>
          <w:szCs w:val="28"/>
          <w:rtl/>
        </w:rPr>
        <w:t xml:space="preserve"> </w:t>
      </w:r>
      <w:r w:rsidRPr="0077782F">
        <w:rPr>
          <w:rFonts w:ascii="SimplifiedArabic" w:cs="Simplified Arabic" w:hint="cs"/>
          <w:sz w:val="28"/>
          <w:szCs w:val="28"/>
          <w:rtl/>
        </w:rPr>
        <w:t>الجنين</w:t>
      </w:r>
      <w:r w:rsidRPr="0077782F">
        <w:rPr>
          <w:rFonts w:ascii="Simplified Arabic" w:cs="Simplified Arabic"/>
          <w:sz w:val="28"/>
          <w:szCs w:val="28"/>
        </w:rPr>
        <w:t>.</w:t>
      </w:r>
      <w:r w:rsidRPr="0077782F">
        <w:rPr>
          <w:rFonts w:ascii="SimplifiedArabic" w:cs="Simplified Arabic" w:hint="cs"/>
          <w:sz w:val="28"/>
          <w:szCs w:val="28"/>
          <w:rtl/>
        </w:rPr>
        <w:t>وقد</w:t>
      </w:r>
      <w:r w:rsidR="00CF1157">
        <w:rPr>
          <w:rFonts w:ascii="SimplifiedArabic" w:cs="Simplified Arabic" w:hint="cs"/>
          <w:sz w:val="28"/>
          <w:szCs w:val="28"/>
          <w:rtl/>
        </w:rPr>
        <w:t xml:space="preserve"> </w:t>
      </w:r>
      <w:r w:rsidRPr="0077782F">
        <w:rPr>
          <w:rFonts w:ascii="SimplifiedArabic" w:cs="Simplified Arabic" w:hint="cs"/>
          <w:sz w:val="28"/>
          <w:szCs w:val="28"/>
          <w:rtl/>
        </w:rPr>
        <w:t>خفض</w:t>
      </w:r>
      <w:r w:rsidR="005F7AD2">
        <w:rPr>
          <w:rFonts w:ascii="SimplifiedArabic" w:cs="Simplified Arabic" w:hint="cs"/>
          <w:sz w:val="28"/>
          <w:szCs w:val="28"/>
          <w:rtl/>
        </w:rPr>
        <w:t xml:space="preserve"> </w:t>
      </w:r>
      <w:r w:rsidRPr="0077782F">
        <w:rPr>
          <w:rFonts w:ascii="SimplifiedArabic" w:cs="Simplified Arabic" w:hint="cs"/>
          <w:sz w:val="28"/>
          <w:szCs w:val="28"/>
          <w:rtl/>
        </w:rPr>
        <w:t>حالياً</w:t>
      </w:r>
      <w:r w:rsidR="00CF1157">
        <w:rPr>
          <w:rFonts w:ascii="SimplifiedArabic" w:cs="Simplified Arabic" w:hint="cs"/>
          <w:sz w:val="28"/>
          <w:szCs w:val="28"/>
          <w:rtl/>
        </w:rPr>
        <w:t xml:space="preserve"> </w:t>
      </w:r>
      <w:r w:rsidRPr="0077782F">
        <w:rPr>
          <w:rFonts w:ascii="SimplifiedArabic" w:cs="Simplified Arabic" w:hint="cs"/>
          <w:sz w:val="28"/>
          <w:szCs w:val="28"/>
          <w:rtl/>
        </w:rPr>
        <w:t>التخدير</w:t>
      </w:r>
      <w:r w:rsidR="00CF1157">
        <w:rPr>
          <w:rFonts w:ascii="SimplifiedArabic" w:cs="Simplified Arabic" w:hint="cs"/>
          <w:sz w:val="28"/>
          <w:szCs w:val="28"/>
          <w:rtl/>
        </w:rPr>
        <w:t xml:space="preserve"> </w:t>
      </w:r>
      <w:proofErr w:type="spellStart"/>
      <w:r w:rsidRPr="0077782F">
        <w:rPr>
          <w:rFonts w:ascii="SimplifiedArabic" w:cs="Simplified Arabic" w:hint="cs"/>
          <w:sz w:val="28"/>
          <w:szCs w:val="28"/>
          <w:rtl/>
        </w:rPr>
        <w:t>الناحي</w:t>
      </w:r>
      <w:proofErr w:type="spellEnd"/>
      <w:r w:rsidR="005F7AD2">
        <w:rPr>
          <w:rFonts w:ascii="SimplifiedArabic" w:cs="Simplified Arabic" w:hint="cs"/>
          <w:sz w:val="28"/>
          <w:szCs w:val="28"/>
          <w:rtl/>
        </w:rPr>
        <w:t xml:space="preserve"> </w:t>
      </w:r>
      <w:r w:rsidRPr="0077782F">
        <w:rPr>
          <w:rFonts w:ascii="SimplifiedArabic" w:cs="Simplified Arabic" w:hint="cs"/>
          <w:sz w:val="28"/>
          <w:szCs w:val="28"/>
          <w:rtl/>
        </w:rPr>
        <w:t>من</w:t>
      </w:r>
      <w:r w:rsidR="005F7AD2">
        <w:rPr>
          <w:rFonts w:ascii="SimplifiedArabic" w:cs="Simplified Arabic" w:hint="cs"/>
          <w:sz w:val="28"/>
          <w:szCs w:val="28"/>
          <w:rtl/>
        </w:rPr>
        <w:t xml:space="preserve"> </w:t>
      </w:r>
      <w:r w:rsidRPr="0077782F">
        <w:rPr>
          <w:rFonts w:ascii="SimplifiedArabic" w:cs="Simplified Arabic" w:hint="cs"/>
          <w:sz w:val="28"/>
          <w:szCs w:val="28"/>
          <w:rtl/>
        </w:rPr>
        <w:t>كثير</w:t>
      </w:r>
      <w:r w:rsidR="00CF1157">
        <w:rPr>
          <w:rFonts w:ascii="SimplifiedArabic" w:cs="Simplified Arabic" w:hint="cs"/>
          <w:sz w:val="28"/>
          <w:szCs w:val="28"/>
          <w:rtl/>
        </w:rPr>
        <w:t xml:space="preserve"> </w:t>
      </w:r>
      <w:r w:rsidRPr="0077782F">
        <w:rPr>
          <w:rFonts w:ascii="SimplifiedArabic" w:cs="Simplified Arabic" w:hint="cs"/>
          <w:sz w:val="28"/>
          <w:szCs w:val="28"/>
          <w:rtl/>
        </w:rPr>
        <w:t>من</w:t>
      </w:r>
      <w:r w:rsidR="005F7AD2">
        <w:rPr>
          <w:rFonts w:ascii="SimplifiedArabic" w:cs="Simplified Arabic" w:hint="cs"/>
          <w:sz w:val="28"/>
          <w:szCs w:val="28"/>
          <w:rtl/>
        </w:rPr>
        <w:t xml:space="preserve"> </w:t>
      </w:r>
      <w:r w:rsidRPr="0077782F">
        <w:rPr>
          <w:rFonts w:ascii="SimplifiedArabic" w:cs="Simplified Arabic" w:hint="cs"/>
          <w:sz w:val="28"/>
          <w:szCs w:val="28"/>
          <w:rtl/>
        </w:rPr>
        <w:t>هذه</w:t>
      </w:r>
      <w:r w:rsidR="005F7AD2">
        <w:rPr>
          <w:rFonts w:ascii="SimplifiedArabic" w:cs="Simplified Arabic" w:hint="cs"/>
          <w:sz w:val="28"/>
          <w:szCs w:val="28"/>
          <w:rtl/>
        </w:rPr>
        <w:t xml:space="preserve"> </w:t>
      </w:r>
      <w:proofErr w:type="spellStart"/>
      <w:r w:rsidRPr="0077782F">
        <w:rPr>
          <w:rFonts w:ascii="SimplifiedArabic" w:cs="Simplified Arabic" w:hint="cs"/>
          <w:sz w:val="28"/>
          <w:szCs w:val="28"/>
          <w:rtl/>
        </w:rPr>
        <w:t>الاختلاطات</w:t>
      </w:r>
      <w:proofErr w:type="spellEnd"/>
      <w:r w:rsidR="005F7AD2">
        <w:rPr>
          <w:rFonts w:ascii="SimplifiedArabic" w:cs="Simplified Arabic" w:hint="cs"/>
          <w:sz w:val="28"/>
          <w:szCs w:val="28"/>
          <w:rtl/>
        </w:rPr>
        <w:t xml:space="preserve"> </w:t>
      </w:r>
      <w:r w:rsidRPr="0077782F">
        <w:rPr>
          <w:rFonts w:ascii="SimplifiedArabic" w:cs="Simplified Arabic" w:hint="cs"/>
          <w:sz w:val="28"/>
          <w:szCs w:val="28"/>
          <w:rtl/>
        </w:rPr>
        <w:t>حيث</w:t>
      </w:r>
      <w:r w:rsidR="005F7AD2">
        <w:rPr>
          <w:rFonts w:ascii="SimplifiedArabic" w:cs="Simplified Arabic" w:hint="cs"/>
          <w:sz w:val="28"/>
          <w:szCs w:val="28"/>
          <w:rtl/>
        </w:rPr>
        <w:t xml:space="preserve"> </w:t>
      </w:r>
      <w:r w:rsidRPr="0077782F">
        <w:rPr>
          <w:rFonts w:ascii="SimplifiedArabic" w:cs="Simplified Arabic" w:hint="cs"/>
          <w:sz w:val="28"/>
          <w:szCs w:val="28"/>
          <w:rtl/>
        </w:rPr>
        <w:t>لم</w:t>
      </w:r>
      <w:r w:rsidR="005F7AD2">
        <w:rPr>
          <w:rFonts w:ascii="SimplifiedArabic" w:cs="Simplified Arabic" w:hint="cs"/>
          <w:sz w:val="28"/>
          <w:szCs w:val="28"/>
          <w:rtl/>
        </w:rPr>
        <w:t xml:space="preserve"> ي</w:t>
      </w:r>
      <w:r w:rsidRPr="0077782F">
        <w:rPr>
          <w:rFonts w:ascii="SimplifiedArabic" w:cs="Simplified Arabic" w:hint="cs"/>
          <w:sz w:val="28"/>
          <w:szCs w:val="28"/>
          <w:rtl/>
        </w:rPr>
        <w:t>عد</w:t>
      </w:r>
      <w:r w:rsidR="00CF1157">
        <w:rPr>
          <w:rFonts w:ascii="SimplifiedArabic" w:cs="Simplified Arabic" w:hint="cs"/>
          <w:sz w:val="28"/>
          <w:szCs w:val="28"/>
          <w:rtl/>
        </w:rPr>
        <w:t xml:space="preserve"> </w:t>
      </w:r>
      <w:r w:rsidRPr="0077782F">
        <w:rPr>
          <w:rFonts w:ascii="SimplifiedArabic" w:cs="Simplified Arabic" w:hint="cs"/>
          <w:sz w:val="28"/>
          <w:szCs w:val="28"/>
          <w:rtl/>
        </w:rPr>
        <w:t>يلجأ</w:t>
      </w:r>
      <w:r w:rsidR="004F04AE">
        <w:rPr>
          <w:rFonts w:ascii="SimplifiedArabic" w:cs="Simplified Arabic" w:hint="cs"/>
          <w:sz w:val="28"/>
          <w:szCs w:val="28"/>
          <w:rtl/>
        </w:rPr>
        <w:t xml:space="preserve"> </w:t>
      </w:r>
      <w:r w:rsidRPr="0077782F">
        <w:rPr>
          <w:rFonts w:ascii="SimplifiedArabic" w:cs="Simplified Arabic" w:hint="cs"/>
          <w:sz w:val="28"/>
          <w:szCs w:val="28"/>
          <w:rtl/>
        </w:rPr>
        <w:t>للتخدير</w:t>
      </w:r>
      <w:r w:rsidR="004F04AE">
        <w:rPr>
          <w:rFonts w:ascii="SimplifiedArabic" w:cs="Simplified Arabic" w:hint="cs"/>
          <w:sz w:val="28"/>
          <w:szCs w:val="28"/>
          <w:rtl/>
        </w:rPr>
        <w:t xml:space="preserve"> </w:t>
      </w:r>
      <w:r w:rsidRPr="0077782F">
        <w:rPr>
          <w:rFonts w:ascii="SimplifiedArabic" w:cs="Simplified Arabic" w:hint="cs"/>
          <w:sz w:val="28"/>
          <w:szCs w:val="28"/>
          <w:rtl/>
        </w:rPr>
        <w:t>العام</w:t>
      </w:r>
      <w:r w:rsidR="005F7AD2">
        <w:rPr>
          <w:rFonts w:ascii="SimplifiedArabic" w:cs="Simplified Arabic" w:hint="cs"/>
          <w:sz w:val="28"/>
          <w:szCs w:val="28"/>
          <w:rtl/>
        </w:rPr>
        <w:t xml:space="preserve"> </w:t>
      </w:r>
      <w:r w:rsidRPr="0077782F">
        <w:rPr>
          <w:rFonts w:ascii="SimplifiedArabic" w:cs="Simplified Arabic" w:hint="cs"/>
          <w:sz w:val="28"/>
          <w:szCs w:val="28"/>
          <w:rtl/>
        </w:rPr>
        <w:t>إلا</w:t>
      </w:r>
      <w:r w:rsidR="004F04AE">
        <w:rPr>
          <w:rFonts w:ascii="SimplifiedArabic" w:cs="Simplified Arabic" w:hint="cs"/>
          <w:sz w:val="28"/>
          <w:szCs w:val="28"/>
          <w:rtl/>
        </w:rPr>
        <w:t xml:space="preserve"> </w:t>
      </w:r>
      <w:r w:rsidRPr="0077782F">
        <w:rPr>
          <w:rFonts w:ascii="SimplifiedArabic" w:cs="Simplified Arabic" w:hint="cs"/>
          <w:sz w:val="28"/>
          <w:szCs w:val="28"/>
          <w:rtl/>
        </w:rPr>
        <w:t>للقيصريات</w:t>
      </w:r>
      <w:r w:rsidR="005F7AD2">
        <w:rPr>
          <w:rFonts w:ascii="SimplifiedArabic" w:cs="Simplified Arabic" w:hint="cs"/>
          <w:sz w:val="28"/>
          <w:szCs w:val="28"/>
          <w:rtl/>
        </w:rPr>
        <w:t xml:space="preserve"> </w:t>
      </w:r>
      <w:proofErr w:type="spellStart"/>
      <w:r w:rsidRPr="0077782F">
        <w:rPr>
          <w:rFonts w:ascii="SimplifiedArabic" w:cs="Simplified Arabic" w:hint="cs"/>
          <w:sz w:val="28"/>
          <w:szCs w:val="28"/>
          <w:rtl/>
        </w:rPr>
        <w:t>الإسعافية</w:t>
      </w:r>
      <w:proofErr w:type="spellEnd"/>
      <w:r w:rsidR="004F04AE">
        <w:rPr>
          <w:rFonts w:ascii="SimplifiedArabic" w:cs="Simplified Arabic" w:hint="cs"/>
          <w:sz w:val="28"/>
          <w:szCs w:val="28"/>
          <w:rtl/>
        </w:rPr>
        <w:t xml:space="preserve"> </w:t>
      </w:r>
      <w:r w:rsidRPr="0077782F">
        <w:rPr>
          <w:rFonts w:ascii="SimplifiedArabic" w:cs="Simplified Arabic" w:hint="cs"/>
          <w:sz w:val="28"/>
          <w:szCs w:val="28"/>
          <w:rtl/>
        </w:rPr>
        <w:t>أو</w:t>
      </w:r>
      <w:r w:rsidR="004F04AE">
        <w:rPr>
          <w:rFonts w:ascii="SimplifiedArabic" w:cs="Simplified Arabic" w:hint="cs"/>
          <w:sz w:val="28"/>
          <w:szCs w:val="28"/>
          <w:rtl/>
        </w:rPr>
        <w:t xml:space="preserve"> </w:t>
      </w:r>
      <w:r w:rsidRPr="0077782F">
        <w:rPr>
          <w:rFonts w:ascii="SimplifiedArabic" w:cs="Simplified Arabic" w:hint="cs"/>
          <w:sz w:val="28"/>
          <w:szCs w:val="28"/>
          <w:rtl/>
        </w:rPr>
        <w:t>الحالات</w:t>
      </w:r>
      <w:r w:rsidR="005F7AD2">
        <w:rPr>
          <w:rFonts w:ascii="SimplifiedArabic" w:cs="Simplified Arabic" w:hint="cs"/>
          <w:sz w:val="28"/>
          <w:szCs w:val="28"/>
          <w:rtl/>
        </w:rPr>
        <w:t xml:space="preserve"> </w:t>
      </w:r>
      <w:r w:rsidRPr="0077782F">
        <w:rPr>
          <w:rFonts w:ascii="SimplifiedArabic" w:cs="Simplified Arabic" w:hint="cs"/>
          <w:sz w:val="28"/>
          <w:szCs w:val="28"/>
          <w:rtl/>
        </w:rPr>
        <w:t>الغير</w:t>
      </w:r>
      <w:r w:rsidR="004F04AE">
        <w:rPr>
          <w:rFonts w:ascii="SimplifiedArabic" w:cs="Simplified Arabic" w:hint="cs"/>
          <w:sz w:val="28"/>
          <w:szCs w:val="28"/>
          <w:rtl/>
        </w:rPr>
        <w:t xml:space="preserve"> </w:t>
      </w:r>
      <w:r w:rsidRPr="0077782F">
        <w:rPr>
          <w:rFonts w:ascii="SimplifiedArabic" w:cs="Simplified Arabic" w:hint="cs"/>
          <w:sz w:val="28"/>
          <w:szCs w:val="28"/>
          <w:rtl/>
        </w:rPr>
        <w:t>مناسبة</w:t>
      </w:r>
      <w:r w:rsidR="004F04AE">
        <w:rPr>
          <w:rFonts w:ascii="SimplifiedArabic" w:cs="Simplified Arabic" w:hint="cs"/>
          <w:sz w:val="28"/>
          <w:szCs w:val="28"/>
          <w:rtl/>
        </w:rPr>
        <w:t xml:space="preserve"> </w:t>
      </w:r>
      <w:r w:rsidRPr="0077782F">
        <w:rPr>
          <w:rFonts w:ascii="SimplifiedArabic" w:cs="Simplified Arabic" w:hint="cs"/>
          <w:sz w:val="28"/>
          <w:szCs w:val="28"/>
          <w:rtl/>
        </w:rPr>
        <w:t>للتخدير</w:t>
      </w:r>
      <w:r w:rsidR="004F04AE">
        <w:rPr>
          <w:rFonts w:ascii="SimplifiedArabic" w:cs="Simplified Arabic" w:hint="cs"/>
          <w:sz w:val="28"/>
          <w:szCs w:val="28"/>
          <w:rtl/>
        </w:rPr>
        <w:t xml:space="preserve"> </w:t>
      </w:r>
      <w:proofErr w:type="spellStart"/>
      <w:r w:rsidRPr="0077782F">
        <w:rPr>
          <w:rFonts w:ascii="SimplifiedArabic" w:cs="Simplified Arabic" w:hint="cs"/>
          <w:sz w:val="28"/>
          <w:szCs w:val="28"/>
          <w:rtl/>
        </w:rPr>
        <w:t>الناحي</w:t>
      </w:r>
      <w:proofErr w:type="spellEnd"/>
      <w:r w:rsidR="005F7AD2">
        <w:rPr>
          <w:rFonts w:ascii="SimplifiedArabic" w:cs="Simplified Arabic" w:hint="cs"/>
          <w:sz w:val="28"/>
          <w:szCs w:val="28"/>
          <w:rtl/>
        </w:rPr>
        <w:t xml:space="preserve"> </w:t>
      </w:r>
      <w:r w:rsidRPr="0077782F">
        <w:rPr>
          <w:rFonts w:ascii="SimplifiedArabic" w:cs="Simplified Arabic" w:hint="cs"/>
          <w:sz w:val="28"/>
          <w:szCs w:val="28"/>
          <w:rtl/>
        </w:rPr>
        <w:t>وفق</w:t>
      </w:r>
      <w:r w:rsidR="005F7AD2">
        <w:rPr>
          <w:rFonts w:ascii="SimplifiedArabic" w:cs="Simplified Arabic" w:hint="cs"/>
          <w:sz w:val="28"/>
          <w:szCs w:val="28"/>
          <w:rtl/>
        </w:rPr>
        <w:t xml:space="preserve"> </w:t>
      </w:r>
      <w:proofErr w:type="spellStart"/>
      <w:r w:rsidRPr="0077782F">
        <w:rPr>
          <w:rFonts w:ascii="SimplifiedArabic" w:cs="Simplified Arabic" w:hint="cs"/>
          <w:sz w:val="28"/>
          <w:szCs w:val="28"/>
          <w:rtl/>
        </w:rPr>
        <w:t>مايراه</w:t>
      </w:r>
      <w:proofErr w:type="spellEnd"/>
      <w:r w:rsidR="005F7AD2">
        <w:rPr>
          <w:rFonts w:ascii="SimplifiedArabic" w:cs="Simplified Arabic" w:hint="cs"/>
          <w:sz w:val="28"/>
          <w:szCs w:val="28"/>
          <w:rtl/>
        </w:rPr>
        <w:t xml:space="preserve"> ا</w:t>
      </w:r>
      <w:r w:rsidRPr="0077782F">
        <w:rPr>
          <w:rFonts w:ascii="SimplifiedArabic" w:cs="Simplified Arabic" w:hint="cs"/>
          <w:sz w:val="28"/>
          <w:szCs w:val="28"/>
          <w:rtl/>
        </w:rPr>
        <w:t>لمخدر</w:t>
      </w:r>
      <w:r w:rsidRPr="0077782F">
        <w:rPr>
          <w:rFonts w:ascii="Simplified Arabic" w:cs="Simplified Arabic"/>
          <w:sz w:val="28"/>
          <w:szCs w:val="28"/>
        </w:rPr>
        <w:t>.</w:t>
      </w:r>
    </w:p>
    <w:p w:rsidR="000E62DA" w:rsidRPr="000F3C3E" w:rsidRDefault="00633FB7" w:rsidP="009A58CF">
      <w:pPr>
        <w:rPr>
          <w:rFonts w:cs="Simplified Arabic"/>
          <w:sz w:val="28"/>
          <w:szCs w:val="28"/>
          <w:rtl/>
          <w:lang w:bidi="ar-SY"/>
        </w:rPr>
      </w:pPr>
      <w:r>
        <w:rPr>
          <w:rFonts w:cs="Simplified Arabic" w:hint="cs"/>
          <w:sz w:val="28"/>
          <w:szCs w:val="28"/>
          <w:rtl/>
          <w:lang w:bidi="ar-SY"/>
        </w:rPr>
        <w:t xml:space="preserve">بالنسبة للوليد تترافق العملية القيصرية مع </w:t>
      </w:r>
      <w:proofErr w:type="spellStart"/>
      <w:r>
        <w:rPr>
          <w:rFonts w:cs="Simplified Arabic" w:hint="cs"/>
          <w:sz w:val="28"/>
          <w:szCs w:val="28"/>
          <w:rtl/>
          <w:lang w:bidi="ar-SY"/>
        </w:rPr>
        <w:t>مراضة</w:t>
      </w:r>
      <w:proofErr w:type="spellEnd"/>
      <w:r>
        <w:rPr>
          <w:rFonts w:cs="Simplified Arabic" w:hint="cs"/>
          <w:sz w:val="28"/>
          <w:szCs w:val="28"/>
          <w:rtl/>
          <w:lang w:bidi="ar-SY"/>
        </w:rPr>
        <w:t xml:space="preserve"> تنفسية بعد الولادة ومراضات أخرى متعلقة بالخداج والتخدير ورض الوليد، بالإضافة للتأخر في إنعاش الوليد وفي العمل الجراحي في حالات تألم الجنين. وذكر </w:t>
      </w:r>
      <w:r>
        <w:rPr>
          <w:rFonts w:cs="Simplified Arabic"/>
          <w:sz w:val="28"/>
          <w:szCs w:val="28"/>
          <w:lang w:bidi="ar-SY"/>
        </w:rPr>
        <w:t>Dunne</w:t>
      </w:r>
      <w:r>
        <w:rPr>
          <w:rFonts w:cs="Simplified Arabic" w:hint="cs"/>
          <w:sz w:val="28"/>
          <w:szCs w:val="28"/>
          <w:rtl/>
          <w:lang w:bidi="ar-SY"/>
        </w:rPr>
        <w:t xml:space="preserve"> ورفاقه () في دراستهم أن قبول الولدان في العناية المشددة </w:t>
      </w:r>
      <w:proofErr w:type="spellStart"/>
      <w:r>
        <w:rPr>
          <w:rFonts w:cs="Simplified Arabic" w:hint="cs"/>
          <w:sz w:val="28"/>
          <w:szCs w:val="28"/>
          <w:rtl/>
          <w:lang w:bidi="ar-SY"/>
        </w:rPr>
        <w:t>الوليدية</w:t>
      </w:r>
      <w:proofErr w:type="spellEnd"/>
      <w:r>
        <w:rPr>
          <w:rFonts w:cs="Simplified Arabic"/>
          <w:sz w:val="28"/>
          <w:szCs w:val="28"/>
          <w:lang w:bidi="ar-SY"/>
        </w:rPr>
        <w:t>NICU</w:t>
      </w:r>
      <w:r>
        <w:rPr>
          <w:rFonts w:cs="Simplified Arabic" w:hint="cs"/>
          <w:sz w:val="28"/>
          <w:szCs w:val="28"/>
          <w:rtl/>
          <w:lang w:bidi="ar-SY"/>
        </w:rPr>
        <w:t xml:space="preserve"> أعلى لدى </w:t>
      </w:r>
      <w:proofErr w:type="spellStart"/>
      <w:r>
        <w:rPr>
          <w:rFonts w:cs="Simplified Arabic" w:hint="cs"/>
          <w:sz w:val="28"/>
          <w:szCs w:val="28"/>
          <w:rtl/>
          <w:lang w:bidi="ar-SY"/>
        </w:rPr>
        <w:t>الخروسات</w:t>
      </w:r>
      <w:proofErr w:type="spellEnd"/>
      <w:r>
        <w:rPr>
          <w:rFonts w:cs="Simplified Arabic" w:hint="cs"/>
          <w:sz w:val="28"/>
          <w:szCs w:val="28"/>
          <w:rtl/>
          <w:lang w:bidi="ar-SY"/>
        </w:rPr>
        <w:t xml:space="preserve"> مع ولادة قيصرية (</w:t>
      </w:r>
      <w:r>
        <w:rPr>
          <w:rFonts w:cs="Simplified Arabic"/>
          <w:sz w:val="28"/>
          <w:szCs w:val="28"/>
          <w:lang w:bidi="ar-SY"/>
        </w:rPr>
        <w:t>P&lt;0.01</w:t>
      </w:r>
      <w:r>
        <w:rPr>
          <w:rFonts w:cs="Simplified Arabic" w:hint="cs"/>
          <w:sz w:val="28"/>
          <w:szCs w:val="28"/>
          <w:rtl/>
          <w:lang w:bidi="ar-SY"/>
        </w:rPr>
        <w:t xml:space="preserve">). </w:t>
      </w:r>
    </w:p>
    <w:p w:rsidR="009D4630" w:rsidRDefault="009D4630" w:rsidP="009A58CF">
      <w:pPr>
        <w:rPr>
          <w:rFonts w:cs="Simplified Arabic"/>
          <w:sz w:val="28"/>
          <w:szCs w:val="28"/>
          <w:rtl/>
          <w:lang w:bidi="ar-SY"/>
        </w:rPr>
      </w:pPr>
    </w:p>
    <w:p w:rsidR="009D4630" w:rsidRDefault="009D4630" w:rsidP="009A58CF">
      <w:pPr>
        <w:rPr>
          <w:rFonts w:cs="Simplified Arabic"/>
          <w:sz w:val="28"/>
          <w:szCs w:val="28"/>
          <w:rtl/>
          <w:lang w:bidi="ar-SY"/>
        </w:rPr>
      </w:pPr>
    </w:p>
    <w:p w:rsidR="009D4630" w:rsidRDefault="009D4630" w:rsidP="009A58CF">
      <w:pPr>
        <w:rPr>
          <w:rFonts w:cs="Simplified Arabic"/>
          <w:sz w:val="28"/>
          <w:szCs w:val="28"/>
          <w:rtl/>
          <w:lang w:bidi="ar-SY"/>
        </w:rPr>
      </w:pPr>
    </w:p>
    <w:p w:rsidR="009D4630" w:rsidRDefault="009D4630" w:rsidP="009A58CF">
      <w:pPr>
        <w:rPr>
          <w:rFonts w:cs="Simplified Arabic"/>
          <w:sz w:val="28"/>
          <w:szCs w:val="28"/>
          <w:rtl/>
          <w:lang w:bidi="ar-SY"/>
        </w:rPr>
      </w:pPr>
    </w:p>
    <w:p w:rsidR="009D4630" w:rsidRDefault="009D4630" w:rsidP="009A58CF">
      <w:pPr>
        <w:rPr>
          <w:rFonts w:cs="Simplified Arabic"/>
          <w:sz w:val="28"/>
          <w:szCs w:val="28"/>
          <w:rtl/>
          <w:lang w:bidi="ar-SY"/>
        </w:rPr>
      </w:pPr>
    </w:p>
    <w:p w:rsidR="009D4630" w:rsidRDefault="009D4630" w:rsidP="009A58CF">
      <w:pPr>
        <w:rPr>
          <w:rFonts w:cs="Simplified Arabic"/>
          <w:sz w:val="28"/>
          <w:szCs w:val="28"/>
          <w:rtl/>
          <w:lang w:bidi="ar-SY"/>
        </w:rPr>
      </w:pPr>
    </w:p>
    <w:p w:rsidR="00100D89" w:rsidRDefault="00100D89" w:rsidP="006320B0">
      <w:pPr>
        <w:autoSpaceDE w:val="0"/>
        <w:autoSpaceDN w:val="0"/>
        <w:adjustRightInd w:val="0"/>
        <w:rPr>
          <w:rFonts w:cs="Simplified Arabic"/>
          <w:sz w:val="28"/>
          <w:szCs w:val="28"/>
          <w:rtl/>
          <w:lang w:bidi="ar-SY"/>
        </w:rPr>
      </w:pPr>
    </w:p>
    <w:p w:rsidR="00100D89" w:rsidRDefault="00100D89" w:rsidP="006320B0">
      <w:pPr>
        <w:autoSpaceDE w:val="0"/>
        <w:autoSpaceDN w:val="0"/>
        <w:adjustRightInd w:val="0"/>
        <w:rPr>
          <w:rFonts w:cs="Simplified Arabic"/>
          <w:sz w:val="28"/>
          <w:szCs w:val="28"/>
          <w:rtl/>
          <w:lang w:bidi="ar-SY"/>
        </w:rPr>
      </w:pPr>
    </w:p>
    <w:p w:rsidR="00BD5F10" w:rsidRDefault="00BD5F10" w:rsidP="00100D89">
      <w:pPr>
        <w:rPr>
          <w:rFonts w:cs="PT Bold Heading"/>
          <w:b/>
          <w:bCs/>
          <w:sz w:val="40"/>
          <w:szCs w:val="40"/>
          <w:rtl/>
          <w:lang w:bidi="ar-SY"/>
        </w:rPr>
      </w:pPr>
    </w:p>
    <w:p w:rsidR="00BD5F10" w:rsidRDefault="00BD5F10" w:rsidP="00100D89">
      <w:pPr>
        <w:rPr>
          <w:rFonts w:cs="PT Bold Heading"/>
          <w:b/>
          <w:bCs/>
          <w:sz w:val="40"/>
          <w:szCs w:val="40"/>
          <w:rtl/>
          <w:lang w:bidi="ar-SY"/>
        </w:rPr>
      </w:pPr>
    </w:p>
    <w:p w:rsidR="00100D89" w:rsidRPr="004A42FD" w:rsidRDefault="00100D89" w:rsidP="00100D89">
      <w:pPr>
        <w:jc w:val="center"/>
        <w:rPr>
          <w:rFonts w:cs="Andalus"/>
          <w:b/>
          <w:bCs/>
          <w:sz w:val="40"/>
          <w:szCs w:val="40"/>
          <w:rtl/>
          <w:lang w:bidi="ar-SY"/>
        </w:rPr>
      </w:pPr>
      <w:r w:rsidRPr="004A42FD">
        <w:rPr>
          <w:rFonts w:cs="Andalus" w:hint="cs"/>
          <w:b/>
          <w:bCs/>
          <w:sz w:val="144"/>
          <w:szCs w:val="144"/>
          <w:rtl/>
        </w:rPr>
        <w:lastRenderedPageBreak/>
        <w:t>القسم العملي</w:t>
      </w:r>
    </w:p>
    <w:p w:rsidR="00100D89" w:rsidRDefault="00100D89" w:rsidP="00100D89">
      <w:pPr>
        <w:rPr>
          <w:rFonts w:cs="PT Bold Heading"/>
          <w:b/>
          <w:bCs/>
          <w:sz w:val="40"/>
          <w:szCs w:val="40"/>
          <w:rtl/>
          <w:lang w:bidi="ar-SY"/>
        </w:rPr>
      </w:pPr>
    </w:p>
    <w:p w:rsidR="00100D89" w:rsidRDefault="00100D89" w:rsidP="00100D89">
      <w:pPr>
        <w:rPr>
          <w:rFonts w:cs="PT Bold Heading"/>
          <w:b/>
          <w:bCs/>
          <w:sz w:val="40"/>
          <w:szCs w:val="40"/>
          <w:rtl/>
          <w:lang w:bidi="ar-SY"/>
        </w:rPr>
      </w:pPr>
    </w:p>
    <w:p w:rsidR="00100D89" w:rsidRDefault="00100D89" w:rsidP="00100D89">
      <w:pPr>
        <w:rPr>
          <w:rFonts w:cs="PT Bold Heading"/>
          <w:b/>
          <w:bCs/>
          <w:sz w:val="40"/>
          <w:szCs w:val="40"/>
          <w:rtl/>
          <w:lang w:bidi="ar-SY"/>
        </w:rPr>
      </w:pPr>
    </w:p>
    <w:p w:rsidR="004A42FD" w:rsidRDefault="004A42FD" w:rsidP="00100D89">
      <w:pPr>
        <w:rPr>
          <w:rFonts w:cs="PT Bold Heading"/>
          <w:b/>
          <w:bCs/>
          <w:sz w:val="40"/>
          <w:szCs w:val="40"/>
          <w:rtl/>
          <w:lang w:bidi="ar-SY"/>
        </w:rPr>
      </w:pPr>
    </w:p>
    <w:p w:rsidR="00100D89" w:rsidRDefault="00100D89" w:rsidP="00100D89">
      <w:pPr>
        <w:rPr>
          <w:rFonts w:cs="PT Bold Heading"/>
          <w:b/>
          <w:bCs/>
          <w:sz w:val="40"/>
          <w:szCs w:val="40"/>
          <w:rtl/>
          <w:lang w:bidi="ar-SY"/>
        </w:rPr>
      </w:pPr>
    </w:p>
    <w:p w:rsidR="00100D89" w:rsidRDefault="00100D89" w:rsidP="00100D89">
      <w:pPr>
        <w:rPr>
          <w:rFonts w:cs="PT Bold Heading"/>
          <w:b/>
          <w:bCs/>
          <w:sz w:val="40"/>
          <w:szCs w:val="40"/>
          <w:rtl/>
          <w:lang w:bidi="ar-SY"/>
        </w:rPr>
      </w:pPr>
    </w:p>
    <w:p w:rsidR="00100D89" w:rsidRDefault="00100D89" w:rsidP="00100D89">
      <w:pPr>
        <w:rPr>
          <w:rFonts w:cs="PT Bold Heading"/>
          <w:b/>
          <w:bCs/>
          <w:sz w:val="40"/>
          <w:szCs w:val="40"/>
          <w:rtl/>
          <w:lang w:bidi="ar-SY"/>
        </w:rPr>
      </w:pPr>
    </w:p>
    <w:p w:rsidR="00954399" w:rsidRDefault="00954399" w:rsidP="00100D89">
      <w:pPr>
        <w:jc w:val="center"/>
        <w:rPr>
          <w:rFonts w:cs="PT Bold Heading"/>
          <w:b/>
          <w:bCs/>
          <w:sz w:val="56"/>
          <w:szCs w:val="56"/>
          <w:lang w:bidi="ar-SY"/>
        </w:rPr>
      </w:pPr>
    </w:p>
    <w:p w:rsidR="00DF6B4D" w:rsidRDefault="00DF6B4D" w:rsidP="00100D89">
      <w:pPr>
        <w:jc w:val="center"/>
        <w:rPr>
          <w:rFonts w:cs="PT Bold Heading"/>
          <w:b/>
          <w:bCs/>
          <w:sz w:val="56"/>
          <w:szCs w:val="56"/>
          <w:rtl/>
          <w:lang w:bidi="ar-SY"/>
        </w:rPr>
      </w:pPr>
    </w:p>
    <w:p w:rsidR="004F04AE" w:rsidRDefault="004F04AE" w:rsidP="00100D89">
      <w:pPr>
        <w:jc w:val="center"/>
        <w:rPr>
          <w:rFonts w:cs="PT Bold Heading"/>
          <w:b/>
          <w:bCs/>
          <w:sz w:val="56"/>
          <w:szCs w:val="56"/>
          <w:rtl/>
          <w:lang w:bidi="ar-SY"/>
        </w:rPr>
      </w:pPr>
    </w:p>
    <w:p w:rsidR="00100D89" w:rsidRPr="00222694" w:rsidRDefault="00100D89" w:rsidP="00100D89">
      <w:pPr>
        <w:jc w:val="center"/>
        <w:rPr>
          <w:rFonts w:cs="PT Bold Heading"/>
          <w:b/>
          <w:bCs/>
          <w:sz w:val="56"/>
          <w:szCs w:val="56"/>
          <w:rtl/>
          <w:lang w:bidi="ar-SY"/>
        </w:rPr>
      </w:pPr>
      <w:r w:rsidRPr="00222694">
        <w:rPr>
          <w:rFonts w:cs="PT Bold Heading" w:hint="cs"/>
          <w:b/>
          <w:bCs/>
          <w:sz w:val="56"/>
          <w:szCs w:val="56"/>
          <w:rtl/>
          <w:lang w:bidi="ar-SY"/>
        </w:rPr>
        <w:lastRenderedPageBreak/>
        <w:t>المبحث الأول</w:t>
      </w:r>
    </w:p>
    <w:p w:rsidR="00100D89" w:rsidRPr="00222694" w:rsidRDefault="00100D89" w:rsidP="00100D89">
      <w:pPr>
        <w:jc w:val="center"/>
        <w:rPr>
          <w:rFonts w:cs="PT Bold Heading"/>
          <w:b/>
          <w:bCs/>
          <w:sz w:val="56"/>
          <w:szCs w:val="56"/>
          <w:rtl/>
          <w:lang w:bidi="ar-SY"/>
        </w:rPr>
      </w:pPr>
      <w:r w:rsidRPr="00222694">
        <w:rPr>
          <w:rFonts w:cs="PT Bold Heading" w:hint="cs"/>
          <w:b/>
          <w:bCs/>
          <w:sz w:val="56"/>
          <w:szCs w:val="56"/>
          <w:rtl/>
          <w:lang w:bidi="ar-SY"/>
        </w:rPr>
        <w:t>منهج الدراسة</w:t>
      </w:r>
    </w:p>
    <w:p w:rsidR="00100D89" w:rsidRDefault="00100D89" w:rsidP="00100D89">
      <w:pPr>
        <w:rPr>
          <w:rFonts w:cs="Simplified Arabic"/>
          <w:sz w:val="28"/>
          <w:szCs w:val="28"/>
          <w:rtl/>
          <w:lang w:bidi="ar-SY"/>
        </w:rPr>
      </w:pPr>
    </w:p>
    <w:p w:rsidR="00100D89" w:rsidRPr="00B617C4" w:rsidRDefault="00100D89" w:rsidP="00100D89">
      <w:pPr>
        <w:rPr>
          <w:rFonts w:asciiTheme="minorBidi" w:hAnsiTheme="minorBidi" w:cs="PT Bold Broken"/>
          <w:b/>
          <w:bCs/>
          <w:sz w:val="40"/>
          <w:szCs w:val="40"/>
          <w:rtl/>
          <w:lang w:bidi="ar-SY"/>
        </w:rPr>
      </w:pPr>
      <w:r w:rsidRPr="00B617C4">
        <w:rPr>
          <w:rFonts w:asciiTheme="minorBidi" w:hAnsiTheme="minorBidi" w:cs="PT Bold Broken"/>
          <w:b/>
          <w:bCs/>
          <w:sz w:val="40"/>
          <w:szCs w:val="40"/>
          <w:rtl/>
          <w:lang w:bidi="ar-SY"/>
        </w:rPr>
        <w:t>عنوان الدراس</w:t>
      </w:r>
      <w:r>
        <w:rPr>
          <w:rFonts w:asciiTheme="minorBidi" w:hAnsiTheme="minorBidi" w:cs="PT Bold Broken" w:hint="cs"/>
          <w:b/>
          <w:bCs/>
          <w:sz w:val="40"/>
          <w:szCs w:val="40"/>
          <w:rtl/>
          <w:lang w:bidi="ar-SY"/>
        </w:rPr>
        <w:t>ة:</w:t>
      </w:r>
    </w:p>
    <w:p w:rsidR="00100D89" w:rsidRPr="00C73E61" w:rsidRDefault="00100D89" w:rsidP="00100D89">
      <w:pPr>
        <w:spacing w:after="120"/>
        <w:rPr>
          <w:b/>
          <w:bCs/>
          <w:sz w:val="28"/>
          <w:szCs w:val="28"/>
        </w:rPr>
      </w:pPr>
      <w:r w:rsidRPr="00C73E61">
        <w:rPr>
          <w:rFonts w:cs="Simplified Arabic" w:hint="cs"/>
          <w:b/>
          <w:bCs/>
          <w:sz w:val="28"/>
          <w:szCs w:val="28"/>
          <w:rtl/>
          <w:lang w:bidi="ar-SY"/>
        </w:rPr>
        <w:t xml:space="preserve">دراسة حول أسباب القيصريات لدى </w:t>
      </w:r>
      <w:proofErr w:type="spellStart"/>
      <w:r w:rsidRPr="00C73E61">
        <w:rPr>
          <w:rFonts w:cs="Simplified Arabic" w:hint="cs"/>
          <w:b/>
          <w:bCs/>
          <w:sz w:val="28"/>
          <w:szCs w:val="28"/>
          <w:rtl/>
          <w:lang w:bidi="ar-SY"/>
        </w:rPr>
        <w:t>الخروسات</w:t>
      </w:r>
      <w:proofErr w:type="spellEnd"/>
      <w:r w:rsidRPr="00C73E61">
        <w:rPr>
          <w:rFonts w:cs="Simplified Arabic" w:hint="cs"/>
          <w:b/>
          <w:bCs/>
          <w:sz w:val="28"/>
          <w:szCs w:val="28"/>
          <w:rtl/>
          <w:lang w:bidi="ar-SY"/>
        </w:rPr>
        <w:t xml:space="preserve"> في </w:t>
      </w:r>
      <w:proofErr w:type="spellStart"/>
      <w:r w:rsidRPr="00C73E61">
        <w:rPr>
          <w:rFonts w:cs="Simplified Arabic" w:hint="cs"/>
          <w:b/>
          <w:bCs/>
          <w:sz w:val="28"/>
          <w:szCs w:val="28"/>
          <w:rtl/>
          <w:lang w:bidi="ar-SY"/>
        </w:rPr>
        <w:t>مشفى</w:t>
      </w:r>
      <w:proofErr w:type="spellEnd"/>
      <w:r w:rsidRPr="00C73E61">
        <w:rPr>
          <w:rFonts w:cs="Simplified Arabic" w:hint="cs"/>
          <w:b/>
          <w:bCs/>
          <w:sz w:val="28"/>
          <w:szCs w:val="28"/>
          <w:rtl/>
          <w:lang w:bidi="ar-SY"/>
        </w:rPr>
        <w:t xml:space="preserve"> التوليد الجامعي</w:t>
      </w:r>
      <w:r>
        <w:rPr>
          <w:rFonts w:hint="cs"/>
          <w:b/>
          <w:bCs/>
          <w:sz w:val="28"/>
          <w:szCs w:val="28"/>
          <w:rtl/>
        </w:rPr>
        <w:t>.</w:t>
      </w:r>
    </w:p>
    <w:p w:rsidR="00100D89" w:rsidRPr="00B617C4" w:rsidRDefault="00100D89" w:rsidP="00100D89">
      <w:pPr>
        <w:rPr>
          <w:rFonts w:asciiTheme="minorBidi" w:hAnsiTheme="minorBidi" w:cs="PT Bold Broken"/>
          <w:b/>
          <w:bCs/>
          <w:sz w:val="40"/>
          <w:szCs w:val="40"/>
          <w:rtl/>
          <w:lang w:bidi="ar-SY"/>
        </w:rPr>
      </w:pPr>
      <w:r>
        <w:rPr>
          <w:rFonts w:asciiTheme="minorBidi" w:hAnsiTheme="minorBidi" w:cs="PT Bold Broken" w:hint="cs"/>
          <w:b/>
          <w:bCs/>
          <w:sz w:val="40"/>
          <w:szCs w:val="40"/>
          <w:rtl/>
          <w:lang w:bidi="ar-SY"/>
        </w:rPr>
        <w:t>المشكلة العلمي</w:t>
      </w:r>
      <w:r w:rsidRPr="00B617C4">
        <w:rPr>
          <w:rFonts w:asciiTheme="minorBidi" w:hAnsiTheme="minorBidi" w:cs="PT Bold Broken"/>
          <w:b/>
          <w:bCs/>
          <w:sz w:val="40"/>
          <w:szCs w:val="40"/>
          <w:rtl/>
          <w:lang w:bidi="ar-SY"/>
        </w:rPr>
        <w:t>ة</w:t>
      </w:r>
      <w:r>
        <w:rPr>
          <w:rFonts w:asciiTheme="minorBidi" w:hAnsiTheme="minorBidi" w:cs="PT Bold Broken" w:hint="cs"/>
          <w:b/>
          <w:bCs/>
          <w:sz w:val="40"/>
          <w:szCs w:val="40"/>
          <w:rtl/>
          <w:lang w:bidi="ar-SY"/>
        </w:rPr>
        <w:t>:</w:t>
      </w:r>
    </w:p>
    <w:p w:rsidR="00100D89" w:rsidRPr="00A20708" w:rsidRDefault="00100D89" w:rsidP="00100D89">
      <w:pPr>
        <w:spacing w:after="120"/>
        <w:rPr>
          <w:rFonts w:cs="Simplified Arabic"/>
          <w:sz w:val="28"/>
          <w:szCs w:val="28"/>
          <w:rtl/>
          <w:lang w:bidi="ar-SY"/>
        </w:rPr>
      </w:pPr>
      <w:r w:rsidRPr="00A20708">
        <w:rPr>
          <w:rFonts w:cs="Simplified Arabic" w:hint="cs"/>
          <w:sz w:val="28"/>
          <w:szCs w:val="28"/>
          <w:rtl/>
          <w:lang w:bidi="ar-SY"/>
        </w:rPr>
        <w:t xml:space="preserve">سجلت عدة تقارير عالمية ازدياد معدل تواتر الولادات القيصرية بشكل عام، مع تسجيل ملاحظة ازدياد معدلها لدى </w:t>
      </w:r>
      <w:proofErr w:type="spellStart"/>
      <w:r w:rsidRPr="00A20708">
        <w:rPr>
          <w:rFonts w:cs="Simplified Arabic" w:hint="cs"/>
          <w:sz w:val="28"/>
          <w:szCs w:val="28"/>
          <w:rtl/>
          <w:lang w:bidi="ar-SY"/>
        </w:rPr>
        <w:t>الخروسات</w:t>
      </w:r>
      <w:proofErr w:type="spellEnd"/>
      <w:r w:rsidRPr="00A20708">
        <w:rPr>
          <w:rFonts w:cs="Simplified Arabic" w:hint="cs"/>
          <w:sz w:val="28"/>
          <w:szCs w:val="28"/>
          <w:rtl/>
          <w:lang w:bidi="ar-SY"/>
        </w:rPr>
        <w:t xml:space="preserve"> بشكل خاص.</w:t>
      </w:r>
    </w:p>
    <w:p w:rsidR="00100D89" w:rsidRPr="00B617C4" w:rsidRDefault="00100D89" w:rsidP="00100D89">
      <w:pPr>
        <w:rPr>
          <w:rFonts w:asciiTheme="minorBidi" w:hAnsiTheme="minorBidi" w:cs="PT Bold Broken"/>
          <w:b/>
          <w:bCs/>
          <w:sz w:val="40"/>
          <w:szCs w:val="40"/>
          <w:rtl/>
          <w:lang w:bidi="ar-SY"/>
        </w:rPr>
      </w:pPr>
      <w:r w:rsidRPr="00B617C4">
        <w:rPr>
          <w:rFonts w:asciiTheme="minorBidi" w:hAnsiTheme="minorBidi" w:cs="PT Bold Broken" w:hint="cs"/>
          <w:b/>
          <w:bCs/>
          <w:sz w:val="40"/>
          <w:szCs w:val="40"/>
          <w:rtl/>
          <w:lang w:bidi="ar-SY"/>
        </w:rPr>
        <w:t>أهمية الدراسة</w:t>
      </w:r>
      <w:r>
        <w:rPr>
          <w:rFonts w:asciiTheme="minorBidi" w:hAnsiTheme="minorBidi" w:cs="PT Bold Broken" w:hint="cs"/>
          <w:b/>
          <w:bCs/>
          <w:sz w:val="40"/>
          <w:szCs w:val="40"/>
          <w:rtl/>
          <w:lang w:bidi="ar-SY"/>
        </w:rPr>
        <w:t>:</w:t>
      </w:r>
    </w:p>
    <w:p w:rsidR="00100D89" w:rsidRPr="00A20708" w:rsidRDefault="00100D89" w:rsidP="00100D89">
      <w:pPr>
        <w:spacing w:after="120"/>
        <w:rPr>
          <w:rFonts w:cs="Simplified Arabic"/>
          <w:sz w:val="28"/>
          <w:szCs w:val="28"/>
          <w:lang w:bidi="ar-SY"/>
        </w:rPr>
      </w:pPr>
      <w:r w:rsidRPr="00A20708">
        <w:rPr>
          <w:rFonts w:cs="Simplified Arabic"/>
          <w:sz w:val="28"/>
          <w:szCs w:val="28"/>
          <w:rtl/>
          <w:lang w:bidi="ar-SY"/>
        </w:rPr>
        <w:t xml:space="preserve">إن الازدياد العام في معدل حدوث القيصريات لدى </w:t>
      </w:r>
      <w:proofErr w:type="spellStart"/>
      <w:r w:rsidRPr="00A20708">
        <w:rPr>
          <w:rFonts w:cs="Simplified Arabic"/>
          <w:sz w:val="28"/>
          <w:szCs w:val="28"/>
          <w:rtl/>
          <w:lang w:bidi="ar-SY"/>
        </w:rPr>
        <w:t>الخروسات</w:t>
      </w:r>
      <w:proofErr w:type="spellEnd"/>
      <w:r w:rsidRPr="00A20708">
        <w:rPr>
          <w:rFonts w:cs="Simplified Arabic"/>
          <w:sz w:val="28"/>
          <w:szCs w:val="28"/>
          <w:rtl/>
          <w:lang w:bidi="ar-SY"/>
        </w:rPr>
        <w:t xml:space="preserve">، مع ما يحمله ذلك من تأثيرات على الأم والجنين وعلى الحمول اللاحقة، إضافة لبعض الاختلاف في استطباب العمل الجراحي بينهن وبين الولودات، والتساؤلات المثارة حول الدقة العلمية في وضع استطباب إجراء العمل الجراحي. </w:t>
      </w:r>
    </w:p>
    <w:p w:rsidR="00100D89" w:rsidRDefault="00100D89" w:rsidP="00100D89">
      <w:pPr>
        <w:spacing w:after="120"/>
        <w:rPr>
          <w:rFonts w:cs="Simplified Arabic"/>
          <w:sz w:val="28"/>
          <w:szCs w:val="28"/>
          <w:rtl/>
          <w:lang w:bidi="ar-SY"/>
        </w:rPr>
      </w:pPr>
      <w:r w:rsidRPr="00A20708">
        <w:rPr>
          <w:rFonts w:cs="Simplified Arabic"/>
          <w:sz w:val="28"/>
          <w:szCs w:val="28"/>
          <w:rtl/>
          <w:lang w:bidi="ar-SY"/>
        </w:rPr>
        <w:t xml:space="preserve">لذلك كان لابد من دراسة لتحديد هذه العمليات القيصرية </w:t>
      </w:r>
      <w:proofErr w:type="spellStart"/>
      <w:r w:rsidRPr="00A20708">
        <w:rPr>
          <w:rFonts w:cs="Simplified Arabic"/>
          <w:sz w:val="28"/>
          <w:szCs w:val="28"/>
          <w:rtl/>
          <w:lang w:bidi="ar-SY"/>
        </w:rPr>
        <w:t>واستطباباتها</w:t>
      </w:r>
      <w:proofErr w:type="spellEnd"/>
      <w:r w:rsidRPr="00A20708">
        <w:rPr>
          <w:rFonts w:cs="Simplified Arabic"/>
          <w:sz w:val="28"/>
          <w:szCs w:val="28"/>
          <w:rtl/>
          <w:lang w:bidi="ar-SY"/>
        </w:rPr>
        <w:t xml:space="preserve"> ضمن هذه المجموعة في إطار مشفى التوليد وأمراض النساء الجامعي.</w:t>
      </w:r>
    </w:p>
    <w:p w:rsidR="00100D89" w:rsidRDefault="00100D89" w:rsidP="00100D89">
      <w:pPr>
        <w:spacing w:after="120"/>
        <w:rPr>
          <w:rFonts w:cs="Simplified Arabic"/>
          <w:sz w:val="28"/>
          <w:szCs w:val="28"/>
          <w:rtl/>
          <w:lang w:bidi="ar-SY"/>
        </w:rPr>
      </w:pPr>
    </w:p>
    <w:p w:rsidR="00100D89" w:rsidRDefault="00100D89" w:rsidP="00100D89">
      <w:pPr>
        <w:spacing w:after="120"/>
        <w:rPr>
          <w:rFonts w:cs="Simplified Arabic"/>
          <w:sz w:val="28"/>
          <w:szCs w:val="28"/>
          <w:rtl/>
          <w:lang w:bidi="ar-SY"/>
        </w:rPr>
      </w:pPr>
    </w:p>
    <w:p w:rsidR="00100D89" w:rsidRPr="00A20708" w:rsidRDefault="00100D89" w:rsidP="00100D89">
      <w:pPr>
        <w:spacing w:after="120"/>
        <w:rPr>
          <w:rFonts w:cs="Simplified Arabic"/>
          <w:sz w:val="28"/>
          <w:szCs w:val="28"/>
          <w:rtl/>
          <w:lang w:bidi="ar-SY"/>
        </w:rPr>
      </w:pPr>
    </w:p>
    <w:p w:rsidR="00100D89" w:rsidRPr="00B617C4" w:rsidRDefault="00100D89" w:rsidP="00100D89">
      <w:pPr>
        <w:rPr>
          <w:rFonts w:asciiTheme="minorBidi" w:hAnsiTheme="minorBidi" w:cs="PT Bold Broken"/>
          <w:b/>
          <w:bCs/>
          <w:sz w:val="40"/>
          <w:szCs w:val="40"/>
          <w:rtl/>
          <w:lang w:bidi="ar-SY"/>
        </w:rPr>
      </w:pPr>
      <w:r w:rsidRPr="00B617C4">
        <w:rPr>
          <w:rFonts w:asciiTheme="minorBidi" w:hAnsiTheme="minorBidi" w:cs="PT Bold Broken" w:hint="cs"/>
          <w:b/>
          <w:bCs/>
          <w:sz w:val="40"/>
          <w:szCs w:val="40"/>
          <w:rtl/>
          <w:lang w:bidi="ar-SY"/>
        </w:rPr>
        <w:lastRenderedPageBreak/>
        <w:t>هدف الدراسة</w:t>
      </w:r>
      <w:r>
        <w:rPr>
          <w:rFonts w:asciiTheme="minorBidi" w:hAnsiTheme="minorBidi" w:cs="PT Bold Broken" w:hint="cs"/>
          <w:b/>
          <w:bCs/>
          <w:sz w:val="40"/>
          <w:szCs w:val="40"/>
          <w:rtl/>
          <w:lang w:bidi="ar-SY"/>
        </w:rPr>
        <w:t>:</w:t>
      </w:r>
    </w:p>
    <w:p w:rsidR="00100D89" w:rsidRPr="00A20708" w:rsidRDefault="00100D89" w:rsidP="00100D89">
      <w:pPr>
        <w:spacing w:after="120"/>
        <w:rPr>
          <w:rFonts w:cs="Simplified Arabic"/>
          <w:sz w:val="28"/>
          <w:szCs w:val="28"/>
          <w:rtl/>
          <w:lang w:bidi="ar-SY"/>
        </w:rPr>
      </w:pPr>
      <w:r w:rsidRPr="00A20708">
        <w:rPr>
          <w:rFonts w:cs="Simplified Arabic"/>
          <w:sz w:val="28"/>
          <w:szCs w:val="28"/>
          <w:rtl/>
          <w:lang w:bidi="ar-SY"/>
        </w:rPr>
        <w:t xml:space="preserve">توصيف الولادات بالعملية القيصرية </w:t>
      </w:r>
      <w:proofErr w:type="spellStart"/>
      <w:r w:rsidRPr="00A20708">
        <w:rPr>
          <w:rFonts w:cs="Simplified Arabic"/>
          <w:sz w:val="28"/>
          <w:szCs w:val="28"/>
          <w:rtl/>
          <w:lang w:bidi="ar-SY"/>
        </w:rPr>
        <w:t>المجراةلخروسات</w:t>
      </w:r>
      <w:proofErr w:type="spellEnd"/>
      <w:r w:rsidRPr="00A20708">
        <w:rPr>
          <w:rFonts w:cs="Simplified Arabic"/>
          <w:sz w:val="28"/>
          <w:szCs w:val="28"/>
          <w:rtl/>
          <w:lang w:bidi="ar-SY"/>
        </w:rPr>
        <w:t xml:space="preserve"> في فترة الدراسة في دار التوليد الجامعي، وتحديد السبب وراء إجرائها، ومقارنة ذلك بالدراسات العالمية والأدلة العلمية المنشورة </w:t>
      </w:r>
    </w:p>
    <w:p w:rsidR="00100D89" w:rsidRPr="00B617C4" w:rsidRDefault="00100D89" w:rsidP="00100D89">
      <w:pPr>
        <w:rPr>
          <w:rFonts w:asciiTheme="minorBidi" w:hAnsiTheme="minorBidi" w:cs="PT Bold Broken"/>
          <w:b/>
          <w:bCs/>
          <w:sz w:val="40"/>
          <w:szCs w:val="40"/>
          <w:rtl/>
          <w:lang w:bidi="ar-SY"/>
        </w:rPr>
      </w:pPr>
      <w:r w:rsidRPr="00B617C4">
        <w:rPr>
          <w:rFonts w:asciiTheme="minorBidi" w:hAnsiTheme="minorBidi" w:cs="PT Bold Broken" w:hint="cs"/>
          <w:b/>
          <w:bCs/>
          <w:sz w:val="40"/>
          <w:szCs w:val="40"/>
          <w:rtl/>
          <w:lang w:bidi="ar-SY"/>
        </w:rPr>
        <w:t>المواد والطرائق</w:t>
      </w:r>
      <w:r>
        <w:rPr>
          <w:rFonts w:asciiTheme="minorBidi" w:hAnsiTheme="minorBidi" w:cs="PT Bold Broken" w:hint="cs"/>
          <w:b/>
          <w:bCs/>
          <w:sz w:val="40"/>
          <w:szCs w:val="40"/>
          <w:rtl/>
          <w:lang w:bidi="ar-SY"/>
        </w:rPr>
        <w:t>:</w:t>
      </w:r>
    </w:p>
    <w:p w:rsidR="00100D89" w:rsidRPr="00B617C4" w:rsidRDefault="00100D89" w:rsidP="00100D89">
      <w:pPr>
        <w:rPr>
          <w:rFonts w:cs="Simplified Arabic"/>
          <w:b/>
          <w:bCs/>
          <w:sz w:val="36"/>
          <w:szCs w:val="36"/>
          <w:rtl/>
          <w:lang w:bidi="ar-SY"/>
        </w:rPr>
      </w:pPr>
      <w:r w:rsidRPr="00B617C4">
        <w:rPr>
          <w:rFonts w:cs="Simplified Arabic" w:hint="cs"/>
          <w:b/>
          <w:bCs/>
          <w:sz w:val="36"/>
          <w:szCs w:val="36"/>
          <w:rtl/>
          <w:lang w:bidi="ar-SY"/>
        </w:rPr>
        <w:t>تصميم الدراسة</w:t>
      </w:r>
      <w:r>
        <w:rPr>
          <w:rFonts w:cs="Simplified Arabic" w:hint="cs"/>
          <w:b/>
          <w:bCs/>
          <w:sz w:val="36"/>
          <w:szCs w:val="36"/>
          <w:rtl/>
          <w:lang w:bidi="ar-SY"/>
        </w:rPr>
        <w:t>:</w:t>
      </w:r>
    </w:p>
    <w:p w:rsidR="00100D89" w:rsidRDefault="00100D89" w:rsidP="002734F7">
      <w:pPr>
        <w:rPr>
          <w:rFonts w:ascii="Simplified Arabic" w:hAnsi="Simplified Arabic" w:cs="Simplified Arabic"/>
          <w:sz w:val="28"/>
          <w:szCs w:val="28"/>
          <w:rtl/>
          <w:lang w:bidi="ar-SY"/>
        </w:rPr>
      </w:pPr>
      <w:r>
        <w:rPr>
          <w:rFonts w:ascii="Simplified Arabic" w:hAnsi="Simplified Arabic" w:cs="Simplified Arabic" w:hint="cs"/>
          <w:sz w:val="28"/>
          <w:szCs w:val="28"/>
          <w:rtl/>
          <w:lang w:bidi="ar-SY"/>
        </w:rPr>
        <w:t>هذه الدراسة هي دراسة وصفية</w:t>
      </w:r>
      <w:r w:rsidR="002734F7">
        <w:rPr>
          <w:rFonts w:ascii="Simplified Arabic" w:hAnsi="Simplified Arabic" w:cs="Simplified Arabic" w:hint="cs"/>
          <w:sz w:val="28"/>
          <w:szCs w:val="28"/>
          <w:rtl/>
          <w:lang w:bidi="ar-SY"/>
        </w:rPr>
        <w:t xml:space="preserve">مستقبلية </w:t>
      </w:r>
      <w:r w:rsidR="002734F7">
        <w:rPr>
          <w:rFonts w:asciiTheme="majorBidi" w:hAnsiTheme="majorBidi" w:cstheme="majorBidi"/>
          <w:sz w:val="28"/>
          <w:szCs w:val="28"/>
          <w:lang w:bidi="ar-SY"/>
        </w:rPr>
        <w:t>Prospective D</w:t>
      </w:r>
      <w:r w:rsidRPr="006A508F">
        <w:rPr>
          <w:rFonts w:asciiTheme="majorBidi" w:hAnsiTheme="majorBidi" w:cstheme="majorBidi"/>
          <w:sz w:val="28"/>
          <w:szCs w:val="28"/>
          <w:lang w:bidi="ar-SY"/>
        </w:rPr>
        <w:t xml:space="preserve">escriptive </w:t>
      </w:r>
      <w:r w:rsidR="002734F7">
        <w:rPr>
          <w:rFonts w:asciiTheme="majorBidi" w:hAnsiTheme="majorBidi" w:cstheme="majorBidi"/>
          <w:sz w:val="28"/>
          <w:szCs w:val="28"/>
          <w:lang w:bidi="ar-SY"/>
        </w:rPr>
        <w:t>S</w:t>
      </w:r>
      <w:r w:rsidRPr="006A508F">
        <w:rPr>
          <w:rFonts w:asciiTheme="majorBidi" w:hAnsiTheme="majorBidi" w:cstheme="majorBidi"/>
          <w:sz w:val="28"/>
          <w:szCs w:val="28"/>
          <w:lang w:bidi="ar-SY"/>
        </w:rPr>
        <w:t>tudy</w:t>
      </w:r>
    </w:p>
    <w:p w:rsidR="00100D89" w:rsidRPr="00B617C4" w:rsidRDefault="00100D89" w:rsidP="00100D89">
      <w:pPr>
        <w:rPr>
          <w:rFonts w:cs="Simplified Arabic"/>
          <w:b/>
          <w:bCs/>
          <w:sz w:val="36"/>
          <w:szCs w:val="36"/>
          <w:rtl/>
          <w:lang w:bidi="ar-SY"/>
        </w:rPr>
      </w:pPr>
      <w:r w:rsidRPr="00B617C4">
        <w:rPr>
          <w:rFonts w:cs="Simplified Arabic" w:hint="cs"/>
          <w:b/>
          <w:bCs/>
          <w:sz w:val="36"/>
          <w:szCs w:val="36"/>
          <w:rtl/>
          <w:lang w:bidi="ar-SY"/>
        </w:rPr>
        <w:t>مكان الدراسة</w:t>
      </w:r>
      <w:r>
        <w:rPr>
          <w:rFonts w:cs="Simplified Arabic" w:hint="cs"/>
          <w:b/>
          <w:bCs/>
          <w:sz w:val="36"/>
          <w:szCs w:val="36"/>
          <w:rtl/>
          <w:lang w:bidi="ar-SY"/>
        </w:rPr>
        <w:t>:</w:t>
      </w:r>
    </w:p>
    <w:p w:rsidR="00100D89" w:rsidRPr="00F61B3B" w:rsidRDefault="00100D89" w:rsidP="00100D89">
      <w:pPr>
        <w:rPr>
          <w:rFonts w:ascii="Simplified Arabic" w:hAnsi="Simplified Arabic" w:cs="Simplified Arabic"/>
          <w:sz w:val="28"/>
          <w:szCs w:val="28"/>
          <w:rtl/>
          <w:lang w:bidi="ar-SY"/>
        </w:rPr>
      </w:pPr>
      <w:r>
        <w:rPr>
          <w:rFonts w:ascii="Simplified Arabic" w:hAnsi="Simplified Arabic" w:cs="Simplified Arabic" w:hint="cs"/>
          <w:sz w:val="28"/>
          <w:szCs w:val="28"/>
          <w:rtl/>
          <w:lang w:bidi="ar-SY"/>
        </w:rPr>
        <w:t>مشفى التوليد وأمراض النساء الجامعي - كلية الطب البشري- جامعة دمشق.</w:t>
      </w:r>
    </w:p>
    <w:p w:rsidR="00100D89" w:rsidRPr="00B617C4" w:rsidRDefault="00100D89" w:rsidP="00100D89">
      <w:pPr>
        <w:rPr>
          <w:rFonts w:cs="Simplified Arabic"/>
          <w:sz w:val="36"/>
          <w:szCs w:val="36"/>
          <w:rtl/>
          <w:lang w:bidi="ar-SY"/>
        </w:rPr>
      </w:pPr>
      <w:r>
        <w:rPr>
          <w:rFonts w:cs="Simplified Arabic" w:hint="cs"/>
          <w:b/>
          <w:bCs/>
          <w:sz w:val="36"/>
          <w:szCs w:val="36"/>
          <w:rtl/>
          <w:lang w:bidi="ar-SY"/>
        </w:rPr>
        <w:t>مدة</w:t>
      </w:r>
      <w:r w:rsidRPr="00B617C4">
        <w:rPr>
          <w:rFonts w:cs="Simplified Arabic" w:hint="cs"/>
          <w:b/>
          <w:bCs/>
          <w:sz w:val="36"/>
          <w:szCs w:val="36"/>
          <w:rtl/>
          <w:lang w:bidi="ar-SY"/>
        </w:rPr>
        <w:t xml:space="preserve"> الدراسة</w:t>
      </w:r>
      <w:r>
        <w:rPr>
          <w:rFonts w:cs="Simplified Arabic" w:hint="cs"/>
          <w:sz w:val="36"/>
          <w:szCs w:val="36"/>
          <w:rtl/>
          <w:lang w:bidi="ar-SY"/>
        </w:rPr>
        <w:t>:</w:t>
      </w:r>
    </w:p>
    <w:p w:rsidR="00100D89" w:rsidRPr="00E70668" w:rsidRDefault="00100D89" w:rsidP="00100D89">
      <w:pPr>
        <w:rPr>
          <w:rFonts w:cs="Simplified Arabic"/>
          <w:sz w:val="28"/>
          <w:szCs w:val="28"/>
          <w:rtl/>
          <w:lang w:bidi="ar-SY"/>
        </w:rPr>
      </w:pPr>
      <w:r>
        <w:rPr>
          <w:rFonts w:cs="Simplified Arabic" w:hint="cs"/>
          <w:sz w:val="28"/>
          <w:szCs w:val="28"/>
          <w:rtl/>
          <w:lang w:bidi="ar-SY"/>
        </w:rPr>
        <w:t>الفترة بين 1/8/2011 وحتى 30/6/2012</w:t>
      </w:r>
    </w:p>
    <w:p w:rsidR="00100D89" w:rsidRPr="00915DBB" w:rsidRDefault="00100D89" w:rsidP="00100D89">
      <w:pPr>
        <w:spacing w:after="0"/>
        <w:rPr>
          <w:rFonts w:ascii="Simplified Arabic" w:eastAsia="Times New Roman" w:hAnsi="Simplified Arabic" w:cs="Simplified Arabic"/>
          <w:b/>
          <w:bCs/>
          <w:sz w:val="36"/>
          <w:szCs w:val="36"/>
          <w:rtl/>
          <w:lang w:bidi="ar-SY"/>
        </w:rPr>
      </w:pPr>
      <w:r w:rsidRPr="00915DBB">
        <w:rPr>
          <w:rFonts w:ascii="Simplified Arabic" w:eastAsia="Times New Roman" w:hAnsi="Simplified Arabic" w:cs="Simplified Arabic" w:hint="cs"/>
          <w:b/>
          <w:bCs/>
          <w:sz w:val="36"/>
          <w:szCs w:val="36"/>
          <w:rtl/>
          <w:lang w:bidi="ar-SY"/>
        </w:rPr>
        <w:t>عينة الدراسة:</w:t>
      </w:r>
    </w:p>
    <w:p w:rsidR="00100D89" w:rsidRDefault="00100D89" w:rsidP="00100D89">
      <w:pPr>
        <w:rPr>
          <w:rFonts w:ascii="Simplified Arabic" w:eastAsia="Times New Roman" w:hAnsi="Simplified Arabic" w:cs="Simplified Arabic"/>
          <w:sz w:val="28"/>
          <w:szCs w:val="28"/>
          <w:rtl/>
        </w:rPr>
      </w:pPr>
      <w:r>
        <w:rPr>
          <w:rFonts w:ascii="Simplified Arabic" w:eastAsia="Times New Roman" w:hAnsi="Simplified Arabic" w:cs="Simplified Arabic" w:hint="cs"/>
          <w:sz w:val="28"/>
          <w:szCs w:val="28"/>
          <w:rtl/>
        </w:rPr>
        <w:t>اشتملت عينة الدراسة على المريضات المقبولات خلال فترة الدراسة في شعب المشفى التالية: المخاض العمومي، والحوامل، والمخاض الخصوصي، والخصوصي.</w:t>
      </w:r>
    </w:p>
    <w:p w:rsidR="00100D89" w:rsidRDefault="00100D89" w:rsidP="00100D89">
      <w:pPr>
        <w:rPr>
          <w:rFonts w:ascii="Simplified Arabic" w:eastAsia="Times New Roman" w:hAnsi="Simplified Arabic" w:cs="Simplified Arabic"/>
          <w:sz w:val="28"/>
          <w:szCs w:val="28"/>
          <w:rtl/>
        </w:rPr>
      </w:pPr>
      <w:r>
        <w:rPr>
          <w:rFonts w:ascii="Simplified Arabic" w:eastAsia="Times New Roman" w:hAnsi="Simplified Arabic" w:cs="Simplified Arabic" w:hint="cs"/>
          <w:sz w:val="28"/>
          <w:szCs w:val="28"/>
          <w:rtl/>
        </w:rPr>
        <w:t>كان شرط دخول المريضات في الدراسة هو: أن تكون السيدة حامل، بالحمل الأول لها (خروس)، وبعمر حملي أكبر من 20 أسبوعاً حملياً اعتماداً على بداية آخر دورة طمثية موثوقة، وعلى قياسات فائق الصوت، وتمت ولادتها في المشفى.</w:t>
      </w:r>
    </w:p>
    <w:p w:rsidR="00100D89" w:rsidRDefault="00100D89" w:rsidP="00100D89">
      <w:pPr>
        <w:rPr>
          <w:rFonts w:ascii="Simplified Arabic" w:eastAsia="Times New Roman" w:hAnsi="Simplified Arabic" w:cs="Simplified Arabic"/>
          <w:sz w:val="28"/>
          <w:szCs w:val="28"/>
          <w:rtl/>
        </w:rPr>
      </w:pPr>
    </w:p>
    <w:p w:rsidR="00100D89" w:rsidRPr="007D6CFC" w:rsidRDefault="00100D89" w:rsidP="00100D89">
      <w:pPr>
        <w:rPr>
          <w:rFonts w:ascii="Simplified Arabic" w:eastAsia="Times New Roman" w:hAnsi="Simplified Arabic" w:cs="Simplified Arabic"/>
          <w:sz w:val="28"/>
          <w:szCs w:val="28"/>
          <w:rtl/>
        </w:rPr>
      </w:pPr>
    </w:p>
    <w:p w:rsidR="00954399" w:rsidRDefault="00954399" w:rsidP="00100D89">
      <w:pPr>
        <w:rPr>
          <w:rFonts w:asciiTheme="minorBidi" w:hAnsiTheme="minorBidi" w:cs="PT Bold Broken"/>
          <w:b/>
          <w:bCs/>
          <w:sz w:val="36"/>
          <w:szCs w:val="36"/>
          <w:lang w:bidi="ar-SY"/>
        </w:rPr>
      </w:pPr>
    </w:p>
    <w:p w:rsidR="00100D89" w:rsidRPr="00747F24" w:rsidRDefault="00100D89" w:rsidP="00100D89">
      <w:pPr>
        <w:rPr>
          <w:rFonts w:asciiTheme="minorBidi" w:hAnsiTheme="minorBidi" w:cs="PT Bold Broken"/>
          <w:b/>
          <w:bCs/>
          <w:sz w:val="36"/>
          <w:szCs w:val="36"/>
          <w:rtl/>
          <w:lang w:bidi="ar-SY"/>
        </w:rPr>
      </w:pPr>
      <w:r w:rsidRPr="00747F24">
        <w:rPr>
          <w:rFonts w:asciiTheme="minorBidi" w:hAnsiTheme="minorBidi" w:cs="PT Bold Broken" w:hint="cs"/>
          <w:b/>
          <w:bCs/>
          <w:sz w:val="36"/>
          <w:szCs w:val="36"/>
          <w:rtl/>
          <w:lang w:bidi="ar-SY"/>
        </w:rPr>
        <w:lastRenderedPageBreak/>
        <w:t xml:space="preserve">طريقة العمل </w:t>
      </w:r>
    </w:p>
    <w:p w:rsidR="00100D89" w:rsidRPr="00E70668" w:rsidRDefault="00100D89" w:rsidP="00100D89">
      <w:pPr>
        <w:pStyle w:val="a3"/>
        <w:numPr>
          <w:ilvl w:val="0"/>
          <w:numId w:val="22"/>
        </w:numPr>
        <w:rPr>
          <w:rFonts w:cs="Simplified Arabic"/>
          <w:sz w:val="28"/>
          <w:szCs w:val="28"/>
          <w:lang w:bidi="ar-SY"/>
        </w:rPr>
      </w:pPr>
      <w:r w:rsidRPr="00E70668">
        <w:rPr>
          <w:rFonts w:cs="Simplified Arabic" w:hint="cs"/>
          <w:sz w:val="28"/>
          <w:szCs w:val="28"/>
          <w:rtl/>
          <w:lang w:bidi="ar-SY"/>
        </w:rPr>
        <w:t>أخذت الموافقا</w:t>
      </w:r>
      <w:r>
        <w:rPr>
          <w:rFonts w:cs="Simplified Arabic" w:hint="cs"/>
          <w:sz w:val="28"/>
          <w:szCs w:val="28"/>
          <w:rtl/>
          <w:lang w:bidi="ar-SY"/>
        </w:rPr>
        <w:t>ت التسلسلية اللازمة للبدء بالدراسة</w:t>
      </w:r>
      <w:r w:rsidRPr="00E70668">
        <w:rPr>
          <w:rFonts w:cs="Simplified Arabic" w:hint="cs"/>
          <w:sz w:val="28"/>
          <w:szCs w:val="28"/>
          <w:rtl/>
          <w:lang w:bidi="ar-SY"/>
        </w:rPr>
        <w:t xml:space="preserve"> من مجلس قسم التوليد وأمراض النساء، وكلية الطب البشري، وجامعة دمشق.</w:t>
      </w:r>
    </w:p>
    <w:p w:rsidR="00100D89" w:rsidRPr="00E70668" w:rsidRDefault="00100D89" w:rsidP="00100D89">
      <w:pPr>
        <w:pStyle w:val="a3"/>
        <w:numPr>
          <w:ilvl w:val="0"/>
          <w:numId w:val="22"/>
        </w:numPr>
        <w:rPr>
          <w:rFonts w:cs="Simplified Arabic"/>
          <w:sz w:val="28"/>
          <w:szCs w:val="28"/>
          <w:lang w:bidi="ar-SY"/>
        </w:rPr>
      </w:pPr>
      <w:r w:rsidRPr="00E70668">
        <w:rPr>
          <w:rFonts w:cs="Simplified Arabic" w:hint="cs"/>
          <w:sz w:val="28"/>
          <w:szCs w:val="28"/>
          <w:rtl/>
          <w:lang w:bidi="ar-SY"/>
        </w:rPr>
        <w:t>أخذ موافق</w:t>
      </w:r>
      <w:r>
        <w:rPr>
          <w:rFonts w:cs="Simplified Arabic" w:hint="cs"/>
          <w:sz w:val="28"/>
          <w:szCs w:val="28"/>
          <w:rtl/>
          <w:lang w:bidi="ar-SY"/>
        </w:rPr>
        <w:t>ة السيدة الطوعية للدخول في الدراسة</w:t>
      </w:r>
      <w:r w:rsidRPr="00E70668">
        <w:rPr>
          <w:rFonts w:cs="Simplified Arabic" w:hint="cs"/>
          <w:sz w:val="28"/>
          <w:szCs w:val="28"/>
          <w:rtl/>
          <w:lang w:bidi="ar-SY"/>
        </w:rPr>
        <w:t>.</w:t>
      </w:r>
    </w:p>
    <w:p w:rsidR="00100D89" w:rsidRPr="00C454E5" w:rsidRDefault="00100D89" w:rsidP="00100D89">
      <w:pPr>
        <w:pStyle w:val="a3"/>
        <w:numPr>
          <w:ilvl w:val="0"/>
          <w:numId w:val="22"/>
        </w:numPr>
        <w:rPr>
          <w:rFonts w:cs="Simplified Arabic"/>
          <w:sz w:val="28"/>
          <w:szCs w:val="28"/>
          <w:lang w:bidi="ar-SY"/>
        </w:rPr>
      </w:pPr>
      <w:r>
        <w:rPr>
          <w:rFonts w:cs="Simplified Arabic" w:hint="cs"/>
          <w:sz w:val="28"/>
          <w:szCs w:val="28"/>
          <w:rtl/>
          <w:lang w:bidi="ar-SY"/>
        </w:rPr>
        <w:t>تم ملء الاستبيان المخصص للدراسة لكل مريضة من قبل الطبيبة الدارسة</w:t>
      </w:r>
      <w:r w:rsidRPr="00E70668">
        <w:rPr>
          <w:rFonts w:cs="Simplified Arabic" w:hint="cs"/>
          <w:sz w:val="28"/>
          <w:szCs w:val="28"/>
          <w:rtl/>
          <w:lang w:bidi="ar-SY"/>
        </w:rPr>
        <w:t>، بالاعتماد على المقابلة الشفوية مع المريضة.</w:t>
      </w:r>
    </w:p>
    <w:p w:rsidR="00100D89" w:rsidRDefault="00100D89" w:rsidP="00100D89">
      <w:pPr>
        <w:pStyle w:val="a3"/>
        <w:numPr>
          <w:ilvl w:val="0"/>
          <w:numId w:val="22"/>
        </w:numPr>
        <w:rPr>
          <w:rFonts w:cs="Simplified Arabic"/>
          <w:sz w:val="28"/>
          <w:szCs w:val="28"/>
          <w:lang w:bidi="ar-SY"/>
        </w:rPr>
      </w:pPr>
      <w:r>
        <w:rPr>
          <w:rFonts w:ascii="Simplified Arabic" w:eastAsia="Times New Roman" w:hAnsi="Simplified Arabic" w:cs="Simplified Arabic" w:hint="cs"/>
          <w:sz w:val="28"/>
          <w:szCs w:val="28"/>
          <w:rtl/>
        </w:rPr>
        <w:t>استكمال</w:t>
      </w:r>
      <w:r>
        <w:rPr>
          <w:rFonts w:ascii="Simplified Arabic" w:eastAsia="Times New Roman" w:hAnsi="Simplified Arabic" w:cs="Simplified Arabic"/>
          <w:sz w:val="28"/>
          <w:szCs w:val="28"/>
          <w:rtl/>
        </w:rPr>
        <w:t>جمع</w:t>
      </w:r>
      <w:r w:rsidRPr="007D6CFC">
        <w:rPr>
          <w:rFonts w:ascii="Simplified Arabic" w:eastAsia="Times New Roman" w:hAnsi="Simplified Arabic" w:cs="Simplified Arabic"/>
          <w:sz w:val="28"/>
          <w:szCs w:val="28"/>
          <w:rtl/>
        </w:rPr>
        <w:t xml:space="preserve"> المعلومات والبيانات المطلوبة للدراسة من الملفات الخاصة بالمريضات</w:t>
      </w:r>
      <w:r>
        <w:rPr>
          <w:rFonts w:cs="Simplified Arabic" w:hint="cs"/>
          <w:sz w:val="28"/>
          <w:szCs w:val="28"/>
          <w:rtl/>
          <w:lang w:bidi="ar-SY"/>
        </w:rPr>
        <w:t>.</w:t>
      </w:r>
    </w:p>
    <w:p w:rsidR="00100D89" w:rsidRPr="00C454E5" w:rsidRDefault="00100D89" w:rsidP="00100D89">
      <w:pPr>
        <w:pStyle w:val="a3"/>
        <w:numPr>
          <w:ilvl w:val="0"/>
          <w:numId w:val="22"/>
        </w:numPr>
        <w:rPr>
          <w:rFonts w:cs="Simplified Arabic"/>
          <w:sz w:val="28"/>
          <w:szCs w:val="28"/>
          <w:rtl/>
          <w:lang w:bidi="ar-SY"/>
        </w:rPr>
      </w:pPr>
      <w:r w:rsidRPr="00C454E5">
        <w:rPr>
          <w:rFonts w:cs="Simplified Arabic" w:hint="cs"/>
          <w:sz w:val="28"/>
          <w:szCs w:val="28"/>
          <w:rtl/>
          <w:lang w:bidi="ar-SY"/>
        </w:rPr>
        <w:t>تحليل البيانات واستخلاص النتائج.</w:t>
      </w:r>
    </w:p>
    <w:p w:rsidR="00100D89" w:rsidRPr="00B617C4" w:rsidRDefault="00100D89" w:rsidP="00100D89">
      <w:pPr>
        <w:rPr>
          <w:rFonts w:cs="Simplified Arabic"/>
          <w:sz w:val="36"/>
          <w:szCs w:val="36"/>
          <w:rtl/>
          <w:lang w:bidi="ar-SY"/>
        </w:rPr>
      </w:pPr>
      <w:r w:rsidRPr="00B617C4">
        <w:rPr>
          <w:rFonts w:cs="Simplified Arabic" w:hint="cs"/>
          <w:b/>
          <w:bCs/>
          <w:sz w:val="36"/>
          <w:szCs w:val="36"/>
          <w:rtl/>
          <w:lang w:bidi="ar-SY"/>
        </w:rPr>
        <w:t>جمع البيانات</w:t>
      </w:r>
    </w:p>
    <w:p w:rsidR="00100D89" w:rsidRPr="00E70668" w:rsidRDefault="00100D89" w:rsidP="00100D89">
      <w:pPr>
        <w:rPr>
          <w:rFonts w:cs="Simplified Arabic"/>
          <w:sz w:val="28"/>
          <w:szCs w:val="28"/>
          <w:rtl/>
          <w:lang w:bidi="ar-SY"/>
        </w:rPr>
      </w:pPr>
      <w:r w:rsidRPr="00E70668">
        <w:rPr>
          <w:rFonts w:cs="Simplified Arabic" w:hint="cs"/>
          <w:sz w:val="28"/>
          <w:szCs w:val="28"/>
          <w:rtl/>
          <w:lang w:bidi="ar-SY"/>
        </w:rPr>
        <w:t>اعتمد في جمع ال</w:t>
      </w:r>
      <w:r>
        <w:rPr>
          <w:rFonts w:cs="Simplified Arabic" w:hint="cs"/>
          <w:sz w:val="28"/>
          <w:szCs w:val="28"/>
          <w:rtl/>
          <w:lang w:bidi="ar-SY"/>
        </w:rPr>
        <w:t>بيانات المطلوبة لإنجاز هذه الدراسة</w:t>
      </w:r>
      <w:r w:rsidRPr="00E70668">
        <w:rPr>
          <w:rFonts w:cs="Simplified Arabic" w:hint="cs"/>
          <w:sz w:val="28"/>
          <w:szCs w:val="28"/>
          <w:rtl/>
          <w:lang w:bidi="ar-SY"/>
        </w:rPr>
        <w:t xml:space="preserve"> على المصادر التالية:</w:t>
      </w:r>
    </w:p>
    <w:p w:rsidR="00100D89" w:rsidRPr="00E70668" w:rsidRDefault="00100D89" w:rsidP="00100D89">
      <w:pPr>
        <w:pStyle w:val="a3"/>
        <w:numPr>
          <w:ilvl w:val="0"/>
          <w:numId w:val="21"/>
        </w:numPr>
        <w:rPr>
          <w:rFonts w:cs="Simplified Arabic"/>
          <w:b/>
          <w:bCs/>
          <w:sz w:val="28"/>
          <w:szCs w:val="28"/>
          <w:lang w:bidi="ar-SY"/>
        </w:rPr>
      </w:pPr>
      <w:r>
        <w:rPr>
          <w:rFonts w:cs="Simplified Arabic" w:hint="cs"/>
          <w:b/>
          <w:bCs/>
          <w:sz w:val="28"/>
          <w:szCs w:val="28"/>
          <w:rtl/>
          <w:lang w:bidi="ar-SY"/>
        </w:rPr>
        <w:t>مراجعة أدبيات الدراسة</w:t>
      </w:r>
      <w:r w:rsidRPr="00E70668">
        <w:rPr>
          <w:rFonts w:cs="Simplified Arabic" w:hint="cs"/>
          <w:sz w:val="28"/>
          <w:szCs w:val="28"/>
          <w:rtl/>
          <w:lang w:bidi="ar-SY"/>
        </w:rPr>
        <w:t>: تم الاعتماد على المعلومات المتاحة والتي تتعلق ب</w:t>
      </w:r>
      <w:r>
        <w:rPr>
          <w:rFonts w:cs="Simplified Arabic" w:hint="cs"/>
          <w:sz w:val="28"/>
          <w:szCs w:val="28"/>
          <w:rtl/>
          <w:lang w:bidi="ar-SY"/>
        </w:rPr>
        <w:t>موضوع الدراسة</w:t>
      </w:r>
      <w:r w:rsidRPr="00E70668">
        <w:rPr>
          <w:rFonts w:cs="Simplified Arabic" w:hint="cs"/>
          <w:sz w:val="28"/>
          <w:szCs w:val="28"/>
          <w:rtl/>
          <w:lang w:bidi="ar-SY"/>
        </w:rPr>
        <w:t xml:space="preserve"> من دراسات وأبحاث وتقارير ومراجعات منشورة في المجلات العلمية المتخصصة، بالإضافة للنصوص الطبية في الكتب المنشورة.</w:t>
      </w:r>
    </w:p>
    <w:p w:rsidR="00100D89" w:rsidRPr="0007028E" w:rsidRDefault="00100D89" w:rsidP="00100D89">
      <w:pPr>
        <w:pStyle w:val="a3"/>
        <w:numPr>
          <w:ilvl w:val="0"/>
          <w:numId w:val="21"/>
        </w:numPr>
        <w:rPr>
          <w:rFonts w:cs="Simplified Arabic"/>
          <w:b/>
          <w:bCs/>
          <w:sz w:val="28"/>
          <w:szCs w:val="28"/>
          <w:lang w:bidi="ar-SY"/>
        </w:rPr>
      </w:pPr>
      <w:r>
        <w:rPr>
          <w:rFonts w:cs="Simplified Arabic" w:hint="cs"/>
          <w:b/>
          <w:bCs/>
          <w:sz w:val="28"/>
          <w:szCs w:val="28"/>
          <w:rtl/>
          <w:lang w:bidi="ar-SY"/>
        </w:rPr>
        <w:t>بيانات استبيان الدراسة</w:t>
      </w:r>
      <w:r w:rsidRPr="00E70668">
        <w:rPr>
          <w:rFonts w:cs="Simplified Arabic" w:hint="cs"/>
          <w:b/>
          <w:bCs/>
          <w:sz w:val="28"/>
          <w:szCs w:val="28"/>
          <w:rtl/>
          <w:lang w:bidi="ar-SY"/>
        </w:rPr>
        <w:t>:</w:t>
      </w:r>
      <w:r w:rsidRPr="00E70668">
        <w:rPr>
          <w:rFonts w:cs="Simplified Arabic" w:hint="cs"/>
          <w:sz w:val="28"/>
          <w:szCs w:val="28"/>
          <w:rtl/>
          <w:lang w:bidi="ar-SY"/>
        </w:rPr>
        <w:t xml:space="preserve"> للحصول على البيانات الأولية المتعلقة بالسيدة</w:t>
      </w:r>
      <w:r>
        <w:rPr>
          <w:rFonts w:cs="Simplified Arabic" w:hint="cs"/>
          <w:sz w:val="28"/>
          <w:szCs w:val="28"/>
          <w:rtl/>
          <w:lang w:bidi="ar-SY"/>
        </w:rPr>
        <w:t xml:space="preserve"> وفق نموذج الاستبيان المخصص لهذه الدراسة _راجع الملحق_.</w:t>
      </w:r>
    </w:p>
    <w:p w:rsidR="00100D89" w:rsidRPr="0007028E" w:rsidRDefault="00100D89" w:rsidP="00100D89">
      <w:pPr>
        <w:pStyle w:val="a3"/>
        <w:numPr>
          <w:ilvl w:val="0"/>
          <w:numId w:val="21"/>
        </w:numPr>
        <w:rPr>
          <w:rFonts w:cs="Simplified Arabic"/>
          <w:b/>
          <w:bCs/>
          <w:sz w:val="28"/>
          <w:szCs w:val="28"/>
          <w:rtl/>
          <w:lang w:bidi="ar-SY"/>
        </w:rPr>
      </w:pPr>
      <w:r w:rsidRPr="0007028E">
        <w:rPr>
          <w:rFonts w:cs="Simplified Arabic" w:hint="cs"/>
          <w:b/>
          <w:bCs/>
          <w:sz w:val="28"/>
          <w:szCs w:val="28"/>
          <w:rtl/>
          <w:lang w:bidi="ar-SY"/>
        </w:rPr>
        <w:t>بيانات ملفات المريضات</w:t>
      </w:r>
      <w:r>
        <w:rPr>
          <w:rFonts w:cs="Simplified Arabic" w:hint="cs"/>
          <w:sz w:val="28"/>
          <w:szCs w:val="28"/>
          <w:rtl/>
          <w:lang w:bidi="ar-SY"/>
        </w:rPr>
        <w:t>: لتدوين البيانات المتعلقةب</w:t>
      </w:r>
      <w:r w:rsidRPr="0007028E">
        <w:rPr>
          <w:rFonts w:cs="Simplified Arabic" w:hint="cs"/>
          <w:sz w:val="28"/>
          <w:szCs w:val="28"/>
          <w:rtl/>
          <w:lang w:bidi="ar-SY"/>
        </w:rPr>
        <w:t>متابعة السيدة المشاركة</w:t>
      </w:r>
      <w:r>
        <w:rPr>
          <w:rFonts w:cs="Simplified Arabic" w:hint="cs"/>
          <w:sz w:val="28"/>
          <w:szCs w:val="28"/>
          <w:rtl/>
          <w:lang w:bidi="ar-SY"/>
        </w:rPr>
        <w:t>، وطريقة التدبير</w:t>
      </w:r>
      <w:r w:rsidRPr="0007028E">
        <w:rPr>
          <w:rFonts w:cs="Simplified Arabic" w:hint="cs"/>
          <w:sz w:val="28"/>
          <w:szCs w:val="28"/>
          <w:rtl/>
          <w:lang w:bidi="ar-SY"/>
        </w:rPr>
        <w:t>.</w:t>
      </w:r>
    </w:p>
    <w:p w:rsidR="00100D89" w:rsidRPr="00B617C4" w:rsidRDefault="00100D89" w:rsidP="00100D89">
      <w:pPr>
        <w:rPr>
          <w:rFonts w:cs="Simplified Arabic"/>
          <w:b/>
          <w:bCs/>
          <w:sz w:val="36"/>
          <w:szCs w:val="36"/>
          <w:rtl/>
          <w:lang w:bidi="ar-SY"/>
        </w:rPr>
      </w:pPr>
      <w:r w:rsidRPr="00B617C4">
        <w:rPr>
          <w:rFonts w:cs="Simplified Arabic" w:hint="cs"/>
          <w:b/>
          <w:bCs/>
          <w:sz w:val="36"/>
          <w:szCs w:val="36"/>
          <w:rtl/>
          <w:lang w:bidi="ar-SY"/>
        </w:rPr>
        <w:t>تحليل البيانات</w:t>
      </w:r>
    </w:p>
    <w:p w:rsidR="00100D89" w:rsidRPr="00E70668" w:rsidRDefault="00100D89" w:rsidP="00100D89">
      <w:pPr>
        <w:rPr>
          <w:rFonts w:cs="Simplified Arabic"/>
          <w:sz w:val="28"/>
          <w:szCs w:val="28"/>
          <w:rtl/>
          <w:lang w:bidi="ar-SY"/>
        </w:rPr>
      </w:pPr>
      <w:r w:rsidRPr="00E70668">
        <w:rPr>
          <w:rFonts w:cs="Simplified Arabic" w:hint="cs"/>
          <w:sz w:val="28"/>
          <w:szCs w:val="28"/>
          <w:rtl/>
        </w:rPr>
        <w:t xml:space="preserve">بعد جمع البيانات تم ترميزها وإدخالها إلى الحاسب باستخدام لوحة جدولية من البرنامج المكتبي مايكروسوفت إكسل _ إصدار </w:t>
      </w:r>
      <w:r w:rsidRPr="00E70668">
        <w:rPr>
          <w:rFonts w:asciiTheme="majorBidi" w:hAnsiTheme="majorBidi" w:cstheme="majorBidi"/>
          <w:sz w:val="28"/>
          <w:szCs w:val="28"/>
          <w:rtl/>
        </w:rPr>
        <w:t>200</w:t>
      </w:r>
      <w:r>
        <w:rPr>
          <w:rFonts w:asciiTheme="majorBidi" w:hAnsiTheme="majorBidi" w:cstheme="majorBidi" w:hint="cs"/>
          <w:sz w:val="28"/>
          <w:szCs w:val="28"/>
          <w:rtl/>
        </w:rPr>
        <w:t>7</w:t>
      </w:r>
      <w:r w:rsidRPr="00E70668">
        <w:rPr>
          <w:rFonts w:asciiTheme="majorBidi" w:hAnsiTheme="majorBidi" w:cstheme="majorBidi"/>
          <w:sz w:val="28"/>
          <w:szCs w:val="28"/>
          <w:rtl/>
        </w:rPr>
        <w:t xml:space="preserve"> (</w:t>
      </w:r>
      <w:r w:rsidRPr="00E70668">
        <w:rPr>
          <w:rFonts w:asciiTheme="majorBidi" w:hAnsiTheme="majorBidi" w:cstheme="majorBidi"/>
          <w:sz w:val="28"/>
          <w:szCs w:val="28"/>
        </w:rPr>
        <w:t xml:space="preserve">Microsoft Office Excel </w:t>
      </w:r>
      <w:r>
        <w:rPr>
          <w:rFonts w:asciiTheme="majorBidi" w:hAnsiTheme="majorBidi" w:cstheme="majorBidi"/>
          <w:sz w:val="28"/>
          <w:szCs w:val="28"/>
        </w:rPr>
        <w:t>2007</w:t>
      </w:r>
      <w:r w:rsidRPr="00E70668">
        <w:rPr>
          <w:rFonts w:asciiTheme="majorBidi" w:hAnsiTheme="majorBidi" w:cstheme="majorBidi"/>
          <w:sz w:val="28"/>
          <w:szCs w:val="28"/>
          <w:rtl/>
          <w:lang w:bidi="ar-SY"/>
        </w:rPr>
        <w:t>).</w:t>
      </w:r>
    </w:p>
    <w:p w:rsidR="00100D89" w:rsidRPr="00E70668" w:rsidRDefault="00100D89" w:rsidP="00100D89">
      <w:pPr>
        <w:rPr>
          <w:rFonts w:asciiTheme="majorBidi" w:hAnsiTheme="majorBidi" w:cstheme="majorBidi"/>
          <w:sz w:val="28"/>
          <w:szCs w:val="28"/>
          <w:rtl/>
          <w:lang w:bidi="ar-SY"/>
        </w:rPr>
      </w:pPr>
      <w:r w:rsidRPr="00E70668">
        <w:rPr>
          <w:rFonts w:cs="Simplified Arabic" w:hint="cs"/>
          <w:sz w:val="28"/>
          <w:szCs w:val="28"/>
          <w:rtl/>
          <w:lang w:bidi="ar-SY"/>
        </w:rPr>
        <w:t>أجري التحليل الإحصائي</w:t>
      </w:r>
      <w:r w:rsidRPr="00E70668">
        <w:rPr>
          <w:rFonts w:ascii="Simplified Arabic" w:hAnsi="Simplified Arabic" w:cs="Simplified Arabic" w:hint="cs"/>
          <w:sz w:val="28"/>
          <w:szCs w:val="28"/>
          <w:rtl/>
          <w:lang w:bidi="ar-SY"/>
        </w:rPr>
        <w:t xml:space="preserve"> باستخدام برنامج الحزمة الإحصائية للعلوم الاجتماعية </w:t>
      </w:r>
      <w:r w:rsidRPr="00E70668">
        <w:rPr>
          <w:rFonts w:asciiTheme="majorBidi" w:hAnsiTheme="majorBidi" w:cstheme="majorBidi"/>
          <w:sz w:val="28"/>
          <w:szCs w:val="28"/>
          <w:rtl/>
          <w:lang w:bidi="ar-SY"/>
        </w:rPr>
        <w:t>(</w:t>
      </w:r>
      <w:r w:rsidRPr="00E70668">
        <w:rPr>
          <w:rFonts w:asciiTheme="majorBidi" w:hAnsiTheme="majorBidi" w:cstheme="majorBidi"/>
          <w:sz w:val="28"/>
          <w:szCs w:val="28"/>
          <w:lang w:bidi="ar-SY"/>
        </w:rPr>
        <w:t>SPSS</w:t>
      </w:r>
      <w:r w:rsidRPr="00E70668">
        <w:rPr>
          <w:rFonts w:asciiTheme="majorBidi" w:hAnsiTheme="majorBidi" w:cstheme="majorBidi"/>
          <w:sz w:val="28"/>
          <w:szCs w:val="28"/>
          <w:rtl/>
          <w:lang w:bidi="ar-SY"/>
        </w:rPr>
        <w:t xml:space="preserve">، </w:t>
      </w:r>
      <w:r w:rsidRPr="00E70668">
        <w:rPr>
          <w:rFonts w:asciiTheme="majorBidi" w:hAnsiTheme="majorBidi" w:cs="Simplified Arabic"/>
          <w:sz w:val="28"/>
          <w:szCs w:val="28"/>
          <w:rtl/>
          <w:lang w:bidi="ar-SY"/>
        </w:rPr>
        <w:t>الإصدار</w:t>
      </w:r>
      <w:r w:rsidRPr="00E70668">
        <w:rPr>
          <w:rFonts w:asciiTheme="majorBidi" w:hAnsiTheme="majorBidi" w:cstheme="majorBidi"/>
          <w:sz w:val="28"/>
          <w:szCs w:val="28"/>
          <w:rtl/>
          <w:lang w:bidi="ar-SY"/>
        </w:rPr>
        <w:t xml:space="preserve"> 1</w:t>
      </w:r>
      <w:r>
        <w:rPr>
          <w:rFonts w:asciiTheme="majorBidi" w:hAnsiTheme="majorBidi" w:cstheme="majorBidi" w:hint="cs"/>
          <w:sz w:val="28"/>
          <w:szCs w:val="28"/>
          <w:rtl/>
          <w:lang w:bidi="ar-SY"/>
        </w:rPr>
        <w:t>5</w:t>
      </w:r>
      <w:r w:rsidRPr="00E70668">
        <w:rPr>
          <w:rFonts w:asciiTheme="majorBidi" w:hAnsiTheme="majorBidi" w:cstheme="majorBidi"/>
          <w:sz w:val="28"/>
          <w:szCs w:val="28"/>
          <w:rtl/>
          <w:lang w:bidi="ar-SY"/>
        </w:rPr>
        <w:t xml:space="preserve">، </w:t>
      </w:r>
      <w:r w:rsidRPr="00E70668">
        <w:rPr>
          <w:rFonts w:asciiTheme="majorBidi" w:hAnsiTheme="majorBidi" w:cstheme="majorBidi"/>
          <w:sz w:val="28"/>
          <w:szCs w:val="28"/>
          <w:lang w:bidi="ar-SY"/>
        </w:rPr>
        <w:t>Chicago</w:t>
      </w:r>
      <w:r w:rsidRPr="00E70668">
        <w:rPr>
          <w:rFonts w:asciiTheme="majorBidi" w:hAnsiTheme="majorBidi" w:cstheme="majorBidi"/>
          <w:sz w:val="28"/>
          <w:szCs w:val="28"/>
          <w:rtl/>
          <w:lang w:bidi="ar-SY"/>
        </w:rPr>
        <w:t xml:space="preserve">، </w:t>
      </w:r>
      <w:r w:rsidRPr="00E70668">
        <w:rPr>
          <w:rFonts w:asciiTheme="majorBidi" w:hAnsiTheme="majorBidi" w:cstheme="majorBidi"/>
          <w:sz w:val="28"/>
          <w:szCs w:val="28"/>
          <w:lang w:bidi="ar-SY"/>
        </w:rPr>
        <w:t>IL</w:t>
      </w:r>
      <w:r w:rsidRPr="00E70668">
        <w:rPr>
          <w:rFonts w:asciiTheme="majorBidi" w:hAnsiTheme="majorBidi" w:cstheme="majorBidi"/>
          <w:sz w:val="28"/>
          <w:szCs w:val="28"/>
          <w:rtl/>
          <w:lang w:bidi="ar-SY"/>
        </w:rPr>
        <w:t xml:space="preserve">، </w:t>
      </w:r>
      <w:r w:rsidRPr="00E70668">
        <w:rPr>
          <w:rFonts w:asciiTheme="majorBidi" w:hAnsiTheme="majorBidi" w:cstheme="majorBidi"/>
          <w:sz w:val="28"/>
          <w:szCs w:val="28"/>
          <w:lang w:bidi="ar-SY"/>
        </w:rPr>
        <w:t>USA</w:t>
      </w:r>
      <w:r w:rsidRPr="00E70668">
        <w:rPr>
          <w:rFonts w:asciiTheme="majorBidi" w:hAnsiTheme="majorBidi" w:cstheme="majorBidi"/>
          <w:sz w:val="28"/>
          <w:szCs w:val="28"/>
          <w:rtl/>
          <w:lang w:bidi="ar-SY"/>
        </w:rPr>
        <w:t>).</w:t>
      </w:r>
    </w:p>
    <w:p w:rsidR="00100D89" w:rsidRPr="00E70668" w:rsidRDefault="00100D89" w:rsidP="00100D89">
      <w:pPr>
        <w:rPr>
          <w:rFonts w:cs="Simplified Arabic"/>
          <w:sz w:val="28"/>
          <w:szCs w:val="28"/>
          <w:rtl/>
          <w:lang w:bidi="ar-SY"/>
        </w:rPr>
      </w:pPr>
      <w:r w:rsidRPr="00E70668">
        <w:rPr>
          <w:rFonts w:cs="Simplified Arabic" w:hint="cs"/>
          <w:sz w:val="28"/>
          <w:szCs w:val="28"/>
          <w:rtl/>
          <w:lang w:bidi="ar-SY"/>
        </w:rPr>
        <w:lastRenderedPageBreak/>
        <w:t>استعرضت الإحصائيات الوصفية على شكل المتوسط الحسابي، والانحراف المعياري، والحد الأدنى، والحد الأعلى</w:t>
      </w:r>
      <w:r>
        <w:rPr>
          <w:rFonts w:cs="Simplified Arabic" w:hint="cs"/>
          <w:sz w:val="28"/>
          <w:szCs w:val="28"/>
          <w:rtl/>
          <w:lang w:bidi="ar-SY"/>
        </w:rPr>
        <w:t>، والنسبة المئوية</w:t>
      </w:r>
      <w:r w:rsidRPr="00E70668">
        <w:rPr>
          <w:rFonts w:cs="Simplified Arabic" w:hint="cs"/>
          <w:sz w:val="28"/>
          <w:szCs w:val="28"/>
          <w:rtl/>
          <w:lang w:bidi="ar-SY"/>
        </w:rPr>
        <w:t>.</w:t>
      </w:r>
    </w:p>
    <w:p w:rsidR="00100D89" w:rsidRPr="00B617C4" w:rsidRDefault="00100D89" w:rsidP="00100D89">
      <w:pPr>
        <w:rPr>
          <w:rFonts w:cs="Simplified Arabic"/>
          <w:b/>
          <w:bCs/>
          <w:sz w:val="36"/>
          <w:szCs w:val="36"/>
          <w:rtl/>
          <w:lang w:bidi="ar-SY"/>
        </w:rPr>
      </w:pPr>
      <w:r w:rsidRPr="00B617C4">
        <w:rPr>
          <w:rFonts w:cs="Simplified Arabic" w:hint="cs"/>
          <w:b/>
          <w:bCs/>
          <w:sz w:val="36"/>
          <w:szCs w:val="36"/>
          <w:rtl/>
          <w:lang w:bidi="ar-SY"/>
        </w:rPr>
        <w:t>القضايا الأخلاقية</w:t>
      </w:r>
    </w:p>
    <w:p w:rsidR="00100D89" w:rsidRPr="00E70668" w:rsidRDefault="00100D89" w:rsidP="00100D89">
      <w:pPr>
        <w:rPr>
          <w:rFonts w:cs="Simplified Arabic"/>
          <w:sz w:val="28"/>
          <w:szCs w:val="28"/>
          <w:rtl/>
          <w:lang w:bidi="ar-SY"/>
        </w:rPr>
      </w:pPr>
      <w:r>
        <w:rPr>
          <w:rFonts w:cs="Simplified Arabic" w:hint="cs"/>
          <w:sz w:val="28"/>
          <w:szCs w:val="28"/>
          <w:rtl/>
          <w:lang w:bidi="ar-SY"/>
        </w:rPr>
        <w:t>كان للسيدة</w:t>
      </w:r>
      <w:r w:rsidRPr="00E70668">
        <w:rPr>
          <w:rFonts w:cs="Simplified Arabic" w:hint="cs"/>
          <w:sz w:val="28"/>
          <w:szCs w:val="28"/>
          <w:rtl/>
          <w:lang w:bidi="ar-SY"/>
        </w:rPr>
        <w:t>الحق</w:t>
      </w:r>
      <w:r>
        <w:rPr>
          <w:rFonts w:cs="Simplified Arabic" w:hint="cs"/>
          <w:sz w:val="28"/>
          <w:szCs w:val="28"/>
          <w:rtl/>
          <w:lang w:bidi="ar-SY"/>
        </w:rPr>
        <w:t>بالانسحاب في وقت.</w:t>
      </w:r>
    </w:p>
    <w:p w:rsidR="00100D89" w:rsidRDefault="00100D89" w:rsidP="00100D89">
      <w:pPr>
        <w:rPr>
          <w:rFonts w:cs="Simplified Arabic"/>
          <w:sz w:val="28"/>
          <w:szCs w:val="28"/>
          <w:rtl/>
          <w:lang w:bidi="ar-SY"/>
        </w:rPr>
      </w:pPr>
      <w:r>
        <w:rPr>
          <w:rFonts w:cs="Simplified Arabic" w:hint="cs"/>
          <w:sz w:val="28"/>
          <w:szCs w:val="28"/>
          <w:rtl/>
          <w:lang w:bidi="ar-SY"/>
        </w:rPr>
        <w:t>استخدمت البيانات في الدراسة</w:t>
      </w:r>
      <w:r w:rsidRPr="00E70668">
        <w:rPr>
          <w:rFonts w:cs="Simplified Arabic" w:hint="cs"/>
          <w:sz w:val="28"/>
          <w:szCs w:val="28"/>
          <w:rtl/>
          <w:lang w:bidi="ar-SY"/>
        </w:rPr>
        <w:t xml:space="preserve"> بشكل </w:t>
      </w:r>
      <w:proofErr w:type="spellStart"/>
      <w:r w:rsidRPr="00E70668">
        <w:rPr>
          <w:rFonts w:cs="Simplified Arabic" w:hint="cs"/>
          <w:sz w:val="28"/>
          <w:szCs w:val="28"/>
          <w:rtl/>
          <w:lang w:bidi="ar-SY"/>
        </w:rPr>
        <w:t>مرمّز</w:t>
      </w:r>
      <w:proofErr w:type="spellEnd"/>
      <w:r w:rsidRPr="00E70668">
        <w:rPr>
          <w:rFonts w:cs="Simplified Arabic" w:hint="cs"/>
          <w:sz w:val="28"/>
          <w:szCs w:val="28"/>
          <w:rtl/>
          <w:lang w:bidi="ar-SY"/>
        </w:rPr>
        <w:t>، مما يغفل الإشارة إلى هوية السيدة.</w:t>
      </w:r>
    </w:p>
    <w:p w:rsidR="00100D89" w:rsidRDefault="00100D89" w:rsidP="00100D89">
      <w:pPr>
        <w:rPr>
          <w:rFonts w:cs="Simplified Arabic"/>
          <w:sz w:val="28"/>
          <w:szCs w:val="28"/>
          <w:rtl/>
          <w:lang w:bidi="ar-SY"/>
        </w:rPr>
      </w:pPr>
      <w:r w:rsidRPr="00E70668">
        <w:rPr>
          <w:rFonts w:cs="Simplified Arabic" w:hint="cs"/>
          <w:sz w:val="28"/>
          <w:szCs w:val="28"/>
          <w:rtl/>
          <w:lang w:bidi="ar-SY"/>
        </w:rPr>
        <w:t>كانت تؤخذ موافقة السيدة وفق</w:t>
      </w:r>
      <w:r>
        <w:rPr>
          <w:rFonts w:cs="Simplified Arabic" w:hint="cs"/>
          <w:sz w:val="28"/>
          <w:szCs w:val="28"/>
          <w:rtl/>
          <w:lang w:bidi="ar-SY"/>
        </w:rPr>
        <w:t>اً للنموذج الموجود في ملحق الدراسة</w:t>
      </w:r>
      <w:r w:rsidRPr="00E70668">
        <w:rPr>
          <w:rFonts w:cs="Simplified Arabic" w:hint="cs"/>
          <w:sz w:val="28"/>
          <w:szCs w:val="28"/>
          <w:rtl/>
          <w:lang w:bidi="ar-SY"/>
        </w:rPr>
        <w:t>.</w:t>
      </w:r>
    </w:p>
    <w:p w:rsidR="00100D89" w:rsidRDefault="00100D89" w:rsidP="00100D89">
      <w:pPr>
        <w:rPr>
          <w:rFonts w:cs="Simplified Arabic"/>
          <w:sz w:val="28"/>
          <w:szCs w:val="28"/>
          <w:rtl/>
          <w:lang w:bidi="ar-SY"/>
        </w:rPr>
      </w:pPr>
    </w:p>
    <w:p w:rsidR="00100D89" w:rsidRDefault="00100D89" w:rsidP="00100D89">
      <w:pPr>
        <w:rPr>
          <w:rFonts w:cs="Simplified Arabic"/>
          <w:sz w:val="28"/>
          <w:szCs w:val="28"/>
          <w:rtl/>
          <w:lang w:bidi="ar-SY"/>
        </w:rPr>
      </w:pPr>
    </w:p>
    <w:p w:rsidR="00100D89" w:rsidRDefault="00100D89" w:rsidP="00100D89">
      <w:pPr>
        <w:rPr>
          <w:rFonts w:cs="Simplified Arabic"/>
          <w:sz w:val="28"/>
          <w:szCs w:val="28"/>
          <w:rtl/>
          <w:lang w:bidi="ar-SY"/>
        </w:rPr>
      </w:pPr>
    </w:p>
    <w:p w:rsidR="00100D89" w:rsidRDefault="00100D89" w:rsidP="00100D89">
      <w:pPr>
        <w:rPr>
          <w:rFonts w:cs="Simplified Arabic"/>
          <w:sz w:val="28"/>
          <w:szCs w:val="28"/>
          <w:rtl/>
          <w:lang w:bidi="ar-SY"/>
        </w:rPr>
      </w:pPr>
    </w:p>
    <w:p w:rsidR="00100D89" w:rsidRDefault="00100D89" w:rsidP="00100D89">
      <w:pPr>
        <w:rPr>
          <w:rFonts w:cs="Simplified Arabic"/>
          <w:sz w:val="28"/>
          <w:szCs w:val="28"/>
          <w:rtl/>
          <w:lang w:bidi="ar-SY"/>
        </w:rPr>
      </w:pPr>
    </w:p>
    <w:p w:rsidR="00100D89" w:rsidRDefault="00100D89" w:rsidP="00100D89">
      <w:pPr>
        <w:rPr>
          <w:rFonts w:cs="Simplified Arabic"/>
          <w:sz w:val="28"/>
          <w:szCs w:val="28"/>
          <w:rtl/>
          <w:lang w:bidi="ar-SY"/>
        </w:rPr>
      </w:pPr>
    </w:p>
    <w:p w:rsidR="00100D89" w:rsidRDefault="00100D89" w:rsidP="00100D89">
      <w:pPr>
        <w:rPr>
          <w:rFonts w:cs="Simplified Arabic"/>
          <w:sz w:val="28"/>
          <w:szCs w:val="28"/>
          <w:rtl/>
          <w:lang w:bidi="ar-SY"/>
        </w:rPr>
      </w:pPr>
    </w:p>
    <w:p w:rsidR="00100D89" w:rsidRDefault="00100D89" w:rsidP="00100D89">
      <w:pPr>
        <w:rPr>
          <w:rFonts w:cs="Simplified Arabic"/>
          <w:sz w:val="28"/>
          <w:szCs w:val="28"/>
          <w:rtl/>
          <w:lang w:bidi="ar-SY"/>
        </w:rPr>
      </w:pPr>
    </w:p>
    <w:p w:rsidR="00100D89" w:rsidRDefault="00100D89" w:rsidP="00100D89">
      <w:pPr>
        <w:rPr>
          <w:rFonts w:cs="Simplified Arabic"/>
          <w:sz w:val="28"/>
          <w:szCs w:val="28"/>
          <w:rtl/>
          <w:lang w:bidi="ar-SY"/>
        </w:rPr>
      </w:pPr>
    </w:p>
    <w:p w:rsidR="007F76E9" w:rsidRDefault="007F76E9" w:rsidP="00100D89">
      <w:pPr>
        <w:rPr>
          <w:rFonts w:cs="Simplified Arabic"/>
          <w:sz w:val="28"/>
          <w:szCs w:val="28"/>
          <w:rtl/>
          <w:lang w:bidi="ar-SY"/>
        </w:rPr>
      </w:pPr>
    </w:p>
    <w:p w:rsidR="007F76E9" w:rsidRDefault="007F76E9" w:rsidP="00100D89">
      <w:pPr>
        <w:rPr>
          <w:rFonts w:cs="Simplified Arabic"/>
          <w:sz w:val="28"/>
          <w:szCs w:val="28"/>
          <w:rtl/>
          <w:lang w:bidi="ar-SY"/>
        </w:rPr>
      </w:pPr>
    </w:p>
    <w:p w:rsidR="00100D89" w:rsidRDefault="00100D89" w:rsidP="00100D89">
      <w:pPr>
        <w:rPr>
          <w:rFonts w:cs="PT Bold Heading"/>
          <w:b/>
          <w:bCs/>
          <w:sz w:val="40"/>
          <w:szCs w:val="40"/>
          <w:rtl/>
          <w:lang w:bidi="ar-SY"/>
        </w:rPr>
      </w:pPr>
    </w:p>
    <w:p w:rsidR="00100D89" w:rsidRDefault="00100D89" w:rsidP="00100D89">
      <w:pPr>
        <w:jc w:val="center"/>
        <w:rPr>
          <w:rFonts w:cs="PT Bold Heading"/>
          <w:b/>
          <w:bCs/>
          <w:sz w:val="56"/>
          <w:szCs w:val="56"/>
          <w:rtl/>
          <w:lang w:bidi="ar-SY"/>
        </w:rPr>
      </w:pPr>
      <w:r>
        <w:rPr>
          <w:rFonts w:cs="PT Bold Heading" w:hint="cs"/>
          <w:b/>
          <w:bCs/>
          <w:sz w:val="56"/>
          <w:szCs w:val="56"/>
          <w:rtl/>
          <w:lang w:bidi="ar-SY"/>
        </w:rPr>
        <w:lastRenderedPageBreak/>
        <w:t>المبحث الثاني</w:t>
      </w:r>
    </w:p>
    <w:p w:rsidR="00100D89" w:rsidRPr="00C36BCC" w:rsidRDefault="00100D89" w:rsidP="00100D89">
      <w:pPr>
        <w:jc w:val="center"/>
        <w:rPr>
          <w:rFonts w:cs="PT Bold Heading"/>
          <w:b/>
          <w:bCs/>
          <w:sz w:val="72"/>
          <w:szCs w:val="72"/>
          <w:rtl/>
          <w:lang w:bidi="ar-SY"/>
        </w:rPr>
      </w:pPr>
      <w:r w:rsidRPr="00222694">
        <w:rPr>
          <w:rFonts w:cs="PT Bold Heading" w:hint="cs"/>
          <w:b/>
          <w:bCs/>
          <w:sz w:val="56"/>
          <w:szCs w:val="56"/>
          <w:rtl/>
          <w:lang w:bidi="ar-SY"/>
        </w:rPr>
        <w:t>نتائج ال</w:t>
      </w:r>
      <w:r>
        <w:rPr>
          <w:rFonts w:cs="PT Bold Heading" w:hint="cs"/>
          <w:b/>
          <w:bCs/>
          <w:sz w:val="56"/>
          <w:szCs w:val="56"/>
          <w:rtl/>
          <w:lang w:bidi="ar-SY"/>
        </w:rPr>
        <w:t>دراسة</w:t>
      </w:r>
    </w:p>
    <w:p w:rsidR="00100D89" w:rsidRPr="003E57AB" w:rsidRDefault="00100D89" w:rsidP="00100D89">
      <w:pPr>
        <w:rPr>
          <w:rFonts w:cs="Simplified Arabic"/>
          <w:b/>
          <w:bCs/>
          <w:sz w:val="28"/>
          <w:szCs w:val="28"/>
          <w:rtl/>
          <w:lang w:bidi="ar-SY"/>
        </w:rPr>
      </w:pPr>
    </w:p>
    <w:p w:rsidR="00100D89" w:rsidRPr="003C0375" w:rsidRDefault="00100D89" w:rsidP="00100D89">
      <w:pPr>
        <w:rPr>
          <w:rFonts w:asciiTheme="minorBidi" w:hAnsiTheme="minorBidi" w:cs="PT Bold Broken"/>
          <w:b/>
          <w:bCs/>
          <w:sz w:val="40"/>
          <w:szCs w:val="40"/>
          <w:rtl/>
          <w:lang w:bidi="ar-SY"/>
        </w:rPr>
      </w:pPr>
      <w:r w:rsidRPr="003C0375">
        <w:rPr>
          <w:rFonts w:asciiTheme="minorBidi" w:hAnsiTheme="minorBidi" w:cs="PT Bold Broken"/>
          <w:b/>
          <w:bCs/>
          <w:sz w:val="40"/>
          <w:szCs w:val="40"/>
          <w:rtl/>
          <w:lang w:bidi="ar-SY"/>
        </w:rPr>
        <w:t xml:space="preserve">أولاً </w:t>
      </w:r>
      <w:r w:rsidRPr="003C0375">
        <w:rPr>
          <w:rFonts w:asciiTheme="minorBidi" w:hAnsiTheme="minorBidi" w:cs="PT Bold Broken"/>
          <w:b/>
          <w:bCs/>
          <w:sz w:val="40"/>
          <w:szCs w:val="40"/>
          <w:lang w:bidi="ar-SY"/>
        </w:rPr>
        <w:t>–</w:t>
      </w:r>
      <w:r w:rsidRPr="003C0375">
        <w:rPr>
          <w:rFonts w:asciiTheme="minorBidi" w:hAnsiTheme="minorBidi" w:cs="PT Bold Broken"/>
          <w:b/>
          <w:bCs/>
          <w:sz w:val="40"/>
          <w:szCs w:val="40"/>
          <w:rtl/>
          <w:lang w:bidi="ar-SY"/>
        </w:rPr>
        <w:t xml:space="preserve"> وصف عينة ال</w:t>
      </w:r>
      <w:r w:rsidRPr="003C0375">
        <w:rPr>
          <w:rFonts w:asciiTheme="minorBidi" w:hAnsiTheme="minorBidi" w:cs="PT Bold Broken" w:hint="cs"/>
          <w:b/>
          <w:bCs/>
          <w:sz w:val="40"/>
          <w:szCs w:val="40"/>
          <w:rtl/>
          <w:lang w:bidi="ar-SY"/>
        </w:rPr>
        <w:t>دراسة</w:t>
      </w:r>
      <w:r w:rsidRPr="003C0375">
        <w:rPr>
          <w:rFonts w:asciiTheme="minorBidi" w:hAnsiTheme="minorBidi" w:cs="PT Bold Broken"/>
          <w:b/>
          <w:bCs/>
          <w:sz w:val="40"/>
          <w:szCs w:val="40"/>
          <w:rtl/>
          <w:lang w:bidi="ar-SY"/>
        </w:rPr>
        <w:t>:</w:t>
      </w:r>
    </w:p>
    <w:p w:rsidR="00100D89" w:rsidRDefault="00100D89" w:rsidP="00100D89">
      <w:pPr>
        <w:rPr>
          <w:rFonts w:cs="Simplified Arabic"/>
          <w:sz w:val="28"/>
          <w:szCs w:val="28"/>
          <w:rtl/>
          <w:lang w:bidi="ar-SY"/>
        </w:rPr>
      </w:pPr>
      <w:r>
        <w:rPr>
          <w:rFonts w:cs="Simplified Arabic" w:hint="cs"/>
          <w:sz w:val="28"/>
          <w:szCs w:val="28"/>
          <w:rtl/>
          <w:lang w:bidi="ar-SY"/>
        </w:rPr>
        <w:t xml:space="preserve">بلغ عدد المريضات المقبولات في المشفى </w:t>
      </w:r>
      <w:r w:rsidR="00D03CC3">
        <w:rPr>
          <w:rFonts w:cs="Simplified Arabic" w:hint="cs"/>
          <w:sz w:val="28"/>
          <w:szCs w:val="28"/>
          <w:rtl/>
          <w:lang w:bidi="ar-SY"/>
        </w:rPr>
        <w:t xml:space="preserve">خلال فترة الدراسة </w:t>
      </w:r>
      <w:r>
        <w:rPr>
          <w:rFonts w:cs="Simplified Arabic" w:hint="cs"/>
          <w:sz w:val="28"/>
          <w:szCs w:val="28"/>
          <w:rtl/>
          <w:lang w:bidi="ar-SY"/>
        </w:rPr>
        <w:t>و</w:t>
      </w:r>
      <w:r w:rsidR="00D03CC3">
        <w:rPr>
          <w:rFonts w:cs="Simplified Arabic" w:hint="cs"/>
          <w:sz w:val="28"/>
          <w:szCs w:val="28"/>
          <w:rtl/>
          <w:lang w:bidi="ar-SY"/>
        </w:rPr>
        <w:t>اللاتي حققن شروط الدراسة</w:t>
      </w:r>
      <w:r>
        <w:rPr>
          <w:rFonts w:cs="Simplified Arabic" w:hint="cs"/>
          <w:sz w:val="28"/>
          <w:szCs w:val="28"/>
          <w:rtl/>
          <w:lang w:bidi="ar-SY"/>
        </w:rPr>
        <w:t xml:space="preserve"> 12007 مريضة. بلغ عدد </w:t>
      </w:r>
      <w:proofErr w:type="spellStart"/>
      <w:r>
        <w:rPr>
          <w:rFonts w:cs="Simplified Arabic" w:hint="cs"/>
          <w:sz w:val="28"/>
          <w:szCs w:val="28"/>
          <w:rtl/>
          <w:lang w:bidi="ar-SY"/>
        </w:rPr>
        <w:t>الخروسات</w:t>
      </w:r>
      <w:proofErr w:type="spellEnd"/>
      <w:r>
        <w:rPr>
          <w:rFonts w:cs="Simplified Arabic" w:hint="cs"/>
          <w:sz w:val="28"/>
          <w:szCs w:val="28"/>
          <w:rtl/>
          <w:lang w:bidi="ar-SY"/>
        </w:rPr>
        <w:t xml:space="preserve"> منهن 2238 مريضة، وبنسبة مئوية بلغت 18.64%. المخطط (</w:t>
      </w:r>
      <w:r w:rsidR="007F76E9">
        <w:rPr>
          <w:rFonts w:cs="Simplified Arabic" w:hint="cs"/>
          <w:sz w:val="28"/>
          <w:szCs w:val="28"/>
          <w:rtl/>
          <w:lang w:bidi="ar-SY"/>
        </w:rPr>
        <w:t>3</w:t>
      </w:r>
      <w:r>
        <w:rPr>
          <w:rFonts w:cs="Simplified Arabic" w:hint="cs"/>
          <w:sz w:val="28"/>
          <w:szCs w:val="28"/>
          <w:rtl/>
          <w:lang w:bidi="ar-SY"/>
        </w:rPr>
        <w:t>).</w:t>
      </w:r>
    </w:p>
    <w:p w:rsidR="00100D89" w:rsidRDefault="00100D89" w:rsidP="00100D89">
      <w:pPr>
        <w:rPr>
          <w:rFonts w:cs="Simplified Arabic"/>
          <w:sz w:val="28"/>
          <w:szCs w:val="28"/>
          <w:rtl/>
          <w:lang w:bidi="ar-SY"/>
        </w:rPr>
      </w:pPr>
      <w:r>
        <w:rPr>
          <w:rFonts w:cs="Simplified Arabic" w:hint="cs"/>
          <w:sz w:val="28"/>
          <w:szCs w:val="28"/>
          <w:rtl/>
          <w:lang w:bidi="ar-SY"/>
        </w:rPr>
        <w:t xml:space="preserve">بلغ عدد القيصريات التي أجريت خلال فترة الدراسة 3312 قيصرية، وبمعدل عام يبلغ 27.58% من مجمل الولادات، وكان عدد </w:t>
      </w:r>
      <w:proofErr w:type="spellStart"/>
      <w:r>
        <w:rPr>
          <w:rFonts w:cs="Simplified Arabic" w:hint="cs"/>
          <w:sz w:val="28"/>
          <w:szCs w:val="28"/>
          <w:rtl/>
          <w:lang w:bidi="ar-SY"/>
        </w:rPr>
        <w:t>الخروسات</w:t>
      </w:r>
      <w:proofErr w:type="spellEnd"/>
      <w:r>
        <w:rPr>
          <w:rFonts w:cs="Simplified Arabic" w:hint="cs"/>
          <w:sz w:val="28"/>
          <w:szCs w:val="28"/>
          <w:rtl/>
          <w:lang w:bidi="ar-SY"/>
        </w:rPr>
        <w:t xml:space="preserve"> ضمن القيصريات 713 مريضة، مما يشكل 21.53% من مجمل القيصريات</w:t>
      </w:r>
      <w:r w:rsidR="004F04AE">
        <w:rPr>
          <w:rFonts w:cs="Simplified Arabic" w:hint="cs"/>
          <w:sz w:val="28"/>
          <w:szCs w:val="28"/>
          <w:rtl/>
          <w:lang w:bidi="ar-SY"/>
        </w:rPr>
        <w:t xml:space="preserve"> </w:t>
      </w:r>
      <w:proofErr w:type="spellStart"/>
      <w:r>
        <w:rPr>
          <w:rFonts w:cs="Simplified Arabic" w:hint="cs"/>
          <w:sz w:val="28"/>
          <w:szCs w:val="28"/>
          <w:rtl/>
          <w:lang w:bidi="ar-SY"/>
        </w:rPr>
        <w:t>المجراة</w:t>
      </w:r>
      <w:proofErr w:type="spellEnd"/>
      <w:r>
        <w:rPr>
          <w:rFonts w:cs="Simplified Arabic" w:hint="cs"/>
          <w:sz w:val="28"/>
          <w:szCs w:val="28"/>
          <w:rtl/>
          <w:lang w:bidi="ar-SY"/>
        </w:rPr>
        <w:t xml:space="preserve"> خلال فترة الدراسة. المخطط (</w:t>
      </w:r>
      <w:r w:rsidR="007F76E9">
        <w:rPr>
          <w:rFonts w:cs="Simplified Arabic" w:hint="cs"/>
          <w:sz w:val="28"/>
          <w:szCs w:val="28"/>
          <w:rtl/>
          <w:lang w:bidi="ar-SY"/>
        </w:rPr>
        <w:t>4</w:t>
      </w:r>
      <w:r>
        <w:rPr>
          <w:rFonts w:cs="Simplified Arabic" w:hint="cs"/>
          <w:sz w:val="28"/>
          <w:szCs w:val="28"/>
          <w:rtl/>
          <w:lang w:bidi="ar-SY"/>
        </w:rPr>
        <w:t>). وهن العينة التي تمت الدراسة عليهن.</w:t>
      </w:r>
    </w:p>
    <w:p w:rsidR="00100D89" w:rsidRDefault="00100D89" w:rsidP="00100D89">
      <w:pPr>
        <w:rPr>
          <w:rFonts w:cs="Simplified Arabic"/>
          <w:sz w:val="28"/>
          <w:szCs w:val="28"/>
          <w:rtl/>
          <w:lang w:bidi="ar-SY"/>
        </w:rPr>
      </w:pPr>
      <w:r>
        <w:rPr>
          <w:rFonts w:cs="Simplified Arabic" w:hint="cs"/>
          <w:sz w:val="28"/>
          <w:szCs w:val="28"/>
          <w:rtl/>
          <w:lang w:bidi="ar-SY"/>
        </w:rPr>
        <w:t xml:space="preserve">بلغت النسبة المئوية للقيصريات ضمن </w:t>
      </w:r>
      <w:proofErr w:type="spellStart"/>
      <w:r>
        <w:rPr>
          <w:rFonts w:cs="Simplified Arabic" w:hint="cs"/>
          <w:sz w:val="28"/>
          <w:szCs w:val="28"/>
          <w:rtl/>
          <w:lang w:bidi="ar-SY"/>
        </w:rPr>
        <w:t>الخروسات</w:t>
      </w:r>
      <w:proofErr w:type="spellEnd"/>
      <w:r>
        <w:rPr>
          <w:rFonts w:cs="Simplified Arabic" w:hint="cs"/>
          <w:sz w:val="28"/>
          <w:szCs w:val="28"/>
          <w:rtl/>
          <w:lang w:bidi="ar-SY"/>
        </w:rPr>
        <w:t xml:space="preserve"> 31.86% (713/2238 مريضة). المخطط (</w:t>
      </w:r>
      <w:r w:rsidR="007F76E9">
        <w:rPr>
          <w:rFonts w:cs="Simplified Arabic" w:hint="cs"/>
          <w:sz w:val="28"/>
          <w:szCs w:val="28"/>
          <w:rtl/>
          <w:lang w:bidi="ar-SY"/>
        </w:rPr>
        <w:t>5</w:t>
      </w:r>
      <w:r>
        <w:rPr>
          <w:rFonts w:cs="Simplified Arabic" w:hint="cs"/>
          <w:sz w:val="28"/>
          <w:szCs w:val="28"/>
          <w:rtl/>
          <w:lang w:bidi="ar-SY"/>
        </w:rPr>
        <w:t>).</w:t>
      </w:r>
    </w:p>
    <w:p w:rsidR="00100D89" w:rsidRDefault="00100D89" w:rsidP="00100D89">
      <w:pPr>
        <w:rPr>
          <w:rFonts w:cs="Simplified Arabic"/>
          <w:sz w:val="28"/>
          <w:szCs w:val="28"/>
          <w:rtl/>
          <w:lang w:bidi="ar-SY"/>
        </w:rPr>
      </w:pPr>
      <w:r>
        <w:rPr>
          <w:rFonts w:cs="Simplified Arabic" w:hint="cs"/>
          <w:sz w:val="28"/>
          <w:szCs w:val="28"/>
          <w:rtl/>
          <w:lang w:bidi="ar-SY"/>
        </w:rPr>
        <w:t xml:space="preserve">من النتائج السابقة والمخططات المرفقة نجد أن النسبة المئوية للقيصريات لدى </w:t>
      </w:r>
      <w:proofErr w:type="spellStart"/>
      <w:r>
        <w:rPr>
          <w:rFonts w:cs="Simplified Arabic" w:hint="cs"/>
          <w:sz w:val="28"/>
          <w:szCs w:val="28"/>
          <w:rtl/>
          <w:lang w:bidi="ar-SY"/>
        </w:rPr>
        <w:t>الخروسات</w:t>
      </w:r>
      <w:proofErr w:type="spellEnd"/>
      <w:r>
        <w:rPr>
          <w:rFonts w:cs="Simplified Arabic" w:hint="cs"/>
          <w:sz w:val="28"/>
          <w:szCs w:val="28"/>
          <w:rtl/>
          <w:lang w:bidi="ar-SY"/>
        </w:rPr>
        <w:t xml:space="preserve"> كانت أعلى من النسبة المئوية للمعدل العام.</w:t>
      </w:r>
    </w:p>
    <w:p w:rsidR="00100D89" w:rsidRPr="00CB39C3" w:rsidRDefault="00100D89" w:rsidP="00100D89">
      <w:pPr>
        <w:spacing w:after="0"/>
        <w:rPr>
          <w:rFonts w:cs="Simplified Arabic"/>
          <w:sz w:val="28"/>
          <w:szCs w:val="28"/>
          <w:rtl/>
          <w:lang w:bidi="ar-SY"/>
        </w:rPr>
      </w:pPr>
      <w:r>
        <w:rPr>
          <w:rFonts w:cs="Simplified Arabic"/>
          <w:noProof/>
          <w:sz w:val="28"/>
          <w:szCs w:val="28"/>
          <w:rtl/>
        </w:rPr>
        <w:lastRenderedPageBreak/>
        <w:drawing>
          <wp:inline distT="0" distB="0" distL="0" distR="0">
            <wp:extent cx="5274310" cy="3076575"/>
            <wp:effectExtent l="19050" t="0" r="21590" b="0"/>
            <wp:docPr id="3" name="مخطط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100D89" w:rsidRPr="0029693C" w:rsidRDefault="00100D89" w:rsidP="00100D89">
      <w:pPr>
        <w:widowControl w:val="0"/>
        <w:jc w:val="center"/>
        <w:rPr>
          <w:rFonts w:asciiTheme="minorBidi" w:hAnsiTheme="minorBidi"/>
          <w:b/>
          <w:bCs/>
          <w:i/>
          <w:iCs/>
          <w:sz w:val="24"/>
          <w:szCs w:val="24"/>
          <w:rtl/>
          <w:lang w:eastAsia="fr-FR"/>
        </w:rPr>
      </w:pPr>
      <w:r w:rsidRPr="0029693C">
        <w:rPr>
          <w:rFonts w:asciiTheme="minorBidi" w:hAnsiTheme="minorBidi"/>
          <w:b/>
          <w:bCs/>
          <w:i/>
          <w:iCs/>
          <w:sz w:val="24"/>
          <w:szCs w:val="24"/>
          <w:rtl/>
          <w:lang w:eastAsia="fr-FR"/>
        </w:rPr>
        <w:t>المخطط (</w:t>
      </w:r>
      <w:r w:rsidR="008D578F">
        <w:rPr>
          <w:rFonts w:asciiTheme="minorBidi" w:hAnsiTheme="minorBidi" w:hint="cs"/>
          <w:b/>
          <w:bCs/>
          <w:i/>
          <w:iCs/>
          <w:sz w:val="24"/>
          <w:szCs w:val="24"/>
          <w:rtl/>
          <w:lang w:eastAsia="fr-FR"/>
        </w:rPr>
        <w:t>3</w:t>
      </w:r>
      <w:r w:rsidRPr="0029693C">
        <w:rPr>
          <w:rFonts w:asciiTheme="minorBidi" w:hAnsiTheme="minorBidi"/>
          <w:b/>
          <w:bCs/>
          <w:i/>
          <w:iCs/>
          <w:sz w:val="24"/>
          <w:szCs w:val="24"/>
          <w:rtl/>
          <w:lang w:eastAsia="fr-FR"/>
        </w:rPr>
        <w:t>) يبين النسب المئوية لتوزع المريضات المقبولات في المشفى خلال فترة الدراسة حسب الحالة الإنجابية.</w:t>
      </w:r>
    </w:p>
    <w:p w:rsidR="00100D89" w:rsidRDefault="00100D89" w:rsidP="00100D89">
      <w:pPr>
        <w:widowControl w:val="0"/>
        <w:spacing w:before="240" w:after="0"/>
        <w:rPr>
          <w:rFonts w:cs="Simplified Arabic"/>
          <w:sz w:val="28"/>
          <w:szCs w:val="28"/>
          <w:rtl/>
          <w:lang w:eastAsia="fr-FR"/>
        </w:rPr>
      </w:pPr>
      <w:r>
        <w:rPr>
          <w:rFonts w:cs="Simplified Arabic"/>
          <w:noProof/>
          <w:sz w:val="28"/>
          <w:szCs w:val="28"/>
          <w:rtl/>
        </w:rPr>
        <w:drawing>
          <wp:inline distT="0" distB="0" distL="0" distR="0">
            <wp:extent cx="5274310" cy="3076575"/>
            <wp:effectExtent l="19050" t="0" r="21590" b="0"/>
            <wp:docPr id="2" name="مخطط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100D89" w:rsidRPr="0029693C" w:rsidRDefault="00100D89" w:rsidP="00100D89">
      <w:pPr>
        <w:widowControl w:val="0"/>
        <w:jc w:val="center"/>
        <w:rPr>
          <w:rFonts w:asciiTheme="minorBidi" w:hAnsiTheme="minorBidi"/>
          <w:b/>
          <w:bCs/>
          <w:i/>
          <w:iCs/>
          <w:sz w:val="24"/>
          <w:szCs w:val="24"/>
          <w:rtl/>
          <w:lang w:eastAsia="fr-FR"/>
        </w:rPr>
      </w:pPr>
      <w:r w:rsidRPr="0029693C">
        <w:rPr>
          <w:rFonts w:asciiTheme="minorBidi" w:hAnsiTheme="minorBidi"/>
          <w:b/>
          <w:bCs/>
          <w:i/>
          <w:iCs/>
          <w:sz w:val="24"/>
          <w:szCs w:val="24"/>
          <w:rtl/>
          <w:lang w:eastAsia="fr-FR"/>
        </w:rPr>
        <w:t>المخطط (</w:t>
      </w:r>
      <w:r w:rsidR="008D578F">
        <w:rPr>
          <w:rFonts w:asciiTheme="minorBidi" w:hAnsiTheme="minorBidi" w:hint="cs"/>
          <w:b/>
          <w:bCs/>
          <w:i/>
          <w:iCs/>
          <w:sz w:val="24"/>
          <w:szCs w:val="24"/>
          <w:rtl/>
          <w:lang w:eastAsia="fr-FR"/>
        </w:rPr>
        <w:t>4</w:t>
      </w:r>
      <w:r w:rsidRPr="0029693C">
        <w:rPr>
          <w:rFonts w:asciiTheme="minorBidi" w:hAnsiTheme="minorBidi"/>
          <w:b/>
          <w:bCs/>
          <w:i/>
          <w:iCs/>
          <w:sz w:val="24"/>
          <w:szCs w:val="24"/>
          <w:rtl/>
          <w:lang w:eastAsia="fr-FR"/>
        </w:rPr>
        <w:t>) يبين النسب المئوية لتوزع مريضات ال</w:t>
      </w:r>
      <w:r>
        <w:rPr>
          <w:rFonts w:asciiTheme="minorBidi" w:hAnsiTheme="minorBidi" w:hint="cs"/>
          <w:b/>
          <w:bCs/>
          <w:i/>
          <w:iCs/>
          <w:sz w:val="24"/>
          <w:szCs w:val="24"/>
          <w:rtl/>
          <w:lang w:eastAsia="fr-FR"/>
        </w:rPr>
        <w:t>ولادة القيصرية</w:t>
      </w:r>
      <w:r w:rsidRPr="0029693C">
        <w:rPr>
          <w:rFonts w:asciiTheme="minorBidi" w:hAnsiTheme="minorBidi"/>
          <w:b/>
          <w:bCs/>
          <w:i/>
          <w:iCs/>
          <w:sz w:val="24"/>
          <w:szCs w:val="24"/>
          <w:rtl/>
          <w:lang w:eastAsia="fr-FR"/>
        </w:rPr>
        <w:t xml:space="preserve"> خلال فترة الدراسة حسب الحالة الإنجابية.</w:t>
      </w:r>
    </w:p>
    <w:p w:rsidR="00100D89" w:rsidRDefault="00100D89" w:rsidP="00100D89">
      <w:pPr>
        <w:widowControl w:val="0"/>
        <w:spacing w:before="240"/>
        <w:rPr>
          <w:rFonts w:cs="Simplified Arabic"/>
          <w:sz w:val="28"/>
          <w:szCs w:val="28"/>
          <w:rtl/>
          <w:lang w:eastAsia="fr-FR"/>
        </w:rPr>
      </w:pPr>
    </w:p>
    <w:p w:rsidR="00100D89" w:rsidRDefault="00100D89" w:rsidP="00100D89">
      <w:pPr>
        <w:widowControl w:val="0"/>
        <w:spacing w:before="240" w:after="0"/>
        <w:jc w:val="center"/>
        <w:rPr>
          <w:rFonts w:cs="Simplified Arabic"/>
          <w:sz w:val="28"/>
          <w:szCs w:val="28"/>
          <w:rtl/>
          <w:lang w:eastAsia="fr-FR"/>
        </w:rPr>
      </w:pPr>
      <w:r>
        <w:rPr>
          <w:rFonts w:cs="Simplified Arabic"/>
          <w:noProof/>
          <w:sz w:val="28"/>
          <w:szCs w:val="28"/>
          <w:rtl/>
        </w:rPr>
        <w:lastRenderedPageBreak/>
        <w:drawing>
          <wp:inline distT="0" distB="0" distL="0" distR="0">
            <wp:extent cx="5274310" cy="3076575"/>
            <wp:effectExtent l="19050" t="0" r="21590" b="0"/>
            <wp:docPr id="6" name="مخطط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100D89" w:rsidRPr="0029693C" w:rsidRDefault="00100D89" w:rsidP="00100D89">
      <w:pPr>
        <w:widowControl w:val="0"/>
        <w:jc w:val="center"/>
        <w:rPr>
          <w:rFonts w:asciiTheme="minorBidi" w:hAnsiTheme="minorBidi"/>
          <w:b/>
          <w:bCs/>
          <w:i/>
          <w:iCs/>
          <w:sz w:val="24"/>
          <w:szCs w:val="24"/>
          <w:rtl/>
          <w:lang w:eastAsia="fr-FR"/>
        </w:rPr>
      </w:pPr>
      <w:r w:rsidRPr="0029693C">
        <w:rPr>
          <w:rFonts w:asciiTheme="minorBidi" w:hAnsiTheme="minorBidi"/>
          <w:b/>
          <w:bCs/>
          <w:i/>
          <w:iCs/>
          <w:sz w:val="24"/>
          <w:szCs w:val="24"/>
          <w:rtl/>
          <w:lang w:eastAsia="fr-FR"/>
        </w:rPr>
        <w:t>المخطط (</w:t>
      </w:r>
      <w:r w:rsidR="008D578F">
        <w:rPr>
          <w:rFonts w:asciiTheme="minorBidi" w:hAnsiTheme="minorBidi" w:hint="cs"/>
          <w:b/>
          <w:bCs/>
          <w:i/>
          <w:iCs/>
          <w:sz w:val="24"/>
          <w:szCs w:val="24"/>
          <w:rtl/>
          <w:lang w:eastAsia="fr-FR"/>
        </w:rPr>
        <w:t>5</w:t>
      </w:r>
      <w:r w:rsidRPr="0029693C">
        <w:rPr>
          <w:rFonts w:asciiTheme="minorBidi" w:hAnsiTheme="minorBidi"/>
          <w:b/>
          <w:bCs/>
          <w:i/>
          <w:iCs/>
          <w:sz w:val="24"/>
          <w:szCs w:val="24"/>
          <w:rtl/>
          <w:lang w:eastAsia="fr-FR"/>
        </w:rPr>
        <w:t xml:space="preserve">) يبين النسب المئوية لتوزع </w:t>
      </w:r>
      <w:r>
        <w:rPr>
          <w:rFonts w:asciiTheme="minorBidi" w:hAnsiTheme="minorBidi" w:hint="cs"/>
          <w:b/>
          <w:bCs/>
          <w:i/>
          <w:iCs/>
          <w:sz w:val="24"/>
          <w:szCs w:val="24"/>
          <w:rtl/>
          <w:lang w:eastAsia="fr-FR"/>
        </w:rPr>
        <w:t xml:space="preserve">طريقة الولادة لدى المريضات </w:t>
      </w:r>
      <w:proofErr w:type="spellStart"/>
      <w:r>
        <w:rPr>
          <w:rFonts w:asciiTheme="minorBidi" w:hAnsiTheme="minorBidi" w:hint="cs"/>
          <w:b/>
          <w:bCs/>
          <w:i/>
          <w:iCs/>
          <w:sz w:val="24"/>
          <w:szCs w:val="24"/>
          <w:rtl/>
          <w:lang w:eastAsia="fr-FR"/>
        </w:rPr>
        <w:t>الخروسات</w:t>
      </w:r>
      <w:r w:rsidRPr="0029693C">
        <w:rPr>
          <w:rFonts w:asciiTheme="minorBidi" w:hAnsiTheme="minorBidi"/>
          <w:b/>
          <w:bCs/>
          <w:i/>
          <w:iCs/>
          <w:sz w:val="24"/>
          <w:szCs w:val="24"/>
          <w:rtl/>
          <w:lang w:eastAsia="fr-FR"/>
        </w:rPr>
        <w:t>خلال</w:t>
      </w:r>
      <w:proofErr w:type="spellEnd"/>
      <w:r w:rsidRPr="0029693C">
        <w:rPr>
          <w:rFonts w:asciiTheme="minorBidi" w:hAnsiTheme="minorBidi"/>
          <w:b/>
          <w:bCs/>
          <w:i/>
          <w:iCs/>
          <w:sz w:val="24"/>
          <w:szCs w:val="24"/>
          <w:rtl/>
          <w:lang w:eastAsia="fr-FR"/>
        </w:rPr>
        <w:t xml:space="preserve"> فترة الدراسة.</w:t>
      </w:r>
    </w:p>
    <w:p w:rsidR="00100D89" w:rsidRDefault="00100D89" w:rsidP="00100D89">
      <w:pPr>
        <w:widowControl w:val="0"/>
        <w:spacing w:before="240"/>
        <w:rPr>
          <w:rFonts w:cs="Simplified Arabic"/>
          <w:sz w:val="28"/>
          <w:szCs w:val="28"/>
          <w:rtl/>
          <w:lang w:eastAsia="fr-FR" w:bidi="ar-SY"/>
        </w:rPr>
      </w:pPr>
    </w:p>
    <w:p w:rsidR="00100D89" w:rsidRDefault="00100D89" w:rsidP="00100D89">
      <w:pPr>
        <w:widowControl w:val="0"/>
        <w:spacing w:before="240"/>
        <w:rPr>
          <w:rFonts w:cs="Simplified Arabic"/>
          <w:sz w:val="28"/>
          <w:szCs w:val="28"/>
          <w:rtl/>
          <w:lang w:eastAsia="fr-FR" w:bidi="ar-SY"/>
        </w:rPr>
      </w:pPr>
    </w:p>
    <w:p w:rsidR="00100D89" w:rsidRDefault="00100D89" w:rsidP="00100D89">
      <w:pPr>
        <w:widowControl w:val="0"/>
        <w:spacing w:before="240"/>
        <w:rPr>
          <w:rFonts w:cs="Simplified Arabic"/>
          <w:sz w:val="28"/>
          <w:szCs w:val="28"/>
          <w:rtl/>
          <w:lang w:eastAsia="fr-FR" w:bidi="ar-SY"/>
        </w:rPr>
      </w:pPr>
    </w:p>
    <w:p w:rsidR="00100D89" w:rsidRDefault="00100D89" w:rsidP="00100D89">
      <w:pPr>
        <w:widowControl w:val="0"/>
        <w:spacing w:before="240"/>
        <w:rPr>
          <w:rFonts w:cs="Simplified Arabic"/>
          <w:sz w:val="28"/>
          <w:szCs w:val="28"/>
          <w:rtl/>
          <w:lang w:eastAsia="fr-FR" w:bidi="ar-SY"/>
        </w:rPr>
      </w:pPr>
    </w:p>
    <w:p w:rsidR="00100D89" w:rsidRDefault="00100D89" w:rsidP="00100D89">
      <w:pPr>
        <w:widowControl w:val="0"/>
        <w:spacing w:before="240"/>
        <w:rPr>
          <w:rFonts w:cs="Simplified Arabic"/>
          <w:sz w:val="28"/>
          <w:szCs w:val="28"/>
          <w:rtl/>
          <w:lang w:eastAsia="fr-FR" w:bidi="ar-SY"/>
        </w:rPr>
      </w:pPr>
    </w:p>
    <w:p w:rsidR="00100D89" w:rsidRDefault="00100D89" w:rsidP="00100D89">
      <w:pPr>
        <w:widowControl w:val="0"/>
        <w:spacing w:before="240"/>
        <w:rPr>
          <w:rFonts w:cs="Simplified Arabic"/>
          <w:sz w:val="28"/>
          <w:szCs w:val="28"/>
          <w:rtl/>
          <w:lang w:eastAsia="fr-FR" w:bidi="ar-SY"/>
        </w:rPr>
      </w:pPr>
    </w:p>
    <w:p w:rsidR="00100D89" w:rsidRDefault="00100D89" w:rsidP="00100D89">
      <w:pPr>
        <w:widowControl w:val="0"/>
        <w:spacing w:before="240"/>
        <w:rPr>
          <w:rFonts w:cs="Simplified Arabic"/>
          <w:sz w:val="28"/>
          <w:szCs w:val="28"/>
          <w:rtl/>
          <w:lang w:eastAsia="fr-FR" w:bidi="ar-SY"/>
        </w:rPr>
      </w:pPr>
    </w:p>
    <w:p w:rsidR="00100D89" w:rsidRDefault="00100D89" w:rsidP="00100D89">
      <w:pPr>
        <w:widowControl w:val="0"/>
        <w:spacing w:before="240"/>
        <w:rPr>
          <w:rFonts w:cs="Simplified Arabic"/>
          <w:sz w:val="28"/>
          <w:szCs w:val="28"/>
          <w:rtl/>
          <w:lang w:eastAsia="fr-FR" w:bidi="ar-SY"/>
        </w:rPr>
      </w:pPr>
    </w:p>
    <w:p w:rsidR="00100D89" w:rsidRDefault="00100D89" w:rsidP="00100D89">
      <w:pPr>
        <w:widowControl w:val="0"/>
        <w:spacing w:before="240"/>
        <w:rPr>
          <w:rFonts w:cs="Simplified Arabic"/>
          <w:sz w:val="28"/>
          <w:szCs w:val="28"/>
          <w:rtl/>
          <w:lang w:eastAsia="fr-FR" w:bidi="ar-SY"/>
        </w:rPr>
      </w:pPr>
    </w:p>
    <w:p w:rsidR="00100D89" w:rsidRDefault="00100D89" w:rsidP="00100D89">
      <w:pPr>
        <w:widowControl w:val="0"/>
        <w:spacing w:before="240"/>
        <w:rPr>
          <w:rFonts w:cs="Simplified Arabic"/>
          <w:sz w:val="28"/>
          <w:szCs w:val="28"/>
          <w:rtl/>
          <w:lang w:eastAsia="fr-FR" w:bidi="ar-SY"/>
        </w:rPr>
      </w:pPr>
    </w:p>
    <w:p w:rsidR="00100D89" w:rsidRPr="008F5925" w:rsidRDefault="00100D89" w:rsidP="00100D89">
      <w:pPr>
        <w:widowControl w:val="0"/>
        <w:spacing w:before="240"/>
        <w:rPr>
          <w:rFonts w:cs="Simplified Arabic"/>
          <w:sz w:val="28"/>
          <w:szCs w:val="28"/>
          <w:rtl/>
          <w:lang w:eastAsia="fr-FR" w:bidi="ar-SY"/>
        </w:rPr>
      </w:pPr>
    </w:p>
    <w:p w:rsidR="00100D89" w:rsidRPr="003C0375" w:rsidRDefault="00100D89" w:rsidP="00100D89">
      <w:pPr>
        <w:rPr>
          <w:rFonts w:asciiTheme="minorBidi" w:hAnsiTheme="minorBidi" w:cs="PT Bold Broken"/>
          <w:b/>
          <w:bCs/>
          <w:sz w:val="40"/>
          <w:szCs w:val="40"/>
          <w:rtl/>
          <w:lang w:bidi="ar-SY"/>
        </w:rPr>
      </w:pPr>
      <w:r>
        <w:rPr>
          <w:rFonts w:asciiTheme="minorBidi" w:hAnsiTheme="minorBidi" w:cs="PT Bold Broken" w:hint="cs"/>
          <w:b/>
          <w:bCs/>
          <w:sz w:val="40"/>
          <w:szCs w:val="40"/>
          <w:rtl/>
          <w:lang w:bidi="ar-SY"/>
        </w:rPr>
        <w:lastRenderedPageBreak/>
        <w:t xml:space="preserve">ثانياً: </w:t>
      </w:r>
      <w:r w:rsidRPr="003C0375">
        <w:rPr>
          <w:rFonts w:asciiTheme="minorBidi" w:hAnsiTheme="minorBidi" w:cs="PT Bold Broken" w:hint="cs"/>
          <w:b/>
          <w:bCs/>
          <w:sz w:val="40"/>
          <w:szCs w:val="40"/>
          <w:rtl/>
          <w:lang w:bidi="ar-SY"/>
        </w:rPr>
        <w:t>بيانات عامة</w:t>
      </w:r>
    </w:p>
    <w:p w:rsidR="00100D89" w:rsidRPr="003C0375" w:rsidRDefault="00100D89" w:rsidP="00577DC6">
      <w:pPr>
        <w:rPr>
          <w:rFonts w:cs="Simplified Arabic"/>
          <w:b/>
          <w:bCs/>
          <w:sz w:val="36"/>
          <w:szCs w:val="36"/>
          <w:rtl/>
          <w:lang w:bidi="ar-SY"/>
        </w:rPr>
      </w:pPr>
      <w:r>
        <w:rPr>
          <w:rFonts w:cs="Simplified Arabic" w:hint="cs"/>
          <w:b/>
          <w:bCs/>
          <w:sz w:val="36"/>
          <w:szCs w:val="36"/>
          <w:rtl/>
          <w:lang w:bidi="ar-SY"/>
        </w:rPr>
        <w:t>1</w:t>
      </w:r>
      <w:r w:rsidR="00577DC6">
        <w:rPr>
          <w:rFonts w:cs="Simplified Arabic" w:hint="cs"/>
          <w:b/>
          <w:bCs/>
          <w:sz w:val="36"/>
          <w:szCs w:val="36"/>
          <w:rtl/>
          <w:lang w:bidi="ar-SY"/>
        </w:rPr>
        <w:t>.</w:t>
      </w:r>
      <w:r>
        <w:rPr>
          <w:rFonts w:cs="Simplified Arabic" w:hint="cs"/>
          <w:b/>
          <w:bCs/>
          <w:sz w:val="36"/>
          <w:szCs w:val="36"/>
          <w:rtl/>
          <w:lang w:bidi="ar-SY"/>
        </w:rPr>
        <w:t xml:space="preserve"> توزع مريضات عينة الدراسة</w:t>
      </w:r>
      <w:r w:rsidRPr="003C0375">
        <w:rPr>
          <w:rFonts w:cs="Simplified Arabic" w:hint="cs"/>
          <w:b/>
          <w:bCs/>
          <w:sz w:val="36"/>
          <w:szCs w:val="36"/>
          <w:rtl/>
          <w:lang w:bidi="ar-SY"/>
        </w:rPr>
        <w:t xml:space="preserve"> وفقاً للعمر (بالسنوات):</w:t>
      </w:r>
    </w:p>
    <w:p w:rsidR="00100D89" w:rsidRPr="00D27028" w:rsidRDefault="00100D89" w:rsidP="00752FA8">
      <w:pPr>
        <w:widowControl w:val="0"/>
        <w:rPr>
          <w:rFonts w:cs="Simplified Arabic"/>
          <w:sz w:val="28"/>
          <w:szCs w:val="28"/>
          <w:rtl/>
          <w:lang w:eastAsia="fr-FR" w:bidi="ar-SY"/>
        </w:rPr>
      </w:pPr>
      <w:r>
        <w:rPr>
          <w:rFonts w:cs="Simplified Arabic" w:hint="cs"/>
          <w:sz w:val="28"/>
          <w:szCs w:val="28"/>
          <w:rtl/>
          <w:lang w:eastAsia="fr-FR"/>
        </w:rPr>
        <w:t xml:space="preserve">تم تقسيم المريضات وفقاً للعمر إلى مجموعات عمرية، وكل مجموعة عبارة عن عقد من الزمن. </w:t>
      </w:r>
      <w:r>
        <w:rPr>
          <w:rFonts w:cs="Simplified Arabic"/>
          <w:sz w:val="28"/>
          <w:szCs w:val="28"/>
          <w:rtl/>
          <w:lang w:eastAsia="fr-FR"/>
        </w:rPr>
        <w:t>وتراوحت أعمار</w:t>
      </w:r>
      <w:r>
        <w:rPr>
          <w:rFonts w:cs="Simplified Arabic" w:hint="cs"/>
          <w:sz w:val="28"/>
          <w:szCs w:val="28"/>
          <w:rtl/>
          <w:lang w:eastAsia="fr-FR"/>
        </w:rPr>
        <w:t xml:space="preserve"> المريضات</w:t>
      </w:r>
      <w:r w:rsidRPr="0033032A">
        <w:rPr>
          <w:rFonts w:cs="Simplified Arabic"/>
          <w:sz w:val="28"/>
          <w:szCs w:val="28"/>
          <w:rtl/>
          <w:lang w:eastAsia="fr-FR"/>
        </w:rPr>
        <w:t xml:space="preserve"> بين 1</w:t>
      </w:r>
      <w:r>
        <w:rPr>
          <w:rFonts w:cs="Simplified Arabic" w:hint="cs"/>
          <w:sz w:val="28"/>
          <w:szCs w:val="28"/>
          <w:rtl/>
          <w:lang w:eastAsia="fr-FR"/>
        </w:rPr>
        <w:t>7</w:t>
      </w:r>
      <w:r w:rsidRPr="0033032A">
        <w:rPr>
          <w:rFonts w:cs="Simplified Arabic"/>
          <w:sz w:val="28"/>
          <w:szCs w:val="28"/>
          <w:rtl/>
          <w:lang w:eastAsia="fr-FR"/>
        </w:rPr>
        <w:t xml:space="preserve"> و</w:t>
      </w:r>
      <w:r>
        <w:rPr>
          <w:rFonts w:cs="Simplified Arabic" w:hint="cs"/>
          <w:sz w:val="28"/>
          <w:szCs w:val="28"/>
          <w:rtl/>
          <w:lang w:eastAsia="fr-FR"/>
        </w:rPr>
        <w:t>42</w:t>
      </w:r>
      <w:r w:rsidRPr="0033032A">
        <w:rPr>
          <w:rFonts w:cs="Simplified Arabic"/>
          <w:sz w:val="28"/>
          <w:szCs w:val="28"/>
          <w:rtl/>
          <w:lang w:eastAsia="fr-FR"/>
        </w:rPr>
        <w:t>عاماً</w:t>
      </w:r>
      <w:r>
        <w:rPr>
          <w:rFonts w:cs="Simplified Arabic" w:hint="cs"/>
          <w:sz w:val="28"/>
          <w:szCs w:val="28"/>
          <w:rtl/>
          <w:lang w:eastAsia="fr-FR"/>
        </w:rPr>
        <w:t>، وبلغ المتوسط الحسابي للعمر في عينة الدراسة</w:t>
      </w:r>
      <w:r w:rsidRPr="002C2597">
        <w:rPr>
          <w:rFonts w:cs="Simplified Arabic" w:hint="cs"/>
          <w:sz w:val="28"/>
          <w:szCs w:val="28"/>
          <w:rtl/>
          <w:lang w:eastAsia="fr-FR"/>
        </w:rPr>
        <w:t xml:space="preserve"> 2</w:t>
      </w:r>
      <w:r>
        <w:rPr>
          <w:rFonts w:cs="Simplified Arabic" w:hint="cs"/>
          <w:sz w:val="28"/>
          <w:szCs w:val="28"/>
          <w:rtl/>
          <w:lang w:eastAsia="fr-FR"/>
        </w:rPr>
        <w:t>4</w:t>
      </w:r>
      <w:r w:rsidRPr="002C2597">
        <w:rPr>
          <w:rFonts w:cs="Simplified Arabic" w:hint="cs"/>
          <w:sz w:val="28"/>
          <w:szCs w:val="28"/>
          <w:rtl/>
          <w:lang w:eastAsia="fr-FR"/>
        </w:rPr>
        <w:t xml:space="preserve">.6± </w:t>
      </w:r>
      <w:r>
        <w:rPr>
          <w:rFonts w:cs="Simplified Arabic" w:hint="cs"/>
          <w:sz w:val="28"/>
          <w:szCs w:val="28"/>
          <w:rtl/>
          <w:lang w:eastAsia="fr-FR"/>
        </w:rPr>
        <w:t>5.7</w:t>
      </w:r>
      <w:r w:rsidRPr="002C2597">
        <w:rPr>
          <w:rFonts w:cs="Simplified Arabic" w:hint="cs"/>
          <w:sz w:val="28"/>
          <w:szCs w:val="28"/>
          <w:rtl/>
          <w:lang w:eastAsia="fr-FR"/>
        </w:rPr>
        <w:t xml:space="preserve"> سنة</w:t>
      </w:r>
      <w:r>
        <w:rPr>
          <w:rFonts w:cs="Simplified Arabic" w:hint="cs"/>
          <w:sz w:val="28"/>
          <w:szCs w:val="28"/>
          <w:rtl/>
          <w:lang w:eastAsia="fr-FR"/>
        </w:rPr>
        <w:t>.ويبين الجدول (</w:t>
      </w:r>
      <w:r w:rsidR="00752FA8">
        <w:rPr>
          <w:rFonts w:cs="Simplified Arabic" w:hint="cs"/>
          <w:sz w:val="28"/>
          <w:szCs w:val="28"/>
          <w:rtl/>
          <w:lang w:eastAsia="fr-FR"/>
        </w:rPr>
        <w:t>3</w:t>
      </w:r>
      <w:r>
        <w:rPr>
          <w:rFonts w:cs="Simplified Arabic" w:hint="cs"/>
          <w:sz w:val="28"/>
          <w:szCs w:val="28"/>
          <w:rtl/>
          <w:lang w:eastAsia="fr-FR"/>
        </w:rPr>
        <w:t>) والمخطط الذي يوضّحه أن أكثر من نصف المريضات كنّ في العقد الثالث من العمر، ويعود هذا التوزع العمري إلى كون السيدات في الحمل الأول لهن.</w:t>
      </w:r>
    </w:p>
    <w:p w:rsidR="00100D89" w:rsidRPr="00466F65" w:rsidRDefault="00100D89" w:rsidP="00752FA8">
      <w:pPr>
        <w:spacing w:after="0"/>
        <w:jc w:val="center"/>
        <w:rPr>
          <w:rFonts w:cs="Simplified Arabic"/>
          <w:b/>
          <w:bCs/>
          <w:i/>
          <w:iCs/>
          <w:rtl/>
          <w:lang w:eastAsia="fr-FR" w:bidi="ar-SY"/>
        </w:rPr>
      </w:pPr>
      <w:r w:rsidRPr="00466F65">
        <w:rPr>
          <w:rFonts w:cs="Simplified Arabic" w:hint="cs"/>
          <w:b/>
          <w:bCs/>
          <w:i/>
          <w:iCs/>
          <w:rtl/>
          <w:lang w:bidi="ar-SY"/>
        </w:rPr>
        <w:t>جدول (</w:t>
      </w:r>
      <w:r w:rsidR="00752FA8">
        <w:rPr>
          <w:rFonts w:cs="Simplified Arabic" w:hint="cs"/>
          <w:b/>
          <w:bCs/>
          <w:i/>
          <w:iCs/>
          <w:rtl/>
          <w:lang w:bidi="ar-SY"/>
        </w:rPr>
        <w:t>3</w:t>
      </w:r>
      <w:r>
        <w:rPr>
          <w:rFonts w:cs="Simplified Arabic" w:hint="cs"/>
          <w:b/>
          <w:bCs/>
          <w:i/>
          <w:iCs/>
          <w:rtl/>
          <w:lang w:bidi="ar-SY"/>
        </w:rPr>
        <w:t>): توزع مريضات عينة الدراسة</w:t>
      </w:r>
      <w:r w:rsidRPr="00466F65">
        <w:rPr>
          <w:rFonts w:cs="Simplified Arabic" w:hint="cs"/>
          <w:b/>
          <w:bCs/>
          <w:i/>
          <w:iCs/>
          <w:rtl/>
          <w:lang w:bidi="ar-SY"/>
        </w:rPr>
        <w:t xml:space="preserve"> حسب المجموعات العمرية والنسب المئوية.</w:t>
      </w:r>
    </w:p>
    <w:tbl>
      <w:tblPr>
        <w:tblStyle w:val="a4"/>
        <w:bidiVisual/>
        <w:tblW w:w="0" w:type="auto"/>
        <w:jc w:val="center"/>
        <w:tblInd w:w="676" w:type="dxa"/>
        <w:tblLook w:val="04A0"/>
      </w:tblPr>
      <w:tblGrid>
        <w:gridCol w:w="1912"/>
        <w:gridCol w:w="1652"/>
        <w:gridCol w:w="1413"/>
      </w:tblGrid>
      <w:tr w:rsidR="00100D89" w:rsidTr="00BD5F10">
        <w:trPr>
          <w:jc w:val="center"/>
        </w:trPr>
        <w:tc>
          <w:tcPr>
            <w:tcW w:w="1912" w:type="dxa"/>
            <w:shd w:val="clear" w:color="auto" w:fill="E5DFEC" w:themeFill="accent4" w:themeFillTint="33"/>
          </w:tcPr>
          <w:p w:rsidR="00100D89" w:rsidRDefault="00100D89" w:rsidP="00BD5F10">
            <w:pPr>
              <w:rPr>
                <w:rFonts w:cs="Simplified Arabic"/>
                <w:sz w:val="28"/>
                <w:szCs w:val="28"/>
                <w:rtl/>
                <w:lang w:bidi="ar-SY"/>
              </w:rPr>
            </w:pPr>
            <w:r>
              <w:rPr>
                <w:rFonts w:cs="Simplified Arabic" w:hint="cs"/>
                <w:sz w:val="28"/>
                <w:szCs w:val="28"/>
                <w:rtl/>
                <w:lang w:bidi="ar-SY"/>
              </w:rPr>
              <w:t>المجموعة العمرية</w:t>
            </w:r>
          </w:p>
        </w:tc>
        <w:tc>
          <w:tcPr>
            <w:tcW w:w="1652" w:type="dxa"/>
            <w:shd w:val="clear" w:color="auto" w:fill="E5DFEC" w:themeFill="accent4" w:themeFillTint="33"/>
          </w:tcPr>
          <w:p w:rsidR="00100D89" w:rsidRPr="00F8280B" w:rsidRDefault="00100D89" w:rsidP="00BD5F10">
            <w:pPr>
              <w:rPr>
                <w:rFonts w:cs="Simplified Arabic"/>
                <w:sz w:val="24"/>
                <w:szCs w:val="24"/>
                <w:rtl/>
                <w:lang w:bidi="ar-SY"/>
              </w:rPr>
            </w:pPr>
            <w:r w:rsidRPr="00F8280B">
              <w:rPr>
                <w:rFonts w:cs="Simplified Arabic" w:hint="cs"/>
                <w:sz w:val="24"/>
                <w:szCs w:val="24"/>
                <w:rtl/>
                <w:lang w:bidi="ar-SY"/>
              </w:rPr>
              <w:t>عدد المريضات</w:t>
            </w:r>
          </w:p>
        </w:tc>
        <w:tc>
          <w:tcPr>
            <w:tcW w:w="1413" w:type="dxa"/>
            <w:shd w:val="clear" w:color="auto" w:fill="E5DFEC" w:themeFill="accent4" w:themeFillTint="33"/>
          </w:tcPr>
          <w:p w:rsidR="00100D89" w:rsidRPr="00F8280B" w:rsidRDefault="00100D89" w:rsidP="00BD5F10">
            <w:pPr>
              <w:rPr>
                <w:rFonts w:cs="Simplified Arabic"/>
                <w:sz w:val="24"/>
                <w:szCs w:val="24"/>
                <w:rtl/>
                <w:lang w:bidi="ar-SY"/>
              </w:rPr>
            </w:pPr>
            <w:r w:rsidRPr="00F8280B">
              <w:rPr>
                <w:rFonts w:cs="Simplified Arabic" w:hint="cs"/>
                <w:sz w:val="24"/>
                <w:szCs w:val="24"/>
                <w:rtl/>
                <w:lang w:bidi="ar-SY"/>
              </w:rPr>
              <w:t>النسبة المئوية</w:t>
            </w:r>
          </w:p>
        </w:tc>
      </w:tr>
      <w:tr w:rsidR="00100D89" w:rsidTr="00BD5F10">
        <w:trPr>
          <w:jc w:val="center"/>
        </w:trPr>
        <w:tc>
          <w:tcPr>
            <w:tcW w:w="1912" w:type="dxa"/>
            <w:shd w:val="clear" w:color="auto" w:fill="auto"/>
          </w:tcPr>
          <w:p w:rsidR="00100D89" w:rsidRDefault="00100D89" w:rsidP="00BD5F10">
            <w:pPr>
              <w:rPr>
                <w:rFonts w:cs="Simplified Arabic"/>
                <w:sz w:val="28"/>
                <w:szCs w:val="28"/>
                <w:rtl/>
                <w:lang w:bidi="ar-SY"/>
              </w:rPr>
            </w:pPr>
            <w:r>
              <w:rPr>
                <w:rFonts w:cs="Simplified Arabic" w:hint="cs"/>
                <w:sz w:val="28"/>
                <w:szCs w:val="28"/>
                <w:rtl/>
                <w:lang w:bidi="ar-SY"/>
              </w:rPr>
              <w:t>17-19</w:t>
            </w:r>
          </w:p>
        </w:tc>
        <w:tc>
          <w:tcPr>
            <w:tcW w:w="1652" w:type="dxa"/>
            <w:shd w:val="clear" w:color="auto" w:fill="auto"/>
          </w:tcPr>
          <w:p w:rsidR="00100D89" w:rsidRDefault="00100D89" w:rsidP="00BD5F10">
            <w:pPr>
              <w:rPr>
                <w:rFonts w:cs="Simplified Arabic"/>
                <w:sz w:val="28"/>
                <w:szCs w:val="28"/>
                <w:rtl/>
                <w:lang w:bidi="ar-SY"/>
              </w:rPr>
            </w:pPr>
            <w:r>
              <w:rPr>
                <w:rFonts w:cs="Simplified Arabic" w:hint="cs"/>
                <w:sz w:val="28"/>
                <w:szCs w:val="28"/>
                <w:rtl/>
                <w:lang w:bidi="ar-SY"/>
              </w:rPr>
              <w:t>124</w:t>
            </w:r>
          </w:p>
        </w:tc>
        <w:tc>
          <w:tcPr>
            <w:tcW w:w="1413" w:type="dxa"/>
            <w:shd w:val="clear" w:color="auto" w:fill="auto"/>
          </w:tcPr>
          <w:p w:rsidR="00100D89" w:rsidRDefault="00100D89" w:rsidP="00BD5F10">
            <w:pPr>
              <w:rPr>
                <w:rFonts w:cs="Simplified Arabic"/>
                <w:sz w:val="28"/>
                <w:szCs w:val="28"/>
                <w:rtl/>
                <w:lang w:bidi="ar-SY"/>
              </w:rPr>
            </w:pPr>
            <w:r>
              <w:rPr>
                <w:rFonts w:cs="Simplified Arabic" w:hint="cs"/>
                <w:sz w:val="28"/>
                <w:szCs w:val="28"/>
                <w:rtl/>
                <w:lang w:bidi="ar-SY"/>
              </w:rPr>
              <w:t>17.39%</w:t>
            </w:r>
          </w:p>
        </w:tc>
      </w:tr>
      <w:tr w:rsidR="00100D89" w:rsidTr="00BD5F10">
        <w:trPr>
          <w:jc w:val="center"/>
        </w:trPr>
        <w:tc>
          <w:tcPr>
            <w:tcW w:w="1912" w:type="dxa"/>
            <w:shd w:val="clear" w:color="auto" w:fill="auto"/>
          </w:tcPr>
          <w:p w:rsidR="00100D89" w:rsidRDefault="00100D89" w:rsidP="00BD5F10">
            <w:pPr>
              <w:rPr>
                <w:rFonts w:cs="Simplified Arabic"/>
                <w:sz w:val="28"/>
                <w:szCs w:val="28"/>
                <w:rtl/>
                <w:lang w:bidi="ar-SY"/>
              </w:rPr>
            </w:pPr>
            <w:r>
              <w:rPr>
                <w:rFonts w:cs="Simplified Arabic" w:hint="cs"/>
                <w:sz w:val="28"/>
                <w:szCs w:val="28"/>
                <w:rtl/>
                <w:lang w:bidi="ar-SY"/>
              </w:rPr>
              <w:t>20-29</w:t>
            </w:r>
          </w:p>
        </w:tc>
        <w:tc>
          <w:tcPr>
            <w:tcW w:w="1652" w:type="dxa"/>
            <w:shd w:val="clear" w:color="auto" w:fill="auto"/>
          </w:tcPr>
          <w:p w:rsidR="00100D89" w:rsidRDefault="00100D89" w:rsidP="00BD5F10">
            <w:pPr>
              <w:rPr>
                <w:rFonts w:cs="Simplified Arabic"/>
                <w:sz w:val="28"/>
                <w:szCs w:val="28"/>
                <w:rtl/>
                <w:lang w:bidi="ar-SY"/>
              </w:rPr>
            </w:pPr>
            <w:r>
              <w:rPr>
                <w:rFonts w:cs="Simplified Arabic" w:hint="cs"/>
                <w:sz w:val="28"/>
                <w:szCs w:val="28"/>
                <w:rtl/>
                <w:lang w:bidi="ar-SY"/>
              </w:rPr>
              <w:t>411</w:t>
            </w:r>
          </w:p>
        </w:tc>
        <w:tc>
          <w:tcPr>
            <w:tcW w:w="1413" w:type="dxa"/>
            <w:shd w:val="clear" w:color="auto" w:fill="auto"/>
          </w:tcPr>
          <w:p w:rsidR="00100D89" w:rsidRDefault="00100D89" w:rsidP="00BD5F10">
            <w:pPr>
              <w:rPr>
                <w:rFonts w:cs="Simplified Arabic"/>
                <w:sz w:val="28"/>
                <w:szCs w:val="28"/>
                <w:rtl/>
                <w:lang w:bidi="ar-SY"/>
              </w:rPr>
            </w:pPr>
            <w:r>
              <w:rPr>
                <w:rFonts w:cs="Simplified Arabic" w:hint="cs"/>
                <w:sz w:val="28"/>
                <w:szCs w:val="28"/>
                <w:rtl/>
                <w:lang w:bidi="ar-SY"/>
              </w:rPr>
              <w:t>57.65%</w:t>
            </w:r>
          </w:p>
        </w:tc>
      </w:tr>
      <w:tr w:rsidR="00100D89" w:rsidTr="00BD5F10">
        <w:trPr>
          <w:jc w:val="center"/>
        </w:trPr>
        <w:tc>
          <w:tcPr>
            <w:tcW w:w="1912" w:type="dxa"/>
            <w:shd w:val="clear" w:color="auto" w:fill="auto"/>
          </w:tcPr>
          <w:p w:rsidR="00100D89" w:rsidRDefault="00100D89" w:rsidP="00BD5F10">
            <w:pPr>
              <w:rPr>
                <w:rFonts w:cs="Simplified Arabic"/>
                <w:sz w:val="28"/>
                <w:szCs w:val="28"/>
                <w:rtl/>
                <w:lang w:bidi="ar-SY"/>
              </w:rPr>
            </w:pPr>
            <w:r>
              <w:rPr>
                <w:rFonts w:cs="Simplified Arabic" w:hint="cs"/>
                <w:sz w:val="28"/>
                <w:szCs w:val="28"/>
                <w:rtl/>
                <w:lang w:bidi="ar-SY"/>
              </w:rPr>
              <w:t>30-39</w:t>
            </w:r>
          </w:p>
        </w:tc>
        <w:tc>
          <w:tcPr>
            <w:tcW w:w="1652" w:type="dxa"/>
            <w:shd w:val="clear" w:color="auto" w:fill="auto"/>
          </w:tcPr>
          <w:p w:rsidR="00100D89" w:rsidRDefault="00100D89" w:rsidP="00BD5F10">
            <w:pPr>
              <w:rPr>
                <w:rFonts w:cs="Simplified Arabic"/>
                <w:sz w:val="28"/>
                <w:szCs w:val="28"/>
                <w:rtl/>
                <w:lang w:bidi="ar-SY"/>
              </w:rPr>
            </w:pPr>
            <w:r>
              <w:rPr>
                <w:rFonts w:cs="Simplified Arabic" w:hint="cs"/>
                <w:sz w:val="28"/>
                <w:szCs w:val="28"/>
                <w:rtl/>
                <w:lang w:bidi="ar-SY"/>
              </w:rPr>
              <w:t>165</w:t>
            </w:r>
          </w:p>
        </w:tc>
        <w:tc>
          <w:tcPr>
            <w:tcW w:w="1413" w:type="dxa"/>
            <w:shd w:val="clear" w:color="auto" w:fill="auto"/>
          </w:tcPr>
          <w:p w:rsidR="00100D89" w:rsidRDefault="00100D89" w:rsidP="00BD5F10">
            <w:pPr>
              <w:rPr>
                <w:rFonts w:cs="Simplified Arabic"/>
                <w:sz w:val="28"/>
                <w:szCs w:val="28"/>
                <w:rtl/>
                <w:lang w:bidi="ar-SY"/>
              </w:rPr>
            </w:pPr>
            <w:r>
              <w:rPr>
                <w:rFonts w:cs="Simplified Arabic" w:hint="cs"/>
                <w:sz w:val="28"/>
                <w:szCs w:val="28"/>
                <w:rtl/>
                <w:lang w:bidi="ar-SY"/>
              </w:rPr>
              <w:t>23.14%</w:t>
            </w:r>
          </w:p>
        </w:tc>
      </w:tr>
      <w:tr w:rsidR="00100D89" w:rsidTr="00BD5F10">
        <w:trPr>
          <w:jc w:val="center"/>
        </w:trPr>
        <w:tc>
          <w:tcPr>
            <w:tcW w:w="1912" w:type="dxa"/>
            <w:shd w:val="clear" w:color="auto" w:fill="auto"/>
          </w:tcPr>
          <w:p w:rsidR="00100D89" w:rsidRDefault="00100D89" w:rsidP="00BD5F10">
            <w:pPr>
              <w:rPr>
                <w:rFonts w:cs="Simplified Arabic"/>
                <w:sz w:val="28"/>
                <w:szCs w:val="28"/>
                <w:rtl/>
                <w:lang w:bidi="ar-SY"/>
              </w:rPr>
            </w:pPr>
            <w:r>
              <w:rPr>
                <w:rFonts w:cs="Simplified Arabic" w:hint="cs"/>
                <w:sz w:val="28"/>
                <w:szCs w:val="28"/>
                <w:rtl/>
                <w:lang w:bidi="ar-SY"/>
              </w:rPr>
              <w:t>40-42</w:t>
            </w:r>
          </w:p>
        </w:tc>
        <w:tc>
          <w:tcPr>
            <w:tcW w:w="1652" w:type="dxa"/>
            <w:shd w:val="clear" w:color="auto" w:fill="auto"/>
          </w:tcPr>
          <w:p w:rsidR="00100D89" w:rsidRDefault="00100D89" w:rsidP="00BD5F10">
            <w:pPr>
              <w:rPr>
                <w:rFonts w:cs="Simplified Arabic"/>
                <w:sz w:val="28"/>
                <w:szCs w:val="28"/>
                <w:rtl/>
                <w:lang w:bidi="ar-SY"/>
              </w:rPr>
            </w:pPr>
            <w:r>
              <w:rPr>
                <w:rFonts w:cs="Simplified Arabic" w:hint="cs"/>
                <w:sz w:val="28"/>
                <w:szCs w:val="28"/>
                <w:rtl/>
                <w:lang w:bidi="ar-SY"/>
              </w:rPr>
              <w:t>13</w:t>
            </w:r>
          </w:p>
        </w:tc>
        <w:tc>
          <w:tcPr>
            <w:tcW w:w="1413" w:type="dxa"/>
            <w:shd w:val="clear" w:color="auto" w:fill="auto"/>
          </w:tcPr>
          <w:p w:rsidR="00100D89" w:rsidRDefault="00100D89" w:rsidP="00BD5F10">
            <w:pPr>
              <w:rPr>
                <w:rFonts w:cs="Simplified Arabic"/>
                <w:sz w:val="28"/>
                <w:szCs w:val="28"/>
                <w:rtl/>
                <w:lang w:bidi="ar-SY"/>
              </w:rPr>
            </w:pPr>
            <w:r>
              <w:rPr>
                <w:rFonts w:cs="Simplified Arabic" w:hint="cs"/>
                <w:sz w:val="28"/>
                <w:szCs w:val="28"/>
                <w:rtl/>
                <w:lang w:bidi="ar-SY"/>
              </w:rPr>
              <w:t>1.82%</w:t>
            </w:r>
          </w:p>
        </w:tc>
      </w:tr>
      <w:tr w:rsidR="00100D89" w:rsidTr="00BD5F10">
        <w:trPr>
          <w:jc w:val="center"/>
        </w:trPr>
        <w:tc>
          <w:tcPr>
            <w:tcW w:w="1912" w:type="dxa"/>
            <w:shd w:val="clear" w:color="auto" w:fill="auto"/>
          </w:tcPr>
          <w:p w:rsidR="00100D89" w:rsidRDefault="00100D89" w:rsidP="00BD5F10">
            <w:pPr>
              <w:rPr>
                <w:rFonts w:cs="Simplified Arabic"/>
                <w:sz w:val="28"/>
                <w:szCs w:val="28"/>
                <w:rtl/>
                <w:lang w:bidi="ar-SY"/>
              </w:rPr>
            </w:pPr>
            <w:r>
              <w:rPr>
                <w:rFonts w:cs="Simplified Arabic" w:hint="cs"/>
                <w:sz w:val="28"/>
                <w:szCs w:val="28"/>
                <w:rtl/>
                <w:lang w:bidi="ar-SY"/>
              </w:rPr>
              <w:t>المجموع</w:t>
            </w:r>
          </w:p>
        </w:tc>
        <w:tc>
          <w:tcPr>
            <w:tcW w:w="1652" w:type="dxa"/>
            <w:shd w:val="clear" w:color="auto" w:fill="auto"/>
          </w:tcPr>
          <w:p w:rsidR="00100D89" w:rsidRDefault="00100D89" w:rsidP="00BD5F10">
            <w:pPr>
              <w:rPr>
                <w:rFonts w:cs="Simplified Arabic"/>
                <w:sz w:val="28"/>
                <w:szCs w:val="28"/>
                <w:rtl/>
                <w:lang w:bidi="ar-SY"/>
              </w:rPr>
            </w:pPr>
            <w:r>
              <w:rPr>
                <w:rFonts w:cs="Simplified Arabic" w:hint="cs"/>
                <w:sz w:val="28"/>
                <w:szCs w:val="28"/>
                <w:rtl/>
                <w:lang w:bidi="ar-SY"/>
              </w:rPr>
              <w:t>713</w:t>
            </w:r>
          </w:p>
        </w:tc>
        <w:tc>
          <w:tcPr>
            <w:tcW w:w="1413" w:type="dxa"/>
            <w:shd w:val="clear" w:color="auto" w:fill="auto"/>
          </w:tcPr>
          <w:p w:rsidR="00100D89" w:rsidRDefault="00100D89" w:rsidP="00BD5F10">
            <w:pPr>
              <w:rPr>
                <w:rFonts w:cs="Simplified Arabic"/>
                <w:sz w:val="28"/>
                <w:szCs w:val="28"/>
                <w:rtl/>
                <w:lang w:bidi="ar-SY"/>
              </w:rPr>
            </w:pPr>
            <w:r>
              <w:rPr>
                <w:rFonts w:cs="Simplified Arabic" w:hint="cs"/>
                <w:sz w:val="28"/>
                <w:szCs w:val="28"/>
                <w:rtl/>
                <w:lang w:bidi="ar-SY"/>
              </w:rPr>
              <w:t>100%</w:t>
            </w:r>
          </w:p>
        </w:tc>
      </w:tr>
    </w:tbl>
    <w:p w:rsidR="00100D89" w:rsidRDefault="00100D89" w:rsidP="00100D89">
      <w:pPr>
        <w:spacing w:after="0"/>
        <w:rPr>
          <w:rFonts w:cs="Simplified Arabic"/>
          <w:b/>
          <w:bCs/>
          <w:i/>
          <w:iCs/>
          <w:rtl/>
          <w:lang w:eastAsia="fr-FR"/>
        </w:rPr>
      </w:pPr>
    </w:p>
    <w:p w:rsidR="00100D89" w:rsidRDefault="00100D89" w:rsidP="00100D89">
      <w:pPr>
        <w:spacing w:after="0"/>
        <w:jc w:val="center"/>
        <w:rPr>
          <w:rFonts w:cs="Simplified Arabic"/>
          <w:b/>
          <w:bCs/>
          <w:i/>
          <w:iCs/>
          <w:rtl/>
          <w:lang w:eastAsia="fr-FR"/>
        </w:rPr>
      </w:pPr>
      <w:r w:rsidRPr="00620E84">
        <w:rPr>
          <w:rFonts w:cs="Simplified Arabic" w:hint="cs"/>
          <w:b/>
          <w:bCs/>
          <w:i/>
          <w:iCs/>
          <w:noProof/>
          <w:rtl/>
        </w:rPr>
        <w:drawing>
          <wp:inline distT="0" distB="0" distL="0" distR="0">
            <wp:extent cx="4509313" cy="3072809"/>
            <wp:effectExtent l="19050" t="0" r="24587" b="0"/>
            <wp:docPr id="5" name="مخطط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100D89" w:rsidRPr="003A4956" w:rsidRDefault="00100D89" w:rsidP="00577DC6">
      <w:pPr>
        <w:spacing w:after="0"/>
        <w:jc w:val="center"/>
        <w:rPr>
          <w:rFonts w:cs="Simplified Arabic"/>
          <w:b/>
          <w:bCs/>
          <w:i/>
          <w:iCs/>
          <w:rtl/>
          <w:lang w:eastAsia="fr-FR" w:bidi="ar-SY"/>
        </w:rPr>
      </w:pPr>
      <w:r w:rsidRPr="0006066A">
        <w:rPr>
          <w:rFonts w:cs="Simplified Arabic" w:hint="cs"/>
          <w:b/>
          <w:bCs/>
          <w:i/>
          <w:iCs/>
          <w:rtl/>
          <w:lang w:eastAsia="fr-FR" w:bidi="ar-SY"/>
        </w:rPr>
        <w:t>مخطط رقم (</w:t>
      </w:r>
      <w:r w:rsidR="00752FA8">
        <w:rPr>
          <w:rFonts w:cs="Simplified Arabic" w:hint="cs"/>
          <w:b/>
          <w:bCs/>
          <w:i/>
          <w:iCs/>
          <w:rtl/>
          <w:lang w:eastAsia="fr-FR" w:bidi="ar-SY"/>
        </w:rPr>
        <w:t>6</w:t>
      </w:r>
      <w:r w:rsidRPr="0006066A">
        <w:rPr>
          <w:rFonts w:cs="Simplified Arabic" w:hint="cs"/>
          <w:b/>
          <w:bCs/>
          <w:i/>
          <w:iCs/>
          <w:rtl/>
          <w:lang w:eastAsia="fr-FR" w:bidi="ar-SY"/>
        </w:rPr>
        <w:t>) يمثل النسبة</w:t>
      </w:r>
      <w:r>
        <w:rPr>
          <w:rFonts w:cs="Simplified Arabic" w:hint="cs"/>
          <w:b/>
          <w:bCs/>
          <w:i/>
          <w:iCs/>
          <w:rtl/>
          <w:lang w:eastAsia="fr-FR" w:bidi="ar-SY"/>
        </w:rPr>
        <w:t xml:space="preserve"> المئوية لتوزع مريضات عينة الدراسة</w:t>
      </w:r>
      <w:r w:rsidR="00577DC6">
        <w:rPr>
          <w:rFonts w:cs="Simplified Arabic" w:hint="cs"/>
          <w:b/>
          <w:bCs/>
          <w:i/>
          <w:iCs/>
          <w:rtl/>
          <w:lang w:eastAsia="fr-FR" w:bidi="ar-SY"/>
        </w:rPr>
        <w:t xml:space="preserve"> حسب المجموعات العمري</w:t>
      </w:r>
    </w:p>
    <w:p w:rsidR="00100D89" w:rsidRPr="003A4956" w:rsidRDefault="00577DC6" w:rsidP="00100D89">
      <w:pPr>
        <w:widowControl w:val="0"/>
        <w:spacing w:before="240" w:line="240" w:lineRule="auto"/>
        <w:rPr>
          <w:rFonts w:cs="Simplified Arabic"/>
          <w:b/>
          <w:bCs/>
          <w:sz w:val="36"/>
          <w:szCs w:val="36"/>
          <w:rtl/>
          <w:lang w:bidi="ar-SY"/>
        </w:rPr>
      </w:pPr>
      <w:r>
        <w:rPr>
          <w:rFonts w:cs="Simplified Arabic" w:hint="cs"/>
          <w:b/>
          <w:bCs/>
          <w:sz w:val="36"/>
          <w:szCs w:val="36"/>
          <w:rtl/>
          <w:lang w:eastAsia="fr-FR"/>
        </w:rPr>
        <w:lastRenderedPageBreak/>
        <w:t>2</w:t>
      </w:r>
      <w:r w:rsidR="00100D89" w:rsidRPr="003A4956">
        <w:rPr>
          <w:rFonts w:cs="Simplified Arabic" w:hint="cs"/>
          <w:b/>
          <w:bCs/>
          <w:sz w:val="36"/>
          <w:szCs w:val="36"/>
          <w:rtl/>
          <w:lang w:bidi="ar-SY"/>
        </w:rPr>
        <w:t xml:space="preserve">. نتائج الاستقصاء عن الرعاية </w:t>
      </w:r>
      <w:proofErr w:type="spellStart"/>
      <w:r w:rsidR="00100D89" w:rsidRPr="003A4956">
        <w:rPr>
          <w:rFonts w:cs="Simplified Arabic" w:hint="cs"/>
          <w:b/>
          <w:bCs/>
          <w:sz w:val="36"/>
          <w:szCs w:val="36"/>
          <w:rtl/>
          <w:lang w:bidi="ar-SY"/>
        </w:rPr>
        <w:t>الحملية</w:t>
      </w:r>
      <w:proofErr w:type="spellEnd"/>
      <w:r w:rsidR="00100D89" w:rsidRPr="003A4956">
        <w:rPr>
          <w:rFonts w:cs="Simplified Arabic" w:hint="cs"/>
          <w:b/>
          <w:bCs/>
          <w:sz w:val="36"/>
          <w:szCs w:val="36"/>
          <w:rtl/>
          <w:lang w:bidi="ar-SY"/>
        </w:rPr>
        <w:t xml:space="preserve"> المقدّمة في الحمل الحالي:</w:t>
      </w:r>
    </w:p>
    <w:p w:rsidR="00100D89" w:rsidRDefault="00100D89" w:rsidP="00752FA8">
      <w:pPr>
        <w:widowControl w:val="0"/>
        <w:rPr>
          <w:rFonts w:cs="Simplified Arabic"/>
          <w:sz w:val="28"/>
          <w:szCs w:val="28"/>
          <w:rtl/>
          <w:lang w:eastAsia="fr-FR"/>
        </w:rPr>
      </w:pPr>
      <w:r>
        <w:rPr>
          <w:rFonts w:cs="Simplified Arabic" w:hint="cs"/>
          <w:sz w:val="28"/>
          <w:szCs w:val="28"/>
          <w:rtl/>
          <w:lang w:eastAsia="fr-FR"/>
        </w:rPr>
        <w:t xml:space="preserve">كان المعيار المعتمد في تقييم الرعاية </w:t>
      </w:r>
      <w:proofErr w:type="spellStart"/>
      <w:r>
        <w:rPr>
          <w:rFonts w:cs="Simplified Arabic" w:hint="cs"/>
          <w:sz w:val="28"/>
          <w:szCs w:val="28"/>
          <w:rtl/>
          <w:lang w:eastAsia="fr-FR"/>
        </w:rPr>
        <w:t>الحملية</w:t>
      </w:r>
      <w:proofErr w:type="spellEnd"/>
      <w:r>
        <w:rPr>
          <w:rFonts w:cs="Simplified Arabic" w:hint="cs"/>
          <w:sz w:val="28"/>
          <w:szCs w:val="28"/>
          <w:rtl/>
          <w:lang w:eastAsia="fr-FR"/>
        </w:rPr>
        <w:t xml:space="preserve"> هو عدد الزيارات الطبية أثناء الحمل الحالي بهدف متابعة الحمل ومراقبة النمو الجنيني، وقد تم تقسيمها وتبويبها حسب الجدول (</w:t>
      </w:r>
      <w:r w:rsidR="00752FA8">
        <w:rPr>
          <w:rFonts w:cs="Simplified Arabic" w:hint="cs"/>
          <w:sz w:val="28"/>
          <w:szCs w:val="28"/>
          <w:rtl/>
          <w:lang w:eastAsia="fr-FR" w:bidi="ar-SY"/>
        </w:rPr>
        <w:t>6</w:t>
      </w:r>
      <w:r>
        <w:rPr>
          <w:rFonts w:cs="Simplified Arabic" w:hint="cs"/>
          <w:sz w:val="28"/>
          <w:szCs w:val="28"/>
          <w:rtl/>
          <w:lang w:eastAsia="fr-FR"/>
        </w:rPr>
        <w:t>)، مع العلم أن الزيارة الحالية غير مشمولة بالعدد.</w:t>
      </w:r>
    </w:p>
    <w:p w:rsidR="00100D89" w:rsidRPr="00803468" w:rsidRDefault="00100D89" w:rsidP="00752FA8">
      <w:pPr>
        <w:spacing w:after="0"/>
        <w:jc w:val="center"/>
        <w:rPr>
          <w:rFonts w:cs="Simplified Arabic"/>
          <w:b/>
          <w:bCs/>
          <w:i/>
          <w:iCs/>
          <w:rtl/>
          <w:lang w:eastAsia="fr-FR"/>
        </w:rPr>
      </w:pPr>
      <w:r w:rsidRPr="0033032A">
        <w:rPr>
          <w:rFonts w:cs="Simplified Arabic"/>
          <w:b/>
          <w:bCs/>
          <w:i/>
          <w:iCs/>
          <w:rtl/>
          <w:lang w:eastAsia="fr-FR"/>
        </w:rPr>
        <w:t>جدول رقم (</w:t>
      </w:r>
      <w:r w:rsidR="00752FA8">
        <w:t>6</w:t>
      </w:r>
      <w:r w:rsidRPr="0033032A">
        <w:rPr>
          <w:rFonts w:cs="Simplified Arabic"/>
          <w:b/>
          <w:bCs/>
          <w:i/>
          <w:iCs/>
          <w:rtl/>
          <w:lang w:eastAsia="fr-FR"/>
        </w:rPr>
        <w:t>) يبين نتائج الاستقصاء</w:t>
      </w:r>
      <w:r>
        <w:rPr>
          <w:rFonts w:cs="Simplified Arabic"/>
          <w:b/>
          <w:bCs/>
          <w:i/>
          <w:iCs/>
          <w:rtl/>
          <w:lang w:eastAsia="fr-FR"/>
        </w:rPr>
        <w:t xml:space="preserve"> عن </w:t>
      </w:r>
      <w:r>
        <w:rPr>
          <w:rFonts w:cs="Simplified Arabic" w:hint="cs"/>
          <w:b/>
          <w:bCs/>
          <w:i/>
          <w:iCs/>
          <w:rtl/>
          <w:lang w:eastAsia="fr-FR"/>
        </w:rPr>
        <w:t>عدد الزيارات الطبية أثناء الحمل</w:t>
      </w:r>
      <w:r w:rsidR="00E41899">
        <w:rPr>
          <w:rFonts w:cs="Simplified Arabic"/>
          <w:b/>
          <w:bCs/>
          <w:i/>
          <w:iCs/>
          <w:rtl/>
          <w:lang w:eastAsia="fr-FR"/>
        </w:rPr>
        <w:t xml:space="preserve"> في عينة ال</w:t>
      </w:r>
      <w:r w:rsidR="00E41899">
        <w:rPr>
          <w:rFonts w:cs="Simplified Arabic" w:hint="cs"/>
          <w:b/>
          <w:bCs/>
          <w:i/>
          <w:iCs/>
          <w:rtl/>
          <w:lang w:eastAsia="fr-FR"/>
        </w:rPr>
        <w:t>دراسة</w:t>
      </w:r>
      <w:r w:rsidRPr="0033032A">
        <w:rPr>
          <w:rFonts w:cs="Simplified Arabic"/>
          <w:b/>
          <w:bCs/>
          <w:i/>
          <w:iCs/>
          <w:rtl/>
          <w:lang w:eastAsia="fr-FR"/>
        </w:rPr>
        <w:t>.</w:t>
      </w:r>
    </w:p>
    <w:tbl>
      <w:tblPr>
        <w:bidiVisual/>
        <w:tblW w:w="0" w:type="auto"/>
        <w:jc w:val="center"/>
        <w:tblInd w:w="1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tblPr>
      <w:tblGrid>
        <w:gridCol w:w="2488"/>
        <w:gridCol w:w="1247"/>
        <w:gridCol w:w="1150"/>
      </w:tblGrid>
      <w:tr w:rsidR="00100D89" w:rsidRPr="0033032A" w:rsidTr="00BD5F10">
        <w:trPr>
          <w:cantSplit/>
          <w:trHeight w:val="335"/>
          <w:jc w:val="center"/>
        </w:trPr>
        <w:tc>
          <w:tcPr>
            <w:tcW w:w="0" w:type="auto"/>
            <w:vMerge w:val="restart"/>
            <w:shd w:val="pct20" w:color="000000" w:fill="FFFFFF"/>
            <w:vAlign w:val="center"/>
          </w:tcPr>
          <w:p w:rsidR="00100D89" w:rsidRPr="00EC17C1" w:rsidRDefault="00100D89" w:rsidP="00BD5F10">
            <w:pPr>
              <w:spacing w:after="0"/>
              <w:rPr>
                <w:rFonts w:cs="Simplified Arabic"/>
                <w:b/>
                <w:bCs/>
                <w:color w:val="000000"/>
                <w:sz w:val="24"/>
                <w:szCs w:val="24"/>
                <w:rtl/>
              </w:rPr>
            </w:pPr>
            <w:r>
              <w:rPr>
                <w:rFonts w:cs="Simplified Arabic" w:hint="cs"/>
                <w:b/>
                <w:bCs/>
                <w:color w:val="000000"/>
                <w:sz w:val="24"/>
                <w:szCs w:val="24"/>
                <w:rtl/>
              </w:rPr>
              <w:t>عدد الزيارات الطبية أثناء الحمل</w:t>
            </w:r>
          </w:p>
        </w:tc>
        <w:tc>
          <w:tcPr>
            <w:tcW w:w="1247" w:type="dxa"/>
            <w:tcBorders>
              <w:bottom w:val="nil"/>
            </w:tcBorders>
            <w:shd w:val="pct20" w:color="000000" w:fill="FFFFFF"/>
            <w:vAlign w:val="center"/>
          </w:tcPr>
          <w:p w:rsidR="00100D89" w:rsidRPr="00EC17C1" w:rsidRDefault="00100D89" w:rsidP="00BD5F10">
            <w:pPr>
              <w:spacing w:after="0"/>
              <w:rPr>
                <w:rFonts w:cs="Simplified Arabic"/>
                <w:b/>
                <w:bCs/>
                <w:color w:val="000000"/>
                <w:sz w:val="24"/>
                <w:szCs w:val="24"/>
                <w:rtl/>
              </w:rPr>
            </w:pPr>
          </w:p>
        </w:tc>
        <w:tc>
          <w:tcPr>
            <w:tcW w:w="0" w:type="auto"/>
            <w:tcBorders>
              <w:bottom w:val="nil"/>
            </w:tcBorders>
            <w:shd w:val="pct20" w:color="000000" w:fill="FFFFFF"/>
            <w:vAlign w:val="center"/>
          </w:tcPr>
          <w:p w:rsidR="00100D89" w:rsidRPr="00EC17C1" w:rsidRDefault="00100D89" w:rsidP="00BD5F10">
            <w:pPr>
              <w:spacing w:after="0"/>
              <w:rPr>
                <w:rFonts w:cs="Simplified Arabic"/>
                <w:b/>
                <w:bCs/>
                <w:color w:val="000000"/>
                <w:sz w:val="24"/>
                <w:szCs w:val="24"/>
                <w:rtl/>
              </w:rPr>
            </w:pPr>
          </w:p>
        </w:tc>
      </w:tr>
      <w:tr w:rsidR="00100D89" w:rsidRPr="0033032A" w:rsidTr="00BD5F10">
        <w:trPr>
          <w:cantSplit/>
          <w:trHeight w:val="340"/>
          <w:jc w:val="center"/>
        </w:trPr>
        <w:tc>
          <w:tcPr>
            <w:tcW w:w="0" w:type="auto"/>
            <w:vMerge/>
            <w:shd w:val="pct20" w:color="000000" w:fill="FFFFFF"/>
            <w:vAlign w:val="center"/>
          </w:tcPr>
          <w:p w:rsidR="00100D89" w:rsidRPr="00EC17C1" w:rsidRDefault="00100D89" w:rsidP="00BD5F10">
            <w:pPr>
              <w:rPr>
                <w:rFonts w:cs="Simplified Arabic"/>
                <w:b/>
                <w:bCs/>
                <w:color w:val="000000"/>
                <w:sz w:val="24"/>
                <w:szCs w:val="24"/>
                <w:rtl/>
              </w:rPr>
            </w:pPr>
          </w:p>
        </w:tc>
        <w:tc>
          <w:tcPr>
            <w:tcW w:w="1247" w:type="dxa"/>
            <w:tcBorders>
              <w:top w:val="nil"/>
            </w:tcBorders>
            <w:shd w:val="pct20" w:color="000000" w:fill="FFFFFF"/>
            <w:vAlign w:val="center"/>
          </w:tcPr>
          <w:p w:rsidR="00100D89" w:rsidRPr="00EC17C1" w:rsidRDefault="00100D89" w:rsidP="00BD5F10">
            <w:pPr>
              <w:rPr>
                <w:rFonts w:cs="Simplified Arabic"/>
                <w:b/>
                <w:bCs/>
                <w:color w:val="000000"/>
                <w:sz w:val="24"/>
                <w:szCs w:val="24"/>
              </w:rPr>
            </w:pPr>
            <w:r w:rsidRPr="00EC17C1">
              <w:rPr>
                <w:rFonts w:cs="Simplified Arabic"/>
                <w:b/>
                <w:bCs/>
                <w:color w:val="000000"/>
                <w:sz w:val="24"/>
                <w:szCs w:val="24"/>
                <w:rtl/>
              </w:rPr>
              <w:t>عدد المريضات</w:t>
            </w:r>
          </w:p>
        </w:tc>
        <w:tc>
          <w:tcPr>
            <w:tcW w:w="0" w:type="auto"/>
            <w:tcBorders>
              <w:top w:val="nil"/>
            </w:tcBorders>
            <w:shd w:val="pct20" w:color="000000" w:fill="FFFFFF"/>
            <w:vAlign w:val="center"/>
          </w:tcPr>
          <w:p w:rsidR="00100D89" w:rsidRPr="00EC17C1" w:rsidRDefault="00100D89" w:rsidP="00BD5F10">
            <w:pPr>
              <w:rPr>
                <w:rFonts w:cs="Simplified Arabic"/>
                <w:b/>
                <w:bCs/>
                <w:color w:val="000000"/>
                <w:sz w:val="24"/>
                <w:szCs w:val="24"/>
              </w:rPr>
            </w:pPr>
            <w:r w:rsidRPr="00EC17C1">
              <w:rPr>
                <w:rFonts w:cs="Simplified Arabic"/>
                <w:b/>
                <w:bCs/>
                <w:color w:val="000000"/>
                <w:sz w:val="24"/>
                <w:szCs w:val="24"/>
                <w:rtl/>
              </w:rPr>
              <w:t>النسبة المئوية</w:t>
            </w:r>
          </w:p>
        </w:tc>
      </w:tr>
      <w:tr w:rsidR="00100D89" w:rsidRPr="0033032A" w:rsidTr="00BD5F10">
        <w:trPr>
          <w:cantSplit/>
          <w:jc w:val="center"/>
        </w:trPr>
        <w:tc>
          <w:tcPr>
            <w:tcW w:w="0" w:type="auto"/>
            <w:vAlign w:val="center"/>
          </w:tcPr>
          <w:p w:rsidR="00100D89" w:rsidRPr="00EC17C1" w:rsidRDefault="00100D89" w:rsidP="00BD5F10">
            <w:pPr>
              <w:rPr>
                <w:rFonts w:cs="Simplified Arabic"/>
                <w:color w:val="000000"/>
                <w:sz w:val="24"/>
                <w:szCs w:val="24"/>
              </w:rPr>
            </w:pPr>
            <w:r>
              <w:rPr>
                <w:rFonts w:cs="Simplified Arabic" w:hint="cs"/>
                <w:color w:val="000000"/>
                <w:sz w:val="24"/>
                <w:szCs w:val="24"/>
                <w:rtl/>
              </w:rPr>
              <w:t>لا زيارات سابقة</w:t>
            </w:r>
          </w:p>
        </w:tc>
        <w:tc>
          <w:tcPr>
            <w:tcW w:w="1247" w:type="dxa"/>
            <w:vAlign w:val="center"/>
          </w:tcPr>
          <w:p w:rsidR="00100D89" w:rsidRPr="00EC17C1" w:rsidRDefault="00100D89" w:rsidP="00BD5F10">
            <w:pPr>
              <w:bidi w:val="0"/>
              <w:rPr>
                <w:rFonts w:cs="Simplified Arabic"/>
                <w:color w:val="000000"/>
                <w:sz w:val="24"/>
                <w:szCs w:val="24"/>
              </w:rPr>
            </w:pPr>
            <w:r>
              <w:rPr>
                <w:rFonts w:cs="Simplified Arabic"/>
                <w:color w:val="000000"/>
                <w:sz w:val="24"/>
                <w:szCs w:val="24"/>
              </w:rPr>
              <w:t>21</w:t>
            </w:r>
          </w:p>
        </w:tc>
        <w:tc>
          <w:tcPr>
            <w:tcW w:w="0" w:type="auto"/>
            <w:vAlign w:val="center"/>
          </w:tcPr>
          <w:p w:rsidR="00100D89" w:rsidRPr="00EC17C1" w:rsidRDefault="00100D89" w:rsidP="00BD5F10">
            <w:pPr>
              <w:bidi w:val="0"/>
              <w:rPr>
                <w:rFonts w:cs="Simplified Arabic"/>
                <w:color w:val="000000"/>
                <w:sz w:val="24"/>
                <w:szCs w:val="24"/>
              </w:rPr>
            </w:pPr>
            <w:r>
              <w:rPr>
                <w:rFonts w:cs="Simplified Arabic"/>
                <w:color w:val="000000"/>
                <w:sz w:val="24"/>
                <w:szCs w:val="24"/>
              </w:rPr>
              <w:t>2.95%</w:t>
            </w:r>
          </w:p>
        </w:tc>
      </w:tr>
      <w:tr w:rsidR="00100D89" w:rsidRPr="0033032A" w:rsidTr="00BD5F10">
        <w:trPr>
          <w:cantSplit/>
          <w:jc w:val="center"/>
        </w:trPr>
        <w:tc>
          <w:tcPr>
            <w:tcW w:w="0" w:type="auto"/>
            <w:vAlign w:val="center"/>
          </w:tcPr>
          <w:p w:rsidR="00100D89" w:rsidRPr="00EC17C1" w:rsidRDefault="00100D89" w:rsidP="00BD5F10">
            <w:pPr>
              <w:spacing w:after="0"/>
              <w:rPr>
                <w:rFonts w:cs="Simplified Arabic"/>
                <w:color w:val="000000"/>
                <w:sz w:val="24"/>
                <w:szCs w:val="24"/>
                <w:rtl/>
              </w:rPr>
            </w:pPr>
            <w:r>
              <w:rPr>
                <w:rFonts w:cs="Simplified Arabic" w:hint="cs"/>
                <w:color w:val="000000"/>
                <w:sz w:val="24"/>
                <w:szCs w:val="24"/>
                <w:rtl/>
              </w:rPr>
              <w:t>زيارة واحدة</w:t>
            </w:r>
          </w:p>
        </w:tc>
        <w:tc>
          <w:tcPr>
            <w:tcW w:w="1247" w:type="dxa"/>
            <w:vAlign w:val="center"/>
          </w:tcPr>
          <w:p w:rsidR="00100D89" w:rsidRDefault="00100D89" w:rsidP="00BD5F10">
            <w:pPr>
              <w:bidi w:val="0"/>
              <w:rPr>
                <w:rFonts w:cs="Simplified Arabic"/>
                <w:color w:val="000000"/>
                <w:sz w:val="24"/>
                <w:szCs w:val="24"/>
              </w:rPr>
            </w:pPr>
            <w:r>
              <w:rPr>
                <w:rFonts w:cs="Simplified Arabic"/>
                <w:color w:val="000000"/>
                <w:sz w:val="24"/>
                <w:szCs w:val="24"/>
              </w:rPr>
              <w:t>49</w:t>
            </w:r>
          </w:p>
        </w:tc>
        <w:tc>
          <w:tcPr>
            <w:tcW w:w="0" w:type="auto"/>
            <w:vAlign w:val="center"/>
          </w:tcPr>
          <w:p w:rsidR="00100D89" w:rsidRPr="00EC17C1" w:rsidRDefault="00100D89" w:rsidP="00BD5F10">
            <w:pPr>
              <w:bidi w:val="0"/>
              <w:rPr>
                <w:rFonts w:cs="Simplified Arabic"/>
                <w:color w:val="000000"/>
                <w:sz w:val="24"/>
                <w:szCs w:val="24"/>
              </w:rPr>
            </w:pPr>
            <w:r>
              <w:rPr>
                <w:rFonts w:cs="Simplified Arabic"/>
                <w:color w:val="000000"/>
                <w:sz w:val="24"/>
                <w:szCs w:val="24"/>
              </w:rPr>
              <w:t>6.87%</w:t>
            </w:r>
          </w:p>
        </w:tc>
      </w:tr>
      <w:tr w:rsidR="00100D89" w:rsidRPr="0033032A" w:rsidTr="00BD5F10">
        <w:trPr>
          <w:cantSplit/>
          <w:jc w:val="center"/>
        </w:trPr>
        <w:tc>
          <w:tcPr>
            <w:tcW w:w="0" w:type="auto"/>
            <w:vAlign w:val="center"/>
          </w:tcPr>
          <w:p w:rsidR="00100D89" w:rsidRPr="00EC17C1" w:rsidRDefault="00100D89" w:rsidP="00BD5F10">
            <w:pPr>
              <w:rPr>
                <w:rFonts w:cs="Simplified Arabic"/>
                <w:color w:val="000000"/>
                <w:sz w:val="24"/>
                <w:szCs w:val="24"/>
              </w:rPr>
            </w:pPr>
            <w:r>
              <w:rPr>
                <w:rFonts w:cs="Simplified Arabic" w:hint="cs"/>
                <w:color w:val="000000"/>
                <w:sz w:val="24"/>
                <w:szCs w:val="24"/>
                <w:rtl/>
              </w:rPr>
              <w:t>2-3 زيارات</w:t>
            </w:r>
          </w:p>
        </w:tc>
        <w:tc>
          <w:tcPr>
            <w:tcW w:w="1247" w:type="dxa"/>
            <w:vAlign w:val="center"/>
          </w:tcPr>
          <w:p w:rsidR="00100D89" w:rsidRPr="00EC17C1" w:rsidRDefault="00100D89" w:rsidP="00BD5F10">
            <w:pPr>
              <w:bidi w:val="0"/>
              <w:rPr>
                <w:rFonts w:cs="Simplified Arabic"/>
                <w:color w:val="000000"/>
                <w:sz w:val="24"/>
                <w:szCs w:val="24"/>
              </w:rPr>
            </w:pPr>
            <w:r>
              <w:rPr>
                <w:rFonts w:cs="Simplified Arabic"/>
                <w:color w:val="000000"/>
                <w:sz w:val="24"/>
                <w:szCs w:val="24"/>
              </w:rPr>
              <w:t>93</w:t>
            </w:r>
          </w:p>
        </w:tc>
        <w:tc>
          <w:tcPr>
            <w:tcW w:w="0" w:type="auto"/>
            <w:vAlign w:val="center"/>
          </w:tcPr>
          <w:p w:rsidR="00100D89" w:rsidRPr="00EC17C1" w:rsidRDefault="00100D89" w:rsidP="00BD5F10">
            <w:pPr>
              <w:bidi w:val="0"/>
              <w:rPr>
                <w:rFonts w:cs="Simplified Arabic"/>
                <w:color w:val="000000"/>
                <w:sz w:val="24"/>
                <w:szCs w:val="24"/>
              </w:rPr>
            </w:pPr>
            <w:r>
              <w:rPr>
                <w:rFonts w:cs="Simplified Arabic"/>
                <w:color w:val="000000"/>
                <w:sz w:val="24"/>
                <w:szCs w:val="24"/>
              </w:rPr>
              <w:t>13.04%</w:t>
            </w:r>
          </w:p>
        </w:tc>
      </w:tr>
      <w:tr w:rsidR="00100D89" w:rsidRPr="0033032A" w:rsidTr="00BD5F10">
        <w:trPr>
          <w:cantSplit/>
          <w:jc w:val="center"/>
        </w:trPr>
        <w:tc>
          <w:tcPr>
            <w:tcW w:w="0" w:type="auto"/>
            <w:vAlign w:val="center"/>
          </w:tcPr>
          <w:p w:rsidR="00100D89" w:rsidRPr="00EC17C1" w:rsidRDefault="00100D89" w:rsidP="00BD5F10">
            <w:pPr>
              <w:rPr>
                <w:rFonts w:cs="Simplified Arabic"/>
                <w:color w:val="000000"/>
                <w:sz w:val="24"/>
                <w:szCs w:val="24"/>
                <w:rtl/>
                <w:lang w:bidi="ar-SY"/>
              </w:rPr>
            </w:pPr>
            <w:r>
              <w:rPr>
                <w:rFonts w:cs="Simplified Arabic" w:hint="cs"/>
                <w:color w:val="000000"/>
                <w:sz w:val="24"/>
                <w:szCs w:val="24"/>
                <w:rtl/>
              </w:rPr>
              <w:t>أكثر من ثلاث زيارات</w:t>
            </w:r>
          </w:p>
        </w:tc>
        <w:tc>
          <w:tcPr>
            <w:tcW w:w="1247" w:type="dxa"/>
            <w:vAlign w:val="center"/>
          </w:tcPr>
          <w:p w:rsidR="00100D89" w:rsidRPr="00EC17C1" w:rsidRDefault="00100D89" w:rsidP="00BD5F10">
            <w:pPr>
              <w:bidi w:val="0"/>
              <w:rPr>
                <w:rFonts w:cs="Simplified Arabic"/>
                <w:color w:val="000000"/>
                <w:sz w:val="24"/>
                <w:szCs w:val="24"/>
              </w:rPr>
            </w:pPr>
            <w:r>
              <w:rPr>
                <w:rFonts w:cs="Simplified Arabic"/>
                <w:color w:val="000000"/>
                <w:sz w:val="24"/>
                <w:szCs w:val="24"/>
              </w:rPr>
              <w:t>550</w:t>
            </w:r>
          </w:p>
        </w:tc>
        <w:tc>
          <w:tcPr>
            <w:tcW w:w="0" w:type="auto"/>
            <w:vAlign w:val="center"/>
          </w:tcPr>
          <w:p w:rsidR="00100D89" w:rsidRPr="00EC17C1" w:rsidRDefault="00100D89" w:rsidP="00BD5F10">
            <w:pPr>
              <w:bidi w:val="0"/>
              <w:rPr>
                <w:rFonts w:cs="Simplified Arabic"/>
                <w:color w:val="000000"/>
                <w:sz w:val="24"/>
                <w:szCs w:val="24"/>
              </w:rPr>
            </w:pPr>
            <w:r>
              <w:rPr>
                <w:rFonts w:cs="Simplified Arabic"/>
                <w:color w:val="000000"/>
                <w:sz w:val="24"/>
                <w:szCs w:val="24"/>
              </w:rPr>
              <w:t>77.14%</w:t>
            </w:r>
          </w:p>
        </w:tc>
      </w:tr>
      <w:tr w:rsidR="00100D89" w:rsidRPr="0033032A" w:rsidTr="00BD5F10">
        <w:trPr>
          <w:cantSplit/>
          <w:jc w:val="center"/>
        </w:trPr>
        <w:tc>
          <w:tcPr>
            <w:tcW w:w="0" w:type="auto"/>
            <w:vAlign w:val="center"/>
          </w:tcPr>
          <w:p w:rsidR="00100D89" w:rsidRPr="00EC17C1" w:rsidRDefault="00100D89" w:rsidP="00BD5F10">
            <w:pPr>
              <w:spacing w:after="0"/>
              <w:rPr>
                <w:rFonts w:cs="Simplified Arabic"/>
                <w:color w:val="000000"/>
                <w:sz w:val="24"/>
                <w:szCs w:val="24"/>
                <w:rtl/>
              </w:rPr>
            </w:pPr>
            <w:r w:rsidRPr="00EC17C1">
              <w:rPr>
                <w:rFonts w:cs="Simplified Arabic"/>
                <w:color w:val="000000"/>
                <w:sz w:val="24"/>
                <w:szCs w:val="24"/>
                <w:rtl/>
              </w:rPr>
              <w:t>المجموع</w:t>
            </w:r>
          </w:p>
        </w:tc>
        <w:tc>
          <w:tcPr>
            <w:tcW w:w="1247" w:type="dxa"/>
            <w:vAlign w:val="center"/>
          </w:tcPr>
          <w:p w:rsidR="00100D89" w:rsidRPr="00EC17C1" w:rsidRDefault="00100D89" w:rsidP="00BD5F10">
            <w:pPr>
              <w:bidi w:val="0"/>
              <w:rPr>
                <w:rFonts w:cs="Simplified Arabic"/>
                <w:color w:val="000000"/>
                <w:sz w:val="24"/>
                <w:szCs w:val="24"/>
              </w:rPr>
            </w:pPr>
            <w:r>
              <w:rPr>
                <w:rFonts w:cs="Simplified Arabic"/>
                <w:color w:val="000000"/>
                <w:sz w:val="24"/>
                <w:szCs w:val="24"/>
              </w:rPr>
              <w:t>713</w:t>
            </w:r>
          </w:p>
        </w:tc>
        <w:tc>
          <w:tcPr>
            <w:tcW w:w="0" w:type="auto"/>
            <w:vAlign w:val="center"/>
          </w:tcPr>
          <w:p w:rsidR="00100D89" w:rsidRPr="00EC17C1" w:rsidRDefault="00100D89" w:rsidP="00BD5F10">
            <w:pPr>
              <w:bidi w:val="0"/>
              <w:rPr>
                <w:rFonts w:cs="Simplified Arabic"/>
                <w:color w:val="000000"/>
                <w:sz w:val="24"/>
                <w:szCs w:val="24"/>
              </w:rPr>
            </w:pPr>
            <w:r>
              <w:rPr>
                <w:rFonts w:cs="Simplified Arabic"/>
                <w:color w:val="000000"/>
                <w:sz w:val="24"/>
                <w:szCs w:val="24"/>
              </w:rPr>
              <w:t>100%</w:t>
            </w:r>
          </w:p>
        </w:tc>
      </w:tr>
    </w:tbl>
    <w:p w:rsidR="00100D89" w:rsidRDefault="00100D89" w:rsidP="00100D89">
      <w:pPr>
        <w:rPr>
          <w:rFonts w:asciiTheme="minorBidi" w:hAnsiTheme="minorBidi" w:cs="Simplified Arabic"/>
          <w:sz w:val="28"/>
          <w:szCs w:val="28"/>
          <w:rtl/>
          <w:lang w:bidi="ar-SY"/>
        </w:rPr>
      </w:pPr>
    </w:p>
    <w:p w:rsidR="00100D89" w:rsidRDefault="00100D89" w:rsidP="00752FA8">
      <w:pPr>
        <w:spacing w:after="0"/>
        <w:rPr>
          <w:rFonts w:asciiTheme="minorBidi" w:hAnsiTheme="minorBidi" w:cs="Simplified Arabic"/>
          <w:sz w:val="28"/>
          <w:szCs w:val="28"/>
          <w:rtl/>
          <w:lang w:bidi="ar-SY"/>
        </w:rPr>
      </w:pPr>
      <w:r>
        <w:rPr>
          <w:rFonts w:asciiTheme="minorBidi" w:hAnsiTheme="minorBidi" w:cs="Simplified Arabic" w:hint="cs"/>
          <w:noProof/>
          <w:sz w:val="28"/>
          <w:szCs w:val="28"/>
          <w:rtl/>
        </w:rPr>
        <w:drawing>
          <wp:inline distT="0" distB="0" distL="0" distR="0">
            <wp:extent cx="5274310" cy="3076575"/>
            <wp:effectExtent l="19050" t="0" r="21590" b="0"/>
            <wp:docPr id="9" name="مخطط 8"/>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100D89" w:rsidRPr="00752FA8" w:rsidRDefault="00752FA8" w:rsidP="00752FA8">
      <w:pPr>
        <w:spacing w:after="0"/>
        <w:jc w:val="center"/>
        <w:rPr>
          <w:rFonts w:cs="Simplified Arabic"/>
          <w:b/>
          <w:bCs/>
          <w:i/>
          <w:iCs/>
          <w:rtl/>
          <w:lang w:eastAsia="fr-FR"/>
        </w:rPr>
      </w:pPr>
      <w:r w:rsidRPr="00752FA8">
        <w:rPr>
          <w:rFonts w:cs="Simplified Arabic" w:hint="cs"/>
          <w:b/>
          <w:bCs/>
          <w:i/>
          <w:iCs/>
          <w:rtl/>
          <w:lang w:eastAsia="fr-FR"/>
        </w:rPr>
        <w:t>المخطط رقم (9) يبين توزع مريضات عينة الدراسة وفق الزيارات الطبية أثناء الحمل</w:t>
      </w:r>
    </w:p>
    <w:p w:rsidR="00100D89" w:rsidRPr="009029FE" w:rsidRDefault="00100D89" w:rsidP="00100D89">
      <w:pPr>
        <w:rPr>
          <w:rFonts w:asciiTheme="minorBidi" w:hAnsiTheme="minorBidi" w:cs="PT Bold Broken"/>
          <w:b/>
          <w:bCs/>
          <w:sz w:val="40"/>
          <w:szCs w:val="40"/>
          <w:rtl/>
          <w:lang w:bidi="ar-SY"/>
        </w:rPr>
      </w:pPr>
      <w:r w:rsidRPr="009029FE">
        <w:rPr>
          <w:rFonts w:asciiTheme="minorBidi" w:hAnsiTheme="minorBidi" w:cs="PT Bold Broken" w:hint="cs"/>
          <w:b/>
          <w:bCs/>
          <w:sz w:val="40"/>
          <w:szCs w:val="40"/>
          <w:rtl/>
          <w:lang w:bidi="ar-SY"/>
        </w:rPr>
        <w:lastRenderedPageBreak/>
        <w:t>ثالثاً: بيانات العمليات القيصرية:</w:t>
      </w:r>
    </w:p>
    <w:p w:rsidR="00100D89" w:rsidRPr="000D62BB" w:rsidRDefault="00100D89" w:rsidP="00100D89">
      <w:pPr>
        <w:widowControl w:val="0"/>
        <w:spacing w:before="240" w:line="240" w:lineRule="auto"/>
        <w:rPr>
          <w:rFonts w:cs="Simplified Arabic"/>
          <w:b/>
          <w:bCs/>
          <w:sz w:val="36"/>
          <w:szCs w:val="36"/>
          <w:rtl/>
          <w:lang w:bidi="ar-SY"/>
        </w:rPr>
      </w:pPr>
      <w:r w:rsidRPr="000D62BB">
        <w:rPr>
          <w:rFonts w:cs="Simplified Arabic" w:hint="cs"/>
          <w:b/>
          <w:bCs/>
          <w:sz w:val="36"/>
          <w:szCs w:val="36"/>
          <w:rtl/>
          <w:lang w:bidi="ar-SY"/>
        </w:rPr>
        <w:t xml:space="preserve">1- نتائج الاستقصاء عن </w:t>
      </w:r>
      <w:proofErr w:type="spellStart"/>
      <w:r w:rsidRPr="000D62BB">
        <w:rPr>
          <w:rFonts w:cs="Simplified Arabic" w:hint="cs"/>
          <w:b/>
          <w:bCs/>
          <w:sz w:val="36"/>
          <w:szCs w:val="36"/>
          <w:rtl/>
          <w:lang w:bidi="ar-SY"/>
        </w:rPr>
        <w:t>استطبابات</w:t>
      </w:r>
      <w:proofErr w:type="spellEnd"/>
      <w:r w:rsidRPr="000D62BB">
        <w:rPr>
          <w:rFonts w:cs="Simplified Arabic" w:hint="cs"/>
          <w:b/>
          <w:bCs/>
          <w:sz w:val="36"/>
          <w:szCs w:val="36"/>
          <w:rtl/>
          <w:lang w:bidi="ar-SY"/>
        </w:rPr>
        <w:t xml:space="preserve"> العمليات القيصرية:</w:t>
      </w:r>
    </w:p>
    <w:p w:rsidR="00100D89" w:rsidRDefault="00100D89" w:rsidP="00100D89">
      <w:pPr>
        <w:rPr>
          <w:rFonts w:asciiTheme="minorBidi" w:hAnsiTheme="minorBidi" w:cs="Simplified Arabic"/>
          <w:sz w:val="28"/>
          <w:szCs w:val="28"/>
          <w:rtl/>
          <w:lang w:bidi="ar-SY"/>
        </w:rPr>
      </w:pPr>
      <w:r>
        <w:rPr>
          <w:rFonts w:asciiTheme="minorBidi" w:hAnsiTheme="minorBidi" w:cs="Simplified Arabic" w:hint="cs"/>
          <w:sz w:val="28"/>
          <w:szCs w:val="28"/>
          <w:rtl/>
          <w:lang w:bidi="ar-SY"/>
        </w:rPr>
        <w:t xml:space="preserve">تم الاستقصاء عن الاستطباب الأساسي للعملية القيصرية، وقد وجد أكثر من استطباب في العديد منها ولكن تم الاعتماد على الاستطباب الأول للعملية. وذكرت العملية مرة واحدة دون تكرار؛ وكمثال على ذلك فإن قيصريات الحمل </w:t>
      </w:r>
      <w:proofErr w:type="spellStart"/>
      <w:r>
        <w:rPr>
          <w:rFonts w:asciiTheme="minorBidi" w:hAnsiTheme="minorBidi" w:cs="Simplified Arabic" w:hint="cs"/>
          <w:sz w:val="28"/>
          <w:szCs w:val="28"/>
          <w:rtl/>
          <w:lang w:bidi="ar-SY"/>
        </w:rPr>
        <w:t>التوأمي</w:t>
      </w:r>
      <w:proofErr w:type="spellEnd"/>
      <w:r>
        <w:rPr>
          <w:rFonts w:asciiTheme="minorBidi" w:hAnsiTheme="minorBidi" w:cs="Simplified Arabic" w:hint="cs"/>
          <w:sz w:val="28"/>
          <w:szCs w:val="28"/>
          <w:rtl/>
          <w:lang w:bidi="ar-SY"/>
        </w:rPr>
        <w:t xml:space="preserve"> مع مجيء مقعدي للجنين الأول تم وضعها في استطباب الحمل التوأمي دون عدها ضمن استطباب المجيء المقعدي.</w:t>
      </w:r>
    </w:p>
    <w:p w:rsidR="00100D89" w:rsidRDefault="00100D89" w:rsidP="00100D89">
      <w:pPr>
        <w:rPr>
          <w:rFonts w:asciiTheme="minorBidi" w:hAnsiTheme="minorBidi" w:cs="Simplified Arabic"/>
          <w:sz w:val="28"/>
          <w:szCs w:val="28"/>
          <w:rtl/>
          <w:lang w:bidi="ar-SY"/>
        </w:rPr>
      </w:pPr>
      <w:r>
        <w:rPr>
          <w:rFonts w:asciiTheme="minorBidi" w:hAnsiTheme="minorBidi" w:cs="Simplified Arabic" w:hint="cs"/>
          <w:sz w:val="28"/>
          <w:szCs w:val="28"/>
          <w:rtl/>
          <w:lang w:bidi="ar-SY"/>
        </w:rPr>
        <w:t>ويوضح الجدول (</w:t>
      </w:r>
      <w:r w:rsidR="00752FA8">
        <w:rPr>
          <w:rFonts w:asciiTheme="minorBidi" w:hAnsiTheme="minorBidi" w:cs="Simplified Arabic" w:hint="cs"/>
          <w:sz w:val="28"/>
          <w:szCs w:val="28"/>
          <w:rtl/>
          <w:lang w:bidi="ar-SY"/>
        </w:rPr>
        <w:t>7</w:t>
      </w:r>
      <w:r>
        <w:rPr>
          <w:rFonts w:asciiTheme="minorBidi" w:hAnsiTheme="minorBidi" w:cs="Simplified Arabic" w:hint="cs"/>
          <w:sz w:val="28"/>
          <w:szCs w:val="28"/>
          <w:rtl/>
          <w:lang w:bidi="ar-SY"/>
        </w:rPr>
        <w:t xml:space="preserve">) </w:t>
      </w:r>
      <w:proofErr w:type="spellStart"/>
      <w:r>
        <w:rPr>
          <w:rFonts w:asciiTheme="minorBidi" w:hAnsiTheme="minorBidi" w:cs="Simplified Arabic" w:hint="cs"/>
          <w:sz w:val="28"/>
          <w:szCs w:val="28"/>
          <w:rtl/>
          <w:lang w:bidi="ar-SY"/>
        </w:rPr>
        <w:t>استطبابات</w:t>
      </w:r>
      <w:proofErr w:type="spellEnd"/>
      <w:r>
        <w:rPr>
          <w:rFonts w:asciiTheme="minorBidi" w:hAnsiTheme="minorBidi" w:cs="Simplified Arabic" w:hint="cs"/>
          <w:sz w:val="28"/>
          <w:szCs w:val="28"/>
          <w:rtl/>
          <w:lang w:bidi="ar-SY"/>
        </w:rPr>
        <w:t xml:space="preserve"> العملية القيصرية ضمن مريضات عينة الدراسة، والنسب المئوية لكل منها.</w:t>
      </w:r>
    </w:p>
    <w:p w:rsidR="00100D89" w:rsidRDefault="00100D89" w:rsidP="00100D89">
      <w:pPr>
        <w:rPr>
          <w:rFonts w:asciiTheme="minorBidi" w:hAnsiTheme="minorBidi" w:cs="Simplified Arabic"/>
          <w:sz w:val="28"/>
          <w:szCs w:val="28"/>
          <w:rtl/>
          <w:lang w:bidi="ar-SY"/>
        </w:rPr>
      </w:pPr>
      <w:r>
        <w:rPr>
          <w:rFonts w:asciiTheme="minorBidi" w:hAnsiTheme="minorBidi" w:cs="Simplified Arabic" w:hint="cs"/>
          <w:sz w:val="28"/>
          <w:szCs w:val="28"/>
          <w:rtl/>
          <w:lang w:bidi="ar-SY"/>
        </w:rPr>
        <w:t xml:space="preserve">كان المجيء </w:t>
      </w:r>
      <w:proofErr w:type="spellStart"/>
      <w:r>
        <w:rPr>
          <w:rFonts w:asciiTheme="minorBidi" w:hAnsiTheme="minorBidi" w:cs="Simplified Arabic" w:hint="cs"/>
          <w:sz w:val="28"/>
          <w:szCs w:val="28"/>
          <w:rtl/>
          <w:lang w:bidi="ar-SY"/>
        </w:rPr>
        <w:t>المقعدي</w:t>
      </w:r>
      <w:proofErr w:type="spellEnd"/>
      <w:r>
        <w:rPr>
          <w:rFonts w:asciiTheme="minorBidi" w:hAnsiTheme="minorBidi" w:cs="Simplified Arabic" w:hint="cs"/>
          <w:sz w:val="28"/>
          <w:szCs w:val="28"/>
          <w:rtl/>
          <w:lang w:bidi="ar-SY"/>
        </w:rPr>
        <w:t xml:space="preserve"> أشيع </w:t>
      </w:r>
      <w:proofErr w:type="spellStart"/>
      <w:r>
        <w:rPr>
          <w:rFonts w:asciiTheme="minorBidi" w:hAnsiTheme="minorBidi" w:cs="Simplified Arabic" w:hint="cs"/>
          <w:sz w:val="28"/>
          <w:szCs w:val="28"/>
          <w:rtl/>
          <w:lang w:bidi="ar-SY"/>
        </w:rPr>
        <w:t>الاستطبابات</w:t>
      </w:r>
      <w:proofErr w:type="spellEnd"/>
      <w:r>
        <w:rPr>
          <w:rFonts w:asciiTheme="minorBidi" w:hAnsiTheme="minorBidi" w:cs="Simplified Arabic" w:hint="cs"/>
          <w:sz w:val="28"/>
          <w:szCs w:val="28"/>
          <w:rtl/>
          <w:lang w:bidi="ar-SY"/>
        </w:rPr>
        <w:t xml:space="preserve"> المفردة للعملية القيصرية لدى مريضات عينة الدراسة، وبنسبة مئوية بلغت 17.67% من مجمل القيصريات لدى </w:t>
      </w:r>
      <w:proofErr w:type="spellStart"/>
      <w:r>
        <w:rPr>
          <w:rFonts w:asciiTheme="minorBidi" w:hAnsiTheme="minorBidi" w:cs="Simplified Arabic" w:hint="cs"/>
          <w:sz w:val="28"/>
          <w:szCs w:val="28"/>
          <w:rtl/>
          <w:lang w:bidi="ar-SY"/>
        </w:rPr>
        <w:t>الخروسات</w:t>
      </w:r>
      <w:proofErr w:type="spellEnd"/>
      <w:r>
        <w:rPr>
          <w:rFonts w:asciiTheme="minorBidi" w:hAnsiTheme="minorBidi" w:cs="Simplified Arabic" w:hint="cs"/>
          <w:sz w:val="28"/>
          <w:szCs w:val="28"/>
          <w:rtl/>
          <w:lang w:bidi="ar-SY"/>
        </w:rPr>
        <w:t xml:space="preserve"> في </w:t>
      </w:r>
      <w:proofErr w:type="spellStart"/>
      <w:r>
        <w:rPr>
          <w:rFonts w:asciiTheme="minorBidi" w:hAnsiTheme="minorBidi" w:cs="Simplified Arabic" w:hint="cs"/>
          <w:sz w:val="28"/>
          <w:szCs w:val="28"/>
          <w:rtl/>
          <w:lang w:bidi="ar-SY"/>
        </w:rPr>
        <w:t>المشفى</w:t>
      </w:r>
      <w:proofErr w:type="spellEnd"/>
      <w:r>
        <w:rPr>
          <w:rFonts w:asciiTheme="minorBidi" w:hAnsiTheme="minorBidi" w:cs="Simplified Arabic" w:hint="cs"/>
          <w:sz w:val="28"/>
          <w:szCs w:val="28"/>
          <w:rtl/>
          <w:lang w:bidi="ar-SY"/>
        </w:rPr>
        <w:t xml:space="preserve"> خلال فترة الدراسة.</w:t>
      </w:r>
    </w:p>
    <w:p w:rsidR="00100D89" w:rsidRDefault="00100D89" w:rsidP="00100D89">
      <w:pPr>
        <w:rPr>
          <w:rFonts w:asciiTheme="minorBidi" w:hAnsiTheme="minorBidi" w:cs="Simplified Arabic"/>
          <w:sz w:val="28"/>
          <w:szCs w:val="28"/>
          <w:rtl/>
          <w:lang w:bidi="ar-SY"/>
        </w:rPr>
      </w:pPr>
      <w:r>
        <w:rPr>
          <w:rFonts w:asciiTheme="minorBidi" w:hAnsiTheme="minorBidi" w:cs="Simplified Arabic" w:hint="cs"/>
          <w:sz w:val="28"/>
          <w:szCs w:val="28"/>
          <w:rtl/>
          <w:lang w:bidi="ar-SY"/>
        </w:rPr>
        <w:t>ويليها كاستطباب "عدم تقدم مخاض لدى خروس" وبنسبة مئوية بلغت 8.56%.</w:t>
      </w:r>
    </w:p>
    <w:p w:rsidR="00100D89" w:rsidRDefault="00100D89" w:rsidP="00100D89">
      <w:pPr>
        <w:rPr>
          <w:rFonts w:asciiTheme="minorBidi" w:hAnsiTheme="minorBidi" w:cs="Simplified Arabic"/>
          <w:sz w:val="28"/>
          <w:szCs w:val="28"/>
          <w:rtl/>
          <w:lang w:bidi="ar-SY"/>
        </w:rPr>
      </w:pPr>
      <w:r>
        <w:rPr>
          <w:rFonts w:asciiTheme="minorBidi" w:hAnsiTheme="minorBidi" w:cs="Simplified Arabic" w:hint="cs"/>
          <w:sz w:val="28"/>
          <w:szCs w:val="28"/>
          <w:rtl/>
          <w:lang w:bidi="ar-SY"/>
        </w:rPr>
        <w:t xml:space="preserve">تم استعراض أشيع </w:t>
      </w:r>
      <w:proofErr w:type="spellStart"/>
      <w:r>
        <w:rPr>
          <w:rFonts w:asciiTheme="minorBidi" w:hAnsiTheme="minorBidi" w:cs="Simplified Arabic" w:hint="cs"/>
          <w:sz w:val="28"/>
          <w:szCs w:val="28"/>
          <w:rtl/>
          <w:lang w:bidi="ar-SY"/>
        </w:rPr>
        <w:t>الاستطبابات</w:t>
      </w:r>
      <w:proofErr w:type="spellEnd"/>
      <w:r>
        <w:rPr>
          <w:rFonts w:asciiTheme="minorBidi" w:hAnsiTheme="minorBidi" w:cs="Simplified Arabic" w:hint="cs"/>
          <w:sz w:val="28"/>
          <w:szCs w:val="28"/>
          <w:rtl/>
          <w:lang w:bidi="ar-SY"/>
        </w:rPr>
        <w:t xml:space="preserve"> في المخطط رقم (</w:t>
      </w:r>
      <w:r w:rsidR="00752FA8">
        <w:rPr>
          <w:rFonts w:asciiTheme="minorBidi" w:hAnsiTheme="minorBidi" w:cs="Simplified Arabic" w:hint="cs"/>
          <w:sz w:val="28"/>
          <w:szCs w:val="28"/>
          <w:rtl/>
          <w:lang w:bidi="ar-SY"/>
        </w:rPr>
        <w:t>10</w:t>
      </w:r>
      <w:r>
        <w:rPr>
          <w:rFonts w:asciiTheme="minorBidi" w:hAnsiTheme="minorBidi" w:cs="Simplified Arabic" w:hint="cs"/>
          <w:sz w:val="28"/>
          <w:szCs w:val="28"/>
          <w:rtl/>
          <w:lang w:bidi="ar-SY"/>
        </w:rPr>
        <w:t>).</w:t>
      </w:r>
    </w:p>
    <w:p w:rsidR="00100D89" w:rsidRDefault="00100D89" w:rsidP="00100D89">
      <w:pPr>
        <w:rPr>
          <w:rFonts w:asciiTheme="minorBidi" w:hAnsiTheme="minorBidi" w:cs="Simplified Arabic"/>
          <w:sz w:val="28"/>
          <w:szCs w:val="28"/>
          <w:rtl/>
          <w:lang w:bidi="ar-SY"/>
        </w:rPr>
      </w:pPr>
    </w:p>
    <w:p w:rsidR="00100D89" w:rsidRDefault="00100D89" w:rsidP="00100D89">
      <w:pPr>
        <w:rPr>
          <w:rFonts w:asciiTheme="minorBidi" w:hAnsiTheme="minorBidi" w:cs="Simplified Arabic"/>
          <w:sz w:val="28"/>
          <w:szCs w:val="28"/>
          <w:rtl/>
          <w:lang w:bidi="ar-SY"/>
        </w:rPr>
      </w:pPr>
    </w:p>
    <w:p w:rsidR="00100D89" w:rsidRDefault="00100D89" w:rsidP="00100D89">
      <w:pPr>
        <w:rPr>
          <w:rFonts w:asciiTheme="minorBidi" w:hAnsiTheme="minorBidi" w:cs="Simplified Arabic"/>
          <w:sz w:val="28"/>
          <w:szCs w:val="28"/>
          <w:rtl/>
          <w:lang w:bidi="ar-SY"/>
        </w:rPr>
      </w:pPr>
    </w:p>
    <w:p w:rsidR="00100D89" w:rsidRDefault="00100D89" w:rsidP="00100D89">
      <w:pPr>
        <w:rPr>
          <w:rFonts w:asciiTheme="minorBidi" w:hAnsiTheme="minorBidi" w:cs="Simplified Arabic"/>
          <w:sz w:val="28"/>
          <w:szCs w:val="28"/>
          <w:rtl/>
          <w:lang w:bidi="ar-SY"/>
        </w:rPr>
      </w:pPr>
    </w:p>
    <w:p w:rsidR="00100D89" w:rsidRDefault="00100D89" w:rsidP="00100D89">
      <w:pPr>
        <w:rPr>
          <w:rFonts w:asciiTheme="minorBidi" w:hAnsiTheme="minorBidi" w:cs="Simplified Arabic"/>
          <w:sz w:val="28"/>
          <w:szCs w:val="28"/>
          <w:rtl/>
          <w:lang w:bidi="ar-SY"/>
        </w:rPr>
      </w:pPr>
    </w:p>
    <w:p w:rsidR="00100D89" w:rsidRDefault="00100D89" w:rsidP="00100D89">
      <w:pPr>
        <w:rPr>
          <w:rFonts w:asciiTheme="minorBidi" w:hAnsiTheme="minorBidi" w:cs="Simplified Arabic"/>
          <w:sz w:val="28"/>
          <w:szCs w:val="28"/>
          <w:rtl/>
          <w:lang w:bidi="ar-SY"/>
        </w:rPr>
      </w:pPr>
    </w:p>
    <w:p w:rsidR="00100D89" w:rsidRDefault="00100D89" w:rsidP="00100D89">
      <w:pPr>
        <w:rPr>
          <w:rFonts w:asciiTheme="minorBidi" w:hAnsiTheme="minorBidi" w:cs="Simplified Arabic"/>
          <w:sz w:val="28"/>
          <w:szCs w:val="28"/>
          <w:rtl/>
          <w:lang w:bidi="ar-SY"/>
        </w:rPr>
      </w:pPr>
    </w:p>
    <w:p w:rsidR="00100D89" w:rsidRPr="003B6201" w:rsidRDefault="00100D89" w:rsidP="00100D89">
      <w:pPr>
        <w:spacing w:after="0"/>
        <w:jc w:val="center"/>
        <w:rPr>
          <w:rFonts w:asciiTheme="minorBidi" w:hAnsiTheme="minorBidi"/>
          <w:b/>
          <w:bCs/>
          <w:i/>
          <w:iCs/>
          <w:sz w:val="24"/>
          <w:szCs w:val="24"/>
          <w:rtl/>
          <w:lang w:bidi="ar-SY"/>
        </w:rPr>
      </w:pPr>
      <w:r w:rsidRPr="003B6201">
        <w:rPr>
          <w:rFonts w:asciiTheme="minorBidi" w:hAnsiTheme="minorBidi"/>
          <w:b/>
          <w:bCs/>
          <w:i/>
          <w:iCs/>
          <w:sz w:val="24"/>
          <w:szCs w:val="24"/>
          <w:rtl/>
          <w:lang w:bidi="ar-SY"/>
        </w:rPr>
        <w:lastRenderedPageBreak/>
        <w:t>جدول (</w:t>
      </w:r>
      <w:r w:rsidR="00752FA8">
        <w:rPr>
          <w:rFonts w:asciiTheme="minorBidi" w:hAnsiTheme="minorBidi" w:hint="cs"/>
          <w:b/>
          <w:bCs/>
          <w:i/>
          <w:iCs/>
          <w:sz w:val="24"/>
          <w:szCs w:val="24"/>
          <w:rtl/>
          <w:lang w:bidi="ar-SY"/>
        </w:rPr>
        <w:t>7</w:t>
      </w:r>
      <w:r w:rsidRPr="003B6201">
        <w:rPr>
          <w:rFonts w:asciiTheme="minorBidi" w:hAnsiTheme="minorBidi"/>
          <w:b/>
          <w:bCs/>
          <w:i/>
          <w:iCs/>
          <w:sz w:val="24"/>
          <w:szCs w:val="24"/>
          <w:rtl/>
          <w:lang w:bidi="ar-SY"/>
        </w:rPr>
        <w:t xml:space="preserve">): </w:t>
      </w:r>
      <w:proofErr w:type="spellStart"/>
      <w:r w:rsidRPr="003B6201">
        <w:rPr>
          <w:rFonts w:asciiTheme="minorBidi" w:hAnsiTheme="minorBidi"/>
          <w:b/>
          <w:bCs/>
          <w:i/>
          <w:iCs/>
          <w:sz w:val="24"/>
          <w:szCs w:val="24"/>
          <w:rtl/>
          <w:lang w:bidi="ar-SY"/>
        </w:rPr>
        <w:t>استطبابات</w:t>
      </w:r>
      <w:proofErr w:type="spellEnd"/>
      <w:r w:rsidRPr="003B6201">
        <w:rPr>
          <w:rFonts w:asciiTheme="minorBidi" w:hAnsiTheme="minorBidi"/>
          <w:b/>
          <w:bCs/>
          <w:i/>
          <w:iCs/>
          <w:sz w:val="24"/>
          <w:szCs w:val="24"/>
          <w:rtl/>
          <w:lang w:bidi="ar-SY"/>
        </w:rPr>
        <w:t xml:space="preserve"> العملية القيصرية لدى مريضات عينة الدراسة ونسبها المئوية.</w:t>
      </w:r>
    </w:p>
    <w:tbl>
      <w:tblPr>
        <w:tblStyle w:val="a4"/>
        <w:bidiVisual/>
        <w:tblW w:w="0" w:type="auto"/>
        <w:jc w:val="center"/>
        <w:tblInd w:w="774" w:type="dxa"/>
        <w:tblLook w:val="04A0"/>
      </w:tblPr>
      <w:tblGrid>
        <w:gridCol w:w="1393"/>
        <w:gridCol w:w="87"/>
        <w:gridCol w:w="2212"/>
        <w:gridCol w:w="1419"/>
        <w:gridCol w:w="2259"/>
      </w:tblGrid>
      <w:tr w:rsidR="00100D89" w:rsidRPr="001E5CF7" w:rsidTr="00BD5F10">
        <w:trPr>
          <w:jc w:val="center"/>
        </w:trPr>
        <w:tc>
          <w:tcPr>
            <w:tcW w:w="3692" w:type="dxa"/>
            <w:gridSpan w:val="3"/>
            <w:shd w:val="clear" w:color="auto" w:fill="DBE5F1" w:themeFill="accent1" w:themeFillTint="33"/>
          </w:tcPr>
          <w:p w:rsidR="00100D89" w:rsidRPr="001E5CF7" w:rsidRDefault="00100D89" w:rsidP="00BD5F10">
            <w:pPr>
              <w:rPr>
                <w:rFonts w:ascii="Simplified Arabic" w:eastAsia="Times New Roman" w:hAnsi="Simplified Arabic" w:cs="Simplified Arabic"/>
                <w:b/>
                <w:bCs/>
                <w:sz w:val="26"/>
                <w:szCs w:val="26"/>
                <w:rtl/>
                <w:lang w:bidi="ar-SY"/>
              </w:rPr>
            </w:pPr>
            <w:r w:rsidRPr="001E5CF7">
              <w:rPr>
                <w:rFonts w:ascii="Simplified Arabic" w:eastAsia="Times New Roman" w:hAnsi="Simplified Arabic" w:cs="Simplified Arabic" w:hint="cs"/>
                <w:b/>
                <w:bCs/>
                <w:sz w:val="26"/>
                <w:szCs w:val="26"/>
                <w:rtl/>
                <w:lang w:bidi="ar-SY"/>
              </w:rPr>
              <w:t>استطباب العمل الجراحي</w:t>
            </w:r>
          </w:p>
        </w:tc>
        <w:tc>
          <w:tcPr>
            <w:tcW w:w="1419" w:type="dxa"/>
            <w:shd w:val="clear" w:color="auto" w:fill="DBE5F1" w:themeFill="accent1" w:themeFillTint="33"/>
          </w:tcPr>
          <w:p w:rsidR="00100D89" w:rsidRPr="001E5CF7" w:rsidRDefault="00100D89" w:rsidP="00BD5F10">
            <w:pPr>
              <w:rPr>
                <w:rFonts w:ascii="Simplified Arabic" w:eastAsia="Times New Roman" w:hAnsi="Simplified Arabic" w:cs="Simplified Arabic"/>
                <w:b/>
                <w:bCs/>
                <w:sz w:val="24"/>
                <w:szCs w:val="24"/>
                <w:rtl/>
                <w:lang w:bidi="ar-SY"/>
              </w:rPr>
            </w:pPr>
            <w:r w:rsidRPr="001E5CF7">
              <w:rPr>
                <w:rFonts w:ascii="Simplified Arabic" w:eastAsia="Times New Roman" w:hAnsi="Simplified Arabic" w:cs="Simplified Arabic" w:hint="cs"/>
                <w:b/>
                <w:bCs/>
                <w:sz w:val="24"/>
                <w:szCs w:val="24"/>
                <w:rtl/>
                <w:lang w:bidi="ar-SY"/>
              </w:rPr>
              <w:t>عدد المريضات</w:t>
            </w:r>
          </w:p>
        </w:tc>
        <w:tc>
          <w:tcPr>
            <w:tcW w:w="2259" w:type="dxa"/>
            <w:shd w:val="clear" w:color="auto" w:fill="DBE5F1" w:themeFill="accent1" w:themeFillTint="33"/>
          </w:tcPr>
          <w:p w:rsidR="00100D89" w:rsidRPr="001E5CF7" w:rsidRDefault="00100D89" w:rsidP="00BD5F10">
            <w:pPr>
              <w:rPr>
                <w:rFonts w:ascii="Simplified Arabic" w:eastAsia="Times New Roman" w:hAnsi="Simplified Arabic" w:cs="Simplified Arabic"/>
                <w:b/>
                <w:bCs/>
                <w:sz w:val="24"/>
                <w:szCs w:val="24"/>
                <w:rtl/>
                <w:lang w:bidi="ar-SY"/>
              </w:rPr>
            </w:pPr>
            <w:r w:rsidRPr="001E5CF7">
              <w:rPr>
                <w:rFonts w:ascii="Simplified Arabic" w:eastAsia="Times New Roman" w:hAnsi="Simplified Arabic" w:cs="Simplified Arabic" w:hint="cs"/>
                <w:b/>
                <w:bCs/>
                <w:sz w:val="24"/>
                <w:szCs w:val="24"/>
                <w:rtl/>
                <w:lang w:bidi="ar-SY"/>
              </w:rPr>
              <w:t>النسبة المئوية (</w:t>
            </w:r>
            <w:r w:rsidRPr="001E5CF7">
              <w:rPr>
                <w:rFonts w:eastAsia="Times New Roman" w:cs="Simplified Arabic"/>
                <w:b/>
                <w:bCs/>
                <w:sz w:val="24"/>
                <w:szCs w:val="24"/>
                <w:lang w:bidi="ar-SY"/>
              </w:rPr>
              <w:t>n=713</w:t>
            </w:r>
            <w:r w:rsidRPr="001E5CF7">
              <w:rPr>
                <w:rFonts w:ascii="Simplified Arabic" w:eastAsia="Times New Roman" w:hAnsi="Simplified Arabic" w:cs="Simplified Arabic" w:hint="cs"/>
                <w:b/>
                <w:bCs/>
                <w:sz w:val="24"/>
                <w:szCs w:val="24"/>
                <w:rtl/>
                <w:lang w:bidi="ar-SY"/>
              </w:rPr>
              <w:t>)</w:t>
            </w:r>
          </w:p>
        </w:tc>
      </w:tr>
      <w:tr w:rsidR="00100D89" w:rsidRPr="001E5CF7" w:rsidTr="00BD5F10">
        <w:trPr>
          <w:jc w:val="center"/>
        </w:trPr>
        <w:tc>
          <w:tcPr>
            <w:tcW w:w="1480" w:type="dxa"/>
            <w:gridSpan w:val="2"/>
            <w:vMerge w:val="restart"/>
          </w:tcPr>
          <w:p w:rsidR="00100D89" w:rsidRPr="001E5CF7" w:rsidRDefault="00100D89" w:rsidP="00BD5F10">
            <w:pPr>
              <w:rPr>
                <w:rFonts w:ascii="Simplified Arabic" w:eastAsia="Times New Roman" w:hAnsi="Simplified Arabic" w:cs="Simplified Arabic"/>
                <w:sz w:val="26"/>
                <w:szCs w:val="26"/>
                <w:lang w:bidi="ar-SY"/>
              </w:rPr>
            </w:pPr>
            <w:bookmarkStart w:id="5" w:name="_Hlk268909662"/>
            <w:r w:rsidRPr="001E5CF7">
              <w:rPr>
                <w:rFonts w:ascii="Simplified Arabic" w:eastAsia="Times New Roman" w:hAnsi="Simplified Arabic" w:cs="Simplified Arabic" w:hint="cs"/>
                <w:sz w:val="26"/>
                <w:szCs w:val="26"/>
                <w:rtl/>
                <w:lang w:bidi="ar-SY"/>
              </w:rPr>
              <w:t>مجيء معيب</w:t>
            </w:r>
          </w:p>
        </w:tc>
        <w:tc>
          <w:tcPr>
            <w:tcW w:w="2212" w:type="dxa"/>
          </w:tcPr>
          <w:p w:rsidR="00100D89" w:rsidRPr="001E5CF7" w:rsidRDefault="00100D89" w:rsidP="00BD5F10">
            <w:pPr>
              <w:rPr>
                <w:rFonts w:ascii="Simplified Arabic" w:eastAsia="Times New Roman" w:hAnsi="Simplified Arabic" w:cs="Simplified Arabic"/>
                <w:sz w:val="26"/>
                <w:szCs w:val="26"/>
                <w:rtl/>
                <w:lang w:bidi="ar-SY"/>
              </w:rPr>
            </w:pPr>
            <w:r w:rsidRPr="001E5CF7">
              <w:rPr>
                <w:rFonts w:ascii="Simplified Arabic" w:eastAsia="Times New Roman" w:hAnsi="Simplified Arabic" w:cs="Simplified Arabic" w:hint="cs"/>
                <w:sz w:val="26"/>
                <w:szCs w:val="26"/>
                <w:rtl/>
                <w:lang w:bidi="ar-SY"/>
              </w:rPr>
              <w:t>مقعدي</w:t>
            </w:r>
          </w:p>
        </w:tc>
        <w:tc>
          <w:tcPr>
            <w:tcW w:w="1419" w:type="dxa"/>
          </w:tcPr>
          <w:p w:rsidR="00100D89" w:rsidRPr="001E5CF7" w:rsidRDefault="00100D89" w:rsidP="00BD5F10">
            <w:pPr>
              <w:rPr>
                <w:rFonts w:ascii="Simplified Arabic" w:eastAsia="Times New Roman" w:hAnsi="Simplified Arabic" w:cs="Simplified Arabic"/>
                <w:sz w:val="26"/>
                <w:szCs w:val="26"/>
                <w:rtl/>
                <w:lang w:bidi="ar-SY"/>
              </w:rPr>
            </w:pPr>
            <w:r w:rsidRPr="001E5CF7">
              <w:rPr>
                <w:rFonts w:ascii="Simplified Arabic" w:eastAsia="Times New Roman" w:hAnsi="Simplified Arabic" w:cs="Simplified Arabic" w:hint="cs"/>
                <w:sz w:val="26"/>
                <w:szCs w:val="26"/>
                <w:rtl/>
                <w:lang w:bidi="ar-SY"/>
              </w:rPr>
              <w:t>126</w:t>
            </w:r>
          </w:p>
        </w:tc>
        <w:tc>
          <w:tcPr>
            <w:tcW w:w="2259" w:type="dxa"/>
          </w:tcPr>
          <w:p w:rsidR="00100D89" w:rsidRPr="001E5CF7" w:rsidRDefault="00100D89" w:rsidP="00BD5F10">
            <w:pPr>
              <w:rPr>
                <w:rFonts w:ascii="Simplified Arabic" w:eastAsia="Times New Roman" w:hAnsi="Simplified Arabic" w:cs="Simplified Arabic"/>
                <w:sz w:val="26"/>
                <w:szCs w:val="26"/>
                <w:rtl/>
                <w:lang w:bidi="ar-SY"/>
              </w:rPr>
            </w:pPr>
            <w:r w:rsidRPr="001E5CF7">
              <w:rPr>
                <w:rFonts w:ascii="Simplified Arabic" w:eastAsia="Times New Roman" w:hAnsi="Simplified Arabic" w:cs="Simplified Arabic" w:hint="cs"/>
                <w:sz w:val="26"/>
                <w:szCs w:val="26"/>
                <w:rtl/>
                <w:lang w:bidi="ar-SY"/>
              </w:rPr>
              <w:t>17.67%</w:t>
            </w:r>
          </w:p>
        </w:tc>
      </w:tr>
      <w:tr w:rsidR="00100D89" w:rsidRPr="001E5CF7" w:rsidTr="00BD5F10">
        <w:trPr>
          <w:jc w:val="center"/>
        </w:trPr>
        <w:tc>
          <w:tcPr>
            <w:tcW w:w="1480" w:type="dxa"/>
            <w:gridSpan w:val="2"/>
            <w:vMerge/>
          </w:tcPr>
          <w:p w:rsidR="00100D89" w:rsidRPr="001E5CF7" w:rsidRDefault="00100D89" w:rsidP="00BD5F10">
            <w:pPr>
              <w:rPr>
                <w:rFonts w:ascii="Simplified Arabic" w:eastAsia="Times New Roman" w:hAnsi="Simplified Arabic" w:cs="Simplified Arabic"/>
                <w:sz w:val="26"/>
                <w:szCs w:val="26"/>
                <w:rtl/>
                <w:lang w:bidi="ar-SY"/>
              </w:rPr>
            </w:pPr>
            <w:bookmarkStart w:id="6" w:name="_Hlk268909673"/>
            <w:bookmarkEnd w:id="5"/>
          </w:p>
        </w:tc>
        <w:tc>
          <w:tcPr>
            <w:tcW w:w="2212" w:type="dxa"/>
          </w:tcPr>
          <w:p w:rsidR="00100D89" w:rsidRPr="001E5CF7" w:rsidRDefault="00100D89" w:rsidP="00BD5F10">
            <w:pPr>
              <w:rPr>
                <w:rFonts w:ascii="Simplified Arabic" w:eastAsia="Times New Roman" w:hAnsi="Simplified Arabic" w:cs="Simplified Arabic"/>
                <w:sz w:val="26"/>
                <w:szCs w:val="26"/>
                <w:rtl/>
                <w:lang w:bidi="ar-SY"/>
              </w:rPr>
            </w:pPr>
            <w:r w:rsidRPr="001E5CF7">
              <w:rPr>
                <w:rFonts w:ascii="Simplified Arabic" w:eastAsia="Times New Roman" w:hAnsi="Simplified Arabic" w:cs="Simplified Arabic" w:hint="cs"/>
                <w:sz w:val="26"/>
                <w:szCs w:val="26"/>
                <w:rtl/>
                <w:lang w:bidi="ar-SY"/>
              </w:rPr>
              <w:t>وجهي</w:t>
            </w:r>
          </w:p>
        </w:tc>
        <w:tc>
          <w:tcPr>
            <w:tcW w:w="1419" w:type="dxa"/>
          </w:tcPr>
          <w:p w:rsidR="00100D89" w:rsidRPr="001E5CF7" w:rsidRDefault="00100D89" w:rsidP="00BD5F10">
            <w:pPr>
              <w:rPr>
                <w:rFonts w:ascii="Simplified Arabic" w:eastAsia="Times New Roman" w:hAnsi="Simplified Arabic" w:cs="Simplified Arabic"/>
                <w:sz w:val="26"/>
                <w:szCs w:val="26"/>
                <w:rtl/>
                <w:lang w:bidi="ar-SY"/>
              </w:rPr>
            </w:pPr>
            <w:r w:rsidRPr="001E5CF7">
              <w:rPr>
                <w:rFonts w:ascii="Simplified Arabic" w:eastAsia="Times New Roman" w:hAnsi="Simplified Arabic" w:cs="Simplified Arabic" w:hint="cs"/>
                <w:sz w:val="26"/>
                <w:szCs w:val="26"/>
                <w:rtl/>
                <w:lang w:bidi="ar-SY"/>
              </w:rPr>
              <w:t>3</w:t>
            </w:r>
          </w:p>
        </w:tc>
        <w:tc>
          <w:tcPr>
            <w:tcW w:w="2259" w:type="dxa"/>
          </w:tcPr>
          <w:p w:rsidR="00100D89" w:rsidRPr="001E5CF7" w:rsidRDefault="00100D89" w:rsidP="00BD5F10">
            <w:pPr>
              <w:rPr>
                <w:rFonts w:ascii="Simplified Arabic" w:eastAsia="Times New Roman" w:hAnsi="Simplified Arabic" w:cs="Simplified Arabic"/>
                <w:sz w:val="26"/>
                <w:szCs w:val="26"/>
                <w:rtl/>
                <w:lang w:bidi="ar-SY"/>
              </w:rPr>
            </w:pPr>
            <w:r w:rsidRPr="001E5CF7">
              <w:rPr>
                <w:rFonts w:ascii="Simplified Arabic" w:eastAsia="Times New Roman" w:hAnsi="Simplified Arabic" w:cs="Simplified Arabic" w:hint="cs"/>
                <w:sz w:val="26"/>
                <w:szCs w:val="26"/>
                <w:rtl/>
                <w:lang w:bidi="ar-SY"/>
              </w:rPr>
              <w:t>0.42%</w:t>
            </w:r>
          </w:p>
        </w:tc>
      </w:tr>
      <w:tr w:rsidR="00100D89" w:rsidRPr="001E5CF7" w:rsidTr="00BD5F10">
        <w:trPr>
          <w:jc w:val="center"/>
        </w:trPr>
        <w:tc>
          <w:tcPr>
            <w:tcW w:w="1480" w:type="dxa"/>
            <w:gridSpan w:val="2"/>
            <w:vMerge/>
          </w:tcPr>
          <w:p w:rsidR="00100D89" w:rsidRPr="001E5CF7" w:rsidRDefault="00100D89" w:rsidP="00BD5F10">
            <w:pPr>
              <w:rPr>
                <w:rFonts w:ascii="Simplified Arabic" w:eastAsia="Times New Roman" w:hAnsi="Simplified Arabic" w:cs="Simplified Arabic"/>
                <w:sz w:val="26"/>
                <w:szCs w:val="26"/>
                <w:rtl/>
                <w:lang w:bidi="ar-SY"/>
              </w:rPr>
            </w:pPr>
            <w:bookmarkStart w:id="7" w:name="_Hlk268909683"/>
            <w:bookmarkEnd w:id="6"/>
          </w:p>
        </w:tc>
        <w:tc>
          <w:tcPr>
            <w:tcW w:w="2212" w:type="dxa"/>
          </w:tcPr>
          <w:p w:rsidR="00100D89" w:rsidRPr="001E5CF7" w:rsidRDefault="00100D89" w:rsidP="00BD5F10">
            <w:pPr>
              <w:rPr>
                <w:rFonts w:ascii="Simplified Arabic" w:eastAsia="Times New Roman" w:hAnsi="Simplified Arabic" w:cs="Simplified Arabic"/>
                <w:sz w:val="26"/>
                <w:szCs w:val="26"/>
                <w:rtl/>
                <w:lang w:bidi="ar-SY"/>
              </w:rPr>
            </w:pPr>
            <w:r w:rsidRPr="001E5CF7">
              <w:rPr>
                <w:rFonts w:ascii="Simplified Arabic" w:eastAsia="Times New Roman" w:hAnsi="Simplified Arabic" w:cs="Simplified Arabic" w:hint="cs"/>
                <w:sz w:val="26"/>
                <w:szCs w:val="26"/>
                <w:rtl/>
                <w:lang w:bidi="ar-SY"/>
              </w:rPr>
              <w:t>جبهي</w:t>
            </w:r>
          </w:p>
        </w:tc>
        <w:tc>
          <w:tcPr>
            <w:tcW w:w="1419" w:type="dxa"/>
          </w:tcPr>
          <w:p w:rsidR="00100D89" w:rsidRPr="001E5CF7" w:rsidRDefault="00100D89" w:rsidP="00BD5F10">
            <w:pPr>
              <w:rPr>
                <w:rFonts w:ascii="Simplified Arabic" w:eastAsia="Times New Roman" w:hAnsi="Simplified Arabic" w:cs="Simplified Arabic"/>
                <w:sz w:val="26"/>
                <w:szCs w:val="26"/>
                <w:rtl/>
                <w:lang w:bidi="ar-SY"/>
              </w:rPr>
            </w:pPr>
            <w:r w:rsidRPr="001E5CF7">
              <w:rPr>
                <w:rFonts w:ascii="Simplified Arabic" w:eastAsia="Times New Roman" w:hAnsi="Simplified Arabic" w:cs="Simplified Arabic" w:hint="cs"/>
                <w:sz w:val="26"/>
                <w:szCs w:val="26"/>
                <w:rtl/>
                <w:lang w:bidi="ar-SY"/>
              </w:rPr>
              <w:t>1</w:t>
            </w:r>
          </w:p>
        </w:tc>
        <w:tc>
          <w:tcPr>
            <w:tcW w:w="2259" w:type="dxa"/>
          </w:tcPr>
          <w:p w:rsidR="00100D89" w:rsidRPr="001E5CF7" w:rsidRDefault="00100D89" w:rsidP="00BD5F10">
            <w:pPr>
              <w:rPr>
                <w:rFonts w:ascii="Simplified Arabic" w:eastAsia="Times New Roman" w:hAnsi="Simplified Arabic" w:cs="Simplified Arabic"/>
                <w:sz w:val="26"/>
                <w:szCs w:val="26"/>
                <w:rtl/>
                <w:lang w:bidi="ar-SY"/>
              </w:rPr>
            </w:pPr>
            <w:r w:rsidRPr="001E5CF7">
              <w:rPr>
                <w:rFonts w:ascii="Simplified Arabic" w:eastAsia="Times New Roman" w:hAnsi="Simplified Arabic" w:cs="Simplified Arabic" w:hint="cs"/>
                <w:sz w:val="26"/>
                <w:szCs w:val="26"/>
                <w:rtl/>
                <w:lang w:bidi="ar-SY"/>
              </w:rPr>
              <w:t>0.14%</w:t>
            </w:r>
          </w:p>
        </w:tc>
      </w:tr>
      <w:tr w:rsidR="00100D89" w:rsidRPr="001E5CF7" w:rsidTr="00BD5F10">
        <w:trPr>
          <w:jc w:val="center"/>
        </w:trPr>
        <w:tc>
          <w:tcPr>
            <w:tcW w:w="1480" w:type="dxa"/>
            <w:gridSpan w:val="2"/>
            <w:vMerge/>
          </w:tcPr>
          <w:p w:rsidR="00100D89" w:rsidRPr="001E5CF7" w:rsidRDefault="00100D89" w:rsidP="00BD5F10">
            <w:pPr>
              <w:rPr>
                <w:rFonts w:ascii="Simplified Arabic" w:eastAsia="Times New Roman" w:hAnsi="Simplified Arabic" w:cs="Simplified Arabic"/>
                <w:sz w:val="26"/>
                <w:szCs w:val="26"/>
                <w:rtl/>
                <w:lang w:bidi="ar-SY"/>
              </w:rPr>
            </w:pPr>
            <w:bookmarkStart w:id="8" w:name="_Hlk268909629"/>
            <w:bookmarkEnd w:id="7"/>
          </w:p>
        </w:tc>
        <w:tc>
          <w:tcPr>
            <w:tcW w:w="2212" w:type="dxa"/>
          </w:tcPr>
          <w:p w:rsidR="00100D89" w:rsidRPr="001E5CF7" w:rsidRDefault="00100D89" w:rsidP="00BD5F10">
            <w:pPr>
              <w:rPr>
                <w:rFonts w:ascii="Simplified Arabic" w:eastAsia="Times New Roman" w:hAnsi="Simplified Arabic" w:cs="Simplified Arabic"/>
                <w:sz w:val="26"/>
                <w:szCs w:val="26"/>
                <w:rtl/>
                <w:lang w:bidi="ar-SY"/>
              </w:rPr>
            </w:pPr>
            <w:r w:rsidRPr="001E5CF7">
              <w:rPr>
                <w:rFonts w:ascii="Simplified Arabic" w:eastAsia="Times New Roman" w:hAnsi="Simplified Arabic" w:cs="Simplified Arabic" w:hint="cs"/>
                <w:sz w:val="26"/>
                <w:szCs w:val="26"/>
                <w:rtl/>
                <w:lang w:bidi="ar-SY"/>
              </w:rPr>
              <w:t>معترض</w:t>
            </w:r>
          </w:p>
        </w:tc>
        <w:tc>
          <w:tcPr>
            <w:tcW w:w="1419" w:type="dxa"/>
          </w:tcPr>
          <w:p w:rsidR="00100D89" w:rsidRPr="001E5CF7" w:rsidRDefault="00100D89" w:rsidP="00BD5F10">
            <w:pPr>
              <w:rPr>
                <w:rFonts w:ascii="Simplified Arabic" w:eastAsia="Times New Roman" w:hAnsi="Simplified Arabic" w:cs="Simplified Arabic"/>
                <w:sz w:val="26"/>
                <w:szCs w:val="26"/>
                <w:rtl/>
                <w:lang w:bidi="ar-SY"/>
              </w:rPr>
            </w:pPr>
            <w:r w:rsidRPr="001E5CF7">
              <w:rPr>
                <w:rFonts w:ascii="Simplified Arabic" w:eastAsia="Times New Roman" w:hAnsi="Simplified Arabic" w:cs="Simplified Arabic" w:hint="cs"/>
                <w:sz w:val="26"/>
                <w:szCs w:val="26"/>
                <w:rtl/>
                <w:lang w:bidi="ar-SY"/>
              </w:rPr>
              <w:t>8</w:t>
            </w:r>
          </w:p>
        </w:tc>
        <w:tc>
          <w:tcPr>
            <w:tcW w:w="2259" w:type="dxa"/>
          </w:tcPr>
          <w:p w:rsidR="00100D89" w:rsidRPr="001E5CF7" w:rsidRDefault="00100D89" w:rsidP="00BD5F10">
            <w:pPr>
              <w:rPr>
                <w:rFonts w:ascii="Simplified Arabic" w:eastAsia="Times New Roman" w:hAnsi="Simplified Arabic" w:cs="Simplified Arabic"/>
                <w:sz w:val="26"/>
                <w:szCs w:val="26"/>
                <w:rtl/>
                <w:lang w:bidi="ar-SY"/>
              </w:rPr>
            </w:pPr>
            <w:r w:rsidRPr="001E5CF7">
              <w:rPr>
                <w:rFonts w:ascii="Simplified Arabic" w:eastAsia="Times New Roman" w:hAnsi="Simplified Arabic" w:cs="Simplified Arabic" w:hint="cs"/>
                <w:sz w:val="26"/>
                <w:szCs w:val="26"/>
                <w:rtl/>
                <w:lang w:bidi="ar-SY"/>
              </w:rPr>
              <w:t>1.12%</w:t>
            </w:r>
          </w:p>
        </w:tc>
      </w:tr>
      <w:tr w:rsidR="00100D89" w:rsidRPr="001E5CF7" w:rsidTr="00BD5F10">
        <w:trPr>
          <w:jc w:val="center"/>
        </w:trPr>
        <w:tc>
          <w:tcPr>
            <w:tcW w:w="1480" w:type="dxa"/>
            <w:gridSpan w:val="2"/>
            <w:vMerge w:val="restart"/>
          </w:tcPr>
          <w:p w:rsidR="00100D89" w:rsidRPr="001E5CF7" w:rsidRDefault="00100D89" w:rsidP="00BD5F10">
            <w:pPr>
              <w:rPr>
                <w:rFonts w:ascii="Simplified Arabic" w:eastAsia="Times New Roman" w:hAnsi="Simplified Arabic" w:cs="Simplified Arabic"/>
                <w:sz w:val="26"/>
                <w:szCs w:val="26"/>
                <w:rtl/>
                <w:lang w:bidi="ar-SY"/>
              </w:rPr>
            </w:pPr>
            <w:bookmarkStart w:id="9" w:name="_Hlk268909613"/>
            <w:bookmarkEnd w:id="8"/>
            <w:r w:rsidRPr="001E5CF7">
              <w:rPr>
                <w:rFonts w:ascii="Simplified Arabic" w:eastAsia="Times New Roman" w:hAnsi="Simplified Arabic" w:cs="Simplified Arabic" w:hint="cs"/>
                <w:sz w:val="26"/>
                <w:szCs w:val="26"/>
                <w:rtl/>
                <w:lang w:bidi="ar-SY"/>
              </w:rPr>
              <w:t>حمل متعدد</w:t>
            </w:r>
          </w:p>
        </w:tc>
        <w:tc>
          <w:tcPr>
            <w:tcW w:w="2212" w:type="dxa"/>
          </w:tcPr>
          <w:p w:rsidR="00100D89" w:rsidRPr="001E5CF7" w:rsidRDefault="00100D89" w:rsidP="00BD5F10">
            <w:pPr>
              <w:rPr>
                <w:rFonts w:ascii="Simplified Arabic" w:eastAsia="Times New Roman" w:hAnsi="Simplified Arabic" w:cs="Simplified Arabic"/>
                <w:sz w:val="26"/>
                <w:szCs w:val="26"/>
                <w:rtl/>
                <w:lang w:bidi="ar-SY"/>
              </w:rPr>
            </w:pPr>
            <w:r w:rsidRPr="001E5CF7">
              <w:rPr>
                <w:rFonts w:ascii="Simplified Arabic" w:eastAsia="Times New Roman" w:hAnsi="Simplified Arabic" w:cs="Simplified Arabic" w:hint="cs"/>
                <w:sz w:val="26"/>
                <w:szCs w:val="26"/>
                <w:rtl/>
                <w:lang w:bidi="ar-SY"/>
              </w:rPr>
              <w:t>توأم</w:t>
            </w:r>
          </w:p>
        </w:tc>
        <w:tc>
          <w:tcPr>
            <w:tcW w:w="1419" w:type="dxa"/>
          </w:tcPr>
          <w:p w:rsidR="00100D89" w:rsidRPr="001E5CF7" w:rsidRDefault="00100D89" w:rsidP="00BD5F10">
            <w:pPr>
              <w:rPr>
                <w:rFonts w:ascii="Simplified Arabic" w:eastAsia="Times New Roman" w:hAnsi="Simplified Arabic" w:cs="Simplified Arabic"/>
                <w:sz w:val="26"/>
                <w:szCs w:val="26"/>
                <w:rtl/>
                <w:lang w:bidi="ar-SY"/>
              </w:rPr>
            </w:pPr>
            <w:r w:rsidRPr="001E5CF7">
              <w:rPr>
                <w:rFonts w:ascii="Simplified Arabic" w:eastAsia="Times New Roman" w:hAnsi="Simplified Arabic" w:cs="Simplified Arabic" w:hint="cs"/>
                <w:sz w:val="26"/>
                <w:szCs w:val="26"/>
                <w:rtl/>
                <w:lang w:bidi="ar-SY"/>
              </w:rPr>
              <w:t>23</w:t>
            </w:r>
          </w:p>
        </w:tc>
        <w:tc>
          <w:tcPr>
            <w:tcW w:w="2259" w:type="dxa"/>
          </w:tcPr>
          <w:p w:rsidR="00100D89" w:rsidRPr="001E5CF7" w:rsidRDefault="00100D89" w:rsidP="00BD5F10">
            <w:pPr>
              <w:rPr>
                <w:rFonts w:ascii="Simplified Arabic" w:eastAsia="Times New Roman" w:hAnsi="Simplified Arabic" w:cs="Simplified Arabic"/>
                <w:sz w:val="26"/>
                <w:szCs w:val="26"/>
                <w:rtl/>
                <w:lang w:bidi="ar-SY"/>
              </w:rPr>
            </w:pPr>
            <w:r w:rsidRPr="001E5CF7">
              <w:rPr>
                <w:rFonts w:ascii="Simplified Arabic" w:eastAsia="Times New Roman" w:hAnsi="Simplified Arabic" w:cs="Simplified Arabic" w:hint="cs"/>
                <w:sz w:val="26"/>
                <w:szCs w:val="26"/>
                <w:rtl/>
                <w:lang w:bidi="ar-SY"/>
              </w:rPr>
              <w:t>3.23%</w:t>
            </w:r>
          </w:p>
        </w:tc>
      </w:tr>
      <w:tr w:rsidR="00100D89" w:rsidRPr="001E5CF7" w:rsidTr="00BD5F10">
        <w:trPr>
          <w:jc w:val="center"/>
        </w:trPr>
        <w:tc>
          <w:tcPr>
            <w:tcW w:w="1480" w:type="dxa"/>
            <w:gridSpan w:val="2"/>
            <w:vMerge/>
          </w:tcPr>
          <w:p w:rsidR="00100D89" w:rsidRPr="001E5CF7" w:rsidRDefault="00100D89" w:rsidP="00BD5F10">
            <w:pPr>
              <w:rPr>
                <w:rFonts w:ascii="Simplified Arabic" w:eastAsia="Times New Roman" w:hAnsi="Simplified Arabic" w:cs="Simplified Arabic"/>
                <w:sz w:val="26"/>
                <w:szCs w:val="26"/>
                <w:rtl/>
                <w:lang w:bidi="ar-SY"/>
              </w:rPr>
            </w:pPr>
            <w:bookmarkStart w:id="10" w:name="_Hlk268909697"/>
            <w:bookmarkEnd w:id="9"/>
          </w:p>
        </w:tc>
        <w:tc>
          <w:tcPr>
            <w:tcW w:w="2212" w:type="dxa"/>
          </w:tcPr>
          <w:p w:rsidR="00100D89" w:rsidRPr="001E5CF7" w:rsidRDefault="00100D89" w:rsidP="00BD5F10">
            <w:pPr>
              <w:rPr>
                <w:rFonts w:ascii="Simplified Arabic" w:eastAsia="Times New Roman" w:hAnsi="Simplified Arabic" w:cs="Simplified Arabic"/>
                <w:sz w:val="26"/>
                <w:szCs w:val="26"/>
                <w:rtl/>
                <w:lang w:bidi="ar-SY"/>
              </w:rPr>
            </w:pPr>
            <w:r w:rsidRPr="001E5CF7">
              <w:rPr>
                <w:rFonts w:ascii="Simplified Arabic" w:eastAsia="Times New Roman" w:hAnsi="Simplified Arabic" w:cs="Simplified Arabic" w:hint="cs"/>
                <w:sz w:val="26"/>
                <w:szCs w:val="26"/>
                <w:rtl/>
                <w:lang w:bidi="ar-SY"/>
              </w:rPr>
              <w:t>ثلاثي</w:t>
            </w:r>
          </w:p>
        </w:tc>
        <w:tc>
          <w:tcPr>
            <w:tcW w:w="1419" w:type="dxa"/>
          </w:tcPr>
          <w:p w:rsidR="00100D89" w:rsidRPr="001E5CF7" w:rsidRDefault="00100D89" w:rsidP="00BD5F10">
            <w:pPr>
              <w:rPr>
                <w:rFonts w:ascii="Simplified Arabic" w:eastAsia="Times New Roman" w:hAnsi="Simplified Arabic" w:cs="Simplified Arabic"/>
                <w:sz w:val="26"/>
                <w:szCs w:val="26"/>
                <w:rtl/>
                <w:lang w:bidi="ar-SY"/>
              </w:rPr>
            </w:pPr>
            <w:r w:rsidRPr="001E5CF7">
              <w:rPr>
                <w:rFonts w:ascii="Simplified Arabic" w:eastAsia="Times New Roman" w:hAnsi="Simplified Arabic" w:cs="Simplified Arabic" w:hint="cs"/>
                <w:sz w:val="26"/>
                <w:szCs w:val="26"/>
                <w:rtl/>
                <w:lang w:bidi="ar-SY"/>
              </w:rPr>
              <w:t>2</w:t>
            </w:r>
          </w:p>
        </w:tc>
        <w:tc>
          <w:tcPr>
            <w:tcW w:w="2259" w:type="dxa"/>
          </w:tcPr>
          <w:p w:rsidR="00100D89" w:rsidRPr="001E5CF7" w:rsidRDefault="00100D89" w:rsidP="00BD5F10">
            <w:pPr>
              <w:rPr>
                <w:rFonts w:ascii="Simplified Arabic" w:eastAsia="Times New Roman" w:hAnsi="Simplified Arabic" w:cs="Simplified Arabic"/>
                <w:sz w:val="26"/>
                <w:szCs w:val="26"/>
                <w:rtl/>
                <w:lang w:bidi="ar-SY"/>
              </w:rPr>
            </w:pPr>
            <w:r w:rsidRPr="001E5CF7">
              <w:rPr>
                <w:rFonts w:ascii="Simplified Arabic" w:eastAsia="Times New Roman" w:hAnsi="Simplified Arabic" w:cs="Simplified Arabic" w:hint="cs"/>
                <w:sz w:val="26"/>
                <w:szCs w:val="26"/>
                <w:rtl/>
                <w:lang w:bidi="ar-SY"/>
              </w:rPr>
              <w:t>0.28%</w:t>
            </w:r>
          </w:p>
        </w:tc>
      </w:tr>
      <w:tr w:rsidR="00100D89" w:rsidRPr="001E5CF7" w:rsidTr="00BD5F10">
        <w:trPr>
          <w:jc w:val="center"/>
        </w:trPr>
        <w:tc>
          <w:tcPr>
            <w:tcW w:w="3692" w:type="dxa"/>
            <w:gridSpan w:val="3"/>
          </w:tcPr>
          <w:p w:rsidR="00100D89" w:rsidRPr="001E5CF7" w:rsidRDefault="00100D89" w:rsidP="00BD5F10">
            <w:pPr>
              <w:rPr>
                <w:rFonts w:ascii="Simplified Arabic" w:eastAsia="Times New Roman" w:hAnsi="Simplified Arabic" w:cs="Simplified Arabic"/>
                <w:sz w:val="26"/>
                <w:szCs w:val="26"/>
                <w:rtl/>
                <w:lang w:bidi="ar-SY"/>
              </w:rPr>
            </w:pPr>
            <w:bookmarkStart w:id="11" w:name="_Hlk268909705"/>
            <w:bookmarkEnd w:id="10"/>
            <w:r w:rsidRPr="001E5CF7">
              <w:rPr>
                <w:rFonts w:ascii="Simplified Arabic" w:eastAsia="Times New Roman" w:hAnsi="Simplified Arabic" w:cs="Simplified Arabic" w:hint="cs"/>
                <w:sz w:val="26"/>
                <w:szCs w:val="26"/>
                <w:rtl/>
                <w:lang w:bidi="ar-SY"/>
              </w:rPr>
              <w:t>اضطراب إصغاء جنيني</w:t>
            </w:r>
          </w:p>
        </w:tc>
        <w:tc>
          <w:tcPr>
            <w:tcW w:w="1419" w:type="dxa"/>
          </w:tcPr>
          <w:p w:rsidR="00100D89" w:rsidRPr="001E5CF7" w:rsidRDefault="00100D89" w:rsidP="00BD5F10">
            <w:pPr>
              <w:rPr>
                <w:rFonts w:ascii="Simplified Arabic" w:eastAsia="Times New Roman" w:hAnsi="Simplified Arabic" w:cs="Simplified Arabic"/>
                <w:sz w:val="26"/>
                <w:szCs w:val="26"/>
                <w:rtl/>
                <w:lang w:bidi="ar-SY"/>
              </w:rPr>
            </w:pPr>
            <w:r w:rsidRPr="001E5CF7">
              <w:rPr>
                <w:rFonts w:ascii="Simplified Arabic" w:eastAsia="Times New Roman" w:hAnsi="Simplified Arabic" w:cs="Simplified Arabic" w:hint="cs"/>
                <w:sz w:val="26"/>
                <w:szCs w:val="26"/>
                <w:rtl/>
                <w:lang w:bidi="ar-SY"/>
              </w:rPr>
              <w:t>29</w:t>
            </w:r>
          </w:p>
        </w:tc>
        <w:tc>
          <w:tcPr>
            <w:tcW w:w="2259" w:type="dxa"/>
          </w:tcPr>
          <w:p w:rsidR="00100D89" w:rsidRPr="001E5CF7" w:rsidRDefault="00100D89" w:rsidP="00BD5F10">
            <w:pPr>
              <w:rPr>
                <w:rFonts w:ascii="Simplified Arabic" w:eastAsia="Times New Roman" w:hAnsi="Simplified Arabic" w:cs="Simplified Arabic"/>
                <w:sz w:val="26"/>
                <w:szCs w:val="26"/>
                <w:rtl/>
                <w:lang w:bidi="ar-SY"/>
              </w:rPr>
            </w:pPr>
            <w:r w:rsidRPr="001E5CF7">
              <w:rPr>
                <w:rFonts w:ascii="Simplified Arabic" w:eastAsia="Times New Roman" w:hAnsi="Simplified Arabic" w:cs="Simplified Arabic" w:hint="cs"/>
                <w:sz w:val="26"/>
                <w:szCs w:val="26"/>
                <w:rtl/>
                <w:lang w:bidi="ar-SY"/>
              </w:rPr>
              <w:t>4.07%</w:t>
            </w:r>
          </w:p>
        </w:tc>
      </w:tr>
      <w:tr w:rsidR="00100D89" w:rsidRPr="001E5CF7" w:rsidTr="00BD5F10">
        <w:trPr>
          <w:jc w:val="center"/>
        </w:trPr>
        <w:tc>
          <w:tcPr>
            <w:tcW w:w="3692" w:type="dxa"/>
            <w:gridSpan w:val="3"/>
          </w:tcPr>
          <w:p w:rsidR="00100D89" w:rsidRPr="001E5CF7" w:rsidRDefault="00100D89" w:rsidP="00BD5F10">
            <w:pPr>
              <w:rPr>
                <w:rFonts w:ascii="Simplified Arabic" w:eastAsia="Times New Roman" w:hAnsi="Simplified Arabic" w:cs="Simplified Arabic"/>
                <w:sz w:val="26"/>
                <w:szCs w:val="26"/>
                <w:rtl/>
                <w:lang w:bidi="ar-SY"/>
              </w:rPr>
            </w:pPr>
            <w:bookmarkStart w:id="12" w:name="_Hlk268909712"/>
            <w:bookmarkEnd w:id="11"/>
            <w:r w:rsidRPr="001E5CF7">
              <w:rPr>
                <w:rFonts w:ascii="Simplified Arabic" w:eastAsia="Times New Roman" w:hAnsi="Simplified Arabic" w:cs="Simplified Arabic" w:hint="cs"/>
                <w:sz w:val="26"/>
                <w:szCs w:val="26"/>
                <w:rtl/>
                <w:lang w:bidi="ar-SY"/>
              </w:rPr>
              <w:t>توقف اتساع ثانوي</w:t>
            </w:r>
          </w:p>
        </w:tc>
        <w:tc>
          <w:tcPr>
            <w:tcW w:w="1419" w:type="dxa"/>
          </w:tcPr>
          <w:p w:rsidR="00100D89" w:rsidRPr="001E5CF7" w:rsidRDefault="00100D89" w:rsidP="00BD5F10">
            <w:pPr>
              <w:rPr>
                <w:rFonts w:ascii="Simplified Arabic" w:eastAsia="Times New Roman" w:hAnsi="Simplified Arabic" w:cs="Simplified Arabic"/>
                <w:sz w:val="26"/>
                <w:szCs w:val="26"/>
                <w:rtl/>
                <w:lang w:bidi="ar-SY"/>
              </w:rPr>
            </w:pPr>
            <w:r w:rsidRPr="001E5CF7">
              <w:rPr>
                <w:rFonts w:ascii="Simplified Arabic" w:eastAsia="Times New Roman" w:hAnsi="Simplified Arabic" w:cs="Simplified Arabic" w:hint="cs"/>
                <w:sz w:val="26"/>
                <w:szCs w:val="26"/>
                <w:rtl/>
                <w:lang w:bidi="ar-SY"/>
              </w:rPr>
              <w:t>52</w:t>
            </w:r>
          </w:p>
        </w:tc>
        <w:tc>
          <w:tcPr>
            <w:tcW w:w="2259" w:type="dxa"/>
          </w:tcPr>
          <w:p w:rsidR="00100D89" w:rsidRPr="001E5CF7" w:rsidRDefault="00100D89" w:rsidP="00BD5F10">
            <w:pPr>
              <w:rPr>
                <w:rFonts w:ascii="Simplified Arabic" w:eastAsia="Times New Roman" w:hAnsi="Simplified Arabic" w:cs="Simplified Arabic"/>
                <w:sz w:val="26"/>
                <w:szCs w:val="26"/>
                <w:rtl/>
                <w:lang w:bidi="ar-SY"/>
              </w:rPr>
            </w:pPr>
            <w:r w:rsidRPr="001E5CF7">
              <w:rPr>
                <w:rFonts w:ascii="Simplified Arabic" w:eastAsia="Times New Roman" w:hAnsi="Simplified Arabic" w:cs="Simplified Arabic" w:hint="cs"/>
                <w:sz w:val="26"/>
                <w:szCs w:val="26"/>
                <w:rtl/>
                <w:lang w:bidi="ar-SY"/>
              </w:rPr>
              <w:t>7.29%</w:t>
            </w:r>
          </w:p>
        </w:tc>
      </w:tr>
      <w:tr w:rsidR="00100D89" w:rsidRPr="001E5CF7" w:rsidTr="00BD5F10">
        <w:trPr>
          <w:jc w:val="center"/>
        </w:trPr>
        <w:tc>
          <w:tcPr>
            <w:tcW w:w="3692" w:type="dxa"/>
            <w:gridSpan w:val="3"/>
          </w:tcPr>
          <w:p w:rsidR="00100D89" w:rsidRPr="001E5CF7" w:rsidRDefault="00100D89" w:rsidP="00BD5F10">
            <w:pPr>
              <w:rPr>
                <w:rFonts w:ascii="Simplified Arabic" w:eastAsia="Times New Roman" w:hAnsi="Simplified Arabic" w:cs="Simplified Arabic"/>
                <w:sz w:val="26"/>
                <w:szCs w:val="26"/>
                <w:rtl/>
                <w:lang w:bidi="ar-SY"/>
              </w:rPr>
            </w:pPr>
            <w:bookmarkStart w:id="13" w:name="_Hlk268909720"/>
            <w:bookmarkEnd w:id="12"/>
            <w:r w:rsidRPr="001E5CF7">
              <w:rPr>
                <w:rFonts w:ascii="Simplified Arabic" w:eastAsia="Times New Roman" w:hAnsi="Simplified Arabic" w:cs="Simplified Arabic" w:hint="cs"/>
                <w:sz w:val="26"/>
                <w:szCs w:val="26"/>
                <w:rtl/>
                <w:lang w:bidi="ar-SY"/>
              </w:rPr>
              <w:t>عدم تقدم</w:t>
            </w:r>
          </w:p>
        </w:tc>
        <w:tc>
          <w:tcPr>
            <w:tcW w:w="1419" w:type="dxa"/>
          </w:tcPr>
          <w:p w:rsidR="00100D89" w:rsidRPr="001E5CF7" w:rsidRDefault="00100D89" w:rsidP="00BD5F10">
            <w:pPr>
              <w:rPr>
                <w:rFonts w:ascii="Simplified Arabic" w:eastAsia="Times New Roman" w:hAnsi="Simplified Arabic" w:cs="Simplified Arabic"/>
                <w:sz w:val="26"/>
                <w:szCs w:val="26"/>
                <w:rtl/>
                <w:lang w:bidi="ar-SY"/>
              </w:rPr>
            </w:pPr>
            <w:r w:rsidRPr="001E5CF7">
              <w:rPr>
                <w:rFonts w:ascii="Simplified Arabic" w:eastAsia="Times New Roman" w:hAnsi="Simplified Arabic" w:cs="Simplified Arabic" w:hint="cs"/>
                <w:sz w:val="26"/>
                <w:szCs w:val="26"/>
                <w:rtl/>
                <w:lang w:bidi="ar-SY"/>
              </w:rPr>
              <w:t>61</w:t>
            </w:r>
          </w:p>
        </w:tc>
        <w:tc>
          <w:tcPr>
            <w:tcW w:w="2259" w:type="dxa"/>
          </w:tcPr>
          <w:p w:rsidR="00100D89" w:rsidRPr="001E5CF7" w:rsidRDefault="00100D89" w:rsidP="00BD5F10">
            <w:pPr>
              <w:rPr>
                <w:rFonts w:ascii="Simplified Arabic" w:eastAsia="Times New Roman" w:hAnsi="Simplified Arabic" w:cs="Simplified Arabic"/>
                <w:sz w:val="26"/>
                <w:szCs w:val="26"/>
                <w:rtl/>
                <w:lang w:bidi="ar-SY"/>
              </w:rPr>
            </w:pPr>
            <w:r w:rsidRPr="001E5CF7">
              <w:rPr>
                <w:rFonts w:ascii="Simplified Arabic" w:eastAsia="Times New Roman" w:hAnsi="Simplified Arabic" w:cs="Simplified Arabic" w:hint="cs"/>
                <w:sz w:val="26"/>
                <w:szCs w:val="26"/>
                <w:rtl/>
                <w:lang w:bidi="ar-SY"/>
              </w:rPr>
              <w:t>8.56%</w:t>
            </w:r>
          </w:p>
        </w:tc>
      </w:tr>
      <w:tr w:rsidR="00100D89" w:rsidRPr="001E5CF7" w:rsidTr="00BD5F10">
        <w:trPr>
          <w:jc w:val="center"/>
        </w:trPr>
        <w:tc>
          <w:tcPr>
            <w:tcW w:w="1393" w:type="dxa"/>
            <w:vMerge w:val="restart"/>
            <w:tcBorders>
              <w:right w:val="single" w:sz="4" w:space="0" w:color="auto"/>
            </w:tcBorders>
          </w:tcPr>
          <w:p w:rsidR="00100D89" w:rsidRPr="001E5CF7" w:rsidRDefault="00100D89" w:rsidP="00BD5F10">
            <w:pPr>
              <w:rPr>
                <w:rFonts w:ascii="Simplified Arabic" w:eastAsia="Times New Roman" w:hAnsi="Simplified Arabic" w:cs="Simplified Arabic"/>
                <w:sz w:val="26"/>
                <w:szCs w:val="26"/>
                <w:rtl/>
                <w:lang w:bidi="ar-SY"/>
              </w:rPr>
            </w:pPr>
            <w:bookmarkStart w:id="14" w:name="_Hlk268909728"/>
            <w:bookmarkEnd w:id="13"/>
            <w:r w:rsidRPr="001E5CF7">
              <w:rPr>
                <w:rFonts w:ascii="Simplified Arabic" w:eastAsia="Times New Roman" w:hAnsi="Simplified Arabic" w:cs="Simplified Arabic" w:hint="cs"/>
                <w:sz w:val="26"/>
                <w:szCs w:val="26"/>
                <w:rtl/>
                <w:lang w:bidi="ar-SY"/>
              </w:rPr>
              <w:t>انبثاق أغشية باكر</w:t>
            </w:r>
          </w:p>
        </w:tc>
        <w:tc>
          <w:tcPr>
            <w:tcW w:w="2299" w:type="dxa"/>
            <w:gridSpan w:val="2"/>
            <w:tcBorders>
              <w:left w:val="single" w:sz="4" w:space="0" w:color="auto"/>
            </w:tcBorders>
          </w:tcPr>
          <w:p w:rsidR="00100D89" w:rsidRPr="001E5CF7" w:rsidRDefault="00100D89" w:rsidP="00BD5F10">
            <w:pPr>
              <w:rPr>
                <w:rFonts w:ascii="Simplified Arabic" w:eastAsia="Times New Roman" w:hAnsi="Simplified Arabic" w:cs="Simplified Arabic"/>
                <w:sz w:val="26"/>
                <w:szCs w:val="26"/>
                <w:rtl/>
                <w:lang w:bidi="ar-SY"/>
              </w:rPr>
            </w:pPr>
            <w:r w:rsidRPr="001E5CF7">
              <w:rPr>
                <w:rFonts w:ascii="Simplified Arabic" w:eastAsia="Times New Roman" w:hAnsi="Simplified Arabic" w:cs="Simplified Arabic" w:hint="cs"/>
                <w:sz w:val="26"/>
                <w:szCs w:val="26"/>
                <w:rtl/>
                <w:lang w:bidi="ar-SY"/>
              </w:rPr>
              <w:t>انبثاق لدى خروس</w:t>
            </w:r>
          </w:p>
        </w:tc>
        <w:tc>
          <w:tcPr>
            <w:tcW w:w="1419" w:type="dxa"/>
          </w:tcPr>
          <w:p w:rsidR="00100D89" w:rsidRPr="001E5CF7" w:rsidRDefault="00100D89" w:rsidP="00BD5F10">
            <w:pPr>
              <w:rPr>
                <w:rFonts w:ascii="Simplified Arabic" w:eastAsia="Times New Roman" w:hAnsi="Simplified Arabic" w:cs="Simplified Arabic"/>
                <w:sz w:val="26"/>
                <w:szCs w:val="26"/>
                <w:rtl/>
                <w:lang w:bidi="ar-SY"/>
              </w:rPr>
            </w:pPr>
            <w:r w:rsidRPr="001E5CF7">
              <w:rPr>
                <w:rFonts w:ascii="Simplified Arabic" w:eastAsia="Times New Roman" w:hAnsi="Simplified Arabic" w:cs="Simplified Arabic" w:hint="cs"/>
                <w:sz w:val="26"/>
                <w:szCs w:val="26"/>
                <w:rtl/>
                <w:lang w:bidi="ar-SY"/>
              </w:rPr>
              <w:t>30</w:t>
            </w:r>
          </w:p>
        </w:tc>
        <w:tc>
          <w:tcPr>
            <w:tcW w:w="2259" w:type="dxa"/>
          </w:tcPr>
          <w:p w:rsidR="00100D89" w:rsidRPr="001E5CF7" w:rsidRDefault="00100D89" w:rsidP="00BD5F10">
            <w:pPr>
              <w:rPr>
                <w:rFonts w:ascii="Simplified Arabic" w:eastAsia="Times New Roman" w:hAnsi="Simplified Arabic" w:cs="Simplified Arabic"/>
                <w:sz w:val="26"/>
                <w:szCs w:val="26"/>
                <w:rtl/>
                <w:lang w:bidi="ar-SY"/>
              </w:rPr>
            </w:pPr>
            <w:r w:rsidRPr="001E5CF7">
              <w:rPr>
                <w:rFonts w:ascii="Simplified Arabic" w:eastAsia="Times New Roman" w:hAnsi="Simplified Arabic" w:cs="Simplified Arabic" w:hint="cs"/>
                <w:sz w:val="26"/>
                <w:szCs w:val="26"/>
                <w:rtl/>
                <w:lang w:bidi="ar-SY"/>
              </w:rPr>
              <w:t>4.21%</w:t>
            </w:r>
          </w:p>
        </w:tc>
      </w:tr>
      <w:tr w:rsidR="00100D89" w:rsidRPr="001E5CF7" w:rsidTr="00BD5F10">
        <w:trPr>
          <w:jc w:val="center"/>
        </w:trPr>
        <w:tc>
          <w:tcPr>
            <w:tcW w:w="1393" w:type="dxa"/>
            <w:vMerge/>
            <w:tcBorders>
              <w:right w:val="single" w:sz="4" w:space="0" w:color="auto"/>
            </w:tcBorders>
          </w:tcPr>
          <w:p w:rsidR="00100D89" w:rsidRPr="001E5CF7" w:rsidRDefault="00100D89" w:rsidP="00BD5F10">
            <w:pPr>
              <w:rPr>
                <w:rFonts w:ascii="Simplified Arabic" w:eastAsia="Times New Roman" w:hAnsi="Simplified Arabic" w:cs="Simplified Arabic"/>
                <w:sz w:val="26"/>
                <w:szCs w:val="26"/>
                <w:rtl/>
                <w:lang w:bidi="ar-SY"/>
              </w:rPr>
            </w:pPr>
            <w:bookmarkStart w:id="15" w:name="_Hlk268909735"/>
            <w:bookmarkEnd w:id="14"/>
          </w:p>
        </w:tc>
        <w:tc>
          <w:tcPr>
            <w:tcW w:w="2299" w:type="dxa"/>
            <w:gridSpan w:val="2"/>
            <w:tcBorders>
              <w:left w:val="single" w:sz="4" w:space="0" w:color="auto"/>
            </w:tcBorders>
          </w:tcPr>
          <w:p w:rsidR="00100D89" w:rsidRPr="001E5CF7" w:rsidRDefault="00100D89" w:rsidP="00BD5F10">
            <w:pPr>
              <w:rPr>
                <w:rFonts w:ascii="Simplified Arabic" w:eastAsia="Times New Roman" w:hAnsi="Simplified Arabic" w:cs="Simplified Arabic"/>
                <w:sz w:val="26"/>
                <w:szCs w:val="26"/>
                <w:rtl/>
                <w:lang w:bidi="ar-SY"/>
              </w:rPr>
            </w:pPr>
            <w:r w:rsidRPr="001E5CF7">
              <w:rPr>
                <w:rFonts w:ascii="Simplified Arabic" w:eastAsia="Times New Roman" w:hAnsi="Simplified Arabic" w:cs="Simplified Arabic" w:hint="cs"/>
                <w:sz w:val="26"/>
                <w:szCs w:val="26"/>
                <w:rtl/>
                <w:lang w:bidi="ar-SY"/>
              </w:rPr>
              <w:t>انبثاق معقى</w:t>
            </w:r>
          </w:p>
        </w:tc>
        <w:tc>
          <w:tcPr>
            <w:tcW w:w="1419" w:type="dxa"/>
          </w:tcPr>
          <w:p w:rsidR="00100D89" w:rsidRPr="001E5CF7" w:rsidRDefault="00100D89" w:rsidP="00BD5F10">
            <w:pPr>
              <w:rPr>
                <w:rFonts w:ascii="Simplified Arabic" w:eastAsia="Times New Roman" w:hAnsi="Simplified Arabic" w:cs="Simplified Arabic"/>
                <w:sz w:val="26"/>
                <w:szCs w:val="26"/>
                <w:rtl/>
                <w:lang w:bidi="ar-SY"/>
              </w:rPr>
            </w:pPr>
            <w:r w:rsidRPr="001E5CF7">
              <w:rPr>
                <w:rFonts w:ascii="Simplified Arabic" w:eastAsia="Times New Roman" w:hAnsi="Simplified Arabic" w:cs="Simplified Arabic" w:hint="cs"/>
                <w:sz w:val="26"/>
                <w:szCs w:val="26"/>
                <w:rtl/>
                <w:lang w:bidi="ar-SY"/>
              </w:rPr>
              <w:t>41</w:t>
            </w:r>
          </w:p>
        </w:tc>
        <w:tc>
          <w:tcPr>
            <w:tcW w:w="2259" w:type="dxa"/>
          </w:tcPr>
          <w:p w:rsidR="00100D89" w:rsidRPr="001E5CF7" w:rsidRDefault="00100D89" w:rsidP="00BD5F10">
            <w:pPr>
              <w:rPr>
                <w:rFonts w:ascii="Simplified Arabic" w:eastAsia="Times New Roman" w:hAnsi="Simplified Arabic" w:cs="Simplified Arabic"/>
                <w:sz w:val="26"/>
                <w:szCs w:val="26"/>
                <w:rtl/>
                <w:lang w:bidi="ar-SY"/>
              </w:rPr>
            </w:pPr>
            <w:r w:rsidRPr="001E5CF7">
              <w:rPr>
                <w:rFonts w:ascii="Simplified Arabic" w:eastAsia="Times New Roman" w:hAnsi="Simplified Arabic" w:cs="Simplified Arabic" w:hint="cs"/>
                <w:sz w:val="26"/>
                <w:szCs w:val="26"/>
                <w:rtl/>
                <w:lang w:bidi="ar-SY"/>
              </w:rPr>
              <w:t>5.75%</w:t>
            </w:r>
          </w:p>
        </w:tc>
      </w:tr>
      <w:tr w:rsidR="00100D89" w:rsidRPr="001E5CF7" w:rsidTr="00BD5F10">
        <w:trPr>
          <w:jc w:val="center"/>
        </w:trPr>
        <w:tc>
          <w:tcPr>
            <w:tcW w:w="1393" w:type="dxa"/>
            <w:vMerge/>
            <w:tcBorders>
              <w:right w:val="single" w:sz="4" w:space="0" w:color="auto"/>
            </w:tcBorders>
          </w:tcPr>
          <w:p w:rsidR="00100D89" w:rsidRPr="001E5CF7" w:rsidRDefault="00100D89" w:rsidP="00BD5F10">
            <w:pPr>
              <w:rPr>
                <w:rFonts w:ascii="Simplified Arabic" w:eastAsia="Times New Roman" w:hAnsi="Simplified Arabic" w:cs="Simplified Arabic"/>
                <w:sz w:val="26"/>
                <w:szCs w:val="26"/>
                <w:rtl/>
                <w:lang w:bidi="ar-SY"/>
              </w:rPr>
            </w:pPr>
            <w:bookmarkStart w:id="16" w:name="_Hlk268909746"/>
            <w:bookmarkEnd w:id="15"/>
          </w:p>
        </w:tc>
        <w:tc>
          <w:tcPr>
            <w:tcW w:w="2299" w:type="dxa"/>
            <w:gridSpan w:val="2"/>
            <w:tcBorders>
              <w:left w:val="single" w:sz="4" w:space="0" w:color="auto"/>
            </w:tcBorders>
          </w:tcPr>
          <w:p w:rsidR="00100D89" w:rsidRPr="001E5CF7" w:rsidRDefault="00100D89" w:rsidP="00BD5F10">
            <w:pPr>
              <w:rPr>
                <w:rFonts w:ascii="Simplified Arabic" w:eastAsia="Times New Roman" w:hAnsi="Simplified Arabic" w:cs="Simplified Arabic"/>
                <w:sz w:val="26"/>
                <w:szCs w:val="26"/>
                <w:rtl/>
                <w:lang w:bidi="ar-SY"/>
              </w:rPr>
            </w:pPr>
            <w:r w:rsidRPr="001E5CF7">
              <w:rPr>
                <w:rFonts w:ascii="Simplified Arabic" w:eastAsia="Times New Roman" w:hAnsi="Simplified Arabic" w:cs="Simplified Arabic" w:hint="cs"/>
                <w:sz w:val="26"/>
                <w:szCs w:val="26"/>
                <w:rtl/>
                <w:lang w:bidi="ar-SY"/>
              </w:rPr>
              <w:t>فشل تحريض مخاض</w:t>
            </w:r>
          </w:p>
        </w:tc>
        <w:tc>
          <w:tcPr>
            <w:tcW w:w="1419" w:type="dxa"/>
          </w:tcPr>
          <w:p w:rsidR="00100D89" w:rsidRPr="001E5CF7" w:rsidRDefault="00100D89" w:rsidP="00BD5F10">
            <w:pPr>
              <w:rPr>
                <w:rFonts w:ascii="Simplified Arabic" w:eastAsia="Times New Roman" w:hAnsi="Simplified Arabic" w:cs="Simplified Arabic"/>
                <w:sz w:val="26"/>
                <w:szCs w:val="26"/>
                <w:rtl/>
                <w:lang w:bidi="ar-SY"/>
              </w:rPr>
            </w:pPr>
            <w:r w:rsidRPr="001E5CF7">
              <w:rPr>
                <w:rFonts w:ascii="Simplified Arabic" w:eastAsia="Times New Roman" w:hAnsi="Simplified Arabic" w:cs="Simplified Arabic" w:hint="cs"/>
                <w:sz w:val="26"/>
                <w:szCs w:val="26"/>
                <w:rtl/>
                <w:lang w:bidi="ar-SY"/>
              </w:rPr>
              <w:t>11</w:t>
            </w:r>
          </w:p>
        </w:tc>
        <w:tc>
          <w:tcPr>
            <w:tcW w:w="2259" w:type="dxa"/>
          </w:tcPr>
          <w:p w:rsidR="00100D89" w:rsidRPr="001E5CF7" w:rsidRDefault="00100D89" w:rsidP="00BD5F10">
            <w:pPr>
              <w:rPr>
                <w:rFonts w:ascii="Simplified Arabic" w:eastAsia="Times New Roman" w:hAnsi="Simplified Arabic" w:cs="Simplified Arabic"/>
                <w:sz w:val="26"/>
                <w:szCs w:val="26"/>
                <w:rtl/>
                <w:lang w:bidi="ar-SY"/>
              </w:rPr>
            </w:pPr>
            <w:r w:rsidRPr="001E5CF7">
              <w:rPr>
                <w:rFonts w:ascii="Simplified Arabic" w:eastAsia="Times New Roman" w:hAnsi="Simplified Arabic" w:cs="Simplified Arabic" w:hint="cs"/>
                <w:sz w:val="26"/>
                <w:szCs w:val="26"/>
                <w:rtl/>
                <w:lang w:bidi="ar-SY"/>
              </w:rPr>
              <w:t>1.54%</w:t>
            </w:r>
          </w:p>
        </w:tc>
      </w:tr>
      <w:tr w:rsidR="00100D89" w:rsidRPr="001E5CF7" w:rsidTr="00BD5F10">
        <w:trPr>
          <w:jc w:val="center"/>
        </w:trPr>
        <w:tc>
          <w:tcPr>
            <w:tcW w:w="1393" w:type="dxa"/>
            <w:vMerge/>
            <w:tcBorders>
              <w:right w:val="single" w:sz="4" w:space="0" w:color="auto"/>
            </w:tcBorders>
          </w:tcPr>
          <w:p w:rsidR="00100D89" w:rsidRPr="001E5CF7" w:rsidRDefault="00100D89" w:rsidP="00BD5F10">
            <w:pPr>
              <w:rPr>
                <w:rFonts w:ascii="Simplified Arabic" w:eastAsia="Times New Roman" w:hAnsi="Simplified Arabic" w:cs="Simplified Arabic"/>
                <w:sz w:val="26"/>
                <w:szCs w:val="26"/>
                <w:rtl/>
                <w:lang w:bidi="ar-SY"/>
              </w:rPr>
            </w:pPr>
            <w:bookmarkStart w:id="17" w:name="_Hlk268909596"/>
            <w:bookmarkEnd w:id="16"/>
          </w:p>
        </w:tc>
        <w:tc>
          <w:tcPr>
            <w:tcW w:w="2299" w:type="dxa"/>
            <w:gridSpan w:val="2"/>
            <w:tcBorders>
              <w:left w:val="single" w:sz="4" w:space="0" w:color="auto"/>
            </w:tcBorders>
          </w:tcPr>
          <w:p w:rsidR="00100D89" w:rsidRPr="001E5CF7" w:rsidRDefault="00100D89" w:rsidP="00BD5F10">
            <w:pPr>
              <w:rPr>
                <w:rFonts w:ascii="Simplified Arabic" w:eastAsia="Times New Roman" w:hAnsi="Simplified Arabic" w:cs="Simplified Arabic"/>
                <w:sz w:val="26"/>
                <w:szCs w:val="26"/>
                <w:rtl/>
                <w:lang w:bidi="ar-SY"/>
              </w:rPr>
            </w:pPr>
            <w:r w:rsidRPr="001E5CF7">
              <w:rPr>
                <w:rFonts w:ascii="Simplified Arabic" w:eastAsia="Times New Roman" w:hAnsi="Simplified Arabic" w:cs="Simplified Arabic" w:hint="cs"/>
                <w:sz w:val="26"/>
                <w:szCs w:val="26"/>
                <w:rtl/>
                <w:lang w:bidi="ar-SY"/>
              </w:rPr>
              <w:t>إنتان أمنيوسي</w:t>
            </w:r>
          </w:p>
        </w:tc>
        <w:tc>
          <w:tcPr>
            <w:tcW w:w="1419" w:type="dxa"/>
          </w:tcPr>
          <w:p w:rsidR="00100D89" w:rsidRPr="001E5CF7" w:rsidRDefault="00100D89" w:rsidP="00BD5F10">
            <w:pPr>
              <w:rPr>
                <w:rFonts w:ascii="Simplified Arabic" w:eastAsia="Times New Roman" w:hAnsi="Simplified Arabic" w:cs="Simplified Arabic"/>
                <w:sz w:val="26"/>
                <w:szCs w:val="26"/>
                <w:rtl/>
                <w:lang w:bidi="ar-SY"/>
              </w:rPr>
            </w:pPr>
            <w:r w:rsidRPr="001E5CF7">
              <w:rPr>
                <w:rFonts w:ascii="Simplified Arabic" w:eastAsia="Times New Roman" w:hAnsi="Simplified Arabic" w:cs="Simplified Arabic" w:hint="cs"/>
                <w:sz w:val="26"/>
                <w:szCs w:val="26"/>
                <w:rtl/>
                <w:lang w:bidi="ar-SY"/>
              </w:rPr>
              <w:t>6</w:t>
            </w:r>
          </w:p>
        </w:tc>
        <w:tc>
          <w:tcPr>
            <w:tcW w:w="2259" w:type="dxa"/>
          </w:tcPr>
          <w:p w:rsidR="00100D89" w:rsidRPr="001E5CF7" w:rsidRDefault="00100D89" w:rsidP="00BD5F10">
            <w:pPr>
              <w:rPr>
                <w:rFonts w:ascii="Simplified Arabic" w:eastAsia="Times New Roman" w:hAnsi="Simplified Arabic" w:cs="Simplified Arabic"/>
                <w:sz w:val="26"/>
                <w:szCs w:val="26"/>
                <w:rtl/>
                <w:lang w:bidi="ar-SY"/>
              </w:rPr>
            </w:pPr>
            <w:r w:rsidRPr="001E5CF7">
              <w:rPr>
                <w:rFonts w:ascii="Simplified Arabic" w:eastAsia="Times New Roman" w:hAnsi="Simplified Arabic" w:cs="Simplified Arabic" w:hint="cs"/>
                <w:sz w:val="26"/>
                <w:szCs w:val="26"/>
                <w:rtl/>
                <w:lang w:bidi="ar-SY"/>
              </w:rPr>
              <w:t>0.84%</w:t>
            </w:r>
          </w:p>
        </w:tc>
      </w:tr>
      <w:tr w:rsidR="00100D89" w:rsidRPr="001E5CF7" w:rsidTr="00BD5F10">
        <w:trPr>
          <w:jc w:val="center"/>
        </w:trPr>
        <w:tc>
          <w:tcPr>
            <w:tcW w:w="1393" w:type="dxa"/>
            <w:vMerge w:val="restart"/>
            <w:tcBorders>
              <w:right w:val="single" w:sz="4" w:space="0" w:color="auto"/>
            </w:tcBorders>
          </w:tcPr>
          <w:p w:rsidR="00100D89" w:rsidRPr="001E5CF7" w:rsidRDefault="00100D89" w:rsidP="00BD5F10">
            <w:pPr>
              <w:rPr>
                <w:rFonts w:ascii="Simplified Arabic" w:eastAsia="Times New Roman" w:hAnsi="Simplified Arabic" w:cs="Simplified Arabic"/>
                <w:sz w:val="26"/>
                <w:szCs w:val="26"/>
                <w:rtl/>
                <w:lang w:bidi="ar-SY"/>
              </w:rPr>
            </w:pPr>
            <w:bookmarkStart w:id="18" w:name="_Hlk268909575"/>
            <w:bookmarkEnd w:id="17"/>
            <w:r w:rsidRPr="001E5CF7">
              <w:rPr>
                <w:rFonts w:ascii="Simplified Arabic" w:eastAsia="Times New Roman" w:hAnsi="Simplified Arabic" w:cs="Simplified Arabic" w:hint="cs"/>
                <w:sz w:val="26"/>
                <w:szCs w:val="26"/>
                <w:rtl/>
                <w:lang w:bidi="ar-SY"/>
              </w:rPr>
              <w:t>ارتكاز مشيمة معيب</w:t>
            </w:r>
          </w:p>
        </w:tc>
        <w:tc>
          <w:tcPr>
            <w:tcW w:w="2299" w:type="dxa"/>
            <w:gridSpan w:val="2"/>
            <w:tcBorders>
              <w:left w:val="single" w:sz="4" w:space="0" w:color="auto"/>
            </w:tcBorders>
          </w:tcPr>
          <w:p w:rsidR="00100D89" w:rsidRPr="001E5CF7" w:rsidRDefault="00100D89" w:rsidP="00BD5F10">
            <w:pPr>
              <w:rPr>
                <w:rFonts w:ascii="Simplified Arabic" w:eastAsia="Times New Roman" w:hAnsi="Simplified Arabic" w:cs="Simplified Arabic"/>
                <w:sz w:val="26"/>
                <w:szCs w:val="26"/>
                <w:rtl/>
                <w:lang w:bidi="ar-SY"/>
              </w:rPr>
            </w:pPr>
            <w:r w:rsidRPr="001E5CF7">
              <w:rPr>
                <w:rFonts w:ascii="Simplified Arabic" w:eastAsia="Times New Roman" w:hAnsi="Simplified Arabic" w:cs="Simplified Arabic" w:hint="cs"/>
                <w:sz w:val="26"/>
                <w:szCs w:val="26"/>
                <w:rtl/>
                <w:lang w:bidi="ar-SY"/>
              </w:rPr>
              <w:t>ارتكاز مركزي</w:t>
            </w:r>
          </w:p>
        </w:tc>
        <w:tc>
          <w:tcPr>
            <w:tcW w:w="1419" w:type="dxa"/>
          </w:tcPr>
          <w:p w:rsidR="00100D89" w:rsidRPr="001E5CF7" w:rsidRDefault="00100D89" w:rsidP="00BD5F10">
            <w:pPr>
              <w:rPr>
                <w:rFonts w:ascii="Simplified Arabic" w:eastAsia="Times New Roman" w:hAnsi="Simplified Arabic" w:cs="Simplified Arabic"/>
                <w:sz w:val="26"/>
                <w:szCs w:val="26"/>
                <w:rtl/>
                <w:lang w:bidi="ar-SY"/>
              </w:rPr>
            </w:pPr>
            <w:r w:rsidRPr="001E5CF7">
              <w:rPr>
                <w:rFonts w:ascii="Simplified Arabic" w:eastAsia="Times New Roman" w:hAnsi="Simplified Arabic" w:cs="Simplified Arabic" w:hint="cs"/>
                <w:sz w:val="26"/>
                <w:szCs w:val="26"/>
                <w:rtl/>
                <w:lang w:bidi="ar-SY"/>
              </w:rPr>
              <w:t>7</w:t>
            </w:r>
          </w:p>
        </w:tc>
        <w:tc>
          <w:tcPr>
            <w:tcW w:w="2259" w:type="dxa"/>
          </w:tcPr>
          <w:p w:rsidR="00100D89" w:rsidRPr="001E5CF7" w:rsidRDefault="00100D89" w:rsidP="00BD5F10">
            <w:pPr>
              <w:rPr>
                <w:rFonts w:ascii="Simplified Arabic" w:eastAsia="Times New Roman" w:hAnsi="Simplified Arabic" w:cs="Simplified Arabic"/>
                <w:sz w:val="26"/>
                <w:szCs w:val="26"/>
                <w:rtl/>
                <w:lang w:bidi="ar-SY"/>
              </w:rPr>
            </w:pPr>
            <w:r w:rsidRPr="001E5CF7">
              <w:rPr>
                <w:rFonts w:ascii="Simplified Arabic" w:eastAsia="Times New Roman" w:hAnsi="Simplified Arabic" w:cs="Simplified Arabic" w:hint="cs"/>
                <w:sz w:val="26"/>
                <w:szCs w:val="26"/>
                <w:rtl/>
                <w:lang w:bidi="ar-SY"/>
              </w:rPr>
              <w:t>0.98%</w:t>
            </w:r>
          </w:p>
        </w:tc>
      </w:tr>
      <w:tr w:rsidR="00100D89" w:rsidRPr="001E5CF7" w:rsidTr="00BD5F10">
        <w:trPr>
          <w:jc w:val="center"/>
        </w:trPr>
        <w:tc>
          <w:tcPr>
            <w:tcW w:w="1393" w:type="dxa"/>
            <w:vMerge/>
            <w:tcBorders>
              <w:right w:val="single" w:sz="4" w:space="0" w:color="auto"/>
            </w:tcBorders>
          </w:tcPr>
          <w:p w:rsidR="00100D89" w:rsidRPr="001E5CF7" w:rsidRDefault="00100D89" w:rsidP="00BD5F10">
            <w:pPr>
              <w:rPr>
                <w:rFonts w:ascii="Simplified Arabic" w:eastAsia="Times New Roman" w:hAnsi="Simplified Arabic" w:cs="Simplified Arabic"/>
                <w:sz w:val="26"/>
                <w:szCs w:val="26"/>
                <w:rtl/>
                <w:lang w:bidi="ar-SY"/>
              </w:rPr>
            </w:pPr>
            <w:bookmarkStart w:id="19" w:name="_Hlk268909758"/>
            <w:bookmarkEnd w:id="18"/>
          </w:p>
        </w:tc>
        <w:tc>
          <w:tcPr>
            <w:tcW w:w="2299" w:type="dxa"/>
            <w:gridSpan w:val="2"/>
            <w:tcBorders>
              <w:left w:val="single" w:sz="4" w:space="0" w:color="auto"/>
            </w:tcBorders>
          </w:tcPr>
          <w:p w:rsidR="00100D89" w:rsidRPr="001E5CF7" w:rsidRDefault="00100D89" w:rsidP="00BD5F10">
            <w:pPr>
              <w:rPr>
                <w:rFonts w:ascii="Simplified Arabic" w:eastAsia="Times New Roman" w:hAnsi="Simplified Arabic" w:cs="Simplified Arabic"/>
                <w:sz w:val="26"/>
                <w:szCs w:val="26"/>
                <w:rtl/>
                <w:lang w:bidi="ar-SY"/>
              </w:rPr>
            </w:pPr>
            <w:r w:rsidRPr="001E5CF7">
              <w:rPr>
                <w:rFonts w:ascii="Simplified Arabic" w:eastAsia="Times New Roman" w:hAnsi="Simplified Arabic" w:cs="Simplified Arabic" w:hint="cs"/>
                <w:sz w:val="26"/>
                <w:szCs w:val="26"/>
                <w:rtl/>
                <w:lang w:bidi="ar-SY"/>
              </w:rPr>
              <w:t>ارتكاز جزئي</w:t>
            </w:r>
          </w:p>
        </w:tc>
        <w:tc>
          <w:tcPr>
            <w:tcW w:w="1419" w:type="dxa"/>
          </w:tcPr>
          <w:p w:rsidR="00100D89" w:rsidRPr="001E5CF7" w:rsidRDefault="00100D89" w:rsidP="00BD5F10">
            <w:pPr>
              <w:rPr>
                <w:rFonts w:ascii="Simplified Arabic" w:eastAsia="Times New Roman" w:hAnsi="Simplified Arabic" w:cs="Simplified Arabic"/>
                <w:sz w:val="26"/>
                <w:szCs w:val="26"/>
                <w:rtl/>
                <w:lang w:bidi="ar-SY"/>
              </w:rPr>
            </w:pPr>
            <w:r w:rsidRPr="001E5CF7">
              <w:rPr>
                <w:rFonts w:ascii="Simplified Arabic" w:eastAsia="Times New Roman" w:hAnsi="Simplified Arabic" w:cs="Simplified Arabic" w:hint="cs"/>
                <w:sz w:val="26"/>
                <w:szCs w:val="26"/>
                <w:rtl/>
                <w:lang w:bidi="ar-SY"/>
              </w:rPr>
              <w:t>5</w:t>
            </w:r>
          </w:p>
        </w:tc>
        <w:tc>
          <w:tcPr>
            <w:tcW w:w="2259" w:type="dxa"/>
          </w:tcPr>
          <w:p w:rsidR="00100D89" w:rsidRPr="001E5CF7" w:rsidRDefault="00100D89" w:rsidP="00BD5F10">
            <w:pPr>
              <w:rPr>
                <w:rFonts w:ascii="Simplified Arabic" w:eastAsia="Times New Roman" w:hAnsi="Simplified Arabic" w:cs="Simplified Arabic"/>
                <w:sz w:val="26"/>
                <w:szCs w:val="26"/>
                <w:rtl/>
                <w:lang w:bidi="ar-SY"/>
              </w:rPr>
            </w:pPr>
            <w:r w:rsidRPr="001E5CF7">
              <w:rPr>
                <w:rFonts w:ascii="Simplified Arabic" w:eastAsia="Times New Roman" w:hAnsi="Simplified Arabic" w:cs="Simplified Arabic" w:hint="cs"/>
                <w:sz w:val="26"/>
                <w:szCs w:val="26"/>
                <w:rtl/>
                <w:lang w:bidi="ar-SY"/>
              </w:rPr>
              <w:t>0.70%</w:t>
            </w:r>
          </w:p>
        </w:tc>
      </w:tr>
      <w:tr w:rsidR="00100D89" w:rsidRPr="001E5CF7" w:rsidTr="00BD5F10">
        <w:trPr>
          <w:jc w:val="center"/>
        </w:trPr>
        <w:tc>
          <w:tcPr>
            <w:tcW w:w="3692" w:type="dxa"/>
            <w:gridSpan w:val="3"/>
            <w:tcBorders>
              <w:right w:val="single" w:sz="4" w:space="0" w:color="auto"/>
            </w:tcBorders>
          </w:tcPr>
          <w:p w:rsidR="00100D89" w:rsidRPr="001E5CF7" w:rsidRDefault="00100D89" w:rsidP="00BD5F10">
            <w:pPr>
              <w:rPr>
                <w:rFonts w:ascii="Simplified Arabic" w:eastAsia="Times New Roman" w:hAnsi="Simplified Arabic" w:cs="Simplified Arabic"/>
                <w:sz w:val="26"/>
                <w:szCs w:val="26"/>
                <w:rtl/>
                <w:lang w:bidi="ar-SY"/>
              </w:rPr>
            </w:pPr>
            <w:r w:rsidRPr="001E5CF7">
              <w:rPr>
                <w:rFonts w:ascii="Simplified Arabic" w:eastAsia="Times New Roman" w:hAnsi="Simplified Arabic" w:cs="Simplified Arabic" w:hint="cs"/>
                <w:sz w:val="26"/>
                <w:szCs w:val="26"/>
                <w:rtl/>
                <w:lang w:bidi="ar-SY"/>
              </w:rPr>
              <w:t>انفكاك مشيمة باكر</w:t>
            </w:r>
          </w:p>
        </w:tc>
        <w:tc>
          <w:tcPr>
            <w:tcW w:w="1419" w:type="dxa"/>
            <w:tcBorders>
              <w:left w:val="single" w:sz="4" w:space="0" w:color="auto"/>
            </w:tcBorders>
          </w:tcPr>
          <w:p w:rsidR="00100D89" w:rsidRPr="001E5CF7" w:rsidRDefault="00100D89" w:rsidP="00BD5F10">
            <w:pPr>
              <w:rPr>
                <w:rFonts w:ascii="Simplified Arabic" w:eastAsia="Times New Roman" w:hAnsi="Simplified Arabic" w:cs="Simplified Arabic"/>
                <w:sz w:val="26"/>
                <w:szCs w:val="26"/>
                <w:rtl/>
                <w:lang w:bidi="ar-SY"/>
              </w:rPr>
            </w:pPr>
            <w:r w:rsidRPr="001E5CF7">
              <w:rPr>
                <w:rFonts w:ascii="Simplified Arabic" w:eastAsia="Times New Roman" w:hAnsi="Simplified Arabic" w:cs="Simplified Arabic" w:hint="cs"/>
                <w:sz w:val="26"/>
                <w:szCs w:val="26"/>
                <w:rtl/>
                <w:lang w:bidi="ar-SY"/>
              </w:rPr>
              <w:t>27</w:t>
            </w:r>
          </w:p>
        </w:tc>
        <w:tc>
          <w:tcPr>
            <w:tcW w:w="2259" w:type="dxa"/>
          </w:tcPr>
          <w:p w:rsidR="00100D89" w:rsidRPr="001E5CF7" w:rsidRDefault="00100D89" w:rsidP="00BD5F10">
            <w:pPr>
              <w:rPr>
                <w:rFonts w:ascii="Simplified Arabic" w:eastAsia="Times New Roman" w:hAnsi="Simplified Arabic" w:cs="Simplified Arabic"/>
                <w:sz w:val="26"/>
                <w:szCs w:val="26"/>
                <w:rtl/>
                <w:lang w:bidi="ar-SY"/>
              </w:rPr>
            </w:pPr>
            <w:r w:rsidRPr="001E5CF7">
              <w:rPr>
                <w:rFonts w:ascii="Simplified Arabic" w:eastAsia="Times New Roman" w:hAnsi="Simplified Arabic" w:cs="Simplified Arabic" w:hint="cs"/>
                <w:sz w:val="26"/>
                <w:szCs w:val="26"/>
                <w:rtl/>
                <w:lang w:bidi="ar-SY"/>
              </w:rPr>
              <w:t>3.79%</w:t>
            </w:r>
          </w:p>
        </w:tc>
      </w:tr>
      <w:tr w:rsidR="00100D89" w:rsidRPr="001E5CF7" w:rsidTr="00BD5F10">
        <w:trPr>
          <w:jc w:val="center"/>
        </w:trPr>
        <w:tc>
          <w:tcPr>
            <w:tcW w:w="1393" w:type="dxa"/>
            <w:vMerge w:val="restart"/>
            <w:tcBorders>
              <w:right w:val="single" w:sz="4" w:space="0" w:color="auto"/>
            </w:tcBorders>
          </w:tcPr>
          <w:p w:rsidR="00100D89" w:rsidRPr="001E5CF7" w:rsidRDefault="00100D89" w:rsidP="00BD5F10">
            <w:pPr>
              <w:rPr>
                <w:rFonts w:ascii="Simplified Arabic" w:eastAsia="Times New Roman" w:hAnsi="Simplified Arabic" w:cs="Simplified Arabic"/>
                <w:sz w:val="26"/>
                <w:szCs w:val="26"/>
                <w:rtl/>
                <w:lang w:bidi="ar-SY"/>
              </w:rPr>
            </w:pPr>
            <w:bookmarkStart w:id="20" w:name="_Hlk268909766"/>
            <w:bookmarkEnd w:id="19"/>
            <w:r w:rsidRPr="001E5CF7">
              <w:rPr>
                <w:rFonts w:ascii="Simplified Arabic" w:eastAsia="Times New Roman" w:hAnsi="Simplified Arabic" w:cs="Simplified Arabic" w:hint="cs"/>
                <w:sz w:val="26"/>
                <w:szCs w:val="26"/>
                <w:rtl/>
                <w:lang w:bidi="ar-SY"/>
              </w:rPr>
              <w:t>اضطرابات الضغط</w:t>
            </w:r>
          </w:p>
        </w:tc>
        <w:tc>
          <w:tcPr>
            <w:tcW w:w="2299" w:type="dxa"/>
            <w:gridSpan w:val="2"/>
            <w:tcBorders>
              <w:left w:val="single" w:sz="4" w:space="0" w:color="auto"/>
            </w:tcBorders>
          </w:tcPr>
          <w:p w:rsidR="00100D89" w:rsidRPr="001E5CF7" w:rsidRDefault="00100D89" w:rsidP="00BD5F10">
            <w:pPr>
              <w:rPr>
                <w:rFonts w:ascii="Simplified Arabic" w:eastAsia="Times New Roman" w:hAnsi="Simplified Arabic" w:cs="Simplified Arabic"/>
                <w:sz w:val="26"/>
                <w:szCs w:val="26"/>
                <w:rtl/>
                <w:lang w:bidi="ar-SY"/>
              </w:rPr>
            </w:pPr>
            <w:r w:rsidRPr="001E5CF7">
              <w:rPr>
                <w:rFonts w:ascii="Simplified Arabic" w:eastAsia="Times New Roman" w:hAnsi="Simplified Arabic" w:cs="Simplified Arabic" w:hint="cs"/>
                <w:sz w:val="26"/>
                <w:szCs w:val="26"/>
                <w:rtl/>
                <w:lang w:bidi="ar-SY"/>
              </w:rPr>
              <w:t>ما قبل الإرجاج</w:t>
            </w:r>
          </w:p>
        </w:tc>
        <w:tc>
          <w:tcPr>
            <w:tcW w:w="1419" w:type="dxa"/>
          </w:tcPr>
          <w:p w:rsidR="00100D89" w:rsidRPr="001E5CF7" w:rsidRDefault="00100D89" w:rsidP="00BD5F10">
            <w:pPr>
              <w:rPr>
                <w:rFonts w:ascii="Simplified Arabic" w:eastAsia="Times New Roman" w:hAnsi="Simplified Arabic" w:cs="Simplified Arabic"/>
                <w:sz w:val="26"/>
                <w:szCs w:val="26"/>
                <w:rtl/>
                <w:lang w:bidi="ar-SY"/>
              </w:rPr>
            </w:pPr>
            <w:r w:rsidRPr="001E5CF7">
              <w:rPr>
                <w:rFonts w:ascii="Simplified Arabic" w:eastAsia="Times New Roman" w:hAnsi="Simplified Arabic" w:cs="Simplified Arabic" w:hint="cs"/>
                <w:sz w:val="26"/>
                <w:szCs w:val="26"/>
                <w:rtl/>
                <w:lang w:bidi="ar-SY"/>
              </w:rPr>
              <w:t>51</w:t>
            </w:r>
          </w:p>
        </w:tc>
        <w:tc>
          <w:tcPr>
            <w:tcW w:w="2259" w:type="dxa"/>
          </w:tcPr>
          <w:p w:rsidR="00100D89" w:rsidRPr="001E5CF7" w:rsidRDefault="00100D89" w:rsidP="00BD5F10">
            <w:pPr>
              <w:rPr>
                <w:rFonts w:ascii="Simplified Arabic" w:eastAsia="Times New Roman" w:hAnsi="Simplified Arabic" w:cs="Simplified Arabic"/>
                <w:sz w:val="26"/>
                <w:szCs w:val="26"/>
                <w:rtl/>
                <w:lang w:bidi="ar-SY"/>
              </w:rPr>
            </w:pPr>
            <w:r w:rsidRPr="001E5CF7">
              <w:rPr>
                <w:rFonts w:ascii="Simplified Arabic" w:eastAsia="Times New Roman" w:hAnsi="Simplified Arabic" w:cs="Simplified Arabic" w:hint="cs"/>
                <w:sz w:val="26"/>
                <w:szCs w:val="26"/>
                <w:rtl/>
                <w:lang w:bidi="ar-SY"/>
              </w:rPr>
              <w:t>7.15%</w:t>
            </w:r>
          </w:p>
        </w:tc>
      </w:tr>
      <w:tr w:rsidR="00100D89" w:rsidRPr="001E5CF7" w:rsidTr="00BD5F10">
        <w:trPr>
          <w:jc w:val="center"/>
        </w:trPr>
        <w:tc>
          <w:tcPr>
            <w:tcW w:w="1393" w:type="dxa"/>
            <w:vMerge/>
            <w:tcBorders>
              <w:right w:val="single" w:sz="4" w:space="0" w:color="auto"/>
            </w:tcBorders>
          </w:tcPr>
          <w:p w:rsidR="00100D89" w:rsidRPr="001E5CF7" w:rsidRDefault="00100D89" w:rsidP="00BD5F10">
            <w:pPr>
              <w:rPr>
                <w:rFonts w:ascii="Simplified Arabic" w:eastAsia="Times New Roman" w:hAnsi="Simplified Arabic" w:cs="Simplified Arabic"/>
                <w:sz w:val="26"/>
                <w:szCs w:val="26"/>
                <w:rtl/>
                <w:lang w:bidi="ar-SY"/>
              </w:rPr>
            </w:pPr>
            <w:bookmarkStart w:id="21" w:name="_Hlk268909775"/>
            <w:bookmarkEnd w:id="20"/>
          </w:p>
        </w:tc>
        <w:tc>
          <w:tcPr>
            <w:tcW w:w="2299" w:type="dxa"/>
            <w:gridSpan w:val="2"/>
            <w:tcBorders>
              <w:left w:val="single" w:sz="4" w:space="0" w:color="auto"/>
            </w:tcBorders>
          </w:tcPr>
          <w:p w:rsidR="00100D89" w:rsidRPr="001E5CF7" w:rsidRDefault="00100D89" w:rsidP="00BD5F10">
            <w:pPr>
              <w:rPr>
                <w:rFonts w:ascii="Simplified Arabic" w:eastAsia="Times New Roman" w:hAnsi="Simplified Arabic" w:cs="Simplified Arabic"/>
                <w:sz w:val="26"/>
                <w:szCs w:val="26"/>
                <w:rtl/>
                <w:lang w:bidi="ar-SY"/>
              </w:rPr>
            </w:pPr>
            <w:r w:rsidRPr="001E5CF7">
              <w:rPr>
                <w:rFonts w:ascii="Simplified Arabic" w:eastAsia="Times New Roman" w:hAnsi="Simplified Arabic" w:cs="Simplified Arabic" w:hint="cs"/>
                <w:sz w:val="26"/>
                <w:szCs w:val="26"/>
                <w:rtl/>
                <w:lang w:bidi="ar-SY"/>
              </w:rPr>
              <w:t>إرجاج</w:t>
            </w:r>
          </w:p>
        </w:tc>
        <w:tc>
          <w:tcPr>
            <w:tcW w:w="1419" w:type="dxa"/>
          </w:tcPr>
          <w:p w:rsidR="00100D89" w:rsidRPr="001E5CF7" w:rsidRDefault="00100D89" w:rsidP="00BD5F10">
            <w:pPr>
              <w:rPr>
                <w:rFonts w:ascii="Simplified Arabic" w:eastAsia="Times New Roman" w:hAnsi="Simplified Arabic" w:cs="Simplified Arabic"/>
                <w:sz w:val="26"/>
                <w:szCs w:val="26"/>
                <w:rtl/>
                <w:lang w:bidi="ar-SY"/>
              </w:rPr>
            </w:pPr>
            <w:r w:rsidRPr="001E5CF7">
              <w:rPr>
                <w:rFonts w:ascii="Simplified Arabic" w:eastAsia="Times New Roman" w:hAnsi="Simplified Arabic" w:cs="Simplified Arabic" w:hint="cs"/>
                <w:sz w:val="26"/>
                <w:szCs w:val="26"/>
                <w:rtl/>
                <w:lang w:bidi="ar-SY"/>
              </w:rPr>
              <w:t>6</w:t>
            </w:r>
          </w:p>
        </w:tc>
        <w:tc>
          <w:tcPr>
            <w:tcW w:w="2259" w:type="dxa"/>
          </w:tcPr>
          <w:p w:rsidR="00100D89" w:rsidRPr="001E5CF7" w:rsidRDefault="00100D89" w:rsidP="00BD5F10">
            <w:pPr>
              <w:rPr>
                <w:rFonts w:ascii="Simplified Arabic" w:eastAsia="Times New Roman" w:hAnsi="Simplified Arabic" w:cs="Simplified Arabic"/>
                <w:sz w:val="26"/>
                <w:szCs w:val="26"/>
                <w:rtl/>
                <w:lang w:bidi="ar-SY"/>
              </w:rPr>
            </w:pPr>
            <w:r w:rsidRPr="001E5CF7">
              <w:rPr>
                <w:rFonts w:ascii="Simplified Arabic" w:eastAsia="Times New Roman" w:hAnsi="Simplified Arabic" w:cs="Simplified Arabic" w:hint="cs"/>
                <w:sz w:val="26"/>
                <w:szCs w:val="26"/>
                <w:rtl/>
                <w:lang w:bidi="ar-SY"/>
              </w:rPr>
              <w:t>0.84%</w:t>
            </w:r>
          </w:p>
        </w:tc>
      </w:tr>
      <w:tr w:rsidR="00100D89" w:rsidRPr="001E5CF7" w:rsidTr="00BD5F10">
        <w:trPr>
          <w:jc w:val="center"/>
        </w:trPr>
        <w:tc>
          <w:tcPr>
            <w:tcW w:w="3692" w:type="dxa"/>
            <w:gridSpan w:val="3"/>
          </w:tcPr>
          <w:p w:rsidR="00100D89" w:rsidRPr="001E5CF7" w:rsidRDefault="00100D89" w:rsidP="00BD5F10">
            <w:pPr>
              <w:rPr>
                <w:rFonts w:ascii="Simplified Arabic" w:eastAsia="Times New Roman" w:hAnsi="Simplified Arabic" w:cs="Simplified Arabic"/>
                <w:sz w:val="26"/>
                <w:szCs w:val="26"/>
                <w:rtl/>
                <w:lang w:bidi="ar-SY"/>
              </w:rPr>
            </w:pPr>
            <w:bookmarkStart w:id="22" w:name="_Hlk268909783"/>
            <w:bookmarkEnd w:id="21"/>
            <w:r w:rsidRPr="001E5CF7">
              <w:rPr>
                <w:rFonts w:ascii="Simplified Arabic" w:eastAsia="Times New Roman" w:hAnsi="Simplified Arabic" w:cs="Simplified Arabic" w:hint="cs"/>
                <w:sz w:val="26"/>
                <w:szCs w:val="26"/>
                <w:rtl/>
                <w:lang w:bidi="ar-SY"/>
              </w:rPr>
              <w:t>ضيق حوض صريح</w:t>
            </w:r>
          </w:p>
        </w:tc>
        <w:tc>
          <w:tcPr>
            <w:tcW w:w="1419" w:type="dxa"/>
          </w:tcPr>
          <w:p w:rsidR="00100D89" w:rsidRPr="001E5CF7" w:rsidRDefault="00100D89" w:rsidP="00BD5F10">
            <w:pPr>
              <w:rPr>
                <w:rFonts w:ascii="Simplified Arabic" w:eastAsia="Times New Roman" w:hAnsi="Simplified Arabic" w:cs="Simplified Arabic"/>
                <w:sz w:val="26"/>
                <w:szCs w:val="26"/>
                <w:rtl/>
                <w:lang w:bidi="ar-SY"/>
              </w:rPr>
            </w:pPr>
            <w:r w:rsidRPr="001E5CF7">
              <w:rPr>
                <w:rFonts w:ascii="Simplified Arabic" w:eastAsia="Times New Roman" w:hAnsi="Simplified Arabic" w:cs="Simplified Arabic" w:hint="cs"/>
                <w:sz w:val="26"/>
                <w:szCs w:val="26"/>
                <w:rtl/>
                <w:lang w:bidi="ar-SY"/>
              </w:rPr>
              <w:t>21</w:t>
            </w:r>
          </w:p>
        </w:tc>
        <w:tc>
          <w:tcPr>
            <w:tcW w:w="2259" w:type="dxa"/>
          </w:tcPr>
          <w:p w:rsidR="00100D89" w:rsidRPr="001E5CF7" w:rsidRDefault="00100D89" w:rsidP="00BD5F10">
            <w:pPr>
              <w:rPr>
                <w:rFonts w:ascii="Simplified Arabic" w:eastAsia="Times New Roman" w:hAnsi="Simplified Arabic" w:cs="Simplified Arabic"/>
                <w:sz w:val="26"/>
                <w:szCs w:val="26"/>
                <w:rtl/>
                <w:lang w:bidi="ar-SY"/>
              </w:rPr>
            </w:pPr>
            <w:r w:rsidRPr="001E5CF7">
              <w:rPr>
                <w:rFonts w:ascii="Simplified Arabic" w:eastAsia="Times New Roman" w:hAnsi="Simplified Arabic" w:cs="Simplified Arabic" w:hint="cs"/>
                <w:sz w:val="26"/>
                <w:szCs w:val="26"/>
                <w:rtl/>
                <w:lang w:bidi="ar-SY"/>
              </w:rPr>
              <w:t>2.95%</w:t>
            </w:r>
          </w:p>
        </w:tc>
      </w:tr>
      <w:tr w:rsidR="00100D89" w:rsidRPr="001E5CF7" w:rsidTr="00BD5F10">
        <w:trPr>
          <w:jc w:val="center"/>
        </w:trPr>
        <w:tc>
          <w:tcPr>
            <w:tcW w:w="3692" w:type="dxa"/>
            <w:gridSpan w:val="3"/>
          </w:tcPr>
          <w:p w:rsidR="00100D89" w:rsidRPr="001E5CF7" w:rsidRDefault="00100D89" w:rsidP="00BD5F10">
            <w:pPr>
              <w:rPr>
                <w:rFonts w:ascii="Simplified Arabic" w:eastAsia="Times New Roman" w:hAnsi="Simplified Arabic" w:cs="Simplified Arabic"/>
                <w:sz w:val="26"/>
                <w:szCs w:val="26"/>
                <w:rtl/>
                <w:lang w:bidi="ar-SY"/>
              </w:rPr>
            </w:pPr>
            <w:bookmarkStart w:id="23" w:name="_Hlk268909795"/>
            <w:bookmarkEnd w:id="22"/>
            <w:r w:rsidRPr="001E5CF7">
              <w:rPr>
                <w:rFonts w:ascii="Simplified Arabic" w:eastAsia="Times New Roman" w:hAnsi="Simplified Arabic" w:cs="Simplified Arabic" w:hint="cs"/>
                <w:sz w:val="26"/>
                <w:szCs w:val="26"/>
                <w:rtl/>
                <w:lang w:bidi="ar-SY"/>
              </w:rPr>
              <w:t>شح سائل وتأخر موعد ولادة</w:t>
            </w:r>
          </w:p>
        </w:tc>
        <w:tc>
          <w:tcPr>
            <w:tcW w:w="1419" w:type="dxa"/>
          </w:tcPr>
          <w:p w:rsidR="00100D89" w:rsidRPr="001E5CF7" w:rsidRDefault="00100D89" w:rsidP="00BD5F10">
            <w:pPr>
              <w:rPr>
                <w:rFonts w:ascii="Simplified Arabic" w:eastAsia="Times New Roman" w:hAnsi="Simplified Arabic" w:cs="Simplified Arabic"/>
                <w:sz w:val="26"/>
                <w:szCs w:val="26"/>
                <w:rtl/>
                <w:lang w:bidi="ar-SY"/>
              </w:rPr>
            </w:pPr>
            <w:r w:rsidRPr="001E5CF7">
              <w:rPr>
                <w:rFonts w:ascii="Simplified Arabic" w:eastAsia="Times New Roman" w:hAnsi="Simplified Arabic" w:cs="Simplified Arabic" w:hint="cs"/>
                <w:sz w:val="26"/>
                <w:szCs w:val="26"/>
                <w:rtl/>
                <w:lang w:bidi="ar-SY"/>
              </w:rPr>
              <w:t>53</w:t>
            </w:r>
          </w:p>
        </w:tc>
        <w:tc>
          <w:tcPr>
            <w:tcW w:w="2259" w:type="dxa"/>
          </w:tcPr>
          <w:p w:rsidR="00100D89" w:rsidRPr="001E5CF7" w:rsidRDefault="00100D89" w:rsidP="00BD5F10">
            <w:pPr>
              <w:rPr>
                <w:rFonts w:ascii="Simplified Arabic" w:eastAsia="Times New Roman" w:hAnsi="Simplified Arabic" w:cs="Simplified Arabic"/>
                <w:sz w:val="26"/>
                <w:szCs w:val="26"/>
                <w:rtl/>
                <w:lang w:bidi="ar-SY"/>
              </w:rPr>
            </w:pPr>
            <w:r w:rsidRPr="001E5CF7">
              <w:rPr>
                <w:rFonts w:ascii="Simplified Arabic" w:eastAsia="Times New Roman" w:hAnsi="Simplified Arabic" w:cs="Simplified Arabic" w:hint="cs"/>
                <w:sz w:val="26"/>
                <w:szCs w:val="26"/>
                <w:rtl/>
                <w:lang w:bidi="ar-SY"/>
              </w:rPr>
              <w:t>7.43%</w:t>
            </w:r>
          </w:p>
        </w:tc>
      </w:tr>
      <w:tr w:rsidR="00100D89" w:rsidRPr="001E5CF7" w:rsidTr="00BD5F10">
        <w:trPr>
          <w:jc w:val="center"/>
        </w:trPr>
        <w:tc>
          <w:tcPr>
            <w:tcW w:w="3692" w:type="dxa"/>
            <w:gridSpan w:val="3"/>
          </w:tcPr>
          <w:p w:rsidR="00100D89" w:rsidRPr="001E5CF7" w:rsidRDefault="00100D89" w:rsidP="00BD5F10">
            <w:pPr>
              <w:rPr>
                <w:rFonts w:ascii="Simplified Arabic" w:eastAsia="Times New Roman" w:hAnsi="Simplified Arabic" w:cs="Simplified Arabic"/>
                <w:sz w:val="26"/>
                <w:szCs w:val="26"/>
                <w:rtl/>
                <w:lang w:bidi="ar-SY"/>
              </w:rPr>
            </w:pPr>
            <w:bookmarkStart w:id="24" w:name="_Hlk268909803"/>
            <w:bookmarkEnd w:id="23"/>
            <w:r w:rsidRPr="001E5CF7">
              <w:rPr>
                <w:rFonts w:ascii="Simplified Arabic" w:eastAsia="Times New Roman" w:hAnsi="Simplified Arabic" w:cs="Simplified Arabic" w:hint="cs"/>
                <w:sz w:val="26"/>
                <w:szCs w:val="26"/>
                <w:rtl/>
                <w:lang w:bidi="ar-SY"/>
              </w:rPr>
              <w:t>حمل مديد</w:t>
            </w:r>
          </w:p>
        </w:tc>
        <w:tc>
          <w:tcPr>
            <w:tcW w:w="1419" w:type="dxa"/>
          </w:tcPr>
          <w:p w:rsidR="00100D89" w:rsidRPr="001E5CF7" w:rsidRDefault="00100D89" w:rsidP="00BD5F10">
            <w:pPr>
              <w:rPr>
                <w:rFonts w:ascii="Simplified Arabic" w:eastAsia="Times New Roman" w:hAnsi="Simplified Arabic" w:cs="Simplified Arabic"/>
                <w:sz w:val="26"/>
                <w:szCs w:val="26"/>
                <w:rtl/>
                <w:lang w:bidi="ar-SY"/>
              </w:rPr>
            </w:pPr>
            <w:r w:rsidRPr="001E5CF7">
              <w:rPr>
                <w:rFonts w:ascii="Simplified Arabic" w:eastAsia="Times New Roman" w:hAnsi="Simplified Arabic" w:cs="Simplified Arabic" w:hint="cs"/>
                <w:sz w:val="26"/>
                <w:szCs w:val="26"/>
                <w:rtl/>
                <w:lang w:bidi="ar-SY"/>
              </w:rPr>
              <w:t>20</w:t>
            </w:r>
          </w:p>
        </w:tc>
        <w:tc>
          <w:tcPr>
            <w:tcW w:w="2259" w:type="dxa"/>
          </w:tcPr>
          <w:p w:rsidR="00100D89" w:rsidRPr="001E5CF7" w:rsidRDefault="00100D89" w:rsidP="00BD5F10">
            <w:pPr>
              <w:rPr>
                <w:rFonts w:ascii="Simplified Arabic" w:eastAsia="Times New Roman" w:hAnsi="Simplified Arabic" w:cs="Simplified Arabic"/>
                <w:sz w:val="26"/>
                <w:szCs w:val="26"/>
                <w:rtl/>
                <w:lang w:bidi="ar-SY"/>
              </w:rPr>
            </w:pPr>
            <w:r w:rsidRPr="001E5CF7">
              <w:rPr>
                <w:rFonts w:ascii="Simplified Arabic" w:eastAsia="Times New Roman" w:hAnsi="Simplified Arabic" w:cs="Simplified Arabic" w:hint="cs"/>
                <w:sz w:val="26"/>
                <w:szCs w:val="26"/>
                <w:rtl/>
                <w:lang w:bidi="ar-SY"/>
              </w:rPr>
              <w:t>2.81%</w:t>
            </w:r>
          </w:p>
        </w:tc>
      </w:tr>
      <w:tr w:rsidR="00100D89" w:rsidRPr="001E5CF7" w:rsidTr="00BD5F10">
        <w:trPr>
          <w:jc w:val="center"/>
        </w:trPr>
        <w:tc>
          <w:tcPr>
            <w:tcW w:w="3692" w:type="dxa"/>
            <w:gridSpan w:val="3"/>
          </w:tcPr>
          <w:p w:rsidR="00100D89" w:rsidRPr="001E5CF7" w:rsidRDefault="00100D89" w:rsidP="00BD5F10">
            <w:pPr>
              <w:rPr>
                <w:rFonts w:ascii="Simplified Arabic" w:eastAsia="Times New Roman" w:hAnsi="Simplified Arabic" w:cs="Simplified Arabic"/>
                <w:sz w:val="26"/>
                <w:szCs w:val="26"/>
                <w:rtl/>
                <w:lang w:bidi="ar-SY"/>
              </w:rPr>
            </w:pPr>
            <w:bookmarkStart w:id="25" w:name="_Hlk268909812"/>
            <w:bookmarkEnd w:id="24"/>
            <w:r w:rsidRPr="001E5CF7">
              <w:rPr>
                <w:rFonts w:ascii="Simplified Arabic" w:eastAsia="Times New Roman" w:hAnsi="Simplified Arabic" w:cs="Simplified Arabic" w:hint="cs"/>
                <w:sz w:val="26"/>
                <w:szCs w:val="26"/>
                <w:rtl/>
                <w:lang w:bidi="ar-SY"/>
              </w:rPr>
              <w:t xml:space="preserve">جنين </w:t>
            </w:r>
            <w:proofErr w:type="spellStart"/>
            <w:r w:rsidRPr="001E5CF7">
              <w:rPr>
                <w:rFonts w:ascii="Simplified Arabic" w:eastAsia="Times New Roman" w:hAnsi="Simplified Arabic" w:cs="Simplified Arabic" w:hint="cs"/>
                <w:sz w:val="26"/>
                <w:szCs w:val="26"/>
                <w:rtl/>
                <w:lang w:bidi="ar-SY"/>
              </w:rPr>
              <w:t>عرطل</w:t>
            </w:r>
            <w:proofErr w:type="spellEnd"/>
          </w:p>
        </w:tc>
        <w:tc>
          <w:tcPr>
            <w:tcW w:w="1419" w:type="dxa"/>
          </w:tcPr>
          <w:p w:rsidR="00100D89" w:rsidRPr="001E5CF7" w:rsidRDefault="00100D89" w:rsidP="00BD5F10">
            <w:pPr>
              <w:rPr>
                <w:rFonts w:ascii="Simplified Arabic" w:eastAsia="Times New Roman" w:hAnsi="Simplified Arabic" w:cs="Simplified Arabic"/>
                <w:sz w:val="26"/>
                <w:szCs w:val="26"/>
                <w:rtl/>
                <w:lang w:bidi="ar-SY"/>
              </w:rPr>
            </w:pPr>
            <w:r w:rsidRPr="001E5CF7">
              <w:rPr>
                <w:rFonts w:ascii="Simplified Arabic" w:eastAsia="Times New Roman" w:hAnsi="Simplified Arabic" w:cs="Simplified Arabic" w:hint="cs"/>
                <w:sz w:val="26"/>
                <w:szCs w:val="26"/>
                <w:rtl/>
                <w:lang w:bidi="ar-SY"/>
              </w:rPr>
              <w:t>22</w:t>
            </w:r>
          </w:p>
        </w:tc>
        <w:tc>
          <w:tcPr>
            <w:tcW w:w="2259" w:type="dxa"/>
          </w:tcPr>
          <w:p w:rsidR="00100D89" w:rsidRPr="001E5CF7" w:rsidRDefault="00100D89" w:rsidP="00BD5F10">
            <w:pPr>
              <w:rPr>
                <w:rFonts w:ascii="Simplified Arabic" w:eastAsia="Times New Roman" w:hAnsi="Simplified Arabic" w:cs="Simplified Arabic"/>
                <w:sz w:val="26"/>
                <w:szCs w:val="26"/>
                <w:rtl/>
                <w:lang w:bidi="ar-SY"/>
              </w:rPr>
            </w:pPr>
            <w:r w:rsidRPr="001E5CF7">
              <w:rPr>
                <w:rFonts w:ascii="Simplified Arabic" w:eastAsia="Times New Roman" w:hAnsi="Simplified Arabic" w:cs="Simplified Arabic" w:hint="cs"/>
                <w:sz w:val="26"/>
                <w:szCs w:val="26"/>
                <w:rtl/>
                <w:lang w:bidi="ar-SY"/>
              </w:rPr>
              <w:t>3.09%</w:t>
            </w:r>
          </w:p>
        </w:tc>
      </w:tr>
      <w:bookmarkEnd w:id="25"/>
      <w:tr w:rsidR="00100D89" w:rsidRPr="001E5CF7" w:rsidTr="00BD5F10">
        <w:trPr>
          <w:jc w:val="center"/>
        </w:trPr>
        <w:tc>
          <w:tcPr>
            <w:tcW w:w="3692" w:type="dxa"/>
            <w:gridSpan w:val="3"/>
          </w:tcPr>
          <w:p w:rsidR="00100D89" w:rsidRPr="001E5CF7" w:rsidRDefault="00100D89" w:rsidP="00BD5F10">
            <w:pPr>
              <w:rPr>
                <w:rFonts w:eastAsia="Times New Roman" w:cs="Simplified Arabic"/>
                <w:sz w:val="26"/>
                <w:szCs w:val="26"/>
                <w:rtl/>
                <w:lang w:bidi="ar-SY"/>
              </w:rPr>
            </w:pPr>
            <w:r w:rsidRPr="001E5CF7">
              <w:rPr>
                <w:rFonts w:ascii="Simplified Arabic" w:eastAsia="Times New Roman" w:hAnsi="Simplified Arabic" w:cs="Simplified Arabic" w:hint="cs"/>
                <w:sz w:val="26"/>
                <w:szCs w:val="26"/>
                <w:rtl/>
                <w:lang w:bidi="ar-SY"/>
              </w:rPr>
              <w:t xml:space="preserve">تحدد نمو داخل الرحم </w:t>
            </w:r>
            <w:r w:rsidRPr="001E5CF7">
              <w:rPr>
                <w:rFonts w:asciiTheme="majorBidi" w:eastAsia="Times New Roman" w:hAnsiTheme="majorBidi" w:cstheme="majorBidi"/>
                <w:sz w:val="26"/>
                <w:szCs w:val="26"/>
                <w:lang w:bidi="ar-SY"/>
              </w:rPr>
              <w:t>IUGR</w:t>
            </w:r>
          </w:p>
        </w:tc>
        <w:tc>
          <w:tcPr>
            <w:tcW w:w="1419" w:type="dxa"/>
          </w:tcPr>
          <w:p w:rsidR="00100D89" w:rsidRPr="001E5CF7" w:rsidRDefault="00100D89" w:rsidP="00BD5F10">
            <w:pPr>
              <w:rPr>
                <w:rFonts w:ascii="Simplified Arabic" w:eastAsia="Times New Roman" w:hAnsi="Simplified Arabic" w:cs="Simplified Arabic"/>
                <w:sz w:val="26"/>
                <w:szCs w:val="26"/>
                <w:rtl/>
                <w:lang w:bidi="ar-SY"/>
              </w:rPr>
            </w:pPr>
            <w:r w:rsidRPr="001E5CF7">
              <w:rPr>
                <w:rFonts w:ascii="Simplified Arabic" w:eastAsia="Times New Roman" w:hAnsi="Simplified Arabic" w:cs="Simplified Arabic" w:hint="cs"/>
                <w:sz w:val="26"/>
                <w:szCs w:val="26"/>
                <w:rtl/>
                <w:lang w:bidi="ar-SY"/>
              </w:rPr>
              <w:t>14</w:t>
            </w:r>
          </w:p>
        </w:tc>
        <w:tc>
          <w:tcPr>
            <w:tcW w:w="2259" w:type="dxa"/>
          </w:tcPr>
          <w:p w:rsidR="00100D89" w:rsidRPr="001E5CF7" w:rsidRDefault="00100D89" w:rsidP="00BD5F10">
            <w:pPr>
              <w:rPr>
                <w:rFonts w:ascii="Simplified Arabic" w:eastAsia="Times New Roman" w:hAnsi="Simplified Arabic" w:cs="Simplified Arabic"/>
                <w:sz w:val="26"/>
                <w:szCs w:val="26"/>
                <w:rtl/>
                <w:lang w:bidi="ar-SY"/>
              </w:rPr>
            </w:pPr>
            <w:r w:rsidRPr="001E5CF7">
              <w:rPr>
                <w:rFonts w:ascii="Simplified Arabic" w:eastAsia="Times New Roman" w:hAnsi="Simplified Arabic" w:cs="Simplified Arabic" w:hint="cs"/>
                <w:sz w:val="26"/>
                <w:szCs w:val="26"/>
                <w:rtl/>
                <w:lang w:bidi="ar-SY"/>
              </w:rPr>
              <w:t>1.96%</w:t>
            </w:r>
          </w:p>
        </w:tc>
      </w:tr>
      <w:tr w:rsidR="00100D89" w:rsidRPr="001E5CF7" w:rsidTr="00BD5F10">
        <w:trPr>
          <w:jc w:val="center"/>
        </w:trPr>
        <w:tc>
          <w:tcPr>
            <w:tcW w:w="3692" w:type="dxa"/>
            <w:gridSpan w:val="3"/>
          </w:tcPr>
          <w:p w:rsidR="00100D89" w:rsidRPr="001E5CF7" w:rsidRDefault="00100D89" w:rsidP="00BD5F10">
            <w:pPr>
              <w:rPr>
                <w:rFonts w:ascii="Simplified Arabic" w:eastAsia="Times New Roman" w:hAnsi="Simplified Arabic" w:cs="Simplified Arabic"/>
                <w:sz w:val="26"/>
                <w:szCs w:val="26"/>
                <w:rtl/>
                <w:lang w:bidi="ar-SY"/>
              </w:rPr>
            </w:pPr>
            <w:r w:rsidRPr="001E5CF7">
              <w:rPr>
                <w:rFonts w:ascii="Simplified Arabic" w:eastAsia="Times New Roman" w:hAnsi="Simplified Arabic" w:cs="Simplified Arabic" w:hint="cs"/>
                <w:sz w:val="26"/>
                <w:szCs w:val="26"/>
                <w:rtl/>
                <w:lang w:bidi="ar-SY"/>
              </w:rPr>
              <w:t>حمل عزيز</w:t>
            </w:r>
          </w:p>
        </w:tc>
        <w:tc>
          <w:tcPr>
            <w:tcW w:w="1419" w:type="dxa"/>
          </w:tcPr>
          <w:p w:rsidR="00100D89" w:rsidRPr="001E5CF7" w:rsidRDefault="00100D89" w:rsidP="00BD5F10">
            <w:pPr>
              <w:rPr>
                <w:rFonts w:ascii="Simplified Arabic" w:eastAsia="Times New Roman" w:hAnsi="Simplified Arabic" w:cs="Simplified Arabic"/>
                <w:sz w:val="26"/>
                <w:szCs w:val="26"/>
                <w:rtl/>
                <w:lang w:bidi="ar-SY"/>
              </w:rPr>
            </w:pPr>
            <w:r w:rsidRPr="001E5CF7">
              <w:rPr>
                <w:rFonts w:ascii="Simplified Arabic" w:eastAsia="Times New Roman" w:hAnsi="Simplified Arabic" w:cs="Simplified Arabic" w:hint="cs"/>
                <w:sz w:val="26"/>
                <w:szCs w:val="26"/>
                <w:rtl/>
                <w:lang w:bidi="ar-SY"/>
              </w:rPr>
              <w:t>43</w:t>
            </w:r>
          </w:p>
        </w:tc>
        <w:tc>
          <w:tcPr>
            <w:tcW w:w="2259" w:type="dxa"/>
          </w:tcPr>
          <w:p w:rsidR="00100D89" w:rsidRPr="001E5CF7" w:rsidRDefault="00100D89" w:rsidP="00BD5F10">
            <w:pPr>
              <w:rPr>
                <w:rFonts w:ascii="Simplified Arabic" w:eastAsia="Times New Roman" w:hAnsi="Simplified Arabic" w:cs="Simplified Arabic"/>
                <w:sz w:val="26"/>
                <w:szCs w:val="26"/>
                <w:rtl/>
                <w:lang w:bidi="ar-SY"/>
              </w:rPr>
            </w:pPr>
            <w:r w:rsidRPr="001E5CF7">
              <w:rPr>
                <w:rFonts w:ascii="Simplified Arabic" w:eastAsia="Times New Roman" w:hAnsi="Simplified Arabic" w:cs="Simplified Arabic" w:hint="cs"/>
                <w:sz w:val="26"/>
                <w:szCs w:val="26"/>
                <w:rtl/>
                <w:lang w:bidi="ar-SY"/>
              </w:rPr>
              <w:t>6.03%</w:t>
            </w:r>
          </w:p>
        </w:tc>
      </w:tr>
      <w:tr w:rsidR="00100D89" w:rsidRPr="001E5CF7" w:rsidTr="00BD5F10">
        <w:trPr>
          <w:jc w:val="center"/>
        </w:trPr>
        <w:tc>
          <w:tcPr>
            <w:tcW w:w="3692" w:type="dxa"/>
            <w:gridSpan w:val="3"/>
          </w:tcPr>
          <w:p w:rsidR="00100D89" w:rsidRPr="001E5CF7" w:rsidRDefault="00100D89" w:rsidP="00BD5F10">
            <w:pPr>
              <w:rPr>
                <w:rFonts w:ascii="Simplified Arabic" w:eastAsia="Times New Roman" w:hAnsi="Simplified Arabic" w:cs="Simplified Arabic"/>
                <w:sz w:val="26"/>
                <w:szCs w:val="26"/>
                <w:rtl/>
                <w:lang w:bidi="ar-SY"/>
              </w:rPr>
            </w:pPr>
            <w:r w:rsidRPr="001E5CF7">
              <w:rPr>
                <w:rFonts w:ascii="Simplified Arabic" w:eastAsia="Times New Roman" w:hAnsi="Simplified Arabic" w:cs="Simplified Arabic" w:hint="cs"/>
                <w:sz w:val="26"/>
                <w:szCs w:val="26"/>
                <w:rtl/>
                <w:lang w:bidi="ar-SY"/>
              </w:rPr>
              <w:t>خروس مسنة</w:t>
            </w:r>
          </w:p>
        </w:tc>
        <w:tc>
          <w:tcPr>
            <w:tcW w:w="1419" w:type="dxa"/>
          </w:tcPr>
          <w:p w:rsidR="00100D89" w:rsidRPr="001E5CF7" w:rsidRDefault="00100D89" w:rsidP="00BD5F10">
            <w:pPr>
              <w:rPr>
                <w:rFonts w:ascii="Simplified Arabic" w:eastAsia="Times New Roman" w:hAnsi="Simplified Arabic" w:cs="Simplified Arabic"/>
                <w:sz w:val="26"/>
                <w:szCs w:val="26"/>
                <w:rtl/>
                <w:lang w:bidi="ar-SY"/>
              </w:rPr>
            </w:pPr>
            <w:r w:rsidRPr="001E5CF7">
              <w:rPr>
                <w:rFonts w:ascii="Simplified Arabic" w:eastAsia="Times New Roman" w:hAnsi="Simplified Arabic" w:cs="Simplified Arabic" w:hint="cs"/>
                <w:sz w:val="26"/>
                <w:szCs w:val="26"/>
                <w:rtl/>
                <w:lang w:bidi="ar-SY"/>
              </w:rPr>
              <w:t>41</w:t>
            </w:r>
          </w:p>
        </w:tc>
        <w:tc>
          <w:tcPr>
            <w:tcW w:w="2259" w:type="dxa"/>
          </w:tcPr>
          <w:p w:rsidR="00100D89" w:rsidRPr="001E5CF7" w:rsidRDefault="00100D89" w:rsidP="00BD5F10">
            <w:pPr>
              <w:rPr>
                <w:rFonts w:ascii="Simplified Arabic" w:eastAsia="Times New Roman" w:hAnsi="Simplified Arabic" w:cs="Simplified Arabic"/>
                <w:sz w:val="26"/>
                <w:szCs w:val="26"/>
                <w:rtl/>
                <w:lang w:bidi="ar-SY"/>
              </w:rPr>
            </w:pPr>
            <w:r w:rsidRPr="001E5CF7">
              <w:rPr>
                <w:rFonts w:ascii="Simplified Arabic" w:eastAsia="Times New Roman" w:hAnsi="Simplified Arabic" w:cs="Simplified Arabic" w:hint="cs"/>
                <w:sz w:val="26"/>
                <w:szCs w:val="26"/>
                <w:rtl/>
                <w:lang w:bidi="ar-SY"/>
              </w:rPr>
              <w:t>5.75%</w:t>
            </w:r>
          </w:p>
        </w:tc>
      </w:tr>
      <w:tr w:rsidR="00100D89" w:rsidRPr="001E5CF7" w:rsidTr="00BD5F10">
        <w:trPr>
          <w:jc w:val="center"/>
        </w:trPr>
        <w:tc>
          <w:tcPr>
            <w:tcW w:w="3692" w:type="dxa"/>
            <w:gridSpan w:val="3"/>
          </w:tcPr>
          <w:p w:rsidR="00100D89" w:rsidRPr="001E5CF7" w:rsidRDefault="00100D89" w:rsidP="00BD5F10">
            <w:pPr>
              <w:rPr>
                <w:rFonts w:ascii="Simplified Arabic" w:eastAsia="Times New Roman" w:hAnsi="Simplified Arabic" w:cs="Simplified Arabic"/>
                <w:sz w:val="26"/>
                <w:szCs w:val="26"/>
                <w:rtl/>
                <w:lang w:bidi="ar-SY"/>
              </w:rPr>
            </w:pPr>
            <w:r w:rsidRPr="001E5CF7">
              <w:rPr>
                <w:rFonts w:ascii="Simplified Arabic" w:eastAsia="Times New Roman" w:hAnsi="Simplified Arabic" w:cs="Simplified Arabic" w:hint="cs"/>
                <w:sz w:val="26"/>
                <w:szCs w:val="26"/>
                <w:rtl/>
                <w:lang w:bidi="ar-SY"/>
              </w:rPr>
              <w:t>سوابق جراحة على الرحم</w:t>
            </w:r>
          </w:p>
        </w:tc>
        <w:tc>
          <w:tcPr>
            <w:tcW w:w="1419" w:type="dxa"/>
          </w:tcPr>
          <w:p w:rsidR="00100D89" w:rsidRPr="001E5CF7" w:rsidRDefault="00100D89" w:rsidP="00BD5F10">
            <w:pPr>
              <w:rPr>
                <w:rFonts w:ascii="Simplified Arabic" w:eastAsia="Times New Roman" w:hAnsi="Simplified Arabic" w:cs="Simplified Arabic"/>
                <w:sz w:val="26"/>
                <w:szCs w:val="26"/>
                <w:rtl/>
                <w:lang w:bidi="ar-SY"/>
              </w:rPr>
            </w:pPr>
            <w:r w:rsidRPr="001E5CF7">
              <w:rPr>
                <w:rFonts w:ascii="Simplified Arabic" w:eastAsia="Times New Roman" w:hAnsi="Simplified Arabic" w:cs="Simplified Arabic" w:hint="cs"/>
                <w:sz w:val="26"/>
                <w:szCs w:val="26"/>
                <w:rtl/>
                <w:lang w:bidi="ar-SY"/>
              </w:rPr>
              <w:t>3</w:t>
            </w:r>
          </w:p>
        </w:tc>
        <w:tc>
          <w:tcPr>
            <w:tcW w:w="2259" w:type="dxa"/>
          </w:tcPr>
          <w:p w:rsidR="00100D89" w:rsidRPr="001E5CF7" w:rsidRDefault="00100D89" w:rsidP="00BD5F10">
            <w:pPr>
              <w:rPr>
                <w:rFonts w:ascii="Simplified Arabic" w:eastAsia="Times New Roman" w:hAnsi="Simplified Arabic" w:cs="Simplified Arabic"/>
                <w:sz w:val="26"/>
                <w:szCs w:val="26"/>
                <w:rtl/>
                <w:lang w:bidi="ar-SY"/>
              </w:rPr>
            </w:pPr>
            <w:r w:rsidRPr="001E5CF7">
              <w:rPr>
                <w:rFonts w:ascii="Simplified Arabic" w:eastAsia="Times New Roman" w:hAnsi="Simplified Arabic" w:cs="Simplified Arabic" w:hint="cs"/>
                <w:sz w:val="26"/>
                <w:szCs w:val="26"/>
                <w:rtl/>
                <w:lang w:bidi="ar-SY"/>
              </w:rPr>
              <w:t>0.42%</w:t>
            </w:r>
          </w:p>
        </w:tc>
      </w:tr>
      <w:tr w:rsidR="00100D89" w:rsidRPr="001E5CF7" w:rsidTr="00BD5F10">
        <w:trPr>
          <w:jc w:val="center"/>
        </w:trPr>
        <w:tc>
          <w:tcPr>
            <w:tcW w:w="3692" w:type="dxa"/>
            <w:gridSpan w:val="3"/>
          </w:tcPr>
          <w:p w:rsidR="00100D89" w:rsidRPr="001E5CF7" w:rsidRDefault="00100D89" w:rsidP="00BD5F10">
            <w:pPr>
              <w:rPr>
                <w:rFonts w:ascii="Simplified Arabic" w:eastAsia="Times New Roman" w:hAnsi="Simplified Arabic" w:cs="Simplified Arabic"/>
                <w:sz w:val="26"/>
                <w:szCs w:val="26"/>
                <w:rtl/>
                <w:lang w:bidi="ar-SY"/>
              </w:rPr>
            </w:pPr>
            <w:r w:rsidRPr="001E5CF7">
              <w:rPr>
                <w:rFonts w:ascii="Simplified Arabic" w:eastAsia="Times New Roman" w:hAnsi="Simplified Arabic" w:cs="Simplified Arabic" w:hint="cs"/>
                <w:sz w:val="26"/>
                <w:szCs w:val="26"/>
                <w:rtl/>
                <w:lang w:bidi="ar-SY"/>
              </w:rPr>
              <w:t>أسباب متنوعة</w:t>
            </w:r>
          </w:p>
        </w:tc>
        <w:tc>
          <w:tcPr>
            <w:tcW w:w="1419" w:type="dxa"/>
          </w:tcPr>
          <w:p w:rsidR="00100D89" w:rsidRPr="001E5CF7" w:rsidRDefault="00100D89" w:rsidP="00BD5F10">
            <w:pPr>
              <w:rPr>
                <w:rFonts w:ascii="Simplified Arabic" w:eastAsia="Times New Roman" w:hAnsi="Simplified Arabic" w:cs="Simplified Arabic"/>
                <w:sz w:val="26"/>
                <w:szCs w:val="26"/>
                <w:rtl/>
                <w:lang w:bidi="ar-SY"/>
              </w:rPr>
            </w:pPr>
            <w:r w:rsidRPr="001E5CF7">
              <w:rPr>
                <w:rFonts w:ascii="Simplified Arabic" w:eastAsia="Times New Roman" w:hAnsi="Simplified Arabic" w:cs="Simplified Arabic" w:hint="cs"/>
                <w:sz w:val="26"/>
                <w:szCs w:val="26"/>
                <w:rtl/>
                <w:lang w:bidi="ar-SY"/>
              </w:rPr>
              <w:t>7</w:t>
            </w:r>
          </w:p>
        </w:tc>
        <w:tc>
          <w:tcPr>
            <w:tcW w:w="2259" w:type="dxa"/>
          </w:tcPr>
          <w:p w:rsidR="00100D89" w:rsidRPr="001E5CF7" w:rsidRDefault="00100D89" w:rsidP="00BD5F10">
            <w:pPr>
              <w:rPr>
                <w:rFonts w:ascii="Simplified Arabic" w:eastAsia="Times New Roman" w:hAnsi="Simplified Arabic" w:cs="Simplified Arabic"/>
                <w:sz w:val="26"/>
                <w:szCs w:val="26"/>
                <w:rtl/>
                <w:lang w:bidi="ar-SY"/>
              </w:rPr>
            </w:pPr>
            <w:r w:rsidRPr="001E5CF7">
              <w:rPr>
                <w:rFonts w:ascii="Simplified Arabic" w:eastAsia="Times New Roman" w:hAnsi="Simplified Arabic" w:cs="Simplified Arabic" w:hint="cs"/>
                <w:sz w:val="26"/>
                <w:szCs w:val="26"/>
                <w:rtl/>
                <w:lang w:bidi="ar-SY"/>
              </w:rPr>
              <w:t>0.98%</w:t>
            </w:r>
          </w:p>
        </w:tc>
      </w:tr>
      <w:tr w:rsidR="00100D89" w:rsidRPr="001E5CF7" w:rsidTr="00BD5F10">
        <w:trPr>
          <w:jc w:val="center"/>
        </w:trPr>
        <w:tc>
          <w:tcPr>
            <w:tcW w:w="3692" w:type="dxa"/>
            <w:gridSpan w:val="3"/>
          </w:tcPr>
          <w:p w:rsidR="00100D89" w:rsidRPr="003B6201" w:rsidRDefault="00100D89" w:rsidP="00BD5F10">
            <w:pPr>
              <w:rPr>
                <w:rFonts w:ascii="Simplified Arabic" w:eastAsia="Times New Roman" w:hAnsi="Simplified Arabic" w:cs="Simplified Arabic"/>
                <w:b/>
                <w:bCs/>
                <w:sz w:val="26"/>
                <w:szCs w:val="26"/>
                <w:rtl/>
                <w:lang w:bidi="ar-SY"/>
              </w:rPr>
            </w:pPr>
            <w:r w:rsidRPr="003B6201">
              <w:rPr>
                <w:rFonts w:ascii="Simplified Arabic" w:eastAsia="Times New Roman" w:hAnsi="Simplified Arabic" w:cs="Simplified Arabic" w:hint="cs"/>
                <w:b/>
                <w:bCs/>
                <w:sz w:val="26"/>
                <w:szCs w:val="26"/>
                <w:rtl/>
                <w:lang w:bidi="ar-SY"/>
              </w:rPr>
              <w:t>المجموع</w:t>
            </w:r>
          </w:p>
        </w:tc>
        <w:tc>
          <w:tcPr>
            <w:tcW w:w="1419" w:type="dxa"/>
          </w:tcPr>
          <w:p w:rsidR="00100D89" w:rsidRPr="003B6201" w:rsidRDefault="00100D89" w:rsidP="00BD5F10">
            <w:pPr>
              <w:rPr>
                <w:rFonts w:ascii="Simplified Arabic" w:eastAsia="Times New Roman" w:hAnsi="Simplified Arabic" w:cs="Simplified Arabic"/>
                <w:b/>
                <w:bCs/>
                <w:sz w:val="26"/>
                <w:szCs w:val="26"/>
                <w:rtl/>
                <w:lang w:bidi="ar-SY"/>
              </w:rPr>
            </w:pPr>
            <w:r w:rsidRPr="003B6201">
              <w:rPr>
                <w:rFonts w:ascii="Simplified Arabic" w:eastAsia="Times New Roman" w:hAnsi="Simplified Arabic" w:cs="Simplified Arabic" w:hint="cs"/>
                <w:b/>
                <w:bCs/>
                <w:sz w:val="26"/>
                <w:szCs w:val="26"/>
                <w:rtl/>
                <w:lang w:bidi="ar-SY"/>
              </w:rPr>
              <w:t>713</w:t>
            </w:r>
          </w:p>
        </w:tc>
        <w:tc>
          <w:tcPr>
            <w:tcW w:w="2259" w:type="dxa"/>
          </w:tcPr>
          <w:p w:rsidR="00100D89" w:rsidRPr="003B6201" w:rsidRDefault="00100D89" w:rsidP="00BD5F10">
            <w:pPr>
              <w:rPr>
                <w:rFonts w:ascii="Simplified Arabic" w:eastAsia="Times New Roman" w:hAnsi="Simplified Arabic" w:cs="Simplified Arabic"/>
                <w:b/>
                <w:bCs/>
                <w:sz w:val="26"/>
                <w:szCs w:val="26"/>
                <w:rtl/>
                <w:lang w:bidi="ar-SY"/>
              </w:rPr>
            </w:pPr>
            <w:r w:rsidRPr="003B6201">
              <w:rPr>
                <w:rFonts w:ascii="Simplified Arabic" w:eastAsia="Times New Roman" w:hAnsi="Simplified Arabic" w:cs="Simplified Arabic" w:hint="cs"/>
                <w:b/>
                <w:bCs/>
                <w:sz w:val="26"/>
                <w:szCs w:val="26"/>
                <w:rtl/>
                <w:lang w:bidi="ar-SY"/>
              </w:rPr>
              <w:t>100%</w:t>
            </w:r>
          </w:p>
        </w:tc>
      </w:tr>
    </w:tbl>
    <w:p w:rsidR="00100D89" w:rsidRDefault="00100D89" w:rsidP="00100D89">
      <w:pPr>
        <w:rPr>
          <w:rFonts w:asciiTheme="minorBidi" w:hAnsiTheme="minorBidi" w:cs="Simplified Arabic"/>
          <w:sz w:val="28"/>
          <w:szCs w:val="28"/>
          <w:rtl/>
          <w:lang w:bidi="ar-SY"/>
        </w:rPr>
      </w:pPr>
    </w:p>
    <w:p w:rsidR="00100D89" w:rsidRDefault="00100D89" w:rsidP="00100D89">
      <w:pPr>
        <w:rPr>
          <w:rFonts w:asciiTheme="minorBidi" w:hAnsiTheme="minorBidi" w:cs="Simplified Arabic"/>
          <w:sz w:val="28"/>
          <w:szCs w:val="28"/>
          <w:rtl/>
          <w:lang w:bidi="ar-SY"/>
        </w:rPr>
      </w:pPr>
    </w:p>
    <w:p w:rsidR="00100D89" w:rsidRPr="000964A6" w:rsidRDefault="00100D89" w:rsidP="00100D89">
      <w:pPr>
        <w:spacing w:after="0"/>
        <w:rPr>
          <w:rFonts w:asciiTheme="minorBidi" w:hAnsiTheme="minorBidi" w:cs="Simplified Arabic"/>
          <w:sz w:val="28"/>
          <w:szCs w:val="28"/>
          <w:rtl/>
          <w:lang w:bidi="ar-SY"/>
        </w:rPr>
      </w:pPr>
      <w:r>
        <w:rPr>
          <w:rFonts w:hint="cs"/>
          <w:noProof/>
          <w:rtl/>
        </w:rPr>
        <w:drawing>
          <wp:inline distT="0" distB="0" distL="0" distR="0">
            <wp:extent cx="5281354" cy="7336465"/>
            <wp:effectExtent l="19050" t="0" r="14546" b="0"/>
            <wp:docPr id="10" name="مخطط 9"/>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100D89" w:rsidRPr="003B6201" w:rsidRDefault="00100D89" w:rsidP="00100D89">
      <w:pPr>
        <w:jc w:val="center"/>
        <w:rPr>
          <w:rFonts w:asciiTheme="minorBidi" w:hAnsiTheme="minorBidi"/>
          <w:b/>
          <w:bCs/>
          <w:i/>
          <w:iCs/>
          <w:sz w:val="24"/>
          <w:szCs w:val="24"/>
          <w:rtl/>
          <w:lang w:bidi="ar-SY"/>
        </w:rPr>
      </w:pPr>
      <w:r w:rsidRPr="003B6201">
        <w:rPr>
          <w:rFonts w:asciiTheme="minorBidi" w:hAnsiTheme="minorBidi"/>
          <w:b/>
          <w:bCs/>
          <w:i/>
          <w:iCs/>
          <w:sz w:val="24"/>
          <w:szCs w:val="24"/>
          <w:rtl/>
          <w:lang w:bidi="ar-SY"/>
        </w:rPr>
        <w:t>المخطط رقم (</w:t>
      </w:r>
      <w:r w:rsidR="00752FA8">
        <w:rPr>
          <w:rFonts w:asciiTheme="minorBidi" w:hAnsiTheme="minorBidi" w:hint="cs"/>
          <w:b/>
          <w:bCs/>
          <w:i/>
          <w:iCs/>
          <w:sz w:val="24"/>
          <w:szCs w:val="24"/>
          <w:rtl/>
          <w:lang w:bidi="ar-SY"/>
        </w:rPr>
        <w:t>10</w:t>
      </w:r>
      <w:r w:rsidRPr="003B6201">
        <w:rPr>
          <w:rFonts w:asciiTheme="minorBidi" w:hAnsiTheme="minorBidi"/>
          <w:b/>
          <w:bCs/>
          <w:i/>
          <w:iCs/>
          <w:sz w:val="24"/>
          <w:szCs w:val="24"/>
          <w:rtl/>
          <w:lang w:bidi="ar-SY"/>
        </w:rPr>
        <w:t xml:space="preserve">) يبين النسب المئوية لأشيع </w:t>
      </w:r>
      <w:proofErr w:type="spellStart"/>
      <w:r w:rsidRPr="003B6201">
        <w:rPr>
          <w:rFonts w:asciiTheme="minorBidi" w:hAnsiTheme="minorBidi"/>
          <w:b/>
          <w:bCs/>
          <w:i/>
          <w:iCs/>
          <w:sz w:val="24"/>
          <w:szCs w:val="24"/>
          <w:rtl/>
          <w:lang w:bidi="ar-SY"/>
        </w:rPr>
        <w:t>استطيايات</w:t>
      </w:r>
      <w:proofErr w:type="spellEnd"/>
      <w:r w:rsidRPr="003B6201">
        <w:rPr>
          <w:rFonts w:asciiTheme="minorBidi" w:hAnsiTheme="minorBidi"/>
          <w:b/>
          <w:bCs/>
          <w:i/>
          <w:iCs/>
          <w:sz w:val="24"/>
          <w:szCs w:val="24"/>
          <w:rtl/>
          <w:lang w:bidi="ar-SY"/>
        </w:rPr>
        <w:t xml:space="preserve"> العملية القيصرية لدى مريضات عينة الدراسة</w:t>
      </w:r>
    </w:p>
    <w:p w:rsidR="00100D89" w:rsidRDefault="00100D89" w:rsidP="00100D89">
      <w:pPr>
        <w:rPr>
          <w:rFonts w:asciiTheme="minorBidi" w:hAnsiTheme="minorBidi" w:cs="Simplified Arabic"/>
          <w:b/>
          <w:bCs/>
          <w:sz w:val="32"/>
          <w:szCs w:val="32"/>
          <w:rtl/>
          <w:lang w:bidi="ar-SY"/>
        </w:rPr>
      </w:pPr>
    </w:p>
    <w:p w:rsidR="00100D89" w:rsidRPr="0022259E" w:rsidRDefault="00100D89" w:rsidP="00100D89">
      <w:pPr>
        <w:rPr>
          <w:rFonts w:asciiTheme="minorBidi" w:hAnsiTheme="minorBidi" w:cs="Simplified Arabic"/>
          <w:b/>
          <w:bCs/>
          <w:sz w:val="32"/>
          <w:szCs w:val="32"/>
          <w:rtl/>
          <w:lang w:bidi="ar-SY"/>
        </w:rPr>
      </w:pPr>
      <w:r w:rsidRPr="0022259E">
        <w:rPr>
          <w:rFonts w:asciiTheme="minorBidi" w:hAnsiTheme="minorBidi" w:cs="Simplified Arabic" w:hint="cs"/>
          <w:b/>
          <w:bCs/>
          <w:sz w:val="32"/>
          <w:szCs w:val="32"/>
          <w:rtl/>
          <w:lang w:bidi="ar-SY"/>
        </w:rPr>
        <w:lastRenderedPageBreak/>
        <w:t>ملاحظات على الجدول:</w:t>
      </w:r>
    </w:p>
    <w:p w:rsidR="00100D89" w:rsidRDefault="00100D89" w:rsidP="00100D89">
      <w:pPr>
        <w:rPr>
          <w:rFonts w:asciiTheme="minorBidi" w:hAnsiTheme="minorBidi" w:cs="Simplified Arabic"/>
          <w:sz w:val="28"/>
          <w:szCs w:val="28"/>
          <w:rtl/>
          <w:lang w:bidi="ar-SY"/>
        </w:rPr>
      </w:pPr>
      <w:r w:rsidRPr="001D6A47">
        <w:rPr>
          <w:rFonts w:asciiTheme="minorBidi" w:hAnsiTheme="minorBidi" w:cs="Simplified Arabic" w:hint="cs"/>
          <w:b/>
          <w:bCs/>
          <w:sz w:val="28"/>
          <w:szCs w:val="28"/>
          <w:rtl/>
          <w:lang w:bidi="ar-SY"/>
        </w:rPr>
        <w:t xml:space="preserve">1. </w:t>
      </w:r>
      <w:r>
        <w:rPr>
          <w:rFonts w:asciiTheme="minorBidi" w:hAnsiTheme="minorBidi" w:cs="Simplified Arabic" w:hint="cs"/>
          <w:b/>
          <w:bCs/>
          <w:sz w:val="28"/>
          <w:szCs w:val="28"/>
          <w:rtl/>
          <w:lang w:bidi="ar-SY"/>
        </w:rPr>
        <w:t>ا</w:t>
      </w:r>
      <w:r w:rsidRPr="001D6A47">
        <w:rPr>
          <w:rFonts w:asciiTheme="minorBidi" w:hAnsiTheme="minorBidi" w:cs="Simplified Arabic" w:hint="cs"/>
          <w:b/>
          <w:bCs/>
          <w:sz w:val="28"/>
          <w:szCs w:val="28"/>
          <w:rtl/>
          <w:lang w:bidi="ar-SY"/>
        </w:rPr>
        <w:t>ضطراب إصغاء الجنين</w:t>
      </w:r>
      <w:r>
        <w:rPr>
          <w:rFonts w:asciiTheme="minorBidi" w:hAnsiTheme="minorBidi" w:cs="Simplified Arabic" w:hint="cs"/>
          <w:sz w:val="28"/>
          <w:szCs w:val="28"/>
          <w:rtl/>
          <w:lang w:bidi="ar-SY"/>
        </w:rPr>
        <w:t>: كان يقصد به دقات قلب جنين أقل 100-110 دقات بالدقيقة.</w:t>
      </w:r>
    </w:p>
    <w:p w:rsidR="00100D89" w:rsidRDefault="00100D89" w:rsidP="00100D89">
      <w:pPr>
        <w:rPr>
          <w:rFonts w:asciiTheme="minorBidi" w:hAnsiTheme="minorBidi" w:cs="Simplified Arabic"/>
          <w:sz w:val="28"/>
          <w:szCs w:val="28"/>
          <w:rtl/>
          <w:lang w:bidi="ar-SY"/>
        </w:rPr>
      </w:pPr>
      <w:r w:rsidRPr="001D6A47">
        <w:rPr>
          <w:rFonts w:asciiTheme="minorBidi" w:hAnsiTheme="minorBidi" w:cs="Simplified Arabic" w:hint="cs"/>
          <w:b/>
          <w:bCs/>
          <w:sz w:val="28"/>
          <w:szCs w:val="28"/>
          <w:rtl/>
          <w:lang w:bidi="ar-SY"/>
        </w:rPr>
        <w:t>2. توقف اتساع ثانوي</w:t>
      </w:r>
      <w:r>
        <w:rPr>
          <w:rFonts w:asciiTheme="minorBidi" w:hAnsiTheme="minorBidi" w:cs="Simplified Arabic" w:hint="cs"/>
          <w:sz w:val="28"/>
          <w:szCs w:val="28"/>
          <w:rtl/>
          <w:lang w:bidi="ar-SY"/>
        </w:rPr>
        <w:t>:</w:t>
      </w:r>
      <w:r w:rsidR="00256265">
        <w:rPr>
          <w:rFonts w:asciiTheme="minorBidi" w:hAnsiTheme="minorBidi" w:cs="Simplified Arabic" w:hint="cs"/>
          <w:sz w:val="28"/>
          <w:szCs w:val="28"/>
          <w:rtl/>
          <w:lang w:bidi="ar-SY"/>
        </w:rPr>
        <w:t xml:space="preserve"> عدم اتساع عنق الرحم لمدة ساعة</w:t>
      </w:r>
      <w:r>
        <w:rPr>
          <w:rFonts w:asciiTheme="minorBidi" w:hAnsiTheme="minorBidi" w:cs="Simplified Arabic" w:hint="cs"/>
          <w:sz w:val="28"/>
          <w:szCs w:val="28"/>
          <w:rtl/>
          <w:lang w:bidi="ar-SY"/>
        </w:rPr>
        <w:t xml:space="preserve"> على الأقل، على الرغم من وجود تقلصات رحمية فعالة.</w:t>
      </w:r>
    </w:p>
    <w:p w:rsidR="00100D89" w:rsidRDefault="00100D89" w:rsidP="00100D89">
      <w:pPr>
        <w:rPr>
          <w:rFonts w:asciiTheme="minorBidi" w:hAnsiTheme="minorBidi" w:cs="Simplified Arabic"/>
          <w:sz w:val="28"/>
          <w:szCs w:val="28"/>
          <w:rtl/>
          <w:lang w:bidi="ar-SY"/>
        </w:rPr>
      </w:pPr>
      <w:r w:rsidRPr="001D6A47">
        <w:rPr>
          <w:rFonts w:asciiTheme="minorBidi" w:hAnsiTheme="minorBidi" w:cs="Simplified Arabic" w:hint="cs"/>
          <w:b/>
          <w:bCs/>
          <w:sz w:val="28"/>
          <w:szCs w:val="28"/>
          <w:rtl/>
          <w:lang w:bidi="ar-SY"/>
        </w:rPr>
        <w:t>3</w:t>
      </w:r>
      <w:r>
        <w:rPr>
          <w:rFonts w:asciiTheme="minorBidi" w:hAnsiTheme="minorBidi" w:cs="Simplified Arabic" w:hint="cs"/>
          <w:sz w:val="28"/>
          <w:szCs w:val="28"/>
          <w:rtl/>
          <w:lang w:bidi="ar-SY"/>
        </w:rPr>
        <w:t xml:space="preserve">. </w:t>
      </w:r>
      <w:r w:rsidRPr="001D6A47">
        <w:rPr>
          <w:rFonts w:asciiTheme="minorBidi" w:hAnsiTheme="minorBidi" w:cs="Simplified Arabic" w:hint="cs"/>
          <w:b/>
          <w:bCs/>
          <w:sz w:val="28"/>
          <w:szCs w:val="28"/>
          <w:rtl/>
          <w:lang w:bidi="ar-SY"/>
        </w:rPr>
        <w:t>عدم التقدم</w:t>
      </w:r>
      <w:r>
        <w:rPr>
          <w:rFonts w:asciiTheme="minorBidi" w:hAnsiTheme="minorBidi" w:cs="Simplified Arabic" w:hint="cs"/>
          <w:sz w:val="28"/>
          <w:szCs w:val="28"/>
          <w:rtl/>
          <w:lang w:bidi="ar-SY"/>
        </w:rPr>
        <w:t>: تطاول الطور ا</w:t>
      </w:r>
      <w:r w:rsidR="00256265">
        <w:rPr>
          <w:rFonts w:asciiTheme="minorBidi" w:hAnsiTheme="minorBidi" w:cs="Simplified Arabic" w:hint="cs"/>
          <w:sz w:val="28"/>
          <w:szCs w:val="28"/>
          <w:rtl/>
          <w:lang w:bidi="ar-SY"/>
        </w:rPr>
        <w:t>لثاني للمخاض لمدة أكثر من ساعة</w:t>
      </w:r>
      <w:r>
        <w:rPr>
          <w:rFonts w:asciiTheme="minorBidi" w:hAnsiTheme="minorBidi" w:cs="Simplified Arabic" w:hint="cs"/>
          <w:sz w:val="28"/>
          <w:szCs w:val="28"/>
          <w:rtl/>
          <w:lang w:bidi="ar-SY"/>
        </w:rPr>
        <w:t xml:space="preserve"> مع وجود مخاض فعال.</w:t>
      </w:r>
    </w:p>
    <w:p w:rsidR="00100D89" w:rsidRDefault="00100D89" w:rsidP="00100D89">
      <w:pPr>
        <w:rPr>
          <w:rFonts w:asciiTheme="minorBidi" w:hAnsiTheme="minorBidi" w:cs="Simplified Arabic"/>
          <w:sz w:val="28"/>
          <w:szCs w:val="28"/>
          <w:rtl/>
          <w:lang w:bidi="ar-SY"/>
        </w:rPr>
      </w:pPr>
      <w:r>
        <w:rPr>
          <w:rFonts w:asciiTheme="minorBidi" w:hAnsiTheme="minorBidi" w:cs="Simplified Arabic" w:hint="cs"/>
          <w:sz w:val="28"/>
          <w:szCs w:val="28"/>
          <w:rtl/>
          <w:lang w:bidi="ar-SY"/>
        </w:rPr>
        <w:t>وقد لوحظ أنه لم يتم الالتزام بالتعريف الموضوع للمصطلحات الثلاث السابقة في بعض الحالات.</w:t>
      </w:r>
    </w:p>
    <w:p w:rsidR="00100D89" w:rsidRDefault="00100D89" w:rsidP="00100D89">
      <w:pPr>
        <w:rPr>
          <w:rFonts w:asciiTheme="minorBidi" w:hAnsiTheme="minorBidi" w:cs="Simplified Arabic"/>
          <w:sz w:val="28"/>
          <w:szCs w:val="28"/>
          <w:rtl/>
          <w:lang w:bidi="ar-SY"/>
        </w:rPr>
      </w:pPr>
      <w:r w:rsidRPr="001D6A47">
        <w:rPr>
          <w:rFonts w:asciiTheme="minorBidi" w:hAnsiTheme="minorBidi" w:cs="Simplified Arabic" w:hint="cs"/>
          <w:b/>
          <w:bCs/>
          <w:sz w:val="28"/>
          <w:szCs w:val="28"/>
          <w:rtl/>
          <w:lang w:bidi="ar-SY"/>
        </w:rPr>
        <w:t>4. انبثاق الأغشية الباكر</w:t>
      </w:r>
      <w:r>
        <w:rPr>
          <w:rFonts w:asciiTheme="minorBidi" w:hAnsiTheme="minorBidi" w:cs="Simplified Arabic" w:hint="cs"/>
          <w:sz w:val="28"/>
          <w:szCs w:val="28"/>
          <w:rtl/>
          <w:lang w:bidi="ar-SY"/>
        </w:rPr>
        <w:t>: انبثاق جيب المياه بشكل عفوي قبل بدء المخاض.</w:t>
      </w:r>
    </w:p>
    <w:p w:rsidR="00100D89" w:rsidRDefault="00100D89" w:rsidP="00100D89">
      <w:pPr>
        <w:rPr>
          <w:rFonts w:asciiTheme="minorBidi" w:hAnsiTheme="minorBidi" w:cs="Simplified Arabic"/>
          <w:sz w:val="28"/>
          <w:szCs w:val="28"/>
          <w:rtl/>
          <w:lang w:bidi="ar-SY"/>
        </w:rPr>
      </w:pPr>
      <w:r w:rsidRPr="001D6A47">
        <w:rPr>
          <w:rFonts w:asciiTheme="minorBidi" w:hAnsiTheme="minorBidi" w:cs="Simplified Arabic" w:hint="cs"/>
          <w:b/>
          <w:bCs/>
          <w:sz w:val="28"/>
          <w:szCs w:val="28"/>
          <w:rtl/>
          <w:lang w:bidi="ar-SY"/>
        </w:rPr>
        <w:t>5. انبثاق لدى خروس</w:t>
      </w:r>
      <w:r>
        <w:rPr>
          <w:rFonts w:asciiTheme="minorBidi" w:hAnsiTheme="minorBidi" w:cs="Simplified Arabic" w:hint="cs"/>
          <w:sz w:val="28"/>
          <w:szCs w:val="28"/>
          <w:rtl/>
          <w:lang w:bidi="ar-SY"/>
        </w:rPr>
        <w:t>: كان المقصود بهذا الاستطباب وجود انبثاق أغشية باكر عفوي، وإجراء القيصرية دون تحريض للمخاض، أو وجود علامات وأعراض لإنتان أمنيوسي.</w:t>
      </w:r>
    </w:p>
    <w:p w:rsidR="00100D89" w:rsidRDefault="00100D89" w:rsidP="00100D89">
      <w:pPr>
        <w:rPr>
          <w:rFonts w:asciiTheme="minorBidi" w:hAnsiTheme="minorBidi" w:cs="Simplified Arabic"/>
          <w:sz w:val="28"/>
          <w:szCs w:val="28"/>
          <w:rtl/>
          <w:lang w:bidi="ar-SY"/>
        </w:rPr>
      </w:pPr>
      <w:r w:rsidRPr="001D6A47">
        <w:rPr>
          <w:rFonts w:asciiTheme="minorBidi" w:hAnsiTheme="minorBidi" w:cs="Simplified Arabic" w:hint="cs"/>
          <w:b/>
          <w:bCs/>
          <w:sz w:val="28"/>
          <w:szCs w:val="28"/>
          <w:rtl/>
          <w:lang w:bidi="ar-SY"/>
        </w:rPr>
        <w:t>6. فشل تحريض المخاض لدى خروس مع انبثاق أغشية باكر</w:t>
      </w:r>
      <w:r>
        <w:rPr>
          <w:rFonts w:asciiTheme="minorBidi" w:hAnsiTheme="minorBidi" w:cs="Simplified Arabic" w:hint="cs"/>
          <w:sz w:val="28"/>
          <w:szCs w:val="28"/>
          <w:rtl/>
          <w:lang w:bidi="ar-SY"/>
        </w:rPr>
        <w:t xml:space="preserve">: تحريض المخاض لدى السيدة </w:t>
      </w:r>
      <w:proofErr w:type="spellStart"/>
      <w:r>
        <w:rPr>
          <w:rFonts w:asciiTheme="minorBidi" w:hAnsiTheme="minorBidi" w:cs="Simplified Arabic" w:hint="cs"/>
          <w:sz w:val="28"/>
          <w:szCs w:val="28"/>
          <w:rtl/>
          <w:lang w:bidi="ar-SY"/>
        </w:rPr>
        <w:t>بالأوكسيتوسين</w:t>
      </w:r>
      <w:proofErr w:type="spellEnd"/>
      <w:r>
        <w:rPr>
          <w:rFonts w:asciiTheme="minorBidi" w:hAnsiTheme="minorBidi" w:cs="Simplified Arabic" w:hint="cs"/>
          <w:sz w:val="28"/>
          <w:szCs w:val="28"/>
          <w:rtl/>
          <w:lang w:bidi="ar-SY"/>
        </w:rPr>
        <w:t xml:space="preserve"> دون استجابة حدوث استجابة سريرية، وقد كان وقت الانتظار متفاوتاً بين 2-24 ساعة.</w:t>
      </w:r>
    </w:p>
    <w:p w:rsidR="00100D89" w:rsidRDefault="00100D89" w:rsidP="00100D89">
      <w:pPr>
        <w:rPr>
          <w:rFonts w:asciiTheme="minorBidi" w:hAnsiTheme="minorBidi" w:cs="Simplified Arabic"/>
          <w:sz w:val="28"/>
          <w:szCs w:val="28"/>
          <w:rtl/>
          <w:lang w:bidi="ar-SY"/>
        </w:rPr>
      </w:pPr>
      <w:r w:rsidRPr="001D6A47">
        <w:rPr>
          <w:rFonts w:asciiTheme="minorBidi" w:hAnsiTheme="minorBidi" w:cs="Simplified Arabic" w:hint="cs"/>
          <w:b/>
          <w:bCs/>
          <w:sz w:val="28"/>
          <w:szCs w:val="28"/>
          <w:rtl/>
          <w:lang w:bidi="ar-SY"/>
        </w:rPr>
        <w:t>7. الإنتان الأمنيوسي</w:t>
      </w:r>
      <w:r>
        <w:rPr>
          <w:rFonts w:asciiTheme="minorBidi" w:hAnsiTheme="minorBidi" w:cs="Simplified Arabic" w:hint="cs"/>
          <w:sz w:val="28"/>
          <w:szCs w:val="28"/>
          <w:rtl/>
          <w:lang w:bidi="ar-SY"/>
        </w:rPr>
        <w:t>: تطور أعراض وعلامات سريرية للإنتان الأمنيوسي (ارتفاع حرارة الأم، ارتفاع تعداد البيض، تسرع نبض والدي وجنيني، مضض رحمي،.. ).</w:t>
      </w:r>
    </w:p>
    <w:p w:rsidR="00100D89" w:rsidRDefault="00100D89" w:rsidP="00100D89">
      <w:pPr>
        <w:rPr>
          <w:rFonts w:asciiTheme="minorBidi" w:hAnsiTheme="minorBidi" w:cs="Simplified Arabic"/>
          <w:sz w:val="28"/>
          <w:szCs w:val="28"/>
          <w:rtl/>
          <w:lang w:bidi="ar-SY"/>
        </w:rPr>
      </w:pPr>
      <w:r w:rsidRPr="001D6A47">
        <w:rPr>
          <w:rFonts w:asciiTheme="minorBidi" w:hAnsiTheme="minorBidi" w:cs="Simplified Arabic" w:hint="cs"/>
          <w:b/>
          <w:bCs/>
          <w:sz w:val="28"/>
          <w:szCs w:val="28"/>
          <w:rtl/>
          <w:lang w:bidi="ar-SY"/>
        </w:rPr>
        <w:t>8. ضيق حوض صريح</w:t>
      </w:r>
      <w:r>
        <w:rPr>
          <w:rFonts w:asciiTheme="minorBidi" w:hAnsiTheme="minorBidi" w:cs="Simplified Arabic" w:hint="cs"/>
          <w:sz w:val="28"/>
          <w:szCs w:val="28"/>
          <w:rtl/>
          <w:lang w:bidi="ar-SY"/>
        </w:rPr>
        <w:t>: إجراء العمل الجراحي للسيدة قبل بدء المخاض، وخوض تجربة مخاض اعتماداً على الفحص المجرى _من قبل المشرف عادة_ قبل بدء التقلصات.</w:t>
      </w:r>
    </w:p>
    <w:p w:rsidR="00100D89" w:rsidRDefault="00100D89" w:rsidP="00100D89">
      <w:pPr>
        <w:rPr>
          <w:rFonts w:asciiTheme="minorBidi" w:hAnsiTheme="minorBidi" w:cs="Simplified Arabic"/>
          <w:sz w:val="28"/>
          <w:szCs w:val="28"/>
          <w:rtl/>
          <w:lang w:bidi="ar-SY"/>
        </w:rPr>
      </w:pPr>
      <w:r w:rsidRPr="001D6A47">
        <w:rPr>
          <w:rFonts w:asciiTheme="minorBidi" w:hAnsiTheme="minorBidi" w:cs="Simplified Arabic" w:hint="cs"/>
          <w:b/>
          <w:bCs/>
          <w:sz w:val="28"/>
          <w:szCs w:val="28"/>
          <w:rtl/>
          <w:lang w:bidi="ar-SY"/>
        </w:rPr>
        <w:t>9. شح سائل وتأخر موعد ولادة</w:t>
      </w:r>
      <w:r>
        <w:rPr>
          <w:rFonts w:asciiTheme="minorBidi" w:hAnsiTheme="minorBidi" w:cs="Simplified Arabic" w:hint="cs"/>
          <w:sz w:val="28"/>
          <w:szCs w:val="28"/>
          <w:rtl/>
          <w:lang w:bidi="ar-SY"/>
        </w:rPr>
        <w:t xml:space="preserve">: وضع هذا الاستطباب في 7.43% من القيصريات لدى </w:t>
      </w:r>
      <w:proofErr w:type="spellStart"/>
      <w:r>
        <w:rPr>
          <w:rFonts w:asciiTheme="minorBidi" w:hAnsiTheme="minorBidi" w:cs="Simplified Arabic" w:hint="cs"/>
          <w:sz w:val="28"/>
          <w:szCs w:val="28"/>
          <w:rtl/>
          <w:lang w:bidi="ar-SY"/>
        </w:rPr>
        <w:t>الخروسات</w:t>
      </w:r>
      <w:proofErr w:type="spellEnd"/>
      <w:r>
        <w:rPr>
          <w:rFonts w:asciiTheme="minorBidi" w:hAnsiTheme="minorBidi" w:cs="Simplified Arabic" w:hint="cs"/>
          <w:sz w:val="28"/>
          <w:szCs w:val="28"/>
          <w:rtl/>
          <w:lang w:bidi="ar-SY"/>
        </w:rPr>
        <w:t>، ولا يوجد معيار واضح محدد لتحديد هذا الاستطباب الذي كان عبارة عن تقدير شخصي من قبل الطبيب الفاحص.</w:t>
      </w:r>
    </w:p>
    <w:p w:rsidR="00100D89" w:rsidRDefault="00100D89" w:rsidP="00100D89">
      <w:pPr>
        <w:rPr>
          <w:rFonts w:asciiTheme="minorBidi" w:hAnsiTheme="minorBidi" w:cs="Simplified Arabic"/>
          <w:sz w:val="28"/>
          <w:szCs w:val="28"/>
          <w:rtl/>
          <w:lang w:bidi="ar-SY"/>
        </w:rPr>
      </w:pPr>
      <w:r w:rsidRPr="001D6A47">
        <w:rPr>
          <w:rFonts w:asciiTheme="minorBidi" w:hAnsiTheme="minorBidi" w:cs="Simplified Arabic" w:hint="cs"/>
          <w:b/>
          <w:bCs/>
          <w:sz w:val="28"/>
          <w:szCs w:val="28"/>
          <w:rtl/>
          <w:lang w:bidi="ar-SY"/>
        </w:rPr>
        <w:lastRenderedPageBreak/>
        <w:t>10. حمل مديد</w:t>
      </w:r>
      <w:r>
        <w:rPr>
          <w:rFonts w:asciiTheme="minorBidi" w:hAnsiTheme="minorBidi" w:cs="Simplified Arabic" w:hint="cs"/>
          <w:sz w:val="28"/>
          <w:szCs w:val="28"/>
          <w:rtl/>
          <w:lang w:bidi="ar-SY"/>
        </w:rPr>
        <w:t xml:space="preserve">: وكان يوضع هذا </w:t>
      </w:r>
      <w:proofErr w:type="spellStart"/>
      <w:r>
        <w:rPr>
          <w:rFonts w:asciiTheme="minorBidi" w:hAnsiTheme="minorBidi" w:cs="Simplified Arabic" w:hint="cs"/>
          <w:sz w:val="28"/>
          <w:szCs w:val="28"/>
          <w:rtl/>
          <w:lang w:bidi="ar-SY"/>
        </w:rPr>
        <w:t>الاستطباب</w:t>
      </w:r>
      <w:proofErr w:type="spellEnd"/>
      <w:r>
        <w:rPr>
          <w:rFonts w:asciiTheme="minorBidi" w:hAnsiTheme="minorBidi" w:cs="Simplified Arabic" w:hint="cs"/>
          <w:sz w:val="28"/>
          <w:szCs w:val="28"/>
          <w:rtl/>
          <w:lang w:bidi="ar-SY"/>
        </w:rPr>
        <w:t xml:space="preserve"> لدى </w:t>
      </w:r>
      <w:proofErr w:type="spellStart"/>
      <w:r>
        <w:rPr>
          <w:rFonts w:asciiTheme="minorBidi" w:hAnsiTheme="minorBidi" w:cs="Simplified Arabic" w:hint="cs"/>
          <w:sz w:val="28"/>
          <w:szCs w:val="28"/>
          <w:rtl/>
          <w:lang w:bidi="ar-SY"/>
        </w:rPr>
        <w:t>الخروسات</w:t>
      </w:r>
      <w:proofErr w:type="spellEnd"/>
      <w:r>
        <w:rPr>
          <w:rFonts w:asciiTheme="minorBidi" w:hAnsiTheme="minorBidi" w:cs="Simplified Arabic" w:hint="cs"/>
          <w:sz w:val="28"/>
          <w:szCs w:val="28"/>
          <w:rtl/>
          <w:lang w:bidi="ar-SY"/>
        </w:rPr>
        <w:t xml:space="preserve"> مع عمر حملي </w:t>
      </w:r>
      <w:r>
        <w:rPr>
          <w:rFonts w:ascii="Times New Roman" w:hAnsi="Times New Roman" w:cs="Times New Roman" w:hint="cs"/>
          <w:sz w:val="28"/>
          <w:szCs w:val="28"/>
          <w:rtl/>
          <w:lang w:bidi="ar-SY"/>
        </w:rPr>
        <w:t>≥</w:t>
      </w:r>
      <w:r>
        <w:rPr>
          <w:rFonts w:asciiTheme="minorBidi" w:hAnsiTheme="minorBidi" w:cs="Simplified Arabic" w:hint="cs"/>
          <w:sz w:val="28"/>
          <w:szCs w:val="28"/>
          <w:rtl/>
          <w:lang w:bidi="ar-SY"/>
        </w:rPr>
        <w:t xml:space="preserve"> 42 أسبوع حملي، دون بدء المخاض لديها. مع العلم أن بعض السيدات كن دون معرفة دقيقة لتاريخ آخر دورة طمثية.</w:t>
      </w:r>
    </w:p>
    <w:p w:rsidR="00100D89" w:rsidRDefault="00100D89" w:rsidP="00100D89">
      <w:pPr>
        <w:rPr>
          <w:rFonts w:asciiTheme="minorBidi" w:hAnsiTheme="minorBidi" w:cs="Simplified Arabic"/>
          <w:sz w:val="28"/>
          <w:szCs w:val="28"/>
          <w:rtl/>
          <w:lang w:bidi="ar-SY"/>
        </w:rPr>
      </w:pPr>
      <w:r w:rsidRPr="001D6A47">
        <w:rPr>
          <w:rFonts w:asciiTheme="minorBidi" w:hAnsiTheme="minorBidi" w:cs="Simplified Arabic" w:hint="cs"/>
          <w:b/>
          <w:bCs/>
          <w:sz w:val="28"/>
          <w:szCs w:val="28"/>
          <w:rtl/>
          <w:lang w:bidi="ar-SY"/>
        </w:rPr>
        <w:t xml:space="preserve">11. الجنين </w:t>
      </w:r>
      <w:proofErr w:type="spellStart"/>
      <w:r w:rsidRPr="001D6A47">
        <w:rPr>
          <w:rFonts w:asciiTheme="minorBidi" w:hAnsiTheme="minorBidi" w:cs="Simplified Arabic" w:hint="cs"/>
          <w:b/>
          <w:bCs/>
          <w:sz w:val="28"/>
          <w:szCs w:val="28"/>
          <w:rtl/>
          <w:lang w:bidi="ar-SY"/>
        </w:rPr>
        <w:t>العرطل</w:t>
      </w:r>
      <w:proofErr w:type="spellEnd"/>
      <w:r w:rsidRPr="001D6A47">
        <w:rPr>
          <w:rFonts w:asciiTheme="minorBidi" w:hAnsiTheme="minorBidi" w:cs="Simplified Arabic" w:hint="cs"/>
          <w:b/>
          <w:bCs/>
          <w:sz w:val="28"/>
          <w:szCs w:val="28"/>
          <w:rtl/>
          <w:lang w:bidi="ar-SY"/>
        </w:rPr>
        <w:t xml:space="preserve"> وجنين </w:t>
      </w:r>
      <w:r w:rsidRPr="0022259E">
        <w:rPr>
          <w:rFonts w:asciiTheme="majorBidi" w:hAnsiTheme="majorBidi" w:cstheme="majorBidi"/>
          <w:b/>
          <w:bCs/>
          <w:sz w:val="28"/>
          <w:szCs w:val="28"/>
          <w:lang w:bidi="ar-SY"/>
        </w:rPr>
        <w:t>IUGR</w:t>
      </w:r>
      <w:r>
        <w:rPr>
          <w:rFonts w:asciiTheme="minorBidi" w:hAnsiTheme="minorBidi" w:cs="Simplified Arabic" w:hint="cs"/>
          <w:sz w:val="28"/>
          <w:szCs w:val="28"/>
          <w:rtl/>
          <w:lang w:bidi="ar-SY"/>
        </w:rPr>
        <w:t>: كان التحديد يتم بشكل سريري، دون وجود معايير محددة لهذين الاستطبابين.</w:t>
      </w:r>
    </w:p>
    <w:p w:rsidR="00100D89" w:rsidRDefault="00100D89" w:rsidP="00100D89">
      <w:pPr>
        <w:rPr>
          <w:rFonts w:asciiTheme="minorBidi" w:hAnsiTheme="minorBidi" w:cs="Simplified Arabic"/>
          <w:sz w:val="28"/>
          <w:szCs w:val="28"/>
          <w:rtl/>
          <w:lang w:bidi="ar-SY"/>
        </w:rPr>
      </w:pPr>
      <w:r w:rsidRPr="0022259E">
        <w:rPr>
          <w:rFonts w:asciiTheme="minorBidi" w:hAnsiTheme="minorBidi" w:cs="Simplified Arabic" w:hint="cs"/>
          <w:b/>
          <w:bCs/>
          <w:sz w:val="28"/>
          <w:szCs w:val="28"/>
          <w:rtl/>
          <w:lang w:bidi="ar-SY"/>
        </w:rPr>
        <w:t>12. الحمل العزيز</w:t>
      </w:r>
      <w:r>
        <w:rPr>
          <w:rFonts w:asciiTheme="minorBidi" w:hAnsiTheme="minorBidi" w:cs="Simplified Arabic" w:hint="cs"/>
          <w:sz w:val="28"/>
          <w:szCs w:val="28"/>
          <w:rtl/>
          <w:lang w:bidi="ar-SY"/>
        </w:rPr>
        <w:t xml:space="preserve">: وكان هذا المصطلح يشمل مرور فترة طويلة من العقم حتى حدوث هذا الحمل، أو حدوثه باستخدام </w:t>
      </w:r>
      <w:proofErr w:type="spellStart"/>
      <w:r>
        <w:rPr>
          <w:rFonts w:asciiTheme="minorBidi" w:hAnsiTheme="minorBidi" w:cs="Simplified Arabic" w:hint="cs"/>
          <w:sz w:val="28"/>
          <w:szCs w:val="28"/>
          <w:rtl/>
          <w:lang w:bidi="ar-SY"/>
        </w:rPr>
        <w:t>تقانات</w:t>
      </w:r>
      <w:proofErr w:type="spellEnd"/>
      <w:r>
        <w:rPr>
          <w:rFonts w:asciiTheme="minorBidi" w:hAnsiTheme="minorBidi" w:cs="Simplified Arabic" w:hint="cs"/>
          <w:sz w:val="28"/>
          <w:szCs w:val="28"/>
          <w:rtl/>
          <w:lang w:bidi="ar-SY"/>
        </w:rPr>
        <w:t xml:space="preserve"> الإخصاب المساعد.</w:t>
      </w:r>
    </w:p>
    <w:p w:rsidR="00100D89" w:rsidRDefault="00100D89" w:rsidP="00256265">
      <w:pPr>
        <w:rPr>
          <w:rFonts w:asciiTheme="minorBidi" w:hAnsiTheme="minorBidi" w:cs="Simplified Arabic"/>
          <w:sz w:val="28"/>
          <w:szCs w:val="28"/>
          <w:rtl/>
          <w:lang w:bidi="ar-SY"/>
        </w:rPr>
      </w:pPr>
      <w:r w:rsidRPr="0022259E">
        <w:rPr>
          <w:rFonts w:asciiTheme="minorBidi" w:hAnsiTheme="minorBidi" w:cs="Simplified Arabic" w:hint="cs"/>
          <w:b/>
          <w:bCs/>
          <w:sz w:val="28"/>
          <w:szCs w:val="28"/>
          <w:rtl/>
          <w:lang w:bidi="ar-SY"/>
        </w:rPr>
        <w:t>13. خروس مسنة</w:t>
      </w:r>
      <w:r>
        <w:rPr>
          <w:rFonts w:asciiTheme="minorBidi" w:hAnsiTheme="minorBidi" w:cs="Simplified Arabic" w:hint="cs"/>
          <w:sz w:val="28"/>
          <w:szCs w:val="28"/>
          <w:rtl/>
          <w:lang w:bidi="ar-SY"/>
        </w:rPr>
        <w:t>: كان هذا التعريف لدى السيدات مع عمر متقدم مع وجود تباين بين المشرفين في تعريف هذا المصطلح والعمر الحدي له، وقبوله كاستطباب للعمل الجراحي.</w:t>
      </w:r>
    </w:p>
    <w:p w:rsidR="00100D89" w:rsidRDefault="00100D89" w:rsidP="00100D89">
      <w:pPr>
        <w:rPr>
          <w:rFonts w:asciiTheme="minorBidi" w:hAnsiTheme="minorBidi" w:cs="Simplified Arabic"/>
          <w:sz w:val="28"/>
          <w:szCs w:val="28"/>
          <w:rtl/>
          <w:lang w:bidi="ar-SY"/>
        </w:rPr>
      </w:pPr>
      <w:r w:rsidRPr="0022259E">
        <w:rPr>
          <w:rFonts w:asciiTheme="minorBidi" w:hAnsiTheme="minorBidi" w:cs="Simplified Arabic" w:hint="cs"/>
          <w:b/>
          <w:bCs/>
          <w:sz w:val="28"/>
          <w:szCs w:val="28"/>
          <w:rtl/>
          <w:lang w:bidi="ar-SY"/>
        </w:rPr>
        <w:t>14. سوابق جراحة على الرحم</w:t>
      </w:r>
      <w:r>
        <w:rPr>
          <w:rFonts w:asciiTheme="minorBidi" w:hAnsiTheme="minorBidi" w:cs="Simplified Arabic" w:hint="cs"/>
          <w:sz w:val="28"/>
          <w:szCs w:val="28"/>
          <w:rtl/>
          <w:lang w:bidi="ar-SY"/>
        </w:rPr>
        <w:t>: وكانت الحالات التي سجلت هي سوابق استئصال ورم ليفي.</w:t>
      </w:r>
    </w:p>
    <w:p w:rsidR="00100D89" w:rsidRDefault="00100D89" w:rsidP="00100D89">
      <w:pPr>
        <w:rPr>
          <w:rFonts w:asciiTheme="minorBidi" w:hAnsiTheme="minorBidi" w:cs="Simplified Arabic"/>
          <w:sz w:val="28"/>
          <w:szCs w:val="28"/>
          <w:rtl/>
          <w:lang w:bidi="ar-SY"/>
        </w:rPr>
      </w:pPr>
      <w:r w:rsidRPr="0022259E">
        <w:rPr>
          <w:rFonts w:asciiTheme="minorBidi" w:hAnsiTheme="minorBidi" w:cs="Simplified Arabic" w:hint="cs"/>
          <w:b/>
          <w:bCs/>
          <w:sz w:val="28"/>
          <w:szCs w:val="28"/>
          <w:rtl/>
          <w:lang w:bidi="ar-SY"/>
        </w:rPr>
        <w:t>15. أسباب متنوعة</w:t>
      </w:r>
      <w:r>
        <w:rPr>
          <w:rFonts w:asciiTheme="minorBidi" w:hAnsiTheme="minorBidi" w:cs="Simplified Arabic" w:hint="cs"/>
          <w:sz w:val="28"/>
          <w:szCs w:val="28"/>
          <w:rtl/>
          <w:lang w:bidi="ar-SY"/>
        </w:rPr>
        <w:t>: وكان عددها 7 حالات، وتوزعت كالتالي: حالتين بسبب وجود آفة قلبية لدى الأم مع توصية من طبيب القلبية بإجراء الولادة بالعملية القيصرية، وحالة لكل من: خلع ورك ولادي لدى الأم، داء سكري لدي الأم، ثآليل تناسلية لدى الأم، حالة خزب جنيني، وحالة تشوهات متعددة لدى الجنين.</w:t>
      </w:r>
    </w:p>
    <w:p w:rsidR="00100D89" w:rsidRDefault="00100D89" w:rsidP="00100D89">
      <w:pPr>
        <w:rPr>
          <w:rFonts w:asciiTheme="minorBidi" w:hAnsiTheme="minorBidi" w:cs="Simplified Arabic"/>
          <w:sz w:val="28"/>
          <w:szCs w:val="28"/>
          <w:rtl/>
          <w:lang w:bidi="ar-SY"/>
        </w:rPr>
      </w:pPr>
    </w:p>
    <w:p w:rsidR="00100D89" w:rsidRDefault="00100D89" w:rsidP="00100D89">
      <w:pPr>
        <w:rPr>
          <w:rFonts w:asciiTheme="minorBidi" w:hAnsiTheme="minorBidi" w:cs="Simplified Arabic"/>
          <w:sz w:val="28"/>
          <w:szCs w:val="28"/>
          <w:rtl/>
          <w:lang w:bidi="ar-SY"/>
        </w:rPr>
      </w:pPr>
    </w:p>
    <w:p w:rsidR="00100D89" w:rsidRDefault="00100D89" w:rsidP="00100D89">
      <w:pPr>
        <w:rPr>
          <w:rFonts w:asciiTheme="minorBidi" w:hAnsiTheme="minorBidi" w:cs="Simplified Arabic"/>
          <w:sz w:val="28"/>
          <w:szCs w:val="28"/>
          <w:rtl/>
          <w:lang w:bidi="ar-SY"/>
        </w:rPr>
      </w:pPr>
    </w:p>
    <w:p w:rsidR="00100D89" w:rsidRDefault="00100D89" w:rsidP="00100D89">
      <w:pPr>
        <w:rPr>
          <w:rFonts w:asciiTheme="minorBidi" w:hAnsiTheme="minorBidi" w:cs="Simplified Arabic"/>
          <w:sz w:val="28"/>
          <w:szCs w:val="28"/>
          <w:rtl/>
          <w:lang w:bidi="ar-SY"/>
        </w:rPr>
      </w:pPr>
    </w:p>
    <w:p w:rsidR="00100D89" w:rsidRDefault="00100D89" w:rsidP="00100D89">
      <w:pPr>
        <w:rPr>
          <w:rFonts w:asciiTheme="minorBidi" w:hAnsiTheme="minorBidi" w:cs="Simplified Arabic"/>
          <w:sz w:val="28"/>
          <w:szCs w:val="28"/>
          <w:rtl/>
          <w:lang w:bidi="ar-SY"/>
        </w:rPr>
      </w:pPr>
    </w:p>
    <w:p w:rsidR="006F589D" w:rsidRDefault="006F589D" w:rsidP="00100D89">
      <w:pPr>
        <w:rPr>
          <w:rFonts w:asciiTheme="minorBidi" w:hAnsiTheme="minorBidi" w:cs="Simplified Arabic"/>
          <w:sz w:val="28"/>
          <w:szCs w:val="28"/>
          <w:rtl/>
          <w:lang w:bidi="ar-SY"/>
        </w:rPr>
      </w:pPr>
    </w:p>
    <w:p w:rsidR="00100D89" w:rsidRDefault="00100D89" w:rsidP="00100D89">
      <w:pPr>
        <w:rPr>
          <w:rFonts w:asciiTheme="minorBidi" w:hAnsiTheme="minorBidi" w:cs="Simplified Arabic"/>
          <w:sz w:val="28"/>
          <w:szCs w:val="28"/>
          <w:rtl/>
          <w:lang w:bidi="ar-SY"/>
        </w:rPr>
      </w:pPr>
    </w:p>
    <w:p w:rsidR="00100D89" w:rsidRPr="007353AF" w:rsidRDefault="00100D89" w:rsidP="00100D89">
      <w:pPr>
        <w:rPr>
          <w:rFonts w:asciiTheme="minorBidi" w:hAnsiTheme="minorBidi" w:cs="Simplified Arabic"/>
          <w:b/>
          <w:bCs/>
          <w:sz w:val="36"/>
          <w:szCs w:val="36"/>
          <w:rtl/>
          <w:lang w:bidi="ar-SY"/>
        </w:rPr>
      </w:pPr>
      <w:proofErr w:type="spellStart"/>
      <w:r w:rsidRPr="007353AF">
        <w:rPr>
          <w:rFonts w:asciiTheme="minorBidi" w:hAnsiTheme="minorBidi" w:cs="Simplified Arabic" w:hint="cs"/>
          <w:b/>
          <w:bCs/>
          <w:sz w:val="36"/>
          <w:szCs w:val="36"/>
          <w:rtl/>
          <w:lang w:bidi="ar-SY"/>
        </w:rPr>
        <w:lastRenderedPageBreak/>
        <w:t>المجيئات</w:t>
      </w:r>
      <w:proofErr w:type="spellEnd"/>
      <w:r w:rsidRPr="007353AF">
        <w:rPr>
          <w:rFonts w:asciiTheme="minorBidi" w:hAnsiTheme="minorBidi" w:cs="Simplified Arabic" w:hint="cs"/>
          <w:b/>
          <w:bCs/>
          <w:sz w:val="36"/>
          <w:szCs w:val="36"/>
          <w:rtl/>
          <w:lang w:bidi="ar-SY"/>
        </w:rPr>
        <w:t xml:space="preserve"> المعيبة:</w:t>
      </w:r>
    </w:p>
    <w:p w:rsidR="00100D89" w:rsidRDefault="00100D89" w:rsidP="00100D89">
      <w:pPr>
        <w:rPr>
          <w:rFonts w:asciiTheme="minorBidi" w:hAnsiTheme="minorBidi" w:cs="Simplified Arabic"/>
          <w:sz w:val="28"/>
          <w:szCs w:val="28"/>
          <w:rtl/>
          <w:lang w:bidi="ar-SY"/>
        </w:rPr>
      </w:pPr>
      <w:r>
        <w:rPr>
          <w:rFonts w:asciiTheme="minorBidi" w:hAnsiTheme="minorBidi" w:cs="Simplified Arabic" w:hint="cs"/>
          <w:sz w:val="28"/>
          <w:szCs w:val="28"/>
          <w:rtl/>
          <w:lang w:bidi="ar-SY"/>
        </w:rPr>
        <w:t xml:space="preserve">شكل المجيء </w:t>
      </w:r>
      <w:proofErr w:type="spellStart"/>
      <w:r>
        <w:rPr>
          <w:rFonts w:asciiTheme="minorBidi" w:hAnsiTheme="minorBidi" w:cs="Simplified Arabic" w:hint="cs"/>
          <w:sz w:val="28"/>
          <w:szCs w:val="28"/>
          <w:rtl/>
          <w:lang w:bidi="ar-SY"/>
        </w:rPr>
        <w:t>المقعدي</w:t>
      </w:r>
      <w:proofErr w:type="spellEnd"/>
      <w:r>
        <w:rPr>
          <w:rFonts w:asciiTheme="minorBidi" w:hAnsiTheme="minorBidi" w:cs="Simplified Arabic" w:hint="cs"/>
          <w:sz w:val="28"/>
          <w:szCs w:val="28"/>
          <w:rtl/>
          <w:lang w:bidi="ar-SY"/>
        </w:rPr>
        <w:t xml:space="preserve"> السبب الأول للقيصريات لدى </w:t>
      </w:r>
      <w:proofErr w:type="spellStart"/>
      <w:r>
        <w:rPr>
          <w:rFonts w:asciiTheme="minorBidi" w:hAnsiTheme="minorBidi" w:cs="Simplified Arabic" w:hint="cs"/>
          <w:sz w:val="28"/>
          <w:szCs w:val="28"/>
          <w:rtl/>
          <w:lang w:bidi="ar-SY"/>
        </w:rPr>
        <w:t>الخروسات</w:t>
      </w:r>
      <w:proofErr w:type="spellEnd"/>
      <w:r>
        <w:rPr>
          <w:rFonts w:asciiTheme="minorBidi" w:hAnsiTheme="minorBidi" w:cs="Simplified Arabic" w:hint="cs"/>
          <w:sz w:val="28"/>
          <w:szCs w:val="28"/>
          <w:rtl/>
          <w:lang w:bidi="ar-SY"/>
        </w:rPr>
        <w:t xml:space="preserve"> في إطار عينة الدراسة. وقد حدثت الولادة القيصرية لدى </w:t>
      </w:r>
      <w:proofErr w:type="spellStart"/>
      <w:r>
        <w:rPr>
          <w:rFonts w:asciiTheme="minorBidi" w:hAnsiTheme="minorBidi" w:cs="Simplified Arabic" w:hint="cs"/>
          <w:sz w:val="28"/>
          <w:szCs w:val="28"/>
          <w:rtl/>
          <w:lang w:bidi="ar-SY"/>
        </w:rPr>
        <w:t>المجيئاتالمقعدية</w:t>
      </w:r>
      <w:proofErr w:type="spellEnd"/>
      <w:r>
        <w:rPr>
          <w:rFonts w:asciiTheme="minorBidi" w:hAnsiTheme="minorBidi" w:cs="Simplified Arabic" w:hint="cs"/>
          <w:sz w:val="28"/>
          <w:szCs w:val="28"/>
          <w:rtl/>
          <w:lang w:bidi="ar-SY"/>
        </w:rPr>
        <w:t xml:space="preserve"> في 126 حالة من أصل 134 حالة مجيء مقعدي لدى خروس، وبالتالي فإن نسبة القيصريات كانت 94.03% من حالات </w:t>
      </w:r>
      <w:proofErr w:type="spellStart"/>
      <w:r>
        <w:rPr>
          <w:rFonts w:asciiTheme="minorBidi" w:hAnsiTheme="minorBidi" w:cs="Simplified Arabic" w:hint="cs"/>
          <w:sz w:val="28"/>
          <w:szCs w:val="28"/>
          <w:rtl/>
          <w:lang w:bidi="ar-SY"/>
        </w:rPr>
        <w:t>المجيئاتالمقعدية</w:t>
      </w:r>
      <w:proofErr w:type="spellEnd"/>
      <w:r>
        <w:rPr>
          <w:rFonts w:asciiTheme="minorBidi" w:hAnsiTheme="minorBidi" w:cs="Simplified Arabic" w:hint="cs"/>
          <w:sz w:val="28"/>
          <w:szCs w:val="28"/>
          <w:rtl/>
          <w:lang w:bidi="ar-SY"/>
        </w:rPr>
        <w:t xml:space="preserve"> لدى </w:t>
      </w:r>
      <w:proofErr w:type="spellStart"/>
      <w:r>
        <w:rPr>
          <w:rFonts w:asciiTheme="minorBidi" w:hAnsiTheme="minorBidi" w:cs="Simplified Arabic" w:hint="cs"/>
          <w:sz w:val="28"/>
          <w:szCs w:val="28"/>
          <w:rtl/>
          <w:lang w:bidi="ar-SY"/>
        </w:rPr>
        <w:t>الخروسات</w:t>
      </w:r>
      <w:proofErr w:type="spellEnd"/>
      <w:r>
        <w:rPr>
          <w:rFonts w:asciiTheme="minorBidi" w:hAnsiTheme="minorBidi" w:cs="Simplified Arabic" w:hint="cs"/>
          <w:sz w:val="28"/>
          <w:szCs w:val="28"/>
          <w:rtl/>
          <w:lang w:bidi="ar-SY"/>
        </w:rPr>
        <w:t>. وقد كانت الحالات التي ولدت مهبلياً إما راجعت المشفى بحالة مخاض متقدم جداً وكانت الولادة وشيكة أو أن الجنين كان صغير مع توقع الولادة المهبلية السهلة.</w:t>
      </w:r>
    </w:p>
    <w:p w:rsidR="00100D89" w:rsidRDefault="00100D89" w:rsidP="00752FA8">
      <w:pPr>
        <w:spacing w:after="0"/>
        <w:rPr>
          <w:rFonts w:asciiTheme="minorBidi" w:hAnsiTheme="minorBidi" w:cs="Simplified Arabic"/>
          <w:sz w:val="28"/>
          <w:szCs w:val="28"/>
          <w:rtl/>
          <w:lang w:bidi="ar-SY"/>
        </w:rPr>
      </w:pPr>
      <w:r>
        <w:rPr>
          <w:rFonts w:asciiTheme="minorBidi" w:hAnsiTheme="minorBidi" w:cs="Simplified Arabic" w:hint="cs"/>
          <w:noProof/>
          <w:sz w:val="28"/>
          <w:szCs w:val="28"/>
          <w:rtl/>
        </w:rPr>
        <w:drawing>
          <wp:inline distT="0" distB="0" distL="0" distR="0">
            <wp:extent cx="5020782" cy="3072810"/>
            <wp:effectExtent l="19050" t="0" r="27468" b="0"/>
            <wp:docPr id="11" name="مخطط 7"/>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752FA8" w:rsidRPr="00752FA8" w:rsidRDefault="00752FA8" w:rsidP="00752FA8">
      <w:pPr>
        <w:jc w:val="center"/>
        <w:rPr>
          <w:rFonts w:asciiTheme="minorBidi" w:hAnsiTheme="minorBidi"/>
          <w:b/>
          <w:bCs/>
          <w:i/>
          <w:iCs/>
          <w:sz w:val="24"/>
          <w:szCs w:val="24"/>
          <w:rtl/>
          <w:lang w:bidi="ar-SY"/>
        </w:rPr>
      </w:pPr>
      <w:r w:rsidRPr="00752FA8">
        <w:rPr>
          <w:rFonts w:asciiTheme="minorBidi" w:hAnsiTheme="minorBidi"/>
          <w:b/>
          <w:bCs/>
          <w:i/>
          <w:iCs/>
          <w:sz w:val="24"/>
          <w:szCs w:val="24"/>
          <w:rtl/>
          <w:lang w:bidi="ar-SY"/>
        </w:rPr>
        <w:t xml:space="preserve">المخطط رقم (11) يبين توزع </w:t>
      </w:r>
      <w:proofErr w:type="spellStart"/>
      <w:r w:rsidRPr="00752FA8">
        <w:rPr>
          <w:rFonts w:asciiTheme="minorBidi" w:hAnsiTheme="minorBidi"/>
          <w:b/>
          <w:bCs/>
          <w:i/>
          <w:iCs/>
          <w:sz w:val="24"/>
          <w:szCs w:val="24"/>
          <w:rtl/>
          <w:lang w:bidi="ar-SY"/>
        </w:rPr>
        <w:t>الخروسات</w:t>
      </w:r>
      <w:proofErr w:type="spellEnd"/>
      <w:r w:rsidRPr="00752FA8">
        <w:rPr>
          <w:rFonts w:asciiTheme="minorBidi" w:hAnsiTheme="minorBidi"/>
          <w:b/>
          <w:bCs/>
          <w:i/>
          <w:iCs/>
          <w:sz w:val="24"/>
          <w:szCs w:val="24"/>
          <w:rtl/>
          <w:lang w:bidi="ar-SY"/>
        </w:rPr>
        <w:t xml:space="preserve"> مع مجيء مقعدي وفقاً لطريقة التدبير ضمن عينة الدراسة</w:t>
      </w:r>
    </w:p>
    <w:p w:rsidR="00100D89" w:rsidRDefault="00100D89" w:rsidP="00752FA8">
      <w:pPr>
        <w:spacing w:before="240"/>
        <w:rPr>
          <w:rFonts w:asciiTheme="minorBidi" w:hAnsiTheme="minorBidi" w:cs="Simplified Arabic"/>
          <w:sz w:val="28"/>
          <w:szCs w:val="28"/>
          <w:rtl/>
          <w:lang w:bidi="ar-SY"/>
        </w:rPr>
      </w:pPr>
      <w:r>
        <w:rPr>
          <w:rFonts w:asciiTheme="minorBidi" w:hAnsiTheme="minorBidi" w:cs="Simplified Arabic" w:hint="cs"/>
          <w:sz w:val="28"/>
          <w:szCs w:val="28"/>
          <w:rtl/>
          <w:lang w:bidi="ar-SY"/>
        </w:rPr>
        <w:t xml:space="preserve">كانت العملية القيصرية انتخابية في 19 حالة (15.08% من قيصريات </w:t>
      </w:r>
      <w:proofErr w:type="spellStart"/>
      <w:r>
        <w:rPr>
          <w:rFonts w:asciiTheme="minorBidi" w:hAnsiTheme="minorBidi" w:cs="Simplified Arabic" w:hint="cs"/>
          <w:sz w:val="28"/>
          <w:szCs w:val="28"/>
          <w:rtl/>
          <w:lang w:bidi="ar-SY"/>
        </w:rPr>
        <w:t>المقعدي</w:t>
      </w:r>
      <w:proofErr w:type="spellEnd"/>
      <w:r>
        <w:rPr>
          <w:rFonts w:asciiTheme="minorBidi" w:hAnsiTheme="minorBidi" w:cs="Simplified Arabic" w:hint="cs"/>
          <w:sz w:val="28"/>
          <w:szCs w:val="28"/>
          <w:rtl/>
          <w:lang w:bidi="ar-SY"/>
        </w:rPr>
        <w:t xml:space="preserve">)، وأجريت قبل بدء المخاض الفعال، وكانت باستطباب "إمارات مخاض خروس مع مجيء مقعدي". </w:t>
      </w:r>
    </w:p>
    <w:p w:rsidR="00100D89" w:rsidRDefault="00100D89" w:rsidP="00100D89">
      <w:pPr>
        <w:rPr>
          <w:rFonts w:asciiTheme="minorBidi" w:hAnsiTheme="minorBidi" w:cs="Simplified Arabic"/>
          <w:sz w:val="28"/>
          <w:szCs w:val="28"/>
          <w:rtl/>
          <w:lang w:bidi="ar-SY"/>
        </w:rPr>
      </w:pPr>
      <w:r>
        <w:rPr>
          <w:rFonts w:asciiTheme="minorBidi" w:hAnsiTheme="minorBidi" w:cs="Simplified Arabic" w:hint="cs"/>
          <w:sz w:val="28"/>
          <w:szCs w:val="28"/>
          <w:rtl/>
          <w:lang w:bidi="ar-SY"/>
        </w:rPr>
        <w:t>وقد سجلت حالة مريضة أجري لها قيصرية باستطباب "خروس مسنة ومجيء مقعدي 28 أسبوع ، والجنين ميت".</w:t>
      </w:r>
    </w:p>
    <w:p w:rsidR="00100D89" w:rsidRDefault="00100D89" w:rsidP="007353AF">
      <w:pPr>
        <w:rPr>
          <w:rFonts w:asciiTheme="minorBidi" w:hAnsiTheme="minorBidi" w:cs="Simplified Arabic"/>
          <w:sz w:val="28"/>
          <w:szCs w:val="28"/>
          <w:rtl/>
          <w:lang w:bidi="ar-SY"/>
        </w:rPr>
      </w:pPr>
      <w:r>
        <w:rPr>
          <w:rFonts w:asciiTheme="minorBidi" w:hAnsiTheme="minorBidi" w:cs="Simplified Arabic" w:hint="cs"/>
          <w:sz w:val="28"/>
          <w:szCs w:val="28"/>
          <w:rtl/>
          <w:lang w:bidi="ar-SY"/>
        </w:rPr>
        <w:t xml:space="preserve">وكانت باقي </w:t>
      </w:r>
      <w:proofErr w:type="spellStart"/>
      <w:r>
        <w:rPr>
          <w:rFonts w:asciiTheme="minorBidi" w:hAnsiTheme="minorBidi" w:cs="Simplified Arabic" w:hint="cs"/>
          <w:sz w:val="28"/>
          <w:szCs w:val="28"/>
          <w:rtl/>
          <w:lang w:bidi="ar-SY"/>
        </w:rPr>
        <w:t>المجيئات</w:t>
      </w:r>
      <w:proofErr w:type="spellEnd"/>
      <w:r>
        <w:rPr>
          <w:rFonts w:asciiTheme="minorBidi" w:hAnsiTheme="minorBidi" w:cs="Simplified Arabic" w:hint="cs"/>
          <w:sz w:val="28"/>
          <w:szCs w:val="28"/>
          <w:rtl/>
          <w:lang w:bidi="ar-SY"/>
        </w:rPr>
        <w:t xml:space="preserve"> المعيبة تنهى بالعملية القيصرية فور تشخيصها، مع استثناء حالة مجيء وجهي كانت السيدة بحالة اتساع قرب تام وجنين صغير الحجم وتم توليدها مهبلياً.</w:t>
      </w:r>
    </w:p>
    <w:p w:rsidR="004F04AE" w:rsidRDefault="004F04AE" w:rsidP="00100D89">
      <w:pPr>
        <w:rPr>
          <w:rFonts w:asciiTheme="minorBidi" w:hAnsiTheme="minorBidi" w:cs="Simplified Arabic"/>
          <w:b/>
          <w:bCs/>
          <w:sz w:val="36"/>
          <w:szCs w:val="36"/>
          <w:rtl/>
          <w:lang w:bidi="ar-SY"/>
        </w:rPr>
      </w:pPr>
    </w:p>
    <w:p w:rsidR="00100D89" w:rsidRPr="007353AF" w:rsidRDefault="00100D89" w:rsidP="00100D89">
      <w:pPr>
        <w:rPr>
          <w:rFonts w:asciiTheme="minorBidi" w:hAnsiTheme="minorBidi" w:cs="Simplified Arabic"/>
          <w:b/>
          <w:bCs/>
          <w:sz w:val="36"/>
          <w:szCs w:val="36"/>
          <w:rtl/>
          <w:lang w:bidi="ar-SY"/>
        </w:rPr>
      </w:pPr>
      <w:proofErr w:type="spellStart"/>
      <w:r w:rsidRPr="007353AF">
        <w:rPr>
          <w:rFonts w:asciiTheme="minorBidi" w:hAnsiTheme="minorBidi" w:cs="Simplified Arabic" w:hint="cs"/>
          <w:b/>
          <w:bCs/>
          <w:sz w:val="36"/>
          <w:szCs w:val="36"/>
          <w:rtl/>
          <w:lang w:bidi="ar-SY"/>
        </w:rPr>
        <w:lastRenderedPageBreak/>
        <w:t>الحمول</w:t>
      </w:r>
      <w:proofErr w:type="spellEnd"/>
      <w:r w:rsidRPr="007353AF">
        <w:rPr>
          <w:rFonts w:asciiTheme="minorBidi" w:hAnsiTheme="minorBidi" w:cs="Simplified Arabic" w:hint="cs"/>
          <w:b/>
          <w:bCs/>
          <w:sz w:val="36"/>
          <w:szCs w:val="36"/>
          <w:rtl/>
          <w:lang w:bidi="ar-SY"/>
        </w:rPr>
        <w:t xml:space="preserve"> المتعددة:</w:t>
      </w:r>
    </w:p>
    <w:p w:rsidR="00100D89" w:rsidRDefault="00100D89" w:rsidP="00100D89">
      <w:pPr>
        <w:rPr>
          <w:rFonts w:asciiTheme="minorBidi" w:hAnsiTheme="minorBidi" w:cs="Simplified Arabic"/>
          <w:sz w:val="28"/>
          <w:szCs w:val="28"/>
          <w:rtl/>
          <w:lang w:bidi="ar-SY"/>
        </w:rPr>
      </w:pPr>
      <w:r>
        <w:rPr>
          <w:rFonts w:asciiTheme="minorBidi" w:hAnsiTheme="minorBidi" w:cs="Simplified Arabic" w:hint="cs"/>
          <w:sz w:val="28"/>
          <w:szCs w:val="28"/>
          <w:rtl/>
          <w:lang w:bidi="ar-SY"/>
        </w:rPr>
        <w:t xml:space="preserve">اشتملت القيصريات </w:t>
      </w:r>
      <w:proofErr w:type="spellStart"/>
      <w:r>
        <w:rPr>
          <w:rFonts w:asciiTheme="minorBidi" w:hAnsiTheme="minorBidi" w:cs="Simplified Arabic" w:hint="cs"/>
          <w:sz w:val="28"/>
          <w:szCs w:val="28"/>
          <w:rtl/>
          <w:lang w:bidi="ar-SY"/>
        </w:rPr>
        <w:t>باستطباب</w:t>
      </w:r>
      <w:proofErr w:type="spellEnd"/>
      <w:r>
        <w:rPr>
          <w:rFonts w:asciiTheme="minorBidi" w:hAnsiTheme="minorBidi" w:cs="Simplified Arabic" w:hint="cs"/>
          <w:sz w:val="28"/>
          <w:szCs w:val="28"/>
          <w:rtl/>
          <w:lang w:bidi="ar-SY"/>
        </w:rPr>
        <w:t xml:space="preserve"> حمل متعدد 25 مريضة؛ وكانت حالتان باستطباب حمل ثلاثي وهي ناتجة عن الإلقاح الصناعي </w:t>
      </w:r>
      <w:r>
        <w:rPr>
          <w:rFonts w:asciiTheme="minorBidi" w:hAnsiTheme="minorBidi" w:cs="Simplified Arabic"/>
          <w:sz w:val="28"/>
          <w:szCs w:val="28"/>
          <w:lang w:bidi="ar-SY"/>
        </w:rPr>
        <w:t>IVF</w:t>
      </w:r>
      <w:r>
        <w:rPr>
          <w:rFonts w:asciiTheme="minorBidi" w:hAnsiTheme="minorBidi" w:cs="Simplified Arabic" w:hint="cs"/>
          <w:sz w:val="28"/>
          <w:szCs w:val="28"/>
          <w:rtl/>
          <w:lang w:bidi="ar-SY"/>
        </w:rPr>
        <w:t xml:space="preserve">. و23 حالة حمل توأمي ثنائي وقد كانت </w:t>
      </w:r>
      <w:proofErr w:type="spellStart"/>
      <w:r>
        <w:rPr>
          <w:rFonts w:asciiTheme="minorBidi" w:hAnsiTheme="minorBidi" w:cs="Simplified Arabic" w:hint="cs"/>
          <w:sz w:val="28"/>
          <w:szCs w:val="28"/>
          <w:rtl/>
          <w:lang w:bidi="ar-SY"/>
        </w:rPr>
        <w:t>مجيئات</w:t>
      </w:r>
      <w:proofErr w:type="spellEnd"/>
      <w:r>
        <w:rPr>
          <w:rFonts w:asciiTheme="minorBidi" w:hAnsiTheme="minorBidi" w:cs="Simplified Arabic" w:hint="cs"/>
          <w:sz w:val="28"/>
          <w:szCs w:val="28"/>
          <w:rtl/>
          <w:lang w:bidi="ar-SY"/>
        </w:rPr>
        <w:t xml:space="preserve"> الجنين الأول هي المشعر لتحديد طريقة التدبير ويبين الجدول (</w:t>
      </w:r>
      <w:r w:rsidR="00752FA8">
        <w:rPr>
          <w:rFonts w:asciiTheme="minorBidi" w:hAnsiTheme="minorBidi" w:cs="Simplified Arabic" w:hint="cs"/>
          <w:sz w:val="28"/>
          <w:szCs w:val="28"/>
          <w:rtl/>
          <w:lang w:bidi="ar-SY"/>
        </w:rPr>
        <w:t>8</w:t>
      </w:r>
      <w:r>
        <w:rPr>
          <w:rFonts w:asciiTheme="minorBidi" w:hAnsiTheme="minorBidi" w:cs="Simplified Arabic" w:hint="cs"/>
          <w:sz w:val="28"/>
          <w:szCs w:val="28"/>
          <w:rtl/>
          <w:lang w:bidi="ar-SY"/>
        </w:rPr>
        <w:t>) توزع التوأم حسب نوع مجيء التوأم الأول.</w:t>
      </w:r>
    </w:p>
    <w:p w:rsidR="00752FA8" w:rsidRPr="007353AF" w:rsidRDefault="00752FA8" w:rsidP="007353AF">
      <w:pPr>
        <w:spacing w:after="0"/>
        <w:jc w:val="center"/>
        <w:rPr>
          <w:rFonts w:asciiTheme="minorBidi" w:hAnsiTheme="minorBidi"/>
          <w:b/>
          <w:bCs/>
          <w:i/>
          <w:iCs/>
          <w:sz w:val="24"/>
          <w:szCs w:val="24"/>
          <w:rtl/>
          <w:lang w:bidi="ar-SY"/>
        </w:rPr>
      </w:pPr>
      <w:r w:rsidRPr="007353AF">
        <w:rPr>
          <w:rFonts w:asciiTheme="minorBidi" w:hAnsiTheme="minorBidi"/>
          <w:b/>
          <w:bCs/>
          <w:i/>
          <w:iCs/>
          <w:sz w:val="24"/>
          <w:szCs w:val="24"/>
          <w:rtl/>
          <w:lang w:bidi="ar-SY"/>
        </w:rPr>
        <w:t xml:space="preserve">الجدول (8) تكرارات والنسب المئوية لتوزع قيصريات الحمل </w:t>
      </w:r>
      <w:proofErr w:type="spellStart"/>
      <w:r w:rsidRPr="007353AF">
        <w:rPr>
          <w:rFonts w:asciiTheme="minorBidi" w:hAnsiTheme="minorBidi"/>
          <w:b/>
          <w:bCs/>
          <w:i/>
          <w:iCs/>
          <w:sz w:val="24"/>
          <w:szCs w:val="24"/>
          <w:rtl/>
          <w:lang w:bidi="ar-SY"/>
        </w:rPr>
        <w:t>التوأمي</w:t>
      </w:r>
      <w:proofErr w:type="spellEnd"/>
      <w:r w:rsidRPr="007353AF">
        <w:rPr>
          <w:rFonts w:asciiTheme="minorBidi" w:hAnsiTheme="minorBidi"/>
          <w:b/>
          <w:bCs/>
          <w:i/>
          <w:iCs/>
          <w:sz w:val="24"/>
          <w:szCs w:val="24"/>
          <w:rtl/>
          <w:lang w:bidi="ar-SY"/>
        </w:rPr>
        <w:t xml:space="preserve"> الثنائي حسب مجيء الجنيني الأول</w:t>
      </w:r>
      <w:r w:rsidR="007353AF" w:rsidRPr="007353AF">
        <w:rPr>
          <w:rFonts w:asciiTheme="minorBidi" w:hAnsiTheme="minorBidi"/>
          <w:b/>
          <w:bCs/>
          <w:i/>
          <w:iCs/>
          <w:sz w:val="24"/>
          <w:szCs w:val="24"/>
          <w:rtl/>
          <w:lang w:bidi="ar-SY"/>
        </w:rPr>
        <w:t xml:space="preserve"> في عينة الدراسة</w:t>
      </w:r>
    </w:p>
    <w:tbl>
      <w:tblPr>
        <w:tblStyle w:val="a4"/>
        <w:bidiVisual/>
        <w:tblW w:w="0" w:type="auto"/>
        <w:jc w:val="center"/>
        <w:tblLook w:val="04A0"/>
      </w:tblPr>
      <w:tblGrid>
        <w:gridCol w:w="2840"/>
        <w:gridCol w:w="1179"/>
        <w:gridCol w:w="1514"/>
        <w:gridCol w:w="63"/>
      </w:tblGrid>
      <w:tr w:rsidR="00100D89" w:rsidTr="007353AF">
        <w:trPr>
          <w:jc w:val="center"/>
        </w:trPr>
        <w:tc>
          <w:tcPr>
            <w:tcW w:w="2840" w:type="dxa"/>
            <w:shd w:val="clear" w:color="auto" w:fill="DBE5F1" w:themeFill="accent1" w:themeFillTint="33"/>
          </w:tcPr>
          <w:p w:rsidR="00100D89" w:rsidRPr="007353AF" w:rsidRDefault="00100D89" w:rsidP="00BD5F10">
            <w:pPr>
              <w:rPr>
                <w:rFonts w:asciiTheme="minorBidi" w:hAnsiTheme="minorBidi" w:cs="Simplified Arabic"/>
                <w:b/>
                <w:bCs/>
                <w:sz w:val="28"/>
                <w:szCs w:val="28"/>
                <w:rtl/>
                <w:lang w:bidi="ar-SY"/>
              </w:rPr>
            </w:pPr>
            <w:r w:rsidRPr="007353AF">
              <w:rPr>
                <w:rFonts w:asciiTheme="minorBidi" w:hAnsiTheme="minorBidi" w:cs="Simplified Arabic" w:hint="cs"/>
                <w:b/>
                <w:bCs/>
                <w:sz w:val="28"/>
                <w:szCs w:val="28"/>
                <w:rtl/>
                <w:lang w:bidi="ar-SY"/>
              </w:rPr>
              <w:t>نوع مجيء الجنين الأول</w:t>
            </w:r>
          </w:p>
        </w:tc>
        <w:tc>
          <w:tcPr>
            <w:tcW w:w="1179" w:type="dxa"/>
            <w:shd w:val="clear" w:color="auto" w:fill="DBE5F1" w:themeFill="accent1" w:themeFillTint="33"/>
          </w:tcPr>
          <w:p w:rsidR="00100D89" w:rsidRPr="007353AF" w:rsidRDefault="00100D89" w:rsidP="00BD5F10">
            <w:pPr>
              <w:rPr>
                <w:rFonts w:asciiTheme="minorBidi" w:hAnsiTheme="minorBidi" w:cs="Simplified Arabic"/>
                <w:b/>
                <w:bCs/>
                <w:sz w:val="28"/>
                <w:szCs w:val="28"/>
                <w:rtl/>
                <w:lang w:bidi="ar-SY"/>
              </w:rPr>
            </w:pPr>
            <w:r w:rsidRPr="007353AF">
              <w:rPr>
                <w:rFonts w:asciiTheme="minorBidi" w:hAnsiTheme="minorBidi" w:cs="Simplified Arabic" w:hint="cs"/>
                <w:b/>
                <w:bCs/>
                <w:sz w:val="28"/>
                <w:szCs w:val="28"/>
                <w:rtl/>
                <w:lang w:bidi="ar-SY"/>
              </w:rPr>
              <w:t>العدد</w:t>
            </w:r>
          </w:p>
        </w:tc>
        <w:tc>
          <w:tcPr>
            <w:tcW w:w="1577" w:type="dxa"/>
            <w:gridSpan w:val="2"/>
            <w:shd w:val="clear" w:color="auto" w:fill="DBE5F1" w:themeFill="accent1" w:themeFillTint="33"/>
          </w:tcPr>
          <w:p w:rsidR="00100D89" w:rsidRPr="007353AF" w:rsidRDefault="00100D89" w:rsidP="00BD5F10">
            <w:pPr>
              <w:rPr>
                <w:rFonts w:asciiTheme="minorBidi" w:hAnsiTheme="minorBidi" w:cs="Simplified Arabic"/>
                <w:b/>
                <w:bCs/>
                <w:sz w:val="28"/>
                <w:szCs w:val="28"/>
                <w:rtl/>
                <w:lang w:bidi="ar-SY"/>
              </w:rPr>
            </w:pPr>
            <w:r w:rsidRPr="007353AF">
              <w:rPr>
                <w:rFonts w:asciiTheme="minorBidi" w:hAnsiTheme="minorBidi" w:cs="Simplified Arabic" w:hint="cs"/>
                <w:b/>
                <w:bCs/>
                <w:sz w:val="28"/>
                <w:szCs w:val="28"/>
                <w:rtl/>
                <w:lang w:bidi="ar-SY"/>
              </w:rPr>
              <w:t>النسبة المئوية</w:t>
            </w:r>
          </w:p>
        </w:tc>
      </w:tr>
      <w:tr w:rsidR="00100D89" w:rsidTr="007353AF">
        <w:trPr>
          <w:gridAfter w:val="1"/>
          <w:wAfter w:w="63" w:type="dxa"/>
          <w:jc w:val="center"/>
        </w:trPr>
        <w:tc>
          <w:tcPr>
            <w:tcW w:w="2840" w:type="dxa"/>
          </w:tcPr>
          <w:p w:rsidR="00100D89" w:rsidRDefault="00100D89" w:rsidP="00BD5F10">
            <w:pPr>
              <w:rPr>
                <w:rFonts w:asciiTheme="minorBidi" w:hAnsiTheme="minorBidi" w:cs="Simplified Arabic"/>
                <w:sz w:val="28"/>
                <w:szCs w:val="28"/>
                <w:rtl/>
                <w:lang w:bidi="ar-SY"/>
              </w:rPr>
            </w:pPr>
            <w:r>
              <w:rPr>
                <w:rFonts w:asciiTheme="minorBidi" w:hAnsiTheme="minorBidi" w:cs="Simplified Arabic" w:hint="cs"/>
                <w:sz w:val="28"/>
                <w:szCs w:val="28"/>
                <w:rtl/>
                <w:lang w:bidi="ar-SY"/>
              </w:rPr>
              <w:t>مجيء الجنين الأول رأسي</w:t>
            </w:r>
          </w:p>
        </w:tc>
        <w:tc>
          <w:tcPr>
            <w:tcW w:w="1179" w:type="dxa"/>
          </w:tcPr>
          <w:p w:rsidR="00100D89" w:rsidRDefault="00100D89" w:rsidP="00BD5F10">
            <w:pPr>
              <w:rPr>
                <w:rFonts w:asciiTheme="minorBidi" w:hAnsiTheme="minorBidi" w:cs="Simplified Arabic"/>
                <w:sz w:val="28"/>
                <w:szCs w:val="28"/>
                <w:rtl/>
                <w:lang w:bidi="ar-SY"/>
              </w:rPr>
            </w:pPr>
            <w:r>
              <w:rPr>
                <w:rFonts w:asciiTheme="minorBidi" w:hAnsiTheme="minorBidi" w:cs="Simplified Arabic" w:hint="cs"/>
                <w:sz w:val="28"/>
                <w:szCs w:val="28"/>
                <w:rtl/>
                <w:lang w:bidi="ar-SY"/>
              </w:rPr>
              <w:t>8</w:t>
            </w:r>
          </w:p>
        </w:tc>
        <w:tc>
          <w:tcPr>
            <w:tcW w:w="1514" w:type="dxa"/>
          </w:tcPr>
          <w:p w:rsidR="00100D89" w:rsidRDefault="00100D89" w:rsidP="00BD5F10">
            <w:pPr>
              <w:rPr>
                <w:rFonts w:asciiTheme="minorBidi" w:hAnsiTheme="minorBidi" w:cs="Simplified Arabic"/>
                <w:sz w:val="28"/>
                <w:szCs w:val="28"/>
                <w:rtl/>
                <w:lang w:bidi="ar-SY"/>
              </w:rPr>
            </w:pPr>
            <w:r>
              <w:rPr>
                <w:rFonts w:asciiTheme="minorBidi" w:hAnsiTheme="minorBidi" w:cs="Simplified Arabic" w:hint="cs"/>
                <w:sz w:val="28"/>
                <w:szCs w:val="28"/>
                <w:rtl/>
                <w:lang w:bidi="ar-SY"/>
              </w:rPr>
              <w:t>34.78%</w:t>
            </w:r>
          </w:p>
        </w:tc>
      </w:tr>
      <w:tr w:rsidR="00100D89" w:rsidTr="007353AF">
        <w:trPr>
          <w:gridAfter w:val="1"/>
          <w:wAfter w:w="63" w:type="dxa"/>
          <w:jc w:val="center"/>
        </w:trPr>
        <w:tc>
          <w:tcPr>
            <w:tcW w:w="2840" w:type="dxa"/>
          </w:tcPr>
          <w:p w:rsidR="00100D89" w:rsidRDefault="00100D89" w:rsidP="00BD5F10">
            <w:pPr>
              <w:rPr>
                <w:rFonts w:asciiTheme="minorBidi" w:hAnsiTheme="minorBidi" w:cs="Simplified Arabic"/>
                <w:sz w:val="28"/>
                <w:szCs w:val="28"/>
                <w:rtl/>
                <w:lang w:bidi="ar-SY"/>
              </w:rPr>
            </w:pPr>
            <w:r>
              <w:rPr>
                <w:rFonts w:asciiTheme="minorBidi" w:hAnsiTheme="minorBidi" w:cs="Simplified Arabic" w:hint="cs"/>
                <w:sz w:val="28"/>
                <w:szCs w:val="28"/>
                <w:rtl/>
                <w:lang w:bidi="ar-SY"/>
              </w:rPr>
              <w:t>مجيء الجنين الأول مقعدي</w:t>
            </w:r>
          </w:p>
        </w:tc>
        <w:tc>
          <w:tcPr>
            <w:tcW w:w="1179" w:type="dxa"/>
          </w:tcPr>
          <w:p w:rsidR="00100D89" w:rsidRDefault="00100D89" w:rsidP="00BD5F10">
            <w:pPr>
              <w:rPr>
                <w:rFonts w:asciiTheme="minorBidi" w:hAnsiTheme="minorBidi" w:cs="Simplified Arabic"/>
                <w:sz w:val="28"/>
                <w:szCs w:val="28"/>
                <w:rtl/>
                <w:lang w:bidi="ar-SY"/>
              </w:rPr>
            </w:pPr>
            <w:r>
              <w:rPr>
                <w:rFonts w:asciiTheme="minorBidi" w:hAnsiTheme="minorBidi" w:cs="Simplified Arabic" w:hint="cs"/>
                <w:sz w:val="28"/>
                <w:szCs w:val="28"/>
                <w:rtl/>
                <w:lang w:bidi="ar-SY"/>
              </w:rPr>
              <w:t>12</w:t>
            </w:r>
          </w:p>
        </w:tc>
        <w:tc>
          <w:tcPr>
            <w:tcW w:w="1514" w:type="dxa"/>
          </w:tcPr>
          <w:p w:rsidR="00100D89" w:rsidRDefault="00100D89" w:rsidP="00BD5F10">
            <w:pPr>
              <w:rPr>
                <w:rFonts w:asciiTheme="minorBidi" w:hAnsiTheme="minorBidi" w:cs="Simplified Arabic"/>
                <w:sz w:val="28"/>
                <w:szCs w:val="28"/>
                <w:rtl/>
                <w:lang w:bidi="ar-SY"/>
              </w:rPr>
            </w:pPr>
            <w:r>
              <w:rPr>
                <w:rFonts w:asciiTheme="minorBidi" w:hAnsiTheme="minorBidi" w:cs="Simplified Arabic" w:hint="cs"/>
                <w:sz w:val="28"/>
                <w:szCs w:val="28"/>
                <w:rtl/>
                <w:lang w:bidi="ar-SY"/>
              </w:rPr>
              <w:t>52.18%</w:t>
            </w:r>
          </w:p>
        </w:tc>
      </w:tr>
      <w:tr w:rsidR="00100D89" w:rsidTr="007353AF">
        <w:trPr>
          <w:gridAfter w:val="1"/>
          <w:wAfter w:w="63" w:type="dxa"/>
          <w:jc w:val="center"/>
        </w:trPr>
        <w:tc>
          <w:tcPr>
            <w:tcW w:w="2840" w:type="dxa"/>
          </w:tcPr>
          <w:p w:rsidR="00100D89" w:rsidRDefault="00100D89" w:rsidP="00BD5F10">
            <w:pPr>
              <w:rPr>
                <w:rFonts w:asciiTheme="minorBidi" w:hAnsiTheme="minorBidi" w:cs="Simplified Arabic"/>
                <w:sz w:val="28"/>
                <w:szCs w:val="28"/>
                <w:rtl/>
                <w:lang w:bidi="ar-SY"/>
              </w:rPr>
            </w:pPr>
            <w:r>
              <w:rPr>
                <w:rFonts w:asciiTheme="minorBidi" w:hAnsiTheme="minorBidi" w:cs="Simplified Arabic" w:hint="cs"/>
                <w:sz w:val="28"/>
                <w:szCs w:val="28"/>
                <w:rtl/>
                <w:lang w:bidi="ar-SY"/>
              </w:rPr>
              <w:t>مجيء الجنين الأول معترض</w:t>
            </w:r>
          </w:p>
        </w:tc>
        <w:tc>
          <w:tcPr>
            <w:tcW w:w="1179" w:type="dxa"/>
          </w:tcPr>
          <w:p w:rsidR="00100D89" w:rsidRDefault="00100D89" w:rsidP="00BD5F10">
            <w:pPr>
              <w:rPr>
                <w:rFonts w:asciiTheme="minorBidi" w:hAnsiTheme="minorBidi" w:cs="Simplified Arabic"/>
                <w:sz w:val="28"/>
                <w:szCs w:val="28"/>
                <w:rtl/>
                <w:lang w:bidi="ar-SY"/>
              </w:rPr>
            </w:pPr>
            <w:r>
              <w:rPr>
                <w:rFonts w:asciiTheme="minorBidi" w:hAnsiTheme="minorBidi" w:cs="Simplified Arabic" w:hint="cs"/>
                <w:sz w:val="28"/>
                <w:szCs w:val="28"/>
                <w:rtl/>
                <w:lang w:bidi="ar-SY"/>
              </w:rPr>
              <w:t>3</w:t>
            </w:r>
          </w:p>
        </w:tc>
        <w:tc>
          <w:tcPr>
            <w:tcW w:w="1514" w:type="dxa"/>
          </w:tcPr>
          <w:p w:rsidR="00100D89" w:rsidRDefault="00100D89" w:rsidP="00BD5F10">
            <w:pPr>
              <w:rPr>
                <w:rFonts w:asciiTheme="minorBidi" w:hAnsiTheme="minorBidi" w:cs="Simplified Arabic"/>
                <w:sz w:val="28"/>
                <w:szCs w:val="28"/>
                <w:rtl/>
                <w:lang w:bidi="ar-SY"/>
              </w:rPr>
            </w:pPr>
            <w:r>
              <w:rPr>
                <w:rFonts w:asciiTheme="minorBidi" w:hAnsiTheme="minorBidi" w:cs="Simplified Arabic" w:hint="cs"/>
                <w:sz w:val="28"/>
                <w:szCs w:val="28"/>
                <w:rtl/>
                <w:lang w:bidi="ar-SY"/>
              </w:rPr>
              <w:t>13.04%</w:t>
            </w:r>
          </w:p>
        </w:tc>
      </w:tr>
      <w:tr w:rsidR="00100D89" w:rsidTr="007353AF">
        <w:trPr>
          <w:gridAfter w:val="1"/>
          <w:wAfter w:w="63" w:type="dxa"/>
          <w:jc w:val="center"/>
        </w:trPr>
        <w:tc>
          <w:tcPr>
            <w:tcW w:w="2840" w:type="dxa"/>
          </w:tcPr>
          <w:p w:rsidR="00100D89" w:rsidRDefault="00100D89" w:rsidP="00BD5F10">
            <w:pPr>
              <w:rPr>
                <w:rFonts w:asciiTheme="minorBidi" w:hAnsiTheme="minorBidi" w:cs="Simplified Arabic"/>
                <w:sz w:val="28"/>
                <w:szCs w:val="28"/>
                <w:rtl/>
                <w:lang w:bidi="ar-SY"/>
              </w:rPr>
            </w:pPr>
            <w:r>
              <w:rPr>
                <w:rFonts w:asciiTheme="minorBidi" w:hAnsiTheme="minorBidi" w:cs="Simplified Arabic" w:hint="cs"/>
                <w:sz w:val="28"/>
                <w:szCs w:val="28"/>
                <w:rtl/>
                <w:lang w:bidi="ar-SY"/>
              </w:rPr>
              <w:t>المجموع</w:t>
            </w:r>
          </w:p>
        </w:tc>
        <w:tc>
          <w:tcPr>
            <w:tcW w:w="1179" w:type="dxa"/>
          </w:tcPr>
          <w:p w:rsidR="00100D89" w:rsidRDefault="00100D89" w:rsidP="00BD5F10">
            <w:pPr>
              <w:rPr>
                <w:rFonts w:asciiTheme="minorBidi" w:hAnsiTheme="minorBidi" w:cs="Simplified Arabic"/>
                <w:sz w:val="28"/>
                <w:szCs w:val="28"/>
                <w:rtl/>
                <w:lang w:bidi="ar-SY"/>
              </w:rPr>
            </w:pPr>
            <w:r>
              <w:rPr>
                <w:rFonts w:asciiTheme="minorBidi" w:hAnsiTheme="minorBidi" w:cs="Simplified Arabic" w:hint="cs"/>
                <w:sz w:val="28"/>
                <w:szCs w:val="28"/>
                <w:rtl/>
                <w:lang w:bidi="ar-SY"/>
              </w:rPr>
              <w:t>23</w:t>
            </w:r>
          </w:p>
        </w:tc>
        <w:tc>
          <w:tcPr>
            <w:tcW w:w="1514" w:type="dxa"/>
          </w:tcPr>
          <w:p w:rsidR="00100D89" w:rsidRDefault="00100D89" w:rsidP="00BD5F10">
            <w:pPr>
              <w:rPr>
                <w:rFonts w:asciiTheme="minorBidi" w:hAnsiTheme="minorBidi" w:cs="Simplified Arabic"/>
                <w:sz w:val="28"/>
                <w:szCs w:val="28"/>
                <w:rtl/>
                <w:lang w:bidi="ar-SY"/>
              </w:rPr>
            </w:pPr>
            <w:r>
              <w:rPr>
                <w:rFonts w:asciiTheme="minorBidi" w:hAnsiTheme="minorBidi" w:cs="Simplified Arabic" w:hint="cs"/>
                <w:sz w:val="28"/>
                <w:szCs w:val="28"/>
                <w:rtl/>
                <w:lang w:bidi="ar-SY"/>
              </w:rPr>
              <w:t>100%</w:t>
            </w:r>
          </w:p>
        </w:tc>
      </w:tr>
    </w:tbl>
    <w:p w:rsidR="00100D89" w:rsidRPr="007353AF" w:rsidRDefault="00100D89" w:rsidP="00100D89">
      <w:pPr>
        <w:spacing w:after="0"/>
        <w:rPr>
          <w:rFonts w:asciiTheme="minorBidi" w:hAnsiTheme="minorBidi" w:cs="Simplified Arabic"/>
          <w:rtl/>
          <w:lang w:bidi="ar-SY"/>
        </w:rPr>
      </w:pPr>
    </w:p>
    <w:p w:rsidR="00100D89" w:rsidRDefault="00100D89" w:rsidP="007353AF">
      <w:pPr>
        <w:rPr>
          <w:rFonts w:asciiTheme="minorBidi" w:hAnsiTheme="minorBidi" w:cs="Simplified Arabic"/>
          <w:sz w:val="28"/>
          <w:szCs w:val="28"/>
          <w:rtl/>
          <w:lang w:bidi="ar-SY"/>
        </w:rPr>
      </w:pPr>
      <w:r>
        <w:rPr>
          <w:rFonts w:asciiTheme="minorBidi" w:hAnsiTheme="minorBidi" w:cs="Simplified Arabic" w:hint="cs"/>
          <w:sz w:val="28"/>
          <w:szCs w:val="28"/>
          <w:rtl/>
          <w:lang w:bidi="ar-SY"/>
        </w:rPr>
        <w:t xml:space="preserve">تمت ولادة كل التوأم مع جنين أول بمجيء مقعدي أو معترض بالولادة القيصرية، أما بالنسبة </w:t>
      </w:r>
      <w:proofErr w:type="spellStart"/>
      <w:r>
        <w:rPr>
          <w:rFonts w:asciiTheme="minorBidi" w:hAnsiTheme="minorBidi" w:cs="Simplified Arabic" w:hint="cs"/>
          <w:sz w:val="28"/>
          <w:szCs w:val="28"/>
          <w:rtl/>
          <w:lang w:bidi="ar-SY"/>
        </w:rPr>
        <w:t>للحمول</w:t>
      </w:r>
      <w:proofErr w:type="spellEnd"/>
      <w:r>
        <w:rPr>
          <w:rFonts w:asciiTheme="minorBidi" w:hAnsiTheme="minorBidi" w:cs="Simplified Arabic" w:hint="cs"/>
          <w:sz w:val="28"/>
          <w:szCs w:val="28"/>
          <w:rtl/>
          <w:lang w:bidi="ar-SY"/>
        </w:rPr>
        <w:t xml:space="preserve"> </w:t>
      </w:r>
      <w:proofErr w:type="spellStart"/>
      <w:r>
        <w:rPr>
          <w:rFonts w:asciiTheme="minorBidi" w:hAnsiTheme="minorBidi" w:cs="Simplified Arabic" w:hint="cs"/>
          <w:sz w:val="28"/>
          <w:szCs w:val="28"/>
          <w:rtl/>
          <w:lang w:bidi="ar-SY"/>
        </w:rPr>
        <w:t>التوامية</w:t>
      </w:r>
      <w:proofErr w:type="spellEnd"/>
      <w:r>
        <w:rPr>
          <w:rFonts w:asciiTheme="minorBidi" w:hAnsiTheme="minorBidi" w:cs="Simplified Arabic" w:hint="cs"/>
          <w:sz w:val="28"/>
          <w:szCs w:val="28"/>
          <w:rtl/>
          <w:lang w:bidi="ar-SY"/>
        </w:rPr>
        <w:t xml:space="preserve"> مع جنين أول بمجيء رأسي فقد حدثت الولادة المهبلية في 5 حالات، والولادة القيصرية في 8 حالات، وبنسبة مئوية بلغت 61.54%.</w:t>
      </w:r>
    </w:p>
    <w:p w:rsidR="00100D89" w:rsidRPr="004B04D0" w:rsidRDefault="00100D89" w:rsidP="00100D89">
      <w:pPr>
        <w:widowControl w:val="0"/>
        <w:spacing w:before="240" w:line="240" w:lineRule="auto"/>
        <w:rPr>
          <w:rFonts w:cs="Simplified Arabic"/>
          <w:b/>
          <w:bCs/>
          <w:sz w:val="36"/>
          <w:szCs w:val="36"/>
          <w:rtl/>
          <w:lang w:bidi="ar-SY"/>
        </w:rPr>
      </w:pPr>
      <w:r>
        <w:rPr>
          <w:rFonts w:cs="Simplified Arabic" w:hint="cs"/>
          <w:b/>
          <w:bCs/>
          <w:sz w:val="36"/>
          <w:szCs w:val="36"/>
          <w:rtl/>
          <w:lang w:bidi="ar-SY"/>
        </w:rPr>
        <w:t xml:space="preserve">2- </w:t>
      </w:r>
      <w:r w:rsidRPr="004B04D0">
        <w:rPr>
          <w:rFonts w:cs="Simplified Arabic" w:hint="cs"/>
          <w:b/>
          <w:bCs/>
          <w:sz w:val="36"/>
          <w:szCs w:val="36"/>
          <w:rtl/>
          <w:lang w:bidi="ar-SY"/>
        </w:rPr>
        <w:t>المتوسط الحسابي للعمر الحملي عند إجراء العملية القيصرية (بالأسابيع):</w:t>
      </w:r>
    </w:p>
    <w:p w:rsidR="00100D89" w:rsidRDefault="00100D89" w:rsidP="00100D89">
      <w:pPr>
        <w:rPr>
          <w:rFonts w:asciiTheme="minorBidi" w:hAnsiTheme="minorBidi" w:cs="Simplified Arabic"/>
          <w:sz w:val="28"/>
          <w:szCs w:val="28"/>
          <w:rtl/>
          <w:lang w:bidi="ar-SY"/>
        </w:rPr>
      </w:pPr>
      <w:r>
        <w:rPr>
          <w:rFonts w:asciiTheme="minorBidi" w:hAnsiTheme="minorBidi" w:cs="Simplified Arabic" w:hint="cs"/>
          <w:sz w:val="28"/>
          <w:szCs w:val="28"/>
          <w:rtl/>
          <w:lang w:bidi="ar-SY"/>
        </w:rPr>
        <w:t xml:space="preserve">بلغ المتوسط الحسابي للعمر الحملي عند الولادة 38.3 ± 3.1 أسبوع حملي، مع العلم أن العمر الحملي لم يكن محدداً وفق معايير دقيقة في العديد من الحالات، لعدم موثوقية آخر دورة طمثية لدى السيدة وعدم وجود تحديد للعمر </w:t>
      </w:r>
      <w:proofErr w:type="spellStart"/>
      <w:r>
        <w:rPr>
          <w:rFonts w:asciiTheme="minorBidi" w:hAnsiTheme="minorBidi" w:cs="Simplified Arabic" w:hint="cs"/>
          <w:sz w:val="28"/>
          <w:szCs w:val="28"/>
          <w:rtl/>
          <w:lang w:bidi="ar-SY"/>
        </w:rPr>
        <w:t>الحملي</w:t>
      </w:r>
      <w:proofErr w:type="spellEnd"/>
      <w:r>
        <w:rPr>
          <w:rFonts w:asciiTheme="minorBidi" w:hAnsiTheme="minorBidi" w:cs="Simplified Arabic" w:hint="cs"/>
          <w:sz w:val="28"/>
          <w:szCs w:val="28"/>
          <w:rtl/>
          <w:lang w:bidi="ar-SY"/>
        </w:rPr>
        <w:t xml:space="preserve"> في </w:t>
      </w:r>
      <w:proofErr w:type="spellStart"/>
      <w:r>
        <w:rPr>
          <w:rFonts w:asciiTheme="minorBidi" w:hAnsiTheme="minorBidi" w:cs="Simplified Arabic" w:hint="cs"/>
          <w:sz w:val="28"/>
          <w:szCs w:val="28"/>
          <w:rtl/>
          <w:lang w:bidi="ar-SY"/>
        </w:rPr>
        <w:t>الأثلوث</w:t>
      </w:r>
      <w:proofErr w:type="spellEnd"/>
      <w:r>
        <w:rPr>
          <w:rFonts w:asciiTheme="minorBidi" w:hAnsiTheme="minorBidi" w:cs="Simplified Arabic" w:hint="cs"/>
          <w:sz w:val="28"/>
          <w:szCs w:val="28"/>
          <w:rtl/>
          <w:lang w:bidi="ar-SY"/>
        </w:rPr>
        <w:t xml:space="preserve"> الأول للحمل.</w:t>
      </w:r>
    </w:p>
    <w:p w:rsidR="007353AF" w:rsidRPr="007353AF" w:rsidRDefault="007353AF" w:rsidP="007353AF">
      <w:pPr>
        <w:spacing w:after="0"/>
        <w:jc w:val="center"/>
        <w:rPr>
          <w:rFonts w:asciiTheme="minorBidi" w:hAnsiTheme="minorBidi"/>
          <w:b/>
          <w:bCs/>
          <w:i/>
          <w:iCs/>
          <w:sz w:val="24"/>
          <w:szCs w:val="24"/>
          <w:rtl/>
        </w:rPr>
      </w:pPr>
      <w:r w:rsidRPr="007353AF">
        <w:rPr>
          <w:rFonts w:asciiTheme="minorBidi" w:hAnsiTheme="minorBidi"/>
          <w:b/>
          <w:bCs/>
          <w:i/>
          <w:iCs/>
          <w:sz w:val="24"/>
          <w:szCs w:val="24"/>
          <w:rtl/>
          <w:lang w:bidi="ar-SY"/>
        </w:rPr>
        <w:t xml:space="preserve">الجدول (9) </w:t>
      </w:r>
      <w:r w:rsidRPr="007353AF">
        <w:rPr>
          <w:rFonts w:asciiTheme="minorBidi" w:hAnsiTheme="minorBidi"/>
          <w:b/>
          <w:bCs/>
          <w:i/>
          <w:iCs/>
          <w:sz w:val="24"/>
          <w:szCs w:val="24"/>
          <w:rtl/>
          <w:lang w:eastAsia="fr-FR"/>
        </w:rPr>
        <w:t>) يبين الحد الأدنى والحد الأعلى والمتوسط الحسابي والانحراف المعياري للعمر الحملي عند إجراء العملية القيصرية (بالأسابيع)</w:t>
      </w:r>
    </w:p>
    <w:tbl>
      <w:tblPr>
        <w:tblStyle w:val="a4"/>
        <w:bidiVisual/>
        <w:tblW w:w="0" w:type="auto"/>
        <w:jc w:val="center"/>
        <w:tblInd w:w="466" w:type="dxa"/>
        <w:tblLook w:val="04A0"/>
      </w:tblPr>
      <w:tblGrid>
        <w:gridCol w:w="1799"/>
        <w:gridCol w:w="1134"/>
        <w:gridCol w:w="1187"/>
        <w:gridCol w:w="1081"/>
        <w:gridCol w:w="850"/>
        <w:gridCol w:w="851"/>
      </w:tblGrid>
      <w:tr w:rsidR="00100D89" w:rsidRPr="00C637E4" w:rsidTr="00BD5F10">
        <w:trPr>
          <w:jc w:val="center"/>
        </w:trPr>
        <w:tc>
          <w:tcPr>
            <w:tcW w:w="1799" w:type="dxa"/>
            <w:shd w:val="clear" w:color="auto" w:fill="DBE5F1" w:themeFill="accent1" w:themeFillTint="33"/>
          </w:tcPr>
          <w:p w:rsidR="00100D89" w:rsidRPr="00C637E4" w:rsidRDefault="00100D89" w:rsidP="00BD5F10">
            <w:pPr>
              <w:rPr>
                <w:rFonts w:asciiTheme="minorBidi" w:hAnsiTheme="minorBidi"/>
                <w:b/>
                <w:bCs/>
                <w:sz w:val="24"/>
                <w:szCs w:val="24"/>
                <w:rtl/>
                <w:lang w:bidi="ar-SY"/>
              </w:rPr>
            </w:pPr>
            <w:r w:rsidRPr="00C637E4">
              <w:rPr>
                <w:rFonts w:asciiTheme="minorBidi" w:hAnsiTheme="minorBidi"/>
                <w:b/>
                <w:bCs/>
                <w:sz w:val="24"/>
                <w:szCs w:val="24"/>
                <w:rtl/>
                <w:lang w:bidi="ar-SY"/>
              </w:rPr>
              <w:t>المتغير</w:t>
            </w:r>
            <w:r>
              <w:rPr>
                <w:rFonts w:asciiTheme="minorBidi" w:hAnsiTheme="minorBidi" w:hint="cs"/>
                <w:b/>
                <w:bCs/>
                <w:sz w:val="24"/>
                <w:szCs w:val="24"/>
                <w:rtl/>
                <w:lang w:bidi="ar-SY"/>
              </w:rPr>
              <w:t xml:space="preserve"> المدروس</w:t>
            </w:r>
          </w:p>
        </w:tc>
        <w:tc>
          <w:tcPr>
            <w:tcW w:w="1134" w:type="dxa"/>
            <w:shd w:val="clear" w:color="auto" w:fill="DBE5F1" w:themeFill="accent1" w:themeFillTint="33"/>
          </w:tcPr>
          <w:p w:rsidR="00100D89" w:rsidRPr="00C637E4" w:rsidRDefault="00100D89" w:rsidP="00BD5F10">
            <w:pPr>
              <w:rPr>
                <w:rFonts w:asciiTheme="minorBidi" w:hAnsiTheme="minorBidi"/>
                <w:b/>
                <w:bCs/>
                <w:sz w:val="24"/>
                <w:szCs w:val="24"/>
                <w:rtl/>
                <w:lang w:bidi="ar-SY"/>
              </w:rPr>
            </w:pPr>
            <w:r w:rsidRPr="00C637E4">
              <w:rPr>
                <w:rFonts w:asciiTheme="minorBidi" w:hAnsiTheme="minorBidi"/>
                <w:b/>
                <w:bCs/>
                <w:sz w:val="24"/>
                <w:szCs w:val="24"/>
                <w:rtl/>
                <w:lang w:bidi="ar-SY"/>
              </w:rPr>
              <w:t>عدد المريضات</w:t>
            </w:r>
          </w:p>
        </w:tc>
        <w:tc>
          <w:tcPr>
            <w:tcW w:w="1187" w:type="dxa"/>
            <w:shd w:val="clear" w:color="auto" w:fill="DBE5F1" w:themeFill="accent1" w:themeFillTint="33"/>
          </w:tcPr>
          <w:p w:rsidR="00100D89" w:rsidRPr="00C637E4" w:rsidRDefault="00100D89" w:rsidP="00BD5F10">
            <w:pPr>
              <w:rPr>
                <w:rFonts w:asciiTheme="minorBidi" w:hAnsiTheme="minorBidi"/>
                <w:b/>
                <w:bCs/>
                <w:sz w:val="24"/>
                <w:szCs w:val="24"/>
                <w:rtl/>
                <w:lang w:bidi="ar-SY"/>
              </w:rPr>
            </w:pPr>
            <w:r w:rsidRPr="00C637E4">
              <w:rPr>
                <w:rFonts w:asciiTheme="minorBidi" w:hAnsiTheme="minorBidi"/>
                <w:b/>
                <w:bCs/>
                <w:sz w:val="24"/>
                <w:szCs w:val="24"/>
                <w:rtl/>
                <w:lang w:bidi="ar-SY"/>
              </w:rPr>
              <w:t>المتوسط الحسابي</w:t>
            </w:r>
          </w:p>
        </w:tc>
        <w:tc>
          <w:tcPr>
            <w:tcW w:w="1081" w:type="dxa"/>
            <w:shd w:val="clear" w:color="auto" w:fill="DBE5F1" w:themeFill="accent1" w:themeFillTint="33"/>
          </w:tcPr>
          <w:p w:rsidR="00100D89" w:rsidRPr="00C637E4" w:rsidRDefault="00100D89" w:rsidP="00BD5F10">
            <w:pPr>
              <w:rPr>
                <w:rFonts w:asciiTheme="minorBidi" w:hAnsiTheme="minorBidi"/>
                <w:b/>
                <w:bCs/>
                <w:sz w:val="24"/>
                <w:szCs w:val="24"/>
                <w:rtl/>
                <w:lang w:bidi="ar-SY"/>
              </w:rPr>
            </w:pPr>
            <w:r w:rsidRPr="00C637E4">
              <w:rPr>
                <w:rFonts w:asciiTheme="minorBidi" w:hAnsiTheme="minorBidi"/>
                <w:b/>
                <w:bCs/>
                <w:sz w:val="24"/>
                <w:szCs w:val="24"/>
                <w:rtl/>
                <w:lang w:bidi="ar-SY"/>
              </w:rPr>
              <w:t>الانحراف المعياري</w:t>
            </w:r>
          </w:p>
        </w:tc>
        <w:tc>
          <w:tcPr>
            <w:tcW w:w="850" w:type="dxa"/>
            <w:shd w:val="clear" w:color="auto" w:fill="DBE5F1" w:themeFill="accent1" w:themeFillTint="33"/>
          </w:tcPr>
          <w:p w:rsidR="00100D89" w:rsidRPr="00C637E4" w:rsidRDefault="00100D89" w:rsidP="00BD5F10">
            <w:pPr>
              <w:rPr>
                <w:rFonts w:asciiTheme="minorBidi" w:hAnsiTheme="minorBidi"/>
                <w:b/>
                <w:bCs/>
                <w:sz w:val="24"/>
                <w:szCs w:val="24"/>
                <w:rtl/>
                <w:lang w:bidi="ar-SY"/>
              </w:rPr>
            </w:pPr>
            <w:r w:rsidRPr="00C637E4">
              <w:rPr>
                <w:rFonts w:asciiTheme="minorBidi" w:hAnsiTheme="minorBidi"/>
                <w:b/>
                <w:bCs/>
                <w:sz w:val="24"/>
                <w:szCs w:val="24"/>
                <w:rtl/>
                <w:lang w:bidi="ar-SY"/>
              </w:rPr>
              <w:t>الحد الأدنى</w:t>
            </w:r>
          </w:p>
        </w:tc>
        <w:tc>
          <w:tcPr>
            <w:tcW w:w="851" w:type="dxa"/>
            <w:shd w:val="clear" w:color="auto" w:fill="DBE5F1" w:themeFill="accent1" w:themeFillTint="33"/>
          </w:tcPr>
          <w:p w:rsidR="00100D89" w:rsidRPr="00C637E4" w:rsidRDefault="00100D89" w:rsidP="00BD5F10">
            <w:pPr>
              <w:rPr>
                <w:rFonts w:asciiTheme="minorBidi" w:hAnsiTheme="minorBidi"/>
                <w:b/>
                <w:bCs/>
                <w:sz w:val="24"/>
                <w:szCs w:val="24"/>
                <w:rtl/>
                <w:lang w:bidi="ar-SY"/>
              </w:rPr>
            </w:pPr>
            <w:r w:rsidRPr="00C637E4">
              <w:rPr>
                <w:rFonts w:asciiTheme="minorBidi" w:hAnsiTheme="minorBidi"/>
                <w:b/>
                <w:bCs/>
                <w:sz w:val="24"/>
                <w:szCs w:val="24"/>
                <w:rtl/>
                <w:lang w:bidi="ar-SY"/>
              </w:rPr>
              <w:t>الحد الأعلى</w:t>
            </w:r>
          </w:p>
        </w:tc>
      </w:tr>
      <w:tr w:rsidR="00100D89" w:rsidRPr="00C637E4" w:rsidTr="00BD5F10">
        <w:trPr>
          <w:trHeight w:val="469"/>
          <w:jc w:val="center"/>
        </w:trPr>
        <w:tc>
          <w:tcPr>
            <w:tcW w:w="1799" w:type="dxa"/>
          </w:tcPr>
          <w:p w:rsidR="00100D89" w:rsidRPr="00C637E4" w:rsidRDefault="00100D89" w:rsidP="00BD5F10">
            <w:pPr>
              <w:rPr>
                <w:rFonts w:asciiTheme="minorBidi" w:hAnsiTheme="minorBidi"/>
                <w:b/>
                <w:bCs/>
                <w:sz w:val="24"/>
                <w:szCs w:val="24"/>
                <w:rtl/>
                <w:lang w:bidi="ar-SY"/>
              </w:rPr>
            </w:pPr>
            <w:r w:rsidRPr="00C637E4">
              <w:rPr>
                <w:rFonts w:asciiTheme="minorBidi" w:hAnsiTheme="minorBidi"/>
                <w:b/>
                <w:bCs/>
                <w:sz w:val="24"/>
                <w:szCs w:val="24"/>
                <w:rtl/>
                <w:lang w:bidi="ar-SY"/>
              </w:rPr>
              <w:t>العمر ال</w:t>
            </w:r>
            <w:r>
              <w:rPr>
                <w:rFonts w:asciiTheme="minorBidi" w:hAnsiTheme="minorBidi" w:hint="cs"/>
                <w:b/>
                <w:bCs/>
                <w:sz w:val="24"/>
                <w:szCs w:val="24"/>
                <w:rtl/>
                <w:lang w:bidi="ar-SY"/>
              </w:rPr>
              <w:t>ح</w:t>
            </w:r>
            <w:r w:rsidRPr="00C637E4">
              <w:rPr>
                <w:rFonts w:asciiTheme="minorBidi" w:hAnsiTheme="minorBidi"/>
                <w:b/>
                <w:bCs/>
                <w:sz w:val="24"/>
                <w:szCs w:val="24"/>
                <w:rtl/>
                <w:lang w:bidi="ar-SY"/>
              </w:rPr>
              <w:t>ملي(بالأسابيع)</w:t>
            </w:r>
          </w:p>
        </w:tc>
        <w:tc>
          <w:tcPr>
            <w:tcW w:w="1134" w:type="dxa"/>
          </w:tcPr>
          <w:p w:rsidR="00100D89" w:rsidRPr="00C637E4" w:rsidRDefault="00100D89" w:rsidP="00BD5F10">
            <w:pPr>
              <w:rPr>
                <w:rFonts w:asciiTheme="minorBidi" w:hAnsiTheme="minorBidi"/>
                <w:b/>
                <w:bCs/>
                <w:sz w:val="24"/>
                <w:szCs w:val="24"/>
                <w:rtl/>
                <w:lang w:bidi="ar-SY"/>
              </w:rPr>
            </w:pPr>
            <w:r w:rsidRPr="00C637E4">
              <w:rPr>
                <w:rFonts w:asciiTheme="minorBidi" w:hAnsiTheme="minorBidi"/>
                <w:b/>
                <w:bCs/>
                <w:sz w:val="24"/>
                <w:szCs w:val="24"/>
                <w:rtl/>
                <w:lang w:bidi="ar-SY"/>
              </w:rPr>
              <w:t>713</w:t>
            </w:r>
          </w:p>
        </w:tc>
        <w:tc>
          <w:tcPr>
            <w:tcW w:w="1187" w:type="dxa"/>
          </w:tcPr>
          <w:p w:rsidR="00100D89" w:rsidRPr="00C637E4" w:rsidRDefault="00100D89" w:rsidP="00BD5F10">
            <w:pPr>
              <w:rPr>
                <w:rFonts w:asciiTheme="minorBidi" w:hAnsiTheme="minorBidi"/>
                <w:b/>
                <w:bCs/>
                <w:sz w:val="24"/>
                <w:szCs w:val="24"/>
                <w:rtl/>
                <w:lang w:bidi="ar-SY"/>
              </w:rPr>
            </w:pPr>
            <w:r w:rsidRPr="00C637E4">
              <w:rPr>
                <w:rFonts w:asciiTheme="minorBidi" w:hAnsiTheme="minorBidi"/>
                <w:b/>
                <w:bCs/>
                <w:sz w:val="24"/>
                <w:szCs w:val="24"/>
                <w:rtl/>
                <w:lang w:bidi="ar-SY"/>
              </w:rPr>
              <w:t>38.3</w:t>
            </w:r>
          </w:p>
        </w:tc>
        <w:tc>
          <w:tcPr>
            <w:tcW w:w="1081" w:type="dxa"/>
          </w:tcPr>
          <w:p w:rsidR="00100D89" w:rsidRPr="00C637E4" w:rsidRDefault="00100D89" w:rsidP="00BD5F10">
            <w:pPr>
              <w:rPr>
                <w:rFonts w:asciiTheme="minorBidi" w:hAnsiTheme="minorBidi"/>
                <w:b/>
                <w:bCs/>
                <w:sz w:val="24"/>
                <w:szCs w:val="24"/>
                <w:rtl/>
                <w:lang w:bidi="ar-SY"/>
              </w:rPr>
            </w:pPr>
            <w:r w:rsidRPr="00C637E4">
              <w:rPr>
                <w:rFonts w:asciiTheme="minorBidi" w:hAnsiTheme="minorBidi"/>
                <w:b/>
                <w:bCs/>
                <w:sz w:val="24"/>
                <w:szCs w:val="24"/>
                <w:rtl/>
                <w:lang w:bidi="ar-SY"/>
              </w:rPr>
              <w:t>3.1</w:t>
            </w:r>
          </w:p>
        </w:tc>
        <w:tc>
          <w:tcPr>
            <w:tcW w:w="850" w:type="dxa"/>
          </w:tcPr>
          <w:p w:rsidR="00100D89" w:rsidRPr="00C637E4" w:rsidRDefault="00100D89" w:rsidP="00BD5F10">
            <w:pPr>
              <w:rPr>
                <w:rFonts w:asciiTheme="minorBidi" w:hAnsiTheme="minorBidi"/>
                <w:b/>
                <w:bCs/>
                <w:sz w:val="24"/>
                <w:szCs w:val="24"/>
                <w:rtl/>
                <w:lang w:bidi="ar-SY"/>
              </w:rPr>
            </w:pPr>
            <w:r w:rsidRPr="00C637E4">
              <w:rPr>
                <w:rFonts w:asciiTheme="minorBidi" w:hAnsiTheme="minorBidi"/>
                <w:b/>
                <w:bCs/>
                <w:sz w:val="24"/>
                <w:szCs w:val="24"/>
                <w:rtl/>
                <w:lang w:bidi="ar-SY"/>
              </w:rPr>
              <w:t>28</w:t>
            </w:r>
          </w:p>
        </w:tc>
        <w:tc>
          <w:tcPr>
            <w:tcW w:w="851" w:type="dxa"/>
          </w:tcPr>
          <w:p w:rsidR="00100D89" w:rsidRPr="00C637E4" w:rsidRDefault="00100D89" w:rsidP="00BD5F10">
            <w:pPr>
              <w:rPr>
                <w:rFonts w:asciiTheme="minorBidi" w:hAnsiTheme="minorBidi"/>
                <w:b/>
                <w:bCs/>
                <w:sz w:val="24"/>
                <w:szCs w:val="24"/>
                <w:rtl/>
                <w:lang w:bidi="ar-SY"/>
              </w:rPr>
            </w:pPr>
            <w:r w:rsidRPr="00C637E4">
              <w:rPr>
                <w:rFonts w:asciiTheme="minorBidi" w:hAnsiTheme="minorBidi"/>
                <w:b/>
                <w:bCs/>
                <w:sz w:val="24"/>
                <w:szCs w:val="24"/>
                <w:rtl/>
                <w:lang w:bidi="ar-SY"/>
              </w:rPr>
              <w:t>43.2</w:t>
            </w:r>
          </w:p>
        </w:tc>
      </w:tr>
    </w:tbl>
    <w:p w:rsidR="00100D89" w:rsidRPr="00640BEB" w:rsidRDefault="00100D89" w:rsidP="00100D89">
      <w:pPr>
        <w:tabs>
          <w:tab w:val="left" w:pos="3216"/>
        </w:tabs>
        <w:spacing w:before="240"/>
        <w:rPr>
          <w:rFonts w:cs="Simplified Arabic"/>
          <w:b/>
          <w:bCs/>
          <w:sz w:val="36"/>
          <w:szCs w:val="36"/>
          <w:rtl/>
          <w:lang w:bidi="ar-SY"/>
        </w:rPr>
      </w:pPr>
      <w:r w:rsidRPr="00640BEB">
        <w:rPr>
          <w:rFonts w:cs="Simplified Arabic" w:hint="cs"/>
          <w:b/>
          <w:bCs/>
          <w:sz w:val="36"/>
          <w:szCs w:val="36"/>
          <w:rtl/>
          <w:lang w:bidi="ar-SY"/>
        </w:rPr>
        <w:lastRenderedPageBreak/>
        <w:t>3- الاختلاطات المسجلة أثناء العملية القيصرية:</w:t>
      </w:r>
    </w:p>
    <w:p w:rsidR="00100D89" w:rsidRDefault="00100D89" w:rsidP="00100D89">
      <w:pPr>
        <w:tabs>
          <w:tab w:val="left" w:pos="3216"/>
        </w:tabs>
        <w:rPr>
          <w:rFonts w:asciiTheme="minorBidi" w:hAnsiTheme="minorBidi" w:cs="Simplified Arabic"/>
          <w:sz w:val="28"/>
          <w:szCs w:val="28"/>
          <w:rtl/>
          <w:lang w:bidi="ar-SY"/>
        </w:rPr>
      </w:pPr>
      <w:r>
        <w:rPr>
          <w:rFonts w:asciiTheme="minorBidi" w:hAnsiTheme="minorBidi" w:cs="Simplified Arabic" w:hint="cs"/>
          <w:sz w:val="28"/>
          <w:szCs w:val="28"/>
          <w:rtl/>
          <w:lang w:bidi="ar-SY"/>
        </w:rPr>
        <w:t>تم تسجيل حالة أذية مثانية واحد ضمن عينة الدراسة، وقد كانت القيصرية باستطباب عدم تقدم لدى خروس، وتم استدعاء أطباء الجراحة البولية لخياطة التمزق.</w:t>
      </w:r>
    </w:p>
    <w:p w:rsidR="00100D89" w:rsidRDefault="00100D89" w:rsidP="00100D89">
      <w:pPr>
        <w:tabs>
          <w:tab w:val="left" w:pos="3216"/>
        </w:tabs>
        <w:rPr>
          <w:rFonts w:asciiTheme="minorBidi" w:hAnsiTheme="minorBidi" w:cs="Simplified Arabic"/>
          <w:sz w:val="28"/>
          <w:szCs w:val="28"/>
          <w:rtl/>
          <w:lang w:bidi="ar-SY"/>
        </w:rPr>
      </w:pPr>
      <w:r>
        <w:rPr>
          <w:rFonts w:asciiTheme="minorBidi" w:hAnsiTheme="minorBidi" w:cs="Simplified Arabic" w:hint="cs"/>
          <w:sz w:val="28"/>
          <w:szCs w:val="28"/>
          <w:rtl/>
          <w:lang w:bidi="ar-SY"/>
        </w:rPr>
        <w:t>كانت الاختلاطات الأخرى الملاحظة متعلقة بالرحم وشملت امتداد الشق الرحمي إلى الجانبين والأسفل، وإصابة الشريان الرحمي. وبالتالي زيادة كمية الدم المفقودة أثناء الجراحة والحاجة لاحقاً لنقل الدم.</w:t>
      </w:r>
    </w:p>
    <w:p w:rsidR="007353AF" w:rsidRPr="007353AF" w:rsidRDefault="007353AF" w:rsidP="007353AF">
      <w:pPr>
        <w:tabs>
          <w:tab w:val="left" w:pos="3216"/>
        </w:tabs>
        <w:spacing w:after="0"/>
        <w:jc w:val="center"/>
        <w:rPr>
          <w:rFonts w:asciiTheme="minorBidi" w:hAnsiTheme="minorBidi"/>
          <w:b/>
          <w:bCs/>
          <w:i/>
          <w:iCs/>
          <w:sz w:val="24"/>
          <w:szCs w:val="24"/>
          <w:rtl/>
          <w:lang w:bidi="ar-SY"/>
        </w:rPr>
      </w:pPr>
      <w:r w:rsidRPr="007353AF">
        <w:rPr>
          <w:rFonts w:asciiTheme="minorBidi" w:hAnsiTheme="minorBidi"/>
          <w:b/>
          <w:bCs/>
          <w:i/>
          <w:iCs/>
          <w:sz w:val="24"/>
          <w:szCs w:val="24"/>
          <w:rtl/>
          <w:lang w:bidi="ar-SY"/>
        </w:rPr>
        <w:t>الجدول (10) الاختلاطات المسجلة أثناء العملية القيصرية ضمن عينة الدراسة</w:t>
      </w:r>
    </w:p>
    <w:tbl>
      <w:tblPr>
        <w:tblStyle w:val="a4"/>
        <w:bidiVisual/>
        <w:tblW w:w="0" w:type="auto"/>
        <w:jc w:val="center"/>
        <w:tblInd w:w="192" w:type="dxa"/>
        <w:tblLook w:val="04A0"/>
      </w:tblPr>
      <w:tblGrid>
        <w:gridCol w:w="2648"/>
        <w:gridCol w:w="1605"/>
        <w:gridCol w:w="2551"/>
      </w:tblGrid>
      <w:tr w:rsidR="00100D89" w:rsidTr="00BD5F10">
        <w:trPr>
          <w:jc w:val="center"/>
        </w:trPr>
        <w:tc>
          <w:tcPr>
            <w:tcW w:w="2648" w:type="dxa"/>
            <w:shd w:val="clear" w:color="auto" w:fill="DBE5F1" w:themeFill="accent1" w:themeFillTint="33"/>
          </w:tcPr>
          <w:p w:rsidR="00100D89" w:rsidRDefault="00100D89" w:rsidP="007353AF">
            <w:pPr>
              <w:tabs>
                <w:tab w:val="left" w:pos="3216"/>
              </w:tabs>
              <w:rPr>
                <w:rFonts w:asciiTheme="minorBidi" w:hAnsiTheme="minorBidi" w:cs="Simplified Arabic"/>
                <w:sz w:val="28"/>
                <w:szCs w:val="28"/>
                <w:rtl/>
                <w:lang w:bidi="ar-SY"/>
              </w:rPr>
            </w:pPr>
            <w:r>
              <w:rPr>
                <w:rFonts w:asciiTheme="minorBidi" w:hAnsiTheme="minorBidi" w:cs="Simplified Arabic" w:hint="cs"/>
                <w:sz w:val="28"/>
                <w:szCs w:val="28"/>
                <w:rtl/>
                <w:lang w:bidi="ar-SY"/>
              </w:rPr>
              <w:t>الاختلاط المدروس</w:t>
            </w:r>
          </w:p>
        </w:tc>
        <w:tc>
          <w:tcPr>
            <w:tcW w:w="1605" w:type="dxa"/>
            <w:shd w:val="clear" w:color="auto" w:fill="DBE5F1" w:themeFill="accent1" w:themeFillTint="33"/>
          </w:tcPr>
          <w:p w:rsidR="00100D89" w:rsidRDefault="00100D89" w:rsidP="00BD5F10">
            <w:pPr>
              <w:tabs>
                <w:tab w:val="left" w:pos="3216"/>
              </w:tabs>
              <w:rPr>
                <w:rFonts w:asciiTheme="minorBidi" w:hAnsiTheme="minorBidi" w:cs="Simplified Arabic"/>
                <w:sz w:val="28"/>
                <w:szCs w:val="28"/>
                <w:rtl/>
                <w:lang w:bidi="ar-SY"/>
              </w:rPr>
            </w:pPr>
            <w:r>
              <w:rPr>
                <w:rFonts w:asciiTheme="minorBidi" w:hAnsiTheme="minorBidi" w:cs="Simplified Arabic" w:hint="cs"/>
                <w:sz w:val="28"/>
                <w:szCs w:val="28"/>
                <w:rtl/>
                <w:lang w:bidi="ar-SY"/>
              </w:rPr>
              <w:t>عدد المريضات</w:t>
            </w:r>
          </w:p>
        </w:tc>
        <w:tc>
          <w:tcPr>
            <w:tcW w:w="2551" w:type="dxa"/>
            <w:shd w:val="clear" w:color="auto" w:fill="DBE5F1" w:themeFill="accent1" w:themeFillTint="33"/>
          </w:tcPr>
          <w:p w:rsidR="00100D89" w:rsidRDefault="00100D89" w:rsidP="00BD5F10">
            <w:pPr>
              <w:tabs>
                <w:tab w:val="left" w:pos="3216"/>
              </w:tabs>
              <w:rPr>
                <w:rFonts w:asciiTheme="minorBidi" w:hAnsiTheme="minorBidi" w:cs="Simplified Arabic"/>
                <w:sz w:val="28"/>
                <w:szCs w:val="28"/>
                <w:rtl/>
                <w:lang w:bidi="ar-SY"/>
              </w:rPr>
            </w:pPr>
            <w:r>
              <w:rPr>
                <w:rFonts w:asciiTheme="minorBidi" w:hAnsiTheme="minorBidi" w:cs="Simplified Arabic" w:hint="cs"/>
                <w:sz w:val="28"/>
                <w:szCs w:val="28"/>
                <w:rtl/>
                <w:lang w:bidi="ar-SY"/>
              </w:rPr>
              <w:t>النسبة المئوية (</w:t>
            </w:r>
            <w:r>
              <w:rPr>
                <w:rFonts w:asciiTheme="minorBidi" w:hAnsiTheme="minorBidi" w:cs="Simplified Arabic"/>
                <w:sz w:val="28"/>
                <w:szCs w:val="28"/>
                <w:lang w:bidi="ar-SY"/>
              </w:rPr>
              <w:t>n=713</w:t>
            </w:r>
            <w:r>
              <w:rPr>
                <w:rFonts w:asciiTheme="minorBidi" w:hAnsiTheme="minorBidi" w:cs="Simplified Arabic" w:hint="cs"/>
                <w:sz w:val="28"/>
                <w:szCs w:val="28"/>
                <w:rtl/>
                <w:lang w:bidi="ar-SY"/>
              </w:rPr>
              <w:t>)</w:t>
            </w:r>
          </w:p>
        </w:tc>
      </w:tr>
      <w:tr w:rsidR="00100D89" w:rsidTr="00BD5F10">
        <w:trPr>
          <w:jc w:val="center"/>
        </w:trPr>
        <w:tc>
          <w:tcPr>
            <w:tcW w:w="2648" w:type="dxa"/>
          </w:tcPr>
          <w:p w:rsidR="00100D89" w:rsidRDefault="00100D89" w:rsidP="00BD5F10">
            <w:pPr>
              <w:tabs>
                <w:tab w:val="left" w:pos="3216"/>
              </w:tabs>
              <w:rPr>
                <w:rFonts w:asciiTheme="minorBidi" w:hAnsiTheme="minorBidi" w:cs="Simplified Arabic"/>
                <w:sz w:val="28"/>
                <w:szCs w:val="28"/>
                <w:rtl/>
                <w:lang w:bidi="ar-SY"/>
              </w:rPr>
            </w:pPr>
            <w:r>
              <w:rPr>
                <w:rFonts w:asciiTheme="minorBidi" w:hAnsiTheme="minorBidi" w:cs="Simplified Arabic" w:hint="cs"/>
                <w:sz w:val="28"/>
                <w:szCs w:val="28"/>
                <w:rtl/>
                <w:lang w:bidi="ar-SY"/>
              </w:rPr>
              <w:t>امتداد الشق للقطعة السفلية</w:t>
            </w:r>
          </w:p>
        </w:tc>
        <w:tc>
          <w:tcPr>
            <w:tcW w:w="1605" w:type="dxa"/>
          </w:tcPr>
          <w:p w:rsidR="00100D89" w:rsidRDefault="00100D89" w:rsidP="00BD5F10">
            <w:pPr>
              <w:tabs>
                <w:tab w:val="left" w:pos="3216"/>
              </w:tabs>
              <w:jc w:val="center"/>
              <w:rPr>
                <w:rFonts w:asciiTheme="minorBidi" w:hAnsiTheme="minorBidi" w:cs="Simplified Arabic"/>
                <w:sz w:val="28"/>
                <w:szCs w:val="28"/>
                <w:rtl/>
                <w:lang w:bidi="ar-SY"/>
              </w:rPr>
            </w:pPr>
            <w:r>
              <w:rPr>
                <w:rFonts w:asciiTheme="minorBidi" w:hAnsiTheme="minorBidi" w:cs="Simplified Arabic" w:hint="cs"/>
                <w:sz w:val="28"/>
                <w:szCs w:val="28"/>
                <w:rtl/>
                <w:lang w:bidi="ar-SY"/>
              </w:rPr>
              <w:t>7</w:t>
            </w:r>
          </w:p>
        </w:tc>
        <w:tc>
          <w:tcPr>
            <w:tcW w:w="2551" w:type="dxa"/>
          </w:tcPr>
          <w:p w:rsidR="00100D89" w:rsidRDefault="00100D89" w:rsidP="00BD5F10">
            <w:pPr>
              <w:tabs>
                <w:tab w:val="left" w:pos="3216"/>
              </w:tabs>
              <w:jc w:val="center"/>
              <w:rPr>
                <w:rFonts w:asciiTheme="minorBidi" w:hAnsiTheme="minorBidi" w:cs="Simplified Arabic"/>
                <w:sz w:val="28"/>
                <w:szCs w:val="28"/>
                <w:rtl/>
                <w:lang w:bidi="ar-SY"/>
              </w:rPr>
            </w:pPr>
            <w:r>
              <w:rPr>
                <w:rFonts w:asciiTheme="minorBidi" w:hAnsiTheme="minorBidi" w:cs="Simplified Arabic" w:hint="cs"/>
                <w:sz w:val="28"/>
                <w:szCs w:val="28"/>
                <w:rtl/>
                <w:lang w:bidi="ar-SY"/>
              </w:rPr>
              <w:t>0.98%</w:t>
            </w:r>
          </w:p>
        </w:tc>
      </w:tr>
      <w:tr w:rsidR="00100D89" w:rsidTr="00BD5F10">
        <w:trPr>
          <w:jc w:val="center"/>
        </w:trPr>
        <w:tc>
          <w:tcPr>
            <w:tcW w:w="2648" w:type="dxa"/>
          </w:tcPr>
          <w:p w:rsidR="00100D89" w:rsidRDefault="00100D89" w:rsidP="00BD5F10">
            <w:pPr>
              <w:tabs>
                <w:tab w:val="left" w:pos="3216"/>
              </w:tabs>
              <w:rPr>
                <w:rFonts w:asciiTheme="minorBidi" w:hAnsiTheme="minorBidi" w:cs="Simplified Arabic"/>
                <w:sz w:val="28"/>
                <w:szCs w:val="28"/>
                <w:rtl/>
                <w:lang w:bidi="ar-SY"/>
              </w:rPr>
            </w:pPr>
            <w:r>
              <w:rPr>
                <w:rFonts w:asciiTheme="minorBidi" w:hAnsiTheme="minorBidi" w:cs="Simplified Arabic" w:hint="cs"/>
                <w:sz w:val="28"/>
                <w:szCs w:val="28"/>
                <w:rtl/>
                <w:lang w:bidi="ar-SY"/>
              </w:rPr>
              <w:t>إصابة الشريان الرحمي</w:t>
            </w:r>
          </w:p>
        </w:tc>
        <w:tc>
          <w:tcPr>
            <w:tcW w:w="1605" w:type="dxa"/>
          </w:tcPr>
          <w:p w:rsidR="00100D89" w:rsidRDefault="00100D89" w:rsidP="00BD5F10">
            <w:pPr>
              <w:tabs>
                <w:tab w:val="left" w:pos="3216"/>
              </w:tabs>
              <w:jc w:val="center"/>
              <w:rPr>
                <w:rFonts w:asciiTheme="minorBidi" w:hAnsiTheme="minorBidi" w:cs="Simplified Arabic"/>
                <w:sz w:val="28"/>
                <w:szCs w:val="28"/>
                <w:rtl/>
                <w:lang w:bidi="ar-SY"/>
              </w:rPr>
            </w:pPr>
            <w:r>
              <w:rPr>
                <w:rFonts w:asciiTheme="minorBidi" w:hAnsiTheme="minorBidi" w:cs="Simplified Arabic" w:hint="cs"/>
                <w:sz w:val="28"/>
                <w:szCs w:val="28"/>
                <w:rtl/>
                <w:lang w:bidi="ar-SY"/>
              </w:rPr>
              <w:t>13</w:t>
            </w:r>
          </w:p>
        </w:tc>
        <w:tc>
          <w:tcPr>
            <w:tcW w:w="2551" w:type="dxa"/>
          </w:tcPr>
          <w:p w:rsidR="00100D89" w:rsidRDefault="00100D89" w:rsidP="00BD5F10">
            <w:pPr>
              <w:tabs>
                <w:tab w:val="left" w:pos="3216"/>
              </w:tabs>
              <w:jc w:val="center"/>
              <w:rPr>
                <w:rFonts w:asciiTheme="minorBidi" w:hAnsiTheme="minorBidi" w:cs="Simplified Arabic"/>
                <w:sz w:val="28"/>
                <w:szCs w:val="28"/>
                <w:rtl/>
                <w:lang w:bidi="ar-SY"/>
              </w:rPr>
            </w:pPr>
            <w:r>
              <w:rPr>
                <w:rFonts w:asciiTheme="minorBidi" w:hAnsiTheme="minorBidi" w:cs="Simplified Arabic" w:hint="cs"/>
                <w:sz w:val="28"/>
                <w:szCs w:val="28"/>
                <w:rtl/>
                <w:lang w:bidi="ar-SY"/>
              </w:rPr>
              <w:t>1.82%</w:t>
            </w:r>
          </w:p>
        </w:tc>
      </w:tr>
      <w:tr w:rsidR="00100D89" w:rsidTr="00BD5F10">
        <w:trPr>
          <w:jc w:val="center"/>
        </w:trPr>
        <w:tc>
          <w:tcPr>
            <w:tcW w:w="2648" w:type="dxa"/>
          </w:tcPr>
          <w:p w:rsidR="00100D89" w:rsidRDefault="00100D89" w:rsidP="00BD5F10">
            <w:pPr>
              <w:tabs>
                <w:tab w:val="left" w:pos="3216"/>
              </w:tabs>
              <w:rPr>
                <w:rFonts w:asciiTheme="minorBidi" w:hAnsiTheme="minorBidi" w:cs="Simplified Arabic"/>
                <w:sz w:val="28"/>
                <w:szCs w:val="28"/>
                <w:rtl/>
                <w:lang w:bidi="ar-SY"/>
              </w:rPr>
            </w:pPr>
            <w:r>
              <w:rPr>
                <w:rFonts w:asciiTheme="minorBidi" w:hAnsiTheme="minorBidi" w:cs="Simplified Arabic" w:hint="cs"/>
                <w:sz w:val="28"/>
                <w:szCs w:val="28"/>
                <w:rtl/>
                <w:lang w:bidi="ar-SY"/>
              </w:rPr>
              <w:t>الحاجة لنقل الدم</w:t>
            </w:r>
          </w:p>
        </w:tc>
        <w:tc>
          <w:tcPr>
            <w:tcW w:w="1605" w:type="dxa"/>
          </w:tcPr>
          <w:p w:rsidR="00100D89" w:rsidRDefault="00100D89" w:rsidP="00BD5F10">
            <w:pPr>
              <w:tabs>
                <w:tab w:val="left" w:pos="3216"/>
              </w:tabs>
              <w:jc w:val="center"/>
              <w:rPr>
                <w:rFonts w:asciiTheme="minorBidi" w:hAnsiTheme="minorBidi" w:cs="Simplified Arabic"/>
                <w:sz w:val="28"/>
                <w:szCs w:val="28"/>
                <w:rtl/>
                <w:lang w:bidi="ar-SY"/>
              </w:rPr>
            </w:pPr>
            <w:r>
              <w:rPr>
                <w:rFonts w:asciiTheme="minorBidi" w:hAnsiTheme="minorBidi" w:cs="Simplified Arabic" w:hint="cs"/>
                <w:sz w:val="28"/>
                <w:szCs w:val="28"/>
                <w:rtl/>
                <w:lang w:bidi="ar-SY"/>
              </w:rPr>
              <w:t>22</w:t>
            </w:r>
          </w:p>
        </w:tc>
        <w:tc>
          <w:tcPr>
            <w:tcW w:w="2551" w:type="dxa"/>
          </w:tcPr>
          <w:p w:rsidR="00100D89" w:rsidRDefault="00100D89" w:rsidP="00BD5F10">
            <w:pPr>
              <w:tabs>
                <w:tab w:val="left" w:pos="3216"/>
              </w:tabs>
              <w:jc w:val="center"/>
              <w:rPr>
                <w:rFonts w:asciiTheme="minorBidi" w:hAnsiTheme="minorBidi" w:cs="Simplified Arabic"/>
                <w:sz w:val="28"/>
                <w:szCs w:val="28"/>
                <w:rtl/>
                <w:lang w:bidi="ar-SY"/>
              </w:rPr>
            </w:pPr>
            <w:r>
              <w:rPr>
                <w:rFonts w:asciiTheme="minorBidi" w:hAnsiTheme="minorBidi" w:cs="Simplified Arabic" w:hint="cs"/>
                <w:sz w:val="28"/>
                <w:szCs w:val="28"/>
                <w:rtl/>
                <w:lang w:bidi="ar-SY"/>
              </w:rPr>
              <w:t>3.09%</w:t>
            </w:r>
          </w:p>
        </w:tc>
      </w:tr>
    </w:tbl>
    <w:p w:rsidR="00100D89" w:rsidRDefault="00100D89" w:rsidP="00100D89">
      <w:pPr>
        <w:tabs>
          <w:tab w:val="left" w:pos="3216"/>
        </w:tabs>
        <w:spacing w:before="240"/>
        <w:rPr>
          <w:rFonts w:asciiTheme="minorBidi" w:hAnsiTheme="minorBidi" w:cs="Simplified Arabic"/>
          <w:sz w:val="28"/>
          <w:szCs w:val="28"/>
          <w:rtl/>
          <w:lang w:bidi="ar-SY"/>
        </w:rPr>
      </w:pPr>
      <w:r>
        <w:rPr>
          <w:rFonts w:asciiTheme="minorBidi" w:hAnsiTheme="minorBidi" w:cs="Simplified Arabic" w:hint="cs"/>
          <w:sz w:val="28"/>
          <w:szCs w:val="28"/>
          <w:rtl/>
          <w:lang w:bidi="ar-SY"/>
        </w:rPr>
        <w:t>كانت الحالات التي احتاجت لنقل الدم ناتجة عن النزف قبل الولادة (انفكاك مشيمة باكر 11 حالات، وارتكاز مشيمة معيب نازف 4 حالات)، أو النزف أثناء الجراحة 7 حالات، 5 منها حدث فيها إصابة للشريان الرحمي، وحالتين بسبب انخفاض قيمة الخضاب الشديد بعد الجراحة.</w:t>
      </w:r>
    </w:p>
    <w:p w:rsidR="00100D89" w:rsidRDefault="007353AF" w:rsidP="00100D89">
      <w:pPr>
        <w:tabs>
          <w:tab w:val="left" w:pos="3216"/>
        </w:tabs>
        <w:rPr>
          <w:rFonts w:asciiTheme="minorBidi" w:hAnsiTheme="minorBidi" w:cs="Simplified Arabic"/>
          <w:sz w:val="28"/>
          <w:szCs w:val="28"/>
          <w:rtl/>
          <w:lang w:bidi="ar-SY"/>
        </w:rPr>
      </w:pPr>
      <w:r>
        <w:rPr>
          <w:rFonts w:asciiTheme="minorBidi" w:hAnsiTheme="minorBidi" w:cs="Simplified Arabic" w:hint="cs"/>
          <w:sz w:val="28"/>
          <w:szCs w:val="28"/>
          <w:rtl/>
          <w:lang w:bidi="ar-SY"/>
        </w:rPr>
        <w:t>ويجدر الإشارة إلى هذه النتائج هي التي كانت مذكورة في تقارير العمل الجراحي.</w:t>
      </w:r>
    </w:p>
    <w:p w:rsidR="00100D89" w:rsidRDefault="00100D89" w:rsidP="00100D89">
      <w:pPr>
        <w:tabs>
          <w:tab w:val="left" w:pos="3216"/>
        </w:tabs>
        <w:rPr>
          <w:rFonts w:asciiTheme="minorBidi" w:hAnsiTheme="minorBidi" w:cs="Simplified Arabic"/>
          <w:sz w:val="28"/>
          <w:szCs w:val="28"/>
          <w:rtl/>
          <w:lang w:bidi="ar-SY"/>
        </w:rPr>
      </w:pPr>
    </w:p>
    <w:p w:rsidR="00100D89" w:rsidRDefault="00100D89" w:rsidP="00100D89">
      <w:pPr>
        <w:tabs>
          <w:tab w:val="left" w:pos="3216"/>
        </w:tabs>
        <w:rPr>
          <w:rFonts w:asciiTheme="minorBidi" w:hAnsiTheme="minorBidi" w:cs="Simplified Arabic"/>
          <w:sz w:val="28"/>
          <w:szCs w:val="28"/>
          <w:rtl/>
          <w:lang w:bidi="ar-SY"/>
        </w:rPr>
      </w:pPr>
    </w:p>
    <w:p w:rsidR="00100D89" w:rsidRDefault="00100D89" w:rsidP="00100D89">
      <w:pPr>
        <w:tabs>
          <w:tab w:val="left" w:pos="3216"/>
        </w:tabs>
        <w:rPr>
          <w:rFonts w:asciiTheme="minorBidi" w:hAnsiTheme="minorBidi" w:cs="Simplified Arabic"/>
          <w:sz w:val="28"/>
          <w:szCs w:val="28"/>
          <w:rtl/>
          <w:lang w:bidi="ar-SY"/>
        </w:rPr>
      </w:pPr>
    </w:p>
    <w:p w:rsidR="00100D89" w:rsidRDefault="00100D89" w:rsidP="00100D89">
      <w:pPr>
        <w:tabs>
          <w:tab w:val="left" w:pos="3216"/>
        </w:tabs>
        <w:rPr>
          <w:rFonts w:asciiTheme="minorBidi" w:hAnsiTheme="minorBidi" w:cs="Simplified Arabic"/>
          <w:sz w:val="28"/>
          <w:szCs w:val="28"/>
          <w:rtl/>
          <w:lang w:bidi="ar-SY"/>
        </w:rPr>
      </w:pPr>
    </w:p>
    <w:p w:rsidR="00100D89" w:rsidRDefault="00100D89" w:rsidP="00100D89">
      <w:pPr>
        <w:tabs>
          <w:tab w:val="left" w:pos="3216"/>
        </w:tabs>
        <w:rPr>
          <w:rFonts w:asciiTheme="minorBidi" w:hAnsiTheme="minorBidi" w:cs="Simplified Arabic"/>
          <w:sz w:val="28"/>
          <w:szCs w:val="28"/>
          <w:rtl/>
          <w:lang w:bidi="ar-SY"/>
        </w:rPr>
      </w:pPr>
    </w:p>
    <w:p w:rsidR="00100D89" w:rsidRDefault="00100D89" w:rsidP="00100D89">
      <w:pPr>
        <w:tabs>
          <w:tab w:val="left" w:pos="3216"/>
        </w:tabs>
        <w:rPr>
          <w:rFonts w:asciiTheme="minorBidi" w:hAnsiTheme="minorBidi" w:cs="Simplified Arabic"/>
          <w:sz w:val="28"/>
          <w:szCs w:val="28"/>
          <w:rtl/>
          <w:lang w:bidi="ar-SY"/>
        </w:rPr>
      </w:pPr>
    </w:p>
    <w:p w:rsidR="00100D89" w:rsidRPr="00DA5CE6" w:rsidRDefault="00100D89" w:rsidP="00100D89">
      <w:pPr>
        <w:spacing w:after="0"/>
        <w:jc w:val="center"/>
        <w:rPr>
          <w:rFonts w:cs="PT Bold Heading"/>
          <w:b/>
          <w:bCs/>
          <w:sz w:val="56"/>
          <w:szCs w:val="56"/>
          <w:rtl/>
          <w:lang w:bidi="ar-SY"/>
        </w:rPr>
      </w:pPr>
      <w:r>
        <w:rPr>
          <w:rFonts w:cs="PT Bold Heading" w:hint="cs"/>
          <w:b/>
          <w:bCs/>
          <w:sz w:val="56"/>
          <w:szCs w:val="56"/>
          <w:rtl/>
          <w:lang w:bidi="ar-SY"/>
        </w:rPr>
        <w:lastRenderedPageBreak/>
        <w:t>المناقشة</w:t>
      </w:r>
    </w:p>
    <w:p w:rsidR="00100D89" w:rsidRPr="00297171" w:rsidRDefault="00100D89" w:rsidP="00100D89">
      <w:pPr>
        <w:tabs>
          <w:tab w:val="left" w:pos="3216"/>
        </w:tabs>
        <w:spacing w:after="0"/>
        <w:rPr>
          <w:rFonts w:asciiTheme="minorBidi" w:hAnsiTheme="minorBidi" w:cs="Simplified Arabic"/>
          <w:sz w:val="18"/>
          <w:szCs w:val="18"/>
          <w:rtl/>
          <w:lang w:bidi="ar-SY"/>
        </w:rPr>
      </w:pPr>
    </w:p>
    <w:p w:rsidR="00100D89" w:rsidRDefault="00100D89" w:rsidP="00100D89">
      <w:pPr>
        <w:tabs>
          <w:tab w:val="left" w:pos="3216"/>
        </w:tabs>
        <w:rPr>
          <w:rFonts w:asciiTheme="minorBidi" w:hAnsiTheme="minorBidi" w:cs="Simplified Arabic"/>
          <w:sz w:val="28"/>
          <w:szCs w:val="28"/>
          <w:rtl/>
          <w:lang w:bidi="ar-SY"/>
        </w:rPr>
      </w:pPr>
      <w:r>
        <w:rPr>
          <w:rFonts w:asciiTheme="minorBidi" w:hAnsiTheme="minorBidi" w:cs="Simplified Arabic" w:hint="cs"/>
          <w:sz w:val="28"/>
          <w:szCs w:val="28"/>
          <w:rtl/>
          <w:lang w:bidi="ar-SY"/>
        </w:rPr>
        <w:t xml:space="preserve">حملت العقود الماضية انتشاراً مضطرداً للولادة بالعملية القيصرية، ومن ضمن هذا الانتشار كان ارتفاع معدل حدوث هذه العملية لدى السيدات </w:t>
      </w:r>
      <w:proofErr w:type="spellStart"/>
      <w:r>
        <w:rPr>
          <w:rFonts w:asciiTheme="minorBidi" w:hAnsiTheme="minorBidi" w:cs="Simplified Arabic" w:hint="cs"/>
          <w:sz w:val="28"/>
          <w:szCs w:val="28"/>
          <w:rtl/>
          <w:lang w:bidi="ar-SY"/>
        </w:rPr>
        <w:t>الخروسات</w:t>
      </w:r>
      <w:proofErr w:type="spellEnd"/>
      <w:r>
        <w:rPr>
          <w:rFonts w:asciiTheme="minorBidi" w:hAnsiTheme="minorBidi" w:cs="Simplified Arabic" w:hint="cs"/>
          <w:sz w:val="28"/>
          <w:szCs w:val="28"/>
          <w:rtl/>
          <w:lang w:bidi="ar-SY"/>
        </w:rPr>
        <w:t xml:space="preserve">، وذلك في مختلف الأعمار، والأعراق، والحالات الطبية، مع أعمار </w:t>
      </w:r>
      <w:proofErr w:type="spellStart"/>
      <w:r>
        <w:rPr>
          <w:rFonts w:asciiTheme="minorBidi" w:hAnsiTheme="minorBidi" w:cs="Simplified Arabic" w:hint="cs"/>
          <w:sz w:val="28"/>
          <w:szCs w:val="28"/>
          <w:rtl/>
          <w:lang w:bidi="ar-SY"/>
        </w:rPr>
        <w:t>حملية</w:t>
      </w:r>
      <w:proofErr w:type="spellEnd"/>
      <w:r>
        <w:rPr>
          <w:rFonts w:asciiTheme="minorBidi" w:hAnsiTheme="minorBidi" w:cs="Simplified Arabic" w:hint="cs"/>
          <w:sz w:val="28"/>
          <w:szCs w:val="28"/>
          <w:rtl/>
          <w:lang w:bidi="ar-SY"/>
        </w:rPr>
        <w:t xml:space="preserve"> مختلفة (</w:t>
      </w:r>
      <w:proofErr w:type="spellStart"/>
      <w:r w:rsidRPr="002519B1">
        <w:rPr>
          <w:rFonts w:asciiTheme="majorBidi" w:hAnsiTheme="majorBidi" w:cstheme="majorBidi"/>
          <w:sz w:val="28"/>
          <w:szCs w:val="28"/>
          <w:lang w:bidi="ar-SY"/>
        </w:rPr>
        <w:t>Menacker</w:t>
      </w:r>
      <w:proofErr w:type="spellEnd"/>
      <w:r w:rsidR="004867FB">
        <w:rPr>
          <w:rFonts w:asciiTheme="majorBidi" w:hAnsiTheme="majorBidi" w:cstheme="majorBidi"/>
          <w:sz w:val="28"/>
          <w:szCs w:val="28"/>
          <w:lang w:bidi="ar-SY"/>
        </w:rPr>
        <w:t xml:space="preserve"> </w:t>
      </w:r>
      <w:proofErr w:type="spellStart"/>
      <w:r w:rsidR="004867FB">
        <w:rPr>
          <w:rFonts w:asciiTheme="majorBidi" w:hAnsiTheme="majorBidi" w:cstheme="majorBidi"/>
          <w:sz w:val="28"/>
          <w:szCs w:val="28"/>
          <w:lang w:bidi="ar-SY"/>
        </w:rPr>
        <w:t>F</w:t>
      </w:r>
      <w:r w:rsidRPr="002519B1">
        <w:rPr>
          <w:rFonts w:asciiTheme="majorBidi" w:hAnsiTheme="majorBidi" w:cstheme="majorBidi"/>
          <w:i/>
          <w:iCs/>
          <w:sz w:val="28"/>
          <w:szCs w:val="28"/>
          <w:lang w:bidi="ar-SY"/>
        </w:rPr>
        <w:t>et</w:t>
      </w:r>
      <w:proofErr w:type="spellEnd"/>
      <w:r w:rsidRPr="002519B1">
        <w:rPr>
          <w:rFonts w:asciiTheme="majorBidi" w:hAnsiTheme="majorBidi" w:cstheme="majorBidi"/>
          <w:i/>
          <w:iCs/>
          <w:sz w:val="28"/>
          <w:szCs w:val="28"/>
          <w:lang w:bidi="ar-SY"/>
        </w:rPr>
        <w:t xml:space="preserve"> al</w:t>
      </w:r>
      <w:r>
        <w:rPr>
          <w:rFonts w:asciiTheme="minorBidi" w:hAnsiTheme="minorBidi" w:cs="Simplified Arabic"/>
          <w:sz w:val="28"/>
          <w:szCs w:val="28"/>
          <w:lang w:bidi="ar-SY"/>
        </w:rPr>
        <w:t>.,</w:t>
      </w:r>
      <w:r w:rsidR="004867FB">
        <w:rPr>
          <w:rFonts w:asciiTheme="minorBidi" w:hAnsiTheme="minorBidi" w:cs="Simplified Arabic"/>
          <w:sz w:val="28"/>
          <w:szCs w:val="28"/>
          <w:lang w:bidi="ar-SY"/>
        </w:rPr>
        <w:t xml:space="preserve"> 2006</w:t>
      </w:r>
      <w:r>
        <w:rPr>
          <w:rFonts w:asciiTheme="minorBidi" w:hAnsiTheme="minorBidi" w:cs="Simplified Arabic" w:hint="cs"/>
          <w:sz w:val="28"/>
          <w:szCs w:val="28"/>
          <w:rtl/>
          <w:lang w:bidi="ar-SY"/>
        </w:rPr>
        <w:t xml:space="preserve">) مع ما يترافق مع هذه الحالة من ازدياد في </w:t>
      </w:r>
      <w:proofErr w:type="spellStart"/>
      <w:r>
        <w:rPr>
          <w:rFonts w:asciiTheme="minorBidi" w:hAnsiTheme="minorBidi" w:cs="Simplified Arabic" w:hint="cs"/>
          <w:sz w:val="28"/>
          <w:szCs w:val="28"/>
          <w:rtl/>
          <w:lang w:bidi="ar-SY"/>
        </w:rPr>
        <w:t>المراضة</w:t>
      </w:r>
      <w:proofErr w:type="spellEnd"/>
      <w:r>
        <w:rPr>
          <w:rFonts w:asciiTheme="minorBidi" w:hAnsiTheme="minorBidi" w:cs="Simplified Arabic" w:hint="cs"/>
          <w:sz w:val="28"/>
          <w:szCs w:val="28"/>
          <w:rtl/>
          <w:lang w:bidi="ar-SY"/>
        </w:rPr>
        <w:t xml:space="preserve"> </w:t>
      </w:r>
      <w:proofErr w:type="spellStart"/>
      <w:r>
        <w:rPr>
          <w:rFonts w:asciiTheme="minorBidi" w:hAnsiTheme="minorBidi" w:cs="Simplified Arabic" w:hint="cs"/>
          <w:sz w:val="28"/>
          <w:szCs w:val="28"/>
          <w:rtl/>
          <w:lang w:bidi="ar-SY"/>
        </w:rPr>
        <w:t>الوالدية</w:t>
      </w:r>
      <w:proofErr w:type="spellEnd"/>
      <w:r>
        <w:rPr>
          <w:rFonts w:asciiTheme="minorBidi" w:hAnsiTheme="minorBidi" w:cs="Simplified Arabic" w:hint="cs"/>
          <w:sz w:val="28"/>
          <w:szCs w:val="28"/>
          <w:rtl/>
          <w:lang w:bidi="ar-SY"/>
        </w:rPr>
        <w:t xml:space="preserve"> و</w:t>
      </w:r>
      <w:r w:rsidR="004F04AE">
        <w:rPr>
          <w:rFonts w:asciiTheme="minorBidi" w:hAnsiTheme="minorBidi" w:cs="Simplified Arabic" w:hint="cs"/>
          <w:sz w:val="28"/>
          <w:szCs w:val="28"/>
          <w:rtl/>
          <w:lang w:bidi="ar-SY"/>
        </w:rPr>
        <w:t xml:space="preserve"> </w:t>
      </w:r>
      <w:proofErr w:type="spellStart"/>
      <w:r>
        <w:rPr>
          <w:rFonts w:asciiTheme="minorBidi" w:hAnsiTheme="minorBidi" w:cs="Simplified Arabic" w:hint="cs"/>
          <w:sz w:val="28"/>
          <w:szCs w:val="28"/>
          <w:rtl/>
          <w:lang w:bidi="ar-SY"/>
        </w:rPr>
        <w:t>الوليدية</w:t>
      </w:r>
      <w:proofErr w:type="spellEnd"/>
      <w:r>
        <w:rPr>
          <w:rFonts w:asciiTheme="minorBidi" w:hAnsiTheme="minorBidi" w:cs="Simplified Arabic" w:hint="cs"/>
          <w:sz w:val="28"/>
          <w:szCs w:val="28"/>
          <w:rtl/>
          <w:lang w:bidi="ar-SY"/>
        </w:rPr>
        <w:t xml:space="preserve"> والتأثير على </w:t>
      </w:r>
      <w:proofErr w:type="spellStart"/>
      <w:r>
        <w:rPr>
          <w:rFonts w:asciiTheme="minorBidi" w:hAnsiTheme="minorBidi" w:cs="Simplified Arabic" w:hint="cs"/>
          <w:sz w:val="28"/>
          <w:szCs w:val="28"/>
          <w:rtl/>
          <w:lang w:bidi="ar-SY"/>
        </w:rPr>
        <w:t>الحمول</w:t>
      </w:r>
      <w:proofErr w:type="spellEnd"/>
      <w:r>
        <w:rPr>
          <w:rFonts w:asciiTheme="minorBidi" w:hAnsiTheme="minorBidi" w:cs="Simplified Arabic" w:hint="cs"/>
          <w:sz w:val="28"/>
          <w:szCs w:val="28"/>
          <w:rtl/>
          <w:lang w:bidi="ar-SY"/>
        </w:rPr>
        <w:t xml:space="preserve"> اللاحقة.</w:t>
      </w:r>
    </w:p>
    <w:p w:rsidR="00100D89" w:rsidRDefault="00100D89" w:rsidP="00100D89">
      <w:pPr>
        <w:tabs>
          <w:tab w:val="left" w:pos="3216"/>
        </w:tabs>
        <w:rPr>
          <w:rFonts w:asciiTheme="minorBidi" w:hAnsiTheme="minorBidi" w:cs="Simplified Arabic"/>
          <w:sz w:val="28"/>
          <w:szCs w:val="28"/>
          <w:rtl/>
          <w:lang w:bidi="ar-SY"/>
        </w:rPr>
      </w:pPr>
      <w:r>
        <w:rPr>
          <w:rFonts w:asciiTheme="minorBidi" w:hAnsiTheme="minorBidi" w:cs="Simplified Arabic" w:hint="cs"/>
          <w:sz w:val="28"/>
          <w:szCs w:val="28"/>
          <w:rtl/>
          <w:lang w:bidi="ar-SY"/>
        </w:rPr>
        <w:t xml:space="preserve">إن ازدياد معدلات العملية القيصرية </w:t>
      </w:r>
      <w:proofErr w:type="spellStart"/>
      <w:r>
        <w:rPr>
          <w:rFonts w:asciiTheme="minorBidi" w:hAnsiTheme="minorBidi" w:cs="Simplified Arabic" w:hint="cs"/>
          <w:sz w:val="28"/>
          <w:szCs w:val="28"/>
          <w:rtl/>
          <w:lang w:bidi="ar-SY"/>
        </w:rPr>
        <w:t>البدئية</w:t>
      </w:r>
      <w:proofErr w:type="spellEnd"/>
      <w:r>
        <w:rPr>
          <w:rFonts w:asciiTheme="minorBidi" w:hAnsiTheme="minorBidi" w:cs="Simplified Arabic" w:hint="cs"/>
          <w:sz w:val="28"/>
          <w:szCs w:val="28"/>
          <w:rtl/>
          <w:lang w:bidi="ar-SY"/>
        </w:rPr>
        <w:t xml:space="preserve"> يمكن أن يفسر بعوامل طبية ومنها ازدياد عمر الأم ووزنها وتغيّر الممارسة التوليدية </w:t>
      </w:r>
      <w:proofErr w:type="spellStart"/>
      <w:r>
        <w:rPr>
          <w:rFonts w:asciiTheme="minorBidi" w:hAnsiTheme="minorBidi" w:cs="Simplified Arabic" w:hint="cs"/>
          <w:sz w:val="28"/>
          <w:szCs w:val="28"/>
          <w:rtl/>
          <w:lang w:bidi="ar-SY"/>
        </w:rPr>
        <w:t>والتقانات</w:t>
      </w:r>
      <w:proofErr w:type="spellEnd"/>
      <w:r>
        <w:rPr>
          <w:rFonts w:asciiTheme="minorBidi" w:hAnsiTheme="minorBidi" w:cs="Simplified Arabic" w:hint="cs"/>
          <w:sz w:val="28"/>
          <w:szCs w:val="28"/>
          <w:rtl/>
          <w:lang w:bidi="ar-SY"/>
        </w:rPr>
        <w:t xml:space="preserve"> المستخدمة، ومن العوامل غير الطبية إجراء القيصرية حسب طلب الأم، والخوف من المقاضاة.</w:t>
      </w:r>
    </w:p>
    <w:p w:rsidR="00100D89" w:rsidRDefault="00100D89" w:rsidP="00100D89">
      <w:pPr>
        <w:tabs>
          <w:tab w:val="left" w:pos="3216"/>
        </w:tabs>
        <w:rPr>
          <w:rFonts w:asciiTheme="minorBidi" w:hAnsiTheme="minorBidi" w:cs="Simplified Arabic"/>
          <w:sz w:val="28"/>
          <w:szCs w:val="28"/>
          <w:rtl/>
          <w:lang w:bidi="ar-SY"/>
        </w:rPr>
      </w:pPr>
      <w:r>
        <w:rPr>
          <w:rFonts w:asciiTheme="minorBidi" w:hAnsiTheme="minorBidi" w:cs="Simplified Arabic" w:hint="cs"/>
          <w:sz w:val="28"/>
          <w:szCs w:val="28"/>
          <w:rtl/>
          <w:lang w:bidi="ar-SY"/>
        </w:rPr>
        <w:t>ولإلقاء ضوء على واقع هذه القضية في سورية كانت هذه الدراسة، والتي أجريت في مشفى التوليد الجامعي وهو المشفى التعليمي التابع لكلية الطب البشري، وفي الوقت نفسه أكبر المشافي العامة المتخصصة بالتولي</w:t>
      </w:r>
      <w:r>
        <w:rPr>
          <w:rFonts w:asciiTheme="minorBidi" w:hAnsiTheme="minorBidi" w:cs="Simplified Arabic" w:hint="eastAsia"/>
          <w:sz w:val="28"/>
          <w:szCs w:val="28"/>
          <w:rtl/>
          <w:lang w:bidi="ar-SY"/>
        </w:rPr>
        <w:t>د</w:t>
      </w:r>
      <w:r>
        <w:rPr>
          <w:rFonts w:asciiTheme="minorBidi" w:hAnsiTheme="minorBidi" w:cs="Simplified Arabic" w:hint="cs"/>
          <w:sz w:val="28"/>
          <w:szCs w:val="28"/>
          <w:rtl/>
          <w:lang w:bidi="ar-SY"/>
        </w:rPr>
        <w:t xml:space="preserve"> وأمراض النساء في دمشق.</w:t>
      </w:r>
    </w:p>
    <w:p w:rsidR="00100D89" w:rsidRDefault="00100D89" w:rsidP="00100D89">
      <w:pPr>
        <w:tabs>
          <w:tab w:val="left" w:pos="3216"/>
        </w:tabs>
        <w:rPr>
          <w:rFonts w:asciiTheme="minorBidi" w:hAnsiTheme="minorBidi" w:cs="Simplified Arabic"/>
          <w:sz w:val="28"/>
          <w:szCs w:val="28"/>
          <w:rtl/>
          <w:lang w:bidi="ar-SY"/>
        </w:rPr>
      </w:pPr>
      <w:r>
        <w:rPr>
          <w:rFonts w:asciiTheme="minorBidi" w:hAnsiTheme="minorBidi" w:cs="Simplified Arabic" w:hint="cs"/>
          <w:sz w:val="28"/>
          <w:szCs w:val="28"/>
          <w:rtl/>
          <w:lang w:bidi="ar-SY"/>
        </w:rPr>
        <w:t xml:space="preserve">بلغ معدل القيصريات لدى </w:t>
      </w:r>
      <w:proofErr w:type="spellStart"/>
      <w:r>
        <w:rPr>
          <w:rFonts w:asciiTheme="minorBidi" w:hAnsiTheme="minorBidi" w:cs="Simplified Arabic" w:hint="cs"/>
          <w:sz w:val="28"/>
          <w:szCs w:val="28"/>
          <w:rtl/>
          <w:lang w:bidi="ar-SY"/>
        </w:rPr>
        <w:t>الخروسات</w:t>
      </w:r>
      <w:proofErr w:type="spellEnd"/>
      <w:r>
        <w:rPr>
          <w:rFonts w:asciiTheme="minorBidi" w:hAnsiTheme="minorBidi" w:cs="Simplified Arabic" w:hint="cs"/>
          <w:sz w:val="28"/>
          <w:szCs w:val="28"/>
          <w:rtl/>
          <w:lang w:bidi="ar-SY"/>
        </w:rPr>
        <w:t xml:space="preserve"> في الدراسة 31.86% وهو أعلى من المعدل العام للقيصريات ضمن نفس الفترة الزمنية والذي بلغ 27.58%. فيما سجلت دراسة </w:t>
      </w:r>
      <w:proofErr w:type="spellStart"/>
      <w:r w:rsidRPr="002E0C8F">
        <w:rPr>
          <w:rFonts w:asciiTheme="majorBidi" w:hAnsiTheme="majorBidi" w:cstheme="majorBidi"/>
          <w:sz w:val="28"/>
          <w:szCs w:val="28"/>
          <w:lang w:bidi="ar-SY"/>
        </w:rPr>
        <w:t>Mesleh</w:t>
      </w:r>
      <w:proofErr w:type="spellEnd"/>
      <w:r w:rsidR="004867FB">
        <w:rPr>
          <w:rFonts w:asciiTheme="majorBidi" w:hAnsiTheme="majorBidi" w:cstheme="majorBidi"/>
          <w:sz w:val="28"/>
          <w:szCs w:val="28"/>
          <w:lang w:bidi="ar-SY"/>
        </w:rPr>
        <w:t xml:space="preserve"> </w:t>
      </w:r>
      <w:proofErr w:type="spellStart"/>
      <w:r w:rsidR="004867FB">
        <w:rPr>
          <w:rFonts w:asciiTheme="majorBidi" w:hAnsiTheme="majorBidi" w:cstheme="majorBidi"/>
          <w:sz w:val="28"/>
          <w:szCs w:val="28"/>
          <w:lang w:bidi="ar-SY"/>
        </w:rPr>
        <w:t>RA</w:t>
      </w:r>
      <w:r w:rsidRPr="002E0C8F">
        <w:rPr>
          <w:rFonts w:asciiTheme="majorBidi" w:hAnsiTheme="majorBidi" w:cstheme="majorBidi"/>
          <w:i/>
          <w:iCs/>
          <w:sz w:val="28"/>
          <w:szCs w:val="28"/>
          <w:lang w:bidi="ar-SY"/>
        </w:rPr>
        <w:t>et</w:t>
      </w:r>
      <w:proofErr w:type="spellEnd"/>
      <w:r w:rsidRPr="002E0C8F">
        <w:rPr>
          <w:rFonts w:asciiTheme="majorBidi" w:hAnsiTheme="majorBidi" w:cstheme="majorBidi"/>
          <w:i/>
          <w:iCs/>
          <w:sz w:val="28"/>
          <w:szCs w:val="28"/>
          <w:lang w:bidi="ar-SY"/>
        </w:rPr>
        <w:t xml:space="preserve"> al</w:t>
      </w:r>
      <w:r>
        <w:rPr>
          <w:rFonts w:asciiTheme="minorBidi" w:hAnsiTheme="minorBidi" w:cs="Simplified Arabic" w:hint="cs"/>
          <w:sz w:val="28"/>
          <w:szCs w:val="28"/>
          <w:rtl/>
          <w:lang w:bidi="ar-SY"/>
        </w:rPr>
        <w:t xml:space="preserve"> (2000) والتي أجريت على 15301 ولادة في الرياض في السعودية أن نسبة القيصريات ضمن </w:t>
      </w:r>
      <w:proofErr w:type="spellStart"/>
      <w:r>
        <w:rPr>
          <w:rFonts w:asciiTheme="minorBidi" w:hAnsiTheme="minorBidi" w:cs="Simplified Arabic" w:hint="cs"/>
          <w:sz w:val="28"/>
          <w:szCs w:val="28"/>
          <w:rtl/>
          <w:lang w:bidi="ar-SY"/>
        </w:rPr>
        <w:t>الخروسات</w:t>
      </w:r>
      <w:proofErr w:type="spellEnd"/>
      <w:r>
        <w:rPr>
          <w:rFonts w:asciiTheme="minorBidi" w:hAnsiTheme="minorBidi" w:cs="Simplified Arabic" w:hint="cs"/>
          <w:sz w:val="28"/>
          <w:szCs w:val="28"/>
          <w:rtl/>
          <w:lang w:bidi="ar-SY"/>
        </w:rPr>
        <w:t xml:space="preserve"> 12%، وكان المعدل العام مقارباً له. أما في دراسة </w:t>
      </w:r>
      <w:proofErr w:type="spellStart"/>
      <w:r w:rsidRPr="00902563">
        <w:rPr>
          <w:rFonts w:asciiTheme="majorBidi" w:hAnsiTheme="majorBidi" w:cstheme="majorBidi"/>
          <w:sz w:val="28"/>
          <w:szCs w:val="28"/>
          <w:lang w:bidi="ar-SY"/>
        </w:rPr>
        <w:t>Tamim</w:t>
      </w:r>
      <w:proofErr w:type="spellEnd"/>
      <w:r>
        <w:rPr>
          <w:rFonts w:asciiTheme="majorBidi" w:hAnsiTheme="majorBidi" w:cstheme="majorBidi"/>
          <w:sz w:val="28"/>
          <w:szCs w:val="28"/>
          <w:lang w:bidi="ar-SY"/>
        </w:rPr>
        <w:t xml:space="preserve"> H</w:t>
      </w:r>
      <w:r>
        <w:rPr>
          <w:rFonts w:asciiTheme="minorBidi" w:hAnsiTheme="minorBidi" w:cs="Simplified Arabic" w:hint="cs"/>
          <w:sz w:val="28"/>
          <w:szCs w:val="28"/>
          <w:rtl/>
          <w:lang w:bidi="ar-SY"/>
        </w:rPr>
        <w:t xml:space="preserve"> ورفاقها (2007) في مشافي بيروت فقد تم تسجيل نسبة مئوية للقيصريات لدى </w:t>
      </w:r>
      <w:proofErr w:type="spellStart"/>
      <w:r>
        <w:rPr>
          <w:rFonts w:asciiTheme="minorBidi" w:hAnsiTheme="minorBidi" w:cs="Simplified Arabic" w:hint="cs"/>
          <w:sz w:val="28"/>
          <w:szCs w:val="28"/>
          <w:rtl/>
          <w:lang w:bidi="ar-SY"/>
        </w:rPr>
        <w:t>الخروسات</w:t>
      </w:r>
      <w:proofErr w:type="spellEnd"/>
      <w:r>
        <w:rPr>
          <w:rFonts w:asciiTheme="minorBidi" w:hAnsiTheme="minorBidi" w:cs="Simplified Arabic" w:hint="cs"/>
          <w:sz w:val="28"/>
          <w:szCs w:val="28"/>
          <w:rtl/>
          <w:lang w:bidi="ar-SY"/>
        </w:rPr>
        <w:t xml:space="preserve"> تبلغ 28.3%. وقد سجلت دراستين في الصين ازدياد معدل القيصريات لدى </w:t>
      </w:r>
      <w:proofErr w:type="spellStart"/>
      <w:r>
        <w:rPr>
          <w:rFonts w:asciiTheme="minorBidi" w:hAnsiTheme="minorBidi" w:cs="Simplified Arabic" w:hint="cs"/>
          <w:sz w:val="28"/>
          <w:szCs w:val="28"/>
          <w:rtl/>
          <w:lang w:bidi="ar-SY"/>
        </w:rPr>
        <w:t>الخروسات</w:t>
      </w:r>
      <w:proofErr w:type="spellEnd"/>
      <w:r>
        <w:rPr>
          <w:rFonts w:asciiTheme="minorBidi" w:hAnsiTheme="minorBidi" w:cs="Simplified Arabic" w:hint="cs"/>
          <w:sz w:val="28"/>
          <w:szCs w:val="28"/>
          <w:rtl/>
          <w:lang w:bidi="ar-SY"/>
        </w:rPr>
        <w:t xml:space="preserve"> في الريف الصيني من 1% عام 1991 إلى 17% عام 2002 (</w:t>
      </w:r>
      <w:proofErr w:type="spellStart"/>
      <w:r w:rsidRPr="004037D6">
        <w:rPr>
          <w:rFonts w:asciiTheme="majorBidi" w:hAnsiTheme="majorBidi" w:cstheme="majorBidi"/>
          <w:sz w:val="28"/>
          <w:szCs w:val="28"/>
          <w:lang w:bidi="ar-SY"/>
        </w:rPr>
        <w:t>Klemetti</w:t>
      </w:r>
      <w:proofErr w:type="spellEnd"/>
      <w:r w:rsidR="004867FB">
        <w:rPr>
          <w:rFonts w:asciiTheme="majorBidi" w:hAnsiTheme="majorBidi" w:cstheme="majorBidi"/>
          <w:sz w:val="28"/>
          <w:szCs w:val="28"/>
          <w:lang w:bidi="ar-SY"/>
        </w:rPr>
        <w:t xml:space="preserve"> R </w:t>
      </w:r>
      <w:r w:rsidR="004867FB" w:rsidRPr="004867FB">
        <w:rPr>
          <w:rFonts w:asciiTheme="majorBidi" w:hAnsiTheme="majorBidi" w:cstheme="majorBidi"/>
          <w:i/>
          <w:iCs/>
          <w:sz w:val="28"/>
          <w:szCs w:val="28"/>
          <w:lang w:bidi="ar-SY"/>
        </w:rPr>
        <w:t>et al.</w:t>
      </w:r>
      <w:r w:rsidR="004867FB">
        <w:rPr>
          <w:rFonts w:asciiTheme="majorBidi" w:hAnsiTheme="majorBidi" w:cstheme="majorBidi"/>
          <w:sz w:val="28"/>
          <w:szCs w:val="28"/>
          <w:lang w:bidi="ar-SY"/>
        </w:rPr>
        <w:t>, 2010</w:t>
      </w:r>
      <w:r>
        <w:rPr>
          <w:rFonts w:asciiTheme="minorBidi" w:hAnsiTheme="minorBidi" w:cs="Simplified Arabic" w:hint="cs"/>
          <w:sz w:val="28"/>
          <w:szCs w:val="28"/>
          <w:rtl/>
          <w:lang w:bidi="ar-SY"/>
        </w:rPr>
        <w:t xml:space="preserve">)، ولدى </w:t>
      </w:r>
      <w:proofErr w:type="spellStart"/>
      <w:r>
        <w:rPr>
          <w:rFonts w:asciiTheme="minorBidi" w:hAnsiTheme="minorBidi" w:cs="Simplified Arabic" w:hint="cs"/>
          <w:sz w:val="28"/>
          <w:szCs w:val="28"/>
          <w:rtl/>
          <w:lang w:bidi="ar-SY"/>
        </w:rPr>
        <w:t>الخروسات</w:t>
      </w:r>
      <w:proofErr w:type="spellEnd"/>
      <w:r>
        <w:rPr>
          <w:rFonts w:asciiTheme="minorBidi" w:hAnsiTheme="minorBidi" w:cs="Simplified Arabic" w:hint="cs"/>
          <w:sz w:val="28"/>
          <w:szCs w:val="28"/>
          <w:rtl/>
          <w:lang w:bidi="ar-SY"/>
        </w:rPr>
        <w:t xml:space="preserve"> في المدن الصينية من 18.2% في الفترة 1990-1992 إلى 39.5% في الفترة 1998-2002 (</w:t>
      </w:r>
      <w:r w:rsidRPr="004037D6">
        <w:rPr>
          <w:rFonts w:asciiTheme="majorBidi" w:hAnsiTheme="majorBidi" w:cstheme="majorBidi"/>
          <w:sz w:val="28"/>
          <w:szCs w:val="28"/>
          <w:lang w:bidi="ar-SY"/>
        </w:rPr>
        <w:t>Tang</w:t>
      </w:r>
      <w:r w:rsidR="004867FB">
        <w:rPr>
          <w:rFonts w:asciiTheme="majorBidi" w:hAnsiTheme="majorBidi" w:cstheme="majorBidi"/>
          <w:sz w:val="28"/>
          <w:szCs w:val="28"/>
          <w:lang w:bidi="ar-SY"/>
        </w:rPr>
        <w:t xml:space="preserve"> S </w:t>
      </w:r>
      <w:r w:rsidR="004867FB" w:rsidRPr="004867FB">
        <w:rPr>
          <w:rFonts w:asciiTheme="majorBidi" w:hAnsiTheme="majorBidi" w:cstheme="majorBidi"/>
          <w:i/>
          <w:iCs/>
          <w:sz w:val="28"/>
          <w:szCs w:val="28"/>
          <w:lang w:bidi="ar-SY"/>
        </w:rPr>
        <w:t>et al.</w:t>
      </w:r>
      <w:r w:rsidR="004867FB">
        <w:rPr>
          <w:rFonts w:asciiTheme="majorBidi" w:hAnsiTheme="majorBidi" w:cstheme="majorBidi"/>
          <w:sz w:val="28"/>
          <w:szCs w:val="28"/>
          <w:lang w:bidi="ar-SY"/>
        </w:rPr>
        <w:t>, 2006</w:t>
      </w:r>
      <w:r>
        <w:rPr>
          <w:rFonts w:asciiTheme="minorBidi" w:hAnsiTheme="minorBidi" w:cs="Simplified Arabic" w:hint="cs"/>
          <w:sz w:val="28"/>
          <w:szCs w:val="28"/>
          <w:rtl/>
          <w:lang w:bidi="ar-SY"/>
        </w:rPr>
        <w:t>).</w:t>
      </w:r>
    </w:p>
    <w:p w:rsidR="00100D89" w:rsidRDefault="00100D89" w:rsidP="00C90FB6">
      <w:pPr>
        <w:tabs>
          <w:tab w:val="left" w:pos="3216"/>
        </w:tabs>
        <w:rPr>
          <w:rFonts w:asciiTheme="minorBidi" w:hAnsiTheme="minorBidi" w:cs="Simplified Arabic"/>
          <w:sz w:val="28"/>
          <w:szCs w:val="28"/>
          <w:rtl/>
          <w:lang w:bidi="ar-SY"/>
        </w:rPr>
      </w:pPr>
      <w:r>
        <w:rPr>
          <w:rFonts w:asciiTheme="minorBidi" w:hAnsiTheme="minorBidi" w:cs="Simplified Arabic" w:hint="cs"/>
          <w:sz w:val="28"/>
          <w:szCs w:val="28"/>
          <w:rtl/>
          <w:lang w:bidi="ar-SY"/>
        </w:rPr>
        <w:lastRenderedPageBreak/>
        <w:t>إن تصميم الدراسة ونوعية المريضات المراجعات للمشفى فرضت متوسط حسابي لعمر السيدات يبلغ 24.6 سنة، وكان 5.05% منهن مع تعليم جامعيوعلى كل الأحوال كانت الرعاية قبل الولادة جيدة.</w:t>
      </w:r>
    </w:p>
    <w:p w:rsidR="00100D89" w:rsidRDefault="00100D89" w:rsidP="00100D89">
      <w:pPr>
        <w:tabs>
          <w:tab w:val="left" w:pos="3216"/>
        </w:tabs>
        <w:rPr>
          <w:rFonts w:asciiTheme="minorBidi" w:hAnsiTheme="minorBidi" w:cs="Simplified Arabic"/>
          <w:sz w:val="28"/>
          <w:szCs w:val="28"/>
          <w:rtl/>
          <w:lang w:bidi="ar-SY"/>
        </w:rPr>
      </w:pPr>
      <w:r>
        <w:rPr>
          <w:rFonts w:asciiTheme="minorBidi" w:hAnsiTheme="minorBidi" w:cs="Simplified Arabic" w:hint="cs"/>
          <w:sz w:val="28"/>
          <w:szCs w:val="28"/>
          <w:rtl/>
          <w:lang w:bidi="ar-SY"/>
        </w:rPr>
        <w:t xml:space="preserve">كان المجيء </w:t>
      </w:r>
      <w:proofErr w:type="spellStart"/>
      <w:r>
        <w:rPr>
          <w:rFonts w:asciiTheme="minorBidi" w:hAnsiTheme="minorBidi" w:cs="Simplified Arabic" w:hint="cs"/>
          <w:sz w:val="28"/>
          <w:szCs w:val="28"/>
          <w:rtl/>
          <w:lang w:bidi="ar-SY"/>
        </w:rPr>
        <w:t>المقعدي</w:t>
      </w:r>
      <w:proofErr w:type="spellEnd"/>
      <w:r>
        <w:rPr>
          <w:rFonts w:asciiTheme="minorBidi" w:hAnsiTheme="minorBidi" w:cs="Simplified Arabic" w:hint="cs"/>
          <w:sz w:val="28"/>
          <w:szCs w:val="28"/>
          <w:rtl/>
          <w:lang w:bidi="ar-SY"/>
        </w:rPr>
        <w:t xml:space="preserve"> لدى </w:t>
      </w:r>
      <w:proofErr w:type="spellStart"/>
      <w:r>
        <w:rPr>
          <w:rFonts w:asciiTheme="minorBidi" w:hAnsiTheme="minorBidi" w:cs="Simplified Arabic" w:hint="cs"/>
          <w:sz w:val="28"/>
          <w:szCs w:val="28"/>
          <w:rtl/>
          <w:lang w:bidi="ar-SY"/>
        </w:rPr>
        <w:t>خروس</w:t>
      </w:r>
      <w:proofErr w:type="spellEnd"/>
      <w:r>
        <w:rPr>
          <w:rFonts w:asciiTheme="minorBidi" w:hAnsiTheme="minorBidi" w:cs="Simplified Arabic" w:hint="cs"/>
          <w:sz w:val="28"/>
          <w:szCs w:val="28"/>
          <w:rtl/>
          <w:lang w:bidi="ar-SY"/>
        </w:rPr>
        <w:t xml:space="preserve"> مع حمل مفرد هو أشيع </w:t>
      </w:r>
      <w:proofErr w:type="spellStart"/>
      <w:r>
        <w:rPr>
          <w:rFonts w:asciiTheme="minorBidi" w:hAnsiTheme="minorBidi" w:cs="Simplified Arabic" w:hint="cs"/>
          <w:sz w:val="28"/>
          <w:szCs w:val="28"/>
          <w:rtl/>
          <w:lang w:bidi="ar-SY"/>
        </w:rPr>
        <w:t>استطباب</w:t>
      </w:r>
      <w:r w:rsidR="00D03CC3">
        <w:rPr>
          <w:rFonts w:asciiTheme="minorBidi" w:hAnsiTheme="minorBidi" w:cs="Simplified Arabic" w:hint="cs"/>
          <w:sz w:val="28"/>
          <w:szCs w:val="28"/>
          <w:rtl/>
          <w:lang w:bidi="ar-SY"/>
        </w:rPr>
        <w:t>ا</w:t>
      </w:r>
      <w:r>
        <w:rPr>
          <w:rFonts w:asciiTheme="minorBidi" w:hAnsiTheme="minorBidi" w:cs="Simplified Arabic" w:hint="cs"/>
          <w:sz w:val="28"/>
          <w:szCs w:val="28"/>
          <w:rtl/>
          <w:lang w:bidi="ar-SY"/>
        </w:rPr>
        <w:t>ت</w:t>
      </w:r>
      <w:proofErr w:type="spellEnd"/>
      <w:r>
        <w:rPr>
          <w:rFonts w:asciiTheme="minorBidi" w:hAnsiTheme="minorBidi" w:cs="Simplified Arabic" w:hint="cs"/>
          <w:sz w:val="28"/>
          <w:szCs w:val="28"/>
          <w:rtl/>
          <w:lang w:bidi="ar-SY"/>
        </w:rPr>
        <w:t xml:space="preserve"> العملية القيصرية وسجل 17.67% من مجمل القيصريات لدى </w:t>
      </w:r>
      <w:proofErr w:type="spellStart"/>
      <w:r>
        <w:rPr>
          <w:rFonts w:asciiTheme="minorBidi" w:hAnsiTheme="minorBidi" w:cs="Simplified Arabic" w:hint="cs"/>
          <w:sz w:val="28"/>
          <w:szCs w:val="28"/>
          <w:rtl/>
          <w:lang w:bidi="ar-SY"/>
        </w:rPr>
        <w:t>الخروسات</w:t>
      </w:r>
      <w:proofErr w:type="spellEnd"/>
      <w:r>
        <w:rPr>
          <w:rFonts w:asciiTheme="minorBidi" w:hAnsiTheme="minorBidi" w:cs="Simplified Arabic" w:hint="cs"/>
          <w:sz w:val="28"/>
          <w:szCs w:val="28"/>
          <w:rtl/>
          <w:lang w:bidi="ar-SY"/>
        </w:rPr>
        <w:t xml:space="preserve">، وقد بلغ معدل الولادة القيصرية </w:t>
      </w:r>
      <w:proofErr w:type="spellStart"/>
      <w:r>
        <w:rPr>
          <w:rFonts w:asciiTheme="minorBidi" w:hAnsiTheme="minorBidi" w:cs="Simplified Arabic" w:hint="cs"/>
          <w:sz w:val="28"/>
          <w:szCs w:val="28"/>
          <w:rtl/>
          <w:lang w:bidi="ar-SY"/>
        </w:rPr>
        <w:t>للخروس</w:t>
      </w:r>
      <w:proofErr w:type="spellEnd"/>
      <w:r>
        <w:rPr>
          <w:rFonts w:asciiTheme="minorBidi" w:hAnsiTheme="minorBidi" w:cs="Simplified Arabic" w:hint="cs"/>
          <w:sz w:val="28"/>
          <w:szCs w:val="28"/>
          <w:rtl/>
          <w:lang w:bidi="ar-SY"/>
        </w:rPr>
        <w:t xml:space="preserve"> </w:t>
      </w:r>
      <w:proofErr w:type="spellStart"/>
      <w:r>
        <w:rPr>
          <w:rFonts w:asciiTheme="minorBidi" w:hAnsiTheme="minorBidi" w:cs="Simplified Arabic" w:hint="cs"/>
          <w:sz w:val="28"/>
          <w:szCs w:val="28"/>
          <w:rtl/>
          <w:lang w:bidi="ar-SY"/>
        </w:rPr>
        <w:t>المقعدي</w:t>
      </w:r>
      <w:proofErr w:type="spellEnd"/>
      <w:r>
        <w:rPr>
          <w:rFonts w:asciiTheme="minorBidi" w:hAnsiTheme="minorBidi" w:cs="Simplified Arabic" w:hint="cs"/>
          <w:sz w:val="28"/>
          <w:szCs w:val="28"/>
          <w:rtl/>
          <w:lang w:bidi="ar-SY"/>
        </w:rPr>
        <w:t xml:space="preserve"> 94.03% من حالات </w:t>
      </w:r>
      <w:proofErr w:type="spellStart"/>
      <w:r>
        <w:rPr>
          <w:rFonts w:asciiTheme="minorBidi" w:hAnsiTheme="minorBidi" w:cs="Simplified Arabic" w:hint="cs"/>
          <w:sz w:val="28"/>
          <w:szCs w:val="28"/>
          <w:rtl/>
          <w:lang w:bidi="ar-SY"/>
        </w:rPr>
        <w:t>الخروس</w:t>
      </w:r>
      <w:proofErr w:type="spellEnd"/>
      <w:r>
        <w:rPr>
          <w:rFonts w:asciiTheme="minorBidi" w:hAnsiTheme="minorBidi" w:cs="Simplified Arabic" w:hint="cs"/>
          <w:sz w:val="28"/>
          <w:szCs w:val="28"/>
          <w:rtl/>
          <w:lang w:bidi="ar-SY"/>
        </w:rPr>
        <w:t xml:space="preserve"> </w:t>
      </w:r>
      <w:proofErr w:type="spellStart"/>
      <w:r>
        <w:rPr>
          <w:rFonts w:asciiTheme="minorBidi" w:hAnsiTheme="minorBidi" w:cs="Simplified Arabic" w:hint="cs"/>
          <w:sz w:val="28"/>
          <w:szCs w:val="28"/>
          <w:rtl/>
          <w:lang w:bidi="ar-SY"/>
        </w:rPr>
        <w:t>المقعدي</w:t>
      </w:r>
      <w:proofErr w:type="spellEnd"/>
      <w:r>
        <w:rPr>
          <w:rFonts w:asciiTheme="minorBidi" w:hAnsiTheme="minorBidi" w:cs="Simplified Arabic" w:hint="cs"/>
          <w:sz w:val="28"/>
          <w:szCs w:val="28"/>
          <w:rtl/>
          <w:lang w:bidi="ar-SY"/>
        </w:rPr>
        <w:t>، وهذه النسبة مرتفعة جداً مقارنة مع الدراسات العالمية المنشورة والتي سجلت 41% (</w:t>
      </w:r>
      <w:proofErr w:type="spellStart"/>
      <w:r w:rsidRPr="002E0C8F">
        <w:rPr>
          <w:rFonts w:asciiTheme="majorBidi" w:hAnsiTheme="majorBidi" w:cstheme="majorBidi"/>
          <w:sz w:val="28"/>
          <w:szCs w:val="28"/>
          <w:lang w:bidi="ar-SY"/>
        </w:rPr>
        <w:t>Mesleh</w:t>
      </w:r>
      <w:proofErr w:type="spellEnd"/>
      <w:r w:rsidR="004867FB">
        <w:rPr>
          <w:rFonts w:asciiTheme="majorBidi" w:hAnsiTheme="majorBidi" w:cstheme="majorBidi"/>
          <w:sz w:val="28"/>
          <w:szCs w:val="28"/>
          <w:lang w:bidi="ar-SY"/>
        </w:rPr>
        <w:t xml:space="preserve"> </w:t>
      </w:r>
      <w:proofErr w:type="spellStart"/>
      <w:r w:rsidR="004867FB">
        <w:rPr>
          <w:rFonts w:asciiTheme="majorBidi" w:hAnsiTheme="majorBidi" w:cstheme="majorBidi"/>
          <w:sz w:val="28"/>
          <w:szCs w:val="28"/>
          <w:lang w:bidi="ar-SY"/>
        </w:rPr>
        <w:t>RA</w:t>
      </w:r>
      <w:r w:rsidRPr="002E0C8F">
        <w:rPr>
          <w:rFonts w:asciiTheme="majorBidi" w:hAnsiTheme="majorBidi" w:cstheme="majorBidi"/>
          <w:i/>
          <w:iCs/>
          <w:sz w:val="28"/>
          <w:szCs w:val="28"/>
          <w:lang w:bidi="ar-SY"/>
        </w:rPr>
        <w:t>et</w:t>
      </w:r>
      <w:proofErr w:type="spellEnd"/>
      <w:r w:rsidRPr="002E0C8F">
        <w:rPr>
          <w:rFonts w:asciiTheme="majorBidi" w:hAnsiTheme="majorBidi" w:cstheme="majorBidi"/>
          <w:i/>
          <w:iCs/>
          <w:sz w:val="28"/>
          <w:szCs w:val="28"/>
          <w:lang w:bidi="ar-SY"/>
        </w:rPr>
        <w:t xml:space="preserve"> al.</w:t>
      </w:r>
      <w:r w:rsidRPr="002E0C8F">
        <w:rPr>
          <w:rFonts w:asciiTheme="majorBidi" w:hAnsiTheme="majorBidi" w:cstheme="majorBidi"/>
          <w:sz w:val="28"/>
          <w:szCs w:val="28"/>
          <w:lang w:bidi="ar-SY"/>
        </w:rPr>
        <w:t>, 2000</w:t>
      </w:r>
      <w:r>
        <w:rPr>
          <w:rFonts w:asciiTheme="minorBidi" w:hAnsiTheme="minorBidi" w:cs="Simplified Arabic" w:hint="cs"/>
          <w:sz w:val="28"/>
          <w:szCs w:val="28"/>
          <w:rtl/>
          <w:lang w:bidi="ar-SY"/>
        </w:rPr>
        <w:t xml:space="preserve">)، فيما سجلت مراجعة منهجية معدل قيصريات في المجيء </w:t>
      </w:r>
      <w:proofErr w:type="spellStart"/>
      <w:r>
        <w:rPr>
          <w:rFonts w:asciiTheme="minorBidi" w:hAnsiTheme="minorBidi" w:cs="Simplified Arabic" w:hint="cs"/>
          <w:sz w:val="28"/>
          <w:szCs w:val="28"/>
          <w:rtl/>
          <w:lang w:bidi="ar-SY"/>
        </w:rPr>
        <w:t>المقعدي</w:t>
      </w:r>
      <w:proofErr w:type="spellEnd"/>
      <w:r>
        <w:rPr>
          <w:rFonts w:asciiTheme="minorBidi" w:hAnsiTheme="minorBidi" w:cs="Simplified Arabic" w:hint="cs"/>
          <w:sz w:val="28"/>
          <w:szCs w:val="28"/>
          <w:rtl/>
          <w:lang w:bidi="ar-SY"/>
        </w:rPr>
        <w:t xml:space="preserve"> 45% (</w:t>
      </w:r>
      <w:hyperlink r:id="rId24" w:history="1">
        <w:proofErr w:type="spellStart"/>
        <w:r w:rsidRPr="00F81594">
          <w:rPr>
            <w:rFonts w:asciiTheme="majorBidi" w:hAnsiTheme="majorBidi" w:cstheme="majorBidi"/>
            <w:sz w:val="28"/>
            <w:szCs w:val="28"/>
            <w:lang w:bidi="ar-SY"/>
          </w:rPr>
          <w:t>Hofmeyr</w:t>
        </w:r>
        <w:proofErr w:type="spellEnd"/>
        <w:r w:rsidRPr="00F81594">
          <w:rPr>
            <w:rFonts w:asciiTheme="majorBidi" w:hAnsiTheme="majorBidi" w:cstheme="majorBidi"/>
            <w:sz w:val="28"/>
            <w:szCs w:val="28"/>
            <w:lang w:bidi="ar-SY"/>
          </w:rPr>
          <w:t xml:space="preserve"> GJ</w:t>
        </w:r>
      </w:hyperlink>
      <w:r>
        <w:rPr>
          <w:rFonts w:asciiTheme="majorBidi" w:hAnsiTheme="majorBidi" w:cstheme="majorBidi"/>
          <w:sz w:val="28"/>
          <w:szCs w:val="28"/>
          <w:lang w:bidi="ar-SY"/>
        </w:rPr>
        <w:t xml:space="preserve"> and </w:t>
      </w:r>
      <w:hyperlink r:id="rId25" w:history="1">
        <w:r w:rsidRPr="00F81594">
          <w:rPr>
            <w:rFonts w:asciiTheme="majorBidi" w:hAnsiTheme="majorBidi" w:cstheme="majorBidi"/>
            <w:sz w:val="28"/>
            <w:szCs w:val="28"/>
            <w:lang w:bidi="ar-SY"/>
          </w:rPr>
          <w:t>Hannah ME</w:t>
        </w:r>
      </w:hyperlink>
      <w:r w:rsidRPr="00F81594">
        <w:rPr>
          <w:rFonts w:asciiTheme="majorBidi" w:hAnsiTheme="majorBidi" w:cstheme="majorBidi"/>
          <w:sz w:val="28"/>
          <w:szCs w:val="28"/>
          <w:lang w:bidi="ar-SY"/>
        </w:rPr>
        <w:t>, 2003</w:t>
      </w:r>
      <w:r>
        <w:rPr>
          <w:rFonts w:asciiTheme="minorBidi" w:hAnsiTheme="minorBidi" w:cs="Simplified Arabic" w:hint="cs"/>
          <w:sz w:val="28"/>
          <w:szCs w:val="28"/>
          <w:rtl/>
          <w:lang w:bidi="ar-SY"/>
        </w:rPr>
        <w:t>).</w:t>
      </w:r>
    </w:p>
    <w:p w:rsidR="00100D89" w:rsidRDefault="00100D89" w:rsidP="00100D89">
      <w:pPr>
        <w:tabs>
          <w:tab w:val="left" w:pos="3216"/>
        </w:tabs>
        <w:rPr>
          <w:rFonts w:asciiTheme="minorBidi" w:hAnsiTheme="minorBidi" w:cs="Simplified Arabic"/>
          <w:sz w:val="28"/>
          <w:szCs w:val="28"/>
          <w:rtl/>
          <w:lang w:bidi="ar-SY"/>
        </w:rPr>
      </w:pPr>
      <w:r>
        <w:rPr>
          <w:rFonts w:asciiTheme="minorBidi" w:hAnsiTheme="minorBidi" w:cs="Simplified Arabic" w:hint="cs"/>
          <w:sz w:val="28"/>
          <w:szCs w:val="28"/>
          <w:rtl/>
          <w:lang w:bidi="ar-SY"/>
        </w:rPr>
        <w:t>إن القيصريات الانتخابية لمجيء مقعدي بلغت 15.08% من حالات القيصريات بسبب مجيء مقعدي، وكانت في دراسة سابقة تبلغ 45% (</w:t>
      </w:r>
      <w:proofErr w:type="spellStart"/>
      <w:r w:rsidRPr="006E244A">
        <w:rPr>
          <w:rFonts w:asciiTheme="majorBidi" w:hAnsiTheme="majorBidi" w:cstheme="majorBidi"/>
          <w:sz w:val="28"/>
          <w:szCs w:val="28"/>
          <w:lang w:bidi="ar-SY"/>
        </w:rPr>
        <w:t>Mesleh</w:t>
      </w:r>
      <w:proofErr w:type="spellEnd"/>
      <w:r w:rsidR="004867FB">
        <w:rPr>
          <w:rFonts w:asciiTheme="majorBidi" w:hAnsiTheme="majorBidi" w:cstheme="majorBidi"/>
          <w:sz w:val="28"/>
          <w:szCs w:val="28"/>
          <w:lang w:bidi="ar-SY"/>
        </w:rPr>
        <w:t xml:space="preserve"> </w:t>
      </w:r>
      <w:proofErr w:type="spellStart"/>
      <w:r w:rsidR="004867FB">
        <w:rPr>
          <w:rFonts w:asciiTheme="majorBidi" w:hAnsiTheme="majorBidi" w:cstheme="majorBidi"/>
          <w:sz w:val="28"/>
          <w:szCs w:val="28"/>
          <w:lang w:bidi="ar-SY"/>
        </w:rPr>
        <w:t>RA</w:t>
      </w:r>
      <w:r w:rsidRPr="002E0C8F">
        <w:rPr>
          <w:rFonts w:asciiTheme="majorBidi" w:hAnsiTheme="majorBidi" w:cstheme="majorBidi"/>
          <w:i/>
          <w:iCs/>
          <w:sz w:val="28"/>
          <w:szCs w:val="28"/>
          <w:lang w:bidi="ar-SY"/>
        </w:rPr>
        <w:t>et</w:t>
      </w:r>
      <w:proofErr w:type="spellEnd"/>
      <w:r w:rsidRPr="002E0C8F">
        <w:rPr>
          <w:rFonts w:asciiTheme="majorBidi" w:hAnsiTheme="majorBidi" w:cstheme="majorBidi"/>
          <w:i/>
          <w:iCs/>
          <w:sz w:val="28"/>
          <w:szCs w:val="28"/>
          <w:lang w:bidi="ar-SY"/>
        </w:rPr>
        <w:t xml:space="preserve"> al.</w:t>
      </w:r>
      <w:r w:rsidRPr="006E244A">
        <w:rPr>
          <w:rFonts w:asciiTheme="majorBidi" w:hAnsiTheme="majorBidi" w:cstheme="majorBidi"/>
          <w:sz w:val="28"/>
          <w:szCs w:val="28"/>
          <w:lang w:bidi="ar-SY"/>
        </w:rPr>
        <w:t>, 2000</w:t>
      </w:r>
      <w:r>
        <w:rPr>
          <w:rFonts w:asciiTheme="minorBidi" w:hAnsiTheme="minorBidi" w:cs="Simplified Arabic" w:hint="cs"/>
          <w:sz w:val="28"/>
          <w:szCs w:val="28"/>
          <w:rtl/>
          <w:lang w:bidi="ar-SY"/>
        </w:rPr>
        <w:t>).</w:t>
      </w:r>
    </w:p>
    <w:p w:rsidR="00100D89" w:rsidRDefault="00100D89" w:rsidP="00AF1313">
      <w:pPr>
        <w:tabs>
          <w:tab w:val="left" w:pos="3216"/>
        </w:tabs>
        <w:rPr>
          <w:rFonts w:asciiTheme="minorBidi" w:hAnsiTheme="minorBidi" w:cs="Simplified Arabic"/>
          <w:sz w:val="28"/>
          <w:szCs w:val="28"/>
          <w:rtl/>
          <w:lang w:bidi="ar-SY"/>
        </w:rPr>
      </w:pPr>
      <w:r>
        <w:rPr>
          <w:rFonts w:asciiTheme="minorBidi" w:hAnsiTheme="minorBidi" w:cs="Simplified Arabic" w:hint="cs"/>
          <w:sz w:val="28"/>
          <w:szCs w:val="28"/>
          <w:rtl/>
          <w:lang w:bidi="ar-SY"/>
        </w:rPr>
        <w:t>كان السبب الرئيسي للقيصريات يتعلق بانبثاق الأغشية الباكر، وقد تمت العملية القيصرية تحت مسميات مختلفة، وكان جزء منها يتم دون إخضاع المريضة لتجربة المخاض، وإن كان من سبب في ذلك فيعود في جزء منه استجابة لرغبة المريضة في إجراء القيصرية والخوف من حدوث اختلاطات أثناء تحريض المخاض، أو توفير وقت الانتظار بالنسبة للأطباء والمريضة.</w:t>
      </w:r>
    </w:p>
    <w:p w:rsidR="00100D89" w:rsidRDefault="00100D89" w:rsidP="00100D89">
      <w:pPr>
        <w:tabs>
          <w:tab w:val="left" w:pos="3216"/>
        </w:tabs>
        <w:rPr>
          <w:rFonts w:asciiTheme="minorBidi" w:hAnsiTheme="minorBidi" w:cs="Simplified Arabic"/>
          <w:sz w:val="28"/>
          <w:szCs w:val="28"/>
          <w:rtl/>
          <w:lang w:bidi="ar-SY"/>
        </w:rPr>
      </w:pPr>
      <w:r>
        <w:rPr>
          <w:rFonts w:asciiTheme="minorBidi" w:hAnsiTheme="minorBidi" w:cs="Simplified Arabic" w:hint="cs"/>
          <w:sz w:val="28"/>
          <w:szCs w:val="28"/>
          <w:rtl/>
          <w:lang w:bidi="ar-SY"/>
        </w:rPr>
        <w:t>سجلت القيصري</w:t>
      </w:r>
      <w:r>
        <w:rPr>
          <w:rFonts w:asciiTheme="minorBidi" w:hAnsiTheme="minorBidi" w:cs="Simplified Arabic" w:hint="eastAsia"/>
          <w:sz w:val="28"/>
          <w:szCs w:val="28"/>
          <w:rtl/>
          <w:lang w:bidi="ar-SY"/>
        </w:rPr>
        <w:t>ة</w:t>
      </w:r>
      <w:r>
        <w:rPr>
          <w:rFonts w:asciiTheme="minorBidi" w:hAnsiTheme="minorBidi" w:cs="Simplified Arabic" w:hint="cs"/>
          <w:sz w:val="28"/>
          <w:szCs w:val="28"/>
          <w:rtl/>
          <w:lang w:bidi="ar-SY"/>
        </w:rPr>
        <w:t xml:space="preserve"> بسبب تألم الجنين واضطراب إصغاء دقات قلبه 4.07% من الحالات، وهي احتلت موقعاً متراجعاً في دراستنا مقارنة مع دراسات أخرى سجل فيها أنه أشيع </w:t>
      </w:r>
      <w:proofErr w:type="spellStart"/>
      <w:r>
        <w:rPr>
          <w:rFonts w:asciiTheme="minorBidi" w:hAnsiTheme="minorBidi" w:cs="Simplified Arabic" w:hint="cs"/>
          <w:sz w:val="28"/>
          <w:szCs w:val="28"/>
          <w:rtl/>
          <w:lang w:bidi="ar-SY"/>
        </w:rPr>
        <w:t>الاستطبابات</w:t>
      </w:r>
      <w:proofErr w:type="spellEnd"/>
      <w:r>
        <w:rPr>
          <w:rFonts w:asciiTheme="minorBidi" w:hAnsiTheme="minorBidi" w:cs="Simplified Arabic" w:hint="cs"/>
          <w:sz w:val="28"/>
          <w:szCs w:val="28"/>
          <w:rtl/>
          <w:lang w:bidi="ar-SY"/>
        </w:rPr>
        <w:t xml:space="preserve"> (</w:t>
      </w:r>
      <w:proofErr w:type="spellStart"/>
      <w:r w:rsidRPr="00815D65">
        <w:rPr>
          <w:rFonts w:asciiTheme="majorBidi" w:hAnsiTheme="majorBidi" w:cstheme="majorBidi"/>
          <w:sz w:val="28"/>
          <w:szCs w:val="28"/>
          <w:lang w:bidi="ar-SY"/>
        </w:rPr>
        <w:t>Mesleh</w:t>
      </w:r>
      <w:proofErr w:type="spellEnd"/>
      <w:r w:rsidR="004867FB">
        <w:rPr>
          <w:rFonts w:asciiTheme="majorBidi" w:hAnsiTheme="majorBidi" w:cstheme="majorBidi"/>
          <w:sz w:val="28"/>
          <w:szCs w:val="28"/>
          <w:lang w:bidi="ar-SY"/>
        </w:rPr>
        <w:t xml:space="preserve"> </w:t>
      </w:r>
      <w:proofErr w:type="spellStart"/>
      <w:r w:rsidR="004867FB">
        <w:rPr>
          <w:rFonts w:asciiTheme="majorBidi" w:hAnsiTheme="majorBidi" w:cstheme="majorBidi"/>
          <w:sz w:val="28"/>
          <w:szCs w:val="28"/>
          <w:lang w:bidi="ar-SY"/>
        </w:rPr>
        <w:t>RA</w:t>
      </w:r>
      <w:r w:rsidRPr="00815D65">
        <w:rPr>
          <w:rFonts w:asciiTheme="majorBidi" w:hAnsiTheme="majorBidi" w:cstheme="majorBidi"/>
          <w:i/>
          <w:iCs/>
          <w:sz w:val="28"/>
          <w:szCs w:val="28"/>
          <w:lang w:bidi="ar-SY"/>
        </w:rPr>
        <w:t>et</w:t>
      </w:r>
      <w:proofErr w:type="spellEnd"/>
      <w:r w:rsidRPr="00815D65">
        <w:rPr>
          <w:rFonts w:asciiTheme="majorBidi" w:hAnsiTheme="majorBidi" w:cstheme="majorBidi"/>
          <w:i/>
          <w:iCs/>
          <w:sz w:val="28"/>
          <w:szCs w:val="28"/>
          <w:lang w:bidi="ar-SY"/>
        </w:rPr>
        <w:t xml:space="preserve"> al.</w:t>
      </w:r>
      <w:r>
        <w:rPr>
          <w:rFonts w:asciiTheme="minorBidi" w:hAnsiTheme="minorBidi" w:cs="Simplified Arabic"/>
          <w:sz w:val="28"/>
          <w:szCs w:val="28"/>
          <w:lang w:bidi="ar-SY"/>
        </w:rPr>
        <w:t>, 2000</w:t>
      </w:r>
      <w:r>
        <w:rPr>
          <w:rFonts w:asciiTheme="minorBidi" w:hAnsiTheme="minorBidi" w:cs="Simplified Arabic" w:hint="cs"/>
          <w:sz w:val="28"/>
          <w:szCs w:val="28"/>
          <w:rtl/>
          <w:lang w:bidi="ar-SY"/>
        </w:rPr>
        <w:t xml:space="preserve">)، وقد يعزى ذلك إلى أن عدد من القيصريات أجريت </w:t>
      </w:r>
      <w:proofErr w:type="spellStart"/>
      <w:r>
        <w:rPr>
          <w:rFonts w:asciiTheme="minorBidi" w:hAnsiTheme="minorBidi" w:cs="Simplified Arabic" w:hint="cs"/>
          <w:sz w:val="28"/>
          <w:szCs w:val="28"/>
          <w:rtl/>
          <w:lang w:bidi="ar-SY"/>
        </w:rPr>
        <w:t>لاستطباب</w:t>
      </w:r>
      <w:proofErr w:type="spellEnd"/>
      <w:r>
        <w:rPr>
          <w:rFonts w:asciiTheme="minorBidi" w:hAnsiTheme="minorBidi" w:cs="Simplified Arabic" w:hint="cs"/>
          <w:sz w:val="28"/>
          <w:szCs w:val="28"/>
          <w:rtl/>
          <w:lang w:bidi="ar-SY"/>
        </w:rPr>
        <w:t xml:space="preserve"> آخر ولكن كان اضطراب نمط دقات قلب الجنين عامل مساعد في اختيار القرار وخاصة في حالات عدم التقدم والانبثاق </w:t>
      </w:r>
      <w:proofErr w:type="spellStart"/>
      <w:r>
        <w:rPr>
          <w:rFonts w:asciiTheme="minorBidi" w:hAnsiTheme="minorBidi" w:cs="Simplified Arabic" w:hint="cs"/>
          <w:sz w:val="28"/>
          <w:szCs w:val="28"/>
          <w:rtl/>
          <w:lang w:bidi="ar-SY"/>
        </w:rPr>
        <w:t>المعقّى</w:t>
      </w:r>
      <w:proofErr w:type="spellEnd"/>
      <w:r>
        <w:rPr>
          <w:rFonts w:asciiTheme="minorBidi" w:hAnsiTheme="minorBidi" w:cs="Simplified Arabic" w:hint="cs"/>
          <w:sz w:val="28"/>
          <w:szCs w:val="28"/>
          <w:rtl/>
          <w:lang w:bidi="ar-SY"/>
        </w:rPr>
        <w:t>، واللجوء المباشر للقيصرية في حالات أخرى قد ترفع من نسبة تألم الجنين.</w:t>
      </w:r>
    </w:p>
    <w:p w:rsidR="00100D89" w:rsidRDefault="00100D89" w:rsidP="004867FB">
      <w:pPr>
        <w:tabs>
          <w:tab w:val="left" w:pos="3216"/>
        </w:tabs>
        <w:rPr>
          <w:rFonts w:asciiTheme="minorBidi" w:hAnsiTheme="minorBidi" w:cs="Simplified Arabic"/>
          <w:sz w:val="28"/>
          <w:szCs w:val="28"/>
          <w:rtl/>
          <w:lang w:bidi="ar-SY"/>
        </w:rPr>
      </w:pPr>
      <w:r>
        <w:rPr>
          <w:rFonts w:asciiTheme="minorBidi" w:hAnsiTheme="minorBidi" w:cs="Simplified Arabic" w:hint="cs"/>
          <w:sz w:val="28"/>
          <w:szCs w:val="28"/>
          <w:rtl/>
          <w:lang w:bidi="ar-SY"/>
        </w:rPr>
        <w:t xml:space="preserve">شكلت القيصريات بسبب الاضطرابات في سير المخاض نسبة مهمة من القيصريات مع وجود 8.56% من الحالات بسبب عدم التقدم، و7.29% بسبب توقف الاتساع الثانوي، و1.54% بسبب فشل التحريض لدى انبثاق الأغشية الباكر. هذه النسبة لقيصريات اضطراب سير </w:t>
      </w:r>
      <w:r>
        <w:rPr>
          <w:rFonts w:asciiTheme="minorBidi" w:hAnsiTheme="minorBidi" w:cs="Simplified Arabic" w:hint="cs"/>
          <w:sz w:val="28"/>
          <w:szCs w:val="28"/>
          <w:rtl/>
          <w:lang w:bidi="ar-SY"/>
        </w:rPr>
        <w:lastRenderedPageBreak/>
        <w:t xml:space="preserve">المخاض كانت متوافقة مع التقارير المنشورة والمتعلقة بارتفاع نسبة القيصريات بسبب تحريض المخاض لدى </w:t>
      </w:r>
      <w:proofErr w:type="spellStart"/>
      <w:r>
        <w:rPr>
          <w:rFonts w:asciiTheme="minorBidi" w:hAnsiTheme="minorBidi" w:cs="Simplified Arabic" w:hint="cs"/>
          <w:sz w:val="28"/>
          <w:szCs w:val="28"/>
          <w:rtl/>
          <w:lang w:bidi="ar-SY"/>
        </w:rPr>
        <w:t>الخروسات</w:t>
      </w:r>
      <w:proofErr w:type="spellEnd"/>
      <w:r>
        <w:rPr>
          <w:rFonts w:asciiTheme="minorBidi" w:hAnsiTheme="minorBidi" w:cs="Simplified Arabic" w:hint="cs"/>
          <w:sz w:val="28"/>
          <w:szCs w:val="28"/>
          <w:rtl/>
          <w:lang w:bidi="ar-SY"/>
        </w:rPr>
        <w:t xml:space="preserve"> مقارنة مع الم</w:t>
      </w:r>
      <w:r w:rsidR="004867FB">
        <w:rPr>
          <w:rFonts w:asciiTheme="minorBidi" w:hAnsiTheme="minorBidi" w:cs="Simplified Arabic" w:hint="cs"/>
          <w:sz w:val="28"/>
          <w:szCs w:val="28"/>
          <w:rtl/>
          <w:lang w:bidi="ar-SY"/>
        </w:rPr>
        <w:t>خاض العفوي</w:t>
      </w:r>
      <w:r>
        <w:rPr>
          <w:rFonts w:asciiTheme="minorBidi" w:hAnsiTheme="minorBidi" w:cs="Simplified Arabic" w:hint="cs"/>
          <w:sz w:val="28"/>
          <w:szCs w:val="28"/>
          <w:rtl/>
          <w:lang w:bidi="ar-SY"/>
        </w:rPr>
        <w:t>، إذ سجّلت أن القيصريات</w:t>
      </w:r>
      <w:r w:rsidR="004F04AE">
        <w:rPr>
          <w:rFonts w:asciiTheme="minorBidi" w:hAnsiTheme="minorBidi" w:cs="Simplified Arabic" w:hint="cs"/>
          <w:sz w:val="28"/>
          <w:szCs w:val="28"/>
          <w:rtl/>
          <w:lang w:bidi="ar-SY"/>
        </w:rPr>
        <w:t xml:space="preserve"> </w:t>
      </w:r>
      <w:proofErr w:type="spellStart"/>
      <w:r>
        <w:rPr>
          <w:rFonts w:asciiTheme="minorBidi" w:hAnsiTheme="minorBidi" w:cs="Simplified Arabic" w:hint="cs"/>
          <w:sz w:val="28"/>
          <w:szCs w:val="28"/>
          <w:rtl/>
          <w:lang w:bidi="ar-SY"/>
        </w:rPr>
        <w:t>الاسعافية</w:t>
      </w:r>
      <w:proofErr w:type="spellEnd"/>
      <w:r>
        <w:rPr>
          <w:rFonts w:asciiTheme="minorBidi" w:hAnsiTheme="minorBidi" w:cs="Simplified Arabic" w:hint="cs"/>
          <w:sz w:val="28"/>
          <w:szCs w:val="28"/>
          <w:rtl/>
          <w:lang w:bidi="ar-SY"/>
        </w:rPr>
        <w:t xml:space="preserve"> "غير المخطط" لها أعلى بـ 2.5 مرة لدى </w:t>
      </w:r>
      <w:proofErr w:type="spellStart"/>
      <w:r>
        <w:rPr>
          <w:rFonts w:asciiTheme="minorBidi" w:hAnsiTheme="minorBidi" w:cs="Simplified Arabic" w:hint="cs"/>
          <w:sz w:val="28"/>
          <w:szCs w:val="28"/>
          <w:rtl/>
          <w:lang w:bidi="ar-SY"/>
        </w:rPr>
        <w:t>الخروسات</w:t>
      </w:r>
      <w:proofErr w:type="spellEnd"/>
      <w:r>
        <w:rPr>
          <w:rFonts w:asciiTheme="minorBidi" w:hAnsiTheme="minorBidi" w:cs="Simplified Arabic" w:hint="cs"/>
          <w:sz w:val="28"/>
          <w:szCs w:val="28"/>
          <w:rtl/>
          <w:lang w:bidi="ar-SY"/>
        </w:rPr>
        <w:t xml:space="preserve"> مع تحريض مخاض انتقائي مقارنة مع الخروس مع مخاض عفوي (</w:t>
      </w:r>
      <w:r>
        <w:rPr>
          <w:rFonts w:asciiTheme="minorBidi" w:hAnsiTheme="minorBidi" w:cs="Simplified Arabic"/>
          <w:sz w:val="28"/>
          <w:szCs w:val="28"/>
          <w:lang w:bidi="ar-SY"/>
        </w:rPr>
        <w:t>P</w:t>
      </w:r>
      <w:r>
        <w:rPr>
          <w:rFonts w:asciiTheme="minorBidi" w:hAnsiTheme="minorBidi" w:cs="Simplified Arabic" w:hint="cs"/>
          <w:sz w:val="28"/>
          <w:szCs w:val="28"/>
          <w:lang w:bidi="ar-SY"/>
        </w:rPr>
        <w:t>&lt;</w:t>
      </w:r>
      <w:r>
        <w:rPr>
          <w:rFonts w:asciiTheme="minorBidi" w:hAnsiTheme="minorBidi" w:cs="Simplified Arabic"/>
          <w:sz w:val="28"/>
          <w:szCs w:val="28"/>
          <w:lang w:bidi="ar-SY"/>
        </w:rPr>
        <w:t>0.001</w:t>
      </w:r>
      <w:r>
        <w:rPr>
          <w:rFonts w:asciiTheme="minorBidi" w:hAnsiTheme="minorBidi" w:cs="Simplified Arabic" w:hint="cs"/>
          <w:sz w:val="28"/>
          <w:szCs w:val="28"/>
          <w:rtl/>
          <w:lang w:bidi="ar-SY"/>
        </w:rPr>
        <w:t>) (</w:t>
      </w:r>
      <w:r w:rsidRPr="004867FB">
        <w:rPr>
          <w:rFonts w:asciiTheme="majorBidi" w:hAnsiTheme="majorBidi" w:cstheme="majorBidi"/>
          <w:sz w:val="28"/>
          <w:szCs w:val="28"/>
          <w:lang w:bidi="ar-SY"/>
        </w:rPr>
        <w:t>Dunne</w:t>
      </w:r>
      <w:r w:rsidR="004867FB" w:rsidRPr="004867FB">
        <w:rPr>
          <w:rFonts w:asciiTheme="majorBidi" w:hAnsiTheme="majorBidi" w:cstheme="majorBidi"/>
          <w:sz w:val="28"/>
          <w:szCs w:val="28"/>
          <w:lang w:bidi="ar-SY"/>
        </w:rPr>
        <w:t xml:space="preserve"> S </w:t>
      </w:r>
      <w:r w:rsidR="004867FB" w:rsidRPr="004867FB">
        <w:rPr>
          <w:rFonts w:asciiTheme="majorBidi" w:hAnsiTheme="majorBidi" w:cstheme="majorBidi"/>
          <w:i/>
          <w:iCs/>
          <w:sz w:val="28"/>
          <w:szCs w:val="28"/>
          <w:lang w:bidi="ar-SY"/>
        </w:rPr>
        <w:t>et al.</w:t>
      </w:r>
      <w:r w:rsidR="004867FB" w:rsidRPr="004867FB">
        <w:rPr>
          <w:rFonts w:asciiTheme="majorBidi" w:hAnsiTheme="majorBidi" w:cstheme="majorBidi"/>
          <w:sz w:val="28"/>
          <w:szCs w:val="28"/>
          <w:lang w:bidi="ar-SY"/>
        </w:rPr>
        <w:t>, 2009</w:t>
      </w:r>
      <w:r>
        <w:rPr>
          <w:rFonts w:asciiTheme="minorBidi" w:hAnsiTheme="minorBidi" w:cs="Simplified Arabic" w:hint="cs"/>
          <w:sz w:val="28"/>
          <w:szCs w:val="28"/>
          <w:rtl/>
          <w:lang w:bidi="ar-SY"/>
        </w:rPr>
        <w:t xml:space="preserve">)، فيما سجلت دراسة </w:t>
      </w:r>
      <w:r w:rsidRPr="006E244A">
        <w:rPr>
          <w:rFonts w:asciiTheme="majorBidi" w:hAnsiTheme="majorBidi" w:cstheme="majorBidi"/>
          <w:sz w:val="28"/>
          <w:szCs w:val="28"/>
          <w:lang w:bidi="ar-SY"/>
        </w:rPr>
        <w:t>Yeast</w:t>
      </w:r>
      <w:r w:rsidR="004867FB">
        <w:rPr>
          <w:rFonts w:asciiTheme="majorBidi" w:hAnsiTheme="majorBidi" w:cstheme="majorBidi"/>
          <w:sz w:val="28"/>
          <w:szCs w:val="28"/>
          <w:lang w:bidi="ar-SY"/>
        </w:rPr>
        <w:t xml:space="preserve"> JD</w:t>
      </w:r>
      <w:r>
        <w:rPr>
          <w:rFonts w:asciiTheme="minorBidi" w:hAnsiTheme="minorBidi" w:cs="Simplified Arabic" w:hint="cs"/>
          <w:sz w:val="28"/>
          <w:szCs w:val="28"/>
          <w:rtl/>
          <w:lang w:bidi="ar-SY"/>
        </w:rPr>
        <w:t xml:space="preserve"> ورفاقه (</w:t>
      </w:r>
      <w:r w:rsidR="004867FB">
        <w:rPr>
          <w:rFonts w:asciiTheme="minorBidi" w:hAnsiTheme="minorBidi" w:cs="Simplified Arabic" w:hint="cs"/>
          <w:sz w:val="28"/>
          <w:szCs w:val="28"/>
          <w:rtl/>
          <w:lang w:bidi="ar-SY"/>
        </w:rPr>
        <w:t>1999</w:t>
      </w:r>
      <w:r>
        <w:rPr>
          <w:rFonts w:asciiTheme="minorBidi" w:hAnsiTheme="minorBidi" w:cs="Simplified Arabic" w:hint="cs"/>
          <w:sz w:val="28"/>
          <w:szCs w:val="28"/>
          <w:rtl/>
          <w:lang w:bidi="ar-SY"/>
        </w:rPr>
        <w:t xml:space="preserve">) أن معدل القيصرية يبلغ الضعف في حال تحريض المخاض، فيما سجل </w:t>
      </w:r>
      <w:hyperlink r:id="rId26" w:history="1">
        <w:proofErr w:type="spellStart"/>
        <w:r w:rsidR="004867FB" w:rsidRPr="004867FB">
          <w:rPr>
            <w:rFonts w:asciiTheme="majorBidi" w:hAnsiTheme="majorBidi" w:cstheme="majorBidi"/>
            <w:sz w:val="28"/>
            <w:szCs w:val="28"/>
            <w:lang w:bidi="ar-SY"/>
          </w:rPr>
          <w:t>Vrouenraets</w:t>
        </w:r>
        <w:proofErr w:type="spellEnd"/>
        <w:r w:rsidR="004867FB" w:rsidRPr="004867FB">
          <w:rPr>
            <w:rFonts w:asciiTheme="majorBidi" w:hAnsiTheme="majorBidi" w:cstheme="majorBidi"/>
            <w:sz w:val="28"/>
            <w:szCs w:val="28"/>
            <w:lang w:bidi="ar-SY"/>
          </w:rPr>
          <w:t xml:space="preserve"> FP</w:t>
        </w:r>
      </w:hyperlink>
      <w:r>
        <w:rPr>
          <w:rFonts w:asciiTheme="minorBidi" w:hAnsiTheme="minorBidi" w:cs="Simplified Arabic" w:hint="cs"/>
          <w:sz w:val="28"/>
          <w:szCs w:val="28"/>
          <w:rtl/>
          <w:lang w:bidi="ar-SY"/>
        </w:rPr>
        <w:t xml:space="preserve"> ورفاقه (</w:t>
      </w:r>
      <w:r w:rsidR="004867FB">
        <w:rPr>
          <w:rFonts w:asciiTheme="minorBidi" w:hAnsiTheme="minorBidi" w:cs="Simplified Arabic" w:hint="cs"/>
          <w:sz w:val="28"/>
          <w:szCs w:val="28"/>
          <w:rtl/>
          <w:lang w:bidi="ar-SY"/>
        </w:rPr>
        <w:t>2005</w:t>
      </w:r>
      <w:r>
        <w:rPr>
          <w:rFonts w:asciiTheme="minorBidi" w:hAnsiTheme="minorBidi" w:cs="Simplified Arabic" w:hint="cs"/>
          <w:sz w:val="28"/>
          <w:szCs w:val="28"/>
          <w:rtl/>
          <w:lang w:bidi="ar-SY"/>
        </w:rPr>
        <w:t>) أن نسبة القيصريات تبلغ 12% في حال البدء العفوي للمخاض، و23.4% عند تحريض المخاض لسبب طبي، و23.8% عند التحريض الانتقائي للمخاض.</w:t>
      </w:r>
    </w:p>
    <w:p w:rsidR="00100D89" w:rsidRDefault="00100D89" w:rsidP="004867FB">
      <w:pPr>
        <w:tabs>
          <w:tab w:val="left" w:pos="3216"/>
        </w:tabs>
        <w:rPr>
          <w:rFonts w:asciiTheme="minorBidi" w:hAnsiTheme="minorBidi" w:cs="Simplified Arabic"/>
          <w:sz w:val="28"/>
          <w:szCs w:val="28"/>
          <w:rtl/>
          <w:lang w:bidi="ar-SY"/>
        </w:rPr>
      </w:pPr>
      <w:r>
        <w:rPr>
          <w:rFonts w:asciiTheme="minorBidi" w:hAnsiTheme="minorBidi" w:cs="Simplified Arabic" w:hint="cs"/>
          <w:sz w:val="28"/>
          <w:szCs w:val="28"/>
          <w:rtl/>
          <w:lang w:bidi="ar-SY"/>
        </w:rPr>
        <w:t>يتعلق هذا الارتفاع في معدل القيصريات باتساع عنق الرحم المنخفض عند القبول (</w:t>
      </w:r>
      <w:hyperlink r:id="rId27" w:history="1">
        <w:proofErr w:type="spellStart"/>
        <w:r w:rsidR="004867FB" w:rsidRPr="004867FB">
          <w:rPr>
            <w:rFonts w:asciiTheme="majorBidi" w:hAnsiTheme="majorBidi" w:cstheme="majorBidi"/>
            <w:sz w:val="28"/>
            <w:szCs w:val="28"/>
            <w:lang w:bidi="ar-SY"/>
          </w:rPr>
          <w:t>Karabulut</w:t>
        </w:r>
        <w:proofErr w:type="spellEnd"/>
        <w:r w:rsidR="004867FB" w:rsidRPr="004867FB">
          <w:rPr>
            <w:rFonts w:asciiTheme="majorBidi" w:hAnsiTheme="majorBidi" w:cstheme="majorBidi"/>
            <w:sz w:val="28"/>
            <w:szCs w:val="28"/>
            <w:lang w:bidi="ar-SY"/>
          </w:rPr>
          <w:t xml:space="preserve"> </w:t>
        </w:r>
        <w:proofErr w:type="spellStart"/>
        <w:r w:rsidR="004867FB" w:rsidRPr="004867FB">
          <w:rPr>
            <w:rFonts w:asciiTheme="majorBidi" w:hAnsiTheme="majorBidi" w:cstheme="majorBidi"/>
            <w:sz w:val="28"/>
            <w:szCs w:val="28"/>
            <w:lang w:bidi="ar-SY"/>
          </w:rPr>
          <w:t>A</w:t>
        </w:r>
      </w:hyperlink>
      <w:r w:rsidR="004867FB" w:rsidRPr="004867FB">
        <w:rPr>
          <w:rFonts w:asciiTheme="majorBidi" w:hAnsiTheme="majorBidi" w:cstheme="majorBidi"/>
          <w:i/>
          <w:iCs/>
          <w:sz w:val="28"/>
          <w:szCs w:val="28"/>
          <w:lang w:bidi="ar-SY"/>
        </w:rPr>
        <w:t>et</w:t>
      </w:r>
      <w:proofErr w:type="spellEnd"/>
      <w:r w:rsidR="004867FB" w:rsidRPr="004867FB">
        <w:rPr>
          <w:rFonts w:asciiTheme="majorBidi" w:hAnsiTheme="majorBidi" w:cstheme="majorBidi"/>
          <w:i/>
          <w:iCs/>
          <w:sz w:val="28"/>
          <w:szCs w:val="28"/>
          <w:lang w:bidi="ar-SY"/>
        </w:rPr>
        <w:t xml:space="preserve"> al.</w:t>
      </w:r>
      <w:r w:rsidR="004867FB" w:rsidRPr="004867FB">
        <w:rPr>
          <w:rFonts w:asciiTheme="majorBidi" w:hAnsiTheme="majorBidi" w:cstheme="majorBidi"/>
          <w:sz w:val="28"/>
          <w:szCs w:val="28"/>
          <w:lang w:bidi="ar-SY"/>
        </w:rPr>
        <w:t>, 2012</w:t>
      </w:r>
      <w:r>
        <w:rPr>
          <w:rFonts w:asciiTheme="minorBidi" w:hAnsiTheme="minorBidi" w:cs="Simplified Arabic" w:hint="cs"/>
          <w:sz w:val="28"/>
          <w:szCs w:val="28"/>
          <w:rtl/>
          <w:lang w:bidi="ar-SY"/>
        </w:rPr>
        <w:t xml:space="preserve">)، وانخفاض قيمة مشعر </w:t>
      </w:r>
      <w:proofErr w:type="spellStart"/>
      <w:r>
        <w:rPr>
          <w:rFonts w:asciiTheme="minorBidi" w:hAnsiTheme="minorBidi" w:cs="Simplified Arabic" w:hint="cs"/>
          <w:sz w:val="28"/>
          <w:szCs w:val="28"/>
          <w:rtl/>
          <w:lang w:bidi="ar-SY"/>
        </w:rPr>
        <w:t>بيشوب</w:t>
      </w:r>
      <w:proofErr w:type="spellEnd"/>
      <w:r w:rsidRPr="00815D65">
        <w:rPr>
          <w:rFonts w:asciiTheme="majorBidi" w:hAnsiTheme="majorBidi" w:cstheme="majorBidi"/>
          <w:sz w:val="28"/>
          <w:szCs w:val="28"/>
          <w:lang w:bidi="ar-SY"/>
        </w:rPr>
        <w:t>Bishop score</w:t>
      </w:r>
      <w:r>
        <w:rPr>
          <w:rFonts w:asciiTheme="minorBidi" w:hAnsiTheme="minorBidi" w:cs="Simplified Arabic" w:hint="cs"/>
          <w:sz w:val="28"/>
          <w:szCs w:val="28"/>
          <w:rtl/>
          <w:lang w:bidi="ar-SY"/>
        </w:rPr>
        <w:t xml:space="preserve"> عند </w:t>
      </w:r>
      <w:proofErr w:type="spellStart"/>
      <w:r>
        <w:rPr>
          <w:rFonts w:asciiTheme="minorBidi" w:hAnsiTheme="minorBidi" w:cs="Simplified Arabic" w:hint="cs"/>
          <w:sz w:val="28"/>
          <w:szCs w:val="28"/>
          <w:rtl/>
          <w:lang w:bidi="ar-SY"/>
        </w:rPr>
        <w:t>االقبول</w:t>
      </w:r>
      <w:proofErr w:type="spellEnd"/>
      <w:r>
        <w:rPr>
          <w:rFonts w:asciiTheme="minorBidi" w:hAnsiTheme="minorBidi" w:cs="Simplified Arabic" w:hint="cs"/>
          <w:sz w:val="28"/>
          <w:szCs w:val="28"/>
          <w:rtl/>
          <w:lang w:bidi="ar-SY"/>
        </w:rPr>
        <w:t xml:space="preserve"> وبدء التحريض (</w:t>
      </w:r>
      <w:r>
        <w:rPr>
          <w:rFonts w:asciiTheme="minorBidi" w:hAnsiTheme="minorBidi" w:cs="Simplified Arabic"/>
          <w:sz w:val="28"/>
          <w:szCs w:val="28"/>
          <w:lang w:bidi="ar-SY"/>
        </w:rPr>
        <w:t>P&lt;0.05</w:t>
      </w:r>
      <w:r>
        <w:rPr>
          <w:rFonts w:asciiTheme="minorBidi" w:hAnsiTheme="minorBidi" w:cs="Simplified Arabic" w:hint="cs"/>
          <w:sz w:val="28"/>
          <w:szCs w:val="28"/>
          <w:rtl/>
          <w:lang w:bidi="ar-SY"/>
        </w:rPr>
        <w:t>) (</w:t>
      </w:r>
      <w:hyperlink r:id="rId28" w:history="1">
        <w:proofErr w:type="spellStart"/>
        <w:r w:rsidR="004867FB" w:rsidRPr="004867FB">
          <w:rPr>
            <w:rFonts w:asciiTheme="majorBidi" w:hAnsiTheme="majorBidi" w:cstheme="majorBidi"/>
            <w:sz w:val="28"/>
            <w:szCs w:val="28"/>
            <w:lang w:bidi="ar-SY"/>
          </w:rPr>
          <w:t>Vrouenraets</w:t>
        </w:r>
        <w:proofErr w:type="spellEnd"/>
        <w:r w:rsidR="004867FB" w:rsidRPr="004867FB">
          <w:rPr>
            <w:rFonts w:asciiTheme="majorBidi" w:hAnsiTheme="majorBidi" w:cstheme="majorBidi"/>
            <w:sz w:val="28"/>
            <w:szCs w:val="28"/>
            <w:lang w:bidi="ar-SY"/>
          </w:rPr>
          <w:t xml:space="preserve"> </w:t>
        </w:r>
        <w:proofErr w:type="spellStart"/>
        <w:r w:rsidR="004867FB" w:rsidRPr="004867FB">
          <w:rPr>
            <w:rFonts w:asciiTheme="majorBidi" w:hAnsiTheme="majorBidi" w:cstheme="majorBidi"/>
            <w:sz w:val="28"/>
            <w:szCs w:val="28"/>
            <w:lang w:bidi="ar-SY"/>
          </w:rPr>
          <w:t>FP</w:t>
        </w:r>
      </w:hyperlink>
      <w:r w:rsidR="004867FB" w:rsidRPr="004867FB">
        <w:rPr>
          <w:rFonts w:asciiTheme="majorBidi" w:hAnsiTheme="majorBidi" w:cstheme="majorBidi"/>
          <w:i/>
          <w:iCs/>
          <w:sz w:val="28"/>
          <w:szCs w:val="28"/>
          <w:lang w:bidi="ar-SY"/>
        </w:rPr>
        <w:t>et</w:t>
      </w:r>
      <w:proofErr w:type="spellEnd"/>
      <w:r w:rsidR="004867FB" w:rsidRPr="004867FB">
        <w:rPr>
          <w:rFonts w:asciiTheme="majorBidi" w:hAnsiTheme="majorBidi" w:cstheme="majorBidi"/>
          <w:i/>
          <w:iCs/>
          <w:sz w:val="28"/>
          <w:szCs w:val="28"/>
          <w:lang w:bidi="ar-SY"/>
        </w:rPr>
        <w:t xml:space="preserve"> al.,</w:t>
      </w:r>
      <w:r w:rsidR="004867FB" w:rsidRPr="004867FB">
        <w:rPr>
          <w:rFonts w:asciiTheme="majorBidi" w:hAnsiTheme="majorBidi" w:cstheme="majorBidi"/>
          <w:sz w:val="28"/>
          <w:szCs w:val="28"/>
          <w:lang w:bidi="ar-SY"/>
        </w:rPr>
        <w:t xml:space="preserve"> 2005</w:t>
      </w:r>
      <w:r>
        <w:rPr>
          <w:rFonts w:asciiTheme="minorBidi" w:hAnsiTheme="minorBidi" w:cs="Simplified Arabic" w:hint="cs"/>
          <w:sz w:val="28"/>
          <w:szCs w:val="28"/>
          <w:rtl/>
          <w:lang w:bidi="ar-SY"/>
        </w:rPr>
        <w:t>)، بالإضافة لانخفاض عتبة الحساسية لاتخاذ قرار القيصرية عند وجود شذوذ مرافق في إصغاء الجنين.</w:t>
      </w:r>
    </w:p>
    <w:p w:rsidR="00100D89" w:rsidRDefault="00100D89" w:rsidP="00100D89">
      <w:pPr>
        <w:tabs>
          <w:tab w:val="left" w:pos="3216"/>
        </w:tabs>
        <w:rPr>
          <w:rFonts w:asciiTheme="minorBidi" w:hAnsiTheme="minorBidi" w:cs="Simplified Arabic"/>
          <w:sz w:val="28"/>
          <w:szCs w:val="28"/>
          <w:rtl/>
          <w:lang w:bidi="ar-SY"/>
        </w:rPr>
      </w:pPr>
      <w:r>
        <w:rPr>
          <w:rFonts w:asciiTheme="minorBidi" w:hAnsiTheme="minorBidi" w:cs="Simplified Arabic" w:hint="cs"/>
          <w:sz w:val="28"/>
          <w:szCs w:val="28"/>
          <w:rtl/>
          <w:lang w:bidi="ar-SY"/>
        </w:rPr>
        <w:t xml:space="preserve">فيما توصّل </w:t>
      </w:r>
      <w:r w:rsidRPr="006E244A">
        <w:rPr>
          <w:rFonts w:asciiTheme="majorBidi" w:hAnsiTheme="majorBidi" w:cstheme="majorBidi"/>
          <w:sz w:val="28"/>
          <w:szCs w:val="28"/>
          <w:lang w:bidi="ar-SY"/>
        </w:rPr>
        <w:t>Nicholson</w:t>
      </w:r>
      <w:r w:rsidR="000B0C3F">
        <w:rPr>
          <w:rFonts w:asciiTheme="majorBidi" w:hAnsiTheme="majorBidi" w:cstheme="majorBidi"/>
          <w:sz w:val="28"/>
          <w:szCs w:val="28"/>
          <w:lang w:bidi="ar-SY"/>
        </w:rPr>
        <w:t>JM</w:t>
      </w:r>
      <w:r>
        <w:rPr>
          <w:rFonts w:asciiTheme="minorBidi" w:hAnsiTheme="minorBidi" w:cs="Simplified Arabic" w:hint="cs"/>
          <w:sz w:val="28"/>
          <w:szCs w:val="28"/>
          <w:rtl/>
          <w:lang w:bidi="ar-SY"/>
        </w:rPr>
        <w:t xml:space="preserve"> ورفاقه (</w:t>
      </w:r>
      <w:r w:rsidR="000B0C3F">
        <w:rPr>
          <w:rFonts w:asciiTheme="minorBidi" w:hAnsiTheme="minorBidi" w:cs="Simplified Arabic" w:hint="cs"/>
          <w:sz w:val="28"/>
          <w:szCs w:val="28"/>
          <w:rtl/>
          <w:lang w:bidi="ar-SY"/>
        </w:rPr>
        <w:t>2010</w:t>
      </w:r>
      <w:r>
        <w:rPr>
          <w:rFonts w:asciiTheme="minorBidi" w:hAnsiTheme="minorBidi" w:cs="Simplified Arabic" w:hint="cs"/>
          <w:sz w:val="28"/>
          <w:szCs w:val="28"/>
          <w:rtl/>
          <w:lang w:bidi="ar-SY"/>
        </w:rPr>
        <w:t xml:space="preserve">) إلى أن تحريض المخاض الحذر لدى </w:t>
      </w:r>
      <w:proofErr w:type="spellStart"/>
      <w:r>
        <w:rPr>
          <w:rFonts w:asciiTheme="minorBidi" w:hAnsiTheme="minorBidi" w:cs="Simplified Arabic" w:hint="cs"/>
          <w:sz w:val="28"/>
          <w:szCs w:val="28"/>
          <w:rtl/>
          <w:lang w:bidi="ar-SY"/>
        </w:rPr>
        <w:t>الخروسات</w:t>
      </w:r>
      <w:proofErr w:type="spellEnd"/>
      <w:r>
        <w:rPr>
          <w:rFonts w:asciiTheme="minorBidi" w:hAnsiTheme="minorBidi" w:cs="Simplified Arabic" w:hint="cs"/>
          <w:sz w:val="28"/>
          <w:szCs w:val="28"/>
          <w:rtl/>
          <w:lang w:bidi="ar-SY"/>
        </w:rPr>
        <w:t xml:space="preserve"> اللاتي لم يدخلن بالمخاض هو طريقة فعالة في إنقاص معدلات القيصريات.</w:t>
      </w:r>
    </w:p>
    <w:p w:rsidR="00100D89" w:rsidRDefault="00100D89" w:rsidP="00100D89">
      <w:pPr>
        <w:tabs>
          <w:tab w:val="left" w:pos="3216"/>
        </w:tabs>
        <w:rPr>
          <w:rFonts w:asciiTheme="minorBidi" w:hAnsiTheme="minorBidi" w:cs="Simplified Arabic"/>
          <w:sz w:val="28"/>
          <w:szCs w:val="28"/>
          <w:rtl/>
          <w:lang w:bidi="ar-SY"/>
        </w:rPr>
      </w:pPr>
      <w:r>
        <w:rPr>
          <w:rFonts w:asciiTheme="minorBidi" w:hAnsiTheme="minorBidi" w:cs="Simplified Arabic" w:hint="cs"/>
          <w:sz w:val="28"/>
          <w:szCs w:val="28"/>
          <w:rtl/>
          <w:lang w:bidi="ar-SY"/>
        </w:rPr>
        <w:t>بلغت ال</w:t>
      </w:r>
      <w:r w:rsidR="00183917">
        <w:rPr>
          <w:rFonts w:asciiTheme="minorBidi" w:hAnsiTheme="minorBidi" w:cs="Simplified Arabic" w:hint="cs"/>
          <w:sz w:val="28"/>
          <w:szCs w:val="28"/>
          <w:rtl/>
          <w:lang w:bidi="ar-SY"/>
        </w:rPr>
        <w:t>نسبة المئوية لإجراء العملية ال</w:t>
      </w:r>
      <w:r>
        <w:rPr>
          <w:rFonts w:asciiTheme="minorBidi" w:hAnsiTheme="minorBidi" w:cs="Simplified Arabic" w:hint="cs"/>
          <w:sz w:val="28"/>
          <w:szCs w:val="28"/>
          <w:rtl/>
          <w:lang w:bidi="ar-SY"/>
        </w:rPr>
        <w:t xml:space="preserve">قيصرية لدى </w:t>
      </w:r>
      <w:proofErr w:type="spellStart"/>
      <w:r>
        <w:rPr>
          <w:rFonts w:asciiTheme="minorBidi" w:hAnsiTheme="minorBidi" w:cs="Simplified Arabic" w:hint="cs"/>
          <w:sz w:val="28"/>
          <w:szCs w:val="28"/>
          <w:rtl/>
          <w:lang w:bidi="ar-SY"/>
        </w:rPr>
        <w:t>الخروسات</w:t>
      </w:r>
      <w:proofErr w:type="spellEnd"/>
      <w:r>
        <w:rPr>
          <w:rFonts w:asciiTheme="minorBidi" w:hAnsiTheme="minorBidi" w:cs="Simplified Arabic" w:hint="cs"/>
          <w:sz w:val="28"/>
          <w:szCs w:val="28"/>
          <w:rtl/>
          <w:lang w:bidi="ar-SY"/>
        </w:rPr>
        <w:t xml:space="preserve"> في الدراسة 7.15% بسبب ما قبل الإرجاج، و 2.81% بسبب الحمل المديد. وهما من </w:t>
      </w:r>
      <w:proofErr w:type="spellStart"/>
      <w:r>
        <w:rPr>
          <w:rFonts w:asciiTheme="minorBidi" w:hAnsiTheme="minorBidi" w:cs="Simplified Arabic" w:hint="cs"/>
          <w:sz w:val="28"/>
          <w:szCs w:val="28"/>
          <w:rtl/>
          <w:lang w:bidi="ar-SY"/>
        </w:rPr>
        <w:t>الاستطبابات</w:t>
      </w:r>
      <w:proofErr w:type="spellEnd"/>
      <w:r>
        <w:rPr>
          <w:rFonts w:asciiTheme="minorBidi" w:hAnsiTheme="minorBidi" w:cs="Simplified Arabic" w:hint="cs"/>
          <w:sz w:val="28"/>
          <w:szCs w:val="28"/>
          <w:rtl/>
          <w:lang w:bidi="ar-SY"/>
        </w:rPr>
        <w:t xml:space="preserve"> التي يمكن إخضاع المريضة فيها لتجربة تحريض مخاض.</w:t>
      </w:r>
    </w:p>
    <w:p w:rsidR="00100D89" w:rsidRDefault="00100D89" w:rsidP="000B0C3F">
      <w:pPr>
        <w:tabs>
          <w:tab w:val="left" w:pos="3216"/>
        </w:tabs>
        <w:rPr>
          <w:rFonts w:asciiTheme="minorBidi" w:hAnsiTheme="minorBidi" w:cs="Simplified Arabic"/>
          <w:sz w:val="28"/>
          <w:szCs w:val="28"/>
          <w:rtl/>
          <w:lang w:bidi="ar-SY"/>
        </w:rPr>
      </w:pPr>
      <w:r>
        <w:rPr>
          <w:rFonts w:asciiTheme="minorBidi" w:hAnsiTheme="minorBidi" w:cs="Simplified Arabic" w:hint="cs"/>
          <w:sz w:val="28"/>
          <w:szCs w:val="28"/>
          <w:rtl/>
          <w:lang w:bidi="ar-SY"/>
        </w:rPr>
        <w:t xml:space="preserve">أما </w:t>
      </w:r>
      <w:r w:rsidR="000B0C3F">
        <w:rPr>
          <w:rFonts w:asciiTheme="minorBidi" w:hAnsiTheme="minorBidi" w:cs="Simplified Arabic" w:hint="cs"/>
          <w:sz w:val="28"/>
          <w:szCs w:val="28"/>
          <w:rtl/>
          <w:lang w:bidi="ar-SY"/>
        </w:rPr>
        <w:t xml:space="preserve">إجراء </w:t>
      </w:r>
      <w:r>
        <w:rPr>
          <w:rFonts w:asciiTheme="minorBidi" w:hAnsiTheme="minorBidi" w:cs="Simplified Arabic" w:hint="cs"/>
          <w:sz w:val="28"/>
          <w:szCs w:val="28"/>
          <w:rtl/>
          <w:lang w:bidi="ar-SY"/>
        </w:rPr>
        <w:t xml:space="preserve">القيصرية </w:t>
      </w:r>
      <w:proofErr w:type="spellStart"/>
      <w:r>
        <w:rPr>
          <w:rFonts w:asciiTheme="minorBidi" w:hAnsiTheme="minorBidi" w:cs="Simplified Arabic" w:hint="cs"/>
          <w:sz w:val="28"/>
          <w:szCs w:val="28"/>
          <w:rtl/>
          <w:lang w:bidi="ar-SY"/>
        </w:rPr>
        <w:t>للخروسات</w:t>
      </w:r>
      <w:proofErr w:type="spellEnd"/>
      <w:r w:rsidR="004F04AE">
        <w:rPr>
          <w:rFonts w:asciiTheme="minorBidi" w:hAnsiTheme="minorBidi" w:cs="Simplified Arabic" w:hint="cs"/>
          <w:sz w:val="28"/>
          <w:szCs w:val="28"/>
          <w:rtl/>
          <w:lang w:bidi="ar-SY"/>
        </w:rPr>
        <w:t xml:space="preserve"> </w:t>
      </w:r>
      <w:proofErr w:type="spellStart"/>
      <w:r w:rsidR="000B0C3F">
        <w:rPr>
          <w:rFonts w:asciiTheme="minorBidi" w:hAnsiTheme="minorBidi" w:cs="Simplified Arabic" w:hint="cs"/>
          <w:sz w:val="28"/>
          <w:szCs w:val="28"/>
          <w:rtl/>
          <w:lang w:bidi="ar-SY"/>
        </w:rPr>
        <w:t>باستطباب</w:t>
      </w:r>
      <w:proofErr w:type="spellEnd"/>
      <w:r w:rsidR="000B0C3F">
        <w:rPr>
          <w:rFonts w:asciiTheme="minorBidi" w:hAnsiTheme="minorBidi" w:cs="Simplified Arabic" w:hint="cs"/>
          <w:sz w:val="28"/>
          <w:szCs w:val="28"/>
          <w:rtl/>
          <w:lang w:bidi="ar-SY"/>
        </w:rPr>
        <w:t xml:space="preserve"> </w:t>
      </w:r>
      <w:proofErr w:type="spellStart"/>
      <w:r w:rsidR="000B0C3F">
        <w:rPr>
          <w:rFonts w:asciiTheme="minorBidi" w:hAnsiTheme="minorBidi" w:cs="Simplified Arabic" w:hint="cs"/>
          <w:sz w:val="28"/>
          <w:szCs w:val="28"/>
          <w:rtl/>
          <w:lang w:bidi="ar-SY"/>
        </w:rPr>
        <w:t>خروس</w:t>
      </w:r>
      <w:proofErr w:type="spellEnd"/>
      <w:r w:rsidR="000B0C3F">
        <w:rPr>
          <w:rFonts w:asciiTheme="minorBidi" w:hAnsiTheme="minorBidi" w:cs="Simplified Arabic" w:hint="cs"/>
          <w:sz w:val="28"/>
          <w:szCs w:val="28"/>
          <w:rtl/>
          <w:lang w:bidi="ar-SY"/>
        </w:rPr>
        <w:t xml:space="preserve"> مسنة فقد شكل</w:t>
      </w:r>
      <w:r>
        <w:rPr>
          <w:rFonts w:asciiTheme="minorBidi" w:hAnsiTheme="minorBidi" w:cs="Simplified Arabic" w:hint="cs"/>
          <w:sz w:val="28"/>
          <w:szCs w:val="28"/>
          <w:rtl/>
          <w:lang w:bidi="ar-SY"/>
        </w:rPr>
        <w:t xml:space="preserve"> 5.75% من مجمل القيصريات في الدراسة، وهذا </w:t>
      </w:r>
      <w:proofErr w:type="spellStart"/>
      <w:r>
        <w:rPr>
          <w:rFonts w:asciiTheme="minorBidi" w:hAnsiTheme="minorBidi" w:cs="Simplified Arabic" w:hint="cs"/>
          <w:sz w:val="28"/>
          <w:szCs w:val="28"/>
          <w:rtl/>
          <w:lang w:bidi="ar-SY"/>
        </w:rPr>
        <w:t>الاستطباب</w:t>
      </w:r>
      <w:proofErr w:type="spellEnd"/>
      <w:r>
        <w:rPr>
          <w:rFonts w:asciiTheme="minorBidi" w:hAnsiTheme="minorBidi" w:cs="Simplified Arabic" w:hint="cs"/>
          <w:sz w:val="28"/>
          <w:szCs w:val="28"/>
          <w:rtl/>
          <w:lang w:bidi="ar-SY"/>
        </w:rPr>
        <w:t xml:space="preserve"> يتوافق مع عدد كبير من الدراسات التي تضع العمر المتقدم لل</w:t>
      </w:r>
      <w:r w:rsidR="000B0C3F">
        <w:rPr>
          <w:rFonts w:asciiTheme="minorBidi" w:hAnsiTheme="minorBidi" w:cs="Simplified Arabic" w:hint="cs"/>
          <w:sz w:val="28"/>
          <w:szCs w:val="28"/>
          <w:rtl/>
          <w:lang w:bidi="ar-SY"/>
        </w:rPr>
        <w:t>أ</w:t>
      </w:r>
      <w:r>
        <w:rPr>
          <w:rFonts w:asciiTheme="minorBidi" w:hAnsiTheme="minorBidi" w:cs="Simplified Arabic" w:hint="cs"/>
          <w:sz w:val="28"/>
          <w:szCs w:val="28"/>
          <w:rtl/>
          <w:lang w:bidi="ar-SY"/>
        </w:rPr>
        <w:t xml:space="preserve">م وخاصة في حالة الحمل </w:t>
      </w:r>
      <w:r w:rsidR="000B0C3F">
        <w:rPr>
          <w:rFonts w:asciiTheme="minorBidi" w:hAnsiTheme="minorBidi" w:cs="Simplified Arabic" w:hint="cs"/>
          <w:sz w:val="28"/>
          <w:szCs w:val="28"/>
          <w:rtl/>
          <w:lang w:bidi="ar-SY"/>
        </w:rPr>
        <w:t>الأول</w:t>
      </w:r>
      <w:r>
        <w:rPr>
          <w:rFonts w:asciiTheme="minorBidi" w:hAnsiTheme="minorBidi" w:cs="Simplified Arabic" w:hint="cs"/>
          <w:sz w:val="28"/>
          <w:szCs w:val="28"/>
          <w:rtl/>
          <w:lang w:bidi="ar-SY"/>
        </w:rPr>
        <w:t xml:space="preserve"> كعامل خطورة لارتفاع معدل القيصريات (</w:t>
      </w:r>
      <w:hyperlink r:id="rId29" w:history="1">
        <w:proofErr w:type="spellStart"/>
        <w:r w:rsidR="000B0C3F" w:rsidRPr="004867FB">
          <w:rPr>
            <w:rFonts w:asciiTheme="majorBidi" w:hAnsiTheme="majorBidi" w:cstheme="majorBidi"/>
            <w:sz w:val="28"/>
            <w:szCs w:val="28"/>
            <w:lang w:bidi="ar-SY"/>
          </w:rPr>
          <w:t>Karabulut</w:t>
        </w:r>
        <w:proofErr w:type="spellEnd"/>
        <w:r w:rsidR="000B0C3F" w:rsidRPr="004867FB">
          <w:rPr>
            <w:rFonts w:asciiTheme="majorBidi" w:hAnsiTheme="majorBidi" w:cstheme="majorBidi"/>
            <w:sz w:val="28"/>
            <w:szCs w:val="28"/>
            <w:lang w:bidi="ar-SY"/>
          </w:rPr>
          <w:t xml:space="preserve"> </w:t>
        </w:r>
        <w:proofErr w:type="spellStart"/>
        <w:r w:rsidR="000B0C3F" w:rsidRPr="004867FB">
          <w:rPr>
            <w:rFonts w:asciiTheme="majorBidi" w:hAnsiTheme="majorBidi" w:cstheme="majorBidi"/>
            <w:sz w:val="28"/>
            <w:szCs w:val="28"/>
            <w:lang w:bidi="ar-SY"/>
          </w:rPr>
          <w:t>A</w:t>
        </w:r>
      </w:hyperlink>
      <w:r w:rsidR="000B0C3F" w:rsidRPr="004867FB">
        <w:rPr>
          <w:rFonts w:asciiTheme="majorBidi" w:hAnsiTheme="majorBidi" w:cstheme="majorBidi"/>
          <w:i/>
          <w:iCs/>
          <w:sz w:val="28"/>
          <w:szCs w:val="28"/>
          <w:lang w:bidi="ar-SY"/>
        </w:rPr>
        <w:t>et</w:t>
      </w:r>
      <w:proofErr w:type="spellEnd"/>
      <w:r w:rsidR="000B0C3F" w:rsidRPr="004867FB">
        <w:rPr>
          <w:rFonts w:asciiTheme="majorBidi" w:hAnsiTheme="majorBidi" w:cstheme="majorBidi"/>
          <w:i/>
          <w:iCs/>
          <w:sz w:val="28"/>
          <w:szCs w:val="28"/>
          <w:lang w:bidi="ar-SY"/>
        </w:rPr>
        <w:t xml:space="preserve"> al.</w:t>
      </w:r>
      <w:r w:rsidR="000B0C3F" w:rsidRPr="004867FB">
        <w:rPr>
          <w:rFonts w:asciiTheme="majorBidi" w:hAnsiTheme="majorBidi" w:cstheme="majorBidi"/>
          <w:sz w:val="28"/>
          <w:szCs w:val="28"/>
          <w:lang w:bidi="ar-SY"/>
        </w:rPr>
        <w:t>, 2012</w:t>
      </w:r>
      <w:r w:rsidR="000B0C3F">
        <w:rPr>
          <w:rFonts w:asciiTheme="majorBidi" w:hAnsiTheme="majorBidi" w:cstheme="majorBidi"/>
          <w:sz w:val="28"/>
          <w:szCs w:val="28"/>
          <w:lang w:bidi="ar-SY"/>
        </w:rPr>
        <w:t xml:space="preserve">; </w:t>
      </w:r>
      <w:proofErr w:type="spellStart"/>
      <w:r w:rsidR="000B0C3F" w:rsidRPr="000B0C3F">
        <w:rPr>
          <w:rFonts w:asciiTheme="majorBidi" w:hAnsiTheme="majorBidi" w:cstheme="majorBidi"/>
          <w:sz w:val="28"/>
          <w:szCs w:val="28"/>
          <w:lang w:bidi="ar-SY"/>
        </w:rPr>
        <w:t>Menacker</w:t>
      </w:r>
      <w:proofErr w:type="spellEnd"/>
      <w:r w:rsidR="000B0C3F" w:rsidRPr="000B0C3F">
        <w:rPr>
          <w:rFonts w:asciiTheme="majorBidi" w:hAnsiTheme="majorBidi" w:cstheme="majorBidi"/>
          <w:sz w:val="28"/>
          <w:szCs w:val="28"/>
          <w:lang w:bidi="ar-SY"/>
        </w:rPr>
        <w:t xml:space="preserve"> F </w:t>
      </w:r>
      <w:r w:rsidR="000B0C3F" w:rsidRPr="000B0C3F">
        <w:rPr>
          <w:rFonts w:asciiTheme="majorBidi" w:hAnsiTheme="majorBidi" w:cstheme="majorBidi"/>
          <w:i/>
          <w:iCs/>
          <w:sz w:val="28"/>
          <w:szCs w:val="28"/>
          <w:lang w:bidi="ar-SY"/>
        </w:rPr>
        <w:t>et al.</w:t>
      </w:r>
      <w:r w:rsidR="000B0C3F" w:rsidRPr="000B0C3F">
        <w:rPr>
          <w:rFonts w:asciiTheme="majorBidi" w:hAnsiTheme="majorBidi" w:cstheme="majorBidi"/>
          <w:sz w:val="28"/>
          <w:szCs w:val="28"/>
          <w:lang w:bidi="ar-SY"/>
        </w:rPr>
        <w:t>, 2006</w:t>
      </w:r>
      <w:r>
        <w:rPr>
          <w:rFonts w:asciiTheme="minorBidi" w:hAnsiTheme="minorBidi" w:cs="Simplified Arabic" w:hint="cs"/>
          <w:sz w:val="28"/>
          <w:szCs w:val="28"/>
          <w:rtl/>
          <w:lang w:bidi="ar-SY"/>
        </w:rPr>
        <w:t>).</w:t>
      </w:r>
    </w:p>
    <w:p w:rsidR="00100D89" w:rsidRDefault="00100D89" w:rsidP="00100D89">
      <w:pPr>
        <w:tabs>
          <w:tab w:val="left" w:pos="3216"/>
        </w:tabs>
        <w:rPr>
          <w:rFonts w:asciiTheme="minorBidi" w:hAnsiTheme="minorBidi" w:cs="Simplified Arabic"/>
          <w:sz w:val="28"/>
          <w:szCs w:val="28"/>
          <w:rtl/>
          <w:lang w:bidi="ar-SY"/>
        </w:rPr>
      </w:pPr>
      <w:r>
        <w:rPr>
          <w:rFonts w:asciiTheme="minorBidi" w:hAnsiTheme="minorBidi" w:cs="Simplified Arabic" w:hint="cs"/>
          <w:sz w:val="28"/>
          <w:szCs w:val="28"/>
          <w:rtl/>
          <w:lang w:bidi="ar-SY"/>
        </w:rPr>
        <w:t xml:space="preserve">بلغت نسبة القيصريات بسبب حمل عزيز 6.03% من مجمل القيصريات لدى </w:t>
      </w:r>
      <w:proofErr w:type="spellStart"/>
      <w:r>
        <w:rPr>
          <w:rFonts w:asciiTheme="minorBidi" w:hAnsiTheme="minorBidi" w:cs="Simplified Arabic" w:hint="cs"/>
          <w:sz w:val="28"/>
          <w:szCs w:val="28"/>
          <w:rtl/>
          <w:lang w:bidi="ar-SY"/>
        </w:rPr>
        <w:t>الخروسات</w:t>
      </w:r>
      <w:proofErr w:type="spellEnd"/>
      <w:r>
        <w:rPr>
          <w:rFonts w:asciiTheme="minorBidi" w:hAnsiTheme="minorBidi" w:cs="Simplified Arabic" w:hint="cs"/>
          <w:sz w:val="28"/>
          <w:szCs w:val="28"/>
          <w:rtl/>
          <w:lang w:bidi="ar-SY"/>
        </w:rPr>
        <w:t xml:space="preserve">، وهذا </w:t>
      </w:r>
      <w:proofErr w:type="spellStart"/>
      <w:r>
        <w:rPr>
          <w:rFonts w:asciiTheme="minorBidi" w:hAnsiTheme="minorBidi" w:cs="Simplified Arabic" w:hint="cs"/>
          <w:sz w:val="28"/>
          <w:szCs w:val="28"/>
          <w:rtl/>
          <w:lang w:bidi="ar-SY"/>
        </w:rPr>
        <w:t>الاستطباب</w:t>
      </w:r>
      <w:proofErr w:type="spellEnd"/>
      <w:r>
        <w:rPr>
          <w:rFonts w:asciiTheme="minorBidi" w:hAnsiTheme="minorBidi" w:cs="Simplified Arabic" w:hint="cs"/>
          <w:sz w:val="28"/>
          <w:szCs w:val="28"/>
          <w:rtl/>
          <w:lang w:bidi="ar-SY"/>
        </w:rPr>
        <w:t xml:space="preserve"> كان يوضع على الأغلب بسبب وجود قصة عقم طويلة الأمد وحدوث الحمل إما بشكل عفوي أو باستخدام </w:t>
      </w:r>
      <w:proofErr w:type="spellStart"/>
      <w:r>
        <w:rPr>
          <w:rFonts w:asciiTheme="minorBidi" w:hAnsiTheme="minorBidi" w:cs="Simplified Arabic" w:hint="cs"/>
          <w:sz w:val="28"/>
          <w:szCs w:val="28"/>
          <w:rtl/>
          <w:lang w:bidi="ar-SY"/>
        </w:rPr>
        <w:t>تقانات</w:t>
      </w:r>
      <w:proofErr w:type="spellEnd"/>
      <w:r>
        <w:rPr>
          <w:rFonts w:asciiTheme="minorBidi" w:hAnsiTheme="minorBidi" w:cs="Simplified Arabic" w:hint="cs"/>
          <w:sz w:val="28"/>
          <w:szCs w:val="28"/>
          <w:rtl/>
          <w:lang w:bidi="ar-SY"/>
        </w:rPr>
        <w:t xml:space="preserve"> الإخصاب المساعد، وقد سجلت دراسة </w:t>
      </w:r>
      <w:proofErr w:type="spellStart"/>
      <w:r w:rsidRPr="00EF31CB">
        <w:rPr>
          <w:rFonts w:asciiTheme="majorBidi" w:hAnsiTheme="majorBidi" w:cstheme="majorBidi"/>
          <w:sz w:val="28"/>
          <w:szCs w:val="28"/>
          <w:lang w:bidi="ar-SY"/>
        </w:rPr>
        <w:t>Gillet</w:t>
      </w:r>
      <w:proofErr w:type="spellEnd"/>
      <w:r w:rsidR="000B0C3F">
        <w:rPr>
          <w:rFonts w:asciiTheme="majorBidi" w:hAnsiTheme="majorBidi" w:cstheme="majorBidi"/>
          <w:sz w:val="28"/>
          <w:szCs w:val="28"/>
          <w:lang w:bidi="ar-SY"/>
        </w:rPr>
        <w:t xml:space="preserve"> E</w:t>
      </w:r>
      <w:r>
        <w:rPr>
          <w:rFonts w:asciiTheme="minorBidi" w:hAnsiTheme="minorBidi" w:cs="Simplified Arabic" w:hint="cs"/>
          <w:sz w:val="28"/>
          <w:szCs w:val="28"/>
          <w:rtl/>
          <w:lang w:bidi="ar-SY"/>
        </w:rPr>
        <w:t xml:space="preserve"> ورفاقه </w:t>
      </w:r>
      <w:r>
        <w:rPr>
          <w:rFonts w:asciiTheme="minorBidi" w:hAnsiTheme="minorBidi" w:cs="Simplified Arabic" w:hint="cs"/>
          <w:sz w:val="28"/>
          <w:szCs w:val="28"/>
          <w:rtl/>
          <w:lang w:bidi="ar-SY"/>
        </w:rPr>
        <w:lastRenderedPageBreak/>
        <w:t>(</w:t>
      </w:r>
      <w:r w:rsidR="000B0C3F">
        <w:rPr>
          <w:rFonts w:asciiTheme="minorBidi" w:hAnsiTheme="minorBidi" w:cs="Simplified Arabic" w:hint="cs"/>
          <w:sz w:val="28"/>
          <w:szCs w:val="28"/>
          <w:rtl/>
          <w:lang w:bidi="ar-SY"/>
        </w:rPr>
        <w:t>2011</w:t>
      </w:r>
      <w:r>
        <w:rPr>
          <w:rFonts w:asciiTheme="minorBidi" w:hAnsiTheme="minorBidi" w:cs="Simplified Arabic" w:hint="cs"/>
          <w:sz w:val="28"/>
          <w:szCs w:val="28"/>
          <w:rtl/>
          <w:lang w:bidi="ar-SY"/>
        </w:rPr>
        <w:t xml:space="preserve">) أن السيدات مع </w:t>
      </w:r>
      <w:r w:rsidRPr="00EF31CB">
        <w:rPr>
          <w:rFonts w:asciiTheme="majorBidi" w:hAnsiTheme="majorBidi" w:cstheme="majorBidi"/>
          <w:sz w:val="28"/>
          <w:szCs w:val="28"/>
          <w:lang w:bidi="ar-SY"/>
        </w:rPr>
        <w:t>IVF/ICSI</w:t>
      </w:r>
      <w:r>
        <w:rPr>
          <w:rFonts w:asciiTheme="minorBidi" w:hAnsiTheme="minorBidi" w:cs="Simplified Arabic" w:hint="cs"/>
          <w:sz w:val="28"/>
          <w:szCs w:val="28"/>
          <w:rtl/>
          <w:lang w:bidi="ar-SY"/>
        </w:rPr>
        <w:t xml:space="preserve"> لديهن معدلات للقيصرية قبل بدء المخاض أعلى من غيرهن. </w:t>
      </w:r>
    </w:p>
    <w:p w:rsidR="00100D89" w:rsidRDefault="00100D89" w:rsidP="00100D89">
      <w:pPr>
        <w:tabs>
          <w:tab w:val="left" w:pos="3216"/>
        </w:tabs>
        <w:rPr>
          <w:rFonts w:asciiTheme="minorBidi" w:hAnsiTheme="minorBidi" w:cs="Simplified Arabic"/>
          <w:sz w:val="28"/>
          <w:szCs w:val="28"/>
          <w:rtl/>
          <w:lang w:bidi="ar-SY"/>
        </w:rPr>
      </w:pPr>
      <w:r>
        <w:rPr>
          <w:rFonts w:asciiTheme="minorBidi" w:hAnsiTheme="minorBidi" w:cs="Simplified Arabic" w:hint="cs"/>
          <w:sz w:val="28"/>
          <w:szCs w:val="28"/>
          <w:rtl/>
          <w:lang w:bidi="ar-SY"/>
        </w:rPr>
        <w:t xml:space="preserve">لوحظ في الدراسة وضع </w:t>
      </w:r>
      <w:proofErr w:type="spellStart"/>
      <w:r>
        <w:rPr>
          <w:rFonts w:asciiTheme="minorBidi" w:hAnsiTheme="minorBidi" w:cs="Simplified Arabic" w:hint="cs"/>
          <w:sz w:val="28"/>
          <w:szCs w:val="28"/>
          <w:rtl/>
          <w:lang w:bidi="ar-SY"/>
        </w:rPr>
        <w:t>استطباب</w:t>
      </w:r>
      <w:proofErr w:type="spellEnd"/>
      <w:r>
        <w:rPr>
          <w:rFonts w:asciiTheme="minorBidi" w:hAnsiTheme="minorBidi" w:cs="Simplified Arabic" w:hint="cs"/>
          <w:sz w:val="28"/>
          <w:szCs w:val="28"/>
          <w:rtl/>
          <w:lang w:bidi="ar-SY"/>
        </w:rPr>
        <w:t xml:space="preserve"> للقيصريات بسبب شح السائل الأمنيوسي وقلة حركات الجنين وذلك في 7.43% من الحالات، وهذا الاستطباب كانت يتعلق بالمشرف ويفتقر لأي إجراء موضوعي لضبطه، وإن كان يعود في أساسه ل</w:t>
      </w:r>
      <w:r w:rsidR="00F2404D">
        <w:rPr>
          <w:rFonts w:asciiTheme="minorBidi" w:hAnsiTheme="minorBidi" w:cs="Simplified Arabic" w:hint="cs"/>
          <w:sz w:val="28"/>
          <w:szCs w:val="28"/>
          <w:rtl/>
          <w:lang w:bidi="ar-SY"/>
        </w:rPr>
        <w:t xml:space="preserve">محاولة </w:t>
      </w:r>
      <w:r>
        <w:rPr>
          <w:rFonts w:asciiTheme="minorBidi" w:hAnsiTheme="minorBidi" w:cs="Simplified Arabic" w:hint="cs"/>
          <w:sz w:val="28"/>
          <w:szCs w:val="28"/>
          <w:rtl/>
          <w:lang w:bidi="ar-SY"/>
        </w:rPr>
        <w:t>اختصار وقت الانتظار وتلبية رغبة المريضة.</w:t>
      </w:r>
    </w:p>
    <w:p w:rsidR="00F2404D" w:rsidRDefault="00F2404D" w:rsidP="00100D89">
      <w:pPr>
        <w:tabs>
          <w:tab w:val="left" w:pos="3216"/>
        </w:tabs>
        <w:rPr>
          <w:rFonts w:asciiTheme="minorBidi" w:hAnsiTheme="minorBidi" w:cs="Simplified Arabic"/>
          <w:sz w:val="28"/>
          <w:szCs w:val="28"/>
          <w:rtl/>
          <w:lang w:bidi="ar-SY"/>
        </w:rPr>
      </w:pPr>
      <w:r>
        <w:rPr>
          <w:rFonts w:asciiTheme="minorBidi" w:hAnsiTheme="minorBidi" w:cs="Simplified Arabic" w:hint="cs"/>
          <w:sz w:val="28"/>
          <w:szCs w:val="28"/>
          <w:rtl/>
          <w:lang w:bidi="ar-SY"/>
        </w:rPr>
        <w:t>على الرغم من أن هذه الدراسة تشير إلى هذا الجانب الهام من العمل التوليدي في المشفى، إلا أن ما يحددها هو ضيق المساحة المكانية والتي اقتصرت على مشفى التوليد، وضيق المساحة الزمنية المدروسة.</w:t>
      </w:r>
    </w:p>
    <w:p w:rsidR="00100D89" w:rsidRDefault="00100D89" w:rsidP="00AF1313">
      <w:pPr>
        <w:tabs>
          <w:tab w:val="left" w:pos="3216"/>
        </w:tabs>
        <w:rPr>
          <w:rFonts w:asciiTheme="minorBidi" w:hAnsiTheme="minorBidi" w:cs="Simplified Arabic"/>
          <w:sz w:val="28"/>
          <w:szCs w:val="28"/>
          <w:rtl/>
          <w:lang w:bidi="ar-SY"/>
        </w:rPr>
      </w:pPr>
      <w:r>
        <w:rPr>
          <w:rFonts w:asciiTheme="minorBidi" w:hAnsiTheme="minorBidi" w:cs="Simplified Arabic" w:hint="cs"/>
          <w:sz w:val="28"/>
          <w:szCs w:val="28"/>
          <w:rtl/>
          <w:lang w:bidi="ar-SY"/>
        </w:rPr>
        <w:t xml:space="preserve">ذكر أنه يمكن إنقاص معدل القيصرية بشكل سهل عن طريق إجراءات لإشراك الأطباء في تحليل وتعديل ممارساتهم، وإن </w:t>
      </w:r>
      <w:proofErr w:type="spellStart"/>
      <w:r>
        <w:rPr>
          <w:rFonts w:asciiTheme="minorBidi" w:hAnsiTheme="minorBidi" w:cs="Simplified Arabic" w:hint="cs"/>
          <w:sz w:val="28"/>
          <w:szCs w:val="28"/>
          <w:rtl/>
          <w:lang w:bidi="ar-SY"/>
        </w:rPr>
        <w:t>الاستراتيجية</w:t>
      </w:r>
      <w:proofErr w:type="spellEnd"/>
      <w:r>
        <w:rPr>
          <w:rFonts w:asciiTheme="minorBidi" w:hAnsiTheme="minorBidi" w:cs="Simplified Arabic" w:hint="cs"/>
          <w:sz w:val="28"/>
          <w:szCs w:val="28"/>
          <w:rtl/>
          <w:lang w:bidi="ar-SY"/>
        </w:rPr>
        <w:t xml:space="preserve"> التي تقوم على التنبيه والإخبار الراجع المفصّل مفيدة في تحسين الممارسة </w:t>
      </w:r>
      <w:proofErr w:type="spellStart"/>
      <w:r>
        <w:rPr>
          <w:rFonts w:asciiTheme="minorBidi" w:hAnsiTheme="minorBidi" w:cs="Simplified Arabic" w:hint="cs"/>
          <w:sz w:val="28"/>
          <w:szCs w:val="28"/>
          <w:rtl/>
          <w:lang w:bidi="ar-SY"/>
        </w:rPr>
        <w:t>السريرية</w:t>
      </w:r>
      <w:proofErr w:type="spellEnd"/>
      <w:r>
        <w:rPr>
          <w:rFonts w:asciiTheme="minorBidi" w:hAnsiTheme="minorBidi" w:cs="Simplified Arabic" w:hint="cs"/>
          <w:sz w:val="28"/>
          <w:szCs w:val="28"/>
          <w:rtl/>
          <w:lang w:bidi="ar-SY"/>
        </w:rPr>
        <w:t xml:space="preserve"> وإنقاص فعال لمعدلات القيصرية (</w:t>
      </w:r>
      <w:hyperlink r:id="rId30" w:history="1">
        <w:proofErr w:type="spellStart"/>
        <w:r w:rsidR="000B0C3F" w:rsidRPr="000B0C3F">
          <w:rPr>
            <w:rFonts w:asciiTheme="majorBidi" w:hAnsiTheme="majorBidi" w:cstheme="majorBidi"/>
            <w:sz w:val="28"/>
            <w:szCs w:val="28"/>
            <w:lang w:bidi="ar-SY"/>
          </w:rPr>
          <w:t>Chaillet</w:t>
        </w:r>
        <w:proofErr w:type="spellEnd"/>
        <w:r w:rsidR="000B0C3F" w:rsidRPr="000B0C3F">
          <w:rPr>
            <w:rFonts w:asciiTheme="majorBidi" w:hAnsiTheme="majorBidi" w:cstheme="majorBidi"/>
            <w:sz w:val="28"/>
            <w:szCs w:val="28"/>
            <w:lang w:bidi="ar-SY"/>
          </w:rPr>
          <w:t xml:space="preserve"> </w:t>
        </w:r>
        <w:proofErr w:type="spellStart"/>
        <w:r w:rsidR="000B0C3F" w:rsidRPr="000B0C3F">
          <w:rPr>
            <w:rFonts w:asciiTheme="majorBidi" w:hAnsiTheme="majorBidi" w:cstheme="majorBidi"/>
            <w:sz w:val="28"/>
            <w:szCs w:val="28"/>
            <w:lang w:bidi="ar-SY"/>
          </w:rPr>
          <w:t>N</w:t>
        </w:r>
      </w:hyperlink>
      <w:r w:rsidR="000B0C3F" w:rsidRPr="000B0C3F">
        <w:rPr>
          <w:rFonts w:asciiTheme="majorBidi" w:hAnsiTheme="majorBidi" w:cstheme="majorBidi"/>
          <w:i/>
          <w:iCs/>
          <w:sz w:val="28"/>
          <w:szCs w:val="28"/>
          <w:lang w:bidi="ar-SY"/>
        </w:rPr>
        <w:t>and</w:t>
      </w:r>
      <w:proofErr w:type="spellEnd"/>
      <w:r w:rsidR="000B0C3F" w:rsidRPr="000B0C3F">
        <w:rPr>
          <w:rFonts w:asciiTheme="majorBidi" w:hAnsiTheme="majorBidi" w:cstheme="majorBidi"/>
          <w:sz w:val="28"/>
          <w:szCs w:val="28"/>
          <w:lang w:bidi="ar-SY"/>
        </w:rPr>
        <w:t> </w:t>
      </w:r>
      <w:hyperlink r:id="rId31" w:history="1">
        <w:r w:rsidR="000B0C3F" w:rsidRPr="000B0C3F">
          <w:rPr>
            <w:rFonts w:asciiTheme="majorBidi" w:hAnsiTheme="majorBidi" w:cstheme="majorBidi"/>
            <w:sz w:val="28"/>
            <w:szCs w:val="28"/>
            <w:lang w:bidi="ar-SY"/>
          </w:rPr>
          <w:t>Dumont A</w:t>
        </w:r>
      </w:hyperlink>
      <w:r w:rsidR="000B0C3F">
        <w:rPr>
          <w:rFonts w:asciiTheme="majorBidi" w:hAnsiTheme="majorBidi" w:cstheme="majorBidi"/>
          <w:sz w:val="28"/>
          <w:szCs w:val="28"/>
          <w:lang w:bidi="ar-SY"/>
        </w:rPr>
        <w:t>, 2007</w:t>
      </w:r>
      <w:r>
        <w:rPr>
          <w:rFonts w:asciiTheme="minorBidi" w:hAnsiTheme="minorBidi" w:cs="Simplified Arabic" w:hint="cs"/>
          <w:sz w:val="28"/>
          <w:szCs w:val="28"/>
          <w:rtl/>
          <w:lang w:bidi="ar-SY"/>
        </w:rPr>
        <w:t>)، إذ أن التأكيد على ممارسات الأطباء، ورغبة المريضة، والناتج السريري للأم والجنين، ودراسة السريرية وغير السريرية "قانونية، اقتصادية، متعلقة بالمركز الطبي" تؤثر على قرار اتخاذ القيصرية. وإن هذه النصائح قابلة للتطبيق في مشفانا، مع التأكيد على إخضاع المريضات الملائمات لخوض تجربة المخاض قبل اتخاذ قرار القيصرية.</w:t>
      </w:r>
    </w:p>
    <w:p w:rsidR="00100D89" w:rsidRDefault="00100D89" w:rsidP="00100D89">
      <w:pPr>
        <w:tabs>
          <w:tab w:val="left" w:pos="3216"/>
        </w:tabs>
        <w:rPr>
          <w:rFonts w:asciiTheme="minorBidi" w:hAnsiTheme="minorBidi" w:cs="Simplified Arabic"/>
          <w:sz w:val="28"/>
          <w:szCs w:val="28"/>
          <w:rtl/>
          <w:lang w:bidi="ar-SY"/>
        </w:rPr>
      </w:pPr>
    </w:p>
    <w:p w:rsidR="00AF1313" w:rsidRDefault="00AF1313" w:rsidP="00100D89">
      <w:pPr>
        <w:tabs>
          <w:tab w:val="left" w:pos="3216"/>
        </w:tabs>
        <w:rPr>
          <w:rFonts w:asciiTheme="minorBidi" w:hAnsiTheme="minorBidi" w:cs="Simplified Arabic"/>
          <w:sz w:val="28"/>
          <w:szCs w:val="28"/>
          <w:rtl/>
          <w:lang w:bidi="ar-SY"/>
        </w:rPr>
      </w:pPr>
    </w:p>
    <w:p w:rsidR="00AF1313" w:rsidRDefault="00AF1313" w:rsidP="00100D89">
      <w:pPr>
        <w:tabs>
          <w:tab w:val="left" w:pos="3216"/>
        </w:tabs>
        <w:rPr>
          <w:rFonts w:asciiTheme="minorBidi" w:hAnsiTheme="minorBidi" w:cs="Simplified Arabic"/>
          <w:sz w:val="28"/>
          <w:szCs w:val="28"/>
          <w:rtl/>
          <w:lang w:bidi="ar-SY"/>
        </w:rPr>
      </w:pPr>
    </w:p>
    <w:p w:rsidR="00AF1313" w:rsidRDefault="00AF1313" w:rsidP="00100D89">
      <w:pPr>
        <w:tabs>
          <w:tab w:val="left" w:pos="3216"/>
        </w:tabs>
        <w:rPr>
          <w:rFonts w:asciiTheme="minorBidi" w:hAnsiTheme="minorBidi" w:cs="Simplified Arabic"/>
          <w:sz w:val="28"/>
          <w:szCs w:val="28"/>
          <w:rtl/>
          <w:lang w:bidi="ar-SY"/>
        </w:rPr>
      </w:pPr>
    </w:p>
    <w:p w:rsidR="00AF1313" w:rsidRDefault="00AF1313" w:rsidP="00100D89">
      <w:pPr>
        <w:tabs>
          <w:tab w:val="left" w:pos="3216"/>
        </w:tabs>
        <w:rPr>
          <w:rFonts w:asciiTheme="minorBidi" w:hAnsiTheme="minorBidi" w:cs="Simplified Arabic"/>
          <w:sz w:val="28"/>
          <w:szCs w:val="28"/>
          <w:rtl/>
          <w:lang w:bidi="ar-SY"/>
        </w:rPr>
      </w:pPr>
    </w:p>
    <w:p w:rsidR="00100D89" w:rsidRDefault="00100D89" w:rsidP="00100D89">
      <w:pPr>
        <w:spacing w:after="0"/>
        <w:jc w:val="center"/>
        <w:rPr>
          <w:rFonts w:cs="PT Bold Heading"/>
          <w:b/>
          <w:bCs/>
          <w:sz w:val="56"/>
          <w:szCs w:val="56"/>
          <w:rtl/>
          <w:lang w:bidi="ar-SY"/>
        </w:rPr>
      </w:pPr>
      <w:r w:rsidRPr="007D5C73">
        <w:rPr>
          <w:rFonts w:cs="PT Bold Heading" w:hint="cs"/>
          <w:b/>
          <w:bCs/>
          <w:sz w:val="56"/>
          <w:szCs w:val="56"/>
          <w:rtl/>
          <w:lang w:bidi="ar-SY"/>
        </w:rPr>
        <w:lastRenderedPageBreak/>
        <w:t>التوصيات</w:t>
      </w:r>
    </w:p>
    <w:p w:rsidR="00100D89" w:rsidRPr="00297171" w:rsidRDefault="00100D89" w:rsidP="00100D89">
      <w:pPr>
        <w:jc w:val="center"/>
        <w:rPr>
          <w:rFonts w:cs="PT Bold Heading"/>
          <w:b/>
          <w:bCs/>
          <w:sz w:val="18"/>
          <w:szCs w:val="18"/>
          <w:rtl/>
          <w:lang w:bidi="ar-SY"/>
        </w:rPr>
      </w:pPr>
    </w:p>
    <w:p w:rsidR="00100D89" w:rsidRPr="007D5C73" w:rsidRDefault="00100D89" w:rsidP="00100D89">
      <w:pPr>
        <w:pStyle w:val="a3"/>
        <w:numPr>
          <w:ilvl w:val="0"/>
          <w:numId w:val="24"/>
        </w:numPr>
        <w:tabs>
          <w:tab w:val="left" w:pos="3216"/>
        </w:tabs>
        <w:spacing w:line="360" w:lineRule="auto"/>
        <w:rPr>
          <w:rFonts w:asciiTheme="minorBidi" w:hAnsiTheme="minorBidi" w:cs="Simplified Arabic"/>
          <w:b/>
          <w:bCs/>
          <w:sz w:val="28"/>
          <w:szCs w:val="28"/>
          <w:rtl/>
          <w:lang w:bidi="ar-SY"/>
        </w:rPr>
      </w:pPr>
      <w:r w:rsidRPr="007D5C73">
        <w:rPr>
          <w:rFonts w:asciiTheme="minorBidi" w:hAnsiTheme="minorBidi" w:cs="Simplified Arabic" w:hint="cs"/>
          <w:b/>
          <w:bCs/>
          <w:sz w:val="28"/>
          <w:szCs w:val="28"/>
          <w:rtl/>
          <w:lang w:bidi="ar-SY"/>
        </w:rPr>
        <w:t xml:space="preserve">التأكيد على وضع خطة </w:t>
      </w:r>
      <w:r w:rsidR="00F2404D">
        <w:rPr>
          <w:rFonts w:asciiTheme="minorBidi" w:hAnsiTheme="minorBidi" w:cs="Simplified Arabic" w:hint="cs"/>
          <w:b/>
          <w:bCs/>
          <w:sz w:val="28"/>
          <w:szCs w:val="28"/>
          <w:rtl/>
          <w:lang w:bidi="ar-SY"/>
        </w:rPr>
        <w:t xml:space="preserve">عمل </w:t>
      </w:r>
      <w:r w:rsidRPr="007D5C73">
        <w:rPr>
          <w:rFonts w:asciiTheme="minorBidi" w:hAnsiTheme="minorBidi" w:cs="Simplified Arabic" w:hint="cs"/>
          <w:b/>
          <w:bCs/>
          <w:sz w:val="28"/>
          <w:szCs w:val="28"/>
          <w:rtl/>
          <w:lang w:bidi="ar-SY"/>
        </w:rPr>
        <w:t>موحدة ضمن المشفى تضم طرق تدبير الحمول عالية الخطورة.</w:t>
      </w:r>
    </w:p>
    <w:p w:rsidR="00100D89" w:rsidRPr="007D5C73" w:rsidRDefault="00100D89" w:rsidP="00100D89">
      <w:pPr>
        <w:pStyle w:val="a3"/>
        <w:numPr>
          <w:ilvl w:val="0"/>
          <w:numId w:val="24"/>
        </w:numPr>
        <w:tabs>
          <w:tab w:val="left" w:pos="3216"/>
        </w:tabs>
        <w:spacing w:before="240" w:line="360" w:lineRule="auto"/>
        <w:rPr>
          <w:rFonts w:asciiTheme="minorBidi" w:hAnsiTheme="minorBidi" w:cs="Simplified Arabic"/>
          <w:b/>
          <w:bCs/>
          <w:sz w:val="28"/>
          <w:szCs w:val="28"/>
          <w:rtl/>
          <w:lang w:bidi="ar-SY"/>
        </w:rPr>
      </w:pPr>
      <w:r w:rsidRPr="007D5C73">
        <w:rPr>
          <w:rFonts w:asciiTheme="minorBidi" w:hAnsiTheme="minorBidi" w:cs="Simplified Arabic" w:hint="cs"/>
          <w:b/>
          <w:bCs/>
          <w:sz w:val="28"/>
          <w:szCs w:val="28"/>
          <w:rtl/>
          <w:lang w:bidi="ar-SY"/>
        </w:rPr>
        <w:t xml:space="preserve">استخدام تحريض المخاض الحذر والمضبوط عند </w:t>
      </w:r>
      <w:proofErr w:type="spellStart"/>
      <w:r w:rsidRPr="007D5C73">
        <w:rPr>
          <w:rFonts w:asciiTheme="minorBidi" w:hAnsiTheme="minorBidi" w:cs="Simplified Arabic" w:hint="cs"/>
          <w:b/>
          <w:bCs/>
          <w:sz w:val="28"/>
          <w:szCs w:val="28"/>
          <w:rtl/>
          <w:lang w:bidi="ar-SY"/>
        </w:rPr>
        <w:t>الخروسات</w:t>
      </w:r>
      <w:proofErr w:type="spellEnd"/>
      <w:r w:rsidRPr="007D5C73">
        <w:rPr>
          <w:rFonts w:asciiTheme="minorBidi" w:hAnsiTheme="minorBidi" w:cs="Simplified Arabic" w:hint="cs"/>
          <w:b/>
          <w:bCs/>
          <w:sz w:val="28"/>
          <w:szCs w:val="28"/>
          <w:rtl/>
          <w:lang w:bidi="ar-SY"/>
        </w:rPr>
        <w:t>، واستخدام مخطط المخاض لكشف شذوذات المخاض، وتدبيرها بالشكل الفعال.</w:t>
      </w:r>
    </w:p>
    <w:p w:rsidR="00100D89" w:rsidRPr="007D5C73" w:rsidRDefault="00100D89" w:rsidP="00100D89">
      <w:pPr>
        <w:pStyle w:val="a3"/>
        <w:numPr>
          <w:ilvl w:val="0"/>
          <w:numId w:val="24"/>
        </w:numPr>
        <w:tabs>
          <w:tab w:val="left" w:pos="3216"/>
        </w:tabs>
        <w:spacing w:before="240" w:line="360" w:lineRule="auto"/>
        <w:rPr>
          <w:rFonts w:asciiTheme="minorBidi" w:hAnsiTheme="minorBidi" w:cs="Simplified Arabic"/>
          <w:b/>
          <w:bCs/>
          <w:sz w:val="28"/>
          <w:szCs w:val="28"/>
          <w:rtl/>
          <w:lang w:bidi="ar-SY"/>
        </w:rPr>
      </w:pPr>
      <w:r w:rsidRPr="007D5C73">
        <w:rPr>
          <w:rFonts w:asciiTheme="minorBidi" w:hAnsiTheme="minorBidi" w:cs="Simplified Arabic" w:hint="cs"/>
          <w:b/>
          <w:bCs/>
          <w:sz w:val="28"/>
          <w:szCs w:val="28"/>
          <w:rtl/>
          <w:lang w:bidi="ar-SY"/>
        </w:rPr>
        <w:t>التوثيق الدقيق لكل حالات القيصريات بدءاً من وضع الاستطباب إلى سير العمل الجراحي والمراقبة بعده بهدف المساعدة على إجراء تقييم لاحق للقيصريات</w:t>
      </w:r>
      <w:r w:rsidR="004F04AE">
        <w:rPr>
          <w:rFonts w:asciiTheme="minorBidi" w:hAnsiTheme="minorBidi" w:cs="Simplified Arabic" w:hint="cs"/>
          <w:b/>
          <w:bCs/>
          <w:sz w:val="28"/>
          <w:szCs w:val="28"/>
          <w:rtl/>
          <w:lang w:bidi="ar-SY"/>
        </w:rPr>
        <w:t xml:space="preserve"> </w:t>
      </w:r>
      <w:proofErr w:type="spellStart"/>
      <w:r w:rsidRPr="007D5C73">
        <w:rPr>
          <w:rFonts w:asciiTheme="minorBidi" w:hAnsiTheme="minorBidi" w:cs="Simplified Arabic" w:hint="cs"/>
          <w:b/>
          <w:bCs/>
          <w:sz w:val="28"/>
          <w:szCs w:val="28"/>
          <w:rtl/>
          <w:lang w:bidi="ar-SY"/>
        </w:rPr>
        <w:t>المجراة</w:t>
      </w:r>
      <w:proofErr w:type="spellEnd"/>
      <w:r w:rsidRPr="007D5C73">
        <w:rPr>
          <w:rFonts w:asciiTheme="minorBidi" w:hAnsiTheme="minorBidi" w:cs="Simplified Arabic" w:hint="cs"/>
          <w:b/>
          <w:bCs/>
          <w:sz w:val="28"/>
          <w:szCs w:val="28"/>
          <w:rtl/>
          <w:lang w:bidi="ar-SY"/>
        </w:rPr>
        <w:t xml:space="preserve"> في </w:t>
      </w:r>
      <w:proofErr w:type="spellStart"/>
      <w:r w:rsidRPr="007D5C73">
        <w:rPr>
          <w:rFonts w:asciiTheme="minorBidi" w:hAnsiTheme="minorBidi" w:cs="Simplified Arabic" w:hint="cs"/>
          <w:b/>
          <w:bCs/>
          <w:sz w:val="28"/>
          <w:szCs w:val="28"/>
          <w:rtl/>
          <w:lang w:bidi="ar-SY"/>
        </w:rPr>
        <w:t>المشفى</w:t>
      </w:r>
      <w:proofErr w:type="spellEnd"/>
    </w:p>
    <w:p w:rsidR="00100D89" w:rsidRPr="006E42DB" w:rsidRDefault="00100D89" w:rsidP="00100D89">
      <w:pPr>
        <w:tabs>
          <w:tab w:val="left" w:pos="3216"/>
        </w:tabs>
        <w:spacing w:before="240"/>
        <w:rPr>
          <w:rFonts w:asciiTheme="minorBidi" w:hAnsiTheme="minorBidi" w:cs="Simplified Arabic"/>
          <w:sz w:val="28"/>
          <w:szCs w:val="28"/>
          <w:rtl/>
          <w:lang w:bidi="ar-SY"/>
        </w:rPr>
      </w:pPr>
    </w:p>
    <w:p w:rsidR="00100D89" w:rsidRDefault="00100D89" w:rsidP="006320B0">
      <w:pPr>
        <w:autoSpaceDE w:val="0"/>
        <w:autoSpaceDN w:val="0"/>
        <w:adjustRightInd w:val="0"/>
        <w:rPr>
          <w:rFonts w:cs="Simplified Arabic"/>
          <w:sz w:val="28"/>
          <w:szCs w:val="28"/>
          <w:rtl/>
          <w:lang w:bidi="ar-SY"/>
        </w:rPr>
      </w:pPr>
    </w:p>
    <w:p w:rsidR="00100D89" w:rsidRDefault="00100D89" w:rsidP="006320B0">
      <w:pPr>
        <w:autoSpaceDE w:val="0"/>
        <w:autoSpaceDN w:val="0"/>
        <w:adjustRightInd w:val="0"/>
        <w:rPr>
          <w:rFonts w:cs="Simplified Arabic"/>
          <w:sz w:val="28"/>
          <w:szCs w:val="28"/>
          <w:rtl/>
          <w:lang w:bidi="ar-SY"/>
        </w:rPr>
      </w:pPr>
    </w:p>
    <w:p w:rsidR="00100D89" w:rsidRDefault="00100D89" w:rsidP="006320B0">
      <w:pPr>
        <w:autoSpaceDE w:val="0"/>
        <w:autoSpaceDN w:val="0"/>
        <w:adjustRightInd w:val="0"/>
        <w:rPr>
          <w:rFonts w:cs="Simplified Arabic"/>
          <w:sz w:val="28"/>
          <w:szCs w:val="28"/>
          <w:rtl/>
          <w:lang w:bidi="ar-SY"/>
        </w:rPr>
      </w:pPr>
    </w:p>
    <w:p w:rsidR="00100D89" w:rsidRDefault="00100D89" w:rsidP="006320B0">
      <w:pPr>
        <w:autoSpaceDE w:val="0"/>
        <w:autoSpaceDN w:val="0"/>
        <w:adjustRightInd w:val="0"/>
        <w:rPr>
          <w:rFonts w:cs="Simplified Arabic"/>
          <w:sz w:val="28"/>
          <w:szCs w:val="28"/>
          <w:rtl/>
          <w:lang w:bidi="ar-SY"/>
        </w:rPr>
      </w:pPr>
    </w:p>
    <w:p w:rsidR="00100D89" w:rsidRDefault="00100D89" w:rsidP="006320B0">
      <w:pPr>
        <w:autoSpaceDE w:val="0"/>
        <w:autoSpaceDN w:val="0"/>
        <w:adjustRightInd w:val="0"/>
        <w:rPr>
          <w:rFonts w:cs="Simplified Arabic"/>
          <w:sz w:val="28"/>
          <w:szCs w:val="28"/>
          <w:rtl/>
          <w:lang w:bidi="ar-SY"/>
        </w:rPr>
      </w:pPr>
    </w:p>
    <w:p w:rsidR="00100D89" w:rsidRDefault="00100D89" w:rsidP="00100D89">
      <w:pPr>
        <w:jc w:val="center"/>
        <w:rPr>
          <w:rFonts w:cs="PT Bold Heading"/>
          <w:b/>
          <w:bCs/>
          <w:sz w:val="40"/>
          <w:szCs w:val="40"/>
          <w:rtl/>
          <w:lang w:bidi="ar-SY"/>
        </w:rPr>
      </w:pPr>
    </w:p>
    <w:p w:rsidR="00100D89" w:rsidRDefault="00100D89" w:rsidP="00100D89">
      <w:pPr>
        <w:jc w:val="center"/>
        <w:rPr>
          <w:rFonts w:cs="PT Bold Heading"/>
          <w:b/>
          <w:bCs/>
          <w:sz w:val="40"/>
          <w:szCs w:val="40"/>
          <w:rtl/>
          <w:lang w:bidi="ar-SY"/>
        </w:rPr>
      </w:pPr>
    </w:p>
    <w:p w:rsidR="00100D89" w:rsidRDefault="00100D89" w:rsidP="00100D89">
      <w:pPr>
        <w:jc w:val="center"/>
        <w:rPr>
          <w:rFonts w:cs="PT Bold Heading"/>
          <w:b/>
          <w:bCs/>
          <w:sz w:val="40"/>
          <w:szCs w:val="40"/>
          <w:rtl/>
          <w:lang w:bidi="ar-SY"/>
        </w:rPr>
      </w:pPr>
    </w:p>
    <w:p w:rsidR="00100D89" w:rsidRPr="000B0C3F" w:rsidRDefault="00100D89" w:rsidP="00100D89">
      <w:pPr>
        <w:jc w:val="center"/>
        <w:rPr>
          <w:rFonts w:cs="Andalus"/>
          <w:b/>
          <w:bCs/>
          <w:sz w:val="144"/>
          <w:szCs w:val="144"/>
          <w:rtl/>
          <w:lang w:bidi="ar-SY"/>
        </w:rPr>
      </w:pPr>
      <w:r w:rsidRPr="000B0C3F">
        <w:rPr>
          <w:rFonts w:cs="Andalus" w:hint="cs"/>
          <w:b/>
          <w:bCs/>
          <w:sz w:val="144"/>
          <w:szCs w:val="144"/>
          <w:rtl/>
          <w:lang w:bidi="ar-SY"/>
        </w:rPr>
        <w:t>المـلاحـق</w:t>
      </w:r>
    </w:p>
    <w:p w:rsidR="00100D89" w:rsidRDefault="00100D89" w:rsidP="00100D89">
      <w:pPr>
        <w:rPr>
          <w:rFonts w:cs="Simplified Arabic"/>
          <w:sz w:val="28"/>
          <w:szCs w:val="28"/>
          <w:rtl/>
          <w:lang w:bidi="ar-SY"/>
        </w:rPr>
      </w:pPr>
    </w:p>
    <w:p w:rsidR="00100D89" w:rsidRDefault="00100D89" w:rsidP="00100D89">
      <w:pPr>
        <w:rPr>
          <w:rFonts w:cs="Simplified Arabic"/>
          <w:sz w:val="28"/>
          <w:szCs w:val="28"/>
          <w:rtl/>
          <w:lang w:bidi="ar-SY"/>
        </w:rPr>
      </w:pPr>
    </w:p>
    <w:p w:rsidR="00100D89" w:rsidRDefault="00100D89" w:rsidP="00100D89">
      <w:pPr>
        <w:rPr>
          <w:rFonts w:cs="Simplified Arabic"/>
          <w:sz w:val="28"/>
          <w:szCs w:val="28"/>
          <w:rtl/>
          <w:lang w:bidi="ar-SY"/>
        </w:rPr>
      </w:pPr>
    </w:p>
    <w:p w:rsidR="00100D89" w:rsidRDefault="00100D89" w:rsidP="00100D89">
      <w:pPr>
        <w:rPr>
          <w:rFonts w:cs="Simplified Arabic"/>
          <w:sz w:val="28"/>
          <w:szCs w:val="28"/>
          <w:rtl/>
          <w:lang w:bidi="ar-SY"/>
        </w:rPr>
      </w:pPr>
    </w:p>
    <w:p w:rsidR="00100D89" w:rsidRDefault="00100D89" w:rsidP="00100D89">
      <w:pPr>
        <w:rPr>
          <w:rFonts w:cs="Simplified Arabic"/>
          <w:sz w:val="28"/>
          <w:szCs w:val="28"/>
          <w:rtl/>
          <w:lang w:bidi="ar-SY"/>
        </w:rPr>
      </w:pPr>
    </w:p>
    <w:p w:rsidR="00100D89" w:rsidRDefault="00100D89" w:rsidP="00100D89">
      <w:pPr>
        <w:rPr>
          <w:rFonts w:cs="Simplified Arabic"/>
          <w:sz w:val="28"/>
          <w:szCs w:val="28"/>
          <w:rtl/>
          <w:lang w:bidi="ar-SY"/>
        </w:rPr>
      </w:pPr>
    </w:p>
    <w:p w:rsidR="00100D89" w:rsidRDefault="00100D89" w:rsidP="00100D89">
      <w:pPr>
        <w:rPr>
          <w:rFonts w:cs="Simplified Arabic"/>
          <w:sz w:val="28"/>
          <w:szCs w:val="28"/>
          <w:rtl/>
          <w:lang w:bidi="ar-SY"/>
        </w:rPr>
      </w:pPr>
    </w:p>
    <w:p w:rsidR="00100D89" w:rsidRDefault="00100D89" w:rsidP="00100D89">
      <w:pPr>
        <w:rPr>
          <w:rFonts w:cs="Simplified Arabic"/>
          <w:sz w:val="28"/>
          <w:szCs w:val="28"/>
          <w:rtl/>
          <w:lang w:bidi="ar-SY"/>
        </w:rPr>
      </w:pPr>
    </w:p>
    <w:p w:rsidR="00100D89" w:rsidRDefault="00100D89" w:rsidP="00100D89">
      <w:pPr>
        <w:rPr>
          <w:rFonts w:cs="Simplified Arabic"/>
          <w:sz w:val="28"/>
          <w:szCs w:val="28"/>
          <w:rtl/>
          <w:lang w:bidi="ar-SY"/>
        </w:rPr>
      </w:pPr>
    </w:p>
    <w:p w:rsidR="00AF1313" w:rsidRDefault="00AF1313" w:rsidP="00100D89">
      <w:pPr>
        <w:rPr>
          <w:rFonts w:cs="Simplified Arabic"/>
          <w:sz w:val="28"/>
          <w:szCs w:val="28"/>
          <w:rtl/>
          <w:lang w:bidi="ar-SY"/>
        </w:rPr>
      </w:pPr>
    </w:p>
    <w:p w:rsidR="00AF1313" w:rsidRDefault="00AF1313" w:rsidP="00100D89">
      <w:pPr>
        <w:rPr>
          <w:rFonts w:cs="Simplified Arabic"/>
          <w:sz w:val="28"/>
          <w:szCs w:val="28"/>
          <w:rtl/>
          <w:lang w:bidi="ar-SY"/>
        </w:rPr>
      </w:pPr>
    </w:p>
    <w:p w:rsidR="00100D89" w:rsidRDefault="00100D89" w:rsidP="00100D89">
      <w:pPr>
        <w:rPr>
          <w:rFonts w:cs="Simplified Arabic"/>
          <w:sz w:val="28"/>
          <w:szCs w:val="28"/>
          <w:rtl/>
          <w:lang w:bidi="ar-SY"/>
        </w:rPr>
      </w:pPr>
    </w:p>
    <w:p w:rsidR="00100D89" w:rsidRDefault="00100D89" w:rsidP="00100D89">
      <w:pPr>
        <w:rPr>
          <w:rFonts w:cs="Simplified Arabic"/>
          <w:sz w:val="28"/>
          <w:szCs w:val="28"/>
          <w:rtl/>
          <w:lang w:bidi="ar-SY"/>
        </w:rPr>
      </w:pPr>
    </w:p>
    <w:p w:rsidR="00100D89" w:rsidRPr="000D6135" w:rsidRDefault="00100D89" w:rsidP="00100D89">
      <w:pPr>
        <w:jc w:val="center"/>
        <w:rPr>
          <w:rFonts w:cs="PT Bold Heading"/>
          <w:b/>
          <w:bCs/>
          <w:sz w:val="52"/>
          <w:szCs w:val="52"/>
          <w:rtl/>
          <w:lang w:bidi="ar-SY"/>
        </w:rPr>
      </w:pPr>
      <w:r w:rsidRPr="000D6135">
        <w:rPr>
          <w:rFonts w:cs="PT Bold Heading" w:hint="cs"/>
          <w:b/>
          <w:bCs/>
          <w:sz w:val="52"/>
          <w:szCs w:val="52"/>
          <w:rtl/>
          <w:lang w:bidi="ar-SY"/>
        </w:rPr>
        <w:lastRenderedPageBreak/>
        <w:t>الملحق الأول</w:t>
      </w:r>
    </w:p>
    <w:p w:rsidR="00100D89" w:rsidRPr="00221699" w:rsidRDefault="00100D89" w:rsidP="00100D89">
      <w:pPr>
        <w:rPr>
          <w:rFonts w:cs="Simplified Arabic"/>
          <w:b/>
          <w:bCs/>
          <w:sz w:val="28"/>
          <w:szCs w:val="28"/>
          <w:rtl/>
          <w:lang w:bidi="ar-SY"/>
        </w:rPr>
      </w:pPr>
      <w:r w:rsidRPr="00221699">
        <w:rPr>
          <w:rFonts w:cs="Simplified Arabic" w:hint="cs"/>
          <w:b/>
          <w:bCs/>
          <w:sz w:val="28"/>
          <w:szCs w:val="28"/>
          <w:rtl/>
          <w:lang w:bidi="ar-SY"/>
        </w:rPr>
        <w:t>نموذج الموافقة المستنيرة</w:t>
      </w:r>
    </w:p>
    <w:p w:rsidR="00100D89" w:rsidRPr="00746848" w:rsidRDefault="00100D89" w:rsidP="00100D89">
      <w:pPr>
        <w:rPr>
          <w:rFonts w:cs="Simplified Arabic"/>
          <w:b/>
          <w:bCs/>
          <w:sz w:val="28"/>
          <w:szCs w:val="28"/>
          <w:rtl/>
          <w:lang w:bidi="ar-SY"/>
        </w:rPr>
      </w:pPr>
      <w:r w:rsidRPr="004B63C4">
        <w:rPr>
          <w:rFonts w:cs="Simplified Arabic" w:hint="cs"/>
          <w:b/>
          <w:bCs/>
          <w:sz w:val="28"/>
          <w:szCs w:val="28"/>
          <w:u w:val="single"/>
          <w:rtl/>
          <w:lang w:bidi="ar-SY"/>
        </w:rPr>
        <w:t>سيدتي</w:t>
      </w:r>
      <w:r w:rsidRPr="00746848">
        <w:rPr>
          <w:rFonts w:cs="Simplified Arabic" w:hint="cs"/>
          <w:b/>
          <w:bCs/>
          <w:sz w:val="28"/>
          <w:szCs w:val="28"/>
          <w:rtl/>
          <w:lang w:bidi="ar-SY"/>
        </w:rPr>
        <w:t>:</w:t>
      </w:r>
    </w:p>
    <w:p w:rsidR="00100D89" w:rsidRPr="00463BC5" w:rsidRDefault="00100D89" w:rsidP="00100D89">
      <w:pPr>
        <w:spacing w:before="240" w:after="60" w:line="240" w:lineRule="auto"/>
        <w:rPr>
          <w:rFonts w:ascii="Arial" w:hAnsi="Arial" w:cs="Simplified Arabic"/>
          <w:b/>
          <w:bCs/>
          <w:sz w:val="28"/>
          <w:szCs w:val="28"/>
          <w:u w:val="single"/>
          <w:lang w:bidi="ar-SY"/>
        </w:rPr>
      </w:pPr>
      <w:r w:rsidRPr="00463BC5">
        <w:rPr>
          <w:rFonts w:ascii="Arial" w:hAnsi="Arial" w:cs="Simplified Arabic" w:hint="cs"/>
          <w:b/>
          <w:bCs/>
          <w:sz w:val="28"/>
          <w:szCs w:val="28"/>
          <w:u w:val="single"/>
          <w:rtl/>
          <w:lang w:bidi="ar-SY"/>
        </w:rPr>
        <w:t>أرجو منك قراءة المعلومات التالية حول الدراسة:</w:t>
      </w:r>
    </w:p>
    <w:p w:rsidR="00100D89" w:rsidRPr="00EB27BD" w:rsidRDefault="00100D89" w:rsidP="00100D89">
      <w:pPr>
        <w:pStyle w:val="a3"/>
        <w:numPr>
          <w:ilvl w:val="0"/>
          <w:numId w:val="25"/>
        </w:numPr>
        <w:spacing w:before="240" w:after="60" w:line="240" w:lineRule="auto"/>
        <w:rPr>
          <w:rFonts w:ascii="Arial" w:hAnsi="Arial" w:cs="Simplified Arabic"/>
          <w:sz w:val="28"/>
          <w:szCs w:val="28"/>
          <w:rtl/>
          <w:lang w:bidi="ar-SY"/>
        </w:rPr>
      </w:pPr>
      <w:r w:rsidRPr="00EB27BD">
        <w:rPr>
          <w:rFonts w:ascii="Arial" w:hAnsi="Arial" w:cs="Simplified Arabic" w:hint="cs"/>
          <w:sz w:val="28"/>
          <w:szCs w:val="28"/>
          <w:rtl/>
          <w:lang w:bidi="ar-SY"/>
        </w:rPr>
        <w:t xml:space="preserve">طبيعة </w:t>
      </w:r>
      <w:r>
        <w:rPr>
          <w:rFonts w:ascii="Arial" w:hAnsi="Arial" w:cs="Simplified Arabic" w:hint="cs"/>
          <w:sz w:val="28"/>
          <w:szCs w:val="28"/>
          <w:rtl/>
          <w:lang w:bidi="ar-SY"/>
        </w:rPr>
        <w:t>المشاركة: إعطاء معلومات ل</w:t>
      </w:r>
      <w:r w:rsidRPr="00EB27BD">
        <w:rPr>
          <w:rFonts w:ascii="Arial" w:hAnsi="Arial" w:cs="Simplified Arabic" w:hint="cs"/>
          <w:sz w:val="28"/>
          <w:szCs w:val="28"/>
          <w:rtl/>
          <w:lang w:bidi="ar-SY"/>
        </w:rPr>
        <w:t>ملء استبيان خاص بالدراسة</w:t>
      </w:r>
      <w:r>
        <w:rPr>
          <w:rFonts w:ascii="Arial" w:hAnsi="Arial" w:cs="Simplified Arabic" w:hint="cs"/>
          <w:sz w:val="28"/>
          <w:szCs w:val="28"/>
          <w:rtl/>
          <w:lang w:bidi="ar-SY"/>
        </w:rPr>
        <w:t>، ومتابعة حالة السيدة المرضية أثناء إقامتها في المشفى</w:t>
      </w:r>
      <w:r w:rsidRPr="00EB27BD">
        <w:rPr>
          <w:rFonts w:ascii="Arial" w:hAnsi="Arial" w:cs="Simplified Arabic" w:hint="cs"/>
          <w:sz w:val="28"/>
          <w:szCs w:val="28"/>
          <w:rtl/>
          <w:lang w:bidi="ar-SY"/>
        </w:rPr>
        <w:t>.</w:t>
      </w:r>
    </w:p>
    <w:p w:rsidR="00100D89" w:rsidRPr="00EB27BD" w:rsidRDefault="00100D89" w:rsidP="00100D89">
      <w:pPr>
        <w:pStyle w:val="a3"/>
        <w:numPr>
          <w:ilvl w:val="0"/>
          <w:numId w:val="25"/>
        </w:numPr>
        <w:spacing w:after="60" w:line="240" w:lineRule="auto"/>
        <w:rPr>
          <w:rFonts w:ascii="Arial" w:hAnsi="Arial" w:cs="Simplified Arabic"/>
          <w:sz w:val="28"/>
          <w:szCs w:val="28"/>
          <w:rtl/>
          <w:lang w:bidi="ar-SY"/>
        </w:rPr>
      </w:pPr>
      <w:r>
        <w:rPr>
          <w:rFonts w:ascii="Arial" w:hAnsi="Arial" w:cs="Simplified Arabic" w:hint="cs"/>
          <w:sz w:val="28"/>
          <w:szCs w:val="28"/>
          <w:rtl/>
          <w:lang w:bidi="ar-SY"/>
        </w:rPr>
        <w:t>هدف الدراسة</w:t>
      </w:r>
      <w:r w:rsidRPr="00EB27BD">
        <w:rPr>
          <w:rFonts w:ascii="Arial" w:hAnsi="Arial" w:cs="Simplified Arabic" w:hint="cs"/>
          <w:sz w:val="28"/>
          <w:szCs w:val="28"/>
          <w:rtl/>
          <w:lang w:bidi="ar-SY"/>
        </w:rPr>
        <w:t xml:space="preserve">: </w:t>
      </w:r>
      <w:r>
        <w:rPr>
          <w:rFonts w:ascii="Arial" w:hAnsi="Arial" w:cs="Simplified Arabic" w:hint="cs"/>
          <w:sz w:val="28"/>
          <w:szCs w:val="28"/>
          <w:rtl/>
          <w:lang w:bidi="ar-SY"/>
        </w:rPr>
        <w:t>تحديد طريقة انتهاء الحمل ومعرفة أسباب القيصرية لدى السيدة إن حدثت</w:t>
      </w:r>
      <w:r w:rsidRPr="00EB27BD">
        <w:rPr>
          <w:rFonts w:ascii="Arial" w:hAnsi="Arial" w:cs="Simplified Arabic" w:hint="cs"/>
          <w:sz w:val="28"/>
          <w:szCs w:val="28"/>
          <w:rtl/>
          <w:lang w:bidi="ar-SY"/>
        </w:rPr>
        <w:t>.</w:t>
      </w:r>
    </w:p>
    <w:p w:rsidR="00100D89" w:rsidRPr="00EB27BD" w:rsidRDefault="00100D89" w:rsidP="00100D89">
      <w:pPr>
        <w:pStyle w:val="a3"/>
        <w:numPr>
          <w:ilvl w:val="0"/>
          <w:numId w:val="25"/>
        </w:numPr>
        <w:spacing w:after="60" w:line="240" w:lineRule="auto"/>
        <w:rPr>
          <w:rFonts w:ascii="Arial" w:hAnsi="Arial" w:cs="Simplified Arabic"/>
          <w:sz w:val="28"/>
          <w:szCs w:val="28"/>
          <w:rtl/>
          <w:lang w:bidi="ar-SY"/>
        </w:rPr>
      </w:pPr>
      <w:r w:rsidRPr="00EB27BD">
        <w:rPr>
          <w:rFonts w:ascii="Arial" w:hAnsi="Arial" w:cs="Simplified Arabic" w:hint="cs"/>
          <w:sz w:val="28"/>
          <w:szCs w:val="28"/>
          <w:rtl/>
          <w:lang w:bidi="ar-SY"/>
        </w:rPr>
        <w:t>المخاطر: لا يوجد.</w:t>
      </w:r>
    </w:p>
    <w:p w:rsidR="00100D89" w:rsidRPr="00EB27BD" w:rsidRDefault="00100D89" w:rsidP="00100D89">
      <w:pPr>
        <w:pStyle w:val="a3"/>
        <w:numPr>
          <w:ilvl w:val="0"/>
          <w:numId w:val="25"/>
        </w:numPr>
        <w:spacing w:after="60" w:line="240" w:lineRule="auto"/>
        <w:rPr>
          <w:rFonts w:ascii="Arial" w:hAnsi="Arial" w:cs="Simplified Arabic"/>
          <w:sz w:val="28"/>
          <w:szCs w:val="28"/>
          <w:rtl/>
          <w:lang w:bidi="ar-SY"/>
        </w:rPr>
      </w:pPr>
      <w:r>
        <w:rPr>
          <w:rFonts w:ascii="Arial" w:hAnsi="Arial" w:cs="Simplified Arabic" w:hint="cs"/>
          <w:sz w:val="28"/>
          <w:szCs w:val="28"/>
          <w:rtl/>
          <w:lang w:bidi="ar-SY"/>
        </w:rPr>
        <w:t>الفوائد: تحسين الخدمة المقدمة في المشفى للسيدات المراجعات</w:t>
      </w:r>
      <w:r w:rsidRPr="00EB27BD">
        <w:rPr>
          <w:rFonts w:ascii="Arial" w:hAnsi="Arial" w:cs="Simplified Arabic" w:hint="cs"/>
          <w:sz w:val="28"/>
          <w:szCs w:val="28"/>
          <w:rtl/>
          <w:lang w:bidi="ar-SY"/>
        </w:rPr>
        <w:t>.</w:t>
      </w:r>
    </w:p>
    <w:p w:rsidR="00100D89" w:rsidRPr="00EB27BD" w:rsidRDefault="00100D89" w:rsidP="00100D89">
      <w:pPr>
        <w:pStyle w:val="a3"/>
        <w:numPr>
          <w:ilvl w:val="0"/>
          <w:numId w:val="25"/>
        </w:numPr>
        <w:spacing w:after="60" w:line="240" w:lineRule="auto"/>
        <w:rPr>
          <w:rFonts w:ascii="Arial" w:hAnsi="Arial" w:cs="Simplified Arabic"/>
          <w:sz w:val="28"/>
          <w:szCs w:val="28"/>
          <w:lang w:bidi="ar-SY"/>
        </w:rPr>
      </w:pPr>
      <w:r w:rsidRPr="00EB27BD">
        <w:rPr>
          <w:rFonts w:ascii="Arial" w:hAnsi="Arial" w:cs="Simplified Arabic" w:hint="cs"/>
          <w:sz w:val="28"/>
          <w:szCs w:val="28"/>
          <w:rtl/>
          <w:lang w:bidi="ar-SY"/>
        </w:rPr>
        <w:t>الكلفة : لا توجد كلفة على المريضة.</w:t>
      </w:r>
    </w:p>
    <w:p w:rsidR="00100D89" w:rsidRPr="00EB27BD" w:rsidRDefault="00100D89" w:rsidP="00100D89">
      <w:pPr>
        <w:pStyle w:val="a3"/>
        <w:numPr>
          <w:ilvl w:val="0"/>
          <w:numId w:val="25"/>
        </w:numPr>
        <w:spacing w:after="60" w:line="240" w:lineRule="auto"/>
        <w:rPr>
          <w:rFonts w:ascii="Arial" w:hAnsi="Arial" w:cs="Simplified Arabic"/>
          <w:sz w:val="28"/>
          <w:szCs w:val="28"/>
          <w:rtl/>
          <w:lang w:bidi="ar-SY"/>
        </w:rPr>
      </w:pPr>
      <w:r w:rsidRPr="00EB27BD">
        <w:rPr>
          <w:rFonts w:ascii="Arial" w:hAnsi="Arial" w:cs="Simplified Arabic" w:hint="cs"/>
          <w:sz w:val="28"/>
          <w:szCs w:val="28"/>
          <w:rtl/>
          <w:lang w:bidi="ar-SY"/>
        </w:rPr>
        <w:t xml:space="preserve">السرية: إن البيانات والنتائج التي سوف تظهر تتمتع بالسرية ولن يتم استخدام ما يشير </w:t>
      </w:r>
      <w:r>
        <w:rPr>
          <w:rFonts w:ascii="Arial" w:hAnsi="Arial" w:cs="Simplified Arabic" w:hint="cs"/>
          <w:sz w:val="28"/>
          <w:szCs w:val="28"/>
          <w:rtl/>
          <w:lang w:bidi="ar-SY"/>
        </w:rPr>
        <w:t>إ</w:t>
      </w:r>
      <w:r w:rsidRPr="00EB27BD">
        <w:rPr>
          <w:rFonts w:ascii="Arial" w:hAnsi="Arial" w:cs="Simplified Arabic" w:hint="cs"/>
          <w:sz w:val="28"/>
          <w:szCs w:val="28"/>
          <w:rtl/>
          <w:lang w:bidi="ar-SY"/>
        </w:rPr>
        <w:t>لى هوية المريضة بأي صورة كانت.</w:t>
      </w:r>
    </w:p>
    <w:p w:rsidR="00100D89" w:rsidRPr="00F5160D" w:rsidRDefault="00100D89" w:rsidP="00100D89">
      <w:pPr>
        <w:pStyle w:val="a3"/>
        <w:rPr>
          <w:rFonts w:ascii="Simplified Arabic" w:hAnsi="Simplified Arabic" w:cs="Simplified Arabic"/>
          <w:sz w:val="24"/>
          <w:szCs w:val="24"/>
          <w:lang w:bidi="ar-SY"/>
        </w:rPr>
      </w:pPr>
    </w:p>
    <w:p w:rsidR="00100D89" w:rsidRPr="00443569" w:rsidRDefault="00100D89" w:rsidP="00100D89">
      <w:pPr>
        <w:pBdr>
          <w:top w:val="single" w:sz="4" w:space="0" w:color="auto"/>
          <w:left w:val="single" w:sz="4" w:space="4" w:color="auto"/>
          <w:bottom w:val="single" w:sz="4" w:space="1" w:color="auto"/>
          <w:right w:val="single" w:sz="4" w:space="4" w:color="auto"/>
        </w:pBdr>
        <w:rPr>
          <w:rFonts w:ascii="Simplified Arabic" w:hAnsi="Simplified Arabic" w:cs="Simplified Arabic"/>
          <w:b/>
          <w:bCs/>
          <w:sz w:val="24"/>
          <w:szCs w:val="24"/>
          <w:lang w:bidi="ar-SY"/>
        </w:rPr>
      </w:pPr>
      <w:r w:rsidRPr="00443569">
        <w:rPr>
          <w:rFonts w:ascii="Simplified Arabic" w:hAnsi="Simplified Arabic" w:cs="Simplified Arabic" w:hint="cs"/>
          <w:b/>
          <w:bCs/>
          <w:sz w:val="24"/>
          <w:szCs w:val="24"/>
          <w:rtl/>
          <w:lang w:bidi="ar-SY"/>
        </w:rPr>
        <w:t>أقر أن هذه الموافقة تمت بعد</w:t>
      </w:r>
      <w:r>
        <w:rPr>
          <w:rFonts w:ascii="Simplified Arabic" w:hAnsi="Simplified Arabic" w:cs="Simplified Arabic" w:hint="cs"/>
          <w:b/>
          <w:bCs/>
          <w:sz w:val="24"/>
          <w:szCs w:val="24"/>
          <w:rtl/>
          <w:lang w:bidi="ar-SY"/>
        </w:rPr>
        <w:t xml:space="preserve"> الاطلاع على تفاصيل الدراسة، وبعد أن تم شرح مبررات الدراسة</w:t>
      </w:r>
      <w:r w:rsidRPr="00443569">
        <w:rPr>
          <w:rFonts w:ascii="Simplified Arabic" w:hAnsi="Simplified Arabic" w:cs="Simplified Arabic" w:hint="cs"/>
          <w:b/>
          <w:bCs/>
          <w:sz w:val="24"/>
          <w:szCs w:val="24"/>
          <w:rtl/>
          <w:lang w:bidi="ar-SY"/>
        </w:rPr>
        <w:t xml:space="preserve"> والفوائد المتوقعة منه، والإجابة على كل أسئلتي واستفساراتي حول الموضوع، وأنه لن يتم استخدام اسمي أو ما يدل على هويتي بأي</w:t>
      </w:r>
      <w:r>
        <w:rPr>
          <w:rFonts w:ascii="Simplified Arabic" w:hAnsi="Simplified Arabic" w:cs="Simplified Arabic" w:hint="cs"/>
          <w:b/>
          <w:bCs/>
          <w:sz w:val="24"/>
          <w:szCs w:val="24"/>
          <w:rtl/>
          <w:lang w:bidi="ar-SY"/>
        </w:rPr>
        <w:t xml:space="preserve"> شكل كان، و</w:t>
      </w:r>
      <w:r w:rsidRPr="00EB27BD">
        <w:rPr>
          <w:rFonts w:ascii="Simplified Arabic" w:hAnsi="Simplified Arabic" w:cs="Simplified Arabic" w:hint="cs"/>
          <w:b/>
          <w:bCs/>
          <w:sz w:val="24"/>
          <w:szCs w:val="24"/>
          <w:rtl/>
          <w:lang w:bidi="ar-SY"/>
        </w:rPr>
        <w:t xml:space="preserve">أن </w:t>
      </w:r>
      <w:r>
        <w:rPr>
          <w:rFonts w:ascii="Simplified Arabic" w:hAnsi="Simplified Arabic" w:cs="Simplified Arabic" w:hint="cs"/>
          <w:b/>
          <w:bCs/>
          <w:sz w:val="24"/>
          <w:szCs w:val="24"/>
          <w:rtl/>
          <w:lang w:bidi="ar-SY"/>
        </w:rPr>
        <w:t xml:space="preserve">قبولي أو رفضي للدخول في الدراسة لن يؤثر </w:t>
      </w:r>
      <w:r w:rsidRPr="00EB27BD">
        <w:rPr>
          <w:rFonts w:ascii="Simplified Arabic" w:hAnsi="Simplified Arabic" w:cs="Simplified Arabic" w:hint="cs"/>
          <w:b/>
          <w:bCs/>
          <w:sz w:val="24"/>
          <w:szCs w:val="24"/>
          <w:rtl/>
          <w:lang w:bidi="ar-SY"/>
        </w:rPr>
        <w:t>على نوعية الخدمة الصحية المقدمة لي</w:t>
      </w:r>
      <w:r w:rsidRPr="00443569">
        <w:rPr>
          <w:rFonts w:ascii="Simplified Arabic" w:hAnsi="Simplified Arabic" w:cs="Simplified Arabic" w:hint="cs"/>
          <w:b/>
          <w:bCs/>
          <w:sz w:val="24"/>
          <w:szCs w:val="24"/>
          <w:rtl/>
          <w:lang w:bidi="ar-SY"/>
        </w:rPr>
        <w:t xml:space="preserve">. </w:t>
      </w:r>
    </w:p>
    <w:p w:rsidR="00100D89" w:rsidRDefault="00100D89" w:rsidP="00100D89">
      <w:pPr>
        <w:rPr>
          <w:lang w:bidi="ar-SY"/>
        </w:rPr>
      </w:pPr>
    </w:p>
    <w:p w:rsidR="00100D89" w:rsidRPr="00463BC5" w:rsidRDefault="00100D89" w:rsidP="00100D89">
      <w:pPr>
        <w:rPr>
          <w:b/>
          <w:bCs/>
          <w:sz w:val="28"/>
          <w:szCs w:val="28"/>
          <w:lang w:bidi="ar-SY"/>
        </w:rPr>
      </w:pPr>
      <w:r w:rsidRPr="00463BC5">
        <w:rPr>
          <w:b/>
          <w:bCs/>
          <w:sz w:val="28"/>
          <w:szCs w:val="28"/>
          <w:rtl/>
          <w:lang w:bidi="ar-SY"/>
        </w:rPr>
        <w:t>اسم وتوقيع السيدة</w:t>
      </w:r>
    </w:p>
    <w:p w:rsidR="00100D89" w:rsidRDefault="00100D89" w:rsidP="00100D89">
      <w:pPr>
        <w:tabs>
          <w:tab w:val="left" w:pos="2576"/>
        </w:tabs>
        <w:spacing w:after="0" w:line="240" w:lineRule="auto"/>
        <w:rPr>
          <w:rFonts w:ascii="Simplified Arabic" w:hAnsi="Simplified Arabic" w:cs="Simplified Arabic"/>
          <w:b/>
          <w:bCs/>
          <w:sz w:val="26"/>
          <w:szCs w:val="26"/>
          <w:rtl/>
          <w:lang w:bidi="ar-SY"/>
        </w:rPr>
      </w:pPr>
    </w:p>
    <w:p w:rsidR="00100D89" w:rsidRDefault="00100D89" w:rsidP="00100D89">
      <w:pPr>
        <w:tabs>
          <w:tab w:val="left" w:pos="2576"/>
        </w:tabs>
        <w:spacing w:after="0" w:line="240" w:lineRule="auto"/>
        <w:rPr>
          <w:rFonts w:ascii="Simplified Arabic" w:hAnsi="Simplified Arabic" w:cs="Simplified Arabic"/>
          <w:b/>
          <w:bCs/>
          <w:sz w:val="26"/>
          <w:szCs w:val="26"/>
          <w:rtl/>
          <w:lang w:bidi="ar-SY"/>
        </w:rPr>
      </w:pPr>
    </w:p>
    <w:p w:rsidR="00100D89" w:rsidRDefault="00100D89" w:rsidP="00100D89">
      <w:pPr>
        <w:tabs>
          <w:tab w:val="left" w:pos="2576"/>
        </w:tabs>
        <w:spacing w:after="0" w:line="240" w:lineRule="auto"/>
        <w:rPr>
          <w:rFonts w:ascii="Simplified Arabic" w:hAnsi="Simplified Arabic" w:cs="Simplified Arabic"/>
          <w:b/>
          <w:bCs/>
          <w:sz w:val="26"/>
          <w:szCs w:val="26"/>
          <w:rtl/>
          <w:lang w:bidi="ar-SY"/>
        </w:rPr>
      </w:pPr>
    </w:p>
    <w:p w:rsidR="00100D89" w:rsidRDefault="00100D89" w:rsidP="00100D89">
      <w:pPr>
        <w:tabs>
          <w:tab w:val="left" w:pos="2576"/>
        </w:tabs>
        <w:spacing w:after="0" w:line="240" w:lineRule="auto"/>
        <w:rPr>
          <w:rFonts w:ascii="Simplified Arabic" w:hAnsi="Simplified Arabic" w:cs="Simplified Arabic"/>
          <w:b/>
          <w:bCs/>
          <w:sz w:val="26"/>
          <w:szCs w:val="26"/>
          <w:rtl/>
          <w:lang w:bidi="ar-SY"/>
        </w:rPr>
      </w:pPr>
    </w:p>
    <w:p w:rsidR="00100D89" w:rsidRDefault="00100D89" w:rsidP="00100D89">
      <w:pPr>
        <w:tabs>
          <w:tab w:val="left" w:pos="2576"/>
        </w:tabs>
        <w:spacing w:after="0" w:line="240" w:lineRule="auto"/>
        <w:rPr>
          <w:rFonts w:ascii="Simplified Arabic" w:hAnsi="Simplified Arabic" w:cs="Simplified Arabic"/>
          <w:b/>
          <w:bCs/>
          <w:sz w:val="26"/>
          <w:szCs w:val="26"/>
          <w:rtl/>
          <w:lang w:bidi="ar-SY"/>
        </w:rPr>
      </w:pPr>
    </w:p>
    <w:p w:rsidR="00100D89" w:rsidRDefault="00100D89" w:rsidP="00100D89">
      <w:pPr>
        <w:tabs>
          <w:tab w:val="left" w:pos="2576"/>
        </w:tabs>
        <w:spacing w:after="0" w:line="240" w:lineRule="auto"/>
        <w:rPr>
          <w:rFonts w:ascii="Simplified Arabic" w:hAnsi="Simplified Arabic" w:cs="Simplified Arabic"/>
          <w:b/>
          <w:bCs/>
          <w:sz w:val="26"/>
          <w:szCs w:val="26"/>
          <w:rtl/>
          <w:lang w:bidi="ar-SY"/>
        </w:rPr>
      </w:pPr>
    </w:p>
    <w:p w:rsidR="00100D89" w:rsidRPr="000D6135" w:rsidRDefault="00100D89" w:rsidP="00100D89">
      <w:pPr>
        <w:tabs>
          <w:tab w:val="left" w:pos="2576"/>
        </w:tabs>
        <w:spacing w:after="0" w:line="240" w:lineRule="auto"/>
        <w:rPr>
          <w:rFonts w:ascii="Simplified Arabic" w:hAnsi="Simplified Arabic" w:cs="Simplified Arabic"/>
          <w:b/>
          <w:bCs/>
          <w:sz w:val="52"/>
          <w:szCs w:val="52"/>
          <w:rtl/>
          <w:lang w:bidi="ar-SY"/>
        </w:rPr>
      </w:pPr>
      <w:r>
        <w:rPr>
          <w:rFonts w:ascii="Simplified Arabic" w:hAnsi="Simplified Arabic" w:cs="Simplified Arabic" w:hint="cs"/>
          <w:b/>
          <w:bCs/>
          <w:sz w:val="26"/>
          <w:szCs w:val="26"/>
          <w:rtl/>
          <w:lang w:bidi="ar-SY"/>
        </w:rPr>
        <w:lastRenderedPageBreak/>
        <w:tab/>
      </w:r>
      <w:r w:rsidRPr="000D6135">
        <w:rPr>
          <w:rFonts w:cs="PT Bold Heading" w:hint="cs"/>
          <w:b/>
          <w:bCs/>
          <w:sz w:val="52"/>
          <w:szCs w:val="52"/>
          <w:rtl/>
          <w:lang w:bidi="ar-SY"/>
        </w:rPr>
        <w:t>الملحق الثاني</w:t>
      </w:r>
    </w:p>
    <w:p w:rsidR="00100D89" w:rsidRDefault="00100D89" w:rsidP="00100D89">
      <w:pPr>
        <w:rPr>
          <w:b/>
          <w:bCs/>
          <w:sz w:val="24"/>
          <w:szCs w:val="24"/>
          <w:rtl/>
          <w:lang w:bidi="ar-SY"/>
        </w:rPr>
      </w:pPr>
    </w:p>
    <w:p w:rsidR="00100D89" w:rsidRPr="00EE1E0B" w:rsidRDefault="00100D89" w:rsidP="00100D89">
      <w:pPr>
        <w:rPr>
          <w:rFonts w:cs="Simplified Arabic"/>
          <w:b/>
          <w:bCs/>
          <w:sz w:val="28"/>
          <w:szCs w:val="28"/>
          <w:rtl/>
          <w:lang w:bidi="ar-SY"/>
        </w:rPr>
      </w:pPr>
      <w:r w:rsidRPr="00EE1E0B">
        <w:rPr>
          <w:rFonts w:cs="Simplified Arabic" w:hint="cs"/>
          <w:b/>
          <w:bCs/>
          <w:sz w:val="28"/>
          <w:szCs w:val="28"/>
          <w:rtl/>
          <w:lang w:bidi="ar-SY"/>
        </w:rPr>
        <w:t>الاستبيان:</w:t>
      </w:r>
    </w:p>
    <w:p w:rsidR="00100D89" w:rsidRDefault="00100D89" w:rsidP="00100D89">
      <w:pPr>
        <w:tabs>
          <w:tab w:val="left" w:pos="2576"/>
        </w:tabs>
        <w:rPr>
          <w:b/>
          <w:bCs/>
          <w:sz w:val="24"/>
          <w:szCs w:val="24"/>
          <w:rtl/>
          <w:lang w:bidi="ar-SY"/>
        </w:rPr>
      </w:pPr>
      <w:r>
        <w:rPr>
          <w:rFonts w:hint="cs"/>
          <w:b/>
          <w:bCs/>
          <w:sz w:val="24"/>
          <w:szCs w:val="24"/>
          <w:rtl/>
          <w:lang w:bidi="ar-SY"/>
        </w:rPr>
        <w:t>اسم السيدة:                                 رقم الاضبارة                        تاريخ الدخول</w:t>
      </w:r>
    </w:p>
    <w:p w:rsidR="00100D89" w:rsidRDefault="00100D89" w:rsidP="00100D89">
      <w:pPr>
        <w:tabs>
          <w:tab w:val="left" w:pos="2576"/>
        </w:tabs>
        <w:rPr>
          <w:b/>
          <w:bCs/>
          <w:sz w:val="24"/>
          <w:szCs w:val="24"/>
          <w:rtl/>
          <w:lang w:bidi="ar-SY"/>
        </w:rPr>
      </w:pPr>
      <w:r>
        <w:rPr>
          <w:rFonts w:hint="cs"/>
          <w:b/>
          <w:bCs/>
          <w:sz w:val="24"/>
          <w:szCs w:val="24"/>
          <w:rtl/>
          <w:lang w:bidi="ar-SY"/>
        </w:rPr>
        <w:t>العمر:                          فترة الزواج:</w:t>
      </w:r>
    </w:p>
    <w:p w:rsidR="00100D89" w:rsidRDefault="00100D89" w:rsidP="00100D89">
      <w:pPr>
        <w:tabs>
          <w:tab w:val="left" w:pos="2576"/>
        </w:tabs>
        <w:rPr>
          <w:b/>
          <w:bCs/>
          <w:sz w:val="24"/>
          <w:szCs w:val="24"/>
          <w:rtl/>
          <w:lang w:bidi="ar-SY"/>
        </w:rPr>
      </w:pPr>
      <w:r>
        <w:rPr>
          <w:rFonts w:hint="cs"/>
          <w:b/>
          <w:bCs/>
          <w:sz w:val="24"/>
          <w:szCs w:val="24"/>
          <w:rtl/>
          <w:lang w:bidi="ar-SY"/>
        </w:rPr>
        <w:t xml:space="preserve">الرعاية </w:t>
      </w:r>
      <w:proofErr w:type="spellStart"/>
      <w:r>
        <w:rPr>
          <w:rFonts w:hint="cs"/>
          <w:b/>
          <w:bCs/>
          <w:sz w:val="24"/>
          <w:szCs w:val="24"/>
          <w:rtl/>
          <w:lang w:bidi="ar-SY"/>
        </w:rPr>
        <w:t>الحملية</w:t>
      </w:r>
      <w:proofErr w:type="spellEnd"/>
      <w:r>
        <w:rPr>
          <w:rFonts w:hint="cs"/>
          <w:b/>
          <w:bCs/>
          <w:sz w:val="24"/>
          <w:szCs w:val="24"/>
          <w:rtl/>
          <w:lang w:bidi="ar-SY"/>
        </w:rPr>
        <w:t>:</w:t>
      </w:r>
    </w:p>
    <w:p w:rsidR="00100D89" w:rsidRDefault="00100D89" w:rsidP="00100D89">
      <w:pPr>
        <w:tabs>
          <w:tab w:val="left" w:pos="2576"/>
        </w:tabs>
        <w:rPr>
          <w:b/>
          <w:bCs/>
          <w:sz w:val="24"/>
          <w:szCs w:val="24"/>
          <w:rtl/>
          <w:lang w:bidi="ar-SY"/>
        </w:rPr>
      </w:pPr>
      <w:r>
        <w:rPr>
          <w:rFonts w:hint="cs"/>
          <w:b/>
          <w:bCs/>
          <w:sz w:val="24"/>
          <w:szCs w:val="24"/>
          <w:rtl/>
          <w:lang w:bidi="ar-SY"/>
        </w:rPr>
        <w:t>السوابق الجراحية:</w:t>
      </w:r>
    </w:p>
    <w:p w:rsidR="00100D89" w:rsidRDefault="00100D89" w:rsidP="00100D89">
      <w:pPr>
        <w:tabs>
          <w:tab w:val="left" w:pos="2576"/>
        </w:tabs>
        <w:rPr>
          <w:b/>
          <w:bCs/>
          <w:sz w:val="24"/>
          <w:szCs w:val="24"/>
          <w:rtl/>
          <w:lang w:bidi="ar-SY"/>
        </w:rPr>
      </w:pPr>
      <w:r>
        <w:rPr>
          <w:rFonts w:hint="cs"/>
          <w:b/>
          <w:bCs/>
          <w:sz w:val="24"/>
          <w:szCs w:val="24"/>
          <w:rtl/>
          <w:lang w:bidi="ar-SY"/>
        </w:rPr>
        <w:t>السوابق المرضية:</w:t>
      </w:r>
    </w:p>
    <w:p w:rsidR="00100D89" w:rsidRDefault="00100D89" w:rsidP="00100D89">
      <w:pPr>
        <w:tabs>
          <w:tab w:val="left" w:pos="2576"/>
        </w:tabs>
        <w:rPr>
          <w:b/>
          <w:bCs/>
          <w:sz w:val="24"/>
          <w:szCs w:val="24"/>
          <w:rtl/>
          <w:lang w:bidi="ar-SY"/>
        </w:rPr>
      </w:pPr>
    </w:p>
    <w:p w:rsidR="00100D89" w:rsidRDefault="00100D89" w:rsidP="00100D89">
      <w:pPr>
        <w:tabs>
          <w:tab w:val="left" w:pos="2576"/>
        </w:tabs>
        <w:rPr>
          <w:b/>
          <w:bCs/>
          <w:sz w:val="24"/>
          <w:szCs w:val="24"/>
          <w:rtl/>
          <w:lang w:bidi="ar-SY"/>
        </w:rPr>
      </w:pPr>
      <w:r w:rsidRPr="000977C0">
        <w:rPr>
          <w:rFonts w:hint="cs"/>
          <w:b/>
          <w:bCs/>
          <w:sz w:val="24"/>
          <w:szCs w:val="24"/>
          <w:u w:val="single"/>
          <w:rtl/>
          <w:lang w:bidi="ar-SY"/>
        </w:rPr>
        <w:t>الحمل</w:t>
      </w:r>
      <w:r>
        <w:rPr>
          <w:rFonts w:hint="cs"/>
          <w:b/>
          <w:bCs/>
          <w:sz w:val="24"/>
          <w:szCs w:val="24"/>
          <w:rtl/>
          <w:lang w:bidi="ar-SY"/>
        </w:rPr>
        <w:t>:</w:t>
      </w:r>
    </w:p>
    <w:p w:rsidR="00100D89" w:rsidRDefault="00100D89" w:rsidP="00100D89">
      <w:pPr>
        <w:tabs>
          <w:tab w:val="left" w:pos="2576"/>
        </w:tabs>
        <w:rPr>
          <w:b/>
          <w:bCs/>
          <w:sz w:val="24"/>
          <w:szCs w:val="24"/>
          <w:rtl/>
          <w:lang w:bidi="ar-SY"/>
        </w:rPr>
      </w:pPr>
      <w:r>
        <w:rPr>
          <w:rFonts w:hint="cs"/>
          <w:b/>
          <w:bCs/>
          <w:sz w:val="24"/>
          <w:szCs w:val="24"/>
          <w:rtl/>
          <w:lang w:bidi="ar-SY"/>
        </w:rPr>
        <w:t>تاريخ اخر دورة:</w:t>
      </w:r>
    </w:p>
    <w:p w:rsidR="00100D89" w:rsidRDefault="00100D89" w:rsidP="00100D89">
      <w:pPr>
        <w:tabs>
          <w:tab w:val="left" w:pos="2576"/>
        </w:tabs>
        <w:rPr>
          <w:b/>
          <w:bCs/>
          <w:sz w:val="24"/>
          <w:szCs w:val="24"/>
          <w:rtl/>
          <w:lang w:bidi="ar-SY"/>
        </w:rPr>
      </w:pPr>
      <w:r>
        <w:rPr>
          <w:rFonts w:hint="cs"/>
          <w:b/>
          <w:bCs/>
          <w:sz w:val="24"/>
          <w:szCs w:val="24"/>
          <w:rtl/>
          <w:lang w:bidi="ar-SY"/>
        </w:rPr>
        <w:t>العمر الحملي:</w:t>
      </w:r>
    </w:p>
    <w:p w:rsidR="00100D89" w:rsidRDefault="00100D89" w:rsidP="00100D89">
      <w:pPr>
        <w:tabs>
          <w:tab w:val="left" w:pos="2576"/>
        </w:tabs>
        <w:rPr>
          <w:b/>
          <w:bCs/>
          <w:sz w:val="24"/>
          <w:szCs w:val="24"/>
          <w:rtl/>
          <w:lang w:bidi="ar-SY"/>
        </w:rPr>
      </w:pPr>
      <w:r>
        <w:rPr>
          <w:rFonts w:hint="cs"/>
          <w:b/>
          <w:bCs/>
          <w:sz w:val="24"/>
          <w:szCs w:val="24"/>
          <w:rtl/>
          <w:lang w:bidi="ar-SY"/>
        </w:rPr>
        <w:t>الشكوى الحالية:....................................................................................</w:t>
      </w:r>
    </w:p>
    <w:p w:rsidR="00100D89" w:rsidRDefault="00100D89" w:rsidP="00100D89">
      <w:pPr>
        <w:tabs>
          <w:tab w:val="left" w:pos="2576"/>
        </w:tabs>
        <w:rPr>
          <w:b/>
          <w:bCs/>
          <w:sz w:val="24"/>
          <w:szCs w:val="24"/>
          <w:rtl/>
          <w:lang w:bidi="ar-SY"/>
        </w:rPr>
      </w:pPr>
      <w:r>
        <w:rPr>
          <w:rFonts w:hint="cs"/>
          <w:b/>
          <w:bCs/>
          <w:sz w:val="24"/>
          <w:szCs w:val="24"/>
          <w:rtl/>
          <w:lang w:bidi="ar-SY"/>
        </w:rPr>
        <w:t>.........................................................................................................</w:t>
      </w:r>
    </w:p>
    <w:p w:rsidR="00100D89" w:rsidRDefault="00100D89" w:rsidP="00100D89">
      <w:pPr>
        <w:tabs>
          <w:tab w:val="left" w:pos="2576"/>
        </w:tabs>
        <w:rPr>
          <w:b/>
          <w:bCs/>
          <w:sz w:val="24"/>
          <w:szCs w:val="24"/>
          <w:rtl/>
          <w:lang w:bidi="ar-SY"/>
        </w:rPr>
      </w:pPr>
      <w:r>
        <w:rPr>
          <w:rFonts w:hint="cs"/>
          <w:b/>
          <w:bCs/>
          <w:sz w:val="24"/>
          <w:szCs w:val="24"/>
          <w:rtl/>
          <w:lang w:bidi="ar-SY"/>
        </w:rPr>
        <w:t>تقرير التصوير بفائق الصوت:......................................................................</w:t>
      </w:r>
    </w:p>
    <w:p w:rsidR="00100D89" w:rsidRDefault="00100D89" w:rsidP="00100D89">
      <w:pPr>
        <w:tabs>
          <w:tab w:val="left" w:pos="2576"/>
        </w:tabs>
        <w:rPr>
          <w:b/>
          <w:bCs/>
          <w:sz w:val="24"/>
          <w:szCs w:val="24"/>
          <w:rtl/>
          <w:lang w:bidi="ar-SY"/>
        </w:rPr>
      </w:pPr>
      <w:r>
        <w:rPr>
          <w:rFonts w:hint="cs"/>
          <w:b/>
          <w:bCs/>
          <w:sz w:val="24"/>
          <w:szCs w:val="24"/>
          <w:rtl/>
          <w:lang w:bidi="ar-SY"/>
        </w:rPr>
        <w:t>.........................................................................................................</w:t>
      </w:r>
    </w:p>
    <w:p w:rsidR="00100D89" w:rsidRDefault="00100D89" w:rsidP="00100D89">
      <w:pPr>
        <w:tabs>
          <w:tab w:val="left" w:pos="2576"/>
        </w:tabs>
        <w:rPr>
          <w:b/>
          <w:bCs/>
          <w:sz w:val="24"/>
          <w:szCs w:val="24"/>
          <w:rtl/>
          <w:lang w:bidi="ar-SY"/>
        </w:rPr>
      </w:pPr>
      <w:r>
        <w:rPr>
          <w:rFonts w:hint="cs"/>
          <w:b/>
          <w:bCs/>
          <w:sz w:val="24"/>
          <w:szCs w:val="24"/>
          <w:rtl/>
          <w:lang w:bidi="ar-SY"/>
        </w:rPr>
        <w:t>القرار الطبي المتخذ:................................................................................</w:t>
      </w:r>
    </w:p>
    <w:p w:rsidR="00100D89" w:rsidRDefault="00100D89" w:rsidP="00100D89">
      <w:pPr>
        <w:tabs>
          <w:tab w:val="left" w:pos="2576"/>
        </w:tabs>
        <w:rPr>
          <w:b/>
          <w:bCs/>
          <w:sz w:val="24"/>
          <w:szCs w:val="24"/>
          <w:rtl/>
          <w:lang w:bidi="ar-SY"/>
        </w:rPr>
      </w:pPr>
      <w:r>
        <w:rPr>
          <w:rFonts w:hint="cs"/>
          <w:b/>
          <w:bCs/>
          <w:sz w:val="24"/>
          <w:szCs w:val="24"/>
          <w:rtl/>
          <w:lang w:bidi="ar-SY"/>
        </w:rPr>
        <w:t>........................................................................................................</w:t>
      </w:r>
    </w:p>
    <w:p w:rsidR="00100D89" w:rsidRPr="000977C0" w:rsidRDefault="00100D89" w:rsidP="00100D89">
      <w:pPr>
        <w:tabs>
          <w:tab w:val="left" w:pos="2576"/>
        </w:tabs>
        <w:rPr>
          <w:b/>
          <w:bCs/>
          <w:sz w:val="24"/>
          <w:szCs w:val="24"/>
          <w:u w:val="single"/>
          <w:rtl/>
          <w:lang w:bidi="ar-SY"/>
        </w:rPr>
      </w:pPr>
      <w:r w:rsidRPr="000977C0">
        <w:rPr>
          <w:rFonts w:hint="cs"/>
          <w:b/>
          <w:bCs/>
          <w:sz w:val="24"/>
          <w:szCs w:val="24"/>
          <w:u w:val="single"/>
          <w:rtl/>
          <w:lang w:bidi="ar-SY"/>
        </w:rPr>
        <w:t>طريقة انتهاء الحمل</w:t>
      </w:r>
    </w:p>
    <w:p w:rsidR="00100D89" w:rsidRDefault="00100D89" w:rsidP="00100D89">
      <w:pPr>
        <w:tabs>
          <w:tab w:val="left" w:pos="2576"/>
        </w:tabs>
        <w:rPr>
          <w:b/>
          <w:bCs/>
          <w:sz w:val="24"/>
          <w:szCs w:val="24"/>
          <w:rtl/>
          <w:lang w:bidi="ar-SY"/>
        </w:rPr>
      </w:pPr>
      <w:r>
        <w:rPr>
          <w:rFonts w:hint="cs"/>
          <w:b/>
          <w:bCs/>
          <w:sz w:val="24"/>
          <w:szCs w:val="24"/>
          <w:rtl/>
          <w:lang w:bidi="ar-SY"/>
        </w:rPr>
        <w:t>استطباب القيصرية:</w:t>
      </w:r>
    </w:p>
    <w:p w:rsidR="00100D89" w:rsidRDefault="00100D89" w:rsidP="00100D89">
      <w:pPr>
        <w:tabs>
          <w:tab w:val="left" w:pos="2576"/>
        </w:tabs>
        <w:rPr>
          <w:b/>
          <w:bCs/>
          <w:sz w:val="24"/>
          <w:szCs w:val="24"/>
          <w:rtl/>
          <w:lang w:bidi="ar-SY"/>
        </w:rPr>
      </w:pPr>
    </w:p>
    <w:p w:rsidR="00100D89" w:rsidRDefault="00100D89" w:rsidP="00100D89">
      <w:pPr>
        <w:tabs>
          <w:tab w:val="left" w:pos="2576"/>
        </w:tabs>
        <w:rPr>
          <w:b/>
          <w:bCs/>
          <w:sz w:val="24"/>
          <w:szCs w:val="24"/>
          <w:rtl/>
          <w:lang w:bidi="ar-SY"/>
        </w:rPr>
      </w:pPr>
      <w:r w:rsidRPr="000977C0">
        <w:rPr>
          <w:rFonts w:hint="cs"/>
          <w:b/>
          <w:bCs/>
          <w:sz w:val="24"/>
          <w:szCs w:val="24"/>
          <w:u w:val="single"/>
          <w:rtl/>
          <w:lang w:bidi="ar-SY"/>
        </w:rPr>
        <w:t>الجراحة</w:t>
      </w:r>
      <w:r>
        <w:rPr>
          <w:rFonts w:hint="cs"/>
          <w:b/>
          <w:bCs/>
          <w:sz w:val="24"/>
          <w:szCs w:val="24"/>
          <w:rtl/>
          <w:lang w:bidi="ar-SY"/>
        </w:rPr>
        <w:t>:</w:t>
      </w:r>
    </w:p>
    <w:p w:rsidR="00100D89" w:rsidRDefault="00100D89" w:rsidP="00100D89">
      <w:pPr>
        <w:tabs>
          <w:tab w:val="left" w:pos="2576"/>
        </w:tabs>
        <w:rPr>
          <w:b/>
          <w:bCs/>
          <w:sz w:val="24"/>
          <w:szCs w:val="24"/>
          <w:rtl/>
          <w:lang w:bidi="ar-SY"/>
        </w:rPr>
      </w:pPr>
      <w:r>
        <w:rPr>
          <w:rFonts w:hint="cs"/>
          <w:b/>
          <w:bCs/>
          <w:sz w:val="24"/>
          <w:szCs w:val="24"/>
          <w:rtl/>
          <w:lang w:bidi="ar-SY"/>
        </w:rPr>
        <w:t>الاختلاطات المسجلة:</w:t>
      </w:r>
    </w:p>
    <w:p w:rsidR="00100D89" w:rsidRPr="00EE5380" w:rsidRDefault="00100D89" w:rsidP="00100D89">
      <w:pPr>
        <w:tabs>
          <w:tab w:val="left" w:pos="2576"/>
        </w:tabs>
        <w:rPr>
          <w:b/>
          <w:bCs/>
          <w:sz w:val="24"/>
          <w:szCs w:val="24"/>
          <w:rtl/>
          <w:lang w:bidi="ar-SY"/>
        </w:rPr>
      </w:pPr>
      <w:r>
        <w:rPr>
          <w:rFonts w:hint="cs"/>
          <w:b/>
          <w:bCs/>
          <w:sz w:val="24"/>
          <w:szCs w:val="24"/>
          <w:rtl/>
          <w:lang w:bidi="ar-SY"/>
        </w:rPr>
        <w:t>الحاجة لنقل الدم:</w:t>
      </w:r>
    </w:p>
    <w:p w:rsidR="00100D89" w:rsidRPr="00AF1313" w:rsidRDefault="00100D89" w:rsidP="00AF1313">
      <w:pPr>
        <w:jc w:val="center"/>
        <w:rPr>
          <w:rFonts w:asciiTheme="majorBidi" w:hAnsiTheme="majorBidi" w:cs="Andalus"/>
          <w:b/>
          <w:bCs/>
          <w:sz w:val="144"/>
          <w:szCs w:val="144"/>
          <w:rtl/>
        </w:rPr>
      </w:pPr>
      <w:r w:rsidRPr="000B0C3F">
        <w:rPr>
          <w:rFonts w:asciiTheme="majorBidi" w:hAnsiTheme="majorBidi" w:cs="Andalus"/>
          <w:b/>
          <w:bCs/>
          <w:sz w:val="144"/>
          <w:szCs w:val="144"/>
          <w:rtl/>
        </w:rPr>
        <w:lastRenderedPageBreak/>
        <w:t>المراج</w:t>
      </w:r>
      <w:r w:rsidRPr="000B0C3F">
        <w:rPr>
          <w:rFonts w:asciiTheme="majorBidi" w:hAnsiTheme="majorBidi" w:cs="Andalus" w:hint="cs"/>
          <w:b/>
          <w:bCs/>
          <w:sz w:val="144"/>
          <w:szCs w:val="144"/>
          <w:rtl/>
        </w:rPr>
        <w:t>ـ</w:t>
      </w:r>
      <w:r w:rsidRPr="000B0C3F">
        <w:rPr>
          <w:rFonts w:asciiTheme="majorBidi" w:hAnsiTheme="majorBidi" w:cs="Andalus"/>
          <w:b/>
          <w:bCs/>
          <w:sz w:val="144"/>
          <w:szCs w:val="144"/>
          <w:rtl/>
        </w:rPr>
        <w:t>ع</w:t>
      </w:r>
      <w:bookmarkStart w:id="26" w:name="_GoBack"/>
      <w:bookmarkEnd w:id="26"/>
    </w:p>
    <w:p w:rsidR="00100D89" w:rsidRPr="00767645" w:rsidRDefault="00100D89" w:rsidP="00100D89">
      <w:pPr>
        <w:spacing w:after="80"/>
        <w:rPr>
          <w:rFonts w:asciiTheme="majorBidi" w:hAnsiTheme="majorBidi" w:cstheme="majorBidi"/>
          <w:sz w:val="24"/>
          <w:szCs w:val="24"/>
          <w:rtl/>
          <w:lang w:bidi="ar-SY"/>
        </w:rPr>
      </w:pPr>
    </w:p>
    <w:p w:rsidR="00100D89" w:rsidRPr="00636A57" w:rsidRDefault="00100D89" w:rsidP="00100D89">
      <w:pPr>
        <w:rPr>
          <w:rFonts w:asciiTheme="majorBidi" w:hAnsiTheme="majorBidi" w:cs="PT Bold Heading"/>
          <w:b/>
          <w:bCs/>
          <w:sz w:val="32"/>
          <w:szCs w:val="32"/>
          <w:rtl/>
          <w:lang w:bidi="ar-SY"/>
        </w:rPr>
      </w:pPr>
      <w:r w:rsidRPr="00636A57">
        <w:rPr>
          <w:rFonts w:asciiTheme="majorBidi" w:hAnsiTheme="majorBidi" w:cs="PT Bold Heading"/>
          <w:b/>
          <w:bCs/>
          <w:sz w:val="32"/>
          <w:szCs w:val="32"/>
          <w:rtl/>
        </w:rPr>
        <w:t>المراجع العربية:</w:t>
      </w:r>
    </w:p>
    <w:p w:rsidR="00100D89" w:rsidRPr="00AF1313" w:rsidRDefault="00100D89" w:rsidP="00AF1313">
      <w:pPr>
        <w:pStyle w:val="a3"/>
        <w:numPr>
          <w:ilvl w:val="0"/>
          <w:numId w:val="26"/>
        </w:numPr>
        <w:spacing w:after="80"/>
        <w:rPr>
          <w:rFonts w:asciiTheme="majorBidi" w:hAnsiTheme="majorBidi" w:cs="Simplified Arabic"/>
          <w:sz w:val="24"/>
          <w:szCs w:val="24"/>
          <w:rtl/>
          <w:lang w:bidi="ar-SY"/>
        </w:rPr>
      </w:pPr>
      <w:r w:rsidRPr="00AF1313">
        <w:rPr>
          <w:rFonts w:asciiTheme="majorBidi" w:hAnsiTheme="majorBidi" w:cs="Simplified Arabic" w:hint="cs"/>
          <w:sz w:val="24"/>
          <w:szCs w:val="24"/>
          <w:rtl/>
          <w:lang w:bidi="ar-SY"/>
        </w:rPr>
        <w:t>سلوى الخطاب</w:t>
      </w:r>
      <w:r w:rsidRPr="00AF1313">
        <w:rPr>
          <w:rFonts w:asciiTheme="majorBidi" w:hAnsiTheme="majorBidi" w:cs="Simplified Arabic"/>
          <w:sz w:val="24"/>
          <w:szCs w:val="24"/>
          <w:rtl/>
          <w:lang w:bidi="ar-SY"/>
        </w:rPr>
        <w:t>. (</w:t>
      </w:r>
      <w:r w:rsidRPr="00AF1313">
        <w:rPr>
          <w:rFonts w:asciiTheme="majorBidi" w:hAnsiTheme="majorBidi" w:cs="Simplified Arabic" w:hint="cs"/>
          <w:sz w:val="24"/>
          <w:szCs w:val="24"/>
          <w:rtl/>
          <w:lang w:bidi="ar-SY"/>
        </w:rPr>
        <w:t>2009</w:t>
      </w:r>
      <w:r w:rsidRPr="00AF1313">
        <w:rPr>
          <w:rFonts w:asciiTheme="majorBidi" w:hAnsiTheme="majorBidi" w:cs="Simplified Arabic"/>
          <w:sz w:val="24"/>
          <w:szCs w:val="24"/>
          <w:rtl/>
          <w:lang w:bidi="ar-SY"/>
        </w:rPr>
        <w:t xml:space="preserve">) " </w:t>
      </w:r>
      <w:r w:rsidRPr="00AF1313">
        <w:rPr>
          <w:rFonts w:asciiTheme="majorBidi" w:hAnsiTheme="majorBidi" w:cs="Simplified Arabic" w:hint="cs"/>
          <w:b/>
          <w:bCs/>
          <w:sz w:val="24"/>
          <w:szCs w:val="24"/>
          <w:rtl/>
          <w:lang w:bidi="ar-SY"/>
        </w:rPr>
        <w:t>العملية القيصرية (المعدل والاستطباب)</w:t>
      </w:r>
      <w:r w:rsidRPr="00AF1313">
        <w:rPr>
          <w:rFonts w:asciiTheme="majorBidi" w:hAnsiTheme="majorBidi" w:cs="Simplified Arabic"/>
          <w:sz w:val="24"/>
          <w:szCs w:val="24"/>
          <w:rtl/>
          <w:lang w:bidi="ar-SY"/>
        </w:rPr>
        <w:t>"، رسالة ماجستير، كلية الطب البشري، جامعة دمشق، غير منشورة.</w:t>
      </w:r>
    </w:p>
    <w:p w:rsidR="00100D89" w:rsidRPr="00AF1313" w:rsidRDefault="00100D89" w:rsidP="00AF1313">
      <w:pPr>
        <w:pStyle w:val="a3"/>
        <w:numPr>
          <w:ilvl w:val="0"/>
          <w:numId w:val="26"/>
        </w:numPr>
        <w:spacing w:after="80"/>
        <w:rPr>
          <w:rFonts w:asciiTheme="majorBidi" w:hAnsiTheme="majorBidi" w:cs="Simplified Arabic"/>
          <w:sz w:val="24"/>
          <w:szCs w:val="24"/>
          <w:lang w:bidi="ar-SY"/>
        </w:rPr>
      </w:pPr>
      <w:r w:rsidRPr="00AF1313">
        <w:rPr>
          <w:rFonts w:asciiTheme="majorBidi" w:hAnsiTheme="majorBidi" w:cs="Simplified Arabic" w:hint="cs"/>
          <w:sz w:val="24"/>
          <w:szCs w:val="24"/>
          <w:rtl/>
          <w:lang w:bidi="ar-SY"/>
        </w:rPr>
        <w:t>ياسر الحبيب</w:t>
      </w:r>
      <w:r w:rsidRPr="00AF1313">
        <w:rPr>
          <w:rFonts w:asciiTheme="majorBidi" w:hAnsiTheme="majorBidi" w:cs="Simplified Arabic"/>
          <w:sz w:val="24"/>
          <w:szCs w:val="24"/>
          <w:rtl/>
          <w:lang w:bidi="ar-SY"/>
        </w:rPr>
        <w:t>. (</w:t>
      </w:r>
      <w:r w:rsidRPr="00AF1313">
        <w:rPr>
          <w:rFonts w:asciiTheme="majorBidi" w:hAnsiTheme="majorBidi" w:cs="Simplified Arabic" w:hint="cs"/>
          <w:sz w:val="24"/>
          <w:szCs w:val="24"/>
          <w:rtl/>
          <w:lang w:bidi="ar-SY"/>
        </w:rPr>
        <w:t>1995</w:t>
      </w:r>
      <w:r w:rsidRPr="00AF1313">
        <w:rPr>
          <w:rFonts w:asciiTheme="majorBidi" w:hAnsiTheme="majorBidi" w:cs="Simplified Arabic"/>
          <w:sz w:val="24"/>
          <w:szCs w:val="24"/>
          <w:rtl/>
          <w:lang w:bidi="ar-SY"/>
        </w:rPr>
        <w:t>) "</w:t>
      </w:r>
      <w:r w:rsidRPr="00AF1313">
        <w:rPr>
          <w:rFonts w:asciiTheme="majorBidi" w:hAnsiTheme="majorBidi" w:cs="Simplified Arabic" w:hint="cs"/>
          <w:b/>
          <w:bCs/>
          <w:sz w:val="24"/>
          <w:szCs w:val="24"/>
          <w:rtl/>
          <w:lang w:bidi="ar-SY"/>
        </w:rPr>
        <w:t>العملية القيصرية</w:t>
      </w:r>
      <w:r w:rsidRPr="00AF1313">
        <w:rPr>
          <w:rFonts w:asciiTheme="majorBidi" w:hAnsiTheme="majorBidi" w:cs="Simplified Arabic"/>
          <w:sz w:val="24"/>
          <w:szCs w:val="24"/>
          <w:rtl/>
          <w:lang w:bidi="ar-SY"/>
        </w:rPr>
        <w:t>"، رسالة ماجستير، كلية الطب البشري، جامعة دمشق، غير منشورة.</w:t>
      </w:r>
    </w:p>
    <w:p w:rsidR="00100D89" w:rsidRPr="00636A57" w:rsidRDefault="00100D89" w:rsidP="00100D89">
      <w:pPr>
        <w:rPr>
          <w:rFonts w:asciiTheme="majorBidi" w:hAnsiTheme="majorBidi" w:cs="PT Bold Heading"/>
          <w:b/>
          <w:bCs/>
          <w:sz w:val="32"/>
          <w:szCs w:val="32"/>
        </w:rPr>
      </w:pPr>
      <w:r w:rsidRPr="00636A57">
        <w:rPr>
          <w:rFonts w:asciiTheme="majorBidi" w:hAnsiTheme="majorBidi" w:cs="PT Bold Heading"/>
          <w:b/>
          <w:bCs/>
          <w:sz w:val="32"/>
          <w:szCs w:val="32"/>
          <w:rtl/>
        </w:rPr>
        <w:t>المراجع الأجنبية:</w:t>
      </w:r>
    </w:p>
    <w:p w:rsidR="00100D89" w:rsidRPr="00AF1313" w:rsidRDefault="005B4697" w:rsidP="00AF1313">
      <w:pPr>
        <w:pStyle w:val="a3"/>
        <w:numPr>
          <w:ilvl w:val="0"/>
          <w:numId w:val="27"/>
        </w:numPr>
        <w:bidi w:val="0"/>
        <w:spacing w:after="80"/>
        <w:rPr>
          <w:rFonts w:asciiTheme="majorBidi" w:hAnsiTheme="majorBidi" w:cstheme="majorBidi"/>
          <w:sz w:val="24"/>
          <w:szCs w:val="24"/>
          <w:lang w:bidi="ar-SY"/>
        </w:rPr>
      </w:pPr>
      <w:hyperlink r:id="rId32" w:history="1">
        <w:r w:rsidR="00100D89" w:rsidRPr="00AF1313">
          <w:rPr>
            <w:rFonts w:asciiTheme="majorBidi" w:hAnsiTheme="majorBidi" w:cstheme="majorBidi"/>
            <w:sz w:val="24"/>
            <w:szCs w:val="24"/>
            <w:lang w:bidi="ar-SY"/>
          </w:rPr>
          <w:t>Ahmad-</w:t>
        </w:r>
        <w:proofErr w:type="spellStart"/>
        <w:r w:rsidR="00100D89" w:rsidRPr="00AF1313">
          <w:rPr>
            <w:rFonts w:asciiTheme="majorBidi" w:hAnsiTheme="majorBidi" w:cstheme="majorBidi"/>
            <w:sz w:val="24"/>
            <w:szCs w:val="24"/>
            <w:lang w:bidi="ar-SY"/>
          </w:rPr>
          <w:t>Nia</w:t>
        </w:r>
        <w:proofErr w:type="spellEnd"/>
        <w:r w:rsidR="00100D89" w:rsidRPr="00AF1313">
          <w:rPr>
            <w:rFonts w:asciiTheme="majorBidi" w:hAnsiTheme="majorBidi" w:cstheme="majorBidi"/>
            <w:sz w:val="24"/>
            <w:szCs w:val="24"/>
            <w:lang w:bidi="ar-SY"/>
          </w:rPr>
          <w:t xml:space="preserve"> S</w:t>
        </w:r>
      </w:hyperlink>
      <w:r w:rsidR="00100D89" w:rsidRPr="00AF1313">
        <w:rPr>
          <w:rFonts w:asciiTheme="majorBidi" w:hAnsiTheme="majorBidi" w:cstheme="majorBidi"/>
          <w:sz w:val="24"/>
          <w:szCs w:val="24"/>
          <w:lang w:bidi="ar-SY"/>
        </w:rPr>
        <w:t>, </w:t>
      </w:r>
      <w:hyperlink r:id="rId33" w:history="1">
        <w:proofErr w:type="spellStart"/>
        <w:r w:rsidR="00100D89" w:rsidRPr="00AF1313">
          <w:rPr>
            <w:rFonts w:asciiTheme="majorBidi" w:hAnsiTheme="majorBidi" w:cstheme="majorBidi"/>
            <w:sz w:val="24"/>
            <w:szCs w:val="24"/>
            <w:lang w:bidi="ar-SY"/>
          </w:rPr>
          <w:t>Delavar</w:t>
        </w:r>
        <w:proofErr w:type="spellEnd"/>
        <w:r w:rsidR="00100D89" w:rsidRPr="00AF1313">
          <w:rPr>
            <w:rFonts w:asciiTheme="majorBidi" w:hAnsiTheme="majorBidi" w:cstheme="majorBidi"/>
            <w:sz w:val="24"/>
            <w:szCs w:val="24"/>
            <w:lang w:bidi="ar-SY"/>
          </w:rPr>
          <w:t xml:space="preserve"> B</w:t>
        </w:r>
      </w:hyperlink>
      <w:r w:rsidR="00100D89" w:rsidRPr="00AF1313">
        <w:rPr>
          <w:rFonts w:asciiTheme="majorBidi" w:hAnsiTheme="majorBidi" w:cstheme="majorBidi"/>
          <w:sz w:val="24"/>
          <w:szCs w:val="24"/>
          <w:lang w:bidi="ar-SY"/>
        </w:rPr>
        <w:t>, </w:t>
      </w:r>
      <w:proofErr w:type="spellStart"/>
      <w:r w:rsidRPr="005B4697">
        <w:fldChar w:fldCharType="begin"/>
      </w:r>
      <w:r w:rsidR="00280062">
        <w:instrText xml:space="preserve"> HYPERLINK "http://www.ncbi.nlm.nih.gov/pubmed?term=Eini-Zinab%20H%5BAuthor%5D&amp;cauthor=true&amp;cauthor_uid=20218129" </w:instrText>
      </w:r>
      <w:r w:rsidRPr="005B4697">
        <w:fldChar w:fldCharType="separate"/>
      </w:r>
      <w:r w:rsidR="00100D89" w:rsidRPr="00AF1313">
        <w:rPr>
          <w:rFonts w:asciiTheme="majorBidi" w:hAnsiTheme="majorBidi" w:cstheme="majorBidi"/>
          <w:sz w:val="24"/>
          <w:szCs w:val="24"/>
          <w:lang w:bidi="ar-SY"/>
        </w:rPr>
        <w:t>Eini-Zinab</w:t>
      </w:r>
      <w:proofErr w:type="spellEnd"/>
      <w:r w:rsidR="00100D89" w:rsidRPr="00AF1313">
        <w:rPr>
          <w:rFonts w:asciiTheme="majorBidi" w:hAnsiTheme="majorBidi" w:cstheme="majorBidi"/>
          <w:sz w:val="24"/>
          <w:szCs w:val="24"/>
          <w:lang w:bidi="ar-SY"/>
        </w:rPr>
        <w:t xml:space="preserve"> H</w:t>
      </w:r>
      <w:r w:rsidRPr="00AF1313">
        <w:rPr>
          <w:rFonts w:asciiTheme="majorBidi" w:hAnsiTheme="majorBidi" w:cstheme="majorBidi"/>
          <w:sz w:val="24"/>
          <w:szCs w:val="24"/>
          <w:lang w:bidi="ar-SY"/>
        </w:rPr>
        <w:fldChar w:fldCharType="end"/>
      </w:r>
      <w:r w:rsidR="00100D89" w:rsidRPr="00AF1313">
        <w:rPr>
          <w:rFonts w:asciiTheme="majorBidi" w:hAnsiTheme="majorBidi" w:cstheme="majorBidi"/>
          <w:sz w:val="24"/>
          <w:szCs w:val="24"/>
          <w:lang w:bidi="ar-SY"/>
        </w:rPr>
        <w:t>, </w:t>
      </w:r>
      <w:proofErr w:type="spellStart"/>
      <w:r w:rsidRPr="005B4697">
        <w:fldChar w:fldCharType="begin"/>
      </w:r>
      <w:r w:rsidR="00280062">
        <w:instrText xml:space="preserve"> HYPERLINK "http://www.ncbi.nlm.nih.gov/pubmed?term=Kazemipour%20S%5BAuthor%5D&amp;cauthor=true&amp;cauthor_uid=20218129" </w:instrText>
      </w:r>
      <w:r w:rsidRPr="005B4697">
        <w:fldChar w:fldCharType="separate"/>
      </w:r>
      <w:r w:rsidR="00100D89" w:rsidRPr="00AF1313">
        <w:rPr>
          <w:rFonts w:asciiTheme="majorBidi" w:hAnsiTheme="majorBidi" w:cstheme="majorBidi"/>
          <w:sz w:val="24"/>
          <w:szCs w:val="24"/>
          <w:lang w:bidi="ar-SY"/>
        </w:rPr>
        <w:t>Kazemipour</w:t>
      </w:r>
      <w:proofErr w:type="spellEnd"/>
      <w:r w:rsidR="00100D89" w:rsidRPr="00AF1313">
        <w:rPr>
          <w:rFonts w:asciiTheme="majorBidi" w:hAnsiTheme="majorBidi" w:cstheme="majorBidi"/>
          <w:sz w:val="24"/>
          <w:szCs w:val="24"/>
          <w:lang w:bidi="ar-SY"/>
        </w:rPr>
        <w:t xml:space="preserve"> S</w:t>
      </w:r>
      <w:r w:rsidRPr="00AF1313">
        <w:rPr>
          <w:rFonts w:asciiTheme="majorBidi" w:hAnsiTheme="majorBidi" w:cstheme="majorBidi"/>
          <w:sz w:val="24"/>
          <w:szCs w:val="24"/>
          <w:lang w:bidi="ar-SY"/>
        </w:rPr>
        <w:fldChar w:fldCharType="end"/>
      </w:r>
      <w:r w:rsidR="00100D89" w:rsidRPr="00AF1313">
        <w:rPr>
          <w:rFonts w:asciiTheme="majorBidi" w:hAnsiTheme="majorBidi" w:cstheme="majorBidi"/>
          <w:sz w:val="24"/>
          <w:szCs w:val="24"/>
          <w:lang w:bidi="ar-SY"/>
        </w:rPr>
        <w:t>, </w:t>
      </w:r>
      <w:proofErr w:type="spellStart"/>
      <w:r w:rsidRPr="005B4697">
        <w:fldChar w:fldCharType="begin"/>
      </w:r>
      <w:r w:rsidR="00280062">
        <w:instrText xml:space="preserve"> HYPERLINK "http://www.ncbi.nlm.nih.gov/pubmed?term=Mehryar%20AH%5BAuthor%5D&amp;cauthor=true&amp;cauthor_uid=20218129" </w:instrText>
      </w:r>
      <w:r w:rsidRPr="005B4697">
        <w:fldChar w:fldCharType="separate"/>
      </w:r>
      <w:r w:rsidR="00100D89" w:rsidRPr="00AF1313">
        <w:rPr>
          <w:rFonts w:asciiTheme="majorBidi" w:hAnsiTheme="majorBidi" w:cstheme="majorBidi"/>
          <w:sz w:val="24"/>
          <w:szCs w:val="24"/>
          <w:lang w:bidi="ar-SY"/>
        </w:rPr>
        <w:t>Mehryar</w:t>
      </w:r>
      <w:proofErr w:type="spellEnd"/>
      <w:r w:rsidR="00100D89" w:rsidRPr="00AF1313">
        <w:rPr>
          <w:rFonts w:asciiTheme="majorBidi" w:hAnsiTheme="majorBidi" w:cstheme="majorBidi"/>
          <w:sz w:val="24"/>
          <w:szCs w:val="24"/>
          <w:lang w:bidi="ar-SY"/>
        </w:rPr>
        <w:t xml:space="preserve"> AH</w:t>
      </w:r>
      <w:r w:rsidRPr="00AF1313">
        <w:rPr>
          <w:rFonts w:asciiTheme="majorBidi" w:hAnsiTheme="majorBidi" w:cstheme="majorBidi"/>
          <w:sz w:val="24"/>
          <w:szCs w:val="24"/>
          <w:lang w:bidi="ar-SY"/>
        </w:rPr>
        <w:fldChar w:fldCharType="end"/>
      </w:r>
      <w:r w:rsidR="00100D89" w:rsidRPr="00AF1313">
        <w:rPr>
          <w:rFonts w:asciiTheme="majorBidi" w:hAnsiTheme="majorBidi" w:cstheme="majorBidi"/>
          <w:sz w:val="24"/>
          <w:szCs w:val="24"/>
          <w:lang w:bidi="ar-SY"/>
        </w:rPr>
        <w:t>, </w:t>
      </w:r>
      <w:proofErr w:type="spellStart"/>
      <w:r w:rsidRPr="005B4697">
        <w:fldChar w:fldCharType="begin"/>
      </w:r>
      <w:r w:rsidR="00280062">
        <w:instrText xml:space="preserve"> HYPERLINK "http://www.ncbi.nlm.nih.gov/pubmed?term=Naghavi%20M%5BAuthor%5D&amp;cauthor=true&amp;cauthor_uid=20218129" </w:instrText>
      </w:r>
      <w:r w:rsidRPr="005B4697">
        <w:fldChar w:fldCharType="separate"/>
      </w:r>
      <w:r w:rsidR="00100D89" w:rsidRPr="00AF1313">
        <w:rPr>
          <w:rFonts w:asciiTheme="majorBidi" w:hAnsiTheme="majorBidi" w:cstheme="majorBidi"/>
          <w:sz w:val="24"/>
          <w:szCs w:val="24"/>
          <w:lang w:bidi="ar-SY"/>
        </w:rPr>
        <w:t>Naghavi</w:t>
      </w:r>
      <w:proofErr w:type="spellEnd"/>
      <w:r w:rsidR="00100D89" w:rsidRPr="00AF1313">
        <w:rPr>
          <w:rFonts w:asciiTheme="majorBidi" w:hAnsiTheme="majorBidi" w:cstheme="majorBidi"/>
          <w:sz w:val="24"/>
          <w:szCs w:val="24"/>
          <w:lang w:bidi="ar-SY"/>
        </w:rPr>
        <w:t xml:space="preserve"> M</w:t>
      </w:r>
      <w:r w:rsidRPr="00AF1313">
        <w:rPr>
          <w:rFonts w:asciiTheme="majorBidi" w:hAnsiTheme="majorBidi" w:cstheme="majorBidi"/>
          <w:sz w:val="24"/>
          <w:szCs w:val="24"/>
          <w:lang w:bidi="ar-SY"/>
        </w:rPr>
        <w:fldChar w:fldCharType="end"/>
      </w:r>
      <w:r w:rsidR="00100D89" w:rsidRPr="00AF1313">
        <w:rPr>
          <w:rFonts w:asciiTheme="majorBidi" w:hAnsiTheme="majorBidi" w:cstheme="majorBidi"/>
          <w:sz w:val="24"/>
          <w:szCs w:val="24"/>
          <w:lang w:bidi="ar-SY"/>
        </w:rPr>
        <w:t xml:space="preserve">. (2009) </w:t>
      </w:r>
      <w:r w:rsidR="00100D89" w:rsidRPr="00AF1313">
        <w:rPr>
          <w:rFonts w:asciiTheme="majorBidi" w:hAnsiTheme="majorBidi" w:cstheme="majorBidi"/>
          <w:b/>
          <w:bCs/>
          <w:sz w:val="24"/>
          <w:szCs w:val="24"/>
          <w:lang w:bidi="ar-SY"/>
        </w:rPr>
        <w:t xml:space="preserve">Caesarean section in the Islamic Republic of Iran: prevalence and some </w:t>
      </w:r>
      <w:proofErr w:type="spellStart"/>
      <w:r w:rsidR="00100D89" w:rsidRPr="00AF1313">
        <w:rPr>
          <w:rFonts w:asciiTheme="majorBidi" w:hAnsiTheme="majorBidi" w:cstheme="majorBidi"/>
          <w:b/>
          <w:bCs/>
          <w:sz w:val="24"/>
          <w:szCs w:val="24"/>
          <w:lang w:bidi="ar-SY"/>
        </w:rPr>
        <w:t>sociodemographiccorrelates</w:t>
      </w:r>
      <w:proofErr w:type="spellEnd"/>
      <w:r w:rsidR="00100D89" w:rsidRPr="00AF1313">
        <w:rPr>
          <w:rFonts w:asciiTheme="majorBidi" w:hAnsiTheme="majorBidi" w:cstheme="majorBidi"/>
          <w:sz w:val="24"/>
          <w:szCs w:val="24"/>
          <w:lang w:bidi="ar-SY"/>
        </w:rPr>
        <w:t xml:space="preserve">. </w:t>
      </w:r>
      <w:hyperlink r:id="rId34" w:tooltip="Eastern Mediterranean health journal = La revue de santé de la Méditerranée orientale = al-Majallah al-ṣiḥḥīyah li-sharq al-mutawassiṭ." w:history="1">
        <w:r w:rsidR="00100D89" w:rsidRPr="00AF1313">
          <w:rPr>
            <w:rFonts w:asciiTheme="majorBidi" w:hAnsiTheme="majorBidi" w:cstheme="majorBidi"/>
            <w:sz w:val="24"/>
            <w:szCs w:val="24"/>
            <w:lang w:bidi="ar-SY"/>
          </w:rPr>
          <w:t xml:space="preserve">East </w:t>
        </w:r>
        <w:proofErr w:type="spellStart"/>
        <w:r w:rsidR="00100D89" w:rsidRPr="00AF1313">
          <w:rPr>
            <w:rFonts w:asciiTheme="majorBidi" w:hAnsiTheme="majorBidi" w:cstheme="majorBidi"/>
            <w:sz w:val="24"/>
            <w:szCs w:val="24"/>
            <w:lang w:bidi="ar-SY"/>
          </w:rPr>
          <w:t>Mediterr</w:t>
        </w:r>
        <w:proofErr w:type="spellEnd"/>
        <w:r w:rsidR="00100D89" w:rsidRPr="00AF1313">
          <w:rPr>
            <w:rFonts w:asciiTheme="majorBidi" w:hAnsiTheme="majorBidi" w:cstheme="majorBidi"/>
            <w:sz w:val="24"/>
            <w:szCs w:val="24"/>
            <w:lang w:bidi="ar-SY"/>
          </w:rPr>
          <w:t xml:space="preserve"> Health J.</w:t>
        </w:r>
      </w:hyperlink>
      <w:r w:rsidR="00100D89" w:rsidRPr="00AF1313">
        <w:rPr>
          <w:rFonts w:asciiTheme="majorBidi" w:hAnsiTheme="majorBidi" w:cstheme="majorBidi"/>
          <w:sz w:val="24"/>
          <w:szCs w:val="24"/>
          <w:lang w:bidi="ar-SY"/>
        </w:rPr>
        <w:t> 15(6):1389-98.</w:t>
      </w:r>
    </w:p>
    <w:p w:rsidR="00100D89" w:rsidRPr="00AF1313" w:rsidRDefault="005B4697" w:rsidP="00AF1313">
      <w:pPr>
        <w:pStyle w:val="a3"/>
        <w:numPr>
          <w:ilvl w:val="0"/>
          <w:numId w:val="27"/>
        </w:numPr>
        <w:bidi w:val="0"/>
        <w:spacing w:after="80"/>
        <w:rPr>
          <w:rFonts w:asciiTheme="majorBidi" w:hAnsiTheme="majorBidi" w:cstheme="majorBidi"/>
          <w:sz w:val="24"/>
          <w:szCs w:val="24"/>
          <w:lang w:bidi="ar-SY"/>
        </w:rPr>
      </w:pPr>
      <w:hyperlink r:id="rId35" w:history="1">
        <w:proofErr w:type="spellStart"/>
        <w:r w:rsidR="00100D89" w:rsidRPr="00AF1313">
          <w:rPr>
            <w:rFonts w:asciiTheme="majorBidi" w:hAnsiTheme="majorBidi" w:cstheme="majorBidi"/>
            <w:sz w:val="24"/>
            <w:szCs w:val="24"/>
          </w:rPr>
          <w:t>Alfirevic</w:t>
        </w:r>
        <w:proofErr w:type="spellEnd"/>
        <w:r w:rsidR="00100D89" w:rsidRPr="00AF1313">
          <w:rPr>
            <w:rFonts w:asciiTheme="majorBidi" w:hAnsiTheme="majorBidi" w:cstheme="majorBidi"/>
            <w:sz w:val="24"/>
            <w:szCs w:val="24"/>
          </w:rPr>
          <w:t xml:space="preserve"> Z</w:t>
        </w:r>
      </w:hyperlink>
      <w:r w:rsidR="00100D89" w:rsidRPr="00AF1313">
        <w:rPr>
          <w:rFonts w:asciiTheme="majorBidi" w:hAnsiTheme="majorBidi" w:cstheme="majorBidi"/>
          <w:sz w:val="24"/>
          <w:szCs w:val="24"/>
        </w:rPr>
        <w:t>, </w:t>
      </w:r>
      <w:hyperlink r:id="rId36" w:history="1">
        <w:r w:rsidR="00100D89" w:rsidRPr="00AF1313">
          <w:rPr>
            <w:rFonts w:asciiTheme="majorBidi" w:hAnsiTheme="majorBidi" w:cstheme="majorBidi"/>
            <w:sz w:val="24"/>
            <w:szCs w:val="24"/>
          </w:rPr>
          <w:t>Milan SJ</w:t>
        </w:r>
      </w:hyperlink>
      <w:r w:rsidR="00100D89" w:rsidRPr="00AF1313">
        <w:rPr>
          <w:rFonts w:asciiTheme="majorBidi" w:hAnsiTheme="majorBidi" w:cstheme="majorBidi"/>
          <w:sz w:val="24"/>
          <w:szCs w:val="24"/>
        </w:rPr>
        <w:t>, </w:t>
      </w:r>
      <w:proofErr w:type="spellStart"/>
      <w:r w:rsidRPr="005B4697">
        <w:fldChar w:fldCharType="begin"/>
      </w:r>
      <w:r w:rsidR="00280062">
        <w:instrText xml:space="preserve"> HYPERLINK "http://www.ncbi.nlm.nih.gov/pubmed?term=Livio%20S%5BAuthor%5D&amp;cauthor=true&amp;cauthor_uid=22696314" </w:instrText>
      </w:r>
      <w:r w:rsidRPr="005B4697">
        <w:fldChar w:fldCharType="separate"/>
      </w:r>
      <w:r w:rsidR="00100D89" w:rsidRPr="00AF1313">
        <w:rPr>
          <w:rFonts w:asciiTheme="majorBidi" w:hAnsiTheme="majorBidi" w:cstheme="majorBidi"/>
          <w:sz w:val="24"/>
          <w:szCs w:val="24"/>
        </w:rPr>
        <w:t>Livio</w:t>
      </w:r>
      <w:proofErr w:type="spellEnd"/>
      <w:r w:rsidR="00100D89" w:rsidRPr="00AF1313">
        <w:rPr>
          <w:rFonts w:asciiTheme="majorBidi" w:hAnsiTheme="majorBidi" w:cstheme="majorBidi"/>
          <w:sz w:val="24"/>
          <w:szCs w:val="24"/>
        </w:rPr>
        <w:t xml:space="preserve"> S</w:t>
      </w:r>
      <w:r w:rsidRPr="00AF1313">
        <w:rPr>
          <w:rFonts w:asciiTheme="majorBidi" w:hAnsiTheme="majorBidi" w:cstheme="majorBidi"/>
          <w:sz w:val="24"/>
          <w:szCs w:val="24"/>
        </w:rPr>
        <w:fldChar w:fldCharType="end"/>
      </w:r>
      <w:r w:rsidR="00100D89" w:rsidRPr="00AF1313">
        <w:rPr>
          <w:rFonts w:asciiTheme="majorBidi" w:hAnsiTheme="majorBidi" w:cstheme="majorBidi"/>
          <w:sz w:val="24"/>
          <w:szCs w:val="24"/>
        </w:rPr>
        <w:t xml:space="preserve">.(2012) </w:t>
      </w:r>
      <w:r w:rsidR="00100D89" w:rsidRPr="00AF1313">
        <w:rPr>
          <w:rFonts w:asciiTheme="majorBidi" w:hAnsiTheme="majorBidi" w:cstheme="majorBidi"/>
          <w:b/>
          <w:bCs/>
          <w:sz w:val="24"/>
          <w:szCs w:val="24"/>
        </w:rPr>
        <w:t>Caesarean section versus vagi</w:t>
      </w:r>
      <w:r w:rsidR="00100D89" w:rsidRPr="00AF1313">
        <w:rPr>
          <w:rFonts w:asciiTheme="majorBidi" w:hAnsiTheme="majorBidi" w:cstheme="majorBidi"/>
          <w:b/>
          <w:bCs/>
          <w:sz w:val="24"/>
          <w:szCs w:val="24"/>
        </w:rPr>
        <w:t>n</w:t>
      </w:r>
      <w:r w:rsidR="00100D89" w:rsidRPr="00AF1313">
        <w:rPr>
          <w:rFonts w:asciiTheme="majorBidi" w:hAnsiTheme="majorBidi" w:cstheme="majorBidi"/>
          <w:b/>
          <w:bCs/>
          <w:sz w:val="24"/>
          <w:szCs w:val="24"/>
        </w:rPr>
        <w:t>al delivery for preterm birth in singletons</w:t>
      </w:r>
      <w:r w:rsidR="00100D89" w:rsidRPr="00AF1313">
        <w:rPr>
          <w:rFonts w:asciiTheme="majorBidi" w:hAnsiTheme="majorBidi" w:cstheme="majorBidi"/>
          <w:sz w:val="24"/>
          <w:szCs w:val="24"/>
        </w:rPr>
        <w:t xml:space="preserve">. </w:t>
      </w:r>
      <w:hyperlink r:id="rId37" w:tooltip="Cochrane database of systematic reviews (Online)." w:history="1">
        <w:r w:rsidR="00100D89" w:rsidRPr="00AF1313">
          <w:rPr>
            <w:rFonts w:asciiTheme="majorBidi" w:hAnsiTheme="majorBidi" w:cstheme="majorBidi"/>
            <w:sz w:val="24"/>
            <w:szCs w:val="24"/>
          </w:rPr>
          <w:t xml:space="preserve">Cochrane Database </w:t>
        </w:r>
        <w:proofErr w:type="spellStart"/>
        <w:r w:rsidR="00100D89" w:rsidRPr="00AF1313">
          <w:rPr>
            <w:rFonts w:asciiTheme="majorBidi" w:hAnsiTheme="majorBidi" w:cstheme="majorBidi"/>
            <w:sz w:val="24"/>
            <w:szCs w:val="24"/>
          </w:rPr>
          <w:t>Syst</w:t>
        </w:r>
        <w:proofErr w:type="spellEnd"/>
        <w:r w:rsidR="00100D89" w:rsidRPr="00AF1313">
          <w:rPr>
            <w:rFonts w:asciiTheme="majorBidi" w:hAnsiTheme="majorBidi" w:cstheme="majorBidi"/>
            <w:sz w:val="24"/>
            <w:szCs w:val="24"/>
          </w:rPr>
          <w:t xml:space="preserve"> Rev.</w:t>
        </w:r>
      </w:hyperlink>
      <w:r w:rsidR="00100D89" w:rsidRPr="00AF1313">
        <w:rPr>
          <w:rFonts w:asciiTheme="majorBidi" w:hAnsiTheme="majorBidi" w:cstheme="majorBidi"/>
          <w:sz w:val="24"/>
          <w:szCs w:val="24"/>
        </w:rPr>
        <w:t> 6:CD000078.</w:t>
      </w:r>
    </w:p>
    <w:p w:rsidR="00100D89" w:rsidRPr="00AF1313" w:rsidRDefault="00100D89" w:rsidP="00AF1313">
      <w:pPr>
        <w:pStyle w:val="a3"/>
        <w:numPr>
          <w:ilvl w:val="0"/>
          <w:numId w:val="27"/>
        </w:numPr>
        <w:bidi w:val="0"/>
        <w:spacing w:after="80"/>
        <w:rPr>
          <w:rFonts w:asciiTheme="majorBidi" w:hAnsiTheme="majorBidi" w:cstheme="majorBidi"/>
          <w:sz w:val="24"/>
          <w:szCs w:val="24"/>
          <w:lang w:bidi="ar-SY"/>
        </w:rPr>
      </w:pPr>
      <w:bookmarkStart w:id="27" w:name="6027944"/>
      <w:bookmarkEnd w:id="27"/>
      <w:proofErr w:type="spellStart"/>
      <w:r w:rsidRPr="00AF1313">
        <w:rPr>
          <w:rFonts w:asciiTheme="majorBidi" w:eastAsia="Times New Roman" w:hAnsiTheme="majorBidi" w:cstheme="majorBidi"/>
          <w:sz w:val="24"/>
          <w:szCs w:val="24"/>
        </w:rPr>
        <w:t>Althabe</w:t>
      </w:r>
      <w:proofErr w:type="spellEnd"/>
      <w:r w:rsidRPr="00AF1313">
        <w:rPr>
          <w:rFonts w:asciiTheme="majorBidi" w:eastAsia="Times New Roman" w:hAnsiTheme="majorBidi" w:cstheme="majorBidi"/>
          <w:sz w:val="24"/>
          <w:szCs w:val="24"/>
        </w:rPr>
        <w:t xml:space="preserve"> F, </w:t>
      </w:r>
      <w:proofErr w:type="spellStart"/>
      <w:r w:rsidRPr="00AF1313">
        <w:rPr>
          <w:rFonts w:asciiTheme="majorBidi" w:eastAsia="Times New Roman" w:hAnsiTheme="majorBidi" w:cstheme="majorBidi"/>
          <w:sz w:val="24"/>
          <w:szCs w:val="24"/>
        </w:rPr>
        <w:t>Belizn</w:t>
      </w:r>
      <w:proofErr w:type="spellEnd"/>
      <w:r w:rsidRPr="00AF1313">
        <w:rPr>
          <w:rFonts w:asciiTheme="majorBidi" w:eastAsia="Times New Roman" w:hAnsiTheme="majorBidi" w:cstheme="majorBidi"/>
          <w:sz w:val="24"/>
          <w:szCs w:val="24"/>
        </w:rPr>
        <w:t xml:space="preserve"> JM, </w:t>
      </w:r>
      <w:proofErr w:type="spellStart"/>
      <w:r w:rsidRPr="00AF1313">
        <w:rPr>
          <w:rFonts w:asciiTheme="majorBidi" w:eastAsia="Times New Roman" w:hAnsiTheme="majorBidi" w:cstheme="majorBidi"/>
          <w:sz w:val="24"/>
          <w:szCs w:val="24"/>
        </w:rPr>
        <w:t>Villar</w:t>
      </w:r>
      <w:proofErr w:type="spellEnd"/>
      <w:r w:rsidRPr="00AF1313">
        <w:rPr>
          <w:rFonts w:asciiTheme="majorBidi" w:eastAsia="Times New Roman" w:hAnsiTheme="majorBidi" w:cstheme="majorBidi"/>
          <w:sz w:val="24"/>
          <w:szCs w:val="24"/>
        </w:rPr>
        <w:t xml:space="preserve"> J, et al:(2004) </w:t>
      </w:r>
      <w:r w:rsidRPr="00AF1313">
        <w:rPr>
          <w:rFonts w:asciiTheme="majorBidi" w:eastAsia="Times New Roman" w:hAnsiTheme="majorBidi" w:cstheme="majorBidi"/>
          <w:b/>
          <w:bCs/>
          <w:sz w:val="24"/>
          <w:szCs w:val="24"/>
        </w:rPr>
        <w:t>Mandatory second opinion to reduce rates of unnecessary caesarean sections in Latin America: A clu</w:t>
      </w:r>
      <w:r w:rsidRPr="00AF1313">
        <w:rPr>
          <w:rFonts w:asciiTheme="majorBidi" w:eastAsia="Times New Roman" w:hAnsiTheme="majorBidi" w:cstheme="majorBidi"/>
          <w:b/>
          <w:bCs/>
          <w:sz w:val="24"/>
          <w:szCs w:val="24"/>
        </w:rPr>
        <w:t>s</w:t>
      </w:r>
      <w:r w:rsidRPr="00AF1313">
        <w:rPr>
          <w:rFonts w:asciiTheme="majorBidi" w:eastAsia="Times New Roman" w:hAnsiTheme="majorBidi" w:cstheme="majorBidi"/>
          <w:b/>
          <w:bCs/>
          <w:sz w:val="24"/>
          <w:szCs w:val="24"/>
        </w:rPr>
        <w:t xml:space="preserve">ter </w:t>
      </w:r>
      <w:proofErr w:type="spellStart"/>
      <w:r w:rsidRPr="00AF1313">
        <w:rPr>
          <w:rFonts w:asciiTheme="majorBidi" w:eastAsia="Times New Roman" w:hAnsiTheme="majorBidi" w:cstheme="majorBidi"/>
          <w:b/>
          <w:bCs/>
          <w:sz w:val="24"/>
          <w:szCs w:val="24"/>
        </w:rPr>
        <w:t>randomised</w:t>
      </w:r>
      <w:proofErr w:type="spellEnd"/>
      <w:r w:rsidRPr="00AF1313">
        <w:rPr>
          <w:rFonts w:asciiTheme="majorBidi" w:eastAsia="Times New Roman" w:hAnsiTheme="majorBidi" w:cstheme="majorBidi"/>
          <w:b/>
          <w:bCs/>
          <w:sz w:val="24"/>
          <w:szCs w:val="24"/>
        </w:rPr>
        <w:t xml:space="preserve"> controlled trial</w:t>
      </w:r>
      <w:r w:rsidRPr="00AF1313">
        <w:rPr>
          <w:rFonts w:asciiTheme="majorBidi" w:eastAsia="Times New Roman" w:hAnsiTheme="majorBidi" w:cstheme="majorBidi"/>
          <w:sz w:val="24"/>
          <w:szCs w:val="24"/>
        </w:rPr>
        <w:t>. Lancet 12;363:1934</w:t>
      </w:r>
    </w:p>
    <w:p w:rsidR="00100D89" w:rsidRPr="00AF1313" w:rsidRDefault="00100D89" w:rsidP="00AF1313">
      <w:pPr>
        <w:pStyle w:val="a3"/>
        <w:numPr>
          <w:ilvl w:val="0"/>
          <w:numId w:val="27"/>
        </w:numPr>
        <w:bidi w:val="0"/>
        <w:spacing w:after="80"/>
        <w:rPr>
          <w:rFonts w:asciiTheme="majorBidi" w:hAnsiTheme="majorBidi" w:cstheme="majorBidi"/>
          <w:sz w:val="24"/>
          <w:szCs w:val="24"/>
          <w:lang w:bidi="ar-SY"/>
        </w:rPr>
      </w:pPr>
      <w:r w:rsidRPr="00AF1313">
        <w:rPr>
          <w:rFonts w:asciiTheme="majorBidi" w:eastAsia="Times New Roman" w:hAnsiTheme="majorBidi" w:cstheme="majorBidi"/>
          <w:sz w:val="24"/>
          <w:szCs w:val="24"/>
        </w:rPr>
        <w:t xml:space="preserve">American Academy of Pediatrics and American College of Obstetricians and Gynecologists (2007) </w:t>
      </w:r>
      <w:r w:rsidRPr="00AF1313">
        <w:rPr>
          <w:rFonts w:asciiTheme="majorBidi" w:eastAsia="Times New Roman" w:hAnsiTheme="majorBidi" w:cstheme="majorBidi"/>
          <w:b/>
          <w:bCs/>
          <w:sz w:val="24"/>
          <w:szCs w:val="24"/>
        </w:rPr>
        <w:t>Guidelines for Perinatal Care</w:t>
      </w:r>
      <w:r w:rsidRPr="00AF1313">
        <w:rPr>
          <w:rFonts w:asciiTheme="majorBidi" w:eastAsia="Times New Roman" w:hAnsiTheme="majorBidi" w:cstheme="majorBidi"/>
          <w:sz w:val="24"/>
          <w:szCs w:val="24"/>
        </w:rPr>
        <w:t>, 6th ed. Elk Grove, Ill, American Academy of Pediatrics</w:t>
      </w:r>
    </w:p>
    <w:p w:rsidR="00100D89" w:rsidRPr="00AF1313" w:rsidRDefault="00100D89" w:rsidP="00AF1313">
      <w:pPr>
        <w:pStyle w:val="a3"/>
        <w:numPr>
          <w:ilvl w:val="0"/>
          <w:numId w:val="27"/>
        </w:numPr>
        <w:bidi w:val="0"/>
        <w:spacing w:after="80"/>
        <w:rPr>
          <w:rFonts w:asciiTheme="majorBidi" w:hAnsiTheme="majorBidi" w:cstheme="majorBidi"/>
          <w:sz w:val="24"/>
          <w:szCs w:val="24"/>
          <w:lang w:bidi="ar-SY"/>
        </w:rPr>
      </w:pPr>
      <w:r w:rsidRPr="00AF1313">
        <w:rPr>
          <w:rFonts w:asciiTheme="majorBidi" w:eastAsia="Times New Roman" w:hAnsiTheme="majorBidi" w:cstheme="majorBidi"/>
          <w:sz w:val="24"/>
          <w:szCs w:val="24"/>
        </w:rPr>
        <w:t>American College of Obstetricians and Gynecologists, Task Force on Ces</w:t>
      </w:r>
      <w:r w:rsidRPr="00AF1313">
        <w:rPr>
          <w:rFonts w:asciiTheme="majorBidi" w:eastAsia="Times New Roman" w:hAnsiTheme="majorBidi" w:cstheme="majorBidi"/>
          <w:sz w:val="24"/>
          <w:szCs w:val="24"/>
        </w:rPr>
        <w:t>a</w:t>
      </w:r>
      <w:r w:rsidRPr="00AF1313">
        <w:rPr>
          <w:rFonts w:asciiTheme="majorBidi" w:eastAsia="Times New Roman" w:hAnsiTheme="majorBidi" w:cstheme="majorBidi"/>
          <w:sz w:val="24"/>
          <w:szCs w:val="24"/>
        </w:rPr>
        <w:t xml:space="preserve">rean Delivery Rates:(2000) </w:t>
      </w:r>
      <w:r w:rsidRPr="00AF1313">
        <w:rPr>
          <w:rFonts w:asciiTheme="majorBidi" w:eastAsia="Times New Roman" w:hAnsiTheme="majorBidi" w:cstheme="majorBidi"/>
          <w:b/>
          <w:bCs/>
          <w:sz w:val="24"/>
          <w:szCs w:val="24"/>
        </w:rPr>
        <w:t>Evaluation of cesarean delivery</w:t>
      </w:r>
      <w:r w:rsidRPr="00AF1313">
        <w:rPr>
          <w:rFonts w:asciiTheme="majorBidi" w:eastAsia="Times New Roman" w:hAnsiTheme="majorBidi" w:cstheme="majorBidi"/>
          <w:sz w:val="24"/>
          <w:szCs w:val="24"/>
        </w:rPr>
        <w:t>.</w:t>
      </w:r>
    </w:p>
    <w:p w:rsidR="00100D89" w:rsidRPr="00AF1313" w:rsidRDefault="00100D89" w:rsidP="00AF1313">
      <w:pPr>
        <w:pStyle w:val="a3"/>
        <w:numPr>
          <w:ilvl w:val="0"/>
          <w:numId w:val="27"/>
        </w:numPr>
        <w:bidi w:val="0"/>
        <w:spacing w:after="80"/>
        <w:rPr>
          <w:rFonts w:asciiTheme="majorBidi" w:hAnsiTheme="majorBidi" w:cstheme="majorBidi"/>
          <w:sz w:val="24"/>
          <w:szCs w:val="24"/>
          <w:lang w:bidi="ar-SY"/>
        </w:rPr>
      </w:pPr>
      <w:r w:rsidRPr="00AF1313">
        <w:rPr>
          <w:rFonts w:asciiTheme="majorBidi" w:eastAsia="Times New Roman" w:hAnsiTheme="majorBidi" w:cstheme="majorBidi"/>
          <w:sz w:val="24"/>
          <w:szCs w:val="24"/>
        </w:rPr>
        <w:t xml:space="preserve">American College of Obstetricians and Gynecologists (2007) </w:t>
      </w:r>
      <w:r w:rsidRPr="00AF1313">
        <w:rPr>
          <w:rFonts w:asciiTheme="majorBidi" w:eastAsia="Times New Roman" w:hAnsiTheme="majorBidi" w:cstheme="majorBidi"/>
          <w:b/>
          <w:bCs/>
          <w:sz w:val="24"/>
          <w:szCs w:val="24"/>
        </w:rPr>
        <w:t>Fetal monito</w:t>
      </w:r>
      <w:r w:rsidRPr="00AF1313">
        <w:rPr>
          <w:rFonts w:asciiTheme="majorBidi" w:eastAsia="Times New Roman" w:hAnsiTheme="majorBidi" w:cstheme="majorBidi"/>
          <w:b/>
          <w:bCs/>
          <w:sz w:val="24"/>
          <w:szCs w:val="24"/>
        </w:rPr>
        <w:t>r</w:t>
      </w:r>
      <w:r w:rsidRPr="00AF1313">
        <w:rPr>
          <w:rFonts w:asciiTheme="majorBidi" w:eastAsia="Times New Roman" w:hAnsiTheme="majorBidi" w:cstheme="majorBidi"/>
          <w:b/>
          <w:bCs/>
          <w:sz w:val="24"/>
          <w:szCs w:val="24"/>
        </w:rPr>
        <w:t>ing prior to scheduled Cesarean delivery</w:t>
      </w:r>
      <w:r w:rsidRPr="00AF1313">
        <w:rPr>
          <w:rFonts w:asciiTheme="majorBidi" w:eastAsia="Times New Roman" w:hAnsiTheme="majorBidi" w:cstheme="majorBidi"/>
          <w:sz w:val="24"/>
          <w:szCs w:val="24"/>
        </w:rPr>
        <w:t xml:space="preserve">. Committee Opinion No. 382. </w:t>
      </w:r>
      <w:proofErr w:type="spellStart"/>
      <w:r w:rsidRPr="00AF1313">
        <w:rPr>
          <w:rFonts w:asciiTheme="majorBidi" w:eastAsia="Times New Roman" w:hAnsiTheme="majorBidi" w:cstheme="majorBidi"/>
          <w:sz w:val="24"/>
          <w:szCs w:val="24"/>
        </w:rPr>
        <w:t>O</w:t>
      </w:r>
      <w:r w:rsidRPr="00AF1313">
        <w:rPr>
          <w:rFonts w:asciiTheme="majorBidi" w:eastAsia="Times New Roman" w:hAnsiTheme="majorBidi" w:cstheme="majorBidi"/>
          <w:sz w:val="24"/>
          <w:szCs w:val="24"/>
        </w:rPr>
        <w:t>b</w:t>
      </w:r>
      <w:r w:rsidRPr="00AF1313">
        <w:rPr>
          <w:rFonts w:asciiTheme="majorBidi" w:eastAsia="Times New Roman" w:hAnsiTheme="majorBidi" w:cstheme="majorBidi"/>
          <w:sz w:val="24"/>
          <w:szCs w:val="24"/>
        </w:rPr>
        <w:t>stetGynecol</w:t>
      </w:r>
      <w:proofErr w:type="spellEnd"/>
      <w:r w:rsidRPr="00AF1313">
        <w:rPr>
          <w:rFonts w:asciiTheme="majorBidi" w:eastAsia="Times New Roman" w:hAnsiTheme="majorBidi" w:cstheme="majorBidi"/>
          <w:sz w:val="24"/>
          <w:szCs w:val="24"/>
        </w:rPr>
        <w:t xml:space="preserve"> 110(4):961</w:t>
      </w:r>
    </w:p>
    <w:p w:rsidR="00100D89" w:rsidRPr="00AF1313" w:rsidRDefault="00100D89" w:rsidP="00AF1313">
      <w:pPr>
        <w:pStyle w:val="a3"/>
        <w:numPr>
          <w:ilvl w:val="0"/>
          <w:numId w:val="27"/>
        </w:numPr>
        <w:bidi w:val="0"/>
        <w:spacing w:after="80"/>
        <w:rPr>
          <w:rFonts w:asciiTheme="majorBidi" w:hAnsiTheme="majorBidi" w:cstheme="majorBidi"/>
          <w:sz w:val="24"/>
          <w:szCs w:val="24"/>
          <w:lang w:bidi="ar-SY"/>
        </w:rPr>
      </w:pPr>
      <w:r w:rsidRPr="00AF1313">
        <w:rPr>
          <w:rFonts w:asciiTheme="majorBidi" w:eastAsia="Times New Roman" w:hAnsiTheme="majorBidi" w:cstheme="majorBidi"/>
          <w:sz w:val="24"/>
          <w:szCs w:val="24"/>
        </w:rPr>
        <w:t xml:space="preserve">American College of Obstetricians and Gynecologists (2008) </w:t>
      </w:r>
      <w:r w:rsidRPr="00AF1313">
        <w:rPr>
          <w:rFonts w:asciiTheme="majorBidi" w:eastAsia="Times New Roman" w:hAnsiTheme="majorBidi" w:cstheme="majorBidi"/>
          <w:b/>
          <w:bCs/>
          <w:sz w:val="24"/>
          <w:szCs w:val="24"/>
        </w:rPr>
        <w:t>Fetal lung m</w:t>
      </w:r>
      <w:r w:rsidRPr="00AF1313">
        <w:rPr>
          <w:rFonts w:asciiTheme="majorBidi" w:eastAsia="Times New Roman" w:hAnsiTheme="majorBidi" w:cstheme="majorBidi"/>
          <w:b/>
          <w:bCs/>
          <w:sz w:val="24"/>
          <w:szCs w:val="24"/>
        </w:rPr>
        <w:t>a</w:t>
      </w:r>
      <w:r w:rsidRPr="00AF1313">
        <w:rPr>
          <w:rFonts w:asciiTheme="majorBidi" w:eastAsia="Times New Roman" w:hAnsiTheme="majorBidi" w:cstheme="majorBidi"/>
          <w:b/>
          <w:bCs/>
          <w:sz w:val="24"/>
          <w:szCs w:val="24"/>
        </w:rPr>
        <w:t>turity</w:t>
      </w:r>
      <w:r w:rsidRPr="00AF1313">
        <w:rPr>
          <w:rFonts w:asciiTheme="majorBidi" w:eastAsia="Times New Roman" w:hAnsiTheme="majorBidi" w:cstheme="majorBidi"/>
          <w:sz w:val="24"/>
          <w:szCs w:val="24"/>
        </w:rPr>
        <w:t>. Practice Bulletin No. 97</w:t>
      </w:r>
    </w:p>
    <w:p w:rsidR="00100D89" w:rsidRPr="00AF1313" w:rsidRDefault="00100D89" w:rsidP="00AF1313">
      <w:pPr>
        <w:pStyle w:val="a3"/>
        <w:numPr>
          <w:ilvl w:val="0"/>
          <w:numId w:val="27"/>
        </w:numPr>
        <w:bidi w:val="0"/>
        <w:spacing w:after="80"/>
        <w:rPr>
          <w:rFonts w:asciiTheme="majorBidi" w:hAnsiTheme="majorBidi" w:cstheme="majorBidi"/>
          <w:sz w:val="24"/>
          <w:szCs w:val="24"/>
          <w:lang w:bidi="ar-SY"/>
        </w:rPr>
      </w:pPr>
      <w:proofErr w:type="spellStart"/>
      <w:r w:rsidRPr="00AF1313">
        <w:rPr>
          <w:rFonts w:asciiTheme="majorBidi" w:eastAsia="Times New Roman" w:hAnsiTheme="majorBidi" w:cstheme="majorBidi"/>
          <w:sz w:val="24"/>
          <w:szCs w:val="24"/>
        </w:rPr>
        <w:lastRenderedPageBreak/>
        <w:t>Ananth</w:t>
      </w:r>
      <w:proofErr w:type="spellEnd"/>
      <w:r w:rsidRPr="00AF1313">
        <w:rPr>
          <w:rFonts w:asciiTheme="majorBidi" w:eastAsia="Times New Roman" w:hAnsiTheme="majorBidi" w:cstheme="majorBidi"/>
          <w:sz w:val="24"/>
          <w:szCs w:val="24"/>
        </w:rPr>
        <w:t xml:space="preserve"> CV, Joseph KS, </w:t>
      </w:r>
      <w:proofErr w:type="spellStart"/>
      <w:r w:rsidRPr="00AF1313">
        <w:rPr>
          <w:rFonts w:asciiTheme="majorBidi" w:eastAsia="Times New Roman" w:hAnsiTheme="majorBidi" w:cstheme="majorBidi"/>
          <w:sz w:val="24"/>
          <w:szCs w:val="24"/>
        </w:rPr>
        <w:t>Oyelese</w:t>
      </w:r>
      <w:proofErr w:type="spellEnd"/>
      <w:r w:rsidRPr="00AF1313">
        <w:rPr>
          <w:rFonts w:asciiTheme="majorBidi" w:eastAsia="Times New Roman" w:hAnsiTheme="majorBidi" w:cstheme="majorBidi"/>
          <w:sz w:val="24"/>
          <w:szCs w:val="24"/>
        </w:rPr>
        <w:t xml:space="preserve"> Y, et al (2005) </w:t>
      </w:r>
      <w:r w:rsidRPr="00AF1313">
        <w:rPr>
          <w:rFonts w:asciiTheme="majorBidi" w:eastAsia="Times New Roman" w:hAnsiTheme="majorBidi" w:cstheme="majorBidi"/>
          <w:b/>
          <w:bCs/>
          <w:sz w:val="24"/>
          <w:szCs w:val="24"/>
        </w:rPr>
        <w:t>Trends in preterm birth and perinatal mortality among singletons: United States, 1989 through 2000</w:t>
      </w:r>
      <w:r w:rsidRPr="00AF1313">
        <w:rPr>
          <w:rFonts w:asciiTheme="majorBidi" w:eastAsia="Times New Roman" w:hAnsiTheme="majorBidi" w:cstheme="majorBidi"/>
          <w:sz w:val="24"/>
          <w:szCs w:val="24"/>
        </w:rPr>
        <w:t xml:space="preserve">. </w:t>
      </w:r>
      <w:proofErr w:type="spellStart"/>
      <w:r w:rsidRPr="00AF1313">
        <w:rPr>
          <w:rFonts w:asciiTheme="majorBidi" w:eastAsia="Times New Roman" w:hAnsiTheme="majorBidi" w:cstheme="majorBidi"/>
          <w:sz w:val="24"/>
          <w:szCs w:val="24"/>
        </w:rPr>
        <w:t>ObstetGynecol</w:t>
      </w:r>
      <w:proofErr w:type="spellEnd"/>
      <w:r w:rsidRPr="00AF1313">
        <w:rPr>
          <w:rFonts w:asciiTheme="majorBidi" w:eastAsia="Times New Roman" w:hAnsiTheme="majorBidi" w:cstheme="majorBidi"/>
          <w:sz w:val="24"/>
          <w:szCs w:val="24"/>
        </w:rPr>
        <w:t xml:space="preserve"> 105:1084</w:t>
      </w:r>
    </w:p>
    <w:p w:rsidR="00100D89" w:rsidRPr="00AF1313" w:rsidRDefault="00100D89" w:rsidP="00AF1313">
      <w:pPr>
        <w:pStyle w:val="a3"/>
        <w:numPr>
          <w:ilvl w:val="0"/>
          <w:numId w:val="27"/>
        </w:numPr>
        <w:bidi w:val="0"/>
        <w:spacing w:after="80"/>
        <w:rPr>
          <w:rFonts w:asciiTheme="majorBidi" w:hAnsiTheme="majorBidi" w:cstheme="majorBidi"/>
          <w:sz w:val="24"/>
          <w:szCs w:val="24"/>
          <w:lang w:bidi="ar-SY"/>
        </w:rPr>
      </w:pPr>
      <w:proofErr w:type="spellStart"/>
      <w:r w:rsidRPr="00AF1313">
        <w:rPr>
          <w:rFonts w:asciiTheme="majorBidi" w:eastAsia="Times New Roman" w:hAnsiTheme="majorBidi" w:cstheme="majorBidi"/>
          <w:sz w:val="24"/>
          <w:szCs w:val="24"/>
        </w:rPr>
        <w:t>Anorlu</w:t>
      </w:r>
      <w:proofErr w:type="spellEnd"/>
      <w:r w:rsidRPr="00AF1313">
        <w:rPr>
          <w:rFonts w:asciiTheme="majorBidi" w:eastAsia="Times New Roman" w:hAnsiTheme="majorBidi" w:cstheme="majorBidi"/>
          <w:sz w:val="24"/>
          <w:szCs w:val="24"/>
        </w:rPr>
        <w:t xml:space="preserve"> RI, </w:t>
      </w:r>
      <w:proofErr w:type="spellStart"/>
      <w:r w:rsidRPr="00AF1313">
        <w:rPr>
          <w:rFonts w:asciiTheme="majorBidi" w:eastAsia="Times New Roman" w:hAnsiTheme="majorBidi" w:cstheme="majorBidi"/>
          <w:sz w:val="24"/>
          <w:szCs w:val="24"/>
        </w:rPr>
        <w:t>Maholwana</w:t>
      </w:r>
      <w:proofErr w:type="spellEnd"/>
      <w:r w:rsidRPr="00AF1313">
        <w:rPr>
          <w:rFonts w:asciiTheme="majorBidi" w:eastAsia="Times New Roman" w:hAnsiTheme="majorBidi" w:cstheme="majorBidi"/>
          <w:sz w:val="24"/>
          <w:szCs w:val="24"/>
        </w:rPr>
        <w:t xml:space="preserve"> B, </w:t>
      </w:r>
      <w:proofErr w:type="spellStart"/>
      <w:r w:rsidRPr="00AF1313">
        <w:rPr>
          <w:rFonts w:asciiTheme="majorBidi" w:eastAsia="Times New Roman" w:hAnsiTheme="majorBidi" w:cstheme="majorBidi"/>
          <w:sz w:val="24"/>
          <w:szCs w:val="24"/>
        </w:rPr>
        <w:t>Hofmeyr</w:t>
      </w:r>
      <w:proofErr w:type="spellEnd"/>
      <w:r w:rsidRPr="00AF1313">
        <w:rPr>
          <w:rFonts w:asciiTheme="majorBidi" w:eastAsia="Times New Roman" w:hAnsiTheme="majorBidi" w:cstheme="majorBidi"/>
          <w:sz w:val="24"/>
          <w:szCs w:val="24"/>
        </w:rPr>
        <w:t xml:space="preserve"> GJ (2008) </w:t>
      </w:r>
      <w:r w:rsidRPr="00AF1313">
        <w:rPr>
          <w:rFonts w:asciiTheme="majorBidi" w:eastAsia="Times New Roman" w:hAnsiTheme="majorBidi" w:cstheme="majorBidi"/>
          <w:b/>
          <w:bCs/>
          <w:sz w:val="24"/>
          <w:szCs w:val="24"/>
        </w:rPr>
        <w:t>Methods of delivering the placenta at caesarean section</w:t>
      </w:r>
      <w:r w:rsidRPr="00AF1313">
        <w:rPr>
          <w:rFonts w:asciiTheme="majorBidi" w:eastAsia="Times New Roman" w:hAnsiTheme="majorBidi" w:cstheme="majorBidi"/>
          <w:sz w:val="24"/>
          <w:szCs w:val="24"/>
        </w:rPr>
        <w:t xml:space="preserve">. Cochrane Database </w:t>
      </w:r>
      <w:proofErr w:type="spellStart"/>
      <w:r w:rsidRPr="00AF1313">
        <w:rPr>
          <w:rFonts w:asciiTheme="majorBidi" w:eastAsia="Times New Roman" w:hAnsiTheme="majorBidi" w:cstheme="majorBidi"/>
          <w:sz w:val="24"/>
          <w:szCs w:val="24"/>
        </w:rPr>
        <w:t>Syst</w:t>
      </w:r>
      <w:proofErr w:type="spellEnd"/>
      <w:r w:rsidRPr="00AF1313">
        <w:rPr>
          <w:rFonts w:asciiTheme="majorBidi" w:eastAsia="Times New Roman" w:hAnsiTheme="majorBidi" w:cstheme="majorBidi"/>
          <w:sz w:val="24"/>
          <w:szCs w:val="24"/>
        </w:rPr>
        <w:t xml:space="preserve"> Rev Jul 16;(3):CD004737</w:t>
      </w:r>
    </w:p>
    <w:p w:rsidR="00100D89" w:rsidRPr="00AF1313" w:rsidRDefault="005B4697" w:rsidP="00AF1313">
      <w:pPr>
        <w:pStyle w:val="a3"/>
        <w:numPr>
          <w:ilvl w:val="0"/>
          <w:numId w:val="27"/>
        </w:numPr>
        <w:bidi w:val="0"/>
        <w:spacing w:after="80"/>
        <w:rPr>
          <w:rFonts w:asciiTheme="majorBidi" w:hAnsiTheme="majorBidi" w:cstheme="majorBidi"/>
          <w:sz w:val="24"/>
          <w:szCs w:val="24"/>
          <w:lang w:bidi="ar-SY"/>
        </w:rPr>
      </w:pPr>
      <w:hyperlink r:id="rId38" w:history="1">
        <w:proofErr w:type="spellStart"/>
        <w:r w:rsidR="00100D89" w:rsidRPr="00AF1313">
          <w:rPr>
            <w:rFonts w:asciiTheme="majorBidi" w:hAnsiTheme="majorBidi" w:cstheme="majorBidi"/>
            <w:sz w:val="24"/>
            <w:szCs w:val="24"/>
          </w:rPr>
          <w:t>Ba'aqeel</w:t>
        </w:r>
        <w:proofErr w:type="spellEnd"/>
        <w:r w:rsidR="00100D89" w:rsidRPr="00AF1313">
          <w:rPr>
            <w:rFonts w:asciiTheme="majorBidi" w:hAnsiTheme="majorBidi" w:cstheme="majorBidi"/>
            <w:sz w:val="24"/>
            <w:szCs w:val="24"/>
          </w:rPr>
          <w:t xml:space="preserve"> HS</w:t>
        </w:r>
      </w:hyperlink>
      <w:r w:rsidR="00100D89" w:rsidRPr="00AF1313">
        <w:rPr>
          <w:rFonts w:asciiTheme="majorBidi" w:hAnsiTheme="majorBidi" w:cstheme="majorBidi"/>
          <w:sz w:val="24"/>
          <w:szCs w:val="24"/>
        </w:rPr>
        <w:t xml:space="preserve">.(2009) </w:t>
      </w:r>
      <w:r w:rsidR="00100D89" w:rsidRPr="00AF1313">
        <w:rPr>
          <w:rFonts w:asciiTheme="majorBidi" w:hAnsiTheme="majorBidi" w:cstheme="majorBidi"/>
          <w:b/>
          <w:bCs/>
          <w:sz w:val="24"/>
          <w:szCs w:val="24"/>
        </w:rPr>
        <w:t>Cesarean delivery rates in Saudi Arabia: a ten-year review</w:t>
      </w:r>
      <w:r w:rsidR="00100D89" w:rsidRPr="00AF1313">
        <w:rPr>
          <w:rFonts w:asciiTheme="majorBidi" w:hAnsiTheme="majorBidi" w:cstheme="majorBidi"/>
          <w:sz w:val="24"/>
          <w:szCs w:val="24"/>
        </w:rPr>
        <w:t xml:space="preserve">. </w:t>
      </w:r>
      <w:hyperlink r:id="rId39" w:tooltip="Annals of Saudi medicine." w:history="1">
        <w:r w:rsidR="00100D89" w:rsidRPr="00AF1313">
          <w:rPr>
            <w:rFonts w:asciiTheme="majorBidi" w:hAnsiTheme="majorBidi" w:cstheme="majorBidi"/>
            <w:sz w:val="24"/>
            <w:szCs w:val="24"/>
          </w:rPr>
          <w:t>Ann Saudi Med.</w:t>
        </w:r>
      </w:hyperlink>
      <w:r w:rsidR="00100D89" w:rsidRPr="00AF1313">
        <w:rPr>
          <w:rFonts w:asciiTheme="majorBidi" w:hAnsiTheme="majorBidi" w:cstheme="majorBidi"/>
          <w:sz w:val="24"/>
          <w:szCs w:val="24"/>
        </w:rPr>
        <w:t> 29(3):179-83</w:t>
      </w:r>
    </w:p>
    <w:p w:rsidR="00100D89" w:rsidRPr="00AF1313" w:rsidRDefault="00100D89" w:rsidP="00AF1313">
      <w:pPr>
        <w:pStyle w:val="a3"/>
        <w:numPr>
          <w:ilvl w:val="0"/>
          <w:numId w:val="27"/>
        </w:numPr>
        <w:bidi w:val="0"/>
        <w:spacing w:after="80"/>
        <w:rPr>
          <w:rFonts w:asciiTheme="majorBidi" w:hAnsiTheme="majorBidi" w:cstheme="majorBidi"/>
          <w:sz w:val="24"/>
          <w:szCs w:val="24"/>
          <w:lang w:bidi="ar-SY"/>
        </w:rPr>
      </w:pPr>
      <w:r w:rsidRPr="00AF1313">
        <w:rPr>
          <w:rFonts w:asciiTheme="majorBidi" w:eastAsia="Times New Roman" w:hAnsiTheme="majorBidi" w:cstheme="majorBidi"/>
          <w:sz w:val="24"/>
          <w:szCs w:val="24"/>
        </w:rPr>
        <w:t xml:space="preserve">Basso O, Rasmussen S, Weinberg C, et al (2006) </w:t>
      </w:r>
      <w:r w:rsidRPr="00AF1313">
        <w:rPr>
          <w:rFonts w:asciiTheme="majorBidi" w:eastAsia="Times New Roman" w:hAnsiTheme="majorBidi" w:cstheme="majorBidi"/>
          <w:b/>
          <w:bCs/>
          <w:sz w:val="24"/>
          <w:szCs w:val="24"/>
        </w:rPr>
        <w:t>Trends in fetal and infant survival following preeclampsia</w:t>
      </w:r>
      <w:r w:rsidRPr="00AF1313">
        <w:rPr>
          <w:rFonts w:asciiTheme="majorBidi" w:eastAsia="Times New Roman" w:hAnsiTheme="majorBidi" w:cstheme="majorBidi"/>
          <w:sz w:val="24"/>
          <w:szCs w:val="24"/>
        </w:rPr>
        <w:t>. JAMA 296:11 </w:t>
      </w:r>
    </w:p>
    <w:p w:rsidR="00100D89" w:rsidRPr="00AF1313" w:rsidRDefault="00100D89" w:rsidP="00AF1313">
      <w:pPr>
        <w:pStyle w:val="a3"/>
        <w:numPr>
          <w:ilvl w:val="0"/>
          <w:numId w:val="27"/>
        </w:numPr>
        <w:bidi w:val="0"/>
        <w:spacing w:after="80"/>
        <w:rPr>
          <w:rFonts w:asciiTheme="majorBidi" w:hAnsiTheme="majorBidi" w:cstheme="majorBidi"/>
          <w:sz w:val="24"/>
          <w:szCs w:val="24"/>
          <w:lang w:bidi="ar-SY"/>
        </w:rPr>
      </w:pPr>
      <w:proofErr w:type="spellStart"/>
      <w:r w:rsidRPr="00AF1313">
        <w:rPr>
          <w:rFonts w:asciiTheme="majorBidi" w:eastAsia="Times New Roman" w:hAnsiTheme="majorBidi" w:cstheme="majorBidi"/>
          <w:sz w:val="24"/>
          <w:szCs w:val="24"/>
        </w:rPr>
        <w:t>Berghella</w:t>
      </w:r>
      <w:proofErr w:type="spellEnd"/>
      <w:r w:rsidRPr="00AF1313">
        <w:rPr>
          <w:rFonts w:asciiTheme="majorBidi" w:eastAsia="Times New Roman" w:hAnsiTheme="majorBidi" w:cstheme="majorBidi"/>
          <w:sz w:val="24"/>
          <w:szCs w:val="24"/>
        </w:rPr>
        <w:t xml:space="preserve"> V, Baxter JK, </w:t>
      </w:r>
      <w:proofErr w:type="spellStart"/>
      <w:r w:rsidRPr="00AF1313">
        <w:rPr>
          <w:rFonts w:asciiTheme="majorBidi" w:eastAsia="Times New Roman" w:hAnsiTheme="majorBidi" w:cstheme="majorBidi"/>
          <w:sz w:val="24"/>
          <w:szCs w:val="24"/>
        </w:rPr>
        <w:t>Chauhan</w:t>
      </w:r>
      <w:proofErr w:type="spellEnd"/>
      <w:r w:rsidRPr="00AF1313">
        <w:rPr>
          <w:rFonts w:asciiTheme="majorBidi" w:eastAsia="Times New Roman" w:hAnsiTheme="majorBidi" w:cstheme="majorBidi"/>
          <w:sz w:val="24"/>
          <w:szCs w:val="24"/>
        </w:rPr>
        <w:t xml:space="preserve"> SP (2005) </w:t>
      </w:r>
      <w:r w:rsidRPr="00AF1313">
        <w:rPr>
          <w:rFonts w:asciiTheme="majorBidi" w:eastAsia="Times New Roman" w:hAnsiTheme="majorBidi" w:cstheme="majorBidi"/>
          <w:b/>
          <w:bCs/>
          <w:sz w:val="24"/>
          <w:szCs w:val="24"/>
        </w:rPr>
        <w:t>Evidence-based surgery for c</w:t>
      </w:r>
      <w:r w:rsidRPr="00AF1313">
        <w:rPr>
          <w:rFonts w:asciiTheme="majorBidi" w:eastAsia="Times New Roman" w:hAnsiTheme="majorBidi" w:cstheme="majorBidi"/>
          <w:b/>
          <w:bCs/>
          <w:sz w:val="24"/>
          <w:szCs w:val="24"/>
        </w:rPr>
        <w:t>e</w:t>
      </w:r>
      <w:r w:rsidRPr="00AF1313">
        <w:rPr>
          <w:rFonts w:asciiTheme="majorBidi" w:eastAsia="Times New Roman" w:hAnsiTheme="majorBidi" w:cstheme="majorBidi"/>
          <w:b/>
          <w:bCs/>
          <w:sz w:val="24"/>
          <w:szCs w:val="24"/>
        </w:rPr>
        <w:t>sarean delivery</w:t>
      </w:r>
      <w:r w:rsidRPr="00AF1313">
        <w:rPr>
          <w:rFonts w:asciiTheme="majorBidi" w:eastAsia="Times New Roman" w:hAnsiTheme="majorBidi" w:cstheme="majorBidi"/>
          <w:sz w:val="24"/>
          <w:szCs w:val="24"/>
        </w:rPr>
        <w:t xml:space="preserve">. Am J </w:t>
      </w:r>
      <w:proofErr w:type="spellStart"/>
      <w:r w:rsidRPr="00AF1313">
        <w:rPr>
          <w:rFonts w:asciiTheme="majorBidi" w:eastAsia="Times New Roman" w:hAnsiTheme="majorBidi" w:cstheme="majorBidi"/>
          <w:sz w:val="24"/>
          <w:szCs w:val="24"/>
        </w:rPr>
        <w:t>ObstetGynecol</w:t>
      </w:r>
      <w:proofErr w:type="spellEnd"/>
      <w:r w:rsidRPr="00AF1313">
        <w:rPr>
          <w:rFonts w:asciiTheme="majorBidi" w:eastAsia="Times New Roman" w:hAnsiTheme="majorBidi" w:cstheme="majorBidi"/>
          <w:sz w:val="24"/>
          <w:szCs w:val="24"/>
        </w:rPr>
        <w:t xml:space="preserve"> 193(5):1607</w:t>
      </w:r>
    </w:p>
    <w:p w:rsidR="00100D89" w:rsidRPr="00AF1313" w:rsidRDefault="00100D89" w:rsidP="00AF1313">
      <w:pPr>
        <w:pStyle w:val="a3"/>
        <w:numPr>
          <w:ilvl w:val="0"/>
          <w:numId w:val="27"/>
        </w:numPr>
        <w:bidi w:val="0"/>
        <w:spacing w:after="80"/>
        <w:rPr>
          <w:rFonts w:asciiTheme="majorBidi" w:hAnsiTheme="majorBidi" w:cstheme="majorBidi"/>
          <w:sz w:val="24"/>
          <w:szCs w:val="24"/>
          <w:lang w:bidi="ar-SY"/>
        </w:rPr>
      </w:pPr>
      <w:proofErr w:type="spellStart"/>
      <w:r w:rsidRPr="00AF1313">
        <w:rPr>
          <w:rFonts w:asciiTheme="majorBidi" w:eastAsia="Times New Roman" w:hAnsiTheme="majorBidi" w:cstheme="majorBidi"/>
          <w:sz w:val="24"/>
          <w:szCs w:val="24"/>
        </w:rPr>
        <w:t>Bewley</w:t>
      </w:r>
      <w:proofErr w:type="spellEnd"/>
      <w:r w:rsidRPr="00AF1313">
        <w:rPr>
          <w:rFonts w:asciiTheme="majorBidi" w:eastAsia="Times New Roman" w:hAnsiTheme="majorBidi" w:cstheme="majorBidi"/>
          <w:sz w:val="24"/>
          <w:szCs w:val="24"/>
        </w:rPr>
        <w:t xml:space="preserve"> S, Cockburn J (2002) </w:t>
      </w:r>
      <w:proofErr w:type="spellStart"/>
      <w:r w:rsidRPr="00AF1313">
        <w:rPr>
          <w:rFonts w:asciiTheme="majorBidi" w:eastAsia="Times New Roman" w:hAnsiTheme="majorBidi" w:cstheme="majorBidi"/>
          <w:b/>
          <w:bCs/>
          <w:sz w:val="24"/>
          <w:szCs w:val="24"/>
        </w:rPr>
        <w:t>Theunethics</w:t>
      </w:r>
      <w:proofErr w:type="spellEnd"/>
      <w:r w:rsidRPr="00AF1313">
        <w:rPr>
          <w:rFonts w:asciiTheme="majorBidi" w:eastAsia="Times New Roman" w:hAnsiTheme="majorBidi" w:cstheme="majorBidi"/>
          <w:b/>
          <w:bCs/>
          <w:sz w:val="24"/>
          <w:szCs w:val="24"/>
        </w:rPr>
        <w:t xml:space="preserve"> of "request" caesarean section [Commentary]</w:t>
      </w:r>
      <w:r w:rsidRPr="00AF1313">
        <w:rPr>
          <w:rFonts w:asciiTheme="majorBidi" w:eastAsia="Times New Roman" w:hAnsiTheme="majorBidi" w:cstheme="majorBidi"/>
          <w:sz w:val="24"/>
          <w:szCs w:val="24"/>
        </w:rPr>
        <w:t xml:space="preserve">. Br J </w:t>
      </w:r>
      <w:proofErr w:type="spellStart"/>
      <w:r w:rsidRPr="00AF1313">
        <w:rPr>
          <w:rFonts w:asciiTheme="majorBidi" w:eastAsia="Times New Roman" w:hAnsiTheme="majorBidi" w:cstheme="majorBidi"/>
          <w:sz w:val="24"/>
          <w:szCs w:val="24"/>
        </w:rPr>
        <w:t>ObstetGynaecol</w:t>
      </w:r>
      <w:proofErr w:type="spellEnd"/>
      <w:r w:rsidRPr="00AF1313">
        <w:rPr>
          <w:rFonts w:asciiTheme="majorBidi" w:eastAsia="Times New Roman" w:hAnsiTheme="majorBidi" w:cstheme="majorBidi"/>
          <w:sz w:val="24"/>
          <w:szCs w:val="24"/>
        </w:rPr>
        <w:t xml:space="preserve"> 109:593</w:t>
      </w:r>
    </w:p>
    <w:p w:rsidR="00100D89" w:rsidRPr="00AF1313" w:rsidRDefault="00100D89" w:rsidP="00AF1313">
      <w:pPr>
        <w:pStyle w:val="a3"/>
        <w:numPr>
          <w:ilvl w:val="0"/>
          <w:numId w:val="27"/>
        </w:numPr>
        <w:bidi w:val="0"/>
        <w:spacing w:after="80"/>
        <w:rPr>
          <w:rFonts w:asciiTheme="majorBidi" w:hAnsiTheme="majorBidi" w:cstheme="majorBidi"/>
          <w:sz w:val="24"/>
          <w:szCs w:val="24"/>
          <w:lang w:bidi="ar-SY"/>
        </w:rPr>
      </w:pPr>
      <w:r w:rsidRPr="00AF1313">
        <w:rPr>
          <w:rFonts w:asciiTheme="majorBidi" w:eastAsia="Times New Roman" w:hAnsiTheme="majorBidi" w:cstheme="majorBidi"/>
          <w:sz w:val="24"/>
          <w:szCs w:val="24"/>
        </w:rPr>
        <w:t xml:space="preserve">Burrows LJ, </w:t>
      </w:r>
      <w:proofErr w:type="spellStart"/>
      <w:r w:rsidRPr="00AF1313">
        <w:rPr>
          <w:rFonts w:asciiTheme="majorBidi" w:eastAsia="Times New Roman" w:hAnsiTheme="majorBidi" w:cstheme="majorBidi"/>
          <w:sz w:val="24"/>
          <w:szCs w:val="24"/>
        </w:rPr>
        <w:t>Meyn</w:t>
      </w:r>
      <w:proofErr w:type="spellEnd"/>
      <w:r w:rsidRPr="00AF1313">
        <w:rPr>
          <w:rFonts w:asciiTheme="majorBidi" w:eastAsia="Times New Roman" w:hAnsiTheme="majorBidi" w:cstheme="majorBidi"/>
          <w:sz w:val="24"/>
          <w:szCs w:val="24"/>
        </w:rPr>
        <w:t xml:space="preserve"> LA, Weber AM (2004) </w:t>
      </w:r>
      <w:r w:rsidRPr="00AF1313">
        <w:rPr>
          <w:rFonts w:asciiTheme="majorBidi" w:eastAsia="Times New Roman" w:hAnsiTheme="majorBidi" w:cstheme="majorBidi"/>
          <w:b/>
          <w:bCs/>
          <w:sz w:val="24"/>
          <w:szCs w:val="24"/>
        </w:rPr>
        <w:t>Maternal morbidity associated with vaginal versus cesarean delivery</w:t>
      </w:r>
      <w:r w:rsidRPr="00AF1313">
        <w:rPr>
          <w:rFonts w:asciiTheme="majorBidi" w:eastAsia="Times New Roman" w:hAnsiTheme="majorBidi" w:cstheme="majorBidi"/>
          <w:sz w:val="24"/>
          <w:szCs w:val="24"/>
        </w:rPr>
        <w:t xml:space="preserve">. </w:t>
      </w:r>
      <w:proofErr w:type="spellStart"/>
      <w:r w:rsidRPr="00AF1313">
        <w:rPr>
          <w:rFonts w:asciiTheme="majorBidi" w:eastAsia="Times New Roman" w:hAnsiTheme="majorBidi" w:cstheme="majorBidi"/>
          <w:sz w:val="24"/>
          <w:szCs w:val="24"/>
        </w:rPr>
        <w:t>Obstet</w:t>
      </w:r>
      <w:proofErr w:type="spellEnd"/>
      <w:r w:rsidRPr="00AF1313">
        <w:rPr>
          <w:rFonts w:asciiTheme="majorBidi" w:eastAsia="Times New Roman" w:hAnsiTheme="majorBidi" w:cstheme="majorBidi"/>
          <w:sz w:val="24"/>
          <w:szCs w:val="24"/>
        </w:rPr>
        <w:t xml:space="preserve"> Gynecol. 103:907</w:t>
      </w:r>
    </w:p>
    <w:p w:rsidR="00100D89" w:rsidRPr="00AF1313" w:rsidRDefault="005B4697" w:rsidP="00AF1313">
      <w:pPr>
        <w:pStyle w:val="a3"/>
        <w:numPr>
          <w:ilvl w:val="0"/>
          <w:numId w:val="27"/>
        </w:numPr>
        <w:bidi w:val="0"/>
        <w:spacing w:after="80"/>
        <w:rPr>
          <w:rFonts w:asciiTheme="majorBidi" w:hAnsiTheme="majorBidi" w:cstheme="majorBidi"/>
          <w:sz w:val="24"/>
          <w:szCs w:val="24"/>
          <w:lang w:bidi="ar-SY"/>
        </w:rPr>
      </w:pPr>
      <w:hyperlink r:id="rId40" w:history="1">
        <w:proofErr w:type="spellStart"/>
        <w:r w:rsidR="00100D89" w:rsidRPr="00AF1313">
          <w:rPr>
            <w:rFonts w:asciiTheme="majorBidi" w:hAnsiTheme="majorBidi" w:cstheme="majorBidi"/>
            <w:sz w:val="24"/>
            <w:szCs w:val="24"/>
          </w:rPr>
          <w:t>Chaillet</w:t>
        </w:r>
        <w:proofErr w:type="spellEnd"/>
        <w:r w:rsidR="00100D89" w:rsidRPr="00AF1313">
          <w:rPr>
            <w:rFonts w:asciiTheme="majorBidi" w:hAnsiTheme="majorBidi" w:cstheme="majorBidi"/>
            <w:sz w:val="24"/>
            <w:szCs w:val="24"/>
          </w:rPr>
          <w:t xml:space="preserve"> N</w:t>
        </w:r>
      </w:hyperlink>
      <w:r w:rsidR="00100D89" w:rsidRPr="00AF1313">
        <w:rPr>
          <w:rFonts w:asciiTheme="majorBidi" w:hAnsiTheme="majorBidi" w:cstheme="majorBidi"/>
          <w:sz w:val="24"/>
          <w:szCs w:val="24"/>
        </w:rPr>
        <w:t>, </w:t>
      </w:r>
      <w:hyperlink r:id="rId41" w:history="1">
        <w:r w:rsidR="00100D89" w:rsidRPr="00AF1313">
          <w:rPr>
            <w:rFonts w:asciiTheme="majorBidi" w:hAnsiTheme="majorBidi" w:cstheme="majorBidi"/>
            <w:sz w:val="24"/>
            <w:szCs w:val="24"/>
          </w:rPr>
          <w:t>Dumont A</w:t>
        </w:r>
      </w:hyperlink>
      <w:r w:rsidR="00100D89" w:rsidRPr="00AF1313">
        <w:rPr>
          <w:rFonts w:asciiTheme="majorBidi" w:hAnsiTheme="majorBidi" w:cstheme="majorBidi"/>
          <w:sz w:val="24"/>
          <w:szCs w:val="24"/>
        </w:rPr>
        <w:t xml:space="preserve">.(2007) </w:t>
      </w:r>
      <w:r w:rsidR="00100D89" w:rsidRPr="00AF1313">
        <w:rPr>
          <w:rFonts w:asciiTheme="majorBidi" w:hAnsiTheme="majorBidi" w:cstheme="majorBidi"/>
          <w:b/>
          <w:bCs/>
          <w:sz w:val="24"/>
          <w:szCs w:val="24"/>
        </w:rPr>
        <w:t>Evidence-based strategies for reducing ces</w:t>
      </w:r>
      <w:r w:rsidR="00100D89" w:rsidRPr="00AF1313">
        <w:rPr>
          <w:rFonts w:asciiTheme="majorBidi" w:hAnsiTheme="majorBidi" w:cstheme="majorBidi"/>
          <w:b/>
          <w:bCs/>
          <w:sz w:val="24"/>
          <w:szCs w:val="24"/>
        </w:rPr>
        <w:t>a</w:t>
      </w:r>
      <w:r w:rsidR="00100D89" w:rsidRPr="00AF1313">
        <w:rPr>
          <w:rFonts w:asciiTheme="majorBidi" w:hAnsiTheme="majorBidi" w:cstheme="majorBidi"/>
          <w:b/>
          <w:bCs/>
          <w:sz w:val="24"/>
          <w:szCs w:val="24"/>
        </w:rPr>
        <w:t>rean section rates: a meta-analysis</w:t>
      </w:r>
      <w:r w:rsidR="00100D89" w:rsidRPr="00AF1313">
        <w:rPr>
          <w:rFonts w:asciiTheme="majorBidi" w:hAnsiTheme="majorBidi" w:cstheme="majorBidi"/>
          <w:sz w:val="24"/>
          <w:szCs w:val="24"/>
        </w:rPr>
        <w:t xml:space="preserve">. </w:t>
      </w:r>
      <w:hyperlink r:id="rId42" w:tooltip="Birth (Berkeley, Calif.)." w:history="1">
        <w:r w:rsidR="00100D89" w:rsidRPr="00AF1313">
          <w:rPr>
            <w:rFonts w:asciiTheme="majorBidi" w:hAnsiTheme="majorBidi" w:cstheme="majorBidi"/>
            <w:sz w:val="24"/>
            <w:szCs w:val="24"/>
          </w:rPr>
          <w:t>Birth.</w:t>
        </w:r>
      </w:hyperlink>
      <w:r w:rsidR="00100D89" w:rsidRPr="00AF1313">
        <w:rPr>
          <w:rFonts w:asciiTheme="majorBidi" w:hAnsiTheme="majorBidi" w:cstheme="majorBidi"/>
          <w:sz w:val="24"/>
          <w:szCs w:val="24"/>
        </w:rPr>
        <w:t> 34(1):53-64</w:t>
      </w:r>
    </w:p>
    <w:p w:rsidR="00100D89" w:rsidRPr="00AF1313" w:rsidRDefault="00100D89" w:rsidP="00AF1313">
      <w:pPr>
        <w:pStyle w:val="a3"/>
        <w:numPr>
          <w:ilvl w:val="0"/>
          <w:numId w:val="27"/>
        </w:numPr>
        <w:bidi w:val="0"/>
        <w:spacing w:after="80"/>
        <w:rPr>
          <w:rFonts w:asciiTheme="majorBidi" w:hAnsiTheme="majorBidi" w:cstheme="majorBidi"/>
          <w:sz w:val="24"/>
          <w:szCs w:val="24"/>
          <w:lang w:bidi="ar-SY"/>
        </w:rPr>
      </w:pPr>
      <w:proofErr w:type="spellStart"/>
      <w:r w:rsidRPr="00AF1313">
        <w:rPr>
          <w:rFonts w:asciiTheme="majorBidi" w:eastAsia="Times New Roman" w:hAnsiTheme="majorBidi" w:cstheme="majorBidi"/>
          <w:sz w:val="24"/>
          <w:szCs w:val="24"/>
        </w:rPr>
        <w:t>Chelmow</w:t>
      </w:r>
      <w:proofErr w:type="spellEnd"/>
      <w:r w:rsidRPr="00AF1313">
        <w:rPr>
          <w:rFonts w:asciiTheme="majorBidi" w:eastAsia="Times New Roman" w:hAnsiTheme="majorBidi" w:cstheme="majorBidi"/>
          <w:sz w:val="24"/>
          <w:szCs w:val="24"/>
        </w:rPr>
        <w:t xml:space="preserve"> D, Rodriguez EJ, Sabatini MM (2004) </w:t>
      </w:r>
      <w:r w:rsidRPr="00AF1313">
        <w:rPr>
          <w:rFonts w:asciiTheme="majorBidi" w:eastAsia="Times New Roman" w:hAnsiTheme="majorBidi" w:cstheme="majorBidi"/>
          <w:b/>
          <w:bCs/>
          <w:sz w:val="24"/>
          <w:szCs w:val="24"/>
        </w:rPr>
        <w:t>Suture closure of subcut</w:t>
      </w:r>
      <w:r w:rsidRPr="00AF1313">
        <w:rPr>
          <w:rFonts w:asciiTheme="majorBidi" w:eastAsia="Times New Roman" w:hAnsiTheme="majorBidi" w:cstheme="majorBidi"/>
          <w:b/>
          <w:bCs/>
          <w:sz w:val="24"/>
          <w:szCs w:val="24"/>
        </w:rPr>
        <w:t>a</w:t>
      </w:r>
      <w:r w:rsidRPr="00AF1313">
        <w:rPr>
          <w:rFonts w:asciiTheme="majorBidi" w:eastAsia="Times New Roman" w:hAnsiTheme="majorBidi" w:cstheme="majorBidi"/>
          <w:b/>
          <w:bCs/>
          <w:sz w:val="24"/>
          <w:szCs w:val="24"/>
        </w:rPr>
        <w:t>neous fat and wound disruption after cesarean delivery: A meta-analysis</w:t>
      </w:r>
      <w:r w:rsidRPr="00AF1313">
        <w:rPr>
          <w:rFonts w:asciiTheme="majorBidi" w:eastAsia="Times New Roman" w:hAnsiTheme="majorBidi" w:cstheme="majorBidi"/>
          <w:sz w:val="24"/>
          <w:szCs w:val="24"/>
        </w:rPr>
        <w:t xml:space="preserve">. </w:t>
      </w:r>
      <w:proofErr w:type="spellStart"/>
      <w:r w:rsidRPr="00AF1313">
        <w:rPr>
          <w:rFonts w:asciiTheme="majorBidi" w:eastAsia="Times New Roman" w:hAnsiTheme="majorBidi" w:cstheme="majorBidi"/>
          <w:sz w:val="24"/>
          <w:szCs w:val="24"/>
        </w:rPr>
        <w:t>Obstet</w:t>
      </w:r>
      <w:proofErr w:type="spellEnd"/>
      <w:r w:rsidRPr="00AF1313">
        <w:rPr>
          <w:rFonts w:asciiTheme="majorBidi" w:eastAsia="Times New Roman" w:hAnsiTheme="majorBidi" w:cstheme="majorBidi"/>
          <w:sz w:val="24"/>
          <w:szCs w:val="24"/>
        </w:rPr>
        <w:t xml:space="preserve"> Gynecol. 103:974</w:t>
      </w:r>
    </w:p>
    <w:p w:rsidR="00100D89" w:rsidRPr="00AF1313" w:rsidRDefault="00100D89" w:rsidP="00AF1313">
      <w:pPr>
        <w:pStyle w:val="a3"/>
        <w:numPr>
          <w:ilvl w:val="0"/>
          <w:numId w:val="27"/>
        </w:numPr>
        <w:bidi w:val="0"/>
        <w:spacing w:after="80"/>
        <w:rPr>
          <w:rFonts w:asciiTheme="majorBidi" w:hAnsiTheme="majorBidi" w:cstheme="majorBidi"/>
          <w:sz w:val="24"/>
          <w:szCs w:val="24"/>
          <w:lang w:bidi="ar-SY"/>
        </w:rPr>
      </w:pPr>
      <w:r w:rsidRPr="00AF1313">
        <w:rPr>
          <w:rFonts w:asciiTheme="majorBidi" w:eastAsia="Times New Roman" w:hAnsiTheme="majorBidi" w:cstheme="majorBidi"/>
          <w:sz w:val="24"/>
          <w:szCs w:val="24"/>
        </w:rPr>
        <w:t xml:space="preserve">Clark SL, Belfort MA, </w:t>
      </w:r>
      <w:proofErr w:type="spellStart"/>
      <w:r w:rsidRPr="00AF1313">
        <w:rPr>
          <w:rFonts w:asciiTheme="majorBidi" w:eastAsia="Times New Roman" w:hAnsiTheme="majorBidi" w:cstheme="majorBidi"/>
          <w:sz w:val="24"/>
          <w:szCs w:val="24"/>
        </w:rPr>
        <w:t>Dildy</w:t>
      </w:r>
      <w:proofErr w:type="spellEnd"/>
      <w:r w:rsidRPr="00AF1313">
        <w:rPr>
          <w:rFonts w:asciiTheme="majorBidi" w:eastAsia="Times New Roman" w:hAnsiTheme="majorBidi" w:cstheme="majorBidi"/>
          <w:sz w:val="24"/>
          <w:szCs w:val="24"/>
        </w:rPr>
        <w:t xml:space="preserve"> GA, et al (2008) </w:t>
      </w:r>
      <w:r w:rsidRPr="00AF1313">
        <w:rPr>
          <w:rFonts w:asciiTheme="majorBidi" w:eastAsia="Times New Roman" w:hAnsiTheme="majorBidi" w:cstheme="majorBidi"/>
          <w:b/>
          <w:bCs/>
          <w:sz w:val="24"/>
          <w:szCs w:val="24"/>
        </w:rPr>
        <w:t>Maternal death in the 21st century: Causes, prevention, and relationship to cesarean delivery</w:t>
      </w:r>
      <w:r w:rsidRPr="00AF1313">
        <w:rPr>
          <w:rFonts w:asciiTheme="majorBidi" w:eastAsia="Times New Roman" w:hAnsiTheme="majorBidi" w:cstheme="majorBidi"/>
          <w:sz w:val="24"/>
          <w:szCs w:val="24"/>
        </w:rPr>
        <w:t xml:space="preserve">. Am J </w:t>
      </w:r>
      <w:proofErr w:type="spellStart"/>
      <w:r w:rsidRPr="00AF1313">
        <w:rPr>
          <w:rFonts w:asciiTheme="majorBidi" w:eastAsia="Times New Roman" w:hAnsiTheme="majorBidi" w:cstheme="majorBidi"/>
          <w:sz w:val="24"/>
          <w:szCs w:val="24"/>
        </w:rPr>
        <w:t>ObstetGynecol</w:t>
      </w:r>
      <w:proofErr w:type="spellEnd"/>
      <w:r w:rsidRPr="00AF1313">
        <w:rPr>
          <w:rFonts w:asciiTheme="majorBidi" w:eastAsia="Times New Roman" w:hAnsiTheme="majorBidi" w:cstheme="majorBidi"/>
          <w:sz w:val="24"/>
          <w:szCs w:val="24"/>
        </w:rPr>
        <w:t xml:space="preserve"> 199(1):36.e1</w:t>
      </w:r>
    </w:p>
    <w:p w:rsidR="00100D89" w:rsidRPr="00AF1313" w:rsidRDefault="00100D89" w:rsidP="00AF1313">
      <w:pPr>
        <w:pStyle w:val="a3"/>
        <w:numPr>
          <w:ilvl w:val="0"/>
          <w:numId w:val="27"/>
        </w:numPr>
        <w:bidi w:val="0"/>
        <w:spacing w:after="80"/>
        <w:rPr>
          <w:rFonts w:asciiTheme="majorBidi" w:hAnsiTheme="majorBidi" w:cstheme="majorBidi"/>
          <w:sz w:val="24"/>
          <w:szCs w:val="24"/>
          <w:lang w:bidi="ar-SY"/>
        </w:rPr>
      </w:pPr>
      <w:r w:rsidRPr="00AF1313">
        <w:rPr>
          <w:rFonts w:asciiTheme="majorBidi" w:eastAsia="Times New Roman" w:hAnsiTheme="majorBidi" w:cstheme="majorBidi"/>
          <w:sz w:val="24"/>
          <w:szCs w:val="24"/>
        </w:rPr>
        <w:t xml:space="preserve">Clark SL, Miller DD, Belfort MA, et al (2009) </w:t>
      </w:r>
      <w:r w:rsidRPr="00AF1313">
        <w:rPr>
          <w:rFonts w:asciiTheme="majorBidi" w:eastAsia="Times New Roman" w:hAnsiTheme="majorBidi" w:cstheme="majorBidi"/>
          <w:b/>
          <w:bCs/>
          <w:sz w:val="24"/>
          <w:szCs w:val="24"/>
        </w:rPr>
        <w:t>Neonatal and maternal ou</w:t>
      </w:r>
      <w:r w:rsidRPr="00AF1313">
        <w:rPr>
          <w:rFonts w:asciiTheme="majorBidi" w:eastAsia="Times New Roman" w:hAnsiTheme="majorBidi" w:cstheme="majorBidi"/>
          <w:b/>
          <w:bCs/>
          <w:sz w:val="24"/>
          <w:szCs w:val="24"/>
        </w:rPr>
        <w:t>t</w:t>
      </w:r>
      <w:r w:rsidRPr="00AF1313">
        <w:rPr>
          <w:rFonts w:asciiTheme="majorBidi" w:eastAsia="Times New Roman" w:hAnsiTheme="majorBidi" w:cstheme="majorBidi"/>
          <w:b/>
          <w:bCs/>
          <w:sz w:val="24"/>
          <w:szCs w:val="24"/>
        </w:rPr>
        <w:t>comes associated with elective term delivery</w:t>
      </w:r>
      <w:r w:rsidRPr="00AF1313">
        <w:rPr>
          <w:rFonts w:asciiTheme="majorBidi" w:eastAsia="Times New Roman" w:hAnsiTheme="majorBidi" w:cstheme="majorBidi"/>
          <w:sz w:val="24"/>
          <w:szCs w:val="24"/>
        </w:rPr>
        <w:t xml:space="preserve">. Am J </w:t>
      </w:r>
      <w:proofErr w:type="spellStart"/>
      <w:r w:rsidRPr="00AF1313">
        <w:rPr>
          <w:rFonts w:asciiTheme="majorBidi" w:eastAsia="Times New Roman" w:hAnsiTheme="majorBidi" w:cstheme="majorBidi"/>
          <w:sz w:val="24"/>
          <w:szCs w:val="24"/>
        </w:rPr>
        <w:t>ObstetGynecol</w:t>
      </w:r>
      <w:proofErr w:type="spellEnd"/>
      <w:r w:rsidRPr="00AF1313">
        <w:rPr>
          <w:rFonts w:asciiTheme="majorBidi" w:eastAsia="Times New Roman" w:hAnsiTheme="majorBidi" w:cstheme="majorBidi"/>
          <w:sz w:val="24"/>
          <w:szCs w:val="24"/>
        </w:rPr>
        <w:t xml:space="preserve"> 200(2):156.e1 </w:t>
      </w:r>
    </w:p>
    <w:p w:rsidR="00100D89" w:rsidRPr="00AF1313" w:rsidRDefault="00100D89" w:rsidP="00AF1313">
      <w:pPr>
        <w:pStyle w:val="a3"/>
        <w:numPr>
          <w:ilvl w:val="0"/>
          <w:numId w:val="27"/>
        </w:numPr>
        <w:bidi w:val="0"/>
        <w:spacing w:after="80"/>
        <w:rPr>
          <w:rFonts w:asciiTheme="majorBidi" w:hAnsiTheme="majorBidi" w:cstheme="majorBidi"/>
          <w:sz w:val="24"/>
          <w:szCs w:val="24"/>
          <w:lang w:bidi="ar-SY"/>
        </w:rPr>
      </w:pPr>
      <w:proofErr w:type="spellStart"/>
      <w:r w:rsidRPr="00AF1313">
        <w:rPr>
          <w:rFonts w:asciiTheme="majorBidi" w:eastAsia="Times New Roman" w:hAnsiTheme="majorBidi" w:cstheme="majorBidi"/>
          <w:sz w:val="24"/>
          <w:szCs w:val="24"/>
        </w:rPr>
        <w:t>Coutinho</w:t>
      </w:r>
      <w:proofErr w:type="spellEnd"/>
      <w:r w:rsidRPr="00AF1313">
        <w:rPr>
          <w:rFonts w:asciiTheme="majorBidi" w:eastAsia="Times New Roman" w:hAnsiTheme="majorBidi" w:cstheme="majorBidi"/>
          <w:sz w:val="24"/>
          <w:szCs w:val="24"/>
        </w:rPr>
        <w:t xml:space="preserve"> IC, Ramos de </w:t>
      </w:r>
      <w:proofErr w:type="spellStart"/>
      <w:r w:rsidRPr="00AF1313">
        <w:rPr>
          <w:rFonts w:asciiTheme="majorBidi" w:eastAsia="Times New Roman" w:hAnsiTheme="majorBidi" w:cstheme="majorBidi"/>
          <w:sz w:val="24"/>
          <w:szCs w:val="24"/>
        </w:rPr>
        <w:t>Morim</w:t>
      </w:r>
      <w:proofErr w:type="spellEnd"/>
      <w:r w:rsidRPr="00AF1313">
        <w:rPr>
          <w:rFonts w:asciiTheme="majorBidi" w:eastAsia="Times New Roman" w:hAnsiTheme="majorBidi" w:cstheme="majorBidi"/>
          <w:sz w:val="24"/>
          <w:szCs w:val="24"/>
        </w:rPr>
        <w:t xml:space="preserve"> MM, Katz L, et al (2008) </w:t>
      </w:r>
      <w:r w:rsidRPr="00AF1313">
        <w:rPr>
          <w:rFonts w:asciiTheme="majorBidi" w:eastAsia="Times New Roman" w:hAnsiTheme="majorBidi" w:cstheme="majorBidi"/>
          <w:b/>
          <w:bCs/>
          <w:sz w:val="24"/>
          <w:szCs w:val="24"/>
        </w:rPr>
        <w:t>Uterine exterioriz</w:t>
      </w:r>
      <w:r w:rsidRPr="00AF1313">
        <w:rPr>
          <w:rFonts w:asciiTheme="majorBidi" w:eastAsia="Times New Roman" w:hAnsiTheme="majorBidi" w:cstheme="majorBidi"/>
          <w:b/>
          <w:bCs/>
          <w:sz w:val="24"/>
          <w:szCs w:val="24"/>
        </w:rPr>
        <w:t>a</w:t>
      </w:r>
      <w:r w:rsidRPr="00AF1313">
        <w:rPr>
          <w:rFonts w:asciiTheme="majorBidi" w:eastAsia="Times New Roman" w:hAnsiTheme="majorBidi" w:cstheme="majorBidi"/>
          <w:b/>
          <w:bCs/>
          <w:sz w:val="24"/>
          <w:szCs w:val="24"/>
        </w:rPr>
        <w:t>tion compared with in situ repair at cesarean delivery</w:t>
      </w:r>
      <w:r w:rsidRPr="00AF1313">
        <w:rPr>
          <w:rFonts w:asciiTheme="majorBidi" w:eastAsia="Times New Roman" w:hAnsiTheme="majorBidi" w:cstheme="majorBidi"/>
          <w:sz w:val="24"/>
          <w:szCs w:val="24"/>
        </w:rPr>
        <w:t xml:space="preserve">. </w:t>
      </w:r>
      <w:proofErr w:type="spellStart"/>
      <w:r w:rsidRPr="00AF1313">
        <w:rPr>
          <w:rFonts w:asciiTheme="majorBidi" w:eastAsia="Times New Roman" w:hAnsiTheme="majorBidi" w:cstheme="majorBidi"/>
          <w:sz w:val="24"/>
          <w:szCs w:val="24"/>
        </w:rPr>
        <w:t>ObstetGynecol</w:t>
      </w:r>
      <w:proofErr w:type="spellEnd"/>
      <w:r w:rsidRPr="00AF1313">
        <w:rPr>
          <w:rFonts w:asciiTheme="majorBidi" w:eastAsia="Times New Roman" w:hAnsiTheme="majorBidi" w:cstheme="majorBidi"/>
          <w:sz w:val="24"/>
          <w:szCs w:val="24"/>
        </w:rPr>
        <w:t xml:space="preserve"> 111:639</w:t>
      </w:r>
    </w:p>
    <w:p w:rsidR="00100D89" w:rsidRPr="00AF1313" w:rsidRDefault="00100D89" w:rsidP="00AF1313">
      <w:pPr>
        <w:pStyle w:val="a3"/>
        <w:numPr>
          <w:ilvl w:val="0"/>
          <w:numId w:val="27"/>
        </w:numPr>
        <w:bidi w:val="0"/>
        <w:spacing w:after="80"/>
        <w:rPr>
          <w:rFonts w:asciiTheme="majorBidi" w:hAnsiTheme="majorBidi" w:cstheme="majorBidi"/>
          <w:sz w:val="24"/>
          <w:szCs w:val="24"/>
          <w:lang w:bidi="ar-SY"/>
        </w:rPr>
      </w:pPr>
      <w:r w:rsidRPr="00AF1313">
        <w:rPr>
          <w:rFonts w:asciiTheme="majorBidi" w:eastAsia="Times New Roman" w:hAnsiTheme="majorBidi" w:cstheme="majorBidi"/>
          <w:sz w:val="24"/>
          <w:szCs w:val="24"/>
        </w:rPr>
        <w:t xml:space="preserve">Cunningham FG, </w:t>
      </w:r>
      <w:proofErr w:type="spellStart"/>
      <w:r w:rsidRPr="00AF1313">
        <w:rPr>
          <w:rFonts w:asciiTheme="majorBidi" w:eastAsia="Times New Roman" w:hAnsiTheme="majorBidi" w:cstheme="majorBidi"/>
          <w:sz w:val="24"/>
          <w:szCs w:val="24"/>
        </w:rPr>
        <w:t>Leveno</w:t>
      </w:r>
      <w:proofErr w:type="spellEnd"/>
      <w:r w:rsidRPr="00AF1313">
        <w:rPr>
          <w:rFonts w:asciiTheme="majorBidi" w:eastAsia="Times New Roman" w:hAnsiTheme="majorBidi" w:cstheme="majorBidi"/>
          <w:sz w:val="24"/>
          <w:szCs w:val="24"/>
        </w:rPr>
        <w:t xml:space="preserve"> KL, Bloom SL, et al (2008) </w:t>
      </w:r>
      <w:r w:rsidRPr="00AF1313">
        <w:rPr>
          <w:rFonts w:asciiTheme="majorBidi" w:eastAsia="Times New Roman" w:hAnsiTheme="majorBidi" w:cstheme="majorBidi"/>
          <w:b/>
          <w:bCs/>
          <w:sz w:val="24"/>
          <w:szCs w:val="24"/>
        </w:rPr>
        <w:t xml:space="preserve">Cesarean delivery and </w:t>
      </w:r>
      <w:proofErr w:type="spellStart"/>
      <w:r w:rsidRPr="00AF1313">
        <w:rPr>
          <w:rFonts w:asciiTheme="majorBidi" w:eastAsia="Times New Roman" w:hAnsiTheme="majorBidi" w:cstheme="majorBidi"/>
          <w:b/>
          <w:bCs/>
          <w:sz w:val="24"/>
          <w:szCs w:val="24"/>
        </w:rPr>
        <w:t>peripartum</w:t>
      </w:r>
      <w:proofErr w:type="spellEnd"/>
      <w:r w:rsidRPr="00AF1313">
        <w:rPr>
          <w:rFonts w:asciiTheme="majorBidi" w:eastAsia="Times New Roman" w:hAnsiTheme="majorBidi" w:cstheme="majorBidi"/>
          <w:b/>
          <w:bCs/>
          <w:sz w:val="24"/>
          <w:szCs w:val="24"/>
        </w:rPr>
        <w:t xml:space="preserve"> hysterectomy</w:t>
      </w:r>
      <w:r w:rsidRPr="00AF1313">
        <w:rPr>
          <w:rFonts w:asciiTheme="majorBidi" w:eastAsia="Times New Roman" w:hAnsiTheme="majorBidi" w:cstheme="majorBidi"/>
          <w:sz w:val="24"/>
          <w:szCs w:val="24"/>
        </w:rPr>
        <w:t>. In: Williams Obstetrics, 22nd ed. New York, McGraw-Hill</w:t>
      </w:r>
    </w:p>
    <w:p w:rsidR="00100D89" w:rsidRPr="00AF1313" w:rsidRDefault="00100D89" w:rsidP="00AF1313">
      <w:pPr>
        <w:pStyle w:val="a3"/>
        <w:numPr>
          <w:ilvl w:val="0"/>
          <w:numId w:val="27"/>
        </w:numPr>
        <w:bidi w:val="0"/>
        <w:spacing w:after="80"/>
        <w:rPr>
          <w:rFonts w:asciiTheme="majorBidi" w:hAnsiTheme="majorBidi" w:cstheme="majorBidi"/>
          <w:sz w:val="24"/>
          <w:szCs w:val="24"/>
          <w:lang w:bidi="ar-SY"/>
        </w:rPr>
      </w:pPr>
      <w:proofErr w:type="spellStart"/>
      <w:r w:rsidRPr="00AF1313">
        <w:rPr>
          <w:rFonts w:asciiTheme="majorBidi" w:eastAsia="Times New Roman" w:hAnsiTheme="majorBidi" w:cstheme="majorBidi"/>
          <w:sz w:val="24"/>
          <w:szCs w:val="24"/>
        </w:rPr>
        <w:t>Declercq</w:t>
      </w:r>
      <w:proofErr w:type="spellEnd"/>
      <w:r w:rsidRPr="00AF1313">
        <w:rPr>
          <w:rFonts w:asciiTheme="majorBidi" w:eastAsia="Times New Roman" w:hAnsiTheme="majorBidi" w:cstheme="majorBidi"/>
          <w:sz w:val="24"/>
          <w:szCs w:val="24"/>
        </w:rPr>
        <w:t xml:space="preserve"> E, Barger M, </w:t>
      </w:r>
      <w:proofErr w:type="spellStart"/>
      <w:r w:rsidRPr="00AF1313">
        <w:rPr>
          <w:rFonts w:asciiTheme="majorBidi" w:eastAsia="Times New Roman" w:hAnsiTheme="majorBidi" w:cstheme="majorBidi"/>
          <w:sz w:val="24"/>
          <w:szCs w:val="24"/>
        </w:rPr>
        <w:t>Cabra</w:t>
      </w:r>
      <w:proofErr w:type="spellEnd"/>
      <w:r w:rsidRPr="00AF1313">
        <w:rPr>
          <w:rFonts w:asciiTheme="majorBidi" w:eastAsia="Times New Roman" w:hAnsiTheme="majorBidi" w:cstheme="majorBidi"/>
          <w:sz w:val="24"/>
          <w:szCs w:val="24"/>
        </w:rPr>
        <w:t xml:space="preserve"> JH, et al (2007) </w:t>
      </w:r>
      <w:r w:rsidRPr="00AF1313">
        <w:rPr>
          <w:rFonts w:asciiTheme="majorBidi" w:eastAsia="Times New Roman" w:hAnsiTheme="majorBidi" w:cstheme="majorBidi"/>
          <w:b/>
          <w:bCs/>
          <w:sz w:val="24"/>
          <w:szCs w:val="24"/>
        </w:rPr>
        <w:t>Maternal outcomes associated with planned primary cesarean births compared with planned vaginal births</w:t>
      </w:r>
      <w:r w:rsidRPr="00AF1313">
        <w:rPr>
          <w:rFonts w:asciiTheme="majorBidi" w:eastAsia="Times New Roman" w:hAnsiTheme="majorBidi" w:cstheme="majorBidi"/>
          <w:sz w:val="24"/>
          <w:szCs w:val="24"/>
        </w:rPr>
        <w:t xml:space="preserve">. </w:t>
      </w:r>
      <w:proofErr w:type="spellStart"/>
      <w:r w:rsidRPr="00AF1313">
        <w:rPr>
          <w:rFonts w:asciiTheme="majorBidi" w:eastAsia="Times New Roman" w:hAnsiTheme="majorBidi" w:cstheme="majorBidi"/>
          <w:sz w:val="24"/>
          <w:szCs w:val="24"/>
        </w:rPr>
        <w:t>ObstetGynecol</w:t>
      </w:r>
      <w:proofErr w:type="spellEnd"/>
      <w:r w:rsidRPr="00AF1313">
        <w:rPr>
          <w:rFonts w:asciiTheme="majorBidi" w:eastAsia="Times New Roman" w:hAnsiTheme="majorBidi" w:cstheme="majorBidi"/>
          <w:sz w:val="24"/>
          <w:szCs w:val="24"/>
        </w:rPr>
        <w:t xml:space="preserve"> 109(3):669</w:t>
      </w:r>
    </w:p>
    <w:p w:rsidR="00100D89" w:rsidRPr="00AF1313" w:rsidRDefault="005B4697" w:rsidP="00AF1313">
      <w:pPr>
        <w:pStyle w:val="a3"/>
        <w:numPr>
          <w:ilvl w:val="0"/>
          <w:numId w:val="27"/>
        </w:numPr>
        <w:bidi w:val="0"/>
        <w:spacing w:after="80"/>
        <w:rPr>
          <w:rFonts w:asciiTheme="majorBidi" w:hAnsiTheme="majorBidi" w:cstheme="majorBidi"/>
          <w:sz w:val="24"/>
          <w:szCs w:val="24"/>
          <w:lang w:bidi="ar-SY"/>
        </w:rPr>
      </w:pPr>
      <w:hyperlink r:id="rId43" w:history="1">
        <w:r w:rsidR="00100D89" w:rsidRPr="00AF1313">
          <w:rPr>
            <w:rFonts w:asciiTheme="majorBidi" w:hAnsiTheme="majorBidi" w:cstheme="majorBidi"/>
            <w:sz w:val="24"/>
            <w:szCs w:val="24"/>
          </w:rPr>
          <w:t>Dunne C</w:t>
        </w:r>
      </w:hyperlink>
      <w:r w:rsidR="00100D89" w:rsidRPr="00AF1313">
        <w:rPr>
          <w:rFonts w:asciiTheme="majorBidi" w:hAnsiTheme="majorBidi" w:cstheme="majorBidi"/>
          <w:sz w:val="24"/>
          <w:szCs w:val="24"/>
        </w:rPr>
        <w:t>, </w:t>
      </w:r>
      <w:hyperlink r:id="rId44" w:history="1">
        <w:r w:rsidR="00100D89" w:rsidRPr="00AF1313">
          <w:rPr>
            <w:rFonts w:asciiTheme="majorBidi" w:hAnsiTheme="majorBidi" w:cstheme="majorBidi"/>
            <w:sz w:val="24"/>
            <w:szCs w:val="24"/>
          </w:rPr>
          <w:t>Da Silva O</w:t>
        </w:r>
      </w:hyperlink>
      <w:r w:rsidR="00100D89" w:rsidRPr="00AF1313">
        <w:rPr>
          <w:rFonts w:asciiTheme="majorBidi" w:hAnsiTheme="majorBidi" w:cstheme="majorBidi"/>
          <w:sz w:val="24"/>
          <w:szCs w:val="24"/>
        </w:rPr>
        <w:t>, </w:t>
      </w:r>
      <w:hyperlink r:id="rId45" w:history="1">
        <w:r w:rsidR="00100D89" w:rsidRPr="00AF1313">
          <w:rPr>
            <w:rFonts w:asciiTheme="majorBidi" w:hAnsiTheme="majorBidi" w:cstheme="majorBidi"/>
            <w:sz w:val="24"/>
            <w:szCs w:val="24"/>
          </w:rPr>
          <w:t>Schmidt G</w:t>
        </w:r>
      </w:hyperlink>
      <w:r w:rsidR="00100D89" w:rsidRPr="00AF1313">
        <w:rPr>
          <w:rFonts w:asciiTheme="majorBidi" w:hAnsiTheme="majorBidi" w:cstheme="majorBidi"/>
          <w:sz w:val="24"/>
          <w:szCs w:val="24"/>
        </w:rPr>
        <w:t>, </w:t>
      </w:r>
      <w:proofErr w:type="spellStart"/>
      <w:r w:rsidRPr="005B4697">
        <w:fldChar w:fldCharType="begin"/>
      </w:r>
      <w:r w:rsidR="00280062">
        <w:instrText xml:space="preserve"> HYPERLINK "http://www.ncbi.nlm.nih.gov/pubmed?term=Natale%20R%5BAuthor%5D&amp;cauthor=true&amp;cauthor_uid=20085677" </w:instrText>
      </w:r>
      <w:r w:rsidRPr="005B4697">
        <w:fldChar w:fldCharType="separate"/>
      </w:r>
      <w:r w:rsidR="00100D89" w:rsidRPr="00AF1313">
        <w:rPr>
          <w:rFonts w:asciiTheme="majorBidi" w:hAnsiTheme="majorBidi" w:cstheme="majorBidi"/>
          <w:sz w:val="24"/>
          <w:szCs w:val="24"/>
        </w:rPr>
        <w:t>Natale</w:t>
      </w:r>
      <w:proofErr w:type="spellEnd"/>
      <w:r w:rsidR="00100D89" w:rsidRPr="00AF1313">
        <w:rPr>
          <w:rFonts w:asciiTheme="majorBidi" w:hAnsiTheme="majorBidi" w:cstheme="majorBidi"/>
          <w:sz w:val="24"/>
          <w:szCs w:val="24"/>
        </w:rPr>
        <w:t xml:space="preserve"> R</w:t>
      </w:r>
      <w:r w:rsidRPr="00AF1313">
        <w:rPr>
          <w:rFonts w:asciiTheme="majorBidi" w:hAnsiTheme="majorBidi" w:cstheme="majorBidi"/>
          <w:sz w:val="24"/>
          <w:szCs w:val="24"/>
        </w:rPr>
        <w:fldChar w:fldCharType="end"/>
      </w:r>
      <w:r w:rsidR="00100D89" w:rsidRPr="00AF1313">
        <w:rPr>
          <w:rFonts w:asciiTheme="majorBidi" w:hAnsiTheme="majorBidi" w:cstheme="majorBidi"/>
          <w:sz w:val="24"/>
          <w:szCs w:val="24"/>
        </w:rPr>
        <w:t xml:space="preserve">.(2009) </w:t>
      </w:r>
      <w:r w:rsidR="00100D89" w:rsidRPr="00AF1313">
        <w:rPr>
          <w:rFonts w:asciiTheme="majorBidi" w:hAnsiTheme="majorBidi" w:cstheme="majorBidi"/>
          <w:b/>
          <w:bCs/>
          <w:sz w:val="24"/>
          <w:szCs w:val="24"/>
        </w:rPr>
        <w:t xml:space="preserve">Outcomes of elective </w:t>
      </w:r>
      <w:proofErr w:type="spellStart"/>
      <w:r w:rsidR="00100D89" w:rsidRPr="00AF1313">
        <w:rPr>
          <w:rFonts w:asciiTheme="majorBidi" w:hAnsiTheme="majorBidi" w:cstheme="majorBidi"/>
          <w:b/>
          <w:bCs/>
          <w:sz w:val="24"/>
          <w:szCs w:val="24"/>
        </w:rPr>
        <w:t>l</w:t>
      </w:r>
      <w:r w:rsidR="00100D89" w:rsidRPr="00AF1313">
        <w:rPr>
          <w:rFonts w:asciiTheme="majorBidi" w:hAnsiTheme="majorBidi" w:cstheme="majorBidi"/>
          <w:b/>
          <w:bCs/>
          <w:sz w:val="24"/>
          <w:szCs w:val="24"/>
        </w:rPr>
        <w:t>a</w:t>
      </w:r>
      <w:r w:rsidR="00100D89" w:rsidRPr="00AF1313">
        <w:rPr>
          <w:rFonts w:asciiTheme="majorBidi" w:hAnsiTheme="majorBidi" w:cstheme="majorBidi"/>
          <w:b/>
          <w:bCs/>
          <w:sz w:val="24"/>
          <w:szCs w:val="24"/>
        </w:rPr>
        <w:t>bour</w:t>
      </w:r>
      <w:proofErr w:type="spellEnd"/>
      <w:r w:rsidR="00100D89" w:rsidRPr="00AF1313">
        <w:rPr>
          <w:rFonts w:asciiTheme="majorBidi" w:hAnsiTheme="majorBidi" w:cstheme="majorBidi"/>
          <w:b/>
          <w:bCs/>
          <w:sz w:val="24"/>
          <w:szCs w:val="24"/>
        </w:rPr>
        <w:t xml:space="preserve"> induction and elective caesarean section in low-risk pregnancies b</w:t>
      </w:r>
      <w:r w:rsidR="00100D89" w:rsidRPr="00AF1313">
        <w:rPr>
          <w:rFonts w:asciiTheme="majorBidi" w:hAnsiTheme="majorBidi" w:cstheme="majorBidi"/>
          <w:b/>
          <w:bCs/>
          <w:sz w:val="24"/>
          <w:szCs w:val="24"/>
        </w:rPr>
        <w:t>e</w:t>
      </w:r>
      <w:r w:rsidR="00100D89" w:rsidRPr="00AF1313">
        <w:rPr>
          <w:rFonts w:asciiTheme="majorBidi" w:hAnsiTheme="majorBidi" w:cstheme="majorBidi"/>
          <w:b/>
          <w:bCs/>
          <w:sz w:val="24"/>
          <w:szCs w:val="24"/>
        </w:rPr>
        <w:t>tween 37 and 41 weeks' gestation</w:t>
      </w:r>
      <w:r w:rsidR="00100D89" w:rsidRPr="00AF1313">
        <w:rPr>
          <w:rFonts w:asciiTheme="majorBidi" w:hAnsiTheme="majorBidi" w:cstheme="majorBidi"/>
          <w:sz w:val="24"/>
          <w:szCs w:val="24"/>
        </w:rPr>
        <w:t xml:space="preserve">. </w:t>
      </w:r>
      <w:hyperlink r:id="rId46" w:tooltip="Journal of obstetrics and gynaecology Canada : JOGC = Journal d'obstétrique et gynécologie du Canada : JOGC." w:history="1">
        <w:r w:rsidR="00100D89" w:rsidRPr="00AF1313">
          <w:rPr>
            <w:rFonts w:asciiTheme="majorBidi" w:hAnsiTheme="majorBidi" w:cstheme="majorBidi"/>
            <w:sz w:val="24"/>
            <w:szCs w:val="24"/>
          </w:rPr>
          <w:t xml:space="preserve">J </w:t>
        </w:r>
        <w:proofErr w:type="spellStart"/>
        <w:r w:rsidR="00100D89" w:rsidRPr="00AF1313">
          <w:rPr>
            <w:rFonts w:asciiTheme="majorBidi" w:hAnsiTheme="majorBidi" w:cstheme="majorBidi"/>
            <w:sz w:val="24"/>
            <w:szCs w:val="24"/>
          </w:rPr>
          <w:t>ObstetGynaecol</w:t>
        </w:r>
        <w:proofErr w:type="spellEnd"/>
        <w:r w:rsidR="00100D89" w:rsidRPr="00AF1313">
          <w:rPr>
            <w:rFonts w:asciiTheme="majorBidi" w:hAnsiTheme="majorBidi" w:cstheme="majorBidi"/>
            <w:sz w:val="24"/>
            <w:szCs w:val="24"/>
          </w:rPr>
          <w:t xml:space="preserve"> Can.</w:t>
        </w:r>
      </w:hyperlink>
      <w:r w:rsidR="00100D89" w:rsidRPr="00AF1313">
        <w:rPr>
          <w:rFonts w:asciiTheme="majorBidi" w:hAnsiTheme="majorBidi" w:cstheme="majorBidi"/>
          <w:sz w:val="24"/>
          <w:szCs w:val="24"/>
        </w:rPr>
        <w:t> 31(12): 1124-30</w:t>
      </w:r>
    </w:p>
    <w:p w:rsidR="00100D89" w:rsidRPr="00AF1313" w:rsidRDefault="00100D89" w:rsidP="00AF1313">
      <w:pPr>
        <w:pStyle w:val="a3"/>
        <w:numPr>
          <w:ilvl w:val="0"/>
          <w:numId w:val="27"/>
        </w:numPr>
        <w:bidi w:val="0"/>
        <w:spacing w:after="80"/>
        <w:rPr>
          <w:rFonts w:asciiTheme="majorBidi" w:hAnsiTheme="majorBidi" w:cstheme="majorBidi"/>
          <w:sz w:val="24"/>
          <w:szCs w:val="24"/>
          <w:lang w:bidi="ar-SY"/>
        </w:rPr>
      </w:pPr>
      <w:r w:rsidRPr="00AF1313">
        <w:rPr>
          <w:rFonts w:asciiTheme="majorBidi" w:eastAsia="Times New Roman" w:hAnsiTheme="majorBidi" w:cstheme="majorBidi"/>
          <w:sz w:val="24"/>
          <w:szCs w:val="24"/>
        </w:rPr>
        <w:t xml:space="preserve">Foley M, </w:t>
      </w:r>
      <w:proofErr w:type="spellStart"/>
      <w:r w:rsidRPr="00AF1313">
        <w:rPr>
          <w:rFonts w:asciiTheme="majorBidi" w:eastAsia="Times New Roman" w:hAnsiTheme="majorBidi" w:cstheme="majorBidi"/>
          <w:sz w:val="24"/>
          <w:szCs w:val="24"/>
        </w:rPr>
        <w:t>Alarab</w:t>
      </w:r>
      <w:proofErr w:type="spellEnd"/>
      <w:r w:rsidRPr="00AF1313">
        <w:rPr>
          <w:rFonts w:asciiTheme="majorBidi" w:eastAsia="Times New Roman" w:hAnsiTheme="majorBidi" w:cstheme="majorBidi"/>
          <w:sz w:val="24"/>
          <w:szCs w:val="24"/>
        </w:rPr>
        <w:t xml:space="preserve"> M, </w:t>
      </w:r>
      <w:proofErr w:type="spellStart"/>
      <w:r w:rsidRPr="00AF1313">
        <w:rPr>
          <w:rFonts w:asciiTheme="majorBidi" w:eastAsia="Times New Roman" w:hAnsiTheme="majorBidi" w:cstheme="majorBidi"/>
          <w:sz w:val="24"/>
          <w:szCs w:val="24"/>
        </w:rPr>
        <w:t>O'Herlighy</w:t>
      </w:r>
      <w:proofErr w:type="spellEnd"/>
      <w:r w:rsidRPr="00AF1313">
        <w:rPr>
          <w:rFonts w:asciiTheme="majorBidi" w:eastAsia="Times New Roman" w:hAnsiTheme="majorBidi" w:cstheme="majorBidi"/>
          <w:sz w:val="24"/>
          <w:szCs w:val="24"/>
        </w:rPr>
        <w:t xml:space="preserve"> C (2002) </w:t>
      </w:r>
      <w:r w:rsidRPr="00AF1313">
        <w:rPr>
          <w:rFonts w:asciiTheme="majorBidi" w:eastAsia="Times New Roman" w:hAnsiTheme="majorBidi" w:cstheme="majorBidi"/>
          <w:b/>
          <w:bCs/>
          <w:sz w:val="24"/>
          <w:szCs w:val="24"/>
        </w:rPr>
        <w:t xml:space="preserve">Neonatal seizures and </w:t>
      </w:r>
      <w:proofErr w:type="spellStart"/>
      <w:r w:rsidRPr="00AF1313">
        <w:rPr>
          <w:rFonts w:asciiTheme="majorBidi" w:eastAsia="Times New Roman" w:hAnsiTheme="majorBidi" w:cstheme="majorBidi"/>
          <w:b/>
          <w:bCs/>
          <w:sz w:val="24"/>
          <w:szCs w:val="24"/>
        </w:rPr>
        <w:t>peripartum</w:t>
      </w:r>
      <w:proofErr w:type="spellEnd"/>
      <w:r w:rsidRPr="00AF1313">
        <w:rPr>
          <w:rFonts w:asciiTheme="majorBidi" w:eastAsia="Times New Roman" w:hAnsiTheme="majorBidi" w:cstheme="majorBidi"/>
          <w:b/>
          <w:bCs/>
          <w:sz w:val="24"/>
          <w:szCs w:val="24"/>
        </w:rPr>
        <w:t xml:space="preserve"> deaths: Lack of correlation with cesarean rate</w:t>
      </w:r>
      <w:r w:rsidRPr="00AF1313">
        <w:rPr>
          <w:rFonts w:asciiTheme="majorBidi" w:eastAsia="Times New Roman" w:hAnsiTheme="majorBidi" w:cstheme="majorBidi"/>
          <w:sz w:val="24"/>
          <w:szCs w:val="24"/>
        </w:rPr>
        <w:t xml:space="preserve">. Am J </w:t>
      </w:r>
      <w:proofErr w:type="spellStart"/>
      <w:r w:rsidRPr="00AF1313">
        <w:rPr>
          <w:rFonts w:asciiTheme="majorBidi" w:eastAsia="Times New Roman" w:hAnsiTheme="majorBidi" w:cstheme="majorBidi"/>
          <w:sz w:val="24"/>
          <w:szCs w:val="24"/>
        </w:rPr>
        <w:t>ObstetGynecol</w:t>
      </w:r>
      <w:proofErr w:type="spellEnd"/>
      <w:r w:rsidRPr="00AF1313">
        <w:rPr>
          <w:rFonts w:asciiTheme="majorBidi" w:eastAsia="Times New Roman" w:hAnsiTheme="majorBidi" w:cstheme="majorBidi"/>
          <w:sz w:val="24"/>
          <w:szCs w:val="24"/>
        </w:rPr>
        <w:t xml:space="preserve"> 187:S102, </w:t>
      </w:r>
    </w:p>
    <w:p w:rsidR="00100D89" w:rsidRPr="00AF1313" w:rsidRDefault="00100D89" w:rsidP="00AF1313">
      <w:pPr>
        <w:pStyle w:val="a3"/>
        <w:numPr>
          <w:ilvl w:val="0"/>
          <w:numId w:val="27"/>
        </w:numPr>
        <w:bidi w:val="0"/>
        <w:spacing w:after="80"/>
        <w:rPr>
          <w:rFonts w:asciiTheme="majorBidi" w:hAnsiTheme="majorBidi" w:cstheme="majorBidi"/>
          <w:sz w:val="24"/>
          <w:szCs w:val="24"/>
          <w:lang w:bidi="ar-SY"/>
        </w:rPr>
      </w:pPr>
      <w:proofErr w:type="spellStart"/>
      <w:r w:rsidRPr="00AF1313">
        <w:rPr>
          <w:rFonts w:asciiTheme="majorBidi" w:eastAsia="Times New Roman" w:hAnsiTheme="majorBidi" w:cstheme="majorBidi"/>
          <w:sz w:val="24"/>
          <w:szCs w:val="24"/>
        </w:rPr>
        <w:lastRenderedPageBreak/>
        <w:t>Giacalone</w:t>
      </w:r>
      <w:proofErr w:type="spellEnd"/>
      <w:r w:rsidRPr="00AF1313">
        <w:rPr>
          <w:rFonts w:asciiTheme="majorBidi" w:eastAsia="Times New Roman" w:hAnsiTheme="majorBidi" w:cstheme="majorBidi"/>
          <w:sz w:val="24"/>
          <w:szCs w:val="24"/>
        </w:rPr>
        <w:t xml:space="preserve"> PL, </w:t>
      </w:r>
      <w:proofErr w:type="spellStart"/>
      <w:r w:rsidRPr="00AF1313">
        <w:rPr>
          <w:rFonts w:asciiTheme="majorBidi" w:eastAsia="Times New Roman" w:hAnsiTheme="majorBidi" w:cstheme="majorBidi"/>
          <w:sz w:val="24"/>
          <w:szCs w:val="24"/>
        </w:rPr>
        <w:t>Daures</w:t>
      </w:r>
      <w:proofErr w:type="spellEnd"/>
      <w:r w:rsidRPr="00AF1313">
        <w:rPr>
          <w:rFonts w:asciiTheme="majorBidi" w:eastAsia="Times New Roman" w:hAnsiTheme="majorBidi" w:cstheme="majorBidi"/>
          <w:sz w:val="24"/>
          <w:szCs w:val="24"/>
        </w:rPr>
        <w:t xml:space="preserve"> JP, </w:t>
      </w:r>
      <w:proofErr w:type="spellStart"/>
      <w:r w:rsidRPr="00AF1313">
        <w:rPr>
          <w:rFonts w:asciiTheme="majorBidi" w:eastAsia="Times New Roman" w:hAnsiTheme="majorBidi" w:cstheme="majorBidi"/>
          <w:sz w:val="24"/>
          <w:szCs w:val="24"/>
        </w:rPr>
        <w:t>Vignal</w:t>
      </w:r>
      <w:proofErr w:type="spellEnd"/>
      <w:r w:rsidRPr="00AF1313">
        <w:rPr>
          <w:rFonts w:asciiTheme="majorBidi" w:eastAsia="Times New Roman" w:hAnsiTheme="majorBidi" w:cstheme="majorBidi"/>
          <w:sz w:val="24"/>
          <w:szCs w:val="24"/>
        </w:rPr>
        <w:t xml:space="preserve"> J, et al (2002) </w:t>
      </w:r>
      <w:proofErr w:type="spellStart"/>
      <w:r w:rsidRPr="00AF1313">
        <w:rPr>
          <w:rFonts w:asciiTheme="majorBidi" w:eastAsia="Times New Roman" w:hAnsiTheme="majorBidi" w:cstheme="majorBidi"/>
          <w:b/>
          <w:bCs/>
          <w:sz w:val="24"/>
          <w:szCs w:val="24"/>
        </w:rPr>
        <w:t>Pfannenstiel</w:t>
      </w:r>
      <w:proofErr w:type="spellEnd"/>
      <w:r w:rsidRPr="00AF1313">
        <w:rPr>
          <w:rFonts w:asciiTheme="majorBidi" w:eastAsia="Times New Roman" w:hAnsiTheme="majorBidi" w:cstheme="majorBidi"/>
          <w:b/>
          <w:bCs/>
          <w:sz w:val="24"/>
          <w:szCs w:val="24"/>
        </w:rPr>
        <w:t xml:space="preserve"> versus </w:t>
      </w:r>
      <w:proofErr w:type="spellStart"/>
      <w:r w:rsidRPr="00AF1313">
        <w:rPr>
          <w:rFonts w:asciiTheme="majorBidi" w:eastAsia="Times New Roman" w:hAnsiTheme="majorBidi" w:cstheme="majorBidi"/>
          <w:b/>
          <w:bCs/>
          <w:sz w:val="24"/>
          <w:szCs w:val="24"/>
        </w:rPr>
        <w:t>Maylard</w:t>
      </w:r>
      <w:proofErr w:type="spellEnd"/>
      <w:r w:rsidRPr="00AF1313">
        <w:rPr>
          <w:rFonts w:asciiTheme="majorBidi" w:eastAsia="Times New Roman" w:hAnsiTheme="majorBidi" w:cstheme="majorBidi"/>
          <w:b/>
          <w:bCs/>
          <w:sz w:val="24"/>
          <w:szCs w:val="24"/>
        </w:rPr>
        <w:t xml:space="preserve"> incision for cesarean delivery: A randomized controlled trial</w:t>
      </w:r>
      <w:r w:rsidRPr="00AF1313">
        <w:rPr>
          <w:rFonts w:asciiTheme="majorBidi" w:eastAsia="Times New Roman" w:hAnsiTheme="majorBidi" w:cstheme="majorBidi"/>
          <w:sz w:val="24"/>
          <w:szCs w:val="24"/>
        </w:rPr>
        <w:t xml:space="preserve">. </w:t>
      </w:r>
      <w:proofErr w:type="spellStart"/>
      <w:r w:rsidRPr="00AF1313">
        <w:rPr>
          <w:rFonts w:asciiTheme="majorBidi" w:eastAsia="Times New Roman" w:hAnsiTheme="majorBidi" w:cstheme="majorBidi"/>
          <w:sz w:val="24"/>
          <w:szCs w:val="24"/>
        </w:rPr>
        <w:t>ObstetGyn</w:t>
      </w:r>
      <w:r w:rsidRPr="00AF1313">
        <w:rPr>
          <w:rFonts w:asciiTheme="majorBidi" w:eastAsia="Times New Roman" w:hAnsiTheme="majorBidi" w:cstheme="majorBidi"/>
          <w:sz w:val="24"/>
          <w:szCs w:val="24"/>
        </w:rPr>
        <w:t>e</w:t>
      </w:r>
      <w:r w:rsidRPr="00AF1313">
        <w:rPr>
          <w:rFonts w:asciiTheme="majorBidi" w:eastAsia="Times New Roman" w:hAnsiTheme="majorBidi" w:cstheme="majorBidi"/>
          <w:sz w:val="24"/>
          <w:szCs w:val="24"/>
        </w:rPr>
        <w:t>col</w:t>
      </w:r>
      <w:proofErr w:type="spellEnd"/>
      <w:r w:rsidRPr="00AF1313">
        <w:rPr>
          <w:rFonts w:asciiTheme="majorBidi" w:eastAsia="Times New Roman" w:hAnsiTheme="majorBidi" w:cstheme="majorBidi"/>
          <w:sz w:val="24"/>
          <w:szCs w:val="24"/>
        </w:rPr>
        <w:t xml:space="preserve"> 99:745</w:t>
      </w:r>
    </w:p>
    <w:p w:rsidR="00100D89" w:rsidRPr="00AF1313" w:rsidRDefault="005B4697" w:rsidP="00AF1313">
      <w:pPr>
        <w:pStyle w:val="a3"/>
        <w:numPr>
          <w:ilvl w:val="0"/>
          <w:numId w:val="27"/>
        </w:numPr>
        <w:bidi w:val="0"/>
        <w:spacing w:after="80"/>
        <w:rPr>
          <w:rFonts w:asciiTheme="majorBidi" w:hAnsiTheme="majorBidi" w:cstheme="majorBidi"/>
          <w:sz w:val="24"/>
          <w:szCs w:val="24"/>
          <w:lang w:bidi="ar-SY"/>
        </w:rPr>
      </w:pPr>
      <w:hyperlink r:id="rId47" w:history="1">
        <w:proofErr w:type="spellStart"/>
        <w:r w:rsidR="00100D89" w:rsidRPr="00AF1313">
          <w:rPr>
            <w:rFonts w:asciiTheme="majorBidi" w:hAnsiTheme="majorBidi" w:cstheme="majorBidi"/>
            <w:sz w:val="24"/>
            <w:szCs w:val="24"/>
          </w:rPr>
          <w:t>Gillet</w:t>
        </w:r>
        <w:proofErr w:type="spellEnd"/>
        <w:r w:rsidR="00100D89" w:rsidRPr="00AF1313">
          <w:rPr>
            <w:rFonts w:asciiTheme="majorBidi" w:hAnsiTheme="majorBidi" w:cstheme="majorBidi"/>
            <w:sz w:val="24"/>
            <w:szCs w:val="24"/>
          </w:rPr>
          <w:t xml:space="preserve"> E</w:t>
        </w:r>
      </w:hyperlink>
      <w:r w:rsidR="00100D89" w:rsidRPr="00AF1313">
        <w:rPr>
          <w:rFonts w:asciiTheme="majorBidi" w:hAnsiTheme="majorBidi" w:cstheme="majorBidi"/>
          <w:sz w:val="24"/>
          <w:szCs w:val="24"/>
        </w:rPr>
        <w:t>, </w:t>
      </w:r>
      <w:hyperlink r:id="rId48" w:history="1">
        <w:r w:rsidR="00100D89" w:rsidRPr="00AF1313">
          <w:rPr>
            <w:rFonts w:asciiTheme="majorBidi" w:hAnsiTheme="majorBidi" w:cstheme="majorBidi"/>
            <w:sz w:val="24"/>
            <w:szCs w:val="24"/>
          </w:rPr>
          <w:t xml:space="preserve">Martens </w:t>
        </w:r>
        <w:proofErr w:type="spellStart"/>
        <w:r w:rsidR="00100D89" w:rsidRPr="00AF1313">
          <w:rPr>
            <w:rFonts w:asciiTheme="majorBidi" w:hAnsiTheme="majorBidi" w:cstheme="majorBidi"/>
            <w:sz w:val="24"/>
            <w:szCs w:val="24"/>
          </w:rPr>
          <w:t>E</w:t>
        </w:r>
      </w:hyperlink>
      <w:r w:rsidR="00100D89" w:rsidRPr="00AF1313">
        <w:rPr>
          <w:rFonts w:asciiTheme="majorBidi" w:hAnsiTheme="majorBidi" w:cstheme="majorBidi"/>
          <w:sz w:val="24"/>
          <w:szCs w:val="24"/>
        </w:rPr>
        <w:t>, </w:t>
      </w:r>
      <w:hyperlink r:id="rId49" w:history="1">
        <w:r w:rsidR="00100D89" w:rsidRPr="00AF1313">
          <w:rPr>
            <w:rFonts w:asciiTheme="majorBidi" w:hAnsiTheme="majorBidi" w:cstheme="majorBidi"/>
            <w:sz w:val="24"/>
            <w:szCs w:val="24"/>
          </w:rPr>
          <w:t>Martens</w:t>
        </w:r>
        <w:proofErr w:type="spellEnd"/>
        <w:r w:rsidR="00100D89" w:rsidRPr="00AF1313">
          <w:rPr>
            <w:rFonts w:asciiTheme="majorBidi" w:hAnsiTheme="majorBidi" w:cstheme="majorBidi"/>
            <w:sz w:val="24"/>
            <w:szCs w:val="24"/>
          </w:rPr>
          <w:t xml:space="preserve"> G</w:t>
        </w:r>
      </w:hyperlink>
      <w:r w:rsidR="00100D89" w:rsidRPr="00AF1313">
        <w:rPr>
          <w:rFonts w:asciiTheme="majorBidi" w:hAnsiTheme="majorBidi" w:cstheme="majorBidi"/>
          <w:sz w:val="24"/>
          <w:szCs w:val="24"/>
        </w:rPr>
        <w:t>, </w:t>
      </w:r>
      <w:proofErr w:type="spellStart"/>
      <w:r w:rsidRPr="005B4697">
        <w:fldChar w:fldCharType="begin"/>
      </w:r>
      <w:r w:rsidR="00280062">
        <w:instrText xml:space="preserve"> HYPERLINK "http://www.ncbi.nlm.nih.gov/pubmed?term=Cammu%20H%5BAuthor%5D&amp;cauthor=true&amp;cauthor_uid=22132336" </w:instrText>
      </w:r>
      <w:r w:rsidRPr="005B4697">
        <w:fldChar w:fldCharType="separate"/>
      </w:r>
      <w:r w:rsidR="00100D89" w:rsidRPr="00AF1313">
        <w:rPr>
          <w:rFonts w:asciiTheme="majorBidi" w:hAnsiTheme="majorBidi" w:cstheme="majorBidi"/>
          <w:sz w:val="24"/>
          <w:szCs w:val="24"/>
        </w:rPr>
        <w:t>Cammu</w:t>
      </w:r>
      <w:proofErr w:type="spellEnd"/>
      <w:r w:rsidR="00100D89" w:rsidRPr="00AF1313">
        <w:rPr>
          <w:rFonts w:asciiTheme="majorBidi" w:hAnsiTheme="majorBidi" w:cstheme="majorBidi"/>
          <w:sz w:val="24"/>
          <w:szCs w:val="24"/>
        </w:rPr>
        <w:t xml:space="preserve"> H</w:t>
      </w:r>
      <w:r w:rsidRPr="00AF1313">
        <w:rPr>
          <w:rFonts w:asciiTheme="majorBidi" w:hAnsiTheme="majorBidi" w:cstheme="majorBidi"/>
          <w:sz w:val="24"/>
          <w:szCs w:val="24"/>
        </w:rPr>
        <w:fldChar w:fldCharType="end"/>
      </w:r>
      <w:r w:rsidR="00100D89" w:rsidRPr="00AF1313">
        <w:rPr>
          <w:rFonts w:asciiTheme="majorBidi" w:hAnsiTheme="majorBidi" w:cstheme="majorBidi"/>
          <w:sz w:val="24"/>
          <w:szCs w:val="24"/>
        </w:rPr>
        <w:t xml:space="preserve">. (2011) </w:t>
      </w:r>
      <w:r w:rsidR="00100D89" w:rsidRPr="00AF1313">
        <w:rPr>
          <w:rFonts w:asciiTheme="majorBidi" w:hAnsiTheme="majorBidi" w:cstheme="majorBidi"/>
          <w:b/>
          <w:bCs/>
          <w:sz w:val="24"/>
          <w:szCs w:val="24"/>
        </w:rPr>
        <w:t xml:space="preserve">Pre </w:t>
      </w:r>
      <w:proofErr w:type="spellStart"/>
      <w:r w:rsidR="00100D89" w:rsidRPr="00AF1313">
        <w:rPr>
          <w:rFonts w:asciiTheme="majorBidi" w:hAnsiTheme="majorBidi" w:cstheme="majorBidi"/>
          <w:b/>
          <w:bCs/>
          <w:sz w:val="24"/>
          <w:szCs w:val="24"/>
        </w:rPr>
        <w:t>labour</w:t>
      </w:r>
      <w:proofErr w:type="spellEnd"/>
      <w:r w:rsidR="00100D89" w:rsidRPr="00AF1313">
        <w:rPr>
          <w:rFonts w:asciiTheme="majorBidi" w:hAnsiTheme="majorBidi" w:cstheme="majorBidi"/>
          <w:b/>
          <w:bCs/>
          <w:sz w:val="24"/>
          <w:szCs w:val="24"/>
        </w:rPr>
        <w:t xml:space="preserve"> Caes</w:t>
      </w:r>
      <w:r w:rsidR="00100D89" w:rsidRPr="00AF1313">
        <w:rPr>
          <w:rFonts w:asciiTheme="majorBidi" w:hAnsiTheme="majorBidi" w:cstheme="majorBidi"/>
          <w:b/>
          <w:bCs/>
          <w:sz w:val="24"/>
          <w:szCs w:val="24"/>
        </w:rPr>
        <w:t>a</w:t>
      </w:r>
      <w:r w:rsidR="00100D89" w:rsidRPr="00AF1313">
        <w:rPr>
          <w:rFonts w:asciiTheme="majorBidi" w:hAnsiTheme="majorBidi" w:cstheme="majorBidi"/>
          <w:b/>
          <w:bCs/>
          <w:sz w:val="24"/>
          <w:szCs w:val="24"/>
        </w:rPr>
        <w:t xml:space="preserve">rean Section following IVF/ ICSI in Older-Term </w:t>
      </w:r>
      <w:proofErr w:type="spellStart"/>
      <w:r w:rsidR="00100D89" w:rsidRPr="00AF1313">
        <w:rPr>
          <w:rFonts w:asciiTheme="majorBidi" w:hAnsiTheme="majorBidi" w:cstheme="majorBidi"/>
          <w:b/>
          <w:bCs/>
          <w:sz w:val="24"/>
          <w:szCs w:val="24"/>
        </w:rPr>
        <w:t>Nulli-parous</w:t>
      </w:r>
      <w:proofErr w:type="spellEnd"/>
      <w:r w:rsidR="00100D89" w:rsidRPr="00AF1313">
        <w:rPr>
          <w:rFonts w:asciiTheme="majorBidi" w:hAnsiTheme="majorBidi" w:cstheme="majorBidi"/>
          <w:b/>
          <w:bCs/>
          <w:sz w:val="24"/>
          <w:szCs w:val="24"/>
        </w:rPr>
        <w:t xml:space="preserve">  Women :  Too Precious to Push?</w:t>
      </w:r>
      <w:r w:rsidR="00100D89" w:rsidRPr="00AF1313">
        <w:rPr>
          <w:rFonts w:asciiTheme="majorBidi" w:hAnsiTheme="majorBidi" w:cstheme="majorBidi"/>
          <w:sz w:val="24"/>
          <w:szCs w:val="24"/>
        </w:rPr>
        <w:t xml:space="preserve">. </w:t>
      </w:r>
      <w:hyperlink r:id="rId50" w:tooltip="Journal of pregnancy." w:history="1">
        <w:r w:rsidR="00100D89" w:rsidRPr="00AF1313">
          <w:rPr>
            <w:rFonts w:asciiTheme="majorBidi" w:hAnsiTheme="majorBidi" w:cstheme="majorBidi"/>
            <w:sz w:val="24"/>
            <w:szCs w:val="24"/>
          </w:rPr>
          <w:t>J Pregnancy.</w:t>
        </w:r>
      </w:hyperlink>
      <w:r w:rsidR="00100D89" w:rsidRPr="00AF1313">
        <w:rPr>
          <w:rFonts w:asciiTheme="majorBidi" w:hAnsiTheme="majorBidi" w:cstheme="majorBidi"/>
          <w:sz w:val="24"/>
          <w:szCs w:val="24"/>
        </w:rPr>
        <w:t> 2011:362518</w:t>
      </w:r>
    </w:p>
    <w:p w:rsidR="00100D89" w:rsidRPr="00AF1313" w:rsidRDefault="00100D89" w:rsidP="00AF1313">
      <w:pPr>
        <w:pStyle w:val="a3"/>
        <w:numPr>
          <w:ilvl w:val="0"/>
          <w:numId w:val="27"/>
        </w:numPr>
        <w:bidi w:val="0"/>
        <w:spacing w:after="80"/>
        <w:rPr>
          <w:rFonts w:asciiTheme="majorBidi" w:hAnsiTheme="majorBidi" w:cstheme="majorBidi"/>
          <w:sz w:val="24"/>
          <w:szCs w:val="24"/>
          <w:lang w:bidi="ar-SY"/>
        </w:rPr>
      </w:pPr>
      <w:proofErr w:type="spellStart"/>
      <w:r w:rsidRPr="00AF1313">
        <w:rPr>
          <w:rFonts w:asciiTheme="majorBidi" w:eastAsia="Times New Roman" w:hAnsiTheme="majorBidi" w:cstheme="majorBidi"/>
          <w:sz w:val="24"/>
          <w:szCs w:val="24"/>
        </w:rPr>
        <w:t>Gossman</w:t>
      </w:r>
      <w:proofErr w:type="spellEnd"/>
      <w:r w:rsidRPr="00AF1313">
        <w:rPr>
          <w:rFonts w:asciiTheme="majorBidi" w:eastAsia="Times New Roman" w:hAnsiTheme="majorBidi" w:cstheme="majorBidi"/>
          <w:sz w:val="24"/>
          <w:szCs w:val="24"/>
        </w:rPr>
        <w:t xml:space="preserve"> GL, </w:t>
      </w:r>
      <w:proofErr w:type="spellStart"/>
      <w:r w:rsidRPr="00AF1313">
        <w:rPr>
          <w:rFonts w:asciiTheme="majorBidi" w:eastAsia="Times New Roman" w:hAnsiTheme="majorBidi" w:cstheme="majorBidi"/>
          <w:sz w:val="24"/>
          <w:szCs w:val="24"/>
        </w:rPr>
        <w:t>Joesch</w:t>
      </w:r>
      <w:proofErr w:type="spellEnd"/>
      <w:r w:rsidRPr="00AF1313">
        <w:rPr>
          <w:rFonts w:asciiTheme="majorBidi" w:eastAsia="Times New Roman" w:hAnsiTheme="majorBidi" w:cstheme="majorBidi"/>
          <w:sz w:val="24"/>
          <w:szCs w:val="24"/>
        </w:rPr>
        <w:t xml:space="preserve"> JM, </w:t>
      </w:r>
      <w:proofErr w:type="spellStart"/>
      <w:r w:rsidRPr="00AF1313">
        <w:rPr>
          <w:rFonts w:asciiTheme="majorBidi" w:eastAsia="Times New Roman" w:hAnsiTheme="majorBidi" w:cstheme="majorBidi"/>
          <w:sz w:val="24"/>
          <w:szCs w:val="24"/>
        </w:rPr>
        <w:t>Tanfer</w:t>
      </w:r>
      <w:proofErr w:type="spellEnd"/>
      <w:r w:rsidRPr="00AF1313">
        <w:rPr>
          <w:rFonts w:asciiTheme="majorBidi" w:eastAsia="Times New Roman" w:hAnsiTheme="majorBidi" w:cstheme="majorBidi"/>
          <w:sz w:val="24"/>
          <w:szCs w:val="24"/>
        </w:rPr>
        <w:t xml:space="preserve"> K (2006) </w:t>
      </w:r>
      <w:r w:rsidRPr="00AF1313">
        <w:rPr>
          <w:rFonts w:asciiTheme="majorBidi" w:eastAsia="Times New Roman" w:hAnsiTheme="majorBidi" w:cstheme="majorBidi"/>
          <w:b/>
          <w:bCs/>
          <w:sz w:val="24"/>
          <w:szCs w:val="24"/>
        </w:rPr>
        <w:t>Trends in maternal request ces</w:t>
      </w:r>
      <w:r w:rsidRPr="00AF1313">
        <w:rPr>
          <w:rFonts w:asciiTheme="majorBidi" w:eastAsia="Times New Roman" w:hAnsiTheme="majorBidi" w:cstheme="majorBidi"/>
          <w:b/>
          <w:bCs/>
          <w:sz w:val="24"/>
          <w:szCs w:val="24"/>
        </w:rPr>
        <w:t>a</w:t>
      </w:r>
      <w:r w:rsidRPr="00AF1313">
        <w:rPr>
          <w:rFonts w:asciiTheme="majorBidi" w:eastAsia="Times New Roman" w:hAnsiTheme="majorBidi" w:cstheme="majorBidi"/>
          <w:b/>
          <w:bCs/>
          <w:sz w:val="24"/>
          <w:szCs w:val="24"/>
        </w:rPr>
        <w:t>rean delivery from 1991 to 2004</w:t>
      </w:r>
      <w:r w:rsidRPr="00AF1313">
        <w:rPr>
          <w:rFonts w:asciiTheme="majorBidi" w:eastAsia="Times New Roman" w:hAnsiTheme="majorBidi" w:cstheme="majorBidi"/>
          <w:sz w:val="24"/>
          <w:szCs w:val="24"/>
        </w:rPr>
        <w:t xml:space="preserve">. </w:t>
      </w:r>
      <w:proofErr w:type="spellStart"/>
      <w:r w:rsidRPr="00AF1313">
        <w:rPr>
          <w:rFonts w:asciiTheme="majorBidi" w:eastAsia="Times New Roman" w:hAnsiTheme="majorBidi" w:cstheme="majorBidi"/>
          <w:sz w:val="24"/>
          <w:szCs w:val="24"/>
        </w:rPr>
        <w:t>ObstetGynecol</w:t>
      </w:r>
      <w:proofErr w:type="spellEnd"/>
      <w:r w:rsidRPr="00AF1313">
        <w:rPr>
          <w:rFonts w:asciiTheme="majorBidi" w:eastAsia="Times New Roman" w:hAnsiTheme="majorBidi" w:cstheme="majorBidi"/>
          <w:sz w:val="24"/>
          <w:szCs w:val="24"/>
        </w:rPr>
        <w:t xml:space="preserve"> 108: 1506</w:t>
      </w:r>
    </w:p>
    <w:p w:rsidR="00100D89" w:rsidRPr="00AF1313" w:rsidRDefault="00100D89" w:rsidP="00AF1313">
      <w:pPr>
        <w:pStyle w:val="a3"/>
        <w:numPr>
          <w:ilvl w:val="0"/>
          <w:numId w:val="27"/>
        </w:numPr>
        <w:bidi w:val="0"/>
        <w:spacing w:after="80"/>
        <w:rPr>
          <w:rFonts w:asciiTheme="majorBidi" w:hAnsiTheme="majorBidi" w:cstheme="majorBidi"/>
          <w:sz w:val="24"/>
          <w:szCs w:val="24"/>
          <w:lang w:bidi="ar-SY"/>
        </w:rPr>
      </w:pPr>
      <w:r w:rsidRPr="00AF1313">
        <w:rPr>
          <w:rFonts w:asciiTheme="majorBidi" w:eastAsia="Times New Roman" w:hAnsiTheme="majorBidi" w:cstheme="majorBidi"/>
          <w:sz w:val="24"/>
          <w:szCs w:val="24"/>
        </w:rPr>
        <w:t xml:space="preserve">Hamilton BE, Martin JA, Ventura SJ (2009) </w:t>
      </w:r>
      <w:r w:rsidRPr="00AF1313">
        <w:rPr>
          <w:rFonts w:asciiTheme="majorBidi" w:eastAsia="Times New Roman" w:hAnsiTheme="majorBidi" w:cstheme="majorBidi"/>
          <w:b/>
          <w:bCs/>
          <w:sz w:val="24"/>
          <w:szCs w:val="24"/>
        </w:rPr>
        <w:t>Births: Preliminary Data for 2007</w:t>
      </w:r>
      <w:r w:rsidRPr="00AF1313">
        <w:rPr>
          <w:rFonts w:asciiTheme="majorBidi" w:eastAsia="Times New Roman" w:hAnsiTheme="majorBidi" w:cstheme="majorBidi"/>
          <w:sz w:val="24"/>
          <w:szCs w:val="24"/>
        </w:rPr>
        <w:t xml:space="preserve">. National Vital Statistics Reports, </w:t>
      </w:r>
      <w:proofErr w:type="spellStart"/>
      <w:r w:rsidRPr="00AF1313">
        <w:rPr>
          <w:rFonts w:asciiTheme="majorBidi" w:eastAsia="Times New Roman" w:hAnsiTheme="majorBidi" w:cstheme="majorBidi"/>
          <w:sz w:val="24"/>
          <w:szCs w:val="24"/>
        </w:rPr>
        <w:t>Vol</w:t>
      </w:r>
      <w:proofErr w:type="spellEnd"/>
      <w:r w:rsidRPr="00AF1313">
        <w:rPr>
          <w:rFonts w:asciiTheme="majorBidi" w:eastAsia="Times New Roman" w:hAnsiTheme="majorBidi" w:cstheme="majorBidi"/>
          <w:sz w:val="24"/>
          <w:szCs w:val="24"/>
        </w:rPr>
        <w:t xml:space="preserve"> 57, No 12. Hyattsville, </w:t>
      </w:r>
      <w:proofErr w:type="spellStart"/>
      <w:r w:rsidRPr="00AF1313">
        <w:rPr>
          <w:rFonts w:asciiTheme="majorBidi" w:eastAsia="Times New Roman" w:hAnsiTheme="majorBidi" w:cstheme="majorBidi"/>
          <w:sz w:val="24"/>
          <w:szCs w:val="24"/>
        </w:rPr>
        <w:t>Md</w:t>
      </w:r>
      <w:proofErr w:type="spellEnd"/>
      <w:r w:rsidRPr="00AF1313">
        <w:rPr>
          <w:rFonts w:asciiTheme="majorBidi" w:eastAsia="Times New Roman" w:hAnsiTheme="majorBidi" w:cstheme="majorBidi"/>
          <w:sz w:val="24"/>
          <w:szCs w:val="24"/>
        </w:rPr>
        <w:t>, N</w:t>
      </w:r>
      <w:r w:rsidRPr="00AF1313">
        <w:rPr>
          <w:rFonts w:asciiTheme="majorBidi" w:eastAsia="Times New Roman" w:hAnsiTheme="majorBidi" w:cstheme="majorBidi"/>
          <w:sz w:val="24"/>
          <w:szCs w:val="24"/>
        </w:rPr>
        <w:t>a</w:t>
      </w:r>
      <w:r w:rsidRPr="00AF1313">
        <w:rPr>
          <w:rFonts w:asciiTheme="majorBidi" w:eastAsia="Times New Roman" w:hAnsiTheme="majorBidi" w:cstheme="majorBidi"/>
          <w:sz w:val="24"/>
          <w:szCs w:val="24"/>
        </w:rPr>
        <w:t>tional Center for Health Statistics</w:t>
      </w:r>
    </w:p>
    <w:p w:rsidR="00100D89" w:rsidRPr="00AF1313" w:rsidRDefault="00100D89" w:rsidP="00AF1313">
      <w:pPr>
        <w:pStyle w:val="a3"/>
        <w:numPr>
          <w:ilvl w:val="0"/>
          <w:numId w:val="27"/>
        </w:numPr>
        <w:bidi w:val="0"/>
        <w:spacing w:after="80"/>
        <w:rPr>
          <w:rFonts w:asciiTheme="majorBidi" w:hAnsiTheme="majorBidi" w:cstheme="majorBidi"/>
          <w:sz w:val="24"/>
          <w:szCs w:val="24"/>
          <w:lang w:bidi="ar-SY"/>
        </w:rPr>
      </w:pPr>
      <w:proofErr w:type="spellStart"/>
      <w:r w:rsidRPr="00AF1313">
        <w:rPr>
          <w:rFonts w:asciiTheme="majorBidi" w:eastAsia="Times New Roman" w:hAnsiTheme="majorBidi" w:cstheme="majorBidi"/>
          <w:sz w:val="24"/>
          <w:szCs w:val="24"/>
        </w:rPr>
        <w:t>Harer</w:t>
      </w:r>
      <w:proofErr w:type="spellEnd"/>
      <w:r w:rsidRPr="00AF1313">
        <w:rPr>
          <w:rFonts w:asciiTheme="majorBidi" w:eastAsia="Times New Roman" w:hAnsiTheme="majorBidi" w:cstheme="majorBidi"/>
          <w:sz w:val="24"/>
          <w:szCs w:val="24"/>
        </w:rPr>
        <w:t xml:space="preserve"> W (2000) </w:t>
      </w:r>
      <w:r w:rsidRPr="00AF1313">
        <w:rPr>
          <w:rFonts w:asciiTheme="majorBidi" w:eastAsia="Times New Roman" w:hAnsiTheme="majorBidi" w:cstheme="majorBidi"/>
          <w:b/>
          <w:bCs/>
          <w:sz w:val="24"/>
          <w:szCs w:val="24"/>
        </w:rPr>
        <w:t>Patient choice caesarean</w:t>
      </w:r>
      <w:r w:rsidRPr="00AF1313">
        <w:rPr>
          <w:rFonts w:asciiTheme="majorBidi" w:eastAsia="Times New Roman" w:hAnsiTheme="majorBidi" w:cstheme="majorBidi"/>
          <w:sz w:val="24"/>
          <w:szCs w:val="24"/>
        </w:rPr>
        <w:t xml:space="preserve">. Am </w:t>
      </w:r>
      <w:proofErr w:type="spellStart"/>
      <w:r w:rsidRPr="00AF1313">
        <w:rPr>
          <w:rFonts w:asciiTheme="majorBidi" w:eastAsia="Times New Roman" w:hAnsiTheme="majorBidi" w:cstheme="majorBidi"/>
          <w:sz w:val="24"/>
          <w:szCs w:val="24"/>
        </w:rPr>
        <w:t>CollObstetGynecolClin</w:t>
      </w:r>
      <w:proofErr w:type="spellEnd"/>
      <w:r w:rsidRPr="00AF1313">
        <w:rPr>
          <w:rFonts w:asciiTheme="majorBidi" w:eastAsia="Times New Roman" w:hAnsiTheme="majorBidi" w:cstheme="majorBidi"/>
          <w:sz w:val="24"/>
          <w:szCs w:val="24"/>
        </w:rPr>
        <w:t xml:space="preserve"> Rev 5:2 </w:t>
      </w:r>
    </w:p>
    <w:p w:rsidR="00100D89" w:rsidRPr="00AF1313" w:rsidRDefault="00100D89" w:rsidP="00AF1313">
      <w:pPr>
        <w:pStyle w:val="a3"/>
        <w:numPr>
          <w:ilvl w:val="0"/>
          <w:numId w:val="27"/>
        </w:numPr>
        <w:bidi w:val="0"/>
        <w:spacing w:after="80"/>
        <w:rPr>
          <w:rFonts w:asciiTheme="majorBidi" w:hAnsiTheme="majorBidi" w:cstheme="majorBidi"/>
          <w:sz w:val="24"/>
          <w:szCs w:val="24"/>
          <w:lang w:bidi="ar-SY"/>
        </w:rPr>
      </w:pPr>
      <w:r w:rsidRPr="00AF1313">
        <w:rPr>
          <w:rFonts w:asciiTheme="majorBidi" w:eastAsia="Times New Roman" w:hAnsiTheme="majorBidi" w:cstheme="majorBidi"/>
          <w:sz w:val="24"/>
          <w:szCs w:val="24"/>
        </w:rPr>
        <w:t xml:space="preserve">Hendrix SL, </w:t>
      </w:r>
      <w:proofErr w:type="spellStart"/>
      <w:r w:rsidRPr="00AF1313">
        <w:rPr>
          <w:rFonts w:asciiTheme="majorBidi" w:eastAsia="Times New Roman" w:hAnsiTheme="majorBidi" w:cstheme="majorBidi"/>
          <w:sz w:val="24"/>
          <w:szCs w:val="24"/>
        </w:rPr>
        <w:t>Schimp</w:t>
      </w:r>
      <w:proofErr w:type="spellEnd"/>
      <w:r w:rsidRPr="00AF1313">
        <w:rPr>
          <w:rFonts w:asciiTheme="majorBidi" w:eastAsia="Times New Roman" w:hAnsiTheme="majorBidi" w:cstheme="majorBidi"/>
          <w:sz w:val="24"/>
          <w:szCs w:val="24"/>
        </w:rPr>
        <w:t xml:space="preserve"> V, Martin J, et al (2000) </w:t>
      </w:r>
      <w:r w:rsidRPr="00AF1313">
        <w:rPr>
          <w:rFonts w:asciiTheme="majorBidi" w:eastAsia="Times New Roman" w:hAnsiTheme="majorBidi" w:cstheme="majorBidi"/>
          <w:b/>
          <w:bCs/>
          <w:sz w:val="24"/>
          <w:szCs w:val="24"/>
        </w:rPr>
        <w:t xml:space="preserve">The legendary superior strength of the </w:t>
      </w:r>
      <w:proofErr w:type="spellStart"/>
      <w:r w:rsidRPr="00AF1313">
        <w:rPr>
          <w:rFonts w:asciiTheme="majorBidi" w:eastAsia="Times New Roman" w:hAnsiTheme="majorBidi" w:cstheme="majorBidi"/>
          <w:b/>
          <w:bCs/>
          <w:sz w:val="24"/>
          <w:szCs w:val="24"/>
        </w:rPr>
        <w:t>Pfannenstiel</w:t>
      </w:r>
      <w:proofErr w:type="spellEnd"/>
      <w:r w:rsidRPr="00AF1313">
        <w:rPr>
          <w:rFonts w:asciiTheme="majorBidi" w:eastAsia="Times New Roman" w:hAnsiTheme="majorBidi" w:cstheme="majorBidi"/>
          <w:b/>
          <w:bCs/>
          <w:sz w:val="24"/>
          <w:szCs w:val="24"/>
        </w:rPr>
        <w:t xml:space="preserve"> incision: A myth?</w:t>
      </w:r>
      <w:r w:rsidRPr="00AF1313">
        <w:rPr>
          <w:rFonts w:asciiTheme="majorBidi" w:eastAsia="Times New Roman" w:hAnsiTheme="majorBidi" w:cstheme="majorBidi"/>
          <w:sz w:val="24"/>
          <w:szCs w:val="24"/>
        </w:rPr>
        <w:t xml:space="preserve"> Am J </w:t>
      </w:r>
      <w:proofErr w:type="spellStart"/>
      <w:r w:rsidRPr="00AF1313">
        <w:rPr>
          <w:rFonts w:asciiTheme="majorBidi" w:eastAsia="Times New Roman" w:hAnsiTheme="majorBidi" w:cstheme="majorBidi"/>
          <w:sz w:val="24"/>
          <w:szCs w:val="24"/>
        </w:rPr>
        <w:t>ObstetGynecol</w:t>
      </w:r>
      <w:proofErr w:type="spellEnd"/>
      <w:r w:rsidRPr="00AF1313">
        <w:rPr>
          <w:rFonts w:asciiTheme="majorBidi" w:eastAsia="Times New Roman" w:hAnsiTheme="majorBidi" w:cstheme="majorBidi"/>
          <w:sz w:val="24"/>
          <w:szCs w:val="24"/>
        </w:rPr>
        <w:t xml:space="preserve"> 182:1446</w:t>
      </w:r>
    </w:p>
    <w:p w:rsidR="00100D89" w:rsidRPr="00AF1313" w:rsidRDefault="005B4697" w:rsidP="00AF1313">
      <w:pPr>
        <w:pStyle w:val="a3"/>
        <w:numPr>
          <w:ilvl w:val="0"/>
          <w:numId w:val="27"/>
        </w:numPr>
        <w:bidi w:val="0"/>
        <w:spacing w:after="80"/>
        <w:rPr>
          <w:rFonts w:asciiTheme="majorBidi" w:hAnsiTheme="majorBidi" w:cstheme="majorBidi"/>
          <w:sz w:val="24"/>
          <w:szCs w:val="24"/>
          <w:lang w:bidi="ar-SY"/>
        </w:rPr>
      </w:pPr>
      <w:hyperlink r:id="rId51" w:history="1">
        <w:proofErr w:type="spellStart"/>
        <w:r w:rsidR="00100D89" w:rsidRPr="00AF1313">
          <w:rPr>
            <w:rFonts w:asciiTheme="majorBidi" w:hAnsiTheme="majorBidi" w:cstheme="majorBidi"/>
            <w:sz w:val="24"/>
            <w:szCs w:val="24"/>
          </w:rPr>
          <w:t>Hofmeyr</w:t>
        </w:r>
        <w:proofErr w:type="spellEnd"/>
        <w:r w:rsidR="00100D89" w:rsidRPr="00AF1313">
          <w:rPr>
            <w:rFonts w:asciiTheme="majorBidi" w:hAnsiTheme="majorBidi" w:cstheme="majorBidi"/>
            <w:sz w:val="24"/>
            <w:szCs w:val="24"/>
          </w:rPr>
          <w:t xml:space="preserve"> GJ</w:t>
        </w:r>
      </w:hyperlink>
      <w:r w:rsidR="00100D89" w:rsidRPr="00AF1313">
        <w:rPr>
          <w:rFonts w:asciiTheme="majorBidi" w:hAnsiTheme="majorBidi" w:cstheme="majorBidi"/>
          <w:sz w:val="24"/>
          <w:szCs w:val="24"/>
        </w:rPr>
        <w:t>, </w:t>
      </w:r>
      <w:hyperlink r:id="rId52" w:history="1">
        <w:r w:rsidR="00100D89" w:rsidRPr="00AF1313">
          <w:rPr>
            <w:rFonts w:asciiTheme="majorBidi" w:hAnsiTheme="majorBidi" w:cstheme="majorBidi"/>
            <w:sz w:val="24"/>
            <w:szCs w:val="24"/>
          </w:rPr>
          <w:t>Hannah ME</w:t>
        </w:r>
      </w:hyperlink>
      <w:r w:rsidR="00100D89" w:rsidRPr="00AF1313">
        <w:rPr>
          <w:rFonts w:asciiTheme="majorBidi" w:hAnsiTheme="majorBidi" w:cstheme="majorBidi"/>
          <w:sz w:val="24"/>
          <w:szCs w:val="24"/>
        </w:rPr>
        <w:t xml:space="preserve">.(2003) </w:t>
      </w:r>
      <w:r w:rsidR="00100D89" w:rsidRPr="00AF1313">
        <w:rPr>
          <w:rFonts w:asciiTheme="majorBidi" w:hAnsiTheme="majorBidi" w:cstheme="majorBidi"/>
          <w:b/>
          <w:bCs/>
          <w:sz w:val="24"/>
          <w:szCs w:val="24"/>
        </w:rPr>
        <w:t>Planned caesarean section for term breech delivery</w:t>
      </w:r>
      <w:r w:rsidR="00100D89" w:rsidRPr="00AF1313">
        <w:rPr>
          <w:rFonts w:asciiTheme="majorBidi" w:hAnsiTheme="majorBidi" w:cstheme="majorBidi"/>
          <w:sz w:val="24"/>
          <w:szCs w:val="24"/>
        </w:rPr>
        <w:t xml:space="preserve">. </w:t>
      </w:r>
      <w:hyperlink r:id="rId53" w:tooltip="Cochrane database of systematic reviews (Online)." w:history="1">
        <w:r w:rsidR="00100D89" w:rsidRPr="00AF1313">
          <w:rPr>
            <w:rFonts w:asciiTheme="majorBidi" w:hAnsiTheme="majorBidi" w:cstheme="majorBidi"/>
            <w:sz w:val="24"/>
            <w:szCs w:val="24"/>
          </w:rPr>
          <w:t xml:space="preserve">Cochrane Database </w:t>
        </w:r>
        <w:proofErr w:type="spellStart"/>
        <w:r w:rsidR="00100D89" w:rsidRPr="00AF1313">
          <w:rPr>
            <w:rFonts w:asciiTheme="majorBidi" w:hAnsiTheme="majorBidi" w:cstheme="majorBidi"/>
            <w:sz w:val="24"/>
            <w:szCs w:val="24"/>
          </w:rPr>
          <w:t>Syst</w:t>
        </w:r>
        <w:proofErr w:type="spellEnd"/>
        <w:r w:rsidR="00100D89" w:rsidRPr="00AF1313">
          <w:rPr>
            <w:rFonts w:asciiTheme="majorBidi" w:hAnsiTheme="majorBidi" w:cstheme="majorBidi"/>
            <w:sz w:val="24"/>
            <w:szCs w:val="24"/>
          </w:rPr>
          <w:t xml:space="preserve"> Rev.</w:t>
        </w:r>
      </w:hyperlink>
      <w:r w:rsidR="00100D89" w:rsidRPr="00AF1313">
        <w:rPr>
          <w:rFonts w:asciiTheme="majorBidi" w:hAnsiTheme="majorBidi" w:cstheme="majorBidi"/>
          <w:sz w:val="24"/>
          <w:szCs w:val="24"/>
        </w:rPr>
        <w:t> (3):CD000166</w:t>
      </w:r>
    </w:p>
    <w:p w:rsidR="00100D89" w:rsidRPr="00AF1313" w:rsidRDefault="00100D89" w:rsidP="00AF1313">
      <w:pPr>
        <w:pStyle w:val="a3"/>
        <w:numPr>
          <w:ilvl w:val="0"/>
          <w:numId w:val="27"/>
        </w:numPr>
        <w:bidi w:val="0"/>
        <w:spacing w:after="80"/>
        <w:rPr>
          <w:rFonts w:asciiTheme="majorBidi" w:hAnsiTheme="majorBidi" w:cstheme="majorBidi"/>
          <w:sz w:val="24"/>
          <w:szCs w:val="24"/>
          <w:lang w:bidi="ar-SY"/>
        </w:rPr>
      </w:pPr>
      <w:proofErr w:type="spellStart"/>
      <w:r w:rsidRPr="00AF1313">
        <w:rPr>
          <w:rFonts w:asciiTheme="majorBidi" w:eastAsia="Times New Roman" w:hAnsiTheme="majorBidi" w:cstheme="majorBidi"/>
          <w:sz w:val="24"/>
          <w:szCs w:val="24"/>
        </w:rPr>
        <w:t>Hofmeyr</w:t>
      </w:r>
      <w:proofErr w:type="spellEnd"/>
      <w:r w:rsidRPr="00AF1313">
        <w:rPr>
          <w:rFonts w:asciiTheme="majorBidi" w:eastAsia="Times New Roman" w:hAnsiTheme="majorBidi" w:cstheme="majorBidi"/>
          <w:sz w:val="24"/>
          <w:szCs w:val="24"/>
        </w:rPr>
        <w:t xml:space="preserve"> GJ, </w:t>
      </w:r>
      <w:proofErr w:type="spellStart"/>
      <w:r w:rsidRPr="00AF1313">
        <w:rPr>
          <w:rFonts w:asciiTheme="majorBidi" w:eastAsia="Times New Roman" w:hAnsiTheme="majorBidi" w:cstheme="majorBidi"/>
          <w:sz w:val="24"/>
          <w:szCs w:val="24"/>
        </w:rPr>
        <w:t>Mathai</w:t>
      </w:r>
      <w:proofErr w:type="spellEnd"/>
      <w:r w:rsidRPr="00AF1313">
        <w:rPr>
          <w:rFonts w:asciiTheme="majorBidi" w:eastAsia="Times New Roman" w:hAnsiTheme="majorBidi" w:cstheme="majorBidi"/>
          <w:sz w:val="24"/>
          <w:szCs w:val="24"/>
        </w:rPr>
        <w:t xml:space="preserve"> M, Shah A, et al (2008) </w:t>
      </w:r>
      <w:r w:rsidRPr="00AF1313">
        <w:rPr>
          <w:rFonts w:asciiTheme="majorBidi" w:eastAsia="Times New Roman" w:hAnsiTheme="majorBidi" w:cstheme="majorBidi"/>
          <w:b/>
          <w:bCs/>
          <w:sz w:val="24"/>
          <w:szCs w:val="24"/>
        </w:rPr>
        <w:t>Techniques for caesarean se</w:t>
      </w:r>
      <w:r w:rsidRPr="00AF1313">
        <w:rPr>
          <w:rFonts w:asciiTheme="majorBidi" w:eastAsia="Times New Roman" w:hAnsiTheme="majorBidi" w:cstheme="majorBidi"/>
          <w:b/>
          <w:bCs/>
          <w:sz w:val="24"/>
          <w:szCs w:val="24"/>
        </w:rPr>
        <w:t>c</w:t>
      </w:r>
      <w:r w:rsidRPr="00AF1313">
        <w:rPr>
          <w:rFonts w:asciiTheme="majorBidi" w:eastAsia="Times New Roman" w:hAnsiTheme="majorBidi" w:cstheme="majorBidi"/>
          <w:b/>
          <w:bCs/>
          <w:sz w:val="24"/>
          <w:szCs w:val="24"/>
        </w:rPr>
        <w:t>tion</w:t>
      </w:r>
      <w:r w:rsidRPr="00AF1313">
        <w:rPr>
          <w:rFonts w:asciiTheme="majorBidi" w:eastAsia="Times New Roman" w:hAnsiTheme="majorBidi" w:cstheme="majorBidi"/>
          <w:sz w:val="24"/>
          <w:szCs w:val="24"/>
        </w:rPr>
        <w:t xml:space="preserve">. Cochrane Database </w:t>
      </w:r>
      <w:proofErr w:type="spellStart"/>
      <w:r w:rsidRPr="00AF1313">
        <w:rPr>
          <w:rFonts w:asciiTheme="majorBidi" w:eastAsia="Times New Roman" w:hAnsiTheme="majorBidi" w:cstheme="majorBidi"/>
          <w:sz w:val="24"/>
          <w:szCs w:val="24"/>
        </w:rPr>
        <w:t>Syst</w:t>
      </w:r>
      <w:proofErr w:type="spellEnd"/>
      <w:r w:rsidRPr="00AF1313">
        <w:rPr>
          <w:rFonts w:asciiTheme="majorBidi" w:eastAsia="Times New Roman" w:hAnsiTheme="majorBidi" w:cstheme="majorBidi"/>
          <w:sz w:val="24"/>
          <w:szCs w:val="24"/>
        </w:rPr>
        <w:t xml:space="preserve"> Rev 1:CD004662</w:t>
      </w:r>
    </w:p>
    <w:p w:rsidR="00100D89" w:rsidRPr="00AF1313" w:rsidRDefault="00100D89" w:rsidP="00AF1313">
      <w:pPr>
        <w:pStyle w:val="a3"/>
        <w:numPr>
          <w:ilvl w:val="0"/>
          <w:numId w:val="27"/>
        </w:numPr>
        <w:bidi w:val="0"/>
        <w:spacing w:after="80"/>
        <w:rPr>
          <w:rFonts w:asciiTheme="majorBidi" w:hAnsiTheme="majorBidi" w:cstheme="majorBidi"/>
          <w:sz w:val="24"/>
          <w:szCs w:val="24"/>
          <w:lang w:bidi="ar-SY"/>
        </w:rPr>
      </w:pPr>
      <w:proofErr w:type="spellStart"/>
      <w:r w:rsidRPr="00AF1313">
        <w:rPr>
          <w:rFonts w:asciiTheme="majorBidi" w:eastAsia="Times New Roman" w:hAnsiTheme="majorBidi" w:cstheme="majorBidi"/>
          <w:sz w:val="24"/>
          <w:szCs w:val="24"/>
        </w:rPr>
        <w:t>Kalish</w:t>
      </w:r>
      <w:proofErr w:type="spellEnd"/>
      <w:r w:rsidRPr="00AF1313">
        <w:rPr>
          <w:rFonts w:asciiTheme="majorBidi" w:eastAsia="Times New Roman" w:hAnsiTheme="majorBidi" w:cstheme="majorBidi"/>
          <w:sz w:val="24"/>
          <w:szCs w:val="24"/>
        </w:rPr>
        <w:t xml:space="preserve"> RB, McCullough LB, </w:t>
      </w:r>
      <w:proofErr w:type="spellStart"/>
      <w:r w:rsidRPr="00AF1313">
        <w:rPr>
          <w:rFonts w:asciiTheme="majorBidi" w:eastAsia="Times New Roman" w:hAnsiTheme="majorBidi" w:cstheme="majorBidi"/>
          <w:sz w:val="24"/>
          <w:szCs w:val="24"/>
        </w:rPr>
        <w:t>Chervenak</w:t>
      </w:r>
      <w:proofErr w:type="spellEnd"/>
      <w:r w:rsidRPr="00AF1313">
        <w:rPr>
          <w:rFonts w:asciiTheme="majorBidi" w:eastAsia="Times New Roman" w:hAnsiTheme="majorBidi" w:cstheme="majorBidi"/>
          <w:sz w:val="24"/>
          <w:szCs w:val="24"/>
        </w:rPr>
        <w:t xml:space="preserve"> FA (2008) </w:t>
      </w:r>
      <w:r w:rsidRPr="00AF1313">
        <w:rPr>
          <w:rFonts w:asciiTheme="majorBidi" w:eastAsia="Times New Roman" w:hAnsiTheme="majorBidi" w:cstheme="majorBidi"/>
          <w:b/>
          <w:bCs/>
          <w:sz w:val="24"/>
          <w:szCs w:val="24"/>
        </w:rPr>
        <w:t>Patient choice cesarean delivery: Ethical issues</w:t>
      </w:r>
      <w:r w:rsidRPr="00AF1313">
        <w:rPr>
          <w:rFonts w:asciiTheme="majorBidi" w:eastAsia="Times New Roman" w:hAnsiTheme="majorBidi" w:cstheme="majorBidi"/>
          <w:sz w:val="24"/>
          <w:szCs w:val="24"/>
        </w:rPr>
        <w:t xml:space="preserve">. </w:t>
      </w:r>
      <w:proofErr w:type="spellStart"/>
      <w:r w:rsidRPr="00AF1313">
        <w:rPr>
          <w:rFonts w:asciiTheme="majorBidi" w:eastAsia="Times New Roman" w:hAnsiTheme="majorBidi" w:cstheme="majorBidi"/>
          <w:sz w:val="24"/>
          <w:szCs w:val="24"/>
        </w:rPr>
        <w:t>CurrOpinObstetGynecol</w:t>
      </w:r>
      <w:proofErr w:type="spellEnd"/>
      <w:r w:rsidRPr="00AF1313">
        <w:rPr>
          <w:rFonts w:asciiTheme="majorBidi" w:eastAsia="Times New Roman" w:hAnsiTheme="majorBidi" w:cstheme="majorBidi"/>
          <w:sz w:val="24"/>
          <w:szCs w:val="24"/>
        </w:rPr>
        <w:t xml:space="preserve"> 20:116</w:t>
      </w:r>
    </w:p>
    <w:p w:rsidR="00100D89" w:rsidRPr="00AF1313" w:rsidRDefault="005B4697" w:rsidP="00AF1313">
      <w:pPr>
        <w:pStyle w:val="a3"/>
        <w:numPr>
          <w:ilvl w:val="0"/>
          <w:numId w:val="27"/>
        </w:numPr>
        <w:bidi w:val="0"/>
        <w:spacing w:after="80"/>
        <w:rPr>
          <w:rFonts w:asciiTheme="majorBidi" w:hAnsiTheme="majorBidi" w:cstheme="majorBidi"/>
          <w:sz w:val="24"/>
          <w:szCs w:val="24"/>
          <w:lang w:bidi="ar-SY"/>
        </w:rPr>
      </w:pPr>
      <w:hyperlink r:id="rId54" w:history="1">
        <w:proofErr w:type="spellStart"/>
        <w:r w:rsidR="00100D89" w:rsidRPr="00AF1313">
          <w:rPr>
            <w:rFonts w:asciiTheme="majorBidi" w:hAnsiTheme="majorBidi" w:cstheme="majorBidi"/>
            <w:sz w:val="24"/>
            <w:szCs w:val="24"/>
          </w:rPr>
          <w:t>Karabulut</w:t>
        </w:r>
        <w:proofErr w:type="spellEnd"/>
        <w:r w:rsidR="00100D89" w:rsidRPr="00AF1313">
          <w:rPr>
            <w:rFonts w:asciiTheme="majorBidi" w:hAnsiTheme="majorBidi" w:cstheme="majorBidi"/>
            <w:sz w:val="24"/>
            <w:szCs w:val="24"/>
          </w:rPr>
          <w:t xml:space="preserve"> A</w:t>
        </w:r>
      </w:hyperlink>
      <w:r w:rsidR="00100D89" w:rsidRPr="00AF1313">
        <w:rPr>
          <w:rFonts w:asciiTheme="majorBidi" w:hAnsiTheme="majorBidi" w:cstheme="majorBidi"/>
          <w:sz w:val="24"/>
          <w:szCs w:val="24"/>
        </w:rPr>
        <w:t>, </w:t>
      </w:r>
      <w:proofErr w:type="spellStart"/>
      <w:r w:rsidRPr="005B4697">
        <w:fldChar w:fldCharType="begin"/>
      </w:r>
      <w:r w:rsidR="00280062">
        <w:instrText xml:space="preserve"> HYPERLINK "http://www.ncbi.nlm.nih.gov/pubmed?term=Derbent%20AU%5BAuthor%5D&amp;cauthor=true&amp;cauthor_uid=22097962" </w:instrText>
      </w:r>
      <w:r w:rsidRPr="005B4697">
        <w:fldChar w:fldCharType="separate"/>
      </w:r>
      <w:r w:rsidR="00100D89" w:rsidRPr="00AF1313">
        <w:rPr>
          <w:rFonts w:asciiTheme="majorBidi" w:hAnsiTheme="majorBidi" w:cstheme="majorBidi"/>
          <w:sz w:val="24"/>
          <w:szCs w:val="24"/>
        </w:rPr>
        <w:t>Derbent</w:t>
      </w:r>
      <w:proofErr w:type="spellEnd"/>
      <w:r w:rsidR="00100D89" w:rsidRPr="00AF1313">
        <w:rPr>
          <w:rFonts w:asciiTheme="majorBidi" w:hAnsiTheme="majorBidi" w:cstheme="majorBidi"/>
          <w:sz w:val="24"/>
          <w:szCs w:val="24"/>
        </w:rPr>
        <w:t xml:space="preserve"> AU</w:t>
      </w:r>
      <w:r w:rsidRPr="00AF1313">
        <w:rPr>
          <w:rFonts w:asciiTheme="majorBidi" w:hAnsiTheme="majorBidi" w:cstheme="majorBidi"/>
          <w:sz w:val="24"/>
          <w:szCs w:val="24"/>
        </w:rPr>
        <w:fldChar w:fldCharType="end"/>
      </w:r>
      <w:r w:rsidR="00100D89" w:rsidRPr="00AF1313">
        <w:rPr>
          <w:rFonts w:asciiTheme="majorBidi" w:hAnsiTheme="majorBidi" w:cstheme="majorBidi"/>
          <w:sz w:val="24"/>
          <w:szCs w:val="24"/>
        </w:rPr>
        <w:t>, </w:t>
      </w:r>
      <w:proofErr w:type="spellStart"/>
      <w:r w:rsidRPr="005B4697">
        <w:fldChar w:fldCharType="begin"/>
      </w:r>
      <w:r w:rsidR="00280062">
        <w:instrText xml:space="preserve"> HYPERLINK "http://www.ncbi.nlm.nih.gov/pubmed?term=Yildirim%20M%5BAuthor%5D&amp;cauthor=true&amp;cauthor_uid=22097962" </w:instrText>
      </w:r>
      <w:r w:rsidRPr="005B4697">
        <w:fldChar w:fldCharType="separate"/>
      </w:r>
      <w:r w:rsidR="00100D89" w:rsidRPr="00AF1313">
        <w:rPr>
          <w:rFonts w:asciiTheme="majorBidi" w:hAnsiTheme="majorBidi" w:cstheme="majorBidi"/>
          <w:sz w:val="24"/>
          <w:szCs w:val="24"/>
        </w:rPr>
        <w:t>Yildirim</w:t>
      </w:r>
      <w:proofErr w:type="spellEnd"/>
      <w:r w:rsidR="00100D89" w:rsidRPr="00AF1313">
        <w:rPr>
          <w:rFonts w:asciiTheme="majorBidi" w:hAnsiTheme="majorBidi" w:cstheme="majorBidi"/>
          <w:sz w:val="24"/>
          <w:szCs w:val="24"/>
        </w:rPr>
        <w:t xml:space="preserve"> M</w:t>
      </w:r>
      <w:r w:rsidRPr="00AF1313">
        <w:rPr>
          <w:rFonts w:asciiTheme="majorBidi" w:hAnsiTheme="majorBidi" w:cstheme="majorBidi"/>
          <w:sz w:val="24"/>
          <w:szCs w:val="24"/>
        </w:rPr>
        <w:fldChar w:fldCharType="end"/>
      </w:r>
      <w:r w:rsidR="00100D89" w:rsidRPr="00AF1313">
        <w:rPr>
          <w:rFonts w:asciiTheme="majorBidi" w:hAnsiTheme="majorBidi" w:cstheme="majorBidi"/>
          <w:sz w:val="24"/>
          <w:szCs w:val="24"/>
        </w:rPr>
        <w:t>, </w:t>
      </w:r>
      <w:proofErr w:type="spellStart"/>
      <w:r w:rsidRPr="005B4697">
        <w:fldChar w:fldCharType="begin"/>
      </w:r>
      <w:r w:rsidR="00280062">
        <w:instrText xml:space="preserve"> HYPERLINK "http://www.ncbi.nlm.nih.gov/pubmed?term=Simavli%20S%5BAuthor%5D&amp;cauthor=true&amp;cauthor_uid=22097962" </w:instrText>
      </w:r>
      <w:r w:rsidRPr="005B4697">
        <w:fldChar w:fldCharType="separate"/>
      </w:r>
      <w:r w:rsidR="00100D89" w:rsidRPr="00AF1313">
        <w:rPr>
          <w:rFonts w:asciiTheme="majorBidi" w:hAnsiTheme="majorBidi" w:cstheme="majorBidi"/>
          <w:sz w:val="24"/>
          <w:szCs w:val="24"/>
        </w:rPr>
        <w:t>Simavli</w:t>
      </w:r>
      <w:proofErr w:type="spellEnd"/>
      <w:r w:rsidR="00100D89" w:rsidRPr="00AF1313">
        <w:rPr>
          <w:rFonts w:asciiTheme="majorBidi" w:hAnsiTheme="majorBidi" w:cstheme="majorBidi"/>
          <w:sz w:val="24"/>
          <w:szCs w:val="24"/>
        </w:rPr>
        <w:t xml:space="preserve"> S</w:t>
      </w:r>
      <w:r w:rsidRPr="00AF1313">
        <w:rPr>
          <w:rFonts w:asciiTheme="majorBidi" w:hAnsiTheme="majorBidi" w:cstheme="majorBidi"/>
          <w:sz w:val="24"/>
          <w:szCs w:val="24"/>
        </w:rPr>
        <w:fldChar w:fldCharType="end"/>
      </w:r>
      <w:r w:rsidR="00100D89" w:rsidRPr="00AF1313">
        <w:rPr>
          <w:rFonts w:asciiTheme="majorBidi" w:hAnsiTheme="majorBidi" w:cstheme="majorBidi"/>
          <w:sz w:val="24"/>
          <w:szCs w:val="24"/>
        </w:rPr>
        <w:t>, </w:t>
      </w:r>
      <w:proofErr w:type="spellStart"/>
      <w:r w:rsidRPr="005B4697">
        <w:fldChar w:fldCharType="begin"/>
      </w:r>
      <w:r w:rsidR="00280062">
        <w:instrText xml:space="preserve"> HYPERLINK "http://www.ncbi.nlm.nih.gov/pubmed?term=Turhan%20N%C3%96%5BAuthor%5D&amp;cauthor=true&amp;cauthor_uid=22097962" </w:instrText>
      </w:r>
      <w:r w:rsidRPr="005B4697">
        <w:fldChar w:fldCharType="separate"/>
      </w:r>
      <w:r w:rsidR="00100D89" w:rsidRPr="00AF1313">
        <w:rPr>
          <w:rFonts w:asciiTheme="majorBidi" w:hAnsiTheme="majorBidi" w:cstheme="majorBidi"/>
          <w:sz w:val="24"/>
          <w:szCs w:val="24"/>
        </w:rPr>
        <w:t>Turhan</w:t>
      </w:r>
      <w:proofErr w:type="spellEnd"/>
      <w:r w:rsidR="00100D89" w:rsidRPr="00AF1313">
        <w:rPr>
          <w:rFonts w:asciiTheme="majorBidi" w:hAnsiTheme="majorBidi" w:cstheme="majorBidi"/>
          <w:sz w:val="24"/>
          <w:szCs w:val="24"/>
        </w:rPr>
        <w:t xml:space="preserve"> NÖ</w:t>
      </w:r>
      <w:r w:rsidRPr="00AF1313">
        <w:rPr>
          <w:rFonts w:asciiTheme="majorBidi" w:hAnsiTheme="majorBidi" w:cstheme="majorBidi"/>
          <w:sz w:val="24"/>
          <w:szCs w:val="24"/>
        </w:rPr>
        <w:fldChar w:fldCharType="end"/>
      </w:r>
      <w:r w:rsidR="00100D89" w:rsidRPr="00AF1313">
        <w:rPr>
          <w:rFonts w:asciiTheme="majorBidi" w:hAnsiTheme="majorBidi" w:cstheme="majorBidi"/>
          <w:sz w:val="24"/>
          <w:szCs w:val="24"/>
        </w:rPr>
        <w:t xml:space="preserve">.(2012) </w:t>
      </w:r>
      <w:r w:rsidR="00100D89" w:rsidRPr="00AF1313">
        <w:rPr>
          <w:rFonts w:asciiTheme="majorBidi" w:hAnsiTheme="majorBidi" w:cstheme="majorBidi"/>
          <w:b/>
          <w:bCs/>
          <w:sz w:val="24"/>
          <w:szCs w:val="24"/>
        </w:rPr>
        <w:t>Evalu</w:t>
      </w:r>
      <w:r w:rsidR="00100D89" w:rsidRPr="00AF1313">
        <w:rPr>
          <w:rFonts w:asciiTheme="majorBidi" w:hAnsiTheme="majorBidi" w:cstheme="majorBidi"/>
          <w:b/>
          <w:bCs/>
          <w:sz w:val="24"/>
          <w:szCs w:val="24"/>
        </w:rPr>
        <w:t>a</w:t>
      </w:r>
      <w:r w:rsidR="00100D89" w:rsidRPr="00AF1313">
        <w:rPr>
          <w:rFonts w:asciiTheme="majorBidi" w:hAnsiTheme="majorBidi" w:cstheme="majorBidi"/>
          <w:b/>
          <w:bCs/>
          <w:sz w:val="24"/>
          <w:szCs w:val="24"/>
        </w:rPr>
        <w:t>tion of risk factors and effect of physical activity in caesarean section in nulliparous women</w:t>
      </w:r>
      <w:r w:rsidR="00100D89" w:rsidRPr="00AF1313">
        <w:rPr>
          <w:rFonts w:asciiTheme="majorBidi" w:hAnsiTheme="majorBidi" w:cstheme="majorBidi"/>
          <w:sz w:val="24"/>
          <w:szCs w:val="24"/>
        </w:rPr>
        <w:t xml:space="preserve">. </w:t>
      </w:r>
      <w:hyperlink r:id="rId55" w:tooltip="The journal of maternal-fetal &amp; neonatal medicine : the official journal of the European Association of Perinatal Medicine, the Federation of Asia and Oceania Perinatal Societies, the International Society of Perinatal Obstetricians." w:history="1">
        <w:r w:rsidR="00100D89" w:rsidRPr="00AF1313">
          <w:rPr>
            <w:rFonts w:asciiTheme="majorBidi" w:hAnsiTheme="majorBidi" w:cstheme="majorBidi"/>
            <w:sz w:val="24"/>
            <w:szCs w:val="24"/>
          </w:rPr>
          <w:t xml:space="preserve">J </w:t>
        </w:r>
        <w:proofErr w:type="spellStart"/>
        <w:r w:rsidR="00100D89" w:rsidRPr="00AF1313">
          <w:rPr>
            <w:rFonts w:asciiTheme="majorBidi" w:hAnsiTheme="majorBidi" w:cstheme="majorBidi"/>
            <w:sz w:val="24"/>
            <w:szCs w:val="24"/>
          </w:rPr>
          <w:t>Matern</w:t>
        </w:r>
        <w:proofErr w:type="spellEnd"/>
        <w:r w:rsidR="00100D89" w:rsidRPr="00AF1313">
          <w:rPr>
            <w:rFonts w:asciiTheme="majorBidi" w:hAnsiTheme="majorBidi" w:cstheme="majorBidi"/>
            <w:sz w:val="24"/>
            <w:szCs w:val="24"/>
          </w:rPr>
          <w:t xml:space="preserve"> Fetal Neonatal Med.</w:t>
        </w:r>
      </w:hyperlink>
      <w:r w:rsidR="00100D89" w:rsidRPr="00AF1313">
        <w:rPr>
          <w:rFonts w:asciiTheme="majorBidi" w:hAnsiTheme="majorBidi" w:cstheme="majorBidi"/>
          <w:sz w:val="24"/>
          <w:szCs w:val="24"/>
        </w:rPr>
        <w:t> 25(8):1456-9</w:t>
      </w:r>
    </w:p>
    <w:p w:rsidR="00100D89" w:rsidRPr="00AF1313" w:rsidRDefault="005B4697" w:rsidP="00AF1313">
      <w:pPr>
        <w:pStyle w:val="a3"/>
        <w:numPr>
          <w:ilvl w:val="0"/>
          <w:numId w:val="27"/>
        </w:numPr>
        <w:bidi w:val="0"/>
        <w:spacing w:after="80"/>
        <w:rPr>
          <w:rFonts w:asciiTheme="majorBidi" w:hAnsiTheme="majorBidi" w:cstheme="majorBidi"/>
          <w:sz w:val="24"/>
          <w:szCs w:val="24"/>
          <w:lang w:bidi="ar-SY"/>
        </w:rPr>
      </w:pPr>
      <w:hyperlink r:id="rId56" w:history="1">
        <w:proofErr w:type="spellStart"/>
        <w:r w:rsidR="00100D89" w:rsidRPr="00AF1313">
          <w:rPr>
            <w:rFonts w:asciiTheme="majorBidi" w:hAnsiTheme="majorBidi" w:cstheme="majorBidi"/>
            <w:sz w:val="24"/>
            <w:szCs w:val="24"/>
          </w:rPr>
          <w:t>Khawaja</w:t>
        </w:r>
        <w:proofErr w:type="spellEnd"/>
        <w:r w:rsidR="00100D89" w:rsidRPr="00AF1313">
          <w:rPr>
            <w:rFonts w:asciiTheme="majorBidi" w:hAnsiTheme="majorBidi" w:cstheme="majorBidi"/>
            <w:sz w:val="24"/>
            <w:szCs w:val="24"/>
          </w:rPr>
          <w:t xml:space="preserve"> M</w:t>
        </w:r>
      </w:hyperlink>
      <w:r w:rsidR="00100D89" w:rsidRPr="00AF1313">
        <w:rPr>
          <w:rFonts w:asciiTheme="majorBidi" w:hAnsiTheme="majorBidi" w:cstheme="majorBidi"/>
          <w:sz w:val="24"/>
          <w:szCs w:val="24"/>
        </w:rPr>
        <w:t>, </w:t>
      </w:r>
      <w:proofErr w:type="spellStart"/>
      <w:r w:rsidRPr="005B4697">
        <w:fldChar w:fldCharType="begin"/>
      </w:r>
      <w:r w:rsidR="00280062">
        <w:instrText xml:space="preserve"> HYPERLINK "http://www.ncbi.nlm.nih.gov/pubmed?term=Choueiry%20N%5BAuthor%5D&amp;cauthor=true&amp;cauthor_uid=19554995" </w:instrText>
      </w:r>
      <w:r w:rsidRPr="005B4697">
        <w:fldChar w:fldCharType="separate"/>
      </w:r>
      <w:r w:rsidR="00100D89" w:rsidRPr="00AF1313">
        <w:rPr>
          <w:rFonts w:asciiTheme="majorBidi" w:hAnsiTheme="majorBidi" w:cstheme="majorBidi"/>
          <w:sz w:val="24"/>
          <w:szCs w:val="24"/>
        </w:rPr>
        <w:t>Choueiry</w:t>
      </w:r>
      <w:proofErr w:type="spellEnd"/>
      <w:r w:rsidR="00100D89" w:rsidRPr="00AF1313">
        <w:rPr>
          <w:rFonts w:asciiTheme="majorBidi" w:hAnsiTheme="majorBidi" w:cstheme="majorBidi"/>
          <w:sz w:val="24"/>
          <w:szCs w:val="24"/>
        </w:rPr>
        <w:t xml:space="preserve"> N</w:t>
      </w:r>
      <w:r w:rsidRPr="00AF1313">
        <w:rPr>
          <w:rFonts w:asciiTheme="majorBidi" w:hAnsiTheme="majorBidi" w:cstheme="majorBidi"/>
          <w:sz w:val="24"/>
          <w:szCs w:val="24"/>
        </w:rPr>
        <w:fldChar w:fldCharType="end"/>
      </w:r>
      <w:r w:rsidR="00100D89" w:rsidRPr="00AF1313">
        <w:rPr>
          <w:rFonts w:asciiTheme="majorBidi" w:hAnsiTheme="majorBidi" w:cstheme="majorBidi"/>
          <w:sz w:val="24"/>
          <w:szCs w:val="24"/>
        </w:rPr>
        <w:t>, </w:t>
      </w:r>
      <w:proofErr w:type="spellStart"/>
      <w:r w:rsidRPr="005B4697">
        <w:fldChar w:fldCharType="begin"/>
      </w:r>
      <w:r w:rsidR="00280062">
        <w:instrText xml:space="preserve"> HYPERLINK "http://www.ncbi.nlm.nih.gov/pubmed?term=Jurdi%20R%5BAuthor%5D&amp;cauthor=true&amp;cauthor_uid=19554995" </w:instrText>
      </w:r>
      <w:r w:rsidRPr="005B4697">
        <w:fldChar w:fldCharType="separate"/>
      </w:r>
      <w:r w:rsidR="00100D89" w:rsidRPr="00AF1313">
        <w:rPr>
          <w:rFonts w:asciiTheme="majorBidi" w:hAnsiTheme="majorBidi" w:cstheme="majorBidi"/>
          <w:sz w:val="24"/>
          <w:szCs w:val="24"/>
        </w:rPr>
        <w:t>Jurdi</w:t>
      </w:r>
      <w:proofErr w:type="spellEnd"/>
      <w:r w:rsidR="00100D89" w:rsidRPr="00AF1313">
        <w:rPr>
          <w:rFonts w:asciiTheme="majorBidi" w:hAnsiTheme="majorBidi" w:cstheme="majorBidi"/>
          <w:sz w:val="24"/>
          <w:szCs w:val="24"/>
        </w:rPr>
        <w:t xml:space="preserve"> R</w:t>
      </w:r>
      <w:r w:rsidRPr="00AF1313">
        <w:rPr>
          <w:rFonts w:asciiTheme="majorBidi" w:hAnsiTheme="majorBidi" w:cstheme="majorBidi"/>
          <w:sz w:val="24"/>
          <w:szCs w:val="24"/>
        </w:rPr>
        <w:fldChar w:fldCharType="end"/>
      </w:r>
      <w:r w:rsidR="00100D89" w:rsidRPr="00AF1313">
        <w:rPr>
          <w:rFonts w:asciiTheme="majorBidi" w:hAnsiTheme="majorBidi" w:cstheme="majorBidi"/>
          <w:sz w:val="24"/>
          <w:szCs w:val="24"/>
        </w:rPr>
        <w:t xml:space="preserve">.(2009) </w:t>
      </w:r>
      <w:r w:rsidR="00100D89" w:rsidRPr="00AF1313">
        <w:rPr>
          <w:rFonts w:asciiTheme="majorBidi" w:hAnsiTheme="majorBidi" w:cstheme="majorBidi"/>
          <w:b/>
          <w:bCs/>
          <w:sz w:val="24"/>
          <w:szCs w:val="24"/>
        </w:rPr>
        <w:t>Hospital-based caesarean section in the Arab region: an overview</w:t>
      </w:r>
      <w:r w:rsidR="00100D89" w:rsidRPr="00AF1313">
        <w:rPr>
          <w:rFonts w:asciiTheme="majorBidi" w:hAnsiTheme="majorBidi" w:cstheme="majorBidi"/>
          <w:sz w:val="24"/>
          <w:szCs w:val="24"/>
        </w:rPr>
        <w:t xml:space="preserve">. </w:t>
      </w:r>
      <w:hyperlink r:id="rId57" w:tooltip="Eastern Mediterranean health journal = La revue de santé de la Méditerranée orientale = al-Majallah al-ṣiḥḥīyah li-sharq al-mutawassiṭ." w:history="1">
        <w:r w:rsidR="00100D89" w:rsidRPr="00AF1313">
          <w:rPr>
            <w:rFonts w:asciiTheme="majorBidi" w:hAnsiTheme="majorBidi" w:cstheme="majorBidi"/>
            <w:sz w:val="24"/>
            <w:szCs w:val="24"/>
          </w:rPr>
          <w:t xml:space="preserve">East </w:t>
        </w:r>
        <w:proofErr w:type="spellStart"/>
        <w:r w:rsidR="00100D89" w:rsidRPr="00AF1313">
          <w:rPr>
            <w:rFonts w:asciiTheme="majorBidi" w:hAnsiTheme="majorBidi" w:cstheme="majorBidi"/>
            <w:sz w:val="24"/>
            <w:szCs w:val="24"/>
          </w:rPr>
          <w:t>Mediterr</w:t>
        </w:r>
        <w:proofErr w:type="spellEnd"/>
        <w:r w:rsidR="00100D89" w:rsidRPr="00AF1313">
          <w:rPr>
            <w:rFonts w:asciiTheme="majorBidi" w:hAnsiTheme="majorBidi" w:cstheme="majorBidi"/>
            <w:sz w:val="24"/>
            <w:szCs w:val="24"/>
          </w:rPr>
          <w:t xml:space="preserve"> Health J.</w:t>
        </w:r>
      </w:hyperlink>
      <w:r w:rsidR="00100D89" w:rsidRPr="00AF1313">
        <w:rPr>
          <w:rFonts w:asciiTheme="majorBidi" w:hAnsiTheme="majorBidi" w:cstheme="majorBidi"/>
          <w:sz w:val="24"/>
          <w:szCs w:val="24"/>
        </w:rPr>
        <w:t> 15(2): 458-69</w:t>
      </w:r>
    </w:p>
    <w:p w:rsidR="00100D89" w:rsidRPr="00AF1313" w:rsidRDefault="005B4697" w:rsidP="00AF1313">
      <w:pPr>
        <w:pStyle w:val="a3"/>
        <w:numPr>
          <w:ilvl w:val="0"/>
          <w:numId w:val="27"/>
        </w:numPr>
        <w:bidi w:val="0"/>
        <w:spacing w:after="80"/>
        <w:rPr>
          <w:rFonts w:asciiTheme="majorBidi" w:hAnsiTheme="majorBidi" w:cstheme="majorBidi"/>
          <w:sz w:val="24"/>
          <w:szCs w:val="24"/>
          <w:lang w:bidi="ar-SY"/>
        </w:rPr>
      </w:pPr>
      <w:hyperlink r:id="rId58" w:history="1">
        <w:proofErr w:type="spellStart"/>
        <w:r w:rsidR="00100D89" w:rsidRPr="00AF1313">
          <w:rPr>
            <w:rFonts w:asciiTheme="majorBidi" w:hAnsiTheme="majorBidi" w:cstheme="majorBidi"/>
            <w:sz w:val="24"/>
            <w:szCs w:val="24"/>
          </w:rPr>
          <w:t>Klemetti</w:t>
        </w:r>
        <w:proofErr w:type="spellEnd"/>
        <w:r w:rsidR="00100D89" w:rsidRPr="00AF1313">
          <w:rPr>
            <w:rFonts w:asciiTheme="majorBidi" w:hAnsiTheme="majorBidi" w:cstheme="majorBidi"/>
            <w:sz w:val="24"/>
            <w:szCs w:val="24"/>
          </w:rPr>
          <w:t xml:space="preserve"> R</w:t>
        </w:r>
      </w:hyperlink>
      <w:r w:rsidR="00100D89" w:rsidRPr="00AF1313">
        <w:rPr>
          <w:rFonts w:asciiTheme="majorBidi" w:hAnsiTheme="majorBidi" w:cstheme="majorBidi"/>
          <w:sz w:val="24"/>
          <w:szCs w:val="24"/>
        </w:rPr>
        <w:t>, </w:t>
      </w:r>
      <w:proofErr w:type="spellStart"/>
      <w:r w:rsidRPr="005B4697">
        <w:fldChar w:fldCharType="begin"/>
      </w:r>
      <w:r w:rsidR="00280062">
        <w:instrText xml:space="preserve"> HYPERLINK "http://www.ncbi.nlm.nih.gov/pubmed?term=Che%20X%5BAuthor%5D&amp;cauthor=true&amp;cauthor_uid=19819416" </w:instrText>
      </w:r>
      <w:r w:rsidRPr="005B4697">
        <w:fldChar w:fldCharType="separate"/>
      </w:r>
      <w:r w:rsidR="00100D89" w:rsidRPr="00AF1313">
        <w:rPr>
          <w:rFonts w:asciiTheme="majorBidi" w:hAnsiTheme="majorBidi" w:cstheme="majorBidi"/>
          <w:sz w:val="24"/>
          <w:szCs w:val="24"/>
        </w:rPr>
        <w:t>Che</w:t>
      </w:r>
      <w:proofErr w:type="spellEnd"/>
      <w:r w:rsidR="00100D89" w:rsidRPr="00AF1313">
        <w:rPr>
          <w:rFonts w:asciiTheme="majorBidi" w:hAnsiTheme="majorBidi" w:cstheme="majorBidi"/>
          <w:sz w:val="24"/>
          <w:szCs w:val="24"/>
        </w:rPr>
        <w:t xml:space="preserve"> X</w:t>
      </w:r>
      <w:r w:rsidRPr="00AF1313">
        <w:rPr>
          <w:rFonts w:asciiTheme="majorBidi" w:hAnsiTheme="majorBidi" w:cstheme="majorBidi"/>
          <w:sz w:val="24"/>
          <w:szCs w:val="24"/>
        </w:rPr>
        <w:fldChar w:fldCharType="end"/>
      </w:r>
      <w:r w:rsidR="00100D89" w:rsidRPr="00AF1313">
        <w:rPr>
          <w:rFonts w:asciiTheme="majorBidi" w:hAnsiTheme="majorBidi" w:cstheme="majorBidi"/>
          <w:sz w:val="24"/>
          <w:szCs w:val="24"/>
        </w:rPr>
        <w:t>, </w:t>
      </w:r>
      <w:proofErr w:type="spellStart"/>
      <w:r w:rsidRPr="005B4697">
        <w:fldChar w:fldCharType="begin"/>
      </w:r>
      <w:r w:rsidR="00280062">
        <w:instrText xml:space="preserve"> HYPERLINK "http://www.ncbi.nlm.nih.gov/pubmed?term=Gao%20Y%5BAuthor%5D&amp;cauthor=true&amp;cauthor_uid=19819416" </w:instrText>
      </w:r>
      <w:r w:rsidRPr="005B4697">
        <w:fldChar w:fldCharType="separate"/>
      </w:r>
      <w:r w:rsidR="00100D89" w:rsidRPr="00AF1313">
        <w:rPr>
          <w:rFonts w:asciiTheme="majorBidi" w:hAnsiTheme="majorBidi" w:cstheme="majorBidi"/>
          <w:sz w:val="24"/>
          <w:szCs w:val="24"/>
        </w:rPr>
        <w:t>Gao</w:t>
      </w:r>
      <w:proofErr w:type="spellEnd"/>
      <w:r w:rsidR="00100D89" w:rsidRPr="00AF1313">
        <w:rPr>
          <w:rFonts w:asciiTheme="majorBidi" w:hAnsiTheme="majorBidi" w:cstheme="majorBidi"/>
          <w:sz w:val="24"/>
          <w:szCs w:val="24"/>
        </w:rPr>
        <w:t xml:space="preserve"> Y</w:t>
      </w:r>
      <w:r w:rsidRPr="00AF1313">
        <w:rPr>
          <w:rFonts w:asciiTheme="majorBidi" w:hAnsiTheme="majorBidi" w:cstheme="majorBidi"/>
          <w:sz w:val="24"/>
          <w:szCs w:val="24"/>
        </w:rPr>
        <w:fldChar w:fldCharType="end"/>
      </w:r>
      <w:r w:rsidR="00100D89" w:rsidRPr="00AF1313">
        <w:rPr>
          <w:rFonts w:asciiTheme="majorBidi" w:hAnsiTheme="majorBidi" w:cstheme="majorBidi"/>
          <w:sz w:val="24"/>
          <w:szCs w:val="24"/>
        </w:rPr>
        <w:t>, </w:t>
      </w:r>
      <w:hyperlink r:id="rId59" w:history="1">
        <w:r w:rsidR="00100D89" w:rsidRPr="00AF1313">
          <w:rPr>
            <w:rFonts w:asciiTheme="majorBidi" w:hAnsiTheme="majorBidi" w:cstheme="majorBidi"/>
            <w:sz w:val="24"/>
            <w:szCs w:val="24"/>
          </w:rPr>
          <w:t>Raven J</w:t>
        </w:r>
      </w:hyperlink>
      <w:r w:rsidR="00100D89" w:rsidRPr="00AF1313">
        <w:rPr>
          <w:rFonts w:asciiTheme="majorBidi" w:hAnsiTheme="majorBidi" w:cstheme="majorBidi"/>
          <w:sz w:val="24"/>
          <w:szCs w:val="24"/>
        </w:rPr>
        <w:t>, </w:t>
      </w:r>
      <w:hyperlink r:id="rId60" w:history="1">
        <w:r w:rsidR="00100D89" w:rsidRPr="00AF1313">
          <w:rPr>
            <w:rFonts w:asciiTheme="majorBidi" w:hAnsiTheme="majorBidi" w:cstheme="majorBidi"/>
            <w:sz w:val="24"/>
            <w:szCs w:val="24"/>
          </w:rPr>
          <w:t>Wu Z</w:t>
        </w:r>
      </w:hyperlink>
      <w:r w:rsidR="00100D89" w:rsidRPr="00AF1313">
        <w:rPr>
          <w:rFonts w:asciiTheme="majorBidi" w:hAnsiTheme="majorBidi" w:cstheme="majorBidi"/>
          <w:sz w:val="24"/>
          <w:szCs w:val="24"/>
        </w:rPr>
        <w:t>, </w:t>
      </w:r>
      <w:hyperlink r:id="rId61" w:history="1">
        <w:r w:rsidR="00100D89" w:rsidRPr="00AF1313">
          <w:rPr>
            <w:rFonts w:asciiTheme="majorBidi" w:hAnsiTheme="majorBidi" w:cstheme="majorBidi"/>
            <w:sz w:val="24"/>
            <w:szCs w:val="24"/>
          </w:rPr>
          <w:t>Tang S</w:t>
        </w:r>
      </w:hyperlink>
      <w:r w:rsidR="00100D89" w:rsidRPr="00AF1313">
        <w:rPr>
          <w:rFonts w:asciiTheme="majorBidi" w:hAnsiTheme="majorBidi" w:cstheme="majorBidi"/>
          <w:sz w:val="24"/>
          <w:szCs w:val="24"/>
        </w:rPr>
        <w:t>, </w:t>
      </w:r>
      <w:proofErr w:type="spellStart"/>
      <w:r w:rsidRPr="005B4697">
        <w:fldChar w:fldCharType="begin"/>
      </w:r>
      <w:r w:rsidR="00280062">
        <w:instrText xml:space="preserve"> HYPERLINK "http://www.ncbi.nlm.nih.gov/pubmed?term=Hemminki%20E%5BAuthor%5D&amp;cauthor=true&amp;cauthor_uid=19819416" </w:instrText>
      </w:r>
      <w:r w:rsidRPr="005B4697">
        <w:fldChar w:fldCharType="separate"/>
      </w:r>
      <w:r w:rsidR="00100D89" w:rsidRPr="00AF1313">
        <w:rPr>
          <w:rFonts w:asciiTheme="majorBidi" w:hAnsiTheme="majorBidi" w:cstheme="majorBidi"/>
          <w:sz w:val="24"/>
          <w:szCs w:val="24"/>
        </w:rPr>
        <w:t>Hemminki</w:t>
      </w:r>
      <w:proofErr w:type="spellEnd"/>
      <w:r w:rsidR="00100D89" w:rsidRPr="00AF1313">
        <w:rPr>
          <w:rFonts w:asciiTheme="majorBidi" w:hAnsiTheme="majorBidi" w:cstheme="majorBidi"/>
          <w:sz w:val="24"/>
          <w:szCs w:val="24"/>
        </w:rPr>
        <w:t xml:space="preserve"> E</w:t>
      </w:r>
      <w:r w:rsidRPr="00AF1313">
        <w:rPr>
          <w:rFonts w:asciiTheme="majorBidi" w:hAnsiTheme="majorBidi" w:cstheme="majorBidi"/>
          <w:sz w:val="24"/>
          <w:szCs w:val="24"/>
        </w:rPr>
        <w:fldChar w:fldCharType="end"/>
      </w:r>
      <w:r w:rsidR="00100D89" w:rsidRPr="00AF1313">
        <w:rPr>
          <w:rFonts w:asciiTheme="majorBidi" w:hAnsiTheme="majorBidi" w:cstheme="majorBidi"/>
          <w:sz w:val="24"/>
          <w:szCs w:val="24"/>
        </w:rPr>
        <w:t xml:space="preserve">. (2010) </w:t>
      </w:r>
      <w:r w:rsidR="00100D89" w:rsidRPr="00AF1313">
        <w:rPr>
          <w:rFonts w:asciiTheme="majorBidi" w:hAnsiTheme="majorBidi" w:cstheme="majorBidi"/>
          <w:b/>
          <w:bCs/>
          <w:sz w:val="24"/>
          <w:szCs w:val="24"/>
        </w:rPr>
        <w:t>C</w:t>
      </w:r>
      <w:r w:rsidR="00100D89" w:rsidRPr="00AF1313">
        <w:rPr>
          <w:rFonts w:asciiTheme="majorBidi" w:hAnsiTheme="majorBidi" w:cstheme="majorBidi"/>
          <w:b/>
          <w:bCs/>
          <w:sz w:val="24"/>
          <w:szCs w:val="24"/>
        </w:rPr>
        <w:t>e</w:t>
      </w:r>
      <w:r w:rsidR="00100D89" w:rsidRPr="00AF1313">
        <w:rPr>
          <w:rFonts w:asciiTheme="majorBidi" w:hAnsiTheme="majorBidi" w:cstheme="majorBidi"/>
          <w:b/>
          <w:bCs/>
          <w:sz w:val="24"/>
          <w:szCs w:val="24"/>
        </w:rPr>
        <w:t>sarean section delivery among primiparous women in rural China: an emerging epidemic</w:t>
      </w:r>
      <w:r w:rsidR="00100D89" w:rsidRPr="00AF1313">
        <w:rPr>
          <w:rFonts w:asciiTheme="majorBidi" w:hAnsiTheme="majorBidi" w:cstheme="majorBidi"/>
          <w:sz w:val="24"/>
          <w:szCs w:val="24"/>
        </w:rPr>
        <w:t xml:space="preserve">. </w:t>
      </w:r>
      <w:hyperlink r:id="rId62" w:tooltip="American journal of obstetrics and gynecology." w:history="1">
        <w:r w:rsidR="00100D89" w:rsidRPr="00AF1313">
          <w:rPr>
            <w:rFonts w:asciiTheme="majorBidi" w:hAnsiTheme="majorBidi" w:cstheme="majorBidi"/>
            <w:sz w:val="24"/>
            <w:szCs w:val="24"/>
          </w:rPr>
          <w:t xml:space="preserve">Am J </w:t>
        </w:r>
        <w:proofErr w:type="spellStart"/>
        <w:r w:rsidR="00100D89" w:rsidRPr="00AF1313">
          <w:rPr>
            <w:rFonts w:asciiTheme="majorBidi" w:hAnsiTheme="majorBidi" w:cstheme="majorBidi"/>
            <w:sz w:val="24"/>
            <w:szCs w:val="24"/>
          </w:rPr>
          <w:t>Obstet</w:t>
        </w:r>
        <w:proofErr w:type="spellEnd"/>
        <w:r w:rsidR="00100D89" w:rsidRPr="00AF1313">
          <w:rPr>
            <w:rFonts w:asciiTheme="majorBidi" w:hAnsiTheme="majorBidi" w:cstheme="majorBidi"/>
            <w:sz w:val="24"/>
            <w:szCs w:val="24"/>
          </w:rPr>
          <w:t xml:space="preserve"> Gynecol.</w:t>
        </w:r>
      </w:hyperlink>
      <w:r w:rsidR="00100D89" w:rsidRPr="00AF1313">
        <w:rPr>
          <w:rFonts w:asciiTheme="majorBidi" w:hAnsiTheme="majorBidi" w:cstheme="majorBidi"/>
          <w:sz w:val="24"/>
          <w:szCs w:val="24"/>
        </w:rPr>
        <w:t> 202(1):65.e1-6.</w:t>
      </w:r>
    </w:p>
    <w:p w:rsidR="00100D89" w:rsidRPr="00AF1313" w:rsidRDefault="00100D89" w:rsidP="00AF1313">
      <w:pPr>
        <w:pStyle w:val="a3"/>
        <w:numPr>
          <w:ilvl w:val="0"/>
          <w:numId w:val="27"/>
        </w:numPr>
        <w:bidi w:val="0"/>
        <w:spacing w:after="80"/>
        <w:rPr>
          <w:rFonts w:asciiTheme="majorBidi" w:hAnsiTheme="majorBidi" w:cstheme="majorBidi"/>
          <w:sz w:val="24"/>
          <w:szCs w:val="24"/>
          <w:lang w:bidi="ar-SY"/>
        </w:rPr>
      </w:pPr>
      <w:proofErr w:type="spellStart"/>
      <w:r w:rsidRPr="00AF1313">
        <w:rPr>
          <w:rFonts w:asciiTheme="majorBidi" w:eastAsia="Times New Roman" w:hAnsiTheme="majorBidi" w:cstheme="majorBidi"/>
          <w:sz w:val="24"/>
          <w:szCs w:val="24"/>
        </w:rPr>
        <w:t>Kuklina</w:t>
      </w:r>
      <w:proofErr w:type="spellEnd"/>
      <w:r w:rsidRPr="00AF1313">
        <w:rPr>
          <w:rFonts w:asciiTheme="majorBidi" w:eastAsia="Times New Roman" w:hAnsiTheme="majorBidi" w:cstheme="majorBidi"/>
          <w:sz w:val="24"/>
          <w:szCs w:val="24"/>
        </w:rPr>
        <w:t xml:space="preserve"> EV, </w:t>
      </w:r>
      <w:proofErr w:type="spellStart"/>
      <w:r w:rsidRPr="00AF1313">
        <w:rPr>
          <w:rFonts w:asciiTheme="majorBidi" w:eastAsia="Times New Roman" w:hAnsiTheme="majorBidi" w:cstheme="majorBidi"/>
          <w:sz w:val="24"/>
          <w:szCs w:val="24"/>
        </w:rPr>
        <w:t>Meikle</w:t>
      </w:r>
      <w:proofErr w:type="spellEnd"/>
      <w:r w:rsidRPr="00AF1313">
        <w:rPr>
          <w:rFonts w:asciiTheme="majorBidi" w:eastAsia="Times New Roman" w:hAnsiTheme="majorBidi" w:cstheme="majorBidi"/>
          <w:sz w:val="24"/>
          <w:szCs w:val="24"/>
        </w:rPr>
        <w:t xml:space="preserve"> SF, Jamieson DJ, et al (2009) </w:t>
      </w:r>
      <w:r w:rsidRPr="00AF1313">
        <w:rPr>
          <w:rFonts w:asciiTheme="majorBidi" w:eastAsia="Times New Roman" w:hAnsiTheme="majorBidi" w:cstheme="majorBidi"/>
          <w:b/>
          <w:bCs/>
          <w:sz w:val="24"/>
          <w:szCs w:val="24"/>
        </w:rPr>
        <w:t>Severe obstetric morbid</w:t>
      </w:r>
      <w:r w:rsidRPr="00AF1313">
        <w:rPr>
          <w:rFonts w:asciiTheme="majorBidi" w:eastAsia="Times New Roman" w:hAnsiTheme="majorBidi" w:cstheme="majorBidi"/>
          <w:b/>
          <w:bCs/>
          <w:sz w:val="24"/>
          <w:szCs w:val="24"/>
        </w:rPr>
        <w:t>i</w:t>
      </w:r>
      <w:r w:rsidRPr="00AF1313">
        <w:rPr>
          <w:rFonts w:asciiTheme="majorBidi" w:eastAsia="Times New Roman" w:hAnsiTheme="majorBidi" w:cstheme="majorBidi"/>
          <w:b/>
          <w:bCs/>
          <w:sz w:val="24"/>
          <w:szCs w:val="24"/>
        </w:rPr>
        <w:t>ty in the United States: 1998–2005</w:t>
      </w:r>
      <w:r w:rsidRPr="00AF1313">
        <w:rPr>
          <w:rFonts w:asciiTheme="majorBidi" w:eastAsia="Times New Roman" w:hAnsiTheme="majorBidi" w:cstheme="majorBidi"/>
          <w:sz w:val="24"/>
          <w:szCs w:val="24"/>
        </w:rPr>
        <w:t xml:space="preserve">. </w:t>
      </w:r>
      <w:proofErr w:type="spellStart"/>
      <w:r w:rsidRPr="00AF1313">
        <w:rPr>
          <w:rFonts w:asciiTheme="majorBidi" w:eastAsia="Times New Roman" w:hAnsiTheme="majorBidi" w:cstheme="majorBidi"/>
          <w:sz w:val="24"/>
          <w:szCs w:val="24"/>
        </w:rPr>
        <w:t>ObstetGynecol</w:t>
      </w:r>
      <w:proofErr w:type="spellEnd"/>
      <w:r w:rsidRPr="00AF1313">
        <w:rPr>
          <w:rFonts w:asciiTheme="majorBidi" w:eastAsia="Times New Roman" w:hAnsiTheme="majorBidi" w:cstheme="majorBidi"/>
          <w:sz w:val="24"/>
          <w:szCs w:val="24"/>
        </w:rPr>
        <w:t xml:space="preserve"> 113(2 Pt 1):293 </w:t>
      </w:r>
    </w:p>
    <w:p w:rsidR="00100D89" w:rsidRPr="00AF1313" w:rsidRDefault="00100D89" w:rsidP="00AF1313">
      <w:pPr>
        <w:pStyle w:val="a3"/>
        <w:numPr>
          <w:ilvl w:val="0"/>
          <w:numId w:val="27"/>
        </w:numPr>
        <w:bidi w:val="0"/>
        <w:spacing w:after="80"/>
        <w:rPr>
          <w:rFonts w:asciiTheme="majorBidi" w:hAnsiTheme="majorBidi" w:cstheme="majorBidi"/>
          <w:sz w:val="24"/>
          <w:szCs w:val="24"/>
          <w:lang w:bidi="ar-SY"/>
        </w:rPr>
      </w:pPr>
      <w:r w:rsidRPr="00AF1313">
        <w:rPr>
          <w:rFonts w:asciiTheme="majorBidi" w:eastAsia="Times New Roman" w:hAnsiTheme="majorBidi" w:cstheme="majorBidi"/>
          <w:sz w:val="24"/>
          <w:szCs w:val="24"/>
        </w:rPr>
        <w:t xml:space="preserve">Liu SL, Liston RM, Joseph KS, et al (2007) </w:t>
      </w:r>
      <w:r w:rsidRPr="00AF1313">
        <w:rPr>
          <w:rFonts w:asciiTheme="majorBidi" w:eastAsia="Times New Roman" w:hAnsiTheme="majorBidi" w:cstheme="majorBidi"/>
          <w:b/>
          <w:bCs/>
          <w:sz w:val="24"/>
          <w:szCs w:val="24"/>
        </w:rPr>
        <w:t>Maternal mortality and severe morbidity associated with low-risk planned cesarean delivery versus planned vaginal delivery at term</w:t>
      </w:r>
      <w:r w:rsidRPr="00AF1313">
        <w:rPr>
          <w:rFonts w:asciiTheme="majorBidi" w:eastAsia="Times New Roman" w:hAnsiTheme="majorBidi" w:cstheme="majorBidi"/>
          <w:sz w:val="24"/>
          <w:szCs w:val="24"/>
        </w:rPr>
        <w:t>. CMAJ 176(4):455</w:t>
      </w:r>
    </w:p>
    <w:p w:rsidR="00100D89" w:rsidRPr="00AF1313" w:rsidRDefault="00100D89" w:rsidP="00AF1313">
      <w:pPr>
        <w:pStyle w:val="a3"/>
        <w:numPr>
          <w:ilvl w:val="0"/>
          <w:numId w:val="27"/>
        </w:numPr>
        <w:bidi w:val="0"/>
        <w:spacing w:after="80"/>
        <w:rPr>
          <w:rFonts w:asciiTheme="majorBidi" w:hAnsiTheme="majorBidi" w:cstheme="majorBidi"/>
          <w:sz w:val="24"/>
          <w:szCs w:val="24"/>
          <w:lang w:bidi="ar-SY"/>
        </w:rPr>
      </w:pPr>
      <w:r w:rsidRPr="00AF1313">
        <w:rPr>
          <w:rFonts w:asciiTheme="majorBidi" w:eastAsia="Times New Roman" w:hAnsiTheme="majorBidi" w:cstheme="majorBidi"/>
          <w:sz w:val="24"/>
          <w:szCs w:val="24"/>
        </w:rPr>
        <w:t xml:space="preserve">Lyell DJ, </w:t>
      </w:r>
      <w:proofErr w:type="spellStart"/>
      <w:r w:rsidRPr="00AF1313">
        <w:rPr>
          <w:rFonts w:asciiTheme="majorBidi" w:eastAsia="Times New Roman" w:hAnsiTheme="majorBidi" w:cstheme="majorBidi"/>
          <w:sz w:val="24"/>
          <w:szCs w:val="24"/>
        </w:rPr>
        <w:t>Caughey</w:t>
      </w:r>
      <w:proofErr w:type="spellEnd"/>
      <w:r w:rsidRPr="00AF1313">
        <w:rPr>
          <w:rFonts w:asciiTheme="majorBidi" w:eastAsia="Times New Roman" w:hAnsiTheme="majorBidi" w:cstheme="majorBidi"/>
          <w:sz w:val="24"/>
          <w:szCs w:val="24"/>
        </w:rPr>
        <w:t xml:space="preserve"> AB, </w:t>
      </w:r>
      <w:proofErr w:type="spellStart"/>
      <w:r w:rsidRPr="00AF1313">
        <w:rPr>
          <w:rFonts w:asciiTheme="majorBidi" w:eastAsia="Times New Roman" w:hAnsiTheme="majorBidi" w:cstheme="majorBidi"/>
          <w:sz w:val="24"/>
          <w:szCs w:val="24"/>
        </w:rPr>
        <w:t>Hu</w:t>
      </w:r>
      <w:proofErr w:type="spellEnd"/>
      <w:r w:rsidRPr="00AF1313">
        <w:rPr>
          <w:rFonts w:asciiTheme="majorBidi" w:eastAsia="Times New Roman" w:hAnsiTheme="majorBidi" w:cstheme="majorBidi"/>
          <w:sz w:val="24"/>
          <w:szCs w:val="24"/>
        </w:rPr>
        <w:t xml:space="preserve"> E, et al (2005) </w:t>
      </w:r>
      <w:r w:rsidRPr="00AF1313">
        <w:rPr>
          <w:rFonts w:asciiTheme="majorBidi" w:eastAsia="Times New Roman" w:hAnsiTheme="majorBidi" w:cstheme="majorBidi"/>
          <w:b/>
          <w:bCs/>
          <w:sz w:val="24"/>
          <w:szCs w:val="24"/>
        </w:rPr>
        <w:t>Peritoneal closure at primary c</w:t>
      </w:r>
      <w:r w:rsidRPr="00AF1313">
        <w:rPr>
          <w:rFonts w:asciiTheme="majorBidi" w:eastAsia="Times New Roman" w:hAnsiTheme="majorBidi" w:cstheme="majorBidi"/>
          <w:b/>
          <w:bCs/>
          <w:sz w:val="24"/>
          <w:szCs w:val="24"/>
        </w:rPr>
        <w:t>e</w:t>
      </w:r>
      <w:r w:rsidRPr="00AF1313">
        <w:rPr>
          <w:rFonts w:asciiTheme="majorBidi" w:eastAsia="Times New Roman" w:hAnsiTheme="majorBidi" w:cstheme="majorBidi"/>
          <w:b/>
          <w:bCs/>
          <w:sz w:val="24"/>
          <w:szCs w:val="24"/>
        </w:rPr>
        <w:t>sarean delivery and adhesions</w:t>
      </w:r>
      <w:r w:rsidRPr="00AF1313">
        <w:rPr>
          <w:rFonts w:asciiTheme="majorBidi" w:eastAsia="Times New Roman" w:hAnsiTheme="majorBidi" w:cstheme="majorBidi"/>
          <w:sz w:val="24"/>
          <w:szCs w:val="24"/>
        </w:rPr>
        <w:t xml:space="preserve">. </w:t>
      </w:r>
      <w:proofErr w:type="spellStart"/>
      <w:r w:rsidRPr="00AF1313">
        <w:rPr>
          <w:rFonts w:asciiTheme="majorBidi" w:eastAsia="Times New Roman" w:hAnsiTheme="majorBidi" w:cstheme="majorBidi"/>
          <w:sz w:val="24"/>
          <w:szCs w:val="24"/>
        </w:rPr>
        <w:t>ObstetGynecol</w:t>
      </w:r>
      <w:proofErr w:type="spellEnd"/>
      <w:r w:rsidRPr="00AF1313">
        <w:rPr>
          <w:rFonts w:asciiTheme="majorBidi" w:eastAsia="Times New Roman" w:hAnsiTheme="majorBidi" w:cstheme="majorBidi"/>
          <w:sz w:val="24"/>
          <w:szCs w:val="24"/>
        </w:rPr>
        <w:t xml:space="preserve"> 106(2):275 </w:t>
      </w:r>
    </w:p>
    <w:p w:rsidR="00100D89" w:rsidRPr="00AF1313" w:rsidRDefault="00100D89" w:rsidP="00AF1313">
      <w:pPr>
        <w:pStyle w:val="a3"/>
        <w:numPr>
          <w:ilvl w:val="0"/>
          <w:numId w:val="27"/>
        </w:numPr>
        <w:bidi w:val="0"/>
        <w:spacing w:after="80"/>
        <w:rPr>
          <w:rFonts w:asciiTheme="majorBidi" w:hAnsiTheme="majorBidi" w:cstheme="majorBidi"/>
          <w:sz w:val="24"/>
          <w:szCs w:val="24"/>
          <w:lang w:bidi="ar-SY"/>
        </w:rPr>
      </w:pPr>
      <w:proofErr w:type="spellStart"/>
      <w:r w:rsidRPr="00AF1313">
        <w:rPr>
          <w:rFonts w:asciiTheme="majorBidi" w:eastAsia="Times New Roman" w:hAnsiTheme="majorBidi" w:cstheme="majorBidi"/>
          <w:sz w:val="24"/>
          <w:szCs w:val="24"/>
        </w:rPr>
        <w:t>Magann</w:t>
      </w:r>
      <w:proofErr w:type="spellEnd"/>
      <w:r w:rsidRPr="00AF1313">
        <w:rPr>
          <w:rFonts w:asciiTheme="majorBidi" w:eastAsia="Times New Roman" w:hAnsiTheme="majorBidi" w:cstheme="majorBidi"/>
          <w:sz w:val="24"/>
          <w:szCs w:val="24"/>
        </w:rPr>
        <w:t xml:space="preserve"> EF, </w:t>
      </w:r>
      <w:proofErr w:type="spellStart"/>
      <w:r w:rsidRPr="00AF1313">
        <w:rPr>
          <w:rFonts w:asciiTheme="majorBidi" w:eastAsia="Times New Roman" w:hAnsiTheme="majorBidi" w:cstheme="majorBidi"/>
          <w:sz w:val="24"/>
          <w:szCs w:val="24"/>
        </w:rPr>
        <w:t>Chauhan</w:t>
      </w:r>
      <w:proofErr w:type="spellEnd"/>
      <w:r w:rsidRPr="00AF1313">
        <w:rPr>
          <w:rFonts w:asciiTheme="majorBidi" w:eastAsia="Times New Roman" w:hAnsiTheme="majorBidi" w:cstheme="majorBidi"/>
          <w:sz w:val="24"/>
          <w:szCs w:val="24"/>
        </w:rPr>
        <w:t xml:space="preserve"> SP, </w:t>
      </w:r>
      <w:proofErr w:type="spellStart"/>
      <w:r w:rsidRPr="00AF1313">
        <w:rPr>
          <w:rFonts w:asciiTheme="majorBidi" w:eastAsia="Times New Roman" w:hAnsiTheme="majorBidi" w:cstheme="majorBidi"/>
          <w:sz w:val="24"/>
          <w:szCs w:val="24"/>
        </w:rPr>
        <w:t>Bufkin</w:t>
      </w:r>
      <w:proofErr w:type="spellEnd"/>
      <w:r w:rsidRPr="00AF1313">
        <w:rPr>
          <w:rFonts w:asciiTheme="majorBidi" w:eastAsia="Times New Roman" w:hAnsiTheme="majorBidi" w:cstheme="majorBidi"/>
          <w:sz w:val="24"/>
          <w:szCs w:val="24"/>
        </w:rPr>
        <w:t xml:space="preserve"> L, et al (2002) </w:t>
      </w:r>
      <w:r w:rsidRPr="00AF1313">
        <w:rPr>
          <w:rFonts w:asciiTheme="majorBidi" w:eastAsia="Times New Roman" w:hAnsiTheme="majorBidi" w:cstheme="majorBidi"/>
          <w:b/>
          <w:bCs/>
          <w:sz w:val="24"/>
          <w:szCs w:val="24"/>
        </w:rPr>
        <w:t xml:space="preserve">Intra-operative </w:t>
      </w:r>
      <w:proofErr w:type="spellStart"/>
      <w:r w:rsidRPr="00AF1313">
        <w:rPr>
          <w:rFonts w:asciiTheme="majorBidi" w:eastAsia="Times New Roman" w:hAnsiTheme="majorBidi" w:cstheme="majorBidi"/>
          <w:b/>
          <w:bCs/>
          <w:sz w:val="24"/>
          <w:szCs w:val="24"/>
        </w:rPr>
        <w:t>haemor</w:t>
      </w:r>
      <w:r w:rsidRPr="00AF1313">
        <w:rPr>
          <w:rFonts w:asciiTheme="majorBidi" w:eastAsia="Times New Roman" w:hAnsiTheme="majorBidi" w:cstheme="majorBidi"/>
          <w:b/>
          <w:bCs/>
          <w:sz w:val="24"/>
          <w:szCs w:val="24"/>
        </w:rPr>
        <w:t>r</w:t>
      </w:r>
      <w:r w:rsidRPr="00AF1313">
        <w:rPr>
          <w:rFonts w:asciiTheme="majorBidi" w:eastAsia="Times New Roman" w:hAnsiTheme="majorBidi" w:cstheme="majorBidi"/>
          <w:b/>
          <w:bCs/>
          <w:sz w:val="24"/>
          <w:szCs w:val="24"/>
        </w:rPr>
        <w:t>hage</w:t>
      </w:r>
      <w:proofErr w:type="spellEnd"/>
      <w:r w:rsidRPr="00AF1313">
        <w:rPr>
          <w:rFonts w:asciiTheme="majorBidi" w:eastAsia="Times New Roman" w:hAnsiTheme="majorBidi" w:cstheme="majorBidi"/>
          <w:b/>
          <w:bCs/>
          <w:sz w:val="24"/>
          <w:szCs w:val="24"/>
        </w:rPr>
        <w:t xml:space="preserve"> by blunt versus sharp expansion of the uterine incision at caesarean delivery: A </w:t>
      </w:r>
      <w:proofErr w:type="spellStart"/>
      <w:r w:rsidRPr="00AF1313">
        <w:rPr>
          <w:rFonts w:asciiTheme="majorBidi" w:eastAsia="Times New Roman" w:hAnsiTheme="majorBidi" w:cstheme="majorBidi"/>
          <w:b/>
          <w:bCs/>
          <w:sz w:val="24"/>
          <w:szCs w:val="24"/>
        </w:rPr>
        <w:t>randomised</w:t>
      </w:r>
      <w:proofErr w:type="spellEnd"/>
      <w:r w:rsidRPr="00AF1313">
        <w:rPr>
          <w:rFonts w:asciiTheme="majorBidi" w:eastAsia="Times New Roman" w:hAnsiTheme="majorBidi" w:cstheme="majorBidi"/>
          <w:b/>
          <w:bCs/>
          <w:sz w:val="24"/>
          <w:szCs w:val="24"/>
        </w:rPr>
        <w:t xml:space="preserve"> clinical trial</w:t>
      </w:r>
      <w:r w:rsidRPr="00AF1313">
        <w:rPr>
          <w:rFonts w:asciiTheme="majorBidi" w:eastAsia="Times New Roman" w:hAnsiTheme="majorBidi" w:cstheme="majorBidi"/>
          <w:sz w:val="24"/>
          <w:szCs w:val="24"/>
        </w:rPr>
        <w:t xml:space="preserve">. Br J </w:t>
      </w:r>
      <w:proofErr w:type="spellStart"/>
      <w:r w:rsidRPr="00AF1313">
        <w:rPr>
          <w:rFonts w:asciiTheme="majorBidi" w:eastAsia="Times New Roman" w:hAnsiTheme="majorBidi" w:cstheme="majorBidi"/>
          <w:sz w:val="24"/>
          <w:szCs w:val="24"/>
        </w:rPr>
        <w:t>ObstetGynaecol</w:t>
      </w:r>
      <w:proofErr w:type="spellEnd"/>
      <w:r w:rsidRPr="00AF1313">
        <w:rPr>
          <w:rFonts w:asciiTheme="majorBidi" w:eastAsia="Times New Roman" w:hAnsiTheme="majorBidi" w:cstheme="majorBidi"/>
          <w:sz w:val="24"/>
          <w:szCs w:val="24"/>
        </w:rPr>
        <w:t xml:space="preserve"> 109:448</w:t>
      </w:r>
    </w:p>
    <w:p w:rsidR="00100D89" w:rsidRPr="00AF1313" w:rsidRDefault="00100D89" w:rsidP="00AF1313">
      <w:pPr>
        <w:pStyle w:val="a3"/>
        <w:numPr>
          <w:ilvl w:val="0"/>
          <w:numId w:val="27"/>
        </w:numPr>
        <w:bidi w:val="0"/>
        <w:spacing w:after="80"/>
        <w:rPr>
          <w:rFonts w:asciiTheme="majorBidi" w:hAnsiTheme="majorBidi" w:cstheme="majorBidi"/>
          <w:sz w:val="24"/>
          <w:szCs w:val="24"/>
          <w:lang w:bidi="ar-SY"/>
        </w:rPr>
      </w:pPr>
      <w:r w:rsidRPr="00AF1313">
        <w:rPr>
          <w:rFonts w:asciiTheme="majorBidi" w:hAnsiTheme="majorBidi" w:cstheme="majorBidi"/>
          <w:sz w:val="24"/>
          <w:szCs w:val="24"/>
        </w:rPr>
        <w:t xml:space="preserve">Martin JA, Hamilton BE, Sutton PD, Ventura SJ, Mathews TJ, </w:t>
      </w:r>
      <w:proofErr w:type="spellStart"/>
      <w:r w:rsidRPr="00AF1313">
        <w:rPr>
          <w:rFonts w:asciiTheme="majorBidi" w:hAnsiTheme="majorBidi" w:cstheme="majorBidi"/>
          <w:sz w:val="24"/>
          <w:szCs w:val="24"/>
        </w:rPr>
        <w:t>Kirmeyer</w:t>
      </w:r>
      <w:proofErr w:type="spellEnd"/>
      <w:r w:rsidRPr="00AF1313">
        <w:rPr>
          <w:rFonts w:asciiTheme="majorBidi" w:hAnsiTheme="majorBidi" w:cstheme="majorBidi"/>
          <w:sz w:val="24"/>
          <w:szCs w:val="24"/>
        </w:rPr>
        <w:t xml:space="preserve"> S, et al. (2010) </w:t>
      </w:r>
      <w:r w:rsidRPr="00AF1313">
        <w:rPr>
          <w:rFonts w:asciiTheme="majorBidi" w:hAnsiTheme="majorBidi" w:cstheme="majorBidi"/>
          <w:b/>
          <w:bCs/>
          <w:sz w:val="24"/>
          <w:szCs w:val="24"/>
        </w:rPr>
        <w:t>Births: final data for 2007</w:t>
      </w:r>
      <w:r w:rsidRPr="00AF1313">
        <w:rPr>
          <w:rFonts w:asciiTheme="majorBidi" w:hAnsiTheme="majorBidi" w:cstheme="majorBidi"/>
          <w:sz w:val="24"/>
          <w:szCs w:val="24"/>
        </w:rPr>
        <w:t xml:space="preserve">. </w:t>
      </w:r>
      <w:proofErr w:type="spellStart"/>
      <w:r w:rsidRPr="00AF1313">
        <w:rPr>
          <w:rFonts w:asciiTheme="majorBidi" w:hAnsiTheme="majorBidi" w:cstheme="majorBidi"/>
          <w:sz w:val="24"/>
          <w:szCs w:val="24"/>
        </w:rPr>
        <w:t>Natl</w:t>
      </w:r>
      <w:proofErr w:type="spellEnd"/>
      <w:r w:rsidRPr="00AF1313">
        <w:rPr>
          <w:rFonts w:asciiTheme="majorBidi" w:hAnsiTheme="majorBidi" w:cstheme="majorBidi"/>
          <w:sz w:val="24"/>
          <w:szCs w:val="24"/>
        </w:rPr>
        <w:t xml:space="preserve"> Vital Stat Rep 58:1– 85</w:t>
      </w:r>
    </w:p>
    <w:p w:rsidR="00100D89" w:rsidRPr="00AF1313" w:rsidRDefault="00100D89" w:rsidP="00AF1313">
      <w:pPr>
        <w:pStyle w:val="a3"/>
        <w:numPr>
          <w:ilvl w:val="0"/>
          <w:numId w:val="27"/>
        </w:numPr>
        <w:bidi w:val="0"/>
        <w:spacing w:after="80"/>
        <w:rPr>
          <w:rFonts w:asciiTheme="majorBidi" w:hAnsiTheme="majorBidi" w:cstheme="majorBidi"/>
          <w:sz w:val="24"/>
          <w:szCs w:val="24"/>
          <w:lang w:bidi="ar-SY"/>
        </w:rPr>
      </w:pPr>
      <w:proofErr w:type="spellStart"/>
      <w:r w:rsidRPr="00AF1313">
        <w:rPr>
          <w:rFonts w:asciiTheme="majorBidi" w:eastAsia="Times New Roman" w:hAnsiTheme="majorBidi" w:cstheme="majorBidi"/>
          <w:sz w:val="24"/>
          <w:szCs w:val="24"/>
        </w:rPr>
        <w:t>Meikle</w:t>
      </w:r>
      <w:proofErr w:type="spellEnd"/>
      <w:r w:rsidRPr="00AF1313">
        <w:rPr>
          <w:rFonts w:asciiTheme="majorBidi" w:eastAsia="Times New Roman" w:hAnsiTheme="majorBidi" w:cstheme="majorBidi"/>
          <w:sz w:val="24"/>
          <w:szCs w:val="24"/>
        </w:rPr>
        <w:t xml:space="preserve"> SF, Steiner CA, Zhang J, Lawrence WL (2005) </w:t>
      </w:r>
      <w:r w:rsidRPr="00AF1313">
        <w:rPr>
          <w:rFonts w:asciiTheme="majorBidi" w:eastAsia="Times New Roman" w:hAnsiTheme="majorBidi" w:cstheme="majorBidi"/>
          <w:b/>
          <w:bCs/>
          <w:sz w:val="24"/>
          <w:szCs w:val="24"/>
        </w:rPr>
        <w:t>A national estimate of the elective primary cesarean delivery rate</w:t>
      </w:r>
      <w:r w:rsidRPr="00AF1313">
        <w:rPr>
          <w:rFonts w:asciiTheme="majorBidi" w:eastAsia="Times New Roman" w:hAnsiTheme="majorBidi" w:cstheme="majorBidi"/>
          <w:sz w:val="24"/>
          <w:szCs w:val="24"/>
        </w:rPr>
        <w:t xml:space="preserve">. </w:t>
      </w:r>
      <w:proofErr w:type="spellStart"/>
      <w:r w:rsidRPr="00AF1313">
        <w:rPr>
          <w:rFonts w:asciiTheme="majorBidi" w:eastAsia="Times New Roman" w:hAnsiTheme="majorBidi" w:cstheme="majorBidi"/>
          <w:sz w:val="24"/>
          <w:szCs w:val="24"/>
        </w:rPr>
        <w:t>ObstetGynecol</w:t>
      </w:r>
      <w:proofErr w:type="spellEnd"/>
      <w:r w:rsidRPr="00AF1313">
        <w:rPr>
          <w:rFonts w:asciiTheme="majorBidi" w:eastAsia="Times New Roman" w:hAnsiTheme="majorBidi" w:cstheme="majorBidi"/>
          <w:sz w:val="24"/>
          <w:szCs w:val="24"/>
        </w:rPr>
        <w:t xml:space="preserve"> 105:751</w:t>
      </w:r>
    </w:p>
    <w:p w:rsidR="00100D89" w:rsidRPr="00AF1313" w:rsidRDefault="00100D89" w:rsidP="00AF1313">
      <w:pPr>
        <w:pStyle w:val="a3"/>
        <w:numPr>
          <w:ilvl w:val="0"/>
          <w:numId w:val="27"/>
        </w:numPr>
        <w:bidi w:val="0"/>
        <w:spacing w:after="80"/>
        <w:rPr>
          <w:rFonts w:asciiTheme="majorBidi" w:eastAsia="Times New Roman" w:hAnsiTheme="majorBidi" w:cstheme="majorBidi"/>
          <w:sz w:val="24"/>
          <w:szCs w:val="24"/>
        </w:rPr>
      </w:pPr>
      <w:proofErr w:type="spellStart"/>
      <w:r w:rsidRPr="00AF1313">
        <w:rPr>
          <w:rFonts w:asciiTheme="majorBidi" w:eastAsia="Times New Roman" w:hAnsiTheme="majorBidi" w:cstheme="majorBidi"/>
          <w:sz w:val="24"/>
          <w:szCs w:val="24"/>
        </w:rPr>
        <w:lastRenderedPageBreak/>
        <w:t>Menacker</w:t>
      </w:r>
      <w:proofErr w:type="spellEnd"/>
      <w:r w:rsidRPr="00AF1313">
        <w:rPr>
          <w:rFonts w:asciiTheme="majorBidi" w:eastAsia="Times New Roman" w:hAnsiTheme="majorBidi" w:cstheme="majorBidi"/>
          <w:sz w:val="24"/>
          <w:szCs w:val="24"/>
        </w:rPr>
        <w:t xml:space="preserve"> F, </w:t>
      </w:r>
      <w:proofErr w:type="spellStart"/>
      <w:r w:rsidRPr="00AF1313">
        <w:rPr>
          <w:rFonts w:asciiTheme="majorBidi" w:eastAsia="Times New Roman" w:hAnsiTheme="majorBidi" w:cstheme="majorBidi"/>
          <w:sz w:val="24"/>
          <w:szCs w:val="24"/>
        </w:rPr>
        <w:t>Declercq</w:t>
      </w:r>
      <w:proofErr w:type="spellEnd"/>
      <w:r w:rsidRPr="00AF1313">
        <w:rPr>
          <w:rFonts w:asciiTheme="majorBidi" w:eastAsia="Times New Roman" w:hAnsiTheme="majorBidi" w:cstheme="majorBidi"/>
          <w:sz w:val="24"/>
          <w:szCs w:val="24"/>
        </w:rPr>
        <w:t xml:space="preserve"> E, </w:t>
      </w:r>
      <w:proofErr w:type="spellStart"/>
      <w:r w:rsidRPr="00AF1313">
        <w:rPr>
          <w:rFonts w:asciiTheme="majorBidi" w:eastAsia="Times New Roman" w:hAnsiTheme="majorBidi" w:cstheme="majorBidi"/>
          <w:sz w:val="24"/>
          <w:szCs w:val="24"/>
        </w:rPr>
        <w:t>Macdorman</w:t>
      </w:r>
      <w:proofErr w:type="spellEnd"/>
      <w:r w:rsidRPr="00AF1313">
        <w:rPr>
          <w:rFonts w:asciiTheme="majorBidi" w:eastAsia="Times New Roman" w:hAnsiTheme="majorBidi" w:cstheme="majorBidi"/>
          <w:sz w:val="24"/>
          <w:szCs w:val="24"/>
        </w:rPr>
        <w:t xml:space="preserve"> MF (2006) </w:t>
      </w:r>
      <w:r w:rsidRPr="00AF1313">
        <w:rPr>
          <w:rFonts w:asciiTheme="majorBidi" w:eastAsia="Times New Roman" w:hAnsiTheme="majorBidi" w:cstheme="majorBidi"/>
          <w:b/>
          <w:bCs/>
          <w:sz w:val="24"/>
          <w:szCs w:val="24"/>
        </w:rPr>
        <w:t>Cesarean delivery: bac</w:t>
      </w:r>
      <w:r w:rsidRPr="00AF1313">
        <w:rPr>
          <w:rFonts w:asciiTheme="majorBidi" w:eastAsia="Times New Roman" w:hAnsiTheme="majorBidi" w:cstheme="majorBidi"/>
          <w:b/>
          <w:bCs/>
          <w:sz w:val="24"/>
          <w:szCs w:val="24"/>
        </w:rPr>
        <w:t>k</w:t>
      </w:r>
      <w:r w:rsidRPr="00AF1313">
        <w:rPr>
          <w:rFonts w:asciiTheme="majorBidi" w:eastAsia="Times New Roman" w:hAnsiTheme="majorBidi" w:cstheme="majorBidi"/>
          <w:b/>
          <w:bCs/>
          <w:sz w:val="24"/>
          <w:szCs w:val="24"/>
        </w:rPr>
        <w:t>ground, trends, and epidemiology</w:t>
      </w:r>
      <w:r w:rsidRPr="00AF1313">
        <w:rPr>
          <w:rFonts w:asciiTheme="majorBidi" w:eastAsia="Times New Roman" w:hAnsiTheme="majorBidi" w:cstheme="majorBidi"/>
          <w:sz w:val="24"/>
          <w:szCs w:val="24"/>
        </w:rPr>
        <w:t xml:space="preserve">. </w:t>
      </w:r>
      <w:proofErr w:type="spellStart"/>
      <w:r w:rsidRPr="00AF1313">
        <w:rPr>
          <w:rFonts w:asciiTheme="majorBidi" w:eastAsia="Times New Roman" w:hAnsiTheme="majorBidi" w:cstheme="majorBidi"/>
          <w:sz w:val="24"/>
          <w:szCs w:val="24"/>
        </w:rPr>
        <w:t>SeminPerinatol</w:t>
      </w:r>
      <w:proofErr w:type="spellEnd"/>
      <w:r w:rsidRPr="00AF1313">
        <w:rPr>
          <w:rFonts w:asciiTheme="majorBidi" w:eastAsia="Times New Roman" w:hAnsiTheme="majorBidi" w:cstheme="majorBidi"/>
          <w:sz w:val="24"/>
          <w:szCs w:val="24"/>
        </w:rPr>
        <w:t xml:space="preserve"> 30(5):235</w:t>
      </w:r>
    </w:p>
    <w:p w:rsidR="00100D89" w:rsidRPr="00AF1313" w:rsidRDefault="005B4697" w:rsidP="00AF1313">
      <w:pPr>
        <w:pStyle w:val="a3"/>
        <w:numPr>
          <w:ilvl w:val="0"/>
          <w:numId w:val="27"/>
        </w:numPr>
        <w:bidi w:val="0"/>
        <w:spacing w:after="80"/>
        <w:rPr>
          <w:rFonts w:asciiTheme="majorBidi" w:eastAsia="Times New Roman" w:hAnsiTheme="majorBidi" w:cstheme="majorBidi"/>
          <w:sz w:val="24"/>
          <w:szCs w:val="24"/>
        </w:rPr>
      </w:pPr>
      <w:hyperlink r:id="rId63" w:history="1">
        <w:proofErr w:type="spellStart"/>
        <w:r w:rsidR="00100D89" w:rsidRPr="00AF1313">
          <w:rPr>
            <w:rFonts w:asciiTheme="majorBidi" w:hAnsiTheme="majorBidi" w:cstheme="majorBidi"/>
            <w:sz w:val="24"/>
            <w:szCs w:val="24"/>
          </w:rPr>
          <w:t>Mesleh</w:t>
        </w:r>
        <w:proofErr w:type="spellEnd"/>
        <w:r w:rsidR="00100D89" w:rsidRPr="00AF1313">
          <w:rPr>
            <w:rFonts w:asciiTheme="majorBidi" w:hAnsiTheme="majorBidi" w:cstheme="majorBidi"/>
            <w:sz w:val="24"/>
            <w:szCs w:val="24"/>
          </w:rPr>
          <w:t xml:space="preserve"> RA</w:t>
        </w:r>
      </w:hyperlink>
      <w:r w:rsidR="00100D89" w:rsidRPr="00AF1313">
        <w:rPr>
          <w:rFonts w:asciiTheme="majorBidi" w:hAnsiTheme="majorBidi" w:cstheme="majorBidi"/>
          <w:sz w:val="24"/>
          <w:szCs w:val="24"/>
        </w:rPr>
        <w:t>, </w:t>
      </w:r>
      <w:proofErr w:type="spellStart"/>
      <w:r w:rsidRPr="005B4697">
        <w:fldChar w:fldCharType="begin"/>
      </w:r>
      <w:r w:rsidR="00280062">
        <w:instrText xml:space="preserve"> HYPERLINK "http://www.ncbi.nlm.nih.gov/pubmed?term=Asiri%20F%5BAuthor%5D&amp;cauthor=true&amp;cauthor_uid=11369962" </w:instrText>
      </w:r>
      <w:r w:rsidRPr="005B4697">
        <w:fldChar w:fldCharType="separate"/>
      </w:r>
      <w:r w:rsidR="00100D89" w:rsidRPr="00AF1313">
        <w:rPr>
          <w:rFonts w:asciiTheme="majorBidi" w:hAnsiTheme="majorBidi" w:cstheme="majorBidi"/>
          <w:sz w:val="24"/>
          <w:szCs w:val="24"/>
        </w:rPr>
        <w:t>Asiri</w:t>
      </w:r>
      <w:proofErr w:type="spellEnd"/>
      <w:r w:rsidR="00100D89" w:rsidRPr="00AF1313">
        <w:rPr>
          <w:rFonts w:asciiTheme="majorBidi" w:hAnsiTheme="majorBidi" w:cstheme="majorBidi"/>
          <w:sz w:val="24"/>
          <w:szCs w:val="24"/>
        </w:rPr>
        <w:t xml:space="preserve"> F</w:t>
      </w:r>
      <w:r w:rsidRPr="00AF1313">
        <w:rPr>
          <w:rFonts w:asciiTheme="majorBidi" w:hAnsiTheme="majorBidi" w:cstheme="majorBidi"/>
          <w:sz w:val="24"/>
          <w:szCs w:val="24"/>
        </w:rPr>
        <w:fldChar w:fldCharType="end"/>
      </w:r>
      <w:r w:rsidR="00100D89" w:rsidRPr="00AF1313">
        <w:rPr>
          <w:rFonts w:asciiTheme="majorBidi" w:hAnsiTheme="majorBidi" w:cstheme="majorBidi"/>
          <w:sz w:val="24"/>
          <w:szCs w:val="24"/>
        </w:rPr>
        <w:t>, </w:t>
      </w:r>
      <w:hyperlink r:id="rId64" w:history="1">
        <w:r w:rsidR="00100D89" w:rsidRPr="00AF1313">
          <w:rPr>
            <w:rFonts w:asciiTheme="majorBidi" w:hAnsiTheme="majorBidi" w:cstheme="majorBidi"/>
            <w:sz w:val="24"/>
            <w:szCs w:val="24"/>
          </w:rPr>
          <w:t>Al-</w:t>
        </w:r>
        <w:proofErr w:type="spellStart"/>
        <w:r w:rsidR="00100D89" w:rsidRPr="00AF1313">
          <w:rPr>
            <w:rFonts w:asciiTheme="majorBidi" w:hAnsiTheme="majorBidi" w:cstheme="majorBidi"/>
            <w:sz w:val="24"/>
            <w:szCs w:val="24"/>
          </w:rPr>
          <w:t>Naim</w:t>
        </w:r>
        <w:proofErr w:type="spellEnd"/>
        <w:r w:rsidR="00100D89" w:rsidRPr="00AF1313">
          <w:rPr>
            <w:rFonts w:asciiTheme="majorBidi" w:hAnsiTheme="majorBidi" w:cstheme="majorBidi"/>
            <w:sz w:val="24"/>
            <w:szCs w:val="24"/>
          </w:rPr>
          <w:t xml:space="preserve"> MF</w:t>
        </w:r>
      </w:hyperlink>
      <w:r w:rsidR="00100D89" w:rsidRPr="00AF1313">
        <w:rPr>
          <w:rFonts w:asciiTheme="majorBidi" w:hAnsiTheme="majorBidi" w:cstheme="majorBidi"/>
          <w:sz w:val="24"/>
          <w:szCs w:val="24"/>
        </w:rPr>
        <w:t xml:space="preserve">.(2000) </w:t>
      </w:r>
      <w:r w:rsidR="00100D89" w:rsidRPr="00AF1313">
        <w:rPr>
          <w:rFonts w:asciiTheme="majorBidi" w:hAnsiTheme="majorBidi" w:cstheme="majorBidi"/>
          <w:b/>
          <w:bCs/>
          <w:sz w:val="24"/>
          <w:szCs w:val="24"/>
        </w:rPr>
        <w:t xml:space="preserve">Cesarean section in the </w:t>
      </w:r>
      <w:proofErr w:type="spellStart"/>
      <w:r w:rsidR="00100D89" w:rsidRPr="00AF1313">
        <w:rPr>
          <w:rFonts w:asciiTheme="majorBidi" w:hAnsiTheme="majorBidi" w:cstheme="majorBidi"/>
          <w:b/>
          <w:bCs/>
          <w:sz w:val="24"/>
          <w:szCs w:val="24"/>
        </w:rPr>
        <w:t>primigr</w:t>
      </w:r>
      <w:r w:rsidR="00100D89" w:rsidRPr="00AF1313">
        <w:rPr>
          <w:rFonts w:asciiTheme="majorBidi" w:hAnsiTheme="majorBidi" w:cstheme="majorBidi"/>
          <w:b/>
          <w:bCs/>
          <w:sz w:val="24"/>
          <w:szCs w:val="24"/>
        </w:rPr>
        <w:t>a</w:t>
      </w:r>
      <w:r w:rsidR="00100D89" w:rsidRPr="00AF1313">
        <w:rPr>
          <w:rFonts w:asciiTheme="majorBidi" w:hAnsiTheme="majorBidi" w:cstheme="majorBidi"/>
          <w:b/>
          <w:bCs/>
          <w:sz w:val="24"/>
          <w:szCs w:val="24"/>
        </w:rPr>
        <w:t>vid</w:t>
      </w:r>
      <w:proofErr w:type="spellEnd"/>
      <w:r w:rsidR="00100D89" w:rsidRPr="00AF1313">
        <w:rPr>
          <w:rFonts w:asciiTheme="majorBidi" w:hAnsiTheme="majorBidi" w:cstheme="majorBidi"/>
          <w:sz w:val="24"/>
          <w:szCs w:val="24"/>
        </w:rPr>
        <w:t xml:space="preserve">. </w:t>
      </w:r>
      <w:hyperlink r:id="rId65" w:tooltip="Saudi medical journal." w:history="1">
        <w:r w:rsidR="00100D89" w:rsidRPr="00AF1313">
          <w:rPr>
            <w:rFonts w:asciiTheme="majorBidi" w:hAnsiTheme="majorBidi" w:cstheme="majorBidi"/>
            <w:sz w:val="24"/>
            <w:szCs w:val="24"/>
          </w:rPr>
          <w:t>Saudi Med J.</w:t>
        </w:r>
      </w:hyperlink>
      <w:r w:rsidR="00100D89" w:rsidRPr="00AF1313">
        <w:rPr>
          <w:rFonts w:asciiTheme="majorBidi" w:hAnsiTheme="majorBidi" w:cstheme="majorBidi"/>
          <w:sz w:val="24"/>
          <w:szCs w:val="24"/>
        </w:rPr>
        <w:t> 21(10):957-9</w:t>
      </w:r>
    </w:p>
    <w:p w:rsidR="00100D89" w:rsidRPr="00AF1313" w:rsidRDefault="005B4697" w:rsidP="00AF1313">
      <w:pPr>
        <w:pStyle w:val="a3"/>
        <w:numPr>
          <w:ilvl w:val="0"/>
          <w:numId w:val="27"/>
        </w:numPr>
        <w:bidi w:val="0"/>
        <w:spacing w:after="80"/>
        <w:rPr>
          <w:rFonts w:asciiTheme="majorBidi" w:hAnsiTheme="majorBidi" w:cstheme="majorBidi"/>
          <w:sz w:val="24"/>
          <w:szCs w:val="24"/>
          <w:lang w:bidi="ar-SY"/>
        </w:rPr>
      </w:pPr>
      <w:hyperlink r:id="rId66" w:history="1">
        <w:r w:rsidR="00100D89" w:rsidRPr="00AF1313">
          <w:rPr>
            <w:rFonts w:asciiTheme="majorBidi" w:hAnsiTheme="majorBidi" w:cstheme="majorBidi"/>
            <w:sz w:val="24"/>
            <w:szCs w:val="24"/>
          </w:rPr>
          <w:t>Nicholson JM</w:t>
        </w:r>
      </w:hyperlink>
      <w:r w:rsidR="00100D89" w:rsidRPr="00AF1313">
        <w:rPr>
          <w:rFonts w:asciiTheme="majorBidi" w:hAnsiTheme="majorBidi" w:cstheme="majorBidi"/>
          <w:sz w:val="24"/>
          <w:szCs w:val="24"/>
        </w:rPr>
        <w:t>, </w:t>
      </w:r>
      <w:proofErr w:type="spellStart"/>
      <w:r w:rsidRPr="005B4697">
        <w:fldChar w:fldCharType="begin"/>
      </w:r>
      <w:r w:rsidR="00280062">
        <w:instrText xml:space="preserve"> HYPERLINK "http://www.ncbi.nlm.nih.gov/pubmed?term=Kellar%20LC%5BAuthor%5D&amp;cauthor=true&amp;cauthor_uid=21490742" </w:instrText>
      </w:r>
      <w:r w:rsidRPr="005B4697">
        <w:fldChar w:fldCharType="separate"/>
      </w:r>
      <w:r w:rsidR="00100D89" w:rsidRPr="00AF1313">
        <w:rPr>
          <w:rFonts w:asciiTheme="majorBidi" w:hAnsiTheme="majorBidi" w:cstheme="majorBidi"/>
          <w:sz w:val="24"/>
          <w:szCs w:val="24"/>
        </w:rPr>
        <w:t>Kellar</w:t>
      </w:r>
      <w:proofErr w:type="spellEnd"/>
      <w:r w:rsidR="00100D89" w:rsidRPr="00AF1313">
        <w:rPr>
          <w:rFonts w:asciiTheme="majorBidi" w:hAnsiTheme="majorBidi" w:cstheme="majorBidi"/>
          <w:sz w:val="24"/>
          <w:szCs w:val="24"/>
        </w:rPr>
        <w:t xml:space="preserve"> LC</w:t>
      </w:r>
      <w:r w:rsidRPr="00AF1313">
        <w:rPr>
          <w:rFonts w:asciiTheme="majorBidi" w:hAnsiTheme="majorBidi" w:cstheme="majorBidi"/>
          <w:sz w:val="24"/>
          <w:szCs w:val="24"/>
        </w:rPr>
        <w:fldChar w:fldCharType="end"/>
      </w:r>
      <w:r w:rsidR="00100D89" w:rsidRPr="00AF1313">
        <w:rPr>
          <w:rFonts w:asciiTheme="majorBidi" w:hAnsiTheme="majorBidi" w:cstheme="majorBidi"/>
          <w:sz w:val="24"/>
          <w:szCs w:val="24"/>
        </w:rPr>
        <w:t xml:space="preserve">.(2010) </w:t>
      </w:r>
      <w:r w:rsidR="00100D89" w:rsidRPr="00AF1313">
        <w:rPr>
          <w:rFonts w:asciiTheme="majorBidi" w:hAnsiTheme="majorBidi" w:cstheme="majorBidi"/>
          <w:b/>
          <w:bCs/>
          <w:sz w:val="24"/>
          <w:szCs w:val="24"/>
        </w:rPr>
        <w:t xml:space="preserve">The active management of impending </w:t>
      </w:r>
      <w:proofErr w:type="spellStart"/>
      <w:r w:rsidR="00100D89" w:rsidRPr="00AF1313">
        <w:rPr>
          <w:rFonts w:asciiTheme="majorBidi" w:hAnsiTheme="majorBidi" w:cstheme="majorBidi"/>
          <w:b/>
          <w:bCs/>
          <w:sz w:val="24"/>
          <w:szCs w:val="24"/>
        </w:rPr>
        <w:t>c</w:t>
      </w:r>
      <w:r w:rsidR="00100D89" w:rsidRPr="00AF1313">
        <w:rPr>
          <w:rFonts w:asciiTheme="majorBidi" w:hAnsiTheme="majorBidi" w:cstheme="majorBidi"/>
          <w:b/>
          <w:bCs/>
          <w:sz w:val="24"/>
          <w:szCs w:val="24"/>
        </w:rPr>
        <w:t>e</w:t>
      </w:r>
      <w:r w:rsidR="00100D89" w:rsidRPr="00AF1313">
        <w:rPr>
          <w:rFonts w:asciiTheme="majorBidi" w:hAnsiTheme="majorBidi" w:cstheme="majorBidi"/>
          <w:b/>
          <w:bCs/>
          <w:sz w:val="24"/>
          <w:szCs w:val="24"/>
        </w:rPr>
        <w:t>phalopelvic</w:t>
      </w:r>
      <w:proofErr w:type="spellEnd"/>
      <w:r w:rsidR="00100D89" w:rsidRPr="00AF1313">
        <w:rPr>
          <w:rFonts w:asciiTheme="majorBidi" w:hAnsiTheme="majorBidi" w:cstheme="majorBidi"/>
          <w:b/>
          <w:bCs/>
          <w:sz w:val="24"/>
          <w:szCs w:val="24"/>
        </w:rPr>
        <w:t xml:space="preserve"> disproportion in </w:t>
      </w:r>
      <w:proofErr w:type="spellStart"/>
      <w:r w:rsidR="00100D89" w:rsidRPr="00AF1313">
        <w:rPr>
          <w:rFonts w:asciiTheme="majorBidi" w:hAnsiTheme="majorBidi" w:cstheme="majorBidi"/>
          <w:b/>
          <w:bCs/>
          <w:sz w:val="24"/>
          <w:szCs w:val="24"/>
        </w:rPr>
        <w:t>nulliparous</w:t>
      </w:r>
      <w:proofErr w:type="spellEnd"/>
      <w:r w:rsidR="00100D89" w:rsidRPr="00AF1313">
        <w:rPr>
          <w:rFonts w:asciiTheme="majorBidi" w:hAnsiTheme="majorBidi" w:cstheme="majorBidi"/>
          <w:b/>
          <w:bCs/>
          <w:sz w:val="24"/>
          <w:szCs w:val="24"/>
        </w:rPr>
        <w:t xml:space="preserve"> women at term: a case series</w:t>
      </w:r>
      <w:r w:rsidR="00100D89" w:rsidRPr="00AF1313">
        <w:rPr>
          <w:rFonts w:asciiTheme="majorBidi" w:hAnsiTheme="majorBidi" w:cstheme="majorBidi"/>
          <w:sz w:val="24"/>
          <w:szCs w:val="24"/>
        </w:rPr>
        <w:t xml:space="preserve">. </w:t>
      </w:r>
      <w:hyperlink r:id="rId67" w:tooltip="Journal of pregnancy." w:history="1">
        <w:r w:rsidR="00100D89" w:rsidRPr="00AF1313">
          <w:rPr>
            <w:rFonts w:asciiTheme="majorBidi" w:hAnsiTheme="majorBidi" w:cstheme="majorBidi"/>
            <w:sz w:val="24"/>
            <w:szCs w:val="24"/>
          </w:rPr>
          <w:t>J Pregnancy.</w:t>
        </w:r>
      </w:hyperlink>
      <w:r w:rsidR="00100D89" w:rsidRPr="00AF1313">
        <w:rPr>
          <w:rFonts w:asciiTheme="majorBidi" w:hAnsiTheme="majorBidi" w:cstheme="majorBidi"/>
          <w:sz w:val="24"/>
          <w:szCs w:val="24"/>
        </w:rPr>
        <w:t> 2010:708615</w:t>
      </w:r>
    </w:p>
    <w:p w:rsidR="00100D89" w:rsidRPr="00AF1313" w:rsidRDefault="00100D89" w:rsidP="00AF1313">
      <w:pPr>
        <w:pStyle w:val="a3"/>
        <w:numPr>
          <w:ilvl w:val="0"/>
          <w:numId w:val="27"/>
        </w:numPr>
        <w:bidi w:val="0"/>
        <w:spacing w:after="80"/>
        <w:rPr>
          <w:rFonts w:asciiTheme="majorBidi" w:hAnsiTheme="majorBidi" w:cstheme="majorBidi"/>
          <w:sz w:val="24"/>
          <w:szCs w:val="24"/>
          <w:lang w:bidi="ar-SY"/>
        </w:rPr>
      </w:pPr>
      <w:proofErr w:type="spellStart"/>
      <w:r w:rsidRPr="00AF1313">
        <w:rPr>
          <w:rFonts w:asciiTheme="majorBidi" w:eastAsia="Times New Roman" w:hAnsiTheme="majorBidi" w:cstheme="majorBidi"/>
          <w:sz w:val="24"/>
          <w:szCs w:val="24"/>
        </w:rPr>
        <w:t>Nygaard</w:t>
      </w:r>
      <w:proofErr w:type="spellEnd"/>
      <w:r w:rsidRPr="00AF1313">
        <w:rPr>
          <w:rFonts w:asciiTheme="majorBidi" w:eastAsia="Times New Roman" w:hAnsiTheme="majorBidi" w:cstheme="majorBidi"/>
          <w:sz w:val="24"/>
          <w:szCs w:val="24"/>
        </w:rPr>
        <w:t xml:space="preserve"> I, Cruikshank DP (2003) </w:t>
      </w:r>
      <w:r w:rsidRPr="00AF1313">
        <w:rPr>
          <w:rFonts w:asciiTheme="majorBidi" w:eastAsia="Times New Roman" w:hAnsiTheme="majorBidi" w:cstheme="majorBidi"/>
          <w:b/>
          <w:bCs/>
          <w:sz w:val="24"/>
          <w:szCs w:val="24"/>
        </w:rPr>
        <w:t>Should all women be offered elective c</w:t>
      </w:r>
      <w:r w:rsidRPr="00AF1313">
        <w:rPr>
          <w:rFonts w:asciiTheme="majorBidi" w:eastAsia="Times New Roman" w:hAnsiTheme="majorBidi" w:cstheme="majorBidi"/>
          <w:b/>
          <w:bCs/>
          <w:sz w:val="24"/>
          <w:szCs w:val="24"/>
        </w:rPr>
        <w:t>e</w:t>
      </w:r>
      <w:r w:rsidRPr="00AF1313">
        <w:rPr>
          <w:rFonts w:asciiTheme="majorBidi" w:eastAsia="Times New Roman" w:hAnsiTheme="majorBidi" w:cstheme="majorBidi"/>
          <w:b/>
          <w:bCs/>
          <w:sz w:val="24"/>
          <w:szCs w:val="24"/>
        </w:rPr>
        <w:t xml:space="preserve">sarean </w:t>
      </w:r>
      <w:proofErr w:type="spellStart"/>
      <w:r w:rsidRPr="00AF1313">
        <w:rPr>
          <w:rFonts w:asciiTheme="majorBidi" w:eastAsia="Times New Roman" w:hAnsiTheme="majorBidi" w:cstheme="majorBidi"/>
          <w:b/>
          <w:bCs/>
          <w:sz w:val="24"/>
          <w:szCs w:val="24"/>
        </w:rPr>
        <w:t>delivery?</w:t>
      </w:r>
      <w:r w:rsidRPr="00AF1313">
        <w:rPr>
          <w:rFonts w:asciiTheme="majorBidi" w:eastAsia="Times New Roman" w:hAnsiTheme="majorBidi" w:cstheme="majorBidi"/>
          <w:sz w:val="24"/>
          <w:szCs w:val="24"/>
        </w:rPr>
        <w:t>ObstetGynecol</w:t>
      </w:r>
      <w:proofErr w:type="spellEnd"/>
      <w:r w:rsidRPr="00AF1313">
        <w:rPr>
          <w:rFonts w:asciiTheme="majorBidi" w:eastAsia="Times New Roman" w:hAnsiTheme="majorBidi" w:cstheme="majorBidi"/>
          <w:sz w:val="24"/>
          <w:szCs w:val="24"/>
        </w:rPr>
        <w:t xml:space="preserve"> 102:217</w:t>
      </w:r>
    </w:p>
    <w:p w:rsidR="00100D89" w:rsidRPr="00AF1313" w:rsidRDefault="00100D89" w:rsidP="00AF1313">
      <w:pPr>
        <w:pStyle w:val="a3"/>
        <w:numPr>
          <w:ilvl w:val="0"/>
          <w:numId w:val="27"/>
        </w:numPr>
        <w:bidi w:val="0"/>
        <w:spacing w:after="80"/>
        <w:rPr>
          <w:rFonts w:asciiTheme="majorBidi" w:hAnsiTheme="majorBidi" w:cstheme="majorBidi"/>
          <w:sz w:val="24"/>
          <w:szCs w:val="24"/>
          <w:lang w:bidi="ar-SY"/>
        </w:rPr>
      </w:pPr>
      <w:proofErr w:type="spellStart"/>
      <w:r w:rsidRPr="00AF1313">
        <w:rPr>
          <w:rFonts w:asciiTheme="majorBidi" w:eastAsia="Times New Roman" w:hAnsiTheme="majorBidi" w:cstheme="majorBidi"/>
          <w:sz w:val="24"/>
          <w:szCs w:val="24"/>
        </w:rPr>
        <w:t>Oshiro</w:t>
      </w:r>
      <w:proofErr w:type="spellEnd"/>
      <w:r w:rsidRPr="00AF1313">
        <w:rPr>
          <w:rFonts w:asciiTheme="majorBidi" w:eastAsia="Times New Roman" w:hAnsiTheme="majorBidi" w:cstheme="majorBidi"/>
          <w:sz w:val="24"/>
          <w:szCs w:val="24"/>
        </w:rPr>
        <w:t xml:space="preserve"> BT, Henry E, Wilson J, et al (2009) </w:t>
      </w:r>
      <w:r w:rsidRPr="00AF1313">
        <w:rPr>
          <w:rFonts w:asciiTheme="majorBidi" w:eastAsia="Times New Roman" w:hAnsiTheme="majorBidi" w:cstheme="majorBidi"/>
          <w:b/>
          <w:bCs/>
          <w:sz w:val="24"/>
          <w:szCs w:val="24"/>
        </w:rPr>
        <w:t>Decreasing elective deliveries b</w:t>
      </w:r>
      <w:r w:rsidRPr="00AF1313">
        <w:rPr>
          <w:rFonts w:asciiTheme="majorBidi" w:eastAsia="Times New Roman" w:hAnsiTheme="majorBidi" w:cstheme="majorBidi"/>
          <w:b/>
          <w:bCs/>
          <w:sz w:val="24"/>
          <w:szCs w:val="24"/>
        </w:rPr>
        <w:t>e</w:t>
      </w:r>
      <w:r w:rsidRPr="00AF1313">
        <w:rPr>
          <w:rFonts w:asciiTheme="majorBidi" w:eastAsia="Times New Roman" w:hAnsiTheme="majorBidi" w:cstheme="majorBidi"/>
          <w:b/>
          <w:bCs/>
          <w:sz w:val="24"/>
          <w:szCs w:val="24"/>
        </w:rPr>
        <w:t>fore 39 weeks of gestation in an integrated health care system</w:t>
      </w:r>
      <w:r w:rsidRPr="00AF1313">
        <w:rPr>
          <w:rFonts w:asciiTheme="majorBidi" w:eastAsia="Times New Roman" w:hAnsiTheme="majorBidi" w:cstheme="majorBidi"/>
          <w:sz w:val="24"/>
          <w:szCs w:val="24"/>
        </w:rPr>
        <w:t xml:space="preserve">. </w:t>
      </w:r>
      <w:proofErr w:type="spellStart"/>
      <w:r w:rsidRPr="00AF1313">
        <w:rPr>
          <w:rFonts w:asciiTheme="majorBidi" w:eastAsia="Times New Roman" w:hAnsiTheme="majorBidi" w:cstheme="majorBidi"/>
          <w:sz w:val="24"/>
          <w:szCs w:val="24"/>
        </w:rPr>
        <w:t>ObstetG</w:t>
      </w:r>
      <w:r w:rsidRPr="00AF1313">
        <w:rPr>
          <w:rFonts w:asciiTheme="majorBidi" w:eastAsia="Times New Roman" w:hAnsiTheme="majorBidi" w:cstheme="majorBidi"/>
          <w:sz w:val="24"/>
          <w:szCs w:val="24"/>
        </w:rPr>
        <w:t>y</w:t>
      </w:r>
      <w:r w:rsidRPr="00AF1313">
        <w:rPr>
          <w:rFonts w:asciiTheme="majorBidi" w:eastAsia="Times New Roman" w:hAnsiTheme="majorBidi" w:cstheme="majorBidi"/>
          <w:sz w:val="24"/>
          <w:szCs w:val="24"/>
        </w:rPr>
        <w:t>necol</w:t>
      </w:r>
      <w:proofErr w:type="spellEnd"/>
      <w:r w:rsidRPr="00AF1313">
        <w:rPr>
          <w:rFonts w:asciiTheme="majorBidi" w:eastAsia="Times New Roman" w:hAnsiTheme="majorBidi" w:cstheme="majorBidi"/>
          <w:sz w:val="24"/>
          <w:szCs w:val="24"/>
        </w:rPr>
        <w:t xml:space="preserve"> 113(4):804</w:t>
      </w:r>
    </w:p>
    <w:p w:rsidR="00100D89" w:rsidRPr="00AF1313" w:rsidRDefault="00100D89" w:rsidP="00AF1313">
      <w:pPr>
        <w:pStyle w:val="a3"/>
        <w:numPr>
          <w:ilvl w:val="0"/>
          <w:numId w:val="27"/>
        </w:numPr>
        <w:bidi w:val="0"/>
        <w:spacing w:after="80"/>
        <w:rPr>
          <w:rFonts w:asciiTheme="majorBidi" w:hAnsiTheme="majorBidi" w:cstheme="majorBidi"/>
          <w:sz w:val="24"/>
          <w:szCs w:val="24"/>
          <w:lang w:bidi="ar-SY"/>
        </w:rPr>
      </w:pPr>
      <w:proofErr w:type="spellStart"/>
      <w:r w:rsidRPr="00AF1313">
        <w:rPr>
          <w:rFonts w:asciiTheme="majorBidi" w:eastAsia="Times New Roman" w:hAnsiTheme="majorBidi" w:cstheme="majorBidi"/>
          <w:sz w:val="24"/>
          <w:szCs w:val="24"/>
        </w:rPr>
        <w:t>Roset</w:t>
      </w:r>
      <w:proofErr w:type="spellEnd"/>
      <w:r w:rsidRPr="00AF1313">
        <w:rPr>
          <w:rFonts w:asciiTheme="majorBidi" w:eastAsia="Times New Roman" w:hAnsiTheme="majorBidi" w:cstheme="majorBidi"/>
          <w:sz w:val="24"/>
          <w:szCs w:val="24"/>
        </w:rPr>
        <w:t xml:space="preserve"> E, </w:t>
      </w:r>
      <w:proofErr w:type="spellStart"/>
      <w:r w:rsidRPr="00AF1313">
        <w:rPr>
          <w:rFonts w:asciiTheme="majorBidi" w:eastAsia="Times New Roman" w:hAnsiTheme="majorBidi" w:cstheme="majorBidi"/>
          <w:sz w:val="24"/>
          <w:szCs w:val="24"/>
        </w:rPr>
        <w:t>Boulvain</w:t>
      </w:r>
      <w:proofErr w:type="spellEnd"/>
      <w:r w:rsidRPr="00AF1313">
        <w:rPr>
          <w:rFonts w:asciiTheme="majorBidi" w:eastAsia="Times New Roman" w:hAnsiTheme="majorBidi" w:cstheme="majorBidi"/>
          <w:sz w:val="24"/>
          <w:szCs w:val="24"/>
        </w:rPr>
        <w:t xml:space="preserve"> M, Irion O (2003) </w:t>
      </w:r>
      <w:proofErr w:type="spellStart"/>
      <w:r w:rsidRPr="00AF1313">
        <w:rPr>
          <w:rFonts w:asciiTheme="majorBidi" w:eastAsia="Times New Roman" w:hAnsiTheme="majorBidi" w:cstheme="majorBidi"/>
          <w:b/>
          <w:bCs/>
          <w:sz w:val="24"/>
          <w:szCs w:val="24"/>
        </w:rPr>
        <w:t>Nonclosure</w:t>
      </w:r>
      <w:proofErr w:type="spellEnd"/>
      <w:r w:rsidRPr="00AF1313">
        <w:rPr>
          <w:rFonts w:asciiTheme="majorBidi" w:eastAsia="Times New Roman" w:hAnsiTheme="majorBidi" w:cstheme="majorBidi"/>
          <w:b/>
          <w:bCs/>
          <w:sz w:val="24"/>
          <w:szCs w:val="24"/>
        </w:rPr>
        <w:t xml:space="preserve"> of the peritoneum during cesarean section: Long-term follow-up of a randomized controlled trial</w:t>
      </w:r>
      <w:r w:rsidRPr="00AF1313">
        <w:rPr>
          <w:rFonts w:asciiTheme="majorBidi" w:eastAsia="Times New Roman" w:hAnsiTheme="majorBidi" w:cstheme="majorBidi"/>
          <w:sz w:val="24"/>
          <w:szCs w:val="24"/>
        </w:rPr>
        <w:t xml:space="preserve">. </w:t>
      </w:r>
      <w:proofErr w:type="spellStart"/>
      <w:r w:rsidRPr="00AF1313">
        <w:rPr>
          <w:rFonts w:asciiTheme="majorBidi" w:eastAsia="Times New Roman" w:hAnsiTheme="majorBidi" w:cstheme="majorBidi"/>
          <w:sz w:val="24"/>
          <w:szCs w:val="24"/>
        </w:rPr>
        <w:t>Eur</w:t>
      </w:r>
      <w:proofErr w:type="spellEnd"/>
      <w:r w:rsidRPr="00AF1313">
        <w:rPr>
          <w:rFonts w:asciiTheme="majorBidi" w:eastAsia="Times New Roman" w:hAnsiTheme="majorBidi" w:cstheme="majorBidi"/>
          <w:sz w:val="24"/>
          <w:szCs w:val="24"/>
        </w:rPr>
        <w:t xml:space="preserve"> J </w:t>
      </w:r>
      <w:proofErr w:type="spellStart"/>
      <w:r w:rsidRPr="00AF1313">
        <w:rPr>
          <w:rFonts w:asciiTheme="majorBidi" w:eastAsia="Times New Roman" w:hAnsiTheme="majorBidi" w:cstheme="majorBidi"/>
          <w:sz w:val="24"/>
          <w:szCs w:val="24"/>
        </w:rPr>
        <w:t>ObstetGynecolReprodBiol</w:t>
      </w:r>
      <w:proofErr w:type="spellEnd"/>
      <w:r w:rsidRPr="00AF1313">
        <w:rPr>
          <w:rFonts w:asciiTheme="majorBidi" w:eastAsia="Times New Roman" w:hAnsiTheme="majorBidi" w:cstheme="majorBidi"/>
          <w:sz w:val="24"/>
          <w:szCs w:val="24"/>
        </w:rPr>
        <w:t xml:space="preserve"> 108:40</w:t>
      </w:r>
    </w:p>
    <w:p w:rsidR="00100D89" w:rsidRPr="00AF1313" w:rsidRDefault="00100D89" w:rsidP="00AF1313">
      <w:pPr>
        <w:pStyle w:val="a3"/>
        <w:numPr>
          <w:ilvl w:val="0"/>
          <w:numId w:val="27"/>
        </w:numPr>
        <w:bidi w:val="0"/>
        <w:spacing w:after="80"/>
        <w:rPr>
          <w:rFonts w:asciiTheme="majorBidi" w:hAnsiTheme="majorBidi" w:cstheme="majorBidi"/>
          <w:sz w:val="24"/>
          <w:szCs w:val="24"/>
          <w:lang w:bidi="ar-SY"/>
        </w:rPr>
      </w:pPr>
      <w:proofErr w:type="spellStart"/>
      <w:r w:rsidRPr="00AF1313">
        <w:rPr>
          <w:rFonts w:asciiTheme="majorBidi" w:eastAsia="Times New Roman" w:hAnsiTheme="majorBidi" w:cstheme="majorBidi"/>
          <w:sz w:val="24"/>
          <w:szCs w:val="24"/>
        </w:rPr>
        <w:t>Spong</w:t>
      </w:r>
      <w:proofErr w:type="spellEnd"/>
      <w:r w:rsidRPr="00AF1313">
        <w:rPr>
          <w:rFonts w:asciiTheme="majorBidi" w:eastAsia="Times New Roman" w:hAnsiTheme="majorBidi" w:cstheme="majorBidi"/>
          <w:sz w:val="24"/>
          <w:szCs w:val="24"/>
        </w:rPr>
        <w:t xml:space="preserve"> CY, Landon MB, Gilbert S, et al (2007) </w:t>
      </w:r>
      <w:r w:rsidRPr="00AF1313">
        <w:rPr>
          <w:rFonts w:asciiTheme="majorBidi" w:eastAsia="Times New Roman" w:hAnsiTheme="majorBidi" w:cstheme="majorBidi"/>
          <w:b/>
          <w:bCs/>
          <w:sz w:val="24"/>
          <w:szCs w:val="24"/>
        </w:rPr>
        <w:t>Risk of uterine rupture and adverse perinatal outcome at term after cesarean delivery</w:t>
      </w:r>
      <w:r w:rsidRPr="00AF1313">
        <w:rPr>
          <w:rFonts w:asciiTheme="majorBidi" w:eastAsia="Times New Roman" w:hAnsiTheme="majorBidi" w:cstheme="majorBidi"/>
          <w:sz w:val="24"/>
          <w:szCs w:val="24"/>
        </w:rPr>
        <w:t xml:space="preserve">. </w:t>
      </w:r>
      <w:proofErr w:type="spellStart"/>
      <w:r w:rsidRPr="00AF1313">
        <w:rPr>
          <w:rFonts w:asciiTheme="majorBidi" w:eastAsia="Times New Roman" w:hAnsiTheme="majorBidi" w:cstheme="majorBidi"/>
          <w:sz w:val="24"/>
          <w:szCs w:val="24"/>
        </w:rPr>
        <w:t>ObstetGynecol</w:t>
      </w:r>
      <w:proofErr w:type="spellEnd"/>
      <w:r w:rsidRPr="00AF1313">
        <w:rPr>
          <w:rFonts w:asciiTheme="majorBidi" w:eastAsia="Times New Roman" w:hAnsiTheme="majorBidi" w:cstheme="majorBidi"/>
          <w:sz w:val="24"/>
          <w:szCs w:val="24"/>
        </w:rPr>
        <w:t xml:space="preserve"> 110(4):801</w:t>
      </w:r>
    </w:p>
    <w:p w:rsidR="00100D89" w:rsidRPr="00AF1313" w:rsidRDefault="005B4697" w:rsidP="00AF1313">
      <w:pPr>
        <w:pStyle w:val="a3"/>
        <w:numPr>
          <w:ilvl w:val="0"/>
          <w:numId w:val="27"/>
        </w:numPr>
        <w:bidi w:val="0"/>
        <w:spacing w:after="80"/>
        <w:rPr>
          <w:rFonts w:asciiTheme="majorBidi" w:hAnsiTheme="majorBidi" w:cstheme="majorBidi"/>
          <w:sz w:val="24"/>
          <w:szCs w:val="24"/>
          <w:lang w:bidi="ar-SY"/>
        </w:rPr>
      </w:pPr>
      <w:hyperlink r:id="rId68" w:history="1">
        <w:proofErr w:type="spellStart"/>
        <w:r w:rsidR="00100D89" w:rsidRPr="00AF1313">
          <w:rPr>
            <w:rFonts w:asciiTheme="majorBidi" w:hAnsiTheme="majorBidi" w:cstheme="majorBidi"/>
            <w:sz w:val="24"/>
            <w:szCs w:val="24"/>
          </w:rPr>
          <w:t>Tamim</w:t>
        </w:r>
        <w:proofErr w:type="spellEnd"/>
        <w:r w:rsidR="00100D89" w:rsidRPr="00AF1313">
          <w:rPr>
            <w:rFonts w:asciiTheme="majorBidi" w:hAnsiTheme="majorBidi" w:cstheme="majorBidi"/>
            <w:sz w:val="24"/>
            <w:szCs w:val="24"/>
          </w:rPr>
          <w:t xml:space="preserve"> H</w:t>
        </w:r>
      </w:hyperlink>
      <w:r w:rsidR="00100D89" w:rsidRPr="00AF1313">
        <w:rPr>
          <w:rFonts w:asciiTheme="majorBidi" w:hAnsiTheme="majorBidi" w:cstheme="majorBidi"/>
          <w:sz w:val="24"/>
          <w:szCs w:val="24"/>
        </w:rPr>
        <w:t>, </w:t>
      </w:r>
      <w:hyperlink r:id="rId69" w:history="1">
        <w:r w:rsidR="00100D89" w:rsidRPr="00AF1313">
          <w:rPr>
            <w:rFonts w:asciiTheme="majorBidi" w:hAnsiTheme="majorBidi" w:cstheme="majorBidi"/>
            <w:sz w:val="24"/>
            <w:szCs w:val="24"/>
          </w:rPr>
          <w:t>El-</w:t>
        </w:r>
        <w:proofErr w:type="spellStart"/>
        <w:r w:rsidR="00100D89" w:rsidRPr="00AF1313">
          <w:rPr>
            <w:rFonts w:asciiTheme="majorBidi" w:hAnsiTheme="majorBidi" w:cstheme="majorBidi"/>
            <w:sz w:val="24"/>
            <w:szCs w:val="24"/>
          </w:rPr>
          <w:t>Chemaly</w:t>
        </w:r>
        <w:proofErr w:type="spellEnd"/>
        <w:r w:rsidR="00100D89" w:rsidRPr="00AF1313">
          <w:rPr>
            <w:rFonts w:asciiTheme="majorBidi" w:hAnsiTheme="majorBidi" w:cstheme="majorBidi"/>
            <w:sz w:val="24"/>
            <w:szCs w:val="24"/>
          </w:rPr>
          <w:t xml:space="preserve"> SY</w:t>
        </w:r>
      </w:hyperlink>
      <w:r w:rsidR="00100D89" w:rsidRPr="00AF1313">
        <w:rPr>
          <w:rFonts w:asciiTheme="majorBidi" w:hAnsiTheme="majorBidi" w:cstheme="majorBidi"/>
          <w:sz w:val="24"/>
          <w:szCs w:val="24"/>
        </w:rPr>
        <w:t>, </w:t>
      </w:r>
      <w:proofErr w:type="spellStart"/>
      <w:r w:rsidRPr="005B4697">
        <w:fldChar w:fldCharType="begin"/>
      </w:r>
      <w:r w:rsidR="00280062">
        <w:instrText xml:space="preserve"> HYPERLINK "http://www.ncbi.nlm.nih.gov/pubmed?term=Nassar%20AH%5BAuthor%5D&amp;cauthor=true&amp;cauthor_uid=17324173" </w:instrText>
      </w:r>
      <w:r w:rsidRPr="005B4697">
        <w:fldChar w:fldCharType="separate"/>
      </w:r>
      <w:r w:rsidR="00100D89" w:rsidRPr="00AF1313">
        <w:rPr>
          <w:rFonts w:asciiTheme="majorBidi" w:hAnsiTheme="majorBidi" w:cstheme="majorBidi"/>
          <w:sz w:val="24"/>
          <w:szCs w:val="24"/>
        </w:rPr>
        <w:t>Nassar</w:t>
      </w:r>
      <w:proofErr w:type="spellEnd"/>
      <w:r w:rsidR="00100D89" w:rsidRPr="00AF1313">
        <w:rPr>
          <w:rFonts w:asciiTheme="majorBidi" w:hAnsiTheme="majorBidi" w:cstheme="majorBidi"/>
          <w:sz w:val="24"/>
          <w:szCs w:val="24"/>
        </w:rPr>
        <w:t xml:space="preserve"> AH</w:t>
      </w:r>
      <w:r w:rsidRPr="00AF1313">
        <w:rPr>
          <w:rFonts w:asciiTheme="majorBidi" w:hAnsiTheme="majorBidi" w:cstheme="majorBidi"/>
          <w:sz w:val="24"/>
          <w:szCs w:val="24"/>
        </w:rPr>
        <w:fldChar w:fldCharType="end"/>
      </w:r>
      <w:r w:rsidR="00100D89" w:rsidRPr="00AF1313">
        <w:rPr>
          <w:rFonts w:asciiTheme="majorBidi" w:hAnsiTheme="majorBidi" w:cstheme="majorBidi"/>
          <w:sz w:val="24"/>
          <w:szCs w:val="24"/>
        </w:rPr>
        <w:t>, </w:t>
      </w:r>
      <w:proofErr w:type="spellStart"/>
      <w:r w:rsidRPr="005B4697">
        <w:fldChar w:fldCharType="begin"/>
      </w:r>
      <w:r w:rsidR="00280062">
        <w:instrText xml:space="preserve"> HYPERLINK "http://www.ncbi.nlm.nih.gov/pubmed?term=Aaraj%20AM%5BAuthor%5D&amp;cauthor=true&amp;cauthor_uid=17324173" </w:instrText>
      </w:r>
      <w:r w:rsidRPr="005B4697">
        <w:fldChar w:fldCharType="separate"/>
      </w:r>
      <w:r w:rsidR="00100D89" w:rsidRPr="00AF1313">
        <w:rPr>
          <w:rFonts w:asciiTheme="majorBidi" w:hAnsiTheme="majorBidi" w:cstheme="majorBidi"/>
          <w:sz w:val="24"/>
          <w:szCs w:val="24"/>
        </w:rPr>
        <w:t>Aaraj</w:t>
      </w:r>
      <w:proofErr w:type="spellEnd"/>
      <w:r w:rsidR="00100D89" w:rsidRPr="00AF1313">
        <w:rPr>
          <w:rFonts w:asciiTheme="majorBidi" w:hAnsiTheme="majorBidi" w:cstheme="majorBidi"/>
          <w:sz w:val="24"/>
          <w:szCs w:val="24"/>
        </w:rPr>
        <w:t xml:space="preserve"> AM</w:t>
      </w:r>
      <w:r w:rsidRPr="00AF1313">
        <w:rPr>
          <w:rFonts w:asciiTheme="majorBidi" w:hAnsiTheme="majorBidi" w:cstheme="majorBidi"/>
          <w:sz w:val="24"/>
          <w:szCs w:val="24"/>
        </w:rPr>
        <w:fldChar w:fldCharType="end"/>
      </w:r>
      <w:r w:rsidR="00100D89" w:rsidRPr="00AF1313">
        <w:rPr>
          <w:rFonts w:asciiTheme="majorBidi" w:hAnsiTheme="majorBidi" w:cstheme="majorBidi"/>
          <w:sz w:val="24"/>
          <w:szCs w:val="24"/>
        </w:rPr>
        <w:t>, </w:t>
      </w:r>
      <w:hyperlink r:id="rId70" w:history="1">
        <w:r w:rsidR="00100D89" w:rsidRPr="00AF1313">
          <w:rPr>
            <w:rFonts w:asciiTheme="majorBidi" w:hAnsiTheme="majorBidi" w:cstheme="majorBidi"/>
            <w:sz w:val="24"/>
            <w:szCs w:val="24"/>
          </w:rPr>
          <w:t>Campbell OM</w:t>
        </w:r>
      </w:hyperlink>
      <w:r w:rsidR="00100D89" w:rsidRPr="00AF1313">
        <w:rPr>
          <w:rFonts w:asciiTheme="majorBidi" w:hAnsiTheme="majorBidi" w:cstheme="majorBidi"/>
          <w:sz w:val="24"/>
          <w:szCs w:val="24"/>
        </w:rPr>
        <w:t>, </w:t>
      </w:r>
      <w:proofErr w:type="spellStart"/>
      <w:r w:rsidRPr="005B4697">
        <w:fldChar w:fldCharType="begin"/>
      </w:r>
      <w:r w:rsidR="00280062">
        <w:instrText xml:space="preserve"> HYPERLINK "http://www.ncbi.nlm.nih.gov/pubmed?term=Kaddour%20AA%5BAuthor%5D&amp;cauthor=true&amp;cauthor_uid=17324173" </w:instrText>
      </w:r>
      <w:r w:rsidRPr="005B4697">
        <w:fldChar w:fldCharType="separate"/>
      </w:r>
      <w:r w:rsidR="00100D89" w:rsidRPr="00AF1313">
        <w:rPr>
          <w:rFonts w:asciiTheme="majorBidi" w:hAnsiTheme="majorBidi" w:cstheme="majorBidi"/>
          <w:sz w:val="24"/>
          <w:szCs w:val="24"/>
        </w:rPr>
        <w:t>Kaddour</w:t>
      </w:r>
      <w:proofErr w:type="spellEnd"/>
      <w:r w:rsidR="00100D89" w:rsidRPr="00AF1313">
        <w:rPr>
          <w:rFonts w:asciiTheme="majorBidi" w:hAnsiTheme="majorBidi" w:cstheme="majorBidi"/>
          <w:sz w:val="24"/>
          <w:szCs w:val="24"/>
        </w:rPr>
        <w:t xml:space="preserve"> AA</w:t>
      </w:r>
      <w:r w:rsidRPr="00AF1313">
        <w:rPr>
          <w:rFonts w:asciiTheme="majorBidi" w:hAnsiTheme="majorBidi" w:cstheme="majorBidi"/>
          <w:sz w:val="24"/>
          <w:szCs w:val="24"/>
        </w:rPr>
        <w:fldChar w:fldCharType="end"/>
      </w:r>
      <w:r w:rsidR="00100D89" w:rsidRPr="00AF1313">
        <w:rPr>
          <w:rFonts w:asciiTheme="majorBidi" w:hAnsiTheme="majorBidi" w:cstheme="majorBidi"/>
          <w:sz w:val="24"/>
          <w:szCs w:val="24"/>
        </w:rPr>
        <w:t>, </w:t>
      </w:r>
      <w:proofErr w:type="spellStart"/>
      <w:r w:rsidRPr="005B4697">
        <w:fldChar w:fldCharType="begin"/>
      </w:r>
      <w:r w:rsidR="00280062">
        <w:instrText xml:space="preserve"> HYPERLINK "http://www.ncbi.nlm.nih.gov/pubmed?term=Yunis%20KA%5BAuthor%5D&amp;cauthor=true&amp;cauthor_uid=17324173" </w:instrText>
      </w:r>
      <w:r w:rsidRPr="005B4697">
        <w:fldChar w:fldCharType="separate"/>
      </w:r>
      <w:r w:rsidR="00100D89" w:rsidRPr="00AF1313">
        <w:rPr>
          <w:rFonts w:asciiTheme="majorBidi" w:hAnsiTheme="majorBidi" w:cstheme="majorBidi"/>
          <w:sz w:val="24"/>
          <w:szCs w:val="24"/>
        </w:rPr>
        <w:t>Yunis</w:t>
      </w:r>
      <w:proofErr w:type="spellEnd"/>
      <w:r w:rsidR="00100D89" w:rsidRPr="00AF1313">
        <w:rPr>
          <w:rFonts w:asciiTheme="majorBidi" w:hAnsiTheme="majorBidi" w:cstheme="majorBidi"/>
          <w:sz w:val="24"/>
          <w:szCs w:val="24"/>
        </w:rPr>
        <w:t xml:space="preserve"> KA</w:t>
      </w:r>
      <w:r w:rsidRPr="00AF1313">
        <w:rPr>
          <w:rFonts w:asciiTheme="majorBidi" w:hAnsiTheme="majorBidi" w:cstheme="majorBidi"/>
          <w:sz w:val="24"/>
          <w:szCs w:val="24"/>
        </w:rPr>
        <w:fldChar w:fldCharType="end"/>
      </w:r>
      <w:r w:rsidR="00100D89" w:rsidRPr="00AF1313">
        <w:rPr>
          <w:rFonts w:asciiTheme="majorBidi" w:hAnsiTheme="majorBidi" w:cstheme="majorBidi"/>
          <w:sz w:val="24"/>
          <w:szCs w:val="24"/>
        </w:rPr>
        <w:t>; </w:t>
      </w:r>
      <w:hyperlink r:id="rId71" w:history="1">
        <w:r w:rsidR="00100D89" w:rsidRPr="00AF1313">
          <w:rPr>
            <w:rFonts w:asciiTheme="majorBidi" w:hAnsiTheme="majorBidi" w:cstheme="majorBidi"/>
            <w:sz w:val="24"/>
            <w:szCs w:val="24"/>
          </w:rPr>
          <w:t>National Collaborative Perinatal Neonatal Network</w:t>
        </w:r>
      </w:hyperlink>
      <w:r w:rsidR="00100D89" w:rsidRPr="00AF1313">
        <w:rPr>
          <w:rFonts w:asciiTheme="majorBidi" w:hAnsiTheme="majorBidi" w:cstheme="majorBidi"/>
          <w:sz w:val="24"/>
          <w:szCs w:val="24"/>
        </w:rPr>
        <w:t xml:space="preserve">.(2007) </w:t>
      </w:r>
      <w:r w:rsidR="00100D89" w:rsidRPr="00AF1313">
        <w:rPr>
          <w:rFonts w:asciiTheme="majorBidi" w:hAnsiTheme="majorBidi" w:cstheme="majorBidi"/>
          <w:b/>
          <w:bCs/>
          <w:sz w:val="24"/>
          <w:szCs w:val="24"/>
        </w:rPr>
        <w:t>Cesarean delivery among nulliparous women in Beirut: assessing predi</w:t>
      </w:r>
      <w:r w:rsidR="00100D89" w:rsidRPr="00AF1313">
        <w:rPr>
          <w:rFonts w:asciiTheme="majorBidi" w:hAnsiTheme="majorBidi" w:cstheme="majorBidi"/>
          <w:b/>
          <w:bCs/>
          <w:sz w:val="24"/>
          <w:szCs w:val="24"/>
        </w:rPr>
        <w:t>c</w:t>
      </w:r>
      <w:r w:rsidR="00100D89" w:rsidRPr="00AF1313">
        <w:rPr>
          <w:rFonts w:asciiTheme="majorBidi" w:hAnsiTheme="majorBidi" w:cstheme="majorBidi"/>
          <w:b/>
          <w:bCs/>
          <w:sz w:val="24"/>
          <w:szCs w:val="24"/>
        </w:rPr>
        <w:t>tors in nine hospitals</w:t>
      </w:r>
      <w:r w:rsidR="00100D89" w:rsidRPr="00AF1313">
        <w:rPr>
          <w:rFonts w:asciiTheme="majorBidi" w:hAnsiTheme="majorBidi" w:cstheme="majorBidi"/>
          <w:sz w:val="24"/>
          <w:szCs w:val="24"/>
        </w:rPr>
        <w:t xml:space="preserve">. </w:t>
      </w:r>
      <w:hyperlink r:id="rId72" w:tooltip="Birth (Berkeley, Calif.)." w:history="1">
        <w:r w:rsidR="00100D89" w:rsidRPr="00AF1313">
          <w:rPr>
            <w:rFonts w:asciiTheme="majorBidi" w:hAnsiTheme="majorBidi" w:cstheme="majorBidi"/>
            <w:sz w:val="24"/>
            <w:szCs w:val="24"/>
          </w:rPr>
          <w:t>Birth.</w:t>
        </w:r>
      </w:hyperlink>
      <w:r w:rsidR="00100D89" w:rsidRPr="00AF1313">
        <w:rPr>
          <w:rFonts w:asciiTheme="majorBidi" w:hAnsiTheme="majorBidi" w:cstheme="majorBidi"/>
          <w:sz w:val="24"/>
          <w:szCs w:val="24"/>
        </w:rPr>
        <w:t> 34(1):14-20.</w:t>
      </w:r>
    </w:p>
    <w:p w:rsidR="00100D89" w:rsidRPr="00AF1313" w:rsidRDefault="00100D89" w:rsidP="00AF1313">
      <w:pPr>
        <w:pStyle w:val="a3"/>
        <w:numPr>
          <w:ilvl w:val="0"/>
          <w:numId w:val="27"/>
        </w:numPr>
        <w:bidi w:val="0"/>
        <w:spacing w:after="80"/>
        <w:rPr>
          <w:rFonts w:asciiTheme="majorBidi" w:hAnsiTheme="majorBidi" w:cstheme="majorBidi"/>
          <w:sz w:val="24"/>
          <w:szCs w:val="24"/>
          <w:lang w:bidi="ar-SY"/>
        </w:rPr>
      </w:pPr>
      <w:r w:rsidRPr="00AF1313">
        <w:rPr>
          <w:rFonts w:asciiTheme="majorBidi" w:hAnsiTheme="majorBidi" w:cstheme="majorBidi"/>
          <w:sz w:val="24"/>
          <w:szCs w:val="24"/>
        </w:rPr>
        <w:t xml:space="preserve">Tang S, Li X, Wu Z.(2006) </w:t>
      </w:r>
      <w:r w:rsidRPr="00AF1313">
        <w:rPr>
          <w:rFonts w:asciiTheme="majorBidi" w:hAnsiTheme="majorBidi" w:cstheme="majorBidi"/>
          <w:b/>
          <w:bCs/>
          <w:sz w:val="24"/>
          <w:szCs w:val="24"/>
        </w:rPr>
        <w:t xml:space="preserve">Rising caesarean delivery rate in </w:t>
      </w:r>
      <w:proofErr w:type="spellStart"/>
      <w:r w:rsidRPr="00AF1313">
        <w:rPr>
          <w:rFonts w:asciiTheme="majorBidi" w:hAnsiTheme="majorBidi" w:cstheme="majorBidi"/>
          <w:b/>
          <w:bCs/>
          <w:sz w:val="24"/>
          <w:szCs w:val="24"/>
        </w:rPr>
        <w:t>primiparous</w:t>
      </w:r>
      <w:proofErr w:type="spellEnd"/>
      <w:r w:rsidRPr="00AF1313">
        <w:rPr>
          <w:rFonts w:asciiTheme="majorBidi" w:hAnsiTheme="majorBidi" w:cstheme="majorBidi"/>
          <w:b/>
          <w:bCs/>
          <w:sz w:val="24"/>
          <w:szCs w:val="24"/>
        </w:rPr>
        <w:t xml:space="preserve"> women in urban China: evidence from three nationwide household healthsurveys</w:t>
      </w:r>
      <w:r w:rsidRPr="00AF1313">
        <w:rPr>
          <w:rFonts w:asciiTheme="majorBidi" w:hAnsiTheme="majorBidi" w:cstheme="majorBidi"/>
          <w:sz w:val="24"/>
          <w:szCs w:val="24"/>
        </w:rPr>
        <w:t xml:space="preserve">. Am J </w:t>
      </w:r>
      <w:proofErr w:type="spellStart"/>
      <w:r w:rsidRPr="00AF1313">
        <w:rPr>
          <w:rFonts w:asciiTheme="majorBidi" w:hAnsiTheme="majorBidi" w:cstheme="majorBidi"/>
          <w:sz w:val="24"/>
          <w:szCs w:val="24"/>
        </w:rPr>
        <w:t>ObstetGynecol</w:t>
      </w:r>
      <w:proofErr w:type="spellEnd"/>
      <w:r w:rsidRPr="00AF1313">
        <w:rPr>
          <w:rFonts w:asciiTheme="majorBidi" w:hAnsiTheme="majorBidi" w:cstheme="majorBidi"/>
          <w:sz w:val="24"/>
          <w:szCs w:val="24"/>
        </w:rPr>
        <w:t xml:space="preserve"> 195: 1527-32.</w:t>
      </w:r>
    </w:p>
    <w:p w:rsidR="00100D89" w:rsidRPr="00AF1313" w:rsidRDefault="00100D89" w:rsidP="00AF1313">
      <w:pPr>
        <w:pStyle w:val="a3"/>
        <w:numPr>
          <w:ilvl w:val="0"/>
          <w:numId w:val="27"/>
        </w:numPr>
        <w:bidi w:val="0"/>
        <w:spacing w:after="80"/>
        <w:rPr>
          <w:rFonts w:asciiTheme="majorBidi" w:hAnsiTheme="majorBidi" w:cstheme="majorBidi"/>
          <w:sz w:val="24"/>
          <w:szCs w:val="24"/>
          <w:lang w:bidi="ar-SY"/>
        </w:rPr>
      </w:pPr>
      <w:r w:rsidRPr="00AF1313">
        <w:rPr>
          <w:rFonts w:asciiTheme="majorBidi" w:eastAsia="Times New Roman" w:hAnsiTheme="majorBidi" w:cstheme="majorBidi"/>
          <w:sz w:val="24"/>
          <w:szCs w:val="24"/>
        </w:rPr>
        <w:t xml:space="preserve">Thacker SB, Stroup D, Chang M (2001) </w:t>
      </w:r>
      <w:r w:rsidRPr="00AF1313">
        <w:rPr>
          <w:rFonts w:asciiTheme="majorBidi" w:eastAsia="Times New Roman" w:hAnsiTheme="majorBidi" w:cstheme="majorBidi"/>
          <w:b/>
          <w:bCs/>
          <w:sz w:val="24"/>
          <w:szCs w:val="24"/>
        </w:rPr>
        <w:t>Continuous electronic heart rate monitoring for fetal assessment during labor.</w:t>
      </w:r>
      <w:r w:rsidRPr="00AF1313">
        <w:rPr>
          <w:rFonts w:asciiTheme="majorBidi" w:eastAsia="Times New Roman" w:hAnsiTheme="majorBidi" w:cstheme="majorBidi"/>
          <w:sz w:val="24"/>
          <w:szCs w:val="24"/>
        </w:rPr>
        <w:t xml:space="preserve"> Cochrane Database </w:t>
      </w:r>
      <w:proofErr w:type="spellStart"/>
      <w:r w:rsidRPr="00AF1313">
        <w:rPr>
          <w:rFonts w:asciiTheme="majorBidi" w:eastAsia="Times New Roman" w:hAnsiTheme="majorBidi" w:cstheme="majorBidi"/>
          <w:sz w:val="24"/>
          <w:szCs w:val="24"/>
        </w:rPr>
        <w:t>Syst</w:t>
      </w:r>
      <w:proofErr w:type="spellEnd"/>
      <w:r w:rsidRPr="00AF1313">
        <w:rPr>
          <w:rFonts w:asciiTheme="majorBidi" w:eastAsia="Times New Roman" w:hAnsiTheme="majorBidi" w:cstheme="majorBidi"/>
          <w:sz w:val="24"/>
          <w:szCs w:val="24"/>
        </w:rPr>
        <w:t xml:space="preserve"> Rev 2:CD000063 </w:t>
      </w:r>
    </w:p>
    <w:p w:rsidR="00100D89" w:rsidRPr="00AF1313" w:rsidRDefault="00100D89" w:rsidP="00AF1313">
      <w:pPr>
        <w:pStyle w:val="a3"/>
        <w:numPr>
          <w:ilvl w:val="0"/>
          <w:numId w:val="27"/>
        </w:numPr>
        <w:bidi w:val="0"/>
        <w:spacing w:after="80"/>
        <w:rPr>
          <w:rFonts w:asciiTheme="majorBidi" w:hAnsiTheme="majorBidi" w:cstheme="majorBidi"/>
          <w:sz w:val="24"/>
          <w:szCs w:val="24"/>
          <w:lang w:bidi="ar-SY"/>
        </w:rPr>
      </w:pPr>
      <w:proofErr w:type="spellStart"/>
      <w:r w:rsidRPr="00AF1313">
        <w:rPr>
          <w:rFonts w:asciiTheme="majorBidi" w:eastAsia="Times New Roman" w:hAnsiTheme="majorBidi" w:cstheme="majorBidi"/>
          <w:sz w:val="24"/>
          <w:szCs w:val="24"/>
        </w:rPr>
        <w:t>Tulandi</w:t>
      </w:r>
      <w:proofErr w:type="spellEnd"/>
      <w:r w:rsidRPr="00AF1313">
        <w:rPr>
          <w:rFonts w:asciiTheme="majorBidi" w:eastAsia="Times New Roman" w:hAnsiTheme="majorBidi" w:cstheme="majorBidi"/>
          <w:sz w:val="24"/>
          <w:szCs w:val="24"/>
        </w:rPr>
        <w:t xml:space="preserve"> T, Al-</w:t>
      </w:r>
      <w:proofErr w:type="spellStart"/>
      <w:r w:rsidRPr="00AF1313">
        <w:rPr>
          <w:rFonts w:asciiTheme="majorBidi" w:eastAsia="Times New Roman" w:hAnsiTheme="majorBidi" w:cstheme="majorBidi"/>
          <w:sz w:val="24"/>
          <w:szCs w:val="24"/>
        </w:rPr>
        <w:t>Jaroudi</w:t>
      </w:r>
      <w:proofErr w:type="spellEnd"/>
      <w:r w:rsidRPr="00AF1313">
        <w:rPr>
          <w:rFonts w:asciiTheme="majorBidi" w:eastAsia="Times New Roman" w:hAnsiTheme="majorBidi" w:cstheme="majorBidi"/>
          <w:sz w:val="24"/>
          <w:szCs w:val="24"/>
        </w:rPr>
        <w:t xml:space="preserve"> D (2003) </w:t>
      </w:r>
      <w:proofErr w:type="spellStart"/>
      <w:r w:rsidRPr="00AF1313">
        <w:rPr>
          <w:rFonts w:asciiTheme="majorBidi" w:eastAsia="Times New Roman" w:hAnsiTheme="majorBidi" w:cstheme="majorBidi"/>
          <w:b/>
          <w:bCs/>
          <w:sz w:val="24"/>
          <w:szCs w:val="24"/>
        </w:rPr>
        <w:t>Nonclosure</w:t>
      </w:r>
      <w:proofErr w:type="spellEnd"/>
      <w:r w:rsidRPr="00AF1313">
        <w:rPr>
          <w:rFonts w:asciiTheme="majorBidi" w:eastAsia="Times New Roman" w:hAnsiTheme="majorBidi" w:cstheme="majorBidi"/>
          <w:b/>
          <w:bCs/>
          <w:sz w:val="24"/>
          <w:szCs w:val="24"/>
        </w:rPr>
        <w:t xml:space="preserve"> of peritoneum: A reappraisal</w:t>
      </w:r>
      <w:r w:rsidRPr="00AF1313">
        <w:rPr>
          <w:rFonts w:asciiTheme="majorBidi" w:eastAsia="Times New Roman" w:hAnsiTheme="majorBidi" w:cstheme="majorBidi"/>
          <w:sz w:val="24"/>
          <w:szCs w:val="24"/>
        </w:rPr>
        <w:t xml:space="preserve">. Am J </w:t>
      </w:r>
      <w:proofErr w:type="spellStart"/>
      <w:r w:rsidRPr="00AF1313">
        <w:rPr>
          <w:rFonts w:asciiTheme="majorBidi" w:eastAsia="Times New Roman" w:hAnsiTheme="majorBidi" w:cstheme="majorBidi"/>
          <w:sz w:val="24"/>
          <w:szCs w:val="24"/>
        </w:rPr>
        <w:t>ObstetGynecol</w:t>
      </w:r>
      <w:proofErr w:type="spellEnd"/>
      <w:r w:rsidRPr="00AF1313">
        <w:rPr>
          <w:rFonts w:asciiTheme="majorBidi" w:eastAsia="Times New Roman" w:hAnsiTheme="majorBidi" w:cstheme="majorBidi"/>
          <w:sz w:val="24"/>
          <w:szCs w:val="24"/>
        </w:rPr>
        <w:t xml:space="preserve"> 189:609</w:t>
      </w:r>
    </w:p>
    <w:p w:rsidR="00100D89" w:rsidRPr="00AF1313" w:rsidRDefault="00100D89" w:rsidP="00AF1313">
      <w:pPr>
        <w:pStyle w:val="a3"/>
        <w:numPr>
          <w:ilvl w:val="0"/>
          <w:numId w:val="27"/>
        </w:numPr>
        <w:bidi w:val="0"/>
        <w:spacing w:after="80"/>
        <w:rPr>
          <w:rFonts w:asciiTheme="majorBidi" w:eastAsia="Times New Roman" w:hAnsiTheme="majorBidi" w:cstheme="majorBidi"/>
          <w:sz w:val="24"/>
          <w:szCs w:val="24"/>
        </w:rPr>
      </w:pPr>
      <w:proofErr w:type="spellStart"/>
      <w:r w:rsidRPr="00AF1313">
        <w:rPr>
          <w:rFonts w:asciiTheme="majorBidi" w:eastAsia="Times New Roman" w:hAnsiTheme="majorBidi" w:cstheme="majorBidi"/>
          <w:sz w:val="24"/>
          <w:szCs w:val="24"/>
        </w:rPr>
        <w:t>Villar</w:t>
      </w:r>
      <w:proofErr w:type="spellEnd"/>
      <w:r w:rsidRPr="00AF1313">
        <w:rPr>
          <w:rFonts w:asciiTheme="majorBidi" w:eastAsia="Times New Roman" w:hAnsiTheme="majorBidi" w:cstheme="majorBidi"/>
          <w:sz w:val="24"/>
          <w:szCs w:val="24"/>
        </w:rPr>
        <w:t xml:space="preserve"> J, </w:t>
      </w:r>
      <w:proofErr w:type="spellStart"/>
      <w:r w:rsidRPr="00AF1313">
        <w:rPr>
          <w:rFonts w:asciiTheme="majorBidi" w:eastAsia="Times New Roman" w:hAnsiTheme="majorBidi" w:cstheme="majorBidi"/>
          <w:sz w:val="24"/>
          <w:szCs w:val="24"/>
        </w:rPr>
        <w:t>Carroli</w:t>
      </w:r>
      <w:proofErr w:type="spellEnd"/>
      <w:r w:rsidRPr="00AF1313">
        <w:rPr>
          <w:rFonts w:asciiTheme="majorBidi" w:eastAsia="Times New Roman" w:hAnsiTheme="majorBidi" w:cstheme="majorBidi"/>
          <w:sz w:val="24"/>
          <w:szCs w:val="24"/>
        </w:rPr>
        <w:t xml:space="preserve"> G, </w:t>
      </w:r>
      <w:proofErr w:type="spellStart"/>
      <w:r w:rsidRPr="00AF1313">
        <w:rPr>
          <w:rFonts w:asciiTheme="majorBidi" w:eastAsia="Times New Roman" w:hAnsiTheme="majorBidi" w:cstheme="majorBidi"/>
          <w:sz w:val="24"/>
          <w:szCs w:val="24"/>
        </w:rPr>
        <w:t>Zavaleta</w:t>
      </w:r>
      <w:proofErr w:type="spellEnd"/>
      <w:r w:rsidRPr="00AF1313">
        <w:rPr>
          <w:rFonts w:asciiTheme="majorBidi" w:eastAsia="Times New Roman" w:hAnsiTheme="majorBidi" w:cstheme="majorBidi"/>
          <w:sz w:val="24"/>
          <w:szCs w:val="24"/>
        </w:rPr>
        <w:t xml:space="preserve"> N, et al (2007) </w:t>
      </w:r>
      <w:r w:rsidRPr="00AF1313">
        <w:rPr>
          <w:rFonts w:asciiTheme="majorBidi" w:eastAsia="Times New Roman" w:hAnsiTheme="majorBidi" w:cstheme="majorBidi"/>
          <w:b/>
          <w:bCs/>
          <w:sz w:val="24"/>
          <w:szCs w:val="24"/>
        </w:rPr>
        <w:t>Maternal and neonatal indivi</w:t>
      </w:r>
      <w:r w:rsidRPr="00AF1313">
        <w:rPr>
          <w:rFonts w:asciiTheme="majorBidi" w:eastAsia="Times New Roman" w:hAnsiTheme="majorBidi" w:cstheme="majorBidi"/>
          <w:b/>
          <w:bCs/>
          <w:sz w:val="24"/>
          <w:szCs w:val="24"/>
        </w:rPr>
        <w:t>d</w:t>
      </w:r>
      <w:r w:rsidRPr="00AF1313">
        <w:rPr>
          <w:rFonts w:asciiTheme="majorBidi" w:eastAsia="Times New Roman" w:hAnsiTheme="majorBidi" w:cstheme="majorBidi"/>
          <w:b/>
          <w:bCs/>
          <w:sz w:val="24"/>
          <w:szCs w:val="24"/>
        </w:rPr>
        <w:t>ual risks and benefits associated with caesarean delivery: Multicentre prospective study</w:t>
      </w:r>
      <w:r w:rsidRPr="00AF1313">
        <w:rPr>
          <w:rFonts w:asciiTheme="majorBidi" w:eastAsia="Times New Roman" w:hAnsiTheme="majorBidi" w:cstheme="majorBidi"/>
          <w:sz w:val="24"/>
          <w:szCs w:val="24"/>
        </w:rPr>
        <w:t>. BJM 335:1025</w:t>
      </w:r>
    </w:p>
    <w:p w:rsidR="00100D89" w:rsidRPr="00AF1313" w:rsidRDefault="005B4697" w:rsidP="00AF1313">
      <w:pPr>
        <w:pStyle w:val="a3"/>
        <w:numPr>
          <w:ilvl w:val="0"/>
          <w:numId w:val="27"/>
        </w:numPr>
        <w:bidi w:val="0"/>
        <w:spacing w:after="80"/>
        <w:rPr>
          <w:rFonts w:asciiTheme="majorBidi" w:eastAsia="Times New Roman" w:hAnsiTheme="majorBidi" w:cstheme="majorBidi"/>
          <w:sz w:val="24"/>
          <w:szCs w:val="24"/>
        </w:rPr>
      </w:pPr>
      <w:hyperlink r:id="rId73" w:history="1">
        <w:proofErr w:type="spellStart"/>
        <w:r w:rsidR="00100D89" w:rsidRPr="00AF1313">
          <w:rPr>
            <w:rFonts w:asciiTheme="majorBidi" w:hAnsiTheme="majorBidi" w:cstheme="majorBidi"/>
            <w:sz w:val="24"/>
            <w:szCs w:val="24"/>
          </w:rPr>
          <w:t>Vrouenraets</w:t>
        </w:r>
        <w:proofErr w:type="spellEnd"/>
        <w:r w:rsidR="00100D89" w:rsidRPr="00AF1313">
          <w:rPr>
            <w:rFonts w:asciiTheme="majorBidi" w:hAnsiTheme="majorBidi" w:cstheme="majorBidi"/>
            <w:sz w:val="24"/>
            <w:szCs w:val="24"/>
          </w:rPr>
          <w:t xml:space="preserve"> FP</w:t>
        </w:r>
      </w:hyperlink>
      <w:r w:rsidR="00100D89" w:rsidRPr="00AF1313">
        <w:rPr>
          <w:rFonts w:asciiTheme="majorBidi" w:hAnsiTheme="majorBidi" w:cstheme="majorBidi"/>
          <w:sz w:val="24"/>
          <w:szCs w:val="24"/>
        </w:rPr>
        <w:t>, </w:t>
      </w:r>
      <w:proofErr w:type="spellStart"/>
      <w:r w:rsidRPr="005B4697">
        <w:fldChar w:fldCharType="begin"/>
      </w:r>
      <w:r w:rsidR="00280062">
        <w:instrText xml:space="preserve"> HYPERLINK "http://www.ncbi.nlm.nih.gov/pubmed?term=Roumen%20FJ%5BAuthor%5D&amp;cauthor=true&amp;cauthor_uid=15802392" </w:instrText>
      </w:r>
      <w:r w:rsidRPr="005B4697">
        <w:fldChar w:fldCharType="separate"/>
      </w:r>
      <w:r w:rsidR="00100D89" w:rsidRPr="00AF1313">
        <w:rPr>
          <w:rFonts w:asciiTheme="majorBidi" w:hAnsiTheme="majorBidi" w:cstheme="majorBidi"/>
          <w:sz w:val="24"/>
          <w:szCs w:val="24"/>
        </w:rPr>
        <w:t>Roumen</w:t>
      </w:r>
      <w:proofErr w:type="spellEnd"/>
      <w:r w:rsidR="00100D89" w:rsidRPr="00AF1313">
        <w:rPr>
          <w:rFonts w:asciiTheme="majorBidi" w:hAnsiTheme="majorBidi" w:cstheme="majorBidi"/>
          <w:sz w:val="24"/>
          <w:szCs w:val="24"/>
        </w:rPr>
        <w:t xml:space="preserve"> FJ</w:t>
      </w:r>
      <w:r w:rsidRPr="00AF1313">
        <w:rPr>
          <w:rFonts w:asciiTheme="majorBidi" w:hAnsiTheme="majorBidi" w:cstheme="majorBidi"/>
          <w:sz w:val="24"/>
          <w:szCs w:val="24"/>
        </w:rPr>
        <w:fldChar w:fldCharType="end"/>
      </w:r>
      <w:r w:rsidR="00100D89" w:rsidRPr="00AF1313">
        <w:rPr>
          <w:rFonts w:asciiTheme="majorBidi" w:hAnsiTheme="majorBidi" w:cstheme="majorBidi"/>
          <w:sz w:val="24"/>
          <w:szCs w:val="24"/>
        </w:rPr>
        <w:t>, </w:t>
      </w:r>
      <w:proofErr w:type="spellStart"/>
      <w:r w:rsidRPr="005B4697">
        <w:fldChar w:fldCharType="begin"/>
      </w:r>
      <w:r w:rsidR="00280062">
        <w:instrText xml:space="preserve"> HYPERLINK "http://www.ncbi.nlm.nih.gov/pubmed?term=Dehing%20CJ%5BAuthor%5D&amp;cauthor=true&amp;cauthor_uid=15802392" </w:instrText>
      </w:r>
      <w:r w:rsidRPr="005B4697">
        <w:fldChar w:fldCharType="separate"/>
      </w:r>
      <w:r w:rsidR="00100D89" w:rsidRPr="00AF1313">
        <w:rPr>
          <w:rFonts w:asciiTheme="majorBidi" w:hAnsiTheme="majorBidi" w:cstheme="majorBidi"/>
          <w:sz w:val="24"/>
          <w:szCs w:val="24"/>
        </w:rPr>
        <w:t>Dehing</w:t>
      </w:r>
      <w:proofErr w:type="spellEnd"/>
      <w:r w:rsidR="00100D89" w:rsidRPr="00AF1313">
        <w:rPr>
          <w:rFonts w:asciiTheme="majorBidi" w:hAnsiTheme="majorBidi" w:cstheme="majorBidi"/>
          <w:sz w:val="24"/>
          <w:szCs w:val="24"/>
        </w:rPr>
        <w:t xml:space="preserve"> CJ</w:t>
      </w:r>
      <w:r w:rsidRPr="00AF1313">
        <w:rPr>
          <w:rFonts w:asciiTheme="majorBidi" w:hAnsiTheme="majorBidi" w:cstheme="majorBidi"/>
          <w:sz w:val="24"/>
          <w:szCs w:val="24"/>
        </w:rPr>
        <w:fldChar w:fldCharType="end"/>
      </w:r>
      <w:r w:rsidR="00100D89" w:rsidRPr="00AF1313">
        <w:rPr>
          <w:rFonts w:asciiTheme="majorBidi" w:hAnsiTheme="majorBidi" w:cstheme="majorBidi"/>
          <w:sz w:val="24"/>
          <w:szCs w:val="24"/>
        </w:rPr>
        <w:t>, </w:t>
      </w:r>
      <w:hyperlink r:id="rId74" w:history="1">
        <w:r w:rsidR="00100D89" w:rsidRPr="00AF1313">
          <w:rPr>
            <w:rFonts w:asciiTheme="majorBidi" w:hAnsiTheme="majorBidi" w:cstheme="majorBidi"/>
            <w:sz w:val="24"/>
            <w:szCs w:val="24"/>
          </w:rPr>
          <w:t xml:space="preserve">van den </w:t>
        </w:r>
        <w:proofErr w:type="spellStart"/>
        <w:r w:rsidR="00100D89" w:rsidRPr="00AF1313">
          <w:rPr>
            <w:rFonts w:asciiTheme="majorBidi" w:hAnsiTheme="majorBidi" w:cstheme="majorBidi"/>
            <w:sz w:val="24"/>
            <w:szCs w:val="24"/>
          </w:rPr>
          <w:t>Akker</w:t>
        </w:r>
        <w:proofErr w:type="spellEnd"/>
        <w:r w:rsidR="00100D89" w:rsidRPr="00AF1313">
          <w:rPr>
            <w:rFonts w:asciiTheme="majorBidi" w:hAnsiTheme="majorBidi" w:cstheme="majorBidi"/>
            <w:sz w:val="24"/>
            <w:szCs w:val="24"/>
          </w:rPr>
          <w:t xml:space="preserve"> ES</w:t>
        </w:r>
      </w:hyperlink>
      <w:r w:rsidR="00100D89" w:rsidRPr="00AF1313">
        <w:rPr>
          <w:rFonts w:asciiTheme="majorBidi" w:hAnsiTheme="majorBidi" w:cstheme="majorBidi"/>
          <w:sz w:val="24"/>
          <w:szCs w:val="24"/>
        </w:rPr>
        <w:t>, </w:t>
      </w:r>
      <w:proofErr w:type="spellStart"/>
      <w:r w:rsidRPr="005B4697">
        <w:fldChar w:fldCharType="begin"/>
      </w:r>
      <w:r w:rsidR="00280062">
        <w:instrText xml:space="preserve"> HYPERLINK "http://www.ncbi.nlm.nih.gov/pubmed?term=Aarts%20MJ%5BAuthor%5D&amp;cauthor=true&amp;cauthor_uid=15802392" </w:instrText>
      </w:r>
      <w:r w:rsidRPr="005B4697">
        <w:fldChar w:fldCharType="separate"/>
      </w:r>
      <w:r w:rsidR="00100D89" w:rsidRPr="00AF1313">
        <w:rPr>
          <w:rFonts w:asciiTheme="majorBidi" w:hAnsiTheme="majorBidi" w:cstheme="majorBidi"/>
          <w:sz w:val="24"/>
          <w:szCs w:val="24"/>
        </w:rPr>
        <w:t>Aarts</w:t>
      </w:r>
      <w:proofErr w:type="spellEnd"/>
      <w:r w:rsidR="00100D89" w:rsidRPr="00AF1313">
        <w:rPr>
          <w:rFonts w:asciiTheme="majorBidi" w:hAnsiTheme="majorBidi" w:cstheme="majorBidi"/>
          <w:sz w:val="24"/>
          <w:szCs w:val="24"/>
        </w:rPr>
        <w:t xml:space="preserve"> MJ</w:t>
      </w:r>
      <w:r w:rsidRPr="00AF1313">
        <w:rPr>
          <w:rFonts w:asciiTheme="majorBidi" w:hAnsiTheme="majorBidi" w:cstheme="majorBidi"/>
          <w:sz w:val="24"/>
          <w:szCs w:val="24"/>
        </w:rPr>
        <w:fldChar w:fldCharType="end"/>
      </w:r>
      <w:r w:rsidR="00100D89" w:rsidRPr="00AF1313">
        <w:rPr>
          <w:rFonts w:asciiTheme="majorBidi" w:hAnsiTheme="majorBidi" w:cstheme="majorBidi"/>
          <w:sz w:val="24"/>
          <w:szCs w:val="24"/>
        </w:rPr>
        <w:t>, </w:t>
      </w:r>
      <w:proofErr w:type="spellStart"/>
      <w:r w:rsidRPr="005B4697">
        <w:fldChar w:fldCharType="begin"/>
      </w:r>
      <w:r w:rsidR="00280062">
        <w:instrText xml:space="preserve"> HYPERLINK "http://www.ncbi.nlm.nih.gov/pubmed?term=Scheve%20EJ%5BAuthor%5D&amp;cauthor=true&amp;cauthor_uid=15802392" </w:instrText>
      </w:r>
      <w:r w:rsidRPr="005B4697">
        <w:fldChar w:fldCharType="separate"/>
      </w:r>
      <w:r w:rsidR="00100D89" w:rsidRPr="00AF1313">
        <w:rPr>
          <w:rFonts w:asciiTheme="majorBidi" w:hAnsiTheme="majorBidi" w:cstheme="majorBidi"/>
          <w:sz w:val="24"/>
          <w:szCs w:val="24"/>
        </w:rPr>
        <w:t>Scheve</w:t>
      </w:r>
      <w:proofErr w:type="spellEnd"/>
      <w:r w:rsidR="00100D89" w:rsidRPr="00AF1313">
        <w:rPr>
          <w:rFonts w:asciiTheme="majorBidi" w:hAnsiTheme="majorBidi" w:cstheme="majorBidi"/>
          <w:sz w:val="24"/>
          <w:szCs w:val="24"/>
        </w:rPr>
        <w:t xml:space="preserve"> EJ</w:t>
      </w:r>
      <w:r w:rsidRPr="00AF1313">
        <w:rPr>
          <w:rFonts w:asciiTheme="majorBidi" w:hAnsiTheme="majorBidi" w:cstheme="majorBidi"/>
          <w:sz w:val="24"/>
          <w:szCs w:val="24"/>
        </w:rPr>
        <w:fldChar w:fldCharType="end"/>
      </w:r>
      <w:r w:rsidR="00100D89" w:rsidRPr="00AF1313">
        <w:rPr>
          <w:rFonts w:asciiTheme="majorBidi" w:hAnsiTheme="majorBidi" w:cstheme="majorBidi"/>
          <w:sz w:val="24"/>
          <w:szCs w:val="24"/>
        </w:rPr>
        <w:t xml:space="preserve">.(2005) </w:t>
      </w:r>
      <w:r w:rsidR="00100D89" w:rsidRPr="00AF1313">
        <w:rPr>
          <w:rFonts w:asciiTheme="majorBidi" w:hAnsiTheme="majorBidi" w:cstheme="majorBidi"/>
          <w:b/>
          <w:bCs/>
          <w:sz w:val="24"/>
          <w:szCs w:val="24"/>
        </w:rPr>
        <w:t>Bishop score and risk of cesarean delivery after induction of l</w:t>
      </w:r>
      <w:r w:rsidR="00100D89" w:rsidRPr="00AF1313">
        <w:rPr>
          <w:rFonts w:asciiTheme="majorBidi" w:hAnsiTheme="majorBidi" w:cstheme="majorBidi"/>
          <w:b/>
          <w:bCs/>
          <w:sz w:val="24"/>
          <w:szCs w:val="24"/>
        </w:rPr>
        <w:t>a</w:t>
      </w:r>
      <w:r w:rsidR="00100D89" w:rsidRPr="00AF1313">
        <w:rPr>
          <w:rFonts w:asciiTheme="majorBidi" w:hAnsiTheme="majorBidi" w:cstheme="majorBidi"/>
          <w:b/>
          <w:bCs/>
          <w:sz w:val="24"/>
          <w:szCs w:val="24"/>
        </w:rPr>
        <w:t>bor in nulliparous women</w:t>
      </w:r>
      <w:r w:rsidR="00100D89" w:rsidRPr="00AF1313">
        <w:rPr>
          <w:rFonts w:asciiTheme="majorBidi" w:hAnsiTheme="majorBidi" w:cstheme="majorBidi"/>
          <w:sz w:val="24"/>
          <w:szCs w:val="24"/>
        </w:rPr>
        <w:t xml:space="preserve">. </w:t>
      </w:r>
      <w:hyperlink r:id="rId75" w:tooltip="Obstetrics and gynecology." w:history="1">
        <w:proofErr w:type="spellStart"/>
        <w:r w:rsidR="00100D89" w:rsidRPr="00AF1313">
          <w:rPr>
            <w:rFonts w:asciiTheme="majorBidi" w:hAnsiTheme="majorBidi" w:cstheme="majorBidi"/>
            <w:sz w:val="24"/>
            <w:szCs w:val="24"/>
          </w:rPr>
          <w:t>Obstet</w:t>
        </w:r>
        <w:proofErr w:type="spellEnd"/>
        <w:r w:rsidR="00100D89" w:rsidRPr="00AF1313">
          <w:rPr>
            <w:rFonts w:asciiTheme="majorBidi" w:hAnsiTheme="majorBidi" w:cstheme="majorBidi"/>
            <w:sz w:val="24"/>
            <w:szCs w:val="24"/>
          </w:rPr>
          <w:t xml:space="preserve"> Gynecol.</w:t>
        </w:r>
      </w:hyperlink>
      <w:r w:rsidR="00100D89" w:rsidRPr="00AF1313">
        <w:rPr>
          <w:rFonts w:asciiTheme="majorBidi" w:hAnsiTheme="majorBidi" w:cstheme="majorBidi"/>
          <w:sz w:val="24"/>
          <w:szCs w:val="24"/>
        </w:rPr>
        <w:t> 105(4):690-7.</w:t>
      </w:r>
    </w:p>
    <w:p w:rsidR="00100D89" w:rsidRPr="00AF1313" w:rsidRDefault="00100D89" w:rsidP="00AF1313">
      <w:pPr>
        <w:pStyle w:val="a3"/>
        <w:numPr>
          <w:ilvl w:val="0"/>
          <w:numId w:val="27"/>
        </w:numPr>
        <w:bidi w:val="0"/>
        <w:spacing w:after="80"/>
        <w:rPr>
          <w:rFonts w:asciiTheme="majorBidi" w:hAnsiTheme="majorBidi" w:cstheme="majorBidi"/>
          <w:sz w:val="24"/>
          <w:szCs w:val="24"/>
          <w:lang w:bidi="ar-SY"/>
        </w:rPr>
      </w:pPr>
      <w:r w:rsidRPr="00AF1313">
        <w:rPr>
          <w:rFonts w:asciiTheme="majorBidi" w:eastAsia="Times New Roman" w:hAnsiTheme="majorBidi" w:cstheme="majorBidi"/>
          <w:sz w:val="24"/>
          <w:szCs w:val="24"/>
        </w:rPr>
        <w:t xml:space="preserve">Walsh CA, Walsh SR (2009) </w:t>
      </w:r>
      <w:proofErr w:type="spellStart"/>
      <w:r w:rsidRPr="00AF1313">
        <w:rPr>
          <w:rFonts w:asciiTheme="majorBidi" w:eastAsia="Times New Roman" w:hAnsiTheme="majorBidi" w:cstheme="majorBidi"/>
          <w:b/>
          <w:bCs/>
          <w:sz w:val="24"/>
          <w:szCs w:val="24"/>
        </w:rPr>
        <w:t>Extraabdominalvsintraabdominal</w:t>
      </w:r>
      <w:proofErr w:type="spellEnd"/>
      <w:r w:rsidRPr="00AF1313">
        <w:rPr>
          <w:rFonts w:asciiTheme="majorBidi" w:eastAsia="Times New Roman" w:hAnsiTheme="majorBidi" w:cstheme="majorBidi"/>
          <w:b/>
          <w:bCs/>
          <w:sz w:val="24"/>
          <w:szCs w:val="24"/>
        </w:rPr>
        <w:t xml:space="preserve"> uterine r</w:t>
      </w:r>
      <w:r w:rsidRPr="00AF1313">
        <w:rPr>
          <w:rFonts w:asciiTheme="majorBidi" w:eastAsia="Times New Roman" w:hAnsiTheme="majorBidi" w:cstheme="majorBidi"/>
          <w:b/>
          <w:bCs/>
          <w:sz w:val="24"/>
          <w:szCs w:val="24"/>
        </w:rPr>
        <w:t>e</w:t>
      </w:r>
      <w:r w:rsidRPr="00AF1313">
        <w:rPr>
          <w:rFonts w:asciiTheme="majorBidi" w:eastAsia="Times New Roman" w:hAnsiTheme="majorBidi" w:cstheme="majorBidi"/>
          <w:b/>
          <w:bCs/>
          <w:sz w:val="24"/>
          <w:szCs w:val="24"/>
        </w:rPr>
        <w:t xml:space="preserve">pair at cesarean delivery: A </w:t>
      </w:r>
      <w:proofErr w:type="spellStart"/>
      <w:r w:rsidRPr="00AF1313">
        <w:rPr>
          <w:rFonts w:asciiTheme="majorBidi" w:eastAsia="Times New Roman" w:hAnsiTheme="majorBidi" w:cstheme="majorBidi"/>
          <w:b/>
          <w:bCs/>
          <w:sz w:val="24"/>
          <w:szCs w:val="24"/>
        </w:rPr>
        <w:t>metaanalysis</w:t>
      </w:r>
      <w:proofErr w:type="spellEnd"/>
      <w:r w:rsidRPr="00AF1313">
        <w:rPr>
          <w:rFonts w:asciiTheme="majorBidi" w:eastAsia="Times New Roman" w:hAnsiTheme="majorBidi" w:cstheme="majorBidi"/>
          <w:sz w:val="24"/>
          <w:szCs w:val="24"/>
        </w:rPr>
        <w:t xml:space="preserve">. Am J </w:t>
      </w:r>
      <w:proofErr w:type="spellStart"/>
      <w:r w:rsidRPr="00AF1313">
        <w:rPr>
          <w:rFonts w:asciiTheme="majorBidi" w:eastAsia="Times New Roman" w:hAnsiTheme="majorBidi" w:cstheme="majorBidi"/>
          <w:sz w:val="24"/>
          <w:szCs w:val="24"/>
        </w:rPr>
        <w:t>ObstetGynecol</w:t>
      </w:r>
      <w:proofErr w:type="spellEnd"/>
      <w:r w:rsidRPr="00AF1313">
        <w:rPr>
          <w:rFonts w:asciiTheme="majorBidi" w:eastAsia="Times New Roman" w:hAnsiTheme="majorBidi" w:cstheme="majorBidi"/>
          <w:sz w:val="24"/>
          <w:szCs w:val="24"/>
        </w:rPr>
        <w:t xml:space="preserve"> 200(6):625.e1 </w:t>
      </w:r>
    </w:p>
    <w:p w:rsidR="00100D89" w:rsidRPr="00AF1313" w:rsidRDefault="005B4697" w:rsidP="00AF1313">
      <w:pPr>
        <w:pStyle w:val="a3"/>
        <w:numPr>
          <w:ilvl w:val="0"/>
          <w:numId w:val="27"/>
        </w:numPr>
        <w:bidi w:val="0"/>
        <w:spacing w:after="80"/>
        <w:rPr>
          <w:rFonts w:asciiTheme="majorBidi" w:hAnsiTheme="majorBidi" w:cstheme="majorBidi"/>
          <w:sz w:val="24"/>
          <w:szCs w:val="24"/>
          <w:lang w:bidi="ar-SY"/>
        </w:rPr>
      </w:pPr>
      <w:hyperlink r:id="rId76" w:history="1">
        <w:proofErr w:type="spellStart"/>
        <w:r w:rsidR="00100D89" w:rsidRPr="00AF1313">
          <w:rPr>
            <w:rFonts w:asciiTheme="majorBidi" w:hAnsiTheme="majorBidi" w:cstheme="majorBidi"/>
            <w:sz w:val="24"/>
            <w:szCs w:val="24"/>
          </w:rPr>
          <w:t>Yazdizadeh</w:t>
        </w:r>
        <w:proofErr w:type="spellEnd"/>
        <w:r w:rsidR="00100D89" w:rsidRPr="00AF1313">
          <w:rPr>
            <w:rFonts w:asciiTheme="majorBidi" w:hAnsiTheme="majorBidi" w:cstheme="majorBidi"/>
            <w:sz w:val="24"/>
            <w:szCs w:val="24"/>
          </w:rPr>
          <w:t xml:space="preserve"> B</w:t>
        </w:r>
      </w:hyperlink>
      <w:r w:rsidR="00100D89" w:rsidRPr="00AF1313">
        <w:rPr>
          <w:rFonts w:asciiTheme="majorBidi" w:hAnsiTheme="majorBidi" w:cstheme="majorBidi"/>
          <w:sz w:val="24"/>
          <w:szCs w:val="24"/>
        </w:rPr>
        <w:t>, </w:t>
      </w:r>
      <w:proofErr w:type="spellStart"/>
      <w:r w:rsidRPr="005B4697">
        <w:fldChar w:fldCharType="begin"/>
      </w:r>
      <w:r w:rsidR="00280062">
        <w:instrText xml:space="preserve"> HYPERLINK "http://www.ncbi.nlm.nih.gov/pubmed?term=Nedjat%20S%5BAuthor%5D&amp;cauthor=true&amp;cauthor_uid=21729279" </w:instrText>
      </w:r>
      <w:r w:rsidRPr="005B4697">
        <w:fldChar w:fldCharType="separate"/>
      </w:r>
      <w:r w:rsidR="00100D89" w:rsidRPr="00AF1313">
        <w:rPr>
          <w:rFonts w:asciiTheme="majorBidi" w:hAnsiTheme="majorBidi" w:cstheme="majorBidi"/>
          <w:sz w:val="24"/>
          <w:szCs w:val="24"/>
        </w:rPr>
        <w:t>Nedjat</w:t>
      </w:r>
      <w:proofErr w:type="spellEnd"/>
      <w:r w:rsidR="00100D89" w:rsidRPr="00AF1313">
        <w:rPr>
          <w:rFonts w:asciiTheme="majorBidi" w:hAnsiTheme="majorBidi" w:cstheme="majorBidi"/>
          <w:sz w:val="24"/>
          <w:szCs w:val="24"/>
        </w:rPr>
        <w:t xml:space="preserve"> S</w:t>
      </w:r>
      <w:r w:rsidRPr="00AF1313">
        <w:rPr>
          <w:rFonts w:asciiTheme="majorBidi" w:hAnsiTheme="majorBidi" w:cstheme="majorBidi"/>
          <w:sz w:val="24"/>
          <w:szCs w:val="24"/>
        </w:rPr>
        <w:fldChar w:fldCharType="end"/>
      </w:r>
      <w:r w:rsidR="00100D89" w:rsidRPr="00AF1313">
        <w:rPr>
          <w:rFonts w:asciiTheme="majorBidi" w:hAnsiTheme="majorBidi" w:cstheme="majorBidi"/>
          <w:sz w:val="24"/>
          <w:szCs w:val="24"/>
        </w:rPr>
        <w:t>, </w:t>
      </w:r>
      <w:hyperlink r:id="rId77" w:history="1">
        <w:r w:rsidR="00100D89" w:rsidRPr="00AF1313">
          <w:rPr>
            <w:rFonts w:asciiTheme="majorBidi" w:hAnsiTheme="majorBidi" w:cstheme="majorBidi"/>
            <w:sz w:val="24"/>
            <w:szCs w:val="24"/>
          </w:rPr>
          <w:t>Mohammad K</w:t>
        </w:r>
      </w:hyperlink>
      <w:r w:rsidR="00100D89" w:rsidRPr="00AF1313">
        <w:rPr>
          <w:rFonts w:asciiTheme="majorBidi" w:hAnsiTheme="majorBidi" w:cstheme="majorBidi"/>
          <w:sz w:val="24"/>
          <w:szCs w:val="24"/>
        </w:rPr>
        <w:t>, </w:t>
      </w:r>
      <w:proofErr w:type="spellStart"/>
      <w:r w:rsidRPr="005B4697">
        <w:fldChar w:fldCharType="begin"/>
      </w:r>
      <w:r w:rsidR="00280062">
        <w:instrText xml:space="preserve"> HYPERLINK "http://www.ncbi.nlm.nih.gov/pubmed?term=Rashidian%20A%5BAuthor%5D&amp;cauthor=true&amp;cauthor_uid=21729279" </w:instrText>
      </w:r>
      <w:r w:rsidRPr="005B4697">
        <w:fldChar w:fldCharType="separate"/>
      </w:r>
      <w:r w:rsidR="00100D89" w:rsidRPr="00AF1313">
        <w:rPr>
          <w:rFonts w:asciiTheme="majorBidi" w:hAnsiTheme="majorBidi" w:cstheme="majorBidi"/>
          <w:sz w:val="24"/>
          <w:szCs w:val="24"/>
        </w:rPr>
        <w:t>Rashidian</w:t>
      </w:r>
      <w:proofErr w:type="spellEnd"/>
      <w:r w:rsidR="00100D89" w:rsidRPr="00AF1313">
        <w:rPr>
          <w:rFonts w:asciiTheme="majorBidi" w:hAnsiTheme="majorBidi" w:cstheme="majorBidi"/>
          <w:sz w:val="24"/>
          <w:szCs w:val="24"/>
        </w:rPr>
        <w:t xml:space="preserve"> A</w:t>
      </w:r>
      <w:r w:rsidRPr="00AF1313">
        <w:rPr>
          <w:rFonts w:asciiTheme="majorBidi" w:hAnsiTheme="majorBidi" w:cstheme="majorBidi"/>
          <w:sz w:val="24"/>
          <w:szCs w:val="24"/>
        </w:rPr>
        <w:fldChar w:fldCharType="end"/>
      </w:r>
      <w:r w:rsidR="00100D89" w:rsidRPr="00AF1313">
        <w:rPr>
          <w:rFonts w:asciiTheme="majorBidi" w:hAnsiTheme="majorBidi" w:cstheme="majorBidi"/>
          <w:sz w:val="24"/>
          <w:szCs w:val="24"/>
        </w:rPr>
        <w:t>, </w:t>
      </w:r>
      <w:proofErr w:type="spellStart"/>
      <w:r w:rsidRPr="005B4697">
        <w:fldChar w:fldCharType="begin"/>
      </w:r>
      <w:r w:rsidR="00280062">
        <w:instrText xml:space="preserve"> HYPERLINK "http://www.ncbi.nlm.nih.gov/pubmed?term=Changizi%20N%5BAuthor%5D&amp;cauthor=true&amp;cauthor_uid=21729279" </w:instrText>
      </w:r>
      <w:r w:rsidRPr="005B4697">
        <w:fldChar w:fldCharType="separate"/>
      </w:r>
      <w:r w:rsidR="00100D89" w:rsidRPr="00AF1313">
        <w:rPr>
          <w:rFonts w:asciiTheme="majorBidi" w:hAnsiTheme="majorBidi" w:cstheme="majorBidi"/>
          <w:sz w:val="24"/>
          <w:szCs w:val="24"/>
        </w:rPr>
        <w:t>Changizi</w:t>
      </w:r>
      <w:proofErr w:type="spellEnd"/>
      <w:r w:rsidR="00100D89" w:rsidRPr="00AF1313">
        <w:rPr>
          <w:rFonts w:asciiTheme="majorBidi" w:hAnsiTheme="majorBidi" w:cstheme="majorBidi"/>
          <w:sz w:val="24"/>
          <w:szCs w:val="24"/>
        </w:rPr>
        <w:t xml:space="preserve"> N</w:t>
      </w:r>
      <w:r w:rsidRPr="00AF1313">
        <w:rPr>
          <w:rFonts w:asciiTheme="majorBidi" w:hAnsiTheme="majorBidi" w:cstheme="majorBidi"/>
          <w:sz w:val="24"/>
          <w:szCs w:val="24"/>
        </w:rPr>
        <w:fldChar w:fldCharType="end"/>
      </w:r>
      <w:r w:rsidR="00100D89" w:rsidRPr="00AF1313">
        <w:rPr>
          <w:rFonts w:asciiTheme="majorBidi" w:hAnsiTheme="majorBidi" w:cstheme="majorBidi"/>
          <w:sz w:val="24"/>
          <w:szCs w:val="24"/>
        </w:rPr>
        <w:t>, </w:t>
      </w:r>
      <w:proofErr w:type="spellStart"/>
      <w:r w:rsidRPr="005B4697">
        <w:fldChar w:fldCharType="begin"/>
      </w:r>
      <w:r w:rsidR="00280062">
        <w:instrText xml:space="preserve"> HYPERLINK "http://www.ncbi.nlm.nih.gov/pubmed?term=Majdzadeh%20R%5BAuthor%5D&amp;cauthor=true&amp;cauthor_uid=21729279" </w:instrText>
      </w:r>
      <w:r w:rsidRPr="005B4697">
        <w:fldChar w:fldCharType="separate"/>
      </w:r>
      <w:r w:rsidR="00100D89" w:rsidRPr="00AF1313">
        <w:rPr>
          <w:rFonts w:asciiTheme="majorBidi" w:hAnsiTheme="majorBidi" w:cstheme="majorBidi"/>
          <w:sz w:val="24"/>
          <w:szCs w:val="24"/>
        </w:rPr>
        <w:t>Majdzadeh</w:t>
      </w:r>
      <w:proofErr w:type="spellEnd"/>
      <w:r w:rsidR="00100D89" w:rsidRPr="00AF1313">
        <w:rPr>
          <w:rFonts w:asciiTheme="majorBidi" w:hAnsiTheme="majorBidi" w:cstheme="majorBidi"/>
          <w:sz w:val="24"/>
          <w:szCs w:val="24"/>
        </w:rPr>
        <w:t xml:space="preserve"> R</w:t>
      </w:r>
      <w:r w:rsidRPr="00AF1313">
        <w:rPr>
          <w:rFonts w:asciiTheme="majorBidi" w:hAnsiTheme="majorBidi" w:cstheme="majorBidi"/>
          <w:sz w:val="24"/>
          <w:szCs w:val="24"/>
        </w:rPr>
        <w:fldChar w:fldCharType="end"/>
      </w:r>
      <w:r w:rsidR="00100D89" w:rsidRPr="00AF1313">
        <w:rPr>
          <w:rFonts w:asciiTheme="majorBidi" w:hAnsiTheme="majorBidi" w:cstheme="majorBidi"/>
          <w:sz w:val="24"/>
          <w:szCs w:val="24"/>
        </w:rPr>
        <w:t xml:space="preserve">.(2011) </w:t>
      </w:r>
      <w:r w:rsidR="00100D89" w:rsidRPr="00AF1313">
        <w:rPr>
          <w:rFonts w:asciiTheme="majorBidi" w:hAnsiTheme="majorBidi" w:cstheme="majorBidi"/>
          <w:b/>
          <w:bCs/>
          <w:sz w:val="24"/>
          <w:szCs w:val="24"/>
        </w:rPr>
        <w:t>Cesarean section rate in Iran, multidimensional approaches for behavioral change of providers: a qualitative study</w:t>
      </w:r>
      <w:r w:rsidR="00100D89" w:rsidRPr="00AF1313">
        <w:rPr>
          <w:rFonts w:asciiTheme="majorBidi" w:hAnsiTheme="majorBidi" w:cstheme="majorBidi"/>
          <w:sz w:val="24"/>
          <w:szCs w:val="24"/>
        </w:rPr>
        <w:t xml:space="preserve">. </w:t>
      </w:r>
      <w:hyperlink r:id="rId78" w:tooltip="BMC health services research." w:history="1">
        <w:r w:rsidR="00100D89" w:rsidRPr="00AF1313">
          <w:rPr>
            <w:rFonts w:asciiTheme="majorBidi" w:hAnsiTheme="majorBidi" w:cstheme="majorBidi"/>
            <w:sz w:val="24"/>
            <w:szCs w:val="24"/>
          </w:rPr>
          <w:t xml:space="preserve">BMC Health </w:t>
        </w:r>
        <w:proofErr w:type="spellStart"/>
        <w:r w:rsidR="00100D89" w:rsidRPr="00AF1313">
          <w:rPr>
            <w:rFonts w:asciiTheme="majorBidi" w:hAnsiTheme="majorBidi" w:cstheme="majorBidi"/>
            <w:sz w:val="24"/>
            <w:szCs w:val="24"/>
          </w:rPr>
          <w:t>Serv</w:t>
        </w:r>
        <w:proofErr w:type="spellEnd"/>
        <w:r w:rsidR="00100D89" w:rsidRPr="00AF1313">
          <w:rPr>
            <w:rFonts w:asciiTheme="majorBidi" w:hAnsiTheme="majorBidi" w:cstheme="majorBidi"/>
            <w:sz w:val="24"/>
            <w:szCs w:val="24"/>
          </w:rPr>
          <w:t xml:space="preserve"> Res.</w:t>
        </w:r>
      </w:hyperlink>
      <w:r w:rsidR="00100D89" w:rsidRPr="00AF1313">
        <w:rPr>
          <w:rFonts w:asciiTheme="majorBidi" w:hAnsiTheme="majorBidi" w:cstheme="majorBidi"/>
          <w:sz w:val="24"/>
          <w:szCs w:val="24"/>
        </w:rPr>
        <w:t xml:space="preserve"> 5;11:159</w:t>
      </w:r>
    </w:p>
    <w:p w:rsidR="00100D89" w:rsidRPr="00AF1313" w:rsidRDefault="005B4697" w:rsidP="00AF1313">
      <w:pPr>
        <w:pStyle w:val="a3"/>
        <w:numPr>
          <w:ilvl w:val="0"/>
          <w:numId w:val="27"/>
        </w:numPr>
        <w:bidi w:val="0"/>
        <w:spacing w:after="80"/>
        <w:rPr>
          <w:rFonts w:asciiTheme="majorBidi" w:hAnsiTheme="majorBidi" w:cstheme="majorBidi"/>
          <w:sz w:val="24"/>
          <w:szCs w:val="24"/>
          <w:lang w:bidi="ar-SY"/>
        </w:rPr>
      </w:pPr>
      <w:hyperlink r:id="rId79" w:history="1">
        <w:r w:rsidR="00100D89" w:rsidRPr="00AF1313">
          <w:rPr>
            <w:rFonts w:asciiTheme="majorBidi" w:hAnsiTheme="majorBidi" w:cstheme="majorBidi"/>
            <w:sz w:val="24"/>
            <w:szCs w:val="24"/>
          </w:rPr>
          <w:t>Yeast JD</w:t>
        </w:r>
      </w:hyperlink>
      <w:r w:rsidR="00100D89" w:rsidRPr="00AF1313">
        <w:rPr>
          <w:rFonts w:asciiTheme="majorBidi" w:hAnsiTheme="majorBidi" w:cstheme="majorBidi"/>
          <w:sz w:val="24"/>
          <w:szCs w:val="24"/>
        </w:rPr>
        <w:t>, </w:t>
      </w:r>
      <w:hyperlink r:id="rId80" w:history="1">
        <w:r w:rsidR="00100D89" w:rsidRPr="00AF1313">
          <w:rPr>
            <w:rFonts w:asciiTheme="majorBidi" w:hAnsiTheme="majorBidi" w:cstheme="majorBidi"/>
            <w:sz w:val="24"/>
            <w:szCs w:val="24"/>
          </w:rPr>
          <w:t>Jones A</w:t>
        </w:r>
      </w:hyperlink>
      <w:r w:rsidR="00100D89" w:rsidRPr="00AF1313">
        <w:rPr>
          <w:rFonts w:asciiTheme="majorBidi" w:hAnsiTheme="majorBidi" w:cstheme="majorBidi"/>
          <w:sz w:val="24"/>
          <w:szCs w:val="24"/>
        </w:rPr>
        <w:t>, </w:t>
      </w:r>
      <w:proofErr w:type="spellStart"/>
      <w:r w:rsidRPr="005B4697">
        <w:fldChar w:fldCharType="begin"/>
      </w:r>
      <w:r w:rsidR="00280062">
        <w:instrText xml:space="preserve"> HYPERLINK "http://www.ncbi.nlm.nih.gov/pubmed?term=Poskin%20M%5BAuthor%5D&amp;cauthor=true&amp;cauthor_uid=10076139" </w:instrText>
      </w:r>
      <w:r w:rsidRPr="005B4697">
        <w:fldChar w:fldCharType="separate"/>
      </w:r>
      <w:r w:rsidR="00100D89" w:rsidRPr="00AF1313">
        <w:rPr>
          <w:rFonts w:asciiTheme="majorBidi" w:hAnsiTheme="majorBidi" w:cstheme="majorBidi"/>
          <w:sz w:val="24"/>
          <w:szCs w:val="24"/>
        </w:rPr>
        <w:t>Poskin</w:t>
      </w:r>
      <w:proofErr w:type="spellEnd"/>
      <w:r w:rsidR="00100D89" w:rsidRPr="00AF1313">
        <w:rPr>
          <w:rFonts w:asciiTheme="majorBidi" w:hAnsiTheme="majorBidi" w:cstheme="majorBidi"/>
          <w:sz w:val="24"/>
          <w:szCs w:val="24"/>
        </w:rPr>
        <w:t xml:space="preserve"> M</w:t>
      </w:r>
      <w:r w:rsidRPr="00AF1313">
        <w:rPr>
          <w:rFonts w:asciiTheme="majorBidi" w:hAnsiTheme="majorBidi" w:cstheme="majorBidi"/>
          <w:sz w:val="24"/>
          <w:szCs w:val="24"/>
        </w:rPr>
        <w:fldChar w:fldCharType="end"/>
      </w:r>
      <w:r w:rsidR="00100D89" w:rsidRPr="00AF1313">
        <w:rPr>
          <w:rFonts w:asciiTheme="majorBidi" w:hAnsiTheme="majorBidi" w:cstheme="majorBidi"/>
          <w:sz w:val="24"/>
          <w:szCs w:val="24"/>
        </w:rPr>
        <w:t xml:space="preserve">.(1999) </w:t>
      </w:r>
      <w:r w:rsidR="00100D89" w:rsidRPr="00AF1313">
        <w:rPr>
          <w:rFonts w:asciiTheme="majorBidi" w:hAnsiTheme="majorBidi" w:cstheme="majorBidi"/>
          <w:b/>
          <w:bCs/>
          <w:sz w:val="24"/>
          <w:szCs w:val="24"/>
        </w:rPr>
        <w:t>Induction of labor and the relationship to cesarean delivery: A review of 7001 consecutive inductions</w:t>
      </w:r>
      <w:r w:rsidR="00100D89" w:rsidRPr="00AF1313">
        <w:rPr>
          <w:rFonts w:asciiTheme="majorBidi" w:hAnsiTheme="majorBidi" w:cstheme="majorBidi"/>
          <w:sz w:val="24"/>
          <w:szCs w:val="24"/>
        </w:rPr>
        <w:t xml:space="preserve">. </w:t>
      </w:r>
      <w:hyperlink r:id="rId81" w:tooltip="American journal of obstetrics and gynecology." w:history="1">
        <w:r w:rsidR="00100D89" w:rsidRPr="00AF1313">
          <w:rPr>
            <w:rFonts w:asciiTheme="majorBidi" w:hAnsiTheme="majorBidi" w:cstheme="majorBidi"/>
            <w:sz w:val="24"/>
            <w:szCs w:val="24"/>
          </w:rPr>
          <w:t xml:space="preserve">Am J </w:t>
        </w:r>
        <w:proofErr w:type="spellStart"/>
        <w:r w:rsidR="00100D89" w:rsidRPr="00AF1313">
          <w:rPr>
            <w:rFonts w:asciiTheme="majorBidi" w:hAnsiTheme="majorBidi" w:cstheme="majorBidi"/>
            <w:sz w:val="24"/>
            <w:szCs w:val="24"/>
          </w:rPr>
          <w:t>Obstet</w:t>
        </w:r>
        <w:proofErr w:type="spellEnd"/>
        <w:r w:rsidR="00100D89" w:rsidRPr="00AF1313">
          <w:rPr>
            <w:rFonts w:asciiTheme="majorBidi" w:hAnsiTheme="majorBidi" w:cstheme="majorBidi"/>
            <w:sz w:val="24"/>
            <w:szCs w:val="24"/>
          </w:rPr>
          <w:t xml:space="preserve"> Gynecol.</w:t>
        </w:r>
      </w:hyperlink>
      <w:r w:rsidR="00100D89" w:rsidRPr="00AF1313">
        <w:rPr>
          <w:rFonts w:asciiTheme="majorBidi" w:hAnsiTheme="majorBidi" w:cstheme="majorBidi"/>
          <w:sz w:val="24"/>
          <w:szCs w:val="24"/>
        </w:rPr>
        <w:t>180(3 Pt 1):628-33.</w:t>
      </w:r>
    </w:p>
    <w:p w:rsidR="00100D89" w:rsidRPr="006320B0" w:rsidRDefault="00100D89" w:rsidP="006320B0">
      <w:pPr>
        <w:autoSpaceDE w:val="0"/>
        <w:autoSpaceDN w:val="0"/>
        <w:adjustRightInd w:val="0"/>
        <w:rPr>
          <w:rFonts w:cs="Simplified Arabic"/>
          <w:sz w:val="28"/>
          <w:szCs w:val="28"/>
          <w:rtl/>
          <w:lang w:bidi="ar-SY"/>
        </w:rPr>
      </w:pPr>
    </w:p>
    <w:sectPr w:rsidR="00100D89" w:rsidRPr="006320B0" w:rsidSect="00F45F4A">
      <w:headerReference w:type="even" r:id="rId82"/>
      <w:headerReference w:type="default" r:id="rId83"/>
      <w:footerReference w:type="even" r:id="rId84"/>
      <w:footerReference w:type="default" r:id="rId85"/>
      <w:headerReference w:type="first" r:id="rId86"/>
      <w:footerReference w:type="first" r:id="rId87"/>
      <w:pgSz w:w="11906" w:h="16838"/>
      <w:pgMar w:top="1440" w:right="1800" w:bottom="1440" w:left="180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34A7A" w:rsidRDefault="00334A7A" w:rsidP="00394E4E">
      <w:pPr>
        <w:spacing w:after="0" w:line="240" w:lineRule="auto"/>
      </w:pPr>
      <w:r>
        <w:separator/>
      </w:r>
    </w:p>
  </w:endnote>
  <w:endnote w:type="continuationSeparator" w:id="1">
    <w:p w:rsidR="00334A7A" w:rsidRDefault="00334A7A" w:rsidP="00394E4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raditional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Simplified Arabic">
    <w:panose1 w:val="02020603050405020304"/>
    <w:charset w:val="00"/>
    <w:family w:val="roman"/>
    <w:pitch w:val="variable"/>
    <w:sig w:usb0="00002003" w:usb1="00000000" w:usb2="00000000" w:usb3="00000000" w:csb0="0000004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Monotype Koufi">
    <w:panose1 w:val="00000000000000000000"/>
    <w:charset w:val="B2"/>
    <w:family w:val="auto"/>
    <w:pitch w:val="variable"/>
    <w:sig w:usb0="02942001" w:usb1="03D40006" w:usb2="02620000" w:usb3="00000000" w:csb0="00000040" w:csb1="00000000"/>
  </w:font>
  <w:font w:name="Wide Latin">
    <w:panose1 w:val="020A0A07050505020404"/>
    <w:charset w:val="00"/>
    <w:family w:val="roman"/>
    <w:pitch w:val="variable"/>
    <w:sig w:usb0="00000003" w:usb1="00000000" w:usb2="00000000" w:usb3="00000000" w:csb0="00000001" w:csb1="00000000"/>
  </w:font>
  <w:font w:name="Arabic Transparent">
    <w:panose1 w:val="020B0604020202020204"/>
    <w:charset w:val="00"/>
    <w:family w:val="swiss"/>
    <w:pitch w:val="variable"/>
    <w:sig w:usb0="E0002AFF" w:usb1="C0007843" w:usb2="00000009" w:usb3="00000000" w:csb0="000001FF" w:csb1="00000000"/>
  </w:font>
  <w:font w:name="PT Bold Heading">
    <w:panose1 w:val="02010400000000000000"/>
    <w:charset w:val="B2"/>
    <w:family w:val="auto"/>
    <w:pitch w:val="variable"/>
    <w:sig w:usb0="00002001" w:usb1="80000000" w:usb2="00000008" w:usb3="00000000" w:csb0="00000040" w:csb1="00000000"/>
  </w:font>
  <w:font w:name="Andalus">
    <w:panose1 w:val="02020603050405020304"/>
    <w:charset w:val="00"/>
    <w:family w:val="roman"/>
    <w:pitch w:val="variable"/>
    <w:sig w:usb0="00002003" w:usb1="80000000" w:usb2="00000008" w:usb3="00000000" w:csb0="00000041" w:csb1="00000000"/>
  </w:font>
  <w:font w:name="Angsana New">
    <w:panose1 w:val="02020603050405020304"/>
    <w:charset w:val="00"/>
    <w:family w:val="roman"/>
    <w:pitch w:val="variable"/>
    <w:sig w:usb0="81000003" w:usb1="00000000" w:usb2="00000000" w:usb3="00000000" w:csb0="00010001" w:csb1="00000000"/>
  </w:font>
  <w:font w:name="DecoType Naskh Extensions">
    <w:panose1 w:val="02010400000000000000"/>
    <w:charset w:val="B2"/>
    <w:family w:val="auto"/>
    <w:pitch w:val="variable"/>
    <w:sig w:usb0="00002001" w:usb1="80000000" w:usb2="00000008" w:usb3="00000000" w:csb0="00000040" w:csb1="00000000"/>
  </w:font>
  <w:font w:name="Simple Indust Shaded">
    <w:panose1 w:val="02010400000000000000"/>
    <w:charset w:val="B2"/>
    <w:family w:val="auto"/>
    <w:pitch w:val="variable"/>
    <w:sig w:usb0="00002001" w:usb1="80000000" w:usb2="00000008" w:usb3="00000000" w:csb0="00000040"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10022FF" w:usb1="C000E47F" w:usb2="00000029" w:usb3="00000000" w:csb0="000001DF" w:csb1="00000000"/>
  </w:font>
  <w:font w:name="SimplifiedArabic">
    <w:panose1 w:val="00000000000000000000"/>
    <w:charset w:val="B2"/>
    <w:family w:val="auto"/>
    <w:notTrueType/>
    <w:pitch w:val="default"/>
    <w:sig w:usb0="00002001" w:usb1="00000000" w:usb2="00000000" w:usb3="00000000" w:csb0="00000040" w:csb1="00000000"/>
  </w:font>
  <w:font w:name="SimplifiedArabic,Bold">
    <w:panose1 w:val="00000000000000000000"/>
    <w:charset w:val="B2"/>
    <w:family w:val="auto"/>
    <w:notTrueType/>
    <w:pitch w:val="default"/>
    <w:sig w:usb0="00002001" w:usb1="00000000" w:usb2="00000000" w:usb3="00000000" w:csb0="00000040" w:csb1="00000000"/>
  </w:font>
  <w:font w:name="PT Bold Broken">
    <w:panose1 w:val="0201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4A7A" w:rsidRDefault="00334A7A">
    <w:pPr>
      <w:pStyle w:val="a8"/>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tl/>
      </w:rPr>
      <w:id w:val="238695032"/>
      <w:docPartObj>
        <w:docPartGallery w:val="Page Numbers (Bottom of Page)"/>
        <w:docPartUnique/>
      </w:docPartObj>
    </w:sdtPr>
    <w:sdtContent>
      <w:p w:rsidR="00334A7A" w:rsidRDefault="00334A7A">
        <w:pPr>
          <w:pStyle w:val="a8"/>
          <w:jc w:val="center"/>
        </w:pPr>
        <w:r w:rsidRPr="005B4697">
          <w:fldChar w:fldCharType="begin"/>
        </w:r>
        <w:r>
          <w:instrText xml:space="preserve"> PAGE   \* MERGEFORMAT </w:instrText>
        </w:r>
        <w:r w:rsidRPr="005B4697">
          <w:fldChar w:fldCharType="separate"/>
        </w:r>
        <w:r w:rsidR="002A2D6F" w:rsidRPr="002A2D6F">
          <w:rPr>
            <w:rFonts w:cs="Calibri"/>
            <w:noProof/>
            <w:rtl/>
            <w:lang w:val="ar-SA"/>
          </w:rPr>
          <w:t>39</w:t>
        </w:r>
        <w:r>
          <w:rPr>
            <w:rFonts w:cs="Calibri"/>
            <w:noProof/>
            <w:lang w:val="ar-SA"/>
          </w:rPr>
          <w:fldChar w:fldCharType="end"/>
        </w:r>
      </w:p>
    </w:sdtContent>
  </w:sdt>
  <w:p w:rsidR="00334A7A" w:rsidRDefault="00334A7A">
    <w:pPr>
      <w:pStyle w:val="a8"/>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4A7A" w:rsidRDefault="00334A7A">
    <w:pPr>
      <w:pStyle w:val="a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34A7A" w:rsidRDefault="00334A7A" w:rsidP="00394E4E">
      <w:pPr>
        <w:spacing w:after="0" w:line="240" w:lineRule="auto"/>
      </w:pPr>
      <w:r>
        <w:separator/>
      </w:r>
    </w:p>
  </w:footnote>
  <w:footnote w:type="continuationSeparator" w:id="1">
    <w:p w:rsidR="00334A7A" w:rsidRDefault="00334A7A" w:rsidP="00394E4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4A7A" w:rsidRDefault="00334A7A">
    <w:pPr>
      <w:pStyle w:val="a7"/>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4A7A" w:rsidRDefault="00334A7A" w:rsidP="0032781C">
    <w:pPr>
      <w:pStyle w:val="a7"/>
      <w:jc w:val="center"/>
      <w:rPr>
        <w:rtl/>
      </w:rPr>
    </w:pPr>
  </w:p>
  <w:p w:rsidR="00334A7A" w:rsidRDefault="00334A7A" w:rsidP="0032781C">
    <w:pPr>
      <w:pStyle w:val="a7"/>
      <w:jc w:val="cent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4A7A" w:rsidRDefault="00334A7A">
    <w:pPr>
      <w:pStyle w:val="a7"/>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0.9pt;height:10.9pt" o:bullet="t">
        <v:imagedata r:id="rId1" o:title="mso373"/>
      </v:shape>
    </w:pict>
  </w:numPicBullet>
  <w:abstractNum w:abstractNumId="0">
    <w:nsid w:val="03E81BC1"/>
    <w:multiLevelType w:val="hybridMultilevel"/>
    <w:tmpl w:val="5ECE616C"/>
    <w:lvl w:ilvl="0" w:tplc="04090005">
      <w:start w:val="1"/>
      <w:numFmt w:val="bullet"/>
      <w:lvlText w:val=""/>
      <w:lvlJc w:val="left"/>
      <w:pPr>
        <w:ind w:left="501" w:hanging="360"/>
      </w:pPr>
      <w:rPr>
        <w:rFonts w:ascii="Wingdings" w:hAnsi="Wingdings" w:hint="default"/>
      </w:rPr>
    </w:lvl>
    <w:lvl w:ilvl="1" w:tplc="04090003" w:tentative="1">
      <w:start w:val="1"/>
      <w:numFmt w:val="bullet"/>
      <w:lvlText w:val="o"/>
      <w:lvlJc w:val="left"/>
      <w:pPr>
        <w:ind w:left="1221" w:hanging="360"/>
      </w:pPr>
      <w:rPr>
        <w:rFonts w:ascii="Courier New" w:hAnsi="Courier New" w:cs="Courier New" w:hint="default"/>
      </w:rPr>
    </w:lvl>
    <w:lvl w:ilvl="2" w:tplc="04090005" w:tentative="1">
      <w:start w:val="1"/>
      <w:numFmt w:val="bullet"/>
      <w:lvlText w:val=""/>
      <w:lvlJc w:val="left"/>
      <w:pPr>
        <w:ind w:left="1941" w:hanging="360"/>
      </w:pPr>
      <w:rPr>
        <w:rFonts w:ascii="Wingdings" w:hAnsi="Wingdings" w:hint="default"/>
      </w:rPr>
    </w:lvl>
    <w:lvl w:ilvl="3" w:tplc="04090001" w:tentative="1">
      <w:start w:val="1"/>
      <w:numFmt w:val="bullet"/>
      <w:lvlText w:val=""/>
      <w:lvlJc w:val="left"/>
      <w:pPr>
        <w:ind w:left="2661" w:hanging="360"/>
      </w:pPr>
      <w:rPr>
        <w:rFonts w:ascii="Symbol" w:hAnsi="Symbol" w:hint="default"/>
      </w:rPr>
    </w:lvl>
    <w:lvl w:ilvl="4" w:tplc="04090003" w:tentative="1">
      <w:start w:val="1"/>
      <w:numFmt w:val="bullet"/>
      <w:lvlText w:val="o"/>
      <w:lvlJc w:val="left"/>
      <w:pPr>
        <w:ind w:left="3381" w:hanging="360"/>
      </w:pPr>
      <w:rPr>
        <w:rFonts w:ascii="Courier New" w:hAnsi="Courier New" w:cs="Courier New" w:hint="default"/>
      </w:rPr>
    </w:lvl>
    <w:lvl w:ilvl="5" w:tplc="04090005" w:tentative="1">
      <w:start w:val="1"/>
      <w:numFmt w:val="bullet"/>
      <w:lvlText w:val=""/>
      <w:lvlJc w:val="left"/>
      <w:pPr>
        <w:ind w:left="4101" w:hanging="360"/>
      </w:pPr>
      <w:rPr>
        <w:rFonts w:ascii="Wingdings" w:hAnsi="Wingdings" w:hint="default"/>
      </w:rPr>
    </w:lvl>
    <w:lvl w:ilvl="6" w:tplc="04090001" w:tentative="1">
      <w:start w:val="1"/>
      <w:numFmt w:val="bullet"/>
      <w:lvlText w:val=""/>
      <w:lvlJc w:val="left"/>
      <w:pPr>
        <w:ind w:left="4821" w:hanging="360"/>
      </w:pPr>
      <w:rPr>
        <w:rFonts w:ascii="Symbol" w:hAnsi="Symbol" w:hint="default"/>
      </w:rPr>
    </w:lvl>
    <w:lvl w:ilvl="7" w:tplc="04090003" w:tentative="1">
      <w:start w:val="1"/>
      <w:numFmt w:val="bullet"/>
      <w:lvlText w:val="o"/>
      <w:lvlJc w:val="left"/>
      <w:pPr>
        <w:ind w:left="5541" w:hanging="360"/>
      </w:pPr>
      <w:rPr>
        <w:rFonts w:ascii="Courier New" w:hAnsi="Courier New" w:cs="Courier New" w:hint="default"/>
      </w:rPr>
    </w:lvl>
    <w:lvl w:ilvl="8" w:tplc="04090005" w:tentative="1">
      <w:start w:val="1"/>
      <w:numFmt w:val="bullet"/>
      <w:lvlText w:val=""/>
      <w:lvlJc w:val="left"/>
      <w:pPr>
        <w:ind w:left="6261" w:hanging="360"/>
      </w:pPr>
      <w:rPr>
        <w:rFonts w:ascii="Wingdings" w:hAnsi="Wingdings" w:hint="default"/>
      </w:rPr>
    </w:lvl>
  </w:abstractNum>
  <w:abstractNum w:abstractNumId="1">
    <w:nsid w:val="076974BB"/>
    <w:multiLevelType w:val="hybridMultilevel"/>
    <w:tmpl w:val="2904E438"/>
    <w:lvl w:ilvl="0" w:tplc="F04E649E">
      <w:start w:val="1"/>
      <w:numFmt w:val="bullet"/>
      <w:lvlText w:val=""/>
      <w:lvlJc w:val="left"/>
      <w:pPr>
        <w:ind w:left="501" w:hanging="360"/>
      </w:pPr>
      <w:rPr>
        <w:rFonts w:ascii="Symbol" w:hAnsi="Symbol" w:hint="default"/>
        <w:lang w:bidi="ar-SA"/>
      </w:rPr>
    </w:lvl>
    <w:lvl w:ilvl="1" w:tplc="04090003" w:tentative="1">
      <w:start w:val="1"/>
      <w:numFmt w:val="bullet"/>
      <w:lvlText w:val="o"/>
      <w:lvlJc w:val="left"/>
      <w:pPr>
        <w:ind w:left="1221" w:hanging="360"/>
      </w:pPr>
      <w:rPr>
        <w:rFonts w:ascii="Courier New" w:hAnsi="Courier New" w:cs="Courier New" w:hint="default"/>
      </w:rPr>
    </w:lvl>
    <w:lvl w:ilvl="2" w:tplc="04090005" w:tentative="1">
      <w:start w:val="1"/>
      <w:numFmt w:val="bullet"/>
      <w:lvlText w:val=""/>
      <w:lvlJc w:val="left"/>
      <w:pPr>
        <w:ind w:left="1941" w:hanging="360"/>
      </w:pPr>
      <w:rPr>
        <w:rFonts w:ascii="Wingdings" w:hAnsi="Wingdings" w:hint="default"/>
      </w:rPr>
    </w:lvl>
    <w:lvl w:ilvl="3" w:tplc="04090001" w:tentative="1">
      <w:start w:val="1"/>
      <w:numFmt w:val="bullet"/>
      <w:lvlText w:val=""/>
      <w:lvlJc w:val="left"/>
      <w:pPr>
        <w:ind w:left="2661" w:hanging="360"/>
      </w:pPr>
      <w:rPr>
        <w:rFonts w:ascii="Symbol" w:hAnsi="Symbol" w:hint="default"/>
      </w:rPr>
    </w:lvl>
    <w:lvl w:ilvl="4" w:tplc="04090003" w:tentative="1">
      <w:start w:val="1"/>
      <w:numFmt w:val="bullet"/>
      <w:lvlText w:val="o"/>
      <w:lvlJc w:val="left"/>
      <w:pPr>
        <w:ind w:left="3381" w:hanging="360"/>
      </w:pPr>
      <w:rPr>
        <w:rFonts w:ascii="Courier New" w:hAnsi="Courier New" w:cs="Courier New" w:hint="default"/>
      </w:rPr>
    </w:lvl>
    <w:lvl w:ilvl="5" w:tplc="04090005" w:tentative="1">
      <w:start w:val="1"/>
      <w:numFmt w:val="bullet"/>
      <w:lvlText w:val=""/>
      <w:lvlJc w:val="left"/>
      <w:pPr>
        <w:ind w:left="4101" w:hanging="360"/>
      </w:pPr>
      <w:rPr>
        <w:rFonts w:ascii="Wingdings" w:hAnsi="Wingdings" w:hint="default"/>
      </w:rPr>
    </w:lvl>
    <w:lvl w:ilvl="6" w:tplc="04090001" w:tentative="1">
      <w:start w:val="1"/>
      <w:numFmt w:val="bullet"/>
      <w:lvlText w:val=""/>
      <w:lvlJc w:val="left"/>
      <w:pPr>
        <w:ind w:left="4821" w:hanging="360"/>
      </w:pPr>
      <w:rPr>
        <w:rFonts w:ascii="Symbol" w:hAnsi="Symbol" w:hint="default"/>
      </w:rPr>
    </w:lvl>
    <w:lvl w:ilvl="7" w:tplc="04090003" w:tentative="1">
      <w:start w:val="1"/>
      <w:numFmt w:val="bullet"/>
      <w:lvlText w:val="o"/>
      <w:lvlJc w:val="left"/>
      <w:pPr>
        <w:ind w:left="5541" w:hanging="360"/>
      </w:pPr>
      <w:rPr>
        <w:rFonts w:ascii="Courier New" w:hAnsi="Courier New" w:cs="Courier New" w:hint="default"/>
      </w:rPr>
    </w:lvl>
    <w:lvl w:ilvl="8" w:tplc="04090005" w:tentative="1">
      <w:start w:val="1"/>
      <w:numFmt w:val="bullet"/>
      <w:lvlText w:val=""/>
      <w:lvlJc w:val="left"/>
      <w:pPr>
        <w:ind w:left="6261" w:hanging="360"/>
      </w:pPr>
      <w:rPr>
        <w:rFonts w:ascii="Wingdings" w:hAnsi="Wingdings" w:hint="default"/>
      </w:rPr>
    </w:lvl>
  </w:abstractNum>
  <w:abstractNum w:abstractNumId="2">
    <w:nsid w:val="0FC705F9"/>
    <w:multiLevelType w:val="hybridMultilevel"/>
    <w:tmpl w:val="4B6A8FC0"/>
    <w:lvl w:ilvl="0" w:tplc="3EFCBD9E">
      <w:start w:val="1"/>
      <w:numFmt w:val="decimal"/>
      <w:lvlText w:val="%1."/>
      <w:lvlJc w:val="left"/>
      <w:pPr>
        <w:ind w:left="360" w:hanging="360"/>
      </w:pPr>
      <w:rPr>
        <w:b/>
        <w:bCs/>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nsid w:val="1A375AC1"/>
    <w:multiLevelType w:val="hybridMultilevel"/>
    <w:tmpl w:val="003A2686"/>
    <w:lvl w:ilvl="0" w:tplc="04090007">
      <w:start w:val="1"/>
      <w:numFmt w:val="bullet"/>
      <w:lvlText w:val=""/>
      <w:lvlPicBulletId w:val="0"/>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1E137CD8"/>
    <w:multiLevelType w:val="multilevel"/>
    <w:tmpl w:val="9072052C"/>
    <w:lvl w:ilvl="0">
      <w:start w:val="1"/>
      <w:numFmt w:val="arabicAbjad"/>
      <w:pStyle w:val="4"/>
      <w:lvlText w:val="%1."/>
      <w:lvlJc w:val="left"/>
      <w:pPr>
        <w:tabs>
          <w:tab w:val="num" w:pos="2384"/>
        </w:tabs>
        <w:ind w:left="2384" w:right="2384" w:hanging="360"/>
      </w:pPr>
    </w:lvl>
    <w:lvl w:ilvl="1">
      <w:numFmt w:val="bullet"/>
      <w:lvlText w:val=""/>
      <w:lvlJc w:val="left"/>
      <w:pPr>
        <w:tabs>
          <w:tab w:val="num" w:pos="1484"/>
        </w:tabs>
        <w:ind w:left="1484" w:right="1484" w:hanging="360"/>
      </w:pPr>
      <w:rPr>
        <w:rFonts w:ascii="Symbol" w:eastAsia="Times New Roman" w:hAnsi="Symbol" w:cs="Traditional Arabic" w:hint="default"/>
      </w:rPr>
    </w:lvl>
    <w:lvl w:ilvl="2">
      <w:start w:val="1"/>
      <w:numFmt w:val="decimal"/>
      <w:lvlText w:val="(%3)"/>
      <w:lvlJc w:val="left"/>
      <w:pPr>
        <w:tabs>
          <w:tab w:val="num" w:pos="2384"/>
        </w:tabs>
        <w:ind w:left="2384" w:right="2384"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nsid w:val="2613558D"/>
    <w:multiLevelType w:val="hybridMultilevel"/>
    <w:tmpl w:val="A8647E42"/>
    <w:lvl w:ilvl="0" w:tplc="323EFE18">
      <w:start w:val="1"/>
      <w:numFmt w:val="lowerRoman"/>
      <w:lvlText w:val="%1."/>
      <w:lvlJc w:val="right"/>
      <w:pPr>
        <w:ind w:left="227" w:hanging="227"/>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nsid w:val="271F0256"/>
    <w:multiLevelType w:val="hybridMultilevel"/>
    <w:tmpl w:val="EADE0BA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7970A61"/>
    <w:multiLevelType w:val="multilevel"/>
    <w:tmpl w:val="BBEE1EE6"/>
    <w:lvl w:ilvl="0">
      <w:start w:val="1"/>
      <w:numFmt w:val="decimal"/>
      <w:lvlText w:val="%1"/>
      <w:lvlJc w:val="left"/>
      <w:pPr>
        <w:ind w:left="615" w:hanging="615"/>
      </w:pPr>
    </w:lvl>
    <w:lvl w:ilvl="1">
      <w:start w:val="4"/>
      <w:numFmt w:val="decimal"/>
      <w:lvlText w:val="%1.%2"/>
      <w:lvlJc w:val="left"/>
      <w:pPr>
        <w:ind w:left="1440" w:hanging="720"/>
      </w:p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5040" w:hanging="1440"/>
      </w:pPr>
    </w:lvl>
    <w:lvl w:ilvl="6">
      <w:start w:val="1"/>
      <w:numFmt w:val="decimal"/>
      <w:lvlText w:val="%1.%2.%3.%4.%5.%6.%7"/>
      <w:lvlJc w:val="left"/>
      <w:pPr>
        <w:ind w:left="6120" w:hanging="1800"/>
      </w:pPr>
    </w:lvl>
    <w:lvl w:ilvl="7">
      <w:start w:val="1"/>
      <w:numFmt w:val="decimal"/>
      <w:lvlText w:val="%1.%2.%3.%4.%5.%6.%7.%8"/>
      <w:lvlJc w:val="left"/>
      <w:pPr>
        <w:ind w:left="6840" w:hanging="1800"/>
      </w:pPr>
    </w:lvl>
    <w:lvl w:ilvl="8">
      <w:start w:val="1"/>
      <w:numFmt w:val="decimal"/>
      <w:lvlText w:val="%1.%2.%3.%4.%5.%6.%7.%8.%9"/>
      <w:lvlJc w:val="left"/>
      <w:pPr>
        <w:ind w:left="7920" w:hanging="2160"/>
      </w:pPr>
    </w:lvl>
  </w:abstractNum>
  <w:abstractNum w:abstractNumId="8">
    <w:nsid w:val="2BCC5D95"/>
    <w:multiLevelType w:val="hybridMultilevel"/>
    <w:tmpl w:val="B5ECC6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49279D2"/>
    <w:multiLevelType w:val="hybridMultilevel"/>
    <w:tmpl w:val="99D291C2"/>
    <w:lvl w:ilvl="0" w:tplc="0409000F">
      <w:start w:val="1"/>
      <w:numFmt w:val="decimal"/>
      <w:lvlText w:val="%1."/>
      <w:lvlJc w:val="left"/>
      <w:pPr>
        <w:ind w:left="643" w:hanging="360"/>
      </w:pPr>
    </w:lvl>
    <w:lvl w:ilvl="1" w:tplc="04090019" w:tentative="1">
      <w:start w:val="1"/>
      <w:numFmt w:val="lowerLetter"/>
      <w:lvlText w:val="%2."/>
      <w:lvlJc w:val="left"/>
      <w:pPr>
        <w:ind w:left="1363" w:hanging="360"/>
      </w:pPr>
    </w:lvl>
    <w:lvl w:ilvl="2" w:tplc="0409001B" w:tentative="1">
      <w:start w:val="1"/>
      <w:numFmt w:val="lowerRoman"/>
      <w:lvlText w:val="%3."/>
      <w:lvlJc w:val="right"/>
      <w:pPr>
        <w:ind w:left="2083" w:hanging="180"/>
      </w:pPr>
    </w:lvl>
    <w:lvl w:ilvl="3" w:tplc="0409000F" w:tentative="1">
      <w:start w:val="1"/>
      <w:numFmt w:val="decimal"/>
      <w:lvlText w:val="%4."/>
      <w:lvlJc w:val="left"/>
      <w:pPr>
        <w:ind w:left="2803" w:hanging="360"/>
      </w:pPr>
    </w:lvl>
    <w:lvl w:ilvl="4" w:tplc="04090019" w:tentative="1">
      <w:start w:val="1"/>
      <w:numFmt w:val="lowerLetter"/>
      <w:lvlText w:val="%5."/>
      <w:lvlJc w:val="left"/>
      <w:pPr>
        <w:ind w:left="3523" w:hanging="360"/>
      </w:pPr>
    </w:lvl>
    <w:lvl w:ilvl="5" w:tplc="0409001B" w:tentative="1">
      <w:start w:val="1"/>
      <w:numFmt w:val="lowerRoman"/>
      <w:lvlText w:val="%6."/>
      <w:lvlJc w:val="right"/>
      <w:pPr>
        <w:ind w:left="4243" w:hanging="180"/>
      </w:pPr>
    </w:lvl>
    <w:lvl w:ilvl="6" w:tplc="0409000F" w:tentative="1">
      <w:start w:val="1"/>
      <w:numFmt w:val="decimal"/>
      <w:lvlText w:val="%7."/>
      <w:lvlJc w:val="left"/>
      <w:pPr>
        <w:ind w:left="4963" w:hanging="360"/>
      </w:pPr>
    </w:lvl>
    <w:lvl w:ilvl="7" w:tplc="04090019" w:tentative="1">
      <w:start w:val="1"/>
      <w:numFmt w:val="lowerLetter"/>
      <w:lvlText w:val="%8."/>
      <w:lvlJc w:val="left"/>
      <w:pPr>
        <w:ind w:left="5683" w:hanging="360"/>
      </w:pPr>
    </w:lvl>
    <w:lvl w:ilvl="8" w:tplc="0409001B" w:tentative="1">
      <w:start w:val="1"/>
      <w:numFmt w:val="lowerRoman"/>
      <w:lvlText w:val="%9."/>
      <w:lvlJc w:val="right"/>
      <w:pPr>
        <w:ind w:left="6403" w:hanging="180"/>
      </w:pPr>
    </w:lvl>
  </w:abstractNum>
  <w:abstractNum w:abstractNumId="10">
    <w:nsid w:val="3EC669A2"/>
    <w:multiLevelType w:val="hybridMultilevel"/>
    <w:tmpl w:val="0C3A4C98"/>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nsid w:val="40594517"/>
    <w:multiLevelType w:val="hybridMultilevel"/>
    <w:tmpl w:val="CAAE246E"/>
    <w:lvl w:ilvl="0" w:tplc="459CD7D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A5C6F04"/>
    <w:multiLevelType w:val="hybridMultilevel"/>
    <w:tmpl w:val="82568238"/>
    <w:lvl w:ilvl="0" w:tplc="04D48652">
      <w:start w:val="1"/>
      <w:numFmt w:val="decimal"/>
      <w:lvlText w:val="%1."/>
      <w:lvlJc w:val="left"/>
      <w:pPr>
        <w:ind w:left="360" w:hanging="360"/>
      </w:pPr>
      <w:rPr>
        <w:b/>
        <w:bCs/>
        <w:sz w:val="40"/>
        <w:szCs w:val="4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nsid w:val="4BBB7AAC"/>
    <w:multiLevelType w:val="hybridMultilevel"/>
    <w:tmpl w:val="C848EF4A"/>
    <w:lvl w:ilvl="0" w:tplc="04090001">
      <w:start w:val="1"/>
      <w:numFmt w:val="bullet"/>
      <w:lvlText w:val=""/>
      <w:lvlJc w:val="left"/>
      <w:pPr>
        <w:ind w:left="144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4">
    <w:nsid w:val="4E0A24F8"/>
    <w:multiLevelType w:val="hybridMultilevel"/>
    <w:tmpl w:val="EF845A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ECE71A3"/>
    <w:multiLevelType w:val="hybridMultilevel"/>
    <w:tmpl w:val="8A183312"/>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nsid w:val="51B27215"/>
    <w:multiLevelType w:val="hybridMultilevel"/>
    <w:tmpl w:val="D500F5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5402116E"/>
    <w:multiLevelType w:val="hybridMultilevel"/>
    <w:tmpl w:val="F8EADF9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nsid w:val="577D0DDB"/>
    <w:multiLevelType w:val="multilevel"/>
    <w:tmpl w:val="95ECE86A"/>
    <w:lvl w:ilvl="0">
      <w:start w:val="1"/>
      <w:numFmt w:val="decimal"/>
      <w:lvlText w:val="%1"/>
      <w:lvlJc w:val="left"/>
      <w:pPr>
        <w:ind w:left="390" w:hanging="390"/>
      </w:pPr>
    </w:lvl>
    <w:lvl w:ilvl="1">
      <w:start w:val="3"/>
      <w:numFmt w:val="decimal"/>
      <w:lvlText w:val="%1.%2"/>
      <w:lvlJc w:val="left"/>
      <w:pPr>
        <w:ind w:left="1440" w:hanging="720"/>
      </w:p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5040" w:hanging="1440"/>
      </w:pPr>
    </w:lvl>
    <w:lvl w:ilvl="6">
      <w:start w:val="1"/>
      <w:numFmt w:val="decimal"/>
      <w:lvlText w:val="%1.%2.%3.%4.%5.%6.%7"/>
      <w:lvlJc w:val="left"/>
      <w:pPr>
        <w:ind w:left="6120" w:hanging="1800"/>
      </w:pPr>
    </w:lvl>
    <w:lvl w:ilvl="7">
      <w:start w:val="1"/>
      <w:numFmt w:val="decimal"/>
      <w:lvlText w:val="%1.%2.%3.%4.%5.%6.%7.%8"/>
      <w:lvlJc w:val="left"/>
      <w:pPr>
        <w:ind w:left="6840" w:hanging="1800"/>
      </w:pPr>
    </w:lvl>
    <w:lvl w:ilvl="8">
      <w:start w:val="1"/>
      <w:numFmt w:val="decimal"/>
      <w:lvlText w:val="%1.%2.%3.%4.%5.%6.%7.%8.%9"/>
      <w:lvlJc w:val="left"/>
      <w:pPr>
        <w:ind w:left="7920" w:hanging="2160"/>
      </w:pPr>
    </w:lvl>
  </w:abstractNum>
  <w:abstractNum w:abstractNumId="19">
    <w:nsid w:val="625A5003"/>
    <w:multiLevelType w:val="hybridMultilevel"/>
    <w:tmpl w:val="86944CD6"/>
    <w:lvl w:ilvl="0" w:tplc="04090009">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71D2641A"/>
    <w:multiLevelType w:val="multilevel"/>
    <w:tmpl w:val="2C202014"/>
    <w:lvl w:ilvl="0">
      <w:start w:val="2"/>
      <w:numFmt w:val="decimal"/>
      <w:lvlText w:val="%1"/>
      <w:lvlJc w:val="left"/>
      <w:pPr>
        <w:ind w:left="390" w:hanging="390"/>
      </w:pPr>
    </w:lvl>
    <w:lvl w:ilvl="1">
      <w:start w:val="3"/>
      <w:numFmt w:val="decimal"/>
      <w:lvlText w:val="%1.%2"/>
      <w:lvlJc w:val="left"/>
      <w:pPr>
        <w:ind w:left="1440" w:hanging="720"/>
      </w:p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5040" w:hanging="1440"/>
      </w:pPr>
    </w:lvl>
    <w:lvl w:ilvl="6">
      <w:start w:val="1"/>
      <w:numFmt w:val="decimal"/>
      <w:lvlText w:val="%1.%2.%3.%4.%5.%6.%7"/>
      <w:lvlJc w:val="left"/>
      <w:pPr>
        <w:ind w:left="6120" w:hanging="1800"/>
      </w:pPr>
    </w:lvl>
    <w:lvl w:ilvl="7">
      <w:start w:val="1"/>
      <w:numFmt w:val="decimal"/>
      <w:lvlText w:val="%1.%2.%3.%4.%5.%6.%7.%8"/>
      <w:lvlJc w:val="left"/>
      <w:pPr>
        <w:ind w:left="6840" w:hanging="1800"/>
      </w:pPr>
    </w:lvl>
    <w:lvl w:ilvl="8">
      <w:start w:val="1"/>
      <w:numFmt w:val="decimal"/>
      <w:lvlText w:val="%1.%2.%3.%4.%5.%6.%7.%8.%9"/>
      <w:lvlJc w:val="left"/>
      <w:pPr>
        <w:ind w:left="7920" w:hanging="2160"/>
      </w:pPr>
    </w:lvl>
  </w:abstractNum>
  <w:abstractNum w:abstractNumId="21">
    <w:nsid w:val="73666694"/>
    <w:multiLevelType w:val="hybridMultilevel"/>
    <w:tmpl w:val="1632E86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nsid w:val="76C000AA"/>
    <w:multiLevelType w:val="multilevel"/>
    <w:tmpl w:val="E7E4D15C"/>
    <w:lvl w:ilvl="0">
      <w:numFmt w:val="bullet"/>
      <w:pStyle w:val="8"/>
      <w:lvlText w:val="*"/>
      <w:lvlJc w:val="left"/>
      <w:pPr>
        <w:tabs>
          <w:tab w:val="num" w:pos="1679"/>
        </w:tabs>
        <w:ind w:left="1679" w:right="1679" w:hanging="360"/>
      </w:pPr>
      <w:rPr>
        <w:rFonts w:ascii="Times New Roman" w:hAnsi="Times New Roman" w:cs="Times New Roman" w:hint="default"/>
        <w:sz w:val="22"/>
        <w:szCs w:val="22"/>
      </w:rPr>
    </w:lvl>
    <w:lvl w:ilvl="1">
      <w:start w:val="6"/>
      <w:numFmt w:val="bullet"/>
      <w:lvlText w:val="-"/>
      <w:lvlJc w:val="left"/>
      <w:pPr>
        <w:tabs>
          <w:tab w:val="num" w:pos="2399"/>
        </w:tabs>
        <w:ind w:left="2399" w:right="2399" w:hanging="360"/>
      </w:pPr>
      <w:rPr>
        <w:rFonts w:ascii="Times New Roman" w:eastAsia="Times New Roman" w:hAnsi="Times New Roman" w:cs="Traditional Arabic" w:hint="default"/>
      </w:rPr>
    </w:lvl>
    <w:lvl w:ilvl="2">
      <w:numFmt w:val="bullet"/>
      <w:lvlText w:val="*"/>
      <w:lvlJc w:val="left"/>
      <w:pPr>
        <w:tabs>
          <w:tab w:val="num" w:pos="3119"/>
        </w:tabs>
        <w:ind w:left="3119" w:right="3119" w:hanging="360"/>
      </w:pPr>
      <w:rPr>
        <w:rFonts w:ascii="Times New Roman" w:hAnsi="Times New Roman" w:cs="Times New Roman" w:hint="default"/>
        <w:sz w:val="22"/>
        <w:szCs w:val="22"/>
      </w:r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3">
    <w:nsid w:val="773D3FA8"/>
    <w:multiLevelType w:val="hybridMultilevel"/>
    <w:tmpl w:val="2DC67AF4"/>
    <w:lvl w:ilvl="0" w:tplc="83025986">
      <w:start w:val="1"/>
      <w:numFmt w:val="upperRoman"/>
      <w:lvlText w:val="%1."/>
      <w:lvlJc w:val="right"/>
      <w:pPr>
        <w:ind w:left="661" w:hanging="94"/>
      </w:pPr>
      <w:rPr>
        <w:rFonts w:hint="default"/>
        <w:b/>
        <w:bCs/>
      </w:rPr>
    </w:lvl>
    <w:lvl w:ilvl="1" w:tplc="04090019" w:tentative="1">
      <w:start w:val="1"/>
      <w:numFmt w:val="lowerLetter"/>
      <w:lvlText w:val="%2."/>
      <w:lvlJc w:val="left"/>
      <w:pPr>
        <w:ind w:left="1571" w:hanging="360"/>
      </w:pPr>
    </w:lvl>
    <w:lvl w:ilvl="2" w:tplc="0409001B" w:tentative="1">
      <w:start w:val="1"/>
      <w:numFmt w:val="lowerRoman"/>
      <w:lvlText w:val="%3."/>
      <w:lvlJc w:val="right"/>
      <w:pPr>
        <w:ind w:left="2291" w:hanging="180"/>
      </w:pPr>
    </w:lvl>
    <w:lvl w:ilvl="3" w:tplc="0409000F" w:tentative="1">
      <w:start w:val="1"/>
      <w:numFmt w:val="decimal"/>
      <w:lvlText w:val="%4."/>
      <w:lvlJc w:val="left"/>
      <w:pPr>
        <w:ind w:left="3011" w:hanging="360"/>
      </w:pPr>
    </w:lvl>
    <w:lvl w:ilvl="4" w:tplc="04090019" w:tentative="1">
      <w:start w:val="1"/>
      <w:numFmt w:val="lowerLetter"/>
      <w:lvlText w:val="%5."/>
      <w:lvlJc w:val="left"/>
      <w:pPr>
        <w:ind w:left="3731" w:hanging="360"/>
      </w:pPr>
    </w:lvl>
    <w:lvl w:ilvl="5" w:tplc="0409001B" w:tentative="1">
      <w:start w:val="1"/>
      <w:numFmt w:val="lowerRoman"/>
      <w:lvlText w:val="%6."/>
      <w:lvlJc w:val="right"/>
      <w:pPr>
        <w:ind w:left="4451" w:hanging="180"/>
      </w:pPr>
    </w:lvl>
    <w:lvl w:ilvl="6" w:tplc="0409000F" w:tentative="1">
      <w:start w:val="1"/>
      <w:numFmt w:val="decimal"/>
      <w:lvlText w:val="%7."/>
      <w:lvlJc w:val="left"/>
      <w:pPr>
        <w:ind w:left="5171" w:hanging="360"/>
      </w:pPr>
    </w:lvl>
    <w:lvl w:ilvl="7" w:tplc="04090019" w:tentative="1">
      <w:start w:val="1"/>
      <w:numFmt w:val="lowerLetter"/>
      <w:lvlText w:val="%8."/>
      <w:lvlJc w:val="left"/>
      <w:pPr>
        <w:ind w:left="5891" w:hanging="360"/>
      </w:pPr>
    </w:lvl>
    <w:lvl w:ilvl="8" w:tplc="0409001B" w:tentative="1">
      <w:start w:val="1"/>
      <w:numFmt w:val="lowerRoman"/>
      <w:lvlText w:val="%9."/>
      <w:lvlJc w:val="right"/>
      <w:pPr>
        <w:ind w:left="6611" w:hanging="180"/>
      </w:pPr>
    </w:lvl>
  </w:abstractNum>
  <w:abstractNum w:abstractNumId="24">
    <w:nsid w:val="79353122"/>
    <w:multiLevelType w:val="hybridMultilevel"/>
    <w:tmpl w:val="5456DBB0"/>
    <w:lvl w:ilvl="0" w:tplc="8C60C906">
      <w:start w:val="1"/>
      <w:numFmt w:val="bullet"/>
      <w:lvlText w:val=""/>
      <w:lvlJc w:val="left"/>
      <w:pPr>
        <w:ind w:left="360" w:hanging="360"/>
      </w:pPr>
      <w:rPr>
        <w:rFonts w:ascii="Wingdings" w:hAnsi="Wingdings" w:hint="default"/>
        <w:lang w:bidi="ar-SY"/>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nsid w:val="79421FA0"/>
    <w:multiLevelType w:val="hybridMultilevel"/>
    <w:tmpl w:val="D0F0094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4"/>
  </w:num>
  <w:num w:numId="2">
    <w:abstractNumId w:val="22"/>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6"/>
  </w:num>
  <w:num w:numId="5">
    <w:abstractNumId w:val="17"/>
  </w:num>
  <w:num w:numId="6">
    <w:abstractNumId w:val="15"/>
  </w:num>
  <w:num w:numId="7">
    <w:abstractNumId w:val="12"/>
  </w:num>
  <w:num w:numId="8">
    <w:abstractNumId w:val="21"/>
  </w:num>
  <w:num w:numId="9">
    <w:abstractNumId w:val="2"/>
  </w:num>
  <w:num w:numId="10">
    <w:abstractNumId w:val="14"/>
  </w:num>
  <w:num w:numId="11">
    <w:abstractNumId w:val="25"/>
  </w:num>
  <w:num w:numId="12">
    <w:abstractNumId w:val="11"/>
  </w:num>
  <w:num w:numId="13">
    <w:abstractNumId w:val="5"/>
  </w:num>
  <w:num w:numId="14">
    <w:abstractNumId w:val="3"/>
  </w:num>
  <w:num w:numId="15">
    <w:abstractNumId w:val="9"/>
  </w:num>
  <w:num w:numId="16">
    <w:abstractNumId w:val="10"/>
  </w:num>
  <w:num w:numId="17">
    <w:abstractNumId w:val="18"/>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7"/>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0"/>
    <w:lvlOverride w:ilvl="0">
      <w:startOverride w:val="2"/>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0"/>
  </w:num>
  <w:num w:numId="22">
    <w:abstractNumId w:val="23"/>
  </w:num>
  <w:num w:numId="23">
    <w:abstractNumId w:val="1"/>
  </w:num>
  <w:num w:numId="24">
    <w:abstractNumId w:val="19"/>
  </w:num>
  <w:num w:numId="25">
    <w:abstractNumId w:val="24"/>
  </w:num>
  <w:num w:numId="26">
    <w:abstractNumId w:val="16"/>
  </w:num>
  <w:num w:numId="27">
    <w:abstractNumId w:val="8"/>
  </w:num>
  <w:numIdMacAtCleanup w:val="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activeWritingStyle w:appName="MSWord" w:lang="ar-SA" w:vendorID="4" w:dllVersion="512" w:checkStyle="0"/>
  <w:activeWritingStyle w:appName="MSWord" w:lang="ar-SY" w:vendorID="4" w:dllVersion="512" w:checkStyle="1"/>
  <w:proofState w:spelling="clean"/>
  <w:defaultTabStop w:val="720"/>
  <w:autoHyphenation/>
  <w:characterSpacingControl w:val="doNotCompress"/>
  <w:footnotePr>
    <w:footnote w:id="0"/>
    <w:footnote w:id="1"/>
  </w:footnotePr>
  <w:endnotePr>
    <w:endnote w:id="0"/>
    <w:endnote w:id="1"/>
  </w:endnotePr>
  <w:compat>
    <w:useFELayout/>
  </w:compat>
  <w:rsids>
    <w:rsidRoot w:val="00E67110"/>
    <w:rsid w:val="000019C0"/>
    <w:rsid w:val="00002849"/>
    <w:rsid w:val="00003FF7"/>
    <w:rsid w:val="000113CD"/>
    <w:rsid w:val="0001322E"/>
    <w:rsid w:val="00014380"/>
    <w:rsid w:val="00014515"/>
    <w:rsid w:val="000168AE"/>
    <w:rsid w:val="00022626"/>
    <w:rsid w:val="00022774"/>
    <w:rsid w:val="000231BF"/>
    <w:rsid w:val="00023797"/>
    <w:rsid w:val="000240BD"/>
    <w:rsid w:val="00024621"/>
    <w:rsid w:val="00024D76"/>
    <w:rsid w:val="00027F6C"/>
    <w:rsid w:val="0003049D"/>
    <w:rsid w:val="00030C2F"/>
    <w:rsid w:val="000317AE"/>
    <w:rsid w:val="00035610"/>
    <w:rsid w:val="00035B7B"/>
    <w:rsid w:val="0004187B"/>
    <w:rsid w:val="000422D5"/>
    <w:rsid w:val="00043F97"/>
    <w:rsid w:val="00043FE4"/>
    <w:rsid w:val="00045CFC"/>
    <w:rsid w:val="00050985"/>
    <w:rsid w:val="000527B5"/>
    <w:rsid w:val="000538F0"/>
    <w:rsid w:val="000553F0"/>
    <w:rsid w:val="00057134"/>
    <w:rsid w:val="00064974"/>
    <w:rsid w:val="00064A8C"/>
    <w:rsid w:val="00070E0C"/>
    <w:rsid w:val="00072195"/>
    <w:rsid w:val="00072772"/>
    <w:rsid w:val="00072B18"/>
    <w:rsid w:val="000736C7"/>
    <w:rsid w:val="00073C5B"/>
    <w:rsid w:val="00077EF1"/>
    <w:rsid w:val="0008019A"/>
    <w:rsid w:val="000811B5"/>
    <w:rsid w:val="000849EC"/>
    <w:rsid w:val="000856C2"/>
    <w:rsid w:val="00093F60"/>
    <w:rsid w:val="000A252D"/>
    <w:rsid w:val="000A4565"/>
    <w:rsid w:val="000A63A2"/>
    <w:rsid w:val="000A655E"/>
    <w:rsid w:val="000A6FBD"/>
    <w:rsid w:val="000A7B07"/>
    <w:rsid w:val="000A7C11"/>
    <w:rsid w:val="000B07A0"/>
    <w:rsid w:val="000B0C3F"/>
    <w:rsid w:val="000B201C"/>
    <w:rsid w:val="000B5626"/>
    <w:rsid w:val="000C02F7"/>
    <w:rsid w:val="000C0FE8"/>
    <w:rsid w:val="000C2D7D"/>
    <w:rsid w:val="000C3810"/>
    <w:rsid w:val="000C40D3"/>
    <w:rsid w:val="000C5981"/>
    <w:rsid w:val="000C67BE"/>
    <w:rsid w:val="000C78C3"/>
    <w:rsid w:val="000D2638"/>
    <w:rsid w:val="000D3824"/>
    <w:rsid w:val="000D3F3D"/>
    <w:rsid w:val="000D40B4"/>
    <w:rsid w:val="000D65EF"/>
    <w:rsid w:val="000D6CE3"/>
    <w:rsid w:val="000D7371"/>
    <w:rsid w:val="000E07F1"/>
    <w:rsid w:val="000E1FC4"/>
    <w:rsid w:val="000E42CC"/>
    <w:rsid w:val="000E4915"/>
    <w:rsid w:val="000E62DA"/>
    <w:rsid w:val="000F3C3E"/>
    <w:rsid w:val="000F56DE"/>
    <w:rsid w:val="000F594F"/>
    <w:rsid w:val="000F619F"/>
    <w:rsid w:val="000F628E"/>
    <w:rsid w:val="000F6427"/>
    <w:rsid w:val="000F6AC2"/>
    <w:rsid w:val="00100D89"/>
    <w:rsid w:val="00101074"/>
    <w:rsid w:val="00101C58"/>
    <w:rsid w:val="00101C65"/>
    <w:rsid w:val="001028D4"/>
    <w:rsid w:val="00104F9D"/>
    <w:rsid w:val="0010542D"/>
    <w:rsid w:val="00106C4B"/>
    <w:rsid w:val="0010787A"/>
    <w:rsid w:val="0011192E"/>
    <w:rsid w:val="00113E34"/>
    <w:rsid w:val="00114A81"/>
    <w:rsid w:val="00115234"/>
    <w:rsid w:val="001157AC"/>
    <w:rsid w:val="00117A51"/>
    <w:rsid w:val="00121256"/>
    <w:rsid w:val="00122E89"/>
    <w:rsid w:val="00125D2B"/>
    <w:rsid w:val="00125DFC"/>
    <w:rsid w:val="00125E9D"/>
    <w:rsid w:val="00131C10"/>
    <w:rsid w:val="001357FA"/>
    <w:rsid w:val="00136507"/>
    <w:rsid w:val="00140F9A"/>
    <w:rsid w:val="0014195D"/>
    <w:rsid w:val="00142D2B"/>
    <w:rsid w:val="00144A8A"/>
    <w:rsid w:val="001464A2"/>
    <w:rsid w:val="00147951"/>
    <w:rsid w:val="00150516"/>
    <w:rsid w:val="00150DE5"/>
    <w:rsid w:val="00151706"/>
    <w:rsid w:val="001517E2"/>
    <w:rsid w:val="00151BBE"/>
    <w:rsid w:val="00153B4E"/>
    <w:rsid w:val="00154F44"/>
    <w:rsid w:val="00155130"/>
    <w:rsid w:val="0015797C"/>
    <w:rsid w:val="00161A1C"/>
    <w:rsid w:val="00161B8C"/>
    <w:rsid w:val="00161CC9"/>
    <w:rsid w:val="00162416"/>
    <w:rsid w:val="001632F0"/>
    <w:rsid w:val="001637EB"/>
    <w:rsid w:val="00163DA5"/>
    <w:rsid w:val="00167972"/>
    <w:rsid w:val="001702E0"/>
    <w:rsid w:val="00174382"/>
    <w:rsid w:val="00174C0E"/>
    <w:rsid w:val="001758DE"/>
    <w:rsid w:val="00176086"/>
    <w:rsid w:val="0017672C"/>
    <w:rsid w:val="0017766A"/>
    <w:rsid w:val="00181730"/>
    <w:rsid w:val="001823D0"/>
    <w:rsid w:val="00183917"/>
    <w:rsid w:val="00186C0A"/>
    <w:rsid w:val="001909DF"/>
    <w:rsid w:val="00191B00"/>
    <w:rsid w:val="00191C75"/>
    <w:rsid w:val="001930B0"/>
    <w:rsid w:val="00196320"/>
    <w:rsid w:val="00197BEA"/>
    <w:rsid w:val="001A337D"/>
    <w:rsid w:val="001A4A5E"/>
    <w:rsid w:val="001A6970"/>
    <w:rsid w:val="001B011C"/>
    <w:rsid w:val="001B0E51"/>
    <w:rsid w:val="001B0EC4"/>
    <w:rsid w:val="001B3395"/>
    <w:rsid w:val="001B3563"/>
    <w:rsid w:val="001B6001"/>
    <w:rsid w:val="001B613C"/>
    <w:rsid w:val="001B7660"/>
    <w:rsid w:val="001C3789"/>
    <w:rsid w:val="001C4BD3"/>
    <w:rsid w:val="001C4DC2"/>
    <w:rsid w:val="001C5E82"/>
    <w:rsid w:val="001C6E9A"/>
    <w:rsid w:val="001D2D45"/>
    <w:rsid w:val="001D31CA"/>
    <w:rsid w:val="001D3519"/>
    <w:rsid w:val="001D481F"/>
    <w:rsid w:val="001E0D86"/>
    <w:rsid w:val="001E1B1C"/>
    <w:rsid w:val="001E2C34"/>
    <w:rsid w:val="001E4F6A"/>
    <w:rsid w:val="001F2436"/>
    <w:rsid w:val="001F2F9E"/>
    <w:rsid w:val="001F3AF5"/>
    <w:rsid w:val="001F4ABC"/>
    <w:rsid w:val="001F7945"/>
    <w:rsid w:val="00201065"/>
    <w:rsid w:val="002013E3"/>
    <w:rsid w:val="002015A1"/>
    <w:rsid w:val="0020251D"/>
    <w:rsid w:val="00204F26"/>
    <w:rsid w:val="00205857"/>
    <w:rsid w:val="00207FC7"/>
    <w:rsid w:val="00210804"/>
    <w:rsid w:val="00214A31"/>
    <w:rsid w:val="00216476"/>
    <w:rsid w:val="00216E70"/>
    <w:rsid w:val="0021799F"/>
    <w:rsid w:val="00220D11"/>
    <w:rsid w:val="0022187C"/>
    <w:rsid w:val="00222DBE"/>
    <w:rsid w:val="002234C4"/>
    <w:rsid w:val="00224303"/>
    <w:rsid w:val="00226F2D"/>
    <w:rsid w:val="00232629"/>
    <w:rsid w:val="00232941"/>
    <w:rsid w:val="0023319E"/>
    <w:rsid w:val="0023424F"/>
    <w:rsid w:val="00234907"/>
    <w:rsid w:val="00234BAD"/>
    <w:rsid w:val="0024197F"/>
    <w:rsid w:val="002431B7"/>
    <w:rsid w:val="00243C21"/>
    <w:rsid w:val="0024425B"/>
    <w:rsid w:val="00245513"/>
    <w:rsid w:val="0024738B"/>
    <w:rsid w:val="00247733"/>
    <w:rsid w:val="0025223E"/>
    <w:rsid w:val="0025303C"/>
    <w:rsid w:val="002533F5"/>
    <w:rsid w:val="00256265"/>
    <w:rsid w:val="0026184A"/>
    <w:rsid w:val="00261ADE"/>
    <w:rsid w:val="00262566"/>
    <w:rsid w:val="0026321C"/>
    <w:rsid w:val="002656CE"/>
    <w:rsid w:val="00265990"/>
    <w:rsid w:val="00265C3C"/>
    <w:rsid w:val="002715D8"/>
    <w:rsid w:val="00272ECE"/>
    <w:rsid w:val="00272F95"/>
    <w:rsid w:val="00272FE9"/>
    <w:rsid w:val="002734F7"/>
    <w:rsid w:val="00275C75"/>
    <w:rsid w:val="00275D1A"/>
    <w:rsid w:val="002763E8"/>
    <w:rsid w:val="00276A1B"/>
    <w:rsid w:val="00280062"/>
    <w:rsid w:val="0028164F"/>
    <w:rsid w:val="00282C31"/>
    <w:rsid w:val="00282E96"/>
    <w:rsid w:val="0028452F"/>
    <w:rsid w:val="00285AD3"/>
    <w:rsid w:val="00285E51"/>
    <w:rsid w:val="00286678"/>
    <w:rsid w:val="00287AF8"/>
    <w:rsid w:val="002908B0"/>
    <w:rsid w:val="002908CC"/>
    <w:rsid w:val="00294991"/>
    <w:rsid w:val="00297687"/>
    <w:rsid w:val="002979E6"/>
    <w:rsid w:val="00297EAA"/>
    <w:rsid w:val="002A27ED"/>
    <w:rsid w:val="002A2893"/>
    <w:rsid w:val="002A2D6F"/>
    <w:rsid w:val="002A39C1"/>
    <w:rsid w:val="002A3E22"/>
    <w:rsid w:val="002A4136"/>
    <w:rsid w:val="002A4A1C"/>
    <w:rsid w:val="002A4B8B"/>
    <w:rsid w:val="002A5E99"/>
    <w:rsid w:val="002A5FCF"/>
    <w:rsid w:val="002B1E8C"/>
    <w:rsid w:val="002B1F55"/>
    <w:rsid w:val="002B3800"/>
    <w:rsid w:val="002B415B"/>
    <w:rsid w:val="002C2514"/>
    <w:rsid w:val="002C6154"/>
    <w:rsid w:val="002D07F5"/>
    <w:rsid w:val="002D3883"/>
    <w:rsid w:val="002D457A"/>
    <w:rsid w:val="002D5486"/>
    <w:rsid w:val="002D6645"/>
    <w:rsid w:val="002D6707"/>
    <w:rsid w:val="002D7E69"/>
    <w:rsid w:val="002E0ACF"/>
    <w:rsid w:val="002E13A8"/>
    <w:rsid w:val="002E1BD2"/>
    <w:rsid w:val="002E3939"/>
    <w:rsid w:val="002E503B"/>
    <w:rsid w:val="002E6B0F"/>
    <w:rsid w:val="002E74F3"/>
    <w:rsid w:val="002F215F"/>
    <w:rsid w:val="002F2987"/>
    <w:rsid w:val="002F6268"/>
    <w:rsid w:val="003021DA"/>
    <w:rsid w:val="00303089"/>
    <w:rsid w:val="003035E4"/>
    <w:rsid w:val="00306684"/>
    <w:rsid w:val="00307CBC"/>
    <w:rsid w:val="003124F7"/>
    <w:rsid w:val="00325BFB"/>
    <w:rsid w:val="0032781C"/>
    <w:rsid w:val="0033180B"/>
    <w:rsid w:val="00332878"/>
    <w:rsid w:val="003335D6"/>
    <w:rsid w:val="003338F9"/>
    <w:rsid w:val="00334230"/>
    <w:rsid w:val="00334A7A"/>
    <w:rsid w:val="003361EE"/>
    <w:rsid w:val="00336B89"/>
    <w:rsid w:val="00337DFC"/>
    <w:rsid w:val="003412CE"/>
    <w:rsid w:val="0034489D"/>
    <w:rsid w:val="003451DF"/>
    <w:rsid w:val="00347978"/>
    <w:rsid w:val="003519C1"/>
    <w:rsid w:val="00355590"/>
    <w:rsid w:val="00355ADF"/>
    <w:rsid w:val="00355EE8"/>
    <w:rsid w:val="00360AD7"/>
    <w:rsid w:val="003617FA"/>
    <w:rsid w:val="00364591"/>
    <w:rsid w:val="00371191"/>
    <w:rsid w:val="00372A74"/>
    <w:rsid w:val="00377991"/>
    <w:rsid w:val="003827B9"/>
    <w:rsid w:val="003836F1"/>
    <w:rsid w:val="003869DA"/>
    <w:rsid w:val="00387A95"/>
    <w:rsid w:val="00392683"/>
    <w:rsid w:val="003935E3"/>
    <w:rsid w:val="00394C68"/>
    <w:rsid w:val="00394E4E"/>
    <w:rsid w:val="00395F0B"/>
    <w:rsid w:val="003963BF"/>
    <w:rsid w:val="003A04DA"/>
    <w:rsid w:val="003A0B08"/>
    <w:rsid w:val="003A1D70"/>
    <w:rsid w:val="003A476C"/>
    <w:rsid w:val="003A5F0E"/>
    <w:rsid w:val="003A627F"/>
    <w:rsid w:val="003A66F3"/>
    <w:rsid w:val="003A6A53"/>
    <w:rsid w:val="003A7699"/>
    <w:rsid w:val="003B3200"/>
    <w:rsid w:val="003B41ED"/>
    <w:rsid w:val="003B5328"/>
    <w:rsid w:val="003B60A7"/>
    <w:rsid w:val="003B72C9"/>
    <w:rsid w:val="003C24D0"/>
    <w:rsid w:val="003C49CD"/>
    <w:rsid w:val="003C4C81"/>
    <w:rsid w:val="003C580A"/>
    <w:rsid w:val="003C584D"/>
    <w:rsid w:val="003C7263"/>
    <w:rsid w:val="003D07AC"/>
    <w:rsid w:val="003D1C32"/>
    <w:rsid w:val="003D1D94"/>
    <w:rsid w:val="003D2598"/>
    <w:rsid w:val="003D2AC7"/>
    <w:rsid w:val="003D320E"/>
    <w:rsid w:val="003D375D"/>
    <w:rsid w:val="003D5F6B"/>
    <w:rsid w:val="003E0800"/>
    <w:rsid w:val="003E414D"/>
    <w:rsid w:val="003E6800"/>
    <w:rsid w:val="003E6D44"/>
    <w:rsid w:val="003F078B"/>
    <w:rsid w:val="003F4EFC"/>
    <w:rsid w:val="003F64FE"/>
    <w:rsid w:val="004005D4"/>
    <w:rsid w:val="00400617"/>
    <w:rsid w:val="00401143"/>
    <w:rsid w:val="00401662"/>
    <w:rsid w:val="00403913"/>
    <w:rsid w:val="0040547C"/>
    <w:rsid w:val="004075E5"/>
    <w:rsid w:val="004106CA"/>
    <w:rsid w:val="00412FEB"/>
    <w:rsid w:val="00413E77"/>
    <w:rsid w:val="00420AF2"/>
    <w:rsid w:val="00422863"/>
    <w:rsid w:val="00426A0C"/>
    <w:rsid w:val="00427ECA"/>
    <w:rsid w:val="004315C0"/>
    <w:rsid w:val="004326CE"/>
    <w:rsid w:val="00433869"/>
    <w:rsid w:val="00435474"/>
    <w:rsid w:val="00437070"/>
    <w:rsid w:val="0044071F"/>
    <w:rsid w:val="00440F3B"/>
    <w:rsid w:val="00443569"/>
    <w:rsid w:val="00443970"/>
    <w:rsid w:val="0044484A"/>
    <w:rsid w:val="00444C89"/>
    <w:rsid w:val="00447285"/>
    <w:rsid w:val="00450E37"/>
    <w:rsid w:val="00451B8A"/>
    <w:rsid w:val="00451DFA"/>
    <w:rsid w:val="004530EB"/>
    <w:rsid w:val="00454DEC"/>
    <w:rsid w:val="004575EB"/>
    <w:rsid w:val="00460488"/>
    <w:rsid w:val="0046214A"/>
    <w:rsid w:val="004634C6"/>
    <w:rsid w:val="00463C0D"/>
    <w:rsid w:val="00464B50"/>
    <w:rsid w:val="00470716"/>
    <w:rsid w:val="00472404"/>
    <w:rsid w:val="004734B2"/>
    <w:rsid w:val="00475C2C"/>
    <w:rsid w:val="00476F88"/>
    <w:rsid w:val="00477566"/>
    <w:rsid w:val="00477FD9"/>
    <w:rsid w:val="004830E5"/>
    <w:rsid w:val="00484F6A"/>
    <w:rsid w:val="00485AE2"/>
    <w:rsid w:val="004862AB"/>
    <w:rsid w:val="004867FB"/>
    <w:rsid w:val="004958EB"/>
    <w:rsid w:val="00496622"/>
    <w:rsid w:val="004973E4"/>
    <w:rsid w:val="00497CE0"/>
    <w:rsid w:val="00497FAD"/>
    <w:rsid w:val="004A2182"/>
    <w:rsid w:val="004A2561"/>
    <w:rsid w:val="004A373F"/>
    <w:rsid w:val="004A42FD"/>
    <w:rsid w:val="004A60B2"/>
    <w:rsid w:val="004A6BB9"/>
    <w:rsid w:val="004A78A1"/>
    <w:rsid w:val="004B395D"/>
    <w:rsid w:val="004B4F5A"/>
    <w:rsid w:val="004B5F15"/>
    <w:rsid w:val="004B6133"/>
    <w:rsid w:val="004B7171"/>
    <w:rsid w:val="004B7259"/>
    <w:rsid w:val="004B7501"/>
    <w:rsid w:val="004C4CC3"/>
    <w:rsid w:val="004D0EEA"/>
    <w:rsid w:val="004D0F02"/>
    <w:rsid w:val="004D0FDB"/>
    <w:rsid w:val="004D1318"/>
    <w:rsid w:val="004D1D5C"/>
    <w:rsid w:val="004E0987"/>
    <w:rsid w:val="004E2A8B"/>
    <w:rsid w:val="004E7325"/>
    <w:rsid w:val="004F04AE"/>
    <w:rsid w:val="004F4508"/>
    <w:rsid w:val="004F6372"/>
    <w:rsid w:val="004F7B34"/>
    <w:rsid w:val="005030E7"/>
    <w:rsid w:val="00503477"/>
    <w:rsid w:val="00504873"/>
    <w:rsid w:val="00507C21"/>
    <w:rsid w:val="00507D6F"/>
    <w:rsid w:val="005110C2"/>
    <w:rsid w:val="00511D57"/>
    <w:rsid w:val="005143B7"/>
    <w:rsid w:val="00514A7A"/>
    <w:rsid w:val="00515BC5"/>
    <w:rsid w:val="00516FE4"/>
    <w:rsid w:val="00522BAD"/>
    <w:rsid w:val="0052744B"/>
    <w:rsid w:val="00530867"/>
    <w:rsid w:val="00533267"/>
    <w:rsid w:val="005338AA"/>
    <w:rsid w:val="0053397D"/>
    <w:rsid w:val="0053421D"/>
    <w:rsid w:val="005357D0"/>
    <w:rsid w:val="005366CB"/>
    <w:rsid w:val="005376D5"/>
    <w:rsid w:val="005415E5"/>
    <w:rsid w:val="00547396"/>
    <w:rsid w:val="005478D7"/>
    <w:rsid w:val="00547CFF"/>
    <w:rsid w:val="005525FD"/>
    <w:rsid w:val="0055327E"/>
    <w:rsid w:val="005536EE"/>
    <w:rsid w:val="00555021"/>
    <w:rsid w:val="00556DB2"/>
    <w:rsid w:val="00556DEC"/>
    <w:rsid w:val="0056032E"/>
    <w:rsid w:val="0056062B"/>
    <w:rsid w:val="00560749"/>
    <w:rsid w:val="005617E1"/>
    <w:rsid w:val="00561A4D"/>
    <w:rsid w:val="00563014"/>
    <w:rsid w:val="00563611"/>
    <w:rsid w:val="00565B60"/>
    <w:rsid w:val="0056766F"/>
    <w:rsid w:val="00571002"/>
    <w:rsid w:val="00571B2D"/>
    <w:rsid w:val="00574AA7"/>
    <w:rsid w:val="00575729"/>
    <w:rsid w:val="0057698D"/>
    <w:rsid w:val="00576C31"/>
    <w:rsid w:val="0057792D"/>
    <w:rsid w:val="00577DC6"/>
    <w:rsid w:val="00580BCB"/>
    <w:rsid w:val="005810D7"/>
    <w:rsid w:val="00581727"/>
    <w:rsid w:val="0058191F"/>
    <w:rsid w:val="00583D34"/>
    <w:rsid w:val="00584126"/>
    <w:rsid w:val="00584ABA"/>
    <w:rsid w:val="00585165"/>
    <w:rsid w:val="00585BF1"/>
    <w:rsid w:val="005867FD"/>
    <w:rsid w:val="00590124"/>
    <w:rsid w:val="005901BB"/>
    <w:rsid w:val="005918E8"/>
    <w:rsid w:val="0059207A"/>
    <w:rsid w:val="00596E19"/>
    <w:rsid w:val="005A383E"/>
    <w:rsid w:val="005A42DD"/>
    <w:rsid w:val="005A4538"/>
    <w:rsid w:val="005A46AA"/>
    <w:rsid w:val="005A6748"/>
    <w:rsid w:val="005B2375"/>
    <w:rsid w:val="005B401C"/>
    <w:rsid w:val="005B4697"/>
    <w:rsid w:val="005B5F86"/>
    <w:rsid w:val="005B65D7"/>
    <w:rsid w:val="005B7224"/>
    <w:rsid w:val="005B75BE"/>
    <w:rsid w:val="005C1257"/>
    <w:rsid w:val="005C78DB"/>
    <w:rsid w:val="005C7C6A"/>
    <w:rsid w:val="005D0511"/>
    <w:rsid w:val="005D1861"/>
    <w:rsid w:val="005D1DCA"/>
    <w:rsid w:val="005D4592"/>
    <w:rsid w:val="005D4BDD"/>
    <w:rsid w:val="005D4D7E"/>
    <w:rsid w:val="005D5763"/>
    <w:rsid w:val="005D78CF"/>
    <w:rsid w:val="005E062D"/>
    <w:rsid w:val="005E19D2"/>
    <w:rsid w:val="005E307E"/>
    <w:rsid w:val="005E3E10"/>
    <w:rsid w:val="005E455E"/>
    <w:rsid w:val="005F10BB"/>
    <w:rsid w:val="005F2115"/>
    <w:rsid w:val="005F466F"/>
    <w:rsid w:val="005F79DB"/>
    <w:rsid w:val="005F7AD2"/>
    <w:rsid w:val="006054C1"/>
    <w:rsid w:val="00610FDE"/>
    <w:rsid w:val="00614DEB"/>
    <w:rsid w:val="00616784"/>
    <w:rsid w:val="00616D5B"/>
    <w:rsid w:val="00621F46"/>
    <w:rsid w:val="00622939"/>
    <w:rsid w:val="00623745"/>
    <w:rsid w:val="006246E9"/>
    <w:rsid w:val="006248C6"/>
    <w:rsid w:val="006252D7"/>
    <w:rsid w:val="00626070"/>
    <w:rsid w:val="006300A4"/>
    <w:rsid w:val="00631F3B"/>
    <w:rsid w:val="006320B0"/>
    <w:rsid w:val="0063252C"/>
    <w:rsid w:val="00633081"/>
    <w:rsid w:val="00633E20"/>
    <w:rsid w:val="00633FB7"/>
    <w:rsid w:val="00637E6F"/>
    <w:rsid w:val="006443C3"/>
    <w:rsid w:val="00646F7E"/>
    <w:rsid w:val="00650D2F"/>
    <w:rsid w:val="0065256F"/>
    <w:rsid w:val="0065449C"/>
    <w:rsid w:val="00657BAF"/>
    <w:rsid w:val="00660304"/>
    <w:rsid w:val="006604E1"/>
    <w:rsid w:val="00662C9E"/>
    <w:rsid w:val="0066429D"/>
    <w:rsid w:val="0066549B"/>
    <w:rsid w:val="00667AEA"/>
    <w:rsid w:val="00671625"/>
    <w:rsid w:val="0067308B"/>
    <w:rsid w:val="00673384"/>
    <w:rsid w:val="00673A33"/>
    <w:rsid w:val="00680FBF"/>
    <w:rsid w:val="00681887"/>
    <w:rsid w:val="00682F3B"/>
    <w:rsid w:val="00682F94"/>
    <w:rsid w:val="00683347"/>
    <w:rsid w:val="00684DEB"/>
    <w:rsid w:val="00686BA1"/>
    <w:rsid w:val="00687D0A"/>
    <w:rsid w:val="00691AD2"/>
    <w:rsid w:val="006920DB"/>
    <w:rsid w:val="006944E8"/>
    <w:rsid w:val="0069465E"/>
    <w:rsid w:val="00694A50"/>
    <w:rsid w:val="00695F87"/>
    <w:rsid w:val="006A20B6"/>
    <w:rsid w:val="006A2F05"/>
    <w:rsid w:val="006A346F"/>
    <w:rsid w:val="006B0CCA"/>
    <w:rsid w:val="006B0D86"/>
    <w:rsid w:val="006B32E6"/>
    <w:rsid w:val="006B590E"/>
    <w:rsid w:val="006C0784"/>
    <w:rsid w:val="006C0B41"/>
    <w:rsid w:val="006C5333"/>
    <w:rsid w:val="006C60AD"/>
    <w:rsid w:val="006C6241"/>
    <w:rsid w:val="006C6C82"/>
    <w:rsid w:val="006D0768"/>
    <w:rsid w:val="006D1ADD"/>
    <w:rsid w:val="006D1F13"/>
    <w:rsid w:val="006D2981"/>
    <w:rsid w:val="006D68E4"/>
    <w:rsid w:val="006D7F15"/>
    <w:rsid w:val="006E0118"/>
    <w:rsid w:val="006E2ED7"/>
    <w:rsid w:val="006E6A56"/>
    <w:rsid w:val="006E6B71"/>
    <w:rsid w:val="006F589D"/>
    <w:rsid w:val="006F5D03"/>
    <w:rsid w:val="006F6D50"/>
    <w:rsid w:val="006F71E5"/>
    <w:rsid w:val="006F73CE"/>
    <w:rsid w:val="006F77D3"/>
    <w:rsid w:val="00700E16"/>
    <w:rsid w:val="007028A4"/>
    <w:rsid w:val="00702B82"/>
    <w:rsid w:val="00702DE9"/>
    <w:rsid w:val="00703DA4"/>
    <w:rsid w:val="00704945"/>
    <w:rsid w:val="00705204"/>
    <w:rsid w:val="007057CC"/>
    <w:rsid w:val="007077F7"/>
    <w:rsid w:val="007145EC"/>
    <w:rsid w:val="007154AC"/>
    <w:rsid w:val="00716503"/>
    <w:rsid w:val="007213C2"/>
    <w:rsid w:val="00721C96"/>
    <w:rsid w:val="0072208A"/>
    <w:rsid w:val="007243D3"/>
    <w:rsid w:val="0072452B"/>
    <w:rsid w:val="00725894"/>
    <w:rsid w:val="00730A56"/>
    <w:rsid w:val="00732406"/>
    <w:rsid w:val="00734BBE"/>
    <w:rsid w:val="007353AF"/>
    <w:rsid w:val="00740EBD"/>
    <w:rsid w:val="00742D7A"/>
    <w:rsid w:val="007433AA"/>
    <w:rsid w:val="007433B5"/>
    <w:rsid w:val="0074396B"/>
    <w:rsid w:val="00744627"/>
    <w:rsid w:val="007446B6"/>
    <w:rsid w:val="0074560B"/>
    <w:rsid w:val="00746D74"/>
    <w:rsid w:val="00750ED0"/>
    <w:rsid w:val="00751E5C"/>
    <w:rsid w:val="007522A7"/>
    <w:rsid w:val="00752FA8"/>
    <w:rsid w:val="00753841"/>
    <w:rsid w:val="007566FC"/>
    <w:rsid w:val="00760DD0"/>
    <w:rsid w:val="007610DC"/>
    <w:rsid w:val="007612AB"/>
    <w:rsid w:val="00761D70"/>
    <w:rsid w:val="00764896"/>
    <w:rsid w:val="00766051"/>
    <w:rsid w:val="007665B3"/>
    <w:rsid w:val="007668BA"/>
    <w:rsid w:val="0077121F"/>
    <w:rsid w:val="007745BF"/>
    <w:rsid w:val="0077629B"/>
    <w:rsid w:val="00776577"/>
    <w:rsid w:val="00782C9C"/>
    <w:rsid w:val="00783816"/>
    <w:rsid w:val="00784286"/>
    <w:rsid w:val="00784490"/>
    <w:rsid w:val="00785904"/>
    <w:rsid w:val="00787036"/>
    <w:rsid w:val="00787A3C"/>
    <w:rsid w:val="00787BE3"/>
    <w:rsid w:val="0079007D"/>
    <w:rsid w:val="00790212"/>
    <w:rsid w:val="0079043C"/>
    <w:rsid w:val="00791FDB"/>
    <w:rsid w:val="007A4A71"/>
    <w:rsid w:val="007A7741"/>
    <w:rsid w:val="007B4654"/>
    <w:rsid w:val="007B5A1B"/>
    <w:rsid w:val="007C1B2C"/>
    <w:rsid w:val="007C2E15"/>
    <w:rsid w:val="007C2FBF"/>
    <w:rsid w:val="007C73AD"/>
    <w:rsid w:val="007D13A1"/>
    <w:rsid w:val="007D2C23"/>
    <w:rsid w:val="007E0A8D"/>
    <w:rsid w:val="007E0E62"/>
    <w:rsid w:val="007E0F89"/>
    <w:rsid w:val="007E4DB1"/>
    <w:rsid w:val="007E7116"/>
    <w:rsid w:val="007E7301"/>
    <w:rsid w:val="007F07BE"/>
    <w:rsid w:val="007F3209"/>
    <w:rsid w:val="007F75EF"/>
    <w:rsid w:val="007F76E9"/>
    <w:rsid w:val="00801348"/>
    <w:rsid w:val="00801ECE"/>
    <w:rsid w:val="0080451F"/>
    <w:rsid w:val="00804A68"/>
    <w:rsid w:val="00805100"/>
    <w:rsid w:val="00807CB7"/>
    <w:rsid w:val="00815777"/>
    <w:rsid w:val="00816FE2"/>
    <w:rsid w:val="0082091D"/>
    <w:rsid w:val="00823BAC"/>
    <w:rsid w:val="0082475D"/>
    <w:rsid w:val="00825DDB"/>
    <w:rsid w:val="008276C9"/>
    <w:rsid w:val="00827DE4"/>
    <w:rsid w:val="008317EA"/>
    <w:rsid w:val="00833911"/>
    <w:rsid w:val="00833F37"/>
    <w:rsid w:val="008343BE"/>
    <w:rsid w:val="00834BBF"/>
    <w:rsid w:val="00835F6C"/>
    <w:rsid w:val="008361D6"/>
    <w:rsid w:val="008366A1"/>
    <w:rsid w:val="00837177"/>
    <w:rsid w:val="008410D5"/>
    <w:rsid w:val="0084350E"/>
    <w:rsid w:val="00843567"/>
    <w:rsid w:val="00843910"/>
    <w:rsid w:val="00843A57"/>
    <w:rsid w:val="00845181"/>
    <w:rsid w:val="00846436"/>
    <w:rsid w:val="00851F84"/>
    <w:rsid w:val="0085528B"/>
    <w:rsid w:val="008555F8"/>
    <w:rsid w:val="00856224"/>
    <w:rsid w:val="0085622A"/>
    <w:rsid w:val="008614A0"/>
    <w:rsid w:val="008664A0"/>
    <w:rsid w:val="00866862"/>
    <w:rsid w:val="00866F24"/>
    <w:rsid w:val="00867A97"/>
    <w:rsid w:val="00870C36"/>
    <w:rsid w:val="008747BD"/>
    <w:rsid w:val="008758DC"/>
    <w:rsid w:val="00876428"/>
    <w:rsid w:val="0088128F"/>
    <w:rsid w:val="008847C1"/>
    <w:rsid w:val="00884BD4"/>
    <w:rsid w:val="008919A4"/>
    <w:rsid w:val="008936A9"/>
    <w:rsid w:val="00893736"/>
    <w:rsid w:val="00893A4A"/>
    <w:rsid w:val="00896FF4"/>
    <w:rsid w:val="008A1C62"/>
    <w:rsid w:val="008A5190"/>
    <w:rsid w:val="008B3A88"/>
    <w:rsid w:val="008B4A74"/>
    <w:rsid w:val="008B58B5"/>
    <w:rsid w:val="008B5A83"/>
    <w:rsid w:val="008B6237"/>
    <w:rsid w:val="008B63F6"/>
    <w:rsid w:val="008B682F"/>
    <w:rsid w:val="008B6E1E"/>
    <w:rsid w:val="008D08D3"/>
    <w:rsid w:val="008D09EE"/>
    <w:rsid w:val="008D1094"/>
    <w:rsid w:val="008D2727"/>
    <w:rsid w:val="008D3851"/>
    <w:rsid w:val="008D43AF"/>
    <w:rsid w:val="008D4B6E"/>
    <w:rsid w:val="008D5280"/>
    <w:rsid w:val="008D578F"/>
    <w:rsid w:val="008D5863"/>
    <w:rsid w:val="008D6428"/>
    <w:rsid w:val="008E22B2"/>
    <w:rsid w:val="008E4E11"/>
    <w:rsid w:val="008E60F1"/>
    <w:rsid w:val="008E6E37"/>
    <w:rsid w:val="008E7EE0"/>
    <w:rsid w:val="008F02E2"/>
    <w:rsid w:val="008F03A5"/>
    <w:rsid w:val="008F2E80"/>
    <w:rsid w:val="008F3B4D"/>
    <w:rsid w:val="008F49E2"/>
    <w:rsid w:val="008F57A2"/>
    <w:rsid w:val="008F5C78"/>
    <w:rsid w:val="008F5ED4"/>
    <w:rsid w:val="008F697F"/>
    <w:rsid w:val="008F72D1"/>
    <w:rsid w:val="009012D2"/>
    <w:rsid w:val="00902A95"/>
    <w:rsid w:val="00904238"/>
    <w:rsid w:val="009045F4"/>
    <w:rsid w:val="00904A46"/>
    <w:rsid w:val="009055D9"/>
    <w:rsid w:val="00910BC6"/>
    <w:rsid w:val="00912139"/>
    <w:rsid w:val="009125A1"/>
    <w:rsid w:val="00913532"/>
    <w:rsid w:val="009141C3"/>
    <w:rsid w:val="00915DE8"/>
    <w:rsid w:val="00917B22"/>
    <w:rsid w:val="00921825"/>
    <w:rsid w:val="00923D6A"/>
    <w:rsid w:val="0092402B"/>
    <w:rsid w:val="0092456F"/>
    <w:rsid w:val="00925308"/>
    <w:rsid w:val="00926A68"/>
    <w:rsid w:val="00926EFB"/>
    <w:rsid w:val="00930C97"/>
    <w:rsid w:val="00931316"/>
    <w:rsid w:val="00932C16"/>
    <w:rsid w:val="00934ADE"/>
    <w:rsid w:val="009362F1"/>
    <w:rsid w:val="00936C64"/>
    <w:rsid w:val="0094036F"/>
    <w:rsid w:val="00942171"/>
    <w:rsid w:val="00942B30"/>
    <w:rsid w:val="00950975"/>
    <w:rsid w:val="00950D64"/>
    <w:rsid w:val="009522BF"/>
    <w:rsid w:val="009530A3"/>
    <w:rsid w:val="00954399"/>
    <w:rsid w:val="009545D5"/>
    <w:rsid w:val="009560D0"/>
    <w:rsid w:val="00957941"/>
    <w:rsid w:val="0096029A"/>
    <w:rsid w:val="0096646E"/>
    <w:rsid w:val="00966703"/>
    <w:rsid w:val="009706BC"/>
    <w:rsid w:val="00971302"/>
    <w:rsid w:val="00972C8D"/>
    <w:rsid w:val="00974367"/>
    <w:rsid w:val="009761DC"/>
    <w:rsid w:val="00977E0B"/>
    <w:rsid w:val="009800A4"/>
    <w:rsid w:val="00980AEF"/>
    <w:rsid w:val="00982242"/>
    <w:rsid w:val="00986D1D"/>
    <w:rsid w:val="009909BA"/>
    <w:rsid w:val="00994061"/>
    <w:rsid w:val="00994461"/>
    <w:rsid w:val="0099564B"/>
    <w:rsid w:val="009956BC"/>
    <w:rsid w:val="00995806"/>
    <w:rsid w:val="00996379"/>
    <w:rsid w:val="009A09CD"/>
    <w:rsid w:val="009A1ECE"/>
    <w:rsid w:val="009A2B5C"/>
    <w:rsid w:val="009A58CF"/>
    <w:rsid w:val="009A6225"/>
    <w:rsid w:val="009A6D9A"/>
    <w:rsid w:val="009B0219"/>
    <w:rsid w:val="009B0321"/>
    <w:rsid w:val="009B0784"/>
    <w:rsid w:val="009B307B"/>
    <w:rsid w:val="009B41D4"/>
    <w:rsid w:val="009C128A"/>
    <w:rsid w:val="009C3D7B"/>
    <w:rsid w:val="009C4211"/>
    <w:rsid w:val="009C4F4B"/>
    <w:rsid w:val="009C6238"/>
    <w:rsid w:val="009C6909"/>
    <w:rsid w:val="009C6943"/>
    <w:rsid w:val="009D04D8"/>
    <w:rsid w:val="009D3D4B"/>
    <w:rsid w:val="009D445A"/>
    <w:rsid w:val="009D4630"/>
    <w:rsid w:val="009D6E9D"/>
    <w:rsid w:val="009D7EE5"/>
    <w:rsid w:val="009E0994"/>
    <w:rsid w:val="009E0D95"/>
    <w:rsid w:val="009E0DB7"/>
    <w:rsid w:val="009E21B4"/>
    <w:rsid w:val="009E3012"/>
    <w:rsid w:val="009E39D4"/>
    <w:rsid w:val="009E63CD"/>
    <w:rsid w:val="009E64E2"/>
    <w:rsid w:val="009E7933"/>
    <w:rsid w:val="009E7FDF"/>
    <w:rsid w:val="009F1B19"/>
    <w:rsid w:val="009F23D9"/>
    <w:rsid w:val="009F5AFF"/>
    <w:rsid w:val="009F697A"/>
    <w:rsid w:val="009F7096"/>
    <w:rsid w:val="00A004B6"/>
    <w:rsid w:val="00A01026"/>
    <w:rsid w:val="00A05AC5"/>
    <w:rsid w:val="00A0620F"/>
    <w:rsid w:val="00A062F4"/>
    <w:rsid w:val="00A06D0E"/>
    <w:rsid w:val="00A07B00"/>
    <w:rsid w:val="00A10B04"/>
    <w:rsid w:val="00A12DCD"/>
    <w:rsid w:val="00A148AF"/>
    <w:rsid w:val="00A14FD8"/>
    <w:rsid w:val="00A15204"/>
    <w:rsid w:val="00A153D4"/>
    <w:rsid w:val="00A15CE2"/>
    <w:rsid w:val="00A17257"/>
    <w:rsid w:val="00A17E5D"/>
    <w:rsid w:val="00A20C59"/>
    <w:rsid w:val="00A22A13"/>
    <w:rsid w:val="00A235E7"/>
    <w:rsid w:val="00A23EE2"/>
    <w:rsid w:val="00A25676"/>
    <w:rsid w:val="00A25AE1"/>
    <w:rsid w:val="00A26298"/>
    <w:rsid w:val="00A304F3"/>
    <w:rsid w:val="00A30599"/>
    <w:rsid w:val="00A323AD"/>
    <w:rsid w:val="00A43D5C"/>
    <w:rsid w:val="00A447C3"/>
    <w:rsid w:val="00A449F2"/>
    <w:rsid w:val="00A453C5"/>
    <w:rsid w:val="00A45914"/>
    <w:rsid w:val="00A45ECC"/>
    <w:rsid w:val="00A46113"/>
    <w:rsid w:val="00A4672B"/>
    <w:rsid w:val="00A478DD"/>
    <w:rsid w:val="00A47E70"/>
    <w:rsid w:val="00A50090"/>
    <w:rsid w:val="00A51590"/>
    <w:rsid w:val="00A53E6C"/>
    <w:rsid w:val="00A556A8"/>
    <w:rsid w:val="00A55EF3"/>
    <w:rsid w:val="00A6053F"/>
    <w:rsid w:val="00A61151"/>
    <w:rsid w:val="00A649B6"/>
    <w:rsid w:val="00A64FB5"/>
    <w:rsid w:val="00A72C2A"/>
    <w:rsid w:val="00A73AB9"/>
    <w:rsid w:val="00A767EB"/>
    <w:rsid w:val="00A76924"/>
    <w:rsid w:val="00A76C5C"/>
    <w:rsid w:val="00A76FA0"/>
    <w:rsid w:val="00A77910"/>
    <w:rsid w:val="00A77E3A"/>
    <w:rsid w:val="00A8043C"/>
    <w:rsid w:val="00A827E4"/>
    <w:rsid w:val="00A833F8"/>
    <w:rsid w:val="00A8504B"/>
    <w:rsid w:val="00A860CE"/>
    <w:rsid w:val="00A90358"/>
    <w:rsid w:val="00A91B36"/>
    <w:rsid w:val="00A937AA"/>
    <w:rsid w:val="00A93F8C"/>
    <w:rsid w:val="00A9401C"/>
    <w:rsid w:val="00A940DC"/>
    <w:rsid w:val="00A94F4E"/>
    <w:rsid w:val="00A95111"/>
    <w:rsid w:val="00A95DC5"/>
    <w:rsid w:val="00A95F00"/>
    <w:rsid w:val="00A96486"/>
    <w:rsid w:val="00A9658D"/>
    <w:rsid w:val="00A976E2"/>
    <w:rsid w:val="00A97F01"/>
    <w:rsid w:val="00AA23C6"/>
    <w:rsid w:val="00AA2AC9"/>
    <w:rsid w:val="00AA33F6"/>
    <w:rsid w:val="00AA4E36"/>
    <w:rsid w:val="00AA75B1"/>
    <w:rsid w:val="00AA7B5E"/>
    <w:rsid w:val="00AB060A"/>
    <w:rsid w:val="00AB528A"/>
    <w:rsid w:val="00AB6956"/>
    <w:rsid w:val="00AC1CB6"/>
    <w:rsid w:val="00AC2BF7"/>
    <w:rsid w:val="00AC3271"/>
    <w:rsid w:val="00AC39C0"/>
    <w:rsid w:val="00AC5E04"/>
    <w:rsid w:val="00AC648D"/>
    <w:rsid w:val="00AC6C96"/>
    <w:rsid w:val="00AC6D0D"/>
    <w:rsid w:val="00AD1690"/>
    <w:rsid w:val="00AD1D50"/>
    <w:rsid w:val="00AD3DF0"/>
    <w:rsid w:val="00AD52B5"/>
    <w:rsid w:val="00AD54E3"/>
    <w:rsid w:val="00AD6609"/>
    <w:rsid w:val="00AD67A3"/>
    <w:rsid w:val="00AE3420"/>
    <w:rsid w:val="00AE4884"/>
    <w:rsid w:val="00AF0259"/>
    <w:rsid w:val="00AF03AA"/>
    <w:rsid w:val="00AF1313"/>
    <w:rsid w:val="00AF2803"/>
    <w:rsid w:val="00AF29EC"/>
    <w:rsid w:val="00AF306E"/>
    <w:rsid w:val="00AF5926"/>
    <w:rsid w:val="00AF5CA9"/>
    <w:rsid w:val="00AF7027"/>
    <w:rsid w:val="00AF7641"/>
    <w:rsid w:val="00AF7B48"/>
    <w:rsid w:val="00B01FDE"/>
    <w:rsid w:val="00B02DA6"/>
    <w:rsid w:val="00B04449"/>
    <w:rsid w:val="00B05F38"/>
    <w:rsid w:val="00B078C7"/>
    <w:rsid w:val="00B07B43"/>
    <w:rsid w:val="00B07FA8"/>
    <w:rsid w:val="00B13BF5"/>
    <w:rsid w:val="00B13EF5"/>
    <w:rsid w:val="00B1540B"/>
    <w:rsid w:val="00B1566B"/>
    <w:rsid w:val="00B16BD8"/>
    <w:rsid w:val="00B17235"/>
    <w:rsid w:val="00B25856"/>
    <w:rsid w:val="00B2734A"/>
    <w:rsid w:val="00B3001B"/>
    <w:rsid w:val="00B3224E"/>
    <w:rsid w:val="00B33FDB"/>
    <w:rsid w:val="00B373B1"/>
    <w:rsid w:val="00B37BDF"/>
    <w:rsid w:val="00B41AF2"/>
    <w:rsid w:val="00B428FC"/>
    <w:rsid w:val="00B42EDB"/>
    <w:rsid w:val="00B43B0C"/>
    <w:rsid w:val="00B43E01"/>
    <w:rsid w:val="00B43E86"/>
    <w:rsid w:val="00B44964"/>
    <w:rsid w:val="00B45EAB"/>
    <w:rsid w:val="00B46626"/>
    <w:rsid w:val="00B564EF"/>
    <w:rsid w:val="00B57CD3"/>
    <w:rsid w:val="00B62008"/>
    <w:rsid w:val="00B632DB"/>
    <w:rsid w:val="00B63FF7"/>
    <w:rsid w:val="00B64993"/>
    <w:rsid w:val="00B67FC3"/>
    <w:rsid w:val="00B701FF"/>
    <w:rsid w:val="00B76A2B"/>
    <w:rsid w:val="00B77D52"/>
    <w:rsid w:val="00B824BE"/>
    <w:rsid w:val="00B825F0"/>
    <w:rsid w:val="00B8349A"/>
    <w:rsid w:val="00B83FE2"/>
    <w:rsid w:val="00B85BF9"/>
    <w:rsid w:val="00B90482"/>
    <w:rsid w:val="00B913BC"/>
    <w:rsid w:val="00B932E0"/>
    <w:rsid w:val="00B9355A"/>
    <w:rsid w:val="00B938E4"/>
    <w:rsid w:val="00B95EF4"/>
    <w:rsid w:val="00B97D0D"/>
    <w:rsid w:val="00BA1070"/>
    <w:rsid w:val="00BA2537"/>
    <w:rsid w:val="00BA38E0"/>
    <w:rsid w:val="00BA4713"/>
    <w:rsid w:val="00BA59C6"/>
    <w:rsid w:val="00BA7170"/>
    <w:rsid w:val="00BB1BD9"/>
    <w:rsid w:val="00BB2380"/>
    <w:rsid w:val="00BB480E"/>
    <w:rsid w:val="00BB4891"/>
    <w:rsid w:val="00BB4F77"/>
    <w:rsid w:val="00BB628F"/>
    <w:rsid w:val="00BB69FF"/>
    <w:rsid w:val="00BC0349"/>
    <w:rsid w:val="00BC10AF"/>
    <w:rsid w:val="00BC14C6"/>
    <w:rsid w:val="00BC1A64"/>
    <w:rsid w:val="00BC347F"/>
    <w:rsid w:val="00BC43FA"/>
    <w:rsid w:val="00BC483D"/>
    <w:rsid w:val="00BD15A8"/>
    <w:rsid w:val="00BD423B"/>
    <w:rsid w:val="00BD44BF"/>
    <w:rsid w:val="00BD5F10"/>
    <w:rsid w:val="00BD6275"/>
    <w:rsid w:val="00BD67DB"/>
    <w:rsid w:val="00BD6BF6"/>
    <w:rsid w:val="00BE0B80"/>
    <w:rsid w:val="00BE1D14"/>
    <w:rsid w:val="00BE2FD2"/>
    <w:rsid w:val="00BE451D"/>
    <w:rsid w:val="00BE52C9"/>
    <w:rsid w:val="00BE6C56"/>
    <w:rsid w:val="00BF0676"/>
    <w:rsid w:val="00BF09A9"/>
    <w:rsid w:val="00BF2647"/>
    <w:rsid w:val="00BF35E1"/>
    <w:rsid w:val="00BF693C"/>
    <w:rsid w:val="00BF7E1A"/>
    <w:rsid w:val="00C04AE9"/>
    <w:rsid w:val="00C11884"/>
    <w:rsid w:val="00C11F21"/>
    <w:rsid w:val="00C12516"/>
    <w:rsid w:val="00C141CA"/>
    <w:rsid w:val="00C14B02"/>
    <w:rsid w:val="00C14C98"/>
    <w:rsid w:val="00C14EB2"/>
    <w:rsid w:val="00C15636"/>
    <w:rsid w:val="00C17214"/>
    <w:rsid w:val="00C17675"/>
    <w:rsid w:val="00C2367C"/>
    <w:rsid w:val="00C238AC"/>
    <w:rsid w:val="00C2445C"/>
    <w:rsid w:val="00C25E9D"/>
    <w:rsid w:val="00C264AB"/>
    <w:rsid w:val="00C27CC8"/>
    <w:rsid w:val="00C300C3"/>
    <w:rsid w:val="00C314E3"/>
    <w:rsid w:val="00C3725B"/>
    <w:rsid w:val="00C378C1"/>
    <w:rsid w:val="00C4209C"/>
    <w:rsid w:val="00C433D0"/>
    <w:rsid w:val="00C52B75"/>
    <w:rsid w:val="00C5522C"/>
    <w:rsid w:val="00C567CD"/>
    <w:rsid w:val="00C603BC"/>
    <w:rsid w:val="00C60723"/>
    <w:rsid w:val="00C63D2F"/>
    <w:rsid w:val="00C67198"/>
    <w:rsid w:val="00C727B6"/>
    <w:rsid w:val="00C76E4A"/>
    <w:rsid w:val="00C77D76"/>
    <w:rsid w:val="00C8202E"/>
    <w:rsid w:val="00C833FF"/>
    <w:rsid w:val="00C842F2"/>
    <w:rsid w:val="00C85AA6"/>
    <w:rsid w:val="00C86450"/>
    <w:rsid w:val="00C874C0"/>
    <w:rsid w:val="00C87868"/>
    <w:rsid w:val="00C87A2D"/>
    <w:rsid w:val="00C90FB6"/>
    <w:rsid w:val="00C91B91"/>
    <w:rsid w:val="00C93479"/>
    <w:rsid w:val="00C94393"/>
    <w:rsid w:val="00C97BC4"/>
    <w:rsid w:val="00C97C29"/>
    <w:rsid w:val="00CA03E0"/>
    <w:rsid w:val="00CA1BF1"/>
    <w:rsid w:val="00CB121C"/>
    <w:rsid w:val="00CB1D94"/>
    <w:rsid w:val="00CB4A92"/>
    <w:rsid w:val="00CB6A81"/>
    <w:rsid w:val="00CC2D64"/>
    <w:rsid w:val="00CC2F4F"/>
    <w:rsid w:val="00CC3D54"/>
    <w:rsid w:val="00CC44BD"/>
    <w:rsid w:val="00CC5568"/>
    <w:rsid w:val="00CC645F"/>
    <w:rsid w:val="00CC73B9"/>
    <w:rsid w:val="00CD06A2"/>
    <w:rsid w:val="00CD1964"/>
    <w:rsid w:val="00CD455C"/>
    <w:rsid w:val="00CD4DE2"/>
    <w:rsid w:val="00CD6142"/>
    <w:rsid w:val="00CD6154"/>
    <w:rsid w:val="00CE2632"/>
    <w:rsid w:val="00CE3400"/>
    <w:rsid w:val="00CE3CF8"/>
    <w:rsid w:val="00CE454C"/>
    <w:rsid w:val="00CE7DD7"/>
    <w:rsid w:val="00CF1157"/>
    <w:rsid w:val="00CF17B8"/>
    <w:rsid w:val="00CF56FF"/>
    <w:rsid w:val="00CF5973"/>
    <w:rsid w:val="00CF7459"/>
    <w:rsid w:val="00CF7C17"/>
    <w:rsid w:val="00D0336E"/>
    <w:rsid w:val="00D03553"/>
    <w:rsid w:val="00D039B6"/>
    <w:rsid w:val="00D03CC3"/>
    <w:rsid w:val="00D03D0B"/>
    <w:rsid w:val="00D05DEE"/>
    <w:rsid w:val="00D0609F"/>
    <w:rsid w:val="00D102E1"/>
    <w:rsid w:val="00D117EC"/>
    <w:rsid w:val="00D1246D"/>
    <w:rsid w:val="00D1474A"/>
    <w:rsid w:val="00D1612A"/>
    <w:rsid w:val="00D170CE"/>
    <w:rsid w:val="00D172B1"/>
    <w:rsid w:val="00D17BBA"/>
    <w:rsid w:val="00D20050"/>
    <w:rsid w:val="00D22323"/>
    <w:rsid w:val="00D26968"/>
    <w:rsid w:val="00D31000"/>
    <w:rsid w:val="00D319B1"/>
    <w:rsid w:val="00D32139"/>
    <w:rsid w:val="00D326DB"/>
    <w:rsid w:val="00D33189"/>
    <w:rsid w:val="00D331A8"/>
    <w:rsid w:val="00D34FE1"/>
    <w:rsid w:val="00D35489"/>
    <w:rsid w:val="00D359F8"/>
    <w:rsid w:val="00D3681E"/>
    <w:rsid w:val="00D36DF6"/>
    <w:rsid w:val="00D400B9"/>
    <w:rsid w:val="00D43C2C"/>
    <w:rsid w:val="00D43ECB"/>
    <w:rsid w:val="00D46763"/>
    <w:rsid w:val="00D4738F"/>
    <w:rsid w:val="00D5005D"/>
    <w:rsid w:val="00D506E6"/>
    <w:rsid w:val="00D532D6"/>
    <w:rsid w:val="00D53888"/>
    <w:rsid w:val="00D54EDE"/>
    <w:rsid w:val="00D552F7"/>
    <w:rsid w:val="00D5664B"/>
    <w:rsid w:val="00D56A85"/>
    <w:rsid w:val="00D60EFD"/>
    <w:rsid w:val="00D6110E"/>
    <w:rsid w:val="00D62798"/>
    <w:rsid w:val="00D62E77"/>
    <w:rsid w:val="00D65001"/>
    <w:rsid w:val="00D6599B"/>
    <w:rsid w:val="00D66162"/>
    <w:rsid w:val="00D678D3"/>
    <w:rsid w:val="00D74187"/>
    <w:rsid w:val="00D74A0B"/>
    <w:rsid w:val="00D74D25"/>
    <w:rsid w:val="00D74F6A"/>
    <w:rsid w:val="00D7637A"/>
    <w:rsid w:val="00D81C51"/>
    <w:rsid w:val="00D82934"/>
    <w:rsid w:val="00D82B54"/>
    <w:rsid w:val="00D84AC0"/>
    <w:rsid w:val="00D84B35"/>
    <w:rsid w:val="00D90680"/>
    <w:rsid w:val="00D914E1"/>
    <w:rsid w:val="00D9407D"/>
    <w:rsid w:val="00D948A6"/>
    <w:rsid w:val="00D94980"/>
    <w:rsid w:val="00D97511"/>
    <w:rsid w:val="00DA0CE6"/>
    <w:rsid w:val="00DA400F"/>
    <w:rsid w:val="00DA485A"/>
    <w:rsid w:val="00DA5F83"/>
    <w:rsid w:val="00DA7E00"/>
    <w:rsid w:val="00DB0ADB"/>
    <w:rsid w:val="00DB0CD3"/>
    <w:rsid w:val="00DB1014"/>
    <w:rsid w:val="00DB235C"/>
    <w:rsid w:val="00DB3E6C"/>
    <w:rsid w:val="00DB3F20"/>
    <w:rsid w:val="00DB658D"/>
    <w:rsid w:val="00DB730A"/>
    <w:rsid w:val="00DC54DF"/>
    <w:rsid w:val="00DC556F"/>
    <w:rsid w:val="00DC55A1"/>
    <w:rsid w:val="00DC5AFE"/>
    <w:rsid w:val="00DC5D1F"/>
    <w:rsid w:val="00DC630D"/>
    <w:rsid w:val="00DC72C3"/>
    <w:rsid w:val="00DD0967"/>
    <w:rsid w:val="00DD0A20"/>
    <w:rsid w:val="00DD1787"/>
    <w:rsid w:val="00DD214B"/>
    <w:rsid w:val="00DD2861"/>
    <w:rsid w:val="00DD39DB"/>
    <w:rsid w:val="00DD3B61"/>
    <w:rsid w:val="00DD3D23"/>
    <w:rsid w:val="00DD4B19"/>
    <w:rsid w:val="00DD72C9"/>
    <w:rsid w:val="00DE22A6"/>
    <w:rsid w:val="00DE3439"/>
    <w:rsid w:val="00DE3562"/>
    <w:rsid w:val="00DE4924"/>
    <w:rsid w:val="00DE5D43"/>
    <w:rsid w:val="00DE5E9C"/>
    <w:rsid w:val="00DE7F49"/>
    <w:rsid w:val="00DF275F"/>
    <w:rsid w:val="00DF59CC"/>
    <w:rsid w:val="00DF5A05"/>
    <w:rsid w:val="00DF6B4D"/>
    <w:rsid w:val="00E00590"/>
    <w:rsid w:val="00E00832"/>
    <w:rsid w:val="00E01B9B"/>
    <w:rsid w:val="00E0244F"/>
    <w:rsid w:val="00E10DBC"/>
    <w:rsid w:val="00E12934"/>
    <w:rsid w:val="00E14751"/>
    <w:rsid w:val="00E14FA2"/>
    <w:rsid w:val="00E20D51"/>
    <w:rsid w:val="00E2223D"/>
    <w:rsid w:val="00E22B54"/>
    <w:rsid w:val="00E2440C"/>
    <w:rsid w:val="00E247F6"/>
    <w:rsid w:val="00E26B4A"/>
    <w:rsid w:val="00E279BE"/>
    <w:rsid w:val="00E3064C"/>
    <w:rsid w:val="00E30A6E"/>
    <w:rsid w:val="00E40093"/>
    <w:rsid w:val="00E40545"/>
    <w:rsid w:val="00E417F7"/>
    <w:rsid w:val="00E41899"/>
    <w:rsid w:val="00E41CDE"/>
    <w:rsid w:val="00E429B0"/>
    <w:rsid w:val="00E43E5E"/>
    <w:rsid w:val="00E46888"/>
    <w:rsid w:val="00E479E5"/>
    <w:rsid w:val="00E5005E"/>
    <w:rsid w:val="00E54E0B"/>
    <w:rsid w:val="00E5568F"/>
    <w:rsid w:val="00E5625C"/>
    <w:rsid w:val="00E57117"/>
    <w:rsid w:val="00E615EB"/>
    <w:rsid w:val="00E63738"/>
    <w:rsid w:val="00E63C13"/>
    <w:rsid w:val="00E64A5E"/>
    <w:rsid w:val="00E65B1D"/>
    <w:rsid w:val="00E65FCB"/>
    <w:rsid w:val="00E66C7F"/>
    <w:rsid w:val="00E66C87"/>
    <w:rsid w:val="00E67110"/>
    <w:rsid w:val="00E67B34"/>
    <w:rsid w:val="00E70DAD"/>
    <w:rsid w:val="00E7117C"/>
    <w:rsid w:val="00E7185E"/>
    <w:rsid w:val="00E72E3F"/>
    <w:rsid w:val="00E7318C"/>
    <w:rsid w:val="00E7336F"/>
    <w:rsid w:val="00E73DB4"/>
    <w:rsid w:val="00E806CB"/>
    <w:rsid w:val="00E8379A"/>
    <w:rsid w:val="00E846D6"/>
    <w:rsid w:val="00E85351"/>
    <w:rsid w:val="00E8566B"/>
    <w:rsid w:val="00E87197"/>
    <w:rsid w:val="00E875E4"/>
    <w:rsid w:val="00E8796C"/>
    <w:rsid w:val="00E90D17"/>
    <w:rsid w:val="00E94733"/>
    <w:rsid w:val="00E97871"/>
    <w:rsid w:val="00EA3AA3"/>
    <w:rsid w:val="00EA423A"/>
    <w:rsid w:val="00EA6A65"/>
    <w:rsid w:val="00EB0417"/>
    <w:rsid w:val="00EB26DD"/>
    <w:rsid w:val="00EB273B"/>
    <w:rsid w:val="00EB4F0F"/>
    <w:rsid w:val="00EB6611"/>
    <w:rsid w:val="00EB78FE"/>
    <w:rsid w:val="00EB799B"/>
    <w:rsid w:val="00EC0017"/>
    <w:rsid w:val="00EC3D89"/>
    <w:rsid w:val="00EC4872"/>
    <w:rsid w:val="00EC6310"/>
    <w:rsid w:val="00EC7173"/>
    <w:rsid w:val="00EC7E14"/>
    <w:rsid w:val="00ED0442"/>
    <w:rsid w:val="00ED1CE9"/>
    <w:rsid w:val="00ED51DA"/>
    <w:rsid w:val="00ED653F"/>
    <w:rsid w:val="00ED6B2D"/>
    <w:rsid w:val="00ED6D62"/>
    <w:rsid w:val="00ED77B6"/>
    <w:rsid w:val="00EE0BBF"/>
    <w:rsid w:val="00EE2002"/>
    <w:rsid w:val="00EE2CB2"/>
    <w:rsid w:val="00EE304C"/>
    <w:rsid w:val="00EE525C"/>
    <w:rsid w:val="00EE5C98"/>
    <w:rsid w:val="00EE5D14"/>
    <w:rsid w:val="00EE6B8E"/>
    <w:rsid w:val="00EE73B2"/>
    <w:rsid w:val="00EE7910"/>
    <w:rsid w:val="00EF0E0C"/>
    <w:rsid w:val="00EF174D"/>
    <w:rsid w:val="00EF20DD"/>
    <w:rsid w:val="00EF3A5D"/>
    <w:rsid w:val="00EF462B"/>
    <w:rsid w:val="00EF767D"/>
    <w:rsid w:val="00F005DD"/>
    <w:rsid w:val="00F03CFF"/>
    <w:rsid w:val="00F071E2"/>
    <w:rsid w:val="00F077C6"/>
    <w:rsid w:val="00F13274"/>
    <w:rsid w:val="00F15CB5"/>
    <w:rsid w:val="00F161BF"/>
    <w:rsid w:val="00F17918"/>
    <w:rsid w:val="00F20147"/>
    <w:rsid w:val="00F2136F"/>
    <w:rsid w:val="00F21CA7"/>
    <w:rsid w:val="00F236A0"/>
    <w:rsid w:val="00F2404D"/>
    <w:rsid w:val="00F24E9A"/>
    <w:rsid w:val="00F251C8"/>
    <w:rsid w:val="00F26738"/>
    <w:rsid w:val="00F312D6"/>
    <w:rsid w:val="00F314DC"/>
    <w:rsid w:val="00F353F2"/>
    <w:rsid w:val="00F35655"/>
    <w:rsid w:val="00F37771"/>
    <w:rsid w:val="00F37FF6"/>
    <w:rsid w:val="00F40D65"/>
    <w:rsid w:val="00F4396F"/>
    <w:rsid w:val="00F45D9F"/>
    <w:rsid w:val="00F45F4A"/>
    <w:rsid w:val="00F47096"/>
    <w:rsid w:val="00F50F2D"/>
    <w:rsid w:val="00F5157E"/>
    <w:rsid w:val="00F5160D"/>
    <w:rsid w:val="00F51D70"/>
    <w:rsid w:val="00F52661"/>
    <w:rsid w:val="00F55E0C"/>
    <w:rsid w:val="00F61148"/>
    <w:rsid w:val="00F636E7"/>
    <w:rsid w:val="00F63BD5"/>
    <w:rsid w:val="00F64B4C"/>
    <w:rsid w:val="00F65268"/>
    <w:rsid w:val="00F657C9"/>
    <w:rsid w:val="00F661A9"/>
    <w:rsid w:val="00F67832"/>
    <w:rsid w:val="00F7298F"/>
    <w:rsid w:val="00F758E0"/>
    <w:rsid w:val="00F81681"/>
    <w:rsid w:val="00F8208A"/>
    <w:rsid w:val="00F8312A"/>
    <w:rsid w:val="00F8573E"/>
    <w:rsid w:val="00F85EC9"/>
    <w:rsid w:val="00F85EF0"/>
    <w:rsid w:val="00F86460"/>
    <w:rsid w:val="00F90038"/>
    <w:rsid w:val="00F90331"/>
    <w:rsid w:val="00F9788F"/>
    <w:rsid w:val="00FA00DC"/>
    <w:rsid w:val="00FA238D"/>
    <w:rsid w:val="00FA3458"/>
    <w:rsid w:val="00FA3A67"/>
    <w:rsid w:val="00FA45BB"/>
    <w:rsid w:val="00FA6CE9"/>
    <w:rsid w:val="00FB34A6"/>
    <w:rsid w:val="00FB52C5"/>
    <w:rsid w:val="00FB620E"/>
    <w:rsid w:val="00FB7237"/>
    <w:rsid w:val="00FC0124"/>
    <w:rsid w:val="00FC0341"/>
    <w:rsid w:val="00FC03F9"/>
    <w:rsid w:val="00FC61D4"/>
    <w:rsid w:val="00FD1578"/>
    <w:rsid w:val="00FD2A15"/>
    <w:rsid w:val="00FD3327"/>
    <w:rsid w:val="00FD578F"/>
    <w:rsid w:val="00FD73B9"/>
    <w:rsid w:val="00FD7C2E"/>
    <w:rsid w:val="00FE0324"/>
    <w:rsid w:val="00FE0625"/>
    <w:rsid w:val="00FE09D1"/>
    <w:rsid w:val="00FE0FCB"/>
    <w:rsid w:val="00FE5D89"/>
    <w:rsid w:val="00FE5F71"/>
    <w:rsid w:val="00FE6B25"/>
    <w:rsid w:val="00FE72E1"/>
    <w:rsid w:val="00FF0473"/>
    <w:rsid w:val="00FF19EF"/>
    <w:rsid w:val="00FF44AB"/>
    <w:rsid w:val="00FF468D"/>
    <w:rsid w:val="00FF5368"/>
    <w:rsid w:val="00FF54A2"/>
    <w:rsid w:val="00FF57FF"/>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3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35" w:qFormat="1"/>
    <w:lsdException w:name="annotation reference" w:uiPriority="0"/>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Strong" w:semiHidden="0" w:uiPriority="22" w:unhideWhenUsed="0" w:qFormat="1"/>
    <w:lsdException w:name="Emphasis" w:semiHidden="0" w:uiPriority="20" w:unhideWhenUsed="0" w:qFormat="1"/>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810D7"/>
    <w:pPr>
      <w:bidi/>
    </w:pPr>
  </w:style>
  <w:style w:type="paragraph" w:styleId="1">
    <w:name w:val="heading 1"/>
    <w:basedOn w:val="a"/>
    <w:next w:val="a"/>
    <w:link w:val="1Char"/>
    <w:uiPriority w:val="9"/>
    <w:qFormat/>
    <w:rsid w:val="00DE4924"/>
    <w:pPr>
      <w:keepNext/>
      <w:spacing w:after="0" w:line="240" w:lineRule="auto"/>
      <w:outlineLvl w:val="0"/>
    </w:pPr>
    <w:rPr>
      <w:rFonts w:ascii="Times New Roman" w:eastAsia="Times New Roman" w:hAnsi="Times New Roman" w:cs="Traditional Arabic"/>
      <w:sz w:val="40"/>
      <w:szCs w:val="40"/>
      <w:lang w:val="fr-FR" w:eastAsia="ar-SA"/>
    </w:rPr>
  </w:style>
  <w:style w:type="paragraph" w:styleId="2">
    <w:name w:val="heading 2"/>
    <w:basedOn w:val="a"/>
    <w:next w:val="a"/>
    <w:link w:val="2Char"/>
    <w:semiHidden/>
    <w:unhideWhenUsed/>
    <w:qFormat/>
    <w:rsid w:val="00DE4924"/>
    <w:pPr>
      <w:keepNext/>
      <w:spacing w:after="0" w:line="240" w:lineRule="auto"/>
      <w:outlineLvl w:val="1"/>
    </w:pPr>
    <w:rPr>
      <w:rFonts w:ascii="Times New Roman" w:eastAsia="Times New Roman" w:hAnsi="Times New Roman" w:cs="Traditional Arabic"/>
      <w:sz w:val="96"/>
      <w:szCs w:val="96"/>
      <w:lang w:val="fr-FR" w:eastAsia="ar-SA"/>
    </w:rPr>
  </w:style>
  <w:style w:type="paragraph" w:styleId="3">
    <w:name w:val="heading 3"/>
    <w:basedOn w:val="a"/>
    <w:next w:val="a"/>
    <w:link w:val="3Char"/>
    <w:semiHidden/>
    <w:unhideWhenUsed/>
    <w:qFormat/>
    <w:rsid w:val="00DE4924"/>
    <w:pPr>
      <w:keepNext/>
      <w:spacing w:after="0" w:line="240" w:lineRule="auto"/>
      <w:outlineLvl w:val="2"/>
    </w:pPr>
    <w:rPr>
      <w:rFonts w:ascii="Times New Roman" w:eastAsia="Times New Roman" w:hAnsi="Times New Roman" w:cs="Traditional Arabic"/>
      <w:sz w:val="52"/>
      <w:szCs w:val="52"/>
      <w:lang w:val="fr-FR" w:eastAsia="ar-SA"/>
    </w:rPr>
  </w:style>
  <w:style w:type="paragraph" w:styleId="4">
    <w:name w:val="heading 4"/>
    <w:basedOn w:val="a"/>
    <w:next w:val="a"/>
    <w:link w:val="4Char"/>
    <w:semiHidden/>
    <w:unhideWhenUsed/>
    <w:qFormat/>
    <w:rsid w:val="00DE4924"/>
    <w:pPr>
      <w:keepNext/>
      <w:numPr>
        <w:numId w:val="1"/>
      </w:numPr>
      <w:spacing w:line="240" w:lineRule="auto"/>
      <w:ind w:right="0"/>
      <w:jc w:val="lowKashida"/>
      <w:outlineLvl w:val="3"/>
    </w:pPr>
    <w:rPr>
      <w:rFonts w:ascii="Times New Roman" w:eastAsia="Times New Roman" w:hAnsi="Times New Roman" w:cs="Traditional Arabic"/>
      <w:sz w:val="24"/>
      <w:szCs w:val="36"/>
      <w:lang w:eastAsia="ar-SA"/>
    </w:rPr>
  </w:style>
  <w:style w:type="paragraph" w:styleId="5">
    <w:name w:val="heading 5"/>
    <w:basedOn w:val="a"/>
    <w:next w:val="a"/>
    <w:link w:val="5Char"/>
    <w:semiHidden/>
    <w:unhideWhenUsed/>
    <w:qFormat/>
    <w:rsid w:val="00DE4924"/>
    <w:pPr>
      <w:keepNext/>
      <w:widowControl w:val="0"/>
      <w:snapToGrid w:val="0"/>
      <w:spacing w:after="0" w:line="240" w:lineRule="auto"/>
      <w:jc w:val="center"/>
      <w:outlineLvl w:val="4"/>
    </w:pPr>
    <w:rPr>
      <w:rFonts w:ascii="Times New Roman" w:eastAsia="Times New Roman" w:hAnsi="Times New Roman" w:cs="Simplified Arabic"/>
      <w:b/>
      <w:bCs/>
      <w:color w:val="000000"/>
      <w:sz w:val="24"/>
      <w:szCs w:val="20"/>
    </w:rPr>
  </w:style>
  <w:style w:type="paragraph" w:styleId="6">
    <w:name w:val="heading 6"/>
    <w:basedOn w:val="a"/>
    <w:next w:val="a"/>
    <w:link w:val="6Char"/>
    <w:semiHidden/>
    <w:unhideWhenUsed/>
    <w:qFormat/>
    <w:rsid w:val="00DE4924"/>
    <w:pPr>
      <w:keepNext/>
      <w:widowControl w:val="0"/>
      <w:snapToGrid w:val="0"/>
      <w:spacing w:after="0" w:line="240" w:lineRule="auto"/>
      <w:jc w:val="center"/>
      <w:outlineLvl w:val="5"/>
    </w:pPr>
    <w:rPr>
      <w:rFonts w:ascii="Times New Roman" w:eastAsia="Times New Roman" w:hAnsi="Times New Roman" w:cs="Simplified Arabic"/>
      <w:b/>
      <w:bCs/>
      <w:color w:val="000000"/>
      <w:sz w:val="24"/>
      <w:szCs w:val="20"/>
      <w:u w:val="single"/>
      <w:lang w:val="fr-FR"/>
    </w:rPr>
  </w:style>
  <w:style w:type="paragraph" w:styleId="7">
    <w:name w:val="heading 7"/>
    <w:basedOn w:val="a"/>
    <w:next w:val="a"/>
    <w:link w:val="7Char"/>
    <w:semiHidden/>
    <w:unhideWhenUsed/>
    <w:qFormat/>
    <w:rsid w:val="00DE4924"/>
    <w:pPr>
      <w:keepNext/>
      <w:spacing w:after="0" w:line="240" w:lineRule="auto"/>
      <w:ind w:left="584" w:hanging="584"/>
      <w:jc w:val="lowKashida"/>
      <w:outlineLvl w:val="6"/>
    </w:pPr>
    <w:rPr>
      <w:rFonts w:ascii="Times New Roman" w:eastAsia="Times New Roman" w:hAnsi="Times New Roman" w:cs="Traditional Arabic"/>
      <w:i/>
      <w:sz w:val="26"/>
      <w:szCs w:val="36"/>
      <w:lang w:eastAsia="ar-SA"/>
    </w:rPr>
  </w:style>
  <w:style w:type="paragraph" w:styleId="8">
    <w:name w:val="heading 8"/>
    <w:basedOn w:val="a"/>
    <w:next w:val="a"/>
    <w:link w:val="8Char"/>
    <w:semiHidden/>
    <w:unhideWhenUsed/>
    <w:qFormat/>
    <w:rsid w:val="00DE4924"/>
    <w:pPr>
      <w:keepNext/>
      <w:numPr>
        <w:numId w:val="2"/>
      </w:numPr>
      <w:spacing w:line="240" w:lineRule="auto"/>
      <w:ind w:right="0"/>
      <w:jc w:val="lowKashida"/>
      <w:outlineLvl w:val="7"/>
    </w:pPr>
    <w:rPr>
      <w:rFonts w:ascii="Times New Roman" w:eastAsia="Times New Roman" w:hAnsi="Times New Roman" w:cs="Traditional Arabic"/>
      <w:i/>
      <w:sz w:val="36"/>
      <w:szCs w:val="36"/>
      <w:lang w:eastAsia="ar-SA"/>
    </w:rPr>
  </w:style>
  <w:style w:type="paragraph" w:styleId="9">
    <w:name w:val="heading 9"/>
    <w:basedOn w:val="a"/>
    <w:next w:val="a"/>
    <w:link w:val="9Char"/>
    <w:semiHidden/>
    <w:unhideWhenUsed/>
    <w:qFormat/>
    <w:rsid w:val="00DE4924"/>
    <w:pPr>
      <w:keepNext/>
      <w:spacing w:after="0" w:line="240" w:lineRule="auto"/>
      <w:ind w:left="224"/>
      <w:jc w:val="center"/>
      <w:outlineLvl w:val="8"/>
    </w:pPr>
    <w:rPr>
      <w:rFonts w:ascii="Times New Roman" w:eastAsia="Times New Roman" w:hAnsi="Times New Roman" w:cs="Traditional Arabic"/>
      <w:b/>
      <w:bCs/>
      <w:i/>
      <w:shadow/>
      <w:sz w:val="44"/>
      <w:szCs w:val="44"/>
      <w:lang w:eastAsia="ar-S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عنوان 1 Char"/>
    <w:basedOn w:val="a0"/>
    <w:link w:val="1"/>
    <w:uiPriority w:val="9"/>
    <w:rsid w:val="00DE4924"/>
    <w:rPr>
      <w:rFonts w:ascii="Times New Roman" w:eastAsia="Times New Roman" w:hAnsi="Times New Roman" w:cs="Traditional Arabic"/>
      <w:sz w:val="40"/>
      <w:szCs w:val="40"/>
      <w:lang w:val="fr-FR" w:eastAsia="ar-SA"/>
    </w:rPr>
  </w:style>
  <w:style w:type="character" w:customStyle="1" w:styleId="2Char">
    <w:name w:val="عنوان 2 Char"/>
    <w:basedOn w:val="a0"/>
    <w:link w:val="2"/>
    <w:semiHidden/>
    <w:rsid w:val="00DE4924"/>
    <w:rPr>
      <w:rFonts w:ascii="Times New Roman" w:eastAsia="Times New Roman" w:hAnsi="Times New Roman" w:cs="Traditional Arabic"/>
      <w:sz w:val="96"/>
      <w:szCs w:val="96"/>
      <w:lang w:val="fr-FR" w:eastAsia="ar-SA"/>
    </w:rPr>
  </w:style>
  <w:style w:type="character" w:customStyle="1" w:styleId="3Char">
    <w:name w:val="عنوان 3 Char"/>
    <w:basedOn w:val="a0"/>
    <w:link w:val="3"/>
    <w:semiHidden/>
    <w:rsid w:val="00DE4924"/>
    <w:rPr>
      <w:rFonts w:ascii="Times New Roman" w:eastAsia="Times New Roman" w:hAnsi="Times New Roman" w:cs="Traditional Arabic"/>
      <w:sz w:val="52"/>
      <w:szCs w:val="52"/>
      <w:lang w:val="fr-FR" w:eastAsia="ar-SA"/>
    </w:rPr>
  </w:style>
  <w:style w:type="character" w:customStyle="1" w:styleId="4Char">
    <w:name w:val="عنوان 4 Char"/>
    <w:basedOn w:val="a0"/>
    <w:link w:val="4"/>
    <w:semiHidden/>
    <w:rsid w:val="00DE4924"/>
    <w:rPr>
      <w:rFonts w:ascii="Times New Roman" w:eastAsia="Times New Roman" w:hAnsi="Times New Roman" w:cs="Traditional Arabic"/>
      <w:sz w:val="24"/>
      <w:szCs w:val="36"/>
      <w:lang w:eastAsia="ar-SA"/>
    </w:rPr>
  </w:style>
  <w:style w:type="character" w:customStyle="1" w:styleId="5Char">
    <w:name w:val="عنوان 5 Char"/>
    <w:basedOn w:val="a0"/>
    <w:link w:val="5"/>
    <w:semiHidden/>
    <w:rsid w:val="00DE4924"/>
    <w:rPr>
      <w:rFonts w:ascii="Times New Roman" w:eastAsia="Times New Roman" w:hAnsi="Times New Roman" w:cs="Simplified Arabic"/>
      <w:b/>
      <w:bCs/>
      <w:color w:val="000000"/>
      <w:sz w:val="24"/>
      <w:szCs w:val="20"/>
    </w:rPr>
  </w:style>
  <w:style w:type="character" w:customStyle="1" w:styleId="6Char">
    <w:name w:val="عنوان 6 Char"/>
    <w:basedOn w:val="a0"/>
    <w:link w:val="6"/>
    <w:semiHidden/>
    <w:rsid w:val="00DE4924"/>
    <w:rPr>
      <w:rFonts w:ascii="Times New Roman" w:eastAsia="Times New Roman" w:hAnsi="Times New Roman" w:cs="Simplified Arabic"/>
      <w:b/>
      <w:bCs/>
      <w:color w:val="000000"/>
      <w:sz w:val="24"/>
      <w:szCs w:val="20"/>
      <w:u w:val="single"/>
      <w:lang w:val="fr-FR"/>
    </w:rPr>
  </w:style>
  <w:style w:type="character" w:customStyle="1" w:styleId="7Char">
    <w:name w:val="عنوان 7 Char"/>
    <w:basedOn w:val="a0"/>
    <w:link w:val="7"/>
    <w:semiHidden/>
    <w:rsid w:val="00DE4924"/>
    <w:rPr>
      <w:rFonts w:ascii="Times New Roman" w:eastAsia="Times New Roman" w:hAnsi="Times New Roman" w:cs="Traditional Arabic"/>
      <w:i/>
      <w:sz w:val="26"/>
      <w:szCs w:val="36"/>
      <w:lang w:eastAsia="ar-SA"/>
    </w:rPr>
  </w:style>
  <w:style w:type="character" w:customStyle="1" w:styleId="8Char">
    <w:name w:val="عنوان 8 Char"/>
    <w:basedOn w:val="a0"/>
    <w:link w:val="8"/>
    <w:semiHidden/>
    <w:rsid w:val="00DE4924"/>
    <w:rPr>
      <w:rFonts w:ascii="Times New Roman" w:eastAsia="Times New Roman" w:hAnsi="Times New Roman" w:cs="Traditional Arabic"/>
      <w:i/>
      <w:sz w:val="36"/>
      <w:szCs w:val="36"/>
      <w:lang w:eastAsia="ar-SA"/>
    </w:rPr>
  </w:style>
  <w:style w:type="character" w:customStyle="1" w:styleId="9Char">
    <w:name w:val="عنوان 9 Char"/>
    <w:basedOn w:val="a0"/>
    <w:link w:val="9"/>
    <w:semiHidden/>
    <w:rsid w:val="00DE4924"/>
    <w:rPr>
      <w:rFonts w:ascii="Times New Roman" w:eastAsia="Times New Roman" w:hAnsi="Times New Roman" w:cs="Traditional Arabic"/>
      <w:b/>
      <w:bCs/>
      <w:i/>
      <w:shadow/>
      <w:sz w:val="44"/>
      <w:szCs w:val="44"/>
      <w:lang w:eastAsia="ar-SA"/>
    </w:rPr>
  </w:style>
  <w:style w:type="paragraph" w:styleId="a3">
    <w:name w:val="List Paragraph"/>
    <w:basedOn w:val="a"/>
    <w:uiPriority w:val="34"/>
    <w:qFormat/>
    <w:rsid w:val="00BF7E1A"/>
    <w:pPr>
      <w:ind w:left="720"/>
      <w:contextualSpacing/>
    </w:pPr>
  </w:style>
  <w:style w:type="table" w:styleId="a4">
    <w:name w:val="Table Grid"/>
    <w:basedOn w:val="a1"/>
    <w:uiPriority w:val="59"/>
    <w:rsid w:val="00003FF7"/>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5">
    <w:name w:val="Balloon Text"/>
    <w:basedOn w:val="a"/>
    <w:link w:val="Char"/>
    <w:uiPriority w:val="99"/>
    <w:semiHidden/>
    <w:unhideWhenUsed/>
    <w:rsid w:val="00D400B9"/>
    <w:pPr>
      <w:spacing w:after="0" w:line="240" w:lineRule="auto"/>
    </w:pPr>
    <w:rPr>
      <w:rFonts w:ascii="Tahoma" w:hAnsi="Tahoma" w:cs="Tahoma"/>
      <w:sz w:val="16"/>
      <w:szCs w:val="16"/>
    </w:rPr>
  </w:style>
  <w:style w:type="character" w:customStyle="1" w:styleId="Char">
    <w:name w:val="نص في بالون Char"/>
    <w:basedOn w:val="a0"/>
    <w:link w:val="a5"/>
    <w:uiPriority w:val="99"/>
    <w:semiHidden/>
    <w:rsid w:val="00D400B9"/>
    <w:rPr>
      <w:rFonts w:ascii="Tahoma" w:hAnsi="Tahoma" w:cs="Tahoma"/>
      <w:sz w:val="16"/>
      <w:szCs w:val="16"/>
    </w:rPr>
  </w:style>
  <w:style w:type="paragraph" w:customStyle="1" w:styleId="Default">
    <w:name w:val="Default"/>
    <w:rsid w:val="00FD3327"/>
    <w:pPr>
      <w:autoSpaceDE w:val="0"/>
      <w:autoSpaceDN w:val="0"/>
      <w:adjustRightInd w:val="0"/>
      <w:spacing w:after="0" w:line="240" w:lineRule="auto"/>
    </w:pPr>
    <w:rPr>
      <w:rFonts w:ascii="Verdana" w:hAnsi="Verdana" w:cs="Verdana"/>
      <w:color w:val="000000"/>
      <w:sz w:val="24"/>
      <w:szCs w:val="24"/>
    </w:rPr>
  </w:style>
  <w:style w:type="paragraph" w:styleId="a6">
    <w:name w:val="caption"/>
    <w:basedOn w:val="a"/>
    <w:next w:val="a"/>
    <w:uiPriority w:val="35"/>
    <w:unhideWhenUsed/>
    <w:qFormat/>
    <w:rsid w:val="00834BBF"/>
    <w:pPr>
      <w:spacing w:line="240" w:lineRule="auto"/>
    </w:pPr>
    <w:rPr>
      <w:b/>
      <w:bCs/>
      <w:color w:val="4F81BD" w:themeColor="accent1"/>
      <w:sz w:val="18"/>
      <w:szCs w:val="18"/>
    </w:rPr>
  </w:style>
  <w:style w:type="paragraph" w:styleId="a7">
    <w:name w:val="header"/>
    <w:basedOn w:val="a"/>
    <w:link w:val="Char0"/>
    <w:uiPriority w:val="99"/>
    <w:semiHidden/>
    <w:unhideWhenUsed/>
    <w:rsid w:val="00394E4E"/>
    <w:pPr>
      <w:tabs>
        <w:tab w:val="center" w:pos="4153"/>
        <w:tab w:val="right" w:pos="8306"/>
      </w:tabs>
      <w:spacing w:after="0" w:line="240" w:lineRule="auto"/>
    </w:pPr>
  </w:style>
  <w:style w:type="character" w:customStyle="1" w:styleId="Char0">
    <w:name w:val="رأس صفحة Char"/>
    <w:basedOn w:val="a0"/>
    <w:link w:val="a7"/>
    <w:uiPriority w:val="99"/>
    <w:semiHidden/>
    <w:rsid w:val="00394E4E"/>
  </w:style>
  <w:style w:type="paragraph" w:styleId="a8">
    <w:name w:val="footer"/>
    <w:basedOn w:val="a"/>
    <w:link w:val="Char1"/>
    <w:uiPriority w:val="99"/>
    <w:unhideWhenUsed/>
    <w:rsid w:val="00394E4E"/>
    <w:pPr>
      <w:tabs>
        <w:tab w:val="center" w:pos="4153"/>
        <w:tab w:val="right" w:pos="8306"/>
      </w:tabs>
      <w:spacing w:after="0" w:line="240" w:lineRule="auto"/>
    </w:pPr>
  </w:style>
  <w:style w:type="character" w:customStyle="1" w:styleId="Char1">
    <w:name w:val="تذييل صفحة Char"/>
    <w:basedOn w:val="a0"/>
    <w:link w:val="a8"/>
    <w:uiPriority w:val="99"/>
    <w:rsid w:val="00394E4E"/>
  </w:style>
  <w:style w:type="paragraph" w:styleId="a9">
    <w:name w:val="footnote text"/>
    <w:basedOn w:val="a"/>
    <w:link w:val="Char10"/>
    <w:semiHidden/>
    <w:unhideWhenUsed/>
    <w:rsid w:val="00DE4924"/>
    <w:pPr>
      <w:widowControl w:val="0"/>
      <w:snapToGrid w:val="0"/>
      <w:spacing w:after="0" w:line="240" w:lineRule="auto"/>
    </w:pPr>
    <w:rPr>
      <w:rFonts w:ascii="Times New Roman" w:eastAsia="Times New Roman" w:hAnsi="Times New Roman" w:cs="Simplified Arabic"/>
      <w:sz w:val="20"/>
      <w:szCs w:val="24"/>
      <w:lang w:val="fr-FR" w:eastAsia="ar-SA"/>
    </w:rPr>
  </w:style>
  <w:style w:type="character" w:customStyle="1" w:styleId="Char10">
    <w:name w:val="نص حاشية سفلية Char1"/>
    <w:basedOn w:val="a0"/>
    <w:link w:val="a9"/>
    <w:semiHidden/>
    <w:locked/>
    <w:rsid w:val="00DE4924"/>
    <w:rPr>
      <w:rFonts w:ascii="Times New Roman" w:eastAsia="Times New Roman" w:hAnsi="Times New Roman" w:cs="Simplified Arabic"/>
      <w:sz w:val="20"/>
      <w:szCs w:val="24"/>
      <w:lang w:val="fr-FR" w:eastAsia="ar-SA"/>
    </w:rPr>
  </w:style>
  <w:style w:type="character" w:customStyle="1" w:styleId="Char2">
    <w:name w:val="نص حاشية سفلية Char"/>
    <w:basedOn w:val="a0"/>
    <w:semiHidden/>
    <w:rsid w:val="00DE4924"/>
    <w:rPr>
      <w:sz w:val="20"/>
      <w:szCs w:val="20"/>
    </w:rPr>
  </w:style>
  <w:style w:type="paragraph" w:styleId="aa">
    <w:name w:val="Body Text"/>
    <w:basedOn w:val="a"/>
    <w:link w:val="Char11"/>
    <w:semiHidden/>
    <w:unhideWhenUsed/>
    <w:rsid w:val="00DE4924"/>
    <w:pPr>
      <w:widowControl w:val="0"/>
      <w:snapToGrid w:val="0"/>
      <w:spacing w:after="120" w:line="240" w:lineRule="auto"/>
    </w:pPr>
    <w:rPr>
      <w:rFonts w:ascii="Times New Roman" w:eastAsia="Times New Roman" w:hAnsi="Times New Roman" w:cs="Simplified Arabic"/>
      <w:sz w:val="24"/>
      <w:szCs w:val="24"/>
      <w:lang w:val="fr-FR" w:eastAsia="ar-SA"/>
    </w:rPr>
  </w:style>
  <w:style w:type="character" w:customStyle="1" w:styleId="Char11">
    <w:name w:val="نص أساسي Char1"/>
    <w:basedOn w:val="a0"/>
    <w:link w:val="aa"/>
    <w:semiHidden/>
    <w:locked/>
    <w:rsid w:val="00DE4924"/>
    <w:rPr>
      <w:rFonts w:ascii="Times New Roman" w:eastAsia="Times New Roman" w:hAnsi="Times New Roman" w:cs="Simplified Arabic"/>
      <w:sz w:val="24"/>
      <w:szCs w:val="24"/>
      <w:lang w:val="fr-FR" w:eastAsia="ar-SA"/>
    </w:rPr>
  </w:style>
  <w:style w:type="character" w:customStyle="1" w:styleId="Char3">
    <w:name w:val="نص أساسي Char"/>
    <w:basedOn w:val="a0"/>
    <w:semiHidden/>
    <w:rsid w:val="00DE4924"/>
  </w:style>
  <w:style w:type="paragraph" w:styleId="ab">
    <w:name w:val="Body Text Indent"/>
    <w:basedOn w:val="a"/>
    <w:link w:val="Char12"/>
    <w:semiHidden/>
    <w:unhideWhenUsed/>
    <w:rsid w:val="00DE4924"/>
    <w:pPr>
      <w:spacing w:after="0" w:line="240" w:lineRule="auto"/>
      <w:ind w:left="360"/>
    </w:pPr>
    <w:rPr>
      <w:rFonts w:ascii="Times New Roman" w:eastAsia="Times New Roman" w:hAnsi="Times New Roman" w:cs="Traditional Arabic"/>
      <w:sz w:val="36"/>
      <w:szCs w:val="36"/>
      <w:lang w:val="fr-FR" w:eastAsia="ar-SA"/>
    </w:rPr>
  </w:style>
  <w:style w:type="character" w:customStyle="1" w:styleId="Char12">
    <w:name w:val="نص أساسي بمسافة بادئة Char1"/>
    <w:basedOn w:val="a0"/>
    <w:link w:val="ab"/>
    <w:semiHidden/>
    <w:locked/>
    <w:rsid w:val="00DE4924"/>
    <w:rPr>
      <w:rFonts w:ascii="Times New Roman" w:eastAsia="Times New Roman" w:hAnsi="Times New Roman" w:cs="Traditional Arabic"/>
      <w:sz w:val="36"/>
      <w:szCs w:val="36"/>
      <w:lang w:val="fr-FR" w:eastAsia="ar-SA"/>
    </w:rPr>
  </w:style>
  <w:style w:type="character" w:customStyle="1" w:styleId="Char4">
    <w:name w:val="نص أساسي بمسافة بادئة Char"/>
    <w:basedOn w:val="a0"/>
    <w:semiHidden/>
    <w:rsid w:val="00DE4924"/>
  </w:style>
  <w:style w:type="paragraph" w:styleId="20">
    <w:name w:val="Body Text 2"/>
    <w:basedOn w:val="a"/>
    <w:link w:val="2Char1"/>
    <w:semiHidden/>
    <w:unhideWhenUsed/>
    <w:rsid w:val="00DE4924"/>
    <w:pPr>
      <w:widowControl w:val="0"/>
      <w:snapToGrid w:val="0"/>
      <w:spacing w:after="120" w:line="480" w:lineRule="auto"/>
    </w:pPr>
    <w:rPr>
      <w:rFonts w:ascii="Times New Roman" w:eastAsia="Times New Roman" w:hAnsi="Times New Roman" w:cs="Simplified Arabic"/>
      <w:sz w:val="24"/>
      <w:szCs w:val="24"/>
      <w:lang w:val="fr-FR" w:eastAsia="ar-SA"/>
    </w:rPr>
  </w:style>
  <w:style w:type="character" w:customStyle="1" w:styleId="2Char1">
    <w:name w:val="نص أساسي 2 Char1"/>
    <w:basedOn w:val="a0"/>
    <w:link w:val="20"/>
    <w:semiHidden/>
    <w:locked/>
    <w:rsid w:val="00DE4924"/>
    <w:rPr>
      <w:rFonts w:ascii="Times New Roman" w:eastAsia="Times New Roman" w:hAnsi="Times New Roman" w:cs="Simplified Arabic"/>
      <w:sz w:val="24"/>
      <w:szCs w:val="24"/>
      <w:lang w:val="fr-FR" w:eastAsia="ar-SA"/>
    </w:rPr>
  </w:style>
  <w:style w:type="character" w:customStyle="1" w:styleId="2Char0">
    <w:name w:val="نص أساسي 2 Char"/>
    <w:basedOn w:val="a0"/>
    <w:semiHidden/>
    <w:rsid w:val="00DE4924"/>
  </w:style>
  <w:style w:type="paragraph" w:styleId="30">
    <w:name w:val="Body Text 3"/>
    <w:basedOn w:val="a"/>
    <w:link w:val="3Char1"/>
    <w:semiHidden/>
    <w:unhideWhenUsed/>
    <w:rsid w:val="00DE4924"/>
    <w:pPr>
      <w:widowControl w:val="0"/>
      <w:snapToGrid w:val="0"/>
      <w:spacing w:after="0" w:line="240" w:lineRule="auto"/>
      <w:jc w:val="lowKashida"/>
    </w:pPr>
    <w:rPr>
      <w:rFonts w:ascii="Times New Roman" w:eastAsia="Times New Roman" w:hAnsi="Times New Roman" w:cs="Simplified Arabic"/>
      <w:sz w:val="24"/>
      <w:szCs w:val="24"/>
      <w:lang w:eastAsia="fr-FR"/>
    </w:rPr>
  </w:style>
  <w:style w:type="character" w:customStyle="1" w:styleId="3Char1">
    <w:name w:val="نص أساسي 3 Char1"/>
    <w:basedOn w:val="a0"/>
    <w:link w:val="30"/>
    <w:semiHidden/>
    <w:locked/>
    <w:rsid w:val="00DE4924"/>
    <w:rPr>
      <w:rFonts w:ascii="Times New Roman" w:eastAsia="Times New Roman" w:hAnsi="Times New Roman" w:cs="Simplified Arabic"/>
      <w:sz w:val="24"/>
      <w:szCs w:val="24"/>
      <w:lang w:eastAsia="fr-FR"/>
    </w:rPr>
  </w:style>
  <w:style w:type="character" w:customStyle="1" w:styleId="3Char0">
    <w:name w:val="نص أساسي 3 Char"/>
    <w:basedOn w:val="a0"/>
    <w:semiHidden/>
    <w:rsid w:val="00DE4924"/>
    <w:rPr>
      <w:sz w:val="16"/>
      <w:szCs w:val="16"/>
    </w:rPr>
  </w:style>
  <w:style w:type="paragraph" w:customStyle="1" w:styleId="10">
    <w:name w:val="تعداد رقمي عادي1"/>
    <w:basedOn w:val="a"/>
    <w:rsid w:val="00DE4924"/>
    <w:pPr>
      <w:widowControl w:val="0"/>
      <w:tabs>
        <w:tab w:val="num" w:pos="360"/>
      </w:tabs>
      <w:snapToGrid w:val="0"/>
      <w:spacing w:after="0" w:line="240" w:lineRule="auto"/>
      <w:ind w:left="1134" w:hanging="567"/>
      <w:jc w:val="lowKashida"/>
    </w:pPr>
    <w:rPr>
      <w:rFonts w:ascii="Times New Roman" w:eastAsia="Times New Roman" w:hAnsi="Times New Roman" w:cs="Simplified Arabic"/>
      <w:sz w:val="20"/>
      <w:szCs w:val="24"/>
      <w:lang w:eastAsia="ar-SA"/>
    </w:rPr>
  </w:style>
  <w:style w:type="paragraph" w:customStyle="1" w:styleId="21">
    <w:name w:val="تعداد رقمي عادي2"/>
    <w:basedOn w:val="a"/>
    <w:rsid w:val="00DE4924"/>
    <w:pPr>
      <w:widowControl w:val="0"/>
      <w:tabs>
        <w:tab w:val="num" w:pos="360"/>
      </w:tabs>
      <w:snapToGrid w:val="0"/>
      <w:spacing w:after="0" w:line="240" w:lineRule="auto"/>
      <w:ind w:left="1134" w:hanging="567"/>
      <w:jc w:val="lowKashida"/>
    </w:pPr>
    <w:rPr>
      <w:rFonts w:ascii="Times New Roman" w:eastAsia="Times New Roman" w:hAnsi="Times New Roman" w:cs="Simplified Arabic"/>
      <w:sz w:val="20"/>
      <w:szCs w:val="24"/>
      <w:lang w:eastAsia="ar-SA"/>
    </w:rPr>
  </w:style>
  <w:style w:type="paragraph" w:customStyle="1" w:styleId="11">
    <w:name w:val="تعداد نقطي عادي1"/>
    <w:basedOn w:val="a"/>
    <w:rsid w:val="00DE4924"/>
    <w:pPr>
      <w:widowControl w:val="0"/>
      <w:tabs>
        <w:tab w:val="num" w:pos="648"/>
      </w:tabs>
      <w:snapToGrid w:val="0"/>
      <w:spacing w:after="0" w:line="240" w:lineRule="auto"/>
      <w:ind w:left="851" w:hanging="284"/>
      <w:jc w:val="lowKashida"/>
    </w:pPr>
    <w:rPr>
      <w:rFonts w:ascii="Times New Roman" w:eastAsia="Times New Roman" w:hAnsi="Times New Roman" w:cs="Simplified Arabic"/>
      <w:sz w:val="20"/>
      <w:szCs w:val="24"/>
      <w:lang w:eastAsia="ar-SA"/>
    </w:rPr>
  </w:style>
  <w:style w:type="paragraph" w:customStyle="1" w:styleId="22">
    <w:name w:val="تعداد نقطي عادي2"/>
    <w:basedOn w:val="a"/>
    <w:rsid w:val="00DE4924"/>
    <w:pPr>
      <w:widowControl w:val="0"/>
      <w:tabs>
        <w:tab w:val="num" w:pos="360"/>
      </w:tabs>
      <w:snapToGrid w:val="0"/>
      <w:spacing w:after="0" w:line="240" w:lineRule="auto"/>
      <w:ind w:left="851" w:hanging="284"/>
      <w:jc w:val="lowKashida"/>
    </w:pPr>
    <w:rPr>
      <w:rFonts w:ascii="Times New Roman" w:eastAsia="Times New Roman" w:hAnsi="Times New Roman" w:cs="Simplified Arabic"/>
      <w:sz w:val="20"/>
      <w:szCs w:val="24"/>
      <w:lang w:eastAsia="ar-SA"/>
    </w:rPr>
  </w:style>
  <w:style w:type="paragraph" w:customStyle="1" w:styleId="ac">
    <w:name w:val="عنوان رئيسي"/>
    <w:basedOn w:val="a"/>
    <w:rsid w:val="00DE4924"/>
    <w:pPr>
      <w:widowControl w:val="0"/>
      <w:snapToGrid w:val="0"/>
      <w:spacing w:after="0" w:line="240" w:lineRule="auto"/>
      <w:jc w:val="center"/>
    </w:pPr>
    <w:rPr>
      <w:rFonts w:ascii="Times New Roman" w:eastAsia="Times New Roman" w:hAnsi="Times New Roman" w:cs="Monotype Koufi"/>
      <w:b/>
      <w:bCs/>
      <w:sz w:val="44"/>
      <w:szCs w:val="48"/>
      <w:lang w:eastAsia="ar-SA"/>
    </w:rPr>
  </w:style>
  <w:style w:type="paragraph" w:customStyle="1" w:styleId="12">
    <w:name w:val="عنوان فرعي تعداد رقمي1"/>
    <w:basedOn w:val="a"/>
    <w:rsid w:val="00DE4924"/>
    <w:pPr>
      <w:widowControl w:val="0"/>
      <w:tabs>
        <w:tab w:val="num" w:pos="648"/>
      </w:tabs>
      <w:snapToGrid w:val="0"/>
      <w:spacing w:after="0" w:line="240" w:lineRule="auto"/>
      <w:ind w:left="360" w:hanging="359"/>
      <w:jc w:val="lowKashida"/>
    </w:pPr>
    <w:rPr>
      <w:rFonts w:ascii="Times New Roman" w:eastAsia="Times New Roman" w:hAnsi="Times New Roman" w:cs="Monotype Koufi"/>
      <w:sz w:val="32"/>
      <w:szCs w:val="36"/>
      <w:lang w:eastAsia="ar-SA"/>
    </w:rPr>
  </w:style>
  <w:style w:type="paragraph" w:customStyle="1" w:styleId="23">
    <w:name w:val="عنوان فرعي تعداد رقمي2"/>
    <w:basedOn w:val="a"/>
    <w:rsid w:val="00DE4924"/>
    <w:pPr>
      <w:widowControl w:val="0"/>
      <w:tabs>
        <w:tab w:val="num" w:pos="360"/>
      </w:tabs>
      <w:snapToGrid w:val="0"/>
      <w:spacing w:after="0" w:line="240" w:lineRule="auto"/>
      <w:ind w:left="567" w:hanging="567"/>
      <w:jc w:val="lowKashida"/>
    </w:pPr>
    <w:rPr>
      <w:rFonts w:ascii="Times New Roman" w:eastAsia="Times New Roman" w:hAnsi="Times New Roman" w:cs="Monotype Koufi"/>
      <w:b/>
      <w:bCs/>
      <w:sz w:val="28"/>
      <w:szCs w:val="32"/>
      <w:lang w:val="fr-FR" w:eastAsia="ar-SA"/>
    </w:rPr>
  </w:style>
  <w:style w:type="paragraph" w:customStyle="1" w:styleId="13">
    <w:name w:val="عنوان فرعي تعداد نقطي1"/>
    <w:basedOn w:val="a"/>
    <w:rsid w:val="00DE4924"/>
    <w:pPr>
      <w:widowControl w:val="0"/>
      <w:tabs>
        <w:tab w:val="num" w:pos="648"/>
      </w:tabs>
      <w:snapToGrid w:val="0"/>
      <w:spacing w:after="0" w:line="240" w:lineRule="auto"/>
      <w:ind w:left="360" w:hanging="284"/>
      <w:jc w:val="lowKashida"/>
    </w:pPr>
    <w:rPr>
      <w:rFonts w:ascii="Times New Roman" w:eastAsia="Times New Roman" w:hAnsi="Times New Roman" w:cs="Monotype Koufi"/>
      <w:sz w:val="32"/>
      <w:szCs w:val="36"/>
      <w:lang w:eastAsia="ar-SA"/>
    </w:rPr>
  </w:style>
  <w:style w:type="paragraph" w:customStyle="1" w:styleId="24">
    <w:name w:val="عنوان فرعي تعداد نقطي2"/>
    <w:basedOn w:val="a"/>
    <w:rsid w:val="00DE4924"/>
    <w:pPr>
      <w:widowControl w:val="0"/>
      <w:snapToGrid w:val="0"/>
      <w:spacing w:after="0" w:line="240" w:lineRule="auto"/>
      <w:ind w:left="360" w:hanging="284"/>
      <w:jc w:val="lowKashida"/>
    </w:pPr>
    <w:rPr>
      <w:rFonts w:ascii="Times New Roman" w:eastAsia="Times New Roman" w:hAnsi="Times New Roman" w:cs="Monotype Koufi"/>
      <w:sz w:val="28"/>
      <w:szCs w:val="32"/>
      <w:lang w:eastAsia="ar-SA"/>
    </w:rPr>
  </w:style>
  <w:style w:type="paragraph" w:customStyle="1" w:styleId="14">
    <w:name w:val="عنوان فرعي1"/>
    <w:basedOn w:val="a"/>
    <w:rsid w:val="00DE4924"/>
    <w:pPr>
      <w:widowControl w:val="0"/>
      <w:snapToGrid w:val="0"/>
      <w:spacing w:after="0" w:line="240" w:lineRule="auto"/>
      <w:jc w:val="center"/>
    </w:pPr>
    <w:rPr>
      <w:rFonts w:ascii="Times New Roman" w:eastAsia="Times New Roman" w:hAnsi="Times New Roman" w:cs="Monotype Koufi"/>
      <w:b/>
      <w:bCs/>
      <w:sz w:val="36"/>
      <w:szCs w:val="40"/>
      <w:lang w:eastAsia="ar-SA"/>
    </w:rPr>
  </w:style>
  <w:style w:type="paragraph" w:customStyle="1" w:styleId="25">
    <w:name w:val="عنوان فرعي2"/>
    <w:basedOn w:val="a"/>
    <w:rsid w:val="00DE4924"/>
    <w:pPr>
      <w:widowControl w:val="0"/>
      <w:snapToGrid w:val="0"/>
      <w:spacing w:after="0" w:line="240" w:lineRule="auto"/>
      <w:jc w:val="lowKashida"/>
    </w:pPr>
    <w:rPr>
      <w:rFonts w:ascii="Times New Roman" w:eastAsia="Times New Roman" w:hAnsi="Times New Roman" w:cs="Monotype Koufi"/>
      <w:b/>
      <w:bCs/>
      <w:sz w:val="32"/>
      <w:szCs w:val="36"/>
      <w:lang w:eastAsia="ar-SA"/>
    </w:rPr>
  </w:style>
  <w:style w:type="paragraph" w:customStyle="1" w:styleId="31">
    <w:name w:val="عنوان فرعي3"/>
    <w:basedOn w:val="a"/>
    <w:rsid w:val="00DE4924"/>
    <w:pPr>
      <w:widowControl w:val="0"/>
      <w:snapToGrid w:val="0"/>
      <w:spacing w:after="0" w:line="240" w:lineRule="auto"/>
      <w:jc w:val="lowKashida"/>
    </w:pPr>
    <w:rPr>
      <w:rFonts w:ascii="Times New Roman" w:eastAsia="Times New Roman" w:hAnsi="Times New Roman" w:cs="Monotype Koufi"/>
      <w:b/>
      <w:bCs/>
      <w:sz w:val="28"/>
      <w:szCs w:val="32"/>
      <w:lang w:eastAsia="ar-SA"/>
    </w:rPr>
  </w:style>
  <w:style w:type="paragraph" w:customStyle="1" w:styleId="15">
    <w:name w:val="نص1"/>
    <w:rsid w:val="00DE4924"/>
    <w:pPr>
      <w:bidi/>
      <w:spacing w:before="60" w:after="0" w:line="240" w:lineRule="auto"/>
      <w:ind w:firstLine="567"/>
      <w:jc w:val="lowKashida"/>
    </w:pPr>
    <w:rPr>
      <w:rFonts w:ascii="Times New Roman" w:eastAsia="Times New Roman" w:hAnsi="Times New Roman" w:cs="Simplified Arabic"/>
      <w:sz w:val="20"/>
      <w:szCs w:val="24"/>
    </w:rPr>
  </w:style>
  <w:style w:type="paragraph" w:customStyle="1" w:styleId="26">
    <w:name w:val="نص2"/>
    <w:rsid w:val="00DE4924"/>
    <w:pPr>
      <w:bidi/>
      <w:spacing w:before="60" w:after="0" w:line="240" w:lineRule="auto"/>
      <w:ind w:left="567"/>
      <w:jc w:val="lowKashida"/>
    </w:pPr>
    <w:rPr>
      <w:rFonts w:ascii="Times New Roman" w:eastAsia="Times New Roman" w:hAnsi="Times New Roman" w:cs="Simplified Arabic"/>
      <w:sz w:val="20"/>
      <w:szCs w:val="24"/>
    </w:rPr>
  </w:style>
  <w:style w:type="paragraph" w:customStyle="1" w:styleId="16">
    <w:name w:val="نمط1"/>
    <w:basedOn w:val="15"/>
    <w:rsid w:val="00DE4924"/>
    <w:pPr>
      <w:snapToGrid w:val="0"/>
    </w:pPr>
    <w:rPr>
      <w:szCs w:val="28"/>
      <w:lang w:eastAsia="fr-FR"/>
    </w:rPr>
  </w:style>
  <w:style w:type="character" w:customStyle="1" w:styleId="Char13">
    <w:name w:val="رأس صفحة Char1"/>
    <w:basedOn w:val="a0"/>
    <w:semiHidden/>
    <w:locked/>
    <w:rsid w:val="00DE4924"/>
    <w:rPr>
      <w:rFonts w:ascii="Times New Roman" w:eastAsia="Times New Roman" w:hAnsi="Times New Roman" w:cs="Simplified Arabic"/>
      <w:sz w:val="24"/>
      <w:szCs w:val="28"/>
      <w:lang w:val="fr-FR" w:eastAsia="ar-SA"/>
    </w:rPr>
  </w:style>
  <w:style w:type="character" w:customStyle="1" w:styleId="Char14">
    <w:name w:val="تذييل صفحة Char1"/>
    <w:basedOn w:val="a0"/>
    <w:semiHidden/>
    <w:locked/>
    <w:rsid w:val="00DE4924"/>
    <w:rPr>
      <w:rFonts w:ascii="Times New Roman" w:eastAsia="Times New Roman" w:hAnsi="Times New Roman" w:cs="Simplified Arabic"/>
      <w:sz w:val="24"/>
      <w:szCs w:val="24"/>
      <w:lang w:val="fr-FR" w:eastAsia="ar-SA"/>
    </w:rPr>
  </w:style>
  <w:style w:type="character" w:styleId="Hyperlink">
    <w:name w:val="Hyperlink"/>
    <w:basedOn w:val="a0"/>
    <w:uiPriority w:val="99"/>
    <w:semiHidden/>
    <w:unhideWhenUsed/>
    <w:rsid w:val="00D33189"/>
    <w:rPr>
      <w:color w:val="0000FF"/>
      <w:u w:val="single"/>
    </w:rPr>
  </w:style>
  <w:style w:type="paragraph" w:customStyle="1" w:styleId="contentbody">
    <w:name w:val="contentbody"/>
    <w:basedOn w:val="a"/>
    <w:rsid w:val="009761DC"/>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abletitle">
    <w:name w:val="tabletitle"/>
    <w:basedOn w:val="a"/>
    <w:rsid w:val="009761DC"/>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nt11">
    <w:name w:val="font11"/>
    <w:basedOn w:val="a"/>
    <w:rsid w:val="009761DC"/>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ad">
    <w:name w:val="annotation reference"/>
    <w:basedOn w:val="a0"/>
    <w:semiHidden/>
    <w:rsid w:val="009A6225"/>
    <w:rPr>
      <w:sz w:val="16"/>
      <w:szCs w:val="16"/>
    </w:rPr>
  </w:style>
  <w:style w:type="paragraph" w:styleId="ae">
    <w:name w:val="annotation text"/>
    <w:basedOn w:val="a"/>
    <w:link w:val="Char5"/>
    <w:semiHidden/>
    <w:rsid w:val="009A6225"/>
    <w:pPr>
      <w:spacing w:after="0" w:line="240" w:lineRule="auto"/>
    </w:pPr>
    <w:rPr>
      <w:rFonts w:ascii="Times New Roman" w:eastAsia="Times New Roman" w:hAnsi="Times New Roman" w:cs="Times New Roman"/>
      <w:sz w:val="20"/>
      <w:szCs w:val="20"/>
    </w:rPr>
  </w:style>
  <w:style w:type="character" w:customStyle="1" w:styleId="Char5">
    <w:name w:val="نص تعليق Char"/>
    <w:basedOn w:val="a0"/>
    <w:link w:val="ae"/>
    <w:semiHidden/>
    <w:rsid w:val="009A6225"/>
    <w:rPr>
      <w:rFonts w:ascii="Times New Roman" w:eastAsia="Times New Roman" w:hAnsi="Times New Roman" w:cs="Times New Roman"/>
      <w:sz w:val="20"/>
      <w:szCs w:val="20"/>
    </w:rPr>
  </w:style>
  <w:style w:type="paragraph" w:styleId="af">
    <w:name w:val="annotation subject"/>
    <w:basedOn w:val="ae"/>
    <w:next w:val="ae"/>
    <w:link w:val="Char6"/>
    <w:semiHidden/>
    <w:rsid w:val="009A6225"/>
    <w:rPr>
      <w:b/>
      <w:bCs/>
    </w:rPr>
  </w:style>
  <w:style w:type="character" w:customStyle="1" w:styleId="Char6">
    <w:name w:val="موضوع تعليق Char"/>
    <w:basedOn w:val="Char5"/>
    <w:link w:val="af"/>
    <w:semiHidden/>
    <w:rsid w:val="009A6225"/>
    <w:rPr>
      <w:rFonts w:ascii="Times New Roman" w:eastAsia="Times New Roman" w:hAnsi="Times New Roman" w:cs="Times New Roman"/>
      <w:b/>
      <w:bCs/>
      <w:sz w:val="20"/>
      <w:szCs w:val="20"/>
    </w:rPr>
  </w:style>
  <w:style w:type="character" w:styleId="af0">
    <w:name w:val="page number"/>
    <w:basedOn w:val="a0"/>
    <w:rsid w:val="009A6225"/>
  </w:style>
  <w:style w:type="character" w:customStyle="1" w:styleId="emphb">
    <w:name w:val="emph_b"/>
    <w:basedOn w:val="a0"/>
    <w:rsid w:val="009A6225"/>
  </w:style>
  <w:style w:type="character" w:customStyle="1" w:styleId="drf">
    <w:name w:val="drf"/>
    <w:basedOn w:val="a0"/>
    <w:rsid w:val="009A6225"/>
  </w:style>
  <w:style w:type="character" w:customStyle="1" w:styleId="emphi">
    <w:name w:val="emph_i"/>
    <w:basedOn w:val="a0"/>
    <w:rsid w:val="009A6225"/>
  </w:style>
  <w:style w:type="character" w:customStyle="1" w:styleId="urf">
    <w:name w:val="urf"/>
    <w:basedOn w:val="a0"/>
    <w:rsid w:val="009A6225"/>
  </w:style>
  <w:style w:type="paragraph" w:customStyle="1" w:styleId="font12">
    <w:name w:val="font12"/>
    <w:basedOn w:val="a"/>
    <w:rsid w:val="009A6225"/>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tentboxopenaccesstitle">
    <w:name w:val="content_box_openaccess_title"/>
    <w:basedOn w:val="a"/>
    <w:rsid w:val="009A6225"/>
    <w:pPr>
      <w:shd w:val="clear" w:color="auto" w:fill="BABABA"/>
      <w:bidi w:val="0"/>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search-terms">
    <w:name w:val="search-terms"/>
    <w:basedOn w:val="a"/>
    <w:rsid w:val="009A6225"/>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llection-name">
    <w:name w:val="collection-name"/>
    <w:basedOn w:val="a"/>
    <w:rsid w:val="009A6225"/>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earch-terms1">
    <w:name w:val="search-terms1"/>
    <w:basedOn w:val="a"/>
    <w:rsid w:val="009A6225"/>
    <w:pPr>
      <w:bidi w:val="0"/>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collection-name1">
    <w:name w:val="collection-name1"/>
    <w:basedOn w:val="a"/>
    <w:rsid w:val="009A6225"/>
    <w:pPr>
      <w:bidi w:val="0"/>
      <w:spacing w:before="100" w:beforeAutospacing="1" w:after="100" w:afterAutospacing="1" w:line="240" w:lineRule="auto"/>
    </w:pPr>
    <w:rPr>
      <w:rFonts w:ascii="Times New Roman" w:eastAsia="Times New Roman" w:hAnsi="Times New Roman" w:cs="Times New Roman"/>
      <w:i/>
      <w:iCs/>
      <w:sz w:val="24"/>
      <w:szCs w:val="24"/>
    </w:rPr>
  </w:style>
  <w:style w:type="paragraph" w:styleId="17">
    <w:name w:val="toc 1"/>
    <w:basedOn w:val="a"/>
    <w:next w:val="a"/>
    <w:autoRedefine/>
    <w:uiPriority w:val="39"/>
    <w:unhideWhenUsed/>
    <w:rsid w:val="009A6225"/>
    <w:pPr>
      <w:spacing w:before="360" w:after="360"/>
    </w:pPr>
    <w:rPr>
      <w:rFonts w:ascii="Calibri" w:eastAsia="Calibri" w:hAnsi="Calibri" w:cs="Times New Roman"/>
      <w:b/>
      <w:bCs/>
      <w:caps/>
      <w:szCs w:val="26"/>
      <w:u w:val="single"/>
    </w:rPr>
  </w:style>
  <w:style w:type="paragraph" w:styleId="27">
    <w:name w:val="toc 2"/>
    <w:basedOn w:val="a"/>
    <w:next w:val="a"/>
    <w:autoRedefine/>
    <w:uiPriority w:val="39"/>
    <w:unhideWhenUsed/>
    <w:rsid w:val="009A6225"/>
    <w:pPr>
      <w:spacing w:after="0"/>
    </w:pPr>
    <w:rPr>
      <w:rFonts w:ascii="Calibri" w:eastAsia="Calibri" w:hAnsi="Calibri" w:cs="Times New Roman"/>
      <w:b/>
      <w:bCs/>
      <w:smallCaps/>
      <w:szCs w:val="26"/>
    </w:rPr>
  </w:style>
  <w:style w:type="paragraph" w:styleId="32">
    <w:name w:val="toc 3"/>
    <w:basedOn w:val="a"/>
    <w:next w:val="a"/>
    <w:autoRedefine/>
    <w:uiPriority w:val="39"/>
    <w:unhideWhenUsed/>
    <w:rsid w:val="009A6225"/>
    <w:pPr>
      <w:spacing w:after="0"/>
    </w:pPr>
    <w:rPr>
      <w:rFonts w:ascii="Calibri" w:eastAsia="Calibri" w:hAnsi="Calibri" w:cs="Times New Roman"/>
      <w:smallCaps/>
      <w:szCs w:val="26"/>
    </w:rPr>
  </w:style>
  <w:style w:type="paragraph" w:styleId="40">
    <w:name w:val="toc 4"/>
    <w:basedOn w:val="a"/>
    <w:next w:val="a"/>
    <w:autoRedefine/>
    <w:uiPriority w:val="39"/>
    <w:unhideWhenUsed/>
    <w:rsid w:val="009A6225"/>
    <w:pPr>
      <w:spacing w:after="0"/>
    </w:pPr>
    <w:rPr>
      <w:rFonts w:ascii="Calibri" w:eastAsia="Calibri" w:hAnsi="Calibri" w:cs="Times New Roman"/>
      <w:szCs w:val="26"/>
    </w:rPr>
  </w:style>
  <w:style w:type="paragraph" w:styleId="50">
    <w:name w:val="toc 5"/>
    <w:basedOn w:val="a"/>
    <w:next w:val="a"/>
    <w:autoRedefine/>
    <w:uiPriority w:val="39"/>
    <w:unhideWhenUsed/>
    <w:rsid w:val="009A6225"/>
    <w:pPr>
      <w:spacing w:after="0"/>
    </w:pPr>
    <w:rPr>
      <w:rFonts w:ascii="Calibri" w:eastAsia="Calibri" w:hAnsi="Calibri" w:cs="Times New Roman"/>
      <w:szCs w:val="26"/>
    </w:rPr>
  </w:style>
  <w:style w:type="paragraph" w:styleId="60">
    <w:name w:val="toc 6"/>
    <w:basedOn w:val="a"/>
    <w:next w:val="a"/>
    <w:autoRedefine/>
    <w:uiPriority w:val="39"/>
    <w:unhideWhenUsed/>
    <w:rsid w:val="009A6225"/>
    <w:pPr>
      <w:spacing w:after="0"/>
    </w:pPr>
    <w:rPr>
      <w:rFonts w:ascii="Calibri" w:eastAsia="Calibri" w:hAnsi="Calibri" w:cs="Times New Roman"/>
      <w:szCs w:val="26"/>
    </w:rPr>
  </w:style>
  <w:style w:type="paragraph" w:styleId="70">
    <w:name w:val="toc 7"/>
    <w:basedOn w:val="a"/>
    <w:next w:val="a"/>
    <w:autoRedefine/>
    <w:uiPriority w:val="39"/>
    <w:unhideWhenUsed/>
    <w:rsid w:val="009A6225"/>
    <w:pPr>
      <w:spacing w:after="0"/>
    </w:pPr>
    <w:rPr>
      <w:rFonts w:ascii="Calibri" w:eastAsia="Calibri" w:hAnsi="Calibri" w:cs="Times New Roman"/>
      <w:szCs w:val="26"/>
    </w:rPr>
  </w:style>
  <w:style w:type="paragraph" w:styleId="80">
    <w:name w:val="toc 8"/>
    <w:basedOn w:val="a"/>
    <w:next w:val="a"/>
    <w:autoRedefine/>
    <w:uiPriority w:val="39"/>
    <w:unhideWhenUsed/>
    <w:rsid w:val="009A6225"/>
    <w:pPr>
      <w:spacing w:after="0"/>
    </w:pPr>
    <w:rPr>
      <w:rFonts w:ascii="Calibri" w:eastAsia="Calibri" w:hAnsi="Calibri" w:cs="Times New Roman"/>
      <w:szCs w:val="26"/>
    </w:rPr>
  </w:style>
  <w:style w:type="paragraph" w:styleId="90">
    <w:name w:val="toc 9"/>
    <w:basedOn w:val="a"/>
    <w:next w:val="a"/>
    <w:autoRedefine/>
    <w:uiPriority w:val="39"/>
    <w:unhideWhenUsed/>
    <w:rsid w:val="009A6225"/>
    <w:pPr>
      <w:spacing w:after="0"/>
    </w:pPr>
    <w:rPr>
      <w:rFonts w:ascii="Calibri" w:eastAsia="Calibri" w:hAnsi="Calibri" w:cs="Times New Roman"/>
      <w:szCs w:val="26"/>
    </w:rPr>
  </w:style>
  <w:style w:type="character" w:customStyle="1" w:styleId="citation-volume">
    <w:name w:val="citation-volume"/>
    <w:basedOn w:val="a0"/>
    <w:rsid w:val="00C1721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23944043">
      <w:bodyDiv w:val="1"/>
      <w:marLeft w:val="0"/>
      <w:marRight w:val="0"/>
      <w:marTop w:val="0"/>
      <w:marBottom w:val="0"/>
      <w:divBdr>
        <w:top w:val="none" w:sz="0" w:space="0" w:color="auto"/>
        <w:left w:val="none" w:sz="0" w:space="0" w:color="auto"/>
        <w:bottom w:val="none" w:sz="0" w:space="0" w:color="auto"/>
        <w:right w:val="none" w:sz="0" w:space="0" w:color="auto"/>
      </w:divBdr>
    </w:div>
    <w:div w:id="34744997">
      <w:bodyDiv w:val="1"/>
      <w:marLeft w:val="0"/>
      <w:marRight w:val="0"/>
      <w:marTop w:val="0"/>
      <w:marBottom w:val="0"/>
      <w:divBdr>
        <w:top w:val="none" w:sz="0" w:space="0" w:color="auto"/>
        <w:left w:val="none" w:sz="0" w:space="0" w:color="auto"/>
        <w:bottom w:val="none" w:sz="0" w:space="0" w:color="auto"/>
        <w:right w:val="none" w:sz="0" w:space="0" w:color="auto"/>
      </w:divBdr>
    </w:div>
    <w:div w:id="71316611">
      <w:bodyDiv w:val="1"/>
      <w:marLeft w:val="0"/>
      <w:marRight w:val="0"/>
      <w:marTop w:val="0"/>
      <w:marBottom w:val="0"/>
      <w:divBdr>
        <w:top w:val="none" w:sz="0" w:space="0" w:color="auto"/>
        <w:left w:val="none" w:sz="0" w:space="0" w:color="auto"/>
        <w:bottom w:val="none" w:sz="0" w:space="0" w:color="auto"/>
        <w:right w:val="none" w:sz="0" w:space="0" w:color="auto"/>
      </w:divBdr>
    </w:div>
    <w:div w:id="82343299">
      <w:bodyDiv w:val="1"/>
      <w:marLeft w:val="0"/>
      <w:marRight w:val="0"/>
      <w:marTop w:val="0"/>
      <w:marBottom w:val="0"/>
      <w:divBdr>
        <w:top w:val="none" w:sz="0" w:space="0" w:color="auto"/>
        <w:left w:val="none" w:sz="0" w:space="0" w:color="auto"/>
        <w:bottom w:val="none" w:sz="0" w:space="0" w:color="auto"/>
        <w:right w:val="none" w:sz="0" w:space="0" w:color="auto"/>
      </w:divBdr>
    </w:div>
    <w:div w:id="115491035">
      <w:bodyDiv w:val="1"/>
      <w:marLeft w:val="0"/>
      <w:marRight w:val="0"/>
      <w:marTop w:val="0"/>
      <w:marBottom w:val="0"/>
      <w:divBdr>
        <w:top w:val="none" w:sz="0" w:space="0" w:color="auto"/>
        <w:left w:val="none" w:sz="0" w:space="0" w:color="auto"/>
        <w:bottom w:val="none" w:sz="0" w:space="0" w:color="auto"/>
        <w:right w:val="none" w:sz="0" w:space="0" w:color="auto"/>
      </w:divBdr>
    </w:div>
    <w:div w:id="277376232">
      <w:bodyDiv w:val="1"/>
      <w:marLeft w:val="0"/>
      <w:marRight w:val="0"/>
      <w:marTop w:val="0"/>
      <w:marBottom w:val="0"/>
      <w:divBdr>
        <w:top w:val="none" w:sz="0" w:space="0" w:color="auto"/>
        <w:left w:val="none" w:sz="0" w:space="0" w:color="auto"/>
        <w:bottom w:val="none" w:sz="0" w:space="0" w:color="auto"/>
        <w:right w:val="none" w:sz="0" w:space="0" w:color="auto"/>
      </w:divBdr>
    </w:div>
    <w:div w:id="406731771">
      <w:bodyDiv w:val="1"/>
      <w:marLeft w:val="0"/>
      <w:marRight w:val="0"/>
      <w:marTop w:val="0"/>
      <w:marBottom w:val="0"/>
      <w:divBdr>
        <w:top w:val="none" w:sz="0" w:space="0" w:color="auto"/>
        <w:left w:val="none" w:sz="0" w:space="0" w:color="auto"/>
        <w:bottom w:val="none" w:sz="0" w:space="0" w:color="auto"/>
        <w:right w:val="none" w:sz="0" w:space="0" w:color="auto"/>
      </w:divBdr>
    </w:div>
    <w:div w:id="476798777">
      <w:bodyDiv w:val="1"/>
      <w:marLeft w:val="0"/>
      <w:marRight w:val="0"/>
      <w:marTop w:val="0"/>
      <w:marBottom w:val="0"/>
      <w:divBdr>
        <w:top w:val="none" w:sz="0" w:space="0" w:color="auto"/>
        <w:left w:val="none" w:sz="0" w:space="0" w:color="auto"/>
        <w:bottom w:val="none" w:sz="0" w:space="0" w:color="auto"/>
        <w:right w:val="none" w:sz="0" w:space="0" w:color="auto"/>
      </w:divBdr>
    </w:div>
    <w:div w:id="488013648">
      <w:bodyDiv w:val="1"/>
      <w:marLeft w:val="0"/>
      <w:marRight w:val="0"/>
      <w:marTop w:val="0"/>
      <w:marBottom w:val="0"/>
      <w:divBdr>
        <w:top w:val="none" w:sz="0" w:space="0" w:color="auto"/>
        <w:left w:val="none" w:sz="0" w:space="0" w:color="auto"/>
        <w:bottom w:val="none" w:sz="0" w:space="0" w:color="auto"/>
        <w:right w:val="none" w:sz="0" w:space="0" w:color="auto"/>
      </w:divBdr>
    </w:div>
    <w:div w:id="580483672">
      <w:bodyDiv w:val="1"/>
      <w:marLeft w:val="0"/>
      <w:marRight w:val="0"/>
      <w:marTop w:val="0"/>
      <w:marBottom w:val="0"/>
      <w:divBdr>
        <w:top w:val="none" w:sz="0" w:space="0" w:color="auto"/>
        <w:left w:val="none" w:sz="0" w:space="0" w:color="auto"/>
        <w:bottom w:val="none" w:sz="0" w:space="0" w:color="auto"/>
        <w:right w:val="none" w:sz="0" w:space="0" w:color="auto"/>
      </w:divBdr>
    </w:div>
    <w:div w:id="636835116">
      <w:bodyDiv w:val="1"/>
      <w:marLeft w:val="0"/>
      <w:marRight w:val="0"/>
      <w:marTop w:val="0"/>
      <w:marBottom w:val="0"/>
      <w:divBdr>
        <w:top w:val="none" w:sz="0" w:space="0" w:color="auto"/>
        <w:left w:val="none" w:sz="0" w:space="0" w:color="auto"/>
        <w:bottom w:val="none" w:sz="0" w:space="0" w:color="auto"/>
        <w:right w:val="none" w:sz="0" w:space="0" w:color="auto"/>
      </w:divBdr>
    </w:div>
    <w:div w:id="709111414">
      <w:bodyDiv w:val="1"/>
      <w:marLeft w:val="0"/>
      <w:marRight w:val="0"/>
      <w:marTop w:val="0"/>
      <w:marBottom w:val="0"/>
      <w:divBdr>
        <w:top w:val="none" w:sz="0" w:space="0" w:color="auto"/>
        <w:left w:val="none" w:sz="0" w:space="0" w:color="auto"/>
        <w:bottom w:val="none" w:sz="0" w:space="0" w:color="auto"/>
        <w:right w:val="none" w:sz="0" w:space="0" w:color="auto"/>
      </w:divBdr>
    </w:div>
    <w:div w:id="752161475">
      <w:bodyDiv w:val="1"/>
      <w:marLeft w:val="0"/>
      <w:marRight w:val="0"/>
      <w:marTop w:val="0"/>
      <w:marBottom w:val="0"/>
      <w:divBdr>
        <w:top w:val="none" w:sz="0" w:space="0" w:color="auto"/>
        <w:left w:val="none" w:sz="0" w:space="0" w:color="auto"/>
        <w:bottom w:val="none" w:sz="0" w:space="0" w:color="auto"/>
        <w:right w:val="none" w:sz="0" w:space="0" w:color="auto"/>
      </w:divBdr>
    </w:div>
    <w:div w:id="787940106">
      <w:bodyDiv w:val="1"/>
      <w:marLeft w:val="0"/>
      <w:marRight w:val="0"/>
      <w:marTop w:val="0"/>
      <w:marBottom w:val="0"/>
      <w:divBdr>
        <w:top w:val="none" w:sz="0" w:space="0" w:color="auto"/>
        <w:left w:val="none" w:sz="0" w:space="0" w:color="auto"/>
        <w:bottom w:val="none" w:sz="0" w:space="0" w:color="auto"/>
        <w:right w:val="none" w:sz="0" w:space="0" w:color="auto"/>
      </w:divBdr>
    </w:div>
    <w:div w:id="810513424">
      <w:bodyDiv w:val="1"/>
      <w:marLeft w:val="0"/>
      <w:marRight w:val="0"/>
      <w:marTop w:val="0"/>
      <w:marBottom w:val="0"/>
      <w:divBdr>
        <w:top w:val="none" w:sz="0" w:space="0" w:color="auto"/>
        <w:left w:val="none" w:sz="0" w:space="0" w:color="auto"/>
        <w:bottom w:val="none" w:sz="0" w:space="0" w:color="auto"/>
        <w:right w:val="none" w:sz="0" w:space="0" w:color="auto"/>
      </w:divBdr>
    </w:div>
    <w:div w:id="951010309">
      <w:bodyDiv w:val="1"/>
      <w:marLeft w:val="0"/>
      <w:marRight w:val="0"/>
      <w:marTop w:val="0"/>
      <w:marBottom w:val="0"/>
      <w:divBdr>
        <w:top w:val="none" w:sz="0" w:space="0" w:color="auto"/>
        <w:left w:val="none" w:sz="0" w:space="0" w:color="auto"/>
        <w:bottom w:val="none" w:sz="0" w:space="0" w:color="auto"/>
        <w:right w:val="none" w:sz="0" w:space="0" w:color="auto"/>
      </w:divBdr>
    </w:div>
    <w:div w:id="960693144">
      <w:bodyDiv w:val="1"/>
      <w:marLeft w:val="0"/>
      <w:marRight w:val="0"/>
      <w:marTop w:val="0"/>
      <w:marBottom w:val="0"/>
      <w:divBdr>
        <w:top w:val="none" w:sz="0" w:space="0" w:color="auto"/>
        <w:left w:val="none" w:sz="0" w:space="0" w:color="auto"/>
        <w:bottom w:val="none" w:sz="0" w:space="0" w:color="auto"/>
        <w:right w:val="none" w:sz="0" w:space="0" w:color="auto"/>
      </w:divBdr>
    </w:div>
    <w:div w:id="1029993561">
      <w:bodyDiv w:val="1"/>
      <w:marLeft w:val="0"/>
      <w:marRight w:val="0"/>
      <w:marTop w:val="0"/>
      <w:marBottom w:val="0"/>
      <w:divBdr>
        <w:top w:val="none" w:sz="0" w:space="0" w:color="auto"/>
        <w:left w:val="none" w:sz="0" w:space="0" w:color="auto"/>
        <w:bottom w:val="none" w:sz="0" w:space="0" w:color="auto"/>
        <w:right w:val="none" w:sz="0" w:space="0" w:color="auto"/>
      </w:divBdr>
    </w:div>
    <w:div w:id="1065450013">
      <w:bodyDiv w:val="1"/>
      <w:marLeft w:val="0"/>
      <w:marRight w:val="0"/>
      <w:marTop w:val="0"/>
      <w:marBottom w:val="0"/>
      <w:divBdr>
        <w:top w:val="none" w:sz="0" w:space="0" w:color="auto"/>
        <w:left w:val="none" w:sz="0" w:space="0" w:color="auto"/>
        <w:bottom w:val="none" w:sz="0" w:space="0" w:color="auto"/>
        <w:right w:val="none" w:sz="0" w:space="0" w:color="auto"/>
      </w:divBdr>
    </w:div>
    <w:div w:id="1104685818">
      <w:bodyDiv w:val="1"/>
      <w:marLeft w:val="0"/>
      <w:marRight w:val="0"/>
      <w:marTop w:val="0"/>
      <w:marBottom w:val="0"/>
      <w:divBdr>
        <w:top w:val="none" w:sz="0" w:space="0" w:color="auto"/>
        <w:left w:val="none" w:sz="0" w:space="0" w:color="auto"/>
        <w:bottom w:val="none" w:sz="0" w:space="0" w:color="auto"/>
        <w:right w:val="none" w:sz="0" w:space="0" w:color="auto"/>
      </w:divBdr>
    </w:div>
    <w:div w:id="1144199048">
      <w:bodyDiv w:val="1"/>
      <w:marLeft w:val="0"/>
      <w:marRight w:val="0"/>
      <w:marTop w:val="0"/>
      <w:marBottom w:val="0"/>
      <w:divBdr>
        <w:top w:val="none" w:sz="0" w:space="0" w:color="auto"/>
        <w:left w:val="none" w:sz="0" w:space="0" w:color="auto"/>
        <w:bottom w:val="none" w:sz="0" w:space="0" w:color="auto"/>
        <w:right w:val="none" w:sz="0" w:space="0" w:color="auto"/>
      </w:divBdr>
    </w:div>
    <w:div w:id="1180848579">
      <w:bodyDiv w:val="1"/>
      <w:marLeft w:val="0"/>
      <w:marRight w:val="0"/>
      <w:marTop w:val="0"/>
      <w:marBottom w:val="0"/>
      <w:divBdr>
        <w:top w:val="none" w:sz="0" w:space="0" w:color="auto"/>
        <w:left w:val="none" w:sz="0" w:space="0" w:color="auto"/>
        <w:bottom w:val="none" w:sz="0" w:space="0" w:color="auto"/>
        <w:right w:val="none" w:sz="0" w:space="0" w:color="auto"/>
      </w:divBdr>
    </w:div>
    <w:div w:id="1194424278">
      <w:bodyDiv w:val="1"/>
      <w:marLeft w:val="0"/>
      <w:marRight w:val="0"/>
      <w:marTop w:val="0"/>
      <w:marBottom w:val="0"/>
      <w:divBdr>
        <w:top w:val="none" w:sz="0" w:space="0" w:color="auto"/>
        <w:left w:val="none" w:sz="0" w:space="0" w:color="auto"/>
        <w:bottom w:val="none" w:sz="0" w:space="0" w:color="auto"/>
        <w:right w:val="none" w:sz="0" w:space="0" w:color="auto"/>
      </w:divBdr>
    </w:div>
    <w:div w:id="1206143530">
      <w:bodyDiv w:val="1"/>
      <w:marLeft w:val="0"/>
      <w:marRight w:val="0"/>
      <w:marTop w:val="0"/>
      <w:marBottom w:val="0"/>
      <w:divBdr>
        <w:top w:val="none" w:sz="0" w:space="0" w:color="auto"/>
        <w:left w:val="none" w:sz="0" w:space="0" w:color="auto"/>
        <w:bottom w:val="none" w:sz="0" w:space="0" w:color="auto"/>
        <w:right w:val="none" w:sz="0" w:space="0" w:color="auto"/>
      </w:divBdr>
    </w:div>
    <w:div w:id="1251348271">
      <w:bodyDiv w:val="1"/>
      <w:marLeft w:val="0"/>
      <w:marRight w:val="0"/>
      <w:marTop w:val="0"/>
      <w:marBottom w:val="0"/>
      <w:divBdr>
        <w:top w:val="none" w:sz="0" w:space="0" w:color="auto"/>
        <w:left w:val="none" w:sz="0" w:space="0" w:color="auto"/>
        <w:bottom w:val="none" w:sz="0" w:space="0" w:color="auto"/>
        <w:right w:val="none" w:sz="0" w:space="0" w:color="auto"/>
      </w:divBdr>
    </w:div>
    <w:div w:id="1276641548">
      <w:bodyDiv w:val="1"/>
      <w:marLeft w:val="0"/>
      <w:marRight w:val="0"/>
      <w:marTop w:val="0"/>
      <w:marBottom w:val="0"/>
      <w:divBdr>
        <w:top w:val="none" w:sz="0" w:space="0" w:color="auto"/>
        <w:left w:val="none" w:sz="0" w:space="0" w:color="auto"/>
        <w:bottom w:val="none" w:sz="0" w:space="0" w:color="auto"/>
        <w:right w:val="none" w:sz="0" w:space="0" w:color="auto"/>
      </w:divBdr>
      <w:divsChild>
        <w:div w:id="1592808696">
          <w:marLeft w:val="0"/>
          <w:marRight w:val="0"/>
          <w:marTop w:val="0"/>
          <w:marBottom w:val="0"/>
          <w:divBdr>
            <w:top w:val="single" w:sz="36" w:space="0" w:color="009966"/>
            <w:left w:val="none" w:sz="0" w:space="0" w:color="auto"/>
            <w:bottom w:val="single" w:sz="12" w:space="0" w:color="009966"/>
            <w:right w:val="none" w:sz="0" w:space="0" w:color="auto"/>
          </w:divBdr>
        </w:div>
      </w:divsChild>
    </w:div>
    <w:div w:id="1332417788">
      <w:bodyDiv w:val="1"/>
      <w:marLeft w:val="0"/>
      <w:marRight w:val="0"/>
      <w:marTop w:val="0"/>
      <w:marBottom w:val="0"/>
      <w:divBdr>
        <w:top w:val="none" w:sz="0" w:space="0" w:color="auto"/>
        <w:left w:val="none" w:sz="0" w:space="0" w:color="auto"/>
        <w:bottom w:val="none" w:sz="0" w:space="0" w:color="auto"/>
        <w:right w:val="none" w:sz="0" w:space="0" w:color="auto"/>
      </w:divBdr>
    </w:div>
    <w:div w:id="1374307846">
      <w:bodyDiv w:val="1"/>
      <w:marLeft w:val="0"/>
      <w:marRight w:val="0"/>
      <w:marTop w:val="0"/>
      <w:marBottom w:val="0"/>
      <w:divBdr>
        <w:top w:val="none" w:sz="0" w:space="0" w:color="auto"/>
        <w:left w:val="none" w:sz="0" w:space="0" w:color="auto"/>
        <w:bottom w:val="none" w:sz="0" w:space="0" w:color="auto"/>
        <w:right w:val="none" w:sz="0" w:space="0" w:color="auto"/>
      </w:divBdr>
    </w:div>
    <w:div w:id="1409882628">
      <w:bodyDiv w:val="1"/>
      <w:marLeft w:val="0"/>
      <w:marRight w:val="0"/>
      <w:marTop w:val="0"/>
      <w:marBottom w:val="0"/>
      <w:divBdr>
        <w:top w:val="none" w:sz="0" w:space="0" w:color="auto"/>
        <w:left w:val="none" w:sz="0" w:space="0" w:color="auto"/>
        <w:bottom w:val="none" w:sz="0" w:space="0" w:color="auto"/>
        <w:right w:val="none" w:sz="0" w:space="0" w:color="auto"/>
      </w:divBdr>
    </w:div>
    <w:div w:id="1463310030">
      <w:bodyDiv w:val="1"/>
      <w:marLeft w:val="0"/>
      <w:marRight w:val="0"/>
      <w:marTop w:val="0"/>
      <w:marBottom w:val="0"/>
      <w:divBdr>
        <w:top w:val="none" w:sz="0" w:space="0" w:color="auto"/>
        <w:left w:val="none" w:sz="0" w:space="0" w:color="auto"/>
        <w:bottom w:val="none" w:sz="0" w:space="0" w:color="auto"/>
        <w:right w:val="none" w:sz="0" w:space="0" w:color="auto"/>
      </w:divBdr>
    </w:div>
    <w:div w:id="1495533549">
      <w:bodyDiv w:val="1"/>
      <w:marLeft w:val="0"/>
      <w:marRight w:val="0"/>
      <w:marTop w:val="0"/>
      <w:marBottom w:val="0"/>
      <w:divBdr>
        <w:top w:val="none" w:sz="0" w:space="0" w:color="auto"/>
        <w:left w:val="none" w:sz="0" w:space="0" w:color="auto"/>
        <w:bottom w:val="none" w:sz="0" w:space="0" w:color="auto"/>
        <w:right w:val="none" w:sz="0" w:space="0" w:color="auto"/>
      </w:divBdr>
    </w:div>
    <w:div w:id="1516262310">
      <w:bodyDiv w:val="1"/>
      <w:marLeft w:val="0"/>
      <w:marRight w:val="0"/>
      <w:marTop w:val="0"/>
      <w:marBottom w:val="0"/>
      <w:divBdr>
        <w:top w:val="none" w:sz="0" w:space="0" w:color="auto"/>
        <w:left w:val="none" w:sz="0" w:space="0" w:color="auto"/>
        <w:bottom w:val="none" w:sz="0" w:space="0" w:color="auto"/>
        <w:right w:val="none" w:sz="0" w:space="0" w:color="auto"/>
      </w:divBdr>
    </w:div>
    <w:div w:id="1618872839">
      <w:bodyDiv w:val="1"/>
      <w:marLeft w:val="0"/>
      <w:marRight w:val="0"/>
      <w:marTop w:val="0"/>
      <w:marBottom w:val="0"/>
      <w:divBdr>
        <w:top w:val="none" w:sz="0" w:space="0" w:color="auto"/>
        <w:left w:val="none" w:sz="0" w:space="0" w:color="auto"/>
        <w:bottom w:val="none" w:sz="0" w:space="0" w:color="auto"/>
        <w:right w:val="none" w:sz="0" w:space="0" w:color="auto"/>
      </w:divBdr>
    </w:div>
    <w:div w:id="1635481781">
      <w:bodyDiv w:val="1"/>
      <w:marLeft w:val="0"/>
      <w:marRight w:val="0"/>
      <w:marTop w:val="0"/>
      <w:marBottom w:val="0"/>
      <w:divBdr>
        <w:top w:val="none" w:sz="0" w:space="0" w:color="auto"/>
        <w:left w:val="none" w:sz="0" w:space="0" w:color="auto"/>
        <w:bottom w:val="none" w:sz="0" w:space="0" w:color="auto"/>
        <w:right w:val="none" w:sz="0" w:space="0" w:color="auto"/>
      </w:divBdr>
    </w:div>
    <w:div w:id="1700088832">
      <w:bodyDiv w:val="1"/>
      <w:marLeft w:val="0"/>
      <w:marRight w:val="0"/>
      <w:marTop w:val="0"/>
      <w:marBottom w:val="0"/>
      <w:divBdr>
        <w:top w:val="none" w:sz="0" w:space="0" w:color="auto"/>
        <w:left w:val="none" w:sz="0" w:space="0" w:color="auto"/>
        <w:bottom w:val="none" w:sz="0" w:space="0" w:color="auto"/>
        <w:right w:val="none" w:sz="0" w:space="0" w:color="auto"/>
      </w:divBdr>
    </w:div>
    <w:div w:id="1716081597">
      <w:bodyDiv w:val="1"/>
      <w:marLeft w:val="0"/>
      <w:marRight w:val="0"/>
      <w:marTop w:val="0"/>
      <w:marBottom w:val="0"/>
      <w:divBdr>
        <w:top w:val="none" w:sz="0" w:space="0" w:color="auto"/>
        <w:left w:val="none" w:sz="0" w:space="0" w:color="auto"/>
        <w:bottom w:val="none" w:sz="0" w:space="0" w:color="auto"/>
        <w:right w:val="none" w:sz="0" w:space="0" w:color="auto"/>
      </w:divBdr>
    </w:div>
    <w:div w:id="1721007787">
      <w:bodyDiv w:val="1"/>
      <w:marLeft w:val="0"/>
      <w:marRight w:val="0"/>
      <w:marTop w:val="0"/>
      <w:marBottom w:val="0"/>
      <w:divBdr>
        <w:top w:val="none" w:sz="0" w:space="0" w:color="auto"/>
        <w:left w:val="none" w:sz="0" w:space="0" w:color="auto"/>
        <w:bottom w:val="none" w:sz="0" w:space="0" w:color="auto"/>
        <w:right w:val="none" w:sz="0" w:space="0" w:color="auto"/>
      </w:divBdr>
    </w:div>
    <w:div w:id="1724600077">
      <w:bodyDiv w:val="1"/>
      <w:marLeft w:val="0"/>
      <w:marRight w:val="0"/>
      <w:marTop w:val="0"/>
      <w:marBottom w:val="0"/>
      <w:divBdr>
        <w:top w:val="none" w:sz="0" w:space="0" w:color="auto"/>
        <w:left w:val="none" w:sz="0" w:space="0" w:color="auto"/>
        <w:bottom w:val="none" w:sz="0" w:space="0" w:color="auto"/>
        <w:right w:val="none" w:sz="0" w:space="0" w:color="auto"/>
      </w:divBdr>
    </w:div>
    <w:div w:id="1764377832">
      <w:bodyDiv w:val="1"/>
      <w:marLeft w:val="0"/>
      <w:marRight w:val="0"/>
      <w:marTop w:val="0"/>
      <w:marBottom w:val="0"/>
      <w:divBdr>
        <w:top w:val="none" w:sz="0" w:space="0" w:color="auto"/>
        <w:left w:val="none" w:sz="0" w:space="0" w:color="auto"/>
        <w:bottom w:val="none" w:sz="0" w:space="0" w:color="auto"/>
        <w:right w:val="none" w:sz="0" w:space="0" w:color="auto"/>
      </w:divBdr>
    </w:div>
    <w:div w:id="1815677881">
      <w:bodyDiv w:val="1"/>
      <w:marLeft w:val="0"/>
      <w:marRight w:val="0"/>
      <w:marTop w:val="0"/>
      <w:marBottom w:val="0"/>
      <w:divBdr>
        <w:top w:val="none" w:sz="0" w:space="0" w:color="auto"/>
        <w:left w:val="none" w:sz="0" w:space="0" w:color="auto"/>
        <w:bottom w:val="none" w:sz="0" w:space="0" w:color="auto"/>
        <w:right w:val="none" w:sz="0" w:space="0" w:color="auto"/>
      </w:divBdr>
    </w:div>
    <w:div w:id="1843163118">
      <w:bodyDiv w:val="1"/>
      <w:marLeft w:val="0"/>
      <w:marRight w:val="0"/>
      <w:marTop w:val="0"/>
      <w:marBottom w:val="0"/>
      <w:divBdr>
        <w:top w:val="none" w:sz="0" w:space="0" w:color="auto"/>
        <w:left w:val="none" w:sz="0" w:space="0" w:color="auto"/>
        <w:bottom w:val="none" w:sz="0" w:space="0" w:color="auto"/>
        <w:right w:val="none" w:sz="0" w:space="0" w:color="auto"/>
      </w:divBdr>
      <w:divsChild>
        <w:div w:id="1018235137">
          <w:marLeft w:val="835"/>
          <w:marRight w:val="0"/>
          <w:marTop w:val="86"/>
          <w:marBottom w:val="0"/>
          <w:divBdr>
            <w:top w:val="none" w:sz="0" w:space="0" w:color="auto"/>
            <w:left w:val="none" w:sz="0" w:space="0" w:color="auto"/>
            <w:bottom w:val="none" w:sz="0" w:space="0" w:color="auto"/>
            <w:right w:val="none" w:sz="0" w:space="0" w:color="auto"/>
          </w:divBdr>
        </w:div>
      </w:divsChild>
    </w:div>
    <w:div w:id="1860390209">
      <w:bodyDiv w:val="1"/>
      <w:marLeft w:val="0"/>
      <w:marRight w:val="0"/>
      <w:marTop w:val="0"/>
      <w:marBottom w:val="0"/>
      <w:divBdr>
        <w:top w:val="none" w:sz="0" w:space="0" w:color="auto"/>
        <w:left w:val="none" w:sz="0" w:space="0" w:color="auto"/>
        <w:bottom w:val="none" w:sz="0" w:space="0" w:color="auto"/>
        <w:right w:val="none" w:sz="0" w:space="0" w:color="auto"/>
      </w:divBdr>
    </w:div>
    <w:div w:id="1872374692">
      <w:bodyDiv w:val="1"/>
      <w:marLeft w:val="0"/>
      <w:marRight w:val="0"/>
      <w:marTop w:val="0"/>
      <w:marBottom w:val="0"/>
      <w:divBdr>
        <w:top w:val="none" w:sz="0" w:space="0" w:color="auto"/>
        <w:left w:val="none" w:sz="0" w:space="0" w:color="auto"/>
        <w:bottom w:val="none" w:sz="0" w:space="0" w:color="auto"/>
        <w:right w:val="none" w:sz="0" w:space="0" w:color="auto"/>
      </w:divBdr>
    </w:div>
    <w:div w:id="2036536204">
      <w:bodyDiv w:val="1"/>
      <w:marLeft w:val="0"/>
      <w:marRight w:val="0"/>
      <w:marTop w:val="0"/>
      <w:marBottom w:val="0"/>
      <w:divBdr>
        <w:top w:val="none" w:sz="0" w:space="0" w:color="auto"/>
        <w:left w:val="none" w:sz="0" w:space="0" w:color="auto"/>
        <w:bottom w:val="none" w:sz="0" w:space="0" w:color="auto"/>
        <w:right w:val="none" w:sz="0" w:space="0" w:color="auto"/>
      </w:divBdr>
    </w:div>
    <w:div w:id="2062898042">
      <w:bodyDiv w:val="1"/>
      <w:marLeft w:val="0"/>
      <w:marRight w:val="0"/>
      <w:marTop w:val="0"/>
      <w:marBottom w:val="0"/>
      <w:divBdr>
        <w:top w:val="none" w:sz="0" w:space="0" w:color="auto"/>
        <w:left w:val="none" w:sz="0" w:space="0" w:color="auto"/>
        <w:bottom w:val="none" w:sz="0" w:space="0" w:color="auto"/>
        <w:right w:val="none" w:sz="0" w:space="0" w:color="auto"/>
      </w:divBdr>
    </w:div>
    <w:div w:id="21390307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ncbi.nlm.nih.gov/pubmed?term=Klemetti%20R%5BAuthor%5D&amp;cauthor=true&amp;cauthor_uid=19819416" TargetMode="External"/><Relationship Id="rId18" Type="http://schemas.openxmlformats.org/officeDocument/2006/relationships/chart" Target="charts/chart2.xml"/><Relationship Id="rId26" Type="http://schemas.openxmlformats.org/officeDocument/2006/relationships/hyperlink" Target="http://www.ncbi.nlm.nih.gov/pubmed?term=Vrouenraets%20FP%5BAuthor%5D&amp;cauthor=true&amp;cauthor_uid=15802392" TargetMode="External"/><Relationship Id="rId39" Type="http://schemas.openxmlformats.org/officeDocument/2006/relationships/hyperlink" Target="http://www.ncbi.nlm.nih.gov/pubmed/19448379" TargetMode="External"/><Relationship Id="rId21" Type="http://schemas.openxmlformats.org/officeDocument/2006/relationships/chart" Target="charts/chart5.xml"/><Relationship Id="rId34" Type="http://schemas.openxmlformats.org/officeDocument/2006/relationships/hyperlink" Target="http://www.ncbi.nlm.nih.gov/pubmed/20218129" TargetMode="External"/><Relationship Id="rId42" Type="http://schemas.openxmlformats.org/officeDocument/2006/relationships/hyperlink" Target="http://www.ncbi.nlm.nih.gov/pubmed/17324180" TargetMode="External"/><Relationship Id="rId47" Type="http://schemas.openxmlformats.org/officeDocument/2006/relationships/hyperlink" Target="http://www.ncbi.nlm.nih.gov/pubmed?term=Gillet%20E%5BAuthor%5D&amp;cauthor=true&amp;cauthor_uid=22132336" TargetMode="External"/><Relationship Id="rId50" Type="http://schemas.openxmlformats.org/officeDocument/2006/relationships/hyperlink" Target="http://www.ncbi.nlm.nih.gov/pubmed/22132336" TargetMode="External"/><Relationship Id="rId55" Type="http://schemas.openxmlformats.org/officeDocument/2006/relationships/hyperlink" Target="http://www.ncbi.nlm.nih.gov/pubmed/22097962" TargetMode="External"/><Relationship Id="rId63" Type="http://schemas.openxmlformats.org/officeDocument/2006/relationships/hyperlink" Target="http://www.ncbi.nlm.nih.gov/pubmed?term=Mesleh%20RA%5BAuthor%5D&amp;cauthor=true&amp;cauthor_uid=11369962" TargetMode="External"/><Relationship Id="rId68" Type="http://schemas.openxmlformats.org/officeDocument/2006/relationships/hyperlink" Target="http://www.ncbi.nlm.nih.gov/pubmed?term=Tamim%20H%5BAuthor%5D&amp;cauthor=true&amp;cauthor_uid=17324173" TargetMode="External"/><Relationship Id="rId76" Type="http://schemas.openxmlformats.org/officeDocument/2006/relationships/hyperlink" Target="http://www.ncbi.nlm.nih.gov/pubmed?term=Yazdizadeh%20B%5BAuthor%5D&amp;cauthor=true&amp;cauthor_uid=21729279" TargetMode="External"/><Relationship Id="rId84" Type="http://schemas.openxmlformats.org/officeDocument/2006/relationships/footer" Target="footer1.xml"/><Relationship Id="rId89"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hyperlink" Target="http://www.ncbi.nlm.nih.gov/pubmed?term=National%20Collaborative%20Perinatal%20Neonatal%20Network%5BCorporate%20Author%5D" TargetMode="External"/><Relationship Id="rId2" Type="http://schemas.openxmlformats.org/officeDocument/2006/relationships/numbering" Target="numbering.xml"/><Relationship Id="rId16" Type="http://schemas.openxmlformats.org/officeDocument/2006/relationships/hyperlink" Target="http://www.ncbi.nlm.nih.gov/pubmed?term=Alfirevic%20Z%5BAuthor%5D&amp;cauthor=true&amp;cauthor_uid=22696314" TargetMode="External"/><Relationship Id="rId29" Type="http://schemas.openxmlformats.org/officeDocument/2006/relationships/hyperlink" Target="http://www.ncbi.nlm.nih.gov/pubmed?term=Karabulut%20A%5BAuthor%5D&amp;cauthor=true&amp;cauthor_uid=22097962" TargetMode="External"/><Relationship Id="rId11" Type="http://schemas.openxmlformats.org/officeDocument/2006/relationships/hyperlink" Target="http://www.ncbi.nlm.nih.gov/sites/entrez?cmd=search&amp;db=PubMed&amp;term=%20Khawaja%20M%5Bauth%5D" TargetMode="External"/><Relationship Id="rId24" Type="http://schemas.openxmlformats.org/officeDocument/2006/relationships/hyperlink" Target="http://www.ncbi.nlm.nih.gov/pubmed?term=Hofmeyr%20GJ%5BAuthor%5D&amp;cauthor=true&amp;cauthor_uid=12917886" TargetMode="External"/><Relationship Id="rId32" Type="http://schemas.openxmlformats.org/officeDocument/2006/relationships/hyperlink" Target="http://www.ncbi.nlm.nih.gov/pubmed?term=Ahmad-Nia%20S%5BAuthor%5D&amp;cauthor=true&amp;cauthor_uid=20218129" TargetMode="External"/><Relationship Id="rId37" Type="http://schemas.openxmlformats.org/officeDocument/2006/relationships/hyperlink" Target="http://www.ncbi.nlm.nih.gov/pubmed/22696314" TargetMode="External"/><Relationship Id="rId40" Type="http://schemas.openxmlformats.org/officeDocument/2006/relationships/hyperlink" Target="http://www.ncbi.nlm.nih.gov/pubmed?term=Chaillet%20N%5BAuthor%5D&amp;cauthor=true&amp;cauthor_uid=17324180" TargetMode="External"/><Relationship Id="rId45" Type="http://schemas.openxmlformats.org/officeDocument/2006/relationships/hyperlink" Target="http://www.ncbi.nlm.nih.gov/pubmed?term=Schmidt%20G%5BAuthor%5D&amp;cauthor=true&amp;cauthor_uid=20085677" TargetMode="External"/><Relationship Id="rId53" Type="http://schemas.openxmlformats.org/officeDocument/2006/relationships/hyperlink" Target="http://www.ncbi.nlm.nih.gov/pubmed/12917886" TargetMode="External"/><Relationship Id="rId58" Type="http://schemas.openxmlformats.org/officeDocument/2006/relationships/hyperlink" Target="http://www.ncbi.nlm.nih.gov/pubmed?term=Klemetti%20R%5BAuthor%5D&amp;cauthor=true&amp;cauthor_uid=19819416" TargetMode="External"/><Relationship Id="rId66" Type="http://schemas.openxmlformats.org/officeDocument/2006/relationships/hyperlink" Target="http://www.ncbi.nlm.nih.gov/pubmed?term=Nicholson%20JM%5BAuthor%5D&amp;cauthor=true&amp;cauthor_uid=21490742" TargetMode="External"/><Relationship Id="rId74" Type="http://schemas.openxmlformats.org/officeDocument/2006/relationships/hyperlink" Target="http://www.ncbi.nlm.nih.gov/pubmed?term=van%20den%20Akker%20ES%5BAuthor%5D&amp;cauthor=true&amp;cauthor_uid=15802392" TargetMode="External"/><Relationship Id="rId79" Type="http://schemas.openxmlformats.org/officeDocument/2006/relationships/hyperlink" Target="http://www.ncbi.nlm.nih.gov/pubmed?term=Yeast%20JD%5BAuthor%5D&amp;cauthor=true&amp;cauthor_uid=10076139" TargetMode="External"/><Relationship Id="rId87" Type="http://schemas.openxmlformats.org/officeDocument/2006/relationships/footer" Target="footer3.xml"/><Relationship Id="rId5" Type="http://schemas.openxmlformats.org/officeDocument/2006/relationships/webSettings" Target="webSettings.xml"/><Relationship Id="rId61" Type="http://schemas.openxmlformats.org/officeDocument/2006/relationships/hyperlink" Target="http://www.ncbi.nlm.nih.gov/pubmed?term=Tang%20S%5BAuthor%5D&amp;cauthor=true&amp;cauthor_uid=19819416" TargetMode="External"/><Relationship Id="rId82" Type="http://schemas.openxmlformats.org/officeDocument/2006/relationships/header" Target="header1.xml"/><Relationship Id="rId90" Type="http://schemas.microsoft.com/office/2007/relationships/stylesWithEffects" Target="stylesWithEffects.xml"/><Relationship Id="rId19" Type="http://schemas.openxmlformats.org/officeDocument/2006/relationships/chart" Target="charts/chart3.xml"/><Relationship Id="rId4" Type="http://schemas.openxmlformats.org/officeDocument/2006/relationships/settings" Target="settings.xml"/><Relationship Id="rId9" Type="http://schemas.openxmlformats.org/officeDocument/2006/relationships/hyperlink" Target="http://www.ncbi.nlm.nih.gov/sites/entrez?cmd=search&amp;db=PubMed&amp;term=%20Khawaja%20M%5Bauth%5D" TargetMode="External"/><Relationship Id="rId14" Type="http://schemas.openxmlformats.org/officeDocument/2006/relationships/image" Target="media/image4.png"/><Relationship Id="rId22" Type="http://schemas.openxmlformats.org/officeDocument/2006/relationships/chart" Target="charts/chart6.xml"/><Relationship Id="rId27" Type="http://schemas.openxmlformats.org/officeDocument/2006/relationships/hyperlink" Target="http://www.ncbi.nlm.nih.gov/pubmed?term=Karabulut%20A%5BAuthor%5D&amp;cauthor=true&amp;cauthor_uid=22097962" TargetMode="External"/><Relationship Id="rId30" Type="http://schemas.openxmlformats.org/officeDocument/2006/relationships/hyperlink" Target="http://www.ncbi.nlm.nih.gov/pubmed?term=Chaillet%20N%5BAuthor%5D&amp;cauthor=true&amp;cauthor_uid=17324180" TargetMode="External"/><Relationship Id="rId35" Type="http://schemas.openxmlformats.org/officeDocument/2006/relationships/hyperlink" Target="http://www.ncbi.nlm.nih.gov/pubmed?term=Alfirevic%20Z%5BAuthor%5D&amp;cauthor=true&amp;cauthor_uid=22696314" TargetMode="External"/><Relationship Id="rId43" Type="http://schemas.openxmlformats.org/officeDocument/2006/relationships/hyperlink" Target="http://www.ncbi.nlm.nih.gov/pubmed?term=Dunne%20C%5BAuthor%5D&amp;cauthor=true&amp;cauthor_uid=20085677" TargetMode="External"/><Relationship Id="rId48" Type="http://schemas.openxmlformats.org/officeDocument/2006/relationships/hyperlink" Target="http://www.ncbi.nlm.nih.gov/pubmed?term=Martens%20E%5BAuthor%5D&amp;cauthor=true&amp;cauthor_uid=22132336" TargetMode="External"/><Relationship Id="rId56" Type="http://schemas.openxmlformats.org/officeDocument/2006/relationships/hyperlink" Target="http://www.ncbi.nlm.nih.gov/pubmed?term=Khawaja%20M%5BAuthor%5D&amp;cauthor=true&amp;cauthor_uid=19554995" TargetMode="External"/><Relationship Id="rId64" Type="http://schemas.openxmlformats.org/officeDocument/2006/relationships/hyperlink" Target="http://www.ncbi.nlm.nih.gov/pubmed?term=Al-Naim%20MF%5BAuthor%5D&amp;cauthor=true&amp;cauthor_uid=11369962" TargetMode="External"/><Relationship Id="rId69" Type="http://schemas.openxmlformats.org/officeDocument/2006/relationships/hyperlink" Target="http://www.ncbi.nlm.nih.gov/pubmed?term=El-Chemaly%20SY%5BAuthor%5D&amp;cauthor=true&amp;cauthor_uid=17324173" TargetMode="External"/><Relationship Id="rId77" Type="http://schemas.openxmlformats.org/officeDocument/2006/relationships/hyperlink" Target="http://www.ncbi.nlm.nih.gov/pubmed?term=Mohammad%20K%5BAuthor%5D&amp;cauthor=true&amp;cauthor_uid=21729279" TargetMode="External"/><Relationship Id="rId8" Type="http://schemas.openxmlformats.org/officeDocument/2006/relationships/image" Target="media/image2.jpeg"/><Relationship Id="rId51" Type="http://schemas.openxmlformats.org/officeDocument/2006/relationships/hyperlink" Target="http://www.ncbi.nlm.nih.gov/pubmed?term=Hofmeyr%20GJ%5BAuthor%5D&amp;cauthor=true&amp;cauthor_uid=12917886" TargetMode="External"/><Relationship Id="rId72" Type="http://schemas.openxmlformats.org/officeDocument/2006/relationships/hyperlink" Target="http://www.ncbi.nlm.nih.gov/pubmed/17324173" TargetMode="External"/><Relationship Id="rId80" Type="http://schemas.openxmlformats.org/officeDocument/2006/relationships/hyperlink" Target="http://www.ncbi.nlm.nih.gov/pubmed?term=Jones%20A%5BAuthor%5D&amp;cauthor=true&amp;cauthor_uid=10076139" TargetMode="External"/><Relationship Id="rId85" Type="http://schemas.openxmlformats.org/officeDocument/2006/relationships/footer" Target="footer2.xml"/><Relationship Id="rId3" Type="http://schemas.openxmlformats.org/officeDocument/2006/relationships/styles" Target="styles.xml"/><Relationship Id="rId12" Type="http://schemas.openxmlformats.org/officeDocument/2006/relationships/hyperlink" Target="http://www.ncbi.nlm.nih.gov/pubmed?term=Ahmad-Nia%20S%5BAuthor%5D&amp;cauthor=true&amp;cauthor_uid=20218129" TargetMode="External"/><Relationship Id="rId17" Type="http://schemas.openxmlformats.org/officeDocument/2006/relationships/chart" Target="charts/chart1.xml"/><Relationship Id="rId25" Type="http://schemas.openxmlformats.org/officeDocument/2006/relationships/hyperlink" Target="http://www.ncbi.nlm.nih.gov/pubmed?term=Hannah%20ME%5BAuthor%5D&amp;cauthor=true&amp;cauthor_uid=12917886" TargetMode="External"/><Relationship Id="rId33" Type="http://schemas.openxmlformats.org/officeDocument/2006/relationships/hyperlink" Target="http://www.ncbi.nlm.nih.gov/pubmed?term=Delavar%20B%5BAuthor%5D&amp;cauthor=true&amp;cauthor_uid=20218129" TargetMode="External"/><Relationship Id="rId38" Type="http://schemas.openxmlformats.org/officeDocument/2006/relationships/hyperlink" Target="http://www.ncbi.nlm.nih.gov/pubmed?term=Ba'aqeel%20HS%5BAuthor%5D&amp;cauthor=true&amp;cauthor_uid=19448379" TargetMode="External"/><Relationship Id="rId46" Type="http://schemas.openxmlformats.org/officeDocument/2006/relationships/hyperlink" Target="http://www.ncbi.nlm.nih.gov/pubmed/20085677" TargetMode="External"/><Relationship Id="rId59" Type="http://schemas.openxmlformats.org/officeDocument/2006/relationships/hyperlink" Target="http://www.ncbi.nlm.nih.gov/pubmed?term=Raven%20J%5BAuthor%5D&amp;cauthor=true&amp;cauthor_uid=19819416" TargetMode="External"/><Relationship Id="rId67" Type="http://schemas.openxmlformats.org/officeDocument/2006/relationships/hyperlink" Target="http://www.ncbi.nlm.nih.gov/pubmed/21490742" TargetMode="External"/><Relationship Id="rId20" Type="http://schemas.openxmlformats.org/officeDocument/2006/relationships/chart" Target="charts/chart4.xml"/><Relationship Id="rId41" Type="http://schemas.openxmlformats.org/officeDocument/2006/relationships/hyperlink" Target="http://www.ncbi.nlm.nih.gov/pubmed?term=Dumont%20A%5BAuthor%5D&amp;cauthor=true&amp;cauthor_uid=17324180" TargetMode="External"/><Relationship Id="rId54" Type="http://schemas.openxmlformats.org/officeDocument/2006/relationships/hyperlink" Target="http://www.ncbi.nlm.nih.gov/pubmed?term=Karabulut%20A%5BAuthor%5D&amp;cauthor=true&amp;cauthor_uid=22097962" TargetMode="External"/><Relationship Id="rId62" Type="http://schemas.openxmlformats.org/officeDocument/2006/relationships/hyperlink" Target="http://www.ncbi.nlm.nih.gov/pubmed?term=Cesarean%20section%20delivery%20among%20primiparous%20women%20in%20rural%20China%3A%20an%20emerging%20epidemic" TargetMode="External"/><Relationship Id="rId70" Type="http://schemas.openxmlformats.org/officeDocument/2006/relationships/hyperlink" Target="http://www.ncbi.nlm.nih.gov/pubmed?term=Campbell%20OM%5BAuthor%5D&amp;cauthor=true&amp;cauthor_uid=17324173" TargetMode="External"/><Relationship Id="rId75" Type="http://schemas.openxmlformats.org/officeDocument/2006/relationships/hyperlink" Target="http://www.ncbi.nlm.nih.gov/pubmed/15802392" TargetMode="External"/><Relationship Id="rId83" Type="http://schemas.openxmlformats.org/officeDocument/2006/relationships/header" Target="header2.xml"/><Relationship Id="rId88"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www.ncbi.nlm.nih.gov/pubmed?term=Karabulut%20A%5BAuthor%5D&amp;cauthor=true&amp;cauthor_uid=22097962" TargetMode="External"/><Relationship Id="rId23" Type="http://schemas.openxmlformats.org/officeDocument/2006/relationships/chart" Target="charts/chart7.xml"/><Relationship Id="rId28" Type="http://schemas.openxmlformats.org/officeDocument/2006/relationships/hyperlink" Target="http://www.ncbi.nlm.nih.gov/pubmed?term=Vrouenraets%20FP%5BAuthor%5D&amp;cauthor=true&amp;cauthor_uid=15802392" TargetMode="External"/><Relationship Id="rId36" Type="http://schemas.openxmlformats.org/officeDocument/2006/relationships/hyperlink" Target="http://www.ncbi.nlm.nih.gov/pubmed?term=Milan%20SJ%5BAuthor%5D&amp;cauthor=true&amp;cauthor_uid=22696314" TargetMode="External"/><Relationship Id="rId49" Type="http://schemas.openxmlformats.org/officeDocument/2006/relationships/hyperlink" Target="http://www.ncbi.nlm.nih.gov/pubmed?term=Martens%20G%5BAuthor%5D&amp;cauthor=true&amp;cauthor_uid=22132336" TargetMode="External"/><Relationship Id="rId57" Type="http://schemas.openxmlformats.org/officeDocument/2006/relationships/hyperlink" Target="http://www.ncbi.nlm.nih.gov/pubmed/19554995" TargetMode="External"/><Relationship Id="rId10" Type="http://schemas.openxmlformats.org/officeDocument/2006/relationships/image" Target="media/image3.png"/><Relationship Id="rId31" Type="http://schemas.openxmlformats.org/officeDocument/2006/relationships/hyperlink" Target="http://www.ncbi.nlm.nih.gov/pubmed?term=Dumont%20A%5BAuthor%5D&amp;cauthor=true&amp;cauthor_uid=17324180" TargetMode="External"/><Relationship Id="rId44" Type="http://schemas.openxmlformats.org/officeDocument/2006/relationships/hyperlink" Target="http://www.ncbi.nlm.nih.gov/pubmed?term=Da%20Silva%20O%5BAuthor%5D&amp;cauthor=true&amp;cauthor_uid=20085677" TargetMode="External"/><Relationship Id="rId52" Type="http://schemas.openxmlformats.org/officeDocument/2006/relationships/hyperlink" Target="http://www.ncbi.nlm.nih.gov/pubmed?term=Hannah%20ME%5BAuthor%5D&amp;cauthor=true&amp;cauthor_uid=12917886" TargetMode="External"/><Relationship Id="rId60" Type="http://schemas.openxmlformats.org/officeDocument/2006/relationships/hyperlink" Target="http://www.ncbi.nlm.nih.gov/pubmed?term=Wu%20Z%5BAuthor%5D&amp;cauthor=true&amp;cauthor_uid=19819416" TargetMode="External"/><Relationship Id="rId65" Type="http://schemas.openxmlformats.org/officeDocument/2006/relationships/hyperlink" Target="http://www.ncbi.nlm.nih.gov/pubmed/11369962" TargetMode="External"/><Relationship Id="rId73" Type="http://schemas.openxmlformats.org/officeDocument/2006/relationships/hyperlink" Target="http://www.ncbi.nlm.nih.gov/pubmed?term=Vrouenraets%20FP%5BAuthor%5D&amp;cauthor=true&amp;cauthor_uid=15802392" TargetMode="External"/><Relationship Id="rId78" Type="http://schemas.openxmlformats.org/officeDocument/2006/relationships/hyperlink" Target="http://www.ncbi.nlm.nih.gov/pubmed/21729279" TargetMode="External"/><Relationship Id="rId81" Type="http://schemas.openxmlformats.org/officeDocument/2006/relationships/hyperlink" Target="http://www.ncbi.nlm.nih.gov/pubmed/10076139" TargetMode="External"/><Relationship Id="rId86" Type="http://schemas.openxmlformats.org/officeDocument/2006/relationships/header" Target="header3.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Office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Office_Excel_Worksheet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Office_Excel_Worksheet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Office_Excel_Worksheet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Office_Excel_Worksheet5.xlsx"/></Relationships>
</file>

<file path=word/charts/_rels/chart6.xml.rels><?xml version="1.0" encoding="UTF-8" standalone="yes"?>
<Relationships xmlns="http://schemas.openxmlformats.org/package/2006/relationships"><Relationship Id="rId1" Type="http://schemas.openxmlformats.org/officeDocument/2006/relationships/package" Target="../embeddings/Microsoft_Office_Excel_Worksheet6.xlsx"/></Relationships>
</file>

<file path=word/charts/_rels/chart7.xml.rels><?xml version="1.0" encoding="UTF-8" standalone="yes"?>
<Relationships xmlns="http://schemas.openxmlformats.org/package/2006/relationships"><Relationship Id="rId1" Type="http://schemas.openxmlformats.org/officeDocument/2006/relationships/package" Target="../embeddings/Microsoft_Office_Excel_Worksheet7.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ar-SY"/>
  <c:style val="14"/>
  <c:chart>
    <c:title>
      <c:tx>
        <c:rich>
          <a:bodyPr/>
          <a:lstStyle/>
          <a:p>
            <a:pPr>
              <a:defRPr lang="ar-SY"/>
            </a:pPr>
            <a:r>
              <a:rPr lang="ar-SY" sz="1200"/>
              <a:t>النسبة المئوية لتوزع المريضات المقبولات في المشفى حسب الحالة الإنجابية</a:t>
            </a:r>
          </a:p>
        </c:rich>
      </c:tx>
      <c:layout/>
    </c:title>
    <c:view3D>
      <c:rotX val="30"/>
      <c:perspective val="30"/>
    </c:view3D>
    <c:plotArea>
      <c:layout/>
      <c:pie3DChart>
        <c:varyColors val="1"/>
        <c:ser>
          <c:idx val="0"/>
          <c:order val="0"/>
          <c:tx>
            <c:strRef>
              <c:f>ورقة1!$B$1</c:f>
              <c:strCache>
                <c:ptCount val="1"/>
                <c:pt idx="0">
                  <c:v>عمود1</c:v>
                </c:pt>
              </c:strCache>
            </c:strRef>
          </c:tx>
          <c:explosion val="25"/>
          <c:cat>
            <c:strRef>
              <c:f>ورقة1!$A$2:$A$3</c:f>
              <c:strCache>
                <c:ptCount val="2"/>
                <c:pt idx="0">
                  <c:v>الخروسات</c:v>
                </c:pt>
                <c:pt idx="1">
                  <c:v>الولودات</c:v>
                </c:pt>
              </c:strCache>
            </c:strRef>
          </c:cat>
          <c:val>
            <c:numRef>
              <c:f>ورقة1!$B$2:$B$3</c:f>
              <c:numCache>
                <c:formatCode>0.00%</c:formatCode>
                <c:ptCount val="2"/>
                <c:pt idx="0">
                  <c:v>0.18640000000000112</c:v>
                </c:pt>
                <c:pt idx="1">
                  <c:v>0.81359999999999999</c:v>
                </c:pt>
              </c:numCache>
            </c:numRef>
          </c:val>
        </c:ser>
      </c:pie3DChart>
    </c:plotArea>
    <c:legend>
      <c:legendPos val="r"/>
      <c:layout/>
      <c:txPr>
        <a:bodyPr/>
        <a:lstStyle/>
        <a:p>
          <a:pPr>
            <a:defRPr lang="ar-SY"/>
          </a:pPr>
          <a:endParaRPr lang="ar-SY"/>
        </a:p>
      </c:txPr>
    </c:legend>
    <c:plotVisOnly val="1"/>
    <c:dispBlanksAs val="zero"/>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ar-SY"/>
  <c:style val="14"/>
  <c:chart>
    <c:title>
      <c:tx>
        <c:rich>
          <a:bodyPr/>
          <a:lstStyle/>
          <a:p>
            <a:pPr>
              <a:defRPr lang="ar-SY"/>
            </a:pPr>
            <a:r>
              <a:rPr lang="ar-SY" sz="1200"/>
              <a:t>النسب المئوية لتوزع مريضات الولادة القيصرية حسب الحالة الإنجابية</a:t>
            </a:r>
          </a:p>
        </c:rich>
      </c:tx>
      <c:layout/>
    </c:title>
    <c:view3D>
      <c:rotX val="30"/>
      <c:perspective val="30"/>
    </c:view3D>
    <c:plotArea>
      <c:layout/>
      <c:pie3DChart>
        <c:varyColors val="1"/>
        <c:ser>
          <c:idx val="0"/>
          <c:order val="0"/>
          <c:tx>
            <c:strRef>
              <c:f>ورقة1!$B$1</c:f>
              <c:strCache>
                <c:ptCount val="1"/>
                <c:pt idx="0">
                  <c:v>المبيعات</c:v>
                </c:pt>
              </c:strCache>
            </c:strRef>
          </c:tx>
          <c:explosion val="25"/>
          <c:cat>
            <c:strRef>
              <c:f>ورقة1!$A$2:$A$3</c:f>
              <c:strCache>
                <c:ptCount val="2"/>
                <c:pt idx="0">
                  <c:v>الخروسات</c:v>
                </c:pt>
                <c:pt idx="1">
                  <c:v>الولودات</c:v>
                </c:pt>
              </c:strCache>
            </c:strRef>
          </c:cat>
          <c:val>
            <c:numRef>
              <c:f>ورقة1!$B$2:$B$3</c:f>
              <c:numCache>
                <c:formatCode>0.00%</c:formatCode>
                <c:ptCount val="2"/>
                <c:pt idx="0">
                  <c:v>0.21530000000000021</c:v>
                </c:pt>
                <c:pt idx="1">
                  <c:v>0.78469999999999995</c:v>
                </c:pt>
              </c:numCache>
            </c:numRef>
          </c:val>
        </c:ser>
      </c:pie3DChart>
    </c:plotArea>
    <c:legend>
      <c:legendPos val="r"/>
      <c:layout/>
      <c:txPr>
        <a:bodyPr/>
        <a:lstStyle/>
        <a:p>
          <a:pPr>
            <a:defRPr lang="ar-SY"/>
          </a:pPr>
          <a:endParaRPr lang="ar-SY"/>
        </a:p>
      </c:txPr>
    </c:legend>
    <c:plotVisOnly val="1"/>
    <c:dispBlanksAs val="zero"/>
  </c:chart>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ar-SY"/>
  <c:style val="12"/>
  <c:chart>
    <c:title>
      <c:tx>
        <c:rich>
          <a:bodyPr/>
          <a:lstStyle/>
          <a:p>
            <a:pPr>
              <a:defRPr lang="ar-SY"/>
            </a:pPr>
            <a:r>
              <a:rPr lang="ar-SY" sz="1200"/>
              <a:t>النسب المئوية لتوزع طريقة الولادة لدى المريضات الخروسات في عينة الدراسة</a:t>
            </a:r>
          </a:p>
        </c:rich>
      </c:tx>
    </c:title>
    <c:view3D>
      <c:rotX val="30"/>
      <c:perspective val="30"/>
    </c:view3D>
    <c:plotArea>
      <c:layout/>
      <c:pie3DChart>
        <c:varyColors val="1"/>
        <c:ser>
          <c:idx val="0"/>
          <c:order val="0"/>
          <c:tx>
            <c:strRef>
              <c:f>ورقة1!$B$1</c:f>
              <c:strCache>
                <c:ptCount val="1"/>
                <c:pt idx="0">
                  <c:v>المبيعات</c:v>
                </c:pt>
              </c:strCache>
            </c:strRef>
          </c:tx>
          <c:explosion val="25"/>
          <c:cat>
            <c:strRef>
              <c:f>ورقة1!$A$2:$A$3</c:f>
              <c:strCache>
                <c:ptCount val="2"/>
                <c:pt idx="0">
                  <c:v>ولادة قيصرية</c:v>
                </c:pt>
                <c:pt idx="1">
                  <c:v>ولادة مهبلية</c:v>
                </c:pt>
              </c:strCache>
            </c:strRef>
          </c:cat>
          <c:val>
            <c:numRef>
              <c:f>ورقة1!$B$2:$B$3</c:f>
              <c:numCache>
                <c:formatCode>0.00%</c:formatCode>
                <c:ptCount val="2"/>
                <c:pt idx="0">
                  <c:v>0.31860000000000038</c:v>
                </c:pt>
                <c:pt idx="1">
                  <c:v>0.68140000000000001</c:v>
                </c:pt>
              </c:numCache>
            </c:numRef>
          </c:val>
        </c:ser>
      </c:pie3DChart>
    </c:plotArea>
    <c:legend>
      <c:legendPos val="r"/>
      <c:txPr>
        <a:bodyPr/>
        <a:lstStyle/>
        <a:p>
          <a:pPr>
            <a:defRPr lang="ar-SY"/>
          </a:pPr>
          <a:endParaRPr lang="ar-SY"/>
        </a:p>
      </c:txPr>
    </c:legend>
    <c:plotVisOnly val="1"/>
    <c:dispBlanksAs val="zero"/>
  </c:chart>
  <c:externalData r:id="rId1"/>
</c:chartSpace>
</file>

<file path=word/charts/chart4.xml><?xml version="1.0" encoding="utf-8"?>
<c:chartSpace xmlns:c="http://schemas.openxmlformats.org/drawingml/2006/chart" xmlns:a="http://schemas.openxmlformats.org/drawingml/2006/main" xmlns:r="http://schemas.openxmlformats.org/officeDocument/2006/relationships">
  <c:lang val="ar-SY"/>
  <c:style val="14"/>
  <c:chart>
    <c:title>
      <c:tx>
        <c:rich>
          <a:bodyPr/>
          <a:lstStyle/>
          <a:p>
            <a:pPr algn="ctr">
              <a:defRPr lang="ar-SY"/>
            </a:pPr>
            <a:r>
              <a:rPr lang="ar-SY" sz="1200"/>
              <a:t>النسبة المئوية لتوزع مريضات عينة الدراسة حسب المجموعات العمرية</a:t>
            </a:r>
          </a:p>
        </c:rich>
      </c:tx>
      <c:layout/>
    </c:title>
    <c:view3D>
      <c:rotX val="20"/>
      <c:perspective val="30"/>
    </c:view3D>
    <c:plotArea>
      <c:layout/>
      <c:bar3DChart>
        <c:barDir val="col"/>
        <c:grouping val="clustered"/>
        <c:ser>
          <c:idx val="0"/>
          <c:order val="0"/>
          <c:tx>
            <c:strRef>
              <c:f>ورقة1!$B$1</c:f>
              <c:strCache>
                <c:ptCount val="1"/>
                <c:pt idx="0">
                  <c:v>مجموعة الحالات</c:v>
                </c:pt>
              </c:strCache>
            </c:strRef>
          </c:tx>
          <c:cat>
            <c:strRef>
              <c:f>ورقة1!$A$2:$A$5</c:f>
              <c:strCache>
                <c:ptCount val="4"/>
                <c:pt idx="0">
                  <c:v>17-19</c:v>
                </c:pt>
                <c:pt idx="1">
                  <c:v>20-29</c:v>
                </c:pt>
                <c:pt idx="2">
                  <c:v>30-39</c:v>
                </c:pt>
                <c:pt idx="3">
                  <c:v>40-42</c:v>
                </c:pt>
              </c:strCache>
            </c:strRef>
          </c:cat>
          <c:val>
            <c:numRef>
              <c:f>ورقة1!$B$2:$B$5</c:f>
              <c:numCache>
                <c:formatCode>0.00%</c:formatCode>
                <c:ptCount val="4"/>
                <c:pt idx="0">
                  <c:v>0.17390000000000044</c:v>
                </c:pt>
                <c:pt idx="1">
                  <c:v>0.57650000000000001</c:v>
                </c:pt>
                <c:pt idx="2">
                  <c:v>0.23139999999999999</c:v>
                </c:pt>
                <c:pt idx="3">
                  <c:v>1.8200000000000063E-2</c:v>
                </c:pt>
              </c:numCache>
            </c:numRef>
          </c:val>
        </c:ser>
        <c:gapWidth val="100"/>
        <c:shape val="cylinder"/>
        <c:axId val="81839232"/>
        <c:axId val="81841152"/>
        <c:axId val="0"/>
      </c:bar3DChart>
      <c:catAx>
        <c:axId val="81839232"/>
        <c:scaling>
          <c:orientation val="minMax"/>
        </c:scaling>
        <c:axPos val="b"/>
        <c:title>
          <c:tx>
            <c:rich>
              <a:bodyPr/>
              <a:lstStyle/>
              <a:p>
                <a:pPr>
                  <a:defRPr lang="ar-SY"/>
                </a:pPr>
                <a:r>
                  <a:rPr lang="ar-SY"/>
                  <a:t>المجموعة العمرية (بالسنوات)</a:t>
                </a:r>
              </a:p>
            </c:rich>
          </c:tx>
          <c:layout/>
        </c:title>
        <c:tickLblPos val="nextTo"/>
        <c:txPr>
          <a:bodyPr/>
          <a:lstStyle/>
          <a:p>
            <a:pPr>
              <a:defRPr lang="ar-SY"/>
            </a:pPr>
            <a:endParaRPr lang="ar-SY"/>
          </a:p>
        </c:txPr>
        <c:crossAx val="81841152"/>
        <c:crosses val="autoZero"/>
        <c:auto val="1"/>
        <c:lblAlgn val="ctr"/>
        <c:lblOffset val="100"/>
      </c:catAx>
      <c:valAx>
        <c:axId val="81841152"/>
        <c:scaling>
          <c:orientation val="minMax"/>
          <c:max val="1"/>
        </c:scaling>
        <c:axPos val="l"/>
        <c:majorGridlines/>
        <c:title>
          <c:tx>
            <c:rich>
              <a:bodyPr rot="-5400000" vert="horz"/>
              <a:lstStyle/>
              <a:p>
                <a:pPr>
                  <a:defRPr lang="ar-SY"/>
                </a:pPr>
                <a:r>
                  <a:rPr lang="ar-SY"/>
                  <a:t>النسبة المئوية</a:t>
                </a:r>
              </a:p>
            </c:rich>
          </c:tx>
          <c:layout/>
        </c:title>
        <c:numFmt formatCode="0.00%" sourceLinked="1"/>
        <c:tickLblPos val="nextTo"/>
        <c:txPr>
          <a:bodyPr/>
          <a:lstStyle/>
          <a:p>
            <a:pPr>
              <a:defRPr lang="ar-SY"/>
            </a:pPr>
            <a:endParaRPr lang="ar-SY"/>
          </a:p>
        </c:txPr>
        <c:crossAx val="81839232"/>
        <c:crosses val="autoZero"/>
        <c:crossBetween val="between"/>
      </c:valAx>
    </c:plotArea>
    <c:plotVisOnly val="1"/>
    <c:dispBlanksAs val="gap"/>
  </c:chart>
  <c:externalData r:id="rId1"/>
</c:chartSpace>
</file>

<file path=word/charts/chart5.xml><?xml version="1.0" encoding="utf-8"?>
<c:chartSpace xmlns:c="http://schemas.openxmlformats.org/drawingml/2006/chart" xmlns:a="http://schemas.openxmlformats.org/drawingml/2006/main" xmlns:r="http://schemas.openxmlformats.org/officeDocument/2006/relationships">
  <c:lang val="ar-SY"/>
  <c:style val="16"/>
  <c:chart>
    <c:title>
      <c:tx>
        <c:rich>
          <a:bodyPr/>
          <a:lstStyle/>
          <a:p>
            <a:pPr>
              <a:defRPr lang="ar-SY"/>
            </a:pPr>
            <a:r>
              <a:rPr lang="ar-SY" sz="1200"/>
              <a:t>النسب المئوية لتوزع عينة الدراسة حسب عدد الزيارات الطبية أثناء الحمل </a:t>
            </a:r>
          </a:p>
        </c:rich>
      </c:tx>
      <c:layout/>
    </c:title>
    <c:view3D>
      <c:rAngAx val="1"/>
    </c:view3D>
    <c:plotArea>
      <c:layout/>
      <c:bar3DChart>
        <c:barDir val="col"/>
        <c:grouping val="clustered"/>
        <c:ser>
          <c:idx val="0"/>
          <c:order val="0"/>
          <c:tx>
            <c:strRef>
              <c:f>ورقة1!$B$1</c:f>
              <c:strCache>
                <c:ptCount val="1"/>
                <c:pt idx="0">
                  <c:v>سلسلة 1</c:v>
                </c:pt>
              </c:strCache>
            </c:strRef>
          </c:tx>
          <c:cat>
            <c:strRef>
              <c:f>ورقة1!$A$2:$A$5</c:f>
              <c:strCache>
                <c:ptCount val="4"/>
                <c:pt idx="0">
                  <c:v>لا زيارات سابقة</c:v>
                </c:pt>
                <c:pt idx="1">
                  <c:v>زيارة واحدة</c:v>
                </c:pt>
                <c:pt idx="2">
                  <c:v>2-3زيارات</c:v>
                </c:pt>
                <c:pt idx="3">
                  <c:v>أكثر من 3 زيارات</c:v>
                </c:pt>
              </c:strCache>
            </c:strRef>
          </c:cat>
          <c:val>
            <c:numRef>
              <c:f>ورقة1!$B$2:$B$5</c:f>
              <c:numCache>
                <c:formatCode>0.00%</c:formatCode>
                <c:ptCount val="4"/>
                <c:pt idx="0">
                  <c:v>2.9500000000000002E-2</c:v>
                </c:pt>
                <c:pt idx="1">
                  <c:v>6.8699999999999997E-2</c:v>
                </c:pt>
                <c:pt idx="2">
                  <c:v>0.13039999999999999</c:v>
                </c:pt>
                <c:pt idx="3">
                  <c:v>0.77140000000000064</c:v>
                </c:pt>
              </c:numCache>
            </c:numRef>
          </c:val>
        </c:ser>
        <c:shape val="cylinder"/>
        <c:axId val="81914880"/>
        <c:axId val="81933440"/>
        <c:axId val="0"/>
      </c:bar3DChart>
      <c:catAx>
        <c:axId val="81914880"/>
        <c:scaling>
          <c:orientation val="minMax"/>
        </c:scaling>
        <c:axPos val="b"/>
        <c:title>
          <c:tx>
            <c:rich>
              <a:bodyPr/>
              <a:lstStyle/>
              <a:p>
                <a:pPr>
                  <a:defRPr lang="ar-SY"/>
                </a:pPr>
                <a:r>
                  <a:rPr lang="ar-SY"/>
                  <a:t>عدد الزيارات الطبية</a:t>
                </a:r>
              </a:p>
            </c:rich>
          </c:tx>
          <c:layout/>
        </c:title>
        <c:tickLblPos val="nextTo"/>
        <c:txPr>
          <a:bodyPr/>
          <a:lstStyle/>
          <a:p>
            <a:pPr>
              <a:defRPr lang="ar-SY"/>
            </a:pPr>
            <a:endParaRPr lang="ar-SY"/>
          </a:p>
        </c:txPr>
        <c:crossAx val="81933440"/>
        <c:crosses val="autoZero"/>
        <c:auto val="1"/>
        <c:lblAlgn val="ctr"/>
        <c:lblOffset val="100"/>
      </c:catAx>
      <c:valAx>
        <c:axId val="81933440"/>
        <c:scaling>
          <c:orientation val="minMax"/>
          <c:max val="1"/>
        </c:scaling>
        <c:axPos val="l"/>
        <c:majorGridlines/>
        <c:title>
          <c:tx>
            <c:rich>
              <a:bodyPr rot="-5400000" vert="horz"/>
              <a:lstStyle/>
              <a:p>
                <a:pPr>
                  <a:defRPr lang="ar-SY"/>
                </a:pPr>
                <a:r>
                  <a:rPr lang="ar-SY"/>
                  <a:t>النسبة المئوية</a:t>
                </a:r>
              </a:p>
            </c:rich>
          </c:tx>
          <c:layout/>
        </c:title>
        <c:numFmt formatCode="0.00%" sourceLinked="1"/>
        <c:tickLblPos val="nextTo"/>
        <c:txPr>
          <a:bodyPr/>
          <a:lstStyle/>
          <a:p>
            <a:pPr>
              <a:defRPr lang="ar-SY"/>
            </a:pPr>
            <a:endParaRPr lang="ar-SY"/>
          </a:p>
        </c:txPr>
        <c:crossAx val="81914880"/>
        <c:crosses val="autoZero"/>
        <c:crossBetween val="between"/>
      </c:valAx>
    </c:plotArea>
    <c:plotVisOnly val="1"/>
    <c:dispBlanksAs val="gap"/>
  </c:chart>
  <c:externalData r:id="rId1"/>
</c:chartSpace>
</file>

<file path=word/charts/chart6.xml><?xml version="1.0" encoding="utf-8"?>
<c:chartSpace xmlns:c="http://schemas.openxmlformats.org/drawingml/2006/chart" xmlns:a="http://schemas.openxmlformats.org/drawingml/2006/main" xmlns:r="http://schemas.openxmlformats.org/officeDocument/2006/relationships">
  <c:lang val="ar-SY"/>
  <c:style val="10"/>
  <c:chart>
    <c:title>
      <c:tx>
        <c:rich>
          <a:bodyPr/>
          <a:lstStyle/>
          <a:p>
            <a:pPr>
              <a:defRPr lang="ar-SY"/>
            </a:pPr>
            <a:r>
              <a:rPr lang="ar-SY" sz="1200"/>
              <a:t>النسب المئوية لأشيع استطبابات العملية القيصرية لدى مريضات عينة الدراسة</a:t>
            </a:r>
          </a:p>
        </c:rich>
      </c:tx>
    </c:title>
    <c:view3D>
      <c:rAngAx val="1"/>
    </c:view3D>
    <c:plotArea>
      <c:layout/>
      <c:bar3DChart>
        <c:barDir val="bar"/>
        <c:grouping val="clustered"/>
        <c:ser>
          <c:idx val="0"/>
          <c:order val="0"/>
          <c:tx>
            <c:strRef>
              <c:f>ورقة1!$B$1</c:f>
              <c:strCache>
                <c:ptCount val="1"/>
                <c:pt idx="0">
                  <c:v>سلسلة 1</c:v>
                </c:pt>
              </c:strCache>
            </c:strRef>
          </c:tx>
          <c:cat>
            <c:strRef>
              <c:f>ورقة1!$A$2:$A$16</c:f>
              <c:strCache>
                <c:ptCount val="15"/>
                <c:pt idx="0">
                  <c:v>مجيء مقعدي</c:v>
                </c:pt>
                <c:pt idx="1">
                  <c:v>حمل توأمي</c:v>
                </c:pt>
                <c:pt idx="2">
                  <c:v>اضطراب إصغاء</c:v>
                </c:pt>
                <c:pt idx="3">
                  <c:v>توقف اتساع</c:v>
                </c:pt>
                <c:pt idx="4">
                  <c:v>عدم تقدم</c:v>
                </c:pt>
                <c:pt idx="5">
                  <c:v>انبثاق لدى خروس</c:v>
                </c:pt>
                <c:pt idx="6">
                  <c:v>انبثاق معقى</c:v>
                </c:pt>
                <c:pt idx="7">
                  <c:v>انفكاك مشيمة باكر</c:v>
                </c:pt>
                <c:pt idx="8">
                  <c:v>ماقبل إرجاج</c:v>
                </c:pt>
                <c:pt idx="9">
                  <c:v>ضيق حوض</c:v>
                </c:pt>
                <c:pt idx="10">
                  <c:v>شح سائل وتأخر موعد</c:v>
                </c:pt>
                <c:pt idx="11">
                  <c:v>حمل مديد</c:v>
                </c:pt>
                <c:pt idx="12">
                  <c:v>جنين عرطل</c:v>
                </c:pt>
                <c:pt idx="13">
                  <c:v>حمل عزيز</c:v>
                </c:pt>
                <c:pt idx="14">
                  <c:v>خروس مسنة</c:v>
                </c:pt>
              </c:strCache>
            </c:strRef>
          </c:cat>
          <c:val>
            <c:numRef>
              <c:f>ورقة1!$B$2:$B$16</c:f>
              <c:numCache>
                <c:formatCode>0.00%</c:formatCode>
                <c:ptCount val="15"/>
                <c:pt idx="0">
                  <c:v>0.17670000000000041</c:v>
                </c:pt>
                <c:pt idx="1">
                  <c:v>3.2300000000000002E-2</c:v>
                </c:pt>
                <c:pt idx="2">
                  <c:v>4.0700000000000014E-2</c:v>
                </c:pt>
                <c:pt idx="3">
                  <c:v>7.290000000000002E-2</c:v>
                </c:pt>
                <c:pt idx="4">
                  <c:v>8.5600000000000065E-2</c:v>
                </c:pt>
                <c:pt idx="5">
                  <c:v>4.2100000000000012E-2</c:v>
                </c:pt>
                <c:pt idx="6">
                  <c:v>5.7500000000000023E-2</c:v>
                </c:pt>
                <c:pt idx="7">
                  <c:v>3.790000000000001E-2</c:v>
                </c:pt>
                <c:pt idx="8">
                  <c:v>7.1499999999999994E-2</c:v>
                </c:pt>
                <c:pt idx="9">
                  <c:v>2.9500000000000002E-2</c:v>
                </c:pt>
                <c:pt idx="10">
                  <c:v>7.4300000000000394E-2</c:v>
                </c:pt>
                <c:pt idx="11">
                  <c:v>2.81E-2</c:v>
                </c:pt>
                <c:pt idx="12">
                  <c:v>3.09E-2</c:v>
                </c:pt>
                <c:pt idx="13">
                  <c:v>6.0299999999999999E-2</c:v>
                </c:pt>
                <c:pt idx="14">
                  <c:v>5.7500000000000023E-2</c:v>
                </c:pt>
              </c:numCache>
            </c:numRef>
          </c:val>
        </c:ser>
        <c:shape val="box"/>
        <c:axId val="81982208"/>
        <c:axId val="81984128"/>
        <c:axId val="0"/>
      </c:bar3DChart>
      <c:catAx>
        <c:axId val="81982208"/>
        <c:scaling>
          <c:orientation val="minMax"/>
        </c:scaling>
        <c:axPos val="l"/>
        <c:title>
          <c:tx>
            <c:rich>
              <a:bodyPr rot="-5400000" vert="horz"/>
              <a:lstStyle/>
              <a:p>
                <a:pPr>
                  <a:defRPr lang="ar-SY"/>
                </a:pPr>
                <a:r>
                  <a:rPr lang="ar-SY"/>
                  <a:t>الاستطباب</a:t>
                </a:r>
              </a:p>
            </c:rich>
          </c:tx>
        </c:title>
        <c:tickLblPos val="nextTo"/>
        <c:txPr>
          <a:bodyPr/>
          <a:lstStyle/>
          <a:p>
            <a:pPr>
              <a:defRPr lang="ar-SY"/>
            </a:pPr>
            <a:endParaRPr lang="ar-SY"/>
          </a:p>
        </c:txPr>
        <c:crossAx val="81984128"/>
        <c:crosses val="autoZero"/>
        <c:auto val="1"/>
        <c:lblAlgn val="ctr"/>
        <c:lblOffset val="100"/>
      </c:catAx>
      <c:valAx>
        <c:axId val="81984128"/>
        <c:scaling>
          <c:orientation val="minMax"/>
          <c:max val="0.2"/>
        </c:scaling>
        <c:axPos val="b"/>
        <c:majorGridlines/>
        <c:title>
          <c:tx>
            <c:rich>
              <a:bodyPr/>
              <a:lstStyle/>
              <a:p>
                <a:pPr>
                  <a:defRPr lang="ar-SY"/>
                </a:pPr>
                <a:r>
                  <a:rPr lang="ar-SY"/>
                  <a:t>النسبة المئوية</a:t>
                </a:r>
              </a:p>
            </c:rich>
          </c:tx>
        </c:title>
        <c:numFmt formatCode="0.00%" sourceLinked="1"/>
        <c:tickLblPos val="nextTo"/>
        <c:txPr>
          <a:bodyPr/>
          <a:lstStyle/>
          <a:p>
            <a:pPr>
              <a:defRPr lang="ar-SY"/>
            </a:pPr>
            <a:endParaRPr lang="ar-SY"/>
          </a:p>
        </c:txPr>
        <c:crossAx val="81982208"/>
        <c:crosses val="autoZero"/>
        <c:crossBetween val="between"/>
        <c:majorUnit val="4.0000000000000022E-2"/>
      </c:valAx>
    </c:plotArea>
    <c:plotVisOnly val="1"/>
    <c:dispBlanksAs val="gap"/>
  </c:chart>
  <c:externalData r:id="rId1"/>
</c:chartSpace>
</file>

<file path=word/charts/chart7.xml><?xml version="1.0" encoding="utf-8"?>
<c:chartSpace xmlns:c="http://schemas.openxmlformats.org/drawingml/2006/chart" xmlns:a="http://schemas.openxmlformats.org/drawingml/2006/main" xmlns:r="http://schemas.openxmlformats.org/officeDocument/2006/relationships">
  <c:date1904 val="1"/>
  <c:lang val="ar-SY"/>
  <c:style val="11"/>
  <c:chart>
    <c:title>
      <c:tx>
        <c:rich>
          <a:bodyPr/>
          <a:lstStyle/>
          <a:p>
            <a:pPr>
              <a:defRPr lang="ar-SY"/>
            </a:pPr>
            <a:r>
              <a:rPr lang="ar-SY" sz="1200"/>
              <a:t>النسب المئوية لتوزع الخروسات مع مجيء مقعدي وفقاً لطريقة التدبير في الدراسة</a:t>
            </a:r>
          </a:p>
        </c:rich>
      </c:tx>
    </c:title>
    <c:view3D>
      <c:rotX val="30"/>
      <c:perspective val="30"/>
    </c:view3D>
    <c:plotArea>
      <c:layout/>
      <c:pie3DChart>
        <c:varyColors val="1"/>
        <c:ser>
          <c:idx val="0"/>
          <c:order val="0"/>
          <c:tx>
            <c:strRef>
              <c:f>ورقة1!$B$1</c:f>
              <c:strCache>
                <c:ptCount val="1"/>
                <c:pt idx="0">
                  <c:v>المبيعات</c:v>
                </c:pt>
              </c:strCache>
            </c:strRef>
          </c:tx>
          <c:explosion val="25"/>
          <c:cat>
            <c:strRef>
              <c:f>ورقة1!$A$2:$A$3</c:f>
              <c:strCache>
                <c:ptCount val="2"/>
                <c:pt idx="0">
                  <c:v>عملية قيصرية</c:v>
                </c:pt>
                <c:pt idx="1">
                  <c:v>ولادة مهبلية</c:v>
                </c:pt>
              </c:strCache>
            </c:strRef>
          </c:cat>
          <c:val>
            <c:numRef>
              <c:f>ورقة1!$B$2:$B$3</c:f>
              <c:numCache>
                <c:formatCode>0.00%</c:formatCode>
                <c:ptCount val="2"/>
                <c:pt idx="0">
                  <c:v>0.94030000000000002</c:v>
                </c:pt>
                <c:pt idx="1">
                  <c:v>5.9700000000000308E-2</c:v>
                </c:pt>
              </c:numCache>
            </c:numRef>
          </c:val>
        </c:ser>
      </c:pie3DChart>
    </c:plotArea>
    <c:legend>
      <c:legendPos val="r"/>
      <c:txPr>
        <a:bodyPr/>
        <a:lstStyle/>
        <a:p>
          <a:pPr>
            <a:defRPr lang="ar-SY"/>
          </a:pPr>
          <a:endParaRPr lang="ar-SY"/>
        </a:p>
      </c:txPr>
    </c:legend>
    <c:plotVisOnly val="1"/>
    <c:dispBlanksAs val="zero"/>
  </c:chart>
  <c:externalData r:id="rId1"/>
</c:chartSpace>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BEA517-C087-4DD5-B342-2732F6C468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161</TotalTime>
  <Pages>50</Pages>
  <Words>8310</Words>
  <Characters>47370</Characters>
  <Application>Microsoft Office Word</Application>
  <DocSecurity>0</DocSecurity>
  <Lines>394</Lines>
  <Paragraphs>111</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CS-nullipara</vt:lpstr>
      <vt:lpstr>رسالة</vt:lpstr>
    </vt:vector>
  </TitlesOfParts>
  <Company>business</Company>
  <LinksUpToDate>false</LinksUpToDate>
  <CharactersWithSpaces>55569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CS-nullipara</dc:title>
  <dc:subject>رسالة د.ملك</dc:subject>
  <dc:creator>ESAM</dc:creator>
  <cp:lastModifiedBy>user</cp:lastModifiedBy>
  <cp:revision>27</cp:revision>
  <cp:lastPrinted>2011-12-14T11:10:00Z</cp:lastPrinted>
  <dcterms:created xsi:type="dcterms:W3CDTF">2012-12-27T08:15:00Z</dcterms:created>
  <dcterms:modified xsi:type="dcterms:W3CDTF">2012-12-29T17:03:00Z</dcterms:modified>
</cp:coreProperties>
</file>