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bidiVisual/>
        <w:tblW w:w="0" w:type="auto"/>
        <w:jc w:val="center"/>
        <w:tblLook w:val="04A0"/>
      </w:tblPr>
      <w:tblGrid>
        <w:gridCol w:w="2840"/>
        <w:gridCol w:w="2841"/>
        <w:gridCol w:w="2841"/>
      </w:tblGrid>
      <w:tr w:rsidR="005F4F77" w:rsidTr="00D91AA0">
        <w:trPr>
          <w:jc w:val="center"/>
        </w:trPr>
        <w:tc>
          <w:tcPr>
            <w:tcW w:w="2840" w:type="dxa"/>
          </w:tcPr>
          <w:p w:rsidR="005F4F77" w:rsidRDefault="005F4F77" w:rsidP="00D91AA0">
            <w:pPr>
              <w:jc w:val="center"/>
              <w:rPr>
                <w:rFonts w:cs="Simplified Arabic"/>
                <w:sz w:val="32"/>
                <w:szCs w:val="32"/>
                <w:rtl/>
                <w:lang w:bidi="ar-SY"/>
              </w:rPr>
            </w:pPr>
            <w:r w:rsidRPr="00313B43">
              <w:object w:dxaOrig="1620" w:dyaOrig="1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45pt;height:134.65pt" o:ole="">
                  <v:imagedata r:id="rId8" o:title=""/>
                </v:shape>
                <o:OLEObject Type="Embed" ProgID="PBrush" ShapeID="_x0000_i1025" DrawAspect="Content" ObjectID="_1391288626" r:id="rId9"/>
              </w:object>
            </w:r>
          </w:p>
        </w:tc>
        <w:tc>
          <w:tcPr>
            <w:tcW w:w="2841" w:type="dxa"/>
          </w:tcPr>
          <w:p w:rsidR="005F4F77" w:rsidRPr="006C3ED9" w:rsidRDefault="005F4F77" w:rsidP="00D91AA0">
            <w:pPr>
              <w:jc w:val="center"/>
              <w:rPr>
                <w:rFonts w:ascii="Simplified Arabic" w:hAnsi="Simplified Arabic" w:cs="Simplified Arabic"/>
                <w:b/>
                <w:bCs/>
                <w:sz w:val="36"/>
                <w:szCs w:val="36"/>
                <w:rtl/>
                <w:lang w:bidi="ar-SY"/>
              </w:rPr>
            </w:pPr>
            <w:r w:rsidRPr="006C3ED9">
              <w:rPr>
                <w:rFonts w:ascii="Simplified Arabic" w:hAnsi="Simplified Arabic" w:cs="Simplified Arabic" w:hint="cs"/>
                <w:b/>
                <w:bCs/>
                <w:sz w:val="36"/>
                <w:szCs w:val="36"/>
                <w:rtl/>
                <w:lang w:bidi="ar-SY"/>
              </w:rPr>
              <w:t>الجمهورية العربية السورية</w:t>
            </w:r>
          </w:p>
          <w:p w:rsidR="005F4F77" w:rsidRPr="006C3ED9" w:rsidRDefault="005F4F77" w:rsidP="00D91AA0">
            <w:pPr>
              <w:jc w:val="center"/>
              <w:rPr>
                <w:rFonts w:ascii="Simplified Arabic" w:hAnsi="Simplified Arabic" w:cs="Simplified Arabic"/>
                <w:b/>
                <w:bCs/>
                <w:sz w:val="36"/>
                <w:szCs w:val="36"/>
                <w:rtl/>
                <w:lang w:bidi="ar-SY"/>
              </w:rPr>
            </w:pPr>
            <w:r w:rsidRPr="006C3ED9">
              <w:rPr>
                <w:rFonts w:ascii="Simplified Arabic" w:hAnsi="Simplified Arabic" w:cs="Simplified Arabic" w:hint="cs"/>
                <w:b/>
                <w:bCs/>
                <w:sz w:val="36"/>
                <w:szCs w:val="36"/>
                <w:rtl/>
                <w:lang w:bidi="ar-SY"/>
              </w:rPr>
              <w:t>وزارة التعليم العالي</w:t>
            </w:r>
          </w:p>
          <w:p w:rsidR="005F4F77" w:rsidRPr="006C3ED9" w:rsidRDefault="005F4F77" w:rsidP="00D91AA0">
            <w:pPr>
              <w:jc w:val="center"/>
              <w:rPr>
                <w:rFonts w:ascii="Simplified Arabic" w:hAnsi="Simplified Arabic" w:cs="Simplified Arabic"/>
                <w:b/>
                <w:bCs/>
                <w:sz w:val="36"/>
                <w:szCs w:val="36"/>
                <w:rtl/>
                <w:lang w:bidi="ar-SY"/>
              </w:rPr>
            </w:pPr>
            <w:r w:rsidRPr="006C3ED9">
              <w:rPr>
                <w:rFonts w:ascii="Simplified Arabic" w:hAnsi="Simplified Arabic" w:cs="Simplified Arabic" w:hint="cs"/>
                <w:b/>
                <w:bCs/>
                <w:sz w:val="36"/>
                <w:szCs w:val="36"/>
                <w:rtl/>
                <w:lang w:bidi="ar-SY"/>
              </w:rPr>
              <w:t>جامعة دمشق</w:t>
            </w:r>
          </w:p>
          <w:p w:rsidR="005F4F77" w:rsidRPr="006C3ED9" w:rsidRDefault="005F4F77" w:rsidP="00D91AA0">
            <w:pPr>
              <w:jc w:val="center"/>
              <w:rPr>
                <w:rFonts w:ascii="Simplified Arabic" w:hAnsi="Simplified Arabic" w:cs="Simplified Arabic"/>
                <w:b/>
                <w:bCs/>
                <w:sz w:val="36"/>
                <w:szCs w:val="36"/>
                <w:rtl/>
                <w:lang w:bidi="ar-SY"/>
              </w:rPr>
            </w:pPr>
            <w:r w:rsidRPr="006C3ED9">
              <w:rPr>
                <w:rFonts w:ascii="Simplified Arabic" w:hAnsi="Simplified Arabic" w:cs="Simplified Arabic" w:hint="cs"/>
                <w:b/>
                <w:bCs/>
                <w:sz w:val="36"/>
                <w:szCs w:val="36"/>
                <w:rtl/>
                <w:lang w:bidi="ar-SY"/>
              </w:rPr>
              <w:t>كلية الطب البشري</w:t>
            </w:r>
          </w:p>
          <w:p w:rsidR="005F4F77" w:rsidRDefault="005F4F77" w:rsidP="00D91AA0">
            <w:pPr>
              <w:jc w:val="center"/>
              <w:rPr>
                <w:rFonts w:cs="Simplified Arabic"/>
                <w:sz w:val="32"/>
                <w:szCs w:val="32"/>
                <w:rtl/>
                <w:lang w:bidi="ar-SY"/>
              </w:rPr>
            </w:pPr>
            <w:r w:rsidRPr="006C3ED9">
              <w:rPr>
                <w:rFonts w:ascii="Simplified Arabic" w:hAnsi="Simplified Arabic" w:cs="Simplified Arabic" w:hint="cs"/>
                <w:b/>
                <w:bCs/>
                <w:sz w:val="36"/>
                <w:szCs w:val="36"/>
                <w:rtl/>
                <w:lang w:bidi="ar-SY"/>
              </w:rPr>
              <w:t>مشفى التوليد الجامعي</w:t>
            </w:r>
          </w:p>
        </w:tc>
        <w:tc>
          <w:tcPr>
            <w:tcW w:w="2841" w:type="dxa"/>
          </w:tcPr>
          <w:p w:rsidR="005F4F77" w:rsidRDefault="005F4F77" w:rsidP="00D91AA0">
            <w:pPr>
              <w:jc w:val="center"/>
              <w:rPr>
                <w:rFonts w:cs="Simplified Arabic"/>
                <w:sz w:val="32"/>
                <w:szCs w:val="32"/>
                <w:lang w:bidi="ar-SY"/>
              </w:rPr>
            </w:pPr>
            <w:r w:rsidRPr="00313B43">
              <w:object w:dxaOrig="2700" w:dyaOrig="2460">
                <v:shape id="_x0000_i1026" type="#_x0000_t75" style="width:115.95pt;height:128.1pt" o:ole="">
                  <v:imagedata r:id="rId10" o:title=""/>
                </v:shape>
                <o:OLEObject Type="Embed" ProgID="PBrush" ShapeID="_x0000_i1026" DrawAspect="Content" ObjectID="_1391288627" r:id="rId11"/>
              </w:object>
            </w:r>
          </w:p>
        </w:tc>
      </w:tr>
    </w:tbl>
    <w:p w:rsidR="005F4F77" w:rsidRDefault="005F4F77" w:rsidP="005F4F77">
      <w:pPr>
        <w:ind w:firstLine="567"/>
        <w:jc w:val="mediumKashida"/>
        <w:rPr>
          <w:rFonts w:cs="Simplified Arabic"/>
          <w:b/>
          <w:bCs/>
          <w:sz w:val="32"/>
          <w:szCs w:val="32"/>
          <w:rtl/>
          <w:lang w:bidi="ar-SY"/>
        </w:rPr>
      </w:pPr>
    </w:p>
    <w:p w:rsidR="005F4F77" w:rsidRPr="00FB6493" w:rsidRDefault="005F4F77" w:rsidP="005F4F77">
      <w:pPr>
        <w:ind w:firstLine="567"/>
        <w:jc w:val="mediumKashida"/>
        <w:rPr>
          <w:rFonts w:cs="Simplified Arabic"/>
          <w:b/>
          <w:bCs/>
          <w:sz w:val="32"/>
          <w:szCs w:val="32"/>
          <w:lang w:bidi="ar-SY"/>
        </w:rPr>
      </w:pPr>
    </w:p>
    <w:p w:rsidR="005F4F77" w:rsidRDefault="005F4F77" w:rsidP="005F4F77">
      <w:pPr>
        <w:spacing w:after="0" w:line="240" w:lineRule="auto"/>
        <w:ind w:firstLine="567"/>
        <w:jc w:val="center"/>
        <w:rPr>
          <w:rFonts w:cs="Simplified Arabic"/>
          <w:b/>
          <w:bCs/>
          <w:sz w:val="32"/>
          <w:szCs w:val="32"/>
          <w:rtl/>
          <w:lang w:bidi="ar-SY"/>
        </w:rPr>
      </w:pPr>
      <w:r w:rsidRPr="00FB6493">
        <w:rPr>
          <w:rFonts w:cs="Simplified Arabic" w:hint="cs"/>
          <w:b/>
          <w:bCs/>
          <w:sz w:val="32"/>
          <w:szCs w:val="32"/>
          <w:rtl/>
          <w:lang w:bidi="ar-SY"/>
        </w:rPr>
        <w:t xml:space="preserve">دراسة مقارنة بين </w:t>
      </w:r>
      <w:r w:rsidRPr="006C3ED9">
        <w:rPr>
          <w:rFonts w:cs="Simplified Arabic"/>
          <w:b/>
          <w:bCs/>
          <w:sz w:val="40"/>
          <w:szCs w:val="40"/>
          <w:lang w:bidi="ar-SY"/>
        </w:rPr>
        <w:t>ToT</w:t>
      </w:r>
      <w:r>
        <w:rPr>
          <w:rFonts w:cs="Simplified Arabic"/>
          <w:b/>
          <w:bCs/>
          <w:sz w:val="40"/>
          <w:szCs w:val="40"/>
          <w:lang w:bidi="ar-SY"/>
        </w:rPr>
        <w:t xml:space="preserve"> </w:t>
      </w:r>
      <w:r w:rsidRPr="006C3ED9">
        <w:rPr>
          <w:rFonts w:cs="Simplified Arabic" w:hint="cs"/>
          <w:b/>
          <w:bCs/>
          <w:sz w:val="40"/>
          <w:szCs w:val="40"/>
          <w:rtl/>
          <w:lang w:bidi="ar-SY"/>
        </w:rPr>
        <w:t xml:space="preserve"> </w:t>
      </w:r>
      <w:r>
        <w:rPr>
          <w:rFonts w:cs="Simplified Arabic" w:hint="cs"/>
          <w:b/>
          <w:bCs/>
          <w:sz w:val="40"/>
          <w:szCs w:val="40"/>
          <w:rtl/>
          <w:lang w:bidi="ar-SY"/>
        </w:rPr>
        <w:t>و</w:t>
      </w:r>
      <w:r w:rsidRPr="006C3ED9">
        <w:rPr>
          <w:rFonts w:cs="Simplified Arabic" w:hint="cs"/>
          <w:b/>
          <w:bCs/>
          <w:sz w:val="40"/>
          <w:szCs w:val="40"/>
          <w:rtl/>
          <w:lang w:bidi="ar-SY"/>
        </w:rPr>
        <w:t xml:space="preserve"> </w:t>
      </w:r>
      <w:r w:rsidRPr="006C3ED9">
        <w:rPr>
          <w:rFonts w:cs="Simplified Arabic"/>
          <w:b/>
          <w:bCs/>
          <w:sz w:val="40"/>
          <w:szCs w:val="40"/>
          <w:lang w:bidi="ar-SY"/>
        </w:rPr>
        <w:t>TVT</w:t>
      </w:r>
      <w:r>
        <w:rPr>
          <w:rFonts w:cs="Simplified Arabic" w:hint="cs"/>
          <w:b/>
          <w:bCs/>
          <w:sz w:val="40"/>
          <w:szCs w:val="40"/>
          <w:rtl/>
          <w:lang w:bidi="ar-SY"/>
        </w:rPr>
        <w:t xml:space="preserve"> </w:t>
      </w:r>
      <w:r w:rsidRPr="006C3ED9">
        <w:rPr>
          <w:rFonts w:cs="Simplified Arabic" w:hint="cs"/>
          <w:b/>
          <w:bCs/>
          <w:sz w:val="40"/>
          <w:szCs w:val="40"/>
          <w:rtl/>
          <w:lang w:bidi="ar-SY"/>
        </w:rPr>
        <w:t xml:space="preserve"> </w:t>
      </w:r>
      <w:r w:rsidRPr="00FB6493">
        <w:rPr>
          <w:rFonts w:cs="Simplified Arabic" w:hint="cs"/>
          <w:b/>
          <w:bCs/>
          <w:sz w:val="32"/>
          <w:szCs w:val="32"/>
          <w:rtl/>
          <w:lang w:bidi="ar-SY"/>
        </w:rPr>
        <w:t>في مريضات سلس البول الجهدي</w:t>
      </w:r>
    </w:p>
    <w:p w:rsidR="005F4F77" w:rsidRPr="00FB6493" w:rsidRDefault="005F4F77" w:rsidP="005F4F77">
      <w:pPr>
        <w:spacing w:after="0" w:line="240" w:lineRule="auto"/>
        <w:ind w:firstLine="567"/>
        <w:jc w:val="center"/>
        <w:rPr>
          <w:rFonts w:cs="Simplified Arabic"/>
          <w:b/>
          <w:bCs/>
          <w:sz w:val="32"/>
          <w:szCs w:val="32"/>
          <w:rtl/>
          <w:lang w:bidi="ar-SY"/>
        </w:rPr>
      </w:pPr>
    </w:p>
    <w:p w:rsidR="005F4F77" w:rsidRDefault="005F4F77" w:rsidP="005F4F77">
      <w:pPr>
        <w:spacing w:after="0" w:line="240" w:lineRule="auto"/>
        <w:ind w:firstLine="567"/>
        <w:jc w:val="center"/>
        <w:rPr>
          <w:rFonts w:cs="Simplified Arabic"/>
          <w:sz w:val="32"/>
          <w:szCs w:val="32"/>
          <w:rtl/>
          <w:lang w:bidi="ar-SY"/>
        </w:rPr>
      </w:pPr>
      <w:r>
        <w:rPr>
          <w:rFonts w:cs="Simplified Arabic" w:hint="cs"/>
          <w:sz w:val="32"/>
          <w:szCs w:val="32"/>
          <w:rtl/>
          <w:lang w:bidi="ar-SY"/>
        </w:rPr>
        <w:t>بحث علمي أعد لنيل شهادة الماجستير في اختصاص التوليد وأمراض النساء وجراحتها</w:t>
      </w:r>
    </w:p>
    <w:p w:rsidR="005F4F77" w:rsidRDefault="005F4F77" w:rsidP="005F4F77">
      <w:pPr>
        <w:spacing w:after="0" w:line="240" w:lineRule="auto"/>
        <w:ind w:firstLine="567"/>
        <w:jc w:val="mediumKashida"/>
        <w:rPr>
          <w:rFonts w:cs="Simplified Arabic"/>
          <w:sz w:val="32"/>
          <w:szCs w:val="32"/>
          <w:rtl/>
          <w:lang w:bidi="ar-SY"/>
        </w:rPr>
      </w:pPr>
    </w:p>
    <w:p w:rsidR="005F4F77" w:rsidRDefault="005F4F77" w:rsidP="005F4F77">
      <w:pPr>
        <w:spacing w:after="0" w:line="240" w:lineRule="auto"/>
        <w:ind w:firstLine="567"/>
        <w:jc w:val="mediumKashida"/>
        <w:rPr>
          <w:rFonts w:cs="Simplified Arabic"/>
          <w:sz w:val="32"/>
          <w:szCs w:val="32"/>
          <w:rtl/>
          <w:lang w:bidi="ar-SY"/>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78"/>
        <w:gridCol w:w="850"/>
        <w:gridCol w:w="3794"/>
      </w:tblGrid>
      <w:tr w:rsidR="005F4F77" w:rsidRPr="006C3ED9" w:rsidTr="00D91AA0">
        <w:trPr>
          <w:jc w:val="center"/>
        </w:trPr>
        <w:tc>
          <w:tcPr>
            <w:tcW w:w="3878" w:type="dxa"/>
          </w:tcPr>
          <w:p w:rsidR="005F4F77" w:rsidRPr="006C3ED9" w:rsidRDefault="005F4F77" w:rsidP="00D91AA0">
            <w:pPr>
              <w:jc w:val="center"/>
              <w:rPr>
                <w:rFonts w:cs="Simplified Arabic"/>
                <w:sz w:val="36"/>
                <w:szCs w:val="36"/>
                <w:rtl/>
                <w:lang w:bidi="ar-SY"/>
              </w:rPr>
            </w:pPr>
            <w:r w:rsidRPr="006C3ED9">
              <w:rPr>
                <w:rFonts w:cs="Simplified Arabic" w:hint="cs"/>
                <w:sz w:val="36"/>
                <w:szCs w:val="36"/>
                <w:rtl/>
                <w:lang w:bidi="ar-SY"/>
              </w:rPr>
              <w:t>بإشراف الأستاذ الدكتور</w:t>
            </w:r>
          </w:p>
        </w:tc>
        <w:tc>
          <w:tcPr>
            <w:tcW w:w="850" w:type="dxa"/>
          </w:tcPr>
          <w:p w:rsidR="005F4F77" w:rsidRPr="006C3ED9" w:rsidRDefault="005F4F77" w:rsidP="00D91AA0">
            <w:pPr>
              <w:jc w:val="center"/>
              <w:rPr>
                <w:rFonts w:cs="Simplified Arabic"/>
                <w:sz w:val="36"/>
                <w:szCs w:val="36"/>
                <w:rtl/>
                <w:lang w:bidi="ar-SY"/>
              </w:rPr>
            </w:pPr>
          </w:p>
        </w:tc>
        <w:tc>
          <w:tcPr>
            <w:tcW w:w="3794" w:type="dxa"/>
          </w:tcPr>
          <w:p w:rsidR="005F4F77" w:rsidRPr="006C3ED9" w:rsidRDefault="005F4F77" w:rsidP="00D91AA0">
            <w:pPr>
              <w:jc w:val="center"/>
              <w:rPr>
                <w:rFonts w:cs="Simplified Arabic"/>
                <w:sz w:val="36"/>
                <w:szCs w:val="36"/>
                <w:rtl/>
                <w:lang w:bidi="ar-SY"/>
              </w:rPr>
            </w:pPr>
            <w:r w:rsidRPr="006C3ED9">
              <w:rPr>
                <w:rFonts w:cs="Simplified Arabic" w:hint="cs"/>
                <w:sz w:val="36"/>
                <w:szCs w:val="36"/>
                <w:rtl/>
                <w:lang w:bidi="ar-SY"/>
              </w:rPr>
              <w:t>برئاسة الأستاذ الدكتور</w:t>
            </w:r>
          </w:p>
        </w:tc>
      </w:tr>
      <w:tr w:rsidR="005F4F77" w:rsidRPr="006C3ED9" w:rsidTr="00D91AA0">
        <w:trPr>
          <w:jc w:val="center"/>
        </w:trPr>
        <w:tc>
          <w:tcPr>
            <w:tcW w:w="3878" w:type="dxa"/>
          </w:tcPr>
          <w:p w:rsidR="005F4F77" w:rsidRPr="006C3ED9" w:rsidRDefault="005F4F77" w:rsidP="00D91AA0">
            <w:pPr>
              <w:jc w:val="center"/>
              <w:rPr>
                <w:rFonts w:cs="Simplified Arabic"/>
                <w:sz w:val="36"/>
                <w:szCs w:val="36"/>
                <w:rtl/>
                <w:lang w:bidi="ar-SY"/>
              </w:rPr>
            </w:pPr>
            <w:r w:rsidRPr="006C3ED9">
              <w:rPr>
                <w:rFonts w:cs="Simplified Arabic" w:hint="cs"/>
                <w:sz w:val="36"/>
                <w:szCs w:val="36"/>
                <w:rtl/>
                <w:lang w:bidi="ar-SY"/>
              </w:rPr>
              <w:t>كنعان السقا</w:t>
            </w:r>
          </w:p>
        </w:tc>
        <w:tc>
          <w:tcPr>
            <w:tcW w:w="850" w:type="dxa"/>
          </w:tcPr>
          <w:p w:rsidR="005F4F77" w:rsidRPr="006C3ED9" w:rsidRDefault="005F4F77" w:rsidP="00D91AA0">
            <w:pPr>
              <w:jc w:val="center"/>
              <w:rPr>
                <w:rFonts w:cs="Simplified Arabic"/>
                <w:sz w:val="36"/>
                <w:szCs w:val="36"/>
                <w:rtl/>
                <w:lang w:bidi="ar-SY"/>
              </w:rPr>
            </w:pPr>
          </w:p>
        </w:tc>
        <w:tc>
          <w:tcPr>
            <w:tcW w:w="3794" w:type="dxa"/>
          </w:tcPr>
          <w:p w:rsidR="005F4F77" w:rsidRPr="006C3ED9" w:rsidRDefault="005F4F77" w:rsidP="00D91AA0">
            <w:pPr>
              <w:jc w:val="center"/>
              <w:rPr>
                <w:rFonts w:cs="Simplified Arabic"/>
                <w:sz w:val="36"/>
                <w:szCs w:val="36"/>
                <w:rtl/>
                <w:lang w:bidi="ar-SY"/>
              </w:rPr>
            </w:pPr>
            <w:r w:rsidRPr="006C3ED9">
              <w:rPr>
                <w:rFonts w:cs="Simplified Arabic" w:hint="cs"/>
                <w:sz w:val="36"/>
                <w:szCs w:val="36"/>
                <w:rtl/>
                <w:lang w:bidi="ar-SY"/>
              </w:rPr>
              <w:t>جميل طالب</w:t>
            </w:r>
          </w:p>
        </w:tc>
      </w:tr>
    </w:tbl>
    <w:p w:rsidR="005F4F77" w:rsidRDefault="005F4F77" w:rsidP="005F4F77">
      <w:pPr>
        <w:spacing w:after="0" w:line="240" w:lineRule="auto"/>
        <w:ind w:hanging="58"/>
        <w:jc w:val="center"/>
        <w:rPr>
          <w:rFonts w:cs="Simplified Arabic"/>
          <w:sz w:val="36"/>
          <w:szCs w:val="36"/>
          <w:rtl/>
          <w:lang w:bidi="ar-SY"/>
        </w:rPr>
      </w:pPr>
    </w:p>
    <w:p w:rsidR="005F4F77" w:rsidRPr="006C3ED9" w:rsidRDefault="005F4F77" w:rsidP="005F4F77">
      <w:pPr>
        <w:spacing w:after="0" w:line="240" w:lineRule="auto"/>
        <w:ind w:hanging="58"/>
        <w:jc w:val="center"/>
        <w:rPr>
          <w:rFonts w:cs="Simplified Arabic"/>
          <w:sz w:val="36"/>
          <w:szCs w:val="36"/>
          <w:rtl/>
          <w:lang w:bidi="ar-SY"/>
        </w:rPr>
      </w:pPr>
      <w:r w:rsidRPr="006C3ED9">
        <w:rPr>
          <w:rFonts w:cs="Simplified Arabic" w:hint="cs"/>
          <w:sz w:val="36"/>
          <w:szCs w:val="36"/>
          <w:rtl/>
          <w:lang w:bidi="ar-SY"/>
        </w:rPr>
        <w:t>إعداد الباحث</w:t>
      </w:r>
    </w:p>
    <w:p w:rsidR="005F4F77" w:rsidRPr="006C3ED9" w:rsidRDefault="005F4F77" w:rsidP="005F4F77">
      <w:pPr>
        <w:spacing w:after="0" w:line="240" w:lineRule="auto"/>
        <w:ind w:hanging="58"/>
        <w:jc w:val="center"/>
        <w:rPr>
          <w:rFonts w:cs="Simplified Arabic"/>
          <w:sz w:val="36"/>
          <w:szCs w:val="36"/>
          <w:rtl/>
          <w:lang w:bidi="ar-SY"/>
        </w:rPr>
      </w:pPr>
      <w:r w:rsidRPr="006C3ED9">
        <w:rPr>
          <w:rFonts w:cs="Simplified Arabic" w:hint="cs"/>
          <w:sz w:val="36"/>
          <w:szCs w:val="36"/>
          <w:rtl/>
          <w:lang w:bidi="ar-SY"/>
        </w:rPr>
        <w:t>الطالب سومر جهاد عليلا</w:t>
      </w:r>
    </w:p>
    <w:p w:rsidR="005F4F77" w:rsidRDefault="005F4F77" w:rsidP="005F4F77">
      <w:pPr>
        <w:spacing w:after="0" w:line="240" w:lineRule="auto"/>
        <w:ind w:firstLine="567"/>
        <w:jc w:val="mediumKashida"/>
        <w:rPr>
          <w:rFonts w:cs="Simplified Arabic"/>
          <w:sz w:val="32"/>
          <w:szCs w:val="32"/>
          <w:rtl/>
          <w:lang w:bidi="ar-SY"/>
        </w:rPr>
      </w:pPr>
    </w:p>
    <w:p w:rsidR="005F4F77" w:rsidRDefault="005F4F77" w:rsidP="005F4F77">
      <w:pPr>
        <w:spacing w:after="0" w:line="240" w:lineRule="auto"/>
        <w:ind w:firstLine="567"/>
        <w:jc w:val="mediumKashida"/>
        <w:rPr>
          <w:rFonts w:cs="Simplified Arabic"/>
          <w:sz w:val="32"/>
          <w:szCs w:val="32"/>
          <w:rtl/>
          <w:lang w:bidi="ar-SY"/>
        </w:rPr>
      </w:pPr>
    </w:p>
    <w:p w:rsidR="005F4F77" w:rsidRDefault="005F4F77" w:rsidP="005F4F77">
      <w:pPr>
        <w:spacing w:after="0" w:line="240" w:lineRule="auto"/>
        <w:ind w:firstLine="567"/>
        <w:jc w:val="mediumKashida"/>
        <w:rPr>
          <w:rFonts w:cs="Simplified Arabic"/>
          <w:sz w:val="32"/>
          <w:szCs w:val="32"/>
          <w:rtl/>
          <w:lang w:bidi="ar-SY"/>
        </w:rPr>
      </w:pPr>
      <w:r>
        <w:rPr>
          <w:rFonts w:cs="Simplified Arabic" w:hint="cs"/>
          <w:sz w:val="32"/>
          <w:szCs w:val="32"/>
          <w:rtl/>
          <w:lang w:bidi="ar-SY"/>
        </w:rPr>
        <w:t xml:space="preserve">                                            </w:t>
      </w:r>
    </w:p>
    <w:p w:rsidR="005F4F77" w:rsidRDefault="005F4F77" w:rsidP="005F4F77">
      <w:pPr>
        <w:spacing w:after="0" w:line="240" w:lineRule="auto"/>
        <w:ind w:firstLine="567"/>
        <w:jc w:val="mediumKashida"/>
        <w:rPr>
          <w:rFonts w:cs="Simplified Arabic"/>
          <w:sz w:val="32"/>
          <w:szCs w:val="32"/>
          <w:rtl/>
          <w:lang w:bidi="ar-SY"/>
        </w:rPr>
      </w:pPr>
      <w:r>
        <w:rPr>
          <w:rFonts w:cs="Simplified Arabic" w:hint="cs"/>
          <w:sz w:val="32"/>
          <w:szCs w:val="32"/>
          <w:rtl/>
          <w:lang w:bidi="ar-SY"/>
        </w:rPr>
        <w:t xml:space="preserve">                                               دمشق 2010/2011</w:t>
      </w: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Pr="00844066" w:rsidRDefault="005F4F77" w:rsidP="005F4F77">
      <w:pPr>
        <w:spacing w:after="0" w:line="240" w:lineRule="auto"/>
        <w:ind w:firstLine="567"/>
        <w:jc w:val="center"/>
        <w:rPr>
          <w:rFonts w:ascii="ae_Granada" w:hAnsi="ae_Granada" w:cs="ae_Granada"/>
          <w:b/>
          <w:bCs/>
          <w:sz w:val="74"/>
          <w:szCs w:val="74"/>
          <w:rtl/>
          <w:lang w:bidi="ar-SY"/>
        </w:rPr>
      </w:pPr>
      <w:r w:rsidRPr="00844066">
        <w:rPr>
          <w:rFonts w:ascii="ae_Granada" w:hAnsi="ae_Granada" w:cs="ae_Granada"/>
          <w:b/>
          <w:bCs/>
          <w:sz w:val="74"/>
          <w:szCs w:val="74"/>
          <w:rtl/>
          <w:lang w:bidi="ar-SY"/>
        </w:rPr>
        <w:t xml:space="preserve">بسم الله الرحمن الرحيم </w:t>
      </w:r>
    </w:p>
    <w:p w:rsidR="005F4F77" w:rsidRDefault="005F4F77" w:rsidP="00EB00A2">
      <w:pPr>
        <w:spacing w:after="0" w:line="240" w:lineRule="auto"/>
        <w:ind w:firstLine="567"/>
        <w:jc w:val="center"/>
        <w:rPr>
          <w:rFonts w:cs="Traditional Arabic"/>
          <w:b/>
          <w:bCs/>
          <w:sz w:val="62"/>
          <w:szCs w:val="62"/>
          <w:rtl/>
          <w:lang w:bidi="ar-SY"/>
        </w:rPr>
      </w:pPr>
      <w:r w:rsidRPr="00844066">
        <w:rPr>
          <w:rFonts w:cs="Traditional Arabic" w:hint="cs"/>
          <w:b/>
          <w:bCs/>
          <w:sz w:val="62"/>
          <w:szCs w:val="62"/>
          <w:lang w:bidi="ar-SY"/>
        </w:rPr>
        <w:sym w:font="AGA Arabesque" w:char="F029"/>
      </w:r>
      <w:r w:rsidRPr="00844066">
        <w:rPr>
          <w:rFonts w:cs="Traditional Arabic" w:hint="cs"/>
          <w:b/>
          <w:bCs/>
          <w:sz w:val="62"/>
          <w:szCs w:val="62"/>
          <w:rtl/>
          <w:lang w:bidi="ar-SY"/>
        </w:rPr>
        <w:t>وقل ربي أدخلني مدخل صدقٍ وأخرجني مخرج صدقٍ واجعل لي من لدنك سلطاناً نصيرا</w:t>
      </w:r>
      <w:r w:rsidRPr="00844066">
        <w:rPr>
          <w:rFonts w:cs="Traditional Arabic" w:hint="cs"/>
          <w:b/>
          <w:bCs/>
          <w:sz w:val="62"/>
          <w:szCs w:val="62"/>
          <w:lang w:bidi="ar-SY"/>
        </w:rPr>
        <w:sym w:font="AGA Arabesque" w:char="F028"/>
      </w:r>
    </w:p>
    <w:p w:rsidR="005F4F77" w:rsidRPr="00844066" w:rsidRDefault="005F4F77" w:rsidP="005F4F77">
      <w:pPr>
        <w:spacing w:after="0" w:line="240" w:lineRule="auto"/>
        <w:ind w:firstLine="567"/>
        <w:jc w:val="right"/>
        <w:rPr>
          <w:rFonts w:cs="Traditional Arabic"/>
          <w:b/>
          <w:bCs/>
          <w:sz w:val="48"/>
          <w:szCs w:val="48"/>
          <w:rtl/>
          <w:lang w:bidi="ar-SY"/>
        </w:rPr>
      </w:pPr>
      <w:r w:rsidRPr="00844066">
        <w:rPr>
          <w:rFonts w:cs="Traditional Arabic" w:hint="cs"/>
          <w:b/>
          <w:bCs/>
          <w:sz w:val="48"/>
          <w:szCs w:val="48"/>
          <w:rtl/>
          <w:lang w:bidi="ar-SY"/>
        </w:rPr>
        <w:t>صدق الله العظيم</w:t>
      </w: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jc w:val="mediumKashida"/>
        <w:rPr>
          <w:rFonts w:cs="Simplified Arabic"/>
          <w:sz w:val="32"/>
          <w:szCs w:val="32"/>
          <w:rtl/>
          <w:lang w:bidi="ar-SY"/>
        </w:rPr>
      </w:pPr>
    </w:p>
    <w:p w:rsidR="005F4F77" w:rsidRDefault="005F4F77" w:rsidP="005F4F77">
      <w:pPr>
        <w:spacing w:after="0" w:line="240" w:lineRule="auto"/>
        <w:ind w:firstLine="567"/>
        <w:jc w:val="center"/>
        <w:rPr>
          <w:rFonts w:ascii="ae_Granada" w:hAnsi="ae_Granada" w:cs="ae_Granada"/>
          <w:b/>
          <w:bCs/>
          <w:sz w:val="74"/>
          <w:szCs w:val="74"/>
          <w:rtl/>
          <w:lang w:bidi="ar-SY"/>
        </w:rPr>
      </w:pPr>
      <w:r w:rsidRPr="00844066">
        <w:rPr>
          <w:rFonts w:ascii="ae_Granada" w:hAnsi="ae_Granada" w:cs="ae_Granada" w:hint="cs"/>
          <w:b/>
          <w:bCs/>
          <w:sz w:val="74"/>
          <w:szCs w:val="74"/>
          <w:rtl/>
          <w:lang w:bidi="ar-SY"/>
        </w:rPr>
        <w:lastRenderedPageBreak/>
        <w:t>شكر خاص</w:t>
      </w: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lang w:bidi="ar-SY"/>
        </w:rPr>
      </w:pPr>
    </w:p>
    <w:p w:rsidR="005F4F77" w:rsidRPr="00844066" w:rsidRDefault="005F4F77" w:rsidP="005F4F77">
      <w:pPr>
        <w:spacing w:after="0" w:line="240" w:lineRule="auto"/>
        <w:rPr>
          <w:rFonts w:cs="Traditional Arabic"/>
          <w:sz w:val="62"/>
          <w:szCs w:val="62"/>
          <w:rtl/>
          <w:lang w:bidi="ar-SY"/>
        </w:rPr>
      </w:pPr>
      <w:r w:rsidRPr="00844066">
        <w:rPr>
          <w:rFonts w:cs="Traditional Arabic" w:hint="cs"/>
          <w:sz w:val="62"/>
          <w:szCs w:val="62"/>
          <w:rtl/>
          <w:lang w:bidi="ar-SY"/>
        </w:rPr>
        <w:t xml:space="preserve">إلى من جعل صحراء العلم فينا جنة خضراء... </w:t>
      </w:r>
    </w:p>
    <w:p w:rsidR="005F4F77" w:rsidRPr="00844066" w:rsidRDefault="005F4F77" w:rsidP="005F4F77">
      <w:pPr>
        <w:spacing w:after="0" w:line="240" w:lineRule="auto"/>
        <w:rPr>
          <w:rFonts w:cs="Traditional Arabic"/>
          <w:sz w:val="62"/>
          <w:szCs w:val="62"/>
          <w:rtl/>
          <w:lang w:bidi="ar-SY"/>
        </w:rPr>
      </w:pPr>
      <w:r w:rsidRPr="00844066">
        <w:rPr>
          <w:rFonts w:cs="Traditional Arabic" w:hint="cs"/>
          <w:sz w:val="62"/>
          <w:szCs w:val="62"/>
          <w:rtl/>
          <w:lang w:bidi="ar-SY"/>
        </w:rPr>
        <w:t xml:space="preserve">إلى من علمنا معنى العطاء.... </w:t>
      </w:r>
    </w:p>
    <w:p w:rsidR="005F4F77" w:rsidRPr="00844066" w:rsidRDefault="005F4F77" w:rsidP="005F4F77">
      <w:pPr>
        <w:spacing w:after="0" w:line="240" w:lineRule="auto"/>
        <w:rPr>
          <w:rFonts w:cs="Traditional Arabic"/>
          <w:sz w:val="62"/>
          <w:szCs w:val="62"/>
          <w:rtl/>
          <w:lang w:bidi="ar-SY"/>
        </w:rPr>
      </w:pPr>
      <w:r w:rsidRPr="00844066">
        <w:rPr>
          <w:rFonts w:cs="Traditional Arabic" w:hint="cs"/>
          <w:sz w:val="62"/>
          <w:szCs w:val="62"/>
          <w:rtl/>
          <w:lang w:bidi="ar-SY"/>
        </w:rPr>
        <w:t xml:space="preserve">يامن تفشل في وصفهم كل كلمات الثناء </w:t>
      </w:r>
    </w:p>
    <w:p w:rsidR="005F4F77" w:rsidRDefault="005F4F77" w:rsidP="005F4F77">
      <w:pPr>
        <w:spacing w:after="0" w:line="240" w:lineRule="auto"/>
        <w:rPr>
          <w:rFonts w:cs="Traditional Arabic"/>
          <w:sz w:val="62"/>
          <w:szCs w:val="62"/>
          <w:rtl/>
          <w:lang w:bidi="ar-SY"/>
        </w:rPr>
      </w:pPr>
      <w:r w:rsidRPr="00844066">
        <w:rPr>
          <w:rFonts w:cs="Traditional Arabic" w:hint="cs"/>
          <w:sz w:val="62"/>
          <w:szCs w:val="62"/>
          <w:rtl/>
          <w:lang w:bidi="ar-SY"/>
        </w:rPr>
        <w:t xml:space="preserve">لكم أساتذتنا الكرام جزيل الشكر والوفاء وخاصة </w:t>
      </w:r>
    </w:p>
    <w:p w:rsidR="005F4F77" w:rsidRPr="00844066" w:rsidRDefault="005F4F77" w:rsidP="005F4F77">
      <w:pPr>
        <w:spacing w:after="0" w:line="240" w:lineRule="auto"/>
        <w:rPr>
          <w:rFonts w:cs="Traditional Arabic"/>
          <w:sz w:val="62"/>
          <w:szCs w:val="62"/>
          <w:rtl/>
          <w:lang w:bidi="ar-SY"/>
        </w:rPr>
      </w:pPr>
    </w:p>
    <w:p w:rsidR="005F4F77" w:rsidRPr="00536ACB" w:rsidRDefault="005F4F77" w:rsidP="005F4F77">
      <w:pPr>
        <w:spacing w:after="0" w:line="240" w:lineRule="auto"/>
        <w:jc w:val="center"/>
        <w:rPr>
          <w:rFonts w:cs="Monotype Koufi"/>
          <w:sz w:val="58"/>
          <w:szCs w:val="58"/>
          <w:rtl/>
        </w:rPr>
      </w:pPr>
      <w:r w:rsidRPr="00536ACB">
        <w:rPr>
          <w:rFonts w:cs="Monotype Koufi" w:hint="cs"/>
          <w:sz w:val="58"/>
          <w:szCs w:val="58"/>
          <w:rtl/>
          <w:lang w:bidi="ar-SY"/>
        </w:rPr>
        <w:t>الأستاذ الدكتور</w:t>
      </w:r>
      <w:r>
        <w:rPr>
          <w:rFonts w:cs="Monotype Koufi"/>
          <w:sz w:val="58"/>
          <w:szCs w:val="58"/>
          <w:lang w:bidi="ar-SY"/>
        </w:rPr>
        <w:t xml:space="preserve"> </w:t>
      </w:r>
      <w:r>
        <w:rPr>
          <w:rFonts w:cs="Monotype Koufi" w:hint="cs"/>
          <w:sz w:val="58"/>
          <w:szCs w:val="58"/>
          <w:rtl/>
        </w:rPr>
        <w:t>كنعان السقا</w:t>
      </w:r>
    </w:p>
    <w:p w:rsidR="005F4F77" w:rsidRDefault="005F4F77" w:rsidP="005F4F77">
      <w:pPr>
        <w:spacing w:after="0" w:line="240" w:lineRule="auto"/>
        <w:ind w:firstLine="567"/>
        <w:rPr>
          <w:rFonts w:cs="Simplified Arabic"/>
          <w:b/>
          <w:bCs/>
          <w:sz w:val="32"/>
          <w:szCs w:val="32"/>
          <w:rtl/>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center"/>
        <w:rPr>
          <w:rFonts w:cs="Simplified Arabic"/>
          <w:sz w:val="32"/>
          <w:szCs w:val="32"/>
          <w:lang w:bidi="ar-SY"/>
        </w:rPr>
      </w:pPr>
      <w:r w:rsidRPr="00844066">
        <w:rPr>
          <w:rFonts w:ascii="ae_Granada" w:hAnsi="ae_Granada" w:cs="ae_Granada" w:hint="cs"/>
          <w:b/>
          <w:bCs/>
          <w:sz w:val="74"/>
          <w:szCs w:val="74"/>
          <w:rtl/>
          <w:lang w:bidi="ar-SY"/>
        </w:rPr>
        <w:lastRenderedPageBreak/>
        <w:t>شكر خاص</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ذلك الجبل الشامخ الذي تنكسر عنده الأهوال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رمز الشموخ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ينبوع العطاء الدائم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مثلي الأعلى في هذه الحياة </w:t>
      </w:r>
    </w:p>
    <w:p w:rsidR="005F4F77" w:rsidRPr="00602A24" w:rsidRDefault="005F4F77" w:rsidP="005F4F77">
      <w:pPr>
        <w:bidi w:val="0"/>
        <w:spacing w:after="0" w:line="228" w:lineRule="auto"/>
        <w:rPr>
          <w:rFonts w:cs="Monotype Koufi"/>
          <w:b/>
          <w:bCs/>
          <w:sz w:val="38"/>
          <w:szCs w:val="38"/>
          <w:rtl/>
          <w:lang w:bidi="ar-SY"/>
        </w:rPr>
      </w:pPr>
      <w:r w:rsidRPr="00602A24">
        <w:rPr>
          <w:rFonts w:cs="Monotype Koufi" w:hint="cs"/>
          <w:b/>
          <w:bCs/>
          <w:sz w:val="38"/>
          <w:szCs w:val="38"/>
          <w:rtl/>
          <w:lang w:bidi="ar-SY"/>
        </w:rPr>
        <w:t xml:space="preserve">أبي الغالي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من كان دعاؤها سرّ نجاحي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همسة الحب في أذني ونور الصباح في عيني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سر وجودي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أعزّ الناس وأغلى الحبايب </w:t>
      </w:r>
    </w:p>
    <w:p w:rsidR="005F4F77" w:rsidRPr="00602A24" w:rsidRDefault="005F4F77" w:rsidP="005F4F77">
      <w:pPr>
        <w:bidi w:val="0"/>
        <w:spacing w:after="0" w:line="228" w:lineRule="auto"/>
        <w:rPr>
          <w:rFonts w:cs="Monotype Koufi"/>
          <w:b/>
          <w:bCs/>
          <w:sz w:val="38"/>
          <w:szCs w:val="38"/>
          <w:rtl/>
          <w:lang w:bidi="ar-SY"/>
        </w:rPr>
      </w:pPr>
      <w:r w:rsidRPr="00602A24">
        <w:rPr>
          <w:rFonts w:cs="Monotype Koufi" w:hint="cs"/>
          <w:b/>
          <w:bCs/>
          <w:sz w:val="38"/>
          <w:szCs w:val="38"/>
          <w:rtl/>
          <w:lang w:bidi="ar-SY"/>
        </w:rPr>
        <w:t xml:space="preserve">أمي الغالية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رفاق الحزن والفرح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شركاء أحاسيسي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أصدقاء ذكرياتي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الذين سكنوا خلايا قلبي...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فكانوا نبض الحياة في شراييني </w:t>
      </w:r>
    </w:p>
    <w:p w:rsidR="005F4F77" w:rsidRPr="00602A24" w:rsidRDefault="005F4F77" w:rsidP="005F4F77">
      <w:pPr>
        <w:bidi w:val="0"/>
        <w:spacing w:after="0" w:line="228" w:lineRule="auto"/>
        <w:rPr>
          <w:rFonts w:cs="Monotype Koufi"/>
          <w:b/>
          <w:bCs/>
          <w:sz w:val="38"/>
          <w:szCs w:val="38"/>
          <w:rtl/>
          <w:lang w:bidi="ar-SY"/>
        </w:rPr>
      </w:pPr>
      <w:r w:rsidRPr="00602A24">
        <w:rPr>
          <w:rFonts w:cs="Monotype Koufi" w:hint="cs"/>
          <w:b/>
          <w:bCs/>
          <w:sz w:val="38"/>
          <w:szCs w:val="38"/>
          <w:rtl/>
          <w:lang w:bidi="ar-SY"/>
        </w:rPr>
        <w:t xml:space="preserve">أخوتي الأحباء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إلى من ي</w:t>
      </w:r>
      <w:r w:rsidR="005B7E8E">
        <w:rPr>
          <w:rFonts w:cs="Traditional Arabic" w:hint="cs"/>
          <w:b/>
          <w:bCs/>
          <w:sz w:val="38"/>
          <w:szCs w:val="38"/>
          <w:rtl/>
        </w:rPr>
        <w:t>س</w:t>
      </w:r>
      <w:r w:rsidRPr="00602A24">
        <w:rPr>
          <w:rFonts w:cs="Traditional Arabic" w:hint="cs"/>
          <w:b/>
          <w:bCs/>
          <w:sz w:val="38"/>
          <w:szCs w:val="38"/>
          <w:rtl/>
          <w:lang w:bidi="ar-SY"/>
        </w:rPr>
        <w:t>عد قلبه بلقياه... وتضحك عيني لرؤياه</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إلى من لو قلت أحبه... لخجل الحب منه</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من لو قلت أحترمه... لركع الاحترام له </w:t>
      </w:r>
    </w:p>
    <w:p w:rsidR="005F4F77" w:rsidRPr="00602A24" w:rsidRDefault="005F4F77" w:rsidP="005F4F77">
      <w:pPr>
        <w:spacing w:after="0" w:line="228" w:lineRule="auto"/>
        <w:rPr>
          <w:rFonts w:cs="Traditional Arabic"/>
          <w:b/>
          <w:bCs/>
          <w:sz w:val="38"/>
          <w:szCs w:val="38"/>
          <w:rtl/>
          <w:lang w:bidi="ar-SY"/>
        </w:rPr>
      </w:pPr>
      <w:r w:rsidRPr="00602A24">
        <w:rPr>
          <w:rFonts w:cs="Traditional Arabic" w:hint="cs"/>
          <w:b/>
          <w:bCs/>
          <w:sz w:val="38"/>
          <w:szCs w:val="38"/>
          <w:rtl/>
          <w:lang w:bidi="ar-SY"/>
        </w:rPr>
        <w:t xml:space="preserve">إلى الذي كان وسيظل خير عون لي على صعاب الدرب </w:t>
      </w:r>
    </w:p>
    <w:p w:rsidR="005F4F77" w:rsidRPr="00602A24" w:rsidRDefault="005F4F77" w:rsidP="005F4F77">
      <w:pPr>
        <w:bidi w:val="0"/>
        <w:spacing w:after="0" w:line="228" w:lineRule="auto"/>
        <w:rPr>
          <w:rFonts w:cs="Monotype Koufi"/>
          <w:b/>
          <w:bCs/>
          <w:sz w:val="38"/>
          <w:szCs w:val="38"/>
          <w:rtl/>
          <w:lang w:bidi="ar-SY"/>
        </w:rPr>
      </w:pPr>
      <w:r w:rsidRPr="00602A24">
        <w:rPr>
          <w:rFonts w:cs="Monotype Koufi" w:hint="cs"/>
          <w:b/>
          <w:bCs/>
          <w:sz w:val="38"/>
          <w:szCs w:val="38"/>
          <w:rtl/>
          <w:lang w:bidi="ar-SY"/>
        </w:rPr>
        <w:t>زوج</w:t>
      </w:r>
      <w:r>
        <w:rPr>
          <w:rFonts w:cs="Monotype Koufi" w:hint="cs"/>
          <w:b/>
          <w:bCs/>
          <w:sz w:val="38"/>
          <w:szCs w:val="38"/>
          <w:rtl/>
          <w:lang w:bidi="ar-SY"/>
        </w:rPr>
        <w:t>ت</w:t>
      </w:r>
      <w:r w:rsidRPr="00602A24">
        <w:rPr>
          <w:rFonts w:cs="Monotype Koufi" w:hint="cs"/>
          <w:b/>
          <w:bCs/>
          <w:sz w:val="38"/>
          <w:szCs w:val="38"/>
          <w:rtl/>
          <w:lang w:bidi="ar-SY"/>
        </w:rPr>
        <w:t>ي الغالي</w:t>
      </w:r>
      <w:r>
        <w:rPr>
          <w:rFonts w:cs="Monotype Koufi" w:hint="cs"/>
          <w:b/>
          <w:bCs/>
          <w:sz w:val="38"/>
          <w:szCs w:val="38"/>
          <w:rtl/>
          <w:lang w:bidi="ar-SY"/>
        </w:rPr>
        <w:t>ة</w:t>
      </w:r>
      <w:r w:rsidRPr="00602A24">
        <w:rPr>
          <w:rFonts w:cs="Monotype Koufi" w:hint="cs"/>
          <w:b/>
          <w:bCs/>
          <w:sz w:val="38"/>
          <w:szCs w:val="38"/>
          <w:rtl/>
          <w:lang w:bidi="ar-SY"/>
        </w:rPr>
        <w:t xml:space="preserve"> </w:t>
      </w: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5F4F77" w:rsidRDefault="005F4F77"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F90FD9" w:rsidRDefault="00F90FD9" w:rsidP="00D56DE1">
      <w:pPr>
        <w:ind w:firstLine="567"/>
        <w:jc w:val="center"/>
        <w:rPr>
          <w:rFonts w:cs="Simplified Arabic"/>
          <w:b/>
          <w:bCs/>
          <w:sz w:val="72"/>
          <w:szCs w:val="72"/>
          <w:rtl/>
          <w:lang w:bidi="ar-SY"/>
        </w:rPr>
      </w:pPr>
    </w:p>
    <w:p w:rsidR="00F90FD9" w:rsidRDefault="00F90FD9" w:rsidP="00D56DE1">
      <w:pPr>
        <w:ind w:firstLine="567"/>
        <w:jc w:val="center"/>
        <w:rPr>
          <w:rFonts w:cs="Simplified Arabic"/>
          <w:b/>
          <w:bCs/>
          <w:sz w:val="72"/>
          <w:szCs w:val="72"/>
          <w:rtl/>
          <w:lang w:bidi="ar-SY"/>
        </w:rPr>
      </w:pPr>
    </w:p>
    <w:p w:rsidR="007B4C8B" w:rsidRPr="00D56DE1" w:rsidRDefault="00D56DE1" w:rsidP="00D56DE1">
      <w:pPr>
        <w:ind w:firstLine="567"/>
        <w:jc w:val="center"/>
        <w:rPr>
          <w:rFonts w:cs="Simplified Arabic"/>
          <w:b/>
          <w:bCs/>
          <w:sz w:val="72"/>
          <w:szCs w:val="72"/>
          <w:rtl/>
          <w:lang w:bidi="ar-SY"/>
        </w:rPr>
      </w:pPr>
      <w:r w:rsidRPr="00D56DE1">
        <w:rPr>
          <w:rFonts w:cs="Simplified Arabic" w:hint="cs"/>
          <w:b/>
          <w:bCs/>
          <w:sz w:val="72"/>
          <w:szCs w:val="72"/>
          <w:rtl/>
          <w:lang w:bidi="ar-SY"/>
        </w:rPr>
        <w:t>المحتويات</w:t>
      </w: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p w:rsidR="007B4C8B" w:rsidRDefault="007B4C8B" w:rsidP="005F4F77">
      <w:pPr>
        <w:ind w:firstLine="567"/>
        <w:jc w:val="mediumKashida"/>
        <w:rPr>
          <w:rFonts w:cs="Simplified Arabic"/>
          <w:sz w:val="32"/>
          <w:szCs w:val="32"/>
          <w:lang w:bidi="ar-SY"/>
        </w:rPr>
      </w:pPr>
    </w:p>
    <w:tbl>
      <w:tblPr>
        <w:tblStyle w:val="TableGrid"/>
        <w:tblW w:w="0" w:type="auto"/>
        <w:tblLook w:val="04A0"/>
      </w:tblPr>
      <w:tblGrid>
        <w:gridCol w:w="4226"/>
        <w:gridCol w:w="4296"/>
      </w:tblGrid>
      <w:tr w:rsidR="005C4D86" w:rsidTr="00EE2C86">
        <w:tc>
          <w:tcPr>
            <w:tcW w:w="4788" w:type="dxa"/>
            <w:shd w:val="clear" w:color="auto" w:fill="D9D9D9" w:themeFill="background1" w:themeFillShade="D9"/>
          </w:tcPr>
          <w:p w:rsidR="005C4D86" w:rsidRDefault="005C4D86" w:rsidP="00EE2C86">
            <w:pPr>
              <w:jc w:val="center"/>
              <w:rPr>
                <w:rFonts w:cs="Simplified Arabic"/>
                <w:b/>
                <w:bCs/>
                <w:sz w:val="28"/>
                <w:szCs w:val="28"/>
                <w:lang w:bidi="ar-SY"/>
              </w:rPr>
            </w:pPr>
          </w:p>
          <w:p w:rsidR="005C4D86" w:rsidRPr="00DD0057" w:rsidRDefault="005C4D86" w:rsidP="00EE2C86">
            <w:pPr>
              <w:jc w:val="center"/>
              <w:rPr>
                <w:rFonts w:cs="Simplified Arabic"/>
                <w:b/>
                <w:bCs/>
                <w:i/>
                <w:iCs/>
                <w:sz w:val="28"/>
                <w:szCs w:val="28"/>
                <w:rtl/>
                <w:lang w:bidi="ar-SY"/>
              </w:rPr>
            </w:pPr>
            <w:r w:rsidRPr="00DD0057">
              <w:rPr>
                <w:rFonts w:cs="Simplified Arabic" w:hint="cs"/>
                <w:b/>
                <w:bCs/>
                <w:i/>
                <w:iCs/>
                <w:sz w:val="28"/>
                <w:szCs w:val="28"/>
                <w:rtl/>
                <w:lang w:bidi="ar-SY"/>
              </w:rPr>
              <w:t>الصفحة</w:t>
            </w:r>
          </w:p>
        </w:tc>
        <w:tc>
          <w:tcPr>
            <w:tcW w:w="4788" w:type="dxa"/>
            <w:shd w:val="clear" w:color="auto" w:fill="D9D9D9" w:themeFill="background1" w:themeFillShade="D9"/>
          </w:tcPr>
          <w:p w:rsidR="005C4D86" w:rsidRDefault="005C4D86" w:rsidP="00EE2C86">
            <w:pPr>
              <w:jc w:val="center"/>
              <w:rPr>
                <w:rFonts w:cs="Simplified Arabic"/>
                <w:b/>
                <w:bCs/>
                <w:sz w:val="28"/>
                <w:szCs w:val="28"/>
                <w:lang w:bidi="ar-SY"/>
              </w:rPr>
            </w:pPr>
          </w:p>
          <w:p w:rsidR="005C4D86" w:rsidRPr="00DD0057" w:rsidRDefault="005C4D86" w:rsidP="00EE2C86">
            <w:pPr>
              <w:jc w:val="center"/>
              <w:rPr>
                <w:rFonts w:cs="Simplified Arabic"/>
                <w:b/>
                <w:bCs/>
                <w:i/>
                <w:iCs/>
                <w:sz w:val="28"/>
                <w:szCs w:val="28"/>
                <w:rtl/>
                <w:lang w:bidi="ar-SY"/>
              </w:rPr>
            </w:pPr>
            <w:r w:rsidRPr="00DD0057">
              <w:rPr>
                <w:rFonts w:cs="Simplified Arabic" w:hint="cs"/>
                <w:b/>
                <w:bCs/>
                <w:i/>
                <w:iCs/>
                <w:sz w:val="28"/>
                <w:szCs w:val="28"/>
                <w:rtl/>
                <w:lang w:bidi="ar-SY"/>
              </w:rPr>
              <w:t>المحتويات</w:t>
            </w:r>
          </w:p>
        </w:tc>
      </w:tr>
      <w:tr w:rsidR="005C4D86" w:rsidTr="00EE2C86">
        <w:tc>
          <w:tcPr>
            <w:tcW w:w="4788" w:type="dxa"/>
          </w:tcPr>
          <w:p w:rsidR="005C4D86" w:rsidRPr="009F09BD" w:rsidRDefault="00D56DE1" w:rsidP="00EE2C86">
            <w:pPr>
              <w:jc w:val="center"/>
              <w:rPr>
                <w:rFonts w:cs="Simplified Arabic"/>
                <w:sz w:val="28"/>
                <w:szCs w:val="28"/>
                <w:rtl/>
                <w:lang w:bidi="ar-SY"/>
              </w:rPr>
            </w:pPr>
            <w:r>
              <w:rPr>
                <w:rFonts w:cs="Simplified Arabic" w:hint="cs"/>
                <w:sz w:val="28"/>
                <w:szCs w:val="28"/>
                <w:rtl/>
                <w:lang w:bidi="ar-SY"/>
              </w:rPr>
              <w:t>7</w:t>
            </w:r>
          </w:p>
        </w:tc>
        <w:tc>
          <w:tcPr>
            <w:tcW w:w="4788" w:type="dxa"/>
            <w:shd w:val="clear" w:color="auto" w:fill="000000" w:themeFill="text1"/>
          </w:tcPr>
          <w:p w:rsidR="005C4D86" w:rsidRPr="002D07F5" w:rsidRDefault="005C4D86" w:rsidP="00EE2C86">
            <w:pPr>
              <w:jc w:val="center"/>
              <w:rPr>
                <w:rFonts w:cs="Simplified Arabic"/>
                <w:b/>
                <w:bCs/>
                <w:sz w:val="28"/>
                <w:szCs w:val="28"/>
                <w:rtl/>
                <w:lang w:bidi="ar-SY"/>
              </w:rPr>
            </w:pPr>
            <w:r w:rsidRPr="002D07F5">
              <w:rPr>
                <w:rFonts w:cs="Simplified Arabic" w:hint="cs"/>
                <w:b/>
                <w:bCs/>
                <w:sz w:val="28"/>
                <w:szCs w:val="28"/>
                <w:rtl/>
                <w:lang w:bidi="ar-SY"/>
              </w:rPr>
              <w:t xml:space="preserve"> ال</w:t>
            </w:r>
            <w:r>
              <w:rPr>
                <w:rFonts w:cs="Simplified Arabic" w:hint="cs"/>
                <w:b/>
                <w:bCs/>
                <w:sz w:val="28"/>
                <w:szCs w:val="28"/>
                <w:rtl/>
                <w:lang w:bidi="ar-SY"/>
              </w:rPr>
              <w:t>قسم</w:t>
            </w:r>
            <w:r w:rsidRPr="002D07F5">
              <w:rPr>
                <w:rFonts w:cs="Simplified Arabic" w:hint="cs"/>
                <w:b/>
                <w:bCs/>
                <w:sz w:val="28"/>
                <w:szCs w:val="28"/>
                <w:rtl/>
                <w:lang w:bidi="ar-SY"/>
              </w:rPr>
              <w:t xml:space="preserve"> النظري</w:t>
            </w:r>
          </w:p>
        </w:tc>
      </w:tr>
      <w:tr w:rsidR="005C4D86" w:rsidTr="00EE2C86">
        <w:tc>
          <w:tcPr>
            <w:tcW w:w="4788" w:type="dxa"/>
          </w:tcPr>
          <w:p w:rsidR="005C4D86" w:rsidRPr="009F09BD" w:rsidRDefault="00D56DE1" w:rsidP="00EE2C86">
            <w:pPr>
              <w:jc w:val="center"/>
              <w:rPr>
                <w:rFonts w:cs="Simplified Arabic"/>
                <w:sz w:val="28"/>
                <w:szCs w:val="28"/>
                <w:rtl/>
                <w:lang w:bidi="ar-SY"/>
              </w:rPr>
            </w:pPr>
            <w:r>
              <w:rPr>
                <w:rFonts w:cs="Simplified Arabic" w:hint="cs"/>
                <w:sz w:val="28"/>
                <w:szCs w:val="28"/>
                <w:rtl/>
                <w:lang w:bidi="ar-SY"/>
              </w:rPr>
              <w:t>8</w:t>
            </w:r>
          </w:p>
        </w:tc>
        <w:tc>
          <w:tcPr>
            <w:tcW w:w="4788" w:type="dxa"/>
          </w:tcPr>
          <w:p w:rsidR="005C4D86" w:rsidRPr="009F09BD" w:rsidRDefault="005C4D86" w:rsidP="00EE2C86">
            <w:pPr>
              <w:jc w:val="center"/>
              <w:rPr>
                <w:rFonts w:cs="Simplified Arabic"/>
                <w:sz w:val="28"/>
                <w:szCs w:val="28"/>
                <w:rtl/>
                <w:lang w:bidi="ar-SY"/>
              </w:rPr>
            </w:pPr>
            <w:r w:rsidRPr="00B90CC3">
              <w:rPr>
                <w:rFonts w:cs="Simplified Arabic" w:hint="cs"/>
                <w:b/>
                <w:bCs/>
                <w:sz w:val="28"/>
                <w:szCs w:val="28"/>
                <w:rtl/>
                <w:lang w:bidi="ar-SY"/>
              </w:rPr>
              <w:t>الفصل الأول: مقدمة البحث</w:t>
            </w:r>
          </w:p>
        </w:tc>
      </w:tr>
      <w:tr w:rsidR="005C4D86" w:rsidTr="00EE2C86">
        <w:tc>
          <w:tcPr>
            <w:tcW w:w="4788" w:type="dxa"/>
          </w:tcPr>
          <w:p w:rsidR="005C4D86" w:rsidRPr="009F09BD" w:rsidRDefault="004E6DAA" w:rsidP="00EE2C86">
            <w:pPr>
              <w:jc w:val="center"/>
              <w:rPr>
                <w:rFonts w:cs="Simplified Arabic"/>
                <w:sz w:val="28"/>
                <w:szCs w:val="28"/>
                <w:rtl/>
                <w:lang w:bidi="ar-SY"/>
              </w:rPr>
            </w:pPr>
            <w:r>
              <w:rPr>
                <w:rFonts w:cs="Simplified Arabic"/>
                <w:sz w:val="28"/>
                <w:szCs w:val="28"/>
                <w:lang w:bidi="ar-SY"/>
              </w:rPr>
              <w:t>9</w:t>
            </w:r>
          </w:p>
        </w:tc>
        <w:tc>
          <w:tcPr>
            <w:tcW w:w="4788" w:type="dxa"/>
          </w:tcPr>
          <w:p w:rsidR="005C4D86" w:rsidRPr="009F09BD" w:rsidRDefault="005C4D86" w:rsidP="00EE2C86">
            <w:pPr>
              <w:jc w:val="center"/>
              <w:rPr>
                <w:rFonts w:cs="Simplified Arabic"/>
                <w:sz w:val="28"/>
                <w:szCs w:val="28"/>
                <w:rtl/>
                <w:lang w:bidi="ar-SY"/>
              </w:rPr>
            </w:pPr>
            <w:r w:rsidRPr="00B90CC3">
              <w:rPr>
                <w:rFonts w:cs="Simplified Arabic" w:hint="cs"/>
                <w:b/>
                <w:bCs/>
                <w:sz w:val="28"/>
                <w:szCs w:val="28"/>
                <w:rtl/>
                <w:lang w:bidi="ar-SY"/>
              </w:rPr>
              <w:t>الفصل الثاني: تشريح العجان وقاع الحوض</w:t>
            </w:r>
          </w:p>
        </w:tc>
      </w:tr>
      <w:tr w:rsidR="005C4D86" w:rsidTr="00EE2C86">
        <w:tc>
          <w:tcPr>
            <w:tcW w:w="4788" w:type="dxa"/>
          </w:tcPr>
          <w:p w:rsidR="005C4D86" w:rsidRPr="009F09BD" w:rsidRDefault="004E6DAA" w:rsidP="00EE2C86">
            <w:pPr>
              <w:bidi w:val="0"/>
              <w:jc w:val="center"/>
              <w:rPr>
                <w:rFonts w:cs="Simplified Arabic"/>
                <w:sz w:val="28"/>
                <w:szCs w:val="28"/>
                <w:rtl/>
                <w:lang w:bidi="ar-SY"/>
              </w:rPr>
            </w:pPr>
            <w:r>
              <w:rPr>
                <w:rFonts w:cs="Simplified Arabic"/>
                <w:sz w:val="28"/>
                <w:szCs w:val="28"/>
                <w:lang w:bidi="ar-SY"/>
              </w:rPr>
              <w:t>10</w:t>
            </w:r>
          </w:p>
        </w:tc>
        <w:tc>
          <w:tcPr>
            <w:tcW w:w="4788" w:type="dxa"/>
          </w:tcPr>
          <w:p w:rsidR="005C4D86" w:rsidRPr="001E43F6" w:rsidRDefault="005C4D86" w:rsidP="00EE2C86">
            <w:pPr>
              <w:jc w:val="center"/>
              <w:rPr>
                <w:rFonts w:cs="Simplified Arabic"/>
                <w:sz w:val="28"/>
                <w:szCs w:val="28"/>
                <w:rtl/>
                <w:lang w:bidi="ar-SY"/>
              </w:rPr>
            </w:pPr>
            <w:r w:rsidRPr="001E43F6">
              <w:rPr>
                <w:rFonts w:cs="Simplified Arabic" w:hint="cs"/>
                <w:sz w:val="28"/>
                <w:szCs w:val="28"/>
                <w:rtl/>
                <w:lang w:bidi="ar-SY"/>
              </w:rPr>
              <w:t>الحجاب الحوضي</w:t>
            </w:r>
          </w:p>
        </w:tc>
      </w:tr>
      <w:tr w:rsidR="005C4D86" w:rsidTr="00EE2C86">
        <w:tc>
          <w:tcPr>
            <w:tcW w:w="4788" w:type="dxa"/>
          </w:tcPr>
          <w:p w:rsidR="005C4D86" w:rsidRPr="009F09BD" w:rsidRDefault="004E6DAA" w:rsidP="00EE2C86">
            <w:pPr>
              <w:bidi w:val="0"/>
              <w:jc w:val="center"/>
              <w:rPr>
                <w:rFonts w:cs="Simplified Arabic"/>
                <w:sz w:val="28"/>
                <w:szCs w:val="28"/>
                <w:rtl/>
                <w:lang w:bidi="ar-SY"/>
              </w:rPr>
            </w:pPr>
            <w:r>
              <w:rPr>
                <w:rFonts w:cs="Simplified Arabic"/>
                <w:sz w:val="28"/>
                <w:szCs w:val="28"/>
                <w:lang w:bidi="ar-SY"/>
              </w:rPr>
              <w:t>12</w:t>
            </w:r>
          </w:p>
        </w:tc>
        <w:tc>
          <w:tcPr>
            <w:tcW w:w="4788" w:type="dxa"/>
          </w:tcPr>
          <w:p w:rsidR="005C4D86" w:rsidRPr="001E43F6" w:rsidRDefault="005C4D86" w:rsidP="00EE2C86">
            <w:pPr>
              <w:jc w:val="center"/>
              <w:rPr>
                <w:rFonts w:cs="Simplified Arabic"/>
                <w:sz w:val="28"/>
                <w:szCs w:val="28"/>
                <w:rtl/>
                <w:lang w:bidi="ar-SY"/>
              </w:rPr>
            </w:pPr>
            <w:r w:rsidRPr="001E43F6">
              <w:rPr>
                <w:rFonts w:cs="Simplified Arabic" w:hint="cs"/>
                <w:sz w:val="28"/>
                <w:szCs w:val="28"/>
                <w:rtl/>
                <w:lang w:bidi="ar-SY"/>
              </w:rPr>
              <w:t>أربطة الحوض</w:t>
            </w:r>
          </w:p>
        </w:tc>
      </w:tr>
      <w:tr w:rsidR="005C4D86" w:rsidTr="00EE2C86">
        <w:tc>
          <w:tcPr>
            <w:tcW w:w="4788" w:type="dxa"/>
          </w:tcPr>
          <w:p w:rsidR="005C4D86" w:rsidRPr="009F09BD" w:rsidRDefault="004E6DAA" w:rsidP="00EE2C86">
            <w:pPr>
              <w:bidi w:val="0"/>
              <w:jc w:val="center"/>
              <w:rPr>
                <w:rFonts w:cs="Simplified Arabic"/>
                <w:sz w:val="28"/>
                <w:szCs w:val="28"/>
                <w:rtl/>
                <w:lang w:bidi="ar-SY"/>
              </w:rPr>
            </w:pPr>
            <w:r>
              <w:rPr>
                <w:rFonts w:cs="Simplified Arabic"/>
                <w:sz w:val="28"/>
                <w:szCs w:val="28"/>
                <w:lang w:bidi="ar-SY"/>
              </w:rPr>
              <w:t>13</w:t>
            </w:r>
          </w:p>
        </w:tc>
        <w:tc>
          <w:tcPr>
            <w:tcW w:w="4788" w:type="dxa"/>
          </w:tcPr>
          <w:p w:rsidR="005C4D86" w:rsidRPr="001E43F6" w:rsidRDefault="005C4D86" w:rsidP="00EE2C86">
            <w:pPr>
              <w:jc w:val="center"/>
              <w:rPr>
                <w:rFonts w:cs="Simplified Arabic"/>
                <w:sz w:val="28"/>
                <w:szCs w:val="28"/>
                <w:rtl/>
                <w:lang w:bidi="ar-SY"/>
              </w:rPr>
            </w:pPr>
            <w:r w:rsidRPr="001E43F6">
              <w:rPr>
                <w:rFonts w:cs="Simplified Arabic" w:hint="cs"/>
                <w:sz w:val="28"/>
                <w:szCs w:val="28"/>
                <w:rtl/>
                <w:lang w:bidi="ar-SY"/>
              </w:rPr>
              <w:t>النسيج الضام</w:t>
            </w:r>
          </w:p>
        </w:tc>
      </w:tr>
      <w:tr w:rsidR="005C4D86" w:rsidTr="00EE2C86">
        <w:tc>
          <w:tcPr>
            <w:tcW w:w="4788" w:type="dxa"/>
          </w:tcPr>
          <w:p w:rsidR="005C4D86" w:rsidRPr="009F09BD" w:rsidRDefault="004E6DAA" w:rsidP="00EE2C86">
            <w:pPr>
              <w:bidi w:val="0"/>
              <w:jc w:val="center"/>
              <w:rPr>
                <w:rFonts w:cs="Simplified Arabic"/>
                <w:sz w:val="28"/>
                <w:szCs w:val="28"/>
                <w:rtl/>
                <w:lang w:bidi="ar-SY"/>
              </w:rPr>
            </w:pPr>
            <w:r>
              <w:rPr>
                <w:rFonts w:cs="Simplified Arabic"/>
                <w:sz w:val="28"/>
                <w:szCs w:val="28"/>
                <w:lang w:bidi="ar-SY"/>
              </w:rPr>
              <w:t>14</w:t>
            </w:r>
          </w:p>
        </w:tc>
        <w:tc>
          <w:tcPr>
            <w:tcW w:w="4788" w:type="dxa"/>
          </w:tcPr>
          <w:p w:rsidR="005C4D86" w:rsidRPr="00E243EA" w:rsidRDefault="005C4D86" w:rsidP="00EE2C86">
            <w:pPr>
              <w:jc w:val="center"/>
              <w:rPr>
                <w:rFonts w:cs="Simplified Arabic"/>
                <w:b/>
                <w:bCs/>
                <w:sz w:val="28"/>
                <w:szCs w:val="28"/>
                <w:rtl/>
                <w:lang w:bidi="ar-SY"/>
              </w:rPr>
            </w:pPr>
            <w:r w:rsidRPr="001E43F6">
              <w:rPr>
                <w:rFonts w:cs="Simplified Arabic" w:hint="cs"/>
                <w:b/>
                <w:bCs/>
                <w:sz w:val="24"/>
                <w:szCs w:val="24"/>
                <w:rtl/>
                <w:lang w:bidi="ar-SY"/>
              </w:rPr>
              <w:t>الفصل الثالث: فيزيولوجيا عمل القسم السفلي من الجهاز البولي</w:t>
            </w:r>
          </w:p>
        </w:tc>
      </w:tr>
      <w:tr w:rsidR="005C4D86" w:rsidTr="00EE2C86">
        <w:tc>
          <w:tcPr>
            <w:tcW w:w="4788" w:type="dxa"/>
          </w:tcPr>
          <w:p w:rsidR="005C4D86" w:rsidRPr="009F09BD" w:rsidRDefault="004E6DAA" w:rsidP="00EE2C86">
            <w:pPr>
              <w:bidi w:val="0"/>
              <w:jc w:val="center"/>
              <w:rPr>
                <w:rFonts w:cs="Simplified Arabic"/>
                <w:sz w:val="28"/>
                <w:szCs w:val="28"/>
                <w:rtl/>
                <w:lang w:bidi="ar-SY"/>
              </w:rPr>
            </w:pPr>
            <w:r>
              <w:rPr>
                <w:rFonts w:cs="Simplified Arabic"/>
                <w:sz w:val="28"/>
                <w:szCs w:val="28"/>
                <w:lang w:bidi="ar-SY"/>
              </w:rPr>
              <w:t>14</w:t>
            </w:r>
          </w:p>
        </w:tc>
        <w:tc>
          <w:tcPr>
            <w:tcW w:w="4788" w:type="dxa"/>
          </w:tcPr>
          <w:p w:rsidR="005C4D86" w:rsidRPr="001E43F6" w:rsidRDefault="005C4D86" w:rsidP="00EE2C86">
            <w:pPr>
              <w:jc w:val="center"/>
              <w:rPr>
                <w:rFonts w:cs="Simplified Arabic"/>
                <w:sz w:val="28"/>
                <w:szCs w:val="28"/>
                <w:rtl/>
                <w:lang w:bidi="ar-SY"/>
              </w:rPr>
            </w:pPr>
            <w:r w:rsidRPr="001E43F6">
              <w:rPr>
                <w:rFonts w:cs="Simplified Arabic" w:hint="cs"/>
                <w:sz w:val="24"/>
                <w:szCs w:val="24"/>
                <w:rtl/>
                <w:lang w:bidi="ar-SY"/>
              </w:rPr>
              <w:t>الاستمساك</w:t>
            </w:r>
          </w:p>
        </w:tc>
      </w:tr>
      <w:tr w:rsidR="005C4D86" w:rsidTr="00EE2C86">
        <w:tc>
          <w:tcPr>
            <w:tcW w:w="4788" w:type="dxa"/>
          </w:tcPr>
          <w:p w:rsidR="005C4D86" w:rsidRDefault="004E6DAA" w:rsidP="00EE2C86">
            <w:pPr>
              <w:jc w:val="center"/>
            </w:pPr>
            <w:r>
              <w:rPr>
                <w:sz w:val="28"/>
                <w:szCs w:val="28"/>
              </w:rPr>
              <w:t>15</w:t>
            </w:r>
          </w:p>
        </w:tc>
        <w:tc>
          <w:tcPr>
            <w:tcW w:w="4788" w:type="dxa"/>
          </w:tcPr>
          <w:p w:rsidR="005C4D86" w:rsidRPr="001E43F6" w:rsidRDefault="005C4D86" w:rsidP="00EE2C86">
            <w:pPr>
              <w:jc w:val="center"/>
              <w:rPr>
                <w:rFonts w:cs="Simplified Arabic"/>
                <w:sz w:val="28"/>
                <w:szCs w:val="28"/>
                <w:rtl/>
                <w:lang w:bidi="ar-SY"/>
              </w:rPr>
            </w:pPr>
            <w:r w:rsidRPr="001E43F6">
              <w:rPr>
                <w:rFonts w:cs="Simplified Arabic" w:hint="cs"/>
                <w:sz w:val="24"/>
                <w:szCs w:val="24"/>
                <w:rtl/>
                <w:lang w:bidi="ar-SY"/>
              </w:rPr>
              <w:t>امتلاء المثانة</w:t>
            </w:r>
          </w:p>
        </w:tc>
      </w:tr>
      <w:tr w:rsidR="005C4D86" w:rsidTr="00EE2C86">
        <w:tc>
          <w:tcPr>
            <w:tcW w:w="4788" w:type="dxa"/>
          </w:tcPr>
          <w:p w:rsidR="005C4D86" w:rsidRPr="001E43F6" w:rsidRDefault="004E6DAA" w:rsidP="00EE2C86">
            <w:pPr>
              <w:jc w:val="center"/>
              <w:rPr>
                <w:sz w:val="28"/>
                <w:szCs w:val="28"/>
              </w:rPr>
            </w:pPr>
            <w:r>
              <w:rPr>
                <w:sz w:val="28"/>
                <w:szCs w:val="28"/>
              </w:rPr>
              <w:t>16</w:t>
            </w:r>
          </w:p>
        </w:tc>
        <w:tc>
          <w:tcPr>
            <w:tcW w:w="4788" w:type="dxa"/>
          </w:tcPr>
          <w:p w:rsidR="005C4D86" w:rsidRPr="001E43F6" w:rsidRDefault="005C4D86" w:rsidP="00EE2C86">
            <w:pPr>
              <w:jc w:val="center"/>
              <w:rPr>
                <w:rFonts w:cs="Simplified Arabic"/>
                <w:sz w:val="28"/>
                <w:szCs w:val="28"/>
                <w:rtl/>
                <w:lang w:bidi="ar-SY"/>
              </w:rPr>
            </w:pPr>
            <w:r w:rsidRPr="001E43F6">
              <w:rPr>
                <w:rFonts w:cs="Simplified Arabic" w:hint="cs"/>
                <w:sz w:val="24"/>
                <w:szCs w:val="24"/>
                <w:rtl/>
                <w:lang w:bidi="ar-SY"/>
              </w:rPr>
              <w:t>إفراغ المثانة</w:t>
            </w:r>
          </w:p>
        </w:tc>
      </w:tr>
      <w:tr w:rsidR="005C4D86" w:rsidTr="00EE2C86">
        <w:tc>
          <w:tcPr>
            <w:tcW w:w="4788" w:type="dxa"/>
          </w:tcPr>
          <w:p w:rsidR="005C4D86" w:rsidRDefault="004E6DAA" w:rsidP="00EE2C86">
            <w:pPr>
              <w:jc w:val="center"/>
            </w:pPr>
            <w:r>
              <w:rPr>
                <w:sz w:val="28"/>
                <w:szCs w:val="28"/>
              </w:rPr>
              <w:t>21</w:t>
            </w:r>
          </w:p>
        </w:tc>
        <w:tc>
          <w:tcPr>
            <w:tcW w:w="4788" w:type="dxa"/>
          </w:tcPr>
          <w:p w:rsidR="005C4D86" w:rsidRPr="001E43F6" w:rsidRDefault="005C4D86" w:rsidP="00EE2C86">
            <w:pPr>
              <w:jc w:val="center"/>
              <w:rPr>
                <w:rFonts w:cs="Simplified Arabic"/>
                <w:sz w:val="28"/>
                <w:szCs w:val="28"/>
                <w:rtl/>
                <w:lang w:bidi="ar-SY"/>
              </w:rPr>
            </w:pPr>
            <w:r w:rsidRPr="001E43F6">
              <w:rPr>
                <w:rFonts w:cs="Simplified Arabic" w:hint="cs"/>
                <w:rtl/>
                <w:lang w:bidi="ar-SY"/>
              </w:rPr>
              <w:t>نظريات الاستمساك</w:t>
            </w:r>
          </w:p>
        </w:tc>
      </w:tr>
      <w:tr w:rsidR="005C4D86" w:rsidTr="00EE2C86">
        <w:tc>
          <w:tcPr>
            <w:tcW w:w="4788" w:type="dxa"/>
          </w:tcPr>
          <w:p w:rsidR="005C4D86" w:rsidRDefault="004E6DAA" w:rsidP="00EE2C86">
            <w:pPr>
              <w:jc w:val="center"/>
            </w:pPr>
            <w:r>
              <w:rPr>
                <w:sz w:val="28"/>
                <w:szCs w:val="28"/>
              </w:rPr>
              <w:t>25</w:t>
            </w:r>
          </w:p>
        </w:tc>
        <w:tc>
          <w:tcPr>
            <w:tcW w:w="4788" w:type="dxa"/>
          </w:tcPr>
          <w:p w:rsidR="005C4D86" w:rsidRPr="001E43F6" w:rsidRDefault="005C4D86" w:rsidP="00EE2C86">
            <w:pPr>
              <w:jc w:val="center"/>
              <w:rPr>
                <w:rFonts w:cs="Simplified Arabic"/>
                <w:rtl/>
                <w:lang w:bidi="ar-SY"/>
              </w:rPr>
            </w:pPr>
            <w:r w:rsidRPr="001E43F6">
              <w:rPr>
                <w:rFonts w:cs="Simplified Arabic" w:hint="cs"/>
                <w:b/>
                <w:bCs/>
                <w:sz w:val="24"/>
                <w:szCs w:val="24"/>
                <w:rtl/>
                <w:lang w:bidi="ar-SY"/>
              </w:rPr>
              <w:t>الفصل الرابع: اضطرابات وظيفة القسم السفلي من الجهاز البولي</w:t>
            </w:r>
          </w:p>
        </w:tc>
      </w:tr>
      <w:tr w:rsidR="005C4D86" w:rsidTr="00EE2C86">
        <w:trPr>
          <w:trHeight w:val="404"/>
        </w:trPr>
        <w:tc>
          <w:tcPr>
            <w:tcW w:w="4788" w:type="dxa"/>
          </w:tcPr>
          <w:p w:rsidR="005C4D86" w:rsidRDefault="004E6DAA" w:rsidP="00EE2C86">
            <w:pPr>
              <w:jc w:val="center"/>
            </w:pPr>
            <w:r>
              <w:rPr>
                <w:sz w:val="28"/>
                <w:szCs w:val="28"/>
              </w:rPr>
              <w:t>25</w:t>
            </w:r>
          </w:p>
        </w:tc>
        <w:tc>
          <w:tcPr>
            <w:tcW w:w="4788" w:type="dxa"/>
          </w:tcPr>
          <w:p w:rsidR="005C4D86" w:rsidRPr="001E43F6" w:rsidRDefault="005C4D86" w:rsidP="00EE2C86">
            <w:pPr>
              <w:jc w:val="center"/>
              <w:rPr>
                <w:rFonts w:cs="Simplified Arabic"/>
                <w:sz w:val="28"/>
                <w:szCs w:val="28"/>
                <w:rtl/>
                <w:lang w:bidi="ar-SY"/>
              </w:rPr>
            </w:pPr>
            <w:r w:rsidRPr="001E43F6">
              <w:rPr>
                <w:rFonts w:cs="Simplified Arabic" w:hint="cs"/>
                <w:sz w:val="24"/>
                <w:szCs w:val="24"/>
                <w:rtl/>
                <w:lang w:bidi="ar-SY"/>
              </w:rPr>
              <w:t>سلس البول</w:t>
            </w:r>
          </w:p>
        </w:tc>
      </w:tr>
      <w:tr w:rsidR="005C4D86" w:rsidTr="00EE2C86">
        <w:trPr>
          <w:trHeight w:val="521"/>
        </w:trPr>
        <w:tc>
          <w:tcPr>
            <w:tcW w:w="4788" w:type="dxa"/>
          </w:tcPr>
          <w:p w:rsidR="005C4D86" w:rsidRDefault="004E6DAA" w:rsidP="00EE2C86">
            <w:pPr>
              <w:jc w:val="center"/>
            </w:pPr>
            <w:r>
              <w:rPr>
                <w:sz w:val="28"/>
                <w:szCs w:val="28"/>
              </w:rPr>
              <w:t>40</w:t>
            </w:r>
          </w:p>
        </w:tc>
        <w:tc>
          <w:tcPr>
            <w:tcW w:w="4788" w:type="dxa"/>
          </w:tcPr>
          <w:p w:rsidR="005C4D86" w:rsidRPr="001E43F6" w:rsidRDefault="005C4D86" w:rsidP="00EE2C86">
            <w:pPr>
              <w:ind w:firstLine="567"/>
              <w:jc w:val="center"/>
              <w:rPr>
                <w:rFonts w:cs="Simplified Arabic"/>
                <w:sz w:val="36"/>
                <w:szCs w:val="36"/>
                <w:u w:val="single"/>
              </w:rPr>
            </w:pPr>
            <w:r w:rsidRPr="001E43F6">
              <w:rPr>
                <w:rFonts w:cs="Simplified Arabic" w:hint="cs"/>
                <w:rtl/>
                <w:lang w:bidi="ar-SY"/>
              </w:rPr>
              <w:t>شريحة التعلي</w:t>
            </w:r>
            <w:r w:rsidRPr="001E43F6">
              <w:rPr>
                <w:rFonts w:cs="Simplified Arabic" w:hint="cs"/>
                <w:rtl/>
              </w:rPr>
              <w:t>ق</w:t>
            </w:r>
            <w:r w:rsidRPr="001E43F6">
              <w:rPr>
                <w:rFonts w:cs="Simplified Arabic" w:hint="cs"/>
                <w:rtl/>
                <w:lang w:bidi="ar-SY"/>
              </w:rPr>
              <w:t xml:space="preserve"> عبر الثقبة السدادية</w:t>
            </w:r>
            <w:r>
              <w:rPr>
                <w:rFonts w:cs="Simplified Arabic"/>
                <w:lang w:bidi="ar-SY"/>
              </w:rPr>
              <w:t xml:space="preserve">  </w:t>
            </w:r>
            <w:r w:rsidRPr="001E43F6">
              <w:rPr>
                <w:rFonts w:cs="Simplified Arabic"/>
                <w:lang w:bidi="ar-SY"/>
              </w:rPr>
              <w:t xml:space="preserve"> (TOT)</w:t>
            </w:r>
            <w:r>
              <w:rPr>
                <w:rFonts w:cs="Simplified Arabic"/>
                <w:lang w:bidi="ar-SY"/>
              </w:rPr>
              <w:t xml:space="preserve">                  </w:t>
            </w:r>
          </w:p>
          <w:p w:rsidR="005C4D86" w:rsidRPr="002D07F5" w:rsidRDefault="005C4D86" w:rsidP="00EE2C86">
            <w:pPr>
              <w:jc w:val="center"/>
              <w:rPr>
                <w:rFonts w:cs="Simplified Arabic"/>
                <w:b/>
                <w:bCs/>
                <w:sz w:val="28"/>
                <w:szCs w:val="28"/>
                <w:rtl/>
                <w:lang w:bidi="ar-SY"/>
              </w:rPr>
            </w:pPr>
          </w:p>
        </w:tc>
      </w:tr>
      <w:tr w:rsidR="005C4D86" w:rsidTr="00EE2C86">
        <w:trPr>
          <w:trHeight w:val="516"/>
        </w:trPr>
        <w:tc>
          <w:tcPr>
            <w:tcW w:w="4788" w:type="dxa"/>
            <w:tcBorders>
              <w:bottom w:val="single" w:sz="4" w:space="0" w:color="auto"/>
            </w:tcBorders>
          </w:tcPr>
          <w:p w:rsidR="005C4D86" w:rsidRDefault="004E6DAA" w:rsidP="00EE2C86">
            <w:pPr>
              <w:jc w:val="center"/>
            </w:pPr>
            <w:r>
              <w:rPr>
                <w:sz w:val="28"/>
                <w:szCs w:val="28"/>
              </w:rPr>
              <w:t>46</w:t>
            </w:r>
            <w:r w:rsidR="005C4D86">
              <w:t xml:space="preserve"> </w:t>
            </w:r>
          </w:p>
        </w:tc>
        <w:tc>
          <w:tcPr>
            <w:tcW w:w="4788" w:type="dxa"/>
            <w:tcBorders>
              <w:bottom w:val="single" w:sz="4" w:space="0" w:color="auto"/>
            </w:tcBorders>
          </w:tcPr>
          <w:p w:rsidR="005C4D86" w:rsidRPr="001E43F6" w:rsidRDefault="005C4D86" w:rsidP="00EE2C86">
            <w:pPr>
              <w:jc w:val="center"/>
              <w:rPr>
                <w:rFonts w:cs="Simplified Arabic"/>
                <w:sz w:val="28"/>
                <w:szCs w:val="28"/>
                <w:rtl/>
                <w:lang w:bidi="ar-SY"/>
              </w:rPr>
            </w:pPr>
            <w:r>
              <w:rPr>
                <w:rFonts w:cs="Simplified Arabic"/>
                <w:lang w:bidi="ar-SY"/>
              </w:rPr>
              <w:t xml:space="preserve">           </w:t>
            </w:r>
            <w:r w:rsidRPr="001E43F6">
              <w:rPr>
                <w:rFonts w:cs="Simplified Arabic" w:hint="cs"/>
                <w:rtl/>
                <w:lang w:bidi="ar-SY"/>
              </w:rPr>
              <w:t>شريحة التعليق عبر مسافة ريتزيوس</w:t>
            </w:r>
            <w:r w:rsidRPr="001E43F6">
              <w:rPr>
                <w:rFonts w:cs="Simplified Arabic"/>
                <w:lang w:bidi="ar-SY"/>
              </w:rPr>
              <w:t>(TVT)</w:t>
            </w:r>
            <w:r>
              <w:rPr>
                <w:rFonts w:cs="Simplified Arabic"/>
                <w:lang w:bidi="ar-SY"/>
              </w:rPr>
              <w:t xml:space="preserve"> </w:t>
            </w:r>
          </w:p>
        </w:tc>
      </w:tr>
      <w:tr w:rsidR="005C4D86" w:rsidTr="00EE2C86">
        <w:trPr>
          <w:trHeight w:val="279"/>
        </w:trPr>
        <w:tc>
          <w:tcPr>
            <w:tcW w:w="4788" w:type="dxa"/>
            <w:tcBorders>
              <w:top w:val="single" w:sz="4" w:space="0" w:color="auto"/>
              <w:bottom w:val="single" w:sz="4" w:space="0" w:color="auto"/>
            </w:tcBorders>
          </w:tcPr>
          <w:p w:rsidR="005C4D86" w:rsidRDefault="004E6DAA" w:rsidP="00EE2C86">
            <w:pPr>
              <w:jc w:val="center"/>
            </w:pPr>
            <w:r>
              <w:rPr>
                <w:sz w:val="28"/>
                <w:szCs w:val="28"/>
              </w:rPr>
              <w:t>52</w:t>
            </w:r>
          </w:p>
        </w:tc>
        <w:tc>
          <w:tcPr>
            <w:tcW w:w="4788" w:type="dxa"/>
            <w:tcBorders>
              <w:top w:val="single" w:sz="4" w:space="0" w:color="auto"/>
              <w:bottom w:val="single" w:sz="4" w:space="0" w:color="auto"/>
            </w:tcBorders>
            <w:shd w:val="clear" w:color="auto" w:fill="000000" w:themeFill="text1"/>
          </w:tcPr>
          <w:p w:rsidR="005C4D86" w:rsidRPr="008F678C" w:rsidRDefault="005C4D86" w:rsidP="00EE2C86">
            <w:pPr>
              <w:jc w:val="center"/>
              <w:rPr>
                <w:rFonts w:cs="Simplified Arabic"/>
                <w:b/>
                <w:bCs/>
                <w:rtl/>
              </w:rPr>
            </w:pPr>
            <w:r>
              <w:rPr>
                <w:rFonts w:cs="Simplified Arabic" w:hint="cs"/>
                <w:b/>
                <w:bCs/>
                <w:rtl/>
              </w:rPr>
              <w:t xml:space="preserve">القسم </w:t>
            </w:r>
            <w:r w:rsidRPr="00DD0057">
              <w:rPr>
                <w:rFonts w:cs="Simplified Arabic" w:hint="cs"/>
                <w:b/>
                <w:bCs/>
                <w:sz w:val="28"/>
                <w:szCs w:val="28"/>
                <w:rtl/>
              </w:rPr>
              <w:t>العملي</w:t>
            </w:r>
          </w:p>
        </w:tc>
      </w:tr>
      <w:tr w:rsidR="005C4D86" w:rsidTr="00EE2C86">
        <w:trPr>
          <w:trHeight w:val="656"/>
        </w:trPr>
        <w:tc>
          <w:tcPr>
            <w:tcW w:w="4788" w:type="dxa"/>
            <w:tcBorders>
              <w:top w:val="single" w:sz="4" w:space="0" w:color="auto"/>
              <w:bottom w:val="single" w:sz="4" w:space="0" w:color="auto"/>
            </w:tcBorders>
          </w:tcPr>
          <w:p w:rsidR="005C4D86" w:rsidRDefault="004E6DAA" w:rsidP="00EE2C86">
            <w:pPr>
              <w:jc w:val="center"/>
            </w:pPr>
            <w:r>
              <w:rPr>
                <w:sz w:val="28"/>
                <w:szCs w:val="28"/>
              </w:rPr>
              <w:t>53</w:t>
            </w:r>
          </w:p>
        </w:tc>
        <w:tc>
          <w:tcPr>
            <w:tcW w:w="4788" w:type="dxa"/>
            <w:tcBorders>
              <w:top w:val="single" w:sz="4" w:space="0" w:color="auto"/>
              <w:bottom w:val="single" w:sz="4" w:space="0" w:color="auto"/>
            </w:tcBorders>
          </w:tcPr>
          <w:p w:rsidR="005C4D86" w:rsidRDefault="005C4D86" w:rsidP="00EE2C86">
            <w:pPr>
              <w:jc w:val="center"/>
              <w:rPr>
                <w:rFonts w:cs="Simplified Arabic"/>
                <w:b/>
                <w:bCs/>
                <w:rtl/>
              </w:rPr>
            </w:pPr>
            <w:r w:rsidRPr="0001291A">
              <w:rPr>
                <w:rFonts w:cs="Simplified Arabic" w:hint="cs"/>
                <w:b/>
                <w:bCs/>
                <w:sz w:val="32"/>
                <w:szCs w:val="32"/>
                <w:rtl/>
                <w:lang w:bidi="ar-SY"/>
              </w:rPr>
              <w:t>الفصل الخامس</w:t>
            </w:r>
          </w:p>
        </w:tc>
      </w:tr>
      <w:tr w:rsidR="005C4D86" w:rsidTr="00EE2C86">
        <w:trPr>
          <w:trHeight w:val="559"/>
        </w:trPr>
        <w:tc>
          <w:tcPr>
            <w:tcW w:w="4788" w:type="dxa"/>
            <w:tcBorders>
              <w:top w:val="single" w:sz="4" w:space="0" w:color="auto"/>
            </w:tcBorders>
          </w:tcPr>
          <w:p w:rsidR="005C4D86" w:rsidRDefault="004E6DAA" w:rsidP="00EE2C86">
            <w:pPr>
              <w:jc w:val="center"/>
            </w:pPr>
            <w:r>
              <w:rPr>
                <w:sz w:val="28"/>
                <w:szCs w:val="28"/>
              </w:rPr>
              <w:t>53</w:t>
            </w:r>
          </w:p>
        </w:tc>
        <w:tc>
          <w:tcPr>
            <w:tcW w:w="4788" w:type="dxa"/>
            <w:tcBorders>
              <w:top w:val="single" w:sz="4" w:space="0" w:color="auto"/>
            </w:tcBorders>
          </w:tcPr>
          <w:p w:rsidR="005C4D86" w:rsidRDefault="005C4D86" w:rsidP="00EE2C86">
            <w:pPr>
              <w:jc w:val="center"/>
              <w:rPr>
                <w:rFonts w:cs="Simplified Arabic"/>
                <w:b/>
                <w:bCs/>
                <w:rtl/>
              </w:rPr>
            </w:pPr>
            <w:r w:rsidRPr="00440621">
              <w:rPr>
                <w:rFonts w:cs="Simplified Arabic" w:hint="cs"/>
                <w:sz w:val="28"/>
                <w:szCs w:val="28"/>
                <w:rtl/>
                <w:lang w:bidi="ar-SY"/>
              </w:rPr>
              <w:t>تعريف بالبحث</w:t>
            </w:r>
          </w:p>
        </w:tc>
      </w:tr>
      <w:tr w:rsidR="005C4D86" w:rsidTr="00EE2C86">
        <w:tc>
          <w:tcPr>
            <w:tcW w:w="4788" w:type="dxa"/>
          </w:tcPr>
          <w:p w:rsidR="005C4D86" w:rsidRDefault="004E6DAA" w:rsidP="00EE2C86">
            <w:pPr>
              <w:jc w:val="center"/>
            </w:pPr>
            <w:r>
              <w:rPr>
                <w:sz w:val="28"/>
                <w:szCs w:val="28"/>
              </w:rPr>
              <w:t>55</w:t>
            </w:r>
          </w:p>
        </w:tc>
        <w:tc>
          <w:tcPr>
            <w:tcW w:w="4788" w:type="dxa"/>
          </w:tcPr>
          <w:p w:rsidR="005C4D86" w:rsidRPr="009F09BD" w:rsidRDefault="005C4D86" w:rsidP="00EE2C86">
            <w:pPr>
              <w:jc w:val="center"/>
              <w:rPr>
                <w:rFonts w:cs="Simplified Arabic"/>
                <w:sz w:val="28"/>
                <w:szCs w:val="28"/>
                <w:rtl/>
                <w:lang w:bidi="ar-SY"/>
              </w:rPr>
            </w:pPr>
            <w:r w:rsidRPr="009F09BD">
              <w:rPr>
                <w:rFonts w:cs="Simplified Arabic" w:hint="cs"/>
                <w:sz w:val="28"/>
                <w:szCs w:val="28"/>
                <w:rtl/>
                <w:lang w:bidi="ar-SY"/>
              </w:rPr>
              <w:t>النتائج</w:t>
            </w:r>
          </w:p>
        </w:tc>
      </w:tr>
      <w:tr w:rsidR="005C4D86" w:rsidTr="00EE2C86">
        <w:tc>
          <w:tcPr>
            <w:tcW w:w="4788" w:type="dxa"/>
          </w:tcPr>
          <w:p w:rsidR="005C4D86" w:rsidRDefault="004E6DAA" w:rsidP="009F4711">
            <w:pPr>
              <w:jc w:val="center"/>
            </w:pPr>
            <w:r>
              <w:rPr>
                <w:sz w:val="28"/>
                <w:szCs w:val="28"/>
              </w:rPr>
              <w:t>71</w:t>
            </w:r>
          </w:p>
        </w:tc>
        <w:tc>
          <w:tcPr>
            <w:tcW w:w="4788" w:type="dxa"/>
          </w:tcPr>
          <w:p w:rsidR="005C4D86" w:rsidRPr="009F09BD" w:rsidRDefault="005C4D86" w:rsidP="00EE2C86">
            <w:pPr>
              <w:jc w:val="center"/>
              <w:rPr>
                <w:rFonts w:cs="Simplified Arabic"/>
                <w:sz w:val="28"/>
                <w:szCs w:val="28"/>
                <w:rtl/>
                <w:lang w:bidi="ar-SY"/>
              </w:rPr>
            </w:pPr>
            <w:r>
              <w:rPr>
                <w:rFonts w:cs="Simplified Arabic" w:hint="cs"/>
                <w:sz w:val="28"/>
                <w:szCs w:val="28"/>
                <w:rtl/>
                <w:lang w:bidi="ar-SY"/>
              </w:rPr>
              <w:t>المناقشة</w:t>
            </w:r>
          </w:p>
        </w:tc>
      </w:tr>
      <w:tr w:rsidR="005C4D86" w:rsidTr="00EE2C86">
        <w:tc>
          <w:tcPr>
            <w:tcW w:w="4788" w:type="dxa"/>
          </w:tcPr>
          <w:p w:rsidR="005C4D86" w:rsidRDefault="004E6DAA" w:rsidP="004E6DAA">
            <w:pPr>
              <w:jc w:val="center"/>
            </w:pPr>
            <w:r>
              <w:rPr>
                <w:sz w:val="28"/>
                <w:szCs w:val="28"/>
              </w:rPr>
              <w:t>79</w:t>
            </w:r>
          </w:p>
        </w:tc>
        <w:tc>
          <w:tcPr>
            <w:tcW w:w="4788" w:type="dxa"/>
          </w:tcPr>
          <w:p w:rsidR="005C4D86" w:rsidRPr="009F09BD" w:rsidRDefault="005C4D86" w:rsidP="00EE2C86">
            <w:pPr>
              <w:jc w:val="center"/>
              <w:rPr>
                <w:rFonts w:cs="Simplified Arabic"/>
                <w:sz w:val="28"/>
                <w:szCs w:val="28"/>
                <w:rtl/>
                <w:lang w:bidi="ar-SY"/>
              </w:rPr>
            </w:pPr>
            <w:r w:rsidRPr="009F09BD">
              <w:rPr>
                <w:rFonts w:cs="Simplified Arabic" w:hint="cs"/>
                <w:sz w:val="28"/>
                <w:szCs w:val="28"/>
                <w:rtl/>
                <w:lang w:bidi="ar-SY"/>
              </w:rPr>
              <w:t>النتائج</w:t>
            </w:r>
            <w:r>
              <w:rPr>
                <w:rFonts w:cs="Simplified Arabic" w:hint="cs"/>
                <w:sz w:val="28"/>
                <w:szCs w:val="28"/>
                <w:rtl/>
                <w:lang w:bidi="ar-SY"/>
              </w:rPr>
              <w:t xml:space="preserve"> عموماً</w:t>
            </w:r>
          </w:p>
        </w:tc>
      </w:tr>
      <w:tr w:rsidR="005C4D86" w:rsidTr="00EE2C86">
        <w:tc>
          <w:tcPr>
            <w:tcW w:w="4788" w:type="dxa"/>
          </w:tcPr>
          <w:p w:rsidR="005C4D86" w:rsidRDefault="004E6DAA" w:rsidP="009F4711">
            <w:pPr>
              <w:jc w:val="center"/>
            </w:pPr>
            <w:r>
              <w:rPr>
                <w:sz w:val="28"/>
                <w:szCs w:val="28"/>
              </w:rPr>
              <w:t>80</w:t>
            </w:r>
          </w:p>
        </w:tc>
        <w:tc>
          <w:tcPr>
            <w:tcW w:w="4788" w:type="dxa"/>
          </w:tcPr>
          <w:p w:rsidR="005C4D86" w:rsidRPr="009F09BD" w:rsidRDefault="005C4D86" w:rsidP="00EE2C86">
            <w:pPr>
              <w:jc w:val="center"/>
              <w:rPr>
                <w:rFonts w:cs="Simplified Arabic"/>
                <w:sz w:val="28"/>
                <w:szCs w:val="28"/>
                <w:rtl/>
                <w:lang w:bidi="ar-SY"/>
              </w:rPr>
            </w:pPr>
            <w:r>
              <w:rPr>
                <w:rFonts w:cs="Simplified Arabic" w:hint="cs"/>
                <w:sz w:val="28"/>
                <w:szCs w:val="28"/>
                <w:rtl/>
                <w:lang w:bidi="ar-SY"/>
              </w:rPr>
              <w:t>توصيات</w:t>
            </w:r>
          </w:p>
        </w:tc>
      </w:tr>
      <w:tr w:rsidR="005C4D86" w:rsidTr="00EE2C86">
        <w:tc>
          <w:tcPr>
            <w:tcW w:w="4788" w:type="dxa"/>
          </w:tcPr>
          <w:p w:rsidR="005C4D86" w:rsidRDefault="004E6DAA" w:rsidP="009F4711">
            <w:pPr>
              <w:jc w:val="center"/>
            </w:pPr>
            <w:r>
              <w:rPr>
                <w:sz w:val="28"/>
                <w:szCs w:val="28"/>
              </w:rPr>
              <w:t>81</w:t>
            </w:r>
          </w:p>
        </w:tc>
        <w:tc>
          <w:tcPr>
            <w:tcW w:w="4788" w:type="dxa"/>
          </w:tcPr>
          <w:p w:rsidR="005C4D86" w:rsidRPr="002D07F5" w:rsidRDefault="005C4D86" w:rsidP="00EE2C86">
            <w:pPr>
              <w:jc w:val="center"/>
              <w:rPr>
                <w:rFonts w:cs="Simplified Arabic"/>
                <w:b/>
                <w:bCs/>
                <w:sz w:val="28"/>
                <w:szCs w:val="28"/>
                <w:rtl/>
                <w:lang w:bidi="ar-SY"/>
              </w:rPr>
            </w:pPr>
            <w:r w:rsidRPr="002D07F5">
              <w:rPr>
                <w:rFonts w:cs="Simplified Arabic" w:hint="cs"/>
                <w:b/>
                <w:bCs/>
                <w:sz w:val="28"/>
                <w:szCs w:val="28"/>
                <w:rtl/>
                <w:lang w:bidi="ar-SY"/>
              </w:rPr>
              <w:t>المراجع</w:t>
            </w:r>
          </w:p>
        </w:tc>
      </w:tr>
    </w:tbl>
    <w:p w:rsidR="005C4D86" w:rsidRDefault="005C4D86" w:rsidP="005C4D86"/>
    <w:p w:rsidR="005F4F77" w:rsidRDefault="005F4F77" w:rsidP="005F4F77">
      <w:pPr>
        <w:ind w:firstLine="567"/>
        <w:jc w:val="mediumKashida"/>
        <w:rPr>
          <w:rFonts w:cs="Simplified Arabic"/>
          <w:sz w:val="32"/>
          <w:szCs w:val="32"/>
          <w:lang w:bidi="ar-SY"/>
        </w:rPr>
      </w:pPr>
    </w:p>
    <w:p w:rsidR="005F4F77" w:rsidRDefault="005F4F77" w:rsidP="005F4F77">
      <w:pPr>
        <w:jc w:val="mediumKashida"/>
        <w:rPr>
          <w:rFonts w:cs="Simplified Arabic"/>
          <w:sz w:val="32"/>
          <w:szCs w:val="32"/>
          <w:lang w:bidi="ar-SY"/>
        </w:rPr>
      </w:pPr>
    </w:p>
    <w:p w:rsidR="005F4F77" w:rsidRDefault="005F4F77" w:rsidP="005F4F77">
      <w:pPr>
        <w:ind w:firstLine="567"/>
        <w:jc w:val="mediumKashida"/>
        <w:rPr>
          <w:rFonts w:cs="Simplified Arabic"/>
          <w:sz w:val="32"/>
          <w:szCs w:val="32"/>
          <w:rtl/>
          <w:lang w:bidi="ar-SY"/>
        </w:rPr>
      </w:pPr>
    </w:p>
    <w:p w:rsidR="005F4F77" w:rsidRDefault="006B1D5F" w:rsidP="005F4F77">
      <w:pPr>
        <w:ind w:firstLine="567"/>
        <w:jc w:val="mediumKashida"/>
        <w:rPr>
          <w:rFonts w:cs="Simplified Arabic"/>
          <w:sz w:val="32"/>
          <w:szCs w:val="32"/>
          <w:rtl/>
          <w:lang w:bidi="ar-SY"/>
        </w:rPr>
      </w:pPr>
      <w:r>
        <w:rPr>
          <w:rFonts w:cs="Simplified Arabic"/>
          <w:noProof/>
          <w:sz w:val="32"/>
          <w:szCs w:val="32"/>
          <w:rtl/>
        </w:rPr>
        <w:pict>
          <v:roundrect id="_x0000_s1028" style="position:absolute;left:0;text-align:left;margin-left:65.9pt;margin-top:23.45pt;width:277.25pt;height:411.55pt;z-index:251660288" arcsize="10923f" fillcolor="white [3201]" strokecolor="black [3200]" strokeweight="5pt">
            <v:fill color2="fill darken(153)" focusposition=".5,.5" focussize="" method="linear sigma" focus="100%" type="gradientRadial"/>
            <v:stroke linestyle="thickThin"/>
            <v:shadow color="#868686"/>
            <v:textbox style="mso-next-textbox:#_x0000_s1028">
              <w:txbxContent>
                <w:p w:rsidR="00F14F34" w:rsidRDefault="00F14F34" w:rsidP="005F4F77">
                  <w:pPr>
                    <w:rPr>
                      <w:rtl/>
                      <w:lang w:bidi="ar-SY"/>
                    </w:rPr>
                  </w:pPr>
                </w:p>
                <w:p w:rsidR="00F14F34" w:rsidRDefault="00F14F34" w:rsidP="005F4F77">
                  <w:pPr>
                    <w:rPr>
                      <w:rtl/>
                      <w:lang w:bidi="ar-SY"/>
                    </w:rPr>
                  </w:pPr>
                </w:p>
                <w:p w:rsidR="00F14F34" w:rsidRDefault="00F14F34" w:rsidP="005F4F77">
                  <w:pPr>
                    <w:rPr>
                      <w:rtl/>
                      <w:lang w:bidi="ar-SY"/>
                    </w:rPr>
                  </w:pPr>
                </w:p>
                <w:p w:rsidR="00F14F34" w:rsidRDefault="00F14F34" w:rsidP="005F4F77">
                  <w:pPr>
                    <w:rPr>
                      <w:rtl/>
                      <w:lang w:bidi="ar-SY"/>
                    </w:rPr>
                  </w:pPr>
                </w:p>
                <w:p w:rsidR="00F14F34" w:rsidRDefault="00F14F34" w:rsidP="005F4F77">
                  <w:pPr>
                    <w:rPr>
                      <w:rtl/>
                      <w:lang w:bidi="ar-SY"/>
                    </w:rPr>
                  </w:pPr>
                </w:p>
                <w:p w:rsidR="00F14F34" w:rsidRDefault="00F14F34" w:rsidP="005F4F77">
                  <w:pPr>
                    <w:rPr>
                      <w:rtl/>
                      <w:lang w:bidi="ar-SY"/>
                    </w:rPr>
                  </w:pPr>
                </w:p>
                <w:p w:rsidR="00F14F34" w:rsidRPr="003A5ABE" w:rsidRDefault="00F14F34" w:rsidP="005F4F77">
                  <w:pPr>
                    <w:jc w:val="center"/>
                    <w:rPr>
                      <w:rFonts w:cs="Monotype Koufi"/>
                      <w:sz w:val="94"/>
                      <w:szCs w:val="94"/>
                      <w:lang w:bidi="ar-SY"/>
                    </w:rPr>
                  </w:pPr>
                  <w:r w:rsidRPr="003A5ABE">
                    <w:rPr>
                      <w:rFonts w:cs="Monotype Koufi" w:hint="cs"/>
                      <w:sz w:val="94"/>
                      <w:szCs w:val="94"/>
                      <w:rtl/>
                      <w:lang w:bidi="ar-SY"/>
                    </w:rPr>
                    <w:t>القسم النظري</w:t>
                  </w:r>
                </w:p>
              </w:txbxContent>
            </v:textbox>
            <w10:wrap anchorx="page"/>
          </v:roundrect>
        </w:pict>
      </w: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ind w:firstLine="567"/>
        <w:jc w:val="mediumKashida"/>
        <w:rPr>
          <w:rFonts w:cs="Simplified Arabic"/>
          <w:sz w:val="32"/>
          <w:szCs w:val="32"/>
          <w:rtl/>
          <w:lang w:bidi="ar-SY"/>
        </w:rPr>
      </w:pPr>
    </w:p>
    <w:p w:rsidR="005F4F77" w:rsidRDefault="005F4F77" w:rsidP="005F4F77">
      <w:pPr>
        <w:spacing w:after="240" w:line="288" w:lineRule="auto"/>
        <w:ind w:firstLine="567"/>
        <w:jc w:val="mediumKashida"/>
        <w:rPr>
          <w:rFonts w:cs="Simplified Arabic"/>
          <w:b/>
          <w:bCs/>
          <w:sz w:val="32"/>
          <w:szCs w:val="32"/>
          <w:lang w:bidi="ar-SY"/>
        </w:rPr>
      </w:pPr>
    </w:p>
    <w:p w:rsidR="005F4F77" w:rsidRPr="002F022C" w:rsidRDefault="005F4F77" w:rsidP="002F022C">
      <w:pPr>
        <w:spacing w:after="0" w:line="240" w:lineRule="auto"/>
        <w:ind w:firstLine="567"/>
        <w:jc w:val="center"/>
        <w:rPr>
          <w:rFonts w:cs="Simplified Arabic"/>
          <w:b/>
          <w:bCs/>
          <w:sz w:val="36"/>
          <w:szCs w:val="36"/>
          <w:rtl/>
          <w:lang w:bidi="ar-SY"/>
        </w:rPr>
      </w:pPr>
      <w:r w:rsidRPr="002F022C">
        <w:rPr>
          <w:rFonts w:cs="Simplified Arabic" w:hint="cs"/>
          <w:b/>
          <w:bCs/>
          <w:sz w:val="36"/>
          <w:szCs w:val="36"/>
          <w:rtl/>
          <w:lang w:bidi="ar-SY"/>
        </w:rPr>
        <w:lastRenderedPageBreak/>
        <w:t>الفصل الأول: مقدمة البحث</w:t>
      </w:r>
    </w:p>
    <w:p w:rsidR="005F4F77" w:rsidRPr="002F022C" w:rsidRDefault="005F4F77" w:rsidP="002F022C">
      <w:pPr>
        <w:pStyle w:val="ListParagraph"/>
        <w:numPr>
          <w:ilvl w:val="1"/>
          <w:numId w:val="38"/>
        </w:numPr>
        <w:spacing w:after="0" w:line="240" w:lineRule="auto"/>
        <w:jc w:val="mediumKashida"/>
        <w:rPr>
          <w:rFonts w:cs="Simplified Arabic"/>
          <w:b/>
          <w:bCs/>
          <w:sz w:val="32"/>
          <w:szCs w:val="32"/>
          <w:rtl/>
          <w:lang w:bidi="ar-SY"/>
        </w:rPr>
      </w:pPr>
      <w:r w:rsidRPr="002F022C">
        <w:rPr>
          <w:rFonts w:cs="Simplified Arabic" w:hint="cs"/>
          <w:b/>
          <w:bCs/>
          <w:sz w:val="32"/>
          <w:szCs w:val="32"/>
          <w:rtl/>
          <w:lang w:bidi="ar-SY"/>
        </w:rPr>
        <w:t>مقدمة البحث:</w:t>
      </w:r>
    </w:p>
    <w:p w:rsidR="00D17028" w:rsidRPr="002F022C" w:rsidRDefault="005F4F77" w:rsidP="002F022C">
      <w:pPr>
        <w:pStyle w:val="ListParagraph"/>
        <w:spacing w:after="0" w:line="240" w:lineRule="auto"/>
        <w:ind w:left="1287"/>
        <w:jc w:val="mediumKashida"/>
        <w:rPr>
          <w:rFonts w:cs="Simplified Arabic"/>
          <w:sz w:val="28"/>
          <w:szCs w:val="28"/>
          <w:rtl/>
          <w:lang w:bidi="ar-SY"/>
        </w:rPr>
      </w:pPr>
      <w:r w:rsidRPr="002F022C">
        <w:rPr>
          <w:rFonts w:cs="Simplified Arabic" w:hint="cs"/>
          <w:sz w:val="28"/>
          <w:szCs w:val="28"/>
          <w:rtl/>
          <w:lang w:bidi="ar-SY"/>
        </w:rPr>
        <w:t xml:space="preserve">يعرف سلس البول الجهدي بأنه خروج البول من المثانة عبر الاحليل بشكل غير إرادي عند حدوث الجهد ،مما يؤدي لمشكلة صحية ونفسية واجتماعية هامة عند المرأة </w:t>
      </w:r>
      <w:r w:rsidR="00D17028" w:rsidRPr="002F022C">
        <w:rPr>
          <w:rFonts w:cs="Simplified Arabic" w:hint="cs"/>
          <w:sz w:val="28"/>
          <w:szCs w:val="28"/>
          <w:rtl/>
          <w:lang w:bidi="ar-SY"/>
        </w:rPr>
        <w:t>.</w:t>
      </w:r>
    </w:p>
    <w:p w:rsidR="005F4F77" w:rsidRPr="002F022C" w:rsidRDefault="005F4F77" w:rsidP="002F022C">
      <w:pPr>
        <w:pStyle w:val="ListParagraph"/>
        <w:spacing w:after="0" w:line="240" w:lineRule="auto"/>
        <w:ind w:left="1287"/>
        <w:jc w:val="mediumKashida"/>
        <w:rPr>
          <w:rFonts w:cs="Simplified Arabic"/>
          <w:sz w:val="28"/>
          <w:szCs w:val="28"/>
          <w:rtl/>
        </w:rPr>
      </w:pPr>
      <w:r w:rsidRPr="002F022C">
        <w:rPr>
          <w:rFonts w:cs="Simplified Arabic"/>
          <w:sz w:val="28"/>
          <w:szCs w:val="28"/>
        </w:rPr>
        <w:t>(Abrams p,et al,1998;114:5-18)</w:t>
      </w:r>
      <w:r w:rsidR="00D17028" w:rsidRPr="002F022C">
        <w:rPr>
          <w:rFonts w:cs="Simplified Arabic" w:hint="cs"/>
          <w:sz w:val="28"/>
          <w:szCs w:val="28"/>
          <w:vertAlign w:val="superscript"/>
          <w:rtl/>
        </w:rPr>
        <w:t>1</w:t>
      </w:r>
      <w:r w:rsidRPr="002F022C">
        <w:rPr>
          <w:rFonts w:cs="Simplified Arabic" w:hint="cs"/>
          <w:sz w:val="28"/>
          <w:szCs w:val="28"/>
          <w:rtl/>
        </w:rPr>
        <w:t xml:space="preserve"> </w:t>
      </w:r>
    </w:p>
    <w:p w:rsidR="005F4F77" w:rsidRPr="002F022C" w:rsidRDefault="005F4F77" w:rsidP="002F022C">
      <w:pPr>
        <w:pStyle w:val="ListParagraph"/>
        <w:spacing w:after="0" w:line="240" w:lineRule="auto"/>
        <w:ind w:left="1287"/>
        <w:jc w:val="mediumKashida"/>
        <w:rPr>
          <w:rFonts w:cs="Simplified Arabic"/>
          <w:sz w:val="28"/>
          <w:szCs w:val="28"/>
          <w:rtl/>
        </w:rPr>
      </w:pPr>
      <w:r w:rsidRPr="002F022C">
        <w:rPr>
          <w:rFonts w:cs="Simplified Arabic" w:hint="cs"/>
          <w:sz w:val="28"/>
          <w:szCs w:val="28"/>
          <w:rtl/>
        </w:rPr>
        <w:t>تشيع مشكلة سلس البول الجهدي عموماً عند عديدات الولادة وفي سن الضهي وعند كبيرات السن.</w:t>
      </w:r>
    </w:p>
    <w:p w:rsidR="005F4F77" w:rsidRPr="002F022C" w:rsidRDefault="005F4F77" w:rsidP="002F022C">
      <w:pPr>
        <w:pStyle w:val="ListParagraph"/>
        <w:spacing w:after="0" w:line="240" w:lineRule="auto"/>
        <w:ind w:left="1287"/>
        <w:jc w:val="mediumKashida"/>
        <w:rPr>
          <w:rFonts w:cs="Simplified Arabic"/>
          <w:sz w:val="28"/>
          <w:szCs w:val="28"/>
          <w:rtl/>
        </w:rPr>
      </w:pPr>
      <w:r w:rsidRPr="002F022C">
        <w:rPr>
          <w:rFonts w:cs="Simplified Arabic" w:hint="cs"/>
          <w:sz w:val="28"/>
          <w:szCs w:val="28"/>
          <w:rtl/>
        </w:rPr>
        <w:t>وفيما يتعلق بالموضوع نذكر أن حدوث سلس البول الجهدي يعود بشكل أساسي الى أذية وتمطط الأنسجة الداعمة  للإحليل مما يؤدي لفرط حركية الإحليل عند الجهد وحدوث السلس.</w:t>
      </w:r>
    </w:p>
    <w:p w:rsidR="00D17028" w:rsidRPr="002F022C" w:rsidRDefault="005F4F77" w:rsidP="002F022C">
      <w:pPr>
        <w:pStyle w:val="ListParagraph"/>
        <w:spacing w:after="0" w:line="240" w:lineRule="auto"/>
        <w:ind w:left="1287"/>
        <w:jc w:val="mediumKashida"/>
        <w:rPr>
          <w:rFonts w:cs="Simplified Arabic"/>
          <w:sz w:val="28"/>
          <w:szCs w:val="28"/>
          <w:rtl/>
        </w:rPr>
      </w:pPr>
      <w:r w:rsidRPr="002F022C">
        <w:rPr>
          <w:rFonts w:cs="Simplified Arabic" w:hint="cs"/>
          <w:sz w:val="28"/>
          <w:szCs w:val="28"/>
          <w:rtl/>
        </w:rPr>
        <w:t xml:space="preserve">ويعتبر كل من الحمل والولادة والبدانة وتقدم العمر وارتفاع الضغط ضمن البطن (سعال ،عطاس،امساك....) من عوامل الخطورة في احداث هذه المشكلة </w:t>
      </w:r>
      <w:r w:rsidR="00D17028" w:rsidRPr="002F022C">
        <w:rPr>
          <w:rFonts w:cs="Simplified Arabic" w:hint="cs"/>
          <w:sz w:val="28"/>
          <w:szCs w:val="28"/>
          <w:rtl/>
        </w:rPr>
        <w:t>.</w:t>
      </w:r>
    </w:p>
    <w:p w:rsidR="005F4F77" w:rsidRPr="002F022C" w:rsidRDefault="005F4F77" w:rsidP="002F022C">
      <w:pPr>
        <w:pStyle w:val="ListParagraph"/>
        <w:spacing w:after="0" w:line="240" w:lineRule="auto"/>
        <w:ind w:left="1287"/>
        <w:jc w:val="mediumKashida"/>
        <w:rPr>
          <w:rFonts w:cs="Simplified Arabic"/>
          <w:sz w:val="28"/>
          <w:szCs w:val="28"/>
          <w:vertAlign w:val="superscript"/>
          <w:rtl/>
          <w:lang w:bidi="ar-SY"/>
        </w:rPr>
      </w:pPr>
      <w:r w:rsidRPr="002F022C">
        <w:rPr>
          <w:rFonts w:cs="Simplified Arabic"/>
          <w:sz w:val="28"/>
          <w:szCs w:val="28"/>
        </w:rPr>
        <w:t>(Contereras Ortiz 2004 jul;86 suppl 1:6-16)</w:t>
      </w:r>
      <w:r w:rsidR="00CB568E" w:rsidRPr="002F022C">
        <w:rPr>
          <w:rFonts w:cs="Simplified Arabic"/>
          <w:sz w:val="28"/>
          <w:szCs w:val="28"/>
          <w:vertAlign w:val="superscript"/>
        </w:rPr>
        <w:t>15</w:t>
      </w:r>
    </w:p>
    <w:p w:rsidR="005F4F77" w:rsidRPr="002F022C" w:rsidRDefault="005F4F77" w:rsidP="002F022C">
      <w:pPr>
        <w:pStyle w:val="ListParagraph"/>
        <w:spacing w:after="0" w:line="240" w:lineRule="auto"/>
        <w:ind w:left="1287"/>
        <w:jc w:val="mediumKashida"/>
        <w:rPr>
          <w:rFonts w:cs="Simplified Arabic"/>
          <w:sz w:val="28"/>
          <w:szCs w:val="28"/>
          <w:rtl/>
          <w:lang w:bidi="ar-SY"/>
        </w:rPr>
      </w:pPr>
      <w:r w:rsidRPr="002F022C">
        <w:rPr>
          <w:rFonts w:cs="Simplified Arabic" w:hint="cs"/>
          <w:sz w:val="28"/>
          <w:szCs w:val="28"/>
          <w:rtl/>
          <w:lang w:bidi="ar-SY"/>
        </w:rPr>
        <w:t>وقد ا ستخدمت عمليات كثيرة لإصلاح سلس البول الجهدي منها الاصلاح الأمامي مع وضع قطب</w:t>
      </w:r>
      <w:r w:rsidR="00B55DCB" w:rsidRPr="002F022C">
        <w:rPr>
          <w:rFonts w:cs="Simplified Arabic" w:hint="cs"/>
          <w:sz w:val="28"/>
          <w:szCs w:val="28"/>
          <w:rtl/>
          <w:lang w:bidi="ar-SY"/>
        </w:rPr>
        <w:t>ة</w:t>
      </w:r>
      <w:r w:rsidRPr="002F022C">
        <w:rPr>
          <w:rFonts w:cs="Simplified Arabic" w:hint="cs"/>
          <w:sz w:val="28"/>
          <w:szCs w:val="28"/>
          <w:rtl/>
          <w:lang w:bidi="ar-SY"/>
        </w:rPr>
        <w:t xml:space="preserve"> كيلي ومنها عمليات تعليق الأنسجة ما حول الإحليل كعملية مارشال مارشيتي وعملية بورش وغيرها .</w:t>
      </w:r>
    </w:p>
    <w:p w:rsidR="005F4F77" w:rsidRPr="002F022C" w:rsidRDefault="005F4F77" w:rsidP="002F022C">
      <w:pPr>
        <w:pStyle w:val="ListParagraph"/>
        <w:spacing w:after="0" w:line="240" w:lineRule="auto"/>
        <w:ind w:left="1287"/>
        <w:jc w:val="mediumKashida"/>
        <w:rPr>
          <w:rFonts w:cs="Simplified Arabic"/>
          <w:sz w:val="28"/>
          <w:szCs w:val="28"/>
          <w:rtl/>
        </w:rPr>
      </w:pPr>
      <w:r w:rsidRPr="002F022C">
        <w:rPr>
          <w:rFonts w:cs="Simplified Arabic" w:hint="cs"/>
          <w:sz w:val="28"/>
          <w:szCs w:val="28"/>
          <w:rtl/>
          <w:lang w:bidi="ar-SY"/>
        </w:rPr>
        <w:t xml:space="preserve">لكن ونظراًلعدم الوصول إالى نتائج مرضية من حيث نسب الشفاء و الاختلاطات فقد استمر التفكير في تطوير طرائق جديدة تتمكن من إعادة تثبيت الإحليل مفرط الحركية في مكانه التشريحي لضبط عملية سلس البول الى أن تم التوصل الى استخدام عمليات الوشاح (الشريط الصنعي) لتعليق الأنسجة ما حول الإحليل إما عبر مسافة ريتزيوس </w:t>
      </w:r>
      <w:r w:rsidRPr="002F022C">
        <w:rPr>
          <w:rFonts w:cs="Simplified Arabic"/>
          <w:sz w:val="28"/>
          <w:szCs w:val="28"/>
          <w:lang w:val="en-GB"/>
        </w:rPr>
        <w:t>(TVT)</w:t>
      </w:r>
      <w:r w:rsidRPr="002F022C">
        <w:rPr>
          <w:rFonts w:cs="Simplified Arabic" w:hint="cs"/>
          <w:sz w:val="28"/>
          <w:szCs w:val="28"/>
          <w:rtl/>
        </w:rPr>
        <w:t xml:space="preserve"> أوعبر الثقبة السادة </w:t>
      </w:r>
      <w:r w:rsidRPr="002F022C">
        <w:rPr>
          <w:rFonts w:cs="Simplified Arabic"/>
          <w:sz w:val="28"/>
          <w:szCs w:val="28"/>
        </w:rPr>
        <w:t xml:space="preserve">(TOT) </w:t>
      </w:r>
      <w:r w:rsidRPr="002F022C">
        <w:rPr>
          <w:rFonts w:cs="Simplified Arabic" w:hint="cs"/>
          <w:sz w:val="28"/>
          <w:szCs w:val="28"/>
          <w:rtl/>
        </w:rPr>
        <w:t>.</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pStyle w:val="ListParagraph"/>
        <w:spacing w:after="0" w:line="240" w:lineRule="auto"/>
        <w:ind w:left="1287"/>
        <w:jc w:val="mediumKashida"/>
        <w:rPr>
          <w:rFonts w:cs="Simplified Arabic"/>
          <w:b/>
          <w:bCs/>
          <w:sz w:val="28"/>
          <w:szCs w:val="28"/>
          <w:rtl/>
          <w:lang w:bidi="ar-SY"/>
        </w:rPr>
      </w:pPr>
    </w:p>
    <w:p w:rsidR="005F4F77" w:rsidRPr="002F022C" w:rsidRDefault="005F4F77" w:rsidP="002F022C">
      <w:pPr>
        <w:spacing w:after="0" w:line="240" w:lineRule="auto"/>
        <w:ind w:firstLine="567"/>
        <w:jc w:val="mediumKashida"/>
        <w:rPr>
          <w:rFonts w:cs="Simplified Arabic"/>
          <w:b/>
          <w:bCs/>
          <w:sz w:val="28"/>
          <w:szCs w:val="28"/>
          <w:lang w:bidi="ar-SY"/>
        </w:rPr>
      </w:pPr>
    </w:p>
    <w:p w:rsidR="005F4F77" w:rsidRPr="002F022C" w:rsidRDefault="005F4F77" w:rsidP="002F022C">
      <w:pPr>
        <w:spacing w:after="0" w:line="240" w:lineRule="auto"/>
        <w:jc w:val="mediumKashida"/>
        <w:rPr>
          <w:rFonts w:cs="Simplified Arabic"/>
          <w:b/>
          <w:bCs/>
          <w:sz w:val="28"/>
          <w:szCs w:val="28"/>
          <w:rtl/>
          <w:lang w:bidi="ar-SY"/>
        </w:rPr>
      </w:pPr>
    </w:p>
    <w:p w:rsidR="005F4F77" w:rsidRPr="002F022C" w:rsidRDefault="005F4F77" w:rsidP="002F022C">
      <w:pPr>
        <w:spacing w:after="0" w:line="240" w:lineRule="auto"/>
        <w:ind w:firstLine="567"/>
        <w:jc w:val="mediumKashida"/>
        <w:rPr>
          <w:rFonts w:cs="Simplified Arabic"/>
          <w:b/>
          <w:bCs/>
          <w:sz w:val="28"/>
          <w:szCs w:val="28"/>
          <w:rtl/>
          <w:lang w:bidi="ar-SY"/>
        </w:rPr>
      </w:pPr>
    </w:p>
    <w:p w:rsidR="005F4F77" w:rsidRPr="002F022C" w:rsidRDefault="005F4F77" w:rsidP="002F022C">
      <w:pPr>
        <w:spacing w:after="0" w:line="240" w:lineRule="auto"/>
        <w:ind w:firstLine="567"/>
        <w:jc w:val="mediumKashida"/>
        <w:rPr>
          <w:rFonts w:cs="Simplified Arabic"/>
          <w:b/>
          <w:bCs/>
          <w:sz w:val="28"/>
          <w:szCs w:val="28"/>
          <w:rtl/>
          <w:lang w:bidi="ar-SY"/>
        </w:rPr>
      </w:pPr>
    </w:p>
    <w:p w:rsidR="005F4F77" w:rsidRPr="002F022C" w:rsidRDefault="005F4F77" w:rsidP="002F022C">
      <w:pPr>
        <w:spacing w:after="0" w:line="240" w:lineRule="auto"/>
        <w:ind w:firstLine="567"/>
        <w:jc w:val="center"/>
        <w:rPr>
          <w:rFonts w:cs="Simplified Arabic"/>
          <w:b/>
          <w:bCs/>
          <w:sz w:val="32"/>
          <w:szCs w:val="32"/>
          <w:rtl/>
          <w:lang w:bidi="ar-SY"/>
        </w:rPr>
      </w:pPr>
      <w:r w:rsidRPr="002F022C">
        <w:rPr>
          <w:rFonts w:cs="Simplified Arabic" w:hint="cs"/>
          <w:b/>
          <w:bCs/>
          <w:sz w:val="32"/>
          <w:szCs w:val="32"/>
          <w:rtl/>
          <w:lang w:bidi="ar-SY"/>
        </w:rPr>
        <w:t>الفصل الثاني: تشريح العجان وقاع الحوض</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b/>
          <w:bCs/>
          <w:noProof/>
          <w:sz w:val="32"/>
          <w:szCs w:val="32"/>
          <w:rtl/>
        </w:rPr>
        <w:drawing>
          <wp:anchor distT="0" distB="0" distL="114300" distR="114300" simplePos="0" relativeHeight="251662336" behindDoc="1" locked="0" layoutInCell="1" allowOverlap="1">
            <wp:simplePos x="0" y="0"/>
            <wp:positionH relativeFrom="column">
              <wp:posOffset>360045</wp:posOffset>
            </wp:positionH>
            <wp:positionV relativeFrom="paragraph">
              <wp:posOffset>2176145</wp:posOffset>
            </wp:positionV>
            <wp:extent cx="4869815" cy="3657600"/>
            <wp:effectExtent l="19050" t="0" r="6985" b="0"/>
            <wp:wrapTight wrapText="bothSides">
              <wp:wrapPolygon edited="0">
                <wp:start x="-84" y="0"/>
                <wp:lineTo x="-84" y="21488"/>
                <wp:lineTo x="21631" y="21488"/>
                <wp:lineTo x="21631" y="0"/>
                <wp:lineTo x="-84" y="0"/>
              </wp:wrapPolygon>
            </wp:wrapTight>
            <wp:docPr id="7" name="صورة 6"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2" cstate="print"/>
                    <a:stretch>
                      <a:fillRect/>
                    </a:stretch>
                  </pic:blipFill>
                  <pic:spPr>
                    <a:xfrm>
                      <a:off x="0" y="0"/>
                      <a:ext cx="4869815" cy="3657600"/>
                    </a:xfrm>
                    <a:prstGeom prst="rect">
                      <a:avLst/>
                    </a:prstGeom>
                  </pic:spPr>
                </pic:pic>
              </a:graphicData>
            </a:graphic>
          </wp:anchor>
        </w:drawing>
      </w:r>
      <w:r w:rsidRPr="002F022C">
        <w:rPr>
          <w:rFonts w:cs="Simplified Arabic" w:hint="cs"/>
          <w:b/>
          <w:bCs/>
          <w:sz w:val="32"/>
          <w:szCs w:val="32"/>
          <w:rtl/>
          <w:lang w:bidi="ar-SY"/>
        </w:rPr>
        <w:t>لمحة تشريحية</w:t>
      </w:r>
      <w:r w:rsidRPr="002F022C">
        <w:rPr>
          <w:rFonts w:cs="Simplified Arabic" w:hint="cs"/>
          <w:sz w:val="28"/>
          <w:szCs w:val="28"/>
          <w:rtl/>
          <w:lang w:bidi="ar-SY"/>
        </w:rPr>
        <w:t>: يقسم الجوف الحوضي بواسطة الحجاب الحوضي إلى جوف حوضي رئيسي في الأعلى وإلى العجان في الأسفل, شكل رقم (1), وعند النظر إليه من الأسفل مع تبعيد الفخذين, يأخذ العجان شكلاً معيناً يحده من الأمام ارتفاق العانة ومن الخلف ذروة العصعص ومن الجانبين الأحدوبتين الاسكيتين. (</w:t>
      </w:r>
      <w:r w:rsidRPr="002F022C">
        <w:rPr>
          <w:rFonts w:cs="Simplified Arabic"/>
          <w:sz w:val="28"/>
          <w:szCs w:val="28"/>
          <w:lang w:bidi="ar-SY"/>
        </w:rPr>
        <w:t>AnsonB.1950, P400</w:t>
      </w:r>
      <w:r w:rsidRPr="002F022C">
        <w:rPr>
          <w:rFonts w:cs="Simplified Arabic" w:hint="cs"/>
          <w:sz w:val="28"/>
          <w:szCs w:val="28"/>
          <w:rtl/>
          <w:lang w:bidi="ar-SY"/>
        </w:rPr>
        <w:t>)</w:t>
      </w:r>
      <w:r w:rsidR="00194ABC" w:rsidRPr="002F022C">
        <w:rPr>
          <w:rFonts w:cs="Simplified Arabic"/>
          <w:sz w:val="28"/>
          <w:szCs w:val="28"/>
          <w:vertAlign w:val="superscript"/>
          <w:lang w:bidi="ar-SY"/>
        </w:rPr>
        <w:t>3</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6B1D5F" w:rsidP="002F022C">
      <w:pPr>
        <w:spacing w:after="0" w:line="240" w:lineRule="auto"/>
        <w:ind w:firstLine="567"/>
        <w:jc w:val="center"/>
        <w:rPr>
          <w:rFonts w:cs="Simplified Arabic"/>
          <w:sz w:val="28"/>
          <w:szCs w:val="28"/>
          <w:rtl/>
          <w:lang w:bidi="ar-SY"/>
        </w:rPr>
      </w:pPr>
      <w:r>
        <w:rPr>
          <w:rFonts w:cs="Simplified Arabic"/>
          <w:noProof/>
          <w:sz w:val="28"/>
          <w:szCs w:val="28"/>
          <w:rtl/>
        </w:rPr>
        <w:pict>
          <v:roundrect id="_x0000_s1033" style="position:absolute;left:0;text-align:left;margin-left:-34.85pt;margin-top:30.55pt;width:472.2pt;height:39.25pt;z-index:251673600" arcsize="10923f">
            <v:textbox style="mso-next-textbox:#_x0000_s1033">
              <w:txbxContent>
                <w:p w:rsidR="00F14F34" w:rsidRDefault="00F14F34">
                  <w:r w:rsidRPr="000668E7">
                    <w:rPr>
                      <w:rFonts w:cs="Simplified Arabic" w:hint="cs"/>
                      <w:sz w:val="24"/>
                      <w:szCs w:val="24"/>
                      <w:rtl/>
                      <w:lang w:bidi="ar-SY"/>
                    </w:rPr>
                    <w:t>الجوف الحوضي</w:t>
                  </w:r>
                  <w:r w:rsidRPr="000668E7">
                    <w:rPr>
                      <w:rFonts w:cs="Simplified Arabic"/>
                      <w:sz w:val="24"/>
                      <w:szCs w:val="24"/>
                      <w:lang w:bidi="ar-SY"/>
                    </w:rPr>
                    <w:t xml:space="preserve"> </w:t>
                  </w:r>
                  <w:r w:rsidRPr="000668E7">
                    <w:rPr>
                      <w:rFonts w:cs="Simplified Arabic" w:hint="cs"/>
                      <w:sz w:val="24"/>
                      <w:szCs w:val="24"/>
                      <w:rtl/>
                    </w:rPr>
                    <w:t>يقسم</w:t>
                  </w:r>
                  <w:r w:rsidRPr="000668E7">
                    <w:rPr>
                      <w:rFonts w:cs="Simplified Arabic" w:hint="cs"/>
                      <w:sz w:val="24"/>
                      <w:szCs w:val="24"/>
                      <w:rtl/>
                      <w:lang w:bidi="ar-SY"/>
                    </w:rPr>
                    <w:t xml:space="preserve"> بواسطة الحجاب الحوضي إلى جوف </w:t>
                  </w:r>
                  <w:r w:rsidRPr="000668E7">
                    <w:rPr>
                      <w:rFonts w:cs="Simplified Arabic" w:hint="cs"/>
                      <w:rtl/>
                      <w:lang w:bidi="ar-SY"/>
                    </w:rPr>
                    <w:t>حوضي</w:t>
                  </w:r>
                  <w:r w:rsidRPr="000668E7">
                    <w:rPr>
                      <w:rFonts w:cs="Simplified Arabic" w:hint="cs"/>
                      <w:sz w:val="28"/>
                      <w:szCs w:val="28"/>
                      <w:rtl/>
                      <w:lang w:bidi="ar-SY"/>
                    </w:rPr>
                    <w:t xml:space="preserve"> رئيسي في الأعلى </w:t>
                  </w:r>
                  <w:r w:rsidRPr="000668E7">
                    <w:rPr>
                      <w:rFonts w:cs="Simplified Arabic" w:hint="cs"/>
                      <w:sz w:val="24"/>
                      <w:szCs w:val="24"/>
                      <w:rtl/>
                      <w:lang w:bidi="ar-SY"/>
                    </w:rPr>
                    <w:t>وإلى العجان في الأسفل</w:t>
                  </w:r>
                </w:p>
                <w:p w:rsidR="00F14F34" w:rsidRDefault="00F14F34"/>
              </w:txbxContent>
            </v:textbox>
          </v:roundrect>
        </w:pict>
      </w:r>
      <w:r w:rsidR="005F4F77" w:rsidRPr="002F022C">
        <w:rPr>
          <w:rFonts w:cs="Simplified Arabic" w:hint="cs"/>
          <w:sz w:val="28"/>
          <w:szCs w:val="28"/>
          <w:rtl/>
          <w:lang w:bidi="ar-SY"/>
        </w:rPr>
        <w:t>شكل رقم (1)</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Default="005F4F77" w:rsidP="002F022C">
      <w:pPr>
        <w:spacing w:after="0" w:line="240" w:lineRule="auto"/>
        <w:ind w:firstLine="567"/>
        <w:jc w:val="mediumKashida"/>
        <w:rPr>
          <w:rFonts w:cs="Simplified Arabic"/>
          <w:sz w:val="28"/>
          <w:szCs w:val="28"/>
          <w:lang w:bidi="ar-SY"/>
        </w:rPr>
      </w:pPr>
    </w:p>
    <w:p w:rsidR="002F022C" w:rsidRDefault="002F022C" w:rsidP="002F022C">
      <w:pPr>
        <w:spacing w:after="0" w:line="240" w:lineRule="auto"/>
        <w:ind w:firstLine="567"/>
        <w:jc w:val="mediumKashida"/>
        <w:rPr>
          <w:rFonts w:cs="Simplified Arabic"/>
          <w:sz w:val="28"/>
          <w:szCs w:val="28"/>
          <w:lang w:bidi="ar-SY"/>
        </w:rPr>
      </w:pPr>
    </w:p>
    <w:p w:rsidR="002F022C" w:rsidRDefault="002F022C" w:rsidP="002F022C">
      <w:pPr>
        <w:spacing w:after="0" w:line="240" w:lineRule="auto"/>
        <w:ind w:firstLine="567"/>
        <w:jc w:val="mediumKashida"/>
        <w:rPr>
          <w:rFonts w:cs="Simplified Arabic"/>
          <w:sz w:val="28"/>
          <w:szCs w:val="28"/>
          <w:lang w:bidi="ar-SY"/>
        </w:rPr>
      </w:pPr>
    </w:p>
    <w:p w:rsidR="002F022C" w:rsidRDefault="002F022C" w:rsidP="002F022C">
      <w:pPr>
        <w:spacing w:after="0" w:line="240" w:lineRule="auto"/>
        <w:ind w:firstLine="567"/>
        <w:jc w:val="mediumKashida"/>
        <w:rPr>
          <w:rFonts w:cs="Simplified Arabic"/>
          <w:sz w:val="28"/>
          <w:szCs w:val="28"/>
          <w:lang w:bidi="ar-SY"/>
        </w:rPr>
      </w:pPr>
    </w:p>
    <w:p w:rsidR="002F022C" w:rsidRPr="002F022C" w:rsidRDefault="002F022C"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b/>
          <w:bCs/>
          <w:sz w:val="32"/>
          <w:szCs w:val="32"/>
          <w:rtl/>
          <w:lang w:bidi="ar-SY"/>
        </w:rPr>
      </w:pPr>
      <w:r w:rsidRPr="002F022C">
        <w:rPr>
          <w:rFonts w:cs="Simplified Arabic" w:hint="cs"/>
          <w:b/>
          <w:bCs/>
          <w:sz w:val="28"/>
          <w:szCs w:val="28"/>
          <w:rtl/>
          <w:lang w:bidi="ar-SY"/>
        </w:rPr>
        <w:lastRenderedPageBreak/>
        <w:t>1-2</w:t>
      </w:r>
      <w:r w:rsidRPr="002F022C">
        <w:rPr>
          <w:rFonts w:cs="Simplified Arabic" w:hint="cs"/>
          <w:b/>
          <w:bCs/>
          <w:sz w:val="32"/>
          <w:szCs w:val="32"/>
          <w:rtl/>
          <w:lang w:bidi="ar-SY"/>
        </w:rPr>
        <w:t xml:space="preserve">- الحجاب الحوضي </w:t>
      </w:r>
      <w:r w:rsidRPr="002F022C">
        <w:rPr>
          <w:rFonts w:cs="Simplified Arabic"/>
          <w:b/>
          <w:bCs/>
          <w:sz w:val="32"/>
          <w:szCs w:val="32"/>
          <w:lang w:bidi="ar-SY"/>
        </w:rPr>
        <w:t>Pelvic Diaphragm</w:t>
      </w:r>
      <w:r w:rsidRPr="002F022C">
        <w:rPr>
          <w:rFonts w:cs="Simplified Arabic" w:hint="cs"/>
          <w:b/>
          <w:bCs/>
          <w:sz w:val="32"/>
          <w:szCs w:val="32"/>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يتشكل الحجاب الحوضي أو ما يسمى عضلات العجان من العضلات رافعة الشرج الهامة والعضلات العصعصية الصغيرة ولفافاتها المغطية </w:t>
      </w:r>
      <w:r w:rsidR="00B55DCB" w:rsidRPr="002F022C">
        <w:rPr>
          <w:rFonts w:cs="Simplified Arabic" w:hint="cs"/>
          <w:sz w:val="28"/>
          <w:szCs w:val="28"/>
          <w:rtl/>
          <w:lang w:bidi="ar-SY"/>
        </w:rPr>
        <w:t>،</w:t>
      </w:r>
      <w:r w:rsidRPr="002F022C">
        <w:rPr>
          <w:rFonts w:cs="Simplified Arabic" w:hint="cs"/>
          <w:sz w:val="28"/>
          <w:szCs w:val="28"/>
          <w:rtl/>
          <w:lang w:bidi="ar-SY"/>
        </w:rPr>
        <w:t xml:space="preserve">ويكون هذا الحجاب غير مكتمل في الأمام بحيث يسمح بمرور الإحليل والمهبل عند الإناث. </w:t>
      </w:r>
    </w:p>
    <w:p w:rsidR="005F4F77" w:rsidRPr="002F022C" w:rsidRDefault="005F4F77" w:rsidP="002F022C">
      <w:pPr>
        <w:spacing w:after="0" w:line="240" w:lineRule="auto"/>
        <w:ind w:firstLine="567"/>
        <w:jc w:val="mediumKashida"/>
        <w:rPr>
          <w:rFonts w:cs="Simplified Arabic"/>
          <w:b/>
          <w:bCs/>
          <w:sz w:val="32"/>
          <w:szCs w:val="32"/>
          <w:rtl/>
          <w:lang w:bidi="ar-SY"/>
        </w:rPr>
      </w:pPr>
      <w:r w:rsidRPr="002F022C">
        <w:rPr>
          <w:rFonts w:cs="Simplified Arabic" w:hint="cs"/>
          <w:b/>
          <w:bCs/>
          <w:sz w:val="32"/>
          <w:szCs w:val="32"/>
          <w:rtl/>
          <w:lang w:bidi="ar-SY"/>
        </w:rPr>
        <w:t xml:space="preserve">العضلة الرافعة للشرج </w:t>
      </w:r>
      <w:r w:rsidRPr="002F022C">
        <w:rPr>
          <w:rFonts w:cs="Simplified Arabic"/>
          <w:b/>
          <w:bCs/>
          <w:sz w:val="32"/>
          <w:szCs w:val="32"/>
          <w:lang w:bidi="ar-SY"/>
        </w:rPr>
        <w:t xml:space="preserve">Levator Ani Muscle </w:t>
      </w:r>
      <w:r w:rsidRPr="002F022C">
        <w:rPr>
          <w:rFonts w:cs="Simplified Arabic" w:hint="cs"/>
          <w:b/>
          <w:bCs/>
          <w:sz w:val="32"/>
          <w:szCs w:val="32"/>
          <w:rtl/>
          <w:lang w:bidi="ar-SY"/>
        </w:rPr>
        <w:t xml:space="preserve"> :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noProof/>
          <w:sz w:val="28"/>
          <w:szCs w:val="28"/>
          <w:rtl/>
        </w:rPr>
        <w:drawing>
          <wp:anchor distT="0" distB="0" distL="114300" distR="114300" simplePos="0" relativeHeight="251663360" behindDoc="1" locked="0" layoutInCell="1" allowOverlap="1">
            <wp:simplePos x="0" y="0"/>
            <wp:positionH relativeFrom="column">
              <wp:posOffset>72390</wp:posOffset>
            </wp:positionH>
            <wp:positionV relativeFrom="paragraph">
              <wp:posOffset>1365885</wp:posOffset>
            </wp:positionV>
            <wp:extent cx="5274945" cy="3954145"/>
            <wp:effectExtent l="19050" t="0" r="1905" b="0"/>
            <wp:wrapTight wrapText="bothSides">
              <wp:wrapPolygon edited="0">
                <wp:start x="-78" y="0"/>
                <wp:lineTo x="-78" y="21541"/>
                <wp:lineTo x="21608" y="21541"/>
                <wp:lineTo x="21608" y="0"/>
                <wp:lineTo x="-78" y="0"/>
              </wp:wrapPolygon>
            </wp:wrapTight>
            <wp:docPr id="12" name="صورة 11"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13" cstate="print"/>
                    <a:stretch>
                      <a:fillRect/>
                    </a:stretch>
                  </pic:blipFill>
                  <pic:spPr>
                    <a:xfrm>
                      <a:off x="0" y="0"/>
                      <a:ext cx="5274945" cy="3954145"/>
                    </a:xfrm>
                    <a:prstGeom prst="rect">
                      <a:avLst/>
                    </a:prstGeom>
                  </pic:spPr>
                </pic:pic>
              </a:graphicData>
            </a:graphic>
          </wp:anchor>
        </w:drawing>
      </w:r>
      <w:r w:rsidRPr="002F022C">
        <w:rPr>
          <w:rFonts w:cs="Simplified Arabic" w:hint="cs"/>
          <w:sz w:val="28"/>
          <w:szCs w:val="28"/>
          <w:rtl/>
          <w:lang w:bidi="ar-SY"/>
        </w:rPr>
        <w:t xml:space="preserve">تتشكل العضلة الرافعة للشرج من صفيحة رقيقة واسعة ذات منشأ خطي من مؤخرة جسم العانة. مع قوس وترية تتشكل من تسمك اللفافة الحوضية المغطية للعضلة السدادية الباطنة والشوكة الإسكية شكل </w:t>
      </w:r>
      <w:r w:rsidRPr="002F022C">
        <w:rPr>
          <w:rFonts w:cs="Simplified Arabic" w:hint="cs"/>
          <w:sz w:val="28"/>
          <w:szCs w:val="28"/>
          <w:rtl/>
        </w:rPr>
        <w:t xml:space="preserve">رقم   </w:t>
      </w:r>
      <w:r w:rsidRPr="002F022C">
        <w:rPr>
          <w:rFonts w:cs="Simplified Arabic" w:hint="cs"/>
          <w:sz w:val="28"/>
          <w:szCs w:val="28"/>
          <w:rtl/>
          <w:lang w:bidi="ar-SY"/>
        </w:rPr>
        <w:t xml:space="preserve">(2). </w:t>
      </w:r>
    </w:p>
    <w:p w:rsidR="005F4F77" w:rsidRPr="002F022C" w:rsidRDefault="005F4F77" w:rsidP="002F022C">
      <w:pPr>
        <w:spacing w:after="0" w:line="240" w:lineRule="auto"/>
        <w:rPr>
          <w:rFonts w:cs="Simplified Arabic"/>
          <w:sz w:val="28"/>
          <w:szCs w:val="28"/>
          <w:rtl/>
          <w:lang w:bidi="ar-SY"/>
        </w:rPr>
      </w:pPr>
    </w:p>
    <w:p w:rsidR="002F022C" w:rsidRPr="002F022C" w:rsidRDefault="006B1D5F" w:rsidP="002F022C">
      <w:pPr>
        <w:spacing w:after="0" w:line="240" w:lineRule="auto"/>
        <w:jc w:val="center"/>
        <w:rPr>
          <w:rFonts w:cs="Simplified Arabic"/>
          <w:sz w:val="28"/>
          <w:szCs w:val="28"/>
          <w:rtl/>
          <w:lang w:bidi="ar-SY"/>
        </w:rPr>
      </w:pPr>
      <w:r>
        <w:rPr>
          <w:rFonts w:cs="Simplified Arabic"/>
          <w:noProof/>
          <w:sz w:val="28"/>
          <w:szCs w:val="28"/>
          <w:rtl/>
        </w:rPr>
        <w:pict>
          <v:roundrect id="_x0000_s1034" style="position:absolute;left:0;text-align:left;margin-left:13.8pt;margin-top:-4.65pt;width:149.55pt;height:40.2pt;z-index:251674624" arcsize="10923f">
            <v:textbox style="mso-next-textbox:#_x0000_s1034">
              <w:txbxContent>
                <w:p w:rsidR="00F14F34" w:rsidRPr="00480EA2" w:rsidRDefault="00F14F34" w:rsidP="00C32D63">
                  <w:pPr>
                    <w:jc w:val="center"/>
                    <w:rPr>
                      <w:sz w:val="24"/>
                      <w:szCs w:val="24"/>
                    </w:rPr>
                  </w:pPr>
                  <w:r>
                    <w:rPr>
                      <w:rFonts w:cs="Simplified Arabic" w:hint="cs"/>
                      <w:sz w:val="28"/>
                      <w:szCs w:val="28"/>
                      <w:rtl/>
                      <w:lang w:bidi="ar-SY"/>
                    </w:rPr>
                    <w:t>منشأ</w:t>
                  </w:r>
                  <w:r w:rsidRPr="00480EA2">
                    <w:rPr>
                      <w:rFonts w:cs="Simplified Arabic" w:hint="cs"/>
                      <w:sz w:val="28"/>
                      <w:szCs w:val="28"/>
                      <w:rtl/>
                      <w:lang w:bidi="ar-SY"/>
                    </w:rPr>
                    <w:t>العضلة الرافعة للشرج</w:t>
                  </w:r>
                </w:p>
              </w:txbxContent>
            </v:textbox>
          </v:roundrect>
        </w:pict>
      </w:r>
      <w:r w:rsidR="002F022C" w:rsidRPr="002F022C">
        <w:rPr>
          <w:rFonts w:cs="Simplified Arabic" w:hint="cs"/>
          <w:sz w:val="28"/>
          <w:szCs w:val="28"/>
          <w:rtl/>
          <w:lang w:bidi="ar-SY"/>
        </w:rPr>
        <w:t xml:space="preserve">شكل </w:t>
      </w:r>
      <w:r w:rsidR="002F022C" w:rsidRPr="002F022C">
        <w:rPr>
          <w:rFonts w:cs="Simplified Arabic" w:hint="cs"/>
          <w:sz w:val="28"/>
          <w:szCs w:val="28"/>
          <w:rtl/>
        </w:rPr>
        <w:t xml:space="preserve">رقم   </w:t>
      </w:r>
      <w:r w:rsidR="002F022C" w:rsidRPr="002F022C">
        <w:rPr>
          <w:rFonts w:cs="Simplified Arabic" w:hint="cs"/>
          <w:sz w:val="28"/>
          <w:szCs w:val="28"/>
          <w:rtl/>
          <w:lang w:bidi="ar-SY"/>
        </w:rPr>
        <w:t>(2)</w:t>
      </w:r>
    </w:p>
    <w:p w:rsidR="002F022C" w:rsidRDefault="002F022C" w:rsidP="002F022C">
      <w:pPr>
        <w:spacing w:after="0" w:line="240" w:lineRule="auto"/>
        <w:ind w:firstLine="567"/>
        <w:jc w:val="center"/>
        <w:rPr>
          <w:rFonts w:cs="Simplified Arabic"/>
          <w:sz w:val="28"/>
          <w:szCs w:val="28"/>
          <w:lang w:bidi="ar-SY"/>
        </w:rPr>
      </w:pPr>
    </w:p>
    <w:p w:rsidR="002F022C" w:rsidRDefault="002F022C" w:rsidP="002F022C">
      <w:pPr>
        <w:spacing w:after="0" w:line="240" w:lineRule="auto"/>
        <w:ind w:firstLine="567"/>
        <w:jc w:val="mediumKashida"/>
        <w:rPr>
          <w:rFonts w:cs="Simplified Arabic"/>
          <w:sz w:val="28"/>
          <w:szCs w:val="28"/>
          <w:lang w:bidi="ar-SY"/>
        </w:rPr>
      </w:pPr>
    </w:p>
    <w:p w:rsidR="002F022C" w:rsidRDefault="002F022C" w:rsidP="002F022C">
      <w:pPr>
        <w:spacing w:after="0" w:line="240" w:lineRule="auto"/>
        <w:ind w:firstLine="567"/>
        <w:jc w:val="mediumKashida"/>
        <w:rPr>
          <w:rFonts w:cs="Simplified Arabic"/>
          <w:sz w:val="28"/>
          <w:szCs w:val="28"/>
          <w:lang w:bidi="ar-SY"/>
        </w:rPr>
      </w:pPr>
    </w:p>
    <w:p w:rsidR="002F022C" w:rsidRDefault="002F022C" w:rsidP="002F022C">
      <w:pPr>
        <w:spacing w:after="0" w:line="240" w:lineRule="auto"/>
        <w:ind w:firstLine="567"/>
        <w:jc w:val="mediumKashida"/>
        <w:rPr>
          <w:rFonts w:cs="Simplified Arabic"/>
          <w:sz w:val="28"/>
          <w:szCs w:val="28"/>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 xml:space="preserve">ومن هذا المنشأ الواسع تنحدر مجموعات من الألياف نحو الأسفل والأنسي باتجاه أماكن ارتكازها شكل رقم (3) حسب ما يلي: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noProof/>
          <w:sz w:val="28"/>
          <w:szCs w:val="28"/>
          <w:rtl/>
        </w:rPr>
        <w:drawing>
          <wp:anchor distT="0" distB="0" distL="114300" distR="114300" simplePos="0" relativeHeight="251664384" behindDoc="1" locked="0" layoutInCell="1" allowOverlap="1">
            <wp:simplePos x="0" y="0"/>
            <wp:positionH relativeFrom="column">
              <wp:posOffset>74930</wp:posOffset>
            </wp:positionH>
            <wp:positionV relativeFrom="paragraph">
              <wp:posOffset>33020</wp:posOffset>
            </wp:positionV>
            <wp:extent cx="4718685" cy="3538220"/>
            <wp:effectExtent l="19050" t="0" r="5715" b="0"/>
            <wp:wrapTight wrapText="bothSides">
              <wp:wrapPolygon edited="0">
                <wp:start x="-87" y="0"/>
                <wp:lineTo x="-87" y="21515"/>
                <wp:lineTo x="21626" y="21515"/>
                <wp:lineTo x="21626" y="0"/>
                <wp:lineTo x="-87" y="0"/>
              </wp:wrapPolygon>
            </wp:wrapTight>
            <wp:docPr id="15" name="صورة 12" descr="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jpg"/>
                    <pic:cNvPicPr/>
                  </pic:nvPicPr>
                  <pic:blipFill>
                    <a:blip r:embed="rId14" cstate="print"/>
                    <a:stretch>
                      <a:fillRect/>
                    </a:stretch>
                  </pic:blipFill>
                  <pic:spPr>
                    <a:xfrm>
                      <a:off x="0" y="0"/>
                      <a:ext cx="4718685" cy="3538220"/>
                    </a:xfrm>
                    <a:prstGeom prst="rect">
                      <a:avLst/>
                    </a:prstGeom>
                  </pic:spPr>
                </pic:pic>
              </a:graphicData>
            </a:graphic>
          </wp:anchor>
        </w:drawing>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6B1D5F" w:rsidP="002F022C">
      <w:pPr>
        <w:spacing w:after="0" w:line="240" w:lineRule="auto"/>
        <w:ind w:firstLine="567"/>
        <w:jc w:val="center"/>
        <w:rPr>
          <w:rFonts w:cs="Simplified Arabic"/>
          <w:sz w:val="28"/>
          <w:szCs w:val="28"/>
          <w:rtl/>
          <w:lang w:bidi="ar-SY"/>
        </w:rPr>
      </w:pPr>
      <w:r>
        <w:rPr>
          <w:rFonts w:cs="Simplified Arabic"/>
          <w:noProof/>
          <w:sz w:val="28"/>
          <w:szCs w:val="28"/>
          <w:rtl/>
        </w:rPr>
        <w:pict>
          <v:roundrect id="_x0000_s1035" style="position:absolute;left:0;text-align:left;margin-left:-8.65pt;margin-top:-5.85pt;width:158.75pt;height:40.2pt;z-index:251675648" arcsize="10923f">
            <v:textbox style="mso-next-textbox:#_x0000_s1035">
              <w:txbxContent>
                <w:p w:rsidR="00F14F34" w:rsidRPr="00480EA2" w:rsidRDefault="00F14F34" w:rsidP="00C32D63">
                  <w:pPr>
                    <w:jc w:val="center"/>
                    <w:rPr>
                      <w:sz w:val="24"/>
                      <w:szCs w:val="24"/>
                    </w:rPr>
                  </w:pPr>
                  <w:r>
                    <w:rPr>
                      <w:rFonts w:cs="Simplified Arabic" w:hint="cs"/>
                      <w:sz w:val="28"/>
                      <w:szCs w:val="28"/>
                      <w:rtl/>
                      <w:lang w:bidi="ar-SY"/>
                    </w:rPr>
                    <w:t>ارتكاز</w:t>
                  </w:r>
                  <w:r w:rsidRPr="00480EA2">
                    <w:rPr>
                      <w:rFonts w:cs="Simplified Arabic" w:hint="cs"/>
                      <w:sz w:val="28"/>
                      <w:szCs w:val="28"/>
                      <w:rtl/>
                      <w:lang w:bidi="ar-SY"/>
                    </w:rPr>
                    <w:t>العضلة الرافعة للشرج</w:t>
                  </w:r>
                </w:p>
              </w:txbxContent>
            </v:textbox>
          </v:roundrect>
        </w:pict>
      </w:r>
      <w:r w:rsidR="005F4F77" w:rsidRPr="002F022C">
        <w:rPr>
          <w:rFonts w:cs="Simplified Arabic" w:hint="cs"/>
          <w:sz w:val="28"/>
          <w:szCs w:val="28"/>
          <w:rtl/>
          <w:lang w:bidi="ar-SY"/>
        </w:rPr>
        <w:t>شكل رقم (3)</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pStyle w:val="ListParagraph"/>
        <w:numPr>
          <w:ilvl w:val="0"/>
          <w:numId w:val="23"/>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ألياف أمامية: تشكل العضلة المعصرة المهبلية وشاحاً حول المهبل وترتكز على كتلة من النسيج الليفي تسمى الجسم العجاني أمام القناة الشرجية, تقوم المعصرة المهبلية بتضيق المهبل وتثبيت الجسم العجاني. </w:t>
      </w:r>
    </w:p>
    <w:p w:rsidR="005F4F77" w:rsidRPr="002F022C" w:rsidRDefault="005F4F77" w:rsidP="002F022C">
      <w:pPr>
        <w:pStyle w:val="ListParagraph"/>
        <w:numPr>
          <w:ilvl w:val="0"/>
          <w:numId w:val="23"/>
        </w:numPr>
        <w:spacing w:after="0" w:line="240" w:lineRule="auto"/>
        <w:jc w:val="mediumKashida"/>
        <w:rPr>
          <w:rFonts w:cs="Simplified Arabic"/>
          <w:sz w:val="28"/>
          <w:szCs w:val="28"/>
          <w:lang w:bidi="ar-SY"/>
        </w:rPr>
      </w:pPr>
      <w:r w:rsidRPr="002F022C">
        <w:rPr>
          <w:rFonts w:cs="Simplified Arabic" w:hint="cs"/>
          <w:sz w:val="28"/>
          <w:szCs w:val="28"/>
          <w:rtl/>
          <w:lang w:bidi="ar-SY"/>
        </w:rPr>
        <w:t>ألياف متوسطة: تشكل</w:t>
      </w:r>
      <w:r w:rsidR="00B065C7" w:rsidRPr="002F022C">
        <w:rPr>
          <w:rFonts w:cs="Simplified Arabic" w:hint="cs"/>
          <w:sz w:val="28"/>
          <w:szCs w:val="28"/>
          <w:rtl/>
          <w:lang w:bidi="ar-SY"/>
        </w:rPr>
        <w:t xml:space="preserve"> العضلة</w:t>
      </w:r>
      <w:r w:rsidRPr="002F022C">
        <w:rPr>
          <w:rFonts w:cs="Simplified Arabic" w:hint="cs"/>
          <w:sz w:val="28"/>
          <w:szCs w:val="28"/>
          <w:rtl/>
          <w:lang w:bidi="ar-SY"/>
        </w:rPr>
        <w:t xml:space="preserve"> العانية المستقيمية وشاحاً حول منطقة اتصال المستقيم مع القناة الشرجية. وتسير العانية العصعصية نحو الخلف لترتكز على كتلة ليفية صغيرة تسمى الجسم الشرجي العصعصي بين ذروة العصعص والقناة الشرجية. </w:t>
      </w:r>
    </w:p>
    <w:p w:rsidR="005F4F77" w:rsidRPr="002F022C" w:rsidRDefault="005F4F77" w:rsidP="002F022C">
      <w:pPr>
        <w:pStyle w:val="ListParagraph"/>
        <w:numPr>
          <w:ilvl w:val="0"/>
          <w:numId w:val="23"/>
        </w:numPr>
        <w:spacing w:after="0" w:line="240" w:lineRule="auto"/>
        <w:jc w:val="mediumKashida"/>
        <w:rPr>
          <w:rFonts w:cs="Simplified Arabic"/>
          <w:sz w:val="28"/>
          <w:szCs w:val="28"/>
          <w:lang w:bidi="ar-SY"/>
        </w:rPr>
      </w:pPr>
      <w:r w:rsidRPr="002F022C">
        <w:rPr>
          <w:rFonts w:cs="Simplified Arabic" w:hint="cs"/>
          <w:sz w:val="28"/>
          <w:szCs w:val="28"/>
          <w:rtl/>
          <w:lang w:bidi="ar-SY"/>
        </w:rPr>
        <w:t>ألياف خلفية: ترتكز</w:t>
      </w:r>
      <w:r w:rsidR="00742A44" w:rsidRPr="002F022C">
        <w:rPr>
          <w:rFonts w:cs="Simplified Arabic" w:hint="cs"/>
          <w:sz w:val="28"/>
          <w:szCs w:val="28"/>
          <w:rtl/>
          <w:lang w:bidi="ar-SY"/>
        </w:rPr>
        <w:t xml:space="preserve"> </w:t>
      </w:r>
      <w:r w:rsidRPr="002F022C">
        <w:rPr>
          <w:rFonts w:cs="Simplified Arabic" w:hint="cs"/>
          <w:sz w:val="28"/>
          <w:szCs w:val="28"/>
          <w:rtl/>
          <w:lang w:bidi="ar-SY"/>
        </w:rPr>
        <w:t xml:space="preserve"> </w:t>
      </w:r>
      <w:r w:rsidR="00742A44" w:rsidRPr="002F022C">
        <w:rPr>
          <w:rFonts w:cs="Simplified Arabic" w:hint="cs"/>
          <w:sz w:val="28"/>
          <w:szCs w:val="28"/>
          <w:rtl/>
          <w:lang w:bidi="ar-SY"/>
        </w:rPr>
        <w:t xml:space="preserve">العضلة </w:t>
      </w:r>
      <w:r w:rsidRPr="002F022C">
        <w:rPr>
          <w:rFonts w:cs="Simplified Arabic" w:hint="cs"/>
          <w:sz w:val="28"/>
          <w:szCs w:val="28"/>
          <w:rtl/>
          <w:lang w:bidi="ar-SY"/>
        </w:rPr>
        <w:t xml:space="preserve">الحرقفية العصعصية على الجسم الشرجي العصعصي والعصعص. </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تشكل العضلتان الرافعتان للشرج في الجهتين وشاحاً عضلياً قوياً يقوم بدعم الأحشاء الحوضية والمحافظة عليها في مكانها. وتقوم بمقاومة ارتفاع الضغط داخل الحوض أثناء جهود الشد (الكبس) والدفع للعضلات البطنية (كما يحدث أثناء السعال). </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lastRenderedPageBreak/>
        <w:t xml:space="preserve">تتلقى هذه العضلة تعصيبها من الفرع العجاني للعصب العجزي الرابع ومن الفرع العجاني للعصب الفرجي. </w:t>
      </w:r>
    </w:p>
    <w:p w:rsidR="00437F17" w:rsidRPr="002F022C" w:rsidRDefault="00437F17" w:rsidP="002F022C">
      <w:pPr>
        <w:pStyle w:val="ListParagraph"/>
        <w:numPr>
          <w:ilvl w:val="0"/>
          <w:numId w:val="25"/>
        </w:numPr>
        <w:spacing w:after="0" w:line="240" w:lineRule="auto"/>
        <w:jc w:val="mediumKashida"/>
        <w:rPr>
          <w:rFonts w:cs="Simplified Arabic"/>
          <w:sz w:val="28"/>
          <w:szCs w:val="28"/>
          <w:rtl/>
          <w:lang w:bidi="ar-SY"/>
        </w:rPr>
      </w:pPr>
      <w:r w:rsidRPr="002F022C">
        <w:rPr>
          <w:rFonts w:cs="Simplified Arabic"/>
          <w:sz w:val="28"/>
          <w:szCs w:val="28"/>
          <w:lang w:bidi="ar-SY"/>
        </w:rPr>
        <w:t>Delancey Jol 1994: 170: 1713-1723)</w:t>
      </w:r>
      <w:r w:rsidRPr="002F022C">
        <w:rPr>
          <w:rFonts w:cs="Simplified Arabic" w:hint="cs"/>
          <w:sz w:val="28"/>
          <w:szCs w:val="28"/>
          <w:rtl/>
          <w:lang w:bidi="ar-SY"/>
        </w:rPr>
        <w:t>)</w:t>
      </w:r>
      <w:r w:rsidR="00194ABC" w:rsidRPr="002F022C">
        <w:rPr>
          <w:rFonts w:cs="Simplified Arabic"/>
          <w:sz w:val="28"/>
          <w:szCs w:val="28"/>
          <w:vertAlign w:val="superscript"/>
          <w:lang w:bidi="ar-SY"/>
        </w:rPr>
        <w:t>16</w:t>
      </w:r>
    </w:p>
    <w:p w:rsidR="00437F17" w:rsidRPr="002F022C" w:rsidRDefault="00437F17" w:rsidP="002F022C">
      <w:pPr>
        <w:pStyle w:val="ListParagraph"/>
        <w:spacing w:after="0" w:line="240" w:lineRule="auto"/>
        <w:jc w:val="mediumKashida"/>
        <w:rPr>
          <w:rFonts w:cs="Simplified Arabic"/>
          <w:sz w:val="28"/>
          <w:szCs w:val="28"/>
          <w:lang w:bidi="ar-SY"/>
        </w:rPr>
      </w:pPr>
    </w:p>
    <w:p w:rsidR="005F4F77" w:rsidRPr="002F022C" w:rsidRDefault="005F4F77" w:rsidP="002F022C">
      <w:pPr>
        <w:spacing w:after="0" w:line="240" w:lineRule="auto"/>
        <w:jc w:val="mediumKashida"/>
        <w:rPr>
          <w:rFonts w:cs="Simplified Arabic"/>
          <w:b/>
          <w:bCs/>
          <w:sz w:val="32"/>
          <w:szCs w:val="32"/>
          <w:rtl/>
          <w:lang w:bidi="ar-SY"/>
        </w:rPr>
      </w:pPr>
      <w:r w:rsidRPr="002F022C">
        <w:rPr>
          <w:rFonts w:cs="Simplified Arabic" w:hint="cs"/>
          <w:b/>
          <w:bCs/>
          <w:sz w:val="32"/>
          <w:szCs w:val="32"/>
          <w:rtl/>
          <w:lang w:bidi="ar-SY"/>
        </w:rPr>
        <w:t xml:space="preserve">العضلة العصعصية </w:t>
      </w:r>
      <w:r w:rsidRPr="002F022C">
        <w:rPr>
          <w:rFonts w:cs="Simplified Arabic"/>
          <w:b/>
          <w:bCs/>
          <w:sz w:val="32"/>
          <w:szCs w:val="32"/>
          <w:lang w:bidi="ar-SY"/>
        </w:rPr>
        <w:t>Coccygeus Muscle</w:t>
      </w:r>
      <w:r w:rsidRPr="002F022C">
        <w:rPr>
          <w:rFonts w:cs="Simplified Arabic" w:hint="cs"/>
          <w:b/>
          <w:bCs/>
          <w:sz w:val="32"/>
          <w:szCs w:val="32"/>
          <w:rtl/>
          <w:lang w:bidi="ar-SY"/>
        </w:rPr>
        <w:t>:</w:t>
      </w:r>
    </w:p>
    <w:p w:rsidR="005F4F77" w:rsidRPr="002F022C" w:rsidRDefault="005F4F77" w:rsidP="002F022C">
      <w:pPr>
        <w:spacing w:after="0" w:line="240" w:lineRule="auto"/>
        <w:jc w:val="lowKashida"/>
        <w:rPr>
          <w:rFonts w:cs="Simplified Arabic"/>
          <w:sz w:val="28"/>
          <w:szCs w:val="28"/>
          <w:vertAlign w:val="superscript"/>
          <w:rtl/>
          <w:lang w:bidi="ar-SY"/>
        </w:rPr>
      </w:pPr>
      <w:r w:rsidRPr="002F022C">
        <w:rPr>
          <w:rFonts w:cs="Simplified Arabic" w:hint="cs"/>
          <w:sz w:val="28"/>
          <w:szCs w:val="28"/>
          <w:rtl/>
          <w:lang w:bidi="ar-SY"/>
        </w:rPr>
        <w:t>وهي عضلة مثلثية الشكل تنشأ من الشوكة الإسكية وترتكز على النهاية السفلية للعجز وضمن العصعص وتعمل على مساعدة العضلة رافعة الشرج على دعم الأحشاء الحوضية, يأتي تعصيب هذه العضلة من فرع من العصب العجزي الرابع والخامس. (</w:t>
      </w:r>
      <w:r w:rsidRPr="002F022C">
        <w:rPr>
          <w:rFonts w:cs="Simplified Arabic"/>
          <w:sz w:val="28"/>
          <w:szCs w:val="28"/>
          <w:lang w:bidi="ar-SY"/>
        </w:rPr>
        <w:t>Clemente c, 1997, plate 256</w:t>
      </w:r>
      <w:r w:rsidRPr="002F022C">
        <w:rPr>
          <w:rFonts w:cs="Simplified Arabic" w:hint="cs"/>
          <w:sz w:val="28"/>
          <w:szCs w:val="28"/>
          <w:rtl/>
          <w:lang w:bidi="ar-SY"/>
        </w:rPr>
        <w:t>)</w:t>
      </w:r>
      <w:r w:rsidR="00CC268C" w:rsidRPr="002F022C">
        <w:rPr>
          <w:rFonts w:cs="Simplified Arabic"/>
          <w:sz w:val="28"/>
          <w:szCs w:val="28"/>
          <w:vertAlign w:val="superscript"/>
          <w:lang w:bidi="ar-SY"/>
        </w:rPr>
        <w:t>14</w:t>
      </w:r>
    </w:p>
    <w:p w:rsidR="002D0A43"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وهكذا فإن هذه العضلات تقوم بدور أساسي وهو حمل أحشاء الحوض وضبط المعصرات المخترقة لها على الشكل الآتي: تقوم هذه العضلات بإغلاق الفوهات التي تحيط بها وهي من الأمام إلى الخلف (الإحليل والمهبل والشرج) حيث تقوم بالتقلص استجابة لارتفاع الضغط داخل البطن (سعال وعطاس أي الاستجابة لأي زيادة في الضغط داخل جوف البطن نتيجة لأي جهد تقوم به المرأة) عبر أليافها المسماة الألياف العضلية السريعة (من النموذج الثاني)، وتقوم بدعم أرض العجان  وذلك بالمحافظة على درجة خفيفة من التقلص عبر أليافها البطيئة (من النموذج الأول) لتقوم بحمل أحشاء الحوض وقت الاسترخاء</w:t>
      </w:r>
      <w:r w:rsidR="002D0A43" w:rsidRPr="002F022C">
        <w:rPr>
          <w:rFonts w:cs="Simplified Arabic" w:hint="cs"/>
          <w:sz w:val="28"/>
          <w:szCs w:val="28"/>
          <w:rtl/>
          <w:lang w:bidi="ar-SY"/>
        </w:rPr>
        <w:t>.</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sz w:val="28"/>
          <w:szCs w:val="28"/>
          <w:lang w:bidi="ar-SY"/>
        </w:rPr>
        <w:t>Delancey Jol 1994: 170: 1713-1723)</w:t>
      </w:r>
      <w:r w:rsidR="002D0A43" w:rsidRPr="002F022C">
        <w:rPr>
          <w:rFonts w:cs="Simplified Arabic" w:hint="cs"/>
          <w:sz w:val="28"/>
          <w:szCs w:val="28"/>
          <w:rtl/>
          <w:lang w:bidi="ar-SY"/>
        </w:rPr>
        <w:t>)</w:t>
      </w:r>
      <w:r w:rsidR="00194ABC" w:rsidRPr="002F022C">
        <w:rPr>
          <w:rFonts w:cs="Simplified Arabic"/>
          <w:sz w:val="28"/>
          <w:szCs w:val="28"/>
          <w:vertAlign w:val="superscript"/>
          <w:lang w:bidi="ar-SY"/>
        </w:rPr>
        <w:t>16</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2-2- </w:t>
      </w:r>
      <w:r w:rsidRPr="002F022C">
        <w:rPr>
          <w:rFonts w:cs="Simplified Arabic" w:hint="cs"/>
          <w:b/>
          <w:bCs/>
          <w:sz w:val="32"/>
          <w:szCs w:val="32"/>
          <w:rtl/>
          <w:lang w:bidi="ar-SY"/>
        </w:rPr>
        <w:t xml:space="preserve">أربطة الحوض: </w:t>
      </w:r>
      <w:r w:rsidRPr="002F022C">
        <w:rPr>
          <w:rFonts w:cs="Simplified Arabic"/>
          <w:b/>
          <w:bCs/>
          <w:sz w:val="32"/>
          <w:szCs w:val="32"/>
          <w:lang w:bidi="ar-SY"/>
        </w:rPr>
        <w:t>Pelvic Ligaments</w:t>
      </w:r>
      <w:r w:rsidRPr="002F022C">
        <w:rPr>
          <w:rFonts w:cs="Simplified Arabic" w:hint="cs"/>
          <w:b/>
          <w:bCs/>
          <w:sz w:val="32"/>
          <w:szCs w:val="32"/>
          <w:rtl/>
          <w:lang w:bidi="ar-SY"/>
        </w:rPr>
        <w:t>:</w:t>
      </w:r>
    </w:p>
    <w:p w:rsidR="005F4F77" w:rsidRPr="002F022C" w:rsidRDefault="005F4F77" w:rsidP="000217AB">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من الأخطاء الشائعة الاعتقاد بأن أربطة الحوض هي التي تقدم الدعم لجسم العجان وأحشاء الحوض الصغير, فالحقيقة هي بأن أربطة الحوض تقوم بتثبيت أحشاء الحوض بمكانها حينما تعمل عضلات العجان في حين أن نقص مقوية العضلات وأذتها يؤدي لارت</w:t>
      </w:r>
      <w:r w:rsidR="000217AB">
        <w:rPr>
          <w:rFonts w:cs="Simplified Arabic" w:hint="cs"/>
          <w:sz w:val="28"/>
          <w:szCs w:val="28"/>
          <w:rtl/>
        </w:rPr>
        <w:t>خ</w:t>
      </w:r>
      <w:r w:rsidRPr="002F022C">
        <w:rPr>
          <w:rFonts w:cs="Simplified Arabic" w:hint="cs"/>
          <w:sz w:val="28"/>
          <w:szCs w:val="28"/>
          <w:rtl/>
          <w:lang w:bidi="ar-SY"/>
        </w:rPr>
        <w:t>اء الفوهات ويهيئ لحدوث هبوط أحشاء الحوض. (</w:t>
      </w:r>
      <w:r w:rsidRPr="002F022C">
        <w:rPr>
          <w:rFonts w:cs="Simplified Arabic"/>
          <w:sz w:val="28"/>
          <w:szCs w:val="28"/>
          <w:lang w:bidi="ar-SY"/>
        </w:rPr>
        <w:t>Berglas B 1953; 97: 677-692</w:t>
      </w:r>
      <w:r w:rsidRPr="002F022C">
        <w:rPr>
          <w:rFonts w:cs="Simplified Arabic" w:hint="cs"/>
          <w:sz w:val="28"/>
          <w:szCs w:val="28"/>
          <w:rtl/>
          <w:lang w:bidi="ar-SY"/>
        </w:rPr>
        <w:t>)</w:t>
      </w:r>
      <w:r w:rsidR="00CC268C" w:rsidRPr="002F022C">
        <w:rPr>
          <w:rFonts w:cs="Simplified Arabic"/>
          <w:sz w:val="28"/>
          <w:szCs w:val="28"/>
          <w:vertAlign w:val="superscript"/>
          <w:lang w:bidi="ar-SY"/>
        </w:rPr>
        <w:t>5</w:t>
      </w:r>
    </w:p>
    <w:p w:rsidR="00CF41CB" w:rsidRPr="002F022C" w:rsidRDefault="005F4F77" w:rsidP="002F022C">
      <w:pPr>
        <w:spacing w:after="0" w:line="240" w:lineRule="auto"/>
        <w:ind w:firstLine="567"/>
        <w:jc w:val="lowKashida"/>
        <w:rPr>
          <w:rFonts w:cs="Simplified Arabic"/>
          <w:sz w:val="28"/>
          <w:szCs w:val="28"/>
          <w:vertAlign w:val="superscript"/>
          <w:rtl/>
          <w:lang w:bidi="ar-SY"/>
        </w:rPr>
      </w:pPr>
      <w:r w:rsidRPr="002F022C">
        <w:rPr>
          <w:rFonts w:cs="Simplified Arabic" w:hint="cs"/>
          <w:sz w:val="28"/>
          <w:szCs w:val="28"/>
          <w:rtl/>
          <w:lang w:bidi="ar-SY"/>
        </w:rPr>
        <w:t>وهكذا نجد أن الأربطة نفسها كالرباط المدور والرباط الأساسي والرباط القمعي الحوضي تكون بوضعية استرخاء وليس شد وهي وحدها لا تستطيع القيام ب</w:t>
      </w:r>
      <w:r w:rsidRPr="002F022C">
        <w:rPr>
          <w:rFonts w:cs="Simplified Arabic" w:hint="cs"/>
          <w:sz w:val="28"/>
          <w:szCs w:val="28"/>
          <w:rtl/>
        </w:rPr>
        <w:t>م</w:t>
      </w:r>
      <w:r w:rsidRPr="002F022C">
        <w:rPr>
          <w:rFonts w:cs="Simplified Arabic" w:hint="cs"/>
          <w:sz w:val="28"/>
          <w:szCs w:val="28"/>
          <w:rtl/>
          <w:lang w:bidi="ar-SY"/>
        </w:rPr>
        <w:t>همة الدعم والتثبيت ولابد من وجود مقوية عضلية تعمل على إحداث الدعم والتثبيت وإغلاق المعصرات في وجه كل عملية يزيد الضغط فيها داخل تجويف البطن. (</w:t>
      </w:r>
      <w:r w:rsidRPr="002F022C">
        <w:rPr>
          <w:rFonts w:cs="Simplified Arabic"/>
          <w:sz w:val="28"/>
          <w:szCs w:val="28"/>
          <w:lang w:bidi="ar-SY"/>
        </w:rPr>
        <w:t xml:space="preserve">Delancey Jol: </w:t>
      </w:r>
      <w:r w:rsidR="00CF41CB" w:rsidRPr="002F022C">
        <w:rPr>
          <w:rFonts w:cs="Simplified Arabic"/>
          <w:sz w:val="28"/>
          <w:szCs w:val="28"/>
          <w:lang w:bidi="ar-SY"/>
        </w:rPr>
        <w:t>2003</w:t>
      </w:r>
      <w:r w:rsidRPr="002F022C">
        <w:rPr>
          <w:rFonts w:cs="Simplified Arabic"/>
          <w:sz w:val="28"/>
          <w:szCs w:val="28"/>
          <w:lang w:bidi="ar-SY"/>
        </w:rPr>
        <w:t>; 36: 897-909</w:t>
      </w:r>
      <w:r w:rsidRPr="002F022C">
        <w:rPr>
          <w:rFonts w:cs="Simplified Arabic" w:hint="cs"/>
          <w:sz w:val="28"/>
          <w:szCs w:val="28"/>
          <w:rtl/>
          <w:lang w:bidi="ar-SY"/>
        </w:rPr>
        <w:t>)</w:t>
      </w:r>
      <w:r w:rsidR="00DB613C" w:rsidRPr="002F022C">
        <w:rPr>
          <w:rFonts w:cs="Simplified Arabic"/>
          <w:sz w:val="28"/>
          <w:szCs w:val="28"/>
          <w:vertAlign w:val="superscript"/>
          <w:lang w:bidi="ar-SY"/>
        </w:rPr>
        <w:t>17</w:t>
      </w:r>
    </w:p>
    <w:p w:rsidR="00F90FD9" w:rsidRPr="002F022C" w:rsidRDefault="00F90FD9" w:rsidP="002F022C">
      <w:pPr>
        <w:spacing w:after="0" w:line="240" w:lineRule="auto"/>
        <w:jc w:val="lowKashida"/>
        <w:rPr>
          <w:rFonts w:cs="Simplified Arabic"/>
          <w:sz w:val="28"/>
          <w:szCs w:val="28"/>
          <w:vertAlign w:val="superscript"/>
          <w:rtl/>
          <w:lang w:bidi="ar-SY"/>
        </w:rPr>
      </w:pPr>
    </w:p>
    <w:p w:rsidR="00F90FD9" w:rsidRPr="002F022C" w:rsidRDefault="00F90FD9" w:rsidP="002F022C">
      <w:pPr>
        <w:spacing w:after="0" w:line="240" w:lineRule="auto"/>
        <w:ind w:firstLine="567"/>
        <w:jc w:val="lowKashida"/>
        <w:rPr>
          <w:rFonts w:cs="Simplified Arabic"/>
          <w:sz w:val="28"/>
          <w:szCs w:val="28"/>
          <w:vertAlign w:val="superscript"/>
          <w:rtl/>
          <w:lang w:bidi="ar-SY"/>
        </w:rPr>
      </w:pPr>
    </w:p>
    <w:p w:rsidR="00F90FD9" w:rsidRPr="002F022C" w:rsidRDefault="005F4F77" w:rsidP="002F022C">
      <w:pPr>
        <w:spacing w:after="0" w:line="240" w:lineRule="auto"/>
        <w:ind w:firstLine="567"/>
        <w:jc w:val="mediumKashida"/>
        <w:rPr>
          <w:rFonts w:cs="Simplified Arabic"/>
          <w:b/>
          <w:bCs/>
          <w:sz w:val="32"/>
          <w:szCs w:val="32"/>
          <w:rtl/>
          <w:lang w:bidi="ar-SY"/>
        </w:rPr>
      </w:pPr>
      <w:r w:rsidRPr="002F022C">
        <w:rPr>
          <w:rFonts w:cs="Simplified Arabic" w:hint="cs"/>
          <w:b/>
          <w:bCs/>
          <w:sz w:val="28"/>
          <w:szCs w:val="28"/>
          <w:rtl/>
          <w:lang w:bidi="ar-SY"/>
        </w:rPr>
        <w:t>3</w:t>
      </w:r>
      <w:r w:rsidRPr="002F022C">
        <w:rPr>
          <w:rFonts w:cs="Simplified Arabic" w:hint="cs"/>
          <w:b/>
          <w:bCs/>
          <w:sz w:val="32"/>
          <w:szCs w:val="32"/>
          <w:rtl/>
          <w:lang w:bidi="ar-SY"/>
        </w:rPr>
        <w:t xml:space="preserve">-2- النسيج الضام: </w:t>
      </w:r>
    </w:p>
    <w:p w:rsidR="009A64A5"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sz w:val="28"/>
          <w:szCs w:val="28"/>
          <w:rtl/>
          <w:lang w:bidi="ar-SY"/>
        </w:rPr>
        <w:t>لقد بينت الدراسات بأن للنسيج الضام دور هام في عملية الهبوط, إذ أن الدراسات أظهرت وجود نسبة عالية للهبوط عند المصابين بفرط حركية المفاصل</w:t>
      </w:r>
      <w:r w:rsidR="009A64A5" w:rsidRPr="002F022C">
        <w:rPr>
          <w:rFonts w:cs="Simplified Arabic" w:hint="cs"/>
          <w:sz w:val="28"/>
          <w:szCs w:val="28"/>
          <w:rtl/>
        </w:rPr>
        <w:t>،</w:t>
      </w:r>
      <w:r w:rsidRPr="002F022C">
        <w:rPr>
          <w:rFonts w:cs="Simplified Arabic" w:hint="cs"/>
          <w:sz w:val="28"/>
          <w:szCs w:val="28"/>
          <w:rtl/>
          <w:lang w:bidi="ar-SY"/>
        </w:rPr>
        <w:t xml:space="preserve"> وهي متلازمة مرضية تصادف بسبب خلل ونقص بعض عناصر النسيج الضام</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 (</w:t>
      </w:r>
      <w:r w:rsidRPr="002F022C">
        <w:rPr>
          <w:rFonts w:cs="Simplified Arabic"/>
          <w:sz w:val="28"/>
          <w:szCs w:val="28"/>
          <w:lang w:bidi="ar-SY"/>
        </w:rPr>
        <w:t>Al-Rawi R, Al-Rawi L. Lancet 1982; 1:439-441</w:t>
      </w:r>
      <w:r w:rsidRPr="002F022C">
        <w:rPr>
          <w:rFonts w:cs="Simplified Arabic" w:hint="cs"/>
          <w:sz w:val="28"/>
          <w:szCs w:val="28"/>
          <w:rtl/>
          <w:lang w:bidi="ar-SY"/>
        </w:rPr>
        <w:t>)</w:t>
      </w:r>
      <w:r w:rsidR="00FC7538" w:rsidRPr="002F022C">
        <w:rPr>
          <w:rFonts w:cs="Simplified Arabic"/>
          <w:sz w:val="28"/>
          <w:szCs w:val="28"/>
          <w:vertAlign w:val="superscript"/>
          <w:lang w:bidi="ar-SY"/>
        </w:rPr>
        <w:t>2</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فألياف الكولاجين تميل لتصبح كميتها قليلة وضعيفة في صفق المصابات بسلس البول الجهدي (</w:t>
      </w:r>
      <w:r w:rsidRPr="002F022C">
        <w:rPr>
          <w:rFonts w:cs="Simplified Arabic"/>
          <w:sz w:val="28"/>
          <w:szCs w:val="28"/>
          <w:lang w:bidi="ar-SY"/>
        </w:rPr>
        <w:t>Ulmsten U. 1987: 66: 455-157</w:t>
      </w:r>
      <w:r w:rsidRPr="002F022C">
        <w:rPr>
          <w:rFonts w:cs="Simplified Arabic" w:hint="cs"/>
          <w:sz w:val="28"/>
          <w:szCs w:val="28"/>
          <w:rtl/>
          <w:lang w:bidi="ar-SY"/>
        </w:rPr>
        <w:t>)</w:t>
      </w:r>
      <w:r w:rsidR="00FC7538" w:rsidRPr="002F022C">
        <w:rPr>
          <w:rFonts w:cs="Simplified Arabic"/>
          <w:sz w:val="28"/>
          <w:szCs w:val="28"/>
          <w:vertAlign w:val="superscript"/>
          <w:lang w:bidi="ar-SY"/>
        </w:rPr>
        <w:t>53</w:t>
      </w:r>
    </w:p>
    <w:p w:rsidR="005F4F77" w:rsidRPr="002F022C" w:rsidRDefault="005F4F77" w:rsidP="002F022C">
      <w:pPr>
        <w:spacing w:after="0" w:line="240" w:lineRule="auto"/>
        <w:jc w:val="mediumKashida"/>
        <w:rPr>
          <w:rFonts w:cs="Simplified Arabic"/>
          <w:b/>
          <w:bCs/>
          <w:sz w:val="28"/>
          <w:szCs w:val="28"/>
          <w:lang w:bidi="ar-SY"/>
        </w:rPr>
      </w:pPr>
    </w:p>
    <w:p w:rsidR="005F4F77" w:rsidRPr="002F022C" w:rsidRDefault="005F4F77" w:rsidP="002F022C">
      <w:pPr>
        <w:spacing w:after="0" w:line="240" w:lineRule="auto"/>
        <w:jc w:val="mediumKashida"/>
        <w:rPr>
          <w:rFonts w:cs="Simplified Arabic"/>
          <w:b/>
          <w:bCs/>
          <w:sz w:val="28"/>
          <w:szCs w:val="28"/>
          <w:lang w:bidi="ar-SY"/>
        </w:rPr>
      </w:pPr>
    </w:p>
    <w:p w:rsidR="005F4F77" w:rsidRPr="002F022C" w:rsidRDefault="005F4F77" w:rsidP="002F022C">
      <w:pPr>
        <w:spacing w:after="0" w:line="240" w:lineRule="auto"/>
        <w:jc w:val="mediumKashida"/>
        <w:rPr>
          <w:rFonts w:cs="Simplified Arabic"/>
          <w:b/>
          <w:bCs/>
          <w:sz w:val="28"/>
          <w:szCs w:val="28"/>
          <w:lang w:bidi="ar-SY"/>
        </w:rPr>
      </w:pPr>
    </w:p>
    <w:p w:rsidR="005F4F77" w:rsidRPr="002F022C" w:rsidRDefault="005F4F77" w:rsidP="002F022C">
      <w:pPr>
        <w:spacing w:after="0" w:line="240" w:lineRule="auto"/>
        <w:jc w:val="mediumKashida"/>
        <w:rPr>
          <w:rFonts w:cs="Simplified Arabic"/>
          <w:b/>
          <w:bCs/>
          <w:sz w:val="28"/>
          <w:szCs w:val="28"/>
          <w:lang w:bidi="ar-SY"/>
        </w:rPr>
      </w:pPr>
    </w:p>
    <w:p w:rsidR="005F4F77" w:rsidRPr="002F022C" w:rsidRDefault="005F4F77" w:rsidP="002F022C">
      <w:pPr>
        <w:spacing w:after="0" w:line="240" w:lineRule="auto"/>
        <w:jc w:val="mediumKashida"/>
        <w:rPr>
          <w:rFonts w:cs="Simplified Arabic"/>
          <w:b/>
          <w:bCs/>
          <w:sz w:val="28"/>
          <w:szCs w:val="28"/>
          <w:lang w:bidi="ar-SY"/>
        </w:rPr>
      </w:pPr>
    </w:p>
    <w:p w:rsidR="005F4F77" w:rsidRDefault="005F4F77"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2F022C" w:rsidRDefault="002F022C" w:rsidP="002F022C">
      <w:pPr>
        <w:spacing w:after="0" w:line="240" w:lineRule="auto"/>
        <w:jc w:val="mediumKashida"/>
        <w:rPr>
          <w:rFonts w:cs="Simplified Arabic"/>
          <w:b/>
          <w:bCs/>
          <w:sz w:val="28"/>
          <w:szCs w:val="28"/>
          <w:lang w:bidi="ar-SY"/>
        </w:rPr>
      </w:pPr>
    </w:p>
    <w:p w:rsidR="005F4F77" w:rsidRDefault="005F4F77" w:rsidP="002F022C">
      <w:pPr>
        <w:spacing w:after="0" w:line="240" w:lineRule="auto"/>
        <w:jc w:val="mediumKashida"/>
        <w:rPr>
          <w:rFonts w:cs="Simplified Arabic"/>
          <w:b/>
          <w:bCs/>
          <w:sz w:val="28"/>
          <w:szCs w:val="28"/>
          <w:lang w:bidi="ar-SY"/>
        </w:rPr>
      </w:pPr>
    </w:p>
    <w:p w:rsidR="002F022C" w:rsidRPr="002F022C" w:rsidRDefault="002F022C" w:rsidP="002F022C">
      <w:pPr>
        <w:spacing w:after="0" w:line="240" w:lineRule="auto"/>
        <w:jc w:val="mediumKashida"/>
        <w:rPr>
          <w:rFonts w:cs="Simplified Arabic"/>
          <w:b/>
          <w:bCs/>
          <w:sz w:val="28"/>
          <w:szCs w:val="28"/>
          <w:lang w:bidi="ar-SY"/>
        </w:rPr>
      </w:pPr>
    </w:p>
    <w:p w:rsidR="005F4F77" w:rsidRPr="002F022C" w:rsidRDefault="005F4F77" w:rsidP="002F022C">
      <w:pPr>
        <w:spacing w:after="0" w:line="240" w:lineRule="auto"/>
        <w:jc w:val="mediumKashida"/>
        <w:rPr>
          <w:rFonts w:cs="Simplified Arabic"/>
          <w:b/>
          <w:bCs/>
          <w:sz w:val="28"/>
          <w:szCs w:val="28"/>
          <w:lang w:bidi="ar-SY"/>
        </w:rPr>
      </w:pPr>
    </w:p>
    <w:p w:rsidR="005F4F77" w:rsidRPr="002F022C" w:rsidRDefault="005F4F77" w:rsidP="002F022C">
      <w:pPr>
        <w:spacing w:after="0" w:line="240" w:lineRule="auto"/>
        <w:jc w:val="mediumKashida"/>
        <w:rPr>
          <w:rFonts w:cs="Simplified Arabic"/>
          <w:b/>
          <w:bCs/>
          <w:sz w:val="28"/>
          <w:szCs w:val="28"/>
          <w:lang w:bidi="ar-SY"/>
        </w:rPr>
      </w:pPr>
    </w:p>
    <w:p w:rsidR="005F4F77" w:rsidRPr="002F022C" w:rsidRDefault="005F4F77" w:rsidP="002F022C">
      <w:pPr>
        <w:spacing w:after="0" w:line="240" w:lineRule="auto"/>
        <w:jc w:val="center"/>
        <w:rPr>
          <w:rFonts w:cs="Simplified Arabic"/>
          <w:b/>
          <w:bCs/>
          <w:sz w:val="32"/>
          <w:szCs w:val="32"/>
          <w:rtl/>
          <w:lang w:bidi="ar-SY"/>
        </w:rPr>
      </w:pPr>
      <w:r w:rsidRPr="002F022C">
        <w:rPr>
          <w:rFonts w:cs="Simplified Arabic" w:hint="cs"/>
          <w:b/>
          <w:bCs/>
          <w:sz w:val="32"/>
          <w:szCs w:val="32"/>
          <w:rtl/>
          <w:lang w:bidi="ar-SY"/>
        </w:rPr>
        <w:t>الفصل الثالث: فيزيولوجيا عمل القسم السفلي من الجهاز البولي</w:t>
      </w:r>
    </w:p>
    <w:p w:rsidR="005F4F77" w:rsidRPr="002F022C" w:rsidRDefault="005F4F77" w:rsidP="002F022C">
      <w:pPr>
        <w:spacing w:after="0" w:line="240" w:lineRule="auto"/>
        <w:ind w:firstLine="567"/>
        <w:jc w:val="mediumKashida"/>
        <w:rPr>
          <w:rFonts w:cs="Simplified Arabic"/>
          <w:b/>
          <w:bCs/>
          <w:sz w:val="32"/>
          <w:szCs w:val="32"/>
          <w:rtl/>
          <w:lang w:bidi="ar-SY"/>
        </w:rPr>
      </w:pPr>
      <w:r w:rsidRPr="002F022C">
        <w:rPr>
          <w:rFonts w:cs="Simplified Arabic" w:hint="cs"/>
          <w:b/>
          <w:bCs/>
          <w:sz w:val="28"/>
          <w:szCs w:val="28"/>
          <w:rtl/>
          <w:lang w:bidi="ar-SY"/>
        </w:rPr>
        <w:t>1</w:t>
      </w:r>
      <w:r w:rsidRPr="002F022C">
        <w:rPr>
          <w:rFonts w:cs="Simplified Arabic" w:hint="cs"/>
          <w:b/>
          <w:bCs/>
          <w:sz w:val="32"/>
          <w:szCs w:val="32"/>
          <w:rtl/>
          <w:lang w:bidi="ar-SY"/>
        </w:rPr>
        <w:t xml:space="preserve">-3- الاستمساك </w:t>
      </w:r>
      <w:r w:rsidRPr="002F022C">
        <w:rPr>
          <w:rFonts w:cs="Simplified Arabic"/>
          <w:b/>
          <w:bCs/>
          <w:sz w:val="32"/>
          <w:szCs w:val="32"/>
          <w:lang w:bidi="ar-SY"/>
        </w:rPr>
        <w:t>Continence</w:t>
      </w:r>
      <w:r w:rsidRPr="002F022C">
        <w:rPr>
          <w:rFonts w:cs="Simplified Arabic" w:hint="cs"/>
          <w:b/>
          <w:bCs/>
          <w:sz w:val="32"/>
          <w:szCs w:val="32"/>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المثانة هي عضو تخزين للبول مع سعة تتلاءم مع الزيادات الكبيرة في حجم البول مع ارتفاع صغير أو عدم ارتفاع للضغط داخل المثانة.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القدرة على المحافظة على خزن البول مع إفراغ إرادي لائق اجتماعياً هو الاستمساك </w:t>
      </w:r>
      <w:r w:rsidR="00EB010D" w:rsidRPr="002F022C">
        <w:rPr>
          <w:rFonts w:cs="Simplified Arabic" w:hint="cs"/>
          <w:sz w:val="28"/>
          <w:szCs w:val="28"/>
          <w:rtl/>
        </w:rPr>
        <w:t>،</w:t>
      </w:r>
      <w:r w:rsidRPr="002F022C">
        <w:rPr>
          <w:rFonts w:cs="Simplified Arabic" w:hint="cs"/>
          <w:sz w:val="28"/>
          <w:szCs w:val="28"/>
          <w:rtl/>
          <w:lang w:bidi="ar-SY"/>
        </w:rPr>
        <w:t xml:space="preserve">الاستمساك يتطلب تنسيق معقد بين عدة مكونات تضم تقلص وارتخاء العضلة المثانية ودعم ملائم للنسيج الضام وتعصيب متكامل مع اتصال بين هذه البنى.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بشكل بسيط, خلال الامتلاء فإن تقلص الاحليل يحدث بالتناغم مع ارتخاء المثانة والبول يُختزن. بالمقابل خلال الإفراغ فإن الإحليل يرتخي والمثانة تتقلص.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هذه الآلية يمكن أن تضطرب بتقلصات مثانية غير مثبطة أو ارتفاع ملحوظ للضغط ضمن البطن أو حدوث تبدلات في المكونات التشريحية المتعددة لآلية الاستمساك. (</w:t>
      </w:r>
      <w:r w:rsidRPr="002F022C">
        <w:rPr>
          <w:rFonts w:cs="Simplified Arabic"/>
          <w:sz w:val="28"/>
          <w:szCs w:val="28"/>
          <w:lang w:bidi="ar-SY"/>
        </w:rPr>
        <w:t>Mckinley M, 2006, P843</w:t>
      </w:r>
      <w:r w:rsidRPr="002F022C">
        <w:rPr>
          <w:rFonts w:cs="Simplified Arabic" w:hint="cs"/>
          <w:sz w:val="28"/>
          <w:szCs w:val="28"/>
          <w:rtl/>
          <w:lang w:bidi="ar-SY"/>
        </w:rPr>
        <w:t>)</w:t>
      </w:r>
      <w:r w:rsidR="0014408A" w:rsidRPr="002F022C">
        <w:rPr>
          <w:rFonts w:cs="Simplified Arabic"/>
          <w:sz w:val="28"/>
          <w:szCs w:val="28"/>
          <w:vertAlign w:val="superscript"/>
          <w:lang w:bidi="ar-SY"/>
        </w:rPr>
        <w:t>38</w:t>
      </w:r>
    </w:p>
    <w:p w:rsidR="00F90FD9" w:rsidRDefault="00F90FD9"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Default="00EF6700" w:rsidP="002F022C">
      <w:pPr>
        <w:spacing w:after="0" w:line="240" w:lineRule="auto"/>
        <w:jc w:val="mediumKashida"/>
        <w:rPr>
          <w:rFonts w:cs="Simplified Arabic"/>
          <w:sz w:val="28"/>
          <w:szCs w:val="28"/>
          <w:lang w:bidi="ar-SY"/>
        </w:rPr>
      </w:pPr>
    </w:p>
    <w:p w:rsidR="00EF6700" w:rsidRPr="002F022C" w:rsidRDefault="00EF6700" w:rsidP="002F022C">
      <w:pPr>
        <w:spacing w:after="0" w:line="240" w:lineRule="auto"/>
        <w:jc w:val="mediumKashida"/>
        <w:rPr>
          <w:rFonts w:cs="Simplified Arabic"/>
          <w:sz w:val="28"/>
          <w:szCs w:val="28"/>
          <w:rtl/>
          <w:lang w:bidi="ar-SY"/>
        </w:rPr>
      </w:pPr>
    </w:p>
    <w:p w:rsidR="005F4F77" w:rsidRPr="00EF6700" w:rsidRDefault="005F4F77" w:rsidP="002F022C">
      <w:pPr>
        <w:spacing w:after="0" w:line="240" w:lineRule="auto"/>
        <w:ind w:firstLine="567"/>
        <w:jc w:val="mediumKashida"/>
        <w:rPr>
          <w:rFonts w:cs="Simplified Arabic"/>
          <w:b/>
          <w:bCs/>
          <w:sz w:val="32"/>
          <w:szCs w:val="32"/>
          <w:rtl/>
          <w:lang w:bidi="ar-SY"/>
        </w:rPr>
      </w:pPr>
      <w:r w:rsidRPr="00EF6700">
        <w:rPr>
          <w:rFonts w:cs="Simplified Arabic" w:hint="cs"/>
          <w:b/>
          <w:bCs/>
          <w:sz w:val="32"/>
          <w:szCs w:val="32"/>
          <w:rtl/>
          <w:lang w:bidi="ar-SY"/>
        </w:rPr>
        <w:lastRenderedPageBreak/>
        <w:t xml:space="preserve">2-3- امتلاء المثانة: </w:t>
      </w:r>
    </w:p>
    <w:p w:rsidR="005F4F77" w:rsidRPr="00EF6700" w:rsidRDefault="005F4F77" w:rsidP="00EF6700">
      <w:pPr>
        <w:pStyle w:val="ListParagraph"/>
        <w:numPr>
          <w:ilvl w:val="0"/>
          <w:numId w:val="26"/>
        </w:numPr>
        <w:spacing w:after="0" w:line="240" w:lineRule="auto"/>
        <w:jc w:val="mediumKashida"/>
        <w:rPr>
          <w:rFonts w:cs="Simplified Arabic"/>
          <w:b/>
          <w:bCs/>
          <w:sz w:val="32"/>
          <w:szCs w:val="32"/>
          <w:rtl/>
          <w:lang w:bidi="ar-SY"/>
        </w:rPr>
      </w:pPr>
      <w:r w:rsidRPr="00EF6700">
        <w:rPr>
          <w:rFonts w:cs="Simplified Arabic" w:hint="cs"/>
          <w:b/>
          <w:bCs/>
          <w:sz w:val="32"/>
          <w:szCs w:val="32"/>
          <w:rtl/>
          <w:lang w:bidi="ar-SY"/>
        </w:rPr>
        <w:t xml:space="preserve">تشريح المثانة: </w:t>
      </w:r>
      <w:r w:rsidRPr="002F022C">
        <w:rPr>
          <w:rFonts w:hint="cs"/>
          <w:noProof/>
          <w:rtl/>
        </w:rPr>
        <w:drawing>
          <wp:anchor distT="0" distB="0" distL="114300" distR="114300" simplePos="0" relativeHeight="251665408" behindDoc="1" locked="0" layoutInCell="1" allowOverlap="1">
            <wp:simplePos x="0" y="0"/>
            <wp:positionH relativeFrom="column">
              <wp:posOffset>478790</wp:posOffset>
            </wp:positionH>
            <wp:positionV relativeFrom="paragraph">
              <wp:posOffset>962025</wp:posOffset>
            </wp:positionV>
            <wp:extent cx="4196080" cy="4856480"/>
            <wp:effectExtent l="19050" t="0" r="0" b="0"/>
            <wp:wrapTight wrapText="bothSides">
              <wp:wrapPolygon edited="0">
                <wp:start x="-98" y="0"/>
                <wp:lineTo x="-98" y="21521"/>
                <wp:lineTo x="21574" y="21521"/>
                <wp:lineTo x="21574" y="0"/>
                <wp:lineTo x="-98" y="0"/>
              </wp:wrapPolygon>
            </wp:wrapTight>
            <wp:docPr id="16" name="صورة 1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5">
                      <a:grayscl/>
                    </a:blip>
                    <a:stretch>
                      <a:fillRect/>
                    </a:stretch>
                  </pic:blipFill>
                  <pic:spPr>
                    <a:xfrm>
                      <a:off x="0" y="0"/>
                      <a:ext cx="4196080" cy="4856480"/>
                    </a:xfrm>
                    <a:prstGeom prst="rect">
                      <a:avLst/>
                    </a:prstGeom>
                  </pic:spPr>
                </pic:pic>
              </a:graphicData>
            </a:graphic>
          </wp:anchor>
        </w:drawing>
      </w:r>
      <w:r w:rsidRPr="00EF6700">
        <w:rPr>
          <w:rFonts w:cs="Simplified Arabic" w:hint="cs"/>
          <w:sz w:val="28"/>
          <w:szCs w:val="28"/>
          <w:rtl/>
          <w:lang w:bidi="ar-SY"/>
        </w:rPr>
        <w:t>جدار المثانة متعدد الطبقات ويتألف من الطبقة المخاطية وتحت المخاطية والعضلية وال</w:t>
      </w:r>
      <w:r w:rsidRPr="00EF6700">
        <w:rPr>
          <w:rFonts w:cs="Simplified Arabic" w:hint="cs"/>
          <w:sz w:val="28"/>
          <w:szCs w:val="28"/>
          <w:rtl/>
        </w:rPr>
        <w:t>م</w:t>
      </w:r>
      <w:r w:rsidRPr="00EF6700">
        <w:rPr>
          <w:rFonts w:cs="Simplified Arabic" w:hint="cs"/>
          <w:sz w:val="28"/>
          <w:szCs w:val="28"/>
          <w:rtl/>
          <w:lang w:bidi="ar-SY"/>
        </w:rPr>
        <w:t xml:space="preserve">صلية شكل رقم (4). </w:t>
      </w:r>
    </w:p>
    <w:p w:rsidR="005F4F77" w:rsidRPr="002F022C" w:rsidRDefault="005F4F77" w:rsidP="002F022C">
      <w:pPr>
        <w:spacing w:after="0" w:line="240" w:lineRule="auto"/>
        <w:ind w:firstLine="567"/>
        <w:jc w:val="mediumKashida"/>
        <w:rPr>
          <w:rFonts w:cs="Simplified Arabic"/>
          <w:noProof/>
          <w:sz w:val="28"/>
          <w:szCs w:val="28"/>
          <w:rtl/>
        </w:rPr>
      </w:pPr>
    </w:p>
    <w:p w:rsidR="005F4F77" w:rsidRPr="002F022C" w:rsidRDefault="005F4F77" w:rsidP="002F022C">
      <w:pPr>
        <w:spacing w:after="0" w:line="240" w:lineRule="auto"/>
        <w:ind w:firstLine="567"/>
        <w:jc w:val="mediumKashida"/>
        <w:rPr>
          <w:rFonts w:cs="Simplified Arabic"/>
          <w:noProof/>
          <w:sz w:val="28"/>
          <w:szCs w:val="28"/>
          <w:rtl/>
        </w:rPr>
      </w:pPr>
    </w:p>
    <w:p w:rsidR="005F4F77" w:rsidRPr="002F022C" w:rsidRDefault="005F4F77" w:rsidP="002F022C">
      <w:pPr>
        <w:spacing w:after="0" w:line="240" w:lineRule="auto"/>
        <w:ind w:firstLine="567"/>
        <w:jc w:val="mediumKashida"/>
        <w:rPr>
          <w:rFonts w:cs="Simplified Arabic"/>
          <w:noProof/>
          <w:sz w:val="28"/>
          <w:szCs w:val="28"/>
          <w:rtl/>
        </w:rPr>
      </w:pPr>
    </w:p>
    <w:p w:rsidR="005F4F77" w:rsidRPr="002F022C" w:rsidRDefault="005F4F77" w:rsidP="002F022C">
      <w:pPr>
        <w:spacing w:after="0" w:line="240" w:lineRule="auto"/>
        <w:ind w:firstLine="567"/>
        <w:jc w:val="mediumKashida"/>
        <w:rPr>
          <w:rFonts w:cs="Simplified Arabic"/>
          <w:noProof/>
          <w:sz w:val="28"/>
          <w:szCs w:val="28"/>
          <w:rtl/>
        </w:rPr>
      </w:pPr>
    </w:p>
    <w:p w:rsidR="005F4F77" w:rsidRPr="002F022C" w:rsidRDefault="005F4F77" w:rsidP="002F022C">
      <w:pPr>
        <w:spacing w:after="0" w:line="240" w:lineRule="auto"/>
        <w:ind w:firstLine="567"/>
        <w:jc w:val="mediumKashida"/>
        <w:rPr>
          <w:rFonts w:cs="Simplified Arabic"/>
          <w:noProof/>
          <w:sz w:val="28"/>
          <w:szCs w:val="28"/>
          <w:rtl/>
        </w:rPr>
      </w:pPr>
    </w:p>
    <w:p w:rsidR="005F4F77" w:rsidRPr="002F022C" w:rsidRDefault="005F4F77" w:rsidP="002F022C">
      <w:pPr>
        <w:spacing w:after="0" w:line="240" w:lineRule="auto"/>
        <w:ind w:firstLine="567"/>
        <w:jc w:val="mediumKashida"/>
        <w:rPr>
          <w:rFonts w:cs="Simplified Arabic"/>
          <w:sz w:val="28"/>
          <w:szCs w:val="28"/>
          <w:rtl/>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6B1D5F" w:rsidP="00EF6700">
      <w:pPr>
        <w:spacing w:after="0" w:line="240" w:lineRule="auto"/>
        <w:ind w:firstLine="567"/>
        <w:rPr>
          <w:rFonts w:cs="Simplified Arabic"/>
          <w:sz w:val="28"/>
          <w:szCs w:val="28"/>
          <w:rtl/>
          <w:lang w:bidi="ar-SY"/>
        </w:rPr>
      </w:pPr>
      <w:r>
        <w:rPr>
          <w:rFonts w:cs="Simplified Arabic"/>
          <w:noProof/>
          <w:sz w:val="28"/>
          <w:szCs w:val="28"/>
          <w:rtl/>
        </w:rPr>
        <w:pict>
          <v:roundrect id="_x0000_s1036" style="position:absolute;left:0;text-align:left;margin-left:-68.5pt;margin-top:-3.25pt;width:386.15pt;height:36.5pt;z-index:251676672" arcsize="10923f">
            <v:textbox style="mso-next-textbox:#_x0000_s1036">
              <w:txbxContent>
                <w:p w:rsidR="00F14F34" w:rsidRPr="00C228C7" w:rsidRDefault="00F14F34" w:rsidP="00C228C7">
                  <w:pPr>
                    <w:jc w:val="center"/>
                    <w:rPr>
                      <w:sz w:val="20"/>
                      <w:szCs w:val="20"/>
                    </w:rPr>
                  </w:pPr>
                  <w:r w:rsidRPr="00C228C7">
                    <w:rPr>
                      <w:rFonts w:cs="Simplified Arabic" w:hint="cs"/>
                      <w:sz w:val="28"/>
                      <w:szCs w:val="28"/>
                      <w:rtl/>
                      <w:lang w:bidi="ar-SY"/>
                    </w:rPr>
                    <w:t>طبقات جدار المثانة : الطبقة المخاطية وتحت المخاطية والعضلية وال</w:t>
                  </w:r>
                  <w:r w:rsidRPr="00C228C7">
                    <w:rPr>
                      <w:rFonts w:cs="Simplified Arabic" w:hint="cs"/>
                      <w:sz w:val="28"/>
                      <w:szCs w:val="28"/>
                      <w:rtl/>
                    </w:rPr>
                    <w:t>م</w:t>
                  </w:r>
                  <w:r w:rsidRPr="00C228C7">
                    <w:rPr>
                      <w:rFonts w:cs="Simplified Arabic" w:hint="cs"/>
                      <w:sz w:val="28"/>
                      <w:szCs w:val="28"/>
                      <w:rtl/>
                      <w:lang w:bidi="ar-SY"/>
                    </w:rPr>
                    <w:t>صلية</w:t>
                  </w:r>
                </w:p>
              </w:txbxContent>
            </v:textbox>
          </v:roundrect>
        </w:pict>
      </w:r>
      <w:r w:rsidR="005F4F77" w:rsidRPr="002F022C">
        <w:rPr>
          <w:rFonts w:cs="Simplified Arabic" w:hint="cs"/>
          <w:sz w:val="28"/>
          <w:szCs w:val="28"/>
          <w:rtl/>
          <w:lang w:bidi="ar-SY"/>
        </w:rPr>
        <w:t>شكل رقم (4).</w:t>
      </w:r>
    </w:p>
    <w:p w:rsidR="00EF6700" w:rsidRDefault="00EF6700" w:rsidP="002F022C">
      <w:pPr>
        <w:spacing w:after="0" w:line="240" w:lineRule="auto"/>
        <w:ind w:firstLine="567"/>
        <w:jc w:val="mediumKashida"/>
        <w:rPr>
          <w:rFonts w:cs="Simplified Arabic"/>
          <w:sz w:val="28"/>
          <w:szCs w:val="28"/>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الطبقة المخاطية تتألف من الظهارة الخلوية الانتقالية مدعومة بالصفيحة الخاصة </w:t>
      </w:r>
      <w:r w:rsidRPr="002F022C">
        <w:rPr>
          <w:rFonts w:cs="Simplified Arabic"/>
          <w:sz w:val="28"/>
          <w:szCs w:val="28"/>
          <w:lang w:bidi="ar-SY"/>
        </w:rPr>
        <w:t>Lamina propria</w:t>
      </w:r>
      <w:r w:rsidRPr="002F022C">
        <w:rPr>
          <w:rFonts w:cs="Simplified Arabic" w:hint="cs"/>
          <w:sz w:val="28"/>
          <w:szCs w:val="28"/>
          <w:rtl/>
          <w:lang w:bidi="ar-SY"/>
        </w:rPr>
        <w:t xml:space="preserve">, في حال الحجوم المثانية الصغيرة فإن المخاطية تلتف على طبقات، لكن مع امتلاء المثانة فإن المخاطية تتمدد وتصبح رقيقة.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الظهارة المثانية والمسماة الظهارة البولية تتألف من 3 طبقات خلوية متمايزة</w:t>
      </w:r>
      <w:r w:rsidR="00EB010D" w:rsidRPr="002F022C">
        <w:rPr>
          <w:rFonts w:cs="Simplified Arabic" w:hint="cs"/>
          <w:sz w:val="28"/>
          <w:szCs w:val="28"/>
          <w:rtl/>
          <w:lang w:bidi="ar-SY"/>
        </w:rPr>
        <w:t>،</w:t>
      </w:r>
      <w:r w:rsidRPr="002F022C">
        <w:rPr>
          <w:rFonts w:cs="Simplified Arabic" w:hint="cs"/>
          <w:sz w:val="28"/>
          <w:szCs w:val="28"/>
          <w:rtl/>
          <w:lang w:bidi="ar-SY"/>
        </w:rPr>
        <w:t xml:space="preserve"> الأكثر سطحية هي الطبقة المظلية </w:t>
      </w:r>
      <w:r w:rsidRPr="002F022C">
        <w:rPr>
          <w:rFonts w:cs="Simplified Arabic"/>
          <w:sz w:val="28"/>
          <w:szCs w:val="28"/>
          <w:lang w:bidi="ar-SY"/>
        </w:rPr>
        <w:t>umberella cell layer</w:t>
      </w:r>
      <w:r w:rsidRPr="002F022C">
        <w:rPr>
          <w:rFonts w:cs="Simplified Arabic" w:hint="cs"/>
          <w:sz w:val="28"/>
          <w:szCs w:val="28"/>
          <w:rtl/>
          <w:lang w:bidi="ar-SY"/>
        </w:rPr>
        <w:t xml:space="preserve"> وبسبب كتامتها يعتقد أنها تشكل الحاجز الأولي بين البول والبلاسما.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بالإضافة إلى طبقاتها الخلوية الثلاثة فإن الظهارة البولية تكون مغطاة من جهة الجوف بطبقة الغلوكوز أمينو غليكان (</w:t>
      </w:r>
      <w:r w:rsidRPr="002F022C">
        <w:rPr>
          <w:rFonts w:cs="Simplified Arabic"/>
          <w:sz w:val="28"/>
          <w:szCs w:val="28"/>
          <w:lang w:bidi="ar-SY"/>
        </w:rPr>
        <w:t>GAG</w:t>
      </w:r>
      <w:r w:rsidRPr="002F022C">
        <w:rPr>
          <w:rFonts w:cs="Simplified Arabic" w:hint="cs"/>
          <w:sz w:val="28"/>
          <w:szCs w:val="28"/>
          <w:rtl/>
          <w:lang w:bidi="ar-SY"/>
        </w:rPr>
        <w:t xml:space="preserve">), هذه الطبقة يمكن أن تمنع الغزو الجرثومي وتمنع أذية الظهارة البولية.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وبشكل خاص فإن النظريات تقول بأن هذه الطبقة من بلمرات الكاربوهيدرات قد تكون مصابة في المرضى المصابين بالتهاب المثانة الخلالي. (</w:t>
      </w:r>
      <w:r w:rsidRPr="002F022C">
        <w:rPr>
          <w:rFonts w:cs="Simplified Arabic"/>
          <w:sz w:val="28"/>
          <w:szCs w:val="28"/>
          <w:lang w:bidi="ar-SY"/>
        </w:rPr>
        <w:t>Mckinley M, 2006, P843</w:t>
      </w:r>
      <w:r w:rsidRPr="002F022C">
        <w:rPr>
          <w:rFonts w:cs="Simplified Arabic" w:hint="cs"/>
          <w:sz w:val="28"/>
          <w:szCs w:val="28"/>
          <w:rtl/>
          <w:lang w:bidi="ar-SY"/>
        </w:rPr>
        <w:t>)</w:t>
      </w:r>
      <w:r w:rsidR="0034073F" w:rsidRPr="002F022C">
        <w:rPr>
          <w:rFonts w:cs="Simplified Arabic"/>
          <w:sz w:val="28"/>
          <w:szCs w:val="28"/>
          <w:vertAlign w:val="superscript"/>
          <w:lang w:bidi="ar-SY"/>
        </w:rPr>
        <w:t>38</w:t>
      </w:r>
    </w:p>
    <w:p w:rsidR="005F4F77" w:rsidRPr="00EF6700" w:rsidRDefault="005F4F77" w:rsidP="002F022C">
      <w:pPr>
        <w:pStyle w:val="ListParagraph"/>
        <w:numPr>
          <w:ilvl w:val="0"/>
          <w:numId w:val="26"/>
        </w:numPr>
        <w:spacing w:after="0" w:line="240" w:lineRule="auto"/>
        <w:ind w:left="368"/>
        <w:jc w:val="mediumKashida"/>
        <w:rPr>
          <w:rFonts w:cs="Simplified Arabic"/>
          <w:b/>
          <w:bCs/>
          <w:sz w:val="32"/>
          <w:szCs w:val="32"/>
          <w:lang w:bidi="ar-SY"/>
        </w:rPr>
      </w:pPr>
      <w:r w:rsidRPr="00EF6700">
        <w:rPr>
          <w:rFonts w:cs="Simplified Arabic" w:hint="cs"/>
          <w:b/>
          <w:bCs/>
          <w:sz w:val="32"/>
          <w:szCs w:val="32"/>
          <w:rtl/>
          <w:lang w:bidi="ar-SY"/>
        </w:rPr>
        <w:t xml:space="preserve">المعصرة البولية التناسلية </w:t>
      </w:r>
      <w:r w:rsidRPr="00EF6700">
        <w:rPr>
          <w:rFonts w:cs="Simplified Arabic"/>
          <w:b/>
          <w:bCs/>
          <w:sz w:val="32"/>
          <w:szCs w:val="32"/>
          <w:lang w:bidi="ar-SY"/>
        </w:rPr>
        <w:t>Urogenital Sphincter</w:t>
      </w:r>
      <w:r w:rsidRPr="00EF6700">
        <w:rPr>
          <w:rFonts w:cs="Simplified Arabic" w:hint="cs"/>
          <w:b/>
          <w:bCs/>
          <w:sz w:val="32"/>
          <w:szCs w:val="32"/>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عندما تمتلأ المثانة فإنه يحدث تقلص مزامن ل</w:t>
      </w:r>
      <w:r w:rsidRPr="002F022C">
        <w:rPr>
          <w:rFonts w:cs="Simplified Arabic" w:hint="cs"/>
          <w:sz w:val="28"/>
          <w:szCs w:val="28"/>
          <w:rtl/>
        </w:rPr>
        <w:t>ل</w:t>
      </w:r>
      <w:r w:rsidRPr="002F022C">
        <w:rPr>
          <w:rFonts w:cs="Simplified Arabic" w:hint="cs"/>
          <w:sz w:val="28"/>
          <w:szCs w:val="28"/>
          <w:rtl/>
          <w:lang w:bidi="ar-SY"/>
        </w:rPr>
        <w:t xml:space="preserve">معصرة البولية التناسلية المخططة.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مكونات هذه المعصرة هي: </w:t>
      </w:r>
    </w:p>
    <w:p w:rsidR="005F4F77" w:rsidRPr="002F022C" w:rsidRDefault="005F4F77" w:rsidP="002F022C">
      <w:pPr>
        <w:pStyle w:val="ListParagraph"/>
        <w:numPr>
          <w:ilvl w:val="0"/>
          <w:numId w:val="27"/>
        </w:numPr>
        <w:spacing w:after="0" w:line="240" w:lineRule="auto"/>
        <w:ind w:left="368"/>
        <w:jc w:val="lowKashida"/>
        <w:rPr>
          <w:rFonts w:cs="Simplified Arabic"/>
          <w:sz w:val="28"/>
          <w:szCs w:val="28"/>
          <w:lang w:bidi="ar-SY"/>
        </w:rPr>
      </w:pPr>
      <w:r w:rsidRPr="002F022C">
        <w:rPr>
          <w:rFonts w:cs="Simplified Arabic" w:hint="cs"/>
          <w:sz w:val="28"/>
          <w:szCs w:val="28"/>
          <w:rtl/>
          <w:lang w:bidi="ar-SY"/>
        </w:rPr>
        <w:t xml:space="preserve">المعصرة الإحليلية </w:t>
      </w:r>
      <w:r w:rsidRPr="002F022C">
        <w:rPr>
          <w:rFonts w:cs="Simplified Arabic"/>
          <w:sz w:val="28"/>
          <w:szCs w:val="28"/>
          <w:lang w:bidi="ar-SY"/>
        </w:rPr>
        <w:t>sphincter urethrae</w:t>
      </w:r>
      <w:r w:rsidRPr="002F022C">
        <w:rPr>
          <w:rFonts w:cs="Simplified Arabic" w:hint="cs"/>
          <w:sz w:val="28"/>
          <w:szCs w:val="28"/>
          <w:rtl/>
          <w:lang w:bidi="ar-SY"/>
        </w:rPr>
        <w:t xml:space="preserve"> (</w:t>
      </w:r>
      <w:r w:rsidRPr="002F022C">
        <w:rPr>
          <w:rFonts w:cs="Simplified Arabic"/>
          <w:sz w:val="28"/>
          <w:szCs w:val="28"/>
          <w:lang w:bidi="ar-SY"/>
        </w:rPr>
        <w:t>su</w:t>
      </w:r>
      <w:r w:rsidRPr="002F022C">
        <w:rPr>
          <w:rFonts w:cs="Simplified Arabic" w:hint="cs"/>
          <w:sz w:val="28"/>
          <w:szCs w:val="28"/>
          <w:rtl/>
          <w:lang w:bidi="ar-SY"/>
        </w:rPr>
        <w:t>)</w:t>
      </w:r>
    </w:p>
    <w:p w:rsidR="005F4F77" w:rsidRPr="002F022C" w:rsidRDefault="005F4F77" w:rsidP="002F022C">
      <w:pPr>
        <w:pStyle w:val="ListParagraph"/>
        <w:numPr>
          <w:ilvl w:val="0"/>
          <w:numId w:val="27"/>
        </w:numPr>
        <w:spacing w:after="0" w:line="240" w:lineRule="auto"/>
        <w:ind w:left="368"/>
        <w:jc w:val="lowKashida"/>
        <w:rPr>
          <w:rFonts w:cs="Simplified Arabic"/>
          <w:sz w:val="28"/>
          <w:szCs w:val="28"/>
          <w:lang w:bidi="ar-SY"/>
        </w:rPr>
      </w:pPr>
      <w:r w:rsidRPr="002F022C">
        <w:rPr>
          <w:rFonts w:cs="Simplified Arabic" w:hint="cs"/>
          <w:sz w:val="28"/>
          <w:szCs w:val="28"/>
          <w:rtl/>
          <w:lang w:bidi="ar-SY"/>
        </w:rPr>
        <w:t xml:space="preserve">المعصرة الإحليلية المهبلية </w:t>
      </w:r>
      <w:r w:rsidRPr="002F022C">
        <w:rPr>
          <w:rFonts w:cs="Simplified Arabic"/>
          <w:sz w:val="28"/>
          <w:szCs w:val="28"/>
          <w:lang w:bidi="ar-SY"/>
        </w:rPr>
        <w:t>Urethrovaginal sphincter</w:t>
      </w:r>
      <w:r w:rsidRPr="002F022C">
        <w:rPr>
          <w:rFonts w:cs="Simplified Arabic" w:hint="cs"/>
          <w:sz w:val="28"/>
          <w:szCs w:val="28"/>
          <w:rtl/>
          <w:lang w:bidi="ar-SY"/>
        </w:rPr>
        <w:t xml:space="preserve"> (</w:t>
      </w:r>
      <w:r w:rsidRPr="002F022C">
        <w:rPr>
          <w:rFonts w:cs="Simplified Arabic"/>
          <w:sz w:val="28"/>
          <w:szCs w:val="28"/>
          <w:lang w:bidi="ar-SY"/>
        </w:rPr>
        <w:t>uvs</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27"/>
        </w:numPr>
        <w:spacing w:after="0" w:line="240" w:lineRule="auto"/>
        <w:ind w:left="368"/>
        <w:jc w:val="lowKashida"/>
        <w:rPr>
          <w:rFonts w:cs="Simplified Arabic"/>
          <w:sz w:val="28"/>
          <w:szCs w:val="28"/>
          <w:lang w:bidi="ar-SY"/>
        </w:rPr>
      </w:pPr>
      <w:r w:rsidRPr="002F022C">
        <w:rPr>
          <w:rFonts w:cs="Simplified Arabic" w:hint="cs"/>
          <w:sz w:val="28"/>
          <w:szCs w:val="28"/>
          <w:rtl/>
          <w:lang w:bidi="ar-SY"/>
        </w:rPr>
        <w:t xml:space="preserve">الضاغطة الإحليلية </w:t>
      </w:r>
      <w:r w:rsidRPr="002F022C">
        <w:rPr>
          <w:rFonts w:cs="Simplified Arabic"/>
          <w:sz w:val="28"/>
          <w:szCs w:val="28"/>
          <w:lang w:bidi="ar-SY"/>
        </w:rPr>
        <w:t>Compressor urethrae</w:t>
      </w:r>
      <w:r w:rsidRPr="002F022C">
        <w:rPr>
          <w:rFonts w:cs="Simplified Arabic" w:hint="cs"/>
          <w:sz w:val="28"/>
          <w:szCs w:val="28"/>
          <w:rtl/>
          <w:lang w:bidi="ar-SY"/>
        </w:rPr>
        <w:t xml:space="preserve"> (</w:t>
      </w:r>
      <w:r w:rsidRPr="002F022C">
        <w:rPr>
          <w:rFonts w:cs="Simplified Arabic"/>
          <w:sz w:val="28"/>
          <w:szCs w:val="28"/>
          <w:lang w:bidi="ar-SY"/>
        </w:rPr>
        <w:t>CU</w:t>
      </w:r>
      <w:r w:rsidRPr="002F022C">
        <w:rPr>
          <w:rFonts w:cs="Simplified Arabic" w:hint="cs"/>
          <w:sz w:val="28"/>
          <w:szCs w:val="28"/>
          <w:rtl/>
          <w:lang w:bidi="ar-SY"/>
        </w:rPr>
        <w:t>)</w:t>
      </w:r>
    </w:p>
    <w:p w:rsidR="005F4F77" w:rsidRPr="002F022C" w:rsidRDefault="00EF6700" w:rsidP="002F022C">
      <w:pPr>
        <w:pStyle w:val="ListParagraph"/>
        <w:spacing w:after="0" w:line="240" w:lineRule="auto"/>
        <w:ind w:left="368"/>
        <w:jc w:val="lowKashida"/>
        <w:rPr>
          <w:rFonts w:cs="Simplified Arabic"/>
          <w:sz w:val="28"/>
          <w:szCs w:val="28"/>
          <w:lang w:bidi="ar-SY"/>
        </w:rPr>
      </w:pPr>
      <w:r>
        <w:rPr>
          <w:rFonts w:cs="Simplified Arabic" w:hint="cs"/>
          <w:noProof/>
          <w:sz w:val="28"/>
          <w:szCs w:val="28"/>
          <w:rtl/>
        </w:rPr>
        <w:drawing>
          <wp:anchor distT="0" distB="0" distL="114300" distR="114300" simplePos="0" relativeHeight="251666432" behindDoc="1" locked="0" layoutInCell="1" allowOverlap="1">
            <wp:simplePos x="0" y="0"/>
            <wp:positionH relativeFrom="column">
              <wp:posOffset>-281305</wp:posOffset>
            </wp:positionH>
            <wp:positionV relativeFrom="paragraph">
              <wp:posOffset>217170</wp:posOffset>
            </wp:positionV>
            <wp:extent cx="4599940" cy="3194050"/>
            <wp:effectExtent l="19050" t="0" r="0" b="0"/>
            <wp:wrapTight wrapText="bothSides">
              <wp:wrapPolygon edited="0">
                <wp:start x="-89" y="0"/>
                <wp:lineTo x="-89" y="21514"/>
                <wp:lineTo x="21558" y="21514"/>
                <wp:lineTo x="21558" y="0"/>
                <wp:lineTo x="-89" y="0"/>
              </wp:wrapPolygon>
            </wp:wrapTight>
            <wp:docPr id="17" name="صورة 16"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6">
                      <a:grayscl/>
                    </a:blip>
                    <a:stretch>
                      <a:fillRect/>
                    </a:stretch>
                  </pic:blipFill>
                  <pic:spPr>
                    <a:xfrm>
                      <a:off x="0" y="0"/>
                      <a:ext cx="4599940" cy="3194050"/>
                    </a:xfrm>
                    <a:prstGeom prst="rect">
                      <a:avLst/>
                    </a:prstGeom>
                  </pic:spPr>
                </pic:pic>
              </a:graphicData>
            </a:graphic>
          </wp:anchor>
        </w:drawing>
      </w:r>
      <w:r w:rsidR="005F4F77" w:rsidRPr="002F022C">
        <w:rPr>
          <w:rFonts w:cs="Simplified Arabic" w:hint="cs"/>
          <w:sz w:val="28"/>
          <w:szCs w:val="28"/>
          <w:rtl/>
          <w:lang w:bidi="ar-SY"/>
        </w:rPr>
        <w:t>شكل</w:t>
      </w:r>
      <w:r w:rsidR="005F4F77" w:rsidRPr="002F022C">
        <w:rPr>
          <w:rFonts w:cs="Simplified Arabic"/>
          <w:sz w:val="28"/>
          <w:szCs w:val="28"/>
          <w:lang w:bidi="ar-SY"/>
        </w:rPr>
        <w:t xml:space="preserve"> </w:t>
      </w:r>
      <w:r w:rsidR="005F4F77" w:rsidRPr="002F022C">
        <w:rPr>
          <w:rFonts w:cs="Simplified Arabic" w:hint="cs"/>
          <w:sz w:val="28"/>
          <w:szCs w:val="28"/>
          <w:rtl/>
        </w:rPr>
        <w:t>رقم</w:t>
      </w:r>
      <w:r w:rsidR="005F4F77" w:rsidRPr="002F022C">
        <w:rPr>
          <w:rFonts w:cs="Simplified Arabic" w:hint="cs"/>
          <w:sz w:val="28"/>
          <w:szCs w:val="28"/>
          <w:rtl/>
          <w:lang w:bidi="ar-SY"/>
        </w:rPr>
        <w:t xml:space="preserve"> (5)</w:t>
      </w:r>
    </w:p>
    <w:p w:rsidR="005F4F77" w:rsidRPr="002F022C" w:rsidRDefault="005F4F77" w:rsidP="002F022C">
      <w:pPr>
        <w:pStyle w:val="ListParagraph"/>
        <w:spacing w:after="0" w:line="240" w:lineRule="auto"/>
        <w:ind w:left="368"/>
        <w:jc w:val="lowKashida"/>
        <w:rPr>
          <w:rFonts w:cs="Simplified Arabic"/>
          <w:sz w:val="28"/>
          <w:szCs w:val="28"/>
          <w:lang w:bidi="ar-SY"/>
        </w:rPr>
      </w:pPr>
    </w:p>
    <w:p w:rsidR="005F4F77" w:rsidRPr="002F022C" w:rsidRDefault="005F4F77" w:rsidP="002F022C">
      <w:pPr>
        <w:spacing w:after="0" w:line="240" w:lineRule="auto"/>
        <w:jc w:val="lowKashida"/>
        <w:rPr>
          <w:rFonts w:cs="Simplified Arabic"/>
          <w:sz w:val="28"/>
          <w:szCs w:val="28"/>
          <w:rtl/>
          <w:lang w:bidi="ar-SY"/>
        </w:rPr>
      </w:pPr>
    </w:p>
    <w:p w:rsidR="005F4F77" w:rsidRPr="002F022C" w:rsidRDefault="005F4F77" w:rsidP="002F022C">
      <w:pPr>
        <w:spacing w:after="0" w:line="240" w:lineRule="auto"/>
        <w:jc w:val="lowKashida"/>
        <w:rPr>
          <w:rFonts w:cs="Simplified Arabic"/>
          <w:noProof/>
          <w:sz w:val="28"/>
          <w:szCs w:val="28"/>
          <w:rtl/>
        </w:rPr>
      </w:pPr>
    </w:p>
    <w:p w:rsidR="005F4F77" w:rsidRPr="002F022C" w:rsidRDefault="005F4F77" w:rsidP="002F022C">
      <w:pPr>
        <w:spacing w:after="0" w:line="240" w:lineRule="auto"/>
        <w:jc w:val="lowKashida"/>
        <w:rPr>
          <w:rFonts w:cs="Simplified Arabic"/>
          <w:noProof/>
          <w:sz w:val="28"/>
          <w:szCs w:val="28"/>
          <w:rtl/>
        </w:rPr>
      </w:pPr>
    </w:p>
    <w:p w:rsidR="005F4F77" w:rsidRPr="002F022C" w:rsidRDefault="005F4F77" w:rsidP="002F022C">
      <w:pPr>
        <w:spacing w:after="0" w:line="240" w:lineRule="auto"/>
        <w:jc w:val="lowKashida"/>
        <w:rPr>
          <w:rFonts w:cs="Simplified Arabic"/>
          <w:noProof/>
          <w:sz w:val="28"/>
          <w:szCs w:val="28"/>
          <w:rtl/>
        </w:rPr>
      </w:pPr>
    </w:p>
    <w:p w:rsidR="005F4F77" w:rsidRPr="002F022C" w:rsidRDefault="005F4F77" w:rsidP="002F022C">
      <w:pPr>
        <w:spacing w:after="0" w:line="240" w:lineRule="auto"/>
        <w:jc w:val="lowKashida"/>
        <w:rPr>
          <w:rFonts w:cs="Simplified Arabic"/>
          <w:noProof/>
          <w:sz w:val="28"/>
          <w:szCs w:val="28"/>
          <w:rtl/>
        </w:rPr>
      </w:pPr>
    </w:p>
    <w:p w:rsidR="005F4F77" w:rsidRPr="002F022C" w:rsidRDefault="005F4F77" w:rsidP="002F022C">
      <w:pPr>
        <w:spacing w:after="0" w:line="240" w:lineRule="auto"/>
        <w:jc w:val="lowKashida"/>
        <w:rPr>
          <w:rFonts w:cs="Simplified Arabic"/>
          <w:noProof/>
          <w:sz w:val="28"/>
          <w:szCs w:val="28"/>
          <w:rtl/>
        </w:rPr>
      </w:pPr>
    </w:p>
    <w:p w:rsidR="005F4F77" w:rsidRPr="002F022C" w:rsidRDefault="005F4F77" w:rsidP="002F022C">
      <w:pPr>
        <w:spacing w:after="0" w:line="240" w:lineRule="auto"/>
        <w:jc w:val="low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6B1D5F" w:rsidP="002F022C">
      <w:pPr>
        <w:spacing w:after="0" w:line="240" w:lineRule="auto"/>
        <w:ind w:firstLine="567"/>
        <w:jc w:val="mediumKashida"/>
        <w:rPr>
          <w:rFonts w:cs="Simplified Arabic"/>
          <w:sz w:val="28"/>
          <w:szCs w:val="28"/>
          <w:rtl/>
          <w:lang w:bidi="ar-SY"/>
        </w:rPr>
      </w:pPr>
      <w:r>
        <w:rPr>
          <w:rFonts w:cs="Simplified Arabic"/>
          <w:noProof/>
          <w:sz w:val="28"/>
          <w:szCs w:val="28"/>
          <w:rtl/>
        </w:rPr>
        <w:pict>
          <v:roundrect id="_x0000_s1037" style="position:absolute;left:0;text-align:left;margin-left:-15.2pt;margin-top:21.5pt;width:334.75pt;height:30.85pt;z-index:251677696" arcsize="10923f">
            <v:textbox style="mso-next-textbox:#_x0000_s1037">
              <w:txbxContent>
                <w:p w:rsidR="00F14F34" w:rsidRDefault="00F14F34" w:rsidP="00C228C7">
                  <w:pPr>
                    <w:jc w:val="center"/>
                  </w:pPr>
                  <w:r>
                    <w:rPr>
                      <w:rFonts w:cs="Simplified Arabic" w:hint="cs"/>
                      <w:sz w:val="32"/>
                      <w:szCs w:val="32"/>
                      <w:rtl/>
                      <w:lang w:bidi="ar-SY"/>
                    </w:rPr>
                    <w:t>مكونات</w:t>
                  </w:r>
                  <w:r w:rsidRPr="00C228C7">
                    <w:rPr>
                      <w:rFonts w:cs="Simplified Arabic" w:hint="cs"/>
                      <w:sz w:val="32"/>
                      <w:szCs w:val="32"/>
                      <w:rtl/>
                      <w:lang w:bidi="ar-SY"/>
                    </w:rPr>
                    <w:t xml:space="preserve"> </w:t>
                  </w:r>
                  <w:r>
                    <w:rPr>
                      <w:rFonts w:cs="Simplified Arabic" w:hint="cs"/>
                      <w:sz w:val="32"/>
                      <w:szCs w:val="32"/>
                      <w:rtl/>
                      <w:lang w:bidi="ar-SY"/>
                    </w:rPr>
                    <w:t>المعصرة البولية التناسلية المخططة.</w:t>
                  </w:r>
                </w:p>
              </w:txbxContent>
            </v:textbox>
          </v:roundrect>
        </w:pict>
      </w:r>
    </w:p>
    <w:p w:rsidR="005F4F77" w:rsidRPr="002F022C" w:rsidRDefault="005F4F77" w:rsidP="00EF6700">
      <w:pPr>
        <w:pStyle w:val="ListParagraph"/>
        <w:spacing w:after="0" w:line="240" w:lineRule="auto"/>
        <w:ind w:left="368"/>
        <w:rPr>
          <w:rFonts w:cs="Simplified Arabic"/>
          <w:sz w:val="28"/>
          <w:szCs w:val="28"/>
          <w:lang w:bidi="ar-SY"/>
        </w:rPr>
      </w:pPr>
      <w:r w:rsidRPr="002F022C">
        <w:rPr>
          <w:rFonts w:cs="Simplified Arabic" w:hint="cs"/>
          <w:sz w:val="28"/>
          <w:szCs w:val="28"/>
          <w:rtl/>
          <w:lang w:bidi="ar-SY"/>
        </w:rPr>
        <w:t>شكل</w:t>
      </w:r>
      <w:r w:rsidRPr="002F022C">
        <w:rPr>
          <w:rFonts w:cs="Simplified Arabic"/>
          <w:sz w:val="28"/>
          <w:szCs w:val="28"/>
          <w:lang w:bidi="ar-SY"/>
        </w:rPr>
        <w:t xml:space="preserve"> </w:t>
      </w:r>
      <w:r w:rsidRPr="002F022C">
        <w:rPr>
          <w:rFonts w:cs="Simplified Arabic" w:hint="cs"/>
          <w:sz w:val="28"/>
          <w:szCs w:val="28"/>
          <w:rtl/>
        </w:rPr>
        <w:t>رقم</w:t>
      </w:r>
      <w:r w:rsidRPr="002F022C">
        <w:rPr>
          <w:rFonts w:cs="Simplified Arabic" w:hint="cs"/>
          <w:sz w:val="28"/>
          <w:szCs w:val="28"/>
          <w:rtl/>
          <w:lang w:bidi="ar-SY"/>
        </w:rPr>
        <w:t xml:space="preserve"> (5)</w:t>
      </w:r>
    </w:p>
    <w:p w:rsidR="00EF6700" w:rsidRDefault="00EF6700" w:rsidP="002F022C">
      <w:pPr>
        <w:spacing w:after="0" w:line="240" w:lineRule="auto"/>
        <w:jc w:val="mediumKashida"/>
        <w:rPr>
          <w:rFonts w:cs="Simplified Arabic"/>
          <w:sz w:val="28"/>
          <w:szCs w:val="28"/>
          <w:lang w:bidi="ar-SY"/>
        </w:rPr>
      </w:pPr>
    </w:p>
    <w:p w:rsidR="005F4F77" w:rsidRPr="002F022C" w:rsidRDefault="005F4F77" w:rsidP="002F022C">
      <w:pPr>
        <w:spacing w:after="0" w:line="240" w:lineRule="auto"/>
        <w:jc w:val="mediumKashida"/>
        <w:rPr>
          <w:rFonts w:cs="Simplified Arabic"/>
          <w:sz w:val="28"/>
          <w:szCs w:val="28"/>
          <w:rtl/>
          <w:lang w:bidi="ar-SY"/>
        </w:rPr>
      </w:pPr>
      <w:r w:rsidRPr="002F022C">
        <w:rPr>
          <w:rFonts w:cs="Simplified Arabic" w:hint="cs"/>
          <w:sz w:val="28"/>
          <w:szCs w:val="28"/>
          <w:rtl/>
          <w:lang w:bidi="ar-SY"/>
        </w:rPr>
        <w:lastRenderedPageBreak/>
        <w:t xml:space="preserve">المعصرة الإحليلية هي عضلة مخططة وتلتف حول الإحليل. بالمقارنة فإن </w:t>
      </w:r>
      <w:r w:rsidRPr="002F022C">
        <w:rPr>
          <w:rFonts w:cs="Simplified Arabic"/>
          <w:sz w:val="28"/>
          <w:szCs w:val="28"/>
          <w:lang w:bidi="ar-SY"/>
        </w:rPr>
        <w:t>uvs</w:t>
      </w:r>
      <w:r w:rsidRPr="002F022C">
        <w:rPr>
          <w:rFonts w:cs="Simplified Arabic" w:hint="cs"/>
          <w:sz w:val="28"/>
          <w:szCs w:val="28"/>
          <w:rtl/>
          <w:lang w:bidi="ar-SY"/>
        </w:rPr>
        <w:t xml:space="preserve"> و </w:t>
      </w:r>
      <w:r w:rsidRPr="002F022C">
        <w:rPr>
          <w:rFonts w:cs="Simplified Arabic"/>
          <w:sz w:val="28"/>
          <w:szCs w:val="28"/>
          <w:lang w:bidi="ar-SY"/>
        </w:rPr>
        <w:t>cv</w:t>
      </w:r>
      <w:r w:rsidRPr="002F022C">
        <w:rPr>
          <w:rFonts w:cs="Simplified Arabic" w:hint="cs"/>
          <w:sz w:val="28"/>
          <w:szCs w:val="28"/>
          <w:rtl/>
          <w:lang w:bidi="ar-SY"/>
        </w:rPr>
        <w:t xml:space="preserve"> أشرطة عضلية مخططة تلتف بطنياً حول الإحليل وتدخل ضمن النسيج العضلي الليفي للجدار الأمامي للمهبل.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هذه العضلات الثلاث تعمل كوحدة واحدة لإغلاق الإحليل.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 xml:space="preserve">تقلص هذه العضلات يضيق محيط الثلثين العلويين للإحليل ويضغط جانبياً الثلث السفلي. المعصرة الإحليلية تتألف بشكل مسيطرة من الألياف بطيئة الارتكاس وتبقى بحالة تقلص مؤدية إلى حدوث الاستمساك أثناء الراحة. بالمقابل فإن </w:t>
      </w:r>
      <w:r w:rsidRPr="002F022C">
        <w:rPr>
          <w:rFonts w:cs="Simplified Arabic"/>
          <w:sz w:val="28"/>
          <w:szCs w:val="28"/>
          <w:lang w:bidi="ar-SY"/>
        </w:rPr>
        <w:t>uvs</w:t>
      </w:r>
      <w:r w:rsidRPr="002F022C">
        <w:rPr>
          <w:rFonts w:cs="Simplified Arabic" w:hint="cs"/>
          <w:sz w:val="28"/>
          <w:szCs w:val="28"/>
          <w:rtl/>
          <w:lang w:bidi="ar-SY"/>
        </w:rPr>
        <w:t xml:space="preserve"> و </w:t>
      </w:r>
      <w:r w:rsidRPr="002F022C">
        <w:rPr>
          <w:rFonts w:cs="Simplified Arabic"/>
          <w:sz w:val="28"/>
          <w:szCs w:val="28"/>
          <w:lang w:bidi="ar-SY"/>
        </w:rPr>
        <w:t>cu</w:t>
      </w:r>
      <w:r w:rsidRPr="002F022C">
        <w:rPr>
          <w:rFonts w:cs="Simplified Arabic" w:hint="cs"/>
          <w:sz w:val="28"/>
          <w:szCs w:val="28"/>
          <w:rtl/>
          <w:lang w:bidi="ar-SY"/>
        </w:rPr>
        <w:t xml:space="preserve"> تتألف من ألياف سريعة الارتكاس وتسمح بتقلص سريع وإغلاق لم</w:t>
      </w:r>
      <w:r w:rsidRPr="002F022C">
        <w:rPr>
          <w:rFonts w:cs="Simplified Arabic" w:hint="cs"/>
          <w:sz w:val="28"/>
          <w:szCs w:val="28"/>
          <w:rtl/>
        </w:rPr>
        <w:t>ع</w:t>
      </w:r>
      <w:r w:rsidRPr="002F022C">
        <w:rPr>
          <w:rFonts w:cs="Simplified Arabic" w:hint="cs"/>
          <w:sz w:val="28"/>
          <w:szCs w:val="28"/>
          <w:rtl/>
          <w:lang w:bidi="ar-SY"/>
        </w:rPr>
        <w:t>ة الإحليل عند حدوث ارتفاع مفاجئ داخل البطن. (</w:t>
      </w:r>
      <w:r w:rsidRPr="002F022C">
        <w:rPr>
          <w:rFonts w:cs="Simplified Arabic"/>
          <w:sz w:val="28"/>
          <w:szCs w:val="28"/>
          <w:lang w:bidi="ar-SY"/>
        </w:rPr>
        <w:t>Delancey, Jol, 2003, P9</w:t>
      </w:r>
      <w:r w:rsidRPr="002F022C">
        <w:rPr>
          <w:rFonts w:cs="Simplified Arabic" w:hint="cs"/>
          <w:sz w:val="28"/>
          <w:szCs w:val="28"/>
          <w:rtl/>
          <w:lang w:bidi="ar-SY"/>
        </w:rPr>
        <w:t>)</w:t>
      </w:r>
      <w:r w:rsidR="0034073F" w:rsidRPr="002F022C">
        <w:rPr>
          <w:rFonts w:cs="Simplified Arabic"/>
          <w:sz w:val="28"/>
          <w:szCs w:val="28"/>
          <w:vertAlign w:val="superscript"/>
          <w:lang w:bidi="ar-SY"/>
        </w:rPr>
        <w:t>17</w:t>
      </w:r>
    </w:p>
    <w:p w:rsidR="005F4F77" w:rsidRPr="002F022C" w:rsidRDefault="005F4F77" w:rsidP="002F022C">
      <w:pPr>
        <w:pStyle w:val="ListParagraph"/>
        <w:numPr>
          <w:ilvl w:val="0"/>
          <w:numId w:val="26"/>
        </w:numPr>
        <w:spacing w:after="0" w:line="240" w:lineRule="auto"/>
        <w:ind w:left="368"/>
        <w:jc w:val="mediumKashida"/>
        <w:rPr>
          <w:rFonts w:cs="Simplified Arabic"/>
          <w:b/>
          <w:bCs/>
          <w:sz w:val="28"/>
          <w:szCs w:val="28"/>
          <w:rtl/>
          <w:lang w:bidi="ar-SY"/>
        </w:rPr>
      </w:pPr>
      <w:r w:rsidRPr="00EF6700">
        <w:rPr>
          <w:rFonts w:cs="Simplified Arabic" w:hint="cs"/>
          <w:b/>
          <w:bCs/>
          <w:sz w:val="32"/>
          <w:szCs w:val="32"/>
          <w:rtl/>
          <w:lang w:bidi="ar-SY"/>
        </w:rPr>
        <w:t xml:space="preserve">التعصيب الهام للتخزين </w:t>
      </w:r>
      <w:r w:rsidRPr="00EF6700">
        <w:rPr>
          <w:rFonts w:cs="Simplified Arabic"/>
          <w:b/>
          <w:bCs/>
          <w:sz w:val="32"/>
          <w:szCs w:val="32"/>
          <w:lang w:bidi="ar-SY"/>
        </w:rPr>
        <w:t>Innervation Important to Storage</w:t>
      </w:r>
      <w:r w:rsidRPr="002F022C">
        <w:rPr>
          <w:rFonts w:cs="Simplified Arabic" w:hint="cs"/>
          <w:b/>
          <w:bCs/>
          <w:sz w:val="28"/>
          <w:szCs w:val="28"/>
          <w:rtl/>
          <w:lang w:bidi="ar-SY"/>
        </w:rPr>
        <w:t xml:space="preserve">: </w:t>
      </w:r>
      <w:r w:rsidRPr="002F022C">
        <w:rPr>
          <w:rFonts w:cs="Simplified Arabic" w:hint="cs"/>
          <w:sz w:val="28"/>
          <w:szCs w:val="28"/>
          <w:rtl/>
          <w:lang w:bidi="ar-SY"/>
        </w:rPr>
        <w:t xml:space="preserve"> عضلات المعصرة البولية التناسلية المخططة يصلها التعصيب الحركي من العصب الاستحيائي، شكل رقم(6)، هذه الألياف العصبية الجسدية تسيطر على العضلة المخططة الإرادية لهذه المعصرة. </w:t>
      </w:r>
    </w:p>
    <w:p w:rsidR="005F4F77" w:rsidRPr="002F022C" w:rsidRDefault="00EF6700" w:rsidP="002F022C">
      <w:pPr>
        <w:spacing w:after="0" w:line="240" w:lineRule="auto"/>
        <w:ind w:firstLine="567"/>
        <w:jc w:val="mediumKashida"/>
        <w:rPr>
          <w:rFonts w:cs="Simplified Arabic"/>
          <w:sz w:val="28"/>
          <w:szCs w:val="28"/>
          <w:rtl/>
          <w:lang w:bidi="ar-SY"/>
        </w:rPr>
      </w:pPr>
      <w:r>
        <w:rPr>
          <w:rFonts w:cs="Simplified Arabic"/>
          <w:noProof/>
          <w:sz w:val="28"/>
          <w:szCs w:val="28"/>
          <w:rtl/>
        </w:rPr>
        <w:drawing>
          <wp:anchor distT="0" distB="0" distL="114300" distR="114300" simplePos="0" relativeHeight="251667456" behindDoc="1" locked="0" layoutInCell="1" allowOverlap="1">
            <wp:simplePos x="0" y="0"/>
            <wp:positionH relativeFrom="column">
              <wp:posOffset>-55245</wp:posOffset>
            </wp:positionH>
            <wp:positionV relativeFrom="paragraph">
              <wp:posOffset>55880</wp:posOffset>
            </wp:positionV>
            <wp:extent cx="4546600" cy="2933065"/>
            <wp:effectExtent l="19050" t="0" r="6350" b="0"/>
            <wp:wrapTight wrapText="bothSides">
              <wp:wrapPolygon edited="0">
                <wp:start x="-91" y="0"/>
                <wp:lineTo x="-91" y="21464"/>
                <wp:lineTo x="21630" y="21464"/>
                <wp:lineTo x="21630" y="0"/>
                <wp:lineTo x="-91" y="0"/>
              </wp:wrapPolygon>
            </wp:wrapTight>
            <wp:docPr id="18" name="صورة 17"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7">
                      <a:grayscl/>
                    </a:blip>
                    <a:stretch>
                      <a:fillRect/>
                    </a:stretch>
                  </pic:blipFill>
                  <pic:spPr>
                    <a:xfrm>
                      <a:off x="0" y="0"/>
                      <a:ext cx="4546600" cy="2933065"/>
                    </a:xfrm>
                    <a:prstGeom prst="rect">
                      <a:avLst/>
                    </a:prstGeom>
                  </pic:spPr>
                </pic:pic>
              </a:graphicData>
            </a:graphic>
          </wp:anchor>
        </w:drawing>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202615" w:rsidRPr="002F022C" w:rsidRDefault="00202615" w:rsidP="002F022C">
      <w:pPr>
        <w:spacing w:after="0" w:line="240" w:lineRule="auto"/>
        <w:ind w:firstLine="567"/>
        <w:jc w:val="center"/>
        <w:rPr>
          <w:rFonts w:cs="Simplified Arabic"/>
          <w:sz w:val="28"/>
          <w:szCs w:val="28"/>
          <w:rtl/>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EF6700">
      <w:pPr>
        <w:spacing w:after="0" w:line="240" w:lineRule="auto"/>
        <w:ind w:firstLine="567"/>
        <w:rPr>
          <w:rFonts w:cs="Simplified Arabic"/>
          <w:sz w:val="28"/>
          <w:szCs w:val="28"/>
          <w:lang w:bidi="ar-SY"/>
        </w:rPr>
      </w:pPr>
    </w:p>
    <w:p w:rsidR="00EF6700" w:rsidRPr="002F022C" w:rsidRDefault="00EF6700" w:rsidP="00EF6700">
      <w:pPr>
        <w:spacing w:after="0" w:line="240" w:lineRule="auto"/>
        <w:ind w:firstLine="567"/>
        <w:rPr>
          <w:rFonts w:cs="Simplified Arabic"/>
          <w:sz w:val="28"/>
          <w:szCs w:val="28"/>
          <w:rtl/>
          <w:lang w:bidi="ar-SY"/>
        </w:rPr>
      </w:pPr>
      <w:r w:rsidRPr="002F022C">
        <w:rPr>
          <w:rFonts w:cs="Simplified Arabic" w:hint="cs"/>
          <w:sz w:val="28"/>
          <w:szCs w:val="28"/>
          <w:rtl/>
          <w:lang w:bidi="ar-SY"/>
        </w:rPr>
        <w:t>شكل رقم(6)</w:t>
      </w:r>
    </w:p>
    <w:p w:rsidR="00EF6700" w:rsidRDefault="006B1D5F" w:rsidP="00EF6700">
      <w:pPr>
        <w:spacing w:after="0" w:line="240" w:lineRule="auto"/>
        <w:ind w:firstLine="567"/>
        <w:jc w:val="mediumKashida"/>
        <w:rPr>
          <w:rFonts w:cs="Simplified Arabic"/>
          <w:sz w:val="28"/>
          <w:szCs w:val="28"/>
          <w:lang w:bidi="ar-SY"/>
        </w:rPr>
      </w:pPr>
      <w:r>
        <w:rPr>
          <w:rFonts w:cs="Simplified Arabic"/>
          <w:noProof/>
          <w:sz w:val="28"/>
          <w:szCs w:val="28"/>
        </w:rPr>
        <w:pict>
          <v:roundrect id="_x0000_s1077" style="position:absolute;left:0;text-align:left;margin-left:-65.55pt;margin-top:2.05pt;width:474.1pt;height:48.6pt;z-index:251708416" arcsize="10923f">
            <v:textbox style="mso-next-textbox:#_x0000_s1077">
              <w:txbxContent>
                <w:p w:rsidR="00F14F34" w:rsidRPr="00202615" w:rsidRDefault="00F14F34">
                  <w:pPr>
                    <w:rPr>
                      <w:sz w:val="20"/>
                      <w:szCs w:val="20"/>
                    </w:rPr>
                  </w:pPr>
                  <w:r w:rsidRPr="00202615">
                    <w:rPr>
                      <w:rFonts w:cs="Simplified Arabic" w:hint="cs"/>
                      <w:sz w:val="28"/>
                      <w:szCs w:val="28"/>
                      <w:rtl/>
                      <w:lang w:bidi="ar-SY"/>
                    </w:rPr>
                    <w:t xml:space="preserve">الألياف الودية تأتي من الضفيرة العصبية الخثلية وتتصل مع المستقبلات </w:t>
                  </w:r>
                  <w:r w:rsidRPr="00202615">
                    <w:rPr>
                      <w:rFonts w:cs="Simplified Arabic" w:hint="cs"/>
                      <w:sz w:val="28"/>
                      <w:szCs w:val="28"/>
                      <w:lang w:bidi="ar-SY"/>
                    </w:rPr>
                    <w:sym w:font="Symbol" w:char="F061"/>
                  </w:r>
                  <w:r w:rsidRPr="00202615">
                    <w:rPr>
                      <w:rFonts w:cs="Simplified Arabic" w:hint="cs"/>
                      <w:sz w:val="28"/>
                      <w:szCs w:val="28"/>
                      <w:rtl/>
                      <w:lang w:bidi="ar-SY"/>
                    </w:rPr>
                    <w:t xml:space="preserve"> و </w:t>
                  </w:r>
                  <w:r w:rsidRPr="00202615">
                    <w:rPr>
                      <w:rFonts w:cs="Simplified Arabic" w:hint="cs"/>
                      <w:sz w:val="28"/>
                      <w:szCs w:val="28"/>
                      <w:lang w:bidi="ar-SY"/>
                    </w:rPr>
                    <w:sym w:font="Symbol" w:char="F062"/>
                  </w:r>
                  <w:r w:rsidRPr="00202615">
                    <w:rPr>
                      <w:rFonts w:cs="Simplified Arabic" w:hint="cs"/>
                      <w:sz w:val="28"/>
                      <w:szCs w:val="28"/>
                      <w:rtl/>
                      <w:lang w:bidi="ar-SY"/>
                    </w:rPr>
                    <w:t xml:space="preserve"> داخل المثانة والإحليل</w:t>
                  </w:r>
                </w:p>
              </w:txbxContent>
            </v:textbox>
          </v:roundrect>
        </w:pict>
      </w: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 xml:space="preserve">ولذلك فإن اعتلال العصب الاستحيائي الذي يلي المخاض الشاق الطويل يمكن أن يؤثر على وظيفة هذه العضلات. كذلك فإن الجراحة الحوضية أو العلاج الشعاعي قد يؤدي لأذية هذه الأعصاب أو لأذيات وعائية وأذيات للنسج الرخوة وهذا كله يمكن أن يقود إلى خلل وظيفة المعصرة البولية التناسلية وبالتالي حدوث سلس البول.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الألياف الودية تأتي من الضفيرة العصبية الخثلية وتتصل مع المستقبلات </w:t>
      </w:r>
      <w:bookmarkStart w:id="0" w:name="OLE_LINK5"/>
      <w:bookmarkStart w:id="1" w:name="OLE_LINK6"/>
      <w:r w:rsidRPr="002F022C">
        <w:rPr>
          <w:rFonts w:cs="Simplified Arabic" w:hint="cs"/>
          <w:sz w:val="28"/>
          <w:szCs w:val="28"/>
          <w:lang w:bidi="ar-SY"/>
        </w:rPr>
        <w:sym w:font="Symbol" w:char="F061"/>
      </w:r>
      <w:bookmarkEnd w:id="0"/>
      <w:bookmarkEnd w:id="1"/>
      <w:r w:rsidRPr="002F022C">
        <w:rPr>
          <w:rFonts w:cs="Simplified Arabic" w:hint="cs"/>
          <w:sz w:val="28"/>
          <w:szCs w:val="28"/>
          <w:rtl/>
          <w:lang w:bidi="ar-SY"/>
        </w:rPr>
        <w:t xml:space="preserve"> و </w:t>
      </w:r>
      <w:r w:rsidRPr="002F022C">
        <w:rPr>
          <w:rFonts w:cs="Simplified Arabic" w:hint="cs"/>
          <w:sz w:val="28"/>
          <w:szCs w:val="28"/>
          <w:lang w:bidi="ar-SY"/>
        </w:rPr>
        <w:sym w:font="Symbol" w:char="F062"/>
      </w:r>
      <w:r w:rsidRPr="002F022C">
        <w:rPr>
          <w:rFonts w:cs="Simplified Arabic" w:hint="cs"/>
          <w:sz w:val="28"/>
          <w:szCs w:val="28"/>
          <w:rtl/>
          <w:lang w:bidi="ar-SY"/>
        </w:rPr>
        <w:t xml:space="preserve"> داخل المثانة والإحليل شكل رقم(6)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تنبيه مستقبلات </w:t>
      </w:r>
      <w:r w:rsidRPr="002F022C">
        <w:rPr>
          <w:rFonts w:cs="Simplified Arabic" w:hint="cs"/>
          <w:sz w:val="28"/>
          <w:szCs w:val="28"/>
          <w:lang w:bidi="ar-SY"/>
        </w:rPr>
        <w:sym w:font="Symbol" w:char="F062"/>
      </w:r>
      <w:r w:rsidRPr="002F022C">
        <w:rPr>
          <w:rFonts w:cs="Simplified Arabic" w:hint="cs"/>
          <w:sz w:val="28"/>
          <w:szCs w:val="28"/>
          <w:rtl/>
          <w:lang w:bidi="ar-SY"/>
        </w:rPr>
        <w:t xml:space="preserve"> الأدرنرجية في قبة المثانة يؤدي لارتخاء المثانة ويساعد في خزن البول</w:t>
      </w:r>
      <w:r w:rsidR="00EB010D" w:rsidRPr="002F022C">
        <w:rPr>
          <w:rFonts w:cs="Simplified Arabic" w:hint="cs"/>
          <w:sz w:val="28"/>
          <w:szCs w:val="28"/>
          <w:rtl/>
          <w:lang w:bidi="ar-SY"/>
        </w:rPr>
        <w:t xml:space="preserve"> ،</w:t>
      </w:r>
      <w:r w:rsidRPr="002F022C">
        <w:rPr>
          <w:rFonts w:cs="Simplified Arabic" w:hint="cs"/>
          <w:sz w:val="28"/>
          <w:szCs w:val="28"/>
          <w:rtl/>
          <w:lang w:bidi="ar-SY"/>
        </w:rPr>
        <w:t xml:space="preserve"> بالمقابل مستقبلات </w:t>
      </w:r>
      <w:r w:rsidRPr="002F022C">
        <w:rPr>
          <w:rFonts w:cs="Simplified Arabic" w:hint="cs"/>
          <w:sz w:val="28"/>
          <w:szCs w:val="28"/>
          <w:lang w:bidi="ar-SY"/>
        </w:rPr>
        <w:sym w:font="Symbol" w:char="F061"/>
      </w:r>
      <w:r w:rsidRPr="002F022C">
        <w:rPr>
          <w:rFonts w:cs="Simplified Arabic" w:hint="cs"/>
          <w:sz w:val="28"/>
          <w:szCs w:val="28"/>
          <w:rtl/>
          <w:lang w:bidi="ar-SY"/>
        </w:rPr>
        <w:t xml:space="preserve"> تسيطر في قاعدة المثانة والإحليل.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مستقبلات </w:t>
      </w:r>
      <w:r w:rsidRPr="002F022C">
        <w:rPr>
          <w:rFonts w:cs="Simplified Arabic" w:hint="cs"/>
          <w:sz w:val="28"/>
          <w:szCs w:val="28"/>
          <w:lang w:bidi="ar-SY"/>
        </w:rPr>
        <w:sym w:font="Symbol" w:char="F061"/>
      </w:r>
      <w:r w:rsidRPr="002F022C">
        <w:rPr>
          <w:rFonts w:cs="Simplified Arabic" w:hint="cs"/>
          <w:sz w:val="28"/>
          <w:szCs w:val="28"/>
          <w:rtl/>
          <w:lang w:bidi="ar-SY"/>
        </w:rPr>
        <w:t xml:space="preserve"> الأدرينرجية تتنبه بـ النورابي نفرين والذي يؤدي لسلسلة أحداث تقود إلى تقلص الاحليل وتساعد في خزن البول والاستمساك.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هذه التأثيرات لتحريض مستقبلات </w:t>
      </w:r>
      <w:r w:rsidRPr="002F022C">
        <w:rPr>
          <w:rFonts w:cs="Simplified Arabic" w:hint="cs"/>
          <w:sz w:val="28"/>
          <w:szCs w:val="28"/>
          <w:lang w:bidi="ar-SY"/>
        </w:rPr>
        <w:sym w:font="Symbol" w:char="F061"/>
      </w:r>
      <w:r w:rsidRPr="002F022C">
        <w:rPr>
          <w:rFonts w:cs="Simplified Arabic" w:hint="cs"/>
          <w:sz w:val="28"/>
          <w:szCs w:val="28"/>
          <w:rtl/>
          <w:lang w:bidi="ar-SY"/>
        </w:rPr>
        <w:t xml:space="preserve"> </w:t>
      </w:r>
      <w:r w:rsidR="00EB010D" w:rsidRPr="002F022C">
        <w:rPr>
          <w:rFonts w:cs="Simplified Arabic" w:hint="cs"/>
          <w:sz w:val="28"/>
          <w:szCs w:val="28"/>
          <w:rtl/>
          <w:lang w:bidi="ar-SY"/>
        </w:rPr>
        <w:t>ت</w:t>
      </w:r>
      <w:r w:rsidRPr="002F022C">
        <w:rPr>
          <w:rFonts w:cs="Simplified Arabic" w:hint="cs"/>
          <w:sz w:val="28"/>
          <w:szCs w:val="28"/>
          <w:rtl/>
          <w:lang w:bidi="ar-SY"/>
        </w:rPr>
        <w:t>شكل الأساس في علاج سلسل البول الجهدي  ب</w:t>
      </w:r>
      <w:r w:rsidRPr="002F022C">
        <w:rPr>
          <w:rFonts w:cs="Simplified Arabic"/>
          <w:sz w:val="28"/>
          <w:szCs w:val="28"/>
          <w:lang w:bidi="ar-SY"/>
        </w:rPr>
        <w:t>Imipramine</w:t>
      </w:r>
      <w:r w:rsidRPr="002F022C">
        <w:rPr>
          <w:rFonts w:cs="Simplified Arabic" w:hint="cs"/>
          <w:sz w:val="28"/>
          <w:szCs w:val="28"/>
          <w:rtl/>
          <w:lang w:bidi="ar-SY"/>
        </w:rPr>
        <w:t xml:space="preserve"> ومضادات الاكتئاب ثلاثية الحلقة ذات الصفات الأدرينرجية. (</w:t>
      </w:r>
      <w:r w:rsidRPr="002F022C">
        <w:rPr>
          <w:rFonts w:cs="Simplified Arabic"/>
          <w:sz w:val="28"/>
          <w:szCs w:val="28"/>
          <w:lang w:bidi="ar-SY"/>
        </w:rPr>
        <w:t>Sourander LB. 1990: 19</w:t>
      </w:r>
      <w:r w:rsidRPr="002F022C">
        <w:rPr>
          <w:rFonts w:cs="Simplified Arabic" w:hint="cs"/>
          <w:sz w:val="28"/>
          <w:szCs w:val="28"/>
          <w:rtl/>
          <w:lang w:bidi="ar-SY"/>
        </w:rPr>
        <w:t>)</w:t>
      </w:r>
      <w:r w:rsidR="00C3773C" w:rsidRPr="002F022C">
        <w:rPr>
          <w:rFonts w:cs="Simplified Arabic"/>
          <w:sz w:val="28"/>
          <w:szCs w:val="28"/>
          <w:vertAlign w:val="superscript"/>
          <w:lang w:bidi="ar-SY"/>
        </w:rPr>
        <w:t>48</w:t>
      </w:r>
      <w:r w:rsidRPr="002F022C">
        <w:rPr>
          <w:rFonts w:cs="Simplified Arabic" w:hint="cs"/>
          <w:sz w:val="28"/>
          <w:szCs w:val="28"/>
          <w:rtl/>
          <w:lang w:bidi="ar-SY"/>
        </w:rPr>
        <w:t>.</w:t>
      </w:r>
    </w:p>
    <w:p w:rsidR="005F4F77" w:rsidRPr="00EF6700" w:rsidRDefault="005F4F77" w:rsidP="002F022C">
      <w:pPr>
        <w:pStyle w:val="ListParagraph"/>
        <w:numPr>
          <w:ilvl w:val="0"/>
          <w:numId w:val="39"/>
        </w:numPr>
        <w:spacing w:after="0" w:line="240" w:lineRule="auto"/>
        <w:jc w:val="mediumKashida"/>
        <w:rPr>
          <w:rFonts w:cs="Simplified Arabic"/>
          <w:sz w:val="32"/>
          <w:szCs w:val="32"/>
          <w:lang w:bidi="ar-SY"/>
        </w:rPr>
      </w:pPr>
      <w:r w:rsidRPr="00EF6700">
        <w:rPr>
          <w:rFonts w:cs="Simplified Arabic" w:hint="cs"/>
          <w:b/>
          <w:bCs/>
          <w:sz w:val="32"/>
          <w:szCs w:val="32"/>
          <w:rtl/>
          <w:lang w:bidi="ar-SY"/>
        </w:rPr>
        <w:t xml:space="preserve">تلاؤم الإحليل </w:t>
      </w:r>
      <w:r w:rsidRPr="00EF6700">
        <w:rPr>
          <w:rFonts w:cs="Simplified Arabic"/>
          <w:b/>
          <w:bCs/>
          <w:sz w:val="32"/>
          <w:szCs w:val="32"/>
          <w:lang w:bidi="ar-SY"/>
        </w:rPr>
        <w:t xml:space="preserve">Urethral coaptation  </w:t>
      </w:r>
      <w:r w:rsidRPr="00EF6700">
        <w:rPr>
          <w:rFonts w:cs="Simplified Arabic" w:hint="cs"/>
          <w:b/>
          <w:bCs/>
          <w:sz w:val="32"/>
          <w:szCs w:val="32"/>
          <w:rtl/>
        </w:rPr>
        <w:t xml:space="preserve"> :</w:t>
      </w:r>
    </w:p>
    <w:p w:rsidR="005F4F77" w:rsidRPr="002F022C" w:rsidRDefault="005F4F77" w:rsidP="002F022C">
      <w:pPr>
        <w:pStyle w:val="ListParagraph"/>
        <w:spacing w:after="0" w:line="240" w:lineRule="auto"/>
        <w:ind w:left="1287"/>
        <w:jc w:val="mediumKashida"/>
        <w:rPr>
          <w:rFonts w:cs="Simplified Arabic"/>
          <w:sz w:val="28"/>
          <w:szCs w:val="28"/>
          <w:rtl/>
        </w:rPr>
      </w:pPr>
      <w:r w:rsidRPr="002F022C">
        <w:rPr>
          <w:rFonts w:cs="Simplified Arabic" w:hint="cs"/>
          <w:sz w:val="28"/>
          <w:szCs w:val="28"/>
          <w:rtl/>
        </w:rPr>
        <w:t>أحد المفاتيح المطلوبة للمحافظة على الإستمساك هو تلاؤم العضلة الإحليلية المناسب .إن الظهارة البولية تكون مدعومة بطبقة من النسيج الضام التي تشكل طيات عميقة.</w:t>
      </w:r>
    </w:p>
    <w:p w:rsidR="005F4F77" w:rsidRPr="002F022C" w:rsidRDefault="005F4F77" w:rsidP="002F022C">
      <w:pPr>
        <w:pStyle w:val="ListParagraph"/>
        <w:spacing w:after="0" w:line="240" w:lineRule="auto"/>
        <w:ind w:left="1287"/>
        <w:jc w:val="mediumKashida"/>
        <w:rPr>
          <w:rFonts w:cs="Simplified Arabic"/>
          <w:sz w:val="28"/>
          <w:szCs w:val="28"/>
          <w:rtl/>
        </w:rPr>
      </w:pPr>
      <w:r w:rsidRPr="002F022C">
        <w:rPr>
          <w:rFonts w:cs="Simplified Arabic" w:hint="cs"/>
          <w:sz w:val="28"/>
          <w:szCs w:val="28"/>
          <w:rtl/>
        </w:rPr>
        <w:t xml:space="preserve"> شبكة وعائية غزيرة تتوضع في الطبقة تحت الظهارية ،هذه الشبكة تساعد في تلاؤم العضلة الإحليلية عن طريق عملها على شكل وسادة قابلة للنفخ </w:t>
      </w:r>
      <w:r w:rsidRPr="002F022C">
        <w:rPr>
          <w:rFonts w:cs="Simplified Arabic"/>
          <w:sz w:val="28"/>
          <w:szCs w:val="28"/>
        </w:rPr>
        <w:t xml:space="preserve">Inflatable cushion </w:t>
      </w:r>
      <w:r w:rsidRPr="002F022C">
        <w:rPr>
          <w:rFonts w:cs="Simplified Arabic" w:hint="cs"/>
          <w:sz w:val="28"/>
          <w:szCs w:val="28"/>
          <w:rtl/>
        </w:rPr>
        <w:t xml:space="preserve"> ،شكل رقم (7).</w:t>
      </w:r>
    </w:p>
    <w:p w:rsidR="005F4F77" w:rsidRPr="002F022C" w:rsidRDefault="006B1D5F" w:rsidP="002F022C">
      <w:pPr>
        <w:pStyle w:val="ListParagraph"/>
        <w:spacing w:after="0" w:line="240" w:lineRule="auto"/>
        <w:ind w:left="1287"/>
        <w:jc w:val="mediumKashida"/>
        <w:rPr>
          <w:rFonts w:cs="Simplified Arabic"/>
          <w:sz w:val="28"/>
          <w:szCs w:val="28"/>
          <w:rtl/>
        </w:rPr>
      </w:pPr>
      <w:r>
        <w:rPr>
          <w:rFonts w:cs="Simplified Arabic"/>
          <w:noProof/>
          <w:sz w:val="28"/>
          <w:szCs w:val="28"/>
          <w:rtl/>
        </w:rPr>
        <w:lastRenderedPageBreak/>
        <w:pict>
          <v:roundrect id="_x0000_s1039" style="position:absolute;left:0;text-align:left;margin-left:-32.05pt;margin-top:475pt;width:351.6pt;height:61.7pt;z-index:251679744" arcsize="10923f">
            <v:textbox style="mso-next-textbox:#_x0000_s1039">
              <w:txbxContent>
                <w:p w:rsidR="00F14F34" w:rsidRPr="00EB1FFA" w:rsidRDefault="00F14F34" w:rsidP="00EB1FFA">
                  <w:pPr>
                    <w:jc w:val="center"/>
                  </w:pPr>
                  <w:r w:rsidRPr="00EB1FFA">
                    <w:rPr>
                      <w:rFonts w:cs="Simplified Arabic" w:hint="cs"/>
                      <w:sz w:val="32"/>
                      <w:szCs w:val="32"/>
                      <w:rtl/>
                    </w:rPr>
                    <w:t>شكل يظهر الشبكة الوعائية المتوضعة في الطبقة تحت الظهارية</w:t>
                  </w:r>
                </w:p>
              </w:txbxContent>
            </v:textbox>
          </v:roundrect>
        </w:pict>
      </w:r>
      <w:r w:rsidR="005F4F77" w:rsidRPr="002F022C">
        <w:rPr>
          <w:rFonts w:cs="Simplified Arabic" w:hint="cs"/>
          <w:noProof/>
          <w:sz w:val="28"/>
          <w:szCs w:val="28"/>
          <w:rtl/>
        </w:rPr>
        <w:drawing>
          <wp:inline distT="0" distB="0" distL="0" distR="0">
            <wp:extent cx="5274310" cy="6235700"/>
            <wp:effectExtent l="19050" t="0" r="2540" b="0"/>
            <wp:docPr id="2" name="صورة 20"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8">
                      <a:grayscl/>
                    </a:blip>
                    <a:stretch>
                      <a:fillRect/>
                    </a:stretch>
                  </pic:blipFill>
                  <pic:spPr>
                    <a:xfrm>
                      <a:off x="0" y="0"/>
                      <a:ext cx="5274310" cy="6235700"/>
                    </a:xfrm>
                    <a:prstGeom prst="rect">
                      <a:avLst/>
                    </a:prstGeom>
                  </pic:spPr>
                </pic:pic>
              </a:graphicData>
            </a:graphic>
          </wp:inline>
        </w:drawing>
      </w:r>
    </w:p>
    <w:p w:rsidR="005F4F77" w:rsidRPr="002F022C" w:rsidRDefault="005F4F77" w:rsidP="00EF6700">
      <w:pPr>
        <w:spacing w:after="0" w:line="240" w:lineRule="auto"/>
        <w:ind w:firstLine="567"/>
        <w:rPr>
          <w:rFonts w:cs="Simplified Arabic"/>
          <w:sz w:val="28"/>
          <w:szCs w:val="28"/>
          <w:rtl/>
          <w:lang w:bidi="ar-SY"/>
        </w:rPr>
      </w:pPr>
      <w:r w:rsidRPr="002F022C">
        <w:rPr>
          <w:rFonts w:cs="Simplified Arabic" w:hint="cs"/>
          <w:sz w:val="28"/>
          <w:szCs w:val="28"/>
          <w:rtl/>
        </w:rPr>
        <w:t>شكل رقم (7)</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Default="005F4F77"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في النساء ناقصات الأستروجين تكون هذه الضفيرة الوعائية تحت المخاطية أقل وضوحاً، وبالتالي العلاج الهرموني التعويضي يستهدف هذه التوعية القليلة ويعزز التلاؤم ويمكن أن يحسن الاستمساك.</w:t>
      </w: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Pr="002F022C" w:rsidRDefault="00EF6700"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lastRenderedPageBreak/>
        <w:t xml:space="preserve">3-3 </w:t>
      </w:r>
      <w:r w:rsidRPr="00EF6700">
        <w:rPr>
          <w:rFonts w:cs="Simplified Arabic" w:hint="cs"/>
          <w:b/>
          <w:bCs/>
          <w:sz w:val="32"/>
          <w:szCs w:val="32"/>
          <w:rtl/>
          <w:lang w:bidi="ar-SY"/>
        </w:rPr>
        <w:t xml:space="preserve">إفراغ المثانة </w:t>
      </w:r>
      <w:r w:rsidRPr="00EF6700">
        <w:rPr>
          <w:rFonts w:cs="Simplified Arabic"/>
          <w:b/>
          <w:bCs/>
          <w:sz w:val="32"/>
          <w:szCs w:val="32"/>
          <w:lang w:bidi="ar-SY"/>
        </w:rPr>
        <w:t>Bladder Emptying</w:t>
      </w:r>
      <w:r w:rsidRPr="00EF6700">
        <w:rPr>
          <w:rFonts w:cs="Simplified Arabic" w:hint="cs"/>
          <w:b/>
          <w:bCs/>
          <w:sz w:val="32"/>
          <w:szCs w:val="32"/>
          <w:rtl/>
          <w:lang w:bidi="ar-SY"/>
        </w:rPr>
        <w:t>:</w:t>
      </w:r>
    </w:p>
    <w:p w:rsidR="005F4F77" w:rsidRPr="00EF6700" w:rsidRDefault="005F4F77" w:rsidP="002F022C">
      <w:pPr>
        <w:pStyle w:val="ListParagraph"/>
        <w:numPr>
          <w:ilvl w:val="0"/>
          <w:numId w:val="39"/>
        </w:numPr>
        <w:spacing w:after="0" w:line="240" w:lineRule="auto"/>
        <w:jc w:val="mediumKashida"/>
        <w:rPr>
          <w:rFonts w:cs="Simplified Arabic"/>
          <w:b/>
          <w:bCs/>
          <w:sz w:val="28"/>
          <w:szCs w:val="28"/>
          <w:lang w:val="en-GB" w:bidi="ar-SY"/>
        </w:rPr>
      </w:pPr>
      <w:r w:rsidRPr="00EF6700">
        <w:rPr>
          <w:rFonts w:cs="Simplified Arabic" w:hint="cs"/>
          <w:b/>
          <w:bCs/>
          <w:sz w:val="28"/>
          <w:szCs w:val="28"/>
          <w:rtl/>
          <w:lang w:val="en-GB" w:bidi="ar-SY"/>
        </w:rPr>
        <w:t xml:space="preserve">التعصيب المرتبط بالإفراغ </w:t>
      </w:r>
      <w:r w:rsidRPr="00EF6700">
        <w:rPr>
          <w:rFonts w:cs="Simplified Arabic"/>
          <w:b/>
          <w:bCs/>
          <w:sz w:val="28"/>
          <w:szCs w:val="28"/>
          <w:lang w:val="en-GB" w:bidi="ar-SY"/>
        </w:rPr>
        <w:t xml:space="preserve">Innervation related to voiding </w:t>
      </w:r>
      <w:r w:rsidRPr="00EF6700">
        <w:rPr>
          <w:rFonts w:cs="Simplified Arabic" w:hint="cs"/>
          <w:b/>
          <w:bCs/>
          <w:sz w:val="28"/>
          <w:szCs w:val="28"/>
          <w:rtl/>
          <w:lang w:bidi="ar-SY"/>
        </w:rPr>
        <w:t>:</w:t>
      </w:r>
    </w:p>
    <w:p w:rsidR="005F4F77" w:rsidRPr="002F022C" w:rsidRDefault="005F4F77" w:rsidP="002F022C">
      <w:pPr>
        <w:spacing w:after="0" w:line="240" w:lineRule="auto"/>
        <w:ind w:left="927"/>
        <w:jc w:val="mediumKashida"/>
        <w:rPr>
          <w:rFonts w:cs="Simplified Arabic"/>
          <w:sz w:val="28"/>
          <w:szCs w:val="28"/>
          <w:rtl/>
          <w:lang w:val="en-GB" w:bidi="ar-SY"/>
        </w:rPr>
      </w:pPr>
      <w:r w:rsidRPr="002F022C">
        <w:rPr>
          <w:rFonts w:cs="Simplified Arabic"/>
          <w:sz w:val="28"/>
          <w:szCs w:val="28"/>
          <w:lang w:val="en-GB" w:bidi="ar-SY"/>
        </w:rPr>
        <w:t xml:space="preserve">           </w:t>
      </w:r>
      <w:r w:rsidRPr="002F022C">
        <w:rPr>
          <w:rFonts w:cs="Simplified Arabic" w:hint="cs"/>
          <w:sz w:val="28"/>
          <w:szCs w:val="28"/>
          <w:rtl/>
          <w:lang w:val="en-GB" w:bidi="ar-SY"/>
        </w:rPr>
        <w:t>عندما نصل إلى الوقت الملائم لإفراغ المثانة فإن التحريض الودي يتوقف ويبدأالتحريض نظير الودي. وبشكل محدد فإن نبضات عصبية محمولة في الأعصاب الحوضية تحرض اطلاق الأستيل كولين وتقود إلى تقلص العضلة المثانية.شكل رقم (6).</w:t>
      </w:r>
    </w:p>
    <w:p w:rsidR="005F4F77" w:rsidRPr="002F022C" w:rsidRDefault="005F4F77" w:rsidP="002F022C">
      <w:pPr>
        <w:pStyle w:val="ListParagraph"/>
        <w:spacing w:after="0" w:line="240" w:lineRule="auto"/>
        <w:ind w:left="1287"/>
        <w:jc w:val="mediumKashida"/>
        <w:rPr>
          <w:rFonts w:cs="Simplified Arabic"/>
          <w:sz w:val="28"/>
          <w:szCs w:val="28"/>
          <w:vertAlign w:val="superscript"/>
        </w:rPr>
      </w:pPr>
      <w:r w:rsidRPr="002F022C">
        <w:rPr>
          <w:rFonts w:cs="Simplified Arabic" w:hint="cs"/>
          <w:sz w:val="28"/>
          <w:szCs w:val="28"/>
          <w:rtl/>
          <w:lang w:val="en-GB" w:bidi="ar-SY"/>
        </w:rPr>
        <w:t>وبشكل مزامن لتحريض العضلة المثانية فإن الأستيل ك</w:t>
      </w:r>
      <w:r w:rsidRPr="002F022C">
        <w:rPr>
          <w:rFonts w:cs="Simplified Arabic" w:hint="cs"/>
          <w:sz w:val="28"/>
          <w:szCs w:val="28"/>
          <w:rtl/>
          <w:lang w:val="en-GB"/>
        </w:rPr>
        <w:t xml:space="preserve">ولين يحرض المستقبلات في الإحليل ويؤدي الى ارتخاء المخرج لأجل الإفراغ </w:t>
      </w:r>
      <w:r w:rsidRPr="002F022C">
        <w:rPr>
          <w:rFonts w:cs="Simplified Arabic"/>
          <w:sz w:val="28"/>
          <w:szCs w:val="28"/>
        </w:rPr>
        <w:t>(Sourander LB.1990:19 )</w:t>
      </w:r>
      <w:r w:rsidR="00C3773C" w:rsidRPr="002F022C">
        <w:rPr>
          <w:rFonts w:cs="Simplified Arabic"/>
          <w:sz w:val="28"/>
          <w:szCs w:val="28"/>
          <w:vertAlign w:val="superscript"/>
        </w:rPr>
        <w:t>48</w:t>
      </w:r>
    </w:p>
    <w:p w:rsidR="005F4F77" w:rsidRPr="002F022C" w:rsidRDefault="005F4F77" w:rsidP="002F022C">
      <w:pPr>
        <w:spacing w:after="0" w:line="240" w:lineRule="auto"/>
        <w:jc w:val="mediumKashida"/>
        <w:rPr>
          <w:rFonts w:cs="Simplified Arabic"/>
          <w:sz w:val="28"/>
          <w:szCs w:val="28"/>
          <w:rtl/>
          <w:lang w:bidi="ar-SY"/>
        </w:rPr>
      </w:pPr>
      <w:r w:rsidRPr="002F022C">
        <w:rPr>
          <w:rFonts w:cs="Simplified Arabic"/>
          <w:sz w:val="28"/>
          <w:szCs w:val="28"/>
          <w:lang w:bidi="ar-SY"/>
        </w:rPr>
        <w:t xml:space="preserve">              </w:t>
      </w:r>
      <w:r w:rsidRPr="002F022C">
        <w:rPr>
          <w:rFonts w:cs="Simplified Arabic" w:hint="cs"/>
          <w:sz w:val="28"/>
          <w:szCs w:val="28"/>
          <w:rtl/>
          <w:lang w:bidi="ar-SY"/>
        </w:rPr>
        <w:t xml:space="preserve">في النظام نظير الودي مستقبلات الأستيل كولين تقسم إلى موسكارينية ونيكوتينية. المثانة مزودة بمستقبلات موسكارنية كثيرة.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من المستقبلات الموسارينية فإنه تم تحديد خمس بروتينات سكرية هي </w:t>
      </w:r>
      <w:r w:rsidRPr="002F022C">
        <w:rPr>
          <w:rFonts w:cs="Simplified Arabic"/>
          <w:sz w:val="28"/>
          <w:szCs w:val="28"/>
          <w:lang w:bidi="ar-SY"/>
        </w:rPr>
        <w:t>M1</w:t>
      </w:r>
      <w:r w:rsidRPr="002F022C">
        <w:rPr>
          <w:rFonts w:cs="Simplified Arabic" w:hint="cs"/>
          <w:sz w:val="28"/>
          <w:szCs w:val="28"/>
          <w:rtl/>
          <w:lang w:bidi="ar-SY"/>
        </w:rPr>
        <w:t xml:space="preserve"> إلى </w:t>
      </w:r>
      <w:r w:rsidRPr="002F022C">
        <w:rPr>
          <w:rFonts w:cs="Simplified Arabic"/>
          <w:sz w:val="28"/>
          <w:szCs w:val="28"/>
          <w:lang w:bidi="ar-SY"/>
        </w:rPr>
        <w:t>M5</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إن تحت نوعي المستقبلات </w:t>
      </w:r>
      <w:r w:rsidRPr="002F022C">
        <w:rPr>
          <w:rFonts w:cs="Simplified Arabic"/>
          <w:sz w:val="28"/>
          <w:szCs w:val="28"/>
          <w:lang w:bidi="ar-SY"/>
        </w:rPr>
        <w:t>M2</w:t>
      </w:r>
      <w:r w:rsidRPr="002F022C">
        <w:rPr>
          <w:rFonts w:cs="Simplified Arabic" w:hint="cs"/>
          <w:sz w:val="28"/>
          <w:szCs w:val="28"/>
          <w:rtl/>
          <w:lang w:bidi="ar-SY"/>
        </w:rPr>
        <w:t xml:space="preserve"> و </w:t>
      </w:r>
      <w:r w:rsidRPr="002F022C">
        <w:rPr>
          <w:rFonts w:cs="Simplified Arabic"/>
          <w:sz w:val="28"/>
          <w:szCs w:val="28"/>
          <w:lang w:bidi="ar-SY"/>
        </w:rPr>
        <w:t>M3</w:t>
      </w:r>
      <w:r w:rsidRPr="002F022C">
        <w:rPr>
          <w:rFonts w:cs="Simplified Arabic" w:hint="cs"/>
          <w:sz w:val="28"/>
          <w:szCs w:val="28"/>
          <w:rtl/>
          <w:lang w:bidi="ar-SY"/>
        </w:rPr>
        <w:t xml:space="preserve"> وجد أنهما مسؤولان بشكل أساسي عن تقلص العضلات الملساء للعضلة المثانية.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وهكذا فإن العلاج بـالمضادات الموسكارينية يحول دون تقلص العضلة المثانية وبالتالي يحسن الاستمساك. </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EF6700" w:rsidRDefault="005F4F77" w:rsidP="002F022C">
      <w:pPr>
        <w:pStyle w:val="ListParagraph"/>
        <w:numPr>
          <w:ilvl w:val="0"/>
          <w:numId w:val="26"/>
        </w:numPr>
        <w:spacing w:after="0" w:line="240" w:lineRule="auto"/>
        <w:jc w:val="mediumKashida"/>
        <w:rPr>
          <w:rFonts w:cs="Simplified Arabic"/>
          <w:b/>
          <w:bCs/>
          <w:sz w:val="28"/>
          <w:szCs w:val="28"/>
          <w:lang w:bidi="ar-SY"/>
        </w:rPr>
      </w:pPr>
      <w:r w:rsidRPr="00EF6700">
        <w:rPr>
          <w:rFonts w:cs="Simplified Arabic" w:hint="cs"/>
          <w:b/>
          <w:bCs/>
          <w:sz w:val="28"/>
          <w:szCs w:val="28"/>
          <w:rtl/>
          <w:lang w:bidi="ar-SY"/>
        </w:rPr>
        <w:t xml:space="preserve">الفعالية العضلية في الإفراغ </w:t>
      </w:r>
      <w:r w:rsidRPr="00EF6700">
        <w:rPr>
          <w:rFonts w:cs="Simplified Arabic"/>
          <w:b/>
          <w:bCs/>
          <w:sz w:val="28"/>
          <w:szCs w:val="28"/>
          <w:lang w:bidi="ar-SY"/>
        </w:rPr>
        <w:t>Muscular Activity With Voiding</w:t>
      </w:r>
      <w:r w:rsidRPr="00EF6700">
        <w:rPr>
          <w:rFonts w:cs="Simplified Arabic" w:hint="cs"/>
          <w:b/>
          <w:bCs/>
          <w:sz w:val="28"/>
          <w:szCs w:val="28"/>
          <w:rtl/>
          <w:lang w:bidi="ar-SY"/>
        </w:rPr>
        <w:t xml:space="preserve"> :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الخلايا العضلية الملساء داخل عضلة المثانة تندمج مع بعضها البعض</w:t>
      </w:r>
      <w:r w:rsidR="00200515" w:rsidRPr="002F022C">
        <w:rPr>
          <w:rFonts w:cs="Simplified Arabic" w:hint="cs"/>
          <w:sz w:val="28"/>
          <w:szCs w:val="28"/>
          <w:rtl/>
          <w:lang w:bidi="ar-SY"/>
        </w:rPr>
        <w:t>،</w:t>
      </w:r>
      <w:r w:rsidRPr="002F022C">
        <w:rPr>
          <w:rFonts w:cs="Simplified Arabic" w:hint="cs"/>
          <w:sz w:val="28"/>
          <w:szCs w:val="28"/>
          <w:rtl/>
          <w:lang w:bidi="ar-SY"/>
        </w:rPr>
        <w:t xml:space="preserve"> لذلك توجد سبل كهربائية قليلة المقاومة من خلية عضلية إلى أخرى وبالتالي فإن كمون العمل يمكن أن ينتقل بسرعة في العضلة المثانية ويسبب تقلص سريع لكل المثانة.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بالإضافة إلى أن الترتيب الضفيري الشكل لألياف العضلة المثانة يسمح بتقلص متعدد الاتجاهات وهذا ملائم لحدوث تقلص سريع خلال إفراغ المثانة.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خلال الإفراغ فإن كل المكونات للمعصرة البولية التناسلية ترتخي .بشكل هام فإن تقلص المثانة وارتخاء المعصرة يجب أن يحدث بشكل متناغم من أجل إفراغ فعال.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أحياناً يكون تقلص المثانة غير متزامن مع ارتخاء الاحليل حيث يفشل الاحليل في الارتخاء أثناء تقلص المثانة مما يؤدي لاحتباس البول.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النساء مع هذه الحالة يمكن علاجهم دوائياً بالمرخيات العضلية. </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lastRenderedPageBreak/>
        <w:t xml:space="preserve">4-3- </w:t>
      </w:r>
      <w:r w:rsidRPr="00EF6700">
        <w:rPr>
          <w:rFonts w:cs="Simplified Arabic" w:hint="cs"/>
          <w:b/>
          <w:bCs/>
          <w:sz w:val="32"/>
          <w:szCs w:val="32"/>
          <w:rtl/>
          <w:lang w:bidi="ar-SY"/>
        </w:rPr>
        <w:t xml:space="preserve">نظريات الاستمساك: </w:t>
      </w:r>
      <w:r w:rsidRPr="00EF6700">
        <w:rPr>
          <w:rFonts w:cs="Simplified Arabic"/>
          <w:b/>
          <w:bCs/>
          <w:sz w:val="32"/>
          <w:szCs w:val="32"/>
          <w:lang w:bidi="ar-SY"/>
        </w:rPr>
        <w:t>Continence Theories</w:t>
      </w:r>
      <w:r w:rsidRPr="00EF6700">
        <w:rPr>
          <w:rFonts w:cs="Simplified Arabic" w:hint="cs"/>
          <w:b/>
          <w:bCs/>
          <w:sz w:val="32"/>
          <w:szCs w:val="32"/>
          <w:rtl/>
          <w:lang w:bidi="ar-SY"/>
        </w:rPr>
        <w:t>:</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نظريات الاستمساك متعددة وتتضمن المفاهيم المتعلقة بـ انتقال الضغط والدعم التشريحي وسلامة الاحليل وهي تتنوع بمقدار دعم الدليل العلمي لكل نظرية لكنها حديثاً تخدم (تعمل) كأساس للمعالجة البولية الحديثة. التحديد الدقيق تماماً لآلية سلس البول صعب.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وهكذا بشكل بسيط فإن استمساك البول يمكن تصويره من ناحية دعم وسلامة الاحليل. </w:t>
      </w:r>
    </w:p>
    <w:p w:rsidR="005F4F77" w:rsidRPr="00EF6700" w:rsidRDefault="005F4F77" w:rsidP="002F022C">
      <w:pPr>
        <w:pStyle w:val="ListParagraph"/>
        <w:numPr>
          <w:ilvl w:val="0"/>
          <w:numId w:val="26"/>
        </w:numPr>
        <w:spacing w:after="0" w:line="240" w:lineRule="auto"/>
        <w:jc w:val="mediumKashida"/>
        <w:rPr>
          <w:rFonts w:cs="Simplified Arabic"/>
          <w:b/>
          <w:bCs/>
          <w:sz w:val="32"/>
          <w:szCs w:val="32"/>
          <w:lang w:bidi="ar-SY"/>
        </w:rPr>
      </w:pPr>
      <w:r w:rsidRPr="00EF6700">
        <w:rPr>
          <w:rFonts w:cs="Simplified Arabic" w:hint="cs"/>
          <w:b/>
          <w:bCs/>
          <w:sz w:val="32"/>
          <w:szCs w:val="32"/>
          <w:rtl/>
          <w:lang w:bidi="ar-SY"/>
        </w:rPr>
        <w:t xml:space="preserve">انتقال الضغط </w:t>
      </w:r>
      <w:r w:rsidRPr="00EF6700">
        <w:rPr>
          <w:rFonts w:cs="Simplified Arabic"/>
          <w:b/>
          <w:bCs/>
          <w:sz w:val="32"/>
          <w:szCs w:val="32"/>
          <w:lang w:bidi="ar-SY"/>
        </w:rPr>
        <w:t xml:space="preserve"> pressure transmission</w:t>
      </w:r>
      <w:r w:rsidRPr="00EF6700">
        <w:rPr>
          <w:rFonts w:cs="Simplified Arabic" w:hint="cs"/>
          <w:b/>
          <w:bCs/>
          <w:sz w:val="32"/>
          <w:szCs w:val="32"/>
          <w:rtl/>
          <w:lang w:bidi="ar-SY"/>
        </w:rPr>
        <w:t>:</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إن ارتفاع الضغط داخل البطن ينتقل بالتساوي إلى المثانة وقاعدة المثانة والإحليل. في النساء المستمسكات فإن زيادة الضغط المتجه للأسفل الناتج عن السعال والضحك والعطاس ومناورة فالسلفا تعاكس بـ مقوية الأنسجة الداعمة الناتجة عن العضلة الرافعة للشرج والنسيج الضام للمهبل. شكل رقم (8)</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شكل رقم (8)</w:t>
      </w:r>
      <w:r w:rsidRPr="002F022C">
        <w:rPr>
          <w:rFonts w:cs="Simplified Arabic" w:hint="cs"/>
          <w:noProof/>
          <w:sz w:val="28"/>
          <w:szCs w:val="28"/>
          <w:rtl/>
        </w:rPr>
        <w:drawing>
          <wp:anchor distT="0" distB="0" distL="114300" distR="114300" simplePos="0" relativeHeight="251668480" behindDoc="1" locked="0" layoutInCell="1" allowOverlap="1">
            <wp:simplePos x="0" y="0"/>
            <wp:positionH relativeFrom="column">
              <wp:posOffset>-31750</wp:posOffset>
            </wp:positionH>
            <wp:positionV relativeFrom="paragraph">
              <wp:posOffset>0</wp:posOffset>
            </wp:positionV>
            <wp:extent cx="5274945" cy="2944495"/>
            <wp:effectExtent l="19050" t="0" r="1905" b="0"/>
            <wp:wrapTight wrapText="bothSides">
              <wp:wrapPolygon edited="0">
                <wp:start x="-78" y="0"/>
                <wp:lineTo x="-78" y="21521"/>
                <wp:lineTo x="21608" y="21521"/>
                <wp:lineTo x="21608" y="0"/>
                <wp:lineTo x="-78" y="0"/>
              </wp:wrapPolygon>
            </wp:wrapTight>
            <wp:docPr id="19" name="صورة 18"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9"/>
                    <a:stretch>
                      <a:fillRect/>
                    </a:stretch>
                  </pic:blipFill>
                  <pic:spPr>
                    <a:xfrm>
                      <a:off x="0" y="0"/>
                      <a:ext cx="5274945" cy="2944495"/>
                    </a:xfrm>
                    <a:prstGeom prst="rect">
                      <a:avLst/>
                    </a:prstGeom>
                  </pic:spPr>
                </pic:pic>
              </a:graphicData>
            </a:graphic>
          </wp:anchor>
        </w:drawing>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في النساء اللواتي لديهن ضعف في الأنسجة الداعمة فإن زيادة الضغط المتجه للأسفل لا تتم معاكسته وهذا يقود إلى هبوط الوصل الاحليلي المثاني وخروج البول. هذه النظرية الميكانيكية تشكل القاعدة للعلاج الجراحي لهذا الدعم.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الإجراءات مثل عملية بورش </w:t>
      </w:r>
      <w:r w:rsidRPr="002F022C">
        <w:rPr>
          <w:rFonts w:cs="Simplified Arabic"/>
          <w:sz w:val="28"/>
          <w:szCs w:val="28"/>
          <w:lang w:bidi="ar-SY"/>
        </w:rPr>
        <w:t>Burch</w:t>
      </w:r>
      <w:r w:rsidRPr="002F022C">
        <w:rPr>
          <w:rFonts w:cs="Simplified Arabic" w:hint="cs"/>
          <w:sz w:val="28"/>
          <w:szCs w:val="28"/>
          <w:rtl/>
          <w:lang w:bidi="ar-SY"/>
        </w:rPr>
        <w:t xml:space="preserve"> تستخدم لإعادة خلق هذا الدعم. </w:t>
      </w:r>
    </w:p>
    <w:p w:rsidR="005F4F77" w:rsidRPr="00EF6700" w:rsidRDefault="005F4F77" w:rsidP="002F022C">
      <w:pPr>
        <w:pStyle w:val="ListParagraph"/>
        <w:numPr>
          <w:ilvl w:val="0"/>
          <w:numId w:val="26"/>
        </w:numPr>
        <w:spacing w:after="0" w:line="240" w:lineRule="auto"/>
        <w:jc w:val="mediumKashida"/>
        <w:rPr>
          <w:rFonts w:cs="Simplified Arabic"/>
          <w:b/>
          <w:bCs/>
          <w:sz w:val="32"/>
          <w:szCs w:val="32"/>
          <w:lang w:bidi="ar-SY"/>
        </w:rPr>
      </w:pPr>
      <w:r w:rsidRPr="00EF6700">
        <w:rPr>
          <w:rFonts w:cs="Simplified Arabic" w:hint="cs"/>
          <w:b/>
          <w:bCs/>
          <w:sz w:val="32"/>
          <w:szCs w:val="32"/>
          <w:rtl/>
          <w:lang w:bidi="ar-SY"/>
        </w:rPr>
        <w:lastRenderedPageBreak/>
        <w:t xml:space="preserve">دعم الإحليل </w:t>
      </w:r>
      <w:r w:rsidRPr="00EF6700">
        <w:rPr>
          <w:rFonts w:cs="Simplified Arabic"/>
          <w:b/>
          <w:bCs/>
          <w:sz w:val="32"/>
          <w:szCs w:val="32"/>
          <w:lang w:bidi="ar-SY"/>
        </w:rPr>
        <w:t>Urethral Support</w:t>
      </w:r>
      <w:r w:rsidRPr="00EF6700">
        <w:rPr>
          <w:rFonts w:cs="Simplified Arabic" w:hint="cs"/>
          <w:b/>
          <w:bCs/>
          <w:sz w:val="32"/>
          <w:szCs w:val="32"/>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إن دعم الاحليل مكمل للاستمكاك، هذا الدعم يشتق من: </w:t>
      </w:r>
    </w:p>
    <w:p w:rsidR="005F4F77" w:rsidRPr="002F022C" w:rsidRDefault="005F4F77" w:rsidP="002F022C">
      <w:pPr>
        <w:pStyle w:val="ListParagraph"/>
        <w:numPr>
          <w:ilvl w:val="0"/>
          <w:numId w:val="28"/>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الأربطة على طول الوجوه الجانبية للاحليل وتسمى </w:t>
      </w:r>
      <w:r w:rsidRPr="002F022C">
        <w:rPr>
          <w:rFonts w:cs="Simplified Arabic"/>
          <w:sz w:val="28"/>
          <w:szCs w:val="28"/>
          <w:lang w:bidi="ar-SY"/>
        </w:rPr>
        <w:t>Pubourethral Ligaments</w:t>
      </w:r>
      <w:r w:rsidRPr="002F022C">
        <w:rPr>
          <w:rFonts w:cs="Simplified Arabic" w:hint="cs"/>
          <w:sz w:val="28"/>
          <w:szCs w:val="28"/>
          <w:rtl/>
          <w:lang w:bidi="ar-SY"/>
        </w:rPr>
        <w:t>.</w:t>
      </w:r>
    </w:p>
    <w:p w:rsidR="005F4F77" w:rsidRPr="002F022C" w:rsidRDefault="005F4F77" w:rsidP="002F022C">
      <w:pPr>
        <w:pStyle w:val="ListParagraph"/>
        <w:numPr>
          <w:ilvl w:val="0"/>
          <w:numId w:val="28"/>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المهبل والتكثف اللفافي الجانبي الخاص به. </w:t>
      </w:r>
    </w:p>
    <w:p w:rsidR="005F4F77" w:rsidRPr="002F022C" w:rsidRDefault="005F4F77" w:rsidP="002F022C">
      <w:pPr>
        <w:pStyle w:val="ListParagraph"/>
        <w:numPr>
          <w:ilvl w:val="0"/>
          <w:numId w:val="28"/>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اللفافة الحوضية الوترية المقوسة </w:t>
      </w:r>
      <w:r w:rsidRPr="002F022C">
        <w:rPr>
          <w:rFonts w:cs="Simplified Arabic"/>
          <w:sz w:val="28"/>
          <w:szCs w:val="28"/>
          <w:lang w:bidi="ar-SY"/>
        </w:rPr>
        <w:t>arcus Terdinous Fascia Pelvic</w:t>
      </w:r>
      <w:r w:rsidRPr="002F022C">
        <w:rPr>
          <w:rFonts w:cs="Simplified Arabic" w:hint="cs"/>
          <w:sz w:val="28"/>
          <w:szCs w:val="28"/>
          <w:rtl/>
          <w:lang w:bidi="ar-SY"/>
        </w:rPr>
        <w:t>:</w:t>
      </w:r>
    </w:p>
    <w:p w:rsidR="005F4F77" w:rsidRPr="002F022C" w:rsidRDefault="005F4F77" w:rsidP="002F022C">
      <w:pPr>
        <w:pStyle w:val="ListParagraph"/>
        <w:numPr>
          <w:ilvl w:val="0"/>
          <w:numId w:val="28"/>
        </w:numPr>
        <w:spacing w:after="0" w:line="240" w:lineRule="auto"/>
        <w:jc w:val="mediumKashida"/>
        <w:rPr>
          <w:rFonts w:cs="Simplified Arabic"/>
          <w:sz w:val="28"/>
          <w:szCs w:val="28"/>
          <w:lang w:bidi="ar-SY"/>
        </w:rPr>
      </w:pPr>
      <w:r w:rsidRPr="002F022C">
        <w:rPr>
          <w:rFonts w:cs="Simplified Arabic" w:hint="cs"/>
          <w:sz w:val="28"/>
          <w:szCs w:val="28"/>
          <w:rtl/>
          <w:lang w:bidi="ar-SY"/>
        </w:rPr>
        <w:t>العضلات الرافعة للشرج. شكل</w:t>
      </w:r>
      <w:r w:rsidRPr="002F022C">
        <w:rPr>
          <w:rFonts w:cs="Simplified Arabic"/>
          <w:sz w:val="28"/>
          <w:szCs w:val="28"/>
          <w:lang w:bidi="ar-SY"/>
        </w:rPr>
        <w:t xml:space="preserve"> </w:t>
      </w:r>
      <w:r w:rsidRPr="002F022C">
        <w:rPr>
          <w:rFonts w:cs="Simplified Arabic" w:hint="cs"/>
          <w:sz w:val="28"/>
          <w:szCs w:val="28"/>
          <w:rtl/>
        </w:rPr>
        <w:t>رقم (</w:t>
      </w:r>
      <w:r w:rsidRPr="002F022C">
        <w:rPr>
          <w:rFonts w:cs="Simplified Arabic" w:hint="cs"/>
          <w:sz w:val="28"/>
          <w:szCs w:val="28"/>
          <w:rtl/>
          <w:lang w:bidi="ar-SY"/>
        </w:rPr>
        <w:t>9)</w:t>
      </w:r>
    </w:p>
    <w:p w:rsidR="00EB1FFA" w:rsidRPr="002F022C" w:rsidRDefault="006B1D5F" w:rsidP="002F022C">
      <w:pPr>
        <w:spacing w:after="0" w:line="240" w:lineRule="auto"/>
        <w:jc w:val="mediumKashida"/>
        <w:rPr>
          <w:rFonts w:cs="Simplified Arabic"/>
          <w:noProof/>
          <w:sz w:val="28"/>
          <w:szCs w:val="28"/>
          <w:rtl/>
        </w:rPr>
      </w:pPr>
      <w:r>
        <w:rPr>
          <w:rFonts w:cs="Simplified Arabic"/>
          <w:noProof/>
          <w:sz w:val="28"/>
          <w:szCs w:val="28"/>
          <w:rtl/>
        </w:rPr>
        <w:pict>
          <v:roundrect id="_x0000_s1040" style="position:absolute;left:0;text-align:left;margin-left:19.4pt;margin-top:-29.65pt;width:387.15pt;height:47.7pt;z-index:251680768" arcsize="10923f">
            <v:textbox style="mso-next-textbox:#_x0000_s1040">
              <w:txbxContent>
                <w:p w:rsidR="00F14F34" w:rsidRDefault="00F14F34" w:rsidP="00EB1FFA">
                  <w:pPr>
                    <w:jc w:val="center"/>
                  </w:pPr>
                  <w:r>
                    <w:rPr>
                      <w:rFonts w:cs="Simplified Arabic" w:hint="cs"/>
                      <w:sz w:val="32"/>
                      <w:szCs w:val="32"/>
                      <w:rtl/>
                      <w:lang w:bidi="ar-SY"/>
                    </w:rPr>
                    <w:t>شكل يظهر الأنسجة الداعمة للاحليل التي تساعد على الإستمساك</w:t>
                  </w:r>
                </w:p>
              </w:txbxContent>
            </v:textbox>
          </v:roundrect>
        </w:pict>
      </w:r>
      <w:r w:rsidR="005F4F77" w:rsidRPr="002F022C">
        <w:rPr>
          <w:rFonts w:cs="Simplified Arabic" w:hint="cs"/>
          <w:noProof/>
          <w:sz w:val="28"/>
          <w:szCs w:val="28"/>
          <w:rtl/>
        </w:rPr>
        <w:drawing>
          <wp:anchor distT="0" distB="0" distL="114300" distR="114300" simplePos="0" relativeHeight="251669504" behindDoc="1" locked="0" layoutInCell="1" allowOverlap="1">
            <wp:simplePos x="0" y="0"/>
            <wp:positionH relativeFrom="column">
              <wp:posOffset>-90805</wp:posOffset>
            </wp:positionH>
            <wp:positionV relativeFrom="paragraph">
              <wp:posOffset>154305</wp:posOffset>
            </wp:positionV>
            <wp:extent cx="5274945" cy="4203700"/>
            <wp:effectExtent l="19050" t="0" r="1905" b="0"/>
            <wp:wrapTight wrapText="bothSides">
              <wp:wrapPolygon edited="0">
                <wp:start x="-78" y="0"/>
                <wp:lineTo x="-78" y="21535"/>
                <wp:lineTo x="21608" y="21535"/>
                <wp:lineTo x="21608" y="0"/>
                <wp:lineTo x="-78" y="0"/>
              </wp:wrapPolygon>
            </wp:wrapTight>
            <wp:docPr id="20" name="صورة 19"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20"/>
                    <a:stretch>
                      <a:fillRect/>
                    </a:stretch>
                  </pic:blipFill>
                  <pic:spPr>
                    <a:xfrm>
                      <a:off x="0" y="0"/>
                      <a:ext cx="5274945" cy="4203700"/>
                    </a:xfrm>
                    <a:prstGeom prst="rect">
                      <a:avLst/>
                    </a:prstGeom>
                  </pic:spPr>
                </pic:pic>
              </a:graphicData>
            </a:graphic>
          </wp:anchor>
        </w:drawing>
      </w:r>
    </w:p>
    <w:p w:rsidR="005F4F77" w:rsidRPr="002F022C" w:rsidRDefault="005F4F77" w:rsidP="002F022C">
      <w:pPr>
        <w:spacing w:after="0" w:line="240" w:lineRule="auto"/>
        <w:jc w:val="center"/>
        <w:rPr>
          <w:rFonts w:cs="Simplified Arabic"/>
          <w:noProof/>
          <w:sz w:val="28"/>
          <w:szCs w:val="28"/>
          <w:rtl/>
        </w:rPr>
      </w:pPr>
      <w:r w:rsidRPr="002F022C">
        <w:rPr>
          <w:rFonts w:cs="Simplified Arabic" w:hint="cs"/>
          <w:sz w:val="28"/>
          <w:szCs w:val="28"/>
          <w:rtl/>
          <w:lang w:bidi="ar-SY"/>
        </w:rPr>
        <w:t>شكل</w:t>
      </w:r>
      <w:r w:rsidRPr="002F022C">
        <w:rPr>
          <w:rFonts w:cs="Simplified Arabic"/>
          <w:sz w:val="28"/>
          <w:szCs w:val="28"/>
          <w:lang w:bidi="ar-SY"/>
        </w:rPr>
        <w:t xml:space="preserve"> </w:t>
      </w:r>
      <w:r w:rsidRPr="002F022C">
        <w:rPr>
          <w:rFonts w:cs="Simplified Arabic" w:hint="cs"/>
          <w:sz w:val="28"/>
          <w:szCs w:val="28"/>
          <w:rtl/>
        </w:rPr>
        <w:t>رقم (</w:t>
      </w:r>
      <w:r w:rsidRPr="002F022C">
        <w:rPr>
          <w:rFonts w:cs="Simplified Arabic" w:hint="cs"/>
          <w:sz w:val="28"/>
          <w:szCs w:val="28"/>
          <w:rtl/>
          <w:lang w:bidi="ar-SY"/>
        </w:rPr>
        <w:t>9)</w:t>
      </w:r>
    </w:p>
    <w:p w:rsidR="005F4F77" w:rsidRPr="002F022C" w:rsidRDefault="005F4F77" w:rsidP="002F022C">
      <w:pPr>
        <w:spacing w:after="0" w:line="240" w:lineRule="auto"/>
        <w:jc w:val="mediumKashida"/>
        <w:rPr>
          <w:rFonts w:cs="Simplified Arabic"/>
          <w:noProof/>
          <w:sz w:val="28"/>
          <w:szCs w:val="28"/>
          <w:rtl/>
        </w:rPr>
      </w:pPr>
    </w:p>
    <w:p w:rsidR="005F4F77" w:rsidRPr="002F022C" w:rsidRDefault="005F4F77" w:rsidP="002F022C">
      <w:pPr>
        <w:spacing w:after="0" w:line="240" w:lineRule="auto"/>
        <w:jc w:val="mediumKashida"/>
        <w:rPr>
          <w:rFonts w:cs="Simplified Arabic"/>
          <w:noProof/>
          <w:sz w:val="28"/>
          <w:szCs w:val="28"/>
          <w:rtl/>
        </w:rPr>
      </w:pP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lastRenderedPageBreak/>
        <w:t>إن فقدان دعم الاحليل يؤدي إلى نقص قدرة الاحليل على الثبات وهذا يؤدي إلى نقصان ضغوط إغلاق الاحليل وعدم القدرة على مقاومة ارتفاع الضغط في المثانة وهكذا يحدث السلس. (</w:t>
      </w:r>
      <w:r w:rsidRPr="002F022C">
        <w:rPr>
          <w:rFonts w:cs="Simplified Arabic"/>
          <w:sz w:val="28"/>
          <w:szCs w:val="28"/>
          <w:lang w:bidi="ar-SY"/>
        </w:rPr>
        <w:t>Delancey Jol. 1994: 170: 1713-1723</w:t>
      </w:r>
      <w:r w:rsidRPr="002F022C">
        <w:rPr>
          <w:rFonts w:cs="Simplified Arabic" w:hint="cs"/>
          <w:sz w:val="28"/>
          <w:szCs w:val="28"/>
          <w:rtl/>
          <w:lang w:bidi="ar-SY"/>
        </w:rPr>
        <w:t>)</w:t>
      </w:r>
      <w:r w:rsidR="00052CDD" w:rsidRPr="002F022C">
        <w:rPr>
          <w:rFonts w:cs="Simplified Arabic"/>
          <w:sz w:val="28"/>
          <w:szCs w:val="28"/>
          <w:vertAlign w:val="superscript"/>
          <w:lang w:bidi="ar-SY"/>
        </w:rPr>
        <w:t>16</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استرجاع دعم الاحليل (</w:t>
      </w:r>
      <w:r w:rsidRPr="002F022C">
        <w:rPr>
          <w:rFonts w:cs="Simplified Arabic"/>
          <w:sz w:val="28"/>
          <w:szCs w:val="28"/>
          <w:lang w:bidi="ar-SY"/>
        </w:rPr>
        <w:t>restoration of Urethral support</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النظريات لتحسين دعم الاحليل تتضمن تدريب عضلات أرضية الحوض (ت</w:t>
      </w:r>
      <w:r w:rsidRPr="002F022C">
        <w:rPr>
          <w:rFonts w:cs="Simplified Arabic" w:hint="cs"/>
          <w:sz w:val="28"/>
          <w:szCs w:val="28"/>
          <w:rtl/>
        </w:rPr>
        <w:t>ما</w:t>
      </w:r>
      <w:r w:rsidRPr="002F022C">
        <w:rPr>
          <w:rFonts w:cs="Simplified Arabic" w:hint="cs"/>
          <w:sz w:val="28"/>
          <w:szCs w:val="28"/>
          <w:rtl/>
          <w:lang w:bidi="ar-SY"/>
        </w:rPr>
        <w:t xml:space="preserve">رين كيجل </w:t>
      </w:r>
      <w:r w:rsidRPr="002F022C">
        <w:rPr>
          <w:rFonts w:cs="Simplified Arabic"/>
          <w:sz w:val="28"/>
          <w:szCs w:val="28"/>
          <w:lang w:bidi="ar-SY"/>
        </w:rPr>
        <w:t>Kegel exercises</w:t>
      </w:r>
      <w:r w:rsidRPr="002F022C">
        <w:rPr>
          <w:rFonts w:cs="Simplified Arabic" w:hint="cs"/>
          <w:sz w:val="28"/>
          <w:szCs w:val="28"/>
          <w:rtl/>
          <w:lang w:bidi="ar-SY"/>
        </w:rPr>
        <w:t xml:space="preserve">) واستخدام الكعكة المهبلية [تمارين تقوية أرضية الحوض] وإن إجراءات تثبيت الاحليل مثل </w:t>
      </w:r>
      <w:r w:rsidRPr="002F022C">
        <w:rPr>
          <w:rFonts w:cs="Simplified Arabic"/>
          <w:sz w:val="28"/>
          <w:szCs w:val="28"/>
          <w:lang w:bidi="ar-SY"/>
        </w:rPr>
        <w:t>Burch</w:t>
      </w:r>
      <w:r w:rsidRPr="002F022C">
        <w:rPr>
          <w:rFonts w:cs="Simplified Arabic" w:hint="cs"/>
          <w:sz w:val="28"/>
          <w:szCs w:val="28"/>
          <w:rtl/>
          <w:lang w:bidi="ar-SY"/>
        </w:rPr>
        <w:t xml:space="preserve"> و</w:t>
      </w:r>
      <w:r w:rsidRPr="002F022C">
        <w:rPr>
          <w:rFonts w:cs="Simplified Arabic"/>
          <w:sz w:val="28"/>
          <w:szCs w:val="28"/>
          <w:lang w:bidi="ar-SY"/>
        </w:rPr>
        <w:t>MMK</w:t>
      </w:r>
      <w:r w:rsidRPr="002F022C">
        <w:rPr>
          <w:rFonts w:cs="Simplified Arabic" w:hint="cs"/>
          <w:sz w:val="28"/>
          <w:szCs w:val="28"/>
          <w:rtl/>
          <w:lang w:bidi="ar-SY"/>
        </w:rPr>
        <w:t xml:space="preserve">   </w:t>
      </w:r>
      <w:r w:rsidRPr="002F022C">
        <w:rPr>
          <w:rFonts w:cs="Simplified Arabic"/>
          <w:sz w:val="28"/>
          <w:szCs w:val="28"/>
          <w:lang w:bidi="ar-SY"/>
        </w:rPr>
        <w:t xml:space="preserve"> Marshall-Marchetti-Kranz)</w:t>
      </w:r>
      <w:r w:rsidRPr="002F022C">
        <w:rPr>
          <w:rFonts w:cs="Simplified Arabic" w:hint="cs"/>
          <w:sz w:val="28"/>
          <w:szCs w:val="28"/>
          <w:rtl/>
          <w:lang w:bidi="ar-SY"/>
        </w:rPr>
        <w:t xml:space="preserve">) تحاول إعادة الدعم التشريحي للوصل المثاني الاحليلي وللاحليل القريب (الداني). </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EF6700" w:rsidRDefault="005F4F77" w:rsidP="002F022C">
      <w:pPr>
        <w:pStyle w:val="ListParagraph"/>
        <w:numPr>
          <w:ilvl w:val="0"/>
          <w:numId w:val="29"/>
        </w:numPr>
        <w:spacing w:after="0" w:line="240" w:lineRule="auto"/>
        <w:ind w:left="368"/>
        <w:jc w:val="mediumKashida"/>
        <w:rPr>
          <w:rFonts w:cs="Simplified Arabic"/>
          <w:b/>
          <w:bCs/>
          <w:sz w:val="32"/>
          <w:szCs w:val="32"/>
          <w:lang w:bidi="ar-SY"/>
        </w:rPr>
      </w:pPr>
      <w:r w:rsidRPr="00EF6700">
        <w:rPr>
          <w:rFonts w:cs="Simplified Arabic" w:hint="cs"/>
          <w:b/>
          <w:bCs/>
          <w:sz w:val="32"/>
          <w:szCs w:val="32"/>
          <w:rtl/>
          <w:lang w:bidi="ar-SY"/>
        </w:rPr>
        <w:t xml:space="preserve">سلامة الاحليل </w:t>
      </w:r>
      <w:r w:rsidRPr="00EF6700">
        <w:rPr>
          <w:rFonts w:cs="Simplified Arabic"/>
          <w:b/>
          <w:bCs/>
          <w:sz w:val="32"/>
          <w:szCs w:val="32"/>
          <w:lang w:bidi="ar-SY"/>
        </w:rPr>
        <w:t>Urethral integrity</w:t>
      </w:r>
      <w:r w:rsidRPr="00EF6700">
        <w:rPr>
          <w:rFonts w:cs="Simplified Arabic" w:hint="cs"/>
          <w:b/>
          <w:bCs/>
          <w:sz w:val="32"/>
          <w:szCs w:val="32"/>
          <w:rtl/>
          <w:lang w:bidi="ar-SY"/>
        </w:rPr>
        <w:t xml:space="preserve">: </w:t>
      </w:r>
    </w:p>
    <w:p w:rsidR="005F4F77" w:rsidRPr="00EF6700" w:rsidRDefault="005F4F77" w:rsidP="00EF6700">
      <w:pPr>
        <w:pStyle w:val="ListParagraph"/>
        <w:numPr>
          <w:ilvl w:val="0"/>
          <w:numId w:val="25"/>
        </w:numPr>
        <w:spacing w:after="0" w:line="240" w:lineRule="auto"/>
        <w:jc w:val="mediumKashida"/>
        <w:rPr>
          <w:rFonts w:cs="Simplified Arabic"/>
          <w:sz w:val="28"/>
          <w:szCs w:val="28"/>
          <w:rtl/>
          <w:lang w:bidi="ar-SY"/>
        </w:rPr>
      </w:pPr>
      <w:r w:rsidRPr="002F022C">
        <w:rPr>
          <w:rFonts w:cs="Simplified Arabic" w:hint="cs"/>
          <w:sz w:val="28"/>
          <w:szCs w:val="28"/>
          <w:rtl/>
          <w:lang w:bidi="ar-SY"/>
        </w:rPr>
        <w:t xml:space="preserve">العوامل المؤثرة على سلامة الاحليل: الاحليل يحافظ على الاستمساك عن طريق التشارك بين تلاؤم المخاطية الاحليلية وخواص المرونة للظهارة الاحليلية والضفيرة الوعائية </w:t>
      </w:r>
      <w:r w:rsidR="00200515" w:rsidRPr="002F022C">
        <w:rPr>
          <w:rFonts w:cs="Simplified Arabic" w:hint="cs"/>
          <w:sz w:val="28"/>
          <w:szCs w:val="28"/>
          <w:rtl/>
          <w:lang w:bidi="ar-SY"/>
        </w:rPr>
        <w:t>ل</w:t>
      </w:r>
      <w:r w:rsidRPr="002F022C">
        <w:rPr>
          <w:rFonts w:cs="Simplified Arabic" w:hint="cs"/>
          <w:sz w:val="28"/>
          <w:szCs w:val="28"/>
          <w:rtl/>
          <w:lang w:bidi="ar-SY"/>
        </w:rPr>
        <w:t>لاحليل وتقلص العضلات المحيطة. شكل رقم (7)</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إن الخلل في أي واحد من هذه قد تؤدي لتسريب البول.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مثال: بالنسبة للجراحة في الحيز خلف العانة فإنها قد تسبب زوال التعصيب وتندب للاحليل والأنسجة الداعمة له</w:t>
      </w:r>
      <w:r w:rsidR="00200515" w:rsidRPr="002F022C">
        <w:rPr>
          <w:rFonts w:cs="Simplified Arabic" w:hint="cs"/>
          <w:sz w:val="28"/>
          <w:szCs w:val="28"/>
          <w:rtl/>
          <w:lang w:bidi="ar-SY"/>
        </w:rPr>
        <w:t>،</w:t>
      </w:r>
      <w:r w:rsidRPr="002F022C">
        <w:rPr>
          <w:rFonts w:cs="Simplified Arabic" w:hint="cs"/>
          <w:sz w:val="28"/>
          <w:szCs w:val="28"/>
          <w:rtl/>
          <w:lang w:bidi="ar-SY"/>
        </w:rPr>
        <w:t xml:space="preserve"> وهذه التأثيرات بالتالي تمنع الاحليل من الانغلاق وتؤدي إلى السلس ،والحالة الاحليلية الناتجة تسمى خلل المعصرة الداخلية </w:t>
      </w:r>
      <w:r w:rsidRPr="002F022C">
        <w:rPr>
          <w:rFonts w:cs="Simplified Arabic"/>
          <w:sz w:val="28"/>
          <w:szCs w:val="28"/>
          <w:lang w:bidi="ar-SY"/>
        </w:rPr>
        <w:t>Intrinsic sphincteric defect ISD</w:t>
      </w:r>
      <w:r w:rsidRPr="002F022C">
        <w:rPr>
          <w:rFonts w:cs="Simplified Arabic" w:hint="cs"/>
          <w:sz w:val="28"/>
          <w:szCs w:val="28"/>
          <w:rtl/>
          <w:lang w:bidi="ar-SY"/>
        </w:rPr>
        <w:t xml:space="preserve"> وعامياًتسمى الإحليل الشبيه بالماسورة الرصاصية </w:t>
      </w:r>
      <w:r w:rsidRPr="002F022C">
        <w:rPr>
          <w:rFonts w:cs="Simplified Arabic"/>
          <w:sz w:val="28"/>
          <w:szCs w:val="28"/>
          <w:lang w:val="en-GB"/>
        </w:rPr>
        <w:t xml:space="preserve">Lead pipe urethra </w:t>
      </w:r>
      <w:r w:rsidRPr="002F022C">
        <w:rPr>
          <w:rFonts w:cs="Simplified Arabic"/>
          <w:sz w:val="28"/>
          <w:szCs w:val="28"/>
        </w:rPr>
        <w:t>.</w:t>
      </w:r>
      <w:r w:rsidRPr="002F022C">
        <w:rPr>
          <w:rFonts w:cs="Simplified Arabic" w:hint="cs"/>
          <w:sz w:val="28"/>
          <w:szCs w:val="28"/>
          <w:rtl/>
          <w:lang w:bidi="ar-SY"/>
        </w:rPr>
        <w:t xml:space="preserve"> في </w:t>
      </w:r>
      <w:r w:rsidRPr="002F022C">
        <w:rPr>
          <w:rFonts w:cs="Simplified Arabic"/>
          <w:sz w:val="28"/>
          <w:szCs w:val="28"/>
          <w:lang w:bidi="ar-SY"/>
        </w:rPr>
        <w:t>ISD</w:t>
      </w:r>
      <w:r w:rsidRPr="002F022C">
        <w:rPr>
          <w:rFonts w:cs="Simplified Arabic" w:hint="cs"/>
          <w:sz w:val="28"/>
          <w:szCs w:val="28"/>
          <w:rtl/>
          <w:lang w:bidi="ar-SY"/>
        </w:rPr>
        <w:t xml:space="preserve"> فإن زوال التعصيب و/أو زوال التوعية للاحليل هي موجودات شائعة </w:t>
      </w:r>
      <w:r w:rsidRPr="002F022C">
        <w:rPr>
          <w:rFonts w:cs="Simplified Arabic"/>
          <w:sz w:val="28"/>
          <w:szCs w:val="28"/>
          <w:lang w:bidi="ar-SY"/>
        </w:rPr>
        <w:t>.</w:t>
      </w:r>
      <w:r w:rsidRPr="002F022C">
        <w:rPr>
          <w:rFonts w:cs="Simplified Arabic" w:hint="cs"/>
          <w:sz w:val="28"/>
          <w:szCs w:val="28"/>
          <w:rtl/>
          <w:lang w:bidi="ar-SY"/>
        </w:rPr>
        <w:t>الأسباب النوعية تضم الجراحات الحوضية الإصلاحية والعلاج الشعاعي ونقص الأستروجين واعتلال الأعصاب السكري والأمراض العصبية التنكسية.</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 في النساء مع ضمور في الطرق التناسلية السفلية فإن التغيرات الوعائية في الضفيرة المحيطة بالاحليل تؤدي إلى تلاؤم ضعيف </w:t>
      </w:r>
      <w:r w:rsidRPr="002F022C">
        <w:rPr>
          <w:rFonts w:cs="Simplified Arabic"/>
          <w:sz w:val="28"/>
          <w:szCs w:val="28"/>
          <w:lang w:bidi="ar-SY"/>
        </w:rPr>
        <w:t>poor-coaptation</w:t>
      </w:r>
      <w:r w:rsidRPr="002F022C">
        <w:rPr>
          <w:rFonts w:cs="Simplified Arabic" w:hint="cs"/>
          <w:sz w:val="28"/>
          <w:szCs w:val="28"/>
          <w:rtl/>
          <w:lang w:bidi="ar-SY"/>
        </w:rPr>
        <w:t xml:space="preserve"> وخطر كبير للسلس وهكذا فإن العلاج الهرموني المعيض يستهدف هذا الجهاز الوعائي وغالباً يؤدي إلى تلاؤم كبير للمخاطية ويحسن الاستمساك.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lastRenderedPageBreak/>
        <w:t>الرض المرافق للولادة قد يبدل تعصيب الطريق البولي السفلي ويؤدي إلى سلس بولي مستمر مباشرة, وفي هذه الحالات فإن خلل وظيفة العصب التالي للرض الولادي للاحليل يؤدي إلى وظيفة معيبة للمعصرة بالإضافة  إلى أن الولادة تؤدي إلى أذية الدعم اللفافي للاحليل. هذا المثال السريري يركز الضوء على العلاقة الأساسية بين دعم الاحليل وسلامة الاحليل. (</w:t>
      </w:r>
      <w:r w:rsidRPr="002F022C">
        <w:rPr>
          <w:rFonts w:cs="Simplified Arabic"/>
          <w:sz w:val="28"/>
          <w:szCs w:val="28"/>
          <w:lang w:bidi="ar-SY"/>
        </w:rPr>
        <w:t>wall LL.1994:39:429-435</w:t>
      </w:r>
      <w:r w:rsidRPr="002F022C">
        <w:rPr>
          <w:rFonts w:cs="Simplified Arabic" w:hint="cs"/>
          <w:sz w:val="28"/>
          <w:szCs w:val="28"/>
          <w:rtl/>
          <w:lang w:bidi="ar-SY"/>
        </w:rPr>
        <w:t>)</w:t>
      </w:r>
      <w:r w:rsidR="00052CDD" w:rsidRPr="002F022C">
        <w:rPr>
          <w:rFonts w:cs="Simplified Arabic"/>
          <w:sz w:val="28"/>
          <w:szCs w:val="28"/>
          <w:vertAlign w:val="superscript"/>
          <w:lang w:bidi="ar-SY"/>
        </w:rPr>
        <w:t>55</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استرجاع سلامة الاحليل </w:t>
      </w:r>
      <w:r w:rsidRPr="002F022C">
        <w:rPr>
          <w:rFonts w:cs="Simplified Arabic"/>
          <w:sz w:val="28"/>
          <w:szCs w:val="28"/>
          <w:lang w:bidi="ar-SY"/>
        </w:rPr>
        <w:t>Restoration of urethral integrity</w:t>
      </w:r>
      <w:r w:rsidRPr="002F022C">
        <w:rPr>
          <w:rFonts w:cs="Simplified Arabic" w:hint="cs"/>
          <w:sz w:val="28"/>
          <w:szCs w:val="28"/>
          <w:rtl/>
          <w:lang w:bidi="ar-SY"/>
        </w:rPr>
        <w:t>:</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المعالجة الموجهة لاسترجاع سلامة الاحليل تتضمن الحقن عبر الاحليل لعوامل داعمة </w:t>
      </w:r>
      <w:r w:rsidRPr="002F022C">
        <w:rPr>
          <w:rFonts w:cs="Simplified Arabic"/>
          <w:sz w:val="28"/>
          <w:szCs w:val="28"/>
          <w:lang w:bidi="ar-SY"/>
        </w:rPr>
        <w:t>bulking agents</w:t>
      </w:r>
      <w:r w:rsidRPr="002F022C">
        <w:rPr>
          <w:rFonts w:cs="Simplified Arabic" w:hint="cs"/>
          <w:sz w:val="28"/>
          <w:szCs w:val="28"/>
          <w:rtl/>
          <w:lang w:bidi="ar-SY"/>
        </w:rPr>
        <w:t xml:space="preserve"> وإجراءات التعليق الجراحية وتقوية عضلات أرضية الحوض.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العوامل الداعمة مثل الكولاجين توضع تحت العضلة الاحليلية بمستوى الو</w:t>
      </w:r>
      <w:r w:rsidR="00A2727C" w:rsidRPr="002F022C">
        <w:rPr>
          <w:rFonts w:cs="Simplified Arabic" w:hint="cs"/>
          <w:sz w:val="28"/>
          <w:szCs w:val="28"/>
          <w:rtl/>
          <w:lang w:bidi="ar-SY"/>
        </w:rPr>
        <w:t>ص</w:t>
      </w:r>
      <w:r w:rsidRPr="002F022C">
        <w:rPr>
          <w:rFonts w:cs="Simplified Arabic" w:hint="cs"/>
          <w:sz w:val="28"/>
          <w:szCs w:val="28"/>
          <w:rtl/>
          <w:lang w:bidi="ar-SY"/>
        </w:rPr>
        <w:t xml:space="preserve">ل الاحليلي المثاني من أجل رفع الظهارة وتحقيق التلاؤم. بشكل بديل فإن الطبيعة الانسدادية الجزئية لإجراءات التعليق عبر المهبل تعزز دعم الاحليل.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أخيراً وبسبب أن الاحليل يخرج عبر الفرجة البولية التناسلية فإن تكييف العضلات الرافعة للشر</w:t>
      </w:r>
      <w:r w:rsidR="005A6173" w:rsidRPr="002F022C">
        <w:rPr>
          <w:rFonts w:cs="Simplified Arabic" w:hint="cs"/>
          <w:sz w:val="28"/>
          <w:szCs w:val="28"/>
          <w:rtl/>
          <w:lang w:bidi="ar-SY"/>
        </w:rPr>
        <w:t>ج</w:t>
      </w:r>
      <w:r w:rsidRPr="002F022C">
        <w:rPr>
          <w:rFonts w:cs="Simplified Arabic" w:hint="cs"/>
          <w:sz w:val="28"/>
          <w:szCs w:val="28"/>
          <w:rtl/>
          <w:lang w:bidi="ar-SY"/>
        </w:rPr>
        <w:t xml:space="preserve"> مع تدريب عض</w:t>
      </w:r>
      <w:r w:rsidR="005A6173" w:rsidRPr="002F022C">
        <w:rPr>
          <w:rFonts w:cs="Simplified Arabic" w:hint="cs"/>
          <w:sz w:val="28"/>
          <w:szCs w:val="28"/>
          <w:rtl/>
          <w:lang w:bidi="ar-SY"/>
        </w:rPr>
        <w:t>لات</w:t>
      </w:r>
      <w:r w:rsidRPr="002F022C">
        <w:rPr>
          <w:rFonts w:cs="Simplified Arabic" w:hint="cs"/>
          <w:sz w:val="28"/>
          <w:szCs w:val="28"/>
          <w:rtl/>
          <w:lang w:bidi="ar-SY"/>
        </w:rPr>
        <w:t xml:space="preserve"> أرضية الحوض يمكن أن يدعم سلامة الاحليل.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هذه العضلات يمكن أن تتقلص حول الاحليل عندما يحدث ارتفاع مفاجئ للضغط ضمن البطن. </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Default="005F4F77"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Default="00EF6700" w:rsidP="002F022C">
      <w:pPr>
        <w:spacing w:after="0" w:line="240" w:lineRule="auto"/>
        <w:ind w:firstLine="567"/>
        <w:jc w:val="mediumKashida"/>
        <w:rPr>
          <w:rFonts w:cs="Simplified Arabic"/>
          <w:sz w:val="28"/>
          <w:szCs w:val="28"/>
          <w:lang w:bidi="ar-SY"/>
        </w:rPr>
      </w:pPr>
    </w:p>
    <w:p w:rsidR="00EF6700" w:rsidRPr="002F022C" w:rsidRDefault="00EF6700"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EF6700" w:rsidRDefault="005F4F77" w:rsidP="002F022C">
      <w:pPr>
        <w:spacing w:after="0" w:line="240" w:lineRule="auto"/>
        <w:jc w:val="center"/>
        <w:rPr>
          <w:rFonts w:cs="Simplified Arabic"/>
          <w:b/>
          <w:bCs/>
          <w:sz w:val="32"/>
          <w:szCs w:val="32"/>
          <w:rtl/>
          <w:lang w:bidi="ar-SY"/>
        </w:rPr>
      </w:pPr>
      <w:r w:rsidRPr="00EF6700">
        <w:rPr>
          <w:rFonts w:cs="Simplified Arabic" w:hint="cs"/>
          <w:b/>
          <w:bCs/>
          <w:sz w:val="32"/>
          <w:szCs w:val="32"/>
          <w:rtl/>
          <w:lang w:bidi="ar-SY"/>
        </w:rPr>
        <w:lastRenderedPageBreak/>
        <w:t>الفصل الرابع: اضطرابات وظيفة القسم السفلي من الجهاز البولي</w:t>
      </w:r>
    </w:p>
    <w:p w:rsidR="005F4F77" w:rsidRPr="00EF6700" w:rsidRDefault="005F4F77" w:rsidP="002F022C">
      <w:pPr>
        <w:spacing w:after="0" w:line="240" w:lineRule="auto"/>
        <w:ind w:firstLine="567"/>
        <w:jc w:val="mediumKashida"/>
        <w:rPr>
          <w:rFonts w:cs="Simplified Arabic"/>
          <w:b/>
          <w:bCs/>
          <w:sz w:val="32"/>
          <w:szCs w:val="32"/>
          <w:rtl/>
          <w:lang w:bidi="ar-SY"/>
        </w:rPr>
      </w:pPr>
      <w:r w:rsidRPr="00EF6700">
        <w:rPr>
          <w:rFonts w:cs="Simplified Arabic" w:hint="cs"/>
          <w:b/>
          <w:bCs/>
          <w:sz w:val="32"/>
          <w:szCs w:val="32"/>
          <w:rtl/>
          <w:lang w:bidi="ar-SY"/>
        </w:rPr>
        <w:t xml:space="preserve">1-4- سلس البول: </w:t>
      </w:r>
      <w:r w:rsidRPr="00EF6700">
        <w:rPr>
          <w:rFonts w:cs="Simplified Arabic"/>
          <w:b/>
          <w:bCs/>
          <w:sz w:val="32"/>
          <w:szCs w:val="32"/>
          <w:lang w:bidi="ar-SY"/>
        </w:rPr>
        <w:t>Urinary incontinence</w:t>
      </w:r>
      <w:r w:rsidRPr="00EF6700">
        <w:rPr>
          <w:rFonts w:cs="Simplified Arabic" w:hint="cs"/>
          <w:b/>
          <w:bCs/>
          <w:sz w:val="32"/>
          <w:szCs w:val="32"/>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EF6700">
        <w:rPr>
          <w:rFonts w:cs="Simplified Arabic" w:hint="cs"/>
          <w:b/>
          <w:bCs/>
          <w:sz w:val="32"/>
          <w:szCs w:val="32"/>
          <w:rtl/>
          <w:lang w:bidi="ar-SY"/>
        </w:rPr>
        <w:t xml:space="preserve">1-1-4- التعريف </w:t>
      </w:r>
      <w:r w:rsidRPr="00EF6700">
        <w:rPr>
          <w:rFonts w:cs="Simplified Arabic"/>
          <w:b/>
          <w:bCs/>
          <w:sz w:val="32"/>
          <w:szCs w:val="32"/>
          <w:lang w:bidi="ar-SY"/>
        </w:rPr>
        <w:t>Definitions</w:t>
      </w:r>
      <w:r w:rsidRPr="00EF6700">
        <w:rPr>
          <w:rFonts w:cs="Simplified Arabic" w:hint="cs"/>
          <w:b/>
          <w:bCs/>
          <w:sz w:val="32"/>
          <w:szCs w:val="32"/>
          <w:rtl/>
          <w:lang w:bidi="ar-SY"/>
        </w:rPr>
        <w:t>:</w:t>
      </w:r>
      <w:r w:rsidRPr="002F022C">
        <w:rPr>
          <w:rFonts w:cs="Simplified Arabic" w:hint="cs"/>
          <w:b/>
          <w:bCs/>
          <w:sz w:val="28"/>
          <w:szCs w:val="28"/>
          <w:rtl/>
          <w:lang w:bidi="ar-SY"/>
        </w:rPr>
        <w:t xml:space="preserve"> </w:t>
      </w:r>
      <w:r w:rsidRPr="002F022C">
        <w:rPr>
          <w:rFonts w:cs="Simplified Arabic" w:hint="cs"/>
          <w:sz w:val="28"/>
          <w:szCs w:val="28"/>
          <w:rtl/>
          <w:lang w:bidi="ar-SY"/>
        </w:rPr>
        <w:t>يعرف سلس البول بأنه تسرب لا إرادي للبول مما يطرح مشكلة اجتماعية وصحية. وبالإضافة إلى الإحليل فإن تس</w:t>
      </w:r>
      <w:r w:rsidR="005B05E7" w:rsidRPr="002F022C">
        <w:rPr>
          <w:rFonts w:cs="Simplified Arabic" w:hint="cs"/>
          <w:sz w:val="28"/>
          <w:szCs w:val="28"/>
          <w:rtl/>
          <w:lang w:bidi="ar-SY"/>
        </w:rPr>
        <w:t>ر</w:t>
      </w:r>
      <w:r w:rsidRPr="002F022C">
        <w:rPr>
          <w:rFonts w:cs="Simplified Arabic" w:hint="cs"/>
          <w:sz w:val="28"/>
          <w:szCs w:val="28"/>
          <w:rtl/>
          <w:lang w:bidi="ar-SY"/>
        </w:rPr>
        <w:t xml:space="preserve">ب البول قد يكون من مصدر غير الإحليل مثل ناسور أو تشوهات خلقية للسبيل البولي السفلي. على الرغم من وجود أشكال عديدة من سلس البول فإنه سيتم التركيز هنا على تقييم وتدبير سلس البول الجهدي والالحاحي بشكل أساسي.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 xml:space="preserve">بحسب إرشادات الجمعية العالمية لسلس البول فإن سلس البول هو عرض وعلامة كما أنه حالة </w:t>
      </w:r>
      <w:r w:rsidRPr="002F022C">
        <w:rPr>
          <w:rFonts w:cs="Simplified Arabic"/>
          <w:sz w:val="28"/>
          <w:szCs w:val="28"/>
          <w:lang w:bidi="ar-SY"/>
        </w:rPr>
        <w:t>(Abrams p 2002, 187: 116)</w:t>
      </w:r>
      <w:r w:rsidR="00052CDD" w:rsidRPr="002F022C">
        <w:rPr>
          <w:rFonts w:cs="Simplified Arabic"/>
          <w:sz w:val="28"/>
          <w:szCs w:val="28"/>
          <w:vertAlign w:val="superscript"/>
          <w:lang w:bidi="ar-SY"/>
        </w:rPr>
        <w:t>1</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في سلس البول الجهدي فإن المريض قد يعاني من تسرب لا إرادي للبول عند الجهد أو العطاس أو السعال. بالتزامن مع هذه الأحداث, فإن تسرب البول اللا إرادي من الاحليل المتزامن مع هذه الأحداث قد يكون علامة موثقة من قبل الفاحص. وكحالة, فإن سلس البول يظهر خلال التقييم اليوروديناميكي إذا شوهد تسرب لا إرادي للبول عند ازدياد الضغط داخل البطن مع غياب تقلص المثانة. تحت هذه الظروف</w:t>
      </w:r>
      <w:r w:rsidR="00603A8E" w:rsidRPr="002F022C">
        <w:rPr>
          <w:rFonts w:cs="Simplified Arabic" w:hint="cs"/>
          <w:sz w:val="28"/>
          <w:szCs w:val="28"/>
          <w:rtl/>
          <w:lang w:bidi="ar-SY"/>
        </w:rPr>
        <w:t>،</w:t>
      </w:r>
      <w:r w:rsidRPr="002F022C">
        <w:rPr>
          <w:rFonts w:cs="Simplified Arabic" w:hint="cs"/>
          <w:sz w:val="28"/>
          <w:szCs w:val="28"/>
          <w:rtl/>
          <w:lang w:bidi="ar-SY"/>
        </w:rPr>
        <w:t xml:space="preserve"> عندما يتم تأكيد أعراض وعلامات سلس البول الجهدي بواسطة اختبارات موضوعية فإنه يتم استخدام عبارة </w:t>
      </w:r>
      <w:r w:rsidRPr="002F022C">
        <w:rPr>
          <w:rFonts w:cs="Simplified Arabic"/>
          <w:sz w:val="28"/>
          <w:szCs w:val="28"/>
          <w:lang w:bidi="ar-SY"/>
        </w:rPr>
        <w:t>(Urodynamic stress incontinence) USI</w:t>
      </w:r>
      <w:r w:rsidRPr="002F022C">
        <w:rPr>
          <w:rFonts w:cs="Simplified Arabic" w:hint="cs"/>
          <w:sz w:val="28"/>
          <w:szCs w:val="28"/>
          <w:rtl/>
          <w:lang w:bidi="ar-SY"/>
        </w:rPr>
        <w:t>.</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في سلس البول الالحاحي فإن المريضة لديها صعوبة في إيقاف إلحاحية التبول وعليها أن تقوم فوراً بإفراغ المثانة بدون تأخير. إذا تم إثبات سلس البول الإلحاحي بواسطة التقييم الـ </w:t>
      </w:r>
      <w:r w:rsidRPr="002F022C">
        <w:rPr>
          <w:rFonts w:cs="Simplified Arabic"/>
          <w:sz w:val="28"/>
          <w:szCs w:val="28"/>
          <w:lang w:bidi="ar-SY"/>
        </w:rPr>
        <w:t>Cystometric</w:t>
      </w:r>
      <w:r w:rsidRPr="002F022C">
        <w:rPr>
          <w:rFonts w:cs="Simplified Arabic" w:hint="cs"/>
          <w:sz w:val="28"/>
          <w:szCs w:val="28"/>
          <w:rtl/>
          <w:lang w:bidi="ar-SY"/>
        </w:rPr>
        <w:t xml:space="preserve"> فإن الحالة تسمى بـ فرط نشاط المثانة </w:t>
      </w:r>
      <w:r w:rsidRPr="002F022C">
        <w:rPr>
          <w:rFonts w:cs="Simplified Arabic"/>
          <w:sz w:val="28"/>
          <w:szCs w:val="28"/>
          <w:lang w:bidi="ar-SY"/>
        </w:rPr>
        <w:t>detrusor overactivity</w:t>
      </w:r>
      <w:r w:rsidRPr="002F022C">
        <w:rPr>
          <w:rFonts w:cs="Simplified Arabic" w:hint="cs"/>
          <w:sz w:val="28"/>
          <w:szCs w:val="28"/>
          <w:rtl/>
          <w:lang w:bidi="ar-SY"/>
        </w:rPr>
        <w:t xml:space="preserve"> (</w:t>
      </w:r>
      <w:r w:rsidRPr="002F022C">
        <w:rPr>
          <w:rFonts w:cs="Simplified Arabic"/>
          <w:sz w:val="28"/>
          <w:szCs w:val="28"/>
          <w:lang w:bidi="ar-SY"/>
        </w:rPr>
        <w:t>DO</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عندما يكون هناك سلس بول جهدي وإلحاحي معاً تسمى الحالة بسلس البول المختلط </w:t>
      </w:r>
      <w:r w:rsidRPr="002F022C">
        <w:rPr>
          <w:rFonts w:cs="Simplified Arabic"/>
          <w:sz w:val="28"/>
          <w:szCs w:val="28"/>
          <w:lang w:bidi="ar-SY"/>
        </w:rPr>
        <w:t xml:space="preserve">urinary incontinence </w:t>
      </w:r>
      <w:r w:rsidRPr="002F022C">
        <w:rPr>
          <w:rFonts w:cs="Simplified Arabic" w:hint="cs"/>
          <w:sz w:val="28"/>
          <w:szCs w:val="28"/>
          <w:rtl/>
          <w:lang w:bidi="ar-SY"/>
        </w:rPr>
        <w:t xml:space="preserve"> </w:t>
      </w:r>
      <w:r w:rsidRPr="002F022C">
        <w:rPr>
          <w:rFonts w:cs="Simplified Arabic"/>
          <w:sz w:val="28"/>
          <w:szCs w:val="28"/>
          <w:lang w:bidi="ar-SY"/>
        </w:rPr>
        <w:t>Mixed</w:t>
      </w:r>
      <w:r w:rsidRPr="002F022C">
        <w:rPr>
          <w:rFonts w:cs="Simplified Arabic" w:hint="cs"/>
          <w:sz w:val="28"/>
          <w:szCs w:val="28"/>
          <w:rtl/>
          <w:lang w:bidi="ar-SY"/>
        </w:rPr>
        <w:t xml:space="preserve"> </w:t>
      </w:r>
    </w:p>
    <w:p w:rsidR="005F4F77" w:rsidRPr="002F022C" w:rsidRDefault="005F4F77" w:rsidP="002F022C">
      <w:pPr>
        <w:spacing w:after="0" w:line="240" w:lineRule="auto"/>
        <w:ind w:left="360"/>
        <w:jc w:val="mediumKashida"/>
        <w:rPr>
          <w:rFonts w:cs="Simplified Arabic"/>
          <w:sz w:val="28"/>
          <w:szCs w:val="28"/>
          <w:vertAlign w:val="superscript"/>
          <w:lang w:bidi="ar-SY"/>
        </w:rPr>
      </w:pPr>
      <w:r w:rsidRPr="002F022C">
        <w:rPr>
          <w:rFonts w:cs="Simplified Arabic"/>
          <w:sz w:val="28"/>
          <w:szCs w:val="28"/>
          <w:lang w:bidi="ar-SY"/>
        </w:rPr>
        <w:t xml:space="preserve">         </w:t>
      </w:r>
      <w:r w:rsidRPr="002F022C">
        <w:rPr>
          <w:rFonts w:cs="Simplified Arabic" w:hint="cs"/>
          <w:sz w:val="28"/>
          <w:szCs w:val="28"/>
          <w:rtl/>
          <w:lang w:bidi="ar-SY"/>
        </w:rPr>
        <w:t xml:space="preserve"> </w:t>
      </w:r>
      <w:r w:rsidRPr="002F022C">
        <w:rPr>
          <w:rFonts w:cs="Simplified Arabic"/>
          <w:sz w:val="28"/>
          <w:szCs w:val="28"/>
          <w:lang w:bidi="ar-SY"/>
        </w:rPr>
        <w:t>(Wall LL. 1993: 215-220)</w:t>
      </w:r>
      <w:r w:rsidR="00E90702" w:rsidRPr="002F022C">
        <w:rPr>
          <w:rFonts w:cs="Simplified Arabic"/>
          <w:sz w:val="28"/>
          <w:szCs w:val="28"/>
          <w:vertAlign w:val="superscript"/>
          <w:lang w:bidi="ar-SY"/>
        </w:rPr>
        <w:t>58</w:t>
      </w:r>
    </w:p>
    <w:p w:rsidR="005F4F77"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سلس البول الوظيفي</w:t>
      </w:r>
      <w:r w:rsidRPr="002F022C">
        <w:rPr>
          <w:rFonts w:cs="Simplified Arabic" w:hint="cs"/>
          <w:sz w:val="28"/>
          <w:szCs w:val="28"/>
          <w:rtl/>
        </w:rPr>
        <w:t>(</w:t>
      </w:r>
      <w:r w:rsidRPr="002F022C">
        <w:rPr>
          <w:rFonts w:cs="Simplified Arabic"/>
          <w:sz w:val="28"/>
          <w:szCs w:val="28"/>
          <w:lang w:bidi="ar-SY"/>
        </w:rPr>
        <w:t xml:space="preserve"> Functional incontinence</w:t>
      </w:r>
      <w:r w:rsidRPr="002F022C">
        <w:rPr>
          <w:rFonts w:cs="Simplified Arabic" w:hint="cs"/>
          <w:sz w:val="28"/>
          <w:szCs w:val="28"/>
          <w:rtl/>
          <w:lang w:bidi="ar-SY"/>
        </w:rPr>
        <w:t xml:space="preserve">). </w:t>
      </w:r>
      <w:r w:rsidRPr="002F022C">
        <w:rPr>
          <w:rFonts w:cs="Simplified Arabic"/>
          <w:sz w:val="28"/>
          <w:szCs w:val="28"/>
          <w:lang w:bidi="ar-SY"/>
        </w:rPr>
        <w:t xml:space="preserve"> </w:t>
      </w:r>
      <w:r w:rsidRPr="002F022C">
        <w:rPr>
          <w:rFonts w:cs="Simplified Arabic" w:hint="cs"/>
          <w:sz w:val="28"/>
          <w:szCs w:val="28"/>
          <w:rtl/>
          <w:lang w:bidi="ar-SY"/>
        </w:rPr>
        <w:t xml:space="preserve">: يحدث في الحالات التي لا تستطيع فيها المريضة الوصول إلى الحمام بسبب إعاقة جسدية أو نفسية أو عقلية وفي معظم هذه الظروف فإن هذه المجموعة ستصبح قادرة على استمساك البول إذا غابت الأسباب. </w:t>
      </w:r>
    </w:p>
    <w:p w:rsidR="00EF6700" w:rsidRDefault="00EF6700" w:rsidP="00EF6700">
      <w:pPr>
        <w:spacing w:after="0" w:line="240" w:lineRule="auto"/>
        <w:jc w:val="mediumKashida"/>
        <w:rPr>
          <w:rFonts w:cs="Simplified Arabic"/>
          <w:sz w:val="28"/>
          <w:szCs w:val="28"/>
          <w:lang w:bidi="ar-SY"/>
        </w:rPr>
      </w:pPr>
    </w:p>
    <w:p w:rsidR="00EF6700" w:rsidRPr="00EF6700" w:rsidRDefault="00EF6700" w:rsidP="00EF6700">
      <w:pPr>
        <w:spacing w:after="0" w:line="240" w:lineRule="auto"/>
        <w:jc w:val="mediumKashida"/>
        <w:rPr>
          <w:rFonts w:cs="Simplified Arabic"/>
          <w:sz w:val="28"/>
          <w:szCs w:val="28"/>
          <w:lang w:bidi="ar-SY"/>
        </w:rPr>
      </w:pPr>
    </w:p>
    <w:p w:rsidR="005F4F77" w:rsidRPr="002F022C" w:rsidRDefault="005F4F77" w:rsidP="002F022C">
      <w:pPr>
        <w:spacing w:after="0" w:line="240" w:lineRule="auto"/>
        <w:ind w:left="360"/>
        <w:jc w:val="mediumKashida"/>
        <w:rPr>
          <w:rFonts w:cs="Simplified Arabic"/>
          <w:b/>
          <w:bCs/>
          <w:sz w:val="28"/>
          <w:szCs w:val="28"/>
          <w:rtl/>
          <w:lang w:bidi="ar-SY"/>
        </w:rPr>
      </w:pPr>
      <w:r w:rsidRPr="002F022C">
        <w:rPr>
          <w:rFonts w:cs="Simplified Arabic" w:hint="cs"/>
          <w:b/>
          <w:bCs/>
          <w:sz w:val="28"/>
          <w:szCs w:val="28"/>
          <w:rtl/>
          <w:lang w:bidi="ar-SY"/>
        </w:rPr>
        <w:lastRenderedPageBreak/>
        <w:t>2-1-4-</w:t>
      </w:r>
      <w:r w:rsidRPr="00EF6700">
        <w:rPr>
          <w:rFonts w:cs="Simplified Arabic" w:hint="cs"/>
          <w:b/>
          <w:bCs/>
          <w:sz w:val="32"/>
          <w:szCs w:val="32"/>
          <w:rtl/>
          <w:lang w:bidi="ar-SY"/>
        </w:rPr>
        <w:t xml:space="preserve"> الوبائيات </w:t>
      </w:r>
      <w:r w:rsidRPr="00EF6700">
        <w:rPr>
          <w:rFonts w:cs="Simplified Arabic"/>
          <w:b/>
          <w:bCs/>
          <w:sz w:val="32"/>
          <w:szCs w:val="32"/>
          <w:lang w:bidi="ar-SY"/>
        </w:rPr>
        <w:t>Epidermiology</w:t>
      </w:r>
      <w:r w:rsidRPr="00EF6700">
        <w:rPr>
          <w:rFonts w:cs="Simplified Arabic" w:hint="cs"/>
          <w:b/>
          <w:bCs/>
          <w:sz w:val="32"/>
          <w:szCs w:val="32"/>
          <w:rtl/>
          <w:lang w:bidi="ar-SY"/>
        </w:rPr>
        <w:t>:</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في المجتمعات الغربية فإن معظم الدراسات الوبائية تشير إلى معدل حدوث 25-55%</w:t>
      </w:r>
      <w:r w:rsidRPr="002F022C">
        <w:rPr>
          <w:rFonts w:cs="Simplified Arabic"/>
          <w:sz w:val="28"/>
          <w:szCs w:val="28"/>
          <w:lang w:bidi="ar-SY"/>
        </w:rPr>
        <w:t>.</w:t>
      </w:r>
      <w:r w:rsidRPr="002F022C">
        <w:rPr>
          <w:rFonts w:cs="Simplified Arabic" w:hint="cs"/>
          <w:sz w:val="28"/>
          <w:szCs w:val="28"/>
          <w:rtl/>
          <w:lang w:bidi="ar-SY"/>
        </w:rPr>
        <w:t xml:space="preserve"> هذا المجال الواسع يعز</w:t>
      </w:r>
      <w:r w:rsidRPr="002F022C">
        <w:rPr>
          <w:rFonts w:cs="Simplified Arabic" w:hint="cs"/>
          <w:sz w:val="28"/>
          <w:szCs w:val="28"/>
          <w:rtl/>
        </w:rPr>
        <w:t>ى</w:t>
      </w:r>
      <w:r w:rsidRPr="002F022C">
        <w:rPr>
          <w:rFonts w:cs="Simplified Arabic" w:hint="cs"/>
          <w:sz w:val="28"/>
          <w:szCs w:val="28"/>
          <w:rtl/>
          <w:lang w:bidi="ar-SY"/>
        </w:rPr>
        <w:t xml:space="preserve"> إلى تباين واسع في المنهجيات الاستقصائية والصفات الشخصية للسكان وتعريف سلس البول. علاوة على ذلك فإن المعطيات المتوفرة حديثاً تشير إلى أن معظم النساء لا يطلبون رعاية طبية من أجل هذه الحالة.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حيث تم تحديد أن واحدة من كل 4 مريضات تطلب مشورة طبية من أجل السلس وذلك بسبب عامل الإحراج (</w:t>
      </w:r>
      <w:r w:rsidRPr="002F022C">
        <w:rPr>
          <w:rFonts w:cs="Simplified Arabic"/>
          <w:sz w:val="28"/>
          <w:szCs w:val="28"/>
          <w:lang w:bidi="ar-SY"/>
        </w:rPr>
        <w:t>Hagstad A 1985: 7: 115</w:t>
      </w:r>
      <w:r w:rsidRPr="002F022C">
        <w:rPr>
          <w:rFonts w:cs="Simplified Arabic" w:hint="cs"/>
          <w:sz w:val="28"/>
          <w:szCs w:val="28"/>
          <w:rtl/>
          <w:lang w:bidi="ar-SY"/>
        </w:rPr>
        <w:t>)</w:t>
      </w:r>
      <w:r w:rsidR="00B33729" w:rsidRPr="002F022C">
        <w:rPr>
          <w:rFonts w:cs="Simplified Arabic"/>
          <w:sz w:val="28"/>
          <w:szCs w:val="28"/>
          <w:vertAlign w:val="superscript"/>
          <w:lang w:bidi="ar-SY"/>
        </w:rPr>
        <w:t>26</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من بين النساء المصابات بسلس البول فإن الحالة الأكثر شيوعاً هي سلس البول الجهدي والذي يشكل 75% من الحالات. سلس البول الإلحاحي يشكل حوالي 33%.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 xml:space="preserve">بينما الباقي يعزا إلى سلس البول المختلط </w:t>
      </w:r>
      <w:r w:rsidRPr="002F022C">
        <w:rPr>
          <w:rFonts w:cs="Simplified Arabic"/>
          <w:sz w:val="28"/>
          <w:szCs w:val="28"/>
          <w:lang w:bidi="ar-SY"/>
        </w:rPr>
        <w:t>Mixed</w:t>
      </w:r>
      <w:r w:rsidRPr="002F022C">
        <w:rPr>
          <w:rFonts w:cs="Simplified Arabic" w:hint="cs"/>
          <w:sz w:val="28"/>
          <w:szCs w:val="28"/>
          <w:rtl/>
          <w:lang w:bidi="ar-SY"/>
        </w:rPr>
        <w:t xml:space="preserve"> (</w:t>
      </w:r>
      <w:r w:rsidRPr="002F022C">
        <w:rPr>
          <w:rFonts w:cs="Simplified Arabic"/>
          <w:sz w:val="28"/>
          <w:szCs w:val="28"/>
          <w:lang w:bidi="ar-SY"/>
        </w:rPr>
        <w:t>Hunskaar s 2000: 11: 301</w:t>
      </w:r>
      <w:r w:rsidRPr="002F022C">
        <w:rPr>
          <w:rFonts w:cs="Simplified Arabic" w:hint="cs"/>
          <w:sz w:val="28"/>
          <w:szCs w:val="28"/>
          <w:rtl/>
          <w:lang w:bidi="ar-SY"/>
        </w:rPr>
        <w:t>)</w:t>
      </w:r>
      <w:r w:rsidR="00BD19D3" w:rsidRPr="002F022C">
        <w:rPr>
          <w:rFonts w:cs="Simplified Arabic"/>
          <w:sz w:val="28"/>
          <w:szCs w:val="28"/>
          <w:vertAlign w:val="superscript"/>
          <w:lang w:bidi="ar-SY"/>
        </w:rPr>
        <w:t>30</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سلس البول يمكن أن يؤثر بشكل كبير على نوعية الحياة ويؤدي إلى انقطاع العلاقات الاجتماعية وإلى أزمة نفسية بسبب الإحراج والإحباط, وإلى الاستشفاء بسبب أذية الجلد والانتانات البولية. نسبة قبول النساء كبيرات السن وال</w:t>
      </w:r>
      <w:r w:rsidRPr="002F022C">
        <w:rPr>
          <w:rFonts w:cs="Simplified Arabic" w:hint="cs"/>
          <w:sz w:val="28"/>
          <w:szCs w:val="28"/>
          <w:rtl/>
        </w:rPr>
        <w:t>لواتي</w:t>
      </w:r>
      <w:r w:rsidRPr="002F022C">
        <w:rPr>
          <w:rFonts w:cs="Simplified Arabic" w:hint="cs"/>
          <w:sz w:val="28"/>
          <w:szCs w:val="28"/>
          <w:rtl/>
          <w:lang w:bidi="ar-SY"/>
        </w:rPr>
        <w:t xml:space="preserve"> لديهم سلس بولي في المشافي هي 2,5 ضعف نسبة قبول النساء المع</w:t>
      </w:r>
      <w:r w:rsidR="00F20691">
        <w:rPr>
          <w:rFonts w:cs="Simplified Arabic" w:hint="cs"/>
          <w:sz w:val="28"/>
          <w:szCs w:val="28"/>
          <w:rtl/>
          <w:lang w:bidi="ar-SY"/>
        </w:rPr>
        <w:t>م</w:t>
      </w:r>
      <w:r w:rsidRPr="002F022C">
        <w:rPr>
          <w:rFonts w:cs="Simplified Arabic" w:hint="cs"/>
          <w:sz w:val="28"/>
          <w:szCs w:val="28"/>
          <w:rtl/>
          <w:lang w:bidi="ar-SY"/>
        </w:rPr>
        <w:t>رات واللواتي ليس لديهن سلس بولي. (</w:t>
      </w:r>
      <w:r w:rsidRPr="002F022C">
        <w:rPr>
          <w:rFonts w:cs="Simplified Arabic"/>
          <w:sz w:val="28"/>
          <w:szCs w:val="28"/>
          <w:lang w:bidi="ar-SY"/>
        </w:rPr>
        <w:t>Langa KM 2002: 50: 733</w:t>
      </w:r>
      <w:r w:rsidRPr="002F022C">
        <w:rPr>
          <w:rFonts w:cs="Simplified Arabic" w:hint="cs"/>
          <w:sz w:val="28"/>
          <w:szCs w:val="28"/>
          <w:rtl/>
          <w:lang w:bidi="ar-SY"/>
        </w:rPr>
        <w:t>)</w:t>
      </w:r>
      <w:r w:rsidR="00BD19D3" w:rsidRPr="002F022C">
        <w:rPr>
          <w:rFonts w:cs="Simplified Arabic"/>
          <w:sz w:val="28"/>
          <w:szCs w:val="28"/>
          <w:vertAlign w:val="superscript"/>
          <w:lang w:bidi="ar-SY"/>
        </w:rPr>
        <w:t>34</w:t>
      </w:r>
      <w:r w:rsidRPr="002F022C">
        <w:rPr>
          <w:rFonts w:cs="Simplified Arabic" w:hint="cs"/>
          <w:sz w:val="28"/>
          <w:szCs w:val="28"/>
          <w:rtl/>
          <w:lang w:bidi="ar-SY"/>
        </w:rPr>
        <w:t>.</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3-1-4- عوامل الخطر لحدوث سلس البول (</w:t>
      </w:r>
      <w:r w:rsidRPr="002F022C">
        <w:rPr>
          <w:rFonts w:cs="Simplified Arabic"/>
          <w:b/>
          <w:bCs/>
          <w:sz w:val="28"/>
          <w:szCs w:val="28"/>
          <w:lang w:bidi="ar-SY"/>
        </w:rPr>
        <w:t>Risks for Urinary Incontinence</w:t>
      </w:r>
      <w:r w:rsidRPr="002F022C">
        <w:rPr>
          <w:rFonts w:cs="Simplified Arabic" w:hint="cs"/>
          <w:b/>
          <w:bCs/>
          <w:sz w:val="28"/>
          <w:szCs w:val="28"/>
          <w:rtl/>
          <w:lang w:bidi="ar-SY"/>
        </w:rPr>
        <w:t xml:space="preserve">): </w:t>
      </w:r>
    </w:p>
    <w:p w:rsidR="005F4F77" w:rsidRPr="002F022C" w:rsidRDefault="005F4F77" w:rsidP="002F022C">
      <w:pPr>
        <w:pStyle w:val="ListParagraph"/>
        <w:numPr>
          <w:ilvl w:val="0"/>
          <w:numId w:val="30"/>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العمر </w:t>
      </w:r>
      <w:r w:rsidRPr="002F022C">
        <w:rPr>
          <w:rFonts w:cs="Simplified Arabic"/>
          <w:b/>
          <w:bCs/>
          <w:sz w:val="28"/>
          <w:szCs w:val="28"/>
          <w:lang w:bidi="ar-SY"/>
        </w:rPr>
        <w:t>Age</w:t>
      </w:r>
      <w:r w:rsidRPr="002F022C">
        <w:rPr>
          <w:rFonts w:cs="Simplified Arabic" w:hint="cs"/>
          <w:b/>
          <w:bCs/>
          <w:sz w:val="28"/>
          <w:szCs w:val="28"/>
          <w:rtl/>
          <w:lang w:bidi="ar-SY"/>
        </w:rPr>
        <w:t>:</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إن حدوث سلس البول يزداد تدريجياً مع العمر خلال حياة البالغين مع ملاحظة ذروة عريضة في منتصف العمر ثم تحدث زيادة ثابتة بعد عمر 65. شكل رقم(10). (</w:t>
      </w:r>
      <w:r w:rsidRPr="002F022C">
        <w:rPr>
          <w:rFonts w:cs="Simplified Arabic"/>
          <w:sz w:val="28"/>
          <w:szCs w:val="28"/>
          <w:lang w:bidi="ar-SY"/>
        </w:rPr>
        <w:t>Hannestad ys 2000: 53: 1150</w:t>
      </w:r>
      <w:r w:rsidRPr="002F022C">
        <w:rPr>
          <w:rFonts w:cs="Simplified Arabic" w:hint="cs"/>
          <w:sz w:val="28"/>
          <w:szCs w:val="28"/>
          <w:rtl/>
          <w:lang w:bidi="ar-SY"/>
        </w:rPr>
        <w:t>)</w:t>
      </w:r>
      <w:r w:rsidR="00BD19D3" w:rsidRPr="002F022C">
        <w:rPr>
          <w:rFonts w:cs="Simplified Arabic"/>
          <w:sz w:val="28"/>
          <w:szCs w:val="28"/>
          <w:vertAlign w:val="superscript"/>
          <w:lang w:bidi="ar-SY"/>
        </w:rPr>
        <w:t>28</w:t>
      </w:r>
      <w:r w:rsidRPr="002F022C">
        <w:rPr>
          <w:rFonts w:cs="Simplified Arabic" w:hint="cs"/>
          <w:sz w:val="28"/>
          <w:szCs w:val="28"/>
          <w:rtl/>
          <w:lang w:bidi="ar-SY"/>
        </w:rPr>
        <w:t xml:space="preserve">. </w:t>
      </w:r>
    </w:p>
    <w:p w:rsidR="005F4F77" w:rsidRPr="002F022C" w:rsidRDefault="005F4F77" w:rsidP="002F022C">
      <w:pPr>
        <w:spacing w:after="0" w:line="240" w:lineRule="auto"/>
        <w:jc w:val="mediumKashida"/>
        <w:rPr>
          <w:rFonts w:cs="Simplified Arabic"/>
          <w:sz w:val="28"/>
          <w:szCs w:val="28"/>
          <w:rtl/>
          <w:lang w:bidi="ar-SY"/>
        </w:rPr>
      </w:pPr>
      <w:r w:rsidRPr="002F022C">
        <w:rPr>
          <w:rFonts w:cs="Simplified Arabic" w:hint="cs"/>
          <w:noProof/>
          <w:sz w:val="28"/>
          <w:szCs w:val="28"/>
          <w:rtl/>
        </w:rPr>
        <w:lastRenderedPageBreak/>
        <w:drawing>
          <wp:anchor distT="0" distB="0" distL="114300" distR="114300" simplePos="0" relativeHeight="251670528" behindDoc="1" locked="0" layoutInCell="1" allowOverlap="1">
            <wp:simplePos x="0" y="0"/>
            <wp:positionH relativeFrom="column">
              <wp:posOffset>-245176</wp:posOffset>
            </wp:positionH>
            <wp:positionV relativeFrom="paragraph">
              <wp:posOffset>1163782</wp:posOffset>
            </wp:positionV>
            <wp:extent cx="5275440" cy="3313215"/>
            <wp:effectExtent l="19050" t="0" r="1410" b="0"/>
            <wp:wrapTight wrapText="bothSides">
              <wp:wrapPolygon edited="0">
                <wp:start x="-78" y="0"/>
                <wp:lineTo x="-78" y="21485"/>
                <wp:lineTo x="21606" y="21485"/>
                <wp:lineTo x="21606" y="0"/>
                <wp:lineTo x="-78" y="0"/>
              </wp:wrapPolygon>
            </wp:wrapTight>
            <wp:docPr id="4" name="صورة 2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21">
                      <a:grayscl/>
                    </a:blip>
                    <a:stretch>
                      <a:fillRect/>
                    </a:stretch>
                  </pic:blipFill>
                  <pic:spPr>
                    <a:xfrm>
                      <a:off x="0" y="0"/>
                      <a:ext cx="5274945" cy="3312795"/>
                    </a:xfrm>
                    <a:prstGeom prst="rect">
                      <a:avLst/>
                    </a:prstGeom>
                  </pic:spPr>
                </pic:pic>
              </a:graphicData>
            </a:graphic>
          </wp:anchor>
        </w:drawing>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6B1D5F" w:rsidP="002F022C">
      <w:pPr>
        <w:spacing w:after="0" w:line="240" w:lineRule="auto"/>
        <w:jc w:val="mediumKashida"/>
        <w:rPr>
          <w:rFonts w:cs="Simplified Arabic"/>
          <w:sz w:val="28"/>
          <w:szCs w:val="28"/>
          <w:rtl/>
          <w:lang w:bidi="ar-SY"/>
        </w:rPr>
      </w:pPr>
      <w:r>
        <w:rPr>
          <w:rFonts w:cs="Simplified Arabic"/>
          <w:noProof/>
          <w:sz w:val="28"/>
          <w:szCs w:val="28"/>
          <w:rtl/>
        </w:rPr>
        <w:pict>
          <v:roundrect id="_x0000_s1041" style="position:absolute;left:0;text-align:left;margin-left:63.75pt;margin-top:8.75pt;width:296.4pt;height:45.8pt;z-index:251681792" arcsize="10923f">
            <v:textbox style="mso-next-textbox:#_x0000_s1041">
              <w:txbxContent>
                <w:p w:rsidR="00F14F34" w:rsidRDefault="00F14F34" w:rsidP="00EB1FFA">
                  <w:pPr>
                    <w:jc w:val="center"/>
                  </w:pPr>
                  <w:r>
                    <w:rPr>
                      <w:rFonts w:cs="Simplified Arabic" w:hint="cs"/>
                      <w:sz w:val="32"/>
                      <w:szCs w:val="32"/>
                      <w:rtl/>
                      <w:lang w:bidi="ar-SY"/>
                    </w:rPr>
                    <w:t>مخطط يظهر العلاقة بين حدوث سلس البول و العمر</w:t>
                  </w:r>
                </w:p>
              </w:txbxContent>
            </v:textbox>
          </v:roundrect>
        </w:pic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lang w:bidi="ar-SY"/>
        </w:rPr>
      </w:pP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p>
    <w:p w:rsidR="00EB1FFA" w:rsidRPr="002F022C" w:rsidRDefault="00EB1FFA" w:rsidP="002F022C">
      <w:pPr>
        <w:spacing w:after="0" w:line="240" w:lineRule="auto"/>
        <w:ind w:left="360"/>
        <w:jc w:val="center"/>
        <w:rPr>
          <w:rFonts w:cs="Simplified Arabic"/>
          <w:sz w:val="28"/>
          <w:szCs w:val="28"/>
          <w:rtl/>
          <w:lang w:bidi="ar-SY"/>
        </w:rPr>
      </w:pPr>
    </w:p>
    <w:p w:rsidR="00EB1FFA" w:rsidRPr="002F022C" w:rsidRDefault="00EB1FFA" w:rsidP="002F022C">
      <w:pPr>
        <w:spacing w:after="0" w:line="240" w:lineRule="auto"/>
        <w:ind w:left="360"/>
        <w:jc w:val="center"/>
        <w:rPr>
          <w:rFonts w:cs="Simplified Arabic"/>
          <w:sz w:val="28"/>
          <w:szCs w:val="28"/>
          <w:rtl/>
          <w:lang w:bidi="ar-SY"/>
        </w:rPr>
      </w:pPr>
    </w:p>
    <w:p w:rsidR="00EF6700" w:rsidRDefault="00EF6700" w:rsidP="002F022C">
      <w:pPr>
        <w:spacing w:after="0" w:line="240" w:lineRule="auto"/>
        <w:ind w:left="360"/>
        <w:jc w:val="center"/>
        <w:rPr>
          <w:rFonts w:cs="Simplified Arabic"/>
          <w:sz w:val="28"/>
          <w:szCs w:val="28"/>
          <w:lang w:bidi="ar-SY"/>
        </w:rPr>
      </w:pPr>
    </w:p>
    <w:p w:rsidR="005F4F77" w:rsidRPr="002F022C" w:rsidRDefault="005F4F77" w:rsidP="002F022C">
      <w:pPr>
        <w:spacing w:after="0" w:line="240" w:lineRule="auto"/>
        <w:ind w:left="360"/>
        <w:jc w:val="center"/>
        <w:rPr>
          <w:rFonts w:cs="Simplified Arabic"/>
          <w:sz w:val="28"/>
          <w:szCs w:val="28"/>
          <w:lang w:bidi="ar-SY"/>
        </w:rPr>
      </w:pPr>
      <w:r w:rsidRPr="002F022C">
        <w:rPr>
          <w:rFonts w:cs="Simplified Arabic" w:hint="cs"/>
          <w:sz w:val="28"/>
          <w:szCs w:val="28"/>
          <w:rtl/>
          <w:lang w:bidi="ar-SY"/>
        </w:rPr>
        <w:t>شكل رقم(10)</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إن نمط السلس قد يختلف مع العمر </w:t>
      </w:r>
      <w:r w:rsidR="00266658" w:rsidRPr="002F022C">
        <w:rPr>
          <w:rFonts w:cs="Simplified Arabic" w:hint="cs"/>
          <w:sz w:val="28"/>
          <w:szCs w:val="28"/>
          <w:rtl/>
        </w:rPr>
        <w:t xml:space="preserve">، </w:t>
      </w:r>
      <w:r w:rsidRPr="002F022C">
        <w:rPr>
          <w:rFonts w:cs="Simplified Arabic" w:hint="cs"/>
          <w:sz w:val="28"/>
          <w:szCs w:val="28"/>
          <w:rtl/>
          <w:lang w:bidi="ar-SY"/>
        </w:rPr>
        <w:t>حيث أن بعض الدراسات تشير إلى حدوث عالي لسلس البول الجهدي عند النساء أقل من 60 سنة</w:t>
      </w:r>
      <w:r w:rsidR="00266658" w:rsidRPr="002F022C">
        <w:rPr>
          <w:rFonts w:cs="Simplified Arabic" w:hint="cs"/>
          <w:sz w:val="28"/>
          <w:szCs w:val="28"/>
          <w:rtl/>
          <w:lang w:bidi="ar-SY"/>
        </w:rPr>
        <w:t>،</w:t>
      </w:r>
      <w:r w:rsidRPr="002F022C">
        <w:rPr>
          <w:rFonts w:cs="Simplified Arabic" w:hint="cs"/>
          <w:sz w:val="28"/>
          <w:szCs w:val="28"/>
          <w:rtl/>
          <w:lang w:bidi="ar-SY"/>
        </w:rPr>
        <w:t xml:space="preserve"> بينما يزداد سلس البول الإلحاحي عند النساء الأكبر لكن لم تثبت جميع الدراسات هذه النتائج. </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lang w:bidi="ar-SY"/>
        </w:rPr>
      </w:pPr>
    </w:p>
    <w:p w:rsidR="005F4F77" w:rsidRPr="002F022C" w:rsidRDefault="005F4F77" w:rsidP="002F022C">
      <w:pPr>
        <w:pStyle w:val="ListParagraph"/>
        <w:numPr>
          <w:ilvl w:val="0"/>
          <w:numId w:val="30"/>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العرق </w:t>
      </w:r>
      <w:r w:rsidRPr="002F022C">
        <w:rPr>
          <w:rFonts w:cs="Simplified Arabic"/>
          <w:b/>
          <w:bCs/>
          <w:sz w:val="28"/>
          <w:szCs w:val="28"/>
          <w:lang w:bidi="ar-SY"/>
        </w:rPr>
        <w:t>Race</w:t>
      </w:r>
      <w:r w:rsidRPr="002F022C">
        <w:rPr>
          <w:rFonts w:cs="Simplified Arabic" w:hint="cs"/>
          <w:b/>
          <w:bCs/>
          <w:sz w:val="28"/>
          <w:szCs w:val="28"/>
          <w:rtl/>
          <w:lang w:bidi="ar-SY"/>
        </w:rPr>
        <w:t>:</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تقليدياً فإن السيدات القوقازيات لديهم معدلات أعلى لحدوث سلس البول من السيدات من أعراق أخرى. بالمقابل فإن سلس البول الإلحاحي أكثر شيوعاً بين النساء الأمريكيات الإفريقيات.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لكن التقارير المتوافرة حالياً حول الاختلافات العرقية تعتمد بشكل أساسي على عينات صغيرة</w:t>
      </w:r>
      <w:r w:rsidR="00266658" w:rsidRPr="002F022C">
        <w:rPr>
          <w:rFonts w:cs="Simplified Arabic" w:hint="cs"/>
          <w:sz w:val="28"/>
          <w:szCs w:val="28"/>
          <w:rtl/>
          <w:lang w:bidi="ar-SY"/>
        </w:rPr>
        <w:t>،</w:t>
      </w:r>
      <w:r w:rsidRPr="002F022C">
        <w:rPr>
          <w:rFonts w:cs="Simplified Arabic" w:hint="cs"/>
          <w:sz w:val="28"/>
          <w:szCs w:val="28"/>
          <w:rtl/>
          <w:lang w:bidi="ar-SY"/>
        </w:rPr>
        <w:t xml:space="preserve"> وأن معظم الدراسات الوبائية كانت على القوقازيين</w:t>
      </w:r>
      <w:r w:rsidR="00266658" w:rsidRPr="002F022C">
        <w:rPr>
          <w:rFonts w:cs="Simplified Arabic" w:hint="cs"/>
          <w:sz w:val="28"/>
          <w:szCs w:val="28"/>
          <w:rtl/>
          <w:lang w:bidi="ar-SY"/>
        </w:rPr>
        <w:t>،</w:t>
      </w:r>
      <w:r w:rsidRPr="002F022C">
        <w:rPr>
          <w:rFonts w:cs="Simplified Arabic" w:hint="cs"/>
          <w:sz w:val="28"/>
          <w:szCs w:val="28"/>
          <w:rtl/>
          <w:lang w:bidi="ar-SY"/>
        </w:rPr>
        <w:t xml:space="preserve"> لذلك دراسات أخرى على غير القوقازيين يجب أن تجرى. (</w:t>
      </w:r>
      <w:r w:rsidRPr="002F022C">
        <w:rPr>
          <w:rFonts w:cs="Simplified Arabic"/>
          <w:sz w:val="28"/>
          <w:szCs w:val="28"/>
          <w:lang w:bidi="ar-SY"/>
        </w:rPr>
        <w:t>Bump RC 1993: 81: 421</w:t>
      </w:r>
      <w:r w:rsidRPr="002F022C">
        <w:rPr>
          <w:rFonts w:cs="Simplified Arabic" w:hint="cs"/>
          <w:sz w:val="28"/>
          <w:szCs w:val="28"/>
          <w:rtl/>
          <w:lang w:bidi="ar-SY"/>
        </w:rPr>
        <w:t>)</w:t>
      </w:r>
      <w:r w:rsidR="00574790" w:rsidRPr="002F022C">
        <w:rPr>
          <w:rFonts w:cs="Simplified Arabic"/>
          <w:sz w:val="28"/>
          <w:szCs w:val="28"/>
          <w:vertAlign w:val="superscript"/>
          <w:lang w:bidi="ar-SY"/>
        </w:rPr>
        <w:t>11</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30"/>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lastRenderedPageBreak/>
        <w:t xml:space="preserve">السمنة </w:t>
      </w:r>
      <w:r w:rsidRPr="002F022C">
        <w:rPr>
          <w:rFonts w:cs="Simplified Arabic"/>
          <w:b/>
          <w:bCs/>
          <w:sz w:val="28"/>
          <w:szCs w:val="28"/>
          <w:lang w:bidi="ar-SY"/>
        </w:rPr>
        <w:t>Obesity</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 xml:space="preserve">عدة دراسات وبائية أظهرت بأن ازدياد مشعر كتلة الجسم </w:t>
      </w:r>
      <w:r w:rsidRPr="002F022C">
        <w:rPr>
          <w:rFonts w:cs="Simplified Arabic"/>
          <w:sz w:val="28"/>
          <w:szCs w:val="28"/>
          <w:lang w:bidi="ar-SY"/>
        </w:rPr>
        <w:t>BMI</w:t>
      </w:r>
      <w:r w:rsidRPr="002F022C">
        <w:rPr>
          <w:rFonts w:cs="Simplified Arabic" w:hint="cs"/>
          <w:sz w:val="28"/>
          <w:szCs w:val="28"/>
          <w:rtl/>
          <w:lang w:bidi="ar-SY"/>
        </w:rPr>
        <w:t xml:space="preserve"> (</w:t>
      </w:r>
      <w:r w:rsidRPr="002F022C">
        <w:rPr>
          <w:rFonts w:cs="Simplified Arabic"/>
          <w:sz w:val="28"/>
          <w:szCs w:val="28"/>
          <w:lang w:bidi="ar-SY"/>
        </w:rPr>
        <w:t>Body Mass Index</w:t>
      </w:r>
      <w:r w:rsidRPr="002F022C">
        <w:rPr>
          <w:rFonts w:cs="Simplified Arabic" w:hint="cs"/>
          <w:sz w:val="28"/>
          <w:szCs w:val="28"/>
          <w:rtl/>
          <w:lang w:bidi="ar-SY"/>
        </w:rPr>
        <w:t xml:space="preserve">) هو عامل خطر هام لحدوث سلس البول الجهدي في جميع أنماطه, وإن حدوث كل من سلس البول الجهدي والإلحاحي يتناسب طرداً مع </w:t>
      </w:r>
      <w:r w:rsidRPr="002F022C">
        <w:rPr>
          <w:rFonts w:cs="Simplified Arabic"/>
          <w:sz w:val="28"/>
          <w:szCs w:val="28"/>
          <w:lang w:bidi="ar-SY"/>
        </w:rPr>
        <w:t>BMT</w:t>
      </w:r>
      <w:r w:rsidRPr="002F022C">
        <w:rPr>
          <w:rFonts w:cs="Simplified Arabic" w:hint="cs"/>
          <w:sz w:val="28"/>
          <w:szCs w:val="28"/>
          <w:rtl/>
          <w:lang w:bidi="ar-SY"/>
        </w:rPr>
        <w:t>. (</w:t>
      </w:r>
      <w:r w:rsidRPr="002F022C">
        <w:rPr>
          <w:rFonts w:cs="Simplified Arabic"/>
          <w:sz w:val="28"/>
          <w:szCs w:val="28"/>
          <w:lang w:bidi="ar-SY"/>
        </w:rPr>
        <w:t>Hannestad YS-2003: 110: 247</w:t>
      </w:r>
      <w:r w:rsidRPr="002F022C">
        <w:rPr>
          <w:rFonts w:cs="Simplified Arabic" w:hint="cs"/>
          <w:sz w:val="28"/>
          <w:szCs w:val="28"/>
          <w:rtl/>
          <w:lang w:bidi="ar-SY"/>
        </w:rPr>
        <w:t>)</w:t>
      </w:r>
      <w:r w:rsidR="00574790" w:rsidRPr="002F022C">
        <w:rPr>
          <w:rFonts w:cs="Simplified Arabic"/>
          <w:sz w:val="28"/>
          <w:szCs w:val="28"/>
          <w:vertAlign w:val="superscript"/>
          <w:lang w:bidi="ar-SY"/>
        </w:rPr>
        <w:t>27</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 xml:space="preserve">نظرياً فإن زيادة الضغط ضمن البطن والذي يقترن بازدياد </w:t>
      </w:r>
      <w:r w:rsidRPr="002F022C">
        <w:rPr>
          <w:rFonts w:cs="Simplified Arabic"/>
          <w:sz w:val="28"/>
          <w:szCs w:val="28"/>
          <w:lang w:bidi="ar-SY"/>
        </w:rPr>
        <w:t>BMI</w:t>
      </w:r>
      <w:r w:rsidRPr="002F022C">
        <w:rPr>
          <w:rFonts w:cs="Simplified Arabic" w:hint="cs"/>
          <w:sz w:val="28"/>
          <w:szCs w:val="28"/>
          <w:rtl/>
          <w:lang w:bidi="ar-SY"/>
        </w:rPr>
        <w:t xml:space="preserve"> يؤدي نسبياً إلى ازدياد الضغط ضمن المثانة</w:t>
      </w:r>
      <w:r w:rsidR="00266658" w:rsidRPr="002F022C">
        <w:rPr>
          <w:rFonts w:cs="Simplified Arabic" w:hint="cs"/>
          <w:sz w:val="28"/>
          <w:szCs w:val="28"/>
          <w:rtl/>
          <w:lang w:bidi="ar-SY"/>
        </w:rPr>
        <w:t>،</w:t>
      </w:r>
      <w:r w:rsidRPr="002F022C">
        <w:rPr>
          <w:rFonts w:cs="Simplified Arabic" w:hint="cs"/>
          <w:sz w:val="28"/>
          <w:szCs w:val="28"/>
          <w:rtl/>
          <w:lang w:bidi="ar-SY"/>
        </w:rPr>
        <w:t xml:space="preserve"> وهذا الضغط ضمن المثانة عندما يزداد أكثر من ضغط إغلاق الاحليل يؤدي إلى سلس بولي. (</w:t>
      </w:r>
      <w:r w:rsidRPr="002F022C">
        <w:rPr>
          <w:rFonts w:cs="Simplified Arabic"/>
          <w:sz w:val="28"/>
          <w:szCs w:val="28"/>
          <w:lang w:bidi="ar-SY"/>
        </w:rPr>
        <w:t>Bai SW: 2002: 47: 559</w:t>
      </w:r>
      <w:r w:rsidRPr="002F022C">
        <w:rPr>
          <w:rFonts w:cs="Simplified Arabic" w:hint="cs"/>
          <w:sz w:val="28"/>
          <w:szCs w:val="28"/>
          <w:rtl/>
          <w:lang w:bidi="ar-SY"/>
        </w:rPr>
        <w:t>)</w:t>
      </w:r>
      <w:r w:rsidR="0014270C" w:rsidRPr="002F022C">
        <w:rPr>
          <w:rFonts w:cs="Simplified Arabic"/>
          <w:sz w:val="28"/>
          <w:szCs w:val="28"/>
          <w:vertAlign w:val="superscript"/>
          <w:lang w:bidi="ar-SY"/>
        </w:rPr>
        <w:t>4</w:t>
      </w:r>
    </w:p>
    <w:p w:rsidR="005F4F77" w:rsidRPr="002F022C" w:rsidRDefault="006B1D5F" w:rsidP="002F022C">
      <w:pPr>
        <w:spacing w:after="0" w:line="240" w:lineRule="auto"/>
        <w:ind w:firstLine="567"/>
        <w:jc w:val="mediumKashida"/>
        <w:rPr>
          <w:rFonts w:cs="Simplified Arabic"/>
          <w:sz w:val="28"/>
          <w:szCs w:val="28"/>
          <w:rtl/>
          <w:lang w:bidi="ar-SY"/>
        </w:rPr>
      </w:pPr>
      <w:r>
        <w:rPr>
          <w:rFonts w:cs="Simplified Arabic"/>
          <w:noProof/>
          <w:sz w:val="28"/>
          <w:szCs w:val="28"/>
          <w:rtl/>
        </w:rPr>
        <w:pict>
          <v:shapetype id="_x0000_t32" coordsize="21600,21600" o:spt="32" o:oned="t" path="m,l21600,21600e" filled="f">
            <v:path arrowok="t" fillok="f" o:connecttype="none"/>
            <o:lock v:ext="edit" shapetype="t"/>
          </v:shapetype>
          <v:shape id="_x0000_s1029" type="#_x0000_t32" style="position:absolute;left:0;text-align:left;margin-left:385.9pt;margin-top:36.8pt;width:10.3pt;height:0;flip:x;z-index:251661312" o:connectortype="straight">
            <v:stroke endarrow="block"/>
            <w10:wrap anchorx="page"/>
          </v:shape>
        </w:pict>
      </w:r>
      <w:r w:rsidR="005F4F77" w:rsidRPr="002F022C">
        <w:rPr>
          <w:rFonts w:cs="Simplified Arabic" w:hint="cs"/>
          <w:sz w:val="28"/>
          <w:szCs w:val="28"/>
          <w:rtl/>
          <w:lang w:bidi="ar-SY"/>
        </w:rPr>
        <w:t xml:space="preserve">وقد سجل </w:t>
      </w:r>
      <w:r w:rsidR="005F4F77" w:rsidRPr="002F022C">
        <w:rPr>
          <w:rFonts w:cs="Simplified Arabic"/>
          <w:sz w:val="28"/>
          <w:szCs w:val="28"/>
          <w:lang w:bidi="ar-SY"/>
        </w:rPr>
        <w:t>Deitel</w:t>
      </w:r>
      <w:r w:rsidR="005F4F77" w:rsidRPr="002F022C">
        <w:rPr>
          <w:rFonts w:cs="Simplified Arabic" w:hint="cs"/>
          <w:sz w:val="28"/>
          <w:szCs w:val="28"/>
          <w:rtl/>
          <w:lang w:bidi="ar-SY"/>
        </w:rPr>
        <w:t xml:space="preserve"> (1988) تناقص واضح في حدوث سلس البول الجهدي من 61    11% بعد حدوث انخفاض بالوزن تالي لعمليات انقاص الوزن. </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ووفقاً لذلك وحيث أن نسبة كبيرة من السكان يصبحون أكثر وزناً </w:t>
      </w:r>
      <w:r w:rsidR="00266658" w:rsidRPr="002F022C">
        <w:rPr>
          <w:rFonts w:cs="Simplified Arabic" w:hint="cs"/>
          <w:sz w:val="28"/>
          <w:szCs w:val="28"/>
          <w:rtl/>
          <w:lang w:bidi="ar-SY"/>
        </w:rPr>
        <w:t>،</w:t>
      </w:r>
      <w:r w:rsidRPr="002F022C">
        <w:rPr>
          <w:rFonts w:cs="Simplified Arabic" w:hint="cs"/>
          <w:sz w:val="28"/>
          <w:szCs w:val="28"/>
          <w:rtl/>
          <w:lang w:bidi="ar-SY"/>
        </w:rPr>
        <w:t>فإنه يمكن توقع إزدياد نسبة حدوث سلس البول في الولايات المتحدة. (</w:t>
      </w:r>
      <w:r w:rsidRPr="002F022C">
        <w:rPr>
          <w:rFonts w:cs="Simplified Arabic"/>
          <w:sz w:val="28"/>
          <w:szCs w:val="28"/>
          <w:lang w:bidi="ar-SY"/>
        </w:rPr>
        <w:t>Flegal KM: 2002: 288: 1723</w:t>
      </w:r>
      <w:r w:rsidRPr="002F022C">
        <w:rPr>
          <w:rFonts w:cs="Simplified Arabic" w:hint="cs"/>
          <w:sz w:val="28"/>
          <w:szCs w:val="28"/>
          <w:rtl/>
          <w:lang w:bidi="ar-SY"/>
        </w:rPr>
        <w:t>)</w:t>
      </w:r>
      <w:r w:rsidR="00247AD0" w:rsidRPr="002F022C">
        <w:rPr>
          <w:rFonts w:cs="Simplified Arabic"/>
          <w:sz w:val="28"/>
          <w:szCs w:val="28"/>
          <w:vertAlign w:val="superscript"/>
          <w:lang w:bidi="ar-SY"/>
        </w:rPr>
        <w:t>21</w:t>
      </w:r>
    </w:p>
    <w:p w:rsidR="005F4F77" w:rsidRPr="002F022C" w:rsidRDefault="005F4F77" w:rsidP="002F022C">
      <w:pPr>
        <w:pStyle w:val="ListParagraph"/>
        <w:numPr>
          <w:ilvl w:val="0"/>
          <w:numId w:val="30"/>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الإياس </w:t>
      </w:r>
      <w:r w:rsidRPr="002F022C">
        <w:rPr>
          <w:rFonts w:cs="Simplified Arabic"/>
          <w:b/>
          <w:bCs/>
          <w:sz w:val="28"/>
          <w:szCs w:val="28"/>
          <w:lang w:bidi="ar-SY"/>
        </w:rPr>
        <w:t>Menopause</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الدراسات أظهرت زيادة في الخلل الوظيفي البولي (خلل وظيفة التبول) بعد دخول السيدات في سن اليأس. إن الفصل بين تأثيرات نقص الاستروجين وتأثيرات العمر صعب جداً. (</w:t>
      </w:r>
      <w:r w:rsidRPr="002F022C">
        <w:rPr>
          <w:rFonts w:cs="Simplified Arabic"/>
          <w:sz w:val="28"/>
          <w:szCs w:val="28"/>
          <w:lang w:bidi="ar-SY"/>
        </w:rPr>
        <w:t>Bump RC 1998: 25: 723</w:t>
      </w:r>
      <w:r w:rsidRPr="002F022C">
        <w:rPr>
          <w:rFonts w:cs="Simplified Arabic" w:hint="cs"/>
          <w:sz w:val="28"/>
          <w:szCs w:val="28"/>
          <w:rtl/>
          <w:lang w:bidi="ar-SY"/>
        </w:rPr>
        <w:t>)</w:t>
      </w:r>
      <w:r w:rsidR="00247AD0" w:rsidRPr="002F022C">
        <w:rPr>
          <w:rFonts w:cs="Simplified Arabic"/>
          <w:sz w:val="28"/>
          <w:szCs w:val="28"/>
          <w:vertAlign w:val="superscript"/>
          <w:lang w:bidi="ar-SY"/>
        </w:rPr>
        <w:t>10</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تم إيجاد مستقبلات عالية الألفة للأستروجين في كل من الاحليل والعضلة العانية العصعصية ومثلث المثانة لكنها وجدت بشكل متقطع في أماكن أخرى من المثانة. (</w:t>
      </w:r>
      <w:r w:rsidRPr="002F022C">
        <w:rPr>
          <w:rFonts w:cs="Simplified Arabic"/>
          <w:sz w:val="28"/>
          <w:szCs w:val="28"/>
          <w:lang w:bidi="ar-SY"/>
        </w:rPr>
        <w:t>Iosif CS: 1981: 141: 817</w:t>
      </w:r>
      <w:r w:rsidRPr="002F022C">
        <w:rPr>
          <w:rFonts w:cs="Simplified Arabic" w:hint="cs"/>
          <w:sz w:val="28"/>
          <w:szCs w:val="28"/>
          <w:rtl/>
          <w:lang w:bidi="ar-SY"/>
        </w:rPr>
        <w:t>)</w:t>
      </w:r>
      <w:r w:rsidR="00123A2F" w:rsidRPr="002F022C">
        <w:rPr>
          <w:rFonts w:cs="Simplified Arabic"/>
          <w:sz w:val="28"/>
          <w:szCs w:val="28"/>
          <w:vertAlign w:val="superscript"/>
          <w:lang w:bidi="ar-SY"/>
        </w:rPr>
        <w:t>32</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يعتقد أن التغيرات في الكولاجين المرتبطة بنقص الأستروجين ونقص تروية الاحليل وحجم العضلات الهيكلية مجتمعة قد تؤدي إلى </w:t>
      </w:r>
      <w:r w:rsidRPr="002F022C">
        <w:rPr>
          <w:rFonts w:cs="Simplified Arabic" w:hint="cs"/>
          <w:sz w:val="28"/>
          <w:szCs w:val="28"/>
          <w:rtl/>
        </w:rPr>
        <w:t>إ</w:t>
      </w:r>
      <w:r w:rsidRPr="002F022C">
        <w:rPr>
          <w:rFonts w:cs="Simplified Arabic" w:hint="cs"/>
          <w:sz w:val="28"/>
          <w:szCs w:val="28"/>
          <w:rtl/>
          <w:lang w:bidi="ar-SY"/>
        </w:rPr>
        <w:t xml:space="preserve">ضعاف وظيفة الاحليل عن طريق نقص الضغط السكوني للاحليل.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علاوة على ذلك فإن عوز الأستروجين مع ما ينتج عنه من ضمور للس</w:t>
      </w:r>
      <w:r w:rsidR="00803AA6" w:rsidRPr="002F022C">
        <w:rPr>
          <w:rFonts w:cs="Simplified Arabic" w:hint="cs"/>
          <w:sz w:val="28"/>
          <w:szCs w:val="28"/>
          <w:rtl/>
          <w:lang w:bidi="ar-SY"/>
        </w:rPr>
        <w:t>ب</w:t>
      </w:r>
      <w:r w:rsidRPr="002F022C">
        <w:rPr>
          <w:rFonts w:cs="Simplified Arabic" w:hint="cs"/>
          <w:sz w:val="28"/>
          <w:szCs w:val="28"/>
          <w:rtl/>
          <w:lang w:bidi="ar-SY"/>
        </w:rPr>
        <w:t>يل البولي التناسلي يعتقد بأنه مسؤول جرئياً عن الأعراض البولية التالية للإياس. (</w:t>
      </w:r>
      <w:r w:rsidRPr="002F022C">
        <w:rPr>
          <w:rFonts w:cs="Simplified Arabic"/>
          <w:sz w:val="28"/>
          <w:szCs w:val="28"/>
          <w:lang w:bidi="ar-SY"/>
        </w:rPr>
        <w:t>Raz R: 1993: 329: 753</w:t>
      </w:r>
      <w:r w:rsidRPr="002F022C">
        <w:rPr>
          <w:rFonts w:cs="Simplified Arabic" w:hint="cs"/>
          <w:sz w:val="28"/>
          <w:szCs w:val="28"/>
          <w:rtl/>
          <w:lang w:bidi="ar-SY"/>
        </w:rPr>
        <w:t>)</w:t>
      </w:r>
      <w:r w:rsidR="00DE73EC" w:rsidRPr="002F022C">
        <w:rPr>
          <w:rFonts w:cs="Simplified Arabic"/>
          <w:sz w:val="28"/>
          <w:szCs w:val="28"/>
          <w:vertAlign w:val="superscript"/>
          <w:lang w:bidi="ar-SY"/>
        </w:rPr>
        <w:t>42</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على الرغم من الدليل الحالي على أن الاستروجين يلعب دوراً هاماً في وظيفة التبول الطبيعية فإنه من غير الواضح فيما إذا كان العلاج بالأستروجين (</w:t>
      </w:r>
      <w:r w:rsidRPr="002F022C">
        <w:rPr>
          <w:rFonts w:cs="Simplified Arabic"/>
          <w:sz w:val="28"/>
          <w:szCs w:val="28"/>
          <w:lang w:bidi="ar-SY"/>
        </w:rPr>
        <w:t>Estrogen Replacement</w:t>
      </w:r>
      <w:r w:rsidRPr="002F022C">
        <w:rPr>
          <w:rFonts w:cs="Simplified Arabic" w:hint="cs"/>
          <w:sz w:val="28"/>
          <w:szCs w:val="28"/>
          <w:rtl/>
          <w:lang w:bidi="ar-SY"/>
        </w:rPr>
        <w:t>)نافع في العلاج أو الوقاية من حدوث سلس البول., (</w:t>
      </w:r>
      <w:r w:rsidRPr="002F022C">
        <w:rPr>
          <w:rFonts w:cs="Simplified Arabic"/>
          <w:sz w:val="28"/>
          <w:szCs w:val="28"/>
          <w:lang w:bidi="ar-SY"/>
        </w:rPr>
        <w:t>Fantl JA, 1994: 83: 12</w:t>
      </w:r>
      <w:r w:rsidRPr="002F022C">
        <w:rPr>
          <w:rFonts w:cs="Simplified Arabic" w:hint="cs"/>
          <w:sz w:val="28"/>
          <w:szCs w:val="28"/>
          <w:rtl/>
          <w:lang w:bidi="ar-SY"/>
        </w:rPr>
        <w:t>)</w:t>
      </w:r>
      <w:r w:rsidR="000B04C0" w:rsidRPr="002F022C">
        <w:rPr>
          <w:rFonts w:cs="Simplified Arabic"/>
          <w:sz w:val="28"/>
          <w:szCs w:val="28"/>
          <w:vertAlign w:val="superscript"/>
          <w:lang w:bidi="ar-SY"/>
        </w:rPr>
        <w:t>19</w:t>
      </w:r>
    </w:p>
    <w:p w:rsidR="005F4F77" w:rsidRPr="002F022C" w:rsidRDefault="005F4F77" w:rsidP="002F022C">
      <w:pPr>
        <w:pStyle w:val="ListParagraph"/>
        <w:numPr>
          <w:ilvl w:val="0"/>
          <w:numId w:val="30"/>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lastRenderedPageBreak/>
        <w:t xml:space="preserve">الولادة والحمل: </w:t>
      </w:r>
      <w:r w:rsidRPr="002F022C">
        <w:rPr>
          <w:rFonts w:cs="Simplified Arabic"/>
          <w:b/>
          <w:bCs/>
          <w:sz w:val="28"/>
          <w:szCs w:val="28"/>
          <w:lang w:bidi="ar-SY"/>
        </w:rPr>
        <w:t>Childbirth and pregnancy</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عد</w:t>
      </w:r>
      <w:r w:rsidRPr="002F022C">
        <w:rPr>
          <w:rFonts w:cs="Simplified Arabic" w:hint="cs"/>
          <w:sz w:val="28"/>
          <w:szCs w:val="28"/>
          <w:rtl/>
        </w:rPr>
        <w:t>ة</w:t>
      </w:r>
      <w:r w:rsidRPr="002F022C">
        <w:rPr>
          <w:rFonts w:cs="Simplified Arabic" w:hint="cs"/>
          <w:sz w:val="28"/>
          <w:szCs w:val="28"/>
          <w:rtl/>
          <w:lang w:bidi="ar-SY"/>
        </w:rPr>
        <w:t xml:space="preserve"> دراسات أظهرت حدوث مرتفع لسلس البول عند الولودات بالمقارنة مع عديمات الولادة, إن تأثير الولادة على سلس البول قد ينتج من الأذية المباشرة للعضلات الحوضية والنسيج الضام المرافق, بالإضافة إلى الأذية العصبية الناتجة عن الرض والتمطط والتي قد تؤدي إلى خلل وظيفة العضلات الحوضية(</w:t>
      </w:r>
      <w:r w:rsidRPr="002F022C">
        <w:rPr>
          <w:rFonts w:cs="Simplified Arabic"/>
          <w:sz w:val="28"/>
          <w:szCs w:val="28"/>
          <w:lang w:bidi="ar-SY"/>
        </w:rPr>
        <w:t>Snooks SJ: 1986: 1: 20</w:t>
      </w:r>
      <w:r w:rsidRPr="002F022C">
        <w:rPr>
          <w:rFonts w:cs="Simplified Arabic" w:hint="cs"/>
          <w:sz w:val="28"/>
          <w:szCs w:val="28"/>
          <w:rtl/>
          <w:lang w:bidi="ar-SY"/>
        </w:rPr>
        <w:t>)</w:t>
      </w:r>
      <w:r w:rsidR="00206EB4" w:rsidRPr="002F022C">
        <w:rPr>
          <w:rFonts w:cs="Simplified Arabic"/>
          <w:sz w:val="28"/>
          <w:szCs w:val="28"/>
          <w:vertAlign w:val="superscript"/>
          <w:lang w:bidi="ar-SY"/>
        </w:rPr>
        <w:t>47</w:t>
      </w:r>
      <w:r w:rsidRPr="002F022C">
        <w:rPr>
          <w:rFonts w:cs="Simplified Arabic" w:hint="cs"/>
          <w:sz w:val="28"/>
          <w:szCs w:val="28"/>
          <w:rtl/>
          <w:lang w:bidi="ar-SY"/>
        </w:rPr>
        <w:t xml:space="preserve">. وبشكل محدد فإنه قد لوحظ معدل عالي لحدوث تطاول في النقل العصبي الحركي للعصب الاستحيائي عند السيدات اللواتي لديهن سلس بول بالمقارنة مع أولئك اللا عرضيات. </w:t>
      </w:r>
    </w:p>
    <w:p w:rsidR="005F4F77" w:rsidRPr="002F022C" w:rsidRDefault="005F4F77" w:rsidP="002F022C">
      <w:pPr>
        <w:pStyle w:val="ListParagraph"/>
        <w:numPr>
          <w:ilvl w:val="0"/>
          <w:numId w:val="30"/>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التدخين وأمراض الرئة المزمنة: </w:t>
      </w:r>
      <w:r w:rsidRPr="002F022C">
        <w:rPr>
          <w:rFonts w:cs="Simplified Arabic"/>
          <w:b/>
          <w:bCs/>
          <w:sz w:val="28"/>
          <w:szCs w:val="28"/>
          <w:lang w:bidi="ar-SY"/>
        </w:rPr>
        <w:t>Smoking and chronic Lung disease</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دراستين وبايتين كب</w:t>
      </w:r>
      <w:r w:rsidRPr="002F022C">
        <w:rPr>
          <w:rFonts w:cs="Simplified Arabic" w:hint="cs"/>
          <w:sz w:val="28"/>
          <w:szCs w:val="28"/>
          <w:rtl/>
        </w:rPr>
        <w:t>ي</w:t>
      </w:r>
      <w:r w:rsidRPr="002F022C">
        <w:rPr>
          <w:rFonts w:cs="Simplified Arabic" w:hint="cs"/>
          <w:sz w:val="28"/>
          <w:szCs w:val="28"/>
          <w:rtl/>
          <w:lang w:bidi="ar-SY"/>
        </w:rPr>
        <w:t>رتين أظهرتا زيادة مهمة في خطر حدوث سلس البول عند النساء الأكبر من 60 سنة واللواتي لديهم مرض رئوي انسدادي (</w:t>
      </w:r>
      <w:r w:rsidRPr="002F022C">
        <w:rPr>
          <w:rFonts w:cs="Simplified Arabic"/>
          <w:sz w:val="28"/>
          <w:szCs w:val="28"/>
          <w:lang w:bidi="ar-SY"/>
        </w:rPr>
        <w:t>Brown, 1996- Diokno 1990</w:t>
      </w:r>
      <w:r w:rsidRPr="002F022C">
        <w:rPr>
          <w:rFonts w:cs="Simplified Arabic" w:hint="cs"/>
          <w:sz w:val="28"/>
          <w:szCs w:val="28"/>
          <w:rtl/>
          <w:lang w:bidi="ar-SY"/>
        </w:rPr>
        <w:t>)</w:t>
      </w:r>
      <w:r w:rsidR="002117C7" w:rsidRPr="002F022C">
        <w:rPr>
          <w:rFonts w:cs="Simplified Arabic"/>
          <w:sz w:val="28"/>
          <w:szCs w:val="28"/>
          <w:vertAlign w:val="superscript"/>
          <w:lang w:bidi="ar-SY"/>
        </w:rPr>
        <w:t>18-8</w:t>
      </w:r>
      <w:r w:rsidRPr="002F022C">
        <w:rPr>
          <w:rFonts w:cs="Simplified Arabic" w:hint="cs"/>
          <w:sz w:val="28"/>
          <w:szCs w:val="28"/>
          <w:rtl/>
          <w:lang w:bidi="ar-SY"/>
        </w:rPr>
        <w:t>.</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وبشكل مشابه فقد وجد في عدة دراسات أن التدخين يشكل عامل مستقل لحدوث سلس البول.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في إحدى هذه الدراسات وجد أن المدخنين الحديثين أو القديمين حدث لديهم سلس بول بضعفين أو ثلاث أضعاف أكثر من غير المدخنين. (</w:t>
      </w:r>
      <w:r w:rsidRPr="002F022C">
        <w:rPr>
          <w:rFonts w:cs="Simplified Arabic"/>
          <w:sz w:val="28"/>
          <w:szCs w:val="28"/>
          <w:lang w:bidi="ar-SY"/>
        </w:rPr>
        <w:t>Bump RC, 1992: 167: 1213</w:t>
      </w:r>
      <w:r w:rsidRPr="002F022C">
        <w:rPr>
          <w:rFonts w:cs="Simplified Arabic" w:hint="cs"/>
          <w:sz w:val="28"/>
          <w:szCs w:val="28"/>
          <w:rtl/>
          <w:lang w:bidi="ar-SY"/>
        </w:rPr>
        <w:t>)</w:t>
      </w:r>
      <w:r w:rsidR="00932970" w:rsidRPr="002F022C">
        <w:rPr>
          <w:rFonts w:cs="Simplified Arabic"/>
          <w:sz w:val="28"/>
          <w:szCs w:val="28"/>
          <w:vertAlign w:val="superscript"/>
          <w:lang w:bidi="ar-SY"/>
        </w:rPr>
        <w:t>9</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نظرياً فإن ارتفاع الضغط المستمر داخل البطن ينتج عن السعال المزمن للمدخن, وإن اصطناع الكولاجين ينقص بسبب تأثير التدخين المضاد للأستروجين. </w:t>
      </w:r>
    </w:p>
    <w:p w:rsidR="005F4F77" w:rsidRPr="002F022C" w:rsidRDefault="005F4F77" w:rsidP="002F022C">
      <w:pPr>
        <w:pStyle w:val="ListParagraph"/>
        <w:numPr>
          <w:ilvl w:val="0"/>
          <w:numId w:val="30"/>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استئصال الرحم: </w:t>
      </w:r>
      <w:r w:rsidRPr="002F022C">
        <w:rPr>
          <w:rFonts w:cs="Simplified Arabic"/>
          <w:b/>
          <w:bCs/>
          <w:sz w:val="28"/>
          <w:szCs w:val="28"/>
          <w:lang w:bidi="ar-SY"/>
        </w:rPr>
        <w:t>Hysterectomy</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أظهرت الدراسات بشكل متنافر أن استئصال الرحم هو عامل خطر لتطور سلس البول, أولئك الذين أظهروا ترافق كانوا دراسات راجعة لمجموعات تفتقر إلى التقييم الملائم وهي غالباً اعتمدت على معطيات شخصية (</w:t>
      </w:r>
      <w:r w:rsidRPr="002F022C">
        <w:rPr>
          <w:rFonts w:cs="Simplified Arabic"/>
          <w:sz w:val="28"/>
          <w:szCs w:val="28"/>
          <w:lang w:bidi="ar-SY"/>
        </w:rPr>
        <w:t>Bump-1998</w:t>
      </w:r>
      <w:r w:rsidRPr="002F022C">
        <w:rPr>
          <w:rFonts w:cs="Simplified Arabic" w:hint="cs"/>
          <w:sz w:val="28"/>
          <w:szCs w:val="28"/>
          <w:rtl/>
          <w:lang w:bidi="ar-SY"/>
        </w:rPr>
        <w:t>)</w:t>
      </w:r>
      <w:r w:rsidR="00932970" w:rsidRPr="002F022C">
        <w:rPr>
          <w:rFonts w:cs="Simplified Arabic"/>
          <w:sz w:val="28"/>
          <w:szCs w:val="28"/>
          <w:vertAlign w:val="superscript"/>
          <w:lang w:bidi="ar-SY"/>
        </w:rPr>
        <w:t>10</w:t>
      </w:r>
      <w:r w:rsidRPr="002F022C">
        <w:rPr>
          <w:rFonts w:cs="Simplified Arabic" w:hint="cs"/>
          <w:sz w:val="28"/>
          <w:szCs w:val="28"/>
          <w:rtl/>
          <w:lang w:bidi="ar-SY"/>
        </w:rPr>
        <w:t xml:space="preserve">, بالمقابل فإن الدراسات التي تضمنت دراسة يوروديناميكية قبل وبعد الاستئصال أشارت إلى تبدلات طفيفة في وظيفة المثانة. </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4-1-4- تشخيص سلس البول: </w:t>
      </w:r>
    </w:p>
    <w:p w:rsidR="005F4F77" w:rsidRPr="002F022C" w:rsidRDefault="005F4F77" w:rsidP="002F022C">
      <w:pPr>
        <w:pStyle w:val="ListParagraph"/>
        <w:numPr>
          <w:ilvl w:val="0"/>
          <w:numId w:val="31"/>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القصة: </w:t>
      </w:r>
      <w:r w:rsidRPr="002F022C">
        <w:rPr>
          <w:rFonts w:cs="Simplified Arabic"/>
          <w:b/>
          <w:bCs/>
          <w:sz w:val="28"/>
          <w:szCs w:val="28"/>
          <w:lang w:bidi="ar-SY"/>
        </w:rPr>
        <w:t>History</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يجب أن تتضمن القصة المرضية قصة طبية مرضية كاملة تشمل كل الأعراض والعلامات عن كافة الأجهزة بالجسم</w:t>
      </w:r>
      <w:r w:rsidR="000257F4" w:rsidRPr="002F022C">
        <w:rPr>
          <w:rFonts w:cs="Simplified Arabic" w:hint="cs"/>
          <w:sz w:val="28"/>
          <w:szCs w:val="28"/>
          <w:rtl/>
          <w:lang w:bidi="ar-SY"/>
        </w:rPr>
        <w:t xml:space="preserve"> </w:t>
      </w:r>
      <w:r w:rsidRPr="002F022C">
        <w:rPr>
          <w:rFonts w:cs="Simplified Arabic" w:hint="cs"/>
          <w:sz w:val="28"/>
          <w:szCs w:val="28"/>
          <w:rtl/>
          <w:lang w:bidi="ar-SY"/>
        </w:rPr>
        <w:t>أن تشمل السوابق الجراحية</w:t>
      </w:r>
      <w:r w:rsidR="000257F4" w:rsidRPr="002F022C">
        <w:rPr>
          <w:rFonts w:cs="Simplified Arabic" w:hint="cs"/>
          <w:sz w:val="28"/>
          <w:szCs w:val="28"/>
          <w:rtl/>
          <w:lang w:bidi="ar-SY"/>
        </w:rPr>
        <w:t>،</w:t>
      </w:r>
      <w:r w:rsidRPr="002F022C">
        <w:rPr>
          <w:rFonts w:cs="Simplified Arabic" w:hint="cs"/>
          <w:sz w:val="28"/>
          <w:szCs w:val="28"/>
          <w:rtl/>
          <w:lang w:bidi="ar-SY"/>
        </w:rPr>
        <w:t xml:space="preserve"> ومن </w:t>
      </w:r>
      <w:r w:rsidRPr="002F022C">
        <w:rPr>
          <w:rFonts w:cs="Simplified Arabic" w:hint="cs"/>
          <w:sz w:val="28"/>
          <w:szCs w:val="28"/>
          <w:rtl/>
          <w:lang w:bidi="ar-SY"/>
        </w:rPr>
        <w:lastRenderedPageBreak/>
        <w:t>المفيد أن ندون الشكوى الرئيسية للمريض بالألفاظ والعبارات التي يذكرها</w:t>
      </w:r>
      <w:r w:rsidR="000257F4" w:rsidRPr="002F022C">
        <w:rPr>
          <w:rFonts w:cs="Simplified Arabic" w:hint="cs"/>
          <w:sz w:val="28"/>
          <w:szCs w:val="28"/>
          <w:rtl/>
          <w:lang w:bidi="ar-SY"/>
        </w:rPr>
        <w:t>،</w:t>
      </w:r>
      <w:r w:rsidRPr="002F022C">
        <w:rPr>
          <w:rFonts w:cs="Simplified Arabic" w:hint="cs"/>
          <w:sz w:val="28"/>
          <w:szCs w:val="28"/>
          <w:rtl/>
          <w:lang w:bidi="ar-SY"/>
        </w:rPr>
        <w:t xml:space="preserve"> ثم نتوسع بالقصة المرضية انطلاقاً من هذه الشكاية.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يجب السؤال عن عدد مرات السلس</w:t>
      </w:r>
      <w:r w:rsidR="000257F4" w:rsidRPr="002F022C">
        <w:rPr>
          <w:rFonts w:cs="Simplified Arabic" w:hint="cs"/>
          <w:sz w:val="28"/>
          <w:szCs w:val="28"/>
          <w:rtl/>
          <w:lang w:bidi="ar-SY"/>
        </w:rPr>
        <w:t>،</w:t>
      </w:r>
      <w:r w:rsidRPr="002F022C">
        <w:rPr>
          <w:rFonts w:cs="Simplified Arabic" w:hint="cs"/>
          <w:sz w:val="28"/>
          <w:szCs w:val="28"/>
          <w:rtl/>
          <w:lang w:bidi="ar-SY"/>
        </w:rPr>
        <w:t xml:space="preserve"> وهل حدثت الشكاية بشكل مفاجئ أو تدريجي</w:t>
      </w:r>
      <w:r w:rsidR="000257F4" w:rsidRPr="002F022C">
        <w:rPr>
          <w:rFonts w:cs="Simplified Arabic" w:hint="cs"/>
          <w:sz w:val="28"/>
          <w:szCs w:val="28"/>
          <w:rtl/>
          <w:lang w:bidi="ar-SY"/>
        </w:rPr>
        <w:t>،</w:t>
      </w:r>
      <w:r w:rsidRPr="002F022C">
        <w:rPr>
          <w:rFonts w:cs="Simplified Arabic" w:hint="cs"/>
          <w:sz w:val="28"/>
          <w:szCs w:val="28"/>
          <w:rtl/>
          <w:lang w:bidi="ar-SY"/>
        </w:rPr>
        <w:t xml:space="preserve"> وما هو حجم البول الذي يتم هروبه, وما هي ظروف حدوث السلس, وما الجهد الذي أدى لإحداث السلس.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الإصابات الجهازية الأخرى التي من الممكن أن تؤدي لشكايات تخص التبول كالداء السكري وقصور القلب الاحتقاني, والقصور التنفسي المزمن والامساك حيث يؤدي كل منهما إلى زيادة الضغط داخل جوف البطن. </w:t>
      </w:r>
    </w:p>
    <w:p w:rsidR="005F4F77" w:rsidRPr="002F022C" w:rsidRDefault="005F4F77" w:rsidP="00492563">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وأخيراً يجب سؤال المريضة عن الأدوية التي تتناولها والتي من الممكن أن يكون لها تأثيرات على عملية التبول ونذكر منها مقلدات مستقبلات الفا الأدرينيرجية, مضادات الكولين (قد تسبب احتباس بولي), و مضادات الهيستامين والكحول, ومضادات الاكتئاب ثلاثية الحلقة ومثبطات الأنزيم القالب (تسبب سعال مزمن) </w:t>
      </w:r>
      <w:r w:rsidRPr="002F022C">
        <w:rPr>
          <w:rFonts w:cs="Simplified Arabic"/>
          <w:sz w:val="28"/>
          <w:szCs w:val="28"/>
          <w:lang w:bidi="ar-SY"/>
        </w:rPr>
        <w:t>(Menefee SA. Et al 1998; 91: 853-854)</w:t>
      </w:r>
      <w:r w:rsidR="00F95805" w:rsidRPr="002F022C">
        <w:rPr>
          <w:rFonts w:cs="Simplified Arabic"/>
          <w:sz w:val="28"/>
          <w:szCs w:val="28"/>
          <w:vertAlign w:val="superscript"/>
          <w:lang w:bidi="ar-SY"/>
        </w:rPr>
        <w:t>39</w:t>
      </w:r>
      <w:r w:rsidRPr="002F022C">
        <w:rPr>
          <w:rFonts w:cs="Simplified Arabic" w:hint="cs"/>
          <w:sz w:val="28"/>
          <w:szCs w:val="28"/>
          <w:rtl/>
          <w:lang w:bidi="ar-SY"/>
        </w:rPr>
        <w:t>, وحاصرات الفا المستخدمة بأدوية خافضات الضغط (قد ترخي مخرج المثانة وتساعد على حدوث سلس البول الجهدي). (</w:t>
      </w:r>
      <w:r w:rsidRPr="002F022C">
        <w:rPr>
          <w:rFonts w:cs="Simplified Arabic"/>
          <w:sz w:val="28"/>
          <w:szCs w:val="28"/>
          <w:lang w:bidi="ar-SY"/>
        </w:rPr>
        <w:t>Wall LL, Addison WA. 1990, 75: 558- 560</w:t>
      </w:r>
      <w:r w:rsidRPr="002F022C">
        <w:rPr>
          <w:rFonts w:cs="Simplified Arabic" w:hint="cs"/>
          <w:sz w:val="28"/>
          <w:szCs w:val="28"/>
          <w:rtl/>
          <w:lang w:bidi="ar-SY"/>
        </w:rPr>
        <w:t>)</w:t>
      </w:r>
      <w:r w:rsidR="00F95805" w:rsidRPr="002F022C">
        <w:rPr>
          <w:rFonts w:cs="Simplified Arabic"/>
          <w:sz w:val="28"/>
          <w:szCs w:val="28"/>
          <w:vertAlign w:val="superscript"/>
          <w:lang w:bidi="ar-SY"/>
        </w:rPr>
        <w:t>59</w:t>
      </w:r>
      <w:r w:rsidRPr="002F022C">
        <w:rPr>
          <w:rFonts w:cs="Simplified Arabic" w:hint="cs"/>
          <w:sz w:val="28"/>
          <w:szCs w:val="28"/>
          <w:rtl/>
          <w:lang w:bidi="ar-SY"/>
        </w:rPr>
        <w:t xml:space="preserve">, وحاصرات الكلس التي تعيق تقلص الليف العضلي الأملس وتؤدي لبيلة بالإفاضة أو صعوبة بإفراغ المثانة, ومضادات الباركنسونية. </w:t>
      </w:r>
    </w:p>
    <w:p w:rsidR="005F4F77" w:rsidRPr="00EF6700" w:rsidRDefault="005F4F77" w:rsidP="002F022C">
      <w:pPr>
        <w:pStyle w:val="ListParagraph"/>
        <w:numPr>
          <w:ilvl w:val="0"/>
          <w:numId w:val="29"/>
        </w:numPr>
        <w:spacing w:after="0" w:line="240" w:lineRule="auto"/>
        <w:jc w:val="mediumKashida"/>
        <w:rPr>
          <w:rFonts w:cs="Simplified Arabic"/>
          <w:b/>
          <w:bCs/>
          <w:sz w:val="28"/>
          <w:szCs w:val="28"/>
          <w:lang w:bidi="ar-SY"/>
        </w:rPr>
      </w:pPr>
      <w:r w:rsidRPr="002F022C">
        <w:rPr>
          <w:rFonts w:cs="Simplified Arabic" w:hint="cs"/>
          <w:sz w:val="28"/>
          <w:szCs w:val="28"/>
          <w:rtl/>
          <w:lang w:bidi="ar-SY"/>
        </w:rPr>
        <w:t>فيما يخص المعلومات التي تصف الظروف التي يحدث فيها تسرب البول والمناورات الخاصة التي تسبب أو تحرض سلس البول فإننا نجد أنه مع سلس البول الجهدي (</w:t>
      </w:r>
      <w:r w:rsidRPr="002F022C">
        <w:rPr>
          <w:rFonts w:cs="Simplified Arabic"/>
          <w:sz w:val="28"/>
          <w:szCs w:val="28"/>
          <w:lang w:bidi="ar-SY"/>
        </w:rPr>
        <w:t>SUI</w:t>
      </w:r>
      <w:r w:rsidRPr="002F022C">
        <w:rPr>
          <w:rFonts w:cs="Simplified Arabic" w:hint="cs"/>
          <w:sz w:val="28"/>
          <w:szCs w:val="28"/>
          <w:rtl/>
          <w:lang w:bidi="ar-SY"/>
        </w:rPr>
        <w:t>) فإن المحرضات قد تتضمن زيادة الضغط ضمن البطن مثل السعال والعطاس ومناورة فالسلفا والضغط خلال الجماع، وبشكل آخر فإن سلس البول الإلحاحي قد يوصف بأنه فقدان البول بعد شعور بالإلحاح والذي لا يمكن كبحه. الجدول رقم (1) يبين مقارنة للأعراض بين سلس البول الجهدي والإلحاحي.</w:t>
      </w:r>
    </w:p>
    <w:p w:rsidR="00EF6700" w:rsidRDefault="00EF6700" w:rsidP="00EF6700">
      <w:pPr>
        <w:spacing w:after="0" w:line="240" w:lineRule="auto"/>
        <w:jc w:val="mediumKashida"/>
        <w:rPr>
          <w:rFonts w:cs="Simplified Arabic"/>
          <w:b/>
          <w:bCs/>
          <w:sz w:val="28"/>
          <w:szCs w:val="28"/>
          <w:lang w:bidi="ar-SY"/>
        </w:rPr>
      </w:pPr>
    </w:p>
    <w:p w:rsidR="00EF6700" w:rsidRDefault="00EF6700" w:rsidP="00EF6700">
      <w:pPr>
        <w:spacing w:after="0" w:line="240" w:lineRule="auto"/>
        <w:jc w:val="mediumKashida"/>
        <w:rPr>
          <w:rFonts w:cs="Simplified Arabic"/>
          <w:b/>
          <w:bCs/>
          <w:sz w:val="28"/>
          <w:szCs w:val="28"/>
          <w:lang w:bidi="ar-SY"/>
        </w:rPr>
      </w:pPr>
    </w:p>
    <w:p w:rsidR="00EF6700" w:rsidRDefault="00EF6700" w:rsidP="00EF6700">
      <w:pPr>
        <w:spacing w:after="0" w:line="240" w:lineRule="auto"/>
        <w:jc w:val="mediumKashida"/>
        <w:rPr>
          <w:rFonts w:cs="Simplified Arabic"/>
          <w:b/>
          <w:bCs/>
          <w:sz w:val="28"/>
          <w:szCs w:val="28"/>
          <w:lang w:bidi="ar-SY"/>
        </w:rPr>
      </w:pPr>
    </w:p>
    <w:p w:rsidR="00EF6700" w:rsidRDefault="00EF6700" w:rsidP="00EF6700">
      <w:pPr>
        <w:spacing w:after="0" w:line="240" w:lineRule="auto"/>
        <w:jc w:val="mediumKashida"/>
        <w:rPr>
          <w:rFonts w:cs="Simplified Arabic"/>
          <w:b/>
          <w:bCs/>
          <w:sz w:val="28"/>
          <w:szCs w:val="28"/>
          <w:lang w:bidi="ar-SY"/>
        </w:rPr>
      </w:pPr>
    </w:p>
    <w:p w:rsidR="00EF6700" w:rsidRDefault="00EF6700" w:rsidP="00EF6700">
      <w:pPr>
        <w:spacing w:after="0" w:line="240" w:lineRule="auto"/>
        <w:jc w:val="mediumKashida"/>
        <w:rPr>
          <w:rFonts w:cs="Simplified Arabic"/>
          <w:b/>
          <w:bCs/>
          <w:sz w:val="28"/>
          <w:szCs w:val="28"/>
          <w:lang w:bidi="ar-SY"/>
        </w:rPr>
      </w:pPr>
    </w:p>
    <w:p w:rsidR="00EF6700" w:rsidRDefault="00EF6700" w:rsidP="00EF6700">
      <w:pPr>
        <w:spacing w:after="0" w:line="240" w:lineRule="auto"/>
        <w:jc w:val="mediumKashida"/>
        <w:rPr>
          <w:rFonts w:cs="Simplified Arabic"/>
          <w:b/>
          <w:bCs/>
          <w:sz w:val="28"/>
          <w:szCs w:val="28"/>
          <w:lang w:bidi="ar-SY"/>
        </w:rPr>
      </w:pPr>
    </w:p>
    <w:p w:rsidR="00EF6700" w:rsidRDefault="00EF6700" w:rsidP="00EF6700">
      <w:pPr>
        <w:spacing w:after="0" w:line="240" w:lineRule="auto"/>
        <w:jc w:val="mediumKashida"/>
        <w:rPr>
          <w:rFonts w:cs="Simplified Arabic"/>
          <w:b/>
          <w:bCs/>
          <w:sz w:val="28"/>
          <w:szCs w:val="28"/>
          <w:lang w:bidi="ar-SY"/>
        </w:rPr>
      </w:pPr>
    </w:p>
    <w:p w:rsidR="00EF6700" w:rsidRDefault="00EF6700" w:rsidP="00EF6700">
      <w:pPr>
        <w:spacing w:after="0" w:line="240" w:lineRule="auto"/>
        <w:jc w:val="mediumKashida"/>
        <w:rPr>
          <w:rFonts w:cs="Simplified Arabic"/>
          <w:b/>
          <w:bCs/>
          <w:sz w:val="28"/>
          <w:szCs w:val="28"/>
          <w:lang w:bidi="ar-SY"/>
        </w:rPr>
      </w:pPr>
    </w:p>
    <w:p w:rsidR="00EF6700" w:rsidRDefault="00EF6700" w:rsidP="00EF6700">
      <w:pPr>
        <w:spacing w:after="0" w:line="240" w:lineRule="auto"/>
        <w:jc w:val="mediumKashida"/>
        <w:rPr>
          <w:rFonts w:cs="Simplified Arabic"/>
          <w:b/>
          <w:bCs/>
          <w:sz w:val="28"/>
          <w:szCs w:val="28"/>
          <w:lang w:bidi="ar-SY"/>
        </w:rPr>
      </w:pPr>
    </w:p>
    <w:p w:rsidR="00EF6700" w:rsidRDefault="00EF6700" w:rsidP="00EF6700">
      <w:pPr>
        <w:spacing w:after="0" w:line="240" w:lineRule="auto"/>
        <w:jc w:val="mediumKashida"/>
        <w:rPr>
          <w:rFonts w:cs="Simplified Arabic"/>
          <w:b/>
          <w:bCs/>
          <w:sz w:val="28"/>
          <w:szCs w:val="28"/>
          <w:lang w:bidi="ar-SY"/>
        </w:rPr>
      </w:pPr>
    </w:p>
    <w:p w:rsidR="00EF6700" w:rsidRDefault="006B1D5F" w:rsidP="00EF6700">
      <w:pPr>
        <w:spacing w:after="0" w:line="240" w:lineRule="auto"/>
        <w:jc w:val="mediumKashida"/>
        <w:rPr>
          <w:rFonts w:cs="Simplified Arabic"/>
          <w:b/>
          <w:bCs/>
          <w:sz w:val="28"/>
          <w:szCs w:val="28"/>
          <w:rtl/>
          <w:lang w:bidi="ar-SY"/>
        </w:rPr>
      </w:pPr>
      <w:r w:rsidRPr="006B1D5F">
        <w:rPr>
          <w:rFonts w:cs="Simplified Arabic"/>
          <w:noProof/>
          <w:sz w:val="28"/>
          <w:szCs w:val="28"/>
          <w:rtl/>
        </w:rPr>
        <w:pict>
          <v:roundrect id="_x0000_s1042" style="position:absolute;left:0;text-align:left;margin-left:39.95pt;margin-top:1.35pt;width:382.45pt;height:61.7pt;z-index:251682816" arcsize="10923f">
            <v:textbox style="mso-next-textbox:#_x0000_s1042">
              <w:txbxContent>
                <w:p w:rsidR="00F14F34" w:rsidRPr="002F022C" w:rsidRDefault="00F14F34" w:rsidP="00E114BA">
                  <w:pPr>
                    <w:spacing w:after="0" w:line="240" w:lineRule="auto"/>
                    <w:jc w:val="center"/>
                    <w:rPr>
                      <w:rFonts w:cs="Simplified Arabic"/>
                      <w:b/>
                      <w:bCs/>
                      <w:sz w:val="28"/>
                      <w:szCs w:val="28"/>
                      <w:rtl/>
                      <w:lang w:bidi="ar-SY"/>
                    </w:rPr>
                  </w:pPr>
                  <w:r w:rsidRPr="002F022C">
                    <w:rPr>
                      <w:rFonts w:cs="Simplified Arabic" w:hint="cs"/>
                      <w:sz w:val="28"/>
                      <w:szCs w:val="28"/>
                      <w:rtl/>
                      <w:lang w:bidi="ar-SY"/>
                    </w:rPr>
                    <w:t>الجدول رقم (1)</w:t>
                  </w:r>
                </w:p>
                <w:p w:rsidR="00F14F34" w:rsidRPr="002230E1" w:rsidRDefault="00F14F34" w:rsidP="002230E1">
                  <w:pPr>
                    <w:jc w:val="center"/>
                  </w:pPr>
                  <w:r>
                    <w:rPr>
                      <w:rFonts w:cs="Simplified Arabic" w:hint="cs"/>
                      <w:sz w:val="32"/>
                      <w:szCs w:val="32"/>
                      <w:rtl/>
                      <w:lang w:bidi="ar-SY"/>
                    </w:rPr>
                    <w:t>جدول يبين مقارنة للأعراض بين سلس البول الجهدي والإلحاحي</w:t>
                  </w:r>
                </w:p>
              </w:txbxContent>
            </v:textbox>
          </v:roundrect>
        </w:pict>
      </w:r>
    </w:p>
    <w:p w:rsidR="00E114BA" w:rsidRDefault="00E114BA" w:rsidP="00EF6700">
      <w:pPr>
        <w:spacing w:after="0" w:line="240" w:lineRule="auto"/>
        <w:jc w:val="mediumKashida"/>
        <w:rPr>
          <w:rFonts w:cs="Simplified Arabic"/>
          <w:b/>
          <w:bCs/>
          <w:sz w:val="28"/>
          <w:szCs w:val="28"/>
          <w:rtl/>
          <w:lang w:bidi="ar-SY"/>
        </w:rPr>
      </w:pPr>
    </w:p>
    <w:p w:rsidR="00E114BA" w:rsidRPr="00EF6700" w:rsidRDefault="00E114BA" w:rsidP="00EF6700">
      <w:pPr>
        <w:spacing w:after="0" w:line="240" w:lineRule="auto"/>
        <w:jc w:val="mediumKashida"/>
        <w:rPr>
          <w:rFonts w:cs="Simplified Arabic"/>
          <w:b/>
          <w:bCs/>
          <w:sz w:val="28"/>
          <w:szCs w:val="28"/>
          <w:lang w:bidi="ar-SY"/>
        </w:rPr>
      </w:pPr>
    </w:p>
    <w:tbl>
      <w:tblPr>
        <w:tblStyle w:val="TableGrid"/>
        <w:bidiVisual/>
        <w:tblW w:w="0" w:type="auto"/>
        <w:tblLook w:val="04A0"/>
      </w:tblPr>
      <w:tblGrid>
        <w:gridCol w:w="2840"/>
        <w:gridCol w:w="2334"/>
        <w:gridCol w:w="2430"/>
      </w:tblGrid>
      <w:tr w:rsidR="005F4F77" w:rsidRPr="002F022C" w:rsidTr="002230E1">
        <w:tc>
          <w:tcPr>
            <w:tcW w:w="2840" w:type="dxa"/>
            <w:tcBorders>
              <w:top w:val="dashDotStroked" w:sz="24" w:space="0" w:color="auto"/>
              <w:left w:val="dashDotStroked" w:sz="24" w:space="0" w:color="auto"/>
              <w:bottom w:val="dashDotStroked" w:sz="24" w:space="0" w:color="auto"/>
            </w:tcBorders>
            <w:shd w:val="clear" w:color="auto" w:fill="D9D9D9" w:themeFill="background1" w:themeFillShade="D9"/>
          </w:tcPr>
          <w:p w:rsidR="005F4F77" w:rsidRPr="002F022C" w:rsidRDefault="005F4F77" w:rsidP="002F022C">
            <w:pPr>
              <w:jc w:val="mediumKashida"/>
              <w:rPr>
                <w:rFonts w:cs="Simplified Arabic"/>
                <w:b/>
                <w:bCs/>
                <w:sz w:val="28"/>
                <w:szCs w:val="28"/>
                <w:rtl/>
                <w:lang w:bidi="ar-SY"/>
              </w:rPr>
            </w:pPr>
            <w:r w:rsidRPr="002F022C">
              <w:rPr>
                <w:rFonts w:cs="Simplified Arabic" w:hint="cs"/>
                <w:b/>
                <w:bCs/>
                <w:sz w:val="28"/>
                <w:szCs w:val="28"/>
                <w:rtl/>
                <w:lang w:bidi="ar-SY"/>
              </w:rPr>
              <w:t xml:space="preserve">الأعراض </w:t>
            </w:r>
          </w:p>
        </w:tc>
        <w:tc>
          <w:tcPr>
            <w:tcW w:w="2334" w:type="dxa"/>
            <w:tcBorders>
              <w:top w:val="dashDotStroked" w:sz="24" w:space="0" w:color="auto"/>
              <w:bottom w:val="dashDotStroked" w:sz="24" w:space="0" w:color="auto"/>
            </w:tcBorders>
            <w:shd w:val="clear" w:color="auto" w:fill="A6A6A6" w:themeFill="background1" w:themeFillShade="A6"/>
          </w:tcPr>
          <w:p w:rsidR="005F4F77" w:rsidRPr="002F022C" w:rsidRDefault="005F4F77" w:rsidP="002F022C">
            <w:pPr>
              <w:jc w:val="center"/>
              <w:rPr>
                <w:rFonts w:cs="Simplified Arabic"/>
                <w:b/>
                <w:bCs/>
                <w:sz w:val="28"/>
                <w:szCs w:val="28"/>
                <w:rtl/>
                <w:lang w:bidi="ar-SY"/>
              </w:rPr>
            </w:pPr>
            <w:r w:rsidRPr="002F022C">
              <w:rPr>
                <w:rFonts w:cs="Simplified Arabic" w:hint="cs"/>
                <w:b/>
                <w:bCs/>
                <w:sz w:val="28"/>
                <w:szCs w:val="28"/>
                <w:rtl/>
                <w:lang w:bidi="ar-SY"/>
              </w:rPr>
              <w:t>سلس إلحاحي</w:t>
            </w:r>
          </w:p>
        </w:tc>
        <w:tc>
          <w:tcPr>
            <w:tcW w:w="2430" w:type="dxa"/>
            <w:tcBorders>
              <w:top w:val="dashDotStroked" w:sz="24" w:space="0" w:color="auto"/>
              <w:bottom w:val="dashDotStroked" w:sz="24" w:space="0" w:color="auto"/>
              <w:right w:val="dashDotStroked" w:sz="24" w:space="0" w:color="auto"/>
            </w:tcBorders>
            <w:shd w:val="clear" w:color="auto" w:fill="A6A6A6" w:themeFill="background1" w:themeFillShade="A6"/>
          </w:tcPr>
          <w:p w:rsidR="005F4F77" w:rsidRPr="002F022C" w:rsidRDefault="005F4F77" w:rsidP="002F022C">
            <w:pPr>
              <w:jc w:val="center"/>
              <w:rPr>
                <w:rFonts w:cs="Simplified Arabic"/>
                <w:b/>
                <w:bCs/>
                <w:sz w:val="28"/>
                <w:szCs w:val="28"/>
                <w:rtl/>
                <w:lang w:bidi="ar-SY"/>
              </w:rPr>
            </w:pPr>
            <w:r w:rsidRPr="002F022C">
              <w:rPr>
                <w:rFonts w:cs="Simplified Arabic" w:hint="cs"/>
                <w:b/>
                <w:bCs/>
                <w:sz w:val="28"/>
                <w:szCs w:val="28"/>
                <w:rtl/>
                <w:lang w:bidi="ar-SY"/>
              </w:rPr>
              <w:t>سلس جهدي</w:t>
            </w:r>
          </w:p>
        </w:tc>
      </w:tr>
      <w:tr w:rsidR="005F4F77" w:rsidRPr="002F022C" w:rsidTr="002230E1">
        <w:tc>
          <w:tcPr>
            <w:tcW w:w="2840" w:type="dxa"/>
            <w:tcBorders>
              <w:top w:val="dashDotStroked" w:sz="24" w:space="0" w:color="auto"/>
              <w:left w:val="dashDotStroked" w:sz="24" w:space="0" w:color="auto"/>
            </w:tcBorders>
          </w:tcPr>
          <w:p w:rsidR="005F4F77" w:rsidRPr="002F022C" w:rsidRDefault="005F4F77" w:rsidP="002F022C">
            <w:pPr>
              <w:jc w:val="mediumKashida"/>
              <w:rPr>
                <w:rFonts w:cs="Simplified Arabic"/>
                <w:b/>
                <w:bCs/>
                <w:sz w:val="28"/>
                <w:szCs w:val="28"/>
                <w:rtl/>
                <w:lang w:bidi="ar-SY"/>
              </w:rPr>
            </w:pPr>
            <w:r w:rsidRPr="002F022C">
              <w:rPr>
                <w:rFonts w:cs="Simplified Arabic" w:hint="cs"/>
                <w:b/>
                <w:bCs/>
                <w:sz w:val="28"/>
                <w:szCs w:val="28"/>
                <w:rtl/>
                <w:lang w:bidi="ar-SY"/>
              </w:rPr>
              <w:t xml:space="preserve">الإلحاحية </w:t>
            </w:r>
          </w:p>
        </w:tc>
        <w:tc>
          <w:tcPr>
            <w:tcW w:w="2334" w:type="dxa"/>
            <w:tcBorders>
              <w:top w:val="dashDotStroked" w:sz="24" w:space="0" w:color="auto"/>
            </w:tcBorders>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نعم</w:t>
            </w:r>
          </w:p>
        </w:tc>
        <w:tc>
          <w:tcPr>
            <w:tcW w:w="2430" w:type="dxa"/>
            <w:tcBorders>
              <w:top w:val="dashDotStroked" w:sz="24" w:space="0" w:color="auto"/>
              <w:right w:val="dashDotStroked" w:sz="24" w:space="0" w:color="auto"/>
            </w:tcBorders>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لا</w:t>
            </w:r>
          </w:p>
        </w:tc>
      </w:tr>
      <w:tr w:rsidR="005F4F77" w:rsidRPr="002F022C" w:rsidTr="002230E1">
        <w:tc>
          <w:tcPr>
            <w:tcW w:w="2840" w:type="dxa"/>
            <w:tcBorders>
              <w:left w:val="dashDotStroked" w:sz="24" w:space="0" w:color="auto"/>
            </w:tcBorders>
          </w:tcPr>
          <w:p w:rsidR="005F4F77" w:rsidRPr="002F022C" w:rsidRDefault="005F4F77" w:rsidP="002F022C">
            <w:pPr>
              <w:jc w:val="mediumKashida"/>
              <w:rPr>
                <w:rFonts w:cs="Simplified Arabic"/>
                <w:b/>
                <w:bCs/>
                <w:sz w:val="28"/>
                <w:szCs w:val="28"/>
                <w:rtl/>
                <w:lang w:bidi="ar-SY"/>
              </w:rPr>
            </w:pPr>
            <w:r w:rsidRPr="002F022C">
              <w:rPr>
                <w:rFonts w:cs="Simplified Arabic" w:hint="cs"/>
                <w:b/>
                <w:bCs/>
                <w:sz w:val="28"/>
                <w:szCs w:val="28"/>
                <w:rtl/>
                <w:lang w:bidi="ar-SY"/>
              </w:rPr>
              <w:t xml:space="preserve">التردد والإلحاحية </w:t>
            </w:r>
          </w:p>
        </w:tc>
        <w:tc>
          <w:tcPr>
            <w:tcW w:w="2334" w:type="dxa"/>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نعم</w:t>
            </w:r>
          </w:p>
        </w:tc>
        <w:tc>
          <w:tcPr>
            <w:tcW w:w="2430" w:type="dxa"/>
            <w:tcBorders>
              <w:right w:val="dashDotStroked" w:sz="24" w:space="0" w:color="auto"/>
            </w:tcBorders>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لا</w:t>
            </w:r>
          </w:p>
        </w:tc>
      </w:tr>
      <w:tr w:rsidR="005F4F77" w:rsidRPr="002F022C" w:rsidTr="002230E1">
        <w:tc>
          <w:tcPr>
            <w:tcW w:w="2840" w:type="dxa"/>
            <w:tcBorders>
              <w:left w:val="dashDotStroked" w:sz="24" w:space="0" w:color="auto"/>
            </w:tcBorders>
          </w:tcPr>
          <w:p w:rsidR="005F4F77" w:rsidRPr="002F022C" w:rsidRDefault="005F4F77" w:rsidP="002F022C">
            <w:pPr>
              <w:jc w:val="mediumKashida"/>
              <w:rPr>
                <w:rFonts w:cs="Simplified Arabic"/>
                <w:b/>
                <w:bCs/>
                <w:sz w:val="28"/>
                <w:szCs w:val="28"/>
                <w:rtl/>
                <w:lang w:bidi="ar-SY"/>
              </w:rPr>
            </w:pPr>
            <w:r w:rsidRPr="002F022C">
              <w:rPr>
                <w:rFonts w:cs="Simplified Arabic" w:hint="cs"/>
                <w:b/>
                <w:bCs/>
                <w:sz w:val="28"/>
                <w:szCs w:val="28"/>
                <w:rtl/>
                <w:lang w:bidi="ar-SY"/>
              </w:rPr>
              <w:t>تسرب البول مع ارتفاع الضغط ضمن البطن</w:t>
            </w:r>
          </w:p>
        </w:tc>
        <w:tc>
          <w:tcPr>
            <w:tcW w:w="2334" w:type="dxa"/>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لا</w:t>
            </w:r>
          </w:p>
        </w:tc>
        <w:tc>
          <w:tcPr>
            <w:tcW w:w="2430" w:type="dxa"/>
            <w:tcBorders>
              <w:right w:val="dashDotStroked" w:sz="24" w:space="0" w:color="auto"/>
            </w:tcBorders>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نعم</w:t>
            </w:r>
          </w:p>
        </w:tc>
      </w:tr>
      <w:tr w:rsidR="005F4F77" w:rsidRPr="002F022C" w:rsidTr="002230E1">
        <w:tc>
          <w:tcPr>
            <w:tcW w:w="2840" w:type="dxa"/>
            <w:tcBorders>
              <w:left w:val="dashDotStroked" w:sz="24" w:space="0" w:color="auto"/>
            </w:tcBorders>
          </w:tcPr>
          <w:p w:rsidR="005F4F77" w:rsidRPr="002F022C" w:rsidRDefault="005F4F77" w:rsidP="002F022C">
            <w:pPr>
              <w:jc w:val="mediumKashida"/>
              <w:rPr>
                <w:rFonts w:cs="Simplified Arabic"/>
                <w:b/>
                <w:bCs/>
                <w:sz w:val="28"/>
                <w:szCs w:val="28"/>
                <w:rtl/>
                <w:lang w:bidi="ar-SY"/>
              </w:rPr>
            </w:pPr>
            <w:r w:rsidRPr="002F022C">
              <w:rPr>
                <w:rFonts w:cs="Simplified Arabic" w:hint="cs"/>
                <w:b/>
                <w:bCs/>
                <w:sz w:val="28"/>
                <w:szCs w:val="28"/>
                <w:rtl/>
                <w:lang w:bidi="ar-SY"/>
              </w:rPr>
              <w:t xml:space="preserve">مقدار تسرب البول مع كل نوبة سلس </w:t>
            </w:r>
          </w:p>
        </w:tc>
        <w:tc>
          <w:tcPr>
            <w:tcW w:w="2334" w:type="dxa"/>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كبيرة</w:t>
            </w:r>
          </w:p>
        </w:tc>
        <w:tc>
          <w:tcPr>
            <w:tcW w:w="2430" w:type="dxa"/>
            <w:tcBorders>
              <w:right w:val="dashDotStroked" w:sz="24" w:space="0" w:color="auto"/>
            </w:tcBorders>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قليلة</w:t>
            </w:r>
          </w:p>
        </w:tc>
      </w:tr>
      <w:tr w:rsidR="005F4F77" w:rsidRPr="002F022C" w:rsidTr="002230E1">
        <w:tc>
          <w:tcPr>
            <w:tcW w:w="2840" w:type="dxa"/>
            <w:tcBorders>
              <w:left w:val="dashDotStroked" w:sz="24" w:space="0" w:color="auto"/>
            </w:tcBorders>
          </w:tcPr>
          <w:p w:rsidR="005F4F77" w:rsidRPr="002F022C" w:rsidRDefault="005F4F77" w:rsidP="002F022C">
            <w:pPr>
              <w:jc w:val="mediumKashida"/>
              <w:rPr>
                <w:rFonts w:cs="Simplified Arabic"/>
                <w:b/>
                <w:bCs/>
                <w:sz w:val="28"/>
                <w:szCs w:val="28"/>
                <w:rtl/>
                <w:lang w:bidi="ar-SY"/>
              </w:rPr>
            </w:pPr>
            <w:r w:rsidRPr="002F022C">
              <w:rPr>
                <w:rFonts w:cs="Simplified Arabic" w:hint="cs"/>
                <w:b/>
                <w:bCs/>
                <w:sz w:val="28"/>
                <w:szCs w:val="28"/>
                <w:rtl/>
                <w:lang w:bidi="ar-SY"/>
              </w:rPr>
              <w:t xml:space="preserve">القدرة على الوصول إلى الحمام في الوقت المناسب </w:t>
            </w:r>
          </w:p>
        </w:tc>
        <w:tc>
          <w:tcPr>
            <w:tcW w:w="2334" w:type="dxa"/>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غالباً لا</w:t>
            </w:r>
          </w:p>
        </w:tc>
        <w:tc>
          <w:tcPr>
            <w:tcW w:w="2430" w:type="dxa"/>
            <w:tcBorders>
              <w:right w:val="dashDotStroked" w:sz="24" w:space="0" w:color="auto"/>
            </w:tcBorders>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نعم</w:t>
            </w:r>
          </w:p>
        </w:tc>
      </w:tr>
      <w:tr w:rsidR="005F4F77" w:rsidRPr="002F022C" w:rsidTr="002230E1">
        <w:tc>
          <w:tcPr>
            <w:tcW w:w="2840" w:type="dxa"/>
            <w:tcBorders>
              <w:left w:val="dashDotStroked" w:sz="24" w:space="0" w:color="auto"/>
              <w:bottom w:val="dashDotStroked" w:sz="24" w:space="0" w:color="auto"/>
            </w:tcBorders>
          </w:tcPr>
          <w:p w:rsidR="005F4F77" w:rsidRPr="002F022C" w:rsidRDefault="005F4F77" w:rsidP="002F022C">
            <w:pPr>
              <w:jc w:val="mediumKashida"/>
              <w:rPr>
                <w:rFonts w:cs="Simplified Arabic"/>
                <w:b/>
                <w:bCs/>
                <w:sz w:val="28"/>
                <w:szCs w:val="28"/>
                <w:rtl/>
                <w:lang w:bidi="ar-SY"/>
              </w:rPr>
            </w:pPr>
            <w:r w:rsidRPr="002F022C">
              <w:rPr>
                <w:rFonts w:cs="Simplified Arabic" w:hint="cs"/>
                <w:b/>
                <w:bCs/>
                <w:sz w:val="28"/>
                <w:szCs w:val="28"/>
                <w:rtl/>
                <w:lang w:bidi="ar-SY"/>
              </w:rPr>
              <w:t xml:space="preserve">الاستيقاظ ليلاً للتبول </w:t>
            </w:r>
          </w:p>
        </w:tc>
        <w:tc>
          <w:tcPr>
            <w:tcW w:w="2334" w:type="dxa"/>
            <w:tcBorders>
              <w:bottom w:val="dashDotStroked" w:sz="24" w:space="0" w:color="auto"/>
            </w:tcBorders>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غالباً</w:t>
            </w:r>
          </w:p>
        </w:tc>
        <w:tc>
          <w:tcPr>
            <w:tcW w:w="2430" w:type="dxa"/>
            <w:tcBorders>
              <w:bottom w:val="dashDotStroked" w:sz="24" w:space="0" w:color="auto"/>
              <w:right w:val="dashDotStroked" w:sz="24" w:space="0" w:color="auto"/>
            </w:tcBorders>
          </w:tcPr>
          <w:p w:rsidR="005F4F77" w:rsidRPr="002F022C" w:rsidRDefault="005F4F77" w:rsidP="002F022C">
            <w:pPr>
              <w:jc w:val="center"/>
              <w:rPr>
                <w:rFonts w:cs="Simplified Arabic"/>
                <w:sz w:val="28"/>
                <w:szCs w:val="28"/>
                <w:rtl/>
                <w:lang w:bidi="ar-SY"/>
              </w:rPr>
            </w:pPr>
            <w:r w:rsidRPr="002F022C">
              <w:rPr>
                <w:rFonts w:cs="Simplified Arabic" w:hint="cs"/>
                <w:sz w:val="28"/>
                <w:szCs w:val="28"/>
                <w:rtl/>
                <w:lang w:bidi="ar-SY"/>
              </w:rPr>
              <w:t>نادر</w:t>
            </w:r>
          </w:p>
        </w:tc>
      </w:tr>
    </w:tbl>
    <w:p w:rsidR="005F4F77" w:rsidRDefault="005F4F77" w:rsidP="002F022C">
      <w:pPr>
        <w:spacing w:after="0" w:line="240" w:lineRule="auto"/>
        <w:jc w:val="mediumKashida"/>
        <w:rPr>
          <w:rFonts w:cs="Simplified Arabic"/>
          <w:b/>
          <w:bCs/>
          <w:sz w:val="28"/>
          <w:szCs w:val="28"/>
          <w:lang w:bidi="ar-SY"/>
        </w:rPr>
      </w:pPr>
    </w:p>
    <w:p w:rsidR="00EF6700" w:rsidRDefault="00EF6700" w:rsidP="002F022C">
      <w:pPr>
        <w:spacing w:after="0" w:line="240" w:lineRule="auto"/>
        <w:jc w:val="mediumKashida"/>
        <w:rPr>
          <w:rFonts w:cs="Simplified Arabic"/>
          <w:b/>
          <w:bCs/>
          <w:sz w:val="28"/>
          <w:szCs w:val="28"/>
          <w:lang w:bidi="ar-SY"/>
        </w:rPr>
      </w:pPr>
    </w:p>
    <w:p w:rsidR="00EF6700" w:rsidRPr="002F022C" w:rsidRDefault="00EF6700" w:rsidP="002F022C">
      <w:pPr>
        <w:spacing w:after="0" w:line="240" w:lineRule="auto"/>
        <w:jc w:val="mediumKashida"/>
        <w:rPr>
          <w:rFonts w:cs="Simplified Arabic"/>
          <w:b/>
          <w:bCs/>
          <w:sz w:val="28"/>
          <w:szCs w:val="28"/>
          <w:rtl/>
          <w:lang w:bidi="ar-SY"/>
        </w:rPr>
      </w:pPr>
    </w:p>
    <w:p w:rsidR="005F4F77" w:rsidRPr="002F022C" w:rsidRDefault="005F4F77" w:rsidP="002F022C">
      <w:pPr>
        <w:pStyle w:val="ListParagraph"/>
        <w:numPr>
          <w:ilvl w:val="0"/>
          <w:numId w:val="29"/>
        </w:numPr>
        <w:spacing w:after="0" w:line="240" w:lineRule="auto"/>
        <w:jc w:val="mediumKashida"/>
        <w:rPr>
          <w:rFonts w:cs="Simplified Arabic"/>
          <w:sz w:val="28"/>
          <w:szCs w:val="28"/>
          <w:lang w:bidi="ar-SY"/>
        </w:rPr>
      </w:pPr>
      <w:r w:rsidRPr="002F022C">
        <w:rPr>
          <w:rFonts w:cs="Simplified Arabic" w:hint="cs"/>
          <w:b/>
          <w:bCs/>
          <w:sz w:val="28"/>
          <w:szCs w:val="28"/>
          <w:rtl/>
          <w:lang w:bidi="ar-SY"/>
        </w:rPr>
        <w:t xml:space="preserve">الأعراض البولية: </w:t>
      </w:r>
      <w:r w:rsidRPr="002F022C">
        <w:rPr>
          <w:rFonts w:cs="Simplified Arabic"/>
          <w:b/>
          <w:bCs/>
          <w:sz w:val="28"/>
          <w:szCs w:val="28"/>
          <w:lang w:bidi="ar-SY"/>
        </w:rPr>
        <w:t>Urinary Symptoms</w:t>
      </w:r>
      <w:r w:rsidRPr="002F022C">
        <w:rPr>
          <w:rFonts w:cs="Simplified Arabic" w:hint="cs"/>
          <w:b/>
          <w:bCs/>
          <w:sz w:val="28"/>
          <w:szCs w:val="28"/>
          <w:rtl/>
          <w:lang w:bidi="ar-SY"/>
        </w:rPr>
        <w:t xml:space="preserve">: </w:t>
      </w:r>
    </w:p>
    <w:p w:rsidR="005F4F77" w:rsidRPr="002F022C" w:rsidRDefault="005F4F77" w:rsidP="002F022C">
      <w:pPr>
        <w:pStyle w:val="ListParagraph"/>
        <w:numPr>
          <w:ilvl w:val="0"/>
          <w:numId w:val="32"/>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تكرار البول </w:t>
      </w:r>
      <w:r w:rsidRPr="002F022C">
        <w:rPr>
          <w:rFonts w:cs="Simplified Arabic"/>
          <w:sz w:val="28"/>
          <w:szCs w:val="28"/>
          <w:lang w:bidi="ar-SY"/>
        </w:rPr>
        <w:t>Urinary Frequency</w:t>
      </w:r>
      <w:r w:rsidRPr="002F022C">
        <w:rPr>
          <w:rFonts w:cs="Simplified Arabic" w:hint="cs"/>
          <w:sz w:val="28"/>
          <w:szCs w:val="28"/>
          <w:rtl/>
          <w:lang w:bidi="ar-SY"/>
        </w:rPr>
        <w:t xml:space="preserve"> </w:t>
      </w:r>
      <w:r w:rsidRPr="002F022C">
        <w:rPr>
          <w:rFonts w:cs="Simplified Arabic"/>
          <w:sz w:val="28"/>
          <w:szCs w:val="28"/>
          <w:lang w:bidi="ar-SY"/>
        </w:rPr>
        <w:t>:</w:t>
      </w:r>
      <w:r w:rsidRPr="002F022C">
        <w:rPr>
          <w:rFonts w:cs="Simplified Arabic" w:hint="cs"/>
          <w:sz w:val="28"/>
          <w:szCs w:val="28"/>
          <w:rtl/>
          <w:lang w:bidi="ar-SY"/>
        </w:rPr>
        <w:t>معظم النساء يتبولن 8 مرات باليوم أو أقل. بدون وجود قصة لزيادة ال</w:t>
      </w:r>
      <w:r w:rsidRPr="002F022C">
        <w:rPr>
          <w:rFonts w:cs="Simplified Arabic" w:hint="cs"/>
          <w:sz w:val="28"/>
          <w:szCs w:val="28"/>
          <w:rtl/>
        </w:rPr>
        <w:t>وارد</w:t>
      </w:r>
      <w:r w:rsidRPr="002F022C">
        <w:rPr>
          <w:rFonts w:cs="Simplified Arabic" w:hint="cs"/>
          <w:sz w:val="28"/>
          <w:szCs w:val="28"/>
          <w:rtl/>
          <w:lang w:bidi="ar-SY"/>
        </w:rPr>
        <w:t xml:space="preserve"> من السوائل فإن زيادة عدد مرات التبول قد تشير إلى سلس بول إلحاحي أو انتان المجاري البولية أو أمراض بالإحليل </w:t>
      </w:r>
      <w:r w:rsidRPr="002F022C">
        <w:rPr>
          <w:rFonts w:cs="Simplified Arabic"/>
          <w:sz w:val="28"/>
          <w:szCs w:val="28"/>
          <w:lang w:bidi="ar-SY"/>
        </w:rPr>
        <w:t>Urethral pathology</w:t>
      </w:r>
      <w:r w:rsidRPr="002F022C">
        <w:rPr>
          <w:rFonts w:cs="Simplified Arabic" w:hint="cs"/>
          <w:sz w:val="28"/>
          <w:szCs w:val="28"/>
          <w:rtl/>
          <w:lang w:bidi="ar-SY"/>
        </w:rPr>
        <w:t xml:space="preserve"> ويجب إجراء تقييم إضافي, بالإضافة إلى أن تكرر التبول يترافق مع التهاب المثانة الخلالي </w:t>
      </w:r>
      <w:r w:rsidRPr="002F022C">
        <w:rPr>
          <w:rFonts w:cs="Simplified Arabic"/>
          <w:sz w:val="28"/>
          <w:szCs w:val="28"/>
          <w:lang w:bidi="ar-SY"/>
        </w:rPr>
        <w:t>Interstitial cystitis IC)</w:t>
      </w:r>
      <w:r w:rsidRPr="002F022C">
        <w:rPr>
          <w:rFonts w:cs="Simplified Arabic" w:hint="cs"/>
          <w:sz w:val="28"/>
          <w:szCs w:val="28"/>
          <w:rtl/>
        </w:rPr>
        <w:t>)</w:t>
      </w:r>
      <w:r w:rsidR="009567EA" w:rsidRPr="002F022C">
        <w:rPr>
          <w:rFonts w:cs="Simplified Arabic"/>
          <w:sz w:val="28"/>
          <w:szCs w:val="28"/>
          <w:lang w:bidi="ar-SY"/>
        </w:rPr>
        <w:t>.</w:t>
      </w:r>
      <w:r w:rsidRPr="002F022C">
        <w:rPr>
          <w:rFonts w:cs="Simplified Arabic" w:hint="cs"/>
          <w:sz w:val="28"/>
          <w:szCs w:val="28"/>
          <w:rtl/>
          <w:lang w:bidi="ar-SY"/>
        </w:rPr>
        <w:t xml:space="preserve"> في النساء مع التهاب مثانة خلالي فإن عدد مرات التبول قد تزيد عن 20 مرة/ اليوم.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في النساء مع سلس بول إلحاحي أو أولئك مع اضطراب جهازي في توازن السوائل مثل قصور القلب الاحتقاني فإن البوال الليلي </w:t>
      </w:r>
      <w:r w:rsidRPr="002F022C">
        <w:rPr>
          <w:rFonts w:cs="Simplified Arabic"/>
          <w:sz w:val="28"/>
          <w:szCs w:val="28"/>
          <w:lang w:bidi="ar-SY"/>
        </w:rPr>
        <w:t>noctoria</w:t>
      </w:r>
      <w:r w:rsidRPr="002F022C">
        <w:rPr>
          <w:rFonts w:cs="Simplified Arabic" w:hint="cs"/>
          <w:sz w:val="28"/>
          <w:szCs w:val="28"/>
          <w:rtl/>
          <w:lang w:bidi="ar-SY"/>
        </w:rPr>
        <w:t xml:space="preserve"> ممكن مشاهدته. </w:t>
      </w:r>
    </w:p>
    <w:p w:rsidR="005F4F77" w:rsidRDefault="005F4F77"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 xml:space="preserve">في الحالة الأخيرة فإن علاج السبب المستبطن يؤدي إلى تحسن الأعراض وحتى الشفاء. </w:t>
      </w:r>
    </w:p>
    <w:p w:rsidR="00E51D60" w:rsidRPr="002F022C" w:rsidRDefault="00E51D60" w:rsidP="002F022C">
      <w:pPr>
        <w:spacing w:after="0" w:line="240" w:lineRule="auto"/>
        <w:ind w:firstLine="567"/>
        <w:jc w:val="mediumKashida"/>
        <w:rPr>
          <w:rFonts w:cs="Simplified Arabic"/>
          <w:sz w:val="28"/>
          <w:szCs w:val="28"/>
          <w:rtl/>
          <w:lang w:bidi="ar-SY"/>
        </w:rPr>
      </w:pPr>
    </w:p>
    <w:p w:rsidR="005F4F77" w:rsidRPr="002F022C" w:rsidRDefault="005F4F77" w:rsidP="002F022C">
      <w:pPr>
        <w:pStyle w:val="ListParagraph"/>
        <w:numPr>
          <w:ilvl w:val="0"/>
          <w:numId w:val="32"/>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احتباس التبول </w:t>
      </w:r>
      <w:r w:rsidRPr="002F022C">
        <w:rPr>
          <w:rFonts w:cs="Simplified Arabic"/>
          <w:sz w:val="28"/>
          <w:szCs w:val="28"/>
          <w:lang w:bidi="ar-SY"/>
        </w:rPr>
        <w:t>Urinary retention</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من المهم تحديد إذا كان المريض يفرغ مثانته بشكل كامل, إن الإفراغ غير الكامل يمكن أن يترافق مع سلس البول الجهدي أو الإلحاحي. </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pStyle w:val="ListParagraph"/>
        <w:numPr>
          <w:ilvl w:val="0"/>
          <w:numId w:val="32"/>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أعراض بولية أخرى </w:t>
      </w:r>
      <w:r w:rsidRPr="002F022C">
        <w:rPr>
          <w:rFonts w:cs="Simplified Arabic"/>
          <w:sz w:val="28"/>
          <w:szCs w:val="28"/>
          <w:lang w:bidi="ar-SY"/>
        </w:rPr>
        <w:t>Other Urinary Symptoms</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إن حجم البول المتسرب مع كل نوبة قد يعطي مفاتيح تشخيصية ،الكميات الكبيرة تفقد بشكل خاص بعد التقلص العفوي للمثانة المترافق مع سلس البول الإلحاحي ويمكن أن يشمل كامل حجم المثانة. بالمقابل فإن النساء مع سلس بول جهدي( </w:t>
      </w:r>
      <w:r w:rsidRPr="002F022C">
        <w:rPr>
          <w:rFonts w:cs="Simplified Arabic"/>
          <w:sz w:val="28"/>
          <w:szCs w:val="28"/>
          <w:lang w:bidi="ar-SY"/>
        </w:rPr>
        <w:t>(SUI</w:t>
      </w:r>
      <w:r w:rsidRPr="002F022C">
        <w:rPr>
          <w:rFonts w:cs="Simplified Arabic" w:hint="cs"/>
          <w:sz w:val="28"/>
          <w:szCs w:val="28"/>
          <w:rtl/>
          <w:lang w:bidi="ar-SY"/>
        </w:rPr>
        <w:t xml:space="preserve"> عادة يصفون فقدان كميات قليلة. أكثر من ذلك هؤلاء النساء غالباً قادرين على تقليص العضلات الرافعة للشرج لإيقاف مؤقت لتيار البول. </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إن التنقيط بعد الإفراغ يترافق عادة مع رتوج الإحليل والتي يمكن أن تعتبر خطأ بسبب سلس بولي. </w:t>
      </w:r>
    </w:p>
    <w:p w:rsidR="005F4F77" w:rsidRPr="002F022C" w:rsidRDefault="005F4F77" w:rsidP="002F022C">
      <w:pPr>
        <w:pStyle w:val="ListParagraph"/>
        <w:numPr>
          <w:ilvl w:val="0"/>
          <w:numId w:val="2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البيلة الدموية هي أيضاً علامة شائعة لـ </w:t>
      </w:r>
      <w:r w:rsidRPr="002F022C">
        <w:rPr>
          <w:rFonts w:cs="Simplified Arabic"/>
          <w:sz w:val="28"/>
          <w:szCs w:val="28"/>
          <w:lang w:bidi="ar-SY"/>
        </w:rPr>
        <w:t>UTI</w:t>
      </w:r>
      <w:r w:rsidRPr="002F022C">
        <w:rPr>
          <w:rFonts w:cs="Simplified Arabic" w:hint="cs"/>
          <w:sz w:val="28"/>
          <w:szCs w:val="28"/>
          <w:rtl/>
          <w:lang w:bidi="ar-SY"/>
        </w:rPr>
        <w:t xml:space="preserve"> (انتانات المجاري البولية) وهي قد تشير أيضاً إلى خباثة وقد تسبب أعراض إفراغ متهيج. </w:t>
      </w:r>
    </w:p>
    <w:p w:rsidR="005F4F77" w:rsidRPr="00E51D60" w:rsidRDefault="005F4F77" w:rsidP="00E51D60">
      <w:pPr>
        <w:pStyle w:val="ListParagraph"/>
        <w:numPr>
          <w:ilvl w:val="0"/>
          <w:numId w:val="25"/>
        </w:numPr>
        <w:spacing w:after="0" w:line="240" w:lineRule="auto"/>
        <w:jc w:val="mediumKashida"/>
        <w:rPr>
          <w:rFonts w:cs="Simplified Arabic"/>
          <w:sz w:val="28"/>
          <w:szCs w:val="28"/>
          <w:rtl/>
          <w:lang w:bidi="ar-SY"/>
        </w:rPr>
      </w:pPr>
      <w:r w:rsidRPr="002F022C">
        <w:rPr>
          <w:rFonts w:cs="Simplified Arabic" w:hint="cs"/>
          <w:sz w:val="28"/>
          <w:szCs w:val="28"/>
          <w:rtl/>
          <w:lang w:bidi="ar-SY"/>
        </w:rPr>
        <w:t xml:space="preserve">إن بدء الأعراض قد يزود بمعلومات فيما يتعلق بالأسباب والعلاج .مثال بدء الأعراض مع سن اليأس يقترح حالة نقص أستروجيني تسبب السلس وهذه المريضة قد تستفيد من العلاج الهرموني المعيض. بالمقابل فإن بدء السلس بعد استئصال الرحم أو بعد الولادة قد تعكس تبدل في الأنسجة الداعمة أو في التعصيب. </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pStyle w:val="ListParagraph"/>
        <w:numPr>
          <w:ilvl w:val="0"/>
          <w:numId w:val="31"/>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الفحص السريري: </w:t>
      </w:r>
      <w:r w:rsidRPr="002F022C">
        <w:rPr>
          <w:rFonts w:cs="Simplified Arabic"/>
          <w:b/>
          <w:bCs/>
          <w:sz w:val="28"/>
          <w:szCs w:val="28"/>
          <w:lang w:bidi="ar-SY"/>
        </w:rPr>
        <w:t>Physical examination</w:t>
      </w:r>
      <w:r w:rsidRPr="002F022C">
        <w:rPr>
          <w:rFonts w:cs="Simplified Arabic" w:hint="cs"/>
          <w:b/>
          <w:bCs/>
          <w:sz w:val="28"/>
          <w:szCs w:val="28"/>
          <w:rtl/>
          <w:lang w:bidi="ar-SY"/>
        </w:rPr>
        <w:t xml:space="preserve">: </w:t>
      </w:r>
    </w:p>
    <w:p w:rsidR="005F4F77" w:rsidRPr="002F022C" w:rsidRDefault="005F4F77" w:rsidP="002F022C">
      <w:pPr>
        <w:pStyle w:val="ListParagraph"/>
        <w:numPr>
          <w:ilvl w:val="0"/>
          <w:numId w:val="29"/>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المعاينة العامة والتقييم العصبي: </w:t>
      </w:r>
      <w:r w:rsidRPr="002F022C">
        <w:rPr>
          <w:rFonts w:cs="Simplified Arabic"/>
          <w:b/>
          <w:bCs/>
          <w:sz w:val="28"/>
          <w:szCs w:val="28"/>
          <w:lang w:bidi="ar-SY"/>
        </w:rPr>
        <w:t>General inspection and neurologic Evaluation</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أولاً يتم معاينة العجان للبحث عن وجود ضمور والذي يمكن ملاحظته عبر السبيل التناسلي السفلي. كذلك وجود انتفاخ تحت الإحليل قد يشير إلى رتوج إحليلية ويجب استبعاده خلال المعاينة.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الفحص السريري للمريضة مع سلس بولي يجب أيضاً أن يتضمن تقييم عصبي للعجان. بما أن الاستجابات العصبية قد تتبدل في المريضة القلقة التي هي </w:t>
      </w:r>
      <w:r w:rsidRPr="002F022C">
        <w:rPr>
          <w:rFonts w:cs="Simplified Arabic" w:hint="cs"/>
          <w:sz w:val="28"/>
          <w:szCs w:val="28"/>
          <w:rtl/>
          <w:lang w:bidi="ar-SY"/>
        </w:rPr>
        <w:lastRenderedPageBreak/>
        <w:t xml:space="preserve">في حالة سريعة التأثر فإن العلامات التي نحصل عليها خلال الفحص قد لا تحدد المرض الصحيح ويجب أن يتم ترجمتها بحذر.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الفحص العصبي يبدأ بمحاولة إطلاق منعكس البصلية الكهفية </w:t>
      </w:r>
      <w:r w:rsidRPr="002F022C">
        <w:rPr>
          <w:rFonts w:cs="Simplified Arabic"/>
          <w:sz w:val="28"/>
          <w:szCs w:val="28"/>
          <w:lang w:bidi="ar-SY"/>
        </w:rPr>
        <w:t>Bulbocavernosus reflex</w:t>
      </w:r>
      <w:r w:rsidRPr="002F022C">
        <w:rPr>
          <w:rFonts w:cs="Simplified Arabic" w:hint="cs"/>
          <w:sz w:val="28"/>
          <w:szCs w:val="28"/>
          <w:rtl/>
          <w:lang w:bidi="ar-SY"/>
        </w:rPr>
        <w:t xml:space="preserve">، خلال هذا الفحص يتم ملامسة أحد الشفرين الكبيرين بماسحة قطنية، فالطبيعي كلا الشفرين يتقلص, الطريق الوارد لهذا المنعكس الفرع البظري من العصب الاستحيائي بينما الطريق الصادر يكون عن طريق الفرع الباسوري من العصب الاستحيائي .هذا المنعكس يتكامل في المستوى </w:t>
      </w:r>
      <w:r w:rsidRPr="002F022C">
        <w:rPr>
          <w:rFonts w:cs="Simplified Arabic"/>
          <w:sz w:val="28"/>
          <w:szCs w:val="28"/>
          <w:lang w:bidi="ar-SY"/>
        </w:rPr>
        <w:t>S</w:t>
      </w:r>
      <w:r w:rsidRPr="002F022C">
        <w:rPr>
          <w:rFonts w:cs="Simplified Arabic"/>
          <w:sz w:val="28"/>
          <w:szCs w:val="28"/>
          <w:vertAlign w:val="subscript"/>
          <w:lang w:bidi="ar-SY"/>
        </w:rPr>
        <w:t>2</w:t>
      </w:r>
      <w:r w:rsidRPr="002F022C">
        <w:rPr>
          <w:rFonts w:cs="Simplified Arabic" w:hint="cs"/>
          <w:sz w:val="28"/>
          <w:szCs w:val="28"/>
          <w:rtl/>
          <w:lang w:bidi="ar-SY"/>
        </w:rPr>
        <w:t xml:space="preserve"> حتى </w:t>
      </w:r>
      <w:r w:rsidRPr="002F022C">
        <w:rPr>
          <w:rFonts w:cs="Simplified Arabic"/>
          <w:sz w:val="28"/>
          <w:szCs w:val="28"/>
          <w:lang w:bidi="ar-SY"/>
        </w:rPr>
        <w:t>S</w:t>
      </w:r>
      <w:r w:rsidRPr="002F022C">
        <w:rPr>
          <w:rFonts w:cs="Simplified Arabic"/>
          <w:sz w:val="28"/>
          <w:szCs w:val="28"/>
          <w:vertAlign w:val="subscript"/>
          <w:lang w:bidi="ar-SY"/>
        </w:rPr>
        <w:t>4</w:t>
      </w:r>
      <w:r w:rsidRPr="002F022C">
        <w:rPr>
          <w:rFonts w:cs="Simplified Arabic" w:hint="cs"/>
          <w:sz w:val="28"/>
          <w:szCs w:val="28"/>
          <w:vertAlign w:val="subscript"/>
          <w:rtl/>
          <w:lang w:bidi="ar-SY"/>
        </w:rPr>
        <w:t xml:space="preserve"> </w:t>
      </w:r>
      <w:r w:rsidRPr="002F022C">
        <w:rPr>
          <w:rFonts w:cs="Simplified Arabic" w:hint="cs"/>
          <w:sz w:val="28"/>
          <w:szCs w:val="28"/>
          <w:rtl/>
          <w:lang w:bidi="ar-SY"/>
        </w:rPr>
        <w:t>من الحبل الشوكي (</w:t>
      </w:r>
      <w:r w:rsidRPr="002F022C">
        <w:rPr>
          <w:rFonts w:cs="Simplified Arabic"/>
          <w:sz w:val="28"/>
          <w:szCs w:val="28"/>
          <w:lang w:bidi="ar-SY"/>
        </w:rPr>
        <w:t>Wester, 2003</w:t>
      </w:r>
      <w:r w:rsidRPr="002F022C">
        <w:rPr>
          <w:rFonts w:cs="Simplified Arabic" w:hint="cs"/>
          <w:sz w:val="28"/>
          <w:szCs w:val="28"/>
          <w:rtl/>
          <w:lang w:bidi="ar-SY"/>
        </w:rPr>
        <w:t>)</w:t>
      </w:r>
      <w:r w:rsidR="001A1059" w:rsidRPr="002F022C">
        <w:rPr>
          <w:rFonts w:cs="Simplified Arabic"/>
          <w:sz w:val="28"/>
          <w:szCs w:val="28"/>
          <w:vertAlign w:val="superscript"/>
          <w:lang w:bidi="ar-SY"/>
        </w:rPr>
        <w:t>6</w:t>
      </w:r>
      <w:r w:rsidR="0034171B" w:rsidRPr="002F022C">
        <w:rPr>
          <w:rFonts w:cs="Simplified Arabic"/>
          <w:sz w:val="28"/>
          <w:szCs w:val="28"/>
          <w:vertAlign w:val="superscript"/>
          <w:lang w:bidi="ar-SY"/>
        </w:rPr>
        <w:t>2</w:t>
      </w:r>
      <w:r w:rsidRPr="002F022C">
        <w:rPr>
          <w:rFonts w:cs="Simplified Arabic" w:hint="cs"/>
          <w:sz w:val="28"/>
          <w:szCs w:val="28"/>
          <w:rtl/>
          <w:lang w:bidi="ar-SY"/>
        </w:rPr>
        <w:t xml:space="preserve"> وهكذا فإن غياب المنعكس قد يعكس خلل عصبي مركزي أو محيطي.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بشكل ثانوي تقلص المعصرة ا</w:t>
      </w:r>
      <w:r w:rsidR="00AD24FB" w:rsidRPr="002F022C">
        <w:rPr>
          <w:rFonts w:cs="Simplified Arabic" w:hint="cs"/>
          <w:sz w:val="28"/>
          <w:szCs w:val="28"/>
          <w:rtl/>
        </w:rPr>
        <w:t>ل</w:t>
      </w:r>
      <w:r w:rsidRPr="002F022C">
        <w:rPr>
          <w:rFonts w:cs="Simplified Arabic" w:hint="cs"/>
          <w:sz w:val="28"/>
          <w:szCs w:val="28"/>
          <w:rtl/>
          <w:lang w:bidi="ar-SY"/>
        </w:rPr>
        <w:t xml:space="preserve">شرجية الطبيعي (يسمى بالعامية غمزة الشرج </w:t>
      </w:r>
      <w:r w:rsidRPr="002F022C">
        <w:rPr>
          <w:rFonts w:cs="Simplified Arabic"/>
          <w:sz w:val="28"/>
          <w:szCs w:val="28"/>
          <w:lang w:bidi="ar-SY"/>
        </w:rPr>
        <w:t>anal wink</w:t>
      </w:r>
      <w:r w:rsidRPr="002F022C">
        <w:rPr>
          <w:rFonts w:cs="Simplified Arabic" w:hint="cs"/>
          <w:sz w:val="28"/>
          <w:szCs w:val="28"/>
          <w:rtl/>
          <w:lang w:bidi="ar-SY"/>
        </w:rPr>
        <w:t xml:space="preserve">) يجب أن يتبع ملامسة الماسحة القطنية للجلد المحيط بالشرج.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فعالية المعصرة الإحليلية الخارجية تتطلب على الأقل سلامة التعصيب </w:t>
      </w:r>
      <w:r w:rsidRPr="002F022C">
        <w:rPr>
          <w:rFonts w:cs="Simplified Arabic"/>
          <w:sz w:val="28"/>
          <w:szCs w:val="28"/>
          <w:lang w:bidi="ar-SY"/>
        </w:rPr>
        <w:t>S</w:t>
      </w:r>
      <w:r w:rsidRPr="002F022C">
        <w:rPr>
          <w:rFonts w:cs="Simplified Arabic"/>
          <w:sz w:val="28"/>
          <w:szCs w:val="28"/>
          <w:vertAlign w:val="subscript"/>
          <w:lang w:bidi="ar-SY"/>
        </w:rPr>
        <w:t>1</w:t>
      </w:r>
      <w:r w:rsidRPr="002F022C">
        <w:rPr>
          <w:rFonts w:cs="Simplified Arabic" w:hint="cs"/>
          <w:sz w:val="28"/>
          <w:szCs w:val="28"/>
          <w:rtl/>
          <w:lang w:bidi="ar-SY"/>
        </w:rPr>
        <w:t xml:space="preserve"> حتى </w:t>
      </w:r>
      <w:r w:rsidRPr="002F022C">
        <w:rPr>
          <w:rFonts w:cs="Simplified Arabic"/>
          <w:sz w:val="28"/>
          <w:szCs w:val="28"/>
          <w:lang w:bidi="ar-SY"/>
        </w:rPr>
        <w:t>S</w:t>
      </w:r>
      <w:r w:rsidRPr="002F022C">
        <w:rPr>
          <w:rFonts w:cs="Simplified Arabic"/>
          <w:sz w:val="28"/>
          <w:szCs w:val="28"/>
          <w:vertAlign w:val="subscript"/>
          <w:lang w:bidi="ar-SY"/>
        </w:rPr>
        <w:t>4</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وهذا المنعكس الجلدي الشرجي </w:t>
      </w:r>
      <w:r w:rsidRPr="002F022C">
        <w:rPr>
          <w:rFonts w:cs="Simplified Arabic"/>
          <w:sz w:val="28"/>
          <w:szCs w:val="28"/>
          <w:lang w:bidi="ar-SY"/>
        </w:rPr>
        <w:t>anocutaneous reflex</w:t>
      </w:r>
      <w:r w:rsidRPr="002F022C">
        <w:rPr>
          <w:rFonts w:cs="Simplified Arabic" w:hint="cs"/>
          <w:sz w:val="28"/>
          <w:szCs w:val="28"/>
          <w:rtl/>
          <w:lang w:bidi="ar-SY"/>
        </w:rPr>
        <w:t xml:space="preserve"> يحدث عبر نفس المستوى الشوكي العصبي وهكذا فإن غياب هذا المنعكس قد يشير إلى أذية في التوزّع العصبي. </w:t>
      </w:r>
    </w:p>
    <w:p w:rsidR="005F4F77" w:rsidRPr="002F022C" w:rsidRDefault="005F4F77" w:rsidP="002F022C">
      <w:pPr>
        <w:pStyle w:val="ListParagraph"/>
        <w:numPr>
          <w:ilvl w:val="0"/>
          <w:numId w:val="29"/>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تقييم الدعم الحوضي </w:t>
      </w:r>
      <w:r w:rsidRPr="002F022C">
        <w:rPr>
          <w:rFonts w:cs="Simplified Arabic"/>
          <w:b/>
          <w:bCs/>
          <w:sz w:val="28"/>
          <w:szCs w:val="28"/>
          <w:lang w:bidi="ar-SY"/>
        </w:rPr>
        <w:t>Pelvic support assessment</w:t>
      </w:r>
      <w:r w:rsidRPr="002F022C">
        <w:rPr>
          <w:rFonts w:cs="Simplified Arabic" w:hint="cs"/>
          <w:b/>
          <w:bCs/>
          <w:sz w:val="28"/>
          <w:szCs w:val="28"/>
          <w:rtl/>
          <w:lang w:bidi="ar-SY"/>
        </w:rPr>
        <w:t xml:space="preserve">: </w:t>
      </w:r>
    </w:p>
    <w:p w:rsidR="005F4F77" w:rsidRPr="002F022C" w:rsidRDefault="005F4F77" w:rsidP="002F022C">
      <w:pPr>
        <w:pStyle w:val="ListParagraph"/>
        <w:numPr>
          <w:ilvl w:val="0"/>
          <w:numId w:val="33"/>
        </w:numPr>
        <w:spacing w:after="0" w:line="240" w:lineRule="auto"/>
        <w:jc w:val="mediumKashida"/>
        <w:rPr>
          <w:rFonts w:cs="Simplified Arabic"/>
          <w:b/>
          <w:bCs/>
          <w:sz w:val="28"/>
          <w:szCs w:val="28"/>
          <w:lang w:bidi="ar-SY"/>
        </w:rPr>
      </w:pPr>
      <w:r w:rsidRPr="002F022C">
        <w:rPr>
          <w:rFonts w:cs="Simplified Arabic" w:hint="cs"/>
          <w:sz w:val="28"/>
          <w:szCs w:val="28"/>
          <w:rtl/>
          <w:lang w:bidi="ar-SY"/>
        </w:rPr>
        <w:t xml:space="preserve">تقييم هبوط العضو الحوضي </w:t>
      </w:r>
      <w:r w:rsidRPr="002F022C">
        <w:rPr>
          <w:rFonts w:cs="Simplified Arabic"/>
          <w:sz w:val="28"/>
          <w:szCs w:val="28"/>
          <w:lang w:bidi="ar-SY"/>
        </w:rPr>
        <w:t>Pelvic- organ- prolapse- evaluations</w:t>
      </w:r>
      <w:r w:rsidRPr="002F022C">
        <w:rPr>
          <w:rFonts w:cs="Simplified Arabic" w:hint="cs"/>
          <w:sz w:val="28"/>
          <w:szCs w:val="28"/>
          <w:rtl/>
          <w:lang w:bidi="ar-SY"/>
        </w:rPr>
        <w:t xml:space="preserve">: </w:t>
      </w:r>
      <w:r w:rsidRPr="002F022C">
        <w:rPr>
          <w:rFonts w:cs="Simplified Arabic"/>
          <w:sz w:val="28"/>
          <w:szCs w:val="28"/>
          <w:lang w:bidi="ar-SY"/>
        </w:rPr>
        <w:t>POP</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الدعم الإحليلي الضعيف عادة يرافق هبوط العضو الحوضي </w:t>
      </w:r>
      <w:r w:rsidRPr="002F022C">
        <w:rPr>
          <w:rFonts w:cs="Simplified Arabic"/>
          <w:sz w:val="28"/>
          <w:szCs w:val="28"/>
          <w:lang w:bidi="ar-SY"/>
        </w:rPr>
        <w:t>POP</w:t>
      </w:r>
      <w:r w:rsidRPr="002F022C">
        <w:rPr>
          <w:rFonts w:cs="Simplified Arabic" w:hint="cs"/>
          <w:sz w:val="28"/>
          <w:szCs w:val="28"/>
          <w:rtl/>
          <w:lang w:bidi="ar-SY"/>
        </w:rPr>
        <w:t xml:space="preserve"> .مثال مريضة لديها هبوط شديد تكون غالباً غير قادرة على الإفراغ التام للمثانة بسبب انحناء الإحليل وانسداده- هؤلاء المرضى عليهم إجراء رفع اصبعي </w:t>
      </w:r>
      <w:r w:rsidRPr="002F022C">
        <w:rPr>
          <w:rFonts w:cs="Simplified Arabic"/>
          <w:sz w:val="28"/>
          <w:szCs w:val="28"/>
          <w:lang w:bidi="ar-SY"/>
        </w:rPr>
        <w:t xml:space="preserve">digitally </w:t>
      </w:r>
      <w:r w:rsidRPr="002F022C">
        <w:rPr>
          <w:rFonts w:cs="Simplified Arabic" w:hint="cs"/>
          <w:sz w:val="28"/>
          <w:szCs w:val="28"/>
          <w:rtl/>
          <w:lang w:bidi="ar-SY"/>
        </w:rPr>
        <w:t xml:space="preserve"> للهبوط مما يسمح بالإفراغ التام.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وهكذا فإن التقييم الخارجي للـ </w:t>
      </w:r>
      <w:r w:rsidRPr="002F022C">
        <w:rPr>
          <w:rFonts w:cs="Simplified Arabic"/>
          <w:sz w:val="28"/>
          <w:szCs w:val="28"/>
          <w:lang w:bidi="ar-SY"/>
        </w:rPr>
        <w:t>POP</w:t>
      </w:r>
      <w:r w:rsidRPr="002F022C">
        <w:rPr>
          <w:rFonts w:cs="Simplified Arabic" w:hint="cs"/>
          <w:sz w:val="28"/>
          <w:szCs w:val="28"/>
          <w:rtl/>
          <w:lang w:bidi="ar-SY"/>
        </w:rPr>
        <w:t xml:space="preserve"> مستطب عند كل النساء اللواتي يعانون من السلس ،بالإضافة لتقييم عيوب الفرجة المهبلية فإن تقييم قوة العضلات الحوضية يجب إنجازه أيضاً.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النساء مع سلس بولي خفيف إلى متوسط غالباً يستجيبون بشكل جيد لعلاج أرضية الحوض، وتحت هذه الظروف فإن تجربة هذا العلاج مسموحة وغالباً شافية. </w:t>
      </w:r>
    </w:p>
    <w:p w:rsidR="005F4F77" w:rsidRPr="002F022C" w:rsidRDefault="005F4F77" w:rsidP="002F022C">
      <w:pPr>
        <w:pStyle w:val="ListParagraph"/>
        <w:numPr>
          <w:ilvl w:val="0"/>
          <w:numId w:val="33"/>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اختبار </w:t>
      </w:r>
      <w:r w:rsidRPr="002F022C">
        <w:rPr>
          <w:rFonts w:cs="Simplified Arabic"/>
          <w:sz w:val="28"/>
          <w:szCs w:val="28"/>
          <w:lang w:bidi="ar-SY"/>
        </w:rPr>
        <w:t>Q-TIP</w:t>
      </w:r>
      <w:r w:rsidRPr="002F022C">
        <w:rPr>
          <w:rFonts w:cs="Simplified Arabic" w:hint="cs"/>
          <w:sz w:val="28"/>
          <w:szCs w:val="28"/>
          <w:rtl/>
          <w:lang w:bidi="ar-SY"/>
        </w:rPr>
        <w:t xml:space="preserve">: </w:t>
      </w:r>
      <w:r w:rsidRPr="002F022C">
        <w:rPr>
          <w:rFonts w:cs="Simplified Arabic"/>
          <w:sz w:val="28"/>
          <w:szCs w:val="28"/>
          <w:lang w:bidi="ar-SY"/>
        </w:rPr>
        <w:t>Q-Tip Test</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 xml:space="preserve">إذا كان دعم الإحليل ضعيف فإنه </w:t>
      </w:r>
      <w:r w:rsidRPr="002F022C">
        <w:rPr>
          <w:rFonts w:cs="Simplified Arabic" w:hint="cs"/>
          <w:sz w:val="28"/>
          <w:szCs w:val="28"/>
          <w:rtl/>
        </w:rPr>
        <w:t>يتعرض</w:t>
      </w:r>
      <w:r w:rsidRPr="002F022C">
        <w:rPr>
          <w:rFonts w:cs="Simplified Arabic" w:hint="cs"/>
          <w:sz w:val="28"/>
          <w:szCs w:val="28"/>
          <w:rtl/>
          <w:lang w:bidi="ar-SY"/>
        </w:rPr>
        <w:t xml:space="preserve"> لحركة شديدة خلال ارتفاع الضغوط ضمن البطن, ولتقييم الحركة فإن الطبيب يضع الطرف الطري للماسحة القطنية داخل الإحليل وحتى الوصل المثاني الإحليلي.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الفشل في إدخال الماسحة إلى هذا العمق يقود إلى أخطاء في تقييم الدعم للوصل الإحليلي المثاني.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هذا التقييم قد يكون غير مريح وإن تطبيق مزيلات الألم داخل الإحليل قد يكون مساعد.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 xml:space="preserve">بشكل عام 1% ليدوكائين جيل يوضع على ماسحة القطن لإدخالها ،بعد </w:t>
      </w:r>
      <w:r w:rsidR="00AD24FB" w:rsidRPr="002F022C">
        <w:rPr>
          <w:rFonts w:cs="Simplified Arabic" w:hint="cs"/>
          <w:sz w:val="28"/>
          <w:szCs w:val="28"/>
          <w:rtl/>
          <w:lang w:bidi="ar-SY"/>
        </w:rPr>
        <w:t>ا</w:t>
      </w:r>
      <w:r w:rsidRPr="002F022C">
        <w:rPr>
          <w:rFonts w:cs="Simplified Arabic" w:hint="cs"/>
          <w:sz w:val="28"/>
          <w:szCs w:val="28"/>
          <w:rtl/>
          <w:lang w:bidi="ar-SY"/>
        </w:rPr>
        <w:t>لإدخال يتم القيام بمناورة فالسلفا</w:t>
      </w:r>
      <w:r w:rsidR="00AD24FB" w:rsidRPr="002F022C">
        <w:rPr>
          <w:rFonts w:cs="Simplified Arabic" w:hint="cs"/>
          <w:sz w:val="28"/>
          <w:szCs w:val="28"/>
          <w:rtl/>
          <w:lang w:bidi="ar-SY"/>
        </w:rPr>
        <w:t>،</w:t>
      </w:r>
      <w:r w:rsidRPr="002F022C">
        <w:rPr>
          <w:rFonts w:cs="Simplified Arabic" w:hint="cs"/>
          <w:sz w:val="28"/>
          <w:szCs w:val="28"/>
          <w:rtl/>
          <w:lang w:bidi="ar-SY"/>
        </w:rPr>
        <w:t xml:space="preserve"> وإن زاوية تحريك الماسحة أثناء الراحة وأثناء مناورة فالسلفا تقاس بمنقلة قياسية، شكل رقم (11)، زاوية تحريك عند الراحة أو عند مناورة فالسلفا أكثر من 30 درجة فوق الأفق تشير لفرط حركية الإحليل وتوجه نحو التخطيط لعلاج جراحي لسلس البول الجهدي. (</w:t>
      </w:r>
      <w:r w:rsidRPr="002F022C">
        <w:rPr>
          <w:rFonts w:cs="Simplified Arabic"/>
          <w:sz w:val="28"/>
          <w:szCs w:val="28"/>
          <w:lang w:bidi="ar-SY"/>
        </w:rPr>
        <w:t>Tarnay, 2007</w:t>
      </w:r>
      <w:r w:rsidRPr="002F022C">
        <w:rPr>
          <w:rFonts w:cs="Simplified Arabic" w:hint="cs"/>
          <w:sz w:val="28"/>
          <w:szCs w:val="28"/>
          <w:rtl/>
          <w:lang w:bidi="ar-SY"/>
        </w:rPr>
        <w:t>)</w:t>
      </w:r>
      <w:r w:rsidR="001A1059" w:rsidRPr="002F022C">
        <w:rPr>
          <w:rFonts w:cs="Simplified Arabic"/>
          <w:sz w:val="28"/>
          <w:szCs w:val="28"/>
          <w:vertAlign w:val="superscript"/>
          <w:lang w:bidi="ar-SY"/>
        </w:rPr>
        <w:t>51</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noProof/>
          <w:sz w:val="28"/>
          <w:szCs w:val="28"/>
          <w:rtl/>
        </w:rPr>
        <w:drawing>
          <wp:inline distT="0" distB="0" distL="0" distR="0">
            <wp:extent cx="5274310" cy="3771265"/>
            <wp:effectExtent l="19050" t="0" r="2540" b="0"/>
            <wp:docPr id="3" name="صورة 22"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2">
                      <a:grayscl/>
                    </a:blip>
                    <a:stretch>
                      <a:fillRect/>
                    </a:stretch>
                  </pic:blipFill>
                  <pic:spPr>
                    <a:xfrm>
                      <a:off x="0" y="0"/>
                      <a:ext cx="5274310" cy="3771265"/>
                    </a:xfrm>
                    <a:prstGeom prst="rect">
                      <a:avLst/>
                    </a:prstGeom>
                  </pic:spPr>
                </pic:pic>
              </a:graphicData>
            </a:graphic>
          </wp:inline>
        </w:drawing>
      </w:r>
    </w:p>
    <w:p w:rsidR="004439B0" w:rsidRPr="002F022C" w:rsidRDefault="004439B0" w:rsidP="002F022C">
      <w:pPr>
        <w:spacing w:after="0" w:line="240" w:lineRule="auto"/>
        <w:ind w:firstLine="567"/>
        <w:jc w:val="center"/>
        <w:rPr>
          <w:rFonts w:cs="Simplified Arabic"/>
          <w:sz w:val="28"/>
          <w:szCs w:val="28"/>
          <w:lang w:val="en-GB"/>
        </w:rPr>
      </w:pPr>
      <w:r w:rsidRPr="002F022C">
        <w:rPr>
          <w:rFonts w:cs="Simplified Arabic"/>
          <w:sz w:val="28"/>
          <w:szCs w:val="28"/>
        </w:rPr>
        <w:t xml:space="preserve"> </w:t>
      </w:r>
      <w:r w:rsidRPr="002F022C">
        <w:rPr>
          <w:rFonts w:cs="Simplified Arabic" w:hint="cs"/>
          <w:sz w:val="28"/>
          <w:szCs w:val="28"/>
          <w:rtl/>
        </w:rPr>
        <w:t>أثناء الراحة:</w:t>
      </w:r>
      <w:r w:rsidRPr="002F022C">
        <w:rPr>
          <w:rFonts w:cs="Simplified Arabic"/>
          <w:sz w:val="28"/>
          <w:szCs w:val="28"/>
        </w:rPr>
        <w:t>A</w:t>
      </w:r>
      <w:r w:rsidRPr="002F022C">
        <w:rPr>
          <w:rFonts w:cs="Simplified Arabic" w:hint="cs"/>
          <w:sz w:val="28"/>
          <w:szCs w:val="28"/>
          <w:rtl/>
        </w:rPr>
        <w:t xml:space="preserve">  ،</w:t>
      </w:r>
      <w:r w:rsidRPr="002F022C">
        <w:rPr>
          <w:rFonts w:cs="Simplified Arabic"/>
          <w:sz w:val="28"/>
          <w:szCs w:val="28"/>
        </w:rPr>
        <w:t xml:space="preserve"> </w:t>
      </w:r>
      <w:r w:rsidRPr="002F022C">
        <w:rPr>
          <w:rFonts w:cs="Simplified Arabic" w:hint="cs"/>
          <w:sz w:val="28"/>
          <w:szCs w:val="28"/>
          <w:rtl/>
        </w:rPr>
        <w:t>أثناء مناورة فالسلفا :</w:t>
      </w:r>
      <w:r w:rsidRPr="002F022C">
        <w:rPr>
          <w:rFonts w:cs="Simplified Arabic"/>
          <w:sz w:val="28"/>
          <w:szCs w:val="28"/>
          <w:lang w:val="en-GB"/>
        </w:rPr>
        <w:t>B</w:t>
      </w:r>
    </w:p>
    <w:p w:rsidR="002230E1" w:rsidRPr="002F022C" w:rsidRDefault="002230E1" w:rsidP="002F022C">
      <w:pPr>
        <w:spacing w:after="0" w:line="240" w:lineRule="auto"/>
        <w:ind w:firstLine="567"/>
        <w:jc w:val="center"/>
        <w:rPr>
          <w:rFonts w:cs="Simplified Arabic"/>
          <w:sz w:val="28"/>
          <w:szCs w:val="28"/>
          <w:rtl/>
          <w:lang w:bidi="ar-SY"/>
        </w:rPr>
      </w:pPr>
    </w:p>
    <w:p w:rsidR="002230E1" w:rsidRPr="002F022C" w:rsidRDefault="002230E1" w:rsidP="002F022C">
      <w:pPr>
        <w:spacing w:after="0" w:line="240" w:lineRule="auto"/>
        <w:ind w:firstLine="567"/>
        <w:jc w:val="center"/>
        <w:rPr>
          <w:rFonts w:cs="Simplified Arabic"/>
          <w:sz w:val="28"/>
          <w:szCs w:val="28"/>
          <w:rtl/>
          <w:lang w:bidi="ar-SY"/>
        </w:rPr>
      </w:pPr>
    </w:p>
    <w:p w:rsidR="005F4F77" w:rsidRPr="002F022C" w:rsidRDefault="005F4F77" w:rsidP="002F022C">
      <w:pPr>
        <w:spacing w:after="0" w:line="240" w:lineRule="auto"/>
        <w:ind w:firstLine="567"/>
        <w:jc w:val="center"/>
        <w:rPr>
          <w:rFonts w:cs="Simplified Arabic"/>
          <w:noProof/>
          <w:sz w:val="28"/>
          <w:szCs w:val="28"/>
          <w:rtl/>
        </w:rPr>
      </w:pPr>
      <w:r w:rsidRPr="002F022C">
        <w:rPr>
          <w:rFonts w:cs="Simplified Arabic" w:hint="cs"/>
          <w:sz w:val="28"/>
          <w:szCs w:val="28"/>
          <w:rtl/>
          <w:lang w:bidi="ar-SY"/>
        </w:rPr>
        <w:t>شكل رقم (11)</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pStyle w:val="ListParagraph"/>
        <w:numPr>
          <w:ilvl w:val="0"/>
          <w:numId w:val="31"/>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lastRenderedPageBreak/>
        <w:t>فحص البول:</w:t>
      </w:r>
    </w:p>
    <w:p w:rsidR="005F4F77" w:rsidRPr="002F022C" w:rsidRDefault="005F4F77" w:rsidP="002F022C">
      <w:pPr>
        <w:spacing w:after="0" w:line="240" w:lineRule="auto"/>
        <w:ind w:left="567"/>
        <w:jc w:val="mediumKashida"/>
        <w:rPr>
          <w:rFonts w:cs="Simplified Arabic"/>
          <w:b/>
          <w:bCs/>
          <w:sz w:val="28"/>
          <w:szCs w:val="28"/>
          <w:lang w:bidi="ar-SY"/>
        </w:rPr>
      </w:pPr>
      <w:r w:rsidRPr="002F022C">
        <w:rPr>
          <w:rFonts w:cs="Simplified Arabic" w:hint="cs"/>
          <w:b/>
          <w:bCs/>
          <w:sz w:val="28"/>
          <w:szCs w:val="28"/>
          <w:rtl/>
          <w:lang w:bidi="ar-SY"/>
        </w:rPr>
        <w:t xml:space="preserve"> </w:t>
      </w:r>
      <w:r w:rsidRPr="002F022C">
        <w:rPr>
          <w:rFonts w:cs="Simplified Arabic" w:hint="cs"/>
          <w:sz w:val="28"/>
          <w:szCs w:val="28"/>
          <w:rtl/>
          <w:lang w:bidi="ar-SY"/>
        </w:rPr>
        <w:t xml:space="preserve">يعتبر فحص البول من الخطوات الهامة والأساسية التي يجب القيام بها لتفسير النتائج بناء على الموجودات ولاستبعاد سلس البول الناتج عن الإنتان البولي وأسباب التخريش الأخرى، حيث يتم الكشف عن وجود الكريات القيحية التي تدل على وجود علامات الانتان البولي أو البيلة الدموية والتحري عن الخلايا الورمية في كبيرات السن مع وجود البيلة الدموية. </w:t>
      </w:r>
    </w:p>
    <w:p w:rsidR="005F4F77" w:rsidRPr="002F022C" w:rsidRDefault="005F4F77" w:rsidP="002F022C">
      <w:pPr>
        <w:pStyle w:val="ListParagraph"/>
        <w:numPr>
          <w:ilvl w:val="0"/>
          <w:numId w:val="31"/>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قياس الثمالة البولية: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تعتبر ثمالة بولية أقل من 50 مل طبيعية (</w:t>
      </w:r>
      <w:r w:rsidRPr="002F022C">
        <w:rPr>
          <w:rFonts w:cs="Simplified Arabic"/>
          <w:sz w:val="28"/>
          <w:szCs w:val="28"/>
          <w:lang w:bidi="ar-SY"/>
        </w:rPr>
        <w:t>Fantl, G A, et al 1996 update, AHCPR Publication No. 96-0682</w:t>
      </w:r>
      <w:r w:rsidRPr="002F022C">
        <w:rPr>
          <w:rFonts w:cs="Simplified Arabic" w:hint="cs"/>
          <w:sz w:val="28"/>
          <w:szCs w:val="28"/>
          <w:rtl/>
          <w:lang w:bidi="ar-SY"/>
        </w:rPr>
        <w:t>)</w:t>
      </w:r>
      <w:r w:rsidR="003F0945" w:rsidRPr="002F022C">
        <w:rPr>
          <w:rFonts w:cs="Simplified Arabic"/>
          <w:sz w:val="28"/>
          <w:szCs w:val="28"/>
          <w:vertAlign w:val="superscript"/>
          <w:lang w:bidi="ar-SY"/>
        </w:rPr>
        <w:t>20</w:t>
      </w:r>
      <w:r w:rsidRPr="002F022C">
        <w:rPr>
          <w:rFonts w:cs="Simplified Arabic" w:hint="cs"/>
          <w:sz w:val="28"/>
          <w:szCs w:val="28"/>
          <w:rtl/>
          <w:lang w:bidi="ar-SY"/>
        </w:rPr>
        <w:t xml:space="preserve"> وتعبر عن قدرة إفراغ كافية ،  بينما ثمالة بولية تفوق 200 مل تعبر عن وظيفة إفراغ غير كافية وعدم قدرة العضلة المثانة على التقلص والإفراغ، وقد تكون القثطرة البولية المتكررة النظيفة </w:t>
      </w:r>
      <w:r w:rsidRPr="002F022C">
        <w:rPr>
          <w:rFonts w:cs="Simplified Arabic"/>
          <w:sz w:val="28"/>
          <w:szCs w:val="28"/>
          <w:lang w:bidi="ar-SY"/>
        </w:rPr>
        <w:t>Clean</w:t>
      </w:r>
      <w:r w:rsidRPr="002F022C">
        <w:rPr>
          <w:rFonts w:cs="Simplified Arabic" w:hint="cs"/>
          <w:sz w:val="28"/>
          <w:szCs w:val="28"/>
          <w:rtl/>
          <w:lang w:bidi="ar-SY"/>
        </w:rPr>
        <w:t xml:space="preserve"> أحد أهم العلاجات المقترحة لإراحة المثانة من البول المتبقي وما ينشأ عنه من مشاكل. (</w:t>
      </w:r>
      <w:r w:rsidRPr="002F022C">
        <w:rPr>
          <w:rFonts w:cs="Simplified Arabic"/>
          <w:sz w:val="28"/>
          <w:szCs w:val="28"/>
          <w:lang w:bidi="ar-SY"/>
        </w:rPr>
        <w:t>Shaher HS, Hassona M- 1998: 159: 1516-1519</w:t>
      </w:r>
      <w:r w:rsidRPr="002F022C">
        <w:rPr>
          <w:rFonts w:cs="Simplified Arabic" w:hint="cs"/>
          <w:sz w:val="28"/>
          <w:szCs w:val="28"/>
          <w:rtl/>
          <w:lang w:bidi="ar-SY"/>
        </w:rPr>
        <w:t>)</w:t>
      </w:r>
      <w:r w:rsidR="003F0945" w:rsidRPr="002F022C">
        <w:rPr>
          <w:rFonts w:cs="Simplified Arabic"/>
          <w:sz w:val="28"/>
          <w:szCs w:val="28"/>
          <w:vertAlign w:val="superscript"/>
          <w:lang w:bidi="ar-SY"/>
        </w:rPr>
        <w:t>46</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31"/>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الدراسة البولية الحركية: وهي تضم عدة اختبارات: </w:t>
      </w:r>
    </w:p>
    <w:p w:rsidR="005F4F77" w:rsidRPr="002F022C" w:rsidRDefault="005F4F77" w:rsidP="002F022C">
      <w:pPr>
        <w:pStyle w:val="ListParagraph"/>
        <w:numPr>
          <w:ilvl w:val="0"/>
          <w:numId w:val="34"/>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اختبار امتلاء المثانة </w:t>
      </w:r>
      <w:r w:rsidRPr="002F022C">
        <w:rPr>
          <w:rFonts w:cs="Simplified Arabic"/>
          <w:sz w:val="28"/>
          <w:szCs w:val="28"/>
          <w:lang w:bidi="ar-SY"/>
        </w:rPr>
        <w:t>Bladder Filling Test</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34"/>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الدراسة البولية الحركية متعددة الأقنية </w:t>
      </w:r>
      <w:r w:rsidRPr="002F022C">
        <w:rPr>
          <w:rFonts w:cs="Simplified Arabic"/>
          <w:sz w:val="28"/>
          <w:szCs w:val="28"/>
          <w:lang w:bidi="ar-SY"/>
        </w:rPr>
        <w:t>Multichannel Urody- namic studies</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34"/>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قياس المثانة </w:t>
      </w:r>
      <w:r w:rsidR="00954E74" w:rsidRPr="002F022C">
        <w:rPr>
          <w:rFonts w:cs="Simplified Arabic"/>
          <w:sz w:val="28"/>
          <w:szCs w:val="28"/>
          <w:lang w:bidi="ar-SY"/>
        </w:rPr>
        <w:t>C</w:t>
      </w:r>
      <w:r w:rsidRPr="002F022C">
        <w:rPr>
          <w:rFonts w:cs="Simplified Arabic"/>
          <w:sz w:val="28"/>
          <w:szCs w:val="28"/>
          <w:lang w:bidi="ar-SY"/>
        </w:rPr>
        <w:t>ystometry</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34"/>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مخطط ضغط الإحليل </w:t>
      </w:r>
      <w:r w:rsidRPr="002F022C">
        <w:rPr>
          <w:rFonts w:cs="Simplified Arabic"/>
          <w:sz w:val="28"/>
          <w:szCs w:val="28"/>
          <w:lang w:bidi="ar-SY"/>
        </w:rPr>
        <w:t>Urethral Pressure Profile</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34"/>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اختبار نقطة السلس </w:t>
      </w:r>
      <w:r w:rsidRPr="002F022C">
        <w:rPr>
          <w:rFonts w:cs="Simplified Arabic"/>
          <w:sz w:val="28"/>
          <w:szCs w:val="28"/>
          <w:lang w:bidi="ar-SY"/>
        </w:rPr>
        <w:t>Leak point Pressure Test</w:t>
      </w:r>
      <w:r w:rsidRPr="002F022C">
        <w:rPr>
          <w:rFonts w:cs="Simplified Arabic" w:hint="cs"/>
          <w:sz w:val="28"/>
          <w:szCs w:val="28"/>
          <w:rtl/>
          <w:lang w:bidi="ar-SY"/>
        </w:rPr>
        <w:t xml:space="preserve">. </w:t>
      </w:r>
    </w:p>
    <w:p w:rsidR="002230E1" w:rsidRPr="002F022C" w:rsidRDefault="002230E1" w:rsidP="00E51D60">
      <w:pPr>
        <w:spacing w:after="0" w:line="240" w:lineRule="auto"/>
        <w:jc w:val="mediumKashida"/>
        <w:rPr>
          <w:rFonts w:cs="Simplified Arabic"/>
          <w:sz w:val="28"/>
          <w:szCs w:val="28"/>
          <w:rtl/>
          <w:lang w:bidi="ar-SY"/>
        </w:rPr>
      </w:pPr>
    </w:p>
    <w:p w:rsidR="00FA3CEF"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وسوف نتحدث هنا عن كل من هذه الاختبارات باختصار: </w:t>
      </w:r>
    </w:p>
    <w:p w:rsidR="005F4F77" w:rsidRPr="002F022C" w:rsidRDefault="005F4F77" w:rsidP="002F022C">
      <w:pPr>
        <w:pStyle w:val="ListParagraph"/>
        <w:numPr>
          <w:ilvl w:val="0"/>
          <w:numId w:val="35"/>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اختبار امتلاء المثانة: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 xml:space="preserve">يتم ملئ المثانة بماء عقيم بسرعة 60-75 مل/د حتى الوصول لحجم وسعة امتلاء المثانة الوظيفي الطبيعي, إذا شعرت المريضة خلال فترة الامتلاء بالحاجة إلى التبول فإنه من المرجح إصابتها بالمثانة المفرطة الحركية, أما إذا حدث هروب البول مع عطاس المريضة فإنه من المرجح إصابة المريضة بسلس البول الجهدي. أما إذا حدث سلس بول جهدي لكنه مديد وطويل يفرغ </w:t>
      </w:r>
      <w:r w:rsidRPr="002F022C">
        <w:rPr>
          <w:rFonts w:cs="Simplified Arabic" w:hint="cs"/>
          <w:sz w:val="28"/>
          <w:szCs w:val="28"/>
          <w:rtl/>
        </w:rPr>
        <w:t>ك</w:t>
      </w:r>
      <w:r w:rsidRPr="002F022C">
        <w:rPr>
          <w:rFonts w:cs="Simplified Arabic" w:hint="cs"/>
          <w:sz w:val="28"/>
          <w:szCs w:val="28"/>
          <w:rtl/>
          <w:lang w:bidi="ar-SY"/>
        </w:rPr>
        <w:t xml:space="preserve">مية كبيرة من البول مع عطاس المريضة فإنه من المرجح إصابة المريضة بالسلس المختلط والناتج عن المثانة مفرطة الحركية. </w:t>
      </w:r>
      <w:r w:rsidRPr="002F022C">
        <w:rPr>
          <w:rFonts w:cs="Simplified Arabic"/>
          <w:sz w:val="28"/>
          <w:szCs w:val="28"/>
          <w:lang w:bidi="ar-SY"/>
        </w:rPr>
        <w:t>(Wall ll, et al, 1994: 171: 1472-1479)</w:t>
      </w:r>
      <w:r w:rsidR="00E15201" w:rsidRPr="002F022C">
        <w:rPr>
          <w:rFonts w:cs="Simplified Arabic"/>
          <w:sz w:val="28"/>
          <w:szCs w:val="28"/>
          <w:vertAlign w:val="superscript"/>
          <w:lang w:bidi="ar-SY"/>
        </w:rPr>
        <w:t>57</w:t>
      </w:r>
    </w:p>
    <w:p w:rsidR="005F4F77" w:rsidRPr="002F022C" w:rsidRDefault="005F4F77" w:rsidP="002F022C">
      <w:pPr>
        <w:pStyle w:val="ListParagraph"/>
        <w:numPr>
          <w:ilvl w:val="0"/>
          <w:numId w:val="35"/>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lastRenderedPageBreak/>
        <w:t xml:space="preserve">الدراسة البولية الحركية متعددة الأقنية: </w:t>
      </w:r>
      <w:r w:rsidRPr="002F022C">
        <w:rPr>
          <w:rFonts w:cs="Simplified Arabic" w:hint="cs"/>
          <w:sz w:val="28"/>
          <w:szCs w:val="28"/>
          <w:rtl/>
          <w:lang w:bidi="ar-SY"/>
        </w:rPr>
        <w:t>وفيه تتم الدراسة البولية والحركية للمثانة والإحليل معاً وهذه الدراسة تتضمن مقدار الرشق البولي وقياس ضغوط امتلاء المثانة وقياس ضغوط الإفراغ وقياس ضغوط الاحليل وتحديد نقطة الضغط التي يبدأ معها حدوث السلس.</w:t>
      </w:r>
    </w:p>
    <w:p w:rsidR="005F4F77" w:rsidRPr="002F022C" w:rsidRDefault="005F4F77" w:rsidP="002F022C">
      <w:pPr>
        <w:spacing w:after="0" w:line="240" w:lineRule="auto"/>
        <w:ind w:firstLine="567"/>
        <w:jc w:val="mediumKashida"/>
        <w:rPr>
          <w:rFonts w:cs="Simplified Arabic"/>
          <w:sz w:val="28"/>
          <w:szCs w:val="28"/>
          <w:vertAlign w:val="superscript"/>
          <w:lang w:bidi="ar-SY"/>
        </w:rPr>
      </w:pPr>
      <w:r w:rsidRPr="002F022C">
        <w:rPr>
          <w:rFonts w:cs="Simplified Arabic" w:hint="cs"/>
          <w:sz w:val="28"/>
          <w:szCs w:val="28"/>
          <w:rtl/>
          <w:lang w:bidi="ar-SY"/>
        </w:rPr>
        <w:t xml:space="preserve">(أول شعور بالرغبة بالتبول يظهر عند حجم امتلاء بين 150 و 250 مل </w:t>
      </w:r>
      <w:r w:rsidR="00534C95" w:rsidRPr="002F022C">
        <w:rPr>
          <w:rFonts w:cs="Simplified Arabic" w:hint="cs"/>
          <w:sz w:val="28"/>
          <w:szCs w:val="28"/>
          <w:rtl/>
          <w:lang w:bidi="ar-SY"/>
        </w:rPr>
        <w:t xml:space="preserve">، </w:t>
      </w:r>
      <w:r w:rsidRPr="002F022C">
        <w:rPr>
          <w:rFonts w:cs="Simplified Arabic" w:hint="cs"/>
          <w:sz w:val="28"/>
          <w:szCs w:val="28"/>
          <w:rtl/>
          <w:lang w:bidi="ar-SY"/>
        </w:rPr>
        <w:t>لكن بالحالة الطبيعية تكون المريضة قادرة على تثبيط تقلصات المثانة حتى تصبح الظروف ملائمة). (</w:t>
      </w:r>
      <w:r w:rsidRPr="002F022C">
        <w:rPr>
          <w:rFonts w:cs="Simplified Arabic"/>
          <w:sz w:val="28"/>
          <w:szCs w:val="28"/>
          <w:lang w:bidi="ar-SY"/>
        </w:rPr>
        <w:t>videla FL, wall LL, 1998: 91: 965-988</w:t>
      </w:r>
      <w:r w:rsidRPr="002F022C">
        <w:rPr>
          <w:rFonts w:cs="Simplified Arabic" w:hint="cs"/>
          <w:sz w:val="28"/>
          <w:szCs w:val="28"/>
          <w:rtl/>
          <w:lang w:bidi="ar-SY"/>
        </w:rPr>
        <w:t xml:space="preserve"> )</w:t>
      </w:r>
      <w:r w:rsidR="00E15201" w:rsidRPr="002F022C">
        <w:rPr>
          <w:rFonts w:cs="Simplified Arabic"/>
          <w:sz w:val="28"/>
          <w:szCs w:val="28"/>
          <w:vertAlign w:val="superscript"/>
          <w:lang w:bidi="ar-SY"/>
        </w:rPr>
        <w:t>54</w:t>
      </w:r>
    </w:p>
    <w:p w:rsidR="00FA3CEF" w:rsidRPr="002F022C" w:rsidRDefault="00FA3CEF" w:rsidP="002F022C">
      <w:pPr>
        <w:spacing w:after="0" w:line="240" w:lineRule="auto"/>
        <w:ind w:firstLine="567"/>
        <w:jc w:val="mediumKashida"/>
        <w:rPr>
          <w:rFonts w:cs="Simplified Arabic"/>
          <w:sz w:val="28"/>
          <w:szCs w:val="28"/>
          <w:lang w:bidi="ar-SY"/>
        </w:rPr>
      </w:pPr>
    </w:p>
    <w:p w:rsidR="00FA3CEF" w:rsidRPr="002F022C" w:rsidRDefault="00FA3CEF" w:rsidP="002F022C">
      <w:pPr>
        <w:spacing w:after="0" w:line="240" w:lineRule="auto"/>
        <w:ind w:firstLine="567"/>
        <w:jc w:val="mediumKashida"/>
        <w:rPr>
          <w:rFonts w:cs="Simplified Arabic"/>
          <w:sz w:val="28"/>
          <w:szCs w:val="28"/>
          <w:rtl/>
          <w:lang w:bidi="ar-SY"/>
        </w:rPr>
      </w:pPr>
    </w:p>
    <w:p w:rsidR="005F4F77" w:rsidRPr="002F022C" w:rsidRDefault="005F4F77" w:rsidP="002F022C">
      <w:pPr>
        <w:pStyle w:val="ListParagraph"/>
        <w:numPr>
          <w:ilvl w:val="0"/>
          <w:numId w:val="35"/>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قياس المثانة: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وفيه تقاس العلاقة بين الضغوط والحجوم داخل المثانة، ويمكن تقسيمها لجزأين: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دراسات الامتلاء ودراسات الإفراغ.</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يتم دراسة الضغوط داخل المثانة خلال عملية امتلاء المثانة ويتم حساب الضغط الناشئ من تقلصات العضلة المثانية الصرف بقياس الضغط المقاس داخل المثانة مطروحاً منه ضغط الأحشاء والبطن المحيط به ويمثله الضغط المقاس بمسرى موضوع في فوهة الشرج أو في جوف المهبل. يتم بعدها قياس النقطة التي حدث فيها سلس البول مثلاً والنقطة التي حدث فيها رغبة بالتبول والنقطة التي حدث فيها سلس البول بعد الطلب من المريضة القيام بجهد كالسعال والعطاس. </w:t>
      </w:r>
    </w:p>
    <w:p w:rsidR="005F4F77" w:rsidRPr="002F022C" w:rsidRDefault="005F4F77" w:rsidP="002F022C">
      <w:pPr>
        <w:pStyle w:val="ListParagraph"/>
        <w:numPr>
          <w:ilvl w:val="0"/>
          <w:numId w:val="35"/>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مخطط ضغط الإحليل: </w:t>
      </w:r>
    </w:p>
    <w:p w:rsidR="00C45B73" w:rsidRPr="002F022C" w:rsidRDefault="005F4F77" w:rsidP="00E51D60">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يهدف هذا الاختبار إلى قياس قدرة انغلاق الإحليل وصحته: ولكي يحقق الاحليل وظيفته يجب أن يكون ضغط الإحليل أعلى منه من ضغط المثانة, ويقاس ضغط انغلاق الاحليل بقياس الضغط داخل الإحليل مطروحاً منه الضغط داخل المثانة. </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pStyle w:val="ListParagraph"/>
        <w:numPr>
          <w:ilvl w:val="0"/>
          <w:numId w:val="35"/>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اختبار نقطة السلس: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يشير هذا الاختبار إلى الضغط داخل المثانة الذي يبدأ عنده حدوث السلس ويتم عادة تحديده بامتلاء مثانة بمقدار 200 مل وبالطلب من المريضة السعال وعند حدوث السلس تسجل الأرقام التي وصل إليها الضغط داخل المثانة. (</w:t>
      </w:r>
      <w:r w:rsidRPr="002F022C">
        <w:rPr>
          <w:rFonts w:cs="Simplified Arabic"/>
          <w:sz w:val="28"/>
          <w:szCs w:val="28"/>
          <w:lang w:bidi="ar-SY"/>
        </w:rPr>
        <w:t>MC Guire EJ. Et al . 1993: 150: 1452-1454</w:t>
      </w:r>
      <w:r w:rsidRPr="002F022C">
        <w:rPr>
          <w:rFonts w:cs="Simplified Arabic" w:hint="cs"/>
          <w:sz w:val="28"/>
          <w:szCs w:val="28"/>
          <w:rtl/>
          <w:lang w:bidi="ar-SY"/>
        </w:rPr>
        <w:t>)</w:t>
      </w:r>
      <w:r w:rsidR="00A20791" w:rsidRPr="002F022C">
        <w:rPr>
          <w:rFonts w:cs="Simplified Arabic"/>
          <w:sz w:val="28"/>
          <w:szCs w:val="28"/>
          <w:vertAlign w:val="superscript"/>
          <w:lang w:bidi="ar-SY"/>
        </w:rPr>
        <w:t>37</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lastRenderedPageBreak/>
        <w:t xml:space="preserve">5-1-4: </w:t>
      </w:r>
      <w:r w:rsidRPr="00E51D60">
        <w:rPr>
          <w:rFonts w:cs="Simplified Arabic" w:hint="cs"/>
          <w:b/>
          <w:bCs/>
          <w:sz w:val="32"/>
          <w:szCs w:val="32"/>
          <w:rtl/>
          <w:lang w:bidi="ar-SY"/>
        </w:rPr>
        <w:t xml:space="preserve">تدبير سلس البول: </w:t>
      </w:r>
    </w:p>
    <w:p w:rsidR="005F4F77" w:rsidRPr="002F022C" w:rsidRDefault="005F4F77" w:rsidP="002F022C">
      <w:pPr>
        <w:pStyle w:val="ListParagraph"/>
        <w:numPr>
          <w:ilvl w:val="0"/>
          <w:numId w:val="36"/>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المعالجة المحافظة </w:t>
      </w:r>
      <w:r w:rsidRPr="002F022C">
        <w:rPr>
          <w:rFonts w:cs="Simplified Arabic"/>
          <w:b/>
          <w:bCs/>
          <w:sz w:val="28"/>
          <w:szCs w:val="28"/>
          <w:lang w:bidi="ar-SY"/>
        </w:rPr>
        <w:t>Conservative Treatment</w:t>
      </w:r>
      <w:r w:rsidRPr="002F022C">
        <w:rPr>
          <w:rFonts w:cs="Simplified Arabic" w:hint="cs"/>
          <w:b/>
          <w:bCs/>
          <w:sz w:val="28"/>
          <w:szCs w:val="28"/>
          <w:rtl/>
          <w:lang w:bidi="ar-SY"/>
        </w:rPr>
        <w:t xml:space="preserve"> :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إن المعالجة المحافظة هي المقاربة البدئية الحكيمة لمعظم مريضات سلس البول وإن أساس هذه المعالجة هو تقوية عضلات أرضية الحوض. وإن خيارات المعالجة المحافظة تتضمن تمارين لتقوية العضلات الحوضية إضافة للمعالجة الدوائية والسلوكية والعلاجات الكهربائية العصبية.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أولاً: تمارين العضلات الحوضية </w:t>
      </w:r>
      <w:r w:rsidRPr="002F022C">
        <w:rPr>
          <w:rFonts w:cs="Simplified Arabic"/>
          <w:sz w:val="28"/>
          <w:szCs w:val="28"/>
          <w:lang w:bidi="ar-SY"/>
        </w:rPr>
        <w:t>pelvic Floor Muscle Training</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تعتمد هذه الطريقة على القيام بعمليات</w:t>
      </w:r>
      <w:r w:rsidRPr="002F022C">
        <w:rPr>
          <w:rFonts w:cs="Simplified Arabic"/>
          <w:sz w:val="28"/>
          <w:szCs w:val="28"/>
          <w:lang w:bidi="ar-SY"/>
        </w:rPr>
        <w:t xml:space="preserve"> </w:t>
      </w:r>
      <w:r w:rsidRPr="002F022C">
        <w:rPr>
          <w:rFonts w:cs="Simplified Arabic" w:hint="cs"/>
          <w:sz w:val="28"/>
          <w:szCs w:val="28"/>
          <w:rtl/>
        </w:rPr>
        <w:t>شد</w:t>
      </w:r>
      <w:r w:rsidRPr="002F022C">
        <w:rPr>
          <w:rFonts w:cs="Simplified Arabic" w:hint="cs"/>
          <w:sz w:val="28"/>
          <w:szCs w:val="28"/>
          <w:rtl/>
          <w:lang w:bidi="ar-SY"/>
        </w:rPr>
        <w:t xml:space="preserve"> وإرخاء لعضلات العجان بتواتر 50-60 مرة يومياً (تعرف أيضاً بتمارين "</w:t>
      </w:r>
      <w:r w:rsidRPr="002F022C">
        <w:rPr>
          <w:rFonts w:cs="Simplified Arabic"/>
          <w:sz w:val="28"/>
          <w:szCs w:val="28"/>
          <w:lang w:bidi="ar-SY"/>
        </w:rPr>
        <w:t>Kegel</w:t>
      </w:r>
      <w:r w:rsidRPr="002F022C">
        <w:rPr>
          <w:rFonts w:cs="Simplified Arabic" w:hint="cs"/>
          <w:sz w:val="28"/>
          <w:szCs w:val="28"/>
          <w:rtl/>
          <w:lang w:bidi="ar-SY"/>
        </w:rPr>
        <w:t>"). (</w:t>
      </w:r>
      <w:r w:rsidRPr="002F022C">
        <w:rPr>
          <w:rFonts w:cs="Simplified Arabic"/>
          <w:sz w:val="28"/>
          <w:szCs w:val="28"/>
          <w:lang w:bidi="ar-SY"/>
        </w:rPr>
        <w:t>Bo K. 2003; 22: 654-658</w:t>
      </w:r>
      <w:r w:rsidRPr="002F022C">
        <w:rPr>
          <w:rFonts w:cs="Simplified Arabic" w:hint="cs"/>
          <w:sz w:val="28"/>
          <w:szCs w:val="28"/>
          <w:rtl/>
          <w:lang w:bidi="ar-SY"/>
        </w:rPr>
        <w:t>)</w:t>
      </w:r>
      <w:r w:rsidR="00A20791" w:rsidRPr="002F022C">
        <w:rPr>
          <w:rFonts w:cs="Simplified Arabic"/>
          <w:sz w:val="28"/>
          <w:szCs w:val="28"/>
          <w:vertAlign w:val="superscript"/>
          <w:lang w:bidi="ar-SY"/>
        </w:rPr>
        <w:t>6</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وإن قيام المريضات اللواتي يعانين من حالات خفيفة إلى متوسطة من سلس البول بهذه التمارين يؤدي إلى تحسن جيد مالم يؤدي إلى الشفاء حيث تصل نسبة الشفاء إلى 32% (</w:t>
      </w:r>
      <w:r w:rsidRPr="002F022C">
        <w:rPr>
          <w:rFonts w:cs="Simplified Arabic"/>
          <w:sz w:val="28"/>
          <w:szCs w:val="28"/>
          <w:lang w:bidi="ar-SY"/>
        </w:rPr>
        <w:t>Bo k. Larsen s. 1992; 11: 479- 508</w:t>
      </w:r>
      <w:r w:rsidRPr="002F022C">
        <w:rPr>
          <w:rFonts w:cs="Simplified Arabic" w:hint="cs"/>
          <w:sz w:val="28"/>
          <w:szCs w:val="28"/>
          <w:rtl/>
          <w:lang w:bidi="ar-SY"/>
        </w:rPr>
        <w:t>)</w:t>
      </w:r>
      <w:r w:rsidR="0021442A" w:rsidRPr="002F022C">
        <w:rPr>
          <w:rFonts w:cs="Simplified Arabic"/>
          <w:sz w:val="28"/>
          <w:szCs w:val="28"/>
          <w:vertAlign w:val="superscript"/>
          <w:lang w:bidi="ar-SY"/>
        </w:rPr>
        <w:t>7</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لزيادة فعالية هذه التمارين يمكن وضع سدادات مخروطية الشكل داخل المهبل خلال إجراء التمارين مما يؤدي لزيادة المقاومة التي تعمل تجاهها عضلات الحوض. </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ثانياً: المعالجة الدوائية: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بما أن الإحليل وعنق المثانة يتم تعصبهما عبر ألياف عصبية ودية تؤثر على مستقبلات الفا الأدرينرجية فإن كثيراً من الأدوية التي تملك فعالية أ</w:t>
      </w:r>
      <w:r w:rsidRPr="002F022C">
        <w:rPr>
          <w:rFonts w:cs="Simplified Arabic" w:hint="cs"/>
          <w:sz w:val="28"/>
          <w:szCs w:val="28"/>
          <w:rtl/>
        </w:rPr>
        <w:t>د</w:t>
      </w:r>
      <w:r w:rsidRPr="002F022C">
        <w:rPr>
          <w:rFonts w:cs="Simplified Arabic" w:hint="cs"/>
          <w:sz w:val="28"/>
          <w:szCs w:val="28"/>
          <w:rtl/>
          <w:lang w:bidi="ar-SY"/>
        </w:rPr>
        <w:t xml:space="preserve">رينرجية تم استخدامها لزيادة قوى إغلاق الاحليل ومن هذه الأدوية نذكر الافيدرين والنور ايبينفرين لكن وبسبب التأثيرات الرافعة للضغط الشرياني لهذه الأدوية يبقى استخدامها محدوداً.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ومن الأدوية التي تستخدم أيضاً في علاج سلس البول هي مضادات الكولين التي تستخدم بشكل خاص لعلاج المثانة مفرطة الحركية. (</w:t>
      </w:r>
      <w:r w:rsidRPr="002F022C">
        <w:rPr>
          <w:rFonts w:cs="Simplified Arabic"/>
          <w:sz w:val="28"/>
          <w:szCs w:val="28"/>
          <w:lang w:bidi="ar-SY"/>
        </w:rPr>
        <w:t>wall LL, 1990, 45: IS- 475</w:t>
      </w:r>
      <w:r w:rsidRPr="002F022C">
        <w:rPr>
          <w:rFonts w:cs="Simplified Arabic" w:hint="cs"/>
          <w:sz w:val="28"/>
          <w:szCs w:val="28"/>
          <w:rtl/>
          <w:lang w:bidi="ar-SY"/>
        </w:rPr>
        <w:t>)</w:t>
      </w:r>
      <w:r w:rsidR="008F461F" w:rsidRPr="002F022C">
        <w:rPr>
          <w:rFonts w:cs="Simplified Arabic"/>
          <w:sz w:val="28"/>
          <w:szCs w:val="28"/>
          <w:vertAlign w:val="superscript"/>
          <w:lang w:bidi="ar-SY"/>
        </w:rPr>
        <w:t>56</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وإن كثيراً من المرضى ينقطعون عن متابعة هذه الأدوية بسبب التأثيرات الجانبية المزعجة من جفاف فم وتسرع نبض وامساك وتشوش رؤيا ما لم يتم تحضير المريضة سلوكياً ونفسياً.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lastRenderedPageBreak/>
        <w:t>وإن تطور الصناعات الدوائية أدى إلى إنتاج أشكال مديدة التأثير تسمح بتحرر بطيء وبالتالي تقليل الأ</w:t>
      </w:r>
      <w:r w:rsidR="00A80EF7" w:rsidRPr="002F022C">
        <w:rPr>
          <w:rFonts w:cs="Simplified Arabic" w:hint="cs"/>
          <w:sz w:val="28"/>
          <w:szCs w:val="28"/>
          <w:rtl/>
          <w:lang w:bidi="ar-SY"/>
        </w:rPr>
        <w:t>ع</w:t>
      </w:r>
      <w:r w:rsidRPr="002F022C">
        <w:rPr>
          <w:rFonts w:cs="Simplified Arabic" w:hint="cs"/>
          <w:sz w:val="28"/>
          <w:szCs w:val="28"/>
          <w:rtl/>
          <w:lang w:bidi="ar-SY"/>
        </w:rPr>
        <w:t xml:space="preserve">راض الجانبية ومثالها </w:t>
      </w:r>
      <w:r w:rsidRPr="002F022C">
        <w:rPr>
          <w:rFonts w:cs="Simplified Arabic"/>
          <w:sz w:val="28"/>
          <w:szCs w:val="28"/>
          <w:lang w:bidi="ar-SY"/>
        </w:rPr>
        <w:t>detrol</w:t>
      </w:r>
      <w:r w:rsidRPr="002F022C">
        <w:rPr>
          <w:rFonts w:cs="Simplified Arabic" w:hint="cs"/>
          <w:sz w:val="28"/>
          <w:szCs w:val="28"/>
          <w:rtl/>
          <w:lang w:bidi="ar-SY"/>
        </w:rPr>
        <w:t xml:space="preserve"> (</w:t>
      </w:r>
      <w:r w:rsidRPr="002F022C">
        <w:rPr>
          <w:rFonts w:cs="Simplified Arabic"/>
          <w:sz w:val="28"/>
          <w:szCs w:val="28"/>
          <w:lang w:bidi="ar-SY"/>
        </w:rPr>
        <w:t>oxibutynine</w:t>
      </w:r>
      <w:r w:rsidRPr="002F022C">
        <w:rPr>
          <w:rFonts w:cs="Simplified Arabic" w:hint="cs"/>
          <w:sz w:val="28"/>
          <w:szCs w:val="28"/>
          <w:rtl/>
          <w:lang w:bidi="ar-SY"/>
        </w:rPr>
        <w:t>). (</w:t>
      </w:r>
      <w:r w:rsidRPr="002F022C">
        <w:rPr>
          <w:rFonts w:cs="Simplified Arabic"/>
          <w:sz w:val="28"/>
          <w:szCs w:val="28"/>
          <w:lang w:bidi="ar-SY"/>
        </w:rPr>
        <w:t>Gleason DG. et al. 1999: 420-423</w:t>
      </w:r>
      <w:r w:rsidRPr="002F022C">
        <w:rPr>
          <w:rFonts w:cs="Simplified Arabic" w:hint="cs"/>
          <w:sz w:val="28"/>
          <w:szCs w:val="28"/>
          <w:rtl/>
          <w:lang w:bidi="ar-SY"/>
        </w:rPr>
        <w:t>)</w:t>
      </w:r>
      <w:r w:rsidR="008F461F" w:rsidRPr="002F022C">
        <w:rPr>
          <w:rFonts w:cs="Simplified Arabic"/>
          <w:sz w:val="28"/>
          <w:szCs w:val="28"/>
          <w:vertAlign w:val="superscript"/>
          <w:lang w:bidi="ar-SY"/>
        </w:rPr>
        <w:t>23</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ومن ضم</w:t>
      </w:r>
      <w:r w:rsidR="00564474" w:rsidRPr="002F022C">
        <w:rPr>
          <w:rFonts w:cs="Simplified Arabic" w:hint="cs"/>
          <w:sz w:val="28"/>
          <w:szCs w:val="28"/>
          <w:rtl/>
        </w:rPr>
        <w:t>ن</w:t>
      </w:r>
      <w:r w:rsidRPr="002F022C">
        <w:rPr>
          <w:rFonts w:cs="Simplified Arabic" w:hint="cs"/>
          <w:sz w:val="28"/>
          <w:szCs w:val="28"/>
          <w:rtl/>
          <w:lang w:bidi="ar-SY"/>
        </w:rPr>
        <w:t xml:space="preserve"> المعالجة الدوائية يجب التنويه إلى أن كثيراً من الدراسات أشارت إلى عدم فائدة المعالجة الهرمونية المعيضة في علاج سلس البول كما كان يعتقد (</w:t>
      </w:r>
      <w:r w:rsidRPr="002F022C">
        <w:rPr>
          <w:rFonts w:cs="Simplified Arabic"/>
          <w:sz w:val="28"/>
          <w:szCs w:val="28"/>
          <w:lang w:bidi="ar-SY"/>
        </w:rPr>
        <w:t>Grady D, et al. 2001; 97: 116-120</w:t>
      </w:r>
      <w:r w:rsidRPr="002F022C">
        <w:rPr>
          <w:rFonts w:cs="Simplified Arabic" w:hint="cs"/>
          <w:sz w:val="28"/>
          <w:szCs w:val="28"/>
          <w:rtl/>
          <w:lang w:bidi="ar-SY"/>
        </w:rPr>
        <w:t>)</w:t>
      </w:r>
      <w:r w:rsidR="008F461F" w:rsidRPr="002F022C">
        <w:rPr>
          <w:rFonts w:cs="Simplified Arabic"/>
          <w:sz w:val="28"/>
          <w:szCs w:val="28"/>
          <w:vertAlign w:val="superscript"/>
          <w:lang w:bidi="ar-SY"/>
        </w:rPr>
        <w:t>24</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w:t>
      </w:r>
      <w:r w:rsidRPr="002F022C">
        <w:rPr>
          <w:rFonts w:cs="Simplified Arabic"/>
          <w:sz w:val="28"/>
          <w:szCs w:val="28"/>
          <w:lang w:bidi="ar-SY"/>
        </w:rPr>
        <w:t>Hendrix SL. 2004; 293: 915</w:t>
      </w:r>
      <w:r w:rsidRPr="002F022C">
        <w:rPr>
          <w:rFonts w:cs="Simplified Arabic" w:hint="cs"/>
          <w:sz w:val="28"/>
          <w:szCs w:val="28"/>
          <w:rtl/>
          <w:lang w:bidi="ar-SY"/>
        </w:rPr>
        <w:t>)</w:t>
      </w:r>
      <w:r w:rsidR="008F461F" w:rsidRPr="002F022C">
        <w:rPr>
          <w:rFonts w:cs="Simplified Arabic"/>
          <w:sz w:val="28"/>
          <w:szCs w:val="28"/>
          <w:vertAlign w:val="superscript"/>
          <w:lang w:bidi="ar-SY"/>
        </w:rPr>
        <w:t>29</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ثالثاً: المعالجة السلوكية: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تتركز المعالجة السلوكية على إعادة تدريب المثانة على التبول بفترات قصيرة أولاً ثم محاولة مقاومة رغبة المثانة بالإفراغ لفترة دقائق يتم زيادتها بالتدريج اسبوعياً. وهكذا تبدأ المثانة بالعودة إلى الاستجابة للمراكز العصبية بالدماغ وتصبح الفترة الفاصلة بين الحاجة للتبول والحاجة للتبول مرة أخرى 3 ساعات تقريباً. </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رابعاً: العلاجات الكهربائية العصبية: </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التحريض الكهربائي </w:t>
      </w:r>
      <w:r w:rsidRPr="002F022C">
        <w:rPr>
          <w:rFonts w:cs="Simplified Arabic"/>
          <w:b/>
          <w:bCs/>
          <w:sz w:val="28"/>
          <w:szCs w:val="28"/>
          <w:lang w:bidi="ar-SY"/>
        </w:rPr>
        <w:t xml:space="preserve"> Electrical Stimulation</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يستخدم التحريض الكهربائي بذبذبات كهربائية بشكل متناوب لإحداث تقلصات في عضلات أرضية الحوض وبالتالي تقوية هذه العضلات</w:t>
      </w:r>
      <w:r w:rsidR="006E118C" w:rsidRPr="002F022C">
        <w:rPr>
          <w:rFonts w:cs="Simplified Arabic" w:hint="cs"/>
          <w:sz w:val="28"/>
          <w:szCs w:val="28"/>
          <w:rtl/>
        </w:rPr>
        <w:t>،</w:t>
      </w:r>
      <w:r w:rsidRPr="002F022C">
        <w:rPr>
          <w:rFonts w:cs="Simplified Arabic" w:hint="cs"/>
          <w:sz w:val="28"/>
          <w:szCs w:val="28"/>
          <w:rtl/>
          <w:lang w:bidi="ar-SY"/>
        </w:rPr>
        <w:t xml:space="preserve"> حيث يتم وضع بروب داخل المهبل يولد نبضات كهربائية منخفضة التواتر تحرض تقلصات العضلات الرافعة للشرج.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على الرغم من أن الآلية غير واضحة إلاّ أن التحريض الكهربائي يستخدم لتحسين كل من سلس البول الجهدي وسلس البول الإلحاحي. </w:t>
      </w:r>
    </w:p>
    <w:p w:rsidR="00A0152E" w:rsidRPr="002F022C" w:rsidRDefault="005F4F77" w:rsidP="002F022C">
      <w:pPr>
        <w:spacing w:after="0" w:line="240" w:lineRule="auto"/>
        <w:ind w:firstLine="567"/>
        <w:jc w:val="mediumKashida"/>
        <w:rPr>
          <w:rFonts w:cs="Simplified Arabic"/>
          <w:sz w:val="28"/>
          <w:szCs w:val="28"/>
          <w:vertAlign w:val="superscript"/>
          <w:lang w:bidi="ar-SY"/>
        </w:rPr>
      </w:pPr>
      <w:r w:rsidRPr="002F022C">
        <w:rPr>
          <w:rFonts w:cs="Simplified Arabic" w:hint="cs"/>
          <w:sz w:val="28"/>
          <w:szCs w:val="28"/>
          <w:rtl/>
          <w:lang w:bidi="ar-SY"/>
        </w:rPr>
        <w:t>(</w:t>
      </w:r>
      <w:r w:rsidRPr="002F022C">
        <w:rPr>
          <w:rFonts w:cs="Simplified Arabic"/>
          <w:sz w:val="28"/>
          <w:szCs w:val="28"/>
          <w:lang w:bidi="ar-SY"/>
        </w:rPr>
        <w:t>Wang AC; 2004: 63: 61</w:t>
      </w:r>
      <w:r w:rsidRPr="002F022C">
        <w:rPr>
          <w:rFonts w:cs="Simplified Arabic" w:hint="cs"/>
          <w:sz w:val="28"/>
          <w:szCs w:val="28"/>
          <w:rtl/>
          <w:lang w:bidi="ar-SY"/>
        </w:rPr>
        <w:t>)</w:t>
      </w:r>
      <w:r w:rsidR="00A0152E" w:rsidRPr="002F022C">
        <w:rPr>
          <w:rFonts w:cs="Simplified Arabic"/>
          <w:sz w:val="28"/>
          <w:szCs w:val="28"/>
          <w:vertAlign w:val="superscript"/>
          <w:lang w:bidi="ar-SY"/>
        </w:rPr>
        <w:t>60</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w:t>
      </w:r>
      <w:r w:rsidRPr="002F022C">
        <w:rPr>
          <w:rFonts w:cs="Simplified Arabic"/>
          <w:sz w:val="28"/>
          <w:szCs w:val="28"/>
          <w:lang w:bidi="ar-SY"/>
        </w:rPr>
        <w:t>Indrekvam S; 2001: 35: 32</w:t>
      </w:r>
      <w:r w:rsidRPr="002F022C">
        <w:rPr>
          <w:rFonts w:cs="Simplified Arabic" w:hint="cs"/>
          <w:sz w:val="28"/>
          <w:szCs w:val="28"/>
          <w:rtl/>
          <w:lang w:bidi="ar-SY"/>
        </w:rPr>
        <w:t>)</w:t>
      </w:r>
      <w:r w:rsidR="00A0152E" w:rsidRPr="002F022C">
        <w:rPr>
          <w:rFonts w:cs="Simplified Arabic"/>
          <w:sz w:val="28"/>
          <w:szCs w:val="28"/>
          <w:vertAlign w:val="superscript"/>
          <w:lang w:bidi="ar-SY"/>
        </w:rPr>
        <w:t>31</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في سلس البول الإلحاحي عادة يتم استخدام تواتر منخفض بينما في سلس البول الجهدي يتم استخدام تواتر مرتفع. </w:t>
      </w:r>
    </w:p>
    <w:p w:rsidR="005F4F77" w:rsidRPr="002F022C" w:rsidRDefault="005F4F77" w:rsidP="002F022C">
      <w:pPr>
        <w:pStyle w:val="ListParagraph"/>
        <w:numPr>
          <w:ilvl w:val="0"/>
          <w:numId w:val="33"/>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التدبير الجراحي لسلس البول: </w:t>
      </w:r>
      <w:r w:rsidRPr="002F022C">
        <w:rPr>
          <w:rFonts w:cs="Simplified Arabic"/>
          <w:b/>
          <w:bCs/>
          <w:sz w:val="28"/>
          <w:szCs w:val="28"/>
          <w:lang w:bidi="ar-SY"/>
        </w:rPr>
        <w:t>Surgical Treatment</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أولاً: الحقن حول الإحليل: </w:t>
      </w:r>
      <w:r w:rsidRPr="002F022C">
        <w:rPr>
          <w:rFonts w:cs="Simplified Arabic"/>
          <w:b/>
          <w:bCs/>
          <w:sz w:val="28"/>
          <w:szCs w:val="28"/>
          <w:lang w:bidi="ar-SY"/>
        </w:rPr>
        <w:t>Periurethral Bulking agents</w:t>
      </w:r>
      <w:r w:rsidRPr="002F022C">
        <w:rPr>
          <w:rFonts w:cs="Simplified Arabic" w:hint="cs"/>
          <w:b/>
          <w:b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ت</w:t>
      </w:r>
      <w:r w:rsidRPr="002F022C">
        <w:rPr>
          <w:rFonts w:cs="Simplified Arabic" w:hint="cs"/>
          <w:sz w:val="28"/>
          <w:szCs w:val="28"/>
          <w:rtl/>
        </w:rPr>
        <w:t>ستط</w:t>
      </w:r>
      <w:r w:rsidRPr="002F022C">
        <w:rPr>
          <w:rFonts w:cs="Simplified Arabic" w:hint="cs"/>
          <w:sz w:val="28"/>
          <w:szCs w:val="28"/>
          <w:rtl/>
          <w:lang w:bidi="ar-SY"/>
        </w:rPr>
        <w:t xml:space="preserve">ب هذه الطريقة عند النساء مع سلس بول جهدي مترافق مع خلل في معصرة الإحليل الداخلية, كذلك هي مفضلة عند النساء اللواتي يعانين من سلس بول جهدي ولديهم أمراض متعددة تحول دون إمكانية إجراء جراحة لديهن.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 xml:space="preserve">يتم حقن المواد تحت مخاطية الإحليل وعادة في مستوى الوصل المثاني الإحليلي. </w:t>
      </w:r>
    </w:p>
    <w:p w:rsidR="005F4F77" w:rsidRPr="002F022C" w:rsidRDefault="005F4F77"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إن هذا الإجراء قليل الغزو ويقوم على حقن مواد حول الاحليل لجعله أقل حركة (</w:t>
      </w:r>
      <w:r w:rsidRPr="002F022C">
        <w:rPr>
          <w:rFonts w:cs="Simplified Arabic"/>
          <w:sz w:val="28"/>
          <w:szCs w:val="28"/>
          <w:lang w:bidi="ar-SY"/>
        </w:rPr>
        <w:t>Murless BC. 19</w:t>
      </w:r>
      <w:r w:rsidR="004E5025" w:rsidRPr="002F022C">
        <w:rPr>
          <w:rFonts w:cs="Simplified Arabic"/>
          <w:sz w:val="28"/>
          <w:szCs w:val="28"/>
          <w:lang w:bidi="ar-SY"/>
        </w:rPr>
        <w:t>8</w:t>
      </w:r>
      <w:r w:rsidRPr="002F022C">
        <w:rPr>
          <w:rFonts w:cs="Simplified Arabic"/>
          <w:sz w:val="28"/>
          <w:szCs w:val="28"/>
          <w:lang w:bidi="ar-SY"/>
        </w:rPr>
        <w:t>8; 45: 67-73</w:t>
      </w:r>
      <w:r w:rsidRPr="002F022C">
        <w:rPr>
          <w:rFonts w:cs="Simplified Arabic" w:hint="cs"/>
          <w:sz w:val="28"/>
          <w:szCs w:val="28"/>
          <w:rtl/>
          <w:lang w:bidi="ar-SY"/>
        </w:rPr>
        <w:t>)</w:t>
      </w:r>
      <w:r w:rsidR="00F71DD9" w:rsidRPr="002F022C">
        <w:rPr>
          <w:rFonts w:cs="Simplified Arabic"/>
          <w:sz w:val="28"/>
          <w:szCs w:val="28"/>
          <w:vertAlign w:val="superscript"/>
          <w:lang w:bidi="ar-SY"/>
        </w:rPr>
        <w:t>40</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ومن المواد المستخدمة لهذا الإجراء نذكر </w:t>
      </w:r>
      <w:r w:rsidRPr="002F022C">
        <w:rPr>
          <w:rFonts w:cs="Simplified Arabic"/>
          <w:sz w:val="28"/>
          <w:szCs w:val="28"/>
          <w:lang w:bidi="ar-SY"/>
        </w:rPr>
        <w:t>Poly Tetra Fluroethylene</w:t>
      </w:r>
      <w:r w:rsidRPr="002F022C">
        <w:rPr>
          <w:rFonts w:cs="Simplified Arabic" w:hint="cs"/>
          <w:sz w:val="28"/>
          <w:szCs w:val="28"/>
          <w:rtl/>
          <w:lang w:bidi="ar-SY"/>
        </w:rPr>
        <w:t>.</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b/>
          <w:bCs/>
          <w:sz w:val="28"/>
          <w:szCs w:val="28"/>
          <w:rtl/>
          <w:lang w:bidi="ar-SY"/>
        </w:rPr>
        <w:t xml:space="preserve">ثانياً: تثبيت الاحليل خلف العانة عبر البطن: </w:t>
      </w:r>
      <w:r w:rsidRPr="002F022C">
        <w:rPr>
          <w:rFonts w:cs="Simplified Arabic" w:hint="cs"/>
          <w:sz w:val="28"/>
          <w:szCs w:val="28"/>
          <w:rtl/>
          <w:lang w:bidi="ar-SY"/>
        </w:rPr>
        <w:t xml:space="preserve">هناك عدة جرحات موصوفة نذكر منها: </w:t>
      </w:r>
    </w:p>
    <w:p w:rsidR="005F4F77" w:rsidRPr="002F022C" w:rsidRDefault="005F4F77" w:rsidP="002F022C">
      <w:pPr>
        <w:pStyle w:val="ListParagraph"/>
        <w:numPr>
          <w:ilvl w:val="0"/>
          <w:numId w:val="37"/>
        </w:numPr>
        <w:spacing w:after="0" w:line="240" w:lineRule="auto"/>
        <w:jc w:val="mediumKashida"/>
        <w:rPr>
          <w:rFonts w:cs="Simplified Arabic"/>
          <w:sz w:val="28"/>
          <w:szCs w:val="28"/>
          <w:lang w:bidi="ar-SY"/>
        </w:rPr>
      </w:pPr>
      <w:r w:rsidRPr="002F022C">
        <w:rPr>
          <w:rFonts w:cs="Simplified Arabic" w:hint="cs"/>
          <w:sz w:val="28"/>
          <w:szCs w:val="28"/>
          <w:rtl/>
          <w:lang w:bidi="ar-SY"/>
        </w:rPr>
        <w:t>مارشال ماشيتي: يتم فيها تعليق الصفاق ما حول الإحليل بالوجه الخلفي لارتفاق العانة (</w:t>
      </w:r>
      <w:r w:rsidRPr="002F022C">
        <w:rPr>
          <w:rFonts w:cs="Simplified Arabic"/>
          <w:sz w:val="28"/>
          <w:szCs w:val="28"/>
          <w:lang w:bidi="ar-SY"/>
        </w:rPr>
        <w:t>Marshall VF, Marchetti AA, 1949; 509: 518</w:t>
      </w:r>
      <w:r w:rsidRPr="002F022C">
        <w:rPr>
          <w:rFonts w:cs="Simplified Arabic" w:hint="cs"/>
          <w:sz w:val="28"/>
          <w:szCs w:val="28"/>
          <w:rtl/>
          <w:lang w:bidi="ar-SY"/>
        </w:rPr>
        <w:t>)</w:t>
      </w:r>
      <w:r w:rsidR="00F71DD9" w:rsidRPr="002F022C">
        <w:rPr>
          <w:rFonts w:cs="Simplified Arabic"/>
          <w:sz w:val="28"/>
          <w:szCs w:val="28"/>
          <w:vertAlign w:val="superscript"/>
          <w:lang w:bidi="ar-SY"/>
        </w:rPr>
        <w:t>36</w:t>
      </w:r>
    </w:p>
    <w:p w:rsidR="005F4F77" w:rsidRPr="002F022C" w:rsidRDefault="005F4F77" w:rsidP="002F022C">
      <w:pPr>
        <w:pStyle w:val="ListParagraph"/>
        <w:numPr>
          <w:ilvl w:val="0"/>
          <w:numId w:val="37"/>
        </w:numPr>
        <w:spacing w:after="0" w:line="240" w:lineRule="auto"/>
        <w:jc w:val="mediumKashida"/>
        <w:rPr>
          <w:rFonts w:cs="Simplified Arabic"/>
          <w:sz w:val="28"/>
          <w:szCs w:val="28"/>
          <w:lang w:bidi="ar-SY"/>
        </w:rPr>
      </w:pPr>
      <w:r w:rsidRPr="002F022C">
        <w:rPr>
          <w:rFonts w:cs="Simplified Arabic" w:hint="cs"/>
          <w:sz w:val="28"/>
          <w:szCs w:val="28"/>
          <w:rtl/>
          <w:lang w:bidi="ar-SY"/>
        </w:rPr>
        <w:t>بورش: يتم فيها تعليق الصفاق على مستوى عنق المثانة بالرباط المشطي أو رباط كوبر (</w:t>
      </w:r>
      <w:r w:rsidRPr="002F022C">
        <w:rPr>
          <w:rFonts w:cs="Simplified Arabic"/>
          <w:sz w:val="28"/>
          <w:szCs w:val="28"/>
          <w:lang w:bidi="ar-SY"/>
        </w:rPr>
        <w:t>Burch</w:t>
      </w:r>
      <w:r w:rsidR="00DD1F18" w:rsidRPr="002F022C">
        <w:rPr>
          <w:rFonts w:cs="Simplified Arabic"/>
          <w:sz w:val="28"/>
          <w:szCs w:val="28"/>
          <w:lang w:bidi="ar-SY"/>
        </w:rPr>
        <w:t xml:space="preserve"> </w:t>
      </w:r>
      <w:r w:rsidRPr="002F022C">
        <w:rPr>
          <w:rFonts w:cs="Simplified Arabic"/>
          <w:sz w:val="28"/>
          <w:szCs w:val="28"/>
          <w:lang w:bidi="ar-SY"/>
        </w:rPr>
        <w:t>JC. 1968; 1</w:t>
      </w:r>
      <w:r w:rsidR="00D02CD7" w:rsidRPr="002F022C">
        <w:rPr>
          <w:rFonts w:cs="Simplified Arabic"/>
          <w:sz w:val="28"/>
          <w:szCs w:val="28"/>
          <w:lang w:bidi="ar-SY"/>
        </w:rPr>
        <w:t>0</w:t>
      </w:r>
      <w:r w:rsidRPr="002F022C">
        <w:rPr>
          <w:rFonts w:cs="Simplified Arabic"/>
          <w:sz w:val="28"/>
          <w:szCs w:val="28"/>
          <w:lang w:bidi="ar-SY"/>
        </w:rPr>
        <w:t>0: 764-774</w:t>
      </w:r>
      <w:r w:rsidRPr="002F022C">
        <w:rPr>
          <w:rFonts w:cs="Simplified Arabic" w:hint="cs"/>
          <w:sz w:val="28"/>
          <w:szCs w:val="28"/>
          <w:rtl/>
          <w:lang w:bidi="ar-SY"/>
        </w:rPr>
        <w:t>)</w:t>
      </w:r>
      <w:r w:rsidR="00F71DD9" w:rsidRPr="002F022C">
        <w:rPr>
          <w:rFonts w:cs="Simplified Arabic"/>
          <w:sz w:val="28"/>
          <w:szCs w:val="28"/>
          <w:vertAlign w:val="superscript"/>
          <w:lang w:bidi="ar-SY"/>
        </w:rPr>
        <w:t>12</w:t>
      </w:r>
    </w:p>
    <w:p w:rsidR="005F4F77" w:rsidRPr="002F022C" w:rsidRDefault="005F4F77" w:rsidP="002F022C">
      <w:pPr>
        <w:pStyle w:val="ListParagraph"/>
        <w:numPr>
          <w:ilvl w:val="0"/>
          <w:numId w:val="37"/>
        </w:numPr>
        <w:spacing w:after="0" w:line="240" w:lineRule="auto"/>
        <w:jc w:val="mediumKashida"/>
        <w:rPr>
          <w:rFonts w:cs="Simplified Arabic"/>
          <w:sz w:val="28"/>
          <w:szCs w:val="28"/>
          <w:lang w:bidi="ar-SY"/>
        </w:rPr>
      </w:pPr>
      <w:r w:rsidRPr="002F022C">
        <w:rPr>
          <w:rFonts w:cs="Simplified Arabic" w:hint="cs"/>
          <w:sz w:val="28"/>
          <w:szCs w:val="28"/>
          <w:rtl/>
          <w:lang w:bidi="ar-SY"/>
        </w:rPr>
        <w:t>ريتشارد سون: يتم فيه تعليق الصفاق حول الاحليل والمثانة بالصفاق المغطي للقوس الوترية (</w:t>
      </w:r>
      <w:r w:rsidRPr="002F022C">
        <w:rPr>
          <w:rFonts w:cs="Simplified Arabic"/>
          <w:sz w:val="28"/>
          <w:szCs w:val="28"/>
          <w:lang w:bidi="ar-SY"/>
        </w:rPr>
        <w:t>Richard son AC, et al, 1981; 57: 357-362</w:t>
      </w:r>
      <w:r w:rsidRPr="002F022C">
        <w:rPr>
          <w:rFonts w:cs="Simplified Arabic" w:hint="cs"/>
          <w:sz w:val="28"/>
          <w:szCs w:val="28"/>
          <w:rtl/>
          <w:lang w:bidi="ar-SY"/>
        </w:rPr>
        <w:t>)</w:t>
      </w:r>
      <w:r w:rsidR="00F71DD9" w:rsidRPr="002F022C">
        <w:rPr>
          <w:rFonts w:cs="Simplified Arabic"/>
          <w:sz w:val="28"/>
          <w:szCs w:val="28"/>
          <w:vertAlign w:val="superscript"/>
          <w:lang w:bidi="ar-SY"/>
        </w:rPr>
        <w:t>43</w:t>
      </w:r>
    </w:p>
    <w:p w:rsidR="005F4F77" w:rsidRPr="002F022C" w:rsidRDefault="005F4F77" w:rsidP="002F022C">
      <w:pPr>
        <w:pStyle w:val="ListParagraph"/>
        <w:numPr>
          <w:ilvl w:val="0"/>
          <w:numId w:val="37"/>
        </w:numPr>
        <w:spacing w:after="0" w:line="240" w:lineRule="auto"/>
        <w:jc w:val="mediumKashida"/>
        <w:rPr>
          <w:rFonts w:cs="Simplified Arabic"/>
          <w:sz w:val="28"/>
          <w:szCs w:val="28"/>
          <w:lang w:bidi="ar-SY"/>
        </w:rPr>
      </w:pPr>
      <w:r w:rsidRPr="002F022C">
        <w:rPr>
          <w:rFonts w:cs="Simplified Arabic" w:hint="cs"/>
          <w:sz w:val="28"/>
          <w:szCs w:val="28"/>
          <w:rtl/>
          <w:lang w:bidi="ar-SY"/>
        </w:rPr>
        <w:t>فارويتش: يتم فيه تعلق الصفاق حول المهبل بالصفات المغطي للعضلة السادة الباطنة (</w:t>
      </w:r>
      <w:r w:rsidRPr="002F022C">
        <w:rPr>
          <w:rFonts w:cs="Simplified Arabic"/>
          <w:sz w:val="28"/>
          <w:szCs w:val="28"/>
          <w:lang w:bidi="ar-SY"/>
        </w:rPr>
        <w:t>turner- warwick R. 1988: 195-200</w:t>
      </w:r>
      <w:r w:rsidRPr="002F022C">
        <w:rPr>
          <w:rFonts w:cs="Simplified Arabic" w:hint="cs"/>
          <w:sz w:val="28"/>
          <w:szCs w:val="28"/>
          <w:rtl/>
          <w:lang w:bidi="ar-SY"/>
        </w:rPr>
        <w:t>)</w:t>
      </w:r>
      <w:r w:rsidR="00F71DD9" w:rsidRPr="002F022C">
        <w:rPr>
          <w:rFonts w:cs="Simplified Arabic"/>
          <w:sz w:val="28"/>
          <w:szCs w:val="28"/>
          <w:vertAlign w:val="superscript"/>
          <w:lang w:bidi="ar-SY"/>
        </w:rPr>
        <w:t>52</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وإن نسبة الفائدة في هذه الجراحات تتراوح بين 70-90% وكلها تحتاج لإجراء شق بطني فوق العانة. </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ثالثاً: تثبيت الاحليل باستخدام الوشاح: </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عمليات الوشاح: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تعتمد هذه العمليات على إدخال شريط صنعي من مادة البولي بروبيلين عبر شق صغير بجدار المهبل الأمامي تحت الثلث المتوسط من الإحليل لدعمه ومنعه من الحركة نحو الأسفل في سبيل تحسين سلس البول عند المريضة، وبعد مضي فترة على هذه الجراحات تبين من خلال نسب النجاح بأنها أنسب الجراحات لعلاج سلس البول الجهدي المعزول وحتى المختلط.</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 يمكن تقسيم هذه العمليات إلى مجموعتين: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الأولى تدعى </w:t>
      </w:r>
      <w:r w:rsidRPr="002F022C">
        <w:rPr>
          <w:rFonts w:cs="Simplified Arabic"/>
          <w:sz w:val="28"/>
          <w:szCs w:val="28"/>
          <w:lang w:bidi="ar-SY"/>
        </w:rPr>
        <w:t>TOT</w:t>
      </w:r>
      <w:r w:rsidRPr="002F022C">
        <w:rPr>
          <w:rFonts w:cs="Simplified Arabic" w:hint="cs"/>
          <w:sz w:val="28"/>
          <w:szCs w:val="28"/>
          <w:rtl/>
          <w:lang w:bidi="ar-SY"/>
        </w:rPr>
        <w:t xml:space="preserve"> حيث يمر الشريط الصنعي عبر الثقبة السدادية.</w:t>
      </w:r>
    </w:p>
    <w:p w:rsidR="005F4F77" w:rsidRDefault="005F4F77"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 xml:space="preserve">والثانية تدعى </w:t>
      </w:r>
      <w:r w:rsidRPr="002F022C">
        <w:rPr>
          <w:rFonts w:cs="Simplified Arabic"/>
          <w:sz w:val="28"/>
          <w:szCs w:val="28"/>
          <w:lang w:bidi="ar-SY"/>
        </w:rPr>
        <w:t>TVT</w:t>
      </w:r>
      <w:r w:rsidRPr="002F022C">
        <w:rPr>
          <w:rFonts w:cs="Simplified Arabic" w:hint="cs"/>
          <w:sz w:val="28"/>
          <w:szCs w:val="28"/>
          <w:rtl/>
          <w:lang w:bidi="ar-SY"/>
        </w:rPr>
        <w:t xml:space="preserve"> حيث يمر الشريط الصنعي عبر مسافة ريتزيوس</w:t>
      </w:r>
      <w:r w:rsidR="00FE7695" w:rsidRPr="002F022C">
        <w:rPr>
          <w:rFonts w:cs="Simplified Arabic"/>
          <w:sz w:val="28"/>
          <w:szCs w:val="28"/>
          <w:lang w:bidi="ar-SY"/>
        </w:rPr>
        <w:t>.</w:t>
      </w:r>
      <w:r w:rsidRPr="002F022C">
        <w:rPr>
          <w:rFonts w:cs="Simplified Arabic" w:hint="cs"/>
          <w:sz w:val="28"/>
          <w:szCs w:val="28"/>
          <w:rtl/>
          <w:lang w:bidi="ar-SY"/>
        </w:rPr>
        <w:t xml:space="preserve"> وسيتم شرح هاتين العمليتين بالتفصيل. </w:t>
      </w:r>
    </w:p>
    <w:p w:rsidR="00E51D60" w:rsidRDefault="00E51D60" w:rsidP="002F022C">
      <w:pPr>
        <w:spacing w:after="0" w:line="240" w:lineRule="auto"/>
        <w:ind w:firstLine="567"/>
        <w:jc w:val="mediumKashida"/>
        <w:rPr>
          <w:rFonts w:cs="Simplified Arabic"/>
          <w:sz w:val="28"/>
          <w:szCs w:val="28"/>
          <w:lang w:bidi="ar-SY"/>
        </w:rPr>
      </w:pPr>
    </w:p>
    <w:p w:rsidR="00E51D60" w:rsidRPr="002F022C" w:rsidRDefault="00E51D60" w:rsidP="002F022C">
      <w:pPr>
        <w:spacing w:after="0" w:line="240" w:lineRule="auto"/>
        <w:ind w:firstLine="567"/>
        <w:jc w:val="mediumKashida"/>
        <w:rPr>
          <w:rFonts w:cs="Simplified Arabic"/>
          <w:sz w:val="28"/>
          <w:szCs w:val="28"/>
          <w:lang w:bidi="ar-SY"/>
        </w:rPr>
      </w:pPr>
    </w:p>
    <w:p w:rsidR="005F4F77" w:rsidRPr="002F022C" w:rsidRDefault="005F4F77" w:rsidP="002F022C">
      <w:pPr>
        <w:spacing w:after="0" w:line="240" w:lineRule="auto"/>
        <w:ind w:firstLine="567"/>
        <w:jc w:val="mediumKashida"/>
        <w:rPr>
          <w:rFonts w:cs="Simplified Arabic"/>
          <w:sz w:val="28"/>
          <w:szCs w:val="28"/>
          <w:u w:val="single"/>
          <w:lang w:bidi="ar-SY"/>
        </w:rPr>
      </w:pPr>
      <w:r w:rsidRPr="002F022C">
        <w:rPr>
          <w:rFonts w:cs="Simplified Arabic" w:hint="cs"/>
          <w:sz w:val="28"/>
          <w:szCs w:val="28"/>
          <w:u w:val="single"/>
          <w:rtl/>
          <w:lang w:val="fr-FR" w:bidi="ar-SY"/>
        </w:rPr>
        <w:t xml:space="preserve">أولاً: </w:t>
      </w:r>
      <w:r w:rsidRPr="002F022C">
        <w:rPr>
          <w:rFonts w:cs="Simplified Arabic" w:hint="cs"/>
          <w:b/>
          <w:bCs/>
          <w:sz w:val="28"/>
          <w:szCs w:val="28"/>
          <w:rtl/>
          <w:lang w:bidi="ar-SY"/>
        </w:rPr>
        <w:t>شريحة التعلي</w:t>
      </w:r>
      <w:r w:rsidRPr="002F022C">
        <w:rPr>
          <w:rFonts w:cs="Simplified Arabic" w:hint="cs"/>
          <w:b/>
          <w:bCs/>
          <w:sz w:val="28"/>
          <w:szCs w:val="28"/>
          <w:rtl/>
        </w:rPr>
        <w:t>ق</w:t>
      </w:r>
      <w:r w:rsidRPr="002F022C">
        <w:rPr>
          <w:rFonts w:cs="Simplified Arabic" w:hint="cs"/>
          <w:b/>
          <w:bCs/>
          <w:sz w:val="28"/>
          <w:szCs w:val="28"/>
          <w:rtl/>
          <w:lang w:bidi="ar-SY"/>
        </w:rPr>
        <w:t xml:space="preserve"> عبر الثقبة السدادية</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b/>
          <w:bCs/>
          <w:sz w:val="28"/>
          <w:szCs w:val="28"/>
          <w:lang w:bidi="ar-SY"/>
        </w:rPr>
        <w:t>transobtutator Tape Sling (TOT):</w:t>
      </w:r>
    </w:p>
    <w:p w:rsidR="005F4F77" w:rsidRPr="002F022C" w:rsidRDefault="005F4F77" w:rsidP="002F022C">
      <w:pPr>
        <w:spacing w:after="0" w:line="240" w:lineRule="auto"/>
        <w:ind w:firstLine="567"/>
        <w:jc w:val="mediumKashida"/>
        <w:rPr>
          <w:rFonts w:cs="Simplified Arabic"/>
          <w:b/>
          <w:bCs/>
          <w:sz w:val="28"/>
          <w:szCs w:val="28"/>
          <w:vertAlign w:val="superscript"/>
          <w:rtl/>
          <w:lang w:bidi="ar-SY"/>
        </w:rPr>
      </w:pPr>
      <w:r w:rsidRPr="002F022C">
        <w:rPr>
          <w:rFonts w:cs="Simplified Arabic"/>
          <w:b/>
          <w:bCs/>
          <w:sz w:val="28"/>
          <w:szCs w:val="28"/>
          <w:lang w:bidi="ar-SY"/>
        </w:rPr>
        <w:t>(Williams-Gynecology,MC Graw-Hill,2008)</w:t>
      </w:r>
      <w:r w:rsidR="00746543" w:rsidRPr="002F022C">
        <w:rPr>
          <w:rFonts w:cs="Simplified Arabic"/>
          <w:b/>
          <w:bCs/>
          <w:sz w:val="28"/>
          <w:szCs w:val="28"/>
          <w:vertAlign w:val="superscript"/>
          <w:lang w:bidi="ar-SY"/>
        </w:rPr>
        <w:t>6</w:t>
      </w:r>
      <w:r w:rsidR="00C06BB7" w:rsidRPr="002F022C">
        <w:rPr>
          <w:rFonts w:cs="Simplified Arabic"/>
          <w:b/>
          <w:bCs/>
          <w:sz w:val="28"/>
          <w:szCs w:val="28"/>
          <w:vertAlign w:val="superscript"/>
          <w:lang w:bidi="ar-SY"/>
        </w:rPr>
        <w:t>3</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إن الإجراء المسمى </w:t>
      </w:r>
      <w:r w:rsidRPr="002F022C">
        <w:rPr>
          <w:rFonts w:cs="Simplified Arabic"/>
          <w:sz w:val="28"/>
          <w:szCs w:val="28"/>
          <w:lang w:bidi="ar-SY"/>
        </w:rPr>
        <w:t>TOT</w:t>
      </w:r>
      <w:r w:rsidRPr="002F022C">
        <w:rPr>
          <w:rFonts w:cs="Simplified Arabic" w:hint="cs"/>
          <w:sz w:val="28"/>
          <w:szCs w:val="28"/>
          <w:rtl/>
          <w:lang w:bidi="ar-SY"/>
        </w:rPr>
        <w:t xml:space="preserve"> (شريحة التعليق عبر الثقبة السدادية) يعتبر شكل جديد من إجراءات تعليق منتصف الإحليل. والذي كان قد بدأ بـ </w:t>
      </w:r>
      <w:r w:rsidRPr="002F022C">
        <w:rPr>
          <w:rFonts w:cs="Simplified Arabic"/>
          <w:sz w:val="28"/>
          <w:szCs w:val="28"/>
          <w:lang w:bidi="ar-SY"/>
        </w:rPr>
        <w:t>TVT</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هذا الإجراء أخذ شعبية كبيرة على الرغم من أن البيانات حول نجاح طويل الأمد غير متوفر حتى الآن.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هذا الإجراء لديه عدة اختلافات مهمة عن </w:t>
      </w:r>
      <w:r w:rsidRPr="002F022C">
        <w:rPr>
          <w:rFonts w:cs="Simplified Arabic"/>
          <w:sz w:val="28"/>
          <w:szCs w:val="28"/>
          <w:lang w:bidi="ar-SY"/>
        </w:rPr>
        <w:t>TVT</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بشكل عام يستطب هذا الإجراء من أجل سلس البول الجهدي (</w:t>
      </w:r>
      <w:r w:rsidRPr="002F022C">
        <w:rPr>
          <w:rFonts w:cs="Simplified Arabic"/>
          <w:sz w:val="28"/>
          <w:szCs w:val="28"/>
          <w:lang w:bidi="ar-SY"/>
        </w:rPr>
        <w:t>SUI</w:t>
      </w:r>
      <w:r w:rsidRPr="002F022C">
        <w:rPr>
          <w:rFonts w:cs="Simplified Arabic" w:hint="cs"/>
          <w:sz w:val="28"/>
          <w:szCs w:val="28"/>
          <w:rtl/>
          <w:lang w:bidi="ar-SY"/>
        </w:rPr>
        <w:t>) الثانوي لفرط حركية الإحليل. وليس واضحاً فيما إذا كان ذو قيمة في حالات سلس البول الجهدي ال</w:t>
      </w:r>
      <w:r w:rsidRPr="002F022C">
        <w:rPr>
          <w:rFonts w:cs="Simplified Arabic" w:hint="cs"/>
          <w:sz w:val="28"/>
          <w:szCs w:val="28"/>
          <w:rtl/>
        </w:rPr>
        <w:t>ث</w:t>
      </w:r>
      <w:r w:rsidRPr="002F022C">
        <w:rPr>
          <w:rFonts w:cs="Simplified Arabic" w:hint="cs"/>
          <w:sz w:val="28"/>
          <w:szCs w:val="28"/>
          <w:rtl/>
          <w:lang w:bidi="ar-SY"/>
        </w:rPr>
        <w:t>انوي لضعف معصرة الإحليل الداخلية.</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خلال هذا الإجراء يتم وضع شريحة دائمة تمر عبر الغشائين السداديين وتمتد تحت منتصف الإحليل. نقطة الدخول تتوضع فوق الوتر الداني للعضلة المقربة الطويلة وبفضل أسلوب الدخول هذا فإنه يتم تجنب مسافة ريتزيوس (</w:t>
      </w:r>
      <w:r w:rsidRPr="002F022C">
        <w:rPr>
          <w:rFonts w:cs="Simplified Arabic"/>
          <w:sz w:val="28"/>
          <w:szCs w:val="28"/>
          <w:lang w:bidi="ar-SY"/>
        </w:rPr>
        <w:t>Retzius</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(النزف ضمن حيز ريتزيوس هو واحد من الاختلاطات الأولية لـ </w:t>
      </w:r>
      <w:r w:rsidRPr="002F022C">
        <w:rPr>
          <w:rFonts w:cs="Simplified Arabic"/>
          <w:sz w:val="28"/>
          <w:szCs w:val="28"/>
          <w:lang w:bidi="ar-SY"/>
        </w:rPr>
        <w:t>TVT</w:t>
      </w:r>
      <w:r w:rsidRPr="002F022C">
        <w:rPr>
          <w:rFonts w:cs="Simplified Arabic" w:hint="cs"/>
          <w:sz w:val="28"/>
          <w:szCs w:val="28"/>
          <w:rtl/>
          <w:lang w:bidi="ar-SY"/>
        </w:rPr>
        <w:t>)</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بالإضافة إلى أن المرضى الذين أجري لهم عملية سابقة لسلس البول دون نجاح ولديهم تندب في حيز ريتزيوس فإن </w:t>
      </w:r>
      <w:r w:rsidRPr="002F022C">
        <w:rPr>
          <w:rFonts w:cs="Simplified Arabic"/>
          <w:sz w:val="28"/>
          <w:szCs w:val="28"/>
          <w:lang w:bidi="ar-SY"/>
        </w:rPr>
        <w:t>TOT</w:t>
      </w:r>
      <w:r w:rsidRPr="002F022C">
        <w:rPr>
          <w:rFonts w:cs="Simplified Arabic" w:hint="cs"/>
          <w:sz w:val="28"/>
          <w:szCs w:val="28"/>
          <w:rtl/>
          <w:lang w:bidi="ar-SY"/>
        </w:rPr>
        <w:t xml:space="preserve"> يجنبنا ثقب المثانة بتجنب التسليخ في حيز ريتزيوس.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المعدات تتضمن الميشة والجهاز وإن الشكلين الرئيسيين لهذه المعدات يختلفان بأن أحدهما يبدأ من داخل المهبل باتجاه الخارج (</w:t>
      </w:r>
      <w:r w:rsidRPr="002F022C">
        <w:rPr>
          <w:rFonts w:cs="Simplified Arabic"/>
          <w:sz w:val="28"/>
          <w:szCs w:val="28"/>
          <w:lang w:bidi="ar-SY"/>
        </w:rPr>
        <w:t>in-To-out</w:t>
      </w:r>
      <w:r w:rsidRPr="002F022C">
        <w:rPr>
          <w:rFonts w:cs="Simplified Arabic" w:hint="cs"/>
          <w:sz w:val="28"/>
          <w:szCs w:val="28"/>
          <w:rtl/>
          <w:lang w:bidi="ar-SY"/>
        </w:rPr>
        <w:t>) والآخر يبدأ من الخارج باتجاه الداخل (</w:t>
      </w:r>
      <w:r w:rsidRPr="002F022C">
        <w:rPr>
          <w:rFonts w:cs="Simplified Arabic"/>
          <w:sz w:val="28"/>
          <w:szCs w:val="28"/>
          <w:lang w:bidi="ar-SY"/>
        </w:rPr>
        <w:t>out-To-in</w:t>
      </w:r>
      <w:r w:rsidRPr="002F022C">
        <w:rPr>
          <w:rFonts w:cs="Simplified Arabic" w:hint="cs"/>
          <w:sz w:val="28"/>
          <w:szCs w:val="28"/>
          <w:rtl/>
          <w:lang w:bidi="ar-SY"/>
        </w:rPr>
        <w:t xml:space="preserve">) وهذه الأخيرة هي الأكثر استخداماً. </w:t>
      </w:r>
    </w:p>
    <w:p w:rsidR="005F4F77" w:rsidRPr="002F022C" w:rsidRDefault="005F4F77" w:rsidP="002F022C">
      <w:pPr>
        <w:pStyle w:val="ListParagraph"/>
        <w:numPr>
          <w:ilvl w:val="0"/>
          <w:numId w:val="2"/>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قبل الجراحة:</w:t>
      </w:r>
    </w:p>
    <w:p w:rsidR="005F4F77" w:rsidRPr="002F022C" w:rsidRDefault="005F4F77" w:rsidP="002F022C">
      <w:pPr>
        <w:pStyle w:val="ListParagraph"/>
        <w:numPr>
          <w:ilvl w:val="0"/>
          <w:numId w:val="3"/>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تقييم المريض: </w:t>
      </w:r>
      <w:r w:rsidRPr="002F022C">
        <w:rPr>
          <w:rFonts w:cs="Simplified Arabic" w:hint="cs"/>
          <w:sz w:val="28"/>
          <w:szCs w:val="28"/>
          <w:rtl/>
          <w:lang w:bidi="ar-SY"/>
        </w:rPr>
        <w:t xml:space="preserve">قبل الجراحة يخضع المريض لدراسة ديناميكية البول لتمييز سلس البول الجهدي عن سلس البول الالحاحي. العديد من المرضى يكون لديهم سلس بول مختلط وأولئك الذين لديهم أعراض سلس جهدي مسيطرة يكونون مرشحين للجراحة. </w:t>
      </w:r>
    </w:p>
    <w:p w:rsidR="005F4F77" w:rsidRPr="002F022C" w:rsidRDefault="005F4F77" w:rsidP="002F022C">
      <w:pPr>
        <w:pStyle w:val="ListParagraph"/>
        <w:numPr>
          <w:ilvl w:val="0"/>
          <w:numId w:val="3"/>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الموافقة: </w:t>
      </w:r>
      <w:r w:rsidRPr="002F022C">
        <w:rPr>
          <w:rFonts w:cs="Simplified Arabic" w:hint="cs"/>
          <w:sz w:val="28"/>
          <w:szCs w:val="28"/>
          <w:rtl/>
          <w:lang w:bidi="ar-SY"/>
        </w:rPr>
        <w:t xml:space="preserve">كما في معظم عمليات إصلاح سلس البول فإنه يوجد عدة مخاطر مثل تفاقم سلس البول الإلحاحي. احتباس البول, فشل اصلاح السلس الجهدي. </w:t>
      </w: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وكذلك من الاختلاطات البعيدة التي يمكن مشاهدتها رفض الميشة.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لذلك قبل الجراحة يجب أن يتعرف المريض على ذلك.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أكثر من ذلك فإن معدلات النجاح تختلف من مريضة إلى أخرى</w:t>
      </w:r>
      <w:r w:rsidR="00FE7695" w:rsidRPr="002F022C">
        <w:rPr>
          <w:rFonts w:cs="Simplified Arabic"/>
          <w:sz w:val="28"/>
          <w:szCs w:val="28"/>
          <w:lang w:bidi="ar-SY"/>
        </w:rPr>
        <w:t>.</w:t>
      </w:r>
      <w:r w:rsidRPr="002F022C">
        <w:rPr>
          <w:rFonts w:cs="Simplified Arabic" w:hint="cs"/>
          <w:sz w:val="28"/>
          <w:szCs w:val="28"/>
          <w:rtl/>
          <w:lang w:bidi="ar-SY"/>
        </w:rPr>
        <w:t xml:space="preserve"> مثلاً مريضة لديها سلس بول شديد مع تسريب 20 مرة باليوم وتحسنت إلى مرة واحدة باليوم يعتبر ناجحاً، بينما مريضة لديها تسريب نادر فإنه من الصعب تحقيق نتيجة مرضية.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خلال الجراحة هناك خطر قليل لانثقاب المثانة وكذلك لانثقاب الاحليل</w:t>
      </w:r>
      <w:r w:rsidR="00FE7695" w:rsidRPr="002F022C">
        <w:rPr>
          <w:rFonts w:cs="Simplified Arabic" w:hint="cs"/>
          <w:sz w:val="28"/>
          <w:szCs w:val="28"/>
          <w:rtl/>
        </w:rPr>
        <w:t>،</w:t>
      </w:r>
      <w:r w:rsidR="00FE7695" w:rsidRPr="002F022C">
        <w:rPr>
          <w:rFonts w:cs="Simplified Arabic" w:hint="cs"/>
          <w:sz w:val="28"/>
          <w:szCs w:val="28"/>
          <w:rtl/>
          <w:lang w:bidi="ar-SY"/>
        </w:rPr>
        <w:t xml:space="preserve"> و</w:t>
      </w:r>
      <w:r w:rsidRPr="002F022C">
        <w:rPr>
          <w:rFonts w:cs="Simplified Arabic" w:hint="cs"/>
          <w:sz w:val="28"/>
          <w:szCs w:val="28"/>
          <w:rtl/>
          <w:lang w:bidi="ar-SY"/>
        </w:rPr>
        <w:t xml:space="preserve"> يمكن للدخول غير المناسب لجهاز </w:t>
      </w:r>
      <w:r w:rsidRPr="002F022C">
        <w:rPr>
          <w:rFonts w:cs="Simplified Arabic"/>
          <w:sz w:val="28"/>
          <w:szCs w:val="28"/>
          <w:lang w:bidi="ar-SY"/>
        </w:rPr>
        <w:t>TOT</w:t>
      </w:r>
      <w:r w:rsidRPr="002F022C">
        <w:rPr>
          <w:rFonts w:cs="Simplified Arabic" w:hint="cs"/>
          <w:sz w:val="28"/>
          <w:szCs w:val="28"/>
          <w:rtl/>
          <w:lang w:bidi="ar-SY"/>
        </w:rPr>
        <w:t xml:space="preserve"> أن يسبب نزف شديد إذا حدثت أذية للضفيرة الحوضية. </w:t>
      </w:r>
    </w:p>
    <w:p w:rsidR="005F4F77" w:rsidRPr="002F022C" w:rsidRDefault="005F4F77" w:rsidP="002F022C">
      <w:pPr>
        <w:pStyle w:val="ListParagraph"/>
        <w:numPr>
          <w:ilvl w:val="0"/>
          <w:numId w:val="3"/>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تحضير المريضة: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تحضير الأمعاء يعتمد على رغبة الجراح والعمليات المرافقة المخطط لها. يتم إعطاء صادات وقائية. </w:t>
      </w:r>
    </w:p>
    <w:p w:rsidR="005F4F77" w:rsidRPr="002F022C" w:rsidRDefault="005F4F77" w:rsidP="002F022C">
      <w:pPr>
        <w:pStyle w:val="ListParagraph"/>
        <w:numPr>
          <w:ilvl w:val="0"/>
          <w:numId w:val="29"/>
        </w:numPr>
        <w:spacing w:after="0" w:line="240" w:lineRule="auto"/>
        <w:jc w:val="mediumKashida"/>
        <w:rPr>
          <w:rFonts w:cs="Simplified Arabic"/>
          <w:b/>
          <w:bCs/>
          <w:sz w:val="28"/>
          <w:szCs w:val="28"/>
          <w:rtl/>
          <w:lang w:bidi="ar-SY"/>
        </w:rPr>
      </w:pPr>
      <w:r w:rsidRPr="002F022C">
        <w:rPr>
          <w:rFonts w:cs="Simplified Arabic" w:hint="cs"/>
          <w:b/>
          <w:bCs/>
          <w:sz w:val="28"/>
          <w:szCs w:val="28"/>
          <w:rtl/>
          <w:lang w:bidi="ar-SY"/>
        </w:rPr>
        <w:t xml:space="preserve">خلال الجراحة: </w:t>
      </w:r>
    </w:p>
    <w:p w:rsidR="005F4F77" w:rsidRPr="002F022C" w:rsidRDefault="005F4F77" w:rsidP="002F022C">
      <w:pPr>
        <w:pStyle w:val="ListParagraph"/>
        <w:numPr>
          <w:ilvl w:val="0"/>
          <w:numId w:val="4"/>
        </w:numPr>
        <w:spacing w:after="0" w:line="240" w:lineRule="auto"/>
        <w:ind w:firstLine="567"/>
        <w:jc w:val="mediumKashida"/>
        <w:rPr>
          <w:rFonts w:cs="Simplified Arabic"/>
          <w:sz w:val="28"/>
          <w:szCs w:val="28"/>
          <w:lang w:bidi="ar-SY"/>
        </w:rPr>
      </w:pPr>
      <w:r w:rsidRPr="002F022C">
        <w:rPr>
          <w:rFonts w:cs="Simplified Arabic" w:hint="cs"/>
          <w:b/>
          <w:bCs/>
          <w:sz w:val="28"/>
          <w:szCs w:val="28"/>
          <w:rtl/>
          <w:lang w:bidi="ar-SY"/>
        </w:rPr>
        <w:t xml:space="preserve">المعدات: </w:t>
      </w:r>
      <w:r w:rsidRPr="002F022C">
        <w:rPr>
          <w:rFonts w:cs="Simplified Arabic" w:hint="cs"/>
          <w:sz w:val="28"/>
          <w:szCs w:val="28"/>
          <w:rtl/>
          <w:lang w:bidi="ar-SY"/>
        </w:rPr>
        <w:t xml:space="preserve">جهازي( تروكاري) الـ </w:t>
      </w:r>
      <w:r w:rsidRPr="002F022C">
        <w:rPr>
          <w:rFonts w:cs="Simplified Arabic"/>
          <w:sz w:val="28"/>
          <w:szCs w:val="28"/>
          <w:lang w:bidi="ar-SY"/>
        </w:rPr>
        <w:t>TOT</w:t>
      </w:r>
      <w:r w:rsidRPr="002F022C">
        <w:rPr>
          <w:rFonts w:cs="Simplified Arabic" w:hint="cs"/>
          <w:sz w:val="28"/>
          <w:szCs w:val="28"/>
          <w:rtl/>
          <w:lang w:bidi="ar-SY"/>
        </w:rPr>
        <w:t xml:space="preserve"> + ميشة صناعية شكل رقم (12) .التروكار مجهز لاجتياز المسار من نقطة الدخول حول الشعبة العانية حتى الخروج من المهبل عند نقطة تحت منتصف الاحليل. </w:t>
      </w:r>
    </w:p>
    <w:p w:rsidR="007E61D2" w:rsidRPr="002F022C" w:rsidRDefault="007E61D2" w:rsidP="002F022C">
      <w:pPr>
        <w:spacing w:after="0" w:line="240" w:lineRule="auto"/>
        <w:jc w:val="mediumKashida"/>
        <w:rPr>
          <w:rFonts w:cs="Simplified Arabic"/>
          <w:sz w:val="28"/>
          <w:szCs w:val="28"/>
          <w:rtl/>
          <w:lang w:bidi="ar-SY"/>
        </w:rPr>
      </w:pPr>
    </w:p>
    <w:p w:rsidR="007E61D2" w:rsidRPr="002F022C" w:rsidRDefault="007E61D2" w:rsidP="002F022C">
      <w:pPr>
        <w:spacing w:after="0" w:line="240" w:lineRule="auto"/>
        <w:jc w:val="mediumKashida"/>
        <w:rPr>
          <w:rFonts w:cs="Simplified Arabic"/>
          <w:sz w:val="28"/>
          <w:szCs w:val="28"/>
          <w:lang w:bidi="ar-SY"/>
        </w:rPr>
      </w:pP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7E61D2" w:rsidP="002F022C">
      <w:pPr>
        <w:spacing w:after="0" w:line="240" w:lineRule="auto"/>
        <w:jc w:val="mediumKashida"/>
        <w:rPr>
          <w:rFonts w:cs="Simplified Arabic"/>
          <w:sz w:val="28"/>
          <w:szCs w:val="28"/>
          <w:rtl/>
          <w:lang w:bidi="ar-SY"/>
        </w:rPr>
      </w:pPr>
      <w:r w:rsidRPr="002F022C">
        <w:rPr>
          <w:rFonts w:cs="Simplified Arabic" w:hint="cs"/>
          <w:noProof/>
          <w:sz w:val="28"/>
          <w:szCs w:val="28"/>
          <w:rtl/>
        </w:rPr>
        <w:drawing>
          <wp:anchor distT="0" distB="0" distL="114300" distR="114300" simplePos="0" relativeHeight="251672576" behindDoc="1" locked="0" layoutInCell="1" allowOverlap="1">
            <wp:simplePos x="0" y="0"/>
            <wp:positionH relativeFrom="margin">
              <wp:posOffset>982345</wp:posOffset>
            </wp:positionH>
            <wp:positionV relativeFrom="paragraph">
              <wp:posOffset>154305</wp:posOffset>
            </wp:positionV>
            <wp:extent cx="3222625" cy="2790190"/>
            <wp:effectExtent l="19050" t="0" r="0" b="0"/>
            <wp:wrapTight wrapText="bothSides">
              <wp:wrapPolygon edited="0">
                <wp:start x="-128" y="0"/>
                <wp:lineTo x="-128" y="21384"/>
                <wp:lineTo x="21579" y="21384"/>
                <wp:lineTo x="21579" y="0"/>
                <wp:lineTo x="-128" y="0"/>
              </wp:wrapPolygon>
            </wp:wrapTight>
            <wp:docPr id="1" name="Picture 0" descr="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bmp"/>
                    <pic:cNvPicPr/>
                  </pic:nvPicPr>
                  <pic:blipFill>
                    <a:blip r:embed="rId23">
                      <a:grayscl/>
                    </a:blip>
                    <a:srcRect r="74586" b="27546"/>
                    <a:stretch>
                      <a:fillRect/>
                    </a:stretch>
                  </pic:blipFill>
                  <pic:spPr>
                    <a:xfrm>
                      <a:off x="0" y="0"/>
                      <a:ext cx="3222625" cy="2790190"/>
                    </a:xfrm>
                    <a:prstGeom prst="rect">
                      <a:avLst/>
                    </a:prstGeom>
                  </pic:spPr>
                </pic:pic>
              </a:graphicData>
            </a:graphic>
          </wp:anchor>
        </w:drawing>
      </w:r>
    </w:p>
    <w:p w:rsidR="007E61D2" w:rsidRPr="002F022C" w:rsidRDefault="006B1D5F" w:rsidP="002F022C">
      <w:pPr>
        <w:spacing w:after="0" w:line="240" w:lineRule="auto"/>
        <w:jc w:val="mediumKashida"/>
        <w:rPr>
          <w:rFonts w:cs="Simplified Arabic"/>
          <w:sz w:val="28"/>
          <w:szCs w:val="28"/>
          <w:rtl/>
          <w:lang w:bidi="ar-SY"/>
        </w:rPr>
      </w:pPr>
      <w:r>
        <w:rPr>
          <w:rFonts w:cs="Simplified Arabic"/>
          <w:noProof/>
          <w:sz w:val="28"/>
          <w:szCs w:val="28"/>
          <w:rtl/>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_x0000_s1044" type="#_x0000_t122" style="position:absolute;left:0;text-align:left;margin-left:-391.15pt;margin-top:27.75pt;width:102.85pt;height:63pt;z-index:251684864">
            <v:textbox style="mso-next-textbox:#_x0000_s1044">
              <w:txbxContent>
                <w:p w:rsidR="00F14F34" w:rsidRPr="002230E1" w:rsidRDefault="00F14F34" w:rsidP="002230E1">
                  <w:pPr>
                    <w:jc w:val="center"/>
                    <w:rPr>
                      <w:b/>
                      <w:bCs/>
                      <w:sz w:val="40"/>
                      <w:szCs w:val="40"/>
                    </w:rPr>
                  </w:pPr>
                  <w:r w:rsidRPr="002230E1">
                    <w:rPr>
                      <w:rFonts w:hint="cs"/>
                      <w:b/>
                      <w:bCs/>
                      <w:sz w:val="40"/>
                      <w:szCs w:val="40"/>
                      <w:rtl/>
                    </w:rPr>
                    <w:t xml:space="preserve">جهاز </w:t>
                  </w:r>
                  <w:r w:rsidRPr="002230E1">
                    <w:rPr>
                      <w:b/>
                      <w:bCs/>
                      <w:sz w:val="40"/>
                      <w:szCs w:val="40"/>
                    </w:rPr>
                    <w:t>TOT</w:t>
                  </w:r>
                </w:p>
              </w:txbxContent>
            </v:textbox>
          </v:shape>
        </w:pict>
      </w:r>
    </w:p>
    <w:p w:rsidR="007E61D2" w:rsidRPr="002F022C" w:rsidRDefault="007E61D2" w:rsidP="002F022C">
      <w:pPr>
        <w:spacing w:after="0" w:line="240" w:lineRule="auto"/>
        <w:jc w:val="mediumKashida"/>
        <w:rPr>
          <w:rFonts w:cs="Simplified Arabic"/>
          <w:sz w:val="28"/>
          <w:szCs w:val="28"/>
          <w:rtl/>
          <w:lang w:bidi="ar-SY"/>
        </w:rPr>
      </w:pPr>
    </w:p>
    <w:p w:rsidR="007E61D2" w:rsidRPr="002F022C" w:rsidRDefault="007E61D2" w:rsidP="002F022C">
      <w:pPr>
        <w:spacing w:after="0" w:line="240" w:lineRule="auto"/>
        <w:jc w:val="mediumKashida"/>
        <w:rPr>
          <w:rFonts w:cs="Simplified Arabic"/>
          <w:sz w:val="28"/>
          <w:szCs w:val="28"/>
          <w:rtl/>
          <w:lang w:bidi="ar-SY"/>
        </w:rPr>
      </w:pPr>
    </w:p>
    <w:p w:rsidR="007E61D2" w:rsidRPr="002F022C" w:rsidRDefault="007E61D2" w:rsidP="002F022C">
      <w:pPr>
        <w:spacing w:after="0" w:line="240" w:lineRule="auto"/>
        <w:jc w:val="center"/>
        <w:rPr>
          <w:rFonts w:cs="Simplified Arabic"/>
          <w:sz w:val="28"/>
          <w:szCs w:val="28"/>
          <w:rtl/>
          <w:lang w:bidi="ar-SY"/>
        </w:rPr>
      </w:pPr>
    </w:p>
    <w:p w:rsidR="007E61D2" w:rsidRPr="002F022C" w:rsidRDefault="007E61D2" w:rsidP="002F022C">
      <w:pPr>
        <w:spacing w:after="0" w:line="240" w:lineRule="auto"/>
        <w:jc w:val="center"/>
        <w:rPr>
          <w:rFonts w:cs="Simplified Arabic"/>
          <w:sz w:val="28"/>
          <w:szCs w:val="28"/>
          <w:rtl/>
          <w:lang w:bidi="ar-SY"/>
        </w:rPr>
      </w:pPr>
    </w:p>
    <w:p w:rsidR="005F4F77" w:rsidRPr="002F022C" w:rsidRDefault="005F4F77" w:rsidP="002F022C">
      <w:pPr>
        <w:spacing w:after="0" w:line="240" w:lineRule="auto"/>
        <w:jc w:val="center"/>
        <w:rPr>
          <w:rFonts w:cs="Simplified Arabic"/>
          <w:sz w:val="28"/>
          <w:szCs w:val="28"/>
          <w:rtl/>
          <w:lang w:bidi="ar-SY"/>
        </w:rPr>
      </w:pPr>
      <w:r w:rsidRPr="002F022C">
        <w:rPr>
          <w:rFonts w:cs="Simplified Arabic" w:hint="cs"/>
          <w:sz w:val="28"/>
          <w:szCs w:val="28"/>
          <w:rtl/>
          <w:lang w:bidi="ar-SY"/>
        </w:rPr>
        <w:t>شكل رقم(12)</w:t>
      </w:r>
    </w:p>
    <w:p w:rsidR="005F4F77" w:rsidRPr="002F022C" w:rsidRDefault="005F4F77" w:rsidP="002F022C">
      <w:pPr>
        <w:pStyle w:val="ListParagraph"/>
        <w:numPr>
          <w:ilvl w:val="0"/>
          <w:numId w:val="4"/>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lastRenderedPageBreak/>
        <w:t xml:space="preserve">خطوات الجراحة: </w:t>
      </w:r>
    </w:p>
    <w:p w:rsidR="005F4F77" w:rsidRPr="002F022C" w:rsidRDefault="005F4F77" w:rsidP="002F022C">
      <w:pPr>
        <w:pStyle w:val="ListParagraph"/>
        <w:numPr>
          <w:ilvl w:val="0"/>
          <w:numId w:val="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التخدير ووضعية المريضة: إذا كانت العملية لا تتضمن جراحات أخرى توضع المريضة بوضعية تراندلينبورغ تحت التخدير العام أو الناحي. يحضر المهبل وتوضع قثطرة فولي لتساعد في تحديد موضع الاحليل . </w:t>
      </w:r>
    </w:p>
    <w:p w:rsidR="005F4F77" w:rsidRPr="002F022C" w:rsidRDefault="005F4F77" w:rsidP="002F022C">
      <w:pPr>
        <w:pStyle w:val="ListParagraph"/>
        <w:numPr>
          <w:ilvl w:val="0"/>
          <w:numId w:val="5"/>
        </w:numPr>
        <w:spacing w:after="0" w:line="240" w:lineRule="auto"/>
        <w:jc w:val="mediumKashida"/>
        <w:rPr>
          <w:rFonts w:cs="Simplified Arabic"/>
          <w:sz w:val="28"/>
          <w:szCs w:val="28"/>
          <w:lang w:bidi="ar-SY"/>
        </w:rPr>
      </w:pPr>
      <w:r w:rsidRPr="002F022C">
        <w:rPr>
          <w:rFonts w:cs="Simplified Arabic" w:hint="cs"/>
          <w:sz w:val="28"/>
          <w:szCs w:val="28"/>
          <w:rtl/>
          <w:lang w:bidi="ar-SY"/>
        </w:rPr>
        <w:t>شق المهبل: يجرى شق مخاطية المهبل على الخط الناصف على بعد ا</w:t>
      </w:r>
      <w:r w:rsidR="00EC044D" w:rsidRPr="002F022C">
        <w:rPr>
          <w:rFonts w:cs="Simplified Arabic" w:hint="cs"/>
          <w:sz w:val="28"/>
          <w:szCs w:val="28"/>
          <w:rtl/>
          <w:lang w:bidi="ar-SY"/>
        </w:rPr>
        <w:t xml:space="preserve"> </w:t>
      </w:r>
      <w:r w:rsidRPr="002F022C">
        <w:rPr>
          <w:rFonts w:cs="Simplified Arabic" w:hint="cs"/>
          <w:sz w:val="28"/>
          <w:szCs w:val="28"/>
          <w:rtl/>
          <w:lang w:bidi="ar-SY"/>
        </w:rPr>
        <w:t xml:space="preserve">سم تحت صماخ الإحليل بطول 2-3سم طولياً. سلخ تحت مخاطية المهبل في كل جانب من الاحليل. </w:t>
      </w:r>
    </w:p>
    <w:p w:rsidR="005F4F77" w:rsidRPr="002F022C" w:rsidRDefault="005F4F77" w:rsidP="002F022C">
      <w:pPr>
        <w:pStyle w:val="ListParagraph"/>
        <w:spacing w:after="0" w:line="240" w:lineRule="auto"/>
        <w:ind w:left="1287"/>
        <w:jc w:val="mediumKashida"/>
        <w:rPr>
          <w:rFonts w:cs="Simplified Arabic"/>
          <w:sz w:val="28"/>
          <w:szCs w:val="28"/>
          <w:rtl/>
          <w:lang w:bidi="ar-SY"/>
        </w:rPr>
      </w:pPr>
      <w:r w:rsidRPr="002F022C">
        <w:rPr>
          <w:rFonts w:cs="Simplified Arabic" w:hint="cs"/>
          <w:sz w:val="28"/>
          <w:szCs w:val="28"/>
          <w:rtl/>
          <w:lang w:bidi="ar-SY"/>
        </w:rPr>
        <w:t xml:space="preserve">نحصل على نفقين كل منهما يمتد للأعلى وخلف الشعبة الحرقفية العانية. </w:t>
      </w:r>
    </w:p>
    <w:p w:rsidR="005F4F77" w:rsidRPr="002F022C" w:rsidRDefault="005F4F77" w:rsidP="002F022C">
      <w:pPr>
        <w:pStyle w:val="ListParagraph"/>
        <w:numPr>
          <w:ilvl w:val="0"/>
          <w:numId w:val="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شق الفخذ: يتم إجراء شق 0,5- 1 سم ثنائي الجانب في جلد الثنية الفخذية بمسافة 4-6سم وحشي البظر وحيث يمكن جس وتر العضلة المقربة الطويلة . </w:t>
      </w:r>
    </w:p>
    <w:p w:rsidR="005F4F77" w:rsidRPr="002F022C" w:rsidRDefault="005F4F77" w:rsidP="002F022C">
      <w:pPr>
        <w:pStyle w:val="ListParagraph"/>
        <w:numPr>
          <w:ilvl w:val="0"/>
          <w:numId w:val="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وضع الميشة: نمسك بقبضة جهاز </w:t>
      </w:r>
      <w:r w:rsidRPr="002F022C">
        <w:rPr>
          <w:rFonts w:cs="Simplified Arabic"/>
          <w:sz w:val="28"/>
          <w:szCs w:val="28"/>
          <w:lang w:bidi="ar-SY"/>
        </w:rPr>
        <w:t>ToT</w:t>
      </w:r>
      <w:r w:rsidRPr="002F022C">
        <w:rPr>
          <w:rFonts w:cs="Simplified Arabic" w:hint="cs"/>
          <w:sz w:val="28"/>
          <w:szCs w:val="28"/>
          <w:rtl/>
          <w:lang w:bidi="ar-SY"/>
        </w:rPr>
        <w:t xml:space="preserve"> وندخل ذروتها في جرح الفخذ شكل رقم (13)، وتوجه الذروة رأسياً حتى يتم ثقب الغشاء السدادي حيث نشعر بصوت الانثقاب عندها نضع اصبع بالمهبل في النفق في نفس الجانب وتدفع للأعلى خلف الشعبة الحرقفية العانية وعندها نوجه ذروة التروكار باتجاه ذروة الإصبع ونمرر التروكار إلى المهبل شكل رقم (14) .</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lang w:bidi="ar-SY"/>
        </w:rPr>
      </w:pPr>
      <w:r w:rsidRPr="002F022C">
        <w:rPr>
          <w:rFonts w:cs="Simplified Arabic" w:hint="cs"/>
          <w:noProof/>
          <w:sz w:val="28"/>
          <w:szCs w:val="28"/>
          <w:rtl/>
        </w:rPr>
        <w:drawing>
          <wp:inline distT="0" distB="0" distL="0" distR="0">
            <wp:extent cx="4874737" cy="1911927"/>
            <wp:effectExtent l="19050" t="0" r="2063" b="0"/>
            <wp:docPr id="8" name="Picture 5" descr="1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bmp"/>
                    <pic:cNvPicPr/>
                  </pic:nvPicPr>
                  <pic:blipFill>
                    <a:blip r:embed="rId24"/>
                    <a:srcRect r="60434" b="23308"/>
                    <a:stretch>
                      <a:fillRect/>
                    </a:stretch>
                  </pic:blipFill>
                  <pic:spPr>
                    <a:xfrm>
                      <a:off x="0" y="0"/>
                      <a:ext cx="4876366" cy="1912566"/>
                    </a:xfrm>
                    <a:prstGeom prst="rect">
                      <a:avLst/>
                    </a:prstGeom>
                  </pic:spPr>
                </pic:pic>
              </a:graphicData>
            </a:graphic>
          </wp:inline>
        </w:drawing>
      </w:r>
    </w:p>
    <w:p w:rsidR="005F4F77" w:rsidRPr="002F022C" w:rsidRDefault="005F4F77"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شكل رقم (13)</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48577E" w:rsidP="002F022C">
      <w:pPr>
        <w:spacing w:after="0" w:line="240" w:lineRule="auto"/>
        <w:ind w:firstLine="567"/>
        <w:jc w:val="mediumKashida"/>
        <w:rPr>
          <w:rFonts w:cs="Simplified Arabic"/>
          <w:sz w:val="28"/>
          <w:szCs w:val="28"/>
          <w:rtl/>
          <w:lang w:bidi="ar-SY"/>
        </w:rPr>
      </w:pPr>
      <w:r w:rsidRPr="002F022C">
        <w:rPr>
          <w:rFonts w:cs="Simplified Arabic" w:hint="cs"/>
          <w:noProof/>
          <w:sz w:val="28"/>
          <w:szCs w:val="28"/>
          <w:rtl/>
        </w:rPr>
        <w:lastRenderedPageBreak/>
        <w:drawing>
          <wp:inline distT="0" distB="0" distL="0" distR="0">
            <wp:extent cx="4619502" cy="1733713"/>
            <wp:effectExtent l="19050" t="0" r="0" b="0"/>
            <wp:docPr id="6" name="Picture 8" descr="1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bmp"/>
                    <pic:cNvPicPr/>
                  </pic:nvPicPr>
                  <pic:blipFill>
                    <a:blip r:embed="rId25"/>
                    <a:srcRect r="61188" b="30476"/>
                    <a:stretch>
                      <a:fillRect/>
                    </a:stretch>
                  </pic:blipFill>
                  <pic:spPr>
                    <a:xfrm>
                      <a:off x="0" y="0"/>
                      <a:ext cx="4619725" cy="1733797"/>
                    </a:xfrm>
                    <a:prstGeom prst="rect">
                      <a:avLst/>
                    </a:prstGeom>
                  </pic:spPr>
                </pic:pic>
              </a:graphicData>
            </a:graphic>
          </wp:inline>
        </w:drawing>
      </w:r>
    </w:p>
    <w:p w:rsidR="0048577E" w:rsidRPr="002F022C" w:rsidRDefault="0048577E"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شكل رقم (14)</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نعلق الميشة إلى رأس التروكار ونسحب الميشة عبر شق الفخذ. شكل رقم(15). نكرر هذا الإجراء في الجانب الآخر. </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noProof/>
          <w:sz w:val="28"/>
          <w:szCs w:val="28"/>
          <w:rtl/>
        </w:rPr>
        <w:drawing>
          <wp:inline distT="0" distB="0" distL="0" distR="0">
            <wp:extent cx="5070764" cy="1886022"/>
            <wp:effectExtent l="19050" t="0" r="0" b="0"/>
            <wp:docPr id="10" name="Picture 9" descr="1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bmp"/>
                    <pic:cNvPicPr/>
                  </pic:nvPicPr>
                  <pic:blipFill>
                    <a:blip r:embed="rId26"/>
                    <a:srcRect r="60686" b="24154"/>
                    <a:stretch>
                      <a:fillRect/>
                    </a:stretch>
                  </pic:blipFill>
                  <pic:spPr>
                    <a:xfrm>
                      <a:off x="0" y="0"/>
                      <a:ext cx="5085420" cy="1891473"/>
                    </a:xfrm>
                    <a:prstGeom prst="rect">
                      <a:avLst/>
                    </a:prstGeom>
                  </pic:spPr>
                </pic:pic>
              </a:graphicData>
            </a:graphic>
          </wp:inline>
        </w:drawing>
      </w:r>
    </w:p>
    <w:p w:rsidR="005F4F77" w:rsidRPr="002F022C" w:rsidRDefault="005F4F77"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شكل رقم(15)</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pStyle w:val="ListParagraph"/>
        <w:numPr>
          <w:ilvl w:val="0"/>
          <w:numId w:val="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ضبط (تحديد) توتر الميشة: نضع كيلي ونفتحه بين الإحليل والميشة من أجل خلق مسافة بين الإحليل والميشة شكل رقم (16). هذه المسافة تجنب الرفع الزائد للإحليل وبالتالي نقلل من خطر حدوث احتباس بولي بعد الجراحة. </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rtl/>
          <w:lang w:bidi="ar-SY"/>
        </w:rPr>
      </w:pPr>
      <w:r w:rsidRPr="002F022C">
        <w:rPr>
          <w:rFonts w:cs="Simplified Arabic" w:hint="cs"/>
          <w:noProof/>
          <w:sz w:val="28"/>
          <w:szCs w:val="28"/>
          <w:rtl/>
        </w:rPr>
        <w:lastRenderedPageBreak/>
        <w:drawing>
          <wp:inline distT="0" distB="0" distL="0" distR="0">
            <wp:extent cx="4868460" cy="1543792"/>
            <wp:effectExtent l="19050" t="0" r="8340" b="0"/>
            <wp:docPr id="11" name="Picture 10" descr="1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bmp"/>
                    <pic:cNvPicPr/>
                  </pic:nvPicPr>
                  <pic:blipFill>
                    <a:blip r:embed="rId27"/>
                    <a:srcRect r="62253" b="37935"/>
                    <a:stretch>
                      <a:fillRect/>
                    </a:stretch>
                  </pic:blipFill>
                  <pic:spPr>
                    <a:xfrm>
                      <a:off x="0" y="0"/>
                      <a:ext cx="4881040" cy="1547781"/>
                    </a:xfrm>
                    <a:prstGeom prst="rect">
                      <a:avLst/>
                    </a:prstGeom>
                  </pic:spPr>
                </pic:pic>
              </a:graphicData>
            </a:graphic>
          </wp:inline>
        </w:drawing>
      </w:r>
    </w:p>
    <w:p w:rsidR="005F4F77" w:rsidRPr="002F022C" w:rsidRDefault="005F4F77" w:rsidP="002F022C">
      <w:pPr>
        <w:spacing w:after="0" w:line="240" w:lineRule="auto"/>
        <w:jc w:val="center"/>
        <w:rPr>
          <w:rFonts w:cs="Simplified Arabic"/>
          <w:sz w:val="28"/>
          <w:szCs w:val="28"/>
          <w:rtl/>
          <w:lang w:bidi="ar-SY"/>
        </w:rPr>
      </w:pPr>
      <w:r w:rsidRPr="002F022C">
        <w:rPr>
          <w:rFonts w:cs="Simplified Arabic" w:hint="cs"/>
          <w:sz w:val="28"/>
          <w:szCs w:val="28"/>
          <w:rtl/>
          <w:lang w:bidi="ar-SY"/>
        </w:rPr>
        <w:t>شكل رقم (16)</w:t>
      </w:r>
    </w:p>
    <w:p w:rsidR="005F4F77" w:rsidRPr="002F022C" w:rsidRDefault="005F4F77" w:rsidP="002F022C">
      <w:pPr>
        <w:spacing w:after="0" w:line="240" w:lineRule="auto"/>
        <w:jc w:val="mediumKashida"/>
        <w:rPr>
          <w:rFonts w:cs="Simplified Arabic"/>
          <w:sz w:val="28"/>
          <w:szCs w:val="28"/>
          <w:lang w:bidi="ar-SY"/>
        </w:rPr>
      </w:pPr>
    </w:p>
    <w:p w:rsidR="005F4F77" w:rsidRPr="002F022C" w:rsidRDefault="005F4F77" w:rsidP="002F022C">
      <w:pPr>
        <w:pStyle w:val="ListParagraph"/>
        <w:numPr>
          <w:ilvl w:val="0"/>
          <w:numId w:val="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إزالة الغمد: مساعد الجراح يقوم بسحب الغمد البلاستيكي للميشة عبر شق الفخذ بينما الجراح يثبت الميشة بعيداً عن الإحليل باستخدام الكلي. الغمد يجب إزالته بأقل شد ممكن لمنع تمطط الميشة, نقص الميشة عند شق الفخذ. </w:t>
      </w:r>
    </w:p>
    <w:p w:rsidR="005F4F77" w:rsidRPr="002F022C" w:rsidRDefault="005F4F77" w:rsidP="002F022C">
      <w:pPr>
        <w:pStyle w:val="ListParagraph"/>
        <w:numPr>
          <w:ilvl w:val="0"/>
          <w:numId w:val="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إغلاق الجرح: يتم إغلاق شق المهبل بخياطة متواصلة بخيط 0-2 ممتص، شق الفخذ يمكن إغلاقه بقطبة تحت الجلد منفردة بخيط 0-4 ممتص أو بخياطة أخرى مناسبة. </w:t>
      </w:r>
    </w:p>
    <w:p w:rsidR="005F4F77" w:rsidRPr="002F022C" w:rsidRDefault="005F4F77" w:rsidP="002F022C">
      <w:pPr>
        <w:pStyle w:val="ListParagraph"/>
        <w:numPr>
          <w:ilvl w:val="0"/>
          <w:numId w:val="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تنظير المثانة: على الرغم من أنه غير ضروري ولكن بسبب احتمال أذية المثانة والإحليل يفضل إجراءه. </w:t>
      </w:r>
    </w:p>
    <w:p w:rsidR="005F4F77" w:rsidRPr="002F022C" w:rsidRDefault="005F4F77" w:rsidP="002F022C">
      <w:pPr>
        <w:pStyle w:val="ListParagraph"/>
        <w:numPr>
          <w:ilvl w:val="0"/>
          <w:numId w:val="2"/>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بعد الجراحة: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قبل التخريج تجري المريضة محاولة للتبول, إذا لم تستطيع ذلك نضع قثطرة فولي لعدة أيام ثم تحاول المريضة مجدداً التبول, ونكرر ذلك حتى تصبح الثمالة البولية أقل من 100 مل.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النشاطات الطبيعية يمكن البدء بها خلال الأيام الأولى بعد الجراحة لكن الجماع يجب تأخيره إلى ما بعد التئام شق المهبل.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النشاطات العنيفة والرياضات مختلف على وقت البدء بها لكن منطقياً فإن فترة شهرين كافية للالتئام الكافي لممارسة مثل هذه النشاطات. </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pStyle w:val="ListParagraph"/>
        <w:numPr>
          <w:ilvl w:val="0"/>
          <w:numId w:val="2"/>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تشريح الثقبة السادة: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الثقة السادة تكون مغطاة بـ غشاء ثخين يدعى الغشاء السدادي.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العضلات السدادية الظاهرة والباطنة تغطي هذا الغشاء.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إنه مكان آمن تشريحياً حيث لا يوجد أوعية أو أعصاب كبيرة تمر قرب الشعبة الحرقفية العانية, وهذا هو المكان الذي يمر عبره تروكارجهاز </w:t>
      </w:r>
      <w:r w:rsidRPr="002F022C">
        <w:rPr>
          <w:rFonts w:cs="Simplified Arabic"/>
          <w:sz w:val="28"/>
          <w:szCs w:val="28"/>
          <w:lang w:bidi="ar-SY"/>
        </w:rPr>
        <w:t>TOT</w:t>
      </w:r>
      <w:r w:rsidRPr="002F022C">
        <w:rPr>
          <w:rFonts w:cs="Simplified Arabic" w:hint="cs"/>
          <w:sz w:val="28"/>
          <w:szCs w:val="28"/>
          <w:rtl/>
          <w:lang w:bidi="ar-SY"/>
        </w:rPr>
        <w:t>.</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وكما نرى من الرسوم</w:t>
      </w:r>
      <w:r w:rsidRPr="002F022C">
        <w:rPr>
          <w:rFonts w:cs="Simplified Arabic"/>
          <w:sz w:val="28"/>
          <w:szCs w:val="28"/>
          <w:lang w:bidi="ar-SY"/>
        </w:rPr>
        <w:t xml:space="preserve">  ]</w:t>
      </w:r>
      <w:r w:rsidRPr="002F022C">
        <w:rPr>
          <w:rFonts w:cs="Simplified Arabic" w:hint="cs"/>
          <w:sz w:val="28"/>
          <w:szCs w:val="28"/>
          <w:rtl/>
          <w:lang w:bidi="ar-SY"/>
        </w:rPr>
        <w:t xml:space="preserve">شكل رقم (17)و(18) </w:t>
      </w:r>
      <w:r w:rsidRPr="002F022C">
        <w:rPr>
          <w:rFonts w:cs="Simplified Arabic"/>
          <w:sz w:val="28"/>
          <w:szCs w:val="28"/>
        </w:rPr>
        <w:t>[</w:t>
      </w:r>
      <w:r w:rsidRPr="002F022C">
        <w:rPr>
          <w:rFonts w:cs="Simplified Arabic" w:hint="cs"/>
          <w:sz w:val="28"/>
          <w:szCs w:val="28"/>
          <w:rtl/>
          <w:lang w:bidi="ar-SY"/>
        </w:rPr>
        <w:t xml:space="preserve">   فإن القناة السدادية تكون في الجزء الأكثر وحشية وعلوية من الشعبة الحرقفية العانية وهو المكان الذي تمر فيه الأعصاب والأوعية السدادية. </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noProof/>
          <w:sz w:val="28"/>
          <w:szCs w:val="28"/>
          <w:rtl/>
        </w:rPr>
        <w:drawing>
          <wp:inline distT="0" distB="0" distL="0" distR="0">
            <wp:extent cx="3676650" cy="2857500"/>
            <wp:effectExtent l="19050" t="0" r="0" b="0"/>
            <wp:docPr id="13" name="صورة 1" descr="http://www.miklosandmoore.com/img/TOT_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iklosandmoore.com/img/TOT_figure3.jpg"/>
                    <pic:cNvPicPr>
                      <a:picLocks noChangeAspect="1" noChangeArrowheads="1"/>
                    </pic:cNvPicPr>
                  </pic:nvPicPr>
                  <pic:blipFill>
                    <a:blip r:embed="rId28">
                      <a:grayscl/>
                    </a:blip>
                    <a:srcRect/>
                    <a:stretch>
                      <a:fillRect/>
                    </a:stretch>
                  </pic:blipFill>
                  <pic:spPr bwMode="auto">
                    <a:xfrm>
                      <a:off x="0" y="0"/>
                      <a:ext cx="3676650" cy="2857500"/>
                    </a:xfrm>
                    <a:prstGeom prst="rect">
                      <a:avLst/>
                    </a:prstGeom>
                    <a:noFill/>
                    <a:ln w="9525">
                      <a:noFill/>
                      <a:miter lim="800000"/>
                      <a:headEnd/>
                      <a:tailEnd/>
                    </a:ln>
                  </pic:spPr>
                </pic:pic>
              </a:graphicData>
            </a:graphic>
          </wp:inline>
        </w:drawing>
      </w:r>
    </w:p>
    <w:p w:rsidR="005F4F77" w:rsidRPr="002F022C" w:rsidRDefault="006B1D5F" w:rsidP="002F022C">
      <w:pPr>
        <w:spacing w:after="0" w:line="240" w:lineRule="auto"/>
        <w:ind w:firstLine="567"/>
        <w:jc w:val="center"/>
        <w:rPr>
          <w:rFonts w:cs="Simplified Arabic"/>
          <w:sz w:val="28"/>
          <w:szCs w:val="28"/>
          <w:rtl/>
          <w:lang w:bidi="ar-SY"/>
        </w:rPr>
      </w:pPr>
      <w:r>
        <w:rPr>
          <w:rFonts w:cs="Simplified Arabic"/>
          <w:noProof/>
          <w:sz w:val="28"/>
          <w:szCs w:val="28"/>
          <w:rtl/>
        </w:rPr>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046" type="#_x0000_t48" style="position:absolute;left:0;text-align:left;margin-left:-30pt;margin-top:14.4pt;width:65.45pt;height:132.8pt;z-index:251685888" adj="51814,-9458,29702,1464,23580,1464,142834">
            <v:textbox style="mso-next-textbox:#_x0000_s1046">
              <w:txbxContent>
                <w:p w:rsidR="00F14F34" w:rsidRPr="00B17BF7" w:rsidRDefault="00F14F34" w:rsidP="00B17BF7">
                  <w:pPr>
                    <w:jc w:val="center"/>
                    <w:rPr>
                      <w:sz w:val="32"/>
                      <w:szCs w:val="32"/>
                      <w:rtl/>
                    </w:rPr>
                  </w:pPr>
                  <w:r w:rsidRPr="00B17BF7">
                    <w:rPr>
                      <w:rFonts w:hint="cs"/>
                      <w:sz w:val="32"/>
                      <w:szCs w:val="32"/>
                      <w:rtl/>
                    </w:rPr>
                    <w:t>شكلان يظهران تشريح الثقبة السدادية</w:t>
                  </w:r>
                </w:p>
              </w:txbxContent>
            </v:textbox>
            <o:callout v:ext="edit" minusx="t"/>
          </v:shape>
        </w:pict>
      </w:r>
      <w:r>
        <w:rPr>
          <w:rFonts w:cs="Simplified Arabic"/>
          <w:noProof/>
          <w:sz w:val="28"/>
          <w:szCs w:val="28"/>
          <w:rtl/>
        </w:rPr>
        <w:pict>
          <v:shape id="_x0000_s1047" type="#_x0000_t32" style="position:absolute;left:0;text-align:left;margin-left:59.6pt;margin-top:23.75pt;width:65.45pt;height:135.6pt;flip:x y;z-index:251686912" o:connectortype="straight"/>
        </w:pict>
      </w:r>
      <w:r w:rsidR="005F4F77" w:rsidRPr="002F022C">
        <w:rPr>
          <w:rFonts w:cs="Simplified Arabic" w:hint="cs"/>
          <w:sz w:val="28"/>
          <w:szCs w:val="28"/>
          <w:rtl/>
          <w:lang w:bidi="ar-SY"/>
        </w:rPr>
        <w:t>شكل رقم(17)</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noProof/>
          <w:sz w:val="28"/>
          <w:szCs w:val="28"/>
          <w:rtl/>
        </w:rPr>
        <w:drawing>
          <wp:inline distT="0" distB="0" distL="0" distR="0">
            <wp:extent cx="3676650" cy="2819400"/>
            <wp:effectExtent l="19050" t="0" r="0" b="0"/>
            <wp:docPr id="14" name="صورة 2" descr="http://www.miklosandmoore.com/img/TOT_fig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iklosandmoore.com/img/TOT_figure4.jpg"/>
                    <pic:cNvPicPr>
                      <a:picLocks noChangeAspect="1" noChangeArrowheads="1"/>
                    </pic:cNvPicPr>
                  </pic:nvPicPr>
                  <pic:blipFill>
                    <a:blip r:embed="rId29">
                      <a:grayscl/>
                    </a:blip>
                    <a:srcRect/>
                    <a:stretch>
                      <a:fillRect/>
                    </a:stretch>
                  </pic:blipFill>
                  <pic:spPr bwMode="auto">
                    <a:xfrm>
                      <a:off x="0" y="0"/>
                      <a:ext cx="3676650" cy="2819400"/>
                    </a:xfrm>
                    <a:prstGeom prst="rect">
                      <a:avLst/>
                    </a:prstGeom>
                    <a:noFill/>
                    <a:ln w="9525">
                      <a:noFill/>
                      <a:miter lim="800000"/>
                      <a:headEnd/>
                      <a:tailEnd/>
                    </a:ln>
                  </pic:spPr>
                </pic:pic>
              </a:graphicData>
            </a:graphic>
          </wp:inline>
        </w:drawing>
      </w:r>
    </w:p>
    <w:p w:rsidR="005F4F77" w:rsidRPr="002F022C" w:rsidRDefault="005F4F77"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شكل رقم(18)</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u w:val="single"/>
          <w:rtl/>
          <w:lang w:bidi="ar-SY"/>
        </w:rPr>
        <w:lastRenderedPageBreak/>
        <w:t>ثانياً:</w:t>
      </w:r>
      <w:r w:rsidRPr="002F022C">
        <w:rPr>
          <w:rFonts w:cs="Simplified Arabic" w:hint="cs"/>
          <w:b/>
          <w:bCs/>
          <w:sz w:val="28"/>
          <w:szCs w:val="28"/>
          <w:rtl/>
          <w:lang w:bidi="ar-SY"/>
        </w:rPr>
        <w:t xml:space="preserve"> شريحة التعليق عبر مسافة ريتزيوس:</w:t>
      </w:r>
    </w:p>
    <w:p w:rsidR="005F4F77" w:rsidRPr="002F022C" w:rsidRDefault="005F4F77" w:rsidP="002F022C">
      <w:pPr>
        <w:bidi w:val="0"/>
        <w:spacing w:after="0" w:line="240" w:lineRule="auto"/>
        <w:ind w:firstLine="567"/>
        <w:jc w:val="mediumKashida"/>
        <w:rPr>
          <w:rFonts w:cs="Simplified Arabic"/>
          <w:b/>
          <w:bCs/>
          <w:sz w:val="28"/>
          <w:szCs w:val="28"/>
          <w:lang w:val="en-GB"/>
        </w:rPr>
      </w:pPr>
      <w:r w:rsidRPr="002F022C">
        <w:rPr>
          <w:rFonts w:cs="Simplified Arabic"/>
          <w:b/>
          <w:bCs/>
          <w:sz w:val="28"/>
          <w:szCs w:val="28"/>
          <w:lang w:bidi="ar-SY"/>
        </w:rPr>
        <w:t>Tension – free- vaginal tape</w:t>
      </w:r>
      <w:r w:rsidRPr="002F022C">
        <w:rPr>
          <w:rFonts w:cs="Simplified Arabic" w:hint="cs"/>
          <w:b/>
          <w:bCs/>
          <w:sz w:val="28"/>
          <w:szCs w:val="28"/>
          <w:rtl/>
          <w:lang w:bidi="ar-SY"/>
        </w:rPr>
        <w:t>)</w:t>
      </w:r>
      <w:r w:rsidRPr="002F022C">
        <w:rPr>
          <w:rFonts w:cs="Simplified Arabic"/>
          <w:b/>
          <w:bCs/>
          <w:sz w:val="28"/>
          <w:szCs w:val="28"/>
          <w:lang w:bidi="ar-SY"/>
        </w:rPr>
        <w:t xml:space="preserve"> TVT </w:t>
      </w:r>
      <w:r w:rsidRPr="002F022C">
        <w:rPr>
          <w:rFonts w:cs="Simplified Arabic" w:hint="cs"/>
          <w:b/>
          <w:bCs/>
          <w:sz w:val="28"/>
          <w:szCs w:val="28"/>
          <w:rtl/>
          <w:lang w:bidi="ar-SY"/>
        </w:rPr>
        <w:t>(</w:t>
      </w:r>
      <w:r w:rsidRPr="002F022C">
        <w:rPr>
          <w:rFonts w:cs="Simplified Arabic"/>
          <w:b/>
          <w:bCs/>
          <w:sz w:val="28"/>
          <w:szCs w:val="28"/>
          <w:lang w:val="en-GB"/>
        </w:rPr>
        <w:t>:</w:t>
      </w:r>
    </w:p>
    <w:p w:rsidR="005F4F77" w:rsidRPr="002F022C" w:rsidRDefault="005F4F77" w:rsidP="002F022C">
      <w:pPr>
        <w:spacing w:after="0" w:line="240" w:lineRule="auto"/>
        <w:ind w:firstLine="567"/>
        <w:jc w:val="mediumKashida"/>
        <w:rPr>
          <w:rFonts w:cs="Simplified Arabic"/>
          <w:b/>
          <w:bCs/>
          <w:sz w:val="28"/>
          <w:szCs w:val="28"/>
          <w:vertAlign w:val="superscript"/>
          <w:rtl/>
          <w:lang w:bidi="ar-SY"/>
        </w:rPr>
      </w:pPr>
      <w:r w:rsidRPr="002F022C">
        <w:rPr>
          <w:rFonts w:cs="Simplified Arabic"/>
          <w:b/>
          <w:bCs/>
          <w:sz w:val="28"/>
          <w:szCs w:val="28"/>
          <w:lang w:bidi="ar-SY"/>
        </w:rPr>
        <w:t>(Williams-Gynecology,MC Graw-Hill,2008)</w:t>
      </w:r>
      <w:r w:rsidR="00746543" w:rsidRPr="002F022C">
        <w:rPr>
          <w:rFonts w:cs="Simplified Arabic"/>
          <w:b/>
          <w:bCs/>
          <w:sz w:val="28"/>
          <w:szCs w:val="28"/>
          <w:vertAlign w:val="superscript"/>
          <w:lang w:bidi="ar-SY"/>
        </w:rPr>
        <w:t>6</w:t>
      </w:r>
      <w:r w:rsidR="00C06BB7" w:rsidRPr="002F022C">
        <w:rPr>
          <w:rFonts w:cs="Simplified Arabic"/>
          <w:b/>
          <w:bCs/>
          <w:sz w:val="28"/>
          <w:szCs w:val="28"/>
          <w:vertAlign w:val="superscript"/>
          <w:lang w:bidi="ar-SY"/>
        </w:rPr>
        <w:t>3</w:t>
      </w:r>
    </w:p>
    <w:p w:rsidR="005F4F77" w:rsidRPr="002F022C" w:rsidRDefault="005F4F77" w:rsidP="002F022C">
      <w:pPr>
        <w:spacing w:after="0" w:line="240" w:lineRule="auto"/>
        <w:jc w:val="mediumKashida"/>
        <w:rPr>
          <w:rFonts w:cs="Simplified Arabic"/>
          <w:sz w:val="28"/>
          <w:szCs w:val="28"/>
          <w:rtl/>
          <w:lang w:bidi="ar-SY"/>
        </w:rPr>
      </w:pPr>
      <w:r w:rsidRPr="002F022C">
        <w:rPr>
          <w:rFonts w:cs="Simplified Arabic" w:hint="cs"/>
          <w:sz w:val="28"/>
          <w:szCs w:val="28"/>
          <w:rtl/>
          <w:lang w:bidi="ar-SY"/>
        </w:rPr>
        <w:t xml:space="preserve">إن هذا الإجراء هو العملية الأكثر شيوعاً في العالم من أجل علاج سلس البول الجهدي. وقد درست بشكل واسع وكانت معدلات الشفاء لمدة 5 سنوات 85% وهي تعتمد على مفهوم (أن دعم الجزء المتوسط من الإحليل أساسي لاستمساك البول).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إن </w:t>
      </w:r>
      <w:r w:rsidRPr="002F022C">
        <w:rPr>
          <w:rFonts w:cs="Simplified Arabic"/>
          <w:sz w:val="28"/>
          <w:szCs w:val="28"/>
          <w:lang w:bidi="ar-SY"/>
        </w:rPr>
        <w:t>TVT</w:t>
      </w:r>
      <w:r w:rsidRPr="002F022C">
        <w:rPr>
          <w:rFonts w:cs="Simplified Arabic" w:hint="cs"/>
          <w:sz w:val="28"/>
          <w:szCs w:val="28"/>
          <w:rtl/>
          <w:lang w:bidi="ar-SY"/>
        </w:rPr>
        <w:t xml:space="preserve"> تستطب لعلاج  سلس البول الجهدي الثانوي لـ فرط حركية الإحليل أو خلل المعصرة الداخلية. وهي تستخدم للحالات البدئية، كما تستخدم للحالات التي سبق وأجري لهاعمليات لعلاج سلس البول.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خلال </w:t>
      </w:r>
      <w:r w:rsidRPr="002F022C">
        <w:rPr>
          <w:rFonts w:cs="Simplified Arabic"/>
          <w:sz w:val="28"/>
          <w:szCs w:val="28"/>
          <w:lang w:bidi="ar-SY"/>
        </w:rPr>
        <w:t>TVT</w:t>
      </w:r>
      <w:r w:rsidRPr="002F022C">
        <w:rPr>
          <w:rFonts w:cs="Simplified Arabic" w:hint="cs"/>
          <w:sz w:val="28"/>
          <w:szCs w:val="28"/>
          <w:rtl/>
          <w:lang w:bidi="ar-SY"/>
        </w:rPr>
        <w:t xml:space="preserve"> فإنه يتم وضع شريحة دائمة تحت منتصف الإحليل وتمرر خلف ارتفاق العانة عبر مسافة ريتزيوس وجدار البطن الأمامي. إن تروكار </w:t>
      </w:r>
      <w:r w:rsidRPr="002F022C">
        <w:rPr>
          <w:rFonts w:cs="Simplified Arabic"/>
          <w:sz w:val="28"/>
          <w:szCs w:val="28"/>
          <w:lang w:bidi="ar-SY"/>
        </w:rPr>
        <w:t>TVT</w:t>
      </w:r>
      <w:r w:rsidRPr="002F022C">
        <w:rPr>
          <w:rFonts w:cs="Simplified Arabic" w:hint="cs"/>
          <w:sz w:val="28"/>
          <w:szCs w:val="28"/>
          <w:rtl/>
          <w:lang w:bidi="ar-SY"/>
        </w:rPr>
        <w:t xml:space="preserve"> يعبر بشكل أعمى خلال مسافة ريتزيوس حيث يمكن أن يحدث نزف هام (إن تعديل </w:t>
      </w:r>
      <w:r w:rsidRPr="002F022C">
        <w:rPr>
          <w:rFonts w:cs="Simplified Arabic"/>
          <w:sz w:val="28"/>
          <w:szCs w:val="28"/>
          <w:lang w:bidi="ar-SY"/>
        </w:rPr>
        <w:t>TVT</w:t>
      </w:r>
      <w:r w:rsidRPr="002F022C">
        <w:rPr>
          <w:rFonts w:cs="Simplified Arabic" w:hint="cs"/>
          <w:sz w:val="28"/>
          <w:szCs w:val="28"/>
          <w:rtl/>
          <w:lang w:bidi="ar-SY"/>
        </w:rPr>
        <w:t xml:space="preserve"> والذي هو </w:t>
      </w:r>
      <w:r w:rsidRPr="002F022C">
        <w:rPr>
          <w:rFonts w:cs="Simplified Arabic"/>
          <w:sz w:val="28"/>
          <w:szCs w:val="28"/>
          <w:lang w:bidi="ar-SY"/>
        </w:rPr>
        <w:t>TOT</w:t>
      </w:r>
      <w:r w:rsidRPr="002F022C">
        <w:rPr>
          <w:rFonts w:cs="Simplified Arabic" w:hint="cs"/>
          <w:sz w:val="28"/>
          <w:szCs w:val="28"/>
          <w:rtl/>
          <w:lang w:bidi="ar-SY"/>
        </w:rPr>
        <w:t xml:space="preserve"> تم إحداثه لكي نتجنب هذا النزف</w:t>
      </w:r>
      <w:r w:rsidR="006D3B7C" w:rsidRPr="002F022C">
        <w:rPr>
          <w:rFonts w:cs="Simplified Arabic" w:hint="cs"/>
          <w:sz w:val="28"/>
          <w:szCs w:val="28"/>
          <w:rtl/>
          <w:lang w:bidi="ar-SY"/>
        </w:rPr>
        <w:t>،</w:t>
      </w:r>
      <w:r w:rsidRPr="002F022C">
        <w:rPr>
          <w:rFonts w:cs="Simplified Arabic" w:hint="cs"/>
          <w:sz w:val="28"/>
          <w:szCs w:val="28"/>
          <w:rtl/>
          <w:lang w:bidi="ar-SY"/>
        </w:rPr>
        <w:t xml:space="preserve"> لكن تبقى </w:t>
      </w:r>
      <w:r w:rsidRPr="002F022C">
        <w:rPr>
          <w:rFonts w:cs="Simplified Arabic"/>
          <w:sz w:val="28"/>
          <w:szCs w:val="28"/>
          <w:lang w:bidi="ar-SY"/>
        </w:rPr>
        <w:t>TVT</w:t>
      </w:r>
      <w:r w:rsidRPr="002F022C">
        <w:rPr>
          <w:rFonts w:cs="Simplified Arabic" w:hint="cs"/>
          <w:sz w:val="28"/>
          <w:szCs w:val="28"/>
          <w:rtl/>
          <w:lang w:bidi="ar-SY"/>
        </w:rPr>
        <w:t xml:space="preserve"> العملية القياسية الأولى لعلاج سلس البول الجهدي).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إن جهاز </w:t>
      </w:r>
      <w:r w:rsidRPr="002F022C">
        <w:rPr>
          <w:rFonts w:cs="Simplified Arabic"/>
          <w:sz w:val="28"/>
          <w:szCs w:val="28"/>
          <w:lang w:bidi="ar-SY"/>
        </w:rPr>
        <w:t>TVT</w:t>
      </w:r>
      <w:r w:rsidRPr="002F022C">
        <w:rPr>
          <w:rFonts w:cs="Simplified Arabic" w:hint="cs"/>
          <w:sz w:val="28"/>
          <w:szCs w:val="28"/>
          <w:rtl/>
          <w:lang w:bidi="ar-SY"/>
        </w:rPr>
        <w:t xml:space="preserve"> يتألف من ميشة بولي بروبيلين مغطاة بغمد بلاستيكي يتم سحبه بعد وضع الميشة. الغمد البلاستيكي يعتقد أنه يقي من التلوث الجرثومي للميشة خلال مرورها عبر المهبل ولحماية الميشة من التخريب خلال المرور. كل طرف للميشة يكون متصل إلى تروكارمعدني وحيد الاستعمال والذي يكون متصل مع أداة معدنية تستعمل مرة ثانية خلال وضع الميشة.</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دليل معدني للقثطرة لإبعاد الإحليل أثناء إدخال تروكار </w:t>
      </w:r>
      <w:r w:rsidRPr="002F022C">
        <w:rPr>
          <w:rFonts w:cs="Simplified Arabic"/>
          <w:sz w:val="28"/>
          <w:szCs w:val="28"/>
          <w:lang w:bidi="ar-SY"/>
        </w:rPr>
        <w:t>TVT</w:t>
      </w:r>
      <w:r w:rsidRPr="002F022C">
        <w:rPr>
          <w:rFonts w:cs="Simplified Arabic" w:hint="cs"/>
          <w:sz w:val="28"/>
          <w:szCs w:val="28"/>
          <w:rtl/>
          <w:lang w:bidi="ar-SY"/>
        </w:rPr>
        <w:t xml:space="preserve">. </w:t>
      </w: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قبل الجراحة: </w:t>
      </w:r>
    </w:p>
    <w:p w:rsidR="005F4F77" w:rsidRPr="002F022C" w:rsidRDefault="005F4F77" w:rsidP="002F022C">
      <w:pPr>
        <w:pStyle w:val="ListParagraph"/>
        <w:numPr>
          <w:ilvl w:val="0"/>
          <w:numId w:val="8"/>
        </w:numPr>
        <w:spacing w:after="0" w:line="240" w:lineRule="auto"/>
        <w:ind w:left="990"/>
        <w:jc w:val="mediumKashida"/>
        <w:rPr>
          <w:rFonts w:cs="Simplified Arabic"/>
          <w:b/>
          <w:bCs/>
          <w:sz w:val="28"/>
          <w:szCs w:val="28"/>
          <w:lang w:bidi="ar-SY"/>
        </w:rPr>
      </w:pPr>
      <w:r w:rsidRPr="002F022C">
        <w:rPr>
          <w:rFonts w:cs="Simplified Arabic" w:hint="cs"/>
          <w:b/>
          <w:bCs/>
          <w:sz w:val="28"/>
          <w:szCs w:val="28"/>
          <w:rtl/>
          <w:lang w:bidi="ar-SY"/>
        </w:rPr>
        <w:t xml:space="preserve">تقييم المريضة: </w:t>
      </w:r>
      <w:r w:rsidRPr="002F022C">
        <w:rPr>
          <w:rFonts w:cs="Simplified Arabic" w:hint="cs"/>
          <w:sz w:val="28"/>
          <w:szCs w:val="28"/>
          <w:rtl/>
          <w:lang w:bidi="ar-SY"/>
        </w:rPr>
        <w:t xml:space="preserve">قبل إجراء </w:t>
      </w:r>
      <w:r w:rsidRPr="002F022C">
        <w:rPr>
          <w:rFonts w:cs="Simplified Arabic"/>
          <w:sz w:val="28"/>
          <w:szCs w:val="28"/>
          <w:lang w:bidi="ar-SY"/>
        </w:rPr>
        <w:t>TVT</w:t>
      </w:r>
      <w:r w:rsidRPr="002F022C">
        <w:rPr>
          <w:rFonts w:cs="Simplified Arabic" w:hint="cs"/>
          <w:sz w:val="28"/>
          <w:szCs w:val="28"/>
          <w:rtl/>
          <w:lang w:bidi="ar-SY"/>
        </w:rPr>
        <w:t xml:space="preserve"> يجب وضع تشخيص سلس البول الجهدي .المريضة يجب أن تكون لديها أعراض مزعجة من خروج البول أثناء السعال والعطاس والنشاط أو أثناء ارتفاع الضغط داخل البطن, يجب إجراء دراسة ديناميكية للبول (خروج البول مع ازدياد الضغط داخل البطن بدون تقلص العضلة المثانية يجب أن يسجل) .عند بعض النساء الأعراض لا تكون مرتبطة مع الجهد وهؤلاء لا يجوز إجراء جراحة له</w:t>
      </w:r>
      <w:r w:rsidR="006D3B7C" w:rsidRPr="002F022C">
        <w:rPr>
          <w:rFonts w:cs="Simplified Arabic" w:hint="cs"/>
          <w:sz w:val="28"/>
          <w:szCs w:val="28"/>
          <w:rtl/>
          <w:lang w:bidi="ar-SY"/>
        </w:rPr>
        <w:t>ن،</w:t>
      </w:r>
      <w:r w:rsidRPr="002F022C">
        <w:rPr>
          <w:rFonts w:cs="Simplified Arabic" w:hint="cs"/>
          <w:sz w:val="28"/>
          <w:szCs w:val="28"/>
          <w:rtl/>
          <w:lang w:bidi="ar-SY"/>
        </w:rPr>
        <w:t xml:space="preserve"> حيث الجراحة هنا قد تفاقم الأعراض.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هناك استثناء وهو النساء ال</w:t>
      </w:r>
      <w:r w:rsidR="006D3B7C" w:rsidRPr="002F022C">
        <w:rPr>
          <w:rFonts w:cs="Simplified Arabic" w:hint="cs"/>
          <w:sz w:val="28"/>
          <w:szCs w:val="28"/>
          <w:rtl/>
          <w:lang w:bidi="ar-SY"/>
        </w:rPr>
        <w:t>لواتي</w:t>
      </w:r>
      <w:r w:rsidRPr="002F022C">
        <w:rPr>
          <w:rFonts w:cs="Simplified Arabic" w:hint="cs"/>
          <w:sz w:val="28"/>
          <w:szCs w:val="28"/>
          <w:rtl/>
          <w:lang w:bidi="ar-SY"/>
        </w:rPr>
        <w:t xml:space="preserve"> لديه</w:t>
      </w:r>
      <w:r w:rsidR="006D3B7C" w:rsidRPr="002F022C">
        <w:rPr>
          <w:rFonts w:cs="Simplified Arabic" w:hint="cs"/>
          <w:sz w:val="28"/>
          <w:szCs w:val="28"/>
          <w:rtl/>
          <w:lang w:bidi="ar-SY"/>
        </w:rPr>
        <w:t>ن</w:t>
      </w:r>
      <w:r w:rsidRPr="002F022C">
        <w:rPr>
          <w:rFonts w:cs="Simplified Arabic" w:hint="cs"/>
          <w:sz w:val="28"/>
          <w:szCs w:val="28"/>
          <w:rtl/>
          <w:lang w:bidi="ar-SY"/>
        </w:rPr>
        <w:t xml:space="preserve"> هبوط عضو حوضي والذي يسد الإحليل ،هنا يجب رد الهبوط خلال دراسة ديناميكية البول لمحاولة إظهار سلس بول جهدي خفي. </w:t>
      </w:r>
    </w:p>
    <w:p w:rsidR="005F4F77" w:rsidRPr="002F022C" w:rsidRDefault="005F4F77" w:rsidP="002F022C">
      <w:pPr>
        <w:pStyle w:val="ListParagraph"/>
        <w:numPr>
          <w:ilvl w:val="0"/>
          <w:numId w:val="8"/>
        </w:numPr>
        <w:spacing w:after="0" w:line="240" w:lineRule="auto"/>
        <w:ind w:left="990"/>
        <w:jc w:val="mediumKashida"/>
        <w:rPr>
          <w:rFonts w:cs="Simplified Arabic"/>
          <w:b/>
          <w:bCs/>
          <w:sz w:val="28"/>
          <w:szCs w:val="28"/>
          <w:lang w:bidi="ar-SY"/>
        </w:rPr>
      </w:pPr>
      <w:r w:rsidRPr="002F022C">
        <w:rPr>
          <w:rFonts w:cs="Simplified Arabic" w:hint="cs"/>
          <w:b/>
          <w:bCs/>
          <w:sz w:val="28"/>
          <w:szCs w:val="28"/>
          <w:rtl/>
          <w:lang w:bidi="ar-SY"/>
        </w:rPr>
        <w:t xml:space="preserve">الموافقة: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قبل الجراحة يجب أن أخذ موافقة من المريضة بعد أن يتم لها شرح نزيه عن النتائج حيث أن نسبة الشفاء لـ 5 سنوات هي 85%</w:t>
      </w:r>
      <w:r w:rsidR="00882997" w:rsidRPr="002F022C">
        <w:rPr>
          <w:rFonts w:cs="Simplified Arabic" w:hint="cs"/>
          <w:sz w:val="28"/>
          <w:szCs w:val="28"/>
          <w:rtl/>
          <w:lang w:bidi="ar-SY"/>
        </w:rPr>
        <w:t>،</w:t>
      </w:r>
      <w:r w:rsidRPr="002F022C">
        <w:rPr>
          <w:rFonts w:cs="Simplified Arabic" w:hint="cs"/>
          <w:sz w:val="28"/>
          <w:szCs w:val="28"/>
          <w:rtl/>
          <w:lang w:bidi="ar-SY"/>
        </w:rPr>
        <w:t xml:space="preserve"> لكن بعض المرضى يتطور لديهم سلس بول إلحاحي. وبعضهم يحدث لديه خلل في إفراغ البول. ومع الوقت والعمر فإن سلس البول قد يعود بشكل ثانوي لأسباب ليس لها علاقة بـ دعم الإحليل. ويمكن خلال الجراحة أن يحدث اختلاطات مثل النزف وانثقاب المثانة وأذية الأمعاء وأذية أوعية كبيرة  (أقل من 1%).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ويمكن بعد الجراحة أن تحدث اختلاطات قريبة مثل عدم الإفراغ التام للمثانة مما يتطلب قثطرة فولي أو قثطرة ذاتية متقطعة لعدة أيام.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نسبة صغيرة من المرضى  يحدث لديهم احتباس بولي طويل الأمد ويحتاج لإعادة الجراحة من أجل إزالة الشريحة وهؤلاء تنقص لديهم معدلات الاستمساك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sz w:val="28"/>
          <w:szCs w:val="28"/>
          <w:lang w:bidi="ar-SY"/>
        </w:rPr>
        <w:t>TVT</w:t>
      </w:r>
      <w:r w:rsidRPr="002F022C">
        <w:rPr>
          <w:rFonts w:cs="Simplified Arabic" w:hint="cs"/>
          <w:sz w:val="28"/>
          <w:szCs w:val="28"/>
          <w:rtl/>
          <w:lang w:bidi="ar-SY"/>
        </w:rPr>
        <w:t xml:space="preserve"> تترافق مع منحني تعلم (خبرة) حيث أن حالات احتباس البول تتناقص مع زيادة عدد المرضى التي ينجزها الطبيب.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بعد الجراحة رفض الميشة  قد يتطور كاختلاط قريب أو متأخر وهذا يتم تدبيره بـ استئصال بسيط للجزء المتعري من الميشة. </w:t>
      </w:r>
    </w:p>
    <w:p w:rsidR="005F4F77" w:rsidRPr="002F022C" w:rsidRDefault="005F4F77" w:rsidP="002F022C">
      <w:pPr>
        <w:spacing w:after="0" w:line="240" w:lineRule="auto"/>
        <w:ind w:left="630"/>
        <w:jc w:val="mediumKashida"/>
        <w:rPr>
          <w:rFonts w:cs="Simplified Arabic"/>
          <w:b/>
          <w:bCs/>
          <w:sz w:val="28"/>
          <w:szCs w:val="28"/>
          <w:lang w:bidi="ar-SY"/>
        </w:rPr>
      </w:pPr>
      <w:r w:rsidRPr="002F022C">
        <w:rPr>
          <w:rFonts w:cs="Simplified Arabic" w:hint="cs"/>
          <w:b/>
          <w:bCs/>
          <w:sz w:val="28"/>
          <w:szCs w:val="28"/>
          <w:rtl/>
          <w:lang w:bidi="ar-SY"/>
        </w:rPr>
        <w:t xml:space="preserve">خلال الجراحة: </w:t>
      </w:r>
    </w:p>
    <w:p w:rsidR="005F4F77" w:rsidRPr="002F022C" w:rsidRDefault="005F4F77" w:rsidP="002F022C">
      <w:pPr>
        <w:pStyle w:val="ListParagraph"/>
        <w:numPr>
          <w:ilvl w:val="0"/>
          <w:numId w:val="9"/>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خطوات الجراحة: </w:t>
      </w:r>
    </w:p>
    <w:p w:rsidR="005F4F77" w:rsidRPr="002F022C" w:rsidRDefault="005F4F77" w:rsidP="002F022C">
      <w:pPr>
        <w:pStyle w:val="ListParagraph"/>
        <w:numPr>
          <w:ilvl w:val="0"/>
          <w:numId w:val="10"/>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التخدير ووضعية المريضة: إن الإجراء وصف بشكل بدئي على أنه إجراء جراحي  يجرى تحت التخدير الناحي أوالتخدير العام. </w:t>
      </w:r>
      <w:r w:rsidRPr="002F022C">
        <w:rPr>
          <w:rFonts w:cs="Simplified Arabic"/>
          <w:sz w:val="28"/>
          <w:szCs w:val="28"/>
          <w:rtl/>
          <w:lang w:bidi="ar-SY"/>
        </w:rPr>
        <w:br/>
      </w:r>
      <w:r w:rsidRPr="002F022C">
        <w:rPr>
          <w:rFonts w:cs="Simplified Arabic" w:hint="cs"/>
          <w:sz w:val="28"/>
          <w:szCs w:val="28"/>
          <w:rtl/>
          <w:lang w:bidi="ar-SY"/>
        </w:rPr>
        <w:t xml:space="preserve">إن الأساس المنطقي للتخدير الناحي هو إمكانية إجراء اختبار السعال بعد وضع الميشة وبالتالي تحقيق الشد المناسب للميشة, إذا تم إجراء </w:t>
      </w:r>
      <w:r w:rsidRPr="002F022C">
        <w:rPr>
          <w:rFonts w:cs="Simplified Arabic"/>
          <w:sz w:val="28"/>
          <w:szCs w:val="28"/>
          <w:lang w:bidi="ar-SY"/>
        </w:rPr>
        <w:t>TVT</w:t>
      </w:r>
      <w:r w:rsidRPr="002F022C">
        <w:rPr>
          <w:rFonts w:cs="Simplified Arabic" w:hint="cs"/>
          <w:sz w:val="28"/>
          <w:szCs w:val="28"/>
          <w:rtl/>
          <w:lang w:bidi="ar-SY"/>
        </w:rPr>
        <w:t xml:space="preserve"> بدون جراحات أخرى فإن </w:t>
      </w:r>
      <w:r w:rsidRPr="002F022C">
        <w:rPr>
          <w:rFonts w:cs="Simplified Arabic"/>
          <w:sz w:val="28"/>
          <w:szCs w:val="28"/>
          <w:lang w:bidi="ar-SY"/>
        </w:rPr>
        <w:t>TVT</w:t>
      </w:r>
      <w:r w:rsidRPr="002F022C">
        <w:rPr>
          <w:rFonts w:cs="Simplified Arabic" w:hint="cs"/>
          <w:sz w:val="28"/>
          <w:szCs w:val="28"/>
          <w:rtl/>
          <w:lang w:bidi="ar-SY"/>
        </w:rPr>
        <w:t xml:space="preserve"> هو إجراء تتخرج المريضة في نفس اليوم.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العملية تجرى بوضعية تراندلينبورغ،</w:t>
      </w:r>
      <w:r w:rsidRPr="002F022C">
        <w:rPr>
          <w:rFonts w:cs="Simplified Arabic"/>
          <w:sz w:val="28"/>
          <w:szCs w:val="28"/>
          <w:lang w:bidi="ar-SY"/>
        </w:rPr>
        <w:t xml:space="preserve"> </w:t>
      </w:r>
      <w:r w:rsidRPr="002F022C">
        <w:rPr>
          <w:rFonts w:cs="Simplified Arabic" w:hint="cs"/>
          <w:sz w:val="28"/>
          <w:szCs w:val="28"/>
          <w:rtl/>
          <w:lang w:bidi="ar-SY"/>
        </w:rPr>
        <w:t xml:space="preserve"> يحضر المهبل جراحياً وتوضع قثطرة بولية </w:t>
      </w:r>
      <w:r w:rsidRPr="002F022C">
        <w:rPr>
          <w:rFonts w:cs="Simplified Arabic"/>
          <w:sz w:val="28"/>
          <w:szCs w:val="28"/>
          <w:lang w:bidi="ar-SY"/>
        </w:rPr>
        <w:t>F18</w:t>
      </w:r>
      <w:r w:rsidRPr="002F022C">
        <w:rPr>
          <w:rFonts w:cs="Simplified Arabic" w:hint="cs"/>
          <w:sz w:val="28"/>
          <w:szCs w:val="28"/>
          <w:rtl/>
          <w:lang w:bidi="ar-SY"/>
        </w:rPr>
        <w:t xml:space="preserve"> في الإحليل من أجل المساعدة في إنحراف الإحليل أثناء مرور تروكار </w:t>
      </w:r>
      <w:r w:rsidRPr="002F022C">
        <w:rPr>
          <w:rFonts w:cs="Simplified Arabic"/>
          <w:sz w:val="28"/>
          <w:szCs w:val="28"/>
          <w:lang w:bidi="ar-SY"/>
        </w:rPr>
        <w:t>TVT</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10"/>
        </w:numPr>
        <w:spacing w:after="0" w:line="240" w:lineRule="auto"/>
        <w:jc w:val="mediumKashida"/>
        <w:rPr>
          <w:rFonts w:cs="Simplified Arabic"/>
          <w:sz w:val="28"/>
          <w:szCs w:val="28"/>
          <w:lang w:bidi="ar-SY"/>
        </w:rPr>
      </w:pPr>
      <w:r w:rsidRPr="002F022C">
        <w:rPr>
          <w:rFonts w:cs="Simplified Arabic" w:hint="cs"/>
          <w:sz w:val="28"/>
          <w:szCs w:val="28"/>
          <w:rtl/>
          <w:lang w:bidi="ar-SY"/>
        </w:rPr>
        <w:lastRenderedPageBreak/>
        <w:t xml:space="preserve">الشقوق البطنية: يتم إجراء شقين في الجلد (1/2سم) فوق ارتفاق العانة ب 1 سم وعلى بعد 1 سم وحشي الخط الناصف, على الرغم من أن العديد من الجراحين يقومون بإجراء الشقوق للوحشي أكثر إلاّ أن شقوق الخط الناصف تنقص خطر إصابة الأوعية الكبيرة ولا تزيد خطر إصابة المثانة. </w:t>
      </w:r>
    </w:p>
    <w:p w:rsidR="005F4F77" w:rsidRPr="002F022C" w:rsidRDefault="005F4F77" w:rsidP="002F022C">
      <w:pPr>
        <w:pStyle w:val="ListParagraph"/>
        <w:numPr>
          <w:ilvl w:val="0"/>
          <w:numId w:val="10"/>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الشقوق المهبلية: يتم إجراء شق ناصف في مخاطية المهبل يبدأ تحت صماخ الإحليل بـ 1سم ويمتد للأسفل بطول 2سم ويتم وضع اليسات على حواف شق المهبل للتوتير.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وباستخدام مقص تسليخ يتم إجراء نفقين تحت المخاطية تمتد تحت ظهارة المهبل في كل جانب من الإحليل. هذا النفق يمتد عدة سنتيمترات باتجاه الشعبة العانية الموافقة للسماح بمرور تروكار </w:t>
      </w:r>
      <w:r w:rsidRPr="002F022C">
        <w:rPr>
          <w:rFonts w:cs="Simplified Arabic"/>
          <w:sz w:val="28"/>
          <w:szCs w:val="28"/>
          <w:lang w:bidi="ar-SY"/>
        </w:rPr>
        <w:t>T</w:t>
      </w:r>
      <w:r w:rsidR="00AA12A6" w:rsidRPr="002F022C">
        <w:rPr>
          <w:rFonts w:cs="Simplified Arabic"/>
          <w:sz w:val="28"/>
          <w:szCs w:val="28"/>
          <w:lang w:bidi="ar-SY"/>
        </w:rPr>
        <w:t>V</w:t>
      </w:r>
      <w:r w:rsidRPr="002F022C">
        <w:rPr>
          <w:rFonts w:cs="Simplified Arabic"/>
          <w:sz w:val="28"/>
          <w:szCs w:val="28"/>
          <w:lang w:bidi="ar-SY"/>
        </w:rPr>
        <w:t>T</w:t>
      </w:r>
      <w:r w:rsidRPr="002F022C">
        <w:rPr>
          <w:rFonts w:cs="Simplified Arabic" w:hint="cs"/>
          <w:sz w:val="28"/>
          <w:szCs w:val="28"/>
          <w:rtl/>
          <w:lang w:bidi="ar-SY"/>
        </w:rPr>
        <w:t xml:space="preserve">. </w:t>
      </w:r>
    </w:p>
    <w:p w:rsidR="005F4F77" w:rsidRPr="002F022C" w:rsidRDefault="005F4F77" w:rsidP="002F022C">
      <w:pPr>
        <w:pStyle w:val="ListParagraph"/>
        <w:numPr>
          <w:ilvl w:val="0"/>
          <w:numId w:val="10"/>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وضع دليل للقثطرة: يتم وضع دليل صلب ضمن قثطرة الفولي وخلال مرور </w:t>
      </w:r>
      <w:r w:rsidR="00174E0F" w:rsidRPr="002F022C">
        <w:rPr>
          <w:rFonts w:cs="Simplified Arabic" w:hint="cs"/>
          <w:sz w:val="28"/>
          <w:szCs w:val="28"/>
          <w:rtl/>
          <w:lang w:bidi="ar-SY"/>
        </w:rPr>
        <w:t>تروكار</w:t>
      </w:r>
      <w:r w:rsidRPr="002F022C">
        <w:rPr>
          <w:rFonts w:cs="Simplified Arabic"/>
          <w:sz w:val="28"/>
          <w:szCs w:val="28"/>
          <w:lang w:bidi="ar-SY"/>
        </w:rPr>
        <w:t>TVT</w:t>
      </w:r>
      <w:r w:rsidRPr="002F022C">
        <w:rPr>
          <w:rFonts w:cs="Simplified Arabic" w:hint="cs"/>
          <w:sz w:val="28"/>
          <w:szCs w:val="28"/>
          <w:rtl/>
          <w:lang w:bidi="ar-SY"/>
        </w:rPr>
        <w:t xml:space="preserve"> يقوم مساعد الجراح بحرف دليل القثطرة إلى الجهة المعاكسة لتجنب أذية </w:t>
      </w:r>
      <w:r w:rsidR="0093248D" w:rsidRPr="002F022C">
        <w:rPr>
          <w:rFonts w:cs="Simplified Arabic" w:hint="cs"/>
          <w:sz w:val="28"/>
          <w:szCs w:val="28"/>
          <w:rtl/>
          <w:lang w:bidi="ar-SY"/>
        </w:rPr>
        <w:t xml:space="preserve"> المثانة و</w:t>
      </w:r>
      <w:r w:rsidRPr="002F022C">
        <w:rPr>
          <w:rFonts w:cs="Simplified Arabic" w:hint="cs"/>
          <w:sz w:val="28"/>
          <w:szCs w:val="28"/>
          <w:rtl/>
          <w:lang w:bidi="ar-SY"/>
        </w:rPr>
        <w:t xml:space="preserve">الإحليل. </w:t>
      </w:r>
    </w:p>
    <w:p w:rsidR="005F4F77" w:rsidRPr="002F022C" w:rsidRDefault="005F4F77" w:rsidP="002F022C">
      <w:pPr>
        <w:pStyle w:val="ListParagraph"/>
        <w:numPr>
          <w:ilvl w:val="0"/>
          <w:numId w:val="10"/>
        </w:numPr>
        <w:spacing w:after="0" w:line="240" w:lineRule="auto"/>
        <w:jc w:val="mediumKashida"/>
        <w:rPr>
          <w:rFonts w:cs="Simplified Arabic"/>
          <w:sz w:val="28"/>
          <w:szCs w:val="28"/>
          <w:lang w:bidi="ar-SY"/>
        </w:rPr>
      </w:pPr>
      <w:r w:rsidRPr="002F022C">
        <w:rPr>
          <w:rFonts w:cs="Simplified Arabic" w:hint="cs"/>
          <w:sz w:val="28"/>
          <w:szCs w:val="28"/>
          <w:rtl/>
          <w:lang w:bidi="ar-SY"/>
        </w:rPr>
        <w:t>وضع الميشة: يتم إدخال تروكار</w:t>
      </w:r>
      <w:r w:rsidRPr="002F022C">
        <w:rPr>
          <w:rFonts w:cs="Simplified Arabic"/>
          <w:sz w:val="28"/>
          <w:szCs w:val="28"/>
          <w:lang w:bidi="ar-SY"/>
        </w:rPr>
        <w:t>TVT</w:t>
      </w:r>
      <w:r w:rsidRPr="002F022C">
        <w:rPr>
          <w:rFonts w:cs="Simplified Arabic" w:hint="cs"/>
          <w:sz w:val="28"/>
          <w:szCs w:val="28"/>
          <w:rtl/>
          <w:lang w:bidi="ar-SY"/>
        </w:rPr>
        <w:t xml:space="preserve"> خلال النفق تحت المخاطية بحيث يلامس رأسه  السطح الأمامي للشعبة العانية شكل رقم(19).</w:t>
      </w:r>
    </w:p>
    <w:p w:rsidR="005F4F77" w:rsidRPr="002F022C" w:rsidRDefault="005F4F77" w:rsidP="002F022C">
      <w:pPr>
        <w:pStyle w:val="ListParagraph"/>
        <w:spacing w:after="0" w:line="240" w:lineRule="auto"/>
        <w:ind w:left="1287"/>
        <w:jc w:val="mediumKashida"/>
        <w:rPr>
          <w:rFonts w:cs="Simplified Arabic"/>
          <w:sz w:val="28"/>
          <w:szCs w:val="28"/>
          <w:lang w:bidi="ar-SY"/>
        </w:rPr>
      </w:pPr>
    </w:p>
    <w:p w:rsidR="005F4F77" w:rsidRPr="002F022C" w:rsidRDefault="005F4F77" w:rsidP="002F022C">
      <w:pPr>
        <w:pStyle w:val="ListParagraph"/>
        <w:spacing w:after="0" w:line="240" w:lineRule="auto"/>
        <w:ind w:left="1287"/>
        <w:jc w:val="mediumKashida"/>
        <w:rPr>
          <w:rFonts w:cs="Simplified Arabic"/>
          <w:sz w:val="28"/>
          <w:szCs w:val="28"/>
          <w:lang w:bidi="ar-SY"/>
        </w:rPr>
      </w:pPr>
      <w:r w:rsidRPr="002F022C">
        <w:rPr>
          <w:rFonts w:cs="Simplified Arabic" w:hint="cs"/>
          <w:noProof/>
          <w:sz w:val="28"/>
          <w:szCs w:val="28"/>
        </w:rPr>
        <w:drawing>
          <wp:inline distT="0" distB="0" distL="0" distR="0">
            <wp:extent cx="4578795" cy="2126981"/>
            <wp:effectExtent l="19050" t="0" r="0" b="0"/>
            <wp:docPr id="21" name="Picture 20" descr="1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bmp"/>
                    <pic:cNvPicPr/>
                  </pic:nvPicPr>
                  <pic:blipFill>
                    <a:blip r:embed="rId30"/>
                    <a:srcRect r="64261" b="14508"/>
                    <a:stretch>
                      <a:fillRect/>
                    </a:stretch>
                  </pic:blipFill>
                  <pic:spPr>
                    <a:xfrm>
                      <a:off x="0" y="0"/>
                      <a:ext cx="4589644" cy="2132021"/>
                    </a:xfrm>
                    <a:prstGeom prst="rect">
                      <a:avLst/>
                    </a:prstGeom>
                  </pic:spPr>
                </pic:pic>
              </a:graphicData>
            </a:graphic>
          </wp:inline>
        </w:drawing>
      </w:r>
    </w:p>
    <w:p w:rsidR="005F4F77" w:rsidRPr="002F022C" w:rsidRDefault="005F4F77" w:rsidP="002F022C">
      <w:pPr>
        <w:spacing w:after="0" w:line="240" w:lineRule="auto"/>
        <w:ind w:left="567"/>
        <w:jc w:val="center"/>
        <w:rPr>
          <w:rFonts w:cs="Simplified Arabic"/>
          <w:sz w:val="28"/>
          <w:szCs w:val="28"/>
          <w:lang w:bidi="ar-SY"/>
        </w:rPr>
      </w:pPr>
      <w:r w:rsidRPr="002F022C">
        <w:rPr>
          <w:rFonts w:cs="Simplified Arabic" w:hint="cs"/>
          <w:sz w:val="28"/>
          <w:szCs w:val="28"/>
          <w:rtl/>
          <w:lang w:bidi="ar-SY"/>
        </w:rPr>
        <w:t>شكل رقم(19)</w:t>
      </w:r>
    </w:p>
    <w:p w:rsidR="005F4F77" w:rsidRPr="002F022C" w:rsidRDefault="005F4F77" w:rsidP="002F022C">
      <w:pPr>
        <w:pStyle w:val="ListParagraph"/>
        <w:spacing w:after="0" w:line="240" w:lineRule="auto"/>
        <w:ind w:left="1287"/>
        <w:jc w:val="mediumKashida"/>
        <w:rPr>
          <w:rFonts w:cs="Simplified Arabic"/>
          <w:sz w:val="28"/>
          <w:szCs w:val="28"/>
          <w:lang w:bidi="ar-SY"/>
        </w:rPr>
      </w:pPr>
    </w:p>
    <w:p w:rsidR="005F4F77" w:rsidRPr="002F022C" w:rsidRDefault="005F4F77" w:rsidP="002F022C">
      <w:pPr>
        <w:pStyle w:val="ListParagraph"/>
        <w:spacing w:after="0" w:line="240" w:lineRule="auto"/>
        <w:ind w:left="1287"/>
        <w:jc w:val="mediumKashida"/>
        <w:rPr>
          <w:rFonts w:cs="Simplified Arabic"/>
          <w:sz w:val="28"/>
          <w:szCs w:val="28"/>
          <w:lang w:bidi="ar-SY"/>
        </w:rPr>
      </w:pPr>
    </w:p>
    <w:p w:rsidR="005F4F77" w:rsidRPr="002F022C" w:rsidRDefault="005F4F77" w:rsidP="002F022C">
      <w:pPr>
        <w:spacing w:after="0" w:line="240" w:lineRule="auto"/>
        <w:jc w:val="mediumKashida"/>
        <w:rPr>
          <w:rFonts w:cs="Simplified Arabic"/>
          <w:sz w:val="28"/>
          <w:szCs w:val="28"/>
          <w:rtl/>
          <w:lang w:bidi="ar-SY"/>
        </w:rPr>
      </w:pPr>
      <w:r w:rsidRPr="002F022C">
        <w:rPr>
          <w:rFonts w:cs="Simplified Arabic" w:hint="cs"/>
          <w:sz w:val="28"/>
          <w:szCs w:val="28"/>
          <w:rtl/>
          <w:lang w:bidi="ar-SY"/>
        </w:rPr>
        <w:t xml:space="preserve"> توضع اليد في المهبل وبحذر يتم توجيه التروكار خلف ارتفاق العانة وباتجاه الأعلى باتجاه الشقوق البطنية ، شكل رقم(20). </w:t>
      </w:r>
    </w:p>
    <w:p w:rsidR="005F4F77" w:rsidRPr="002F022C" w:rsidRDefault="005F4F77" w:rsidP="002F022C">
      <w:pPr>
        <w:spacing w:after="0" w:line="240" w:lineRule="auto"/>
        <w:jc w:val="mediumKashida"/>
        <w:rPr>
          <w:rFonts w:cs="Simplified Arabic"/>
          <w:sz w:val="28"/>
          <w:szCs w:val="28"/>
          <w:rtl/>
          <w:lang w:bidi="ar-SY"/>
        </w:rPr>
      </w:pPr>
      <w:r w:rsidRPr="002F022C">
        <w:rPr>
          <w:rFonts w:cs="Simplified Arabic" w:hint="cs"/>
          <w:noProof/>
          <w:sz w:val="28"/>
          <w:szCs w:val="28"/>
          <w:rtl/>
        </w:rPr>
        <w:lastRenderedPageBreak/>
        <w:drawing>
          <wp:inline distT="0" distB="0" distL="0" distR="0">
            <wp:extent cx="5121060" cy="2137559"/>
            <wp:effectExtent l="19050" t="0" r="3390" b="0"/>
            <wp:docPr id="23" name="Picture 21" descr="2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bmp"/>
                    <pic:cNvPicPr/>
                  </pic:nvPicPr>
                  <pic:blipFill>
                    <a:blip r:embed="rId31"/>
                    <a:srcRect r="64034" b="28095"/>
                    <a:stretch>
                      <a:fillRect/>
                    </a:stretch>
                  </pic:blipFill>
                  <pic:spPr>
                    <a:xfrm>
                      <a:off x="0" y="0"/>
                      <a:ext cx="5122790" cy="2138281"/>
                    </a:xfrm>
                    <a:prstGeom prst="rect">
                      <a:avLst/>
                    </a:prstGeom>
                  </pic:spPr>
                </pic:pic>
              </a:graphicData>
            </a:graphic>
          </wp:inline>
        </w:drawing>
      </w:r>
    </w:p>
    <w:p w:rsidR="005F4F77" w:rsidRPr="002F022C" w:rsidRDefault="005F4F77" w:rsidP="002F022C">
      <w:pPr>
        <w:spacing w:after="0" w:line="240" w:lineRule="auto"/>
        <w:jc w:val="center"/>
        <w:rPr>
          <w:rFonts w:cs="Simplified Arabic"/>
          <w:sz w:val="28"/>
          <w:szCs w:val="28"/>
          <w:rtl/>
          <w:lang w:bidi="ar-SY"/>
        </w:rPr>
      </w:pPr>
      <w:r w:rsidRPr="002F022C">
        <w:rPr>
          <w:rFonts w:cs="Simplified Arabic" w:hint="cs"/>
          <w:sz w:val="28"/>
          <w:szCs w:val="28"/>
          <w:rtl/>
          <w:lang w:bidi="ar-SY"/>
        </w:rPr>
        <w:t>شكل رقم(20)</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نقوم بتطبيق شد على مقبض التروكار بأحد اليدين بينما اليد الأخرى في المهبل توجه التروكار، إن قبضة التروكار يجب أن تبقى موازية للأرض لنتجنب الدخول باتجاه الوحشي وبالتالي أذية الأوعية .شكل رقم(21).</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noProof/>
          <w:sz w:val="28"/>
          <w:szCs w:val="28"/>
          <w:rtl/>
        </w:rPr>
        <w:drawing>
          <wp:inline distT="0" distB="0" distL="0" distR="0">
            <wp:extent cx="1928504" cy="1995055"/>
            <wp:effectExtent l="19050" t="0" r="0" b="0"/>
            <wp:docPr id="31" name="Picture 29" descr="2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bmp"/>
                    <pic:cNvPicPr/>
                  </pic:nvPicPr>
                  <pic:blipFill>
                    <a:blip r:embed="rId32" cstate="print"/>
                    <a:srcRect r="63361" b="19816"/>
                    <a:stretch>
                      <a:fillRect/>
                    </a:stretch>
                  </pic:blipFill>
                  <pic:spPr>
                    <a:xfrm>
                      <a:off x="0" y="0"/>
                      <a:ext cx="1928504" cy="1995055"/>
                    </a:xfrm>
                    <a:prstGeom prst="rect">
                      <a:avLst/>
                    </a:prstGeom>
                  </pic:spPr>
                </pic:pic>
              </a:graphicData>
            </a:graphic>
          </wp:inline>
        </w:drawing>
      </w:r>
      <w:r w:rsidRPr="002F022C">
        <w:rPr>
          <w:rFonts w:cs="Simplified Arabic" w:hint="cs"/>
          <w:noProof/>
          <w:sz w:val="28"/>
          <w:szCs w:val="28"/>
          <w:rtl/>
        </w:rPr>
        <w:drawing>
          <wp:inline distT="0" distB="0" distL="0" distR="0">
            <wp:extent cx="2023506" cy="1828800"/>
            <wp:effectExtent l="19050" t="0" r="0" b="0"/>
            <wp:docPr id="32" name="Picture 31" descr="21 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 b.bmp"/>
                    <pic:cNvPicPr/>
                  </pic:nvPicPr>
                  <pic:blipFill>
                    <a:blip r:embed="rId33" cstate="print"/>
                    <a:srcRect r="61563" b="26496"/>
                    <a:stretch>
                      <a:fillRect/>
                    </a:stretch>
                  </pic:blipFill>
                  <pic:spPr>
                    <a:xfrm>
                      <a:off x="0" y="0"/>
                      <a:ext cx="2023506" cy="1828800"/>
                    </a:xfrm>
                    <a:prstGeom prst="rect">
                      <a:avLst/>
                    </a:prstGeom>
                  </pic:spPr>
                </pic:pic>
              </a:graphicData>
            </a:graphic>
          </wp:inline>
        </w:drawing>
      </w:r>
    </w:p>
    <w:p w:rsidR="005F4F77" w:rsidRPr="002F022C" w:rsidRDefault="005F4F77"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شكل رقم(21)</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 بعد مرور التروكار حول الشعبة العانية وخلف ارتفاق العانة فإن ذروته يجب أن توجه باتجاه جدار البطن.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تغيرات صغيرة في وضعية اليد التي تطبق ضغط على القبضة قد تؤدي إلى انثقاب المثانة.</w:t>
      </w:r>
    </w:p>
    <w:p w:rsidR="005F4F77" w:rsidRPr="002F022C" w:rsidRDefault="005F4F77" w:rsidP="002F022C">
      <w:pPr>
        <w:pStyle w:val="ListParagraph"/>
        <w:numPr>
          <w:ilvl w:val="0"/>
          <w:numId w:val="10"/>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تنظير المثانة: </w:t>
      </w:r>
      <w:r w:rsidRPr="002F022C">
        <w:rPr>
          <w:rFonts w:cs="Simplified Arabic" w:hint="cs"/>
          <w:sz w:val="28"/>
          <w:szCs w:val="28"/>
          <w:rtl/>
          <w:lang w:bidi="ar-SY"/>
        </w:rPr>
        <w:t>بعد أن يثقب التروكار</w:t>
      </w:r>
      <w:r w:rsidR="00BB41A5" w:rsidRPr="002F022C">
        <w:rPr>
          <w:rFonts w:cs="Simplified Arabic" w:hint="cs"/>
          <w:sz w:val="28"/>
          <w:szCs w:val="28"/>
          <w:rtl/>
          <w:lang w:bidi="ar-SY"/>
        </w:rPr>
        <w:t xml:space="preserve"> </w:t>
      </w:r>
      <w:r w:rsidRPr="002F022C">
        <w:rPr>
          <w:rFonts w:cs="Simplified Arabic" w:hint="cs"/>
          <w:sz w:val="28"/>
          <w:szCs w:val="28"/>
          <w:rtl/>
          <w:lang w:bidi="ar-SY"/>
        </w:rPr>
        <w:t xml:space="preserve">جدار البطن فإنه يتم رفع قثطرة الفولي ودليل القثطرة. يتم إجراء تنظير المثانة بواسطة منظار 70 درجة.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 xml:space="preserve">خلال ذلك يتم ملىء المثانة بـ 200-300 مل من السائل .عادة الانثقاب يكون واضحاً حيث نجد أن تروكار </w:t>
      </w:r>
      <w:r w:rsidRPr="002F022C">
        <w:rPr>
          <w:rFonts w:cs="Simplified Arabic"/>
          <w:sz w:val="28"/>
          <w:szCs w:val="28"/>
          <w:lang w:bidi="ar-SY"/>
        </w:rPr>
        <w:t>TVT</w:t>
      </w:r>
      <w:r w:rsidRPr="002F022C">
        <w:rPr>
          <w:rFonts w:cs="Simplified Arabic" w:hint="cs"/>
          <w:sz w:val="28"/>
          <w:szCs w:val="28"/>
          <w:rtl/>
          <w:lang w:bidi="ar-SY"/>
        </w:rPr>
        <w:t xml:space="preserve"> </w:t>
      </w:r>
      <w:r w:rsidR="00BB41A5" w:rsidRPr="002F022C">
        <w:rPr>
          <w:rFonts w:cs="Simplified Arabic" w:hint="cs"/>
          <w:sz w:val="28"/>
          <w:szCs w:val="28"/>
          <w:rtl/>
          <w:lang w:bidi="ar-SY"/>
        </w:rPr>
        <w:t>ي</w:t>
      </w:r>
      <w:r w:rsidRPr="002F022C">
        <w:rPr>
          <w:rFonts w:cs="Simplified Arabic" w:hint="cs"/>
          <w:sz w:val="28"/>
          <w:szCs w:val="28"/>
          <w:rtl/>
          <w:lang w:bidi="ar-SY"/>
        </w:rPr>
        <w:t>ُرى جيداً داخل</w:t>
      </w:r>
      <w:r w:rsidR="00BB41A5" w:rsidRPr="002F022C">
        <w:rPr>
          <w:rFonts w:cs="Simplified Arabic" w:hint="cs"/>
          <w:sz w:val="28"/>
          <w:szCs w:val="28"/>
          <w:rtl/>
          <w:lang w:bidi="ar-SY"/>
        </w:rPr>
        <w:t>اً</w:t>
      </w:r>
      <w:r w:rsidRPr="002F022C">
        <w:rPr>
          <w:rFonts w:cs="Simplified Arabic" w:hint="cs"/>
          <w:sz w:val="28"/>
          <w:szCs w:val="28"/>
          <w:rtl/>
          <w:lang w:bidi="ar-SY"/>
        </w:rPr>
        <w:t xml:space="preserve"> وخارج</w:t>
      </w:r>
      <w:r w:rsidR="00BB41A5" w:rsidRPr="002F022C">
        <w:rPr>
          <w:rFonts w:cs="Simplified Arabic" w:hint="cs"/>
          <w:sz w:val="28"/>
          <w:szCs w:val="28"/>
          <w:rtl/>
          <w:lang w:bidi="ar-SY"/>
        </w:rPr>
        <w:t>اً</w:t>
      </w:r>
      <w:r w:rsidRPr="002F022C">
        <w:rPr>
          <w:rFonts w:cs="Simplified Arabic" w:hint="cs"/>
          <w:sz w:val="28"/>
          <w:szCs w:val="28"/>
          <w:rtl/>
          <w:lang w:bidi="ar-SY"/>
        </w:rPr>
        <w:t xml:space="preserve"> من المثانة, في هذه الحالة يتم إزالةالتروكار وإعادة وضعه من جديد.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بعد تنظير المثانة يتم فك المدخال عن تروكار </w:t>
      </w:r>
      <w:r w:rsidRPr="002F022C">
        <w:rPr>
          <w:rFonts w:cs="Simplified Arabic"/>
          <w:sz w:val="28"/>
          <w:szCs w:val="28"/>
          <w:lang w:bidi="ar-SY"/>
        </w:rPr>
        <w:t>TVT</w:t>
      </w:r>
      <w:r w:rsidRPr="002F022C">
        <w:rPr>
          <w:rFonts w:cs="Simplified Arabic" w:hint="cs"/>
          <w:sz w:val="28"/>
          <w:szCs w:val="28"/>
          <w:rtl/>
          <w:lang w:bidi="ar-SY"/>
        </w:rPr>
        <w:t xml:space="preserve"> الذي يتم سحبه عبر جدار البطن ويتم قص الميشة عن التروكار ويتم تثبيت الميشة بـ كيلي.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بعد ذلك يتم إدخال تروكار </w:t>
      </w:r>
      <w:r w:rsidRPr="002F022C">
        <w:rPr>
          <w:rFonts w:cs="Simplified Arabic"/>
          <w:sz w:val="28"/>
          <w:szCs w:val="28"/>
          <w:lang w:bidi="ar-SY"/>
        </w:rPr>
        <w:t>TVT</w:t>
      </w:r>
      <w:r w:rsidRPr="002F022C">
        <w:rPr>
          <w:rFonts w:cs="Simplified Arabic" w:hint="cs"/>
          <w:sz w:val="28"/>
          <w:szCs w:val="28"/>
          <w:rtl/>
          <w:lang w:bidi="ar-SY"/>
        </w:rPr>
        <w:t xml:space="preserve"> في الجهة الأخرى من الإحليل ويتم إعادة تنظير المثانة. </w:t>
      </w:r>
    </w:p>
    <w:p w:rsidR="005F4F77" w:rsidRPr="002F022C" w:rsidRDefault="005F4F77" w:rsidP="002F022C">
      <w:pPr>
        <w:pStyle w:val="ListParagraph"/>
        <w:numPr>
          <w:ilvl w:val="0"/>
          <w:numId w:val="10"/>
        </w:numPr>
        <w:spacing w:after="0" w:line="240" w:lineRule="auto"/>
        <w:jc w:val="mediumKashida"/>
        <w:rPr>
          <w:rFonts w:cs="Simplified Arabic"/>
          <w:sz w:val="28"/>
          <w:szCs w:val="28"/>
          <w:lang w:bidi="ar-SY"/>
        </w:rPr>
      </w:pPr>
      <w:r w:rsidRPr="002F022C">
        <w:rPr>
          <w:rFonts w:cs="Simplified Arabic" w:hint="cs"/>
          <w:b/>
          <w:bCs/>
          <w:sz w:val="28"/>
          <w:szCs w:val="28"/>
          <w:rtl/>
          <w:lang w:bidi="ar-SY"/>
        </w:rPr>
        <w:t xml:space="preserve">ضبط شد الميشة: </w:t>
      </w:r>
      <w:r w:rsidRPr="002F022C">
        <w:rPr>
          <w:rFonts w:cs="Simplified Arabic" w:hint="cs"/>
          <w:sz w:val="28"/>
          <w:szCs w:val="28"/>
          <w:rtl/>
          <w:lang w:bidi="ar-SY"/>
        </w:rPr>
        <w:t xml:space="preserve">يتم وضع كيلي ويتم فتحه بين الإحليل والميشة بحيث يعمل مسافة بين الميشة والإحليل ،شكل رقم (22). هذه المسافة تجنب الرفع الزائد للإحليل وتقلل خطر حدوث احتباس بولي بعد العملية. </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rtl/>
          <w:lang w:bidi="ar-SY"/>
        </w:rPr>
      </w:pPr>
      <w:r w:rsidRPr="002F022C">
        <w:rPr>
          <w:rFonts w:cs="Simplified Arabic" w:hint="cs"/>
          <w:noProof/>
          <w:sz w:val="28"/>
          <w:szCs w:val="28"/>
          <w:rtl/>
        </w:rPr>
        <w:drawing>
          <wp:inline distT="0" distB="0" distL="0" distR="0">
            <wp:extent cx="5278169" cy="2245565"/>
            <wp:effectExtent l="19050" t="0" r="0" b="0"/>
            <wp:docPr id="33" name="Picture 32" descr="2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bmp"/>
                    <pic:cNvPicPr/>
                  </pic:nvPicPr>
                  <pic:blipFill>
                    <a:blip r:embed="rId34"/>
                    <a:srcRect t="-2857" r="58858" b="12600"/>
                    <a:stretch>
                      <a:fillRect/>
                    </a:stretch>
                  </pic:blipFill>
                  <pic:spPr>
                    <a:xfrm>
                      <a:off x="0" y="0"/>
                      <a:ext cx="5290584" cy="2250847"/>
                    </a:xfrm>
                    <a:prstGeom prst="rect">
                      <a:avLst/>
                    </a:prstGeom>
                  </pic:spPr>
                </pic:pic>
              </a:graphicData>
            </a:graphic>
          </wp:inline>
        </w:drawing>
      </w:r>
    </w:p>
    <w:p w:rsidR="005F4F77" w:rsidRPr="002F022C" w:rsidRDefault="005F4F77" w:rsidP="002F022C">
      <w:pPr>
        <w:spacing w:after="0" w:line="240" w:lineRule="auto"/>
        <w:jc w:val="center"/>
        <w:rPr>
          <w:rFonts w:cs="Simplified Arabic"/>
          <w:sz w:val="28"/>
          <w:szCs w:val="28"/>
          <w:rtl/>
          <w:lang w:bidi="ar-SY"/>
        </w:rPr>
      </w:pPr>
      <w:r w:rsidRPr="002F022C">
        <w:rPr>
          <w:rFonts w:cs="Simplified Arabic" w:hint="cs"/>
          <w:sz w:val="28"/>
          <w:szCs w:val="28"/>
          <w:rtl/>
          <w:lang w:bidi="ar-SY"/>
        </w:rPr>
        <w:t>شكل رقم (22)</w:t>
      </w:r>
    </w:p>
    <w:p w:rsidR="005F4F77" w:rsidRPr="002F022C" w:rsidRDefault="005F4F77" w:rsidP="002F022C">
      <w:pPr>
        <w:spacing w:after="0" w:line="240" w:lineRule="auto"/>
        <w:jc w:val="mediumKashida"/>
        <w:rPr>
          <w:rFonts w:cs="Simplified Arabic"/>
          <w:sz w:val="28"/>
          <w:szCs w:val="28"/>
          <w:rtl/>
          <w:lang w:bidi="ar-SY"/>
        </w:rPr>
      </w:pPr>
    </w:p>
    <w:p w:rsidR="005F4F77" w:rsidRPr="002F022C" w:rsidRDefault="005F4F77" w:rsidP="002F022C">
      <w:pPr>
        <w:spacing w:after="0" w:line="240" w:lineRule="auto"/>
        <w:jc w:val="mediumKashida"/>
        <w:rPr>
          <w:rFonts w:cs="Simplified Arabic"/>
          <w:sz w:val="28"/>
          <w:szCs w:val="28"/>
          <w:lang w:bidi="ar-SY"/>
        </w:rPr>
      </w:pPr>
    </w:p>
    <w:p w:rsidR="005F4F77" w:rsidRPr="002F022C" w:rsidRDefault="005F4F77" w:rsidP="002F022C">
      <w:pPr>
        <w:pStyle w:val="ListParagraph"/>
        <w:numPr>
          <w:ilvl w:val="0"/>
          <w:numId w:val="10"/>
        </w:numPr>
        <w:spacing w:after="0" w:line="240" w:lineRule="auto"/>
        <w:jc w:val="mediumKashida"/>
        <w:rPr>
          <w:rFonts w:cs="Simplified Arabic"/>
          <w:sz w:val="28"/>
          <w:szCs w:val="28"/>
          <w:lang w:bidi="ar-SY"/>
        </w:rPr>
      </w:pPr>
      <w:r w:rsidRPr="002F022C">
        <w:rPr>
          <w:rFonts w:cs="Simplified Arabic" w:hint="cs"/>
          <w:b/>
          <w:bCs/>
          <w:sz w:val="28"/>
          <w:szCs w:val="28"/>
          <w:rtl/>
          <w:lang w:bidi="ar-SY"/>
        </w:rPr>
        <w:t>إزالة الغمد:</w:t>
      </w:r>
      <w:r w:rsidRPr="002F022C">
        <w:rPr>
          <w:rFonts w:cs="Simplified Arabic" w:hint="cs"/>
          <w:sz w:val="28"/>
          <w:szCs w:val="28"/>
          <w:rtl/>
          <w:lang w:bidi="ar-SY"/>
        </w:rPr>
        <w:t xml:space="preserve"> مساعد الجراح يقوم بإزالة الغمد البلاستيكي للميشة بينما الجراح يمسك الميشة محافظاً على المسافة بينها وبين الإحليل بواسطة الكيلي.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الغمد البلاستيكي تتم إزالته بأقل مقدار من الشد لتجنب تمطط الميشة.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يتم قص الميشة عند شقوق البطن ،شكل رقم (23).</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noProof/>
          <w:sz w:val="28"/>
          <w:szCs w:val="28"/>
          <w:rtl/>
        </w:rPr>
        <w:lastRenderedPageBreak/>
        <w:drawing>
          <wp:inline distT="0" distB="0" distL="0" distR="0">
            <wp:extent cx="5156687" cy="2173185"/>
            <wp:effectExtent l="19050" t="0" r="5863" b="0"/>
            <wp:docPr id="34" name="Picture 33" descr="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bmp"/>
                    <pic:cNvPicPr/>
                  </pic:nvPicPr>
                  <pic:blipFill>
                    <a:blip r:embed="rId35"/>
                    <a:srcRect t="-2857" r="57732" b="20761"/>
                    <a:stretch>
                      <a:fillRect/>
                    </a:stretch>
                  </pic:blipFill>
                  <pic:spPr>
                    <a:xfrm>
                      <a:off x="0" y="0"/>
                      <a:ext cx="5172643" cy="2179909"/>
                    </a:xfrm>
                    <a:prstGeom prst="rect">
                      <a:avLst/>
                    </a:prstGeom>
                  </pic:spPr>
                </pic:pic>
              </a:graphicData>
            </a:graphic>
          </wp:inline>
        </w:drawing>
      </w:r>
    </w:p>
    <w:p w:rsidR="005F4F77" w:rsidRPr="002F022C" w:rsidRDefault="005F4F77"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شكل رقم (23)</w:t>
      </w:r>
    </w:p>
    <w:p w:rsidR="005F4F77" w:rsidRPr="002F022C" w:rsidRDefault="005F4F77" w:rsidP="002F022C">
      <w:pPr>
        <w:spacing w:after="0" w:line="240" w:lineRule="auto"/>
        <w:ind w:firstLine="567"/>
        <w:jc w:val="mediumKashida"/>
        <w:rPr>
          <w:rFonts w:cs="Simplified Arabic"/>
          <w:sz w:val="28"/>
          <w:szCs w:val="28"/>
          <w:rtl/>
          <w:lang w:bidi="ar-SY"/>
        </w:rPr>
      </w:pPr>
    </w:p>
    <w:p w:rsidR="005F4F77" w:rsidRPr="002F022C" w:rsidRDefault="005F4F77" w:rsidP="002F022C">
      <w:pPr>
        <w:pStyle w:val="ListParagraph"/>
        <w:numPr>
          <w:ilvl w:val="0"/>
          <w:numId w:val="10"/>
        </w:numPr>
        <w:spacing w:after="0" w:line="240" w:lineRule="auto"/>
        <w:jc w:val="mediumKashida"/>
        <w:rPr>
          <w:rFonts w:cs="Simplified Arabic"/>
          <w:sz w:val="28"/>
          <w:szCs w:val="28"/>
          <w:lang w:bidi="ar-SY"/>
        </w:rPr>
      </w:pPr>
      <w:r w:rsidRPr="002F022C">
        <w:rPr>
          <w:rFonts w:cs="Simplified Arabic" w:hint="cs"/>
          <w:b/>
          <w:bCs/>
          <w:sz w:val="28"/>
          <w:szCs w:val="28"/>
          <w:rtl/>
          <w:lang w:bidi="ar-SY"/>
        </w:rPr>
        <w:t xml:space="preserve">إغلاق الجرح: </w:t>
      </w:r>
      <w:r w:rsidRPr="002F022C">
        <w:rPr>
          <w:rFonts w:cs="Simplified Arabic" w:hint="cs"/>
          <w:sz w:val="28"/>
          <w:szCs w:val="28"/>
          <w:rtl/>
          <w:lang w:bidi="ar-SY"/>
        </w:rPr>
        <w:t xml:space="preserve">يتم إغلاق المهبل بخياطة متواصلة بخيط 2,0 بطيء الامتصاص، شقوق البطن يمكن إغلاقها بلاصق جلد أو خيوط 4,0 بطيء الامتصاص بقطبة واحدة. </w:t>
      </w:r>
    </w:p>
    <w:p w:rsidR="005F4F77" w:rsidRPr="002F022C" w:rsidRDefault="005F4F77" w:rsidP="002F022C">
      <w:pPr>
        <w:spacing w:after="0" w:line="240" w:lineRule="auto"/>
        <w:ind w:firstLine="567"/>
        <w:jc w:val="mediumKashida"/>
        <w:rPr>
          <w:rFonts w:cs="Simplified Arabic"/>
          <w:b/>
          <w:bCs/>
          <w:sz w:val="28"/>
          <w:szCs w:val="28"/>
          <w:rtl/>
          <w:lang w:bidi="ar-SY"/>
        </w:rPr>
      </w:pPr>
    </w:p>
    <w:p w:rsidR="005F4F77" w:rsidRPr="002F022C" w:rsidRDefault="005F4F77"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 xml:space="preserve">بعد الجراحة: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قبل التخريج من وحدة الجراحة اليومية يتم إجراء تجربة التبول الفعال. إذا فشلت المريضة بهذه التجربة نضع قثطرة فولي ويتم إعادة تجربة التبول الفعال بعد عدة أيام. حسب تقدير الجراح وبشكل بديل يمكن تعليم المريضة على إجراء قثطرة ذاتية ويستمر ذلك حتى يصبح الحجم المتبقي بعد التبول (الثمالة) أقل من 100مل.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يمكن استئناف النشاط بشكل طبيعي بعد الأيام الأولى من الجراحة. </w:t>
      </w:r>
    </w:p>
    <w:p w:rsidR="005F4F77" w:rsidRPr="002F022C" w:rsidRDefault="005F4F7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لكن الجماع يتم تأجيله حتى يشفى الشق المهبلي. العودة إلى ممارسة الرياضة والنشاطات الشديدة مختلف عليه. لكن التوصيات هي أن يتم تأجيل ذلك على الأقل لمدة شهرين .</w:t>
      </w: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Default="00B973A2"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Pr="002F022C" w:rsidRDefault="00E51D60" w:rsidP="002F022C">
      <w:pPr>
        <w:spacing w:after="0" w:line="240" w:lineRule="auto"/>
        <w:ind w:firstLine="567"/>
        <w:jc w:val="mediumKashida"/>
        <w:rPr>
          <w:rFonts w:cs="Simplified Arabic"/>
          <w:sz w:val="28"/>
          <w:szCs w:val="28"/>
          <w:rtl/>
          <w:lang w:bidi="ar-SY"/>
        </w:rPr>
      </w:pPr>
    </w:p>
    <w:p w:rsidR="00B973A2" w:rsidRPr="002F022C" w:rsidRDefault="006B1D5F" w:rsidP="002F022C">
      <w:pPr>
        <w:spacing w:after="0" w:line="240" w:lineRule="auto"/>
        <w:ind w:firstLine="567"/>
        <w:jc w:val="mediumKashida"/>
        <w:rPr>
          <w:rFonts w:cs="Simplified Arabic"/>
          <w:sz w:val="28"/>
          <w:szCs w:val="28"/>
          <w:rtl/>
          <w:lang w:bidi="ar-SY"/>
        </w:rPr>
      </w:pPr>
      <w:r>
        <w:rPr>
          <w:rFonts w:cs="Simplified Arabic"/>
          <w:noProof/>
          <w:sz w:val="28"/>
          <w:szCs w:val="28"/>
          <w:rtl/>
        </w:rPr>
        <w:pict>
          <v:roundrect id="_x0000_s1026" style="position:absolute;left:0;text-align:left;margin-left:52.05pt;margin-top:5.85pt;width:277.25pt;height:411.55pt;z-index:251658240" arcsize="10923f" fillcolor="white [3201]" strokecolor="black [3200]" strokeweight="5pt">
            <v:fill color2="fill darken(153)" focusposition=".5,.5" focussize="" method="linear sigma" focus="100%" type="gradientRadial"/>
            <v:stroke linestyle="thickThin"/>
            <v:shadow color="#868686"/>
            <v:textbox style="mso-next-textbox:#_x0000_s1026">
              <w:txbxContent>
                <w:p w:rsidR="00F14F34" w:rsidRDefault="00F14F34">
                  <w:pPr>
                    <w:rPr>
                      <w:rtl/>
                      <w:lang w:bidi="ar-SY"/>
                    </w:rPr>
                  </w:pPr>
                </w:p>
                <w:p w:rsidR="00F14F34" w:rsidRDefault="00F14F34">
                  <w:pPr>
                    <w:rPr>
                      <w:rtl/>
                      <w:lang w:bidi="ar-SY"/>
                    </w:rPr>
                  </w:pPr>
                </w:p>
                <w:p w:rsidR="00F14F34" w:rsidRDefault="00F14F34">
                  <w:pPr>
                    <w:rPr>
                      <w:rtl/>
                      <w:lang w:bidi="ar-SY"/>
                    </w:rPr>
                  </w:pPr>
                </w:p>
                <w:p w:rsidR="00F14F34" w:rsidRDefault="00F14F34">
                  <w:pPr>
                    <w:rPr>
                      <w:rtl/>
                      <w:lang w:bidi="ar-SY"/>
                    </w:rPr>
                  </w:pPr>
                </w:p>
                <w:p w:rsidR="00F14F34" w:rsidRDefault="00F14F34">
                  <w:pPr>
                    <w:rPr>
                      <w:rtl/>
                      <w:lang w:bidi="ar-SY"/>
                    </w:rPr>
                  </w:pPr>
                </w:p>
                <w:p w:rsidR="00F14F34" w:rsidRDefault="00F14F34">
                  <w:pPr>
                    <w:rPr>
                      <w:rtl/>
                      <w:lang w:bidi="ar-SY"/>
                    </w:rPr>
                  </w:pPr>
                </w:p>
                <w:p w:rsidR="00F14F34" w:rsidRPr="00B973A2" w:rsidRDefault="00F14F34" w:rsidP="00B973A2">
                  <w:pPr>
                    <w:jc w:val="center"/>
                    <w:rPr>
                      <w:rFonts w:cs="Monotype Koufi"/>
                      <w:sz w:val="100"/>
                      <w:szCs w:val="100"/>
                      <w:lang w:bidi="ar-SY"/>
                    </w:rPr>
                  </w:pPr>
                  <w:r w:rsidRPr="00B973A2">
                    <w:rPr>
                      <w:rFonts w:cs="Monotype Koufi" w:hint="cs"/>
                      <w:sz w:val="100"/>
                      <w:szCs w:val="100"/>
                      <w:rtl/>
                      <w:lang w:bidi="ar-SY"/>
                    </w:rPr>
                    <w:t>القسم العملي</w:t>
                  </w:r>
                </w:p>
              </w:txbxContent>
            </v:textbox>
            <w10:wrap anchorx="page"/>
          </v:roundrect>
        </w:pict>
      </w:r>
    </w:p>
    <w:p w:rsidR="00B973A2" w:rsidRPr="002F022C" w:rsidRDefault="00B973A2" w:rsidP="002F022C">
      <w:pPr>
        <w:spacing w:after="0" w:line="240" w:lineRule="auto"/>
        <w:ind w:firstLine="567"/>
        <w:jc w:val="mediumKashida"/>
        <w:rPr>
          <w:rFonts w:cs="Simplified Arabic"/>
          <w:sz w:val="28"/>
          <w:szCs w:val="28"/>
          <w:rtl/>
          <w:lang w:bidi="ar-SY"/>
        </w:rPr>
      </w:pPr>
    </w:p>
    <w:p w:rsidR="00D9175B" w:rsidRDefault="00D9175B"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Pr="002F022C" w:rsidRDefault="00E51D60"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lang w:bidi="ar-SY"/>
        </w:rPr>
      </w:pPr>
    </w:p>
    <w:p w:rsidR="007272C6" w:rsidRDefault="007272C6" w:rsidP="002F022C">
      <w:pPr>
        <w:spacing w:after="0" w:line="240" w:lineRule="auto"/>
        <w:ind w:firstLine="567"/>
        <w:jc w:val="mediumKashida"/>
        <w:rPr>
          <w:rFonts w:cs="Simplified Arabic"/>
          <w:sz w:val="28"/>
          <w:szCs w:val="28"/>
          <w:lang w:bidi="ar-SY"/>
        </w:rPr>
      </w:pPr>
    </w:p>
    <w:p w:rsidR="00E51D60" w:rsidRDefault="00E51D60" w:rsidP="002F022C">
      <w:pPr>
        <w:spacing w:after="0" w:line="240" w:lineRule="auto"/>
        <w:ind w:firstLine="567"/>
        <w:jc w:val="mediumKashida"/>
        <w:rPr>
          <w:rFonts w:cs="Simplified Arabic"/>
          <w:sz w:val="28"/>
          <w:szCs w:val="28"/>
          <w:lang w:bidi="ar-SY"/>
        </w:rPr>
      </w:pPr>
    </w:p>
    <w:p w:rsidR="00E51D60" w:rsidRPr="002F022C" w:rsidRDefault="00E51D60" w:rsidP="002F022C">
      <w:pPr>
        <w:spacing w:after="0" w:line="240" w:lineRule="auto"/>
        <w:ind w:firstLine="567"/>
        <w:jc w:val="mediumKashida"/>
        <w:rPr>
          <w:rFonts w:cs="Simplified Arabic"/>
          <w:sz w:val="28"/>
          <w:szCs w:val="28"/>
          <w:rtl/>
          <w:lang w:bidi="ar-SY"/>
        </w:rPr>
      </w:pPr>
    </w:p>
    <w:p w:rsidR="00B6712B" w:rsidRPr="00CF36C0" w:rsidRDefault="00B6712B" w:rsidP="002F022C">
      <w:pPr>
        <w:spacing w:after="0" w:line="240" w:lineRule="auto"/>
        <w:jc w:val="center"/>
        <w:rPr>
          <w:rFonts w:ascii="Simplified Arabic" w:eastAsia="Times New Roman" w:hAnsi="Simplified Arabic" w:cs="PT Bold Heading"/>
          <w:b/>
          <w:bCs/>
          <w:sz w:val="32"/>
          <w:szCs w:val="30"/>
          <w:rtl/>
          <w:lang w:bidi="ar-SY"/>
        </w:rPr>
      </w:pPr>
      <w:r w:rsidRPr="00CF36C0">
        <w:rPr>
          <w:rFonts w:cs="Simplified Arabic" w:hint="cs"/>
          <w:b/>
          <w:bCs/>
          <w:sz w:val="32"/>
          <w:szCs w:val="32"/>
          <w:rtl/>
          <w:lang w:bidi="ar-SY"/>
        </w:rPr>
        <w:lastRenderedPageBreak/>
        <w:t>الفصل الخامس</w:t>
      </w:r>
    </w:p>
    <w:p w:rsidR="001F2755" w:rsidRPr="002F022C" w:rsidRDefault="00B6712B" w:rsidP="002F022C">
      <w:pPr>
        <w:spacing w:after="0" w:line="240" w:lineRule="auto"/>
        <w:jc w:val="center"/>
        <w:rPr>
          <w:rFonts w:ascii="Simplified Arabic" w:eastAsia="Times New Roman" w:hAnsi="Simplified Arabic" w:cs="PT Bold Heading"/>
          <w:b/>
          <w:bCs/>
          <w:sz w:val="28"/>
          <w:szCs w:val="28"/>
          <w:rtl/>
          <w:lang w:bidi="ar-SY"/>
        </w:rPr>
      </w:pPr>
      <w:r w:rsidRPr="00CF36C0">
        <w:rPr>
          <w:rFonts w:ascii="Simplified Arabic" w:eastAsia="Times New Roman" w:hAnsi="Simplified Arabic" w:cs="PT Bold Heading" w:hint="cs"/>
          <w:b/>
          <w:bCs/>
          <w:sz w:val="32"/>
          <w:szCs w:val="30"/>
          <w:rtl/>
          <w:lang w:bidi="ar-SY"/>
        </w:rPr>
        <w:t>1-5</w:t>
      </w:r>
      <w:r w:rsidR="002F03E6" w:rsidRPr="00CF36C0">
        <w:rPr>
          <w:rFonts w:ascii="Simplified Arabic" w:eastAsia="Times New Roman" w:hAnsi="Simplified Arabic" w:cs="PT Bold Heading" w:hint="cs"/>
          <w:b/>
          <w:bCs/>
          <w:sz w:val="32"/>
          <w:szCs w:val="30"/>
          <w:rtl/>
          <w:lang w:bidi="ar-SY"/>
        </w:rPr>
        <w:t xml:space="preserve"> </w:t>
      </w:r>
      <w:r w:rsidR="001F2755" w:rsidRPr="00CF36C0">
        <w:rPr>
          <w:rFonts w:ascii="Simplified Arabic" w:eastAsia="Times New Roman" w:hAnsi="Simplified Arabic" w:cs="PT Bold Heading" w:hint="cs"/>
          <w:b/>
          <w:bCs/>
          <w:sz w:val="32"/>
          <w:szCs w:val="30"/>
          <w:rtl/>
          <w:lang w:bidi="ar-SY"/>
        </w:rPr>
        <w:t>تعريف بالبحث</w:t>
      </w:r>
    </w:p>
    <w:p w:rsidR="001F2755" w:rsidRPr="002F022C" w:rsidRDefault="00914188" w:rsidP="002F022C">
      <w:pPr>
        <w:spacing w:after="0" w:line="240" w:lineRule="auto"/>
        <w:jc w:val="lowKashida"/>
        <w:rPr>
          <w:rFonts w:ascii="Simplified Arabic" w:hAnsi="Simplified Arabic" w:cs="Simplified Arabic"/>
          <w:sz w:val="28"/>
          <w:szCs w:val="28"/>
          <w:rtl/>
          <w:lang w:bidi="ar-SY"/>
        </w:rPr>
      </w:pPr>
      <w:r w:rsidRPr="002F022C">
        <w:rPr>
          <w:rFonts w:ascii="Simplified Arabic" w:eastAsia="Times New Roman" w:hAnsi="Simplified Arabic" w:cs="Simplified Arabic" w:hint="cs"/>
          <w:b/>
          <w:bCs/>
          <w:sz w:val="28"/>
          <w:szCs w:val="28"/>
          <w:rtl/>
          <w:lang w:bidi="ar-SY"/>
        </w:rPr>
        <w:t xml:space="preserve"> </w:t>
      </w:r>
      <w:r w:rsidR="001F2755" w:rsidRPr="002F022C">
        <w:rPr>
          <w:rFonts w:ascii="Simplified Arabic" w:eastAsia="Times New Roman" w:hAnsi="Simplified Arabic" w:cs="Simplified Arabic"/>
          <w:b/>
          <w:bCs/>
          <w:sz w:val="28"/>
          <w:szCs w:val="28"/>
          <w:rtl/>
          <w:lang w:bidi="ar-SY"/>
        </w:rPr>
        <w:t>عنوان البحث</w:t>
      </w:r>
      <w:r w:rsidR="001F2755" w:rsidRPr="002F022C">
        <w:rPr>
          <w:rFonts w:ascii="Simplified Arabic" w:eastAsia="Times New Roman" w:hAnsi="Simplified Arabic" w:cs="Simplified Arabic"/>
          <w:sz w:val="28"/>
          <w:szCs w:val="28"/>
          <w:rtl/>
        </w:rPr>
        <w:t>:</w:t>
      </w:r>
      <w:r w:rsidR="001F2755" w:rsidRPr="002F022C">
        <w:rPr>
          <w:rFonts w:ascii="Simplified Arabic" w:hAnsi="Simplified Arabic" w:cs="Simplified Arabic" w:hint="cs"/>
          <w:sz w:val="28"/>
          <w:szCs w:val="28"/>
          <w:rtl/>
          <w:lang w:bidi="ar-SY"/>
        </w:rPr>
        <w:t xml:space="preserve"> </w:t>
      </w:r>
    </w:p>
    <w:p w:rsidR="000E412E" w:rsidRPr="002F022C" w:rsidRDefault="001F2755" w:rsidP="002F022C">
      <w:pPr>
        <w:spacing w:after="0" w:line="240" w:lineRule="auto"/>
        <w:ind w:firstLine="567"/>
        <w:rPr>
          <w:rFonts w:cs="Simplified Arabic"/>
          <w:b/>
          <w:bCs/>
          <w:sz w:val="28"/>
          <w:szCs w:val="28"/>
          <w:rtl/>
          <w:lang w:bidi="ar-SY"/>
        </w:rPr>
      </w:pPr>
      <w:r w:rsidRPr="002F022C">
        <w:rPr>
          <w:rFonts w:cs="Simplified Arabic" w:hint="cs"/>
          <w:b/>
          <w:bCs/>
          <w:sz w:val="28"/>
          <w:szCs w:val="28"/>
          <w:rtl/>
          <w:lang w:bidi="ar-SY"/>
        </w:rPr>
        <w:t xml:space="preserve">دراسة مقارنة بين </w:t>
      </w:r>
      <w:r w:rsidRPr="002F022C">
        <w:rPr>
          <w:rFonts w:cs="Simplified Arabic"/>
          <w:b/>
          <w:bCs/>
          <w:sz w:val="28"/>
          <w:szCs w:val="28"/>
          <w:lang w:bidi="ar-SY"/>
        </w:rPr>
        <w:t>ToT</w:t>
      </w:r>
      <w:r w:rsidRPr="002F022C">
        <w:rPr>
          <w:rFonts w:cs="Simplified Arabic" w:hint="cs"/>
          <w:b/>
          <w:bCs/>
          <w:sz w:val="28"/>
          <w:szCs w:val="28"/>
          <w:rtl/>
          <w:lang w:bidi="ar-SY"/>
        </w:rPr>
        <w:t xml:space="preserve"> (الشريحة الصنعية عبر الثقبة السادة) و</w:t>
      </w:r>
      <w:r w:rsidRPr="002F022C">
        <w:rPr>
          <w:rFonts w:cs="Simplified Arabic"/>
          <w:b/>
          <w:bCs/>
          <w:sz w:val="28"/>
          <w:szCs w:val="28"/>
          <w:lang w:bidi="ar-SY"/>
        </w:rPr>
        <w:t>TVT</w:t>
      </w:r>
      <w:r w:rsidRPr="002F022C">
        <w:rPr>
          <w:rFonts w:cs="Simplified Arabic" w:hint="cs"/>
          <w:b/>
          <w:bCs/>
          <w:sz w:val="28"/>
          <w:szCs w:val="28"/>
          <w:rtl/>
          <w:lang w:bidi="ar-SY"/>
        </w:rPr>
        <w:t xml:space="preserve"> (الشريحة الصنعية عبر مسافة ريتزيوس) في علاج مريضات سلس البول الجهدي</w:t>
      </w:r>
    </w:p>
    <w:p w:rsidR="000E412E" w:rsidRPr="002F022C" w:rsidRDefault="000E412E" w:rsidP="002F022C">
      <w:pPr>
        <w:spacing w:after="0" w:line="240" w:lineRule="auto"/>
        <w:ind w:firstLine="567"/>
        <w:rPr>
          <w:rFonts w:cs="Simplified Arabic"/>
          <w:b/>
          <w:bCs/>
          <w:sz w:val="28"/>
          <w:szCs w:val="28"/>
          <w:rtl/>
          <w:lang w:bidi="ar-SY"/>
        </w:rPr>
      </w:pPr>
    </w:p>
    <w:p w:rsidR="005A4334" w:rsidRPr="002F022C" w:rsidRDefault="005A4334" w:rsidP="002F022C">
      <w:pPr>
        <w:spacing w:after="0" w:line="240" w:lineRule="auto"/>
        <w:rPr>
          <w:rFonts w:cs="Simplified Arabic"/>
          <w:b/>
          <w:bCs/>
          <w:sz w:val="28"/>
          <w:szCs w:val="28"/>
          <w:rtl/>
        </w:rPr>
      </w:pPr>
      <w:r w:rsidRPr="002F022C">
        <w:rPr>
          <w:rFonts w:cs="Simplified Arabic" w:hint="cs"/>
          <w:b/>
          <w:bCs/>
          <w:sz w:val="28"/>
          <w:szCs w:val="28"/>
          <w:rtl/>
        </w:rPr>
        <w:t xml:space="preserve"> المشكلة العلمية في مشروع البحث:</w:t>
      </w:r>
    </w:p>
    <w:p w:rsidR="005A4334" w:rsidRPr="002F022C" w:rsidRDefault="000E412E" w:rsidP="002F022C">
      <w:pPr>
        <w:spacing w:after="0" w:line="240" w:lineRule="auto"/>
        <w:jc w:val="both"/>
        <w:rPr>
          <w:rFonts w:cs="Simplified Arabic"/>
          <w:sz w:val="28"/>
          <w:szCs w:val="28"/>
          <w:rtl/>
        </w:rPr>
      </w:pPr>
      <w:r w:rsidRPr="002F022C">
        <w:rPr>
          <w:rFonts w:cs="Simplified Arabic" w:hint="cs"/>
          <w:sz w:val="28"/>
          <w:szCs w:val="28"/>
          <w:rtl/>
        </w:rPr>
        <w:t xml:space="preserve">     </w:t>
      </w:r>
      <w:r w:rsidR="005A4334" w:rsidRPr="002F022C">
        <w:rPr>
          <w:rFonts w:cs="Simplified Arabic" w:hint="cs"/>
          <w:sz w:val="28"/>
          <w:szCs w:val="28"/>
          <w:rtl/>
        </w:rPr>
        <w:t xml:space="preserve">يعتبر سلس البول الجهدي أحد أهم المشاكل التي تعاني منها السيدات في منتصف العمر ورغم أن استخدام الشريحة </w:t>
      </w:r>
      <w:r w:rsidR="005A4334" w:rsidRPr="002F022C">
        <w:rPr>
          <w:rFonts w:cs="Simplified Arabic"/>
          <w:sz w:val="28"/>
          <w:szCs w:val="28"/>
        </w:rPr>
        <w:t xml:space="preserve">(TAP) </w:t>
      </w:r>
      <w:r w:rsidR="005A4334" w:rsidRPr="002F022C">
        <w:rPr>
          <w:rFonts w:cs="Simplified Arabic" w:hint="cs"/>
          <w:sz w:val="28"/>
          <w:szCs w:val="28"/>
          <w:rtl/>
        </w:rPr>
        <w:t xml:space="preserve"> في اصلاح هذا الخلل في مشفى التوليد وأمراض النساء الجامعي بدمشق قد أثبت جدارته إلا أن التكنيك الأفضل لإستعمال هذه الشريحة ما زال غير معروف.</w:t>
      </w:r>
    </w:p>
    <w:p w:rsidR="005A4334" w:rsidRPr="002F022C" w:rsidRDefault="005A4334" w:rsidP="002F022C">
      <w:pPr>
        <w:spacing w:after="0" w:line="240" w:lineRule="auto"/>
        <w:jc w:val="both"/>
        <w:rPr>
          <w:rFonts w:cs="Simplified Arabic"/>
          <w:b/>
          <w:bCs/>
          <w:sz w:val="28"/>
          <w:szCs w:val="28"/>
        </w:rPr>
      </w:pPr>
      <w:r w:rsidRPr="002F022C">
        <w:rPr>
          <w:rFonts w:cs="Simplified Arabic" w:hint="cs"/>
          <w:b/>
          <w:bCs/>
          <w:sz w:val="28"/>
          <w:szCs w:val="28"/>
          <w:rtl/>
        </w:rPr>
        <w:t xml:space="preserve"> أهداف البحث:</w:t>
      </w:r>
    </w:p>
    <w:p w:rsidR="005406FD" w:rsidRPr="002F022C" w:rsidRDefault="005406FD" w:rsidP="002F022C">
      <w:pPr>
        <w:pStyle w:val="ListParagraph"/>
        <w:numPr>
          <w:ilvl w:val="0"/>
          <w:numId w:val="20"/>
        </w:numPr>
        <w:spacing w:after="0" w:line="240" w:lineRule="auto"/>
        <w:jc w:val="mediumKashida"/>
        <w:rPr>
          <w:rFonts w:cs="Simplified Arabic"/>
          <w:sz w:val="28"/>
          <w:szCs w:val="28"/>
          <w:rtl/>
          <w:lang w:bidi="ar-SY"/>
        </w:rPr>
      </w:pPr>
      <w:r w:rsidRPr="002F022C">
        <w:rPr>
          <w:rFonts w:cs="Simplified Arabic" w:hint="cs"/>
          <w:sz w:val="28"/>
          <w:szCs w:val="28"/>
          <w:rtl/>
          <w:lang w:bidi="ar-SY"/>
        </w:rPr>
        <w:t xml:space="preserve">الوصول إلى حل عملي لسلس البول الجهدي الذي يعتبر مشكلة اجتماعية تعاني منها الكثير من السيدات. </w:t>
      </w:r>
    </w:p>
    <w:p w:rsidR="005A4334" w:rsidRPr="002F022C" w:rsidRDefault="005A4334" w:rsidP="002F022C">
      <w:pPr>
        <w:pStyle w:val="ListParagraph"/>
        <w:numPr>
          <w:ilvl w:val="0"/>
          <w:numId w:val="20"/>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الوصول إلى تحديد الطريقة الجراحية الأفضل (هل هي </w:t>
      </w:r>
      <w:r w:rsidRPr="002F022C">
        <w:rPr>
          <w:rFonts w:cs="Simplified Arabic"/>
          <w:sz w:val="28"/>
          <w:szCs w:val="28"/>
          <w:lang w:bidi="ar-SY"/>
        </w:rPr>
        <w:t>TOT</w:t>
      </w:r>
      <w:r w:rsidRPr="002F022C">
        <w:rPr>
          <w:rFonts w:cs="Simplified Arabic" w:hint="cs"/>
          <w:sz w:val="28"/>
          <w:szCs w:val="28"/>
          <w:rtl/>
          <w:lang w:bidi="ar-SY"/>
        </w:rPr>
        <w:t xml:space="preserve"> أم </w:t>
      </w:r>
      <w:r w:rsidRPr="002F022C">
        <w:rPr>
          <w:rFonts w:cs="Simplified Arabic"/>
          <w:sz w:val="28"/>
          <w:szCs w:val="28"/>
          <w:lang w:bidi="ar-SY"/>
        </w:rPr>
        <w:t>TVT</w:t>
      </w:r>
      <w:r w:rsidRPr="002F022C">
        <w:rPr>
          <w:rFonts w:cs="Simplified Arabic" w:hint="cs"/>
          <w:sz w:val="28"/>
          <w:szCs w:val="28"/>
          <w:rtl/>
          <w:lang w:bidi="ar-SY"/>
        </w:rPr>
        <w:t xml:space="preserve">) في علاج سلس البول الجهدي عند السيدات من حيث النتائج والاختلاطات ونوعية الحياة بعد الجراحة. </w:t>
      </w:r>
    </w:p>
    <w:p w:rsidR="005A4334" w:rsidRPr="002F022C" w:rsidRDefault="005A4334" w:rsidP="002F022C">
      <w:pPr>
        <w:pStyle w:val="ListParagraph"/>
        <w:numPr>
          <w:ilvl w:val="0"/>
          <w:numId w:val="20"/>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الوصول إلى طريقة جراحية بسيطة وعملية وآمنة تجعل السيدات في راحة نفسية من الخوف من السلس البولي مستقبلاً. </w:t>
      </w:r>
    </w:p>
    <w:p w:rsidR="005A4334" w:rsidRPr="002F022C" w:rsidRDefault="005A4334" w:rsidP="002F022C">
      <w:pPr>
        <w:pStyle w:val="ListParagraph"/>
        <w:numPr>
          <w:ilvl w:val="0"/>
          <w:numId w:val="20"/>
        </w:numPr>
        <w:spacing w:after="0" w:line="240" w:lineRule="auto"/>
        <w:jc w:val="lowKashida"/>
        <w:rPr>
          <w:rFonts w:ascii="Simplified Arabic" w:eastAsia="Times New Roman" w:hAnsi="Simplified Arabic" w:cs="Simplified Arabic"/>
          <w:b/>
          <w:bCs/>
          <w:sz w:val="28"/>
          <w:szCs w:val="28"/>
          <w:lang w:bidi="ar-SY"/>
        </w:rPr>
      </w:pPr>
      <w:r w:rsidRPr="002F022C">
        <w:rPr>
          <w:rFonts w:ascii="Simplified Arabic" w:hAnsi="Simplified Arabic" w:cs="Simplified Arabic" w:hint="cs"/>
          <w:sz w:val="28"/>
          <w:szCs w:val="28"/>
          <w:rtl/>
          <w:lang w:bidi="ar-SY"/>
        </w:rPr>
        <w:t>وضع مجموعة من التوصيات لتطوير الممارسة الجراحية في نطاق المشفى اعتماداً على النتائج.</w:t>
      </w:r>
      <w:r w:rsidRPr="002F022C">
        <w:rPr>
          <w:rFonts w:ascii="Simplified Arabic" w:hAnsi="Simplified Arabic" w:cs="Simplified Arabic"/>
          <w:sz w:val="28"/>
          <w:szCs w:val="28"/>
          <w:rtl/>
          <w:lang w:bidi="ar-SY"/>
        </w:rPr>
        <w:t xml:space="preserve"> </w:t>
      </w:r>
    </w:p>
    <w:p w:rsidR="005A4334" w:rsidRPr="002F022C" w:rsidRDefault="005A4334" w:rsidP="002F022C">
      <w:pPr>
        <w:spacing w:after="0" w:line="240" w:lineRule="auto"/>
        <w:ind w:left="360"/>
        <w:jc w:val="mediumKashida"/>
        <w:rPr>
          <w:rFonts w:cs="Simplified Arabic"/>
          <w:b/>
          <w:bCs/>
          <w:sz w:val="28"/>
          <w:szCs w:val="28"/>
          <w:rtl/>
          <w:lang w:bidi="ar-SY"/>
        </w:rPr>
      </w:pPr>
      <w:r w:rsidRPr="002F022C">
        <w:rPr>
          <w:rFonts w:cs="Simplified Arabic" w:hint="cs"/>
          <w:b/>
          <w:bCs/>
          <w:sz w:val="28"/>
          <w:szCs w:val="28"/>
          <w:rtl/>
          <w:lang w:bidi="ar-SY"/>
        </w:rPr>
        <w:t>منهج البحث:</w:t>
      </w:r>
    </w:p>
    <w:p w:rsidR="005A4334" w:rsidRPr="002F022C" w:rsidRDefault="005A4334" w:rsidP="002F022C">
      <w:pPr>
        <w:spacing w:after="0" w:line="240" w:lineRule="auto"/>
        <w:ind w:left="360"/>
        <w:jc w:val="mediumKashida"/>
        <w:rPr>
          <w:rFonts w:cs="Simplified Arabic"/>
          <w:sz w:val="28"/>
          <w:szCs w:val="28"/>
          <w:rtl/>
        </w:rPr>
      </w:pPr>
      <w:r w:rsidRPr="002F022C">
        <w:rPr>
          <w:rFonts w:cs="Simplified Arabic" w:hint="cs"/>
          <w:sz w:val="28"/>
          <w:szCs w:val="28"/>
          <w:rtl/>
          <w:lang w:bidi="ar-SY"/>
        </w:rPr>
        <w:t xml:space="preserve">يقوم البحث على استخدام المنهج الوصفي التحليلي والذي يتلاءم مع طبيعة الهدف الذي أنشأ من أجله البحث في العينة المستهدفة وهن مراجعات العيادة النسائية </w:t>
      </w:r>
      <w:r w:rsidRPr="002F022C">
        <w:rPr>
          <w:rFonts w:cs="Simplified Arabic" w:hint="cs"/>
          <w:sz w:val="28"/>
          <w:szCs w:val="28"/>
          <w:rtl/>
        </w:rPr>
        <w:t>في مشفى التوليد وأمراض النساء الجامعي بدمشق المصابات بسلس البول الجهدي.</w:t>
      </w:r>
    </w:p>
    <w:p w:rsidR="005A4334" w:rsidRPr="002F022C" w:rsidRDefault="00914188" w:rsidP="002F022C">
      <w:pPr>
        <w:spacing w:after="0" w:line="240" w:lineRule="auto"/>
        <w:rPr>
          <w:rFonts w:ascii="Simplified Arabic" w:eastAsia="Times New Roman" w:hAnsi="Simplified Arabic" w:cs="Simplified Arabic"/>
          <w:b/>
          <w:bCs/>
          <w:sz w:val="28"/>
          <w:szCs w:val="28"/>
          <w:rtl/>
          <w:lang w:bidi="ar-SY"/>
        </w:rPr>
      </w:pPr>
      <w:r w:rsidRPr="002F022C">
        <w:rPr>
          <w:rFonts w:ascii="Simplified Arabic" w:eastAsia="Times New Roman" w:hAnsi="Simplified Arabic" w:cs="Simplified Arabic" w:hint="cs"/>
          <w:b/>
          <w:bCs/>
          <w:sz w:val="28"/>
          <w:szCs w:val="28"/>
          <w:rtl/>
          <w:lang w:bidi="ar-SY"/>
        </w:rPr>
        <w:t xml:space="preserve">   </w:t>
      </w:r>
      <w:r w:rsidR="005A4334" w:rsidRPr="002F022C">
        <w:rPr>
          <w:rFonts w:ascii="Simplified Arabic" w:eastAsia="Times New Roman" w:hAnsi="Simplified Arabic" w:cs="Simplified Arabic"/>
          <w:b/>
          <w:bCs/>
          <w:sz w:val="28"/>
          <w:szCs w:val="28"/>
          <w:rtl/>
          <w:lang w:bidi="ar-SY"/>
        </w:rPr>
        <w:t xml:space="preserve">مكان الدراسة: </w:t>
      </w:r>
    </w:p>
    <w:p w:rsidR="005A4334" w:rsidRDefault="005A4334" w:rsidP="002F022C">
      <w:pPr>
        <w:spacing w:after="0" w:line="240" w:lineRule="auto"/>
        <w:ind w:left="360"/>
        <w:jc w:val="both"/>
        <w:rPr>
          <w:rFonts w:ascii="Simplified Arabic" w:eastAsia="Times New Roman" w:hAnsi="Simplified Arabic" w:cs="Simplified Arabic"/>
          <w:sz w:val="28"/>
          <w:szCs w:val="28"/>
        </w:rPr>
      </w:pPr>
      <w:r w:rsidRPr="002F022C">
        <w:rPr>
          <w:rFonts w:ascii="Simplified Arabic" w:eastAsia="Times New Roman" w:hAnsi="Simplified Arabic" w:cs="Simplified Arabic"/>
          <w:sz w:val="28"/>
          <w:szCs w:val="28"/>
          <w:rtl/>
        </w:rPr>
        <w:t>مستشفى التوليد وأمراض النساء الجامعي – جامعة دمشق</w:t>
      </w:r>
    </w:p>
    <w:p w:rsidR="00CF36C0" w:rsidRPr="002F022C" w:rsidRDefault="00CF36C0" w:rsidP="002F022C">
      <w:pPr>
        <w:spacing w:after="0" w:line="240" w:lineRule="auto"/>
        <w:ind w:left="360"/>
        <w:jc w:val="both"/>
        <w:rPr>
          <w:rFonts w:ascii="Simplified Arabic" w:eastAsia="Times New Roman" w:hAnsi="Simplified Arabic" w:cs="Simplified Arabic"/>
          <w:sz w:val="28"/>
          <w:szCs w:val="28"/>
          <w:rtl/>
        </w:rPr>
      </w:pPr>
    </w:p>
    <w:p w:rsidR="005A4334" w:rsidRPr="002F022C" w:rsidRDefault="00914188" w:rsidP="002F022C">
      <w:pPr>
        <w:spacing w:after="0" w:line="240" w:lineRule="auto"/>
        <w:rPr>
          <w:rFonts w:ascii="Simplified Arabic" w:eastAsia="Times New Roman" w:hAnsi="Simplified Arabic" w:cs="Simplified Arabic"/>
          <w:b/>
          <w:bCs/>
          <w:sz w:val="28"/>
          <w:szCs w:val="28"/>
          <w:rtl/>
          <w:lang w:bidi="ar-SY"/>
        </w:rPr>
      </w:pPr>
      <w:r w:rsidRPr="002F022C">
        <w:rPr>
          <w:rFonts w:ascii="Simplified Arabic" w:eastAsia="Times New Roman" w:hAnsi="Simplified Arabic" w:cs="Simplified Arabic" w:hint="cs"/>
          <w:b/>
          <w:bCs/>
          <w:sz w:val="28"/>
          <w:szCs w:val="28"/>
          <w:rtl/>
          <w:lang w:bidi="ar-SY"/>
        </w:rPr>
        <w:lastRenderedPageBreak/>
        <w:t xml:space="preserve">   </w:t>
      </w:r>
      <w:r w:rsidR="005A4334" w:rsidRPr="002F022C">
        <w:rPr>
          <w:rFonts w:ascii="Simplified Arabic" w:eastAsia="Times New Roman" w:hAnsi="Simplified Arabic" w:cs="Simplified Arabic"/>
          <w:b/>
          <w:bCs/>
          <w:sz w:val="28"/>
          <w:szCs w:val="28"/>
          <w:rtl/>
          <w:lang w:bidi="ar-SY"/>
        </w:rPr>
        <w:t>مدة الدراسة:</w:t>
      </w:r>
    </w:p>
    <w:p w:rsidR="005A4334" w:rsidRPr="002F022C" w:rsidRDefault="005A4334" w:rsidP="002F022C">
      <w:pPr>
        <w:spacing w:after="0" w:line="240" w:lineRule="auto"/>
        <w:ind w:left="360"/>
        <w:jc w:val="both"/>
        <w:rPr>
          <w:rFonts w:ascii="Simplified Arabic" w:eastAsia="Times New Roman" w:hAnsi="Simplified Arabic" w:cs="Simplified Arabic"/>
          <w:sz w:val="28"/>
          <w:szCs w:val="28"/>
          <w:rtl/>
        </w:rPr>
      </w:pPr>
      <w:r w:rsidRPr="002F022C">
        <w:rPr>
          <w:rFonts w:ascii="Simplified Arabic" w:eastAsia="Times New Roman" w:hAnsi="Simplified Arabic" w:cs="Simplified Arabic"/>
          <w:sz w:val="28"/>
          <w:szCs w:val="28"/>
          <w:rtl/>
        </w:rPr>
        <w:t>الفترة بين 1/</w:t>
      </w:r>
      <w:r w:rsidRPr="002F022C">
        <w:rPr>
          <w:rFonts w:ascii="Simplified Arabic" w:eastAsia="Times New Roman" w:hAnsi="Simplified Arabic" w:cs="Simplified Arabic" w:hint="cs"/>
          <w:sz w:val="28"/>
          <w:szCs w:val="28"/>
          <w:rtl/>
        </w:rPr>
        <w:t>10</w:t>
      </w:r>
      <w:r w:rsidRPr="002F022C">
        <w:rPr>
          <w:rFonts w:ascii="Simplified Arabic" w:eastAsia="Times New Roman" w:hAnsi="Simplified Arabic" w:cs="Simplified Arabic"/>
          <w:sz w:val="28"/>
          <w:szCs w:val="28"/>
          <w:rtl/>
        </w:rPr>
        <w:t>/20</w:t>
      </w:r>
      <w:r w:rsidRPr="002F022C">
        <w:rPr>
          <w:rFonts w:ascii="Simplified Arabic" w:eastAsia="Times New Roman" w:hAnsi="Simplified Arabic" w:cs="Simplified Arabic" w:hint="cs"/>
          <w:sz w:val="28"/>
          <w:szCs w:val="28"/>
          <w:rtl/>
        </w:rPr>
        <w:t>1</w:t>
      </w:r>
      <w:r w:rsidRPr="002F022C">
        <w:rPr>
          <w:rFonts w:ascii="Simplified Arabic" w:eastAsia="Times New Roman" w:hAnsi="Simplified Arabic" w:cs="Simplified Arabic"/>
          <w:sz w:val="28"/>
          <w:szCs w:val="28"/>
          <w:rtl/>
        </w:rPr>
        <w:t>0 – 1/</w:t>
      </w:r>
      <w:r w:rsidRPr="002F022C">
        <w:rPr>
          <w:rFonts w:ascii="Simplified Arabic" w:eastAsia="Times New Roman" w:hAnsi="Simplified Arabic" w:cs="Simplified Arabic" w:hint="cs"/>
          <w:sz w:val="28"/>
          <w:szCs w:val="28"/>
          <w:rtl/>
        </w:rPr>
        <w:t>10</w:t>
      </w:r>
      <w:r w:rsidRPr="002F022C">
        <w:rPr>
          <w:rFonts w:ascii="Simplified Arabic" w:eastAsia="Times New Roman" w:hAnsi="Simplified Arabic" w:cs="Simplified Arabic"/>
          <w:sz w:val="28"/>
          <w:szCs w:val="28"/>
          <w:rtl/>
        </w:rPr>
        <w:t>/201</w:t>
      </w:r>
      <w:r w:rsidRPr="002F022C">
        <w:rPr>
          <w:rFonts w:ascii="Simplified Arabic" w:eastAsia="Times New Roman" w:hAnsi="Simplified Arabic" w:cs="Simplified Arabic" w:hint="cs"/>
          <w:sz w:val="28"/>
          <w:szCs w:val="28"/>
          <w:rtl/>
        </w:rPr>
        <w:t>1</w:t>
      </w:r>
      <w:r w:rsidRPr="002F022C">
        <w:rPr>
          <w:rFonts w:ascii="Simplified Arabic" w:eastAsia="Times New Roman" w:hAnsi="Simplified Arabic" w:cs="Simplified Arabic"/>
          <w:sz w:val="28"/>
          <w:szCs w:val="28"/>
          <w:rtl/>
        </w:rPr>
        <w:t xml:space="preserve"> </w:t>
      </w:r>
    </w:p>
    <w:p w:rsidR="003A09DE" w:rsidRPr="002F022C" w:rsidRDefault="00914188" w:rsidP="002F022C">
      <w:pPr>
        <w:spacing w:after="0" w:line="240" w:lineRule="auto"/>
        <w:jc w:val="mediumKashida"/>
        <w:rPr>
          <w:rFonts w:cs="Simplified Arabic"/>
          <w:b/>
          <w:bCs/>
          <w:sz w:val="28"/>
          <w:szCs w:val="28"/>
          <w:rtl/>
        </w:rPr>
      </w:pPr>
      <w:r w:rsidRPr="002F022C">
        <w:rPr>
          <w:rFonts w:cs="Simplified Arabic" w:hint="cs"/>
          <w:b/>
          <w:bCs/>
          <w:sz w:val="28"/>
          <w:szCs w:val="28"/>
          <w:rtl/>
        </w:rPr>
        <w:t xml:space="preserve">   </w:t>
      </w:r>
      <w:r w:rsidR="003A09DE" w:rsidRPr="002F022C">
        <w:rPr>
          <w:rFonts w:cs="Simplified Arabic" w:hint="cs"/>
          <w:b/>
          <w:bCs/>
          <w:sz w:val="28"/>
          <w:szCs w:val="28"/>
          <w:rtl/>
        </w:rPr>
        <w:t xml:space="preserve">عينة </w:t>
      </w:r>
      <w:r w:rsidR="003A09DE" w:rsidRPr="002F022C">
        <w:rPr>
          <w:rFonts w:ascii="Simplified Arabic" w:eastAsia="Times New Roman" w:hAnsi="Simplified Arabic" w:cs="Simplified Arabic"/>
          <w:b/>
          <w:bCs/>
          <w:sz w:val="28"/>
          <w:szCs w:val="28"/>
          <w:rtl/>
          <w:lang w:bidi="ar-SY"/>
        </w:rPr>
        <w:t>الدراسة</w:t>
      </w:r>
      <w:r w:rsidR="003A09DE" w:rsidRPr="002F022C">
        <w:rPr>
          <w:rFonts w:cs="Simplified Arabic" w:hint="cs"/>
          <w:b/>
          <w:bCs/>
          <w:sz w:val="28"/>
          <w:szCs w:val="28"/>
          <w:rtl/>
        </w:rPr>
        <w:t>:</w:t>
      </w:r>
    </w:p>
    <w:p w:rsidR="002F03E6" w:rsidRPr="00CF36C0" w:rsidRDefault="003A09DE" w:rsidP="00CF36C0">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مراجعات العيادة النسائية </w:t>
      </w:r>
      <w:r w:rsidRPr="002F022C">
        <w:rPr>
          <w:rFonts w:cs="Simplified Arabic" w:hint="cs"/>
          <w:sz w:val="28"/>
          <w:szCs w:val="28"/>
          <w:rtl/>
        </w:rPr>
        <w:t>في مشفى التوليد وأمراض النساء الجامعي بدمشق المصابات بسلس البول الجهدي.</w:t>
      </w:r>
    </w:p>
    <w:p w:rsidR="001F2755" w:rsidRPr="002F022C" w:rsidRDefault="00914188" w:rsidP="002F022C">
      <w:pPr>
        <w:spacing w:after="0" w:line="240" w:lineRule="auto"/>
        <w:rPr>
          <w:rFonts w:ascii="Simplified Arabic" w:eastAsia="Times New Roman" w:hAnsi="Simplified Arabic" w:cs="Simplified Arabic"/>
          <w:b/>
          <w:bCs/>
          <w:sz w:val="28"/>
          <w:szCs w:val="28"/>
          <w:rtl/>
          <w:lang w:bidi="ar-SY"/>
        </w:rPr>
      </w:pPr>
      <w:r w:rsidRPr="002F022C">
        <w:rPr>
          <w:rFonts w:ascii="Simplified Arabic" w:eastAsia="Times New Roman" w:hAnsi="Simplified Arabic" w:cs="Simplified Arabic" w:hint="cs"/>
          <w:sz w:val="28"/>
          <w:szCs w:val="28"/>
          <w:rtl/>
          <w:lang w:bidi="ar-SY"/>
        </w:rPr>
        <w:t xml:space="preserve">   </w:t>
      </w:r>
      <w:r w:rsidR="001F2755" w:rsidRPr="002F022C">
        <w:rPr>
          <w:rFonts w:ascii="Simplified Arabic" w:eastAsia="Times New Roman" w:hAnsi="Simplified Arabic" w:cs="Simplified Arabic"/>
          <w:b/>
          <w:bCs/>
          <w:sz w:val="28"/>
          <w:szCs w:val="28"/>
          <w:rtl/>
          <w:lang w:bidi="ar-SY"/>
        </w:rPr>
        <w:t>طريقة الدراسة:</w:t>
      </w:r>
    </w:p>
    <w:p w:rsidR="001F2755" w:rsidRPr="002F022C" w:rsidRDefault="001F2755" w:rsidP="002F022C">
      <w:pPr>
        <w:spacing w:after="0" w:line="240" w:lineRule="auto"/>
        <w:ind w:left="360"/>
        <w:jc w:val="lowKashida"/>
        <w:rPr>
          <w:rFonts w:ascii="Simplified Arabic" w:eastAsia="Times New Roman" w:hAnsi="Simplified Arabic" w:cs="Simplified Arabic"/>
          <w:sz w:val="28"/>
          <w:szCs w:val="28"/>
          <w:rtl/>
        </w:rPr>
      </w:pPr>
      <w:r w:rsidRPr="002F022C">
        <w:rPr>
          <w:rFonts w:ascii="Simplified Arabic" w:eastAsia="Times New Roman" w:hAnsi="Simplified Arabic" w:cs="Simplified Arabic"/>
          <w:sz w:val="28"/>
          <w:szCs w:val="28"/>
          <w:rtl/>
        </w:rPr>
        <w:t>أولا</w:t>
      </w:r>
      <w:r w:rsidRPr="002F022C">
        <w:rPr>
          <w:rFonts w:ascii="Simplified Arabic" w:eastAsia="Times New Roman" w:hAnsi="Simplified Arabic" w:cs="Simplified Arabic" w:hint="cs"/>
          <w:sz w:val="28"/>
          <w:szCs w:val="28"/>
          <w:rtl/>
        </w:rPr>
        <w:t>ً</w:t>
      </w:r>
      <w:r w:rsidRPr="002F022C">
        <w:rPr>
          <w:rFonts w:ascii="Simplified Arabic" w:eastAsia="Times New Roman" w:hAnsi="Simplified Arabic" w:cs="Simplified Arabic"/>
          <w:sz w:val="28"/>
          <w:szCs w:val="28"/>
          <w:rtl/>
        </w:rPr>
        <w:t>: تم أخذ موافقة مجلس قسم التوليد وأمراض النساء في كلية الطب – جامعة دمشق على إجراء البحث</w:t>
      </w:r>
      <w:r w:rsidRPr="002F022C">
        <w:rPr>
          <w:rFonts w:ascii="Simplified Arabic" w:eastAsia="Times New Roman" w:hAnsi="Simplified Arabic" w:cs="Simplified Arabic" w:hint="cs"/>
          <w:sz w:val="28"/>
          <w:szCs w:val="28"/>
          <w:rtl/>
        </w:rPr>
        <w:t xml:space="preserve"> العلمي</w:t>
      </w:r>
      <w:r w:rsidRPr="002F022C">
        <w:rPr>
          <w:rFonts w:ascii="Simplified Arabic" w:eastAsia="Times New Roman" w:hAnsi="Simplified Arabic" w:cs="Simplified Arabic"/>
          <w:sz w:val="28"/>
          <w:szCs w:val="28"/>
          <w:rtl/>
        </w:rPr>
        <w:t>.</w:t>
      </w:r>
    </w:p>
    <w:p w:rsidR="005A4334" w:rsidRPr="002F022C" w:rsidRDefault="001F2755" w:rsidP="002F022C">
      <w:pPr>
        <w:spacing w:after="0" w:line="240" w:lineRule="auto"/>
        <w:ind w:left="360"/>
        <w:jc w:val="lowKashida"/>
        <w:rPr>
          <w:rFonts w:cs="Simplified Arabic"/>
          <w:sz w:val="28"/>
          <w:szCs w:val="28"/>
          <w:rtl/>
        </w:rPr>
      </w:pPr>
      <w:r w:rsidRPr="002F022C">
        <w:rPr>
          <w:rFonts w:ascii="Simplified Arabic" w:eastAsia="Times New Roman" w:hAnsi="Simplified Arabic" w:cs="Simplified Arabic"/>
          <w:sz w:val="28"/>
          <w:szCs w:val="28"/>
          <w:rtl/>
        </w:rPr>
        <w:t>ثانيا</w:t>
      </w:r>
      <w:r w:rsidRPr="002F022C">
        <w:rPr>
          <w:rFonts w:ascii="Simplified Arabic" w:eastAsia="Times New Roman" w:hAnsi="Simplified Arabic" w:cs="Simplified Arabic" w:hint="cs"/>
          <w:sz w:val="28"/>
          <w:szCs w:val="28"/>
          <w:rtl/>
        </w:rPr>
        <w:t>ً</w:t>
      </w:r>
      <w:r w:rsidRPr="002F022C">
        <w:rPr>
          <w:rFonts w:ascii="Simplified Arabic" w:eastAsia="Times New Roman" w:hAnsi="Simplified Arabic" w:cs="Simplified Arabic"/>
          <w:sz w:val="28"/>
          <w:szCs w:val="28"/>
          <w:rtl/>
        </w:rPr>
        <w:t>: جمعت المعلومات</w:t>
      </w:r>
      <w:r w:rsidR="005A4334" w:rsidRPr="002F022C">
        <w:rPr>
          <w:rFonts w:ascii="Simplified Arabic" w:eastAsia="Times New Roman" w:hAnsi="Simplified Arabic" w:cs="Simplified Arabic" w:hint="cs"/>
          <w:sz w:val="28"/>
          <w:szCs w:val="28"/>
          <w:rtl/>
        </w:rPr>
        <w:t xml:space="preserve"> من </w:t>
      </w:r>
      <w:r w:rsidR="005A4334" w:rsidRPr="002F022C">
        <w:rPr>
          <w:rFonts w:cs="Simplified Arabic" w:hint="cs"/>
          <w:sz w:val="28"/>
          <w:szCs w:val="28"/>
          <w:rtl/>
        </w:rPr>
        <w:t>استمارة المريضة التي وضعت خصيصاًلهذا الموضوع</w:t>
      </w:r>
    </w:p>
    <w:p w:rsidR="001F2755" w:rsidRPr="002F022C" w:rsidRDefault="001F2755" w:rsidP="002F022C">
      <w:pPr>
        <w:spacing w:after="0" w:line="240" w:lineRule="auto"/>
        <w:ind w:left="360"/>
        <w:jc w:val="lowKashida"/>
        <w:rPr>
          <w:rFonts w:ascii="Simplified Arabic" w:eastAsia="Times New Roman" w:hAnsi="Simplified Arabic" w:cs="Simplified Arabic"/>
          <w:sz w:val="28"/>
          <w:szCs w:val="28"/>
          <w:rtl/>
        </w:rPr>
      </w:pPr>
      <w:r w:rsidRPr="002F022C">
        <w:rPr>
          <w:rFonts w:ascii="Simplified Arabic" w:eastAsia="Times New Roman" w:hAnsi="Simplified Arabic" w:cs="Simplified Arabic"/>
          <w:sz w:val="28"/>
          <w:szCs w:val="28"/>
          <w:rtl/>
        </w:rPr>
        <w:t xml:space="preserve"> ثالثا</w:t>
      </w:r>
      <w:r w:rsidRPr="002F022C">
        <w:rPr>
          <w:rFonts w:ascii="Simplified Arabic" w:eastAsia="Times New Roman" w:hAnsi="Simplified Arabic" w:cs="Simplified Arabic" w:hint="cs"/>
          <w:sz w:val="28"/>
          <w:szCs w:val="28"/>
          <w:rtl/>
        </w:rPr>
        <w:t>ً</w:t>
      </w:r>
      <w:r w:rsidRPr="002F022C">
        <w:rPr>
          <w:rFonts w:ascii="Simplified Arabic" w:eastAsia="Times New Roman" w:hAnsi="Simplified Arabic" w:cs="Simplified Arabic"/>
          <w:sz w:val="28"/>
          <w:szCs w:val="28"/>
          <w:rtl/>
        </w:rPr>
        <w:t>: تبويب البيانات حاسوبيا</w:t>
      </w:r>
      <w:r w:rsidRPr="002F022C">
        <w:rPr>
          <w:rFonts w:ascii="Simplified Arabic" w:eastAsia="Times New Roman" w:hAnsi="Simplified Arabic" w:cs="Simplified Arabic" w:hint="cs"/>
          <w:sz w:val="28"/>
          <w:szCs w:val="28"/>
          <w:rtl/>
        </w:rPr>
        <w:t>ً</w:t>
      </w:r>
      <w:r w:rsidRPr="002F022C">
        <w:rPr>
          <w:rFonts w:ascii="Simplified Arabic" w:eastAsia="Times New Roman" w:hAnsi="Simplified Arabic" w:cs="Simplified Arabic"/>
          <w:sz w:val="28"/>
          <w:szCs w:val="28"/>
          <w:rtl/>
        </w:rPr>
        <w:t>، واستخلاص النتائج ومقارنتها بدراسات محلية وعالمية سابقة.</w:t>
      </w:r>
    </w:p>
    <w:p w:rsidR="003A09DE" w:rsidRPr="002F022C" w:rsidRDefault="003A09DE" w:rsidP="002F022C">
      <w:pPr>
        <w:spacing w:after="0" w:line="240" w:lineRule="auto"/>
        <w:jc w:val="mediumKashida"/>
        <w:rPr>
          <w:rFonts w:cs="Simplified Arabic"/>
          <w:b/>
          <w:bCs/>
          <w:sz w:val="28"/>
          <w:szCs w:val="28"/>
          <w:rtl/>
        </w:rPr>
      </w:pPr>
      <w:r w:rsidRPr="002F022C">
        <w:rPr>
          <w:rFonts w:cs="Simplified Arabic" w:hint="cs"/>
          <w:b/>
          <w:bCs/>
          <w:sz w:val="28"/>
          <w:szCs w:val="28"/>
          <w:rtl/>
        </w:rPr>
        <w:t xml:space="preserve"> مصادر جمع البيانات:</w:t>
      </w:r>
    </w:p>
    <w:p w:rsidR="00914188" w:rsidRPr="002F022C" w:rsidRDefault="00914188" w:rsidP="002F022C">
      <w:pPr>
        <w:pStyle w:val="ListParagraph"/>
        <w:spacing w:after="0" w:line="240" w:lineRule="auto"/>
        <w:jc w:val="mediumKashida"/>
        <w:rPr>
          <w:rFonts w:cs="Simplified Arabic"/>
          <w:sz w:val="28"/>
          <w:szCs w:val="28"/>
          <w:rtl/>
        </w:rPr>
      </w:pPr>
      <w:r w:rsidRPr="002F022C">
        <w:rPr>
          <w:rFonts w:cs="Simplified Arabic" w:hint="cs"/>
          <w:sz w:val="28"/>
          <w:szCs w:val="28"/>
          <w:rtl/>
        </w:rPr>
        <w:t xml:space="preserve">   </w:t>
      </w:r>
      <w:r w:rsidR="003A09DE" w:rsidRPr="002F022C">
        <w:rPr>
          <w:rFonts w:cs="Simplified Arabic" w:hint="cs"/>
          <w:sz w:val="28"/>
          <w:szCs w:val="28"/>
          <w:rtl/>
        </w:rPr>
        <w:t>المصدر الذي تم الإعتماد عليه هو استمارة المريضة التي وضعت خصيصاًلهذا الموضوع للحصول على المعلومات الضرورية الأساسية قبل العمل الجراحي وبعده من شكاية المريضة وطريقة التشخيص وما تم الحصول عليه من نتائج للعمل الجراحي</w:t>
      </w:r>
      <w:r w:rsidRPr="002F022C">
        <w:rPr>
          <w:rFonts w:cs="Simplified Arabic" w:hint="cs"/>
          <w:sz w:val="28"/>
          <w:szCs w:val="28"/>
          <w:rtl/>
        </w:rPr>
        <w:t xml:space="preserve"> واختلاطات وعقابيل </w:t>
      </w:r>
      <w:r w:rsidR="005406FD" w:rsidRPr="002F022C">
        <w:rPr>
          <w:rFonts w:cs="Simplified Arabic" w:hint="cs"/>
          <w:sz w:val="28"/>
          <w:szCs w:val="28"/>
          <w:rtl/>
        </w:rPr>
        <w:t>ع</w:t>
      </w:r>
      <w:r w:rsidRPr="002F022C">
        <w:rPr>
          <w:rFonts w:cs="Simplified Arabic" w:hint="cs"/>
          <w:sz w:val="28"/>
          <w:szCs w:val="28"/>
          <w:rtl/>
        </w:rPr>
        <w:t>اجلة وآجلة تم تدوينها بالإستمارة الخاصة بكل مراجعة كانت موضوع البحث .</w:t>
      </w:r>
    </w:p>
    <w:p w:rsidR="001F2755" w:rsidRDefault="001F2755"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Default="00CF36C0" w:rsidP="002F022C">
      <w:pPr>
        <w:spacing w:after="0" w:line="240" w:lineRule="auto"/>
        <w:rPr>
          <w:rFonts w:ascii="Simplified Arabic" w:eastAsia="Times New Roman" w:hAnsi="Simplified Arabic" w:cs="Simplified Arabic"/>
          <w:b/>
          <w:bCs/>
          <w:sz w:val="28"/>
          <w:szCs w:val="28"/>
        </w:rPr>
      </w:pPr>
    </w:p>
    <w:p w:rsidR="00CF36C0" w:rsidRPr="002F022C" w:rsidRDefault="00CF36C0" w:rsidP="002F022C">
      <w:pPr>
        <w:spacing w:after="0" w:line="240" w:lineRule="auto"/>
        <w:rPr>
          <w:rFonts w:ascii="Simplified Arabic" w:eastAsia="Times New Roman" w:hAnsi="Simplified Arabic" w:cs="Simplified Arabic"/>
          <w:b/>
          <w:bCs/>
          <w:sz w:val="28"/>
          <w:szCs w:val="28"/>
          <w:rtl/>
          <w:lang w:bidi="ar-SY"/>
        </w:rPr>
      </w:pPr>
    </w:p>
    <w:p w:rsidR="001F2755" w:rsidRPr="002F022C" w:rsidRDefault="001F2755" w:rsidP="002F022C">
      <w:pPr>
        <w:spacing w:after="0" w:line="240" w:lineRule="auto"/>
        <w:rPr>
          <w:rFonts w:ascii="Simplified Arabic" w:eastAsia="Times New Roman" w:hAnsi="Simplified Arabic" w:cs="Simplified Arabic"/>
          <w:b/>
          <w:bCs/>
          <w:sz w:val="28"/>
          <w:szCs w:val="28"/>
          <w:rtl/>
          <w:lang w:bidi="ar-SY"/>
        </w:rPr>
      </w:pPr>
    </w:p>
    <w:p w:rsidR="001F2755" w:rsidRPr="002F022C" w:rsidRDefault="002F03E6" w:rsidP="002F022C">
      <w:pPr>
        <w:spacing w:after="0" w:line="240" w:lineRule="auto"/>
        <w:rPr>
          <w:rFonts w:ascii="Simplified Arabic" w:eastAsia="Times New Roman" w:hAnsi="Simplified Arabic" w:cs="PT Bold Heading"/>
          <w:b/>
          <w:bCs/>
          <w:sz w:val="28"/>
          <w:szCs w:val="28"/>
          <w:rtl/>
          <w:lang w:bidi="ar-SY"/>
        </w:rPr>
      </w:pPr>
      <w:r w:rsidRPr="002F022C">
        <w:rPr>
          <w:rFonts w:ascii="Simplified Arabic" w:eastAsia="Times New Roman" w:hAnsi="Simplified Arabic" w:cs="PT Bold Heading" w:hint="cs"/>
          <w:b/>
          <w:bCs/>
          <w:sz w:val="28"/>
          <w:szCs w:val="28"/>
          <w:rtl/>
          <w:lang w:bidi="ar-SY"/>
        </w:rPr>
        <w:lastRenderedPageBreak/>
        <w:t xml:space="preserve">2-5 </w:t>
      </w:r>
      <w:r w:rsidR="001F2755" w:rsidRPr="00CF36C0">
        <w:rPr>
          <w:rFonts w:ascii="Simplified Arabic" w:eastAsia="Times New Roman" w:hAnsi="Simplified Arabic" w:cs="PT Bold Heading"/>
          <w:b/>
          <w:bCs/>
          <w:sz w:val="32"/>
          <w:szCs w:val="30"/>
          <w:rtl/>
          <w:lang w:bidi="ar-SY"/>
        </w:rPr>
        <w:t>النتائــج:</w:t>
      </w:r>
    </w:p>
    <w:p w:rsidR="00B973A2" w:rsidRPr="002F022C" w:rsidRDefault="00B973A2" w:rsidP="002F022C">
      <w:pPr>
        <w:spacing w:after="0" w:line="240" w:lineRule="auto"/>
        <w:jc w:val="mediumKashida"/>
        <w:rPr>
          <w:rFonts w:cs="Simplified Arabic"/>
          <w:sz w:val="28"/>
          <w:szCs w:val="28"/>
          <w:rtl/>
          <w:lang w:bidi="ar-SY"/>
        </w:rPr>
      </w:pPr>
    </w:p>
    <w:p w:rsidR="00B973A2" w:rsidRPr="002F022C" w:rsidRDefault="00B973A2" w:rsidP="002F022C">
      <w:pPr>
        <w:spacing w:after="0" w:line="240" w:lineRule="auto"/>
        <w:ind w:firstLine="567"/>
        <w:jc w:val="mediumKashida"/>
        <w:rPr>
          <w:rFonts w:cs="Simplified Arabic"/>
          <w:sz w:val="28"/>
          <w:szCs w:val="28"/>
          <w:rtl/>
        </w:rPr>
      </w:pPr>
      <w:r w:rsidRPr="002F022C">
        <w:rPr>
          <w:rFonts w:cs="Simplified Arabic" w:hint="cs"/>
          <w:sz w:val="28"/>
          <w:szCs w:val="28"/>
          <w:rtl/>
          <w:lang w:bidi="ar-SY"/>
        </w:rPr>
        <w:t>استخدم الباحث أسلوب المنهج الوصفي التحليلي بشكل مستقبلي حيث قام بحشد العينة المؤلفة من 8</w:t>
      </w:r>
      <w:r w:rsidR="006973AB" w:rsidRPr="002F022C">
        <w:rPr>
          <w:rFonts w:cs="Simplified Arabic" w:hint="cs"/>
          <w:sz w:val="28"/>
          <w:szCs w:val="28"/>
          <w:rtl/>
          <w:lang w:bidi="ar-SY"/>
        </w:rPr>
        <w:t>1</w:t>
      </w:r>
      <w:r w:rsidRPr="002F022C">
        <w:rPr>
          <w:rFonts w:cs="Simplified Arabic" w:hint="cs"/>
          <w:sz w:val="28"/>
          <w:szCs w:val="28"/>
          <w:rtl/>
          <w:lang w:bidi="ar-SY"/>
        </w:rPr>
        <w:t xml:space="preserve"> مراجعة مصابة بسلس البول الجهد</w:t>
      </w:r>
      <w:r w:rsidR="009B06F8" w:rsidRPr="002F022C">
        <w:rPr>
          <w:rFonts w:cs="Simplified Arabic" w:hint="cs"/>
          <w:sz w:val="28"/>
          <w:szCs w:val="28"/>
          <w:rtl/>
        </w:rPr>
        <w:t>ي</w:t>
      </w:r>
      <w:r w:rsidR="005406FD" w:rsidRPr="002F022C">
        <w:rPr>
          <w:rFonts w:cs="Simplified Arabic" w:hint="cs"/>
          <w:sz w:val="28"/>
          <w:szCs w:val="28"/>
          <w:rtl/>
        </w:rPr>
        <w:t>،</w:t>
      </w:r>
      <w:r w:rsidRPr="002F022C">
        <w:rPr>
          <w:rFonts w:cs="Simplified Arabic" w:hint="cs"/>
          <w:sz w:val="28"/>
          <w:szCs w:val="28"/>
          <w:rtl/>
          <w:lang w:bidi="ar-SY"/>
        </w:rPr>
        <w:t xml:space="preserve"> ثم تم إخضاع تلك العينة للبحث والتحليل من خلال الاستبانة التي وضع</w:t>
      </w:r>
      <w:r w:rsidR="009B06F8" w:rsidRPr="002F022C">
        <w:rPr>
          <w:rFonts w:cs="Simplified Arabic" w:hint="cs"/>
          <w:sz w:val="28"/>
          <w:szCs w:val="28"/>
          <w:rtl/>
          <w:lang w:bidi="ar-SY"/>
        </w:rPr>
        <w:t>ت</w:t>
      </w:r>
      <w:r w:rsidRPr="002F022C">
        <w:rPr>
          <w:rFonts w:cs="Simplified Arabic" w:hint="cs"/>
          <w:sz w:val="28"/>
          <w:szCs w:val="28"/>
          <w:rtl/>
          <w:lang w:bidi="ar-SY"/>
        </w:rPr>
        <w:t xml:space="preserve"> لهذا المجال بعد أخذ الموافقة التي تتناسب وأخلاقيات البحث العلمي ومن ثم تم تقسيم هذه العينة إلى مجموعتين متوافقتين من حيث العنصر الديموغرافي (</w:t>
      </w:r>
      <w:r w:rsidR="00C17611" w:rsidRPr="002F022C">
        <w:rPr>
          <w:rFonts w:cs="Simplified Arabic" w:hint="cs"/>
          <w:sz w:val="28"/>
          <w:szCs w:val="28"/>
          <w:rtl/>
          <w:lang w:bidi="ar-SY"/>
        </w:rPr>
        <w:t>م</w:t>
      </w:r>
      <w:r w:rsidRPr="002F022C">
        <w:rPr>
          <w:rFonts w:cs="Simplified Arabic" w:hint="cs"/>
          <w:sz w:val="28"/>
          <w:szCs w:val="28"/>
          <w:rtl/>
          <w:lang w:bidi="ar-SY"/>
        </w:rPr>
        <w:t>كان السكن والعمر) ومن حيث العناصر التي تزيد الضغط داخل البطن (البدانة والتدخين والربو والسعال المزمن والإمساك المزمن)</w:t>
      </w:r>
      <w:r w:rsidR="005406FD" w:rsidRPr="002F022C">
        <w:rPr>
          <w:rFonts w:cs="Simplified Arabic" w:hint="cs"/>
          <w:sz w:val="28"/>
          <w:szCs w:val="28"/>
          <w:rtl/>
          <w:lang w:bidi="ar-SY"/>
        </w:rPr>
        <w:t>،</w:t>
      </w:r>
      <w:r w:rsidRPr="002F022C">
        <w:rPr>
          <w:rFonts w:cs="Simplified Arabic" w:hint="cs"/>
          <w:sz w:val="28"/>
          <w:szCs w:val="28"/>
          <w:rtl/>
          <w:lang w:bidi="ar-SY"/>
        </w:rPr>
        <w:t xml:space="preserve"> ومن حيث الولادات (عدد الولادات وطريقة الولادة ومكان الولادة) </w:t>
      </w:r>
      <w:r w:rsidR="005406FD" w:rsidRPr="002F022C">
        <w:rPr>
          <w:rFonts w:cs="Simplified Arabic" w:hint="cs"/>
          <w:sz w:val="28"/>
          <w:szCs w:val="28"/>
          <w:rtl/>
          <w:lang w:bidi="ar-SY"/>
        </w:rPr>
        <w:t>،</w:t>
      </w:r>
      <w:r w:rsidRPr="002F022C">
        <w:rPr>
          <w:rFonts w:cs="Simplified Arabic" w:hint="cs"/>
          <w:sz w:val="28"/>
          <w:szCs w:val="28"/>
          <w:rtl/>
          <w:lang w:bidi="ar-SY"/>
        </w:rPr>
        <w:t>ومن حيث حدوث الضهي أم لا</w:t>
      </w:r>
      <w:r w:rsidR="005406FD" w:rsidRPr="002F022C">
        <w:rPr>
          <w:rFonts w:cs="Simplified Arabic" w:hint="cs"/>
          <w:sz w:val="28"/>
          <w:szCs w:val="28"/>
          <w:rtl/>
          <w:lang w:bidi="ar-SY"/>
        </w:rPr>
        <w:t>،</w:t>
      </w:r>
      <w:r w:rsidRPr="002F022C">
        <w:rPr>
          <w:rFonts w:cs="Simplified Arabic" w:hint="cs"/>
          <w:sz w:val="28"/>
          <w:szCs w:val="28"/>
          <w:rtl/>
          <w:lang w:bidi="ar-SY"/>
        </w:rPr>
        <w:t xml:space="preserve"> ومن حيث مدة وشدة الشكاية </w:t>
      </w:r>
      <w:r w:rsidR="005406FD" w:rsidRPr="002F022C">
        <w:rPr>
          <w:rFonts w:cs="Simplified Arabic" w:hint="cs"/>
          <w:sz w:val="28"/>
          <w:szCs w:val="28"/>
          <w:rtl/>
          <w:lang w:bidi="ar-SY"/>
        </w:rPr>
        <w:t>،</w:t>
      </w:r>
      <w:r w:rsidRPr="002F022C">
        <w:rPr>
          <w:rFonts w:cs="Simplified Arabic" w:hint="cs"/>
          <w:sz w:val="28"/>
          <w:szCs w:val="28"/>
          <w:rtl/>
          <w:lang w:bidi="ar-SY"/>
        </w:rPr>
        <w:t xml:space="preserve">ومن حيث وجود جراحات سابقة لعلاج السلس- وبذلك حصلنا على مجموعتين متشابهتين تقريباً </w:t>
      </w:r>
      <w:r w:rsidR="006973AB" w:rsidRPr="002F022C">
        <w:rPr>
          <w:rFonts w:cs="Simplified Arabic" w:hint="cs"/>
          <w:sz w:val="28"/>
          <w:szCs w:val="28"/>
          <w:rtl/>
          <w:lang w:bidi="ar-SY"/>
        </w:rPr>
        <w:t>،</w:t>
      </w:r>
      <w:r w:rsidRPr="002F022C">
        <w:rPr>
          <w:rFonts w:cs="Simplified Arabic" w:hint="cs"/>
          <w:sz w:val="28"/>
          <w:szCs w:val="28"/>
          <w:rtl/>
          <w:lang w:bidi="ar-SY"/>
        </w:rPr>
        <w:t xml:space="preserve"> تضم</w:t>
      </w:r>
      <w:r w:rsidR="006973AB" w:rsidRPr="002F022C">
        <w:rPr>
          <w:rFonts w:cs="Simplified Arabic" w:hint="cs"/>
          <w:sz w:val="28"/>
          <w:szCs w:val="28"/>
          <w:rtl/>
          <w:lang w:bidi="ar-SY"/>
        </w:rPr>
        <w:t xml:space="preserve"> المجموعة الأولى</w:t>
      </w:r>
      <w:r w:rsidRPr="002F022C">
        <w:rPr>
          <w:rFonts w:cs="Simplified Arabic" w:hint="cs"/>
          <w:sz w:val="28"/>
          <w:szCs w:val="28"/>
          <w:rtl/>
          <w:lang w:bidi="ar-SY"/>
        </w:rPr>
        <w:t xml:space="preserve"> </w:t>
      </w:r>
      <w:r w:rsidR="006973AB" w:rsidRPr="002F022C">
        <w:rPr>
          <w:rFonts w:cs="Simplified Arabic" w:hint="cs"/>
          <w:sz w:val="28"/>
          <w:szCs w:val="28"/>
          <w:rtl/>
          <w:lang w:bidi="ar-SY"/>
        </w:rPr>
        <w:t>41</w:t>
      </w:r>
      <w:r w:rsidRPr="002F022C">
        <w:rPr>
          <w:rFonts w:cs="Simplified Arabic" w:hint="cs"/>
          <w:sz w:val="28"/>
          <w:szCs w:val="28"/>
          <w:rtl/>
          <w:lang w:bidi="ar-SY"/>
        </w:rPr>
        <w:t xml:space="preserve"> مريضة</w:t>
      </w:r>
      <w:r w:rsidR="006973AB" w:rsidRPr="002F022C">
        <w:rPr>
          <w:rFonts w:cs="Simplified Arabic" w:hint="cs"/>
          <w:sz w:val="28"/>
          <w:szCs w:val="28"/>
          <w:rtl/>
          <w:lang w:bidi="ar-SY"/>
        </w:rPr>
        <w:t xml:space="preserve"> و تضم المجموعة الثانية 40 مريضة</w:t>
      </w:r>
      <w:r w:rsidRPr="002F022C">
        <w:rPr>
          <w:rFonts w:cs="Simplified Arabic" w:hint="cs"/>
          <w:sz w:val="28"/>
          <w:szCs w:val="28"/>
          <w:rtl/>
          <w:lang w:bidi="ar-SY"/>
        </w:rPr>
        <w:t xml:space="preserve">, تم إخضاع المجموعة الأولى لـ </w:t>
      </w:r>
      <w:r w:rsidRPr="002F022C">
        <w:rPr>
          <w:rFonts w:cs="Simplified Arabic"/>
          <w:sz w:val="28"/>
          <w:szCs w:val="28"/>
          <w:lang w:bidi="ar-SY"/>
        </w:rPr>
        <w:t>TOT</w:t>
      </w:r>
      <w:r w:rsidRPr="002F022C">
        <w:rPr>
          <w:rFonts w:cs="Simplified Arabic" w:hint="cs"/>
          <w:sz w:val="28"/>
          <w:szCs w:val="28"/>
          <w:rtl/>
          <w:lang w:bidi="ar-SY"/>
        </w:rPr>
        <w:t xml:space="preserve"> وتم إخضاع المجموعة الثانية لـ </w:t>
      </w:r>
      <w:r w:rsidRPr="002F022C">
        <w:rPr>
          <w:rFonts w:cs="Simplified Arabic"/>
          <w:sz w:val="28"/>
          <w:szCs w:val="28"/>
          <w:lang w:bidi="ar-SY"/>
        </w:rPr>
        <w:t>TVT</w:t>
      </w:r>
      <w:r w:rsidRPr="002F022C">
        <w:rPr>
          <w:rFonts w:cs="Simplified Arabic" w:hint="cs"/>
          <w:sz w:val="28"/>
          <w:szCs w:val="28"/>
          <w:rtl/>
          <w:lang w:bidi="ar-SY"/>
        </w:rPr>
        <w:t xml:space="preserve"> وتمت متابع</w:t>
      </w:r>
      <w:r w:rsidR="00735B9A" w:rsidRPr="002F022C">
        <w:rPr>
          <w:rFonts w:cs="Simplified Arabic" w:hint="cs"/>
          <w:sz w:val="28"/>
          <w:szCs w:val="28"/>
          <w:rtl/>
          <w:lang w:bidi="ar-SY"/>
        </w:rPr>
        <w:t xml:space="preserve">ة المريضات لمدة سنة بعد الجراحة. </w:t>
      </w:r>
      <w:r w:rsidR="006973AB" w:rsidRPr="002F022C">
        <w:rPr>
          <w:rFonts w:cs="Simplified Arabic" w:hint="cs"/>
          <w:sz w:val="28"/>
          <w:szCs w:val="28"/>
          <w:rtl/>
          <w:lang w:bidi="ar-SY"/>
        </w:rPr>
        <w:t xml:space="preserve">(تم استبعاد احدى مريضات </w:t>
      </w:r>
      <w:r w:rsidR="006973AB" w:rsidRPr="002F022C">
        <w:rPr>
          <w:rFonts w:cs="Simplified Arabic"/>
          <w:sz w:val="28"/>
          <w:szCs w:val="28"/>
          <w:lang w:bidi="ar-SY"/>
        </w:rPr>
        <w:t>TOT</w:t>
      </w:r>
      <w:r w:rsidR="00241E90" w:rsidRPr="002F022C">
        <w:rPr>
          <w:rFonts w:cs="Simplified Arabic" w:hint="cs"/>
          <w:sz w:val="28"/>
          <w:szCs w:val="28"/>
          <w:rtl/>
          <w:lang w:bidi="ar-SY"/>
        </w:rPr>
        <w:t xml:space="preserve"> من الدراسة</w:t>
      </w:r>
      <w:r w:rsidR="006973AB" w:rsidRPr="002F022C">
        <w:rPr>
          <w:rFonts w:cs="Simplified Arabic" w:hint="cs"/>
          <w:sz w:val="28"/>
          <w:szCs w:val="28"/>
          <w:rtl/>
        </w:rPr>
        <w:t xml:space="preserve"> بسبب ح</w:t>
      </w:r>
      <w:r w:rsidR="00241E90" w:rsidRPr="002F022C">
        <w:rPr>
          <w:rFonts w:cs="Simplified Arabic" w:hint="cs"/>
          <w:sz w:val="28"/>
          <w:szCs w:val="28"/>
          <w:rtl/>
        </w:rPr>
        <w:t>دوث نزف غزير عائد إلى اجراء تسليخ جائر أثناء الجراحة،وبذلك أصبحت كل مجموعة تضم 40 مريضة)</w:t>
      </w:r>
    </w:p>
    <w:p w:rsidR="002F03E6" w:rsidRPr="002F022C" w:rsidRDefault="002F03E6" w:rsidP="002F022C">
      <w:pPr>
        <w:spacing w:after="0" w:line="240" w:lineRule="auto"/>
        <w:ind w:firstLine="567"/>
        <w:jc w:val="mediumKashida"/>
        <w:rPr>
          <w:rFonts w:cs="Simplified Arabic"/>
          <w:sz w:val="28"/>
          <w:szCs w:val="28"/>
          <w:rtl/>
          <w:lang w:bidi="ar-SY"/>
        </w:rPr>
      </w:pPr>
    </w:p>
    <w:p w:rsidR="003E4FB5" w:rsidRPr="002F022C" w:rsidRDefault="00C17611"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يبين </w:t>
      </w:r>
      <w:r w:rsidR="00735B9A" w:rsidRPr="002F022C">
        <w:rPr>
          <w:rFonts w:cs="Simplified Arabic" w:hint="cs"/>
          <w:sz w:val="28"/>
          <w:szCs w:val="28"/>
          <w:rtl/>
          <w:lang w:bidi="ar-SY"/>
        </w:rPr>
        <w:t>الجدول رقم (</w:t>
      </w:r>
      <w:r w:rsidR="005406FD" w:rsidRPr="002F022C">
        <w:rPr>
          <w:rFonts w:cs="Simplified Arabic" w:hint="cs"/>
          <w:sz w:val="28"/>
          <w:szCs w:val="28"/>
          <w:rtl/>
          <w:lang w:bidi="ar-SY"/>
        </w:rPr>
        <w:t>2</w:t>
      </w:r>
      <w:r w:rsidR="00735B9A" w:rsidRPr="002F022C">
        <w:rPr>
          <w:rFonts w:cs="Simplified Arabic" w:hint="cs"/>
          <w:sz w:val="28"/>
          <w:szCs w:val="28"/>
          <w:rtl/>
          <w:lang w:bidi="ar-SY"/>
        </w:rPr>
        <w:t xml:space="preserve">) </w:t>
      </w:r>
      <w:r w:rsidRPr="002F022C">
        <w:rPr>
          <w:rFonts w:cs="Simplified Arabic" w:hint="cs"/>
          <w:sz w:val="28"/>
          <w:szCs w:val="28"/>
          <w:rtl/>
          <w:lang w:bidi="ar-SY"/>
        </w:rPr>
        <w:t>صفات مريضات الدراسة</w:t>
      </w:r>
      <w:r w:rsidR="00AB2E4B" w:rsidRPr="002F022C">
        <w:rPr>
          <w:rFonts w:cs="Simplified Arabic" w:hint="cs"/>
          <w:sz w:val="28"/>
          <w:szCs w:val="28"/>
          <w:rtl/>
          <w:lang w:bidi="ar-SY"/>
        </w:rPr>
        <w:t>.</w:t>
      </w:r>
    </w:p>
    <w:p w:rsidR="003E4FB5" w:rsidRDefault="00735B9A"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 xml:space="preserve">ملاحظة: عند حشد المصابات بسلس البول الجهدي تم محاولة استبعاد المصابات بسلس البول مع إصابات تناسلية أخرى كالهبوط أو وجود </w:t>
      </w:r>
      <w:r w:rsidR="00C17611" w:rsidRPr="002F022C">
        <w:rPr>
          <w:rFonts w:cs="Simplified Arabic" w:hint="cs"/>
          <w:sz w:val="28"/>
          <w:szCs w:val="28"/>
          <w:rtl/>
          <w:lang w:bidi="ar-SY"/>
        </w:rPr>
        <w:t>كت</w:t>
      </w:r>
      <w:r w:rsidRPr="002F022C">
        <w:rPr>
          <w:rFonts w:cs="Simplified Arabic" w:hint="cs"/>
          <w:sz w:val="28"/>
          <w:szCs w:val="28"/>
          <w:rtl/>
          <w:lang w:bidi="ar-SY"/>
        </w:rPr>
        <w:t xml:space="preserve">ل حوضية أو انتانات بولية </w:t>
      </w:r>
      <w:r w:rsidR="005406FD" w:rsidRPr="002F022C">
        <w:rPr>
          <w:rFonts w:cs="Simplified Arabic" w:hint="cs"/>
          <w:sz w:val="28"/>
          <w:szCs w:val="28"/>
          <w:rtl/>
          <w:lang w:bidi="ar-SY"/>
        </w:rPr>
        <w:t>،</w:t>
      </w:r>
      <w:r w:rsidRPr="002F022C">
        <w:rPr>
          <w:rFonts w:cs="Simplified Arabic" w:hint="cs"/>
          <w:sz w:val="28"/>
          <w:szCs w:val="28"/>
          <w:rtl/>
          <w:lang w:bidi="ar-SY"/>
        </w:rPr>
        <w:t xml:space="preserve">وكانت تجري محاولة الانتقاء من خلال الاستجواب والقصة المرضية والفحص الفيزيائي والقيام بالفحوص المساعدة وعلى رأسها الدراسة البولية الحركية وفحص البول والراسب وذلك لوضع التشخيص الصحيح وبالتالي الحصول على أفضل تقييم لنتائج العمل الجراحي. </w:t>
      </w:r>
    </w:p>
    <w:p w:rsidR="00CF36C0" w:rsidRDefault="00CF36C0" w:rsidP="002F022C">
      <w:pPr>
        <w:spacing w:after="0" w:line="240" w:lineRule="auto"/>
        <w:ind w:firstLine="567"/>
        <w:jc w:val="mediumKashida"/>
        <w:rPr>
          <w:rFonts w:cs="Simplified Arabic"/>
          <w:sz w:val="28"/>
          <w:szCs w:val="28"/>
          <w:lang w:bidi="ar-SY"/>
        </w:rPr>
      </w:pPr>
    </w:p>
    <w:p w:rsidR="00CF36C0" w:rsidRDefault="00CF36C0" w:rsidP="002F022C">
      <w:pPr>
        <w:spacing w:after="0" w:line="240" w:lineRule="auto"/>
        <w:ind w:firstLine="567"/>
        <w:jc w:val="mediumKashida"/>
        <w:rPr>
          <w:rFonts w:cs="Simplified Arabic"/>
          <w:sz w:val="28"/>
          <w:szCs w:val="28"/>
          <w:lang w:bidi="ar-SY"/>
        </w:rPr>
      </w:pPr>
    </w:p>
    <w:p w:rsidR="00CF36C0" w:rsidRDefault="00CF36C0" w:rsidP="002F022C">
      <w:pPr>
        <w:spacing w:after="0" w:line="240" w:lineRule="auto"/>
        <w:ind w:firstLine="567"/>
        <w:jc w:val="mediumKashida"/>
        <w:rPr>
          <w:rFonts w:cs="Simplified Arabic"/>
          <w:sz w:val="28"/>
          <w:szCs w:val="28"/>
          <w:lang w:bidi="ar-SY"/>
        </w:rPr>
      </w:pPr>
    </w:p>
    <w:p w:rsidR="00CF36C0" w:rsidRDefault="00CF36C0" w:rsidP="002F022C">
      <w:pPr>
        <w:spacing w:after="0" w:line="240" w:lineRule="auto"/>
        <w:ind w:firstLine="567"/>
        <w:jc w:val="mediumKashida"/>
        <w:rPr>
          <w:rFonts w:cs="Simplified Arabic"/>
          <w:sz w:val="28"/>
          <w:szCs w:val="28"/>
          <w:lang w:bidi="ar-SY"/>
        </w:rPr>
      </w:pPr>
    </w:p>
    <w:p w:rsidR="00CF36C0" w:rsidRDefault="00CF36C0" w:rsidP="002F022C">
      <w:pPr>
        <w:spacing w:after="0" w:line="240" w:lineRule="auto"/>
        <w:ind w:firstLine="567"/>
        <w:jc w:val="mediumKashida"/>
        <w:rPr>
          <w:rFonts w:cs="Simplified Arabic"/>
          <w:sz w:val="28"/>
          <w:szCs w:val="28"/>
          <w:lang w:bidi="ar-SY"/>
        </w:rPr>
      </w:pPr>
    </w:p>
    <w:p w:rsidR="00CF36C0" w:rsidRPr="002F022C" w:rsidRDefault="00CF36C0" w:rsidP="002F022C">
      <w:pPr>
        <w:spacing w:after="0" w:line="240" w:lineRule="auto"/>
        <w:ind w:firstLine="567"/>
        <w:jc w:val="mediumKashida"/>
        <w:rPr>
          <w:rFonts w:cs="Simplified Arabic"/>
          <w:sz w:val="28"/>
          <w:szCs w:val="28"/>
          <w:rtl/>
          <w:lang w:bidi="ar-SY"/>
        </w:rPr>
      </w:pPr>
    </w:p>
    <w:tbl>
      <w:tblPr>
        <w:tblStyle w:val="TableGrid"/>
        <w:tblpPr w:leftFromText="180" w:rightFromText="180" w:vertAnchor="text" w:horzAnchor="margin" w:tblpY="639"/>
        <w:bidiVisual/>
        <w:tblW w:w="0" w:type="auto"/>
        <w:tblLook w:val="04A0"/>
      </w:tblPr>
      <w:tblGrid>
        <w:gridCol w:w="1440"/>
        <w:gridCol w:w="1400"/>
        <w:gridCol w:w="2840"/>
        <w:gridCol w:w="2841"/>
      </w:tblGrid>
      <w:tr w:rsidR="003E4FB5" w:rsidRPr="002F022C" w:rsidTr="00815F89">
        <w:tc>
          <w:tcPr>
            <w:tcW w:w="2840" w:type="dxa"/>
            <w:gridSpan w:val="2"/>
            <w:tcBorders>
              <w:top w:val="dashDotStroked" w:sz="24" w:space="0" w:color="auto"/>
              <w:left w:val="dashDotStroked" w:sz="24" w:space="0" w:color="auto"/>
              <w:bottom w:val="dashDotStroked" w:sz="24" w:space="0" w:color="auto"/>
              <w:right w:val="dashDotStroked" w:sz="24" w:space="0" w:color="auto"/>
            </w:tcBorders>
            <w:shd w:val="clear" w:color="auto" w:fill="D9D9D9" w:themeFill="background1" w:themeFillShade="D9"/>
          </w:tcPr>
          <w:p w:rsidR="003E4FB5" w:rsidRPr="00CF36C0" w:rsidRDefault="003E4FB5" w:rsidP="002F022C">
            <w:pPr>
              <w:jc w:val="center"/>
              <w:rPr>
                <w:rFonts w:cs="Simplified Arabic"/>
                <w:b/>
                <w:bCs/>
                <w:sz w:val="24"/>
                <w:szCs w:val="24"/>
                <w:rtl/>
                <w:lang w:bidi="ar-SY"/>
              </w:rPr>
            </w:pPr>
            <w:r w:rsidRPr="00CF36C0">
              <w:rPr>
                <w:rFonts w:cs="Simplified Arabic" w:hint="cs"/>
                <w:b/>
                <w:bCs/>
                <w:sz w:val="24"/>
                <w:szCs w:val="24"/>
                <w:rtl/>
                <w:lang w:bidi="ar-SY"/>
              </w:rPr>
              <w:lastRenderedPageBreak/>
              <w:t>الصفة</w:t>
            </w:r>
          </w:p>
        </w:tc>
        <w:tc>
          <w:tcPr>
            <w:tcW w:w="2840" w:type="dxa"/>
            <w:tcBorders>
              <w:top w:val="dashDotStroked" w:sz="24" w:space="0" w:color="auto"/>
              <w:left w:val="dashDotStroked" w:sz="24" w:space="0" w:color="auto"/>
              <w:bottom w:val="dashDotStroked" w:sz="24" w:space="0" w:color="auto"/>
            </w:tcBorders>
            <w:shd w:val="clear" w:color="auto" w:fill="A6A6A6" w:themeFill="background1" w:themeFillShade="A6"/>
          </w:tcPr>
          <w:p w:rsidR="003E4FB5" w:rsidRPr="00CF36C0" w:rsidRDefault="003E4FB5" w:rsidP="002F022C">
            <w:pPr>
              <w:jc w:val="center"/>
              <w:rPr>
                <w:rFonts w:cs="Simplified Arabic"/>
                <w:b/>
                <w:bCs/>
                <w:sz w:val="24"/>
                <w:szCs w:val="24"/>
                <w:lang w:bidi="ar-SY"/>
              </w:rPr>
            </w:pPr>
            <w:r w:rsidRPr="00CF36C0">
              <w:rPr>
                <w:rFonts w:cs="Simplified Arabic"/>
                <w:b/>
                <w:bCs/>
                <w:sz w:val="24"/>
                <w:szCs w:val="24"/>
                <w:lang w:bidi="ar-SY"/>
              </w:rPr>
              <w:t>TVT</w:t>
            </w:r>
          </w:p>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العدد (40 مريضة) </w:t>
            </w:r>
          </w:p>
        </w:tc>
        <w:tc>
          <w:tcPr>
            <w:tcW w:w="2841" w:type="dxa"/>
            <w:tcBorders>
              <w:top w:val="dashDotStroked" w:sz="24" w:space="0" w:color="auto"/>
              <w:bottom w:val="dashDotStroked" w:sz="24" w:space="0" w:color="auto"/>
              <w:right w:val="dashDotStroked" w:sz="24" w:space="0" w:color="auto"/>
            </w:tcBorders>
            <w:shd w:val="clear" w:color="auto" w:fill="A6A6A6" w:themeFill="background1" w:themeFillShade="A6"/>
          </w:tcPr>
          <w:p w:rsidR="003E4FB5" w:rsidRPr="00CF36C0" w:rsidRDefault="003E4FB5" w:rsidP="002F022C">
            <w:pPr>
              <w:jc w:val="center"/>
              <w:rPr>
                <w:rFonts w:cs="Simplified Arabic"/>
                <w:b/>
                <w:bCs/>
                <w:sz w:val="24"/>
                <w:szCs w:val="24"/>
                <w:rtl/>
                <w:lang w:bidi="ar-SY"/>
              </w:rPr>
            </w:pPr>
            <w:r w:rsidRPr="00CF36C0">
              <w:rPr>
                <w:rFonts w:cs="Simplified Arabic"/>
                <w:b/>
                <w:bCs/>
                <w:sz w:val="24"/>
                <w:szCs w:val="24"/>
                <w:lang w:bidi="ar-SY"/>
              </w:rPr>
              <w:t>TOT</w:t>
            </w:r>
          </w:p>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العدد (40 مريضة) </w:t>
            </w:r>
          </w:p>
        </w:tc>
      </w:tr>
      <w:tr w:rsidR="003E4FB5" w:rsidRPr="002F022C" w:rsidTr="003E4FB5">
        <w:tc>
          <w:tcPr>
            <w:tcW w:w="2840" w:type="dxa"/>
            <w:gridSpan w:val="2"/>
            <w:tcBorders>
              <w:top w:val="dashDotStroked" w:sz="24" w:space="0" w:color="auto"/>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العمر بالسنة </w:t>
            </w:r>
          </w:p>
        </w:tc>
        <w:tc>
          <w:tcPr>
            <w:tcW w:w="2840" w:type="dxa"/>
            <w:tcBorders>
              <w:top w:val="dashDotStroked" w:sz="24" w:space="0" w:color="auto"/>
              <w:left w:val="dashDotStroked" w:sz="24" w:space="0" w:color="auto"/>
              <w:bottom w:val="double" w:sz="4" w:space="0" w:color="auto"/>
            </w:tcBorders>
          </w:tcPr>
          <w:p w:rsidR="003E4FB5" w:rsidRPr="00CF36C0" w:rsidRDefault="003E4FB5" w:rsidP="002F022C">
            <w:pPr>
              <w:jc w:val="mediumKashida"/>
              <w:rPr>
                <w:rFonts w:cs="Simplified Arabic"/>
                <w:sz w:val="24"/>
                <w:szCs w:val="24"/>
                <w:lang w:bidi="ar-SY"/>
              </w:rPr>
            </w:pPr>
            <w:r w:rsidRPr="00CF36C0">
              <w:rPr>
                <w:rFonts w:cs="Simplified Arabic" w:hint="cs"/>
                <w:sz w:val="24"/>
                <w:szCs w:val="24"/>
                <w:rtl/>
                <w:lang w:bidi="ar-SY"/>
              </w:rPr>
              <w:t xml:space="preserve">50 </w:t>
            </w:r>
            <w:r w:rsidRPr="00CF36C0">
              <w:rPr>
                <w:rFonts w:ascii="Calibri" w:hAnsi="Calibri" w:cs="Simplified Arabic"/>
                <w:sz w:val="24"/>
                <w:szCs w:val="24"/>
                <w:rtl/>
                <w:lang w:bidi="ar-SY"/>
              </w:rPr>
              <w:t>±</w:t>
            </w:r>
            <w:r w:rsidRPr="00CF36C0">
              <w:rPr>
                <w:rFonts w:cs="Simplified Arabic" w:hint="cs"/>
                <w:sz w:val="24"/>
                <w:szCs w:val="24"/>
                <w:rtl/>
                <w:lang w:bidi="ar-SY"/>
              </w:rPr>
              <w:t xml:space="preserve"> 8</w:t>
            </w:r>
          </w:p>
        </w:tc>
        <w:tc>
          <w:tcPr>
            <w:tcW w:w="2841" w:type="dxa"/>
            <w:tcBorders>
              <w:top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lang w:bidi="ar-SY"/>
              </w:rPr>
            </w:pPr>
            <w:r w:rsidRPr="00CF36C0">
              <w:rPr>
                <w:rFonts w:cs="Simplified Arabic" w:hint="cs"/>
                <w:sz w:val="24"/>
                <w:szCs w:val="24"/>
                <w:rtl/>
                <w:lang w:bidi="ar-SY"/>
              </w:rPr>
              <w:t xml:space="preserve">50 </w:t>
            </w:r>
            <w:r w:rsidRPr="00CF36C0">
              <w:rPr>
                <w:rFonts w:ascii="Calibri" w:hAnsi="Calibri" w:cs="Simplified Arabic"/>
                <w:sz w:val="24"/>
                <w:szCs w:val="24"/>
                <w:rtl/>
                <w:lang w:bidi="ar-SY"/>
              </w:rPr>
              <w:t>±</w:t>
            </w:r>
            <w:r w:rsidRPr="00CF36C0">
              <w:rPr>
                <w:rFonts w:ascii="Calibri" w:hAnsi="Calibri" w:cs="Simplified Arabic" w:hint="cs"/>
                <w:sz w:val="24"/>
                <w:szCs w:val="24"/>
                <w:rtl/>
                <w:lang w:bidi="ar-SY"/>
              </w:rPr>
              <w:t xml:space="preserve"> 8 </w:t>
            </w:r>
          </w:p>
        </w:tc>
      </w:tr>
      <w:tr w:rsidR="003E4FB5" w:rsidRPr="002F022C" w:rsidTr="003E4FB5">
        <w:tc>
          <w:tcPr>
            <w:tcW w:w="2840" w:type="dxa"/>
            <w:gridSpan w:val="2"/>
            <w:tcBorders>
              <w:top w:val="double" w:sz="4" w:space="0" w:color="auto"/>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مشعر كتلة الجسم </w:t>
            </w:r>
          </w:p>
        </w:tc>
        <w:tc>
          <w:tcPr>
            <w:tcW w:w="2840" w:type="dxa"/>
            <w:tcBorders>
              <w:top w:val="double" w:sz="4" w:space="0" w:color="auto"/>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30</w:t>
            </w:r>
            <w:r w:rsidRPr="00CF36C0">
              <w:rPr>
                <w:rFonts w:ascii="Calibri" w:hAnsi="Calibri" w:cs="Simplified Arabic"/>
                <w:sz w:val="24"/>
                <w:szCs w:val="24"/>
                <w:rtl/>
                <w:lang w:bidi="ar-SY"/>
              </w:rPr>
              <w:t>±</w:t>
            </w:r>
            <w:r w:rsidRPr="00CF36C0">
              <w:rPr>
                <w:rFonts w:ascii="Calibri" w:hAnsi="Calibri" w:cs="Simplified Arabic" w:hint="cs"/>
                <w:sz w:val="24"/>
                <w:szCs w:val="24"/>
                <w:rtl/>
                <w:lang w:bidi="ar-SY"/>
              </w:rPr>
              <w:t xml:space="preserve"> 5</w:t>
            </w:r>
          </w:p>
        </w:tc>
        <w:tc>
          <w:tcPr>
            <w:tcW w:w="2841" w:type="dxa"/>
            <w:tcBorders>
              <w:top w:val="double" w:sz="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30 </w:t>
            </w:r>
            <w:r w:rsidRPr="00CF36C0">
              <w:rPr>
                <w:rFonts w:ascii="Calibri" w:hAnsi="Calibri" w:cs="Simplified Arabic"/>
                <w:sz w:val="24"/>
                <w:szCs w:val="24"/>
                <w:rtl/>
                <w:lang w:bidi="ar-SY"/>
              </w:rPr>
              <w:t>±</w:t>
            </w:r>
            <w:r w:rsidRPr="00CF36C0">
              <w:rPr>
                <w:rFonts w:ascii="Calibri" w:hAnsi="Calibri" w:cs="Simplified Arabic" w:hint="cs"/>
                <w:sz w:val="24"/>
                <w:szCs w:val="24"/>
                <w:rtl/>
                <w:lang w:bidi="ar-SY"/>
              </w:rPr>
              <w:t xml:space="preserve"> 6</w:t>
            </w:r>
          </w:p>
        </w:tc>
      </w:tr>
      <w:tr w:rsidR="003E4FB5" w:rsidRPr="002F022C" w:rsidTr="003E4FB5">
        <w:tc>
          <w:tcPr>
            <w:tcW w:w="2840" w:type="dxa"/>
            <w:gridSpan w:val="2"/>
            <w:tcBorders>
              <w:top w:val="double" w:sz="4" w:space="0" w:color="auto"/>
              <w:left w:val="dashDotStroked" w:sz="24" w:space="0" w:color="auto"/>
              <w:bottom w:val="nil"/>
              <w:right w:val="dashDotStroked" w:sz="24" w:space="0" w:color="auto"/>
            </w:tcBorders>
          </w:tcPr>
          <w:p w:rsidR="003E4FB5" w:rsidRPr="00CF36C0" w:rsidRDefault="003E4FB5" w:rsidP="002F022C">
            <w:pPr>
              <w:jc w:val="center"/>
              <w:rPr>
                <w:rFonts w:cs="Simplified Arabic"/>
                <w:sz w:val="24"/>
                <w:szCs w:val="24"/>
                <w:rtl/>
                <w:lang w:bidi="ar-SY"/>
              </w:rPr>
            </w:pPr>
          </w:p>
          <w:p w:rsidR="003E4FB5" w:rsidRPr="00CF36C0" w:rsidRDefault="003E4FB5" w:rsidP="002F022C">
            <w:pPr>
              <w:rPr>
                <w:rFonts w:cs="Simplified Arabic"/>
                <w:sz w:val="24"/>
                <w:szCs w:val="24"/>
                <w:rtl/>
                <w:lang w:bidi="ar-SY"/>
              </w:rPr>
            </w:pPr>
            <w:r w:rsidRPr="00CF36C0">
              <w:rPr>
                <w:rFonts w:cs="Simplified Arabic" w:hint="cs"/>
                <w:sz w:val="24"/>
                <w:szCs w:val="24"/>
                <w:rtl/>
                <w:lang w:bidi="ar-SY"/>
              </w:rPr>
              <w:t>مكان السكن</w:t>
            </w:r>
          </w:p>
        </w:tc>
        <w:tc>
          <w:tcPr>
            <w:tcW w:w="2840" w:type="dxa"/>
            <w:tcBorders>
              <w:top w:val="double" w:sz="4" w:space="0" w:color="auto"/>
              <w:lef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45% قاطنات بالمدينة (18مريضة) </w:t>
            </w:r>
          </w:p>
        </w:tc>
        <w:tc>
          <w:tcPr>
            <w:tcW w:w="2841" w:type="dxa"/>
            <w:tcBorders>
              <w:top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50 % قاطنات بالمدينة (20 مريضة) </w:t>
            </w:r>
          </w:p>
        </w:tc>
      </w:tr>
      <w:tr w:rsidR="003E4FB5" w:rsidRPr="002F022C" w:rsidTr="003E4FB5">
        <w:tc>
          <w:tcPr>
            <w:tcW w:w="2840" w:type="dxa"/>
            <w:gridSpan w:val="2"/>
            <w:tcBorders>
              <w:top w:val="nil"/>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p>
        </w:tc>
        <w:tc>
          <w:tcPr>
            <w:tcW w:w="2840" w:type="dxa"/>
            <w:tcBorders>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55% قاطنات بالريف (22 مريضة) </w:t>
            </w:r>
          </w:p>
        </w:tc>
        <w:tc>
          <w:tcPr>
            <w:tcW w:w="2841" w:type="dxa"/>
            <w:tcBorders>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و50% قاطنات بالريف (20 مريضة)</w:t>
            </w:r>
          </w:p>
        </w:tc>
      </w:tr>
      <w:tr w:rsidR="003E4FB5" w:rsidRPr="002F022C" w:rsidTr="003E4FB5">
        <w:tc>
          <w:tcPr>
            <w:tcW w:w="2840" w:type="dxa"/>
            <w:gridSpan w:val="2"/>
            <w:tcBorders>
              <w:top w:val="double" w:sz="4" w:space="0" w:color="auto"/>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التدخين </w:t>
            </w:r>
          </w:p>
        </w:tc>
        <w:tc>
          <w:tcPr>
            <w:tcW w:w="2840" w:type="dxa"/>
            <w:tcBorders>
              <w:top w:val="double" w:sz="4" w:space="0" w:color="auto"/>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20% مدخنات (8مريضات) </w:t>
            </w:r>
          </w:p>
        </w:tc>
        <w:tc>
          <w:tcPr>
            <w:tcW w:w="2841" w:type="dxa"/>
            <w:tcBorders>
              <w:top w:val="double" w:sz="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22,5% مدخنات (9مريضات)</w:t>
            </w:r>
          </w:p>
        </w:tc>
      </w:tr>
      <w:tr w:rsidR="003E4FB5" w:rsidRPr="002F022C" w:rsidTr="003E4FB5">
        <w:tc>
          <w:tcPr>
            <w:tcW w:w="2840" w:type="dxa"/>
            <w:gridSpan w:val="2"/>
            <w:tcBorders>
              <w:top w:val="double" w:sz="4" w:space="0" w:color="auto"/>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السعال المزمن </w:t>
            </w:r>
          </w:p>
        </w:tc>
        <w:tc>
          <w:tcPr>
            <w:tcW w:w="2840" w:type="dxa"/>
            <w:tcBorders>
              <w:top w:val="double" w:sz="4" w:space="0" w:color="auto"/>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12,5% (5 مريضات) </w:t>
            </w:r>
          </w:p>
        </w:tc>
        <w:tc>
          <w:tcPr>
            <w:tcW w:w="2841" w:type="dxa"/>
            <w:tcBorders>
              <w:top w:val="double" w:sz="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15% (6 مريضات)</w:t>
            </w:r>
          </w:p>
        </w:tc>
      </w:tr>
      <w:tr w:rsidR="003E4FB5" w:rsidRPr="002F022C" w:rsidTr="003E4FB5">
        <w:tc>
          <w:tcPr>
            <w:tcW w:w="2840" w:type="dxa"/>
            <w:gridSpan w:val="2"/>
            <w:tcBorders>
              <w:top w:val="double" w:sz="4" w:space="0" w:color="auto"/>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الإمساك المزمن</w:t>
            </w:r>
          </w:p>
        </w:tc>
        <w:tc>
          <w:tcPr>
            <w:tcW w:w="2840" w:type="dxa"/>
            <w:tcBorders>
              <w:top w:val="double" w:sz="4" w:space="0" w:color="auto"/>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20% (8 مريضات) </w:t>
            </w:r>
          </w:p>
        </w:tc>
        <w:tc>
          <w:tcPr>
            <w:tcW w:w="2841" w:type="dxa"/>
            <w:tcBorders>
              <w:top w:val="double" w:sz="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17,5% (7مريضات)</w:t>
            </w:r>
          </w:p>
        </w:tc>
      </w:tr>
      <w:tr w:rsidR="003E4FB5" w:rsidRPr="002F022C" w:rsidTr="003E4FB5">
        <w:tc>
          <w:tcPr>
            <w:tcW w:w="2840" w:type="dxa"/>
            <w:gridSpan w:val="2"/>
            <w:tcBorders>
              <w:top w:val="double" w:sz="4" w:space="0" w:color="auto"/>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طريقة الولادة </w:t>
            </w:r>
          </w:p>
        </w:tc>
        <w:tc>
          <w:tcPr>
            <w:tcW w:w="2840" w:type="dxa"/>
            <w:tcBorders>
              <w:top w:val="double" w:sz="4" w:space="0" w:color="auto"/>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82,5% ولادة مهبلية (33 مريضة)</w:t>
            </w:r>
          </w:p>
        </w:tc>
        <w:tc>
          <w:tcPr>
            <w:tcW w:w="2841" w:type="dxa"/>
            <w:tcBorders>
              <w:top w:val="double" w:sz="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80% ولادة مهبلية (32</w:t>
            </w:r>
          </w:p>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 مريضة)</w:t>
            </w:r>
          </w:p>
        </w:tc>
      </w:tr>
      <w:tr w:rsidR="003E4FB5" w:rsidRPr="002F022C" w:rsidTr="003E4FB5">
        <w:tc>
          <w:tcPr>
            <w:tcW w:w="2840" w:type="dxa"/>
            <w:gridSpan w:val="2"/>
            <w:tcBorders>
              <w:top w:val="double" w:sz="4" w:space="0" w:color="auto"/>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عدد الولادات </w:t>
            </w:r>
          </w:p>
        </w:tc>
        <w:tc>
          <w:tcPr>
            <w:tcW w:w="2840" w:type="dxa"/>
            <w:tcBorders>
              <w:top w:val="double" w:sz="4" w:space="0" w:color="auto"/>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5 ولادة وسطياً </w:t>
            </w:r>
          </w:p>
        </w:tc>
        <w:tc>
          <w:tcPr>
            <w:tcW w:w="2841" w:type="dxa"/>
            <w:tcBorders>
              <w:top w:val="double" w:sz="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5 ولادة وسطياً </w:t>
            </w:r>
          </w:p>
        </w:tc>
      </w:tr>
      <w:tr w:rsidR="003E4FB5" w:rsidRPr="002F022C" w:rsidTr="003E4FB5">
        <w:tc>
          <w:tcPr>
            <w:tcW w:w="2840" w:type="dxa"/>
            <w:gridSpan w:val="2"/>
            <w:tcBorders>
              <w:top w:val="double" w:sz="4" w:space="0" w:color="auto"/>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حدوث الضهي</w:t>
            </w:r>
          </w:p>
        </w:tc>
        <w:tc>
          <w:tcPr>
            <w:tcW w:w="2840" w:type="dxa"/>
            <w:tcBorders>
              <w:top w:val="double" w:sz="4" w:space="0" w:color="auto"/>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40% (16 مريضة) </w:t>
            </w:r>
          </w:p>
        </w:tc>
        <w:tc>
          <w:tcPr>
            <w:tcW w:w="2841" w:type="dxa"/>
            <w:tcBorders>
              <w:top w:val="double" w:sz="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42,5% (17 مريضة)</w:t>
            </w:r>
          </w:p>
        </w:tc>
      </w:tr>
      <w:tr w:rsidR="003E4FB5" w:rsidRPr="002F022C" w:rsidTr="003E4FB5">
        <w:tc>
          <w:tcPr>
            <w:tcW w:w="2840" w:type="dxa"/>
            <w:gridSpan w:val="2"/>
            <w:tcBorders>
              <w:top w:val="double" w:sz="4" w:space="0" w:color="auto"/>
              <w:left w:val="dashDotStroked" w:sz="2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مدة الشكاية بالسنين</w:t>
            </w:r>
          </w:p>
        </w:tc>
        <w:tc>
          <w:tcPr>
            <w:tcW w:w="2840" w:type="dxa"/>
            <w:tcBorders>
              <w:top w:val="double" w:sz="4" w:space="0" w:color="auto"/>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52,5% (21 مريضة) مدة الشكاية أكبر أو تساوي 3 سنوات والباقي أقل من 3 سنوات </w:t>
            </w:r>
          </w:p>
        </w:tc>
        <w:tc>
          <w:tcPr>
            <w:tcW w:w="2841" w:type="dxa"/>
            <w:tcBorders>
              <w:top w:val="double" w:sz="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50% (20 مريضة) مدة الشكاية أكبر أو تساوي 3 سنوات والباقي أقل من 3 سنوات </w:t>
            </w:r>
          </w:p>
        </w:tc>
      </w:tr>
      <w:tr w:rsidR="003E4FB5" w:rsidRPr="002F022C" w:rsidTr="003E4FB5">
        <w:tc>
          <w:tcPr>
            <w:tcW w:w="1440" w:type="dxa"/>
            <w:tcBorders>
              <w:top w:val="double" w:sz="4" w:space="0" w:color="auto"/>
              <w:left w:val="dashDotStroked" w:sz="24" w:space="0" w:color="auto"/>
              <w:bottom w:val="nil"/>
              <w:right w:val="sing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شدة السلس</w:t>
            </w:r>
            <w:r w:rsidRPr="00CF36C0">
              <w:rPr>
                <w:rStyle w:val="FootnoteReference"/>
                <w:rFonts w:cs="Simplified Arabic"/>
                <w:sz w:val="24"/>
                <w:szCs w:val="24"/>
                <w:rtl/>
                <w:lang w:bidi="ar-SY"/>
              </w:rPr>
              <w:footnoteReference w:customMarkFollows="1" w:id="2"/>
              <w:sym w:font="Symbol" w:char="F02A"/>
            </w:r>
          </w:p>
        </w:tc>
        <w:tc>
          <w:tcPr>
            <w:tcW w:w="1400" w:type="dxa"/>
            <w:tcBorders>
              <w:top w:val="double" w:sz="4" w:space="0" w:color="auto"/>
              <w:left w:val="sing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خفيفة</w:t>
            </w:r>
          </w:p>
        </w:tc>
        <w:tc>
          <w:tcPr>
            <w:tcW w:w="2840" w:type="dxa"/>
            <w:tcBorders>
              <w:top w:val="double" w:sz="4" w:space="0" w:color="auto"/>
              <w:lef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7,5% (3 مرضى)</w:t>
            </w:r>
          </w:p>
        </w:tc>
        <w:tc>
          <w:tcPr>
            <w:tcW w:w="2841" w:type="dxa"/>
            <w:tcBorders>
              <w:top w:val="double" w:sz="4" w:space="0" w:color="auto"/>
              <w:bottom w:val="sing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7,5% (3 مرضى) </w:t>
            </w:r>
          </w:p>
        </w:tc>
      </w:tr>
      <w:tr w:rsidR="003E4FB5" w:rsidRPr="002F022C" w:rsidTr="003E4FB5">
        <w:tc>
          <w:tcPr>
            <w:tcW w:w="1440" w:type="dxa"/>
            <w:tcBorders>
              <w:top w:val="nil"/>
              <w:left w:val="dashDotStroked" w:sz="24" w:space="0" w:color="auto"/>
              <w:bottom w:val="nil"/>
              <w:right w:val="single" w:sz="4" w:space="0" w:color="auto"/>
            </w:tcBorders>
          </w:tcPr>
          <w:p w:rsidR="003E4FB5" w:rsidRPr="00CF36C0" w:rsidRDefault="003E4FB5" w:rsidP="002F022C">
            <w:pPr>
              <w:jc w:val="mediumKashida"/>
              <w:rPr>
                <w:rFonts w:cs="Simplified Arabic"/>
                <w:sz w:val="24"/>
                <w:szCs w:val="24"/>
                <w:rtl/>
                <w:lang w:bidi="ar-SY"/>
              </w:rPr>
            </w:pPr>
          </w:p>
        </w:tc>
        <w:tc>
          <w:tcPr>
            <w:tcW w:w="1400" w:type="dxa"/>
            <w:tcBorders>
              <w:left w:val="sing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متوسطة</w:t>
            </w:r>
          </w:p>
        </w:tc>
        <w:tc>
          <w:tcPr>
            <w:tcW w:w="2840" w:type="dxa"/>
            <w:tcBorders>
              <w:lef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57,5% (23 مريضة) </w:t>
            </w:r>
          </w:p>
        </w:tc>
        <w:tc>
          <w:tcPr>
            <w:tcW w:w="2841" w:type="dxa"/>
            <w:tcBorders>
              <w:top w:val="sing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55% (22 مريضة) </w:t>
            </w:r>
          </w:p>
        </w:tc>
      </w:tr>
      <w:tr w:rsidR="003E4FB5" w:rsidRPr="002F022C" w:rsidTr="003E4FB5">
        <w:tc>
          <w:tcPr>
            <w:tcW w:w="1440" w:type="dxa"/>
            <w:tcBorders>
              <w:top w:val="nil"/>
              <w:left w:val="dashDotStroked" w:sz="24" w:space="0" w:color="auto"/>
              <w:bottom w:val="double" w:sz="4" w:space="0" w:color="auto"/>
              <w:right w:val="single" w:sz="4" w:space="0" w:color="auto"/>
            </w:tcBorders>
          </w:tcPr>
          <w:p w:rsidR="003E4FB5" w:rsidRPr="00CF36C0" w:rsidRDefault="003E4FB5" w:rsidP="002F022C">
            <w:pPr>
              <w:jc w:val="mediumKashida"/>
              <w:rPr>
                <w:rFonts w:cs="Simplified Arabic"/>
                <w:sz w:val="24"/>
                <w:szCs w:val="24"/>
                <w:rtl/>
                <w:lang w:bidi="ar-SY"/>
              </w:rPr>
            </w:pPr>
          </w:p>
        </w:tc>
        <w:tc>
          <w:tcPr>
            <w:tcW w:w="1400" w:type="dxa"/>
            <w:tcBorders>
              <w:left w:val="single" w:sz="4" w:space="0" w:color="auto"/>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شديدة</w:t>
            </w:r>
          </w:p>
        </w:tc>
        <w:tc>
          <w:tcPr>
            <w:tcW w:w="2840" w:type="dxa"/>
            <w:tcBorders>
              <w:left w:val="dashDotStroked" w:sz="24" w:space="0" w:color="auto"/>
              <w:bottom w:val="double" w:sz="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35%  (14 مريضة)</w:t>
            </w:r>
          </w:p>
        </w:tc>
        <w:tc>
          <w:tcPr>
            <w:tcW w:w="2841" w:type="dxa"/>
            <w:tcBorders>
              <w:bottom w:val="double" w:sz="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37,5% (15 مريضة) </w:t>
            </w:r>
          </w:p>
        </w:tc>
      </w:tr>
      <w:tr w:rsidR="003E4FB5" w:rsidRPr="002F022C" w:rsidTr="003E4FB5">
        <w:tc>
          <w:tcPr>
            <w:tcW w:w="2840" w:type="dxa"/>
            <w:gridSpan w:val="2"/>
            <w:tcBorders>
              <w:top w:val="double" w:sz="4" w:space="0" w:color="auto"/>
              <w:left w:val="dashDotStroked" w:sz="24" w:space="0" w:color="auto"/>
              <w:bottom w:val="dashDotStroked" w:sz="2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وجود جراحات سابقة لعلاج السلس </w:t>
            </w:r>
          </w:p>
        </w:tc>
        <w:tc>
          <w:tcPr>
            <w:tcW w:w="2840" w:type="dxa"/>
            <w:tcBorders>
              <w:top w:val="double" w:sz="4" w:space="0" w:color="auto"/>
              <w:left w:val="dashDotStroked" w:sz="24" w:space="0" w:color="auto"/>
              <w:bottom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11 مريضة أجري لها إصلاح أمامي </w:t>
            </w:r>
          </w:p>
        </w:tc>
        <w:tc>
          <w:tcPr>
            <w:tcW w:w="2841" w:type="dxa"/>
            <w:tcBorders>
              <w:top w:val="double" w:sz="4" w:space="0" w:color="auto"/>
              <w:bottom w:val="dashDotStroked" w:sz="24" w:space="0" w:color="auto"/>
              <w:right w:val="dashDotStroked" w:sz="24" w:space="0" w:color="auto"/>
            </w:tcBorders>
          </w:tcPr>
          <w:p w:rsidR="003E4FB5" w:rsidRPr="00CF36C0" w:rsidRDefault="003E4FB5" w:rsidP="002F022C">
            <w:pPr>
              <w:jc w:val="mediumKashida"/>
              <w:rPr>
                <w:rFonts w:cs="Simplified Arabic"/>
                <w:sz w:val="24"/>
                <w:szCs w:val="24"/>
                <w:rtl/>
                <w:lang w:bidi="ar-SY"/>
              </w:rPr>
            </w:pPr>
            <w:r w:rsidRPr="00CF36C0">
              <w:rPr>
                <w:rFonts w:cs="Simplified Arabic" w:hint="cs"/>
                <w:sz w:val="24"/>
                <w:szCs w:val="24"/>
                <w:rtl/>
                <w:lang w:bidi="ar-SY"/>
              </w:rPr>
              <w:t xml:space="preserve">10 مريضات أجري لهن إصلاح أمامي ومريضة أجري لها </w:t>
            </w:r>
            <w:r w:rsidRPr="00CF36C0">
              <w:rPr>
                <w:rFonts w:cs="Simplified Arabic"/>
                <w:sz w:val="24"/>
                <w:szCs w:val="24"/>
                <w:lang w:bidi="ar-SY"/>
              </w:rPr>
              <w:t>TVT</w:t>
            </w:r>
            <w:r w:rsidRPr="00CF36C0">
              <w:rPr>
                <w:rFonts w:cs="Simplified Arabic" w:hint="cs"/>
                <w:sz w:val="24"/>
                <w:szCs w:val="24"/>
                <w:rtl/>
                <w:lang w:bidi="ar-SY"/>
              </w:rPr>
              <w:t xml:space="preserve"> سابقاً </w:t>
            </w:r>
          </w:p>
        </w:tc>
      </w:tr>
    </w:tbl>
    <w:p w:rsidR="00735B9A" w:rsidRPr="002F022C" w:rsidRDefault="00735B9A" w:rsidP="002F022C">
      <w:pPr>
        <w:spacing w:after="0" w:line="240" w:lineRule="auto"/>
        <w:ind w:firstLine="567"/>
        <w:jc w:val="mediumKashida"/>
        <w:rPr>
          <w:rFonts w:cs="Simplified Arabic"/>
          <w:sz w:val="28"/>
          <w:szCs w:val="28"/>
          <w:rtl/>
          <w:lang w:bidi="ar-SY"/>
        </w:rPr>
      </w:pPr>
    </w:p>
    <w:p w:rsidR="00735B9A" w:rsidRPr="002F022C" w:rsidRDefault="00AB2E4B"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الجدول رقم (</w:t>
      </w:r>
      <w:r w:rsidR="005406FD" w:rsidRPr="002F022C">
        <w:rPr>
          <w:rFonts w:cs="Simplified Arabic" w:hint="cs"/>
          <w:sz w:val="28"/>
          <w:szCs w:val="28"/>
          <w:rtl/>
          <w:lang w:bidi="ar-SY"/>
        </w:rPr>
        <w:t>2</w:t>
      </w:r>
      <w:r w:rsidRPr="002F022C">
        <w:rPr>
          <w:rFonts w:cs="Simplified Arabic" w:hint="cs"/>
          <w:sz w:val="28"/>
          <w:szCs w:val="28"/>
          <w:rtl/>
          <w:lang w:bidi="ar-SY"/>
        </w:rPr>
        <w:t>)</w:t>
      </w:r>
    </w:p>
    <w:p w:rsidR="001166E7" w:rsidRPr="002F022C" w:rsidRDefault="00D2757A" w:rsidP="002F022C">
      <w:pPr>
        <w:pStyle w:val="ListParagraph"/>
        <w:numPr>
          <w:ilvl w:val="0"/>
          <w:numId w:val="11"/>
        </w:numPr>
        <w:spacing w:after="0" w:line="240" w:lineRule="auto"/>
        <w:jc w:val="mediumKashida"/>
        <w:rPr>
          <w:rFonts w:cs="Simplified Arabic"/>
          <w:sz w:val="28"/>
          <w:szCs w:val="28"/>
          <w:rtl/>
          <w:lang w:bidi="ar-SY"/>
        </w:rPr>
      </w:pPr>
      <w:r w:rsidRPr="002F022C">
        <w:rPr>
          <w:rFonts w:cs="Simplified Arabic" w:hint="cs"/>
          <w:sz w:val="28"/>
          <w:szCs w:val="28"/>
          <w:rtl/>
          <w:lang w:bidi="ar-SY"/>
        </w:rPr>
        <w:t xml:space="preserve">من الجدول نلاحظ أن صفات المريضات في المجموعتين متقاربة مما يجعل مقارنة نتائج العلاج بطريقة </w:t>
      </w:r>
      <w:r w:rsidRPr="002F022C">
        <w:rPr>
          <w:rFonts w:cs="Simplified Arabic"/>
          <w:sz w:val="28"/>
          <w:szCs w:val="28"/>
          <w:lang w:bidi="ar-SY"/>
        </w:rPr>
        <w:t>TOT</w:t>
      </w:r>
      <w:r w:rsidRPr="002F022C">
        <w:rPr>
          <w:rFonts w:cs="Simplified Arabic" w:hint="cs"/>
          <w:sz w:val="28"/>
          <w:szCs w:val="28"/>
          <w:rtl/>
          <w:lang w:bidi="ar-SY"/>
        </w:rPr>
        <w:t xml:space="preserve"> مع طريقة </w:t>
      </w:r>
      <w:r w:rsidRPr="002F022C">
        <w:rPr>
          <w:rFonts w:cs="Simplified Arabic"/>
          <w:sz w:val="28"/>
          <w:szCs w:val="28"/>
          <w:lang w:bidi="ar-SY"/>
        </w:rPr>
        <w:t>TVT</w:t>
      </w:r>
      <w:r w:rsidRPr="002F022C">
        <w:rPr>
          <w:rFonts w:cs="Simplified Arabic" w:hint="cs"/>
          <w:sz w:val="28"/>
          <w:szCs w:val="28"/>
          <w:rtl/>
          <w:lang w:bidi="ar-SY"/>
        </w:rPr>
        <w:t xml:space="preserve"> أكثر دقة. </w:t>
      </w:r>
    </w:p>
    <w:p w:rsidR="001166E7" w:rsidRPr="002F022C" w:rsidRDefault="001166E7" w:rsidP="002F022C">
      <w:pPr>
        <w:spacing w:after="0" w:line="240" w:lineRule="auto"/>
        <w:ind w:firstLine="567"/>
        <w:jc w:val="mediumKashida"/>
        <w:rPr>
          <w:rFonts w:cs="Simplified Arabic"/>
          <w:sz w:val="28"/>
          <w:szCs w:val="28"/>
          <w:rtl/>
          <w:lang w:bidi="ar-SY"/>
        </w:rPr>
      </w:pPr>
    </w:p>
    <w:p w:rsidR="001166E7" w:rsidRPr="002F022C" w:rsidRDefault="001166E7" w:rsidP="002F022C">
      <w:pPr>
        <w:pStyle w:val="ListParagraph"/>
        <w:numPr>
          <w:ilvl w:val="0"/>
          <w:numId w:val="12"/>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lastRenderedPageBreak/>
        <w:t xml:space="preserve">نتائج الدراسة: </w:t>
      </w:r>
    </w:p>
    <w:p w:rsidR="00FB6493" w:rsidRPr="002F022C" w:rsidRDefault="002F03E6"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1-2</w:t>
      </w:r>
      <w:r w:rsidR="001166E7" w:rsidRPr="002F022C">
        <w:rPr>
          <w:rFonts w:cs="Simplified Arabic" w:hint="cs"/>
          <w:b/>
          <w:bCs/>
          <w:sz w:val="28"/>
          <w:szCs w:val="28"/>
          <w:rtl/>
          <w:lang w:bidi="ar-SY"/>
        </w:rPr>
        <w:t xml:space="preserve">-5- نتائج الدراسة من حيث مدة العمل الجراحي: </w:t>
      </w:r>
    </w:p>
    <w:p w:rsidR="001166E7" w:rsidRPr="002F022C" w:rsidRDefault="001166E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استغرق العمل الجراحي (</w:t>
      </w:r>
      <w:r w:rsidRPr="002F022C">
        <w:rPr>
          <w:rFonts w:cs="Simplified Arabic"/>
          <w:sz w:val="28"/>
          <w:szCs w:val="28"/>
          <w:lang w:bidi="ar-SY"/>
        </w:rPr>
        <w:t>TOT</w:t>
      </w:r>
      <w:r w:rsidRPr="002F022C">
        <w:rPr>
          <w:rFonts w:cs="Simplified Arabic" w:hint="cs"/>
          <w:sz w:val="28"/>
          <w:szCs w:val="28"/>
          <w:rtl/>
          <w:lang w:bidi="ar-SY"/>
        </w:rPr>
        <w:t>) حوالي 20 دقيقة بشكل وسطي, في حين استغرق العمل الجراحي (</w:t>
      </w:r>
      <w:r w:rsidRPr="002F022C">
        <w:rPr>
          <w:rFonts w:cs="Simplified Arabic"/>
          <w:sz w:val="28"/>
          <w:szCs w:val="28"/>
          <w:lang w:bidi="ar-SY"/>
        </w:rPr>
        <w:t>TVT</w:t>
      </w:r>
      <w:r w:rsidRPr="002F022C">
        <w:rPr>
          <w:rFonts w:cs="Simplified Arabic" w:hint="cs"/>
          <w:sz w:val="28"/>
          <w:szCs w:val="28"/>
          <w:rtl/>
          <w:lang w:bidi="ar-SY"/>
        </w:rPr>
        <w:t xml:space="preserve">) حوالي 30 دقيقة بشكل وسطي. </w:t>
      </w:r>
    </w:p>
    <w:p w:rsidR="001166E7" w:rsidRDefault="000E2BC2"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 xml:space="preserve">كما </w:t>
      </w:r>
      <w:r w:rsidR="0071500F" w:rsidRPr="002F022C">
        <w:rPr>
          <w:rFonts w:cs="Simplified Arabic" w:hint="cs"/>
          <w:sz w:val="28"/>
          <w:szCs w:val="28"/>
          <w:rtl/>
          <w:lang w:bidi="ar-SY"/>
        </w:rPr>
        <w:t>هو موضح في ال</w:t>
      </w:r>
      <w:r w:rsidR="001166E7" w:rsidRPr="002F022C">
        <w:rPr>
          <w:rFonts w:cs="Simplified Arabic" w:hint="cs"/>
          <w:sz w:val="28"/>
          <w:szCs w:val="28"/>
          <w:rtl/>
          <w:lang w:bidi="ar-SY"/>
        </w:rPr>
        <w:t>جدول رقم (</w:t>
      </w:r>
      <w:r w:rsidR="001D2550" w:rsidRPr="002F022C">
        <w:rPr>
          <w:rFonts w:cs="Simplified Arabic" w:hint="cs"/>
          <w:sz w:val="28"/>
          <w:szCs w:val="28"/>
          <w:rtl/>
          <w:lang w:bidi="ar-SY"/>
        </w:rPr>
        <w:t>3</w:t>
      </w:r>
      <w:r w:rsidR="001166E7" w:rsidRPr="002F022C">
        <w:rPr>
          <w:rFonts w:cs="Simplified Arabic" w:hint="cs"/>
          <w:sz w:val="28"/>
          <w:szCs w:val="28"/>
          <w:rtl/>
          <w:lang w:bidi="ar-SY"/>
        </w:rPr>
        <w:t xml:space="preserve">) </w:t>
      </w:r>
    </w:p>
    <w:p w:rsidR="00CF36C0" w:rsidRDefault="00CF36C0" w:rsidP="002F022C">
      <w:pPr>
        <w:spacing w:after="0" w:line="240" w:lineRule="auto"/>
        <w:ind w:firstLine="567"/>
        <w:jc w:val="mediumKashida"/>
        <w:rPr>
          <w:rFonts w:cs="Simplified Arabic"/>
          <w:sz w:val="28"/>
          <w:szCs w:val="28"/>
          <w:lang w:bidi="ar-SY"/>
        </w:rPr>
      </w:pPr>
    </w:p>
    <w:p w:rsidR="00CF36C0" w:rsidRDefault="00CF36C0" w:rsidP="002F022C">
      <w:pPr>
        <w:spacing w:after="0" w:line="240" w:lineRule="auto"/>
        <w:ind w:firstLine="567"/>
        <w:jc w:val="mediumKashida"/>
        <w:rPr>
          <w:rFonts w:cs="Simplified Arabic"/>
          <w:sz w:val="28"/>
          <w:szCs w:val="28"/>
          <w:lang w:bidi="ar-SY"/>
        </w:rPr>
      </w:pPr>
    </w:p>
    <w:p w:rsidR="00CF36C0" w:rsidRDefault="00CF36C0" w:rsidP="002F022C">
      <w:pPr>
        <w:spacing w:after="0" w:line="240" w:lineRule="auto"/>
        <w:ind w:firstLine="567"/>
        <w:jc w:val="mediumKashida"/>
        <w:rPr>
          <w:rFonts w:cs="Simplified Arabic"/>
          <w:sz w:val="28"/>
          <w:szCs w:val="28"/>
          <w:lang w:bidi="ar-SY"/>
        </w:rPr>
      </w:pPr>
    </w:p>
    <w:p w:rsidR="00535309" w:rsidRDefault="00535309" w:rsidP="002F022C">
      <w:pPr>
        <w:spacing w:after="0" w:line="240" w:lineRule="auto"/>
        <w:ind w:firstLine="567"/>
        <w:jc w:val="mediumKashida"/>
        <w:rPr>
          <w:rFonts w:cs="Simplified Arabic"/>
          <w:sz w:val="28"/>
          <w:szCs w:val="28"/>
          <w:lang w:bidi="ar-SY"/>
        </w:rPr>
      </w:pPr>
      <w:r>
        <w:rPr>
          <w:rFonts w:cs="Simplified Arabic"/>
          <w:noProof/>
          <w:sz w:val="28"/>
          <w:szCs w:val="28"/>
        </w:rPr>
        <w:pict>
          <v:roundrect id="_x0000_s1052" style="position:absolute;left:0;text-align:left;margin-left:-8.6pt;margin-top:1.8pt;width:430.1pt;height:37.4pt;z-index:251688960" arcsize="10923f">
            <v:textbox style="mso-next-textbox:#_x0000_s1052">
              <w:txbxContent>
                <w:p w:rsidR="00F14F34" w:rsidRPr="00535309" w:rsidRDefault="00F14F34" w:rsidP="00535309">
                  <w:pPr>
                    <w:spacing w:after="0" w:line="240" w:lineRule="auto"/>
                    <w:ind w:firstLine="567"/>
                    <w:jc w:val="center"/>
                    <w:rPr>
                      <w:rFonts w:cs="Simplified Arabic"/>
                      <w:sz w:val="28"/>
                      <w:szCs w:val="28"/>
                      <w:lang w:bidi="ar-SY"/>
                    </w:rPr>
                  </w:pPr>
                  <w:r w:rsidRPr="002F022C">
                    <w:rPr>
                      <w:rFonts w:cs="Simplified Arabic" w:hint="cs"/>
                      <w:sz w:val="28"/>
                      <w:szCs w:val="28"/>
                      <w:rtl/>
                      <w:lang w:bidi="ar-SY"/>
                    </w:rPr>
                    <w:t>جدول رقم (3)</w:t>
                  </w:r>
                  <w:r w:rsidRPr="00535309">
                    <w:rPr>
                      <w:rFonts w:cs="Simplified Arabic" w:hint="cs"/>
                      <w:b/>
                      <w:bCs/>
                      <w:sz w:val="28"/>
                      <w:szCs w:val="28"/>
                      <w:rtl/>
                    </w:rPr>
                    <w:t xml:space="preserve">جدول يبين </w:t>
                  </w:r>
                  <w:r w:rsidRPr="00535309">
                    <w:rPr>
                      <w:rFonts w:cs="Simplified Arabic" w:hint="cs"/>
                      <w:b/>
                      <w:bCs/>
                      <w:sz w:val="28"/>
                      <w:szCs w:val="28"/>
                      <w:rtl/>
                      <w:lang w:bidi="ar-SY"/>
                    </w:rPr>
                    <w:t>نتائج الدراسة من حيث مدة العمل الجراحي</w:t>
                  </w:r>
                </w:p>
              </w:txbxContent>
            </v:textbox>
          </v:roundrect>
        </w:pict>
      </w:r>
    </w:p>
    <w:p w:rsidR="00535309" w:rsidRPr="002F022C" w:rsidRDefault="00535309" w:rsidP="002F022C">
      <w:pPr>
        <w:spacing w:after="0" w:line="240" w:lineRule="auto"/>
        <w:ind w:firstLine="567"/>
        <w:jc w:val="mediumKashida"/>
        <w:rPr>
          <w:rFonts w:cs="Simplified Arabic"/>
          <w:sz w:val="28"/>
          <w:szCs w:val="28"/>
          <w:rtl/>
          <w:lang w:bidi="ar-SY"/>
        </w:rPr>
      </w:pPr>
    </w:p>
    <w:tbl>
      <w:tblPr>
        <w:tblStyle w:val="TableGrid"/>
        <w:bidiVisual/>
        <w:tblW w:w="0" w:type="auto"/>
        <w:tblLook w:val="04A0"/>
      </w:tblPr>
      <w:tblGrid>
        <w:gridCol w:w="2840"/>
        <w:gridCol w:w="2841"/>
        <w:gridCol w:w="2841"/>
      </w:tblGrid>
      <w:tr w:rsidR="001166E7" w:rsidRPr="002F022C" w:rsidTr="00F41290">
        <w:tc>
          <w:tcPr>
            <w:tcW w:w="2840" w:type="dxa"/>
            <w:tcBorders>
              <w:top w:val="dashDotStroked" w:sz="24" w:space="0" w:color="auto"/>
              <w:left w:val="dashDotStroked" w:sz="24" w:space="0" w:color="auto"/>
              <w:bottom w:val="dashDotStroked" w:sz="24" w:space="0" w:color="auto"/>
              <w:right w:val="dashDotStroked" w:sz="24" w:space="0" w:color="auto"/>
            </w:tcBorders>
          </w:tcPr>
          <w:p w:rsidR="001166E7" w:rsidRPr="002F022C" w:rsidRDefault="001166E7" w:rsidP="002F022C">
            <w:pPr>
              <w:jc w:val="mediumKashida"/>
              <w:rPr>
                <w:rFonts w:cs="Simplified Arabic"/>
                <w:sz w:val="28"/>
                <w:szCs w:val="28"/>
                <w:rtl/>
                <w:lang w:bidi="ar-SY"/>
              </w:rPr>
            </w:pPr>
          </w:p>
        </w:tc>
        <w:tc>
          <w:tcPr>
            <w:tcW w:w="2841" w:type="dxa"/>
            <w:tcBorders>
              <w:top w:val="dashDotStroked" w:sz="24" w:space="0" w:color="auto"/>
              <w:left w:val="dashDotStroked" w:sz="24" w:space="0" w:color="auto"/>
              <w:bottom w:val="dashDotStroked" w:sz="24" w:space="0" w:color="auto"/>
              <w:right w:val="dashDotStroked" w:sz="24" w:space="0" w:color="auto"/>
            </w:tcBorders>
            <w:shd w:val="clear" w:color="auto" w:fill="A6A6A6" w:themeFill="background1" w:themeFillShade="A6"/>
          </w:tcPr>
          <w:p w:rsidR="001166E7" w:rsidRPr="002F022C" w:rsidRDefault="001166E7" w:rsidP="002F022C">
            <w:pPr>
              <w:jc w:val="center"/>
              <w:rPr>
                <w:rFonts w:cs="Simplified Arabic"/>
                <w:b/>
                <w:bCs/>
                <w:sz w:val="28"/>
                <w:szCs w:val="28"/>
                <w:lang w:bidi="ar-SY"/>
              </w:rPr>
            </w:pPr>
            <w:r w:rsidRPr="002F022C">
              <w:rPr>
                <w:rFonts w:cs="Simplified Arabic"/>
                <w:b/>
                <w:bCs/>
                <w:sz w:val="28"/>
                <w:szCs w:val="28"/>
                <w:lang w:bidi="ar-SY"/>
              </w:rPr>
              <w:t>TOT</w:t>
            </w:r>
          </w:p>
        </w:tc>
        <w:tc>
          <w:tcPr>
            <w:tcW w:w="2841" w:type="dxa"/>
            <w:tcBorders>
              <w:top w:val="dashDotStroked" w:sz="24" w:space="0" w:color="auto"/>
              <w:left w:val="dashDotStroked" w:sz="24" w:space="0" w:color="auto"/>
              <w:bottom w:val="dashDotStroked" w:sz="24" w:space="0" w:color="auto"/>
              <w:right w:val="dashDotStroked" w:sz="24" w:space="0" w:color="auto"/>
            </w:tcBorders>
            <w:shd w:val="clear" w:color="auto" w:fill="A6A6A6" w:themeFill="background1" w:themeFillShade="A6"/>
          </w:tcPr>
          <w:p w:rsidR="001166E7" w:rsidRPr="002F022C" w:rsidRDefault="001166E7" w:rsidP="002F022C">
            <w:pPr>
              <w:jc w:val="center"/>
              <w:rPr>
                <w:rFonts w:cs="Simplified Arabic"/>
                <w:b/>
                <w:bCs/>
                <w:sz w:val="28"/>
                <w:szCs w:val="28"/>
                <w:lang w:bidi="ar-SY"/>
              </w:rPr>
            </w:pPr>
            <w:r w:rsidRPr="002F022C">
              <w:rPr>
                <w:rFonts w:cs="Simplified Arabic"/>
                <w:b/>
                <w:bCs/>
                <w:sz w:val="28"/>
                <w:szCs w:val="28"/>
                <w:lang w:bidi="ar-SY"/>
              </w:rPr>
              <w:t>TVT</w:t>
            </w:r>
          </w:p>
        </w:tc>
      </w:tr>
      <w:tr w:rsidR="001166E7" w:rsidRPr="002F022C" w:rsidTr="00F552CB">
        <w:tc>
          <w:tcPr>
            <w:tcW w:w="2840" w:type="dxa"/>
            <w:tcBorders>
              <w:top w:val="dashDotStroked" w:sz="24" w:space="0" w:color="auto"/>
              <w:left w:val="dashDotStroked" w:sz="24" w:space="0" w:color="auto"/>
              <w:bottom w:val="nil"/>
              <w:right w:val="dashDotStroked" w:sz="24" w:space="0" w:color="auto"/>
            </w:tcBorders>
          </w:tcPr>
          <w:p w:rsidR="001166E7" w:rsidRPr="002F022C" w:rsidRDefault="001166E7" w:rsidP="002F022C">
            <w:pPr>
              <w:jc w:val="mediumKashida"/>
              <w:rPr>
                <w:rFonts w:cs="Simplified Arabic"/>
                <w:sz w:val="28"/>
                <w:szCs w:val="28"/>
                <w:rtl/>
                <w:lang w:bidi="ar-SY"/>
              </w:rPr>
            </w:pPr>
            <w:r w:rsidRPr="002F022C">
              <w:rPr>
                <w:rFonts w:cs="Simplified Arabic" w:hint="cs"/>
                <w:sz w:val="28"/>
                <w:szCs w:val="28"/>
                <w:rtl/>
                <w:lang w:bidi="ar-SY"/>
              </w:rPr>
              <w:t xml:space="preserve">المدة المتوسطة للعمل الجراحي </w:t>
            </w:r>
          </w:p>
        </w:tc>
        <w:tc>
          <w:tcPr>
            <w:tcW w:w="2841" w:type="dxa"/>
            <w:tcBorders>
              <w:top w:val="dashDotStroked" w:sz="24" w:space="0" w:color="auto"/>
              <w:left w:val="dashDotStroked" w:sz="24" w:space="0" w:color="auto"/>
              <w:bottom w:val="nil"/>
              <w:right w:val="dashDotStroked" w:sz="24" w:space="0" w:color="auto"/>
            </w:tcBorders>
          </w:tcPr>
          <w:p w:rsidR="001166E7" w:rsidRPr="002F022C" w:rsidRDefault="006870F9" w:rsidP="002F022C">
            <w:pPr>
              <w:jc w:val="mediumKashida"/>
              <w:rPr>
                <w:rFonts w:cs="Simplified Arabic"/>
                <w:sz w:val="28"/>
                <w:szCs w:val="28"/>
                <w:rtl/>
                <w:lang w:bidi="ar-SY"/>
              </w:rPr>
            </w:pPr>
            <w:r w:rsidRPr="002F022C">
              <w:rPr>
                <w:rFonts w:cs="Simplified Arabic" w:hint="cs"/>
                <w:sz w:val="28"/>
                <w:szCs w:val="28"/>
                <w:rtl/>
                <w:lang w:bidi="ar-SY"/>
              </w:rPr>
              <w:t>2</w:t>
            </w:r>
            <w:r w:rsidR="001D2550" w:rsidRPr="002F022C">
              <w:rPr>
                <w:rFonts w:cs="Simplified Arabic" w:hint="cs"/>
                <w:sz w:val="28"/>
                <w:szCs w:val="28"/>
                <w:rtl/>
                <w:lang w:bidi="ar-SY"/>
              </w:rPr>
              <w:t>0</w:t>
            </w:r>
            <w:r w:rsidR="001166E7" w:rsidRPr="002F022C">
              <w:rPr>
                <w:rFonts w:cs="Simplified Arabic" w:hint="cs"/>
                <w:sz w:val="28"/>
                <w:szCs w:val="28"/>
                <w:rtl/>
                <w:lang w:bidi="ar-SY"/>
              </w:rPr>
              <w:t xml:space="preserve"> دقيقة </w:t>
            </w:r>
          </w:p>
        </w:tc>
        <w:tc>
          <w:tcPr>
            <w:tcW w:w="2841" w:type="dxa"/>
            <w:tcBorders>
              <w:top w:val="dashDotStroked" w:sz="24" w:space="0" w:color="auto"/>
              <w:left w:val="dashDotStroked" w:sz="24" w:space="0" w:color="auto"/>
              <w:bottom w:val="nil"/>
              <w:right w:val="dashDotStroked" w:sz="24" w:space="0" w:color="auto"/>
            </w:tcBorders>
          </w:tcPr>
          <w:p w:rsidR="001166E7" w:rsidRPr="002F022C" w:rsidRDefault="001166E7" w:rsidP="002F022C">
            <w:pPr>
              <w:jc w:val="mediumKashida"/>
              <w:rPr>
                <w:rFonts w:cs="Simplified Arabic"/>
                <w:sz w:val="28"/>
                <w:szCs w:val="28"/>
                <w:lang w:bidi="ar-SY"/>
              </w:rPr>
            </w:pPr>
            <w:r w:rsidRPr="002F022C">
              <w:rPr>
                <w:rFonts w:cs="Simplified Arabic" w:hint="cs"/>
                <w:sz w:val="28"/>
                <w:szCs w:val="28"/>
                <w:rtl/>
                <w:lang w:bidi="ar-SY"/>
              </w:rPr>
              <w:t xml:space="preserve">30 دقيقة </w:t>
            </w:r>
          </w:p>
        </w:tc>
      </w:tr>
      <w:tr w:rsidR="001166E7" w:rsidRPr="002F022C" w:rsidTr="00F552CB">
        <w:tc>
          <w:tcPr>
            <w:tcW w:w="2840" w:type="dxa"/>
            <w:tcBorders>
              <w:top w:val="nil"/>
              <w:left w:val="dashDotStroked" w:sz="24" w:space="0" w:color="auto"/>
              <w:bottom w:val="dashDotStroked" w:sz="24" w:space="0" w:color="auto"/>
              <w:right w:val="dashDotStroked" w:sz="24" w:space="0" w:color="auto"/>
            </w:tcBorders>
          </w:tcPr>
          <w:p w:rsidR="001166E7" w:rsidRPr="002F022C" w:rsidRDefault="001166E7" w:rsidP="002F022C">
            <w:pPr>
              <w:jc w:val="mediumKashida"/>
              <w:rPr>
                <w:rFonts w:cs="Simplified Arabic"/>
                <w:sz w:val="28"/>
                <w:szCs w:val="28"/>
                <w:rtl/>
                <w:lang w:bidi="ar-SY"/>
              </w:rPr>
            </w:pPr>
          </w:p>
        </w:tc>
        <w:tc>
          <w:tcPr>
            <w:tcW w:w="2841" w:type="dxa"/>
            <w:tcBorders>
              <w:top w:val="nil"/>
              <w:left w:val="dashDotStroked" w:sz="24" w:space="0" w:color="auto"/>
              <w:bottom w:val="dashDotStroked" w:sz="24" w:space="0" w:color="auto"/>
              <w:right w:val="dashDotStroked" w:sz="24" w:space="0" w:color="auto"/>
            </w:tcBorders>
          </w:tcPr>
          <w:p w:rsidR="001166E7" w:rsidRPr="002F022C" w:rsidRDefault="001166E7" w:rsidP="002F022C">
            <w:pPr>
              <w:jc w:val="mediumKashida"/>
              <w:rPr>
                <w:rFonts w:cs="Simplified Arabic"/>
                <w:sz w:val="28"/>
                <w:szCs w:val="28"/>
                <w:lang w:bidi="ar-SY"/>
              </w:rPr>
            </w:pPr>
            <w:r w:rsidRPr="002F022C">
              <w:rPr>
                <w:rFonts w:ascii="Calibri" w:hAnsi="Calibri" w:cs="Simplified Arabic"/>
                <w:sz w:val="28"/>
                <w:szCs w:val="28"/>
                <w:rtl/>
                <w:lang w:bidi="ar-SY"/>
              </w:rPr>
              <w:t>±</w:t>
            </w:r>
            <w:r w:rsidRPr="002F022C">
              <w:rPr>
                <w:rFonts w:ascii="Calibri" w:hAnsi="Calibri" w:cs="Simplified Arabic" w:hint="cs"/>
                <w:sz w:val="28"/>
                <w:szCs w:val="28"/>
                <w:rtl/>
                <w:lang w:bidi="ar-SY"/>
              </w:rPr>
              <w:t xml:space="preserve"> 5</w:t>
            </w:r>
          </w:p>
        </w:tc>
        <w:tc>
          <w:tcPr>
            <w:tcW w:w="2841" w:type="dxa"/>
            <w:tcBorders>
              <w:top w:val="nil"/>
              <w:left w:val="dashDotStroked" w:sz="24" w:space="0" w:color="auto"/>
              <w:bottom w:val="dashDotStroked" w:sz="24" w:space="0" w:color="auto"/>
              <w:right w:val="dashDotStroked" w:sz="24" w:space="0" w:color="auto"/>
            </w:tcBorders>
          </w:tcPr>
          <w:p w:rsidR="001166E7" w:rsidRPr="002F022C" w:rsidRDefault="001166E7" w:rsidP="002F022C">
            <w:pPr>
              <w:jc w:val="mediumKashida"/>
              <w:rPr>
                <w:rFonts w:cs="Simplified Arabic"/>
                <w:sz w:val="28"/>
                <w:szCs w:val="28"/>
                <w:rtl/>
                <w:lang w:bidi="ar-SY"/>
              </w:rPr>
            </w:pPr>
            <w:r w:rsidRPr="002F022C">
              <w:rPr>
                <w:rFonts w:ascii="Calibri" w:hAnsi="Calibri" w:cs="Simplified Arabic"/>
                <w:sz w:val="28"/>
                <w:szCs w:val="28"/>
                <w:rtl/>
                <w:lang w:bidi="ar-SY"/>
              </w:rPr>
              <w:t>±</w:t>
            </w:r>
            <w:r w:rsidRPr="002F022C">
              <w:rPr>
                <w:rFonts w:ascii="Calibri" w:hAnsi="Calibri" w:cs="Simplified Arabic" w:hint="cs"/>
                <w:sz w:val="28"/>
                <w:szCs w:val="28"/>
                <w:rtl/>
                <w:lang w:bidi="ar-SY"/>
              </w:rPr>
              <w:t xml:space="preserve"> 5</w:t>
            </w:r>
          </w:p>
        </w:tc>
      </w:tr>
    </w:tbl>
    <w:p w:rsidR="00AB011C" w:rsidRPr="002F022C" w:rsidRDefault="00AB011C" w:rsidP="002F022C">
      <w:pPr>
        <w:spacing w:after="0" w:line="240" w:lineRule="auto"/>
        <w:ind w:firstLine="567"/>
        <w:jc w:val="center"/>
        <w:rPr>
          <w:rFonts w:cs="Simplified Arabic"/>
          <w:sz w:val="28"/>
          <w:szCs w:val="28"/>
          <w:lang w:bidi="ar-SY"/>
        </w:rPr>
      </w:pPr>
    </w:p>
    <w:p w:rsidR="00AB011C" w:rsidRPr="002F022C" w:rsidRDefault="00AB011C" w:rsidP="002F022C">
      <w:pPr>
        <w:spacing w:after="0" w:line="240" w:lineRule="auto"/>
        <w:ind w:firstLine="567"/>
        <w:jc w:val="center"/>
        <w:rPr>
          <w:rFonts w:cs="Simplified Arabic"/>
          <w:sz w:val="28"/>
          <w:szCs w:val="28"/>
          <w:lang w:bidi="ar-SY"/>
        </w:rPr>
      </w:pPr>
    </w:p>
    <w:p w:rsidR="001166E7" w:rsidRPr="002F022C" w:rsidRDefault="00882212" w:rsidP="002F022C">
      <w:pPr>
        <w:spacing w:after="0" w:line="240" w:lineRule="auto"/>
        <w:ind w:firstLine="567"/>
        <w:jc w:val="mediumKashida"/>
        <w:rPr>
          <w:rFonts w:cs="Simplified Arabic"/>
          <w:sz w:val="28"/>
          <w:szCs w:val="28"/>
        </w:rPr>
      </w:pPr>
      <w:r w:rsidRPr="002F022C">
        <w:rPr>
          <w:rFonts w:cs="Simplified Arabic" w:hint="cs"/>
          <w:sz w:val="28"/>
          <w:szCs w:val="28"/>
          <w:rtl/>
        </w:rPr>
        <w:t xml:space="preserve">وهكذا نجد أن </w:t>
      </w:r>
      <w:r w:rsidRPr="002F022C">
        <w:rPr>
          <w:rFonts w:cs="Simplified Arabic"/>
          <w:sz w:val="28"/>
          <w:szCs w:val="28"/>
        </w:rPr>
        <w:t xml:space="preserve">TVT </w:t>
      </w:r>
      <w:r w:rsidRPr="002F022C">
        <w:rPr>
          <w:rFonts w:cs="Simplified Arabic" w:hint="cs"/>
          <w:sz w:val="28"/>
          <w:szCs w:val="28"/>
          <w:rtl/>
        </w:rPr>
        <w:t xml:space="preserve"> تستغرق وقتاً أطول من </w:t>
      </w:r>
      <w:r w:rsidRPr="002F022C">
        <w:rPr>
          <w:rFonts w:cs="Simplified Arabic"/>
          <w:sz w:val="28"/>
          <w:szCs w:val="28"/>
        </w:rPr>
        <w:t>TOT</w:t>
      </w:r>
      <w:r w:rsidRPr="002F022C">
        <w:rPr>
          <w:rFonts w:cs="Simplified Arabic" w:hint="cs"/>
          <w:sz w:val="28"/>
          <w:szCs w:val="28"/>
          <w:rtl/>
          <w:lang w:bidi="ar-SY"/>
        </w:rPr>
        <w:t xml:space="preserve"> ،وهذا يعود بشكل أساسي الى الحاجة الى تنظير المثانة عند مريضات </w:t>
      </w:r>
      <w:r w:rsidRPr="002F022C">
        <w:rPr>
          <w:rFonts w:cs="Simplified Arabic"/>
          <w:sz w:val="28"/>
          <w:szCs w:val="28"/>
          <w:lang w:val="en-GB"/>
        </w:rPr>
        <w:t xml:space="preserve">TVT </w:t>
      </w:r>
      <w:r w:rsidRPr="002F022C">
        <w:rPr>
          <w:rFonts w:cs="Simplified Arabic" w:hint="cs"/>
          <w:sz w:val="28"/>
          <w:szCs w:val="28"/>
          <w:rtl/>
          <w:lang w:bidi="ar-SY"/>
        </w:rPr>
        <w:t xml:space="preserve">وعدم الحاجة له عند مريضات </w:t>
      </w:r>
      <w:r w:rsidRPr="002F022C">
        <w:rPr>
          <w:rFonts w:cs="Simplified Arabic"/>
          <w:sz w:val="28"/>
          <w:szCs w:val="28"/>
          <w:lang w:val="en-GB"/>
        </w:rPr>
        <w:t>TOT</w:t>
      </w:r>
      <w:r w:rsidRPr="002F022C">
        <w:rPr>
          <w:rFonts w:cs="Simplified Arabic" w:hint="cs"/>
          <w:sz w:val="28"/>
          <w:szCs w:val="28"/>
          <w:rtl/>
          <w:lang w:val="en-GB"/>
        </w:rPr>
        <w:t>.</w:t>
      </w:r>
    </w:p>
    <w:p w:rsidR="00CC5C9C" w:rsidRPr="002F022C" w:rsidRDefault="00CC5C9C" w:rsidP="002F022C">
      <w:pPr>
        <w:spacing w:after="0" w:line="240" w:lineRule="auto"/>
        <w:jc w:val="mediumKashida"/>
        <w:rPr>
          <w:rFonts w:cs="Simplified Arabic"/>
          <w:sz w:val="28"/>
          <w:szCs w:val="28"/>
          <w:rtl/>
          <w:lang w:bidi="ar-SY"/>
        </w:rPr>
      </w:pPr>
    </w:p>
    <w:p w:rsidR="001166E7" w:rsidRPr="002F022C" w:rsidRDefault="002F03E6" w:rsidP="002F022C">
      <w:pPr>
        <w:spacing w:after="0" w:line="240" w:lineRule="auto"/>
        <w:jc w:val="mediumKashida"/>
        <w:rPr>
          <w:rFonts w:cs="Simplified Arabic"/>
          <w:b/>
          <w:bCs/>
          <w:sz w:val="28"/>
          <w:szCs w:val="28"/>
          <w:rtl/>
          <w:lang w:bidi="ar-SY"/>
        </w:rPr>
      </w:pPr>
      <w:r w:rsidRPr="002F022C">
        <w:rPr>
          <w:rFonts w:cs="Simplified Arabic" w:hint="cs"/>
          <w:b/>
          <w:bCs/>
          <w:sz w:val="28"/>
          <w:szCs w:val="28"/>
          <w:rtl/>
          <w:lang w:bidi="ar-SY"/>
        </w:rPr>
        <w:t xml:space="preserve">    </w:t>
      </w:r>
      <w:r w:rsidR="001166E7" w:rsidRPr="002F022C">
        <w:rPr>
          <w:rFonts w:cs="Simplified Arabic" w:hint="cs"/>
          <w:b/>
          <w:bCs/>
          <w:sz w:val="28"/>
          <w:szCs w:val="28"/>
          <w:rtl/>
          <w:lang w:bidi="ar-SY"/>
        </w:rPr>
        <w:t xml:space="preserve">- تفاصيل العمل الجراحي: </w:t>
      </w:r>
    </w:p>
    <w:p w:rsidR="001166E7" w:rsidRPr="002F022C" w:rsidRDefault="001166E7" w:rsidP="002F022C">
      <w:pPr>
        <w:spacing w:after="0" w:line="240" w:lineRule="auto"/>
        <w:ind w:firstLine="567"/>
        <w:jc w:val="mediumKashida"/>
        <w:rPr>
          <w:rFonts w:cs="Simplified Arabic"/>
          <w:sz w:val="28"/>
          <w:szCs w:val="28"/>
          <w:rtl/>
          <w:lang w:bidi="ar-SY"/>
        </w:rPr>
      </w:pPr>
      <w:r w:rsidRPr="002F022C">
        <w:rPr>
          <w:rFonts w:cs="Simplified Arabic" w:hint="cs"/>
          <w:b/>
          <w:bCs/>
          <w:i/>
          <w:iCs/>
          <w:sz w:val="28"/>
          <w:szCs w:val="28"/>
          <w:rtl/>
          <w:lang w:bidi="ar-SY"/>
        </w:rPr>
        <w:t xml:space="preserve">أولاً: </w:t>
      </w:r>
      <w:r w:rsidRPr="002F022C">
        <w:rPr>
          <w:rFonts w:cs="Simplified Arabic"/>
          <w:b/>
          <w:bCs/>
          <w:i/>
          <w:iCs/>
          <w:sz w:val="28"/>
          <w:szCs w:val="28"/>
          <w:lang w:bidi="ar-SY"/>
        </w:rPr>
        <w:t>TOT</w:t>
      </w:r>
      <w:r w:rsidRPr="002F022C">
        <w:rPr>
          <w:rFonts w:cs="Simplified Arabic" w:hint="cs"/>
          <w:b/>
          <w:bCs/>
          <w:i/>
          <w:iCs/>
          <w:sz w:val="28"/>
          <w:szCs w:val="28"/>
          <w:rtl/>
          <w:lang w:bidi="ar-SY"/>
        </w:rPr>
        <w:t>:</w:t>
      </w:r>
      <w:r w:rsidRPr="002F022C">
        <w:rPr>
          <w:rFonts w:cs="Simplified Arabic" w:hint="cs"/>
          <w:sz w:val="28"/>
          <w:szCs w:val="28"/>
          <w:rtl/>
          <w:lang w:bidi="ar-SY"/>
        </w:rPr>
        <w:t xml:space="preserve"> كان العمل الجراحي يبدأ بالتخدير العام أو الشوكي</w:t>
      </w:r>
      <w:r w:rsidR="001D2550" w:rsidRPr="002F022C">
        <w:rPr>
          <w:rFonts w:cs="Simplified Arabic" w:hint="cs"/>
          <w:sz w:val="28"/>
          <w:szCs w:val="28"/>
          <w:rtl/>
          <w:lang w:bidi="ar-SY"/>
        </w:rPr>
        <w:t>،</w:t>
      </w:r>
      <w:r w:rsidRPr="002F022C">
        <w:rPr>
          <w:rFonts w:cs="Simplified Arabic" w:hint="cs"/>
          <w:sz w:val="28"/>
          <w:szCs w:val="28"/>
          <w:rtl/>
          <w:lang w:bidi="ar-SY"/>
        </w:rPr>
        <w:t xml:space="preserve"> ثم توضع المريضة بوضعية تراند لينبورغ قليلاً مع العطف الشديد للفخذين على البطن وتبعيد الفخذ والساق نحو الوحشي لإبعاد الأوعية والأعصاب التي تمر عبر ال</w:t>
      </w:r>
      <w:r w:rsidR="00896F81" w:rsidRPr="002F022C">
        <w:rPr>
          <w:rFonts w:cs="Simplified Arabic" w:hint="cs"/>
          <w:sz w:val="28"/>
          <w:szCs w:val="28"/>
          <w:rtl/>
          <w:lang w:bidi="ar-SY"/>
        </w:rPr>
        <w:t>مغب</w:t>
      </w:r>
      <w:r w:rsidRPr="002F022C">
        <w:rPr>
          <w:rFonts w:cs="Simplified Arabic" w:hint="cs"/>
          <w:sz w:val="28"/>
          <w:szCs w:val="28"/>
          <w:rtl/>
          <w:lang w:bidi="ar-SY"/>
        </w:rPr>
        <w:t xml:space="preserve">ن وتلك التي تمر عبر الثقبة السادة باتجاه الوحشي والخلف ولإفساح المجال للجراح والمساعد لإجراء العمل الجراحي تجاه العجان بشكل مريح </w:t>
      </w:r>
      <w:r w:rsidR="001D2550" w:rsidRPr="002F022C">
        <w:rPr>
          <w:rFonts w:cs="Simplified Arabic" w:hint="cs"/>
          <w:sz w:val="28"/>
          <w:szCs w:val="28"/>
          <w:rtl/>
          <w:lang w:bidi="ar-SY"/>
        </w:rPr>
        <w:t xml:space="preserve">، </w:t>
      </w:r>
      <w:r w:rsidRPr="002F022C">
        <w:rPr>
          <w:rFonts w:cs="Simplified Arabic" w:hint="cs"/>
          <w:sz w:val="28"/>
          <w:szCs w:val="28"/>
          <w:rtl/>
          <w:lang w:bidi="ar-SY"/>
        </w:rPr>
        <w:t xml:space="preserve">ثم يجري بعدها شق صغر (2-3سم) بشكل طولي على الوجه الأمامي للمهبل يقع تحت فوهة الإحليل بحوالي 1-1,5سم يتم من خلاله تسليخ جدار المهبل الأمامي عن الإحليل باتجاه الأمام والخلف تمهيداً لفسح مكان مناسب لوضع الشريحة تحت الثلث المتوسط من الإحليل, يتم بعدها تسليخ طريق مناسب من كلا الجانبين وبذلك نحصل على نفقين كل منهما يمتد للأعلى وخلف الشعبة الحرقفية العانية. </w:t>
      </w:r>
    </w:p>
    <w:p w:rsidR="001166E7" w:rsidRPr="002F022C" w:rsidRDefault="001166E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بعدها يتم إجراء شق 0,5-1سم ثنائي الجانب في جلد الثنية الفخذية بمسافة 4-6سم وحشي البظر (حي</w:t>
      </w:r>
      <w:r w:rsidR="00C7270A" w:rsidRPr="002F022C">
        <w:rPr>
          <w:rFonts w:cs="Simplified Arabic" w:hint="cs"/>
          <w:sz w:val="28"/>
          <w:szCs w:val="28"/>
          <w:rtl/>
          <w:lang w:bidi="ar-SY"/>
        </w:rPr>
        <w:t>ث</w:t>
      </w:r>
      <w:r w:rsidRPr="002F022C">
        <w:rPr>
          <w:rFonts w:cs="Simplified Arabic" w:hint="cs"/>
          <w:sz w:val="28"/>
          <w:szCs w:val="28"/>
          <w:rtl/>
          <w:lang w:bidi="ar-SY"/>
        </w:rPr>
        <w:t xml:space="preserve"> يمكن جس وتر العضلة المقربة الطويلة). </w:t>
      </w:r>
    </w:p>
    <w:p w:rsidR="001166E7" w:rsidRPr="002F022C" w:rsidRDefault="001166E7"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بعدها نمسك بقبضة تروكار جهاز </w:t>
      </w:r>
      <w:r w:rsidRPr="002F022C">
        <w:rPr>
          <w:rFonts w:cs="Simplified Arabic"/>
          <w:sz w:val="28"/>
          <w:szCs w:val="28"/>
          <w:lang w:bidi="ar-SY"/>
        </w:rPr>
        <w:t>TOT</w:t>
      </w:r>
      <w:r w:rsidRPr="002F022C">
        <w:rPr>
          <w:rFonts w:cs="Simplified Arabic" w:hint="cs"/>
          <w:sz w:val="28"/>
          <w:szCs w:val="28"/>
          <w:rtl/>
          <w:lang w:bidi="ar-SY"/>
        </w:rPr>
        <w:t xml:space="preserve"> وندخل ذروت</w:t>
      </w:r>
      <w:r w:rsidR="001D2550" w:rsidRPr="002F022C">
        <w:rPr>
          <w:rFonts w:cs="Simplified Arabic" w:hint="cs"/>
          <w:sz w:val="28"/>
          <w:szCs w:val="28"/>
          <w:rtl/>
          <w:lang w:bidi="ar-SY"/>
        </w:rPr>
        <w:t>ه</w:t>
      </w:r>
      <w:r w:rsidRPr="002F022C">
        <w:rPr>
          <w:rFonts w:cs="Simplified Arabic" w:hint="cs"/>
          <w:sz w:val="28"/>
          <w:szCs w:val="28"/>
          <w:rtl/>
          <w:lang w:bidi="ar-SY"/>
        </w:rPr>
        <w:t xml:space="preserve"> في الشق المجرى في ثنية الفخذ ونقوم بثقب الغشاء السدادي (حيث نسمع صوت الانثقاب), عندها نضع إصبع في النفق المجرى سابقاً في نفس الجهة ونوجه ذروة الجهاز تجاه ذروة الإصبع ونمرر ذروة الجهاز إلى المهبل ثم نعلق الشريحة بالجهاز ونسحب الشريحة عبر شق الفخذ, نكرر هذا الإجراء في الجانب الآخر. </w:t>
      </w:r>
    </w:p>
    <w:p w:rsidR="001166E7" w:rsidRPr="002F022C" w:rsidRDefault="00B824F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نضع كلي بين الإحليل والشريحة من أجل خلق مسافة بين الإحليل والشريحة ونس</w:t>
      </w:r>
      <w:r w:rsidR="00C7270A" w:rsidRPr="002F022C">
        <w:rPr>
          <w:rFonts w:cs="Simplified Arabic" w:hint="cs"/>
          <w:sz w:val="28"/>
          <w:szCs w:val="28"/>
          <w:rtl/>
          <w:lang w:bidi="ar-SY"/>
        </w:rPr>
        <w:t>ح</w:t>
      </w:r>
      <w:r w:rsidRPr="002F022C">
        <w:rPr>
          <w:rFonts w:cs="Simplified Arabic" w:hint="cs"/>
          <w:sz w:val="28"/>
          <w:szCs w:val="28"/>
          <w:rtl/>
          <w:lang w:bidi="ar-SY"/>
        </w:rPr>
        <w:t>ب الشريحة من الجهتين ونقص النهايات الزائدة دون غرز أو تعليق و</w:t>
      </w:r>
      <w:r w:rsidR="00C7270A" w:rsidRPr="002F022C">
        <w:rPr>
          <w:rFonts w:cs="Simplified Arabic" w:hint="cs"/>
          <w:sz w:val="28"/>
          <w:szCs w:val="28"/>
          <w:rtl/>
          <w:lang w:bidi="ar-SY"/>
        </w:rPr>
        <w:t>ب</w:t>
      </w:r>
      <w:r w:rsidRPr="002F022C">
        <w:rPr>
          <w:rFonts w:cs="Simplified Arabic" w:hint="cs"/>
          <w:sz w:val="28"/>
          <w:szCs w:val="28"/>
          <w:rtl/>
          <w:lang w:bidi="ar-SY"/>
        </w:rPr>
        <w:t>ذلك نترك الشريحة حرة دون شد أو توتير.</w:t>
      </w:r>
    </w:p>
    <w:p w:rsidR="00B824FD" w:rsidRPr="002F022C" w:rsidRDefault="00B824F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يتم بعدها وضع غرزة أو غرزتين لإغلاق جدار المهبل الأمامي فوق الشريحة ويكون وقتها قد انتهى العمل الجراحي. </w:t>
      </w:r>
    </w:p>
    <w:p w:rsidR="00B824FD" w:rsidRPr="002F022C" w:rsidRDefault="00B824FD" w:rsidP="002F022C">
      <w:pPr>
        <w:spacing w:after="0" w:line="240" w:lineRule="auto"/>
        <w:ind w:firstLine="567"/>
        <w:jc w:val="mediumKashida"/>
        <w:rPr>
          <w:rFonts w:cs="Simplified Arabic"/>
          <w:sz w:val="28"/>
          <w:szCs w:val="28"/>
          <w:rtl/>
          <w:lang w:bidi="ar-SY"/>
        </w:rPr>
      </w:pPr>
      <w:r w:rsidRPr="002F022C">
        <w:rPr>
          <w:rFonts w:cs="Simplified Arabic" w:hint="cs"/>
          <w:b/>
          <w:bCs/>
          <w:i/>
          <w:iCs/>
          <w:sz w:val="28"/>
          <w:szCs w:val="28"/>
          <w:rtl/>
          <w:lang w:bidi="ar-SY"/>
        </w:rPr>
        <w:t xml:space="preserve">ثانياً: </w:t>
      </w:r>
      <w:r w:rsidRPr="002F022C">
        <w:rPr>
          <w:rFonts w:cs="Simplified Arabic"/>
          <w:b/>
          <w:bCs/>
          <w:i/>
          <w:iCs/>
          <w:sz w:val="28"/>
          <w:szCs w:val="28"/>
          <w:lang w:bidi="ar-SY"/>
        </w:rPr>
        <w:t>TVT</w:t>
      </w:r>
      <w:r w:rsidRPr="002F022C">
        <w:rPr>
          <w:rFonts w:cs="Simplified Arabic" w:hint="cs"/>
          <w:b/>
          <w:bCs/>
          <w:i/>
          <w:iCs/>
          <w:sz w:val="28"/>
          <w:szCs w:val="28"/>
          <w:rtl/>
          <w:lang w:bidi="ar-SY"/>
        </w:rPr>
        <w:t>:</w:t>
      </w:r>
      <w:r w:rsidRPr="002F022C">
        <w:rPr>
          <w:rFonts w:cs="Simplified Arabic" w:hint="cs"/>
          <w:sz w:val="28"/>
          <w:szCs w:val="28"/>
          <w:rtl/>
          <w:lang w:bidi="ar-SY"/>
        </w:rPr>
        <w:t xml:space="preserve"> كان العمل الجراحي يبدأ بالتخدير العام أو الشوكي ثم توضع المريضة</w:t>
      </w:r>
      <w:r w:rsidR="009422B3" w:rsidRPr="002F022C">
        <w:rPr>
          <w:rFonts w:cs="Simplified Arabic" w:hint="cs"/>
          <w:sz w:val="28"/>
          <w:szCs w:val="28"/>
          <w:rtl/>
          <w:lang w:bidi="ar-SY"/>
        </w:rPr>
        <w:t xml:space="preserve"> </w:t>
      </w:r>
      <w:r w:rsidRPr="002F022C">
        <w:rPr>
          <w:rFonts w:cs="Simplified Arabic" w:hint="cs"/>
          <w:sz w:val="28"/>
          <w:szCs w:val="28"/>
          <w:rtl/>
          <w:lang w:bidi="ar-SY"/>
        </w:rPr>
        <w:t>بوضعية تراند لينبورغ قليلاً مع العطف الشديد للفخذين على البطن وتبعيد الفخذ والساق نحو الوحشي لإبعاد الأوعية والأعصاب التي تمر عبر ال</w:t>
      </w:r>
      <w:r w:rsidR="009422B3" w:rsidRPr="002F022C">
        <w:rPr>
          <w:rFonts w:cs="Simplified Arabic" w:hint="cs"/>
          <w:sz w:val="28"/>
          <w:szCs w:val="28"/>
          <w:rtl/>
          <w:lang w:bidi="ar-SY"/>
        </w:rPr>
        <w:t>مغب</w:t>
      </w:r>
      <w:r w:rsidRPr="002F022C">
        <w:rPr>
          <w:rFonts w:cs="Simplified Arabic" w:hint="cs"/>
          <w:sz w:val="28"/>
          <w:szCs w:val="28"/>
          <w:rtl/>
          <w:lang w:bidi="ar-SY"/>
        </w:rPr>
        <w:t xml:space="preserve">ن وتلك التي تمر عبر الثقبة السادة باتجاه الوحشي والخلف ولإفساح المجال للجراح والمساعد لإجراء العمل الجراحي تجاه العجان بشكل مريح, ثم يجري بعدها شق صغير بشكل معترض على الوجه الأمامي للمهبل يقع تحت فوهة الإحليل بحوالي 1,5- 2سم يتم خلاله تسليخ جدار المهبل الأمامي عن الإحليل باتجاه الأمام والخلف تمهيداً لفسح مكان مناسب لوضع الشريحة تحت الثلث المتوسط من الإحليل. </w:t>
      </w:r>
    </w:p>
    <w:p w:rsidR="00B824FD" w:rsidRPr="002F022C" w:rsidRDefault="00B824F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يتم بعدها تسليخ طريق مناسب لدخول التروكار من كلا الجانبين حول الإحليل بعد ثقب الحجاب البولي التناسلي </w:t>
      </w:r>
      <w:r w:rsidR="00E751B1" w:rsidRPr="002F022C">
        <w:rPr>
          <w:rFonts w:cs="Simplified Arabic" w:hint="cs"/>
          <w:sz w:val="28"/>
          <w:szCs w:val="28"/>
          <w:rtl/>
          <w:lang w:bidi="ar-SY"/>
        </w:rPr>
        <w:t xml:space="preserve">، </w:t>
      </w:r>
      <w:r w:rsidRPr="002F022C">
        <w:rPr>
          <w:rFonts w:cs="Simplified Arabic" w:hint="cs"/>
          <w:sz w:val="28"/>
          <w:szCs w:val="28"/>
          <w:rtl/>
          <w:lang w:bidi="ar-SY"/>
        </w:rPr>
        <w:t xml:space="preserve">ثم يدخل التروكار من كل جانب بعد محاولة إبعاد المثانة والإحليل للجانب المقابل محاولين أثناء الدخول بالتروكار معانقة الوجه الخلفي لارتفاق العانة عبر مسافة ريتزيوس من الجانب </w:t>
      </w:r>
      <w:r w:rsidR="00E751B1" w:rsidRPr="002F022C">
        <w:rPr>
          <w:rFonts w:cs="Simplified Arabic" w:hint="cs"/>
          <w:sz w:val="28"/>
          <w:szCs w:val="28"/>
          <w:rtl/>
          <w:lang w:bidi="ar-SY"/>
        </w:rPr>
        <w:t>،</w:t>
      </w:r>
      <w:r w:rsidRPr="002F022C">
        <w:rPr>
          <w:rFonts w:cs="Simplified Arabic" w:hint="cs"/>
          <w:sz w:val="28"/>
          <w:szCs w:val="28"/>
          <w:rtl/>
          <w:lang w:bidi="ar-SY"/>
        </w:rPr>
        <w:t>حتى يتم خرق الجلد الأمامي لجبل الزهرة</w:t>
      </w:r>
      <w:r w:rsidR="00E751B1" w:rsidRPr="002F022C">
        <w:rPr>
          <w:rFonts w:cs="Simplified Arabic" w:hint="cs"/>
          <w:sz w:val="28"/>
          <w:szCs w:val="28"/>
          <w:rtl/>
          <w:lang w:bidi="ar-SY"/>
        </w:rPr>
        <w:t>،</w:t>
      </w:r>
      <w:r w:rsidRPr="002F022C">
        <w:rPr>
          <w:rFonts w:cs="Simplified Arabic" w:hint="cs"/>
          <w:sz w:val="28"/>
          <w:szCs w:val="28"/>
          <w:rtl/>
          <w:lang w:bidi="ar-SY"/>
        </w:rPr>
        <w:t xml:space="preserve"> و</w:t>
      </w:r>
      <w:r w:rsidR="009422B3" w:rsidRPr="002F022C">
        <w:rPr>
          <w:rFonts w:cs="Simplified Arabic" w:hint="cs"/>
          <w:sz w:val="28"/>
          <w:szCs w:val="28"/>
          <w:rtl/>
          <w:lang w:bidi="ar-SY"/>
        </w:rPr>
        <w:t>ي</w:t>
      </w:r>
      <w:r w:rsidRPr="002F022C">
        <w:rPr>
          <w:rFonts w:cs="Simplified Arabic" w:hint="cs"/>
          <w:sz w:val="28"/>
          <w:szCs w:val="28"/>
          <w:rtl/>
          <w:lang w:bidi="ar-SY"/>
        </w:rPr>
        <w:t>سحب التروكار مع إبقاء المد</w:t>
      </w:r>
      <w:r w:rsidR="009422B3" w:rsidRPr="002F022C">
        <w:rPr>
          <w:rFonts w:cs="Simplified Arabic" w:hint="cs"/>
          <w:sz w:val="28"/>
          <w:szCs w:val="28"/>
          <w:rtl/>
          <w:lang w:bidi="ar-SY"/>
        </w:rPr>
        <w:t>ح</w:t>
      </w:r>
      <w:r w:rsidRPr="002F022C">
        <w:rPr>
          <w:rFonts w:cs="Simplified Arabic" w:hint="cs"/>
          <w:sz w:val="28"/>
          <w:szCs w:val="28"/>
          <w:rtl/>
          <w:lang w:bidi="ar-SY"/>
        </w:rPr>
        <w:t>م ذي اللون الأزرق. يكرر نفس الشيء في الجانب الآخر ثم يجري تنظير المثانة في الوقت الذي يكون فيه المد</w:t>
      </w:r>
      <w:r w:rsidR="009422B3" w:rsidRPr="002F022C">
        <w:rPr>
          <w:rFonts w:cs="Simplified Arabic" w:hint="cs"/>
          <w:sz w:val="28"/>
          <w:szCs w:val="28"/>
          <w:rtl/>
          <w:lang w:bidi="ar-SY"/>
        </w:rPr>
        <w:t>ح</w:t>
      </w:r>
      <w:r w:rsidRPr="002F022C">
        <w:rPr>
          <w:rFonts w:cs="Simplified Arabic" w:hint="cs"/>
          <w:sz w:val="28"/>
          <w:szCs w:val="28"/>
          <w:rtl/>
          <w:lang w:bidi="ar-SY"/>
        </w:rPr>
        <w:t>م ذي اللون الأزرق بمكانه بالطرفين ليساعد على و</w:t>
      </w:r>
      <w:r w:rsidR="009422B3" w:rsidRPr="002F022C">
        <w:rPr>
          <w:rFonts w:cs="Simplified Arabic" w:hint="cs"/>
          <w:sz w:val="28"/>
          <w:szCs w:val="28"/>
          <w:rtl/>
          <w:lang w:bidi="ar-SY"/>
        </w:rPr>
        <w:t>ض</w:t>
      </w:r>
      <w:r w:rsidRPr="002F022C">
        <w:rPr>
          <w:rFonts w:cs="Simplified Arabic" w:hint="cs"/>
          <w:sz w:val="28"/>
          <w:szCs w:val="28"/>
          <w:rtl/>
          <w:lang w:bidi="ar-SY"/>
        </w:rPr>
        <w:t>و</w:t>
      </w:r>
      <w:r w:rsidR="009422B3" w:rsidRPr="002F022C">
        <w:rPr>
          <w:rFonts w:cs="Simplified Arabic" w:hint="cs"/>
          <w:sz w:val="28"/>
          <w:szCs w:val="28"/>
          <w:rtl/>
          <w:lang w:bidi="ar-SY"/>
        </w:rPr>
        <w:t>ح</w:t>
      </w:r>
      <w:r w:rsidRPr="002F022C">
        <w:rPr>
          <w:rFonts w:cs="Simplified Arabic" w:hint="cs"/>
          <w:sz w:val="28"/>
          <w:szCs w:val="28"/>
          <w:rtl/>
          <w:lang w:bidi="ar-SY"/>
        </w:rPr>
        <w:t xml:space="preserve"> الرؤيا والتأكد من عدم حدوث انثقاب للمثانة أو أية أذية للإحليل أثناء تنظير المثانة. </w:t>
      </w:r>
    </w:p>
    <w:p w:rsidR="00B824FD" w:rsidRPr="002F022C" w:rsidRDefault="00B824F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ثم يعلق طرف الوحشاح بالمد</w:t>
      </w:r>
      <w:r w:rsidR="00C945DB" w:rsidRPr="002F022C">
        <w:rPr>
          <w:rFonts w:cs="Simplified Arabic" w:hint="cs"/>
          <w:sz w:val="28"/>
          <w:szCs w:val="28"/>
          <w:rtl/>
          <w:lang w:bidi="ar-SY"/>
        </w:rPr>
        <w:t>ح</w:t>
      </w:r>
      <w:r w:rsidRPr="002F022C">
        <w:rPr>
          <w:rFonts w:cs="Simplified Arabic" w:hint="cs"/>
          <w:sz w:val="28"/>
          <w:szCs w:val="28"/>
          <w:rtl/>
          <w:lang w:bidi="ar-SY"/>
        </w:rPr>
        <w:t>م من كل جانب ويتم سحب المد</w:t>
      </w:r>
      <w:r w:rsidR="00C945DB" w:rsidRPr="002F022C">
        <w:rPr>
          <w:rFonts w:cs="Simplified Arabic" w:hint="cs"/>
          <w:sz w:val="28"/>
          <w:szCs w:val="28"/>
          <w:rtl/>
          <w:lang w:bidi="ar-SY"/>
        </w:rPr>
        <w:t>ح</w:t>
      </w:r>
      <w:r w:rsidRPr="002F022C">
        <w:rPr>
          <w:rFonts w:cs="Simplified Arabic" w:hint="cs"/>
          <w:sz w:val="28"/>
          <w:szCs w:val="28"/>
          <w:rtl/>
          <w:lang w:bidi="ar-SY"/>
        </w:rPr>
        <w:t xml:space="preserve">م لإدخال الشريحة ووضعها في مكانها المناسب وتترك الشريحة </w:t>
      </w:r>
      <w:r w:rsidR="00C945DB" w:rsidRPr="002F022C">
        <w:rPr>
          <w:rFonts w:cs="Simplified Arabic" w:hint="cs"/>
          <w:sz w:val="28"/>
          <w:szCs w:val="28"/>
          <w:rtl/>
          <w:lang w:bidi="ar-SY"/>
        </w:rPr>
        <w:t>ح</w:t>
      </w:r>
      <w:r w:rsidRPr="002F022C">
        <w:rPr>
          <w:rFonts w:cs="Simplified Arabic" w:hint="cs"/>
          <w:sz w:val="28"/>
          <w:szCs w:val="28"/>
          <w:rtl/>
          <w:lang w:bidi="ar-SY"/>
        </w:rPr>
        <w:t>رة دون شد أو توتير</w:t>
      </w:r>
      <w:r w:rsidR="006973AB" w:rsidRPr="002F022C">
        <w:rPr>
          <w:rFonts w:cs="Simplified Arabic" w:hint="cs"/>
          <w:sz w:val="28"/>
          <w:szCs w:val="28"/>
          <w:rtl/>
          <w:lang w:bidi="ar-SY"/>
        </w:rPr>
        <w:t>،</w:t>
      </w:r>
      <w:r w:rsidRPr="002F022C">
        <w:rPr>
          <w:rFonts w:cs="Simplified Arabic" w:hint="cs"/>
          <w:sz w:val="28"/>
          <w:szCs w:val="28"/>
          <w:rtl/>
          <w:lang w:bidi="ar-SY"/>
        </w:rPr>
        <w:t xml:space="preserve"> ونقص النهايات الزائدة الخارجة من جبل الز</w:t>
      </w:r>
      <w:r w:rsidR="00D207EE" w:rsidRPr="002F022C">
        <w:rPr>
          <w:rFonts w:cs="Simplified Arabic" w:hint="cs"/>
          <w:sz w:val="28"/>
          <w:szCs w:val="28"/>
          <w:rtl/>
          <w:lang w:bidi="ar-SY"/>
        </w:rPr>
        <w:t>هر</w:t>
      </w:r>
      <w:r w:rsidRPr="002F022C">
        <w:rPr>
          <w:rFonts w:cs="Simplified Arabic" w:hint="cs"/>
          <w:sz w:val="28"/>
          <w:szCs w:val="28"/>
          <w:rtl/>
          <w:lang w:bidi="ar-SY"/>
        </w:rPr>
        <w:t xml:space="preserve">ة دون غرز أو تعليق لها. </w:t>
      </w:r>
    </w:p>
    <w:p w:rsidR="00B824FD" w:rsidRPr="002F022C" w:rsidRDefault="00B824F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يتم بعدها وضع غرزة أو غرزتين لإغلاق جدار المهبل الأمامي فوق الشريحة ويكون وقتها قد انتهى العمل الجراحي. </w:t>
      </w:r>
    </w:p>
    <w:p w:rsidR="00B824FD" w:rsidRPr="002F022C" w:rsidRDefault="00B824FD"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2</w:t>
      </w:r>
      <w:r w:rsidR="002F03E6" w:rsidRPr="002F022C">
        <w:rPr>
          <w:rFonts w:cs="Simplified Arabic" w:hint="cs"/>
          <w:b/>
          <w:bCs/>
          <w:sz w:val="28"/>
          <w:szCs w:val="28"/>
          <w:rtl/>
          <w:lang w:bidi="ar-SY"/>
        </w:rPr>
        <w:t>-2</w:t>
      </w:r>
      <w:r w:rsidRPr="002F022C">
        <w:rPr>
          <w:rFonts w:cs="Simplified Arabic" w:hint="cs"/>
          <w:b/>
          <w:bCs/>
          <w:sz w:val="28"/>
          <w:szCs w:val="28"/>
          <w:rtl/>
          <w:lang w:bidi="ar-SY"/>
        </w:rPr>
        <w:t xml:space="preserve">-5- نتائج الدراسة من حيث اختلاطات العمل الجراحي: </w:t>
      </w:r>
    </w:p>
    <w:p w:rsidR="00B824FD" w:rsidRPr="002F022C" w:rsidRDefault="00B824F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تقسم اختلاطات العمل الجراحي لقسمين, اختلاطات باكرة تحدث أثناء العمل الجراحي أو بعده بأيام, واختلاطات متأخرة تحدث بعد أسابيع لسنوات. </w:t>
      </w:r>
    </w:p>
    <w:p w:rsidR="00B824FD" w:rsidRPr="002F022C" w:rsidRDefault="002F03E6" w:rsidP="002F022C">
      <w:pPr>
        <w:spacing w:after="0" w:line="240" w:lineRule="auto"/>
        <w:ind w:firstLine="567"/>
        <w:jc w:val="mediumKashida"/>
        <w:rPr>
          <w:rFonts w:cs="Simplified Arabic"/>
          <w:b/>
          <w:bCs/>
          <w:sz w:val="28"/>
          <w:szCs w:val="28"/>
          <w:u w:val="words"/>
          <w:rtl/>
          <w:lang w:bidi="ar-SY"/>
        </w:rPr>
      </w:pPr>
      <w:r w:rsidRPr="002F022C">
        <w:rPr>
          <w:rFonts w:cs="Simplified Arabic" w:hint="cs"/>
          <w:b/>
          <w:bCs/>
          <w:sz w:val="28"/>
          <w:szCs w:val="28"/>
          <w:rtl/>
          <w:lang w:bidi="ar-SY"/>
        </w:rPr>
        <w:t>أولاً</w:t>
      </w:r>
      <w:r w:rsidR="00B824FD" w:rsidRPr="002F022C">
        <w:rPr>
          <w:rFonts w:cs="Simplified Arabic" w:hint="cs"/>
          <w:b/>
          <w:bCs/>
          <w:sz w:val="28"/>
          <w:szCs w:val="28"/>
          <w:rtl/>
          <w:lang w:bidi="ar-SY"/>
        </w:rPr>
        <w:t xml:space="preserve">- الاختلاطات الباكرة: </w:t>
      </w:r>
    </w:p>
    <w:p w:rsidR="00B824FD" w:rsidRPr="002F022C" w:rsidRDefault="00B824FD" w:rsidP="002F022C">
      <w:pPr>
        <w:pStyle w:val="ListParagraph"/>
        <w:numPr>
          <w:ilvl w:val="0"/>
          <w:numId w:val="14"/>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النزف: </w:t>
      </w:r>
      <w:r w:rsidR="001C52AC" w:rsidRPr="002F022C">
        <w:rPr>
          <w:rFonts w:cs="Simplified Arabic" w:hint="cs"/>
          <w:sz w:val="28"/>
          <w:szCs w:val="28"/>
          <w:rtl/>
          <w:lang w:bidi="ar-SY"/>
        </w:rPr>
        <w:t>(تم تقدير كمية النزف بناءً على عدد الشاشات المستخدمة مع العلم أنه تم تقديرأن كل شاشة تستوعب 5 مل من الدم)</w:t>
      </w:r>
    </w:p>
    <w:p w:rsidR="00FB6493" w:rsidRPr="002F022C" w:rsidRDefault="00B824FD" w:rsidP="002F022C">
      <w:pPr>
        <w:pStyle w:val="ListParagraph"/>
        <w:numPr>
          <w:ilvl w:val="0"/>
          <w:numId w:val="11"/>
        </w:numPr>
        <w:spacing w:after="0" w:line="240" w:lineRule="auto"/>
        <w:jc w:val="mediumKashida"/>
        <w:rPr>
          <w:rFonts w:cs="Simplified Arabic"/>
          <w:b/>
          <w:bCs/>
          <w:sz w:val="28"/>
          <w:szCs w:val="28"/>
          <w:rtl/>
          <w:lang w:bidi="ar-SY"/>
        </w:rPr>
      </w:pPr>
      <w:r w:rsidRPr="002F022C">
        <w:rPr>
          <w:rFonts w:cs="Simplified Arabic"/>
          <w:b/>
          <w:bCs/>
          <w:sz w:val="28"/>
          <w:szCs w:val="28"/>
          <w:lang w:bidi="ar-SY"/>
        </w:rPr>
        <w:t>TOT</w:t>
      </w:r>
      <w:r w:rsidRPr="002F022C">
        <w:rPr>
          <w:rFonts w:cs="Simplified Arabic" w:hint="cs"/>
          <w:b/>
          <w:bCs/>
          <w:sz w:val="28"/>
          <w:szCs w:val="28"/>
          <w:rtl/>
          <w:lang w:bidi="ar-SY"/>
        </w:rPr>
        <w:t xml:space="preserve">: </w:t>
      </w:r>
      <w:r w:rsidRPr="002F022C">
        <w:rPr>
          <w:rFonts w:cs="Simplified Arabic" w:hint="cs"/>
          <w:sz w:val="28"/>
          <w:szCs w:val="28"/>
          <w:rtl/>
          <w:lang w:bidi="ar-SY"/>
        </w:rPr>
        <w:t>حدث النزف بنسب متفاوتة, وقد قدّر وسطي الضياع الدموي أثناء الجراحة بـ 50 مل (احتاجت مريضة واحدة لنقل الدم نتيجة حدوث نزف غزير أثناء تسليخ الجدار الأمامي لل</w:t>
      </w:r>
      <w:r w:rsidR="00A50662" w:rsidRPr="002F022C">
        <w:rPr>
          <w:rFonts w:cs="Simplified Arabic" w:hint="cs"/>
          <w:sz w:val="28"/>
          <w:szCs w:val="28"/>
          <w:rtl/>
          <w:lang w:bidi="ar-SY"/>
        </w:rPr>
        <w:t>م</w:t>
      </w:r>
      <w:r w:rsidRPr="002F022C">
        <w:rPr>
          <w:rFonts w:cs="Simplified Arabic" w:hint="cs"/>
          <w:sz w:val="28"/>
          <w:szCs w:val="28"/>
          <w:rtl/>
          <w:lang w:bidi="ar-SY"/>
        </w:rPr>
        <w:t>ه</w:t>
      </w:r>
      <w:r w:rsidR="00A50662" w:rsidRPr="002F022C">
        <w:rPr>
          <w:rFonts w:cs="Simplified Arabic" w:hint="cs"/>
          <w:sz w:val="28"/>
          <w:szCs w:val="28"/>
          <w:rtl/>
          <w:lang w:bidi="ar-SY"/>
        </w:rPr>
        <w:t>ب</w:t>
      </w:r>
      <w:r w:rsidRPr="002F022C">
        <w:rPr>
          <w:rFonts w:cs="Simplified Arabic" w:hint="cs"/>
          <w:sz w:val="28"/>
          <w:szCs w:val="28"/>
          <w:rtl/>
          <w:lang w:bidi="ar-SY"/>
        </w:rPr>
        <w:t>ل عن الإحليل عند مريضة كان قد أجري لها إصلاح أمامي سابقاً</w:t>
      </w:r>
      <w:r w:rsidR="00CE065D" w:rsidRPr="002F022C">
        <w:rPr>
          <w:rFonts w:cs="Simplified Arabic" w:hint="cs"/>
          <w:sz w:val="28"/>
          <w:szCs w:val="28"/>
          <w:rtl/>
          <w:lang w:bidi="ar-SY"/>
        </w:rPr>
        <w:t xml:space="preserve"> وهي المريضة التي تم استبعادها من الدراسة</w:t>
      </w:r>
      <w:r w:rsidRPr="002F022C">
        <w:rPr>
          <w:rFonts w:cs="Simplified Arabic" w:hint="cs"/>
          <w:sz w:val="28"/>
          <w:szCs w:val="28"/>
          <w:rtl/>
          <w:lang w:bidi="ar-SY"/>
        </w:rPr>
        <w:t>). و</w:t>
      </w:r>
      <w:r w:rsidR="00254432" w:rsidRPr="002F022C">
        <w:rPr>
          <w:rFonts w:cs="Simplified Arabic" w:hint="cs"/>
          <w:sz w:val="28"/>
          <w:szCs w:val="28"/>
          <w:rtl/>
          <w:lang w:bidi="ar-SY"/>
        </w:rPr>
        <w:t>ت</w:t>
      </w:r>
      <w:r w:rsidRPr="002F022C">
        <w:rPr>
          <w:rFonts w:cs="Simplified Arabic" w:hint="cs"/>
          <w:sz w:val="28"/>
          <w:szCs w:val="28"/>
          <w:rtl/>
          <w:lang w:bidi="ar-SY"/>
        </w:rPr>
        <w:t xml:space="preserve">م ملاحظة </w:t>
      </w:r>
      <w:r w:rsidR="00254432" w:rsidRPr="002F022C">
        <w:rPr>
          <w:rFonts w:cs="Simplified Arabic" w:hint="cs"/>
          <w:sz w:val="28"/>
          <w:szCs w:val="28"/>
          <w:rtl/>
          <w:lang w:bidi="ar-SY"/>
        </w:rPr>
        <w:t>ك</w:t>
      </w:r>
      <w:r w:rsidRPr="002F022C">
        <w:rPr>
          <w:rFonts w:cs="Simplified Arabic" w:hint="cs"/>
          <w:sz w:val="28"/>
          <w:szCs w:val="28"/>
          <w:rtl/>
          <w:lang w:bidi="ar-SY"/>
        </w:rPr>
        <w:t xml:space="preserve">دمة في مكان خروج طرفي الشريحة عند الثنية الفخذية عند 6 مريضات عند المراجعة بعد أسبوع من العمل الجراحي, لم يحدث أورام دموية. </w:t>
      </w:r>
    </w:p>
    <w:p w:rsidR="00C34A71" w:rsidRPr="002F022C" w:rsidRDefault="00B824FD" w:rsidP="002F022C">
      <w:pPr>
        <w:pStyle w:val="ListParagraph"/>
        <w:numPr>
          <w:ilvl w:val="0"/>
          <w:numId w:val="11"/>
        </w:numPr>
        <w:spacing w:after="0" w:line="240" w:lineRule="auto"/>
        <w:jc w:val="mediumKashida"/>
        <w:rPr>
          <w:rFonts w:cs="Simplified Arabic"/>
          <w:b/>
          <w:bCs/>
          <w:sz w:val="28"/>
          <w:szCs w:val="28"/>
          <w:lang w:bidi="ar-SY"/>
        </w:rPr>
      </w:pPr>
      <w:r w:rsidRPr="002F022C">
        <w:rPr>
          <w:rFonts w:cs="Simplified Arabic"/>
          <w:b/>
          <w:bCs/>
          <w:sz w:val="28"/>
          <w:szCs w:val="28"/>
          <w:lang w:bidi="ar-SY"/>
        </w:rPr>
        <w:t>TVT</w:t>
      </w:r>
      <w:r w:rsidRPr="002F022C">
        <w:rPr>
          <w:rFonts w:cs="Simplified Arabic" w:hint="cs"/>
          <w:b/>
          <w:bCs/>
          <w:sz w:val="28"/>
          <w:szCs w:val="28"/>
          <w:rtl/>
          <w:lang w:bidi="ar-SY"/>
        </w:rPr>
        <w:t xml:space="preserve">: </w:t>
      </w:r>
      <w:r w:rsidRPr="002F022C">
        <w:rPr>
          <w:rFonts w:cs="Simplified Arabic" w:hint="cs"/>
          <w:sz w:val="28"/>
          <w:szCs w:val="28"/>
          <w:rtl/>
          <w:lang w:bidi="ar-SY"/>
        </w:rPr>
        <w:t>حدث النزف بنسب متفاوتة, وقد قُدّر وسطي الضياع الدموي أثناء الجراحة بـ 75 مل, ولم تحتج أية مريضة لنقل الدم وتم ملاحظة وجود كدمة في مكان خروج طرفي الشريحة من جبل الزهرة عند حوالي 8 مريضات عند المراجعة بعد أسبوع من العمل الجراحي. حدث ورم دموي عند مريضة واحدة راجعت بعد أيام حيث انبثق بشكل عفوي من فتحة الشريحة دون أن تتأثر الشريحة أو نتيجة العمل الجراحي.</w:t>
      </w:r>
    </w:p>
    <w:p w:rsidR="00FB6493" w:rsidRDefault="00B824FD" w:rsidP="002F022C">
      <w:pPr>
        <w:pStyle w:val="ListParagraph"/>
        <w:spacing w:after="0" w:line="240" w:lineRule="auto"/>
        <w:ind w:left="927"/>
        <w:jc w:val="mediumKashida"/>
        <w:rPr>
          <w:rFonts w:cs="Simplified Arabic"/>
          <w:sz w:val="28"/>
          <w:szCs w:val="28"/>
          <w:lang w:bidi="ar-SY"/>
        </w:rPr>
      </w:pPr>
      <w:r w:rsidRPr="002F022C">
        <w:rPr>
          <w:rFonts w:cs="Simplified Arabic" w:hint="cs"/>
          <w:sz w:val="28"/>
          <w:szCs w:val="28"/>
          <w:rtl/>
          <w:lang w:bidi="ar-SY"/>
        </w:rPr>
        <w:t xml:space="preserve"> </w:t>
      </w:r>
      <w:r w:rsidR="007443EE" w:rsidRPr="002F022C">
        <w:rPr>
          <w:rFonts w:cs="Simplified Arabic" w:hint="cs"/>
          <w:sz w:val="28"/>
          <w:szCs w:val="28"/>
          <w:rtl/>
          <w:lang w:bidi="ar-SY"/>
        </w:rPr>
        <w:t>ويوضح ال</w:t>
      </w:r>
      <w:r w:rsidRPr="002F022C">
        <w:rPr>
          <w:rFonts w:cs="Simplified Arabic" w:hint="cs"/>
          <w:sz w:val="28"/>
          <w:szCs w:val="28"/>
          <w:rtl/>
          <w:lang w:bidi="ar-SY"/>
        </w:rPr>
        <w:t>جدول رقم (</w:t>
      </w:r>
      <w:r w:rsidR="00346C3B" w:rsidRPr="002F022C">
        <w:rPr>
          <w:rFonts w:cs="Simplified Arabic" w:hint="cs"/>
          <w:sz w:val="28"/>
          <w:szCs w:val="28"/>
          <w:rtl/>
          <w:lang w:bidi="ar-SY"/>
        </w:rPr>
        <w:t>4</w:t>
      </w:r>
      <w:r w:rsidRPr="002F022C">
        <w:rPr>
          <w:rFonts w:cs="Simplified Arabic" w:hint="cs"/>
          <w:sz w:val="28"/>
          <w:szCs w:val="28"/>
          <w:rtl/>
          <w:lang w:bidi="ar-SY"/>
        </w:rPr>
        <w:t>)</w:t>
      </w:r>
      <w:r w:rsidR="007443EE" w:rsidRPr="002F022C">
        <w:rPr>
          <w:rFonts w:cs="Simplified Arabic" w:hint="cs"/>
          <w:sz w:val="28"/>
          <w:szCs w:val="28"/>
          <w:rtl/>
          <w:lang w:bidi="ar-SY"/>
        </w:rPr>
        <w:t xml:space="preserve"> النتائج السابقة</w:t>
      </w:r>
      <w:r w:rsidR="00C34A71" w:rsidRPr="002F022C">
        <w:rPr>
          <w:rFonts w:cs="Simplified Arabic" w:hint="cs"/>
          <w:sz w:val="28"/>
          <w:szCs w:val="28"/>
          <w:rtl/>
          <w:lang w:bidi="ar-SY"/>
        </w:rPr>
        <w:t xml:space="preserve"> .</w:t>
      </w:r>
    </w:p>
    <w:p w:rsidR="00CF36C0" w:rsidRDefault="00CF36C0" w:rsidP="002F022C">
      <w:pPr>
        <w:pStyle w:val="ListParagraph"/>
        <w:spacing w:after="0" w:line="240" w:lineRule="auto"/>
        <w:ind w:left="927"/>
        <w:jc w:val="mediumKashida"/>
        <w:rPr>
          <w:rFonts w:cs="Simplified Arabic"/>
          <w:sz w:val="28"/>
          <w:szCs w:val="28"/>
          <w:lang w:bidi="ar-SY"/>
        </w:rPr>
      </w:pPr>
    </w:p>
    <w:p w:rsidR="00CF36C0" w:rsidRDefault="00CF36C0" w:rsidP="002F022C">
      <w:pPr>
        <w:pStyle w:val="ListParagraph"/>
        <w:spacing w:after="0" w:line="240" w:lineRule="auto"/>
        <w:ind w:left="927"/>
        <w:jc w:val="mediumKashida"/>
        <w:rPr>
          <w:rFonts w:cs="Simplified Arabic"/>
          <w:sz w:val="28"/>
          <w:szCs w:val="28"/>
          <w:lang w:bidi="ar-SY"/>
        </w:rPr>
      </w:pPr>
    </w:p>
    <w:p w:rsidR="00CF36C0" w:rsidRDefault="00CF36C0" w:rsidP="002F022C">
      <w:pPr>
        <w:pStyle w:val="ListParagraph"/>
        <w:spacing w:after="0" w:line="240" w:lineRule="auto"/>
        <w:ind w:left="927"/>
        <w:jc w:val="mediumKashida"/>
        <w:rPr>
          <w:rFonts w:cs="Simplified Arabic"/>
          <w:sz w:val="28"/>
          <w:szCs w:val="28"/>
          <w:lang w:bidi="ar-SY"/>
        </w:rPr>
      </w:pPr>
    </w:p>
    <w:p w:rsidR="00CF36C0" w:rsidRDefault="00CF36C0" w:rsidP="002F022C">
      <w:pPr>
        <w:pStyle w:val="ListParagraph"/>
        <w:spacing w:after="0" w:line="240" w:lineRule="auto"/>
        <w:ind w:left="927"/>
        <w:jc w:val="mediumKashida"/>
        <w:rPr>
          <w:rFonts w:cs="Simplified Arabic"/>
          <w:sz w:val="28"/>
          <w:szCs w:val="28"/>
          <w:lang w:bidi="ar-SY"/>
        </w:rPr>
      </w:pPr>
    </w:p>
    <w:p w:rsidR="00CF36C0" w:rsidRDefault="00CF36C0" w:rsidP="002F022C">
      <w:pPr>
        <w:pStyle w:val="ListParagraph"/>
        <w:spacing w:after="0" w:line="240" w:lineRule="auto"/>
        <w:ind w:left="927"/>
        <w:jc w:val="mediumKashida"/>
        <w:rPr>
          <w:rFonts w:cs="Simplified Arabic"/>
          <w:b/>
          <w:bCs/>
          <w:sz w:val="28"/>
          <w:szCs w:val="28"/>
          <w:lang w:bidi="ar-SY"/>
        </w:rPr>
      </w:pPr>
    </w:p>
    <w:p w:rsidR="00CF36C0" w:rsidRDefault="00CF36C0" w:rsidP="002F022C">
      <w:pPr>
        <w:pStyle w:val="ListParagraph"/>
        <w:spacing w:after="0" w:line="240" w:lineRule="auto"/>
        <w:ind w:left="927"/>
        <w:jc w:val="mediumKashida"/>
        <w:rPr>
          <w:rFonts w:cs="Simplified Arabic"/>
          <w:b/>
          <w:bCs/>
          <w:sz w:val="28"/>
          <w:szCs w:val="28"/>
          <w:lang w:bidi="ar-SY"/>
        </w:rPr>
      </w:pPr>
    </w:p>
    <w:p w:rsidR="00CF36C0" w:rsidRPr="002F022C" w:rsidRDefault="006B1D5F" w:rsidP="002F022C">
      <w:pPr>
        <w:pStyle w:val="ListParagraph"/>
        <w:spacing w:after="0" w:line="240" w:lineRule="auto"/>
        <w:ind w:left="927"/>
        <w:jc w:val="mediumKashida"/>
        <w:rPr>
          <w:rFonts w:cs="Simplified Arabic"/>
          <w:b/>
          <w:bCs/>
          <w:sz w:val="28"/>
          <w:szCs w:val="28"/>
          <w:rtl/>
          <w:lang w:bidi="ar-SY"/>
        </w:rPr>
      </w:pPr>
      <w:r w:rsidRPr="006B1D5F">
        <w:rPr>
          <w:rFonts w:cs="Simplified Arabic"/>
          <w:noProof/>
          <w:sz w:val="28"/>
          <w:szCs w:val="28"/>
          <w:rtl/>
        </w:rPr>
        <w:lastRenderedPageBreak/>
        <w:pict>
          <v:roundrect id="_x0000_s1053" style="position:absolute;left:0;text-align:left;margin-left:-7.7pt;margin-top:-8.4pt;width:426.4pt;height:31.8pt;z-index:251689984" arcsize="10923f">
            <v:textbox style="mso-next-textbox:#_x0000_s1053">
              <w:txbxContent>
                <w:p w:rsidR="00F14F34" w:rsidRPr="00535309" w:rsidRDefault="00F14F34" w:rsidP="00535309">
                  <w:pPr>
                    <w:spacing w:after="0" w:line="240" w:lineRule="auto"/>
                    <w:ind w:firstLine="567"/>
                    <w:rPr>
                      <w:rFonts w:cs="Simplified Arabic"/>
                      <w:sz w:val="24"/>
                      <w:szCs w:val="24"/>
                      <w:lang w:bidi="ar-SY"/>
                    </w:rPr>
                  </w:pPr>
                  <w:r w:rsidRPr="00535309">
                    <w:rPr>
                      <w:rFonts w:cs="Simplified Arabic" w:hint="cs"/>
                      <w:sz w:val="24"/>
                      <w:szCs w:val="24"/>
                      <w:rtl/>
                      <w:lang w:bidi="ar-SY"/>
                    </w:rPr>
                    <w:t>الجدول رقم (4)</w:t>
                  </w:r>
                  <w:r w:rsidRPr="00535309">
                    <w:rPr>
                      <w:rFonts w:cs="Simplified Arabic"/>
                      <w:sz w:val="24"/>
                      <w:szCs w:val="24"/>
                      <w:lang w:bidi="ar-SY"/>
                    </w:rPr>
                    <w:t xml:space="preserve">   </w:t>
                  </w:r>
                  <w:r w:rsidRPr="00535309">
                    <w:rPr>
                      <w:rFonts w:cs="Simplified Arabic" w:hint="cs"/>
                      <w:b/>
                      <w:bCs/>
                      <w:sz w:val="24"/>
                      <w:szCs w:val="24"/>
                      <w:rtl/>
                      <w:lang w:bidi="ar-SY"/>
                    </w:rPr>
                    <w:t>جدول يبين نتائج الدراسة من حيث مقدار النزف وحدوث كدمة أو ورم دموي</w:t>
                  </w:r>
                </w:p>
              </w:txbxContent>
            </v:textbox>
          </v:roundrect>
        </w:pict>
      </w:r>
    </w:p>
    <w:tbl>
      <w:tblPr>
        <w:tblStyle w:val="TableGrid"/>
        <w:bidiVisual/>
        <w:tblW w:w="0" w:type="auto"/>
        <w:tblLook w:val="04A0"/>
      </w:tblPr>
      <w:tblGrid>
        <w:gridCol w:w="2130"/>
        <w:gridCol w:w="2130"/>
        <w:gridCol w:w="2131"/>
        <w:gridCol w:w="2131"/>
      </w:tblGrid>
      <w:tr w:rsidR="00BE7B19" w:rsidRPr="002F022C" w:rsidTr="00F41290">
        <w:tc>
          <w:tcPr>
            <w:tcW w:w="4260" w:type="dxa"/>
            <w:gridSpan w:val="2"/>
            <w:tcBorders>
              <w:top w:val="dashDotStroked" w:sz="24" w:space="0" w:color="auto"/>
              <w:left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bookmarkStart w:id="2" w:name="OLE_LINK1"/>
            <w:bookmarkStart w:id="3" w:name="OLE_LINK2"/>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A6A6A6" w:themeFill="background1" w:themeFillShade="A6"/>
          </w:tcPr>
          <w:p w:rsidR="00BE7B19" w:rsidRPr="002F022C" w:rsidRDefault="00BE7B19" w:rsidP="002F022C">
            <w:pPr>
              <w:jc w:val="center"/>
              <w:rPr>
                <w:rFonts w:cs="Simplified Arabic"/>
                <w:b/>
                <w:bCs/>
                <w:sz w:val="28"/>
                <w:szCs w:val="28"/>
                <w:rtl/>
                <w:lang w:bidi="ar-SY"/>
              </w:rPr>
            </w:pPr>
            <w:r w:rsidRPr="002F022C">
              <w:rPr>
                <w:rFonts w:cs="Simplified Arabic"/>
                <w:b/>
                <w:bCs/>
                <w:sz w:val="28"/>
                <w:szCs w:val="28"/>
                <w:lang w:bidi="ar-SY"/>
              </w:rPr>
              <w:t>TOT</w:t>
            </w: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A6A6A6" w:themeFill="background1" w:themeFillShade="A6"/>
          </w:tcPr>
          <w:p w:rsidR="00BE7B19" w:rsidRPr="002F022C" w:rsidRDefault="00BE7B19" w:rsidP="002F022C">
            <w:pPr>
              <w:jc w:val="center"/>
              <w:rPr>
                <w:rFonts w:cs="Simplified Arabic"/>
                <w:b/>
                <w:bCs/>
                <w:sz w:val="28"/>
                <w:szCs w:val="28"/>
                <w:lang w:bidi="ar-SY"/>
              </w:rPr>
            </w:pPr>
            <w:r w:rsidRPr="002F022C">
              <w:rPr>
                <w:rFonts w:cs="Simplified Arabic"/>
                <w:b/>
                <w:bCs/>
                <w:sz w:val="28"/>
                <w:szCs w:val="28"/>
                <w:lang w:bidi="ar-SY"/>
              </w:rPr>
              <w:t>TVT</w:t>
            </w:r>
          </w:p>
        </w:tc>
      </w:tr>
      <w:tr w:rsidR="00BE7B19" w:rsidRPr="002F022C" w:rsidTr="005E6FAA">
        <w:tc>
          <w:tcPr>
            <w:tcW w:w="4260" w:type="dxa"/>
            <w:gridSpan w:val="2"/>
            <w:tcBorders>
              <w:top w:val="dashDotStroked" w:sz="24" w:space="0" w:color="auto"/>
              <w:left w:val="dashDotStroked" w:sz="24" w:space="0" w:color="auto"/>
              <w:bottom w:val="double" w:sz="4" w:space="0" w:color="auto"/>
              <w:right w:val="dashDotStroked" w:sz="24" w:space="0" w:color="auto"/>
            </w:tcBorders>
          </w:tcPr>
          <w:p w:rsidR="00BE7B19" w:rsidRPr="002F022C" w:rsidRDefault="00BE7B19" w:rsidP="002F022C">
            <w:pPr>
              <w:rPr>
                <w:rFonts w:cs="Simplified Arabic"/>
                <w:sz w:val="28"/>
                <w:szCs w:val="28"/>
                <w:rtl/>
                <w:lang w:bidi="ar-SY"/>
              </w:rPr>
            </w:pPr>
            <w:r w:rsidRPr="002F022C">
              <w:rPr>
                <w:rFonts w:cs="Simplified Arabic" w:hint="cs"/>
                <w:sz w:val="28"/>
                <w:szCs w:val="28"/>
                <w:rtl/>
                <w:lang w:bidi="ar-SY"/>
              </w:rPr>
              <w:t>وسطي الضياع الدموي</w:t>
            </w:r>
          </w:p>
        </w:tc>
        <w:tc>
          <w:tcPr>
            <w:tcW w:w="2131" w:type="dxa"/>
            <w:tcBorders>
              <w:top w:val="dashDotStroked" w:sz="24" w:space="0" w:color="auto"/>
              <w:left w:val="dashDotStroked" w:sz="24" w:space="0" w:color="auto"/>
              <w:bottom w:val="double" w:sz="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 xml:space="preserve">50 مل </w:t>
            </w:r>
          </w:p>
        </w:tc>
        <w:tc>
          <w:tcPr>
            <w:tcW w:w="2131" w:type="dxa"/>
            <w:tcBorders>
              <w:top w:val="dashDotStroked" w:sz="24" w:space="0" w:color="auto"/>
              <w:left w:val="dashDotStroked" w:sz="24" w:space="0" w:color="auto"/>
              <w:bottom w:val="double" w:sz="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 xml:space="preserve">75 مل </w:t>
            </w:r>
          </w:p>
        </w:tc>
      </w:tr>
      <w:tr w:rsidR="00BE7B19" w:rsidRPr="002F022C" w:rsidTr="005E6FAA">
        <w:tc>
          <w:tcPr>
            <w:tcW w:w="2130" w:type="dxa"/>
            <w:vMerge w:val="restart"/>
            <w:tcBorders>
              <w:top w:val="double" w:sz="4" w:space="0" w:color="auto"/>
              <w:lef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الكدمة </w:t>
            </w:r>
          </w:p>
        </w:tc>
        <w:tc>
          <w:tcPr>
            <w:tcW w:w="2130" w:type="dxa"/>
            <w:tcBorders>
              <w:top w:val="double" w:sz="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عدد الحالات </w:t>
            </w:r>
          </w:p>
        </w:tc>
        <w:tc>
          <w:tcPr>
            <w:tcW w:w="2131" w:type="dxa"/>
            <w:tcBorders>
              <w:top w:val="double" w:sz="4" w:space="0" w:color="auto"/>
              <w:left w:val="dashDotStroked" w:sz="2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 xml:space="preserve">6 </w:t>
            </w:r>
          </w:p>
        </w:tc>
        <w:tc>
          <w:tcPr>
            <w:tcW w:w="2131" w:type="dxa"/>
            <w:tcBorders>
              <w:top w:val="double" w:sz="4" w:space="0" w:color="auto"/>
              <w:left w:val="dashDotStroked" w:sz="2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8</w:t>
            </w:r>
          </w:p>
        </w:tc>
      </w:tr>
      <w:tr w:rsidR="00BE7B19" w:rsidRPr="002F022C" w:rsidTr="005E6FAA">
        <w:tc>
          <w:tcPr>
            <w:tcW w:w="2130" w:type="dxa"/>
            <w:vMerge/>
            <w:tcBorders>
              <w:left w:val="dashDotStroked" w:sz="24" w:space="0" w:color="auto"/>
              <w:bottom w:val="double" w:sz="4" w:space="0" w:color="auto"/>
            </w:tcBorders>
          </w:tcPr>
          <w:p w:rsidR="00BE7B19" w:rsidRPr="002F022C" w:rsidRDefault="00BE7B19" w:rsidP="002F022C">
            <w:pPr>
              <w:jc w:val="mediumKashida"/>
              <w:rPr>
                <w:rFonts w:cs="Simplified Arabic"/>
                <w:sz w:val="28"/>
                <w:szCs w:val="28"/>
                <w:rtl/>
                <w:lang w:bidi="ar-SY"/>
              </w:rPr>
            </w:pPr>
          </w:p>
        </w:tc>
        <w:tc>
          <w:tcPr>
            <w:tcW w:w="2130" w:type="dxa"/>
            <w:tcBorders>
              <w:bottom w:val="double" w:sz="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left w:val="dashDotStroked" w:sz="24" w:space="0" w:color="auto"/>
              <w:bottom w:val="double" w:sz="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15%</w:t>
            </w:r>
          </w:p>
        </w:tc>
        <w:tc>
          <w:tcPr>
            <w:tcW w:w="2131" w:type="dxa"/>
            <w:tcBorders>
              <w:left w:val="dashDotStroked" w:sz="24" w:space="0" w:color="auto"/>
              <w:bottom w:val="double" w:sz="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20%</w:t>
            </w:r>
          </w:p>
        </w:tc>
      </w:tr>
      <w:tr w:rsidR="00BE7B19" w:rsidRPr="002F022C" w:rsidTr="005E6FAA">
        <w:tc>
          <w:tcPr>
            <w:tcW w:w="2130" w:type="dxa"/>
            <w:vMerge w:val="restart"/>
            <w:tcBorders>
              <w:top w:val="double" w:sz="4" w:space="0" w:color="auto"/>
              <w:left w:val="dashDotStroked" w:sz="24" w:space="0" w:color="auto"/>
            </w:tcBorders>
          </w:tcPr>
          <w:p w:rsidR="00BE7B19" w:rsidRPr="002F022C" w:rsidRDefault="0087277E" w:rsidP="002F022C">
            <w:pPr>
              <w:jc w:val="mediumKashida"/>
              <w:rPr>
                <w:rFonts w:cs="Simplified Arabic"/>
                <w:sz w:val="28"/>
                <w:szCs w:val="28"/>
                <w:rtl/>
                <w:lang w:bidi="ar-SY"/>
              </w:rPr>
            </w:pPr>
            <w:r w:rsidRPr="002F022C">
              <w:rPr>
                <w:rFonts w:cs="Simplified Arabic" w:hint="cs"/>
                <w:sz w:val="28"/>
                <w:szCs w:val="28"/>
                <w:rtl/>
                <w:lang w:bidi="ar-SY"/>
              </w:rPr>
              <w:t>ال</w:t>
            </w:r>
            <w:r w:rsidR="00BE7B19" w:rsidRPr="002F022C">
              <w:rPr>
                <w:rFonts w:cs="Simplified Arabic" w:hint="cs"/>
                <w:sz w:val="28"/>
                <w:szCs w:val="28"/>
                <w:rtl/>
                <w:lang w:bidi="ar-SY"/>
              </w:rPr>
              <w:t>و</w:t>
            </w:r>
            <w:r w:rsidRPr="002F022C">
              <w:rPr>
                <w:rFonts w:cs="Simplified Arabic" w:hint="cs"/>
                <w:sz w:val="28"/>
                <w:szCs w:val="28"/>
                <w:rtl/>
                <w:lang w:bidi="ar-SY"/>
              </w:rPr>
              <w:t>ر</w:t>
            </w:r>
            <w:r w:rsidR="00BE7B19" w:rsidRPr="002F022C">
              <w:rPr>
                <w:rFonts w:cs="Simplified Arabic" w:hint="cs"/>
                <w:sz w:val="28"/>
                <w:szCs w:val="28"/>
                <w:rtl/>
                <w:lang w:bidi="ar-SY"/>
              </w:rPr>
              <w:t>م الدموي</w:t>
            </w:r>
          </w:p>
        </w:tc>
        <w:tc>
          <w:tcPr>
            <w:tcW w:w="2130" w:type="dxa"/>
            <w:tcBorders>
              <w:top w:val="double" w:sz="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عدد الحالات </w:t>
            </w:r>
          </w:p>
        </w:tc>
        <w:tc>
          <w:tcPr>
            <w:tcW w:w="2131" w:type="dxa"/>
            <w:tcBorders>
              <w:top w:val="double" w:sz="4" w:space="0" w:color="auto"/>
              <w:left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0</w:t>
            </w:r>
          </w:p>
        </w:tc>
        <w:tc>
          <w:tcPr>
            <w:tcW w:w="2131" w:type="dxa"/>
            <w:tcBorders>
              <w:top w:val="double" w:sz="4" w:space="0" w:color="auto"/>
              <w:left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1</w:t>
            </w:r>
          </w:p>
        </w:tc>
      </w:tr>
      <w:tr w:rsidR="00BE7B19" w:rsidRPr="002F022C" w:rsidTr="005E6FAA">
        <w:tc>
          <w:tcPr>
            <w:tcW w:w="2130" w:type="dxa"/>
            <w:vMerge/>
            <w:tcBorders>
              <w:left w:val="dashDotStroked" w:sz="24" w:space="0" w:color="auto"/>
              <w:bottom w:val="dashDotStroked" w:sz="24" w:space="0" w:color="auto"/>
            </w:tcBorders>
          </w:tcPr>
          <w:p w:rsidR="00BE7B19" w:rsidRPr="002F022C" w:rsidRDefault="00BE7B19" w:rsidP="002F022C">
            <w:pPr>
              <w:jc w:val="mediumKashida"/>
              <w:rPr>
                <w:rFonts w:cs="Simplified Arabic"/>
                <w:sz w:val="28"/>
                <w:szCs w:val="28"/>
                <w:rtl/>
                <w:lang w:bidi="ar-SY"/>
              </w:rPr>
            </w:pPr>
          </w:p>
        </w:tc>
        <w:tc>
          <w:tcPr>
            <w:tcW w:w="2130" w:type="dxa"/>
            <w:tcBorders>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left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0%</w:t>
            </w:r>
          </w:p>
        </w:tc>
        <w:tc>
          <w:tcPr>
            <w:tcW w:w="2131" w:type="dxa"/>
            <w:tcBorders>
              <w:left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2,5%</w:t>
            </w:r>
          </w:p>
        </w:tc>
      </w:tr>
      <w:bookmarkEnd w:id="2"/>
      <w:bookmarkEnd w:id="3"/>
      <w:tr w:rsidR="005E6FAA" w:rsidRPr="002F022C" w:rsidTr="00535309">
        <w:tblPrEx>
          <w:tblBorders>
            <w:top w:val="dashDotStroked" w:sz="24"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84"/>
        </w:trPr>
        <w:tc>
          <w:tcPr>
            <w:tcW w:w="8522" w:type="dxa"/>
            <w:gridSpan w:val="4"/>
            <w:tcBorders>
              <w:top w:val="dashDotStroked" w:sz="24" w:space="0" w:color="auto"/>
              <w:left w:val="nil"/>
            </w:tcBorders>
          </w:tcPr>
          <w:p w:rsidR="005E6FAA" w:rsidRPr="002F022C" w:rsidRDefault="005E6FAA" w:rsidP="002F022C">
            <w:pPr>
              <w:jc w:val="center"/>
              <w:rPr>
                <w:rFonts w:cs="Simplified Arabic"/>
                <w:sz w:val="28"/>
                <w:szCs w:val="28"/>
                <w:rtl/>
                <w:lang w:bidi="ar-SY"/>
              </w:rPr>
            </w:pPr>
          </w:p>
        </w:tc>
      </w:tr>
    </w:tbl>
    <w:p w:rsidR="007029E4" w:rsidRPr="002F022C" w:rsidRDefault="007029E4" w:rsidP="00535309">
      <w:pPr>
        <w:spacing w:after="0" w:line="240" w:lineRule="auto"/>
        <w:rPr>
          <w:rFonts w:cs="Simplified Arabic"/>
          <w:sz w:val="28"/>
          <w:szCs w:val="28"/>
          <w:rtl/>
          <w:lang w:bidi="ar-SY"/>
        </w:rPr>
      </w:pPr>
    </w:p>
    <w:p w:rsidR="00BE7B19" w:rsidRPr="002F022C" w:rsidRDefault="00BE7B19" w:rsidP="002F022C">
      <w:pPr>
        <w:pStyle w:val="ListParagraph"/>
        <w:numPr>
          <w:ilvl w:val="0"/>
          <w:numId w:val="14"/>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 xml:space="preserve">انثقاب المثانة: </w:t>
      </w:r>
    </w:p>
    <w:p w:rsidR="00BE7B19" w:rsidRPr="002F022C" w:rsidRDefault="00BE7B19" w:rsidP="002F022C">
      <w:pPr>
        <w:pStyle w:val="ListParagraph"/>
        <w:numPr>
          <w:ilvl w:val="0"/>
          <w:numId w:val="11"/>
        </w:numPr>
        <w:spacing w:after="0" w:line="240" w:lineRule="auto"/>
        <w:jc w:val="mediumKashida"/>
        <w:rPr>
          <w:rFonts w:cs="Simplified Arabic"/>
          <w:b/>
          <w:bCs/>
          <w:sz w:val="28"/>
          <w:szCs w:val="28"/>
          <w:lang w:bidi="ar-SY"/>
        </w:rPr>
      </w:pPr>
      <w:r w:rsidRPr="002F022C">
        <w:rPr>
          <w:rFonts w:cs="Simplified Arabic"/>
          <w:b/>
          <w:bCs/>
          <w:sz w:val="28"/>
          <w:szCs w:val="28"/>
          <w:lang w:bidi="ar-SY"/>
        </w:rPr>
        <w:t>TOT</w:t>
      </w:r>
      <w:r w:rsidRPr="002F022C">
        <w:rPr>
          <w:rFonts w:cs="Simplified Arabic" w:hint="cs"/>
          <w:b/>
          <w:bCs/>
          <w:sz w:val="28"/>
          <w:szCs w:val="28"/>
          <w:rtl/>
          <w:lang w:bidi="ar-SY"/>
        </w:rPr>
        <w:t xml:space="preserve">: </w:t>
      </w:r>
      <w:r w:rsidRPr="002F022C">
        <w:rPr>
          <w:rFonts w:cs="Simplified Arabic" w:hint="cs"/>
          <w:sz w:val="28"/>
          <w:szCs w:val="28"/>
          <w:rtl/>
          <w:lang w:bidi="ar-SY"/>
        </w:rPr>
        <w:t xml:space="preserve">لم تحدث أية حالة انثقاب للمثانة. </w:t>
      </w:r>
    </w:p>
    <w:p w:rsidR="00BE7B19" w:rsidRPr="002F022C" w:rsidRDefault="00BE7B19" w:rsidP="002F022C">
      <w:pPr>
        <w:pStyle w:val="ListParagraph"/>
        <w:numPr>
          <w:ilvl w:val="0"/>
          <w:numId w:val="11"/>
        </w:numPr>
        <w:spacing w:after="0" w:line="240" w:lineRule="auto"/>
        <w:jc w:val="mediumKashida"/>
        <w:rPr>
          <w:rFonts w:cs="Simplified Arabic"/>
          <w:b/>
          <w:bCs/>
          <w:sz w:val="28"/>
          <w:szCs w:val="28"/>
          <w:lang w:bidi="ar-SY"/>
        </w:rPr>
      </w:pPr>
      <w:r w:rsidRPr="002F022C">
        <w:rPr>
          <w:rFonts w:cs="Simplified Arabic"/>
          <w:b/>
          <w:bCs/>
          <w:sz w:val="28"/>
          <w:szCs w:val="28"/>
          <w:lang w:bidi="ar-SY"/>
        </w:rPr>
        <w:t>TVT</w:t>
      </w:r>
      <w:r w:rsidRPr="002F022C">
        <w:rPr>
          <w:rFonts w:cs="Simplified Arabic" w:hint="cs"/>
          <w:b/>
          <w:bCs/>
          <w:sz w:val="28"/>
          <w:szCs w:val="28"/>
          <w:rtl/>
          <w:lang w:bidi="ar-SY"/>
        </w:rPr>
        <w:t xml:space="preserve">: </w:t>
      </w:r>
      <w:r w:rsidRPr="002F022C">
        <w:rPr>
          <w:rFonts w:cs="Simplified Arabic" w:hint="cs"/>
          <w:sz w:val="28"/>
          <w:szCs w:val="28"/>
          <w:rtl/>
          <w:lang w:bidi="ar-SY"/>
        </w:rPr>
        <w:t xml:space="preserve">حدث حالتي انثقاب مثانة وتشكل نسبة 5% من الحالات وكانت الحالات التي حدث فيها الانثقاب من اللواتي تم إجراء جراحة سابقة لهن وهي الإصلاح الأمامي لإصلاح السلس البولي. راجعت هاتين المريضتين بعد الانثقاب بثلاثة أشهر لإعادة محاولة وضع الشريحة وتم إعادة المحاولة للمريضتين وحدث التحسن الجيد عندهما. </w:t>
      </w:r>
    </w:p>
    <w:p w:rsidR="002E6401" w:rsidRDefault="002E6401" w:rsidP="002F022C">
      <w:pPr>
        <w:spacing w:after="0" w:line="240" w:lineRule="auto"/>
        <w:ind w:left="567"/>
        <w:jc w:val="mediumKashida"/>
        <w:rPr>
          <w:rFonts w:cs="Simplified Arabic"/>
          <w:sz w:val="28"/>
          <w:szCs w:val="28"/>
          <w:lang w:bidi="ar-SY"/>
        </w:rPr>
      </w:pPr>
      <w:r w:rsidRPr="002F022C">
        <w:rPr>
          <w:rFonts w:cs="Simplified Arabic" w:hint="cs"/>
          <w:sz w:val="28"/>
          <w:szCs w:val="28"/>
          <w:rtl/>
          <w:lang w:bidi="ar-SY"/>
        </w:rPr>
        <w:t>ويوضح الجدول رقم (</w:t>
      </w:r>
      <w:r w:rsidR="00DD61D5" w:rsidRPr="002F022C">
        <w:rPr>
          <w:rFonts w:cs="Simplified Arabic" w:hint="cs"/>
          <w:sz w:val="28"/>
          <w:szCs w:val="28"/>
          <w:rtl/>
          <w:lang w:bidi="ar-SY"/>
        </w:rPr>
        <w:t>5</w:t>
      </w:r>
      <w:r w:rsidRPr="002F022C">
        <w:rPr>
          <w:rFonts w:cs="Simplified Arabic" w:hint="cs"/>
          <w:sz w:val="28"/>
          <w:szCs w:val="28"/>
          <w:rtl/>
          <w:lang w:bidi="ar-SY"/>
        </w:rPr>
        <w:t>) النتائج السابقة</w:t>
      </w:r>
    </w:p>
    <w:p w:rsidR="00CF36C0" w:rsidRPr="002F022C" w:rsidRDefault="00535309" w:rsidP="002F022C">
      <w:pPr>
        <w:spacing w:after="0" w:line="240" w:lineRule="auto"/>
        <w:ind w:left="567"/>
        <w:jc w:val="mediumKashida"/>
        <w:rPr>
          <w:rFonts w:cs="Simplified Arabic"/>
          <w:sz w:val="28"/>
          <w:szCs w:val="28"/>
          <w:rtl/>
          <w:lang w:bidi="ar-SY"/>
        </w:rPr>
      </w:pPr>
      <w:r>
        <w:rPr>
          <w:rFonts w:cs="Simplified Arabic"/>
          <w:noProof/>
          <w:sz w:val="28"/>
          <w:szCs w:val="28"/>
          <w:rtl/>
        </w:rPr>
        <w:pict>
          <v:roundrect id="_x0000_s1054" style="position:absolute;left:0;text-align:left;margin-left:-7.7pt;margin-top:8.3pt;width:426.4pt;height:38.8pt;z-index:251691008" arcsize="10923f">
            <v:textbox style="mso-next-textbox:#_x0000_s1054">
              <w:txbxContent>
                <w:p w:rsidR="00F14F34" w:rsidRPr="00535309" w:rsidRDefault="00F14F34" w:rsidP="00535309">
                  <w:pPr>
                    <w:spacing w:after="0" w:line="240" w:lineRule="auto"/>
                    <w:ind w:firstLine="567"/>
                    <w:jc w:val="center"/>
                    <w:rPr>
                      <w:rFonts w:cs="Simplified Arabic"/>
                      <w:sz w:val="28"/>
                      <w:szCs w:val="28"/>
                      <w:lang w:bidi="ar-SY"/>
                    </w:rPr>
                  </w:pPr>
                  <w:r w:rsidRPr="002F022C">
                    <w:rPr>
                      <w:rFonts w:cs="Simplified Arabic" w:hint="cs"/>
                      <w:sz w:val="28"/>
                      <w:szCs w:val="28"/>
                      <w:rtl/>
                      <w:lang w:bidi="ar-SY"/>
                    </w:rPr>
                    <w:t>الجدول رقم (5)</w:t>
                  </w:r>
                  <w:r w:rsidRPr="00C34A71">
                    <w:rPr>
                      <w:rFonts w:hint="cs"/>
                      <w:b/>
                      <w:bCs/>
                      <w:sz w:val="28"/>
                      <w:szCs w:val="28"/>
                      <w:rtl/>
                    </w:rPr>
                    <w:t>جدول يبين نتائج الدراسة من حيث حدوث انثقاب للمثانة</w:t>
                  </w:r>
                </w:p>
              </w:txbxContent>
            </v:textbox>
          </v:roundrect>
        </w:pict>
      </w:r>
    </w:p>
    <w:p w:rsidR="00FB6493" w:rsidRPr="002F022C" w:rsidRDefault="00FB6493" w:rsidP="002F022C">
      <w:pPr>
        <w:spacing w:after="0" w:line="240" w:lineRule="auto"/>
        <w:ind w:firstLine="567"/>
        <w:jc w:val="mediumKashida"/>
        <w:rPr>
          <w:rFonts w:cs="Simplified Arabic"/>
          <w:sz w:val="28"/>
          <w:szCs w:val="28"/>
          <w:rtl/>
          <w:lang w:bidi="ar-SY"/>
        </w:rPr>
      </w:pPr>
    </w:p>
    <w:tbl>
      <w:tblPr>
        <w:tblStyle w:val="TableGrid"/>
        <w:bidiVisual/>
        <w:tblW w:w="0" w:type="auto"/>
        <w:tblLook w:val="04A0"/>
      </w:tblPr>
      <w:tblGrid>
        <w:gridCol w:w="2130"/>
        <w:gridCol w:w="2130"/>
        <w:gridCol w:w="2131"/>
        <w:gridCol w:w="2131"/>
      </w:tblGrid>
      <w:tr w:rsidR="00BE7B19" w:rsidRPr="002F022C" w:rsidTr="00F41290">
        <w:tc>
          <w:tcPr>
            <w:tcW w:w="2130" w:type="dxa"/>
            <w:tcBorders>
              <w:top w:val="dashDotStroked" w:sz="24" w:space="0" w:color="auto"/>
              <w:left w:val="dashDotStroked" w:sz="24" w:space="0" w:color="auto"/>
              <w:bottom w:val="nil"/>
            </w:tcBorders>
          </w:tcPr>
          <w:p w:rsidR="00BE7B19" w:rsidRPr="002F022C" w:rsidRDefault="00BE7B19" w:rsidP="002F022C">
            <w:pPr>
              <w:jc w:val="mediumKashida"/>
              <w:rPr>
                <w:rFonts w:cs="Simplified Arabic"/>
                <w:sz w:val="28"/>
                <w:szCs w:val="28"/>
                <w:rtl/>
                <w:lang w:bidi="ar-SY"/>
              </w:rPr>
            </w:pPr>
          </w:p>
        </w:tc>
        <w:tc>
          <w:tcPr>
            <w:tcW w:w="2130" w:type="dxa"/>
            <w:tcBorders>
              <w:top w:val="dashDotStroked" w:sz="24" w:space="0" w:color="auto"/>
              <w:bottom w:val="single" w:sz="4" w:space="0" w:color="auto"/>
              <w:right w:val="dashDotStroked" w:sz="24" w:space="0" w:color="auto"/>
            </w:tcBorders>
          </w:tcPr>
          <w:p w:rsidR="00BE7B19" w:rsidRPr="002F022C" w:rsidRDefault="00BE7B19" w:rsidP="002F022C">
            <w:pPr>
              <w:jc w:val="mediumKashida"/>
              <w:rPr>
                <w:rFonts w:cs="Simplified Arabic"/>
                <w:sz w:val="28"/>
                <w:szCs w:val="28"/>
                <w:rtl/>
                <w:lang w:bidi="ar-SY"/>
              </w:rPr>
            </w:pPr>
          </w:p>
        </w:tc>
        <w:tc>
          <w:tcPr>
            <w:tcW w:w="2131" w:type="dxa"/>
            <w:tcBorders>
              <w:top w:val="dashDotStroked" w:sz="24" w:space="0" w:color="auto"/>
              <w:left w:val="dashDotStroked" w:sz="24" w:space="0" w:color="auto"/>
              <w:bottom w:val="single" w:sz="4" w:space="0" w:color="auto"/>
              <w:right w:val="dashDotStroked" w:sz="24" w:space="0" w:color="auto"/>
            </w:tcBorders>
            <w:shd w:val="clear" w:color="auto" w:fill="A6A6A6" w:themeFill="background1" w:themeFillShade="A6"/>
          </w:tcPr>
          <w:p w:rsidR="00BE7B19" w:rsidRPr="002F022C" w:rsidRDefault="00BE7B19" w:rsidP="002F022C">
            <w:pPr>
              <w:jc w:val="center"/>
              <w:rPr>
                <w:rFonts w:cs="Simplified Arabic"/>
                <w:b/>
                <w:bCs/>
                <w:sz w:val="28"/>
                <w:szCs w:val="28"/>
                <w:lang w:bidi="ar-SY"/>
              </w:rPr>
            </w:pPr>
            <w:r w:rsidRPr="002F022C">
              <w:rPr>
                <w:rFonts w:cs="Simplified Arabic"/>
                <w:b/>
                <w:bCs/>
                <w:sz w:val="28"/>
                <w:szCs w:val="28"/>
                <w:lang w:bidi="ar-SY"/>
              </w:rPr>
              <w:t>TOT</w:t>
            </w: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A6A6A6" w:themeFill="background1" w:themeFillShade="A6"/>
          </w:tcPr>
          <w:p w:rsidR="00BE7B19" w:rsidRPr="002F022C" w:rsidRDefault="00BE7B19" w:rsidP="002F022C">
            <w:pPr>
              <w:jc w:val="center"/>
              <w:rPr>
                <w:rFonts w:cs="Simplified Arabic"/>
                <w:b/>
                <w:bCs/>
                <w:sz w:val="28"/>
                <w:szCs w:val="28"/>
                <w:lang w:bidi="ar-SY"/>
              </w:rPr>
            </w:pPr>
            <w:r w:rsidRPr="002F022C">
              <w:rPr>
                <w:rFonts w:cs="Simplified Arabic"/>
                <w:b/>
                <w:bCs/>
                <w:sz w:val="28"/>
                <w:szCs w:val="28"/>
                <w:lang w:bidi="ar-SY"/>
              </w:rPr>
              <w:t>TVT</w:t>
            </w:r>
          </w:p>
        </w:tc>
      </w:tr>
      <w:tr w:rsidR="00BE7B19" w:rsidRPr="002F022C" w:rsidTr="0011031B">
        <w:trPr>
          <w:trHeight w:val="35"/>
        </w:trPr>
        <w:tc>
          <w:tcPr>
            <w:tcW w:w="2130" w:type="dxa"/>
            <w:tcBorders>
              <w:top w:val="nil"/>
              <w:left w:val="dashDotStroked" w:sz="24" w:space="0" w:color="auto"/>
              <w:bottom w:val="nil"/>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انثقاب المثانة </w:t>
            </w:r>
          </w:p>
        </w:tc>
        <w:tc>
          <w:tcPr>
            <w:tcW w:w="2130" w:type="dxa"/>
            <w:tcBorders>
              <w:top w:val="nil"/>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عدد الحالات </w:t>
            </w:r>
          </w:p>
        </w:tc>
        <w:tc>
          <w:tcPr>
            <w:tcW w:w="2131" w:type="dxa"/>
            <w:tcBorders>
              <w:top w:val="dashDotStroked" w:sz="24" w:space="0" w:color="auto"/>
              <w:left w:val="dashDotStroked" w:sz="2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0</w:t>
            </w:r>
          </w:p>
        </w:tc>
        <w:tc>
          <w:tcPr>
            <w:tcW w:w="2131" w:type="dxa"/>
            <w:tcBorders>
              <w:top w:val="dashDotStroked" w:sz="24" w:space="0" w:color="auto"/>
              <w:left w:val="dashDotStroked" w:sz="2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2</w:t>
            </w:r>
          </w:p>
        </w:tc>
      </w:tr>
      <w:tr w:rsidR="00BE7B19" w:rsidRPr="002F022C" w:rsidTr="0011031B">
        <w:tc>
          <w:tcPr>
            <w:tcW w:w="2130" w:type="dxa"/>
            <w:tcBorders>
              <w:top w:val="nil"/>
              <w:left w:val="dashDotStroked" w:sz="24" w:space="0" w:color="auto"/>
              <w:bottom w:val="dashDotStroked" w:sz="24" w:space="0" w:color="auto"/>
            </w:tcBorders>
          </w:tcPr>
          <w:p w:rsidR="00BE7B19" w:rsidRPr="002F022C" w:rsidRDefault="00BE7B19" w:rsidP="002F022C">
            <w:pPr>
              <w:jc w:val="mediumKashida"/>
              <w:rPr>
                <w:rFonts w:cs="Simplified Arabic"/>
                <w:sz w:val="28"/>
                <w:szCs w:val="28"/>
                <w:rtl/>
                <w:lang w:bidi="ar-SY"/>
              </w:rPr>
            </w:pPr>
          </w:p>
        </w:tc>
        <w:tc>
          <w:tcPr>
            <w:tcW w:w="2130" w:type="dxa"/>
            <w:tcBorders>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left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0%</w:t>
            </w:r>
          </w:p>
        </w:tc>
        <w:tc>
          <w:tcPr>
            <w:tcW w:w="2131" w:type="dxa"/>
            <w:tcBorders>
              <w:left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5%</w:t>
            </w:r>
          </w:p>
        </w:tc>
      </w:tr>
    </w:tbl>
    <w:p w:rsidR="00C34A71" w:rsidRPr="002F022C" w:rsidRDefault="00C34A71" w:rsidP="002F022C">
      <w:pPr>
        <w:spacing w:after="0" w:line="240" w:lineRule="auto"/>
        <w:ind w:firstLine="567"/>
        <w:jc w:val="center"/>
        <w:rPr>
          <w:rFonts w:cs="Simplified Arabic"/>
          <w:sz w:val="28"/>
          <w:szCs w:val="28"/>
          <w:rtl/>
          <w:lang w:bidi="ar-SY"/>
        </w:rPr>
      </w:pPr>
    </w:p>
    <w:p w:rsidR="00BE7B19" w:rsidRPr="002F022C" w:rsidRDefault="00BE7B19" w:rsidP="002F022C">
      <w:pPr>
        <w:spacing w:after="0" w:line="240" w:lineRule="auto"/>
        <w:ind w:firstLine="567"/>
        <w:jc w:val="mediumKashida"/>
        <w:rPr>
          <w:rFonts w:cs="Simplified Arabic"/>
          <w:sz w:val="28"/>
          <w:szCs w:val="28"/>
          <w:rtl/>
          <w:lang w:val="en-GB"/>
        </w:rPr>
      </w:pPr>
      <w:r w:rsidRPr="002F022C">
        <w:rPr>
          <w:rFonts w:cs="Simplified Arabic" w:hint="cs"/>
          <w:sz w:val="28"/>
          <w:szCs w:val="28"/>
          <w:rtl/>
          <w:lang w:bidi="ar-SY"/>
        </w:rPr>
        <w:t xml:space="preserve">وهكذا نجد أن حدوث انثقاب المثانة مع </w:t>
      </w:r>
      <w:r w:rsidRPr="002F022C">
        <w:rPr>
          <w:rFonts w:cs="Simplified Arabic"/>
          <w:sz w:val="28"/>
          <w:szCs w:val="28"/>
          <w:lang w:bidi="ar-SY"/>
        </w:rPr>
        <w:t>TVT</w:t>
      </w:r>
      <w:r w:rsidRPr="002F022C">
        <w:rPr>
          <w:rFonts w:cs="Simplified Arabic" w:hint="cs"/>
          <w:sz w:val="28"/>
          <w:szCs w:val="28"/>
          <w:rtl/>
          <w:lang w:bidi="ar-SY"/>
        </w:rPr>
        <w:t xml:space="preserve"> أعلى منه في حالة </w:t>
      </w:r>
      <w:r w:rsidRPr="002F022C">
        <w:rPr>
          <w:rFonts w:cs="Simplified Arabic"/>
          <w:sz w:val="28"/>
          <w:szCs w:val="28"/>
          <w:lang w:bidi="ar-SY"/>
        </w:rPr>
        <w:t>TOT</w:t>
      </w:r>
      <w:r w:rsidR="00FE0B1A" w:rsidRPr="002F022C">
        <w:rPr>
          <w:rFonts w:cs="Simplified Arabic" w:hint="cs"/>
          <w:sz w:val="28"/>
          <w:szCs w:val="28"/>
          <w:rtl/>
          <w:lang w:bidi="ar-SY"/>
        </w:rPr>
        <w:t>،</w:t>
      </w:r>
      <w:r w:rsidR="007029E4" w:rsidRPr="002F022C">
        <w:rPr>
          <w:rFonts w:cs="Simplified Arabic" w:hint="cs"/>
          <w:sz w:val="28"/>
          <w:szCs w:val="28"/>
          <w:rtl/>
          <w:lang w:bidi="ar-SY"/>
        </w:rPr>
        <w:t xml:space="preserve"> </w:t>
      </w:r>
      <w:r w:rsidR="00FE0B1A" w:rsidRPr="002F022C">
        <w:rPr>
          <w:rFonts w:cs="Simplified Arabic" w:hint="cs"/>
          <w:sz w:val="28"/>
          <w:szCs w:val="28"/>
          <w:rtl/>
          <w:lang w:bidi="ar-SY"/>
        </w:rPr>
        <w:t xml:space="preserve">وهذا يعود إلى أن المسار الذي يسلكه التروكار في حالة </w:t>
      </w:r>
      <w:r w:rsidR="00FE0B1A" w:rsidRPr="002F022C">
        <w:rPr>
          <w:rFonts w:cs="Simplified Arabic"/>
          <w:sz w:val="28"/>
          <w:szCs w:val="28"/>
          <w:lang w:bidi="ar-SY"/>
        </w:rPr>
        <w:t>TVT</w:t>
      </w:r>
      <w:r w:rsidR="00FE0B1A" w:rsidRPr="002F022C">
        <w:rPr>
          <w:rFonts w:cs="Simplified Arabic" w:hint="cs"/>
          <w:sz w:val="28"/>
          <w:szCs w:val="28"/>
          <w:rtl/>
        </w:rPr>
        <w:t xml:space="preserve"> يكون أقرب الى المثانة منه في حالة </w:t>
      </w:r>
      <w:r w:rsidR="00FE0B1A" w:rsidRPr="002F022C">
        <w:rPr>
          <w:rFonts w:cs="Simplified Arabic"/>
          <w:sz w:val="28"/>
          <w:szCs w:val="28"/>
          <w:lang w:val="en-GB"/>
        </w:rPr>
        <w:t xml:space="preserve">TOT </w:t>
      </w:r>
      <w:r w:rsidR="00FE0B1A" w:rsidRPr="002F022C">
        <w:rPr>
          <w:rFonts w:cs="Simplified Arabic" w:hint="cs"/>
          <w:sz w:val="28"/>
          <w:szCs w:val="28"/>
          <w:rtl/>
          <w:lang w:val="en-GB"/>
        </w:rPr>
        <w:t>.</w:t>
      </w:r>
    </w:p>
    <w:p w:rsidR="00882212" w:rsidRDefault="00882212" w:rsidP="002F022C">
      <w:pPr>
        <w:spacing w:after="0" w:line="240" w:lineRule="auto"/>
        <w:jc w:val="mediumKashida"/>
        <w:rPr>
          <w:rFonts w:cs="Simplified Arabic"/>
          <w:sz w:val="28"/>
          <w:szCs w:val="28"/>
          <w:lang w:val="en-GB"/>
        </w:rPr>
      </w:pPr>
    </w:p>
    <w:p w:rsidR="00535309" w:rsidRPr="002F022C" w:rsidRDefault="00535309" w:rsidP="002F022C">
      <w:pPr>
        <w:spacing w:after="0" w:line="240" w:lineRule="auto"/>
        <w:jc w:val="mediumKashida"/>
        <w:rPr>
          <w:rFonts w:cs="Simplified Arabic"/>
          <w:sz w:val="28"/>
          <w:szCs w:val="28"/>
          <w:rtl/>
          <w:lang w:val="en-GB"/>
        </w:rPr>
      </w:pPr>
    </w:p>
    <w:p w:rsidR="00A539EC" w:rsidRPr="002F022C" w:rsidRDefault="00A539EC" w:rsidP="002F022C">
      <w:pPr>
        <w:spacing w:after="0" w:line="240" w:lineRule="auto"/>
        <w:jc w:val="mediumKashida"/>
        <w:rPr>
          <w:rFonts w:cs="Simplified Arabic"/>
          <w:sz w:val="28"/>
          <w:szCs w:val="28"/>
          <w:rtl/>
          <w:lang w:val="en-GB"/>
        </w:rPr>
      </w:pPr>
    </w:p>
    <w:p w:rsidR="00BE7B19" w:rsidRPr="002F022C" w:rsidRDefault="00BE7B19" w:rsidP="002F022C">
      <w:pPr>
        <w:pStyle w:val="ListParagraph"/>
        <w:numPr>
          <w:ilvl w:val="0"/>
          <w:numId w:val="14"/>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lastRenderedPageBreak/>
        <w:t xml:space="preserve">الأسر البولي أو صعوبة الإفراغ: </w:t>
      </w:r>
    </w:p>
    <w:p w:rsidR="00FB6493" w:rsidRPr="002F022C" w:rsidRDefault="00BE7B19" w:rsidP="002F022C">
      <w:pPr>
        <w:pStyle w:val="ListParagraph"/>
        <w:numPr>
          <w:ilvl w:val="0"/>
          <w:numId w:val="11"/>
        </w:numPr>
        <w:spacing w:after="0" w:line="240" w:lineRule="auto"/>
        <w:jc w:val="mediumKashida"/>
        <w:rPr>
          <w:rFonts w:cs="Simplified Arabic"/>
          <w:sz w:val="28"/>
          <w:szCs w:val="28"/>
          <w:lang w:bidi="ar-SY"/>
        </w:rPr>
      </w:pPr>
      <w:r w:rsidRPr="002F022C">
        <w:rPr>
          <w:rFonts w:cs="Simplified Arabic"/>
          <w:b/>
          <w:bCs/>
          <w:sz w:val="28"/>
          <w:szCs w:val="28"/>
          <w:lang w:bidi="ar-SY"/>
        </w:rPr>
        <w:t>TOT</w:t>
      </w:r>
      <w:r w:rsidRPr="002F022C">
        <w:rPr>
          <w:rFonts w:cs="Simplified Arabic" w:hint="cs"/>
          <w:b/>
          <w:bCs/>
          <w:sz w:val="28"/>
          <w:szCs w:val="28"/>
          <w:rtl/>
          <w:lang w:bidi="ar-SY"/>
        </w:rPr>
        <w:t xml:space="preserve">: </w:t>
      </w:r>
      <w:r w:rsidRPr="002F022C">
        <w:rPr>
          <w:rFonts w:cs="Simplified Arabic" w:hint="cs"/>
          <w:sz w:val="28"/>
          <w:szCs w:val="28"/>
          <w:rtl/>
          <w:lang w:bidi="ar-SY"/>
        </w:rPr>
        <w:t xml:space="preserve">لم تحدث أية حالة أسر بولي. </w:t>
      </w:r>
    </w:p>
    <w:p w:rsidR="00BE7B19" w:rsidRPr="002F022C" w:rsidRDefault="00BE7B19" w:rsidP="002F022C">
      <w:pPr>
        <w:pStyle w:val="ListParagraph"/>
        <w:numPr>
          <w:ilvl w:val="0"/>
          <w:numId w:val="11"/>
        </w:numPr>
        <w:spacing w:after="0" w:line="240" w:lineRule="auto"/>
        <w:jc w:val="mediumKashida"/>
        <w:rPr>
          <w:rFonts w:cs="Simplified Arabic"/>
          <w:sz w:val="28"/>
          <w:szCs w:val="28"/>
          <w:lang w:bidi="ar-SY"/>
        </w:rPr>
      </w:pPr>
      <w:r w:rsidRPr="002F022C">
        <w:rPr>
          <w:rFonts w:cs="Simplified Arabic"/>
          <w:b/>
          <w:bCs/>
          <w:sz w:val="28"/>
          <w:szCs w:val="28"/>
          <w:lang w:bidi="ar-SY"/>
        </w:rPr>
        <w:t>TVT</w:t>
      </w:r>
      <w:r w:rsidRPr="002F022C">
        <w:rPr>
          <w:rFonts w:cs="Simplified Arabic" w:hint="cs"/>
          <w:b/>
          <w:bCs/>
          <w:sz w:val="28"/>
          <w:szCs w:val="28"/>
          <w:rtl/>
          <w:lang w:bidi="ar-SY"/>
        </w:rPr>
        <w:t>:</w:t>
      </w:r>
      <w:r w:rsidRPr="002F022C">
        <w:rPr>
          <w:rFonts w:cs="Simplified Arabic" w:hint="cs"/>
          <w:sz w:val="28"/>
          <w:szCs w:val="28"/>
          <w:rtl/>
          <w:lang w:bidi="ar-SY"/>
        </w:rPr>
        <w:t xml:space="preserve"> لم تحدث أية حالة أسر بولي. </w:t>
      </w:r>
    </w:p>
    <w:p w:rsidR="00426127" w:rsidRPr="002F022C" w:rsidRDefault="00426127" w:rsidP="002F022C">
      <w:pPr>
        <w:pStyle w:val="ListParagraph"/>
        <w:spacing w:after="0" w:line="240" w:lineRule="auto"/>
        <w:ind w:left="927"/>
        <w:jc w:val="mediumKashida"/>
        <w:rPr>
          <w:rFonts w:cs="Simplified Arabic"/>
          <w:sz w:val="28"/>
          <w:szCs w:val="28"/>
          <w:lang w:bidi="ar-SY"/>
        </w:rPr>
      </w:pPr>
      <w:r w:rsidRPr="002F022C">
        <w:rPr>
          <w:rFonts w:cs="Simplified Arabic" w:hint="cs"/>
          <w:sz w:val="28"/>
          <w:szCs w:val="28"/>
          <w:rtl/>
          <w:lang w:bidi="ar-SY"/>
        </w:rPr>
        <w:t>(في الحالتين تم ترك الشريحة حرة دون شد أو توتير)</w:t>
      </w:r>
    </w:p>
    <w:p w:rsidR="00DD61D5" w:rsidRPr="002F022C" w:rsidRDefault="00DD61D5" w:rsidP="002F022C">
      <w:pPr>
        <w:spacing w:after="0" w:line="240" w:lineRule="auto"/>
        <w:jc w:val="mediumKashida"/>
        <w:rPr>
          <w:rFonts w:cs="Simplified Arabic"/>
          <w:sz w:val="28"/>
          <w:szCs w:val="28"/>
          <w:lang w:bidi="ar-SY"/>
        </w:rPr>
      </w:pPr>
    </w:p>
    <w:p w:rsidR="00BE7B19" w:rsidRPr="002F022C" w:rsidRDefault="00BE7B19" w:rsidP="002F022C">
      <w:pPr>
        <w:pStyle w:val="ListParagraph"/>
        <w:numPr>
          <w:ilvl w:val="0"/>
          <w:numId w:val="14"/>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الإنتان البولي:</w:t>
      </w:r>
    </w:p>
    <w:p w:rsidR="00BE7B19" w:rsidRPr="002F022C" w:rsidRDefault="00BE7B19" w:rsidP="002F022C">
      <w:pPr>
        <w:pStyle w:val="ListParagraph"/>
        <w:numPr>
          <w:ilvl w:val="0"/>
          <w:numId w:val="11"/>
        </w:numPr>
        <w:spacing w:after="0" w:line="240" w:lineRule="auto"/>
        <w:jc w:val="mediumKashida"/>
        <w:rPr>
          <w:rFonts w:cs="Simplified Arabic"/>
          <w:sz w:val="28"/>
          <w:szCs w:val="28"/>
          <w:lang w:bidi="ar-SY"/>
        </w:rPr>
      </w:pPr>
      <w:r w:rsidRPr="002F022C">
        <w:rPr>
          <w:rFonts w:cs="Simplified Arabic"/>
          <w:b/>
          <w:bCs/>
          <w:sz w:val="28"/>
          <w:szCs w:val="28"/>
          <w:lang w:bidi="ar-SY"/>
        </w:rPr>
        <w:t>TOT</w:t>
      </w:r>
      <w:r w:rsidRPr="002F022C">
        <w:rPr>
          <w:rFonts w:cs="Simplified Arabic" w:hint="cs"/>
          <w:b/>
          <w:bCs/>
          <w:sz w:val="28"/>
          <w:szCs w:val="28"/>
          <w:rtl/>
          <w:lang w:bidi="ar-SY"/>
        </w:rPr>
        <w:t xml:space="preserve">: </w:t>
      </w:r>
      <w:r w:rsidRPr="002F022C">
        <w:rPr>
          <w:rFonts w:cs="Simplified Arabic" w:hint="cs"/>
          <w:sz w:val="28"/>
          <w:szCs w:val="28"/>
          <w:rtl/>
          <w:lang w:bidi="ar-SY"/>
        </w:rPr>
        <w:t xml:space="preserve">لم تحدث أية حالة انتان بولي. </w:t>
      </w:r>
    </w:p>
    <w:p w:rsidR="00BE7B19" w:rsidRPr="002F022C" w:rsidRDefault="00BE7B19" w:rsidP="002F022C">
      <w:pPr>
        <w:pStyle w:val="ListParagraph"/>
        <w:numPr>
          <w:ilvl w:val="0"/>
          <w:numId w:val="11"/>
        </w:numPr>
        <w:spacing w:after="0" w:line="240" w:lineRule="auto"/>
        <w:jc w:val="mediumKashida"/>
        <w:rPr>
          <w:rFonts w:cs="Simplified Arabic"/>
          <w:sz w:val="28"/>
          <w:szCs w:val="28"/>
          <w:lang w:bidi="ar-SY"/>
        </w:rPr>
      </w:pPr>
      <w:r w:rsidRPr="002F022C">
        <w:rPr>
          <w:rFonts w:cs="Simplified Arabic"/>
          <w:b/>
          <w:bCs/>
          <w:sz w:val="28"/>
          <w:szCs w:val="28"/>
          <w:lang w:bidi="ar-SY"/>
        </w:rPr>
        <w:t>TVT</w:t>
      </w:r>
      <w:r w:rsidRPr="002F022C">
        <w:rPr>
          <w:rFonts w:cs="Simplified Arabic" w:hint="cs"/>
          <w:b/>
          <w:bCs/>
          <w:sz w:val="28"/>
          <w:szCs w:val="28"/>
          <w:rtl/>
          <w:lang w:bidi="ar-SY"/>
        </w:rPr>
        <w:t>:</w:t>
      </w:r>
      <w:r w:rsidRPr="002F022C">
        <w:rPr>
          <w:rFonts w:cs="Simplified Arabic" w:hint="cs"/>
          <w:sz w:val="28"/>
          <w:szCs w:val="28"/>
          <w:rtl/>
          <w:lang w:bidi="ar-SY"/>
        </w:rPr>
        <w:t>حدث انتان بولي عند ثلاث حالات بنسبة 7,5% من الحالات</w:t>
      </w:r>
      <w:r w:rsidR="00892899" w:rsidRPr="002F022C">
        <w:rPr>
          <w:rFonts w:cs="Simplified Arabic" w:hint="cs"/>
          <w:sz w:val="28"/>
          <w:szCs w:val="28"/>
          <w:rtl/>
          <w:lang w:bidi="ar-SY"/>
        </w:rPr>
        <w:t>،</w:t>
      </w:r>
      <w:r w:rsidRPr="002F022C">
        <w:rPr>
          <w:rFonts w:cs="Simplified Arabic" w:hint="cs"/>
          <w:sz w:val="28"/>
          <w:szCs w:val="28"/>
          <w:rtl/>
          <w:lang w:bidi="ar-SY"/>
        </w:rPr>
        <w:t xml:space="preserve"> تم اثباته بفحص البول الراسب وزرع البول </w:t>
      </w:r>
      <w:r w:rsidR="00892899" w:rsidRPr="002F022C">
        <w:rPr>
          <w:rFonts w:cs="Simplified Arabic" w:hint="cs"/>
          <w:sz w:val="28"/>
          <w:szCs w:val="28"/>
          <w:rtl/>
          <w:lang w:bidi="ar-SY"/>
        </w:rPr>
        <w:t>،</w:t>
      </w:r>
      <w:r w:rsidRPr="002F022C">
        <w:rPr>
          <w:rFonts w:cs="Simplified Arabic" w:hint="cs"/>
          <w:sz w:val="28"/>
          <w:szCs w:val="28"/>
          <w:rtl/>
          <w:lang w:bidi="ar-SY"/>
        </w:rPr>
        <w:t xml:space="preserve"> وتم علاجه بسهولة بالصاد المناسب بعد إجراء زرع بول وتحسس. </w:t>
      </w:r>
    </w:p>
    <w:p w:rsidR="00B65505" w:rsidRDefault="00B65505" w:rsidP="002F022C">
      <w:pPr>
        <w:spacing w:after="0" w:line="240" w:lineRule="auto"/>
        <w:ind w:left="567"/>
        <w:jc w:val="mediumKashida"/>
        <w:rPr>
          <w:rFonts w:cs="Simplified Arabic"/>
          <w:sz w:val="28"/>
          <w:szCs w:val="28"/>
          <w:lang w:bidi="ar-SY"/>
        </w:rPr>
      </w:pPr>
      <w:r w:rsidRPr="002F022C">
        <w:rPr>
          <w:rFonts w:cs="Simplified Arabic" w:hint="cs"/>
          <w:sz w:val="28"/>
          <w:szCs w:val="28"/>
          <w:rtl/>
          <w:lang w:bidi="ar-SY"/>
        </w:rPr>
        <w:t>ويوضح الجدول رقم (</w:t>
      </w:r>
      <w:r w:rsidR="00892899" w:rsidRPr="002F022C">
        <w:rPr>
          <w:rFonts w:cs="Simplified Arabic" w:hint="cs"/>
          <w:sz w:val="28"/>
          <w:szCs w:val="28"/>
          <w:rtl/>
          <w:lang w:bidi="ar-SY"/>
        </w:rPr>
        <w:t>6</w:t>
      </w:r>
      <w:r w:rsidRPr="002F022C">
        <w:rPr>
          <w:rFonts w:cs="Simplified Arabic" w:hint="cs"/>
          <w:sz w:val="28"/>
          <w:szCs w:val="28"/>
          <w:rtl/>
          <w:lang w:bidi="ar-SY"/>
        </w:rPr>
        <w:t>) النتائج السابقة</w:t>
      </w:r>
    </w:p>
    <w:p w:rsidR="00CF36C0" w:rsidRDefault="00CF36C0" w:rsidP="002F022C">
      <w:pPr>
        <w:spacing w:after="0" w:line="240" w:lineRule="auto"/>
        <w:ind w:left="567"/>
        <w:jc w:val="mediumKashida"/>
        <w:rPr>
          <w:rFonts w:cs="Simplified Arabic"/>
          <w:sz w:val="28"/>
          <w:szCs w:val="28"/>
          <w:lang w:bidi="ar-SY"/>
        </w:rPr>
      </w:pPr>
    </w:p>
    <w:p w:rsidR="00CF36C0" w:rsidRDefault="00535309" w:rsidP="002F022C">
      <w:pPr>
        <w:spacing w:after="0" w:line="240" w:lineRule="auto"/>
        <w:ind w:left="567"/>
        <w:jc w:val="mediumKashida"/>
        <w:rPr>
          <w:rFonts w:cs="Simplified Arabic"/>
          <w:sz w:val="28"/>
          <w:szCs w:val="28"/>
          <w:lang w:bidi="ar-SY"/>
        </w:rPr>
      </w:pPr>
      <w:r>
        <w:rPr>
          <w:rFonts w:cs="Simplified Arabic"/>
          <w:noProof/>
          <w:sz w:val="28"/>
          <w:szCs w:val="28"/>
        </w:rPr>
        <w:pict>
          <v:roundrect id="_x0000_s1055" style="position:absolute;left:0;text-align:left;margin-left:-6.8pt;margin-top:2.65pt;width:428.25pt;height:29.15pt;z-index:251692032" arcsize="10923f">
            <v:textbox style="mso-next-textbox:#_x0000_s1055">
              <w:txbxContent>
                <w:p w:rsidR="00F14F34" w:rsidRPr="00535309" w:rsidRDefault="00F14F34" w:rsidP="00535309">
                  <w:pPr>
                    <w:spacing w:after="0" w:line="240" w:lineRule="auto"/>
                    <w:ind w:firstLine="567"/>
                    <w:jc w:val="center"/>
                    <w:rPr>
                      <w:rFonts w:cs="Simplified Arabic"/>
                      <w:sz w:val="28"/>
                      <w:szCs w:val="28"/>
                      <w:lang w:bidi="ar-SY"/>
                    </w:rPr>
                  </w:pPr>
                  <w:r w:rsidRPr="002F022C">
                    <w:rPr>
                      <w:rFonts w:cs="Simplified Arabic" w:hint="cs"/>
                      <w:sz w:val="28"/>
                      <w:szCs w:val="28"/>
                      <w:rtl/>
                      <w:lang w:bidi="ar-SY"/>
                    </w:rPr>
                    <w:t>الجدول رقم (6)</w:t>
                  </w:r>
                  <w:r w:rsidRPr="00C34A71">
                    <w:rPr>
                      <w:rFonts w:hint="cs"/>
                      <w:b/>
                      <w:bCs/>
                      <w:sz w:val="28"/>
                      <w:szCs w:val="28"/>
                      <w:rtl/>
                    </w:rPr>
                    <w:t>جدول يبين نتائج الدراسة من حيث حدوث ا</w:t>
                  </w:r>
                  <w:r>
                    <w:rPr>
                      <w:rFonts w:hint="cs"/>
                      <w:b/>
                      <w:bCs/>
                      <w:sz w:val="28"/>
                      <w:szCs w:val="28"/>
                      <w:rtl/>
                    </w:rPr>
                    <w:t>نتان بولي</w:t>
                  </w:r>
                </w:p>
                <w:p w:rsidR="00F14F34" w:rsidRPr="00C34A71" w:rsidRDefault="00F14F34" w:rsidP="00C34A71"/>
              </w:txbxContent>
            </v:textbox>
          </v:roundrect>
        </w:pict>
      </w:r>
    </w:p>
    <w:p w:rsidR="00CF36C0" w:rsidRPr="002F022C" w:rsidRDefault="00CF36C0" w:rsidP="002F022C">
      <w:pPr>
        <w:spacing w:after="0" w:line="240" w:lineRule="auto"/>
        <w:ind w:left="567"/>
        <w:jc w:val="mediumKashida"/>
        <w:rPr>
          <w:rFonts w:cs="Simplified Arabic"/>
          <w:sz w:val="28"/>
          <w:szCs w:val="28"/>
          <w:lang w:bidi="ar-SY"/>
        </w:rPr>
      </w:pPr>
    </w:p>
    <w:tbl>
      <w:tblPr>
        <w:tblStyle w:val="TableGrid"/>
        <w:bidiVisual/>
        <w:tblW w:w="0" w:type="auto"/>
        <w:tblLook w:val="04A0"/>
      </w:tblPr>
      <w:tblGrid>
        <w:gridCol w:w="2130"/>
        <w:gridCol w:w="2130"/>
        <w:gridCol w:w="2131"/>
        <w:gridCol w:w="2131"/>
      </w:tblGrid>
      <w:tr w:rsidR="00BE7B19" w:rsidRPr="002F022C" w:rsidTr="00F41290">
        <w:tc>
          <w:tcPr>
            <w:tcW w:w="2130" w:type="dxa"/>
            <w:tcBorders>
              <w:top w:val="dashDotStroked" w:sz="24" w:space="0" w:color="auto"/>
              <w:left w:val="dashDotStroked" w:sz="24" w:space="0" w:color="auto"/>
              <w:bottom w:val="nil"/>
            </w:tcBorders>
          </w:tcPr>
          <w:p w:rsidR="00BE7B19" w:rsidRPr="002F022C" w:rsidRDefault="00BE7B19" w:rsidP="002F022C">
            <w:pPr>
              <w:jc w:val="mediumKashida"/>
              <w:rPr>
                <w:rFonts w:cs="Simplified Arabic"/>
                <w:sz w:val="28"/>
                <w:szCs w:val="28"/>
                <w:rtl/>
                <w:lang w:bidi="ar-SY"/>
              </w:rPr>
            </w:pPr>
          </w:p>
        </w:tc>
        <w:tc>
          <w:tcPr>
            <w:tcW w:w="2130" w:type="dxa"/>
            <w:tcBorders>
              <w:top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A6A6A6" w:themeFill="background1" w:themeFillShade="A6"/>
          </w:tcPr>
          <w:p w:rsidR="00BE7B19" w:rsidRPr="002F022C" w:rsidRDefault="00BE7B19" w:rsidP="002F022C">
            <w:pPr>
              <w:jc w:val="center"/>
              <w:rPr>
                <w:rFonts w:cs="Simplified Arabic"/>
                <w:b/>
                <w:bCs/>
                <w:sz w:val="28"/>
                <w:szCs w:val="28"/>
                <w:lang w:bidi="ar-SY"/>
              </w:rPr>
            </w:pPr>
            <w:r w:rsidRPr="002F022C">
              <w:rPr>
                <w:rFonts w:cs="Simplified Arabic"/>
                <w:b/>
                <w:bCs/>
                <w:sz w:val="28"/>
                <w:szCs w:val="28"/>
                <w:lang w:bidi="ar-SY"/>
              </w:rPr>
              <w:t>TOT</w:t>
            </w: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A6A6A6" w:themeFill="background1" w:themeFillShade="A6"/>
          </w:tcPr>
          <w:p w:rsidR="00BE7B19" w:rsidRPr="002F022C" w:rsidRDefault="00BE7B19" w:rsidP="002F022C">
            <w:pPr>
              <w:jc w:val="center"/>
              <w:rPr>
                <w:rFonts w:cs="Simplified Arabic"/>
                <w:b/>
                <w:bCs/>
                <w:sz w:val="28"/>
                <w:szCs w:val="28"/>
                <w:lang w:bidi="ar-SY"/>
              </w:rPr>
            </w:pPr>
            <w:r w:rsidRPr="002F022C">
              <w:rPr>
                <w:rFonts w:cs="Simplified Arabic"/>
                <w:b/>
                <w:bCs/>
                <w:sz w:val="28"/>
                <w:szCs w:val="28"/>
                <w:lang w:bidi="ar-SY"/>
              </w:rPr>
              <w:t>TVT</w:t>
            </w:r>
          </w:p>
        </w:tc>
      </w:tr>
      <w:tr w:rsidR="00BE7B19" w:rsidRPr="002F022C" w:rsidTr="00B65505">
        <w:tc>
          <w:tcPr>
            <w:tcW w:w="2130" w:type="dxa"/>
            <w:tcBorders>
              <w:top w:val="nil"/>
              <w:left w:val="dashDotStroked" w:sz="24" w:space="0" w:color="auto"/>
              <w:bottom w:val="nil"/>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الانتان البولي </w:t>
            </w:r>
          </w:p>
        </w:tc>
        <w:tc>
          <w:tcPr>
            <w:tcW w:w="2130" w:type="dxa"/>
            <w:tcBorders>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عدد الحالات </w:t>
            </w:r>
          </w:p>
        </w:tc>
        <w:tc>
          <w:tcPr>
            <w:tcW w:w="2131" w:type="dxa"/>
            <w:tcBorders>
              <w:left w:val="dashDotStroked" w:sz="2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0</w:t>
            </w:r>
          </w:p>
        </w:tc>
        <w:tc>
          <w:tcPr>
            <w:tcW w:w="2131" w:type="dxa"/>
            <w:tcBorders>
              <w:top w:val="dashDotStroked" w:sz="24" w:space="0" w:color="auto"/>
              <w:left w:val="dashDotStroked" w:sz="2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3</w:t>
            </w:r>
          </w:p>
        </w:tc>
      </w:tr>
      <w:tr w:rsidR="00BE7B19" w:rsidRPr="002F022C" w:rsidTr="00B65505">
        <w:tc>
          <w:tcPr>
            <w:tcW w:w="2130" w:type="dxa"/>
            <w:tcBorders>
              <w:top w:val="nil"/>
              <w:left w:val="dashDotStroked" w:sz="24" w:space="0" w:color="auto"/>
              <w:bottom w:val="dashDotStroked" w:sz="24" w:space="0" w:color="auto"/>
            </w:tcBorders>
          </w:tcPr>
          <w:p w:rsidR="00BE7B19" w:rsidRPr="002F022C" w:rsidRDefault="00BE7B19" w:rsidP="002F022C">
            <w:pPr>
              <w:jc w:val="mediumKashida"/>
              <w:rPr>
                <w:rFonts w:cs="Simplified Arabic"/>
                <w:sz w:val="28"/>
                <w:szCs w:val="28"/>
                <w:rtl/>
                <w:lang w:bidi="ar-SY"/>
              </w:rPr>
            </w:pPr>
          </w:p>
        </w:tc>
        <w:tc>
          <w:tcPr>
            <w:tcW w:w="2130" w:type="dxa"/>
            <w:tcBorders>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left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0%</w:t>
            </w:r>
          </w:p>
        </w:tc>
        <w:tc>
          <w:tcPr>
            <w:tcW w:w="2131" w:type="dxa"/>
            <w:tcBorders>
              <w:left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7,5%</w:t>
            </w:r>
          </w:p>
        </w:tc>
      </w:tr>
    </w:tbl>
    <w:p w:rsidR="00C34A71" w:rsidRPr="002F022C" w:rsidRDefault="00C34A71" w:rsidP="002F022C">
      <w:pPr>
        <w:spacing w:after="0" w:line="240" w:lineRule="auto"/>
        <w:ind w:firstLine="567"/>
        <w:jc w:val="center"/>
        <w:rPr>
          <w:rFonts w:cs="Simplified Arabic"/>
          <w:sz w:val="28"/>
          <w:szCs w:val="28"/>
          <w:rtl/>
          <w:lang w:bidi="ar-SY"/>
        </w:rPr>
      </w:pPr>
    </w:p>
    <w:p w:rsidR="00426127" w:rsidRPr="002F022C" w:rsidRDefault="00BE7B19"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وهكذا نجد أن حدوث الانتان البولي كان أكثر في مجموعة </w:t>
      </w:r>
      <w:r w:rsidRPr="002F022C">
        <w:rPr>
          <w:rFonts w:cs="Simplified Arabic"/>
          <w:sz w:val="28"/>
          <w:szCs w:val="28"/>
          <w:lang w:bidi="ar-SY"/>
        </w:rPr>
        <w:t>TVT</w:t>
      </w:r>
      <w:r w:rsidRPr="002F022C">
        <w:rPr>
          <w:rFonts w:cs="Simplified Arabic" w:hint="cs"/>
          <w:sz w:val="28"/>
          <w:szCs w:val="28"/>
          <w:rtl/>
          <w:lang w:bidi="ar-SY"/>
        </w:rPr>
        <w:t xml:space="preserve"> منه في مجموعة </w:t>
      </w:r>
      <w:r w:rsidRPr="002F022C">
        <w:rPr>
          <w:rFonts w:cs="Simplified Arabic"/>
          <w:sz w:val="28"/>
          <w:szCs w:val="28"/>
          <w:lang w:bidi="ar-SY"/>
        </w:rPr>
        <w:t>TOT</w:t>
      </w:r>
      <w:r w:rsidR="00FE0B1A" w:rsidRPr="002F022C">
        <w:rPr>
          <w:rFonts w:cs="Simplified Arabic" w:hint="cs"/>
          <w:sz w:val="28"/>
          <w:szCs w:val="28"/>
          <w:rtl/>
          <w:lang w:bidi="ar-SY"/>
        </w:rPr>
        <w:t xml:space="preserve">، يمكن أن يعزا ذلك إلى إجراء تنظير للمثانة عند مريضات </w:t>
      </w:r>
      <w:r w:rsidR="00FE0B1A" w:rsidRPr="002F022C">
        <w:rPr>
          <w:rFonts w:cs="Simplified Arabic"/>
          <w:sz w:val="28"/>
          <w:szCs w:val="28"/>
          <w:lang w:bidi="ar-SY"/>
        </w:rPr>
        <w:t>TVT</w:t>
      </w:r>
      <w:r w:rsidR="00FE0B1A" w:rsidRPr="002F022C">
        <w:rPr>
          <w:rFonts w:cs="Simplified Arabic" w:hint="cs"/>
          <w:sz w:val="28"/>
          <w:szCs w:val="28"/>
          <w:rtl/>
        </w:rPr>
        <w:t xml:space="preserve"> رغم </w:t>
      </w:r>
      <w:r w:rsidR="00FE0B1A" w:rsidRPr="002F022C">
        <w:rPr>
          <w:rFonts w:cs="Simplified Arabic" w:hint="cs"/>
          <w:sz w:val="28"/>
          <w:szCs w:val="28"/>
          <w:rtl/>
          <w:lang w:bidi="ar-SY"/>
        </w:rPr>
        <w:t>المحاولة بأن يكون تنظير المثانة عقيم دون تلوث ممكن.</w:t>
      </w:r>
    </w:p>
    <w:p w:rsidR="00BE7B19" w:rsidRPr="002F022C" w:rsidRDefault="00BE7B19" w:rsidP="002F022C">
      <w:pPr>
        <w:pStyle w:val="ListParagraph"/>
        <w:numPr>
          <w:ilvl w:val="0"/>
          <w:numId w:val="14"/>
        </w:numPr>
        <w:spacing w:after="0" w:line="240" w:lineRule="auto"/>
        <w:jc w:val="mediumKashida"/>
        <w:rPr>
          <w:rFonts w:cs="Simplified Arabic"/>
          <w:b/>
          <w:bCs/>
          <w:sz w:val="28"/>
          <w:szCs w:val="28"/>
          <w:lang w:bidi="ar-SY"/>
        </w:rPr>
      </w:pPr>
      <w:r w:rsidRPr="002F022C">
        <w:rPr>
          <w:rFonts w:cs="Simplified Arabic" w:hint="cs"/>
          <w:b/>
          <w:bCs/>
          <w:sz w:val="28"/>
          <w:szCs w:val="28"/>
          <w:rtl/>
          <w:lang w:bidi="ar-SY"/>
        </w:rPr>
        <w:t>تعدد البيلات:</w:t>
      </w:r>
    </w:p>
    <w:p w:rsidR="00BE7B19" w:rsidRPr="002F022C" w:rsidRDefault="00BE7B19" w:rsidP="002F022C">
      <w:pPr>
        <w:pStyle w:val="ListParagraph"/>
        <w:numPr>
          <w:ilvl w:val="0"/>
          <w:numId w:val="11"/>
        </w:numPr>
        <w:spacing w:after="0" w:line="240" w:lineRule="auto"/>
        <w:jc w:val="mediumKashida"/>
        <w:rPr>
          <w:rFonts w:cs="Simplified Arabic"/>
          <w:sz w:val="28"/>
          <w:szCs w:val="28"/>
          <w:lang w:bidi="ar-SY"/>
        </w:rPr>
      </w:pPr>
      <w:r w:rsidRPr="002F022C">
        <w:rPr>
          <w:rFonts w:cs="Simplified Arabic"/>
          <w:b/>
          <w:bCs/>
          <w:sz w:val="28"/>
          <w:szCs w:val="28"/>
          <w:lang w:bidi="ar-SY"/>
        </w:rPr>
        <w:t>TOT</w:t>
      </w:r>
      <w:r w:rsidRPr="002F022C">
        <w:rPr>
          <w:rFonts w:cs="Simplified Arabic" w:hint="cs"/>
          <w:b/>
          <w:bCs/>
          <w:sz w:val="28"/>
          <w:szCs w:val="28"/>
          <w:rtl/>
          <w:lang w:bidi="ar-SY"/>
        </w:rPr>
        <w:t xml:space="preserve">: </w:t>
      </w:r>
      <w:r w:rsidRPr="002F022C">
        <w:rPr>
          <w:rFonts w:cs="Simplified Arabic" w:hint="cs"/>
          <w:sz w:val="28"/>
          <w:szCs w:val="28"/>
          <w:rtl/>
          <w:lang w:bidi="ar-SY"/>
        </w:rPr>
        <w:t>حدث تعدد بيلات عند 5 مريضات بنسبة 12,5% من المريضات وقد تلاشى بعد أسبوع.</w:t>
      </w:r>
    </w:p>
    <w:p w:rsidR="00BE7B19" w:rsidRPr="002F022C" w:rsidRDefault="00BE7B19" w:rsidP="002F022C">
      <w:pPr>
        <w:spacing w:after="0" w:line="240" w:lineRule="auto"/>
        <w:ind w:firstLine="567"/>
        <w:jc w:val="mediumKashida"/>
        <w:rPr>
          <w:rFonts w:cs="Simplified Arabic"/>
          <w:sz w:val="28"/>
          <w:szCs w:val="28"/>
          <w:rtl/>
          <w:lang w:bidi="ar-SY"/>
        </w:rPr>
      </w:pPr>
      <w:r w:rsidRPr="002F022C">
        <w:rPr>
          <w:rFonts w:cs="Simplified Arabic"/>
          <w:b/>
          <w:bCs/>
          <w:sz w:val="28"/>
          <w:szCs w:val="28"/>
          <w:lang w:bidi="ar-SY"/>
        </w:rPr>
        <w:t>TVT</w:t>
      </w:r>
      <w:r w:rsidRPr="002F022C">
        <w:rPr>
          <w:rFonts w:cs="Simplified Arabic" w:hint="cs"/>
          <w:b/>
          <w:bCs/>
          <w:sz w:val="28"/>
          <w:szCs w:val="28"/>
          <w:rtl/>
          <w:lang w:bidi="ar-SY"/>
        </w:rPr>
        <w:t>:</w:t>
      </w:r>
      <w:r w:rsidRPr="002F022C">
        <w:rPr>
          <w:rFonts w:cs="Simplified Arabic" w:hint="cs"/>
          <w:sz w:val="28"/>
          <w:szCs w:val="28"/>
          <w:rtl/>
          <w:lang w:bidi="ar-SY"/>
        </w:rPr>
        <w:t xml:space="preserve"> حدث تعدد بيلات عارض عند 8 مريضات بنسبة 20% من المريضات وقد تلاشى بعد أسبوع. </w:t>
      </w:r>
    </w:p>
    <w:p w:rsidR="00E322F5" w:rsidRDefault="00E322F5"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ويوضح الجدول رقم (</w:t>
      </w:r>
      <w:r w:rsidR="00DB6F35" w:rsidRPr="002F022C">
        <w:rPr>
          <w:rFonts w:cs="Simplified Arabic" w:hint="cs"/>
          <w:sz w:val="28"/>
          <w:szCs w:val="28"/>
          <w:rtl/>
          <w:lang w:bidi="ar-SY"/>
        </w:rPr>
        <w:t>7</w:t>
      </w:r>
      <w:r w:rsidRPr="002F022C">
        <w:rPr>
          <w:rFonts w:cs="Simplified Arabic" w:hint="cs"/>
          <w:sz w:val="28"/>
          <w:szCs w:val="28"/>
          <w:rtl/>
          <w:lang w:bidi="ar-SY"/>
        </w:rPr>
        <w:t>) النتائج السابقة</w:t>
      </w:r>
    </w:p>
    <w:p w:rsidR="00A41411" w:rsidRDefault="00A41411" w:rsidP="002F022C">
      <w:pPr>
        <w:spacing w:after="0" w:line="240" w:lineRule="auto"/>
        <w:ind w:firstLine="567"/>
        <w:jc w:val="mediumKashida"/>
        <w:rPr>
          <w:rFonts w:cs="Simplified Arabic"/>
          <w:sz w:val="28"/>
          <w:szCs w:val="28"/>
          <w:lang w:bidi="ar-SY"/>
        </w:rPr>
      </w:pPr>
    </w:p>
    <w:p w:rsidR="00A41411" w:rsidRDefault="00A41411" w:rsidP="002F022C">
      <w:pPr>
        <w:spacing w:after="0" w:line="240" w:lineRule="auto"/>
        <w:ind w:firstLine="567"/>
        <w:jc w:val="mediumKashida"/>
        <w:rPr>
          <w:rFonts w:cs="Simplified Arabic"/>
          <w:sz w:val="28"/>
          <w:szCs w:val="28"/>
          <w:lang w:bidi="ar-SY"/>
        </w:rPr>
      </w:pPr>
    </w:p>
    <w:p w:rsidR="00A41411" w:rsidRDefault="00A41411" w:rsidP="002F022C">
      <w:pPr>
        <w:spacing w:after="0" w:line="240" w:lineRule="auto"/>
        <w:ind w:firstLine="567"/>
        <w:jc w:val="mediumKashida"/>
        <w:rPr>
          <w:rFonts w:cs="Simplified Arabic"/>
          <w:sz w:val="28"/>
          <w:szCs w:val="28"/>
          <w:lang w:bidi="ar-SY"/>
        </w:rPr>
      </w:pPr>
    </w:p>
    <w:p w:rsidR="00A41411" w:rsidRDefault="00A41411" w:rsidP="002F022C">
      <w:pPr>
        <w:spacing w:after="0" w:line="240" w:lineRule="auto"/>
        <w:ind w:firstLine="567"/>
        <w:jc w:val="mediumKashida"/>
        <w:rPr>
          <w:rFonts w:cs="Simplified Arabic"/>
          <w:sz w:val="28"/>
          <w:szCs w:val="28"/>
          <w:lang w:bidi="ar-SY"/>
        </w:rPr>
      </w:pPr>
    </w:p>
    <w:p w:rsidR="00CF36C0" w:rsidRDefault="00CF36C0" w:rsidP="002F022C">
      <w:pPr>
        <w:spacing w:after="0" w:line="240" w:lineRule="auto"/>
        <w:ind w:firstLine="567"/>
        <w:jc w:val="mediumKashida"/>
        <w:rPr>
          <w:rFonts w:cs="Simplified Arabic"/>
          <w:sz w:val="28"/>
          <w:szCs w:val="28"/>
          <w:lang w:bidi="ar-SY"/>
        </w:rPr>
      </w:pPr>
    </w:p>
    <w:p w:rsidR="00CF36C0" w:rsidRDefault="006B1D5F" w:rsidP="002F022C">
      <w:pPr>
        <w:spacing w:after="0" w:line="240" w:lineRule="auto"/>
        <w:ind w:firstLine="567"/>
        <w:jc w:val="mediumKashida"/>
        <w:rPr>
          <w:rFonts w:cs="Simplified Arabic"/>
          <w:sz w:val="28"/>
          <w:szCs w:val="28"/>
          <w:lang w:bidi="ar-SY"/>
        </w:rPr>
      </w:pPr>
      <w:r>
        <w:rPr>
          <w:rFonts w:cs="Simplified Arabic"/>
          <w:noProof/>
          <w:sz w:val="28"/>
          <w:szCs w:val="28"/>
        </w:rPr>
        <w:lastRenderedPageBreak/>
        <w:pict>
          <v:roundrect id="_x0000_s1056" style="position:absolute;left:0;text-align:left;margin-left:-7.7pt;margin-top:7.5pt;width:429.2pt;height:32.25pt;z-index:251693056" arcsize="10923f">
            <v:textbox style="mso-next-textbox:#_x0000_s1056">
              <w:txbxContent>
                <w:p w:rsidR="00F14F34" w:rsidRPr="00A41411" w:rsidRDefault="00F14F34" w:rsidP="00A41411">
                  <w:pPr>
                    <w:spacing w:after="0" w:line="240" w:lineRule="auto"/>
                    <w:ind w:firstLine="567"/>
                    <w:jc w:val="center"/>
                    <w:rPr>
                      <w:rFonts w:cs="Simplified Arabic"/>
                      <w:sz w:val="28"/>
                      <w:szCs w:val="28"/>
                      <w:lang w:bidi="ar-SY"/>
                    </w:rPr>
                  </w:pPr>
                  <w:r w:rsidRPr="002F022C">
                    <w:rPr>
                      <w:rFonts w:cs="Simplified Arabic" w:hint="cs"/>
                      <w:sz w:val="28"/>
                      <w:szCs w:val="28"/>
                      <w:rtl/>
                      <w:lang w:bidi="ar-SY"/>
                    </w:rPr>
                    <w:t>الجدول رقم (7)</w:t>
                  </w:r>
                  <w:r w:rsidRPr="00C34A71">
                    <w:rPr>
                      <w:rFonts w:hint="cs"/>
                      <w:b/>
                      <w:bCs/>
                      <w:sz w:val="28"/>
                      <w:szCs w:val="28"/>
                      <w:rtl/>
                    </w:rPr>
                    <w:t xml:space="preserve">جدول يبين نتائج الدراسة من حيث حدوث </w:t>
                  </w:r>
                  <w:r>
                    <w:rPr>
                      <w:rFonts w:hint="cs"/>
                      <w:b/>
                      <w:bCs/>
                      <w:sz w:val="28"/>
                      <w:szCs w:val="28"/>
                      <w:rtl/>
                    </w:rPr>
                    <w:t>تعدد بيلات</w:t>
                  </w:r>
                </w:p>
                <w:p w:rsidR="00F14F34" w:rsidRDefault="00F14F34"/>
              </w:txbxContent>
            </v:textbox>
          </v:roundrect>
        </w:pict>
      </w:r>
    </w:p>
    <w:p w:rsidR="00CF36C0" w:rsidRPr="002F022C" w:rsidRDefault="00CF36C0" w:rsidP="002F022C">
      <w:pPr>
        <w:spacing w:after="0" w:line="240" w:lineRule="auto"/>
        <w:ind w:firstLine="567"/>
        <w:jc w:val="mediumKashida"/>
        <w:rPr>
          <w:rFonts w:cs="Simplified Arabic"/>
          <w:sz w:val="28"/>
          <w:szCs w:val="28"/>
          <w:rtl/>
          <w:lang w:bidi="ar-SY"/>
        </w:rPr>
      </w:pPr>
    </w:p>
    <w:tbl>
      <w:tblPr>
        <w:tblStyle w:val="TableGrid"/>
        <w:bidiVisual/>
        <w:tblW w:w="0" w:type="auto"/>
        <w:tblLook w:val="04A0"/>
      </w:tblPr>
      <w:tblGrid>
        <w:gridCol w:w="2130"/>
        <w:gridCol w:w="2130"/>
        <w:gridCol w:w="2131"/>
        <w:gridCol w:w="2131"/>
      </w:tblGrid>
      <w:tr w:rsidR="00BE7B19" w:rsidRPr="002F022C" w:rsidTr="00F41290">
        <w:tc>
          <w:tcPr>
            <w:tcW w:w="2130" w:type="dxa"/>
            <w:tcBorders>
              <w:top w:val="dashDotStroked" w:sz="24" w:space="0" w:color="auto"/>
              <w:left w:val="dashDotStroked" w:sz="24" w:space="0" w:color="auto"/>
              <w:bottom w:val="nil"/>
            </w:tcBorders>
          </w:tcPr>
          <w:p w:rsidR="00BE7B19" w:rsidRPr="002F022C" w:rsidRDefault="00BE7B19" w:rsidP="002F022C">
            <w:pPr>
              <w:jc w:val="mediumKashida"/>
              <w:rPr>
                <w:rFonts w:cs="Simplified Arabic"/>
                <w:sz w:val="28"/>
                <w:szCs w:val="28"/>
                <w:rtl/>
                <w:lang w:bidi="ar-SY"/>
              </w:rPr>
            </w:pPr>
          </w:p>
        </w:tc>
        <w:tc>
          <w:tcPr>
            <w:tcW w:w="2130" w:type="dxa"/>
            <w:tcBorders>
              <w:top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A6A6A6" w:themeFill="background1" w:themeFillShade="A6"/>
          </w:tcPr>
          <w:p w:rsidR="00BE7B19" w:rsidRPr="002F022C" w:rsidRDefault="00BE7B19" w:rsidP="002F022C">
            <w:pPr>
              <w:jc w:val="center"/>
              <w:rPr>
                <w:rFonts w:cs="Simplified Arabic"/>
                <w:b/>
                <w:bCs/>
                <w:sz w:val="28"/>
                <w:szCs w:val="28"/>
                <w:lang w:bidi="ar-SY"/>
              </w:rPr>
            </w:pPr>
            <w:r w:rsidRPr="002F022C">
              <w:rPr>
                <w:rFonts w:cs="Simplified Arabic"/>
                <w:b/>
                <w:bCs/>
                <w:sz w:val="28"/>
                <w:szCs w:val="28"/>
                <w:lang w:bidi="ar-SY"/>
              </w:rPr>
              <w:t>TOT</w:t>
            </w: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A6A6A6" w:themeFill="background1" w:themeFillShade="A6"/>
          </w:tcPr>
          <w:p w:rsidR="00BE7B19" w:rsidRPr="002F022C" w:rsidRDefault="00BE7B19" w:rsidP="002F022C">
            <w:pPr>
              <w:jc w:val="center"/>
              <w:rPr>
                <w:rFonts w:cs="Simplified Arabic"/>
                <w:b/>
                <w:bCs/>
                <w:sz w:val="28"/>
                <w:szCs w:val="28"/>
                <w:lang w:bidi="ar-SY"/>
              </w:rPr>
            </w:pPr>
            <w:r w:rsidRPr="002F022C">
              <w:rPr>
                <w:rFonts w:cs="Simplified Arabic"/>
                <w:b/>
                <w:bCs/>
                <w:sz w:val="28"/>
                <w:szCs w:val="28"/>
                <w:lang w:bidi="ar-SY"/>
              </w:rPr>
              <w:t>TVT</w:t>
            </w:r>
          </w:p>
        </w:tc>
      </w:tr>
      <w:tr w:rsidR="00BE7B19" w:rsidRPr="002F022C" w:rsidTr="00E322F5">
        <w:tc>
          <w:tcPr>
            <w:tcW w:w="2130" w:type="dxa"/>
            <w:tcBorders>
              <w:top w:val="nil"/>
              <w:left w:val="dashDotStroked" w:sz="24" w:space="0" w:color="auto"/>
              <w:bottom w:val="nil"/>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تعدد البيلات</w:t>
            </w:r>
          </w:p>
        </w:tc>
        <w:tc>
          <w:tcPr>
            <w:tcW w:w="2130" w:type="dxa"/>
            <w:tcBorders>
              <w:top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عدد الحالات </w:t>
            </w:r>
          </w:p>
        </w:tc>
        <w:tc>
          <w:tcPr>
            <w:tcW w:w="2131" w:type="dxa"/>
            <w:tcBorders>
              <w:top w:val="dashDotStroked" w:sz="24" w:space="0" w:color="auto"/>
              <w:left w:val="dashDotStroked" w:sz="2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5</w:t>
            </w:r>
          </w:p>
        </w:tc>
        <w:tc>
          <w:tcPr>
            <w:tcW w:w="2131" w:type="dxa"/>
            <w:tcBorders>
              <w:top w:val="dashDotStroked" w:sz="24" w:space="0" w:color="auto"/>
              <w:left w:val="dashDotStroked" w:sz="24" w:space="0" w:color="auto"/>
              <w:right w:val="dashDotStroked" w:sz="24" w:space="0" w:color="auto"/>
            </w:tcBorders>
          </w:tcPr>
          <w:p w:rsidR="00BE7B19" w:rsidRPr="002F022C" w:rsidRDefault="00BE7B19" w:rsidP="002F022C">
            <w:pPr>
              <w:jc w:val="mediumKashida"/>
              <w:rPr>
                <w:rFonts w:cs="Simplified Arabic"/>
                <w:sz w:val="28"/>
                <w:szCs w:val="28"/>
                <w:lang w:bidi="ar-SY"/>
              </w:rPr>
            </w:pPr>
            <w:r w:rsidRPr="002F022C">
              <w:rPr>
                <w:rFonts w:cs="Simplified Arabic" w:hint="cs"/>
                <w:sz w:val="28"/>
                <w:szCs w:val="28"/>
                <w:rtl/>
                <w:lang w:bidi="ar-SY"/>
              </w:rPr>
              <w:t>8</w:t>
            </w:r>
          </w:p>
        </w:tc>
      </w:tr>
      <w:tr w:rsidR="00BE7B19" w:rsidRPr="002F022C" w:rsidTr="00E322F5">
        <w:tc>
          <w:tcPr>
            <w:tcW w:w="2130" w:type="dxa"/>
            <w:tcBorders>
              <w:top w:val="nil"/>
              <w:left w:val="dashDotStroked" w:sz="24" w:space="0" w:color="auto"/>
              <w:bottom w:val="dashDotStroked" w:sz="24" w:space="0" w:color="auto"/>
            </w:tcBorders>
          </w:tcPr>
          <w:p w:rsidR="00BE7B19" w:rsidRPr="002F022C" w:rsidRDefault="00BE7B19" w:rsidP="002F022C">
            <w:pPr>
              <w:jc w:val="mediumKashida"/>
              <w:rPr>
                <w:rFonts w:cs="Simplified Arabic"/>
                <w:sz w:val="28"/>
                <w:szCs w:val="28"/>
                <w:rtl/>
                <w:lang w:bidi="ar-SY"/>
              </w:rPr>
            </w:pPr>
          </w:p>
        </w:tc>
        <w:tc>
          <w:tcPr>
            <w:tcW w:w="2130" w:type="dxa"/>
            <w:tcBorders>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left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12,5%</w:t>
            </w:r>
          </w:p>
        </w:tc>
        <w:tc>
          <w:tcPr>
            <w:tcW w:w="2131" w:type="dxa"/>
            <w:tcBorders>
              <w:left w:val="dashDotStroked" w:sz="24" w:space="0" w:color="auto"/>
              <w:bottom w:val="dashDotStroked" w:sz="24" w:space="0" w:color="auto"/>
              <w:right w:val="dashDotStroked" w:sz="24" w:space="0" w:color="auto"/>
            </w:tcBorders>
          </w:tcPr>
          <w:p w:rsidR="00BE7B19" w:rsidRPr="002F022C" w:rsidRDefault="00BE7B19" w:rsidP="002F022C">
            <w:pPr>
              <w:jc w:val="mediumKashida"/>
              <w:rPr>
                <w:rFonts w:cs="Simplified Arabic"/>
                <w:sz w:val="28"/>
                <w:szCs w:val="28"/>
                <w:rtl/>
                <w:lang w:bidi="ar-SY"/>
              </w:rPr>
            </w:pPr>
            <w:r w:rsidRPr="002F022C">
              <w:rPr>
                <w:rFonts w:cs="Simplified Arabic" w:hint="cs"/>
                <w:sz w:val="28"/>
                <w:szCs w:val="28"/>
                <w:rtl/>
                <w:lang w:bidi="ar-SY"/>
              </w:rPr>
              <w:t>20%</w:t>
            </w:r>
          </w:p>
        </w:tc>
      </w:tr>
    </w:tbl>
    <w:p w:rsidR="00174A09" w:rsidRPr="002F022C" w:rsidRDefault="00174A09" w:rsidP="002F022C">
      <w:pPr>
        <w:spacing w:after="0" w:line="240" w:lineRule="auto"/>
        <w:rPr>
          <w:rFonts w:cs="Simplified Arabic"/>
          <w:sz w:val="28"/>
          <w:szCs w:val="28"/>
          <w:rtl/>
          <w:lang w:bidi="ar-SY"/>
        </w:rPr>
      </w:pPr>
    </w:p>
    <w:p w:rsidR="00A539EC" w:rsidRPr="002F022C" w:rsidRDefault="00BE7B19" w:rsidP="00CF36C0">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وهكذا نجد أن تعدد البيلات حدث أكثر عند مجموعة </w:t>
      </w:r>
      <w:r w:rsidRPr="002F022C">
        <w:rPr>
          <w:rFonts w:cs="Simplified Arabic"/>
          <w:sz w:val="28"/>
          <w:szCs w:val="28"/>
          <w:lang w:bidi="ar-SY"/>
        </w:rPr>
        <w:t>TVT</w:t>
      </w:r>
      <w:r w:rsidRPr="002F022C">
        <w:rPr>
          <w:rFonts w:cs="Simplified Arabic" w:hint="cs"/>
          <w:sz w:val="28"/>
          <w:szCs w:val="28"/>
          <w:rtl/>
          <w:lang w:bidi="ar-SY"/>
        </w:rPr>
        <w:t xml:space="preserve"> منه في مجموعة </w:t>
      </w:r>
      <w:r w:rsidRPr="002F022C">
        <w:rPr>
          <w:rFonts w:cs="Simplified Arabic"/>
          <w:sz w:val="28"/>
          <w:szCs w:val="28"/>
          <w:lang w:bidi="ar-SY"/>
        </w:rPr>
        <w:t>TOT</w:t>
      </w:r>
    </w:p>
    <w:p w:rsidR="00BE7B19" w:rsidRPr="002F022C" w:rsidRDefault="00BE7B19" w:rsidP="00CF36C0">
      <w:pPr>
        <w:spacing w:after="0" w:line="240" w:lineRule="auto"/>
        <w:jc w:val="mediumKashida"/>
        <w:rPr>
          <w:rFonts w:cs="Simplified Arabic"/>
          <w:sz w:val="28"/>
          <w:szCs w:val="28"/>
          <w:rtl/>
          <w:lang w:bidi="ar-SY"/>
        </w:rPr>
      </w:pPr>
      <w:r w:rsidRPr="002F022C">
        <w:rPr>
          <w:rFonts w:cs="Simplified Arabic" w:hint="cs"/>
          <w:sz w:val="28"/>
          <w:szCs w:val="28"/>
          <w:rtl/>
          <w:lang w:bidi="ar-SY"/>
        </w:rPr>
        <w:t>يظهر</w:t>
      </w:r>
      <w:r w:rsidR="00D9175B" w:rsidRPr="002F022C">
        <w:rPr>
          <w:rFonts w:cs="Simplified Arabic" w:hint="cs"/>
          <w:sz w:val="28"/>
          <w:szCs w:val="28"/>
          <w:rtl/>
          <w:lang w:bidi="ar-SY"/>
        </w:rPr>
        <w:t xml:space="preserve"> </w:t>
      </w:r>
      <w:r w:rsidR="00D9175B" w:rsidRPr="002F022C">
        <w:rPr>
          <w:rFonts w:cs="Simplified Arabic" w:hint="cs"/>
          <w:sz w:val="28"/>
          <w:szCs w:val="28"/>
          <w:rtl/>
        </w:rPr>
        <w:t>ال</w:t>
      </w:r>
      <w:r w:rsidR="00D9175B" w:rsidRPr="002F022C">
        <w:rPr>
          <w:rFonts w:cs="Simplified Arabic" w:hint="cs"/>
          <w:sz w:val="28"/>
          <w:szCs w:val="28"/>
          <w:rtl/>
          <w:lang w:bidi="ar-SY"/>
        </w:rPr>
        <w:t>شكل رقم (</w:t>
      </w:r>
      <w:r w:rsidR="00DB6F35" w:rsidRPr="002F022C">
        <w:rPr>
          <w:rFonts w:cs="Simplified Arabic" w:hint="cs"/>
          <w:sz w:val="28"/>
          <w:szCs w:val="28"/>
          <w:rtl/>
          <w:lang w:bidi="ar-SY"/>
        </w:rPr>
        <w:t>24</w:t>
      </w:r>
      <w:r w:rsidR="00D9175B" w:rsidRPr="002F022C">
        <w:rPr>
          <w:rFonts w:cs="Simplified Arabic" w:hint="cs"/>
          <w:sz w:val="28"/>
          <w:szCs w:val="28"/>
          <w:rtl/>
          <w:lang w:bidi="ar-SY"/>
        </w:rPr>
        <w:t xml:space="preserve">) </w:t>
      </w:r>
      <w:r w:rsidRPr="002F022C">
        <w:rPr>
          <w:rFonts w:cs="Simplified Arabic" w:hint="cs"/>
          <w:sz w:val="28"/>
          <w:szCs w:val="28"/>
          <w:rtl/>
          <w:lang w:bidi="ar-SY"/>
        </w:rPr>
        <w:t xml:space="preserve"> الاختلاطات الباكرة التي تم رصدها في مريضات الدراسة</w:t>
      </w:r>
    </w:p>
    <w:p w:rsidR="00BE7B19" w:rsidRDefault="006B1D5F" w:rsidP="002F022C">
      <w:pPr>
        <w:spacing w:after="0" w:line="240" w:lineRule="auto"/>
        <w:ind w:firstLine="567"/>
        <w:jc w:val="mediumKashida"/>
        <w:rPr>
          <w:rFonts w:cs="Simplified Arabic"/>
          <w:sz w:val="28"/>
          <w:szCs w:val="28"/>
          <w:lang w:bidi="ar-SY"/>
        </w:rPr>
      </w:pPr>
      <w:r>
        <w:rPr>
          <w:rFonts w:cs="Simplified Arabic"/>
          <w:noProof/>
          <w:sz w:val="28"/>
          <w:szCs w:val="28"/>
        </w:rPr>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057" type="#_x0000_t64" style="position:absolute;left:0;text-align:left;margin-left:46.5pt;margin-top:190.7pt;width:316.05pt;height:77.6pt;z-index:251694080">
            <v:textbox style="mso-next-textbox:#_x0000_s1057">
              <w:txbxContent>
                <w:p w:rsidR="00F14F34" w:rsidRPr="00174A09" w:rsidRDefault="00F14F34" w:rsidP="00174A09">
                  <w:pPr>
                    <w:rPr>
                      <w:rFonts w:cs="Simplified Arabic"/>
                      <w:b/>
                      <w:bCs/>
                      <w:sz w:val="24"/>
                      <w:szCs w:val="24"/>
                      <w:rtl/>
                      <w:lang w:bidi="ar-SY"/>
                    </w:rPr>
                  </w:pPr>
                  <w:r>
                    <w:rPr>
                      <w:rFonts w:cs="Simplified Arabic" w:hint="cs"/>
                      <w:b/>
                      <w:bCs/>
                      <w:sz w:val="24"/>
                      <w:szCs w:val="24"/>
                      <w:rtl/>
                      <w:lang w:bidi="ar-SY"/>
                    </w:rPr>
                    <w:t xml:space="preserve">     </w:t>
                  </w:r>
                  <w:r w:rsidRPr="00174A09">
                    <w:rPr>
                      <w:rFonts w:cs="Simplified Arabic" w:hint="cs"/>
                      <w:b/>
                      <w:bCs/>
                      <w:sz w:val="24"/>
                      <w:szCs w:val="24"/>
                      <w:rtl/>
                      <w:lang w:bidi="ar-SY"/>
                    </w:rPr>
                    <w:t xml:space="preserve">يظهر </w:t>
                  </w:r>
                  <w:r w:rsidRPr="00174A09">
                    <w:rPr>
                      <w:rFonts w:cs="Simplified Arabic" w:hint="cs"/>
                      <w:b/>
                      <w:bCs/>
                      <w:sz w:val="24"/>
                      <w:szCs w:val="24"/>
                      <w:rtl/>
                    </w:rPr>
                    <w:t>ال</w:t>
                  </w:r>
                  <w:r w:rsidRPr="00174A09">
                    <w:rPr>
                      <w:rFonts w:cs="Simplified Arabic" w:hint="cs"/>
                      <w:b/>
                      <w:bCs/>
                      <w:sz w:val="24"/>
                      <w:szCs w:val="24"/>
                      <w:rtl/>
                      <w:lang w:bidi="ar-SY"/>
                    </w:rPr>
                    <w:t>شكل الاختلاطات الباكرة التي تم رصدها في مريضات الدراسة</w:t>
                  </w:r>
                </w:p>
                <w:p w:rsidR="00F14F34" w:rsidRDefault="00F14F34"/>
              </w:txbxContent>
            </v:textbox>
          </v:shape>
        </w:pict>
      </w:r>
      <w:r w:rsidR="00D9175B" w:rsidRPr="002F022C">
        <w:rPr>
          <w:rFonts w:cs="Simplified Arabic"/>
          <w:noProof/>
          <w:sz w:val="28"/>
          <w:szCs w:val="28"/>
          <w:rtl/>
        </w:rPr>
        <w:drawing>
          <wp:inline distT="0" distB="0" distL="0" distR="0">
            <wp:extent cx="4572000" cy="2743200"/>
            <wp:effectExtent l="19050" t="0" r="19050" b="0"/>
            <wp:docPr id="2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F36C0" w:rsidRPr="002F022C" w:rsidRDefault="00CF36C0" w:rsidP="002F022C">
      <w:pPr>
        <w:spacing w:after="0" w:line="240" w:lineRule="auto"/>
        <w:ind w:firstLine="567"/>
        <w:jc w:val="mediumKashida"/>
        <w:rPr>
          <w:rFonts w:cs="Simplified Arabic"/>
          <w:sz w:val="28"/>
          <w:szCs w:val="28"/>
          <w:rtl/>
          <w:lang w:bidi="ar-SY"/>
        </w:rPr>
      </w:pPr>
    </w:p>
    <w:p w:rsidR="00174A09" w:rsidRPr="002F022C" w:rsidRDefault="00174A09" w:rsidP="002F022C">
      <w:pPr>
        <w:spacing w:after="0" w:line="240" w:lineRule="auto"/>
        <w:ind w:firstLine="567"/>
        <w:jc w:val="center"/>
        <w:rPr>
          <w:rFonts w:cs="Simplified Arabic"/>
          <w:sz w:val="28"/>
          <w:szCs w:val="28"/>
          <w:rtl/>
          <w:lang w:bidi="ar-SY"/>
        </w:rPr>
      </w:pPr>
    </w:p>
    <w:p w:rsidR="00174A09" w:rsidRPr="002F022C" w:rsidRDefault="00174A09" w:rsidP="002F022C">
      <w:pPr>
        <w:spacing w:after="0" w:line="240" w:lineRule="auto"/>
        <w:ind w:firstLine="567"/>
        <w:jc w:val="center"/>
        <w:rPr>
          <w:rFonts w:cs="Simplified Arabic"/>
          <w:sz w:val="28"/>
          <w:szCs w:val="28"/>
          <w:rtl/>
          <w:lang w:bidi="ar-SY"/>
        </w:rPr>
      </w:pPr>
    </w:p>
    <w:p w:rsidR="00BE7B19" w:rsidRDefault="00D9175B" w:rsidP="002F022C">
      <w:pPr>
        <w:spacing w:after="0" w:line="240" w:lineRule="auto"/>
        <w:ind w:firstLine="567"/>
        <w:jc w:val="center"/>
        <w:rPr>
          <w:rFonts w:cs="Simplified Arabic"/>
          <w:sz w:val="28"/>
          <w:szCs w:val="28"/>
          <w:lang w:bidi="ar-SY"/>
        </w:rPr>
      </w:pPr>
      <w:r w:rsidRPr="002F022C">
        <w:rPr>
          <w:rFonts w:cs="Simplified Arabic" w:hint="cs"/>
          <w:sz w:val="28"/>
          <w:szCs w:val="28"/>
          <w:rtl/>
          <w:lang w:bidi="ar-SY"/>
        </w:rPr>
        <w:t>الشكل رقم (</w:t>
      </w:r>
      <w:r w:rsidR="00DB6F35" w:rsidRPr="002F022C">
        <w:rPr>
          <w:rFonts w:cs="Simplified Arabic" w:hint="cs"/>
          <w:sz w:val="28"/>
          <w:szCs w:val="28"/>
          <w:rtl/>
          <w:lang w:bidi="ar-SY"/>
        </w:rPr>
        <w:t>24</w:t>
      </w:r>
      <w:r w:rsidRPr="002F022C">
        <w:rPr>
          <w:rFonts w:cs="Simplified Arabic" w:hint="cs"/>
          <w:sz w:val="28"/>
          <w:szCs w:val="28"/>
          <w:rtl/>
          <w:lang w:bidi="ar-SY"/>
        </w:rPr>
        <w:t>)</w:t>
      </w:r>
    </w:p>
    <w:p w:rsidR="00CF36C0" w:rsidRDefault="00CF36C0" w:rsidP="002F022C">
      <w:pPr>
        <w:spacing w:after="0" w:line="240" w:lineRule="auto"/>
        <w:ind w:firstLine="567"/>
        <w:jc w:val="center"/>
        <w:rPr>
          <w:rFonts w:cs="Simplified Arabic"/>
          <w:sz w:val="28"/>
          <w:szCs w:val="28"/>
          <w:lang w:bidi="ar-SY"/>
        </w:rPr>
      </w:pPr>
    </w:p>
    <w:p w:rsidR="00CF36C0" w:rsidRPr="002F022C" w:rsidRDefault="00CF36C0" w:rsidP="002F022C">
      <w:pPr>
        <w:spacing w:after="0" w:line="240" w:lineRule="auto"/>
        <w:ind w:firstLine="567"/>
        <w:jc w:val="center"/>
        <w:rPr>
          <w:rFonts w:cs="Simplified Arabic"/>
          <w:sz w:val="28"/>
          <w:szCs w:val="28"/>
          <w:rtl/>
          <w:lang w:bidi="ar-SY"/>
        </w:rPr>
      </w:pPr>
    </w:p>
    <w:p w:rsidR="00BE7B19" w:rsidRDefault="00BE7B19" w:rsidP="002F022C">
      <w:pPr>
        <w:spacing w:after="0" w:line="240" w:lineRule="auto"/>
        <w:jc w:val="mediumKashida"/>
        <w:rPr>
          <w:rFonts w:cs="Simplified Arabic"/>
          <w:sz w:val="28"/>
          <w:szCs w:val="28"/>
          <w:lang w:bidi="ar-SY"/>
        </w:rPr>
      </w:pPr>
    </w:p>
    <w:p w:rsidR="006E3276" w:rsidRDefault="006E3276" w:rsidP="002F022C">
      <w:pPr>
        <w:spacing w:after="0" w:line="240" w:lineRule="auto"/>
        <w:jc w:val="mediumKashida"/>
        <w:rPr>
          <w:rFonts w:cs="Simplified Arabic"/>
          <w:sz w:val="28"/>
          <w:szCs w:val="28"/>
          <w:lang w:bidi="ar-SY"/>
        </w:rPr>
      </w:pPr>
    </w:p>
    <w:p w:rsidR="006E3276" w:rsidRDefault="006E3276" w:rsidP="002F022C">
      <w:pPr>
        <w:spacing w:after="0" w:line="240" w:lineRule="auto"/>
        <w:jc w:val="mediumKashida"/>
        <w:rPr>
          <w:rFonts w:cs="Simplified Arabic"/>
          <w:sz w:val="28"/>
          <w:szCs w:val="28"/>
          <w:lang w:bidi="ar-SY"/>
        </w:rPr>
      </w:pPr>
    </w:p>
    <w:p w:rsidR="006E3276" w:rsidRDefault="006E3276" w:rsidP="002F022C">
      <w:pPr>
        <w:spacing w:after="0" w:line="240" w:lineRule="auto"/>
        <w:jc w:val="mediumKashida"/>
        <w:rPr>
          <w:rFonts w:cs="Simplified Arabic"/>
          <w:sz w:val="28"/>
          <w:szCs w:val="28"/>
          <w:lang w:bidi="ar-SY"/>
        </w:rPr>
      </w:pPr>
    </w:p>
    <w:p w:rsidR="006E3276" w:rsidRDefault="006E3276" w:rsidP="002F022C">
      <w:pPr>
        <w:spacing w:after="0" w:line="240" w:lineRule="auto"/>
        <w:jc w:val="mediumKashida"/>
        <w:rPr>
          <w:rFonts w:cs="Simplified Arabic"/>
          <w:sz w:val="28"/>
          <w:szCs w:val="28"/>
          <w:lang w:bidi="ar-SY"/>
        </w:rPr>
      </w:pPr>
    </w:p>
    <w:p w:rsidR="006E3276" w:rsidRDefault="006E3276" w:rsidP="002F022C">
      <w:pPr>
        <w:spacing w:after="0" w:line="240" w:lineRule="auto"/>
        <w:jc w:val="mediumKashida"/>
        <w:rPr>
          <w:rFonts w:cs="Simplified Arabic"/>
          <w:sz w:val="28"/>
          <w:szCs w:val="28"/>
          <w:lang w:bidi="ar-SY"/>
        </w:rPr>
      </w:pPr>
    </w:p>
    <w:p w:rsidR="006E3276" w:rsidRPr="002F022C" w:rsidRDefault="006E3276" w:rsidP="002F022C">
      <w:pPr>
        <w:spacing w:after="0" w:line="240" w:lineRule="auto"/>
        <w:jc w:val="mediumKashida"/>
        <w:rPr>
          <w:rFonts w:cs="Simplified Arabic"/>
          <w:sz w:val="28"/>
          <w:szCs w:val="28"/>
          <w:rtl/>
          <w:lang w:bidi="ar-SY"/>
        </w:rPr>
      </w:pPr>
    </w:p>
    <w:p w:rsidR="00BE7B19" w:rsidRPr="002F022C" w:rsidRDefault="002F03E6"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lastRenderedPageBreak/>
        <w:t>ثانياً</w:t>
      </w:r>
      <w:r w:rsidR="00BE7B19" w:rsidRPr="002F022C">
        <w:rPr>
          <w:rFonts w:cs="Simplified Arabic" w:hint="cs"/>
          <w:b/>
          <w:bCs/>
          <w:sz w:val="28"/>
          <w:szCs w:val="28"/>
          <w:rtl/>
          <w:lang w:bidi="ar-SY"/>
        </w:rPr>
        <w:t xml:space="preserve">- </w:t>
      </w:r>
      <w:r w:rsidR="00BE7B19" w:rsidRPr="00CF36C0">
        <w:rPr>
          <w:rFonts w:cs="Simplified Arabic" w:hint="cs"/>
          <w:b/>
          <w:bCs/>
          <w:sz w:val="32"/>
          <w:szCs w:val="32"/>
          <w:rtl/>
          <w:lang w:bidi="ar-SY"/>
        </w:rPr>
        <w:t xml:space="preserve">الاختلاطات المتأخرة: </w:t>
      </w:r>
    </w:p>
    <w:p w:rsidR="00BE7B19" w:rsidRPr="002F022C" w:rsidRDefault="00BE7B19"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هذه الاختلاطات </w:t>
      </w:r>
      <w:r w:rsidR="005012A7" w:rsidRPr="002F022C">
        <w:rPr>
          <w:rFonts w:cs="Simplified Arabic" w:hint="cs"/>
          <w:sz w:val="28"/>
          <w:szCs w:val="28"/>
          <w:rtl/>
          <w:lang w:bidi="ar-SY"/>
        </w:rPr>
        <w:t xml:space="preserve">منها </w:t>
      </w:r>
      <w:r w:rsidR="006834A7" w:rsidRPr="002F022C">
        <w:rPr>
          <w:rFonts w:cs="Simplified Arabic" w:hint="cs"/>
          <w:sz w:val="28"/>
          <w:szCs w:val="28"/>
          <w:rtl/>
          <w:lang w:bidi="ar-SY"/>
        </w:rPr>
        <w:t xml:space="preserve">ما هو شائع وهو حدوث المثانة مفرطة الحركية ومنها ما هو نادر كرفض الشريحة. </w:t>
      </w:r>
    </w:p>
    <w:p w:rsidR="00B72575" w:rsidRPr="002F022C" w:rsidRDefault="00B72575" w:rsidP="002F022C">
      <w:pPr>
        <w:pStyle w:val="ListParagraph"/>
        <w:numPr>
          <w:ilvl w:val="0"/>
          <w:numId w:val="11"/>
        </w:numPr>
        <w:spacing w:after="0" w:line="240" w:lineRule="auto"/>
        <w:jc w:val="mediumKashida"/>
        <w:rPr>
          <w:rFonts w:cs="Simplified Arabic"/>
          <w:sz w:val="28"/>
          <w:szCs w:val="28"/>
          <w:lang w:bidi="ar-SY"/>
        </w:rPr>
      </w:pPr>
      <w:r w:rsidRPr="002F022C">
        <w:rPr>
          <w:rFonts w:cs="Simplified Arabic"/>
          <w:b/>
          <w:bCs/>
          <w:sz w:val="28"/>
          <w:szCs w:val="28"/>
          <w:lang w:bidi="ar-SY"/>
        </w:rPr>
        <w:t>TOT</w:t>
      </w:r>
      <w:r w:rsidRPr="002F022C">
        <w:rPr>
          <w:rFonts w:cs="Simplified Arabic" w:hint="cs"/>
          <w:b/>
          <w:bCs/>
          <w:sz w:val="28"/>
          <w:szCs w:val="28"/>
          <w:rtl/>
          <w:lang w:bidi="ar-SY"/>
        </w:rPr>
        <w:t xml:space="preserve">: </w:t>
      </w:r>
      <w:r w:rsidRPr="002F022C">
        <w:rPr>
          <w:rFonts w:cs="Simplified Arabic" w:hint="cs"/>
          <w:sz w:val="28"/>
          <w:szCs w:val="28"/>
          <w:rtl/>
          <w:lang w:bidi="ar-SY"/>
        </w:rPr>
        <w:t>حدث رفض الشريحة في حالة واحدة فقط حيث راجعت المريضة المشفى بعد 10 أشهر من الجراحة بقصة وجود جسم قاسي في المهبل وحدوث ألم شديد عند الزوج</w:t>
      </w:r>
      <w:r w:rsidR="005012A7" w:rsidRPr="002F022C">
        <w:rPr>
          <w:rFonts w:cs="Simplified Arabic" w:hint="cs"/>
          <w:sz w:val="28"/>
          <w:szCs w:val="28"/>
          <w:rtl/>
          <w:lang w:bidi="ar-SY"/>
        </w:rPr>
        <w:t xml:space="preserve"> أثناء</w:t>
      </w:r>
      <w:r w:rsidRPr="002F022C">
        <w:rPr>
          <w:rFonts w:cs="Simplified Arabic" w:hint="cs"/>
          <w:sz w:val="28"/>
          <w:szCs w:val="28"/>
          <w:rtl/>
          <w:lang w:bidi="ar-SY"/>
        </w:rPr>
        <w:t xml:space="preserve"> الجماع وبالفحص تبين وجود</w:t>
      </w:r>
      <w:r w:rsidR="005012A7" w:rsidRPr="002F022C">
        <w:rPr>
          <w:rFonts w:cs="Simplified Arabic" w:hint="cs"/>
          <w:sz w:val="28"/>
          <w:szCs w:val="28"/>
          <w:rtl/>
          <w:lang w:bidi="ar-SY"/>
        </w:rPr>
        <w:t xml:space="preserve"> جزء</w:t>
      </w:r>
      <w:r w:rsidRPr="002F022C">
        <w:rPr>
          <w:rFonts w:cs="Simplified Arabic" w:hint="cs"/>
          <w:sz w:val="28"/>
          <w:szCs w:val="28"/>
          <w:rtl/>
          <w:lang w:bidi="ar-SY"/>
        </w:rPr>
        <w:t xml:space="preserve"> ناتئ من الشريحة تم قصه</w:t>
      </w:r>
      <w:r w:rsidR="005012A7" w:rsidRPr="002F022C">
        <w:rPr>
          <w:rFonts w:cs="Simplified Arabic" w:hint="cs"/>
          <w:sz w:val="28"/>
          <w:szCs w:val="28"/>
          <w:rtl/>
          <w:lang w:bidi="ar-SY"/>
        </w:rPr>
        <w:t>،</w:t>
      </w:r>
      <w:r w:rsidRPr="002F022C">
        <w:rPr>
          <w:rFonts w:cs="Simplified Arabic" w:hint="cs"/>
          <w:sz w:val="28"/>
          <w:szCs w:val="28"/>
          <w:rtl/>
          <w:lang w:bidi="ar-SY"/>
        </w:rPr>
        <w:t xml:space="preserve"> ولدى تقييم حالة المريضة البولية تبين أنه </w:t>
      </w:r>
      <w:r w:rsidR="005012A7" w:rsidRPr="002F022C">
        <w:rPr>
          <w:rFonts w:cs="Simplified Arabic" w:hint="cs"/>
          <w:sz w:val="28"/>
          <w:szCs w:val="28"/>
          <w:rtl/>
          <w:lang w:bidi="ar-SY"/>
        </w:rPr>
        <w:t>ي</w:t>
      </w:r>
      <w:r w:rsidRPr="002F022C">
        <w:rPr>
          <w:rFonts w:cs="Simplified Arabic" w:hint="cs"/>
          <w:sz w:val="28"/>
          <w:szCs w:val="28"/>
          <w:rtl/>
          <w:lang w:bidi="ar-SY"/>
        </w:rPr>
        <w:t xml:space="preserve">وجود استمساك جيد للبول.  </w:t>
      </w:r>
    </w:p>
    <w:p w:rsidR="00B72575" w:rsidRPr="002F022C" w:rsidRDefault="00B72575" w:rsidP="002F022C">
      <w:pPr>
        <w:pStyle w:val="ListParagraph"/>
        <w:numPr>
          <w:ilvl w:val="0"/>
          <w:numId w:val="11"/>
        </w:numPr>
        <w:spacing w:after="0" w:line="240" w:lineRule="auto"/>
        <w:jc w:val="mediumKashida"/>
        <w:rPr>
          <w:rFonts w:cs="Simplified Arabic"/>
          <w:sz w:val="28"/>
          <w:szCs w:val="28"/>
          <w:lang w:bidi="ar-SY"/>
        </w:rPr>
      </w:pPr>
      <w:r w:rsidRPr="002F022C">
        <w:rPr>
          <w:rFonts w:cs="Simplified Arabic"/>
          <w:b/>
          <w:bCs/>
          <w:sz w:val="28"/>
          <w:szCs w:val="28"/>
          <w:lang w:bidi="ar-SY"/>
        </w:rPr>
        <w:t>TVT</w:t>
      </w:r>
      <w:r w:rsidRPr="002F022C">
        <w:rPr>
          <w:rFonts w:cs="Simplified Arabic" w:hint="cs"/>
          <w:b/>
          <w:bCs/>
          <w:sz w:val="28"/>
          <w:szCs w:val="28"/>
          <w:rtl/>
          <w:lang w:bidi="ar-SY"/>
        </w:rPr>
        <w:t>:</w:t>
      </w:r>
      <w:r w:rsidRPr="002F022C">
        <w:rPr>
          <w:rFonts w:cs="Simplified Arabic" w:hint="cs"/>
          <w:sz w:val="28"/>
          <w:szCs w:val="28"/>
          <w:rtl/>
          <w:lang w:bidi="ar-SY"/>
        </w:rPr>
        <w:t xml:space="preserve">حدث رفض للشريحة </w:t>
      </w:r>
      <w:r w:rsidR="00922798" w:rsidRPr="002F022C">
        <w:rPr>
          <w:rFonts w:cs="Simplified Arabic" w:hint="cs"/>
          <w:sz w:val="28"/>
          <w:szCs w:val="28"/>
          <w:rtl/>
          <w:lang w:bidi="ar-SY"/>
        </w:rPr>
        <w:t>في حالة واحدة إذ ر</w:t>
      </w:r>
      <w:r w:rsidR="00D711E3" w:rsidRPr="002F022C">
        <w:rPr>
          <w:rFonts w:cs="Simplified Arabic" w:hint="cs"/>
          <w:sz w:val="28"/>
          <w:szCs w:val="28"/>
          <w:rtl/>
          <w:lang w:bidi="ar-SY"/>
        </w:rPr>
        <w:t xml:space="preserve">اجعت المريضة بعد 12 شهر على إجراء الجراحة </w:t>
      </w:r>
      <w:r w:rsidRPr="002F022C">
        <w:rPr>
          <w:rFonts w:cs="Simplified Arabic" w:hint="cs"/>
          <w:sz w:val="28"/>
          <w:szCs w:val="28"/>
          <w:rtl/>
          <w:lang w:bidi="ar-SY"/>
        </w:rPr>
        <w:t xml:space="preserve"> بقصة خروج قطعة متدلية من المهبل تبين بالفحص أنها جزء من الشريحة تخرج من جدار المهبل الأمامي</w:t>
      </w:r>
      <w:r w:rsidR="00D711E3" w:rsidRPr="002F022C">
        <w:rPr>
          <w:rFonts w:cs="Simplified Arabic" w:hint="cs"/>
          <w:sz w:val="28"/>
          <w:szCs w:val="28"/>
          <w:rtl/>
          <w:lang w:bidi="ar-SY"/>
        </w:rPr>
        <w:t>،</w:t>
      </w:r>
      <w:r w:rsidRPr="002F022C">
        <w:rPr>
          <w:rFonts w:cs="Simplified Arabic" w:hint="cs"/>
          <w:sz w:val="28"/>
          <w:szCs w:val="28"/>
          <w:rtl/>
          <w:lang w:bidi="ar-SY"/>
        </w:rPr>
        <w:t xml:space="preserve"> فجرى قص ذلك الجزء وأعيد تقييم حالتها البولية فتبين بأن ضبط ال</w:t>
      </w:r>
      <w:r w:rsidR="00D711E3" w:rsidRPr="002F022C">
        <w:rPr>
          <w:rFonts w:cs="Simplified Arabic" w:hint="cs"/>
          <w:sz w:val="28"/>
          <w:szCs w:val="28"/>
          <w:rtl/>
          <w:lang w:bidi="ar-SY"/>
        </w:rPr>
        <w:t>مع</w:t>
      </w:r>
      <w:r w:rsidRPr="002F022C">
        <w:rPr>
          <w:rFonts w:cs="Simplified Arabic" w:hint="cs"/>
          <w:sz w:val="28"/>
          <w:szCs w:val="28"/>
          <w:rtl/>
          <w:lang w:bidi="ar-SY"/>
        </w:rPr>
        <w:t xml:space="preserve">صرة البولية مازال جيداً جداً. </w:t>
      </w:r>
    </w:p>
    <w:p w:rsidR="00FB6493" w:rsidRPr="002F022C" w:rsidRDefault="00B72575"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3</w:t>
      </w:r>
      <w:r w:rsidR="002F03E6" w:rsidRPr="002F022C">
        <w:rPr>
          <w:rFonts w:cs="Simplified Arabic" w:hint="cs"/>
          <w:b/>
          <w:bCs/>
          <w:sz w:val="28"/>
          <w:szCs w:val="28"/>
          <w:rtl/>
          <w:lang w:bidi="ar-SY"/>
        </w:rPr>
        <w:t>-2</w:t>
      </w:r>
      <w:r w:rsidRPr="002F022C">
        <w:rPr>
          <w:rFonts w:cs="Simplified Arabic" w:hint="cs"/>
          <w:b/>
          <w:bCs/>
          <w:sz w:val="28"/>
          <w:szCs w:val="28"/>
          <w:rtl/>
          <w:lang w:bidi="ar-SY"/>
        </w:rPr>
        <w:t xml:space="preserve">-5- نتائج الدراسة من حيث نتائج العمل الجراحي (حدوث استمساك البول أم لا): </w:t>
      </w:r>
    </w:p>
    <w:p w:rsidR="00B72575" w:rsidRPr="002F022C" w:rsidRDefault="00B72575"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تم تقييم نتائج العمل الجراحي وفقاً لكل من المعايير السريرية الشخصية والمعايير الموضوعية التي تعتمد أساساً الدراسات البولية الحركية. </w:t>
      </w:r>
    </w:p>
    <w:p w:rsidR="00B72575" w:rsidRPr="002F022C" w:rsidRDefault="00B72575" w:rsidP="002F022C">
      <w:pPr>
        <w:spacing w:after="0" w:line="240" w:lineRule="auto"/>
        <w:ind w:firstLine="567"/>
        <w:jc w:val="mediumKashida"/>
        <w:rPr>
          <w:rFonts w:cs="Simplified Arabic"/>
          <w:sz w:val="28"/>
          <w:szCs w:val="28"/>
          <w:rtl/>
          <w:lang w:bidi="ar-SY"/>
        </w:rPr>
      </w:pPr>
      <w:r w:rsidRPr="002F022C">
        <w:rPr>
          <w:rFonts w:cs="Simplified Arabic" w:hint="cs"/>
          <w:i/>
          <w:iCs/>
          <w:sz w:val="28"/>
          <w:szCs w:val="28"/>
          <w:u w:val="single"/>
          <w:rtl/>
          <w:lang w:bidi="ar-SY"/>
        </w:rPr>
        <w:t>شملت المعايير السريرية الشخصية</w:t>
      </w:r>
      <w:r w:rsidRPr="002F022C">
        <w:rPr>
          <w:rFonts w:cs="Simplified Arabic" w:hint="cs"/>
          <w:sz w:val="28"/>
          <w:szCs w:val="28"/>
          <w:rtl/>
          <w:lang w:bidi="ar-SY"/>
        </w:rPr>
        <w:t xml:space="preserve"> (القصة السريرية والفحص السريري, عدد مرات التبول, حدوث تبلل للرفادة الموضوعة, حدوث تبلل بالجهد الذي تبذله المريضة, حدوث السلس ورؤية البول يخرج من الصماخ في حال طلب من المريضة العطاس أو السعال وهي بوضعية الوقوف والمثانة ممتلئة وهناك تباعد في الساقين, انعكاس التحسن على حياة المريضة بشكل عام ومحيطها الاجتماعي, الرضا عموماً عن نتائج الجراحة</w:t>
      </w:r>
      <w:r w:rsidR="007E23D9" w:rsidRPr="002F022C">
        <w:rPr>
          <w:rFonts w:cs="Simplified Arabic" w:hint="cs"/>
          <w:sz w:val="28"/>
          <w:szCs w:val="28"/>
          <w:rtl/>
          <w:lang w:bidi="ar-SY"/>
        </w:rPr>
        <w:t>)</w:t>
      </w:r>
      <w:r w:rsidRPr="002F022C">
        <w:rPr>
          <w:rFonts w:cs="Simplified Arabic" w:hint="cs"/>
          <w:sz w:val="28"/>
          <w:szCs w:val="28"/>
          <w:rtl/>
          <w:lang w:bidi="ar-SY"/>
        </w:rPr>
        <w:t xml:space="preserve"> وقد جرى هذا التقييم تبعاً للدراسات التي استخدمت المعايير السريرية والشخصية في تقييم </w:t>
      </w:r>
      <w:r w:rsidR="00DD7F75" w:rsidRPr="002F022C">
        <w:rPr>
          <w:rFonts w:cs="Simplified Arabic" w:hint="cs"/>
          <w:sz w:val="28"/>
          <w:szCs w:val="28"/>
          <w:rtl/>
          <w:lang w:bidi="ar-SY"/>
        </w:rPr>
        <w:t>نجاح أو فشل المعالجة المقدمة للمريضة ومنها</w:t>
      </w:r>
      <w:r w:rsidR="006C6B2F" w:rsidRPr="002F022C">
        <w:rPr>
          <w:rFonts w:cs="Simplified Arabic" w:hint="cs"/>
          <w:sz w:val="28"/>
          <w:szCs w:val="28"/>
          <w:rtl/>
          <w:lang w:bidi="ar-SY"/>
        </w:rPr>
        <w:t xml:space="preserve">  دراسة</w:t>
      </w:r>
      <w:r w:rsidR="00DD7F75" w:rsidRPr="002F022C">
        <w:rPr>
          <w:rFonts w:cs="Simplified Arabic" w:hint="cs"/>
          <w:sz w:val="28"/>
          <w:szCs w:val="28"/>
          <w:rtl/>
          <w:lang w:bidi="ar-SY"/>
        </w:rPr>
        <w:t xml:space="preserve"> (</w:t>
      </w:r>
      <w:r w:rsidR="00DD7F75" w:rsidRPr="002F022C">
        <w:rPr>
          <w:rFonts w:cs="Simplified Arabic"/>
          <w:sz w:val="28"/>
          <w:szCs w:val="28"/>
          <w:lang w:bidi="ar-SY"/>
        </w:rPr>
        <w:t>Jensen, JK, 1994; 83: 904</w:t>
      </w:r>
      <w:r w:rsidR="00DD7F75" w:rsidRPr="002F022C">
        <w:rPr>
          <w:rFonts w:cs="Simplified Arabic" w:hint="cs"/>
          <w:sz w:val="28"/>
          <w:szCs w:val="28"/>
          <w:rtl/>
          <w:lang w:bidi="ar-SY"/>
        </w:rPr>
        <w:t>)</w:t>
      </w:r>
    </w:p>
    <w:p w:rsidR="00DD7F75" w:rsidRPr="002F022C" w:rsidRDefault="00DD7F75"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ودراسة (</w:t>
      </w:r>
      <w:r w:rsidRPr="002F022C">
        <w:rPr>
          <w:rFonts w:cs="Simplified Arabic"/>
          <w:sz w:val="28"/>
          <w:szCs w:val="28"/>
          <w:lang w:bidi="ar-SY"/>
        </w:rPr>
        <w:t>Weidener, AC, et al 2001; 184:20</w:t>
      </w:r>
      <w:r w:rsidRPr="002F022C">
        <w:rPr>
          <w:rFonts w:cs="Simplified Arabic" w:hint="cs"/>
          <w:sz w:val="28"/>
          <w:szCs w:val="28"/>
          <w:rtl/>
          <w:lang w:bidi="ar-SY"/>
        </w:rPr>
        <w:t>)</w:t>
      </w:r>
    </w:p>
    <w:p w:rsidR="00DD7F75" w:rsidRPr="002F022C" w:rsidRDefault="00DD7F75" w:rsidP="002F022C">
      <w:pPr>
        <w:spacing w:after="0" w:line="240" w:lineRule="auto"/>
        <w:ind w:firstLine="567"/>
        <w:jc w:val="mediumKashida"/>
        <w:rPr>
          <w:rFonts w:cs="Simplified Arabic"/>
          <w:sz w:val="28"/>
          <w:szCs w:val="28"/>
          <w:rtl/>
          <w:lang w:bidi="ar-SY"/>
        </w:rPr>
      </w:pPr>
      <w:r w:rsidRPr="002F022C">
        <w:rPr>
          <w:rFonts w:cs="Simplified Arabic" w:hint="cs"/>
          <w:i/>
          <w:iCs/>
          <w:sz w:val="28"/>
          <w:szCs w:val="28"/>
          <w:u w:val="single"/>
          <w:rtl/>
          <w:lang w:bidi="ar-SY"/>
        </w:rPr>
        <w:t>وشملت المعايير الموضوعية</w:t>
      </w:r>
      <w:r w:rsidRPr="002F022C">
        <w:rPr>
          <w:rFonts w:cs="Simplified Arabic" w:hint="cs"/>
          <w:sz w:val="28"/>
          <w:szCs w:val="28"/>
          <w:rtl/>
          <w:lang w:bidi="ar-SY"/>
        </w:rPr>
        <w:t xml:space="preserve"> اعتماد الدراسات البولية الحركية أساساً في تقييم نجاح أو فشل الجراحة المقدمة التي تم إجراؤها للمريضات بعد العمل الجراحي </w:t>
      </w:r>
      <w:r w:rsidR="0019774D" w:rsidRPr="002F022C">
        <w:rPr>
          <w:rFonts w:cs="Simplified Arabic" w:hint="cs"/>
          <w:sz w:val="28"/>
          <w:szCs w:val="28"/>
          <w:rtl/>
          <w:lang w:bidi="ar-SY"/>
        </w:rPr>
        <w:lastRenderedPageBreak/>
        <w:t>،</w:t>
      </w:r>
      <w:r w:rsidRPr="002F022C">
        <w:rPr>
          <w:rFonts w:cs="Simplified Arabic" w:hint="cs"/>
          <w:sz w:val="28"/>
          <w:szCs w:val="28"/>
          <w:rtl/>
          <w:lang w:bidi="ar-SY"/>
        </w:rPr>
        <w:t>وهذا أيضاً موافق لما جاء بالعديد من الدراسات التي اعتمدت أساس نتائج التقييم الموضوعي ومنها دراسة (</w:t>
      </w:r>
      <w:r w:rsidRPr="002F022C">
        <w:rPr>
          <w:rFonts w:cs="Simplified Arabic"/>
          <w:sz w:val="28"/>
          <w:szCs w:val="28"/>
          <w:lang w:bidi="ar-SY"/>
        </w:rPr>
        <w:t>Ward, RM, et al, 2008; 19:1735</w:t>
      </w:r>
      <w:r w:rsidRPr="002F022C">
        <w:rPr>
          <w:rFonts w:cs="Simplified Arabic" w:hint="cs"/>
          <w:sz w:val="28"/>
          <w:szCs w:val="28"/>
          <w:rtl/>
          <w:lang w:bidi="ar-SY"/>
        </w:rPr>
        <w:t>)</w:t>
      </w:r>
    </w:p>
    <w:p w:rsidR="00DD7F75" w:rsidRPr="002F022C" w:rsidRDefault="00DD7F75"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ودراسة </w:t>
      </w:r>
    </w:p>
    <w:p w:rsidR="00DD7F75" w:rsidRPr="002F022C" w:rsidRDefault="00DD7F75"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w:t>
      </w:r>
      <w:r w:rsidRPr="002F022C">
        <w:rPr>
          <w:rFonts w:cs="Simplified Arabic"/>
          <w:sz w:val="28"/>
          <w:szCs w:val="28"/>
          <w:lang w:bidi="ar-SY"/>
        </w:rPr>
        <w:t>American college of obstetricians and Gynecologists, 2005; 105: 1633</w:t>
      </w:r>
      <w:r w:rsidRPr="002F022C">
        <w:rPr>
          <w:rFonts w:cs="Simplified Arabic" w:hint="cs"/>
          <w:sz w:val="28"/>
          <w:szCs w:val="28"/>
          <w:rtl/>
          <w:lang w:bidi="ar-SY"/>
        </w:rPr>
        <w:t>)</w:t>
      </w:r>
    </w:p>
    <w:p w:rsidR="00DD7F75" w:rsidRPr="002F022C" w:rsidRDefault="00DD7F75"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وقد جرى استخدام الدراسات البولية الحركية متعددة الأقنية في تقييم نجاح العمل الجراحي أو فشله لدى مريضات الدراسة </w:t>
      </w:r>
      <w:r w:rsidR="006C6B2F" w:rsidRPr="002F022C">
        <w:rPr>
          <w:rFonts w:cs="Simplified Arabic" w:hint="cs"/>
          <w:sz w:val="28"/>
          <w:szCs w:val="28"/>
          <w:rtl/>
          <w:lang w:bidi="ar-SY"/>
        </w:rPr>
        <w:t>،</w:t>
      </w:r>
      <w:r w:rsidRPr="002F022C">
        <w:rPr>
          <w:rFonts w:cs="Simplified Arabic" w:hint="cs"/>
          <w:sz w:val="28"/>
          <w:szCs w:val="28"/>
          <w:rtl/>
          <w:lang w:bidi="ar-SY"/>
        </w:rPr>
        <w:t>إذ جرى اعتبار وجود سلس بول جهدي عند المريضات أثناء القيام بالدراسة البولية الحركية متعددة الأقنية عند حدوث تسريب بولي لا إرادي عند إجراء مناورة فالسلفا</w:t>
      </w:r>
      <w:r w:rsidR="006C6B2F" w:rsidRPr="002F022C">
        <w:rPr>
          <w:rFonts w:cs="Simplified Arabic" w:hint="cs"/>
          <w:sz w:val="28"/>
          <w:szCs w:val="28"/>
          <w:rtl/>
          <w:lang w:bidi="ar-SY"/>
        </w:rPr>
        <w:t>،</w:t>
      </w:r>
      <w:r w:rsidRPr="002F022C">
        <w:rPr>
          <w:rFonts w:cs="Simplified Arabic" w:hint="cs"/>
          <w:sz w:val="28"/>
          <w:szCs w:val="28"/>
          <w:rtl/>
          <w:lang w:bidi="ar-SY"/>
        </w:rPr>
        <w:t xml:space="preserve"> أي عند وجود أية قيمة إيجابية للمعيار </w:t>
      </w:r>
      <w:r w:rsidRPr="002F022C">
        <w:rPr>
          <w:rFonts w:cs="Simplified Arabic"/>
          <w:sz w:val="28"/>
          <w:szCs w:val="28"/>
          <w:lang w:bidi="ar-SY"/>
        </w:rPr>
        <w:t>ALPP</w:t>
      </w:r>
      <w:r w:rsidRPr="002F022C">
        <w:rPr>
          <w:rFonts w:cs="Simplified Arabic" w:hint="cs"/>
          <w:sz w:val="28"/>
          <w:szCs w:val="28"/>
          <w:rtl/>
          <w:lang w:bidi="ar-SY"/>
        </w:rPr>
        <w:t xml:space="preserve"> (</w:t>
      </w:r>
      <w:r w:rsidRPr="002F022C">
        <w:rPr>
          <w:rFonts w:cs="Simplified Arabic"/>
          <w:sz w:val="28"/>
          <w:szCs w:val="28"/>
          <w:lang w:bidi="ar-SY"/>
        </w:rPr>
        <w:t>Abdominal Leak Point Pressure</w:t>
      </w:r>
      <w:r w:rsidRPr="002F022C">
        <w:rPr>
          <w:rFonts w:cs="Simplified Arabic" w:hint="cs"/>
          <w:sz w:val="28"/>
          <w:szCs w:val="28"/>
          <w:rtl/>
          <w:lang w:bidi="ar-SY"/>
        </w:rPr>
        <w:t xml:space="preserve">) أو ما يعرف بنقطة حدوث السلس عند ارتفاع الضغط داخل البطن دون وجود فعالية حركية لعضلة المثانة. </w:t>
      </w:r>
    </w:p>
    <w:p w:rsidR="00174A09" w:rsidRPr="002F022C" w:rsidRDefault="00DD7F75"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تم التمكن من رؤية جميع المريضات اللواتي أجري لهن العمل الجراحي (</w:t>
      </w:r>
      <w:r w:rsidRPr="002F022C">
        <w:rPr>
          <w:rFonts w:cs="Simplified Arabic"/>
          <w:sz w:val="28"/>
          <w:szCs w:val="28"/>
          <w:lang w:bidi="ar-SY"/>
        </w:rPr>
        <w:t>TOT</w:t>
      </w:r>
      <w:r w:rsidRPr="002F022C">
        <w:rPr>
          <w:rFonts w:cs="Simplified Arabic" w:hint="cs"/>
          <w:sz w:val="28"/>
          <w:szCs w:val="28"/>
          <w:rtl/>
          <w:lang w:bidi="ar-SY"/>
        </w:rPr>
        <w:t xml:space="preserve"> و </w:t>
      </w:r>
      <w:r w:rsidRPr="002F022C">
        <w:rPr>
          <w:rFonts w:cs="Simplified Arabic"/>
          <w:sz w:val="28"/>
          <w:szCs w:val="28"/>
          <w:lang w:bidi="ar-SY"/>
        </w:rPr>
        <w:t>TVT</w:t>
      </w:r>
      <w:r w:rsidRPr="002F022C">
        <w:rPr>
          <w:rFonts w:cs="Simplified Arabic" w:hint="cs"/>
          <w:sz w:val="28"/>
          <w:szCs w:val="28"/>
          <w:rtl/>
          <w:lang w:bidi="ar-SY"/>
        </w:rPr>
        <w:t xml:space="preserve">) بعد الجراحة إلا أننا لم نتمكن للأسف من القيام بالتقييم الموضوعي للجميع بسبب رفض بعض المريضات القيام بالدراسة البولية الحركية مرة ثانية </w:t>
      </w:r>
      <w:r w:rsidR="006C6B2F" w:rsidRPr="002F022C">
        <w:rPr>
          <w:rFonts w:cs="Simplified Arabic" w:hint="cs"/>
          <w:sz w:val="28"/>
          <w:szCs w:val="28"/>
          <w:rtl/>
          <w:lang w:bidi="ar-SY"/>
        </w:rPr>
        <w:t>شع</w:t>
      </w:r>
      <w:r w:rsidRPr="002F022C">
        <w:rPr>
          <w:rFonts w:cs="Simplified Arabic" w:hint="cs"/>
          <w:sz w:val="28"/>
          <w:szCs w:val="28"/>
          <w:rtl/>
          <w:lang w:bidi="ar-SY"/>
        </w:rPr>
        <w:t xml:space="preserve">وراً منها بأن حالتها جيدة ولا ترغب بالقيام </w:t>
      </w:r>
    </w:p>
    <w:p w:rsidR="00CF03C7" w:rsidRPr="002F022C" w:rsidRDefault="00DD7F75" w:rsidP="002F022C">
      <w:pPr>
        <w:spacing w:after="0" w:line="240" w:lineRule="auto"/>
        <w:jc w:val="mediumKashida"/>
        <w:rPr>
          <w:rFonts w:cs="Simplified Arabic"/>
          <w:sz w:val="28"/>
          <w:szCs w:val="28"/>
          <w:rtl/>
          <w:lang w:bidi="ar-SY"/>
        </w:rPr>
      </w:pPr>
      <w:r w:rsidRPr="002F022C">
        <w:rPr>
          <w:rFonts w:cs="Simplified Arabic" w:hint="cs"/>
          <w:sz w:val="28"/>
          <w:szCs w:val="28"/>
          <w:rtl/>
          <w:lang w:bidi="ar-SY"/>
        </w:rPr>
        <w:t>بالإجراء مرة ثانية</w:t>
      </w:r>
      <w:r w:rsidR="0019774D" w:rsidRPr="002F022C">
        <w:rPr>
          <w:rFonts w:cs="Simplified Arabic" w:hint="cs"/>
          <w:sz w:val="28"/>
          <w:szCs w:val="28"/>
          <w:rtl/>
          <w:lang w:bidi="ar-SY"/>
        </w:rPr>
        <w:t xml:space="preserve">،حيث تمكنا من إجراء الدراسة البولية الحركية عند 20 مريضة من مجموعة </w:t>
      </w:r>
      <w:r w:rsidR="0019774D" w:rsidRPr="002F022C">
        <w:rPr>
          <w:rFonts w:cs="Simplified Arabic"/>
          <w:sz w:val="28"/>
          <w:szCs w:val="28"/>
          <w:lang w:val="en-GB"/>
        </w:rPr>
        <w:t xml:space="preserve">TOT </w:t>
      </w:r>
      <w:r w:rsidR="0019774D" w:rsidRPr="002F022C">
        <w:rPr>
          <w:rFonts w:cs="Simplified Arabic" w:hint="cs"/>
          <w:sz w:val="28"/>
          <w:szCs w:val="28"/>
          <w:rtl/>
          <w:lang w:bidi="ar-SY"/>
        </w:rPr>
        <w:t>وعند 33 مريضة من م</w:t>
      </w:r>
      <w:r w:rsidR="00CF03C7" w:rsidRPr="002F022C">
        <w:rPr>
          <w:rFonts w:cs="Simplified Arabic" w:hint="cs"/>
          <w:sz w:val="28"/>
          <w:szCs w:val="28"/>
          <w:rtl/>
          <w:lang w:bidi="ar-SY"/>
        </w:rPr>
        <w:t xml:space="preserve">جموعة </w:t>
      </w:r>
      <w:r w:rsidR="00CF03C7" w:rsidRPr="002F022C">
        <w:rPr>
          <w:rFonts w:cs="Simplified Arabic"/>
          <w:sz w:val="28"/>
          <w:szCs w:val="28"/>
          <w:lang w:val="en-GB"/>
        </w:rPr>
        <w:t xml:space="preserve">TVT </w:t>
      </w:r>
      <w:r w:rsidR="00CF03C7" w:rsidRPr="002F022C">
        <w:rPr>
          <w:rFonts w:cs="Simplified Arabic" w:hint="cs"/>
          <w:sz w:val="28"/>
          <w:szCs w:val="28"/>
          <w:rtl/>
          <w:lang w:val="en-GB" w:bidi="ar-SY"/>
        </w:rPr>
        <w:t>.</w:t>
      </w:r>
      <w:r w:rsidRPr="002F022C">
        <w:rPr>
          <w:rFonts w:cs="Simplified Arabic" w:hint="cs"/>
          <w:sz w:val="28"/>
          <w:szCs w:val="28"/>
          <w:rtl/>
          <w:lang w:bidi="ar-SY"/>
        </w:rPr>
        <w:t xml:space="preserve"> وكانت النتائج كما يلي: </w:t>
      </w:r>
    </w:p>
    <w:p w:rsidR="00C517F4" w:rsidRPr="002F022C" w:rsidRDefault="00C517F4" w:rsidP="002F022C">
      <w:pPr>
        <w:spacing w:after="0" w:line="240" w:lineRule="auto"/>
        <w:ind w:firstLine="567"/>
        <w:jc w:val="mediumKashida"/>
        <w:rPr>
          <w:rFonts w:cs="Simplified Arabic"/>
          <w:sz w:val="28"/>
          <w:szCs w:val="28"/>
          <w:rtl/>
          <w:lang w:bidi="ar-SY"/>
        </w:rPr>
      </w:pPr>
      <w:r w:rsidRPr="002F022C">
        <w:rPr>
          <w:rFonts w:cs="Simplified Arabic" w:hint="cs"/>
          <w:sz w:val="28"/>
          <w:szCs w:val="28"/>
          <w:u w:val="single"/>
          <w:rtl/>
          <w:lang w:bidi="ar-SY"/>
        </w:rPr>
        <w:t>أولا</w:t>
      </w:r>
      <w:r w:rsidRPr="002F022C">
        <w:rPr>
          <w:rFonts w:cs="Simplified Arabic" w:hint="cs"/>
          <w:sz w:val="28"/>
          <w:szCs w:val="28"/>
          <w:rtl/>
          <w:lang w:bidi="ar-SY"/>
        </w:rPr>
        <w:t>ً:</w:t>
      </w:r>
    </w:p>
    <w:p w:rsidR="00DD7F75" w:rsidRPr="002F022C" w:rsidRDefault="00DD7F75" w:rsidP="002F022C">
      <w:pPr>
        <w:pStyle w:val="ListParagraph"/>
        <w:numPr>
          <w:ilvl w:val="0"/>
          <w:numId w:val="1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في مجموعة </w:t>
      </w:r>
      <w:r w:rsidRPr="002F022C">
        <w:rPr>
          <w:rFonts w:cs="Simplified Arabic"/>
          <w:sz w:val="28"/>
          <w:szCs w:val="28"/>
          <w:lang w:bidi="ar-SY"/>
        </w:rPr>
        <w:t>TOT</w:t>
      </w:r>
      <w:r w:rsidRPr="002F022C">
        <w:rPr>
          <w:rFonts w:cs="Simplified Arabic" w:hint="cs"/>
          <w:sz w:val="28"/>
          <w:szCs w:val="28"/>
          <w:rtl/>
          <w:lang w:bidi="ar-SY"/>
        </w:rPr>
        <w:t>:</w:t>
      </w:r>
    </w:p>
    <w:p w:rsidR="00FB6493" w:rsidRPr="002F022C" w:rsidRDefault="00DD7F75"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حدث الشفاء اعتماداً على المعايير الموضوعية باستخدام الدراسات البولية الحركية عند 15 مريضة من أصل 20 بنسبة شفاء وصلت إلى 75% وذلك عند اللواتي تم التمكن من إجراء الدراسات البولية الحركية لهن بعد العمل الجراحي بمدة 3 أشهر. </w:t>
      </w:r>
    </w:p>
    <w:p w:rsidR="00DD7F75" w:rsidRPr="002F022C" w:rsidRDefault="00DD7F75" w:rsidP="002F022C">
      <w:pPr>
        <w:pStyle w:val="ListParagraph"/>
        <w:numPr>
          <w:ilvl w:val="0"/>
          <w:numId w:val="15"/>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في مجموعة </w:t>
      </w:r>
      <w:r w:rsidRPr="002F022C">
        <w:rPr>
          <w:rFonts w:cs="Simplified Arabic"/>
          <w:sz w:val="28"/>
          <w:szCs w:val="28"/>
          <w:lang w:bidi="ar-SY"/>
        </w:rPr>
        <w:t>TVT</w:t>
      </w:r>
      <w:r w:rsidRPr="002F022C">
        <w:rPr>
          <w:rFonts w:cs="Simplified Arabic" w:hint="cs"/>
          <w:sz w:val="28"/>
          <w:szCs w:val="28"/>
          <w:rtl/>
          <w:lang w:bidi="ar-SY"/>
        </w:rPr>
        <w:t>:</w:t>
      </w:r>
    </w:p>
    <w:p w:rsidR="00A539EC" w:rsidRPr="002F022C" w:rsidRDefault="00DD7F75" w:rsidP="00F14F34">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حدث الشفاء اعتماداً على المعايير الموضوعية باستخدام الدراسات البولية الحركية عند 25 مريضة من أصل 33 مريضة بنسبة شفاء وصلت إلى 75,7% وذلك عند اللواتي تم التمكن من إجراء الدراسات البولية الحركية لهن</w:t>
      </w:r>
      <w:r w:rsidR="00F14F34">
        <w:rPr>
          <w:rFonts w:cs="Simplified Arabic" w:hint="cs"/>
          <w:sz w:val="28"/>
          <w:szCs w:val="28"/>
          <w:rtl/>
          <w:lang w:bidi="ar-SY"/>
        </w:rPr>
        <w:t xml:space="preserve"> بعد العمل الجراحي بمدة 3 أشهر</w:t>
      </w:r>
    </w:p>
    <w:p w:rsidR="00174A09" w:rsidRPr="002F022C" w:rsidRDefault="00174A09" w:rsidP="00F14F34">
      <w:pPr>
        <w:spacing w:after="0" w:line="240" w:lineRule="auto"/>
        <w:jc w:val="mediumKashida"/>
        <w:rPr>
          <w:rFonts w:cs="Simplified Arabic"/>
          <w:sz w:val="28"/>
          <w:szCs w:val="28"/>
          <w:rtl/>
          <w:lang w:bidi="ar-SY"/>
        </w:rPr>
      </w:pPr>
    </w:p>
    <w:p w:rsidR="00F14F34" w:rsidRDefault="006C6B2F" w:rsidP="006E3276">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ويوضح ال</w:t>
      </w:r>
      <w:r w:rsidR="00DD7F75" w:rsidRPr="002F022C">
        <w:rPr>
          <w:rFonts w:cs="Simplified Arabic" w:hint="cs"/>
          <w:sz w:val="28"/>
          <w:szCs w:val="28"/>
          <w:rtl/>
          <w:lang w:bidi="ar-SY"/>
        </w:rPr>
        <w:t>جدول رقم (</w:t>
      </w:r>
      <w:r w:rsidR="00D567AE" w:rsidRPr="002F022C">
        <w:rPr>
          <w:rFonts w:cs="Simplified Arabic" w:hint="cs"/>
          <w:sz w:val="28"/>
          <w:szCs w:val="28"/>
          <w:rtl/>
          <w:lang w:bidi="ar-SY"/>
        </w:rPr>
        <w:t>8</w:t>
      </w:r>
      <w:r w:rsidR="00DD7F75" w:rsidRPr="002F022C">
        <w:rPr>
          <w:rFonts w:cs="Simplified Arabic" w:hint="cs"/>
          <w:sz w:val="28"/>
          <w:szCs w:val="28"/>
          <w:rtl/>
          <w:lang w:bidi="ar-SY"/>
        </w:rPr>
        <w:t>)</w:t>
      </w:r>
      <w:r w:rsidRPr="002F022C">
        <w:rPr>
          <w:rFonts w:cs="Simplified Arabic" w:hint="cs"/>
          <w:sz w:val="28"/>
          <w:szCs w:val="28"/>
          <w:rtl/>
          <w:lang w:bidi="ar-SY"/>
        </w:rPr>
        <w:t xml:space="preserve"> النتائج السابقة</w:t>
      </w:r>
    </w:p>
    <w:p w:rsidR="00F14F34" w:rsidRDefault="00F14F34" w:rsidP="002F022C">
      <w:pPr>
        <w:spacing w:after="0" w:line="240" w:lineRule="auto"/>
        <w:ind w:firstLine="567"/>
        <w:jc w:val="mediumKashida"/>
        <w:rPr>
          <w:rFonts w:cs="Simplified Arabic"/>
          <w:sz w:val="28"/>
          <w:szCs w:val="28"/>
          <w:lang w:bidi="ar-SY"/>
        </w:rPr>
      </w:pPr>
    </w:p>
    <w:p w:rsidR="00F14F34" w:rsidRDefault="00F14F34" w:rsidP="006E3276">
      <w:pPr>
        <w:spacing w:after="0" w:line="240" w:lineRule="auto"/>
        <w:jc w:val="mediumKashida"/>
        <w:rPr>
          <w:rFonts w:cs="Simplified Arabic"/>
          <w:sz w:val="28"/>
          <w:szCs w:val="28"/>
          <w:lang w:bidi="ar-SY"/>
        </w:rPr>
      </w:pPr>
    </w:p>
    <w:p w:rsidR="00CF36C0" w:rsidRDefault="00CF36C0" w:rsidP="002F022C">
      <w:pPr>
        <w:spacing w:after="0" w:line="240" w:lineRule="auto"/>
        <w:ind w:firstLine="567"/>
        <w:jc w:val="mediumKashida"/>
        <w:rPr>
          <w:rFonts w:cs="Simplified Arabic"/>
          <w:sz w:val="28"/>
          <w:szCs w:val="28"/>
          <w:lang w:bidi="ar-SY"/>
        </w:rPr>
      </w:pPr>
    </w:p>
    <w:p w:rsidR="00CF36C0" w:rsidRDefault="00F14F34" w:rsidP="002F022C">
      <w:pPr>
        <w:spacing w:after="0" w:line="240" w:lineRule="auto"/>
        <w:ind w:firstLine="567"/>
        <w:jc w:val="mediumKashida"/>
        <w:rPr>
          <w:rFonts w:cs="Simplified Arabic"/>
          <w:sz w:val="28"/>
          <w:szCs w:val="28"/>
          <w:lang w:bidi="ar-SY"/>
        </w:rPr>
      </w:pPr>
      <w:r>
        <w:rPr>
          <w:rFonts w:cs="Simplified Arabic"/>
          <w:noProof/>
          <w:sz w:val="28"/>
          <w:szCs w:val="28"/>
        </w:rPr>
        <w:pict>
          <v:roundrect id="_x0000_s1059" style="position:absolute;left:0;text-align:left;margin-left:-6.8pt;margin-top:5.35pt;width:429.2pt;height:34.6pt;z-index:251696128" arcsize="10923f">
            <v:textbox style="mso-next-textbox:#_x0000_s1059">
              <w:txbxContent>
                <w:p w:rsidR="00F14F34" w:rsidRDefault="00F14F34" w:rsidP="003576F8">
                  <w:pPr>
                    <w:rPr>
                      <w:rFonts w:cs="Simplified Arabic"/>
                      <w:sz w:val="32"/>
                      <w:szCs w:val="32"/>
                      <w:u w:val="single"/>
                      <w:rtl/>
                      <w:lang w:bidi="ar-SY"/>
                    </w:rPr>
                  </w:pPr>
                  <w:r>
                    <w:rPr>
                      <w:rFonts w:cs="Simplified Arabic" w:hint="cs"/>
                      <w:sz w:val="32"/>
                      <w:szCs w:val="32"/>
                      <w:rtl/>
                      <w:lang w:bidi="ar-SY"/>
                    </w:rPr>
                    <w:t xml:space="preserve">    </w:t>
                  </w:r>
                  <w:r w:rsidRPr="002F022C">
                    <w:rPr>
                      <w:rFonts w:cs="Simplified Arabic" w:hint="cs"/>
                      <w:sz w:val="28"/>
                      <w:szCs w:val="28"/>
                      <w:rtl/>
                      <w:lang w:bidi="ar-SY"/>
                    </w:rPr>
                    <w:t>الجدول رقم (8)</w:t>
                  </w:r>
                  <w:r>
                    <w:rPr>
                      <w:rFonts w:cs="Simplified Arabic" w:hint="cs"/>
                      <w:sz w:val="32"/>
                      <w:szCs w:val="32"/>
                      <w:rtl/>
                      <w:lang w:bidi="ar-SY"/>
                    </w:rPr>
                    <w:t>جدول يظهر نتائج العمل الجراحي تبعاً لطرق التقييم الموضوعية</w:t>
                  </w:r>
                </w:p>
                <w:p w:rsidR="00F14F34" w:rsidRDefault="00F14F34" w:rsidP="003576F8">
                  <w:pPr>
                    <w:jc w:val="center"/>
                  </w:pPr>
                </w:p>
              </w:txbxContent>
            </v:textbox>
          </v:roundrect>
        </w:pict>
      </w:r>
    </w:p>
    <w:p w:rsidR="00CF36C0" w:rsidRPr="002F022C" w:rsidRDefault="00CF36C0" w:rsidP="002F022C">
      <w:pPr>
        <w:spacing w:after="0" w:line="240" w:lineRule="auto"/>
        <w:ind w:firstLine="567"/>
        <w:jc w:val="mediumKashida"/>
        <w:rPr>
          <w:rFonts w:cs="Simplified Arabic"/>
          <w:sz w:val="28"/>
          <w:szCs w:val="28"/>
          <w:rtl/>
          <w:lang w:bidi="ar-SY"/>
        </w:rPr>
      </w:pPr>
    </w:p>
    <w:tbl>
      <w:tblPr>
        <w:tblStyle w:val="TableGrid"/>
        <w:bidiVisual/>
        <w:tblW w:w="0" w:type="auto"/>
        <w:tblLook w:val="04A0"/>
      </w:tblPr>
      <w:tblGrid>
        <w:gridCol w:w="2130"/>
        <w:gridCol w:w="2130"/>
        <w:gridCol w:w="2131"/>
        <w:gridCol w:w="2131"/>
      </w:tblGrid>
      <w:tr w:rsidR="00DD7F75" w:rsidRPr="002F022C" w:rsidTr="007F6BE3">
        <w:tc>
          <w:tcPr>
            <w:tcW w:w="4260" w:type="dxa"/>
            <w:gridSpan w:val="2"/>
            <w:tcBorders>
              <w:top w:val="dashDotStroked" w:sz="24" w:space="0" w:color="auto"/>
              <w:left w:val="dashDotStroked" w:sz="24" w:space="0" w:color="auto"/>
              <w:bottom w:val="dashDotStroked" w:sz="24" w:space="0" w:color="auto"/>
            </w:tcBorders>
          </w:tcPr>
          <w:p w:rsidR="00DD7F75" w:rsidRPr="002F022C" w:rsidRDefault="00DD7F75" w:rsidP="002F022C">
            <w:pPr>
              <w:jc w:val="mediumKashida"/>
              <w:rPr>
                <w:rFonts w:cs="Simplified Arabic"/>
                <w:sz w:val="28"/>
                <w:szCs w:val="28"/>
                <w:rtl/>
                <w:lang w:bidi="ar-SY"/>
              </w:rPr>
            </w:pPr>
          </w:p>
        </w:tc>
        <w:tc>
          <w:tcPr>
            <w:tcW w:w="2131" w:type="dxa"/>
            <w:tcBorders>
              <w:top w:val="dashDotStroked" w:sz="24" w:space="0" w:color="auto"/>
              <w:bottom w:val="dashDotStroked" w:sz="24" w:space="0" w:color="auto"/>
            </w:tcBorders>
            <w:shd w:val="clear" w:color="auto" w:fill="BFBFBF" w:themeFill="background1" w:themeFillShade="BF"/>
          </w:tcPr>
          <w:p w:rsidR="00DD7F75" w:rsidRPr="002F022C" w:rsidRDefault="00DD7F75" w:rsidP="002F022C">
            <w:pPr>
              <w:jc w:val="center"/>
              <w:rPr>
                <w:rFonts w:cs="Simplified Arabic"/>
                <w:b/>
                <w:bCs/>
                <w:sz w:val="28"/>
                <w:szCs w:val="28"/>
                <w:rtl/>
                <w:lang w:bidi="ar-SY"/>
              </w:rPr>
            </w:pPr>
            <w:r w:rsidRPr="002F022C">
              <w:rPr>
                <w:rFonts w:cs="Simplified Arabic"/>
                <w:b/>
                <w:bCs/>
                <w:sz w:val="28"/>
                <w:szCs w:val="28"/>
                <w:lang w:bidi="ar-SY"/>
              </w:rPr>
              <w:t>TOT</w:t>
            </w:r>
          </w:p>
        </w:tc>
        <w:tc>
          <w:tcPr>
            <w:tcW w:w="2131" w:type="dxa"/>
            <w:tcBorders>
              <w:top w:val="dashDotStroked" w:sz="24" w:space="0" w:color="auto"/>
              <w:bottom w:val="dashDotStroked" w:sz="24" w:space="0" w:color="auto"/>
              <w:right w:val="dashDotStroked" w:sz="24" w:space="0" w:color="auto"/>
            </w:tcBorders>
            <w:shd w:val="clear" w:color="auto" w:fill="BFBFBF" w:themeFill="background1" w:themeFillShade="BF"/>
          </w:tcPr>
          <w:p w:rsidR="00DD7F75" w:rsidRPr="002F022C" w:rsidRDefault="00DD7F75" w:rsidP="002F022C">
            <w:pPr>
              <w:jc w:val="center"/>
              <w:rPr>
                <w:rFonts w:cs="Simplified Arabic"/>
                <w:b/>
                <w:bCs/>
                <w:sz w:val="28"/>
                <w:szCs w:val="28"/>
                <w:lang w:bidi="ar-SY"/>
              </w:rPr>
            </w:pPr>
            <w:r w:rsidRPr="002F022C">
              <w:rPr>
                <w:rFonts w:cs="Simplified Arabic"/>
                <w:b/>
                <w:bCs/>
                <w:sz w:val="28"/>
                <w:szCs w:val="28"/>
                <w:lang w:bidi="ar-SY"/>
              </w:rPr>
              <w:t>TVT</w:t>
            </w:r>
          </w:p>
        </w:tc>
      </w:tr>
      <w:tr w:rsidR="00DD7F75" w:rsidRPr="002F022C" w:rsidTr="0033560F">
        <w:tc>
          <w:tcPr>
            <w:tcW w:w="4260" w:type="dxa"/>
            <w:gridSpan w:val="2"/>
            <w:tcBorders>
              <w:top w:val="dashDotStroked" w:sz="24" w:space="0" w:color="auto"/>
              <w:left w:val="dashDotStroked" w:sz="24" w:space="0" w:color="auto"/>
              <w:bottom w:val="double" w:sz="4" w:space="0" w:color="auto"/>
            </w:tcBorders>
          </w:tcPr>
          <w:p w:rsidR="00DD7F75" w:rsidRPr="002F022C" w:rsidRDefault="00DD7F75" w:rsidP="002F022C">
            <w:pPr>
              <w:jc w:val="center"/>
              <w:rPr>
                <w:rFonts w:cs="Simplified Arabic"/>
                <w:sz w:val="28"/>
                <w:szCs w:val="28"/>
                <w:rtl/>
                <w:lang w:bidi="ar-SY"/>
              </w:rPr>
            </w:pPr>
            <w:r w:rsidRPr="002F022C">
              <w:rPr>
                <w:rFonts w:cs="Simplified Arabic" w:hint="cs"/>
                <w:sz w:val="28"/>
                <w:szCs w:val="28"/>
                <w:rtl/>
                <w:lang w:bidi="ar-SY"/>
              </w:rPr>
              <w:t xml:space="preserve">العدد الكلي للمجموعة </w:t>
            </w:r>
          </w:p>
        </w:tc>
        <w:tc>
          <w:tcPr>
            <w:tcW w:w="2131" w:type="dxa"/>
            <w:tcBorders>
              <w:top w:val="dashDotStroked" w:sz="24" w:space="0" w:color="auto"/>
              <w:bottom w:val="double" w:sz="4" w:space="0" w:color="auto"/>
            </w:tcBorders>
          </w:tcPr>
          <w:p w:rsidR="00DD7F75" w:rsidRPr="002F022C" w:rsidRDefault="00DD7F75" w:rsidP="002F022C">
            <w:pPr>
              <w:jc w:val="mediumKashida"/>
              <w:rPr>
                <w:rFonts w:cs="Simplified Arabic"/>
                <w:sz w:val="28"/>
                <w:szCs w:val="28"/>
                <w:lang w:bidi="ar-SY"/>
              </w:rPr>
            </w:pPr>
            <w:r w:rsidRPr="002F022C">
              <w:rPr>
                <w:rFonts w:cs="Simplified Arabic" w:hint="cs"/>
                <w:sz w:val="28"/>
                <w:szCs w:val="28"/>
                <w:rtl/>
                <w:lang w:bidi="ar-SY"/>
              </w:rPr>
              <w:t xml:space="preserve">20 </w:t>
            </w:r>
          </w:p>
        </w:tc>
        <w:tc>
          <w:tcPr>
            <w:tcW w:w="2131" w:type="dxa"/>
            <w:tcBorders>
              <w:top w:val="dashDotStroked" w:sz="24" w:space="0" w:color="auto"/>
              <w:bottom w:val="double" w:sz="4" w:space="0" w:color="auto"/>
              <w:right w:val="dashDotStroked" w:sz="24" w:space="0" w:color="auto"/>
            </w:tcBorders>
          </w:tcPr>
          <w:p w:rsidR="00DD7F75" w:rsidRPr="002F022C" w:rsidRDefault="00DD7F75" w:rsidP="002F022C">
            <w:pPr>
              <w:jc w:val="mediumKashida"/>
              <w:rPr>
                <w:rFonts w:cs="Simplified Arabic"/>
                <w:sz w:val="28"/>
                <w:szCs w:val="28"/>
                <w:lang w:bidi="ar-SY"/>
              </w:rPr>
            </w:pPr>
            <w:r w:rsidRPr="002F022C">
              <w:rPr>
                <w:rFonts w:cs="Simplified Arabic" w:hint="cs"/>
                <w:sz w:val="28"/>
                <w:szCs w:val="28"/>
                <w:rtl/>
                <w:lang w:bidi="ar-SY"/>
              </w:rPr>
              <w:t>33</w:t>
            </w:r>
          </w:p>
        </w:tc>
      </w:tr>
      <w:tr w:rsidR="00DD7F75" w:rsidRPr="002F022C" w:rsidTr="0033560F">
        <w:tc>
          <w:tcPr>
            <w:tcW w:w="2130" w:type="dxa"/>
            <w:vMerge w:val="restart"/>
            <w:tcBorders>
              <w:top w:val="double" w:sz="4" w:space="0" w:color="auto"/>
              <w:left w:val="dashDotStroked" w:sz="2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 xml:space="preserve">الشفاء الموضوعي </w:t>
            </w:r>
          </w:p>
        </w:tc>
        <w:tc>
          <w:tcPr>
            <w:tcW w:w="2130" w:type="dxa"/>
            <w:tcBorders>
              <w:top w:val="double" w:sz="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 xml:space="preserve">عدد المريضات </w:t>
            </w:r>
          </w:p>
        </w:tc>
        <w:tc>
          <w:tcPr>
            <w:tcW w:w="2131" w:type="dxa"/>
            <w:tcBorders>
              <w:top w:val="double" w:sz="4" w:space="0" w:color="auto"/>
            </w:tcBorders>
          </w:tcPr>
          <w:p w:rsidR="00DD7F75" w:rsidRPr="002F022C" w:rsidRDefault="00DD7F75" w:rsidP="002F022C">
            <w:pPr>
              <w:jc w:val="mediumKashida"/>
              <w:rPr>
                <w:rFonts w:cs="Simplified Arabic"/>
                <w:sz w:val="28"/>
                <w:szCs w:val="28"/>
                <w:lang w:bidi="ar-SY"/>
              </w:rPr>
            </w:pPr>
            <w:r w:rsidRPr="002F022C">
              <w:rPr>
                <w:rFonts w:cs="Simplified Arabic" w:hint="cs"/>
                <w:sz w:val="28"/>
                <w:szCs w:val="28"/>
                <w:rtl/>
                <w:lang w:bidi="ar-SY"/>
              </w:rPr>
              <w:t>15</w:t>
            </w:r>
          </w:p>
        </w:tc>
        <w:tc>
          <w:tcPr>
            <w:tcW w:w="2131" w:type="dxa"/>
            <w:tcBorders>
              <w:top w:val="double" w:sz="4" w:space="0" w:color="auto"/>
              <w:right w:val="dashDotStroked" w:sz="24" w:space="0" w:color="auto"/>
            </w:tcBorders>
          </w:tcPr>
          <w:p w:rsidR="00DD7F75" w:rsidRPr="002F022C" w:rsidRDefault="00DD7F75" w:rsidP="002F022C">
            <w:pPr>
              <w:jc w:val="mediumKashida"/>
              <w:rPr>
                <w:rFonts w:cs="Simplified Arabic"/>
                <w:sz w:val="28"/>
                <w:szCs w:val="28"/>
                <w:lang w:bidi="ar-SY"/>
              </w:rPr>
            </w:pPr>
            <w:r w:rsidRPr="002F022C">
              <w:rPr>
                <w:rFonts w:cs="Simplified Arabic" w:hint="cs"/>
                <w:sz w:val="28"/>
                <w:szCs w:val="28"/>
                <w:rtl/>
                <w:lang w:bidi="ar-SY"/>
              </w:rPr>
              <w:t>25</w:t>
            </w:r>
          </w:p>
        </w:tc>
      </w:tr>
      <w:tr w:rsidR="00DD7F75" w:rsidRPr="002F022C" w:rsidTr="0033560F">
        <w:tc>
          <w:tcPr>
            <w:tcW w:w="2130" w:type="dxa"/>
            <w:vMerge/>
            <w:tcBorders>
              <w:left w:val="dashDotStroked" w:sz="24" w:space="0" w:color="auto"/>
              <w:bottom w:val="double" w:sz="4" w:space="0" w:color="auto"/>
            </w:tcBorders>
          </w:tcPr>
          <w:p w:rsidR="00DD7F75" w:rsidRPr="002F022C" w:rsidRDefault="00DD7F75" w:rsidP="002F022C">
            <w:pPr>
              <w:jc w:val="mediumKashida"/>
              <w:rPr>
                <w:rFonts w:cs="Simplified Arabic"/>
                <w:sz w:val="28"/>
                <w:szCs w:val="28"/>
                <w:rtl/>
                <w:lang w:bidi="ar-SY"/>
              </w:rPr>
            </w:pPr>
          </w:p>
        </w:tc>
        <w:tc>
          <w:tcPr>
            <w:tcW w:w="2130" w:type="dxa"/>
            <w:tcBorders>
              <w:bottom w:val="double" w:sz="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bottom w:val="double" w:sz="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75%</w:t>
            </w:r>
          </w:p>
        </w:tc>
        <w:tc>
          <w:tcPr>
            <w:tcW w:w="2131" w:type="dxa"/>
            <w:tcBorders>
              <w:bottom w:val="double" w:sz="4" w:space="0" w:color="auto"/>
              <w:right w:val="dashDotStroked" w:sz="2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75,7%</w:t>
            </w:r>
          </w:p>
        </w:tc>
      </w:tr>
      <w:tr w:rsidR="00DD7F75" w:rsidRPr="002F022C" w:rsidTr="0033560F">
        <w:tc>
          <w:tcPr>
            <w:tcW w:w="2130" w:type="dxa"/>
            <w:vMerge w:val="restart"/>
            <w:tcBorders>
              <w:top w:val="double" w:sz="4" w:space="0" w:color="auto"/>
              <w:left w:val="dashDotStroked" w:sz="2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 xml:space="preserve">الفشل وعدم التحسن </w:t>
            </w:r>
          </w:p>
        </w:tc>
        <w:tc>
          <w:tcPr>
            <w:tcW w:w="2130" w:type="dxa"/>
            <w:tcBorders>
              <w:top w:val="double" w:sz="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 xml:space="preserve">عدد المريضات </w:t>
            </w:r>
          </w:p>
        </w:tc>
        <w:tc>
          <w:tcPr>
            <w:tcW w:w="2131" w:type="dxa"/>
            <w:tcBorders>
              <w:top w:val="double" w:sz="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5</w:t>
            </w:r>
          </w:p>
        </w:tc>
        <w:tc>
          <w:tcPr>
            <w:tcW w:w="2131" w:type="dxa"/>
            <w:tcBorders>
              <w:top w:val="double" w:sz="4" w:space="0" w:color="auto"/>
              <w:right w:val="dashDotStroked" w:sz="2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8</w:t>
            </w:r>
          </w:p>
        </w:tc>
      </w:tr>
      <w:tr w:rsidR="00DD7F75" w:rsidRPr="002F022C" w:rsidTr="0033560F">
        <w:tc>
          <w:tcPr>
            <w:tcW w:w="2130" w:type="dxa"/>
            <w:vMerge/>
            <w:tcBorders>
              <w:left w:val="dashDotStroked" w:sz="24" w:space="0" w:color="auto"/>
              <w:bottom w:val="dashDotStroked" w:sz="24" w:space="0" w:color="auto"/>
            </w:tcBorders>
          </w:tcPr>
          <w:p w:rsidR="00DD7F75" w:rsidRPr="002F022C" w:rsidRDefault="00DD7F75" w:rsidP="002F022C">
            <w:pPr>
              <w:jc w:val="mediumKashida"/>
              <w:rPr>
                <w:rFonts w:cs="Simplified Arabic"/>
                <w:sz w:val="28"/>
                <w:szCs w:val="28"/>
                <w:rtl/>
                <w:lang w:bidi="ar-SY"/>
              </w:rPr>
            </w:pPr>
          </w:p>
        </w:tc>
        <w:tc>
          <w:tcPr>
            <w:tcW w:w="2130" w:type="dxa"/>
            <w:tcBorders>
              <w:bottom w:val="dashDotStroked" w:sz="2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bottom w:val="dashDotStroked" w:sz="2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25%</w:t>
            </w:r>
          </w:p>
        </w:tc>
        <w:tc>
          <w:tcPr>
            <w:tcW w:w="2131" w:type="dxa"/>
            <w:tcBorders>
              <w:bottom w:val="dashDotStroked" w:sz="24" w:space="0" w:color="auto"/>
              <w:right w:val="dashDotStroked" w:sz="24" w:space="0" w:color="auto"/>
            </w:tcBorders>
          </w:tcPr>
          <w:p w:rsidR="00DD7F75" w:rsidRPr="002F022C" w:rsidRDefault="00DD7F75" w:rsidP="002F022C">
            <w:pPr>
              <w:jc w:val="mediumKashida"/>
              <w:rPr>
                <w:rFonts w:cs="Simplified Arabic"/>
                <w:sz w:val="28"/>
                <w:szCs w:val="28"/>
                <w:rtl/>
                <w:lang w:bidi="ar-SY"/>
              </w:rPr>
            </w:pPr>
            <w:r w:rsidRPr="002F022C">
              <w:rPr>
                <w:rFonts w:cs="Simplified Arabic" w:hint="cs"/>
                <w:sz w:val="28"/>
                <w:szCs w:val="28"/>
                <w:rtl/>
                <w:lang w:bidi="ar-SY"/>
              </w:rPr>
              <w:t>24,3%</w:t>
            </w:r>
          </w:p>
        </w:tc>
      </w:tr>
    </w:tbl>
    <w:p w:rsidR="003C6692" w:rsidRPr="002F022C" w:rsidRDefault="003C6692" w:rsidP="002F022C">
      <w:pPr>
        <w:spacing w:after="0" w:line="240" w:lineRule="auto"/>
        <w:ind w:firstLine="567"/>
        <w:jc w:val="center"/>
        <w:rPr>
          <w:rFonts w:cs="Simplified Arabic"/>
          <w:sz w:val="28"/>
          <w:szCs w:val="28"/>
          <w:rtl/>
          <w:lang w:bidi="ar-SY"/>
        </w:rPr>
      </w:pPr>
    </w:p>
    <w:p w:rsidR="003C6692" w:rsidRPr="002F022C" w:rsidRDefault="003C6692" w:rsidP="002F022C">
      <w:pPr>
        <w:spacing w:after="0" w:line="240" w:lineRule="auto"/>
        <w:ind w:firstLine="567"/>
        <w:jc w:val="center"/>
        <w:rPr>
          <w:rFonts w:cs="Simplified Arabic"/>
          <w:sz w:val="28"/>
          <w:szCs w:val="28"/>
          <w:rtl/>
          <w:lang w:bidi="ar-SY"/>
        </w:rPr>
      </w:pPr>
    </w:p>
    <w:p w:rsidR="00C517F4" w:rsidRPr="002F022C" w:rsidRDefault="00DD7F75"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 xml:space="preserve">يظهر هذا الجدول نتائج العمل الجراحي طبقاً لطرق التقييم الموضوعية في المجموعة التي جرى تقييمها بالطريقتين معاً. حيث نجد أن نسب الشفاء والفشل متقاربة بين </w:t>
      </w:r>
      <w:r w:rsidRPr="002F022C">
        <w:rPr>
          <w:rFonts w:cs="Simplified Arabic"/>
          <w:sz w:val="28"/>
          <w:szCs w:val="28"/>
          <w:lang w:bidi="ar-SY"/>
        </w:rPr>
        <w:t>TOT</w:t>
      </w:r>
      <w:r w:rsidRPr="002F022C">
        <w:rPr>
          <w:rFonts w:cs="Simplified Arabic" w:hint="cs"/>
          <w:sz w:val="28"/>
          <w:szCs w:val="28"/>
          <w:rtl/>
          <w:lang w:bidi="ar-SY"/>
        </w:rPr>
        <w:t xml:space="preserve"> و </w:t>
      </w:r>
      <w:r w:rsidRPr="002F022C">
        <w:rPr>
          <w:rFonts w:cs="Simplified Arabic"/>
          <w:sz w:val="28"/>
          <w:szCs w:val="28"/>
          <w:lang w:bidi="ar-SY"/>
        </w:rPr>
        <w:t>TVT</w:t>
      </w:r>
      <w:r w:rsidR="00174A09" w:rsidRPr="002F022C">
        <w:rPr>
          <w:rFonts w:cs="Simplified Arabic" w:hint="cs"/>
          <w:sz w:val="28"/>
          <w:szCs w:val="28"/>
          <w:rtl/>
          <w:lang w:bidi="ar-SY"/>
        </w:rPr>
        <w:t>.</w:t>
      </w:r>
      <w:r w:rsidR="004413B8" w:rsidRPr="002F022C">
        <w:rPr>
          <w:rFonts w:cs="Simplified Arabic" w:hint="cs"/>
          <w:sz w:val="28"/>
          <w:szCs w:val="28"/>
          <w:rtl/>
          <w:lang w:bidi="ar-SY"/>
        </w:rPr>
        <w:t>يبين الشكل</w:t>
      </w:r>
      <w:r w:rsidR="00E21794" w:rsidRPr="002F022C">
        <w:rPr>
          <w:rFonts w:cs="Simplified Arabic" w:hint="cs"/>
          <w:sz w:val="28"/>
          <w:szCs w:val="28"/>
          <w:rtl/>
          <w:lang w:bidi="ar-SY"/>
        </w:rPr>
        <w:t xml:space="preserve"> رقم</w:t>
      </w:r>
      <w:r w:rsidR="00FC3D10" w:rsidRPr="002F022C">
        <w:rPr>
          <w:rFonts w:cs="Simplified Arabic" w:hint="cs"/>
          <w:sz w:val="28"/>
          <w:szCs w:val="28"/>
          <w:rtl/>
          <w:lang w:bidi="ar-SY"/>
        </w:rPr>
        <w:t xml:space="preserve"> (</w:t>
      </w:r>
      <w:r w:rsidR="00D567AE" w:rsidRPr="002F022C">
        <w:rPr>
          <w:rFonts w:cs="Simplified Arabic" w:hint="cs"/>
          <w:sz w:val="28"/>
          <w:szCs w:val="28"/>
          <w:rtl/>
          <w:lang w:bidi="ar-SY"/>
        </w:rPr>
        <w:t>25</w:t>
      </w:r>
      <w:r w:rsidR="00FC3D10" w:rsidRPr="002F022C">
        <w:rPr>
          <w:rFonts w:cs="Simplified Arabic" w:hint="cs"/>
          <w:sz w:val="28"/>
          <w:szCs w:val="28"/>
          <w:rtl/>
          <w:lang w:bidi="ar-SY"/>
        </w:rPr>
        <w:t>) النتائج السابقة</w:t>
      </w:r>
    </w:p>
    <w:p w:rsidR="00E21794" w:rsidRPr="002F022C" w:rsidRDefault="00D9175B" w:rsidP="002F022C">
      <w:pPr>
        <w:spacing w:after="0" w:line="240" w:lineRule="auto"/>
        <w:ind w:firstLine="567"/>
        <w:jc w:val="mediumKashida"/>
        <w:rPr>
          <w:rFonts w:cs="Simplified Arabic"/>
          <w:sz w:val="28"/>
          <w:szCs w:val="28"/>
          <w:u w:val="single"/>
          <w:rtl/>
          <w:lang w:bidi="ar-SY"/>
        </w:rPr>
      </w:pPr>
      <w:r w:rsidRPr="002F022C">
        <w:rPr>
          <w:rFonts w:cs="Simplified Arabic"/>
          <w:noProof/>
          <w:sz w:val="28"/>
          <w:szCs w:val="28"/>
          <w:u w:val="single"/>
          <w:rtl/>
        </w:rPr>
        <w:drawing>
          <wp:inline distT="0" distB="0" distL="0" distR="0">
            <wp:extent cx="4565716" cy="2280063"/>
            <wp:effectExtent l="19050" t="0" r="25334" b="5937"/>
            <wp:docPr id="29"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21794" w:rsidRPr="002F022C" w:rsidRDefault="00D9175B" w:rsidP="002F022C">
      <w:pPr>
        <w:spacing w:after="0" w:line="240" w:lineRule="auto"/>
        <w:ind w:firstLine="567"/>
        <w:jc w:val="center"/>
        <w:rPr>
          <w:rFonts w:cs="Simplified Arabic"/>
          <w:sz w:val="28"/>
          <w:szCs w:val="28"/>
          <w:u w:val="single"/>
          <w:rtl/>
          <w:lang w:bidi="ar-SY"/>
        </w:rPr>
      </w:pPr>
      <w:r w:rsidRPr="002F022C">
        <w:rPr>
          <w:rFonts w:cs="Simplified Arabic" w:hint="cs"/>
          <w:sz w:val="28"/>
          <w:szCs w:val="28"/>
          <w:rtl/>
          <w:lang w:bidi="ar-SY"/>
        </w:rPr>
        <w:t>الشكل رقم (</w:t>
      </w:r>
      <w:r w:rsidR="00D567AE" w:rsidRPr="002F022C">
        <w:rPr>
          <w:rFonts w:cs="Simplified Arabic" w:hint="cs"/>
          <w:sz w:val="28"/>
          <w:szCs w:val="28"/>
          <w:rtl/>
          <w:lang w:bidi="ar-SY"/>
        </w:rPr>
        <w:t>25</w:t>
      </w:r>
      <w:r w:rsidRPr="002F022C">
        <w:rPr>
          <w:rFonts w:cs="Simplified Arabic" w:hint="cs"/>
          <w:sz w:val="28"/>
          <w:szCs w:val="28"/>
          <w:rtl/>
          <w:lang w:bidi="ar-SY"/>
        </w:rPr>
        <w:t>)</w:t>
      </w:r>
    </w:p>
    <w:p w:rsidR="00E21794" w:rsidRDefault="00F14F34" w:rsidP="002F022C">
      <w:pPr>
        <w:spacing w:after="0" w:line="240" w:lineRule="auto"/>
        <w:jc w:val="mediumKashida"/>
        <w:rPr>
          <w:rFonts w:cs="Simplified Arabic"/>
          <w:sz w:val="28"/>
          <w:szCs w:val="28"/>
          <w:u w:val="single"/>
          <w:lang w:bidi="ar-SY"/>
        </w:rPr>
      </w:pPr>
      <w:r>
        <w:rPr>
          <w:rFonts w:cs="Simplified Arabic"/>
          <w:noProof/>
          <w:sz w:val="28"/>
          <w:szCs w:val="28"/>
          <w:u w:val="single"/>
          <w:rtl/>
        </w:rPr>
        <w:pict>
          <v:shape id="_x0000_s1058" type="#_x0000_t64" style="position:absolute;left:0;text-align:left;margin-left:12.9pt;margin-top:10.5pt;width:368.4pt;height:58pt;z-index:251695104">
            <v:textbox style="mso-next-textbox:#_x0000_s1058">
              <w:txbxContent>
                <w:p w:rsidR="00F14F34" w:rsidRDefault="00F14F34" w:rsidP="003C6692">
                  <w:pPr>
                    <w:ind w:firstLine="567"/>
                    <w:rPr>
                      <w:rFonts w:cs="Simplified Arabic"/>
                      <w:sz w:val="32"/>
                      <w:szCs w:val="32"/>
                      <w:u w:val="single"/>
                      <w:rtl/>
                      <w:lang w:bidi="ar-SY"/>
                    </w:rPr>
                  </w:pPr>
                  <w:r>
                    <w:rPr>
                      <w:rFonts w:cs="Simplified Arabic" w:hint="cs"/>
                      <w:sz w:val="32"/>
                      <w:szCs w:val="32"/>
                      <w:rtl/>
                      <w:lang w:bidi="ar-SY"/>
                    </w:rPr>
                    <w:t>(يظهر نتائج العمل الجراحي تبعاً لطرق التقييم الموضوعية)</w:t>
                  </w:r>
                </w:p>
                <w:p w:rsidR="00F14F34" w:rsidRDefault="00F14F34"/>
              </w:txbxContent>
            </v:textbox>
          </v:shape>
        </w:pict>
      </w:r>
    </w:p>
    <w:p w:rsidR="00F14F34" w:rsidRDefault="00F14F34" w:rsidP="002F022C">
      <w:pPr>
        <w:spacing w:after="0" w:line="240" w:lineRule="auto"/>
        <w:jc w:val="mediumKashida"/>
        <w:rPr>
          <w:rFonts w:cs="Simplified Arabic"/>
          <w:sz w:val="28"/>
          <w:szCs w:val="28"/>
          <w:u w:val="single"/>
          <w:lang w:bidi="ar-SY"/>
        </w:rPr>
      </w:pPr>
    </w:p>
    <w:p w:rsidR="00F14F34" w:rsidRDefault="00F14F34" w:rsidP="002F022C">
      <w:pPr>
        <w:spacing w:after="0" w:line="240" w:lineRule="auto"/>
        <w:jc w:val="mediumKashida"/>
        <w:rPr>
          <w:rFonts w:cs="Simplified Arabic"/>
          <w:sz w:val="28"/>
          <w:szCs w:val="28"/>
          <w:u w:val="single"/>
          <w:lang w:bidi="ar-SY"/>
        </w:rPr>
      </w:pPr>
    </w:p>
    <w:p w:rsidR="00F14F34" w:rsidRDefault="00F14F34" w:rsidP="002F022C">
      <w:pPr>
        <w:spacing w:after="0" w:line="240" w:lineRule="auto"/>
        <w:jc w:val="mediumKashida"/>
        <w:rPr>
          <w:rFonts w:cs="Simplified Arabic"/>
          <w:sz w:val="28"/>
          <w:szCs w:val="28"/>
          <w:u w:val="single"/>
          <w:lang w:bidi="ar-SY"/>
        </w:rPr>
      </w:pPr>
    </w:p>
    <w:p w:rsidR="00F14F34" w:rsidRDefault="00F14F34" w:rsidP="002F022C">
      <w:pPr>
        <w:spacing w:after="0" w:line="240" w:lineRule="auto"/>
        <w:jc w:val="mediumKashida"/>
        <w:rPr>
          <w:rFonts w:cs="Simplified Arabic"/>
          <w:sz w:val="28"/>
          <w:szCs w:val="28"/>
          <w:u w:val="single"/>
          <w:lang w:bidi="ar-SY"/>
        </w:rPr>
      </w:pPr>
    </w:p>
    <w:p w:rsidR="00F14F34" w:rsidRDefault="00F14F34" w:rsidP="002F022C">
      <w:pPr>
        <w:spacing w:after="0" w:line="240" w:lineRule="auto"/>
        <w:jc w:val="mediumKashida"/>
        <w:rPr>
          <w:rFonts w:cs="Simplified Arabic"/>
          <w:sz w:val="28"/>
          <w:szCs w:val="28"/>
          <w:u w:val="single"/>
          <w:lang w:bidi="ar-SY"/>
        </w:rPr>
      </w:pPr>
    </w:p>
    <w:p w:rsidR="00F14F34" w:rsidRDefault="00F14F34" w:rsidP="002F022C">
      <w:pPr>
        <w:spacing w:after="0" w:line="240" w:lineRule="auto"/>
        <w:jc w:val="mediumKashida"/>
        <w:rPr>
          <w:rFonts w:cs="Simplified Arabic"/>
          <w:sz w:val="28"/>
          <w:szCs w:val="28"/>
          <w:u w:val="single"/>
          <w:lang w:bidi="ar-SY"/>
        </w:rPr>
      </w:pPr>
    </w:p>
    <w:p w:rsidR="00F14F34" w:rsidRPr="002F022C" w:rsidRDefault="00F14F34" w:rsidP="002F022C">
      <w:pPr>
        <w:spacing w:after="0" w:line="240" w:lineRule="auto"/>
        <w:jc w:val="mediumKashida"/>
        <w:rPr>
          <w:rFonts w:cs="Simplified Arabic"/>
          <w:sz w:val="28"/>
          <w:szCs w:val="28"/>
          <w:u w:val="single"/>
          <w:rtl/>
          <w:lang w:bidi="ar-SY"/>
        </w:rPr>
      </w:pPr>
    </w:p>
    <w:p w:rsidR="00FC3D10" w:rsidRPr="002F022C" w:rsidRDefault="00FC3D10" w:rsidP="002F022C">
      <w:pPr>
        <w:spacing w:after="0" w:line="240" w:lineRule="auto"/>
        <w:ind w:firstLine="567"/>
        <w:jc w:val="mediumKashida"/>
        <w:rPr>
          <w:rFonts w:cs="Simplified Arabic"/>
          <w:sz w:val="28"/>
          <w:szCs w:val="28"/>
          <w:u w:val="single"/>
          <w:rtl/>
          <w:lang w:bidi="ar-SY"/>
        </w:rPr>
      </w:pPr>
      <w:r w:rsidRPr="002F022C">
        <w:rPr>
          <w:rFonts w:cs="Simplified Arabic" w:hint="cs"/>
          <w:sz w:val="28"/>
          <w:szCs w:val="28"/>
          <w:u w:val="single"/>
          <w:rtl/>
          <w:lang w:bidi="ar-SY"/>
        </w:rPr>
        <w:t>ثانياً:</w:t>
      </w:r>
    </w:p>
    <w:p w:rsidR="00DD7F75" w:rsidRPr="002F022C" w:rsidRDefault="00A75B78" w:rsidP="002F022C">
      <w:pPr>
        <w:pStyle w:val="ListParagraph"/>
        <w:numPr>
          <w:ilvl w:val="0"/>
          <w:numId w:val="16"/>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في مجموعة </w:t>
      </w:r>
      <w:r w:rsidRPr="002F022C">
        <w:rPr>
          <w:rFonts w:cs="Simplified Arabic"/>
          <w:sz w:val="28"/>
          <w:szCs w:val="28"/>
          <w:lang w:bidi="ar-SY"/>
        </w:rPr>
        <w:t>TOT</w:t>
      </w:r>
      <w:r w:rsidRPr="002F022C">
        <w:rPr>
          <w:rFonts w:cs="Simplified Arabic" w:hint="cs"/>
          <w:sz w:val="28"/>
          <w:szCs w:val="28"/>
          <w:rtl/>
          <w:lang w:bidi="ar-SY"/>
        </w:rPr>
        <w:t xml:space="preserve"> كانت نسبة التحسن والشفاء باستخدام المعايير السريرية والشخصية التي جرى استخدامها لتقييم جميع اللواتي أجري لهن العمل الجراحي أي 40 مريضة كما يلي: حدث التحسن بشكل جيد عند 36 مريضة بنسبة شفاء وصلت إلى 90%, وحدث الشفاء بشكل متوسط عند 2 مريضة (حيث بقي البلل والسلس بالعطاس والجهد الشديدين) بنسبة شفاء 5% وحدث فشل عند المريضتين المتبقيتين بنسبة فشل 5% </w:t>
      </w:r>
      <w:r w:rsidR="005B0F53" w:rsidRPr="002F022C">
        <w:rPr>
          <w:rFonts w:cs="Simplified Arabic" w:hint="cs"/>
          <w:sz w:val="28"/>
          <w:szCs w:val="28"/>
          <w:rtl/>
        </w:rPr>
        <w:t>.</w:t>
      </w:r>
    </w:p>
    <w:p w:rsidR="00174A09" w:rsidRPr="00CF36C0" w:rsidRDefault="00A75B78" w:rsidP="00BC38BC">
      <w:pPr>
        <w:pStyle w:val="ListParagraph"/>
        <w:numPr>
          <w:ilvl w:val="0"/>
          <w:numId w:val="16"/>
        </w:numPr>
        <w:spacing w:after="0" w:line="240" w:lineRule="auto"/>
        <w:jc w:val="mediumKashida"/>
        <w:rPr>
          <w:rFonts w:cs="Simplified Arabic"/>
          <w:sz w:val="28"/>
          <w:szCs w:val="28"/>
          <w:rtl/>
          <w:lang w:bidi="ar-SY"/>
        </w:rPr>
      </w:pPr>
      <w:r w:rsidRPr="002F022C">
        <w:rPr>
          <w:rFonts w:cs="Simplified Arabic" w:hint="cs"/>
          <w:sz w:val="28"/>
          <w:szCs w:val="28"/>
          <w:rtl/>
          <w:lang w:bidi="ar-SY"/>
        </w:rPr>
        <w:t xml:space="preserve">في مجموعة </w:t>
      </w:r>
      <w:r w:rsidRPr="002F022C">
        <w:rPr>
          <w:rFonts w:cs="Simplified Arabic"/>
          <w:sz w:val="28"/>
          <w:szCs w:val="28"/>
          <w:lang w:bidi="ar-SY"/>
        </w:rPr>
        <w:t>TVT</w:t>
      </w:r>
      <w:r w:rsidRPr="002F022C">
        <w:rPr>
          <w:rFonts w:cs="Simplified Arabic" w:hint="cs"/>
          <w:sz w:val="28"/>
          <w:szCs w:val="28"/>
          <w:rtl/>
          <w:lang w:bidi="ar-SY"/>
        </w:rPr>
        <w:t xml:space="preserve">: كانت نسبة التحسن والشفاء باستخدام المعايير السريرية والشخصية التي جرى استخدامها لتقييم جميع اللواتي أجري لهن العمل الجراحي أي 40 مريضة كما يلي: حدث التحسن بشكل جيد عند 36 مريضة بنسبة شفاء وصلت إلى 90%, وحدث التحسن بشكل متوسط عند 2 مريضة بنسبة شفاء 5% وحدث الفشل عند 2 مريضة بنسبة فشل 5% (إحدى هاتين المريضتين هي التي في سوابقها إجراء إصلاح أمامي). </w:t>
      </w:r>
    </w:p>
    <w:p w:rsidR="003576F8" w:rsidRPr="002F022C" w:rsidRDefault="003576F8" w:rsidP="002F022C">
      <w:pPr>
        <w:spacing w:after="0" w:line="240" w:lineRule="auto"/>
        <w:jc w:val="mediumKashida"/>
        <w:rPr>
          <w:rFonts w:cs="Simplified Arabic"/>
          <w:sz w:val="28"/>
          <w:szCs w:val="28"/>
          <w:lang w:bidi="ar-SY"/>
        </w:rPr>
      </w:pPr>
    </w:p>
    <w:p w:rsidR="00FB6493" w:rsidRDefault="00FC3D10"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ويوضح ال</w:t>
      </w:r>
      <w:r w:rsidR="00A75B78" w:rsidRPr="002F022C">
        <w:rPr>
          <w:rFonts w:cs="Simplified Arabic" w:hint="cs"/>
          <w:sz w:val="28"/>
          <w:szCs w:val="28"/>
          <w:rtl/>
          <w:lang w:bidi="ar-SY"/>
        </w:rPr>
        <w:t>جدول رقم (</w:t>
      </w:r>
      <w:r w:rsidR="005B0F53" w:rsidRPr="002F022C">
        <w:rPr>
          <w:rFonts w:cs="Simplified Arabic" w:hint="cs"/>
          <w:sz w:val="28"/>
          <w:szCs w:val="28"/>
          <w:rtl/>
          <w:lang w:bidi="ar-SY"/>
        </w:rPr>
        <w:t>9</w:t>
      </w:r>
      <w:r w:rsidR="00A75B78" w:rsidRPr="002F022C">
        <w:rPr>
          <w:rFonts w:cs="Simplified Arabic" w:hint="cs"/>
          <w:sz w:val="28"/>
          <w:szCs w:val="28"/>
          <w:rtl/>
          <w:lang w:bidi="ar-SY"/>
        </w:rPr>
        <w:t>)</w:t>
      </w:r>
      <w:r w:rsidRPr="002F022C">
        <w:rPr>
          <w:rFonts w:cs="Simplified Arabic" w:hint="cs"/>
          <w:sz w:val="28"/>
          <w:szCs w:val="28"/>
          <w:rtl/>
          <w:lang w:bidi="ar-SY"/>
        </w:rPr>
        <w:t xml:space="preserve"> النتائج السابقة</w:t>
      </w:r>
    </w:p>
    <w:p w:rsidR="00CF36C0" w:rsidRDefault="00CF36C0" w:rsidP="002F022C">
      <w:pPr>
        <w:spacing w:after="0" w:line="240" w:lineRule="auto"/>
        <w:ind w:firstLine="567"/>
        <w:jc w:val="mediumKashida"/>
        <w:rPr>
          <w:rFonts w:cs="Simplified Arabic"/>
          <w:sz w:val="28"/>
          <w:szCs w:val="28"/>
          <w:lang w:bidi="ar-SY"/>
        </w:rPr>
      </w:pPr>
    </w:p>
    <w:p w:rsidR="00CF36C0" w:rsidRDefault="00F14F34" w:rsidP="002F022C">
      <w:pPr>
        <w:spacing w:after="0" w:line="240" w:lineRule="auto"/>
        <w:ind w:firstLine="567"/>
        <w:jc w:val="mediumKashida"/>
        <w:rPr>
          <w:rFonts w:cs="Simplified Arabic"/>
          <w:sz w:val="28"/>
          <w:szCs w:val="28"/>
          <w:lang w:bidi="ar-SY"/>
        </w:rPr>
      </w:pPr>
      <w:r>
        <w:rPr>
          <w:rFonts w:cs="Simplified Arabic"/>
          <w:noProof/>
          <w:sz w:val="28"/>
          <w:szCs w:val="28"/>
        </w:rPr>
        <w:pict>
          <v:roundrect id="_x0000_s1060" style="position:absolute;left:0;text-align:left;margin-left:-6.8pt;margin-top:12.45pt;width:429.2pt;height:28.05pt;z-index:251697152" arcsize="10923f">
            <v:textbox style="mso-next-textbox:#_x0000_s1060">
              <w:txbxContent>
                <w:p w:rsidR="00F14F34" w:rsidRPr="00F14F34" w:rsidRDefault="00F14F34" w:rsidP="00F14F34">
                  <w:pPr>
                    <w:spacing w:after="0" w:line="240" w:lineRule="auto"/>
                    <w:ind w:firstLine="567"/>
                    <w:jc w:val="center"/>
                    <w:rPr>
                      <w:rFonts w:cs="Simplified Arabic"/>
                      <w:sz w:val="24"/>
                      <w:szCs w:val="24"/>
                      <w:lang w:bidi="ar-SY"/>
                    </w:rPr>
                  </w:pPr>
                  <w:r w:rsidRPr="00F14F34">
                    <w:rPr>
                      <w:rFonts w:cs="Simplified Arabic" w:hint="cs"/>
                      <w:sz w:val="24"/>
                      <w:szCs w:val="24"/>
                      <w:rtl/>
                      <w:lang w:bidi="ar-SY"/>
                    </w:rPr>
                    <w:t>الجدول رقم (9)</w:t>
                  </w:r>
                  <w:r w:rsidRPr="00F14F34">
                    <w:rPr>
                      <w:rFonts w:cs="Simplified Arabic" w:hint="cs"/>
                      <w:sz w:val="28"/>
                      <w:szCs w:val="28"/>
                      <w:rtl/>
                      <w:lang w:bidi="ar-SY"/>
                    </w:rPr>
                    <w:t>جدول يظهر نتائج العمل الجراحي طبقاً لطرق التقييم السريرية</w:t>
                  </w:r>
                </w:p>
              </w:txbxContent>
            </v:textbox>
          </v:roundrect>
        </w:pict>
      </w:r>
    </w:p>
    <w:p w:rsidR="00CF36C0" w:rsidRPr="002F022C" w:rsidRDefault="00CF36C0" w:rsidP="002F022C">
      <w:pPr>
        <w:spacing w:after="0" w:line="240" w:lineRule="auto"/>
        <w:ind w:firstLine="567"/>
        <w:jc w:val="mediumKashida"/>
        <w:rPr>
          <w:rFonts w:cs="Simplified Arabic"/>
          <w:sz w:val="28"/>
          <w:szCs w:val="28"/>
          <w:rtl/>
          <w:lang w:bidi="ar-SY"/>
        </w:rPr>
      </w:pPr>
    </w:p>
    <w:tbl>
      <w:tblPr>
        <w:tblStyle w:val="TableGrid"/>
        <w:bidiVisual/>
        <w:tblW w:w="0" w:type="auto"/>
        <w:tblLook w:val="04A0"/>
      </w:tblPr>
      <w:tblGrid>
        <w:gridCol w:w="2130"/>
        <w:gridCol w:w="2130"/>
        <w:gridCol w:w="2131"/>
        <w:gridCol w:w="2131"/>
      </w:tblGrid>
      <w:tr w:rsidR="00A75B78" w:rsidRPr="002F022C" w:rsidTr="007F6BE3">
        <w:tc>
          <w:tcPr>
            <w:tcW w:w="2130" w:type="dxa"/>
            <w:tcBorders>
              <w:top w:val="dashDotStroked" w:sz="24" w:space="0" w:color="auto"/>
              <w:left w:val="dashDotStroked" w:sz="24" w:space="0" w:color="auto"/>
              <w:bottom w:val="dashDotStroked" w:sz="24" w:space="0" w:color="auto"/>
              <w:right w:val="nil"/>
            </w:tcBorders>
          </w:tcPr>
          <w:p w:rsidR="00A75B78" w:rsidRPr="002F022C" w:rsidRDefault="00A75B78" w:rsidP="002F022C">
            <w:pPr>
              <w:jc w:val="mediumKashida"/>
              <w:rPr>
                <w:rFonts w:cs="Simplified Arabic"/>
                <w:sz w:val="28"/>
                <w:szCs w:val="28"/>
                <w:rtl/>
                <w:lang w:bidi="ar-SY"/>
              </w:rPr>
            </w:pPr>
          </w:p>
        </w:tc>
        <w:tc>
          <w:tcPr>
            <w:tcW w:w="2130" w:type="dxa"/>
            <w:tcBorders>
              <w:top w:val="dashDotStroked" w:sz="24" w:space="0" w:color="auto"/>
              <w:left w:val="nil"/>
              <w:bottom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BFBFBF" w:themeFill="background1" w:themeFillShade="BF"/>
          </w:tcPr>
          <w:p w:rsidR="00A75B78" w:rsidRPr="002F022C" w:rsidRDefault="00A75B78" w:rsidP="002F022C">
            <w:pPr>
              <w:jc w:val="center"/>
              <w:rPr>
                <w:rFonts w:cs="Simplified Arabic"/>
                <w:b/>
                <w:bCs/>
                <w:sz w:val="28"/>
                <w:szCs w:val="28"/>
                <w:lang w:bidi="ar-SY"/>
              </w:rPr>
            </w:pPr>
            <w:r w:rsidRPr="002F022C">
              <w:rPr>
                <w:rFonts w:cs="Simplified Arabic"/>
                <w:b/>
                <w:bCs/>
                <w:sz w:val="28"/>
                <w:szCs w:val="28"/>
                <w:lang w:bidi="ar-SY"/>
              </w:rPr>
              <w:t>TOT</w:t>
            </w: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BFBFBF" w:themeFill="background1" w:themeFillShade="BF"/>
          </w:tcPr>
          <w:p w:rsidR="00A75B78" w:rsidRPr="002F022C" w:rsidRDefault="00A75B78" w:rsidP="002F022C">
            <w:pPr>
              <w:jc w:val="center"/>
              <w:rPr>
                <w:rFonts w:cs="Simplified Arabic"/>
                <w:b/>
                <w:bCs/>
                <w:sz w:val="28"/>
                <w:szCs w:val="28"/>
                <w:lang w:bidi="ar-SY"/>
              </w:rPr>
            </w:pPr>
            <w:r w:rsidRPr="002F022C">
              <w:rPr>
                <w:rFonts w:cs="Simplified Arabic"/>
                <w:b/>
                <w:bCs/>
                <w:sz w:val="28"/>
                <w:szCs w:val="28"/>
                <w:lang w:bidi="ar-SY"/>
              </w:rPr>
              <w:t>TVT</w:t>
            </w:r>
          </w:p>
        </w:tc>
      </w:tr>
      <w:tr w:rsidR="00A75B78" w:rsidRPr="002F022C" w:rsidTr="00FC3D10">
        <w:tc>
          <w:tcPr>
            <w:tcW w:w="2130" w:type="dxa"/>
            <w:tcBorders>
              <w:top w:val="dashDotStroked" w:sz="24" w:space="0" w:color="auto"/>
              <w:left w:val="dashDotStroked" w:sz="24" w:space="0" w:color="auto"/>
              <w:bottom w:val="nil"/>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تحسن جيد </w:t>
            </w:r>
          </w:p>
        </w:tc>
        <w:tc>
          <w:tcPr>
            <w:tcW w:w="2130" w:type="dxa"/>
            <w:tcBorders>
              <w:top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عدد الحالات </w:t>
            </w:r>
          </w:p>
        </w:tc>
        <w:tc>
          <w:tcPr>
            <w:tcW w:w="2131" w:type="dxa"/>
            <w:tcBorders>
              <w:top w:val="dashDotStroked" w:sz="24" w:space="0" w:color="auto"/>
              <w:left w:val="dashDotStroked" w:sz="24" w:space="0" w:color="auto"/>
              <w:right w:val="dashDotStroked" w:sz="24" w:space="0" w:color="auto"/>
            </w:tcBorders>
          </w:tcPr>
          <w:p w:rsidR="00A75B78" w:rsidRPr="002F022C" w:rsidRDefault="00A75B78" w:rsidP="002F022C">
            <w:pPr>
              <w:jc w:val="mediumKashida"/>
              <w:rPr>
                <w:rFonts w:cs="Simplified Arabic"/>
                <w:sz w:val="28"/>
                <w:szCs w:val="28"/>
                <w:lang w:bidi="ar-SY"/>
              </w:rPr>
            </w:pPr>
            <w:r w:rsidRPr="002F022C">
              <w:rPr>
                <w:rFonts w:cs="Simplified Arabic" w:hint="cs"/>
                <w:sz w:val="28"/>
                <w:szCs w:val="28"/>
                <w:rtl/>
                <w:lang w:bidi="ar-SY"/>
              </w:rPr>
              <w:t>36</w:t>
            </w:r>
          </w:p>
        </w:tc>
        <w:tc>
          <w:tcPr>
            <w:tcW w:w="2131" w:type="dxa"/>
            <w:tcBorders>
              <w:top w:val="dashDotStroked" w:sz="24" w:space="0" w:color="auto"/>
              <w:left w:val="dashDotStroked" w:sz="24" w:space="0" w:color="auto"/>
              <w:right w:val="dashDotStroked" w:sz="24" w:space="0" w:color="auto"/>
            </w:tcBorders>
          </w:tcPr>
          <w:p w:rsidR="00A75B78" w:rsidRPr="002F022C" w:rsidRDefault="00A75B78" w:rsidP="002F022C">
            <w:pPr>
              <w:jc w:val="mediumKashida"/>
              <w:rPr>
                <w:rFonts w:cs="Simplified Arabic"/>
                <w:sz w:val="28"/>
                <w:szCs w:val="28"/>
                <w:lang w:bidi="ar-SY"/>
              </w:rPr>
            </w:pPr>
            <w:r w:rsidRPr="002F022C">
              <w:rPr>
                <w:rFonts w:cs="Simplified Arabic" w:hint="cs"/>
                <w:sz w:val="28"/>
                <w:szCs w:val="28"/>
                <w:rtl/>
                <w:lang w:bidi="ar-SY"/>
              </w:rPr>
              <w:t>36</w:t>
            </w:r>
          </w:p>
        </w:tc>
      </w:tr>
      <w:tr w:rsidR="00A75B78" w:rsidRPr="002F022C" w:rsidTr="00FC3D10">
        <w:tc>
          <w:tcPr>
            <w:tcW w:w="2130" w:type="dxa"/>
            <w:tcBorders>
              <w:top w:val="nil"/>
              <w:left w:val="dashDotStroked" w:sz="24" w:space="0" w:color="auto"/>
              <w:bottom w:val="double" w:sz="4" w:space="0" w:color="auto"/>
            </w:tcBorders>
          </w:tcPr>
          <w:p w:rsidR="00A75B78" w:rsidRPr="002F022C" w:rsidRDefault="00A75B78" w:rsidP="002F022C">
            <w:pPr>
              <w:jc w:val="mediumKashida"/>
              <w:rPr>
                <w:rFonts w:cs="Simplified Arabic"/>
                <w:sz w:val="28"/>
                <w:szCs w:val="28"/>
                <w:rtl/>
                <w:lang w:bidi="ar-SY"/>
              </w:rPr>
            </w:pPr>
          </w:p>
        </w:tc>
        <w:tc>
          <w:tcPr>
            <w:tcW w:w="2130" w:type="dxa"/>
            <w:tcBorders>
              <w:bottom w:val="double" w:sz="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left w:val="dashDotStroked" w:sz="24" w:space="0" w:color="auto"/>
              <w:bottom w:val="double" w:sz="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90%</w:t>
            </w:r>
          </w:p>
        </w:tc>
        <w:tc>
          <w:tcPr>
            <w:tcW w:w="2131" w:type="dxa"/>
            <w:tcBorders>
              <w:left w:val="dashDotStroked" w:sz="24" w:space="0" w:color="auto"/>
              <w:bottom w:val="double" w:sz="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90%</w:t>
            </w:r>
          </w:p>
        </w:tc>
      </w:tr>
      <w:tr w:rsidR="00A75B78" w:rsidRPr="002F022C" w:rsidTr="00FC3D10">
        <w:tc>
          <w:tcPr>
            <w:tcW w:w="2130" w:type="dxa"/>
            <w:tcBorders>
              <w:top w:val="double" w:sz="4" w:space="0" w:color="auto"/>
              <w:left w:val="dashDotStroked" w:sz="24" w:space="0" w:color="auto"/>
              <w:bottom w:val="nil"/>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تحسن متوسط </w:t>
            </w:r>
          </w:p>
        </w:tc>
        <w:tc>
          <w:tcPr>
            <w:tcW w:w="2130" w:type="dxa"/>
            <w:tcBorders>
              <w:top w:val="double" w:sz="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عدد الحالات </w:t>
            </w:r>
          </w:p>
        </w:tc>
        <w:tc>
          <w:tcPr>
            <w:tcW w:w="2131" w:type="dxa"/>
            <w:tcBorders>
              <w:top w:val="double" w:sz="4" w:space="0" w:color="auto"/>
              <w:left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2</w:t>
            </w:r>
          </w:p>
        </w:tc>
        <w:tc>
          <w:tcPr>
            <w:tcW w:w="2131" w:type="dxa"/>
            <w:tcBorders>
              <w:top w:val="double" w:sz="4" w:space="0" w:color="auto"/>
              <w:left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2</w:t>
            </w:r>
          </w:p>
        </w:tc>
      </w:tr>
      <w:tr w:rsidR="00A75B78" w:rsidRPr="002F022C" w:rsidTr="00FC3D10">
        <w:tc>
          <w:tcPr>
            <w:tcW w:w="2130" w:type="dxa"/>
            <w:tcBorders>
              <w:top w:val="nil"/>
              <w:left w:val="dashDotStroked" w:sz="24" w:space="0" w:color="auto"/>
              <w:bottom w:val="double" w:sz="4" w:space="0" w:color="auto"/>
            </w:tcBorders>
          </w:tcPr>
          <w:p w:rsidR="00A75B78" w:rsidRPr="002F022C" w:rsidRDefault="00A75B78" w:rsidP="002F022C">
            <w:pPr>
              <w:jc w:val="mediumKashida"/>
              <w:rPr>
                <w:rFonts w:cs="Simplified Arabic"/>
                <w:sz w:val="28"/>
                <w:szCs w:val="28"/>
                <w:rtl/>
                <w:lang w:bidi="ar-SY"/>
              </w:rPr>
            </w:pPr>
          </w:p>
        </w:tc>
        <w:tc>
          <w:tcPr>
            <w:tcW w:w="2130" w:type="dxa"/>
            <w:tcBorders>
              <w:bottom w:val="double" w:sz="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left w:val="dashDotStroked" w:sz="24" w:space="0" w:color="auto"/>
              <w:bottom w:val="double" w:sz="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5%</w:t>
            </w:r>
          </w:p>
        </w:tc>
        <w:tc>
          <w:tcPr>
            <w:tcW w:w="2131" w:type="dxa"/>
            <w:tcBorders>
              <w:left w:val="dashDotStroked" w:sz="24" w:space="0" w:color="auto"/>
              <w:bottom w:val="double" w:sz="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5%</w:t>
            </w:r>
          </w:p>
        </w:tc>
      </w:tr>
      <w:tr w:rsidR="00A75B78" w:rsidRPr="002F022C" w:rsidTr="00FC3D10">
        <w:tc>
          <w:tcPr>
            <w:tcW w:w="2130" w:type="dxa"/>
            <w:tcBorders>
              <w:top w:val="double" w:sz="4" w:space="0" w:color="auto"/>
              <w:left w:val="dashDotStroked" w:sz="24" w:space="0" w:color="auto"/>
              <w:bottom w:val="nil"/>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فشل الجراحة </w:t>
            </w:r>
          </w:p>
        </w:tc>
        <w:tc>
          <w:tcPr>
            <w:tcW w:w="2130" w:type="dxa"/>
            <w:tcBorders>
              <w:top w:val="double" w:sz="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عدد الحالات </w:t>
            </w:r>
          </w:p>
        </w:tc>
        <w:tc>
          <w:tcPr>
            <w:tcW w:w="2131" w:type="dxa"/>
            <w:tcBorders>
              <w:top w:val="double" w:sz="4" w:space="0" w:color="auto"/>
              <w:left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2</w:t>
            </w:r>
          </w:p>
        </w:tc>
        <w:tc>
          <w:tcPr>
            <w:tcW w:w="2131" w:type="dxa"/>
            <w:tcBorders>
              <w:top w:val="double" w:sz="4" w:space="0" w:color="auto"/>
              <w:left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2</w:t>
            </w:r>
          </w:p>
        </w:tc>
      </w:tr>
      <w:tr w:rsidR="00A75B78" w:rsidRPr="002F022C" w:rsidTr="00FC3D10">
        <w:tc>
          <w:tcPr>
            <w:tcW w:w="2130" w:type="dxa"/>
            <w:tcBorders>
              <w:top w:val="nil"/>
              <w:left w:val="dashDotStroked" w:sz="24" w:space="0" w:color="auto"/>
              <w:bottom w:val="dashDotStroked" w:sz="24" w:space="0" w:color="auto"/>
            </w:tcBorders>
          </w:tcPr>
          <w:p w:rsidR="00A75B78" w:rsidRPr="002F022C" w:rsidRDefault="00A75B78" w:rsidP="002F022C">
            <w:pPr>
              <w:jc w:val="mediumKashida"/>
              <w:rPr>
                <w:rFonts w:cs="Simplified Arabic"/>
                <w:sz w:val="28"/>
                <w:szCs w:val="28"/>
                <w:rtl/>
                <w:lang w:bidi="ar-SY"/>
              </w:rPr>
            </w:pPr>
          </w:p>
        </w:tc>
        <w:tc>
          <w:tcPr>
            <w:tcW w:w="2130" w:type="dxa"/>
            <w:tcBorders>
              <w:bottom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left w:val="dashDotStroked" w:sz="24" w:space="0" w:color="auto"/>
              <w:bottom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5%</w:t>
            </w:r>
          </w:p>
        </w:tc>
        <w:tc>
          <w:tcPr>
            <w:tcW w:w="2131" w:type="dxa"/>
            <w:tcBorders>
              <w:left w:val="dashDotStroked" w:sz="24" w:space="0" w:color="auto"/>
              <w:bottom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5%</w:t>
            </w:r>
          </w:p>
        </w:tc>
      </w:tr>
    </w:tbl>
    <w:p w:rsidR="003576F8" w:rsidRPr="002F022C" w:rsidRDefault="003576F8" w:rsidP="002F022C">
      <w:pPr>
        <w:spacing w:after="0" w:line="240" w:lineRule="auto"/>
        <w:ind w:firstLine="567"/>
        <w:jc w:val="center"/>
        <w:rPr>
          <w:rFonts w:cs="Simplified Arabic"/>
          <w:sz w:val="28"/>
          <w:szCs w:val="28"/>
          <w:rtl/>
          <w:lang w:bidi="ar-SY"/>
        </w:rPr>
      </w:pPr>
    </w:p>
    <w:p w:rsidR="00A75B78" w:rsidRPr="002F022C" w:rsidRDefault="00A75B7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يظهر</w:t>
      </w:r>
      <w:r w:rsidR="00E21794" w:rsidRPr="002F022C">
        <w:rPr>
          <w:rFonts w:cs="Simplified Arabic" w:hint="cs"/>
          <w:sz w:val="28"/>
          <w:szCs w:val="28"/>
          <w:rtl/>
          <w:lang w:bidi="ar-SY"/>
        </w:rPr>
        <w:t xml:space="preserve"> هذا الجدول</w:t>
      </w:r>
      <w:r w:rsidRPr="002F022C">
        <w:rPr>
          <w:rFonts w:cs="Simplified Arabic" w:hint="cs"/>
          <w:sz w:val="28"/>
          <w:szCs w:val="28"/>
          <w:rtl/>
          <w:lang w:bidi="ar-SY"/>
        </w:rPr>
        <w:t xml:space="preserve"> نتائج العمل الجراحي طبقاً لطرق التقييم السريرية لكل المريضات حيث نجد أن النتائج متشابهة بين </w:t>
      </w:r>
      <w:r w:rsidRPr="002F022C">
        <w:rPr>
          <w:rFonts w:cs="Simplified Arabic"/>
          <w:sz w:val="28"/>
          <w:szCs w:val="28"/>
          <w:lang w:bidi="ar-SY"/>
        </w:rPr>
        <w:t>TOT</w:t>
      </w:r>
      <w:r w:rsidRPr="002F022C">
        <w:rPr>
          <w:rFonts w:cs="Simplified Arabic" w:hint="cs"/>
          <w:sz w:val="28"/>
          <w:szCs w:val="28"/>
          <w:rtl/>
          <w:lang w:bidi="ar-SY"/>
        </w:rPr>
        <w:t xml:space="preserve"> و </w:t>
      </w:r>
      <w:r w:rsidRPr="002F022C">
        <w:rPr>
          <w:rFonts w:cs="Simplified Arabic"/>
          <w:sz w:val="28"/>
          <w:szCs w:val="28"/>
          <w:lang w:bidi="ar-SY"/>
        </w:rPr>
        <w:t>TVT</w:t>
      </w:r>
      <w:r w:rsidRPr="002F022C">
        <w:rPr>
          <w:rFonts w:cs="Simplified Arabic" w:hint="cs"/>
          <w:sz w:val="28"/>
          <w:szCs w:val="28"/>
          <w:rtl/>
          <w:lang w:bidi="ar-SY"/>
        </w:rPr>
        <w:t xml:space="preserve"> </w:t>
      </w:r>
    </w:p>
    <w:p w:rsidR="00A75B78" w:rsidRDefault="00E21794"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يبين ال</w:t>
      </w:r>
      <w:r w:rsidR="00A75B78" w:rsidRPr="002F022C">
        <w:rPr>
          <w:rFonts w:cs="Simplified Arabic" w:hint="cs"/>
          <w:sz w:val="28"/>
          <w:szCs w:val="28"/>
          <w:rtl/>
          <w:lang w:bidi="ar-SY"/>
        </w:rPr>
        <w:t>شكل رقم (</w:t>
      </w:r>
      <w:r w:rsidR="00F36713" w:rsidRPr="002F022C">
        <w:rPr>
          <w:rFonts w:cs="Simplified Arabic" w:hint="cs"/>
          <w:sz w:val="28"/>
          <w:szCs w:val="28"/>
          <w:rtl/>
          <w:lang w:bidi="ar-SY"/>
        </w:rPr>
        <w:t>26</w:t>
      </w:r>
      <w:r w:rsidR="00A75B78" w:rsidRPr="002F022C">
        <w:rPr>
          <w:rFonts w:cs="Simplified Arabic" w:hint="cs"/>
          <w:sz w:val="28"/>
          <w:szCs w:val="28"/>
          <w:rtl/>
          <w:lang w:bidi="ar-SY"/>
        </w:rPr>
        <w:t xml:space="preserve">) </w:t>
      </w:r>
      <w:r w:rsidRPr="002F022C">
        <w:rPr>
          <w:rFonts w:cs="Simplified Arabic" w:hint="cs"/>
          <w:sz w:val="28"/>
          <w:szCs w:val="28"/>
          <w:rtl/>
          <w:lang w:bidi="ar-SY"/>
        </w:rPr>
        <w:t>النتائج السابقة</w:t>
      </w:r>
    </w:p>
    <w:p w:rsidR="00E41604" w:rsidRDefault="00E41604" w:rsidP="002F022C">
      <w:pPr>
        <w:spacing w:after="0" w:line="240" w:lineRule="auto"/>
        <w:ind w:firstLine="567"/>
        <w:jc w:val="mediumKashida"/>
        <w:rPr>
          <w:rFonts w:cs="Simplified Arabic"/>
          <w:sz w:val="28"/>
          <w:szCs w:val="28"/>
          <w:lang w:bidi="ar-SY"/>
        </w:rPr>
      </w:pPr>
    </w:p>
    <w:p w:rsidR="00E41604" w:rsidRPr="002F022C" w:rsidRDefault="00E41604" w:rsidP="002F022C">
      <w:pPr>
        <w:spacing w:after="0" w:line="240" w:lineRule="auto"/>
        <w:ind w:firstLine="567"/>
        <w:jc w:val="mediumKashida"/>
        <w:rPr>
          <w:rFonts w:cs="Simplified Arabic"/>
          <w:sz w:val="28"/>
          <w:szCs w:val="28"/>
          <w:rtl/>
          <w:lang w:bidi="ar-SY"/>
        </w:rPr>
      </w:pPr>
    </w:p>
    <w:p w:rsidR="00A75B78" w:rsidRPr="002F022C" w:rsidRDefault="00CC687A" w:rsidP="002F022C">
      <w:pPr>
        <w:spacing w:after="0" w:line="240" w:lineRule="auto"/>
        <w:ind w:firstLine="567"/>
        <w:jc w:val="mediumKashida"/>
        <w:rPr>
          <w:rFonts w:cs="Simplified Arabic"/>
          <w:sz w:val="28"/>
          <w:szCs w:val="28"/>
          <w:rtl/>
          <w:lang w:bidi="ar-SY"/>
        </w:rPr>
      </w:pPr>
      <w:r w:rsidRPr="002F022C">
        <w:rPr>
          <w:rFonts w:cs="Simplified Arabic"/>
          <w:noProof/>
          <w:sz w:val="28"/>
          <w:szCs w:val="28"/>
          <w:rtl/>
        </w:rPr>
        <w:drawing>
          <wp:inline distT="0" distB="0" distL="0" distR="0">
            <wp:extent cx="4572000" cy="2743200"/>
            <wp:effectExtent l="19050" t="0" r="19050" b="0"/>
            <wp:docPr id="28"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E41604" w:rsidRDefault="006B1D5F" w:rsidP="002F022C">
      <w:pPr>
        <w:spacing w:after="0" w:line="240" w:lineRule="auto"/>
        <w:ind w:firstLine="567"/>
        <w:jc w:val="center"/>
        <w:rPr>
          <w:rFonts w:cs="Simplified Arabic"/>
          <w:sz w:val="28"/>
          <w:szCs w:val="28"/>
          <w:lang w:bidi="ar-SY"/>
        </w:rPr>
      </w:pPr>
      <w:r>
        <w:rPr>
          <w:rFonts w:cs="Simplified Arabic"/>
          <w:noProof/>
          <w:sz w:val="28"/>
          <w:szCs w:val="28"/>
        </w:rPr>
        <w:pict>
          <v:roundrect id="_x0000_s1061" style="position:absolute;left:0;text-align:left;margin-left:26.05pt;margin-top:12.7pt;width:363.75pt;height:57pt;z-index:251698176" arcsize="10923f">
            <v:textbox style="mso-next-textbox:#_x0000_s1061">
              <w:txbxContent>
                <w:p w:rsidR="00F14F34" w:rsidRPr="003576F8" w:rsidRDefault="00F14F34" w:rsidP="00E41604">
                  <w:pPr>
                    <w:jc w:val="center"/>
                    <w:rPr>
                      <w:rFonts w:cs="Simplified Arabic"/>
                      <w:sz w:val="28"/>
                      <w:szCs w:val="28"/>
                      <w:rtl/>
                      <w:lang w:bidi="ar-SY"/>
                    </w:rPr>
                  </w:pPr>
                  <w:r w:rsidRPr="003576F8">
                    <w:rPr>
                      <w:rFonts w:cs="Simplified Arabic" w:hint="cs"/>
                      <w:sz w:val="28"/>
                      <w:szCs w:val="28"/>
                      <w:rtl/>
                      <w:lang w:bidi="ar-SY"/>
                    </w:rPr>
                    <w:t xml:space="preserve">يظهر نتائج العمل الجراحي تبعاً لطرق التقييم </w:t>
                  </w:r>
                  <w:r>
                    <w:rPr>
                      <w:rFonts w:cs="Simplified Arabic" w:hint="cs"/>
                      <w:sz w:val="32"/>
                      <w:szCs w:val="32"/>
                      <w:rtl/>
                      <w:lang w:bidi="ar-SY"/>
                    </w:rPr>
                    <w:t>السريرية</w:t>
                  </w:r>
                </w:p>
                <w:p w:rsidR="00F14F34" w:rsidRDefault="00F14F34"/>
              </w:txbxContent>
            </v:textbox>
          </v:roundrect>
        </w:pict>
      </w: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A75B78" w:rsidRPr="002F022C" w:rsidRDefault="00CC687A"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الشكل رقم (</w:t>
      </w:r>
      <w:r w:rsidR="00F36713" w:rsidRPr="002F022C">
        <w:rPr>
          <w:rFonts w:cs="Simplified Arabic" w:hint="cs"/>
          <w:sz w:val="28"/>
          <w:szCs w:val="28"/>
          <w:rtl/>
          <w:lang w:bidi="ar-SY"/>
        </w:rPr>
        <w:t>26</w:t>
      </w:r>
      <w:r w:rsidRPr="002F022C">
        <w:rPr>
          <w:rFonts w:cs="Simplified Arabic" w:hint="cs"/>
          <w:sz w:val="28"/>
          <w:szCs w:val="28"/>
          <w:rtl/>
          <w:lang w:bidi="ar-SY"/>
        </w:rPr>
        <w:t>)</w:t>
      </w: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F14F34" w:rsidRDefault="00F14F34" w:rsidP="002F022C">
      <w:pPr>
        <w:spacing w:after="0" w:line="240" w:lineRule="auto"/>
        <w:jc w:val="mediumKashida"/>
        <w:rPr>
          <w:rFonts w:cs="Simplified Arabic"/>
          <w:sz w:val="28"/>
          <w:szCs w:val="28"/>
          <w:lang w:bidi="ar-SY"/>
        </w:rPr>
      </w:pPr>
    </w:p>
    <w:p w:rsidR="00F14F34" w:rsidRDefault="00F14F3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E41604" w:rsidRDefault="00E41604" w:rsidP="002F022C">
      <w:pPr>
        <w:spacing w:after="0" w:line="240" w:lineRule="auto"/>
        <w:jc w:val="mediumKashida"/>
        <w:rPr>
          <w:rFonts w:cs="Simplified Arabic"/>
          <w:sz w:val="28"/>
          <w:szCs w:val="28"/>
          <w:lang w:bidi="ar-SY"/>
        </w:rPr>
      </w:pPr>
    </w:p>
    <w:p w:rsidR="00C41DE4" w:rsidRPr="002F022C" w:rsidRDefault="00A3539F" w:rsidP="002F022C">
      <w:pPr>
        <w:spacing w:after="0" w:line="240" w:lineRule="auto"/>
        <w:jc w:val="mediumKashida"/>
        <w:rPr>
          <w:rFonts w:cs="Simplified Arabic"/>
          <w:sz w:val="28"/>
          <w:szCs w:val="28"/>
          <w:rtl/>
          <w:lang w:bidi="ar-SY"/>
        </w:rPr>
      </w:pPr>
      <w:r w:rsidRPr="002F022C">
        <w:rPr>
          <w:rFonts w:cs="Simplified Arabic" w:hint="cs"/>
          <w:sz w:val="28"/>
          <w:szCs w:val="28"/>
          <w:rtl/>
          <w:lang w:bidi="ar-SY"/>
        </w:rPr>
        <w:t>يمكن تمثيل النتائج السابقة بطريقة أخرى:</w:t>
      </w:r>
    </w:p>
    <w:p w:rsidR="00A3539F" w:rsidRPr="002F022C" w:rsidRDefault="00A3539F" w:rsidP="002F022C">
      <w:pPr>
        <w:spacing w:after="0" w:line="240" w:lineRule="auto"/>
        <w:ind w:firstLine="567"/>
        <w:jc w:val="mediumKashida"/>
        <w:rPr>
          <w:rFonts w:cs="Simplified Arabic"/>
          <w:b/>
          <w:bCs/>
          <w:i/>
          <w:iCs/>
          <w:sz w:val="28"/>
          <w:szCs w:val="28"/>
          <w:rtl/>
          <w:lang w:bidi="ar-SY"/>
        </w:rPr>
      </w:pPr>
      <w:r w:rsidRPr="002F022C">
        <w:rPr>
          <w:rFonts w:cs="Simplified Arabic"/>
          <w:b/>
          <w:bCs/>
          <w:i/>
          <w:iCs/>
          <w:noProof/>
          <w:sz w:val="28"/>
          <w:szCs w:val="28"/>
          <w:rtl/>
        </w:rPr>
        <w:drawing>
          <wp:inline distT="0" distB="0" distL="0" distR="0">
            <wp:extent cx="4572000" cy="2743200"/>
            <wp:effectExtent l="19050" t="0" r="19050" b="0"/>
            <wp:docPr id="26"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3539F" w:rsidRPr="002F022C" w:rsidRDefault="00A3539F" w:rsidP="002F022C">
      <w:pPr>
        <w:spacing w:after="0" w:line="240" w:lineRule="auto"/>
        <w:ind w:firstLine="567"/>
        <w:jc w:val="mediumKashida"/>
        <w:rPr>
          <w:rFonts w:cs="Simplified Arabic"/>
          <w:b/>
          <w:bCs/>
          <w:i/>
          <w:iCs/>
          <w:sz w:val="28"/>
          <w:szCs w:val="28"/>
          <w:rtl/>
          <w:lang w:bidi="ar-SY"/>
        </w:rPr>
      </w:pPr>
    </w:p>
    <w:p w:rsidR="00A3539F" w:rsidRPr="002F022C" w:rsidRDefault="00A3539F" w:rsidP="002F022C">
      <w:pPr>
        <w:spacing w:after="0" w:line="240" w:lineRule="auto"/>
        <w:ind w:firstLine="567"/>
        <w:jc w:val="mediumKashida"/>
        <w:rPr>
          <w:rFonts w:cs="Simplified Arabic"/>
          <w:b/>
          <w:bCs/>
          <w:i/>
          <w:iCs/>
          <w:sz w:val="28"/>
          <w:szCs w:val="28"/>
          <w:rtl/>
          <w:lang w:bidi="ar-SY"/>
        </w:rPr>
      </w:pPr>
      <w:r w:rsidRPr="002F022C">
        <w:rPr>
          <w:rFonts w:cs="Simplified Arabic"/>
          <w:b/>
          <w:bCs/>
          <w:i/>
          <w:iCs/>
          <w:noProof/>
          <w:sz w:val="28"/>
          <w:szCs w:val="28"/>
          <w:rtl/>
        </w:rPr>
        <w:drawing>
          <wp:inline distT="0" distB="0" distL="0" distR="0">
            <wp:extent cx="4572000" cy="2743200"/>
            <wp:effectExtent l="19050" t="0" r="19050" b="0"/>
            <wp:docPr id="27"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3539F" w:rsidRPr="002F022C" w:rsidRDefault="00A3539F" w:rsidP="002F022C">
      <w:pPr>
        <w:spacing w:after="0" w:line="240" w:lineRule="auto"/>
        <w:ind w:firstLine="567"/>
        <w:jc w:val="mediumKashida"/>
        <w:rPr>
          <w:rFonts w:cs="Simplified Arabic"/>
          <w:b/>
          <w:bCs/>
          <w:i/>
          <w:iCs/>
          <w:sz w:val="28"/>
          <w:szCs w:val="28"/>
          <w:rtl/>
          <w:lang w:bidi="ar-SY"/>
        </w:rPr>
      </w:pPr>
    </w:p>
    <w:p w:rsidR="00A539EC" w:rsidRPr="002F022C" w:rsidRDefault="00A539EC" w:rsidP="00E41604">
      <w:pPr>
        <w:spacing w:after="0" w:line="240" w:lineRule="auto"/>
        <w:jc w:val="mediumKashida"/>
        <w:rPr>
          <w:rFonts w:cs="Simplified Arabic"/>
          <w:b/>
          <w:bCs/>
          <w:i/>
          <w:iCs/>
          <w:sz w:val="28"/>
          <w:szCs w:val="28"/>
          <w:rtl/>
          <w:lang w:bidi="ar-SY"/>
        </w:rPr>
      </w:pPr>
    </w:p>
    <w:p w:rsidR="00A75B78" w:rsidRPr="002F022C" w:rsidRDefault="00A75B78" w:rsidP="002F022C">
      <w:pPr>
        <w:spacing w:after="0" w:line="240" w:lineRule="auto"/>
        <w:ind w:firstLine="567"/>
        <w:jc w:val="mediumKashida"/>
        <w:rPr>
          <w:rFonts w:cs="Simplified Arabic"/>
          <w:b/>
          <w:bCs/>
          <w:i/>
          <w:iCs/>
          <w:sz w:val="28"/>
          <w:szCs w:val="28"/>
          <w:rtl/>
          <w:lang w:bidi="ar-SY"/>
        </w:rPr>
      </w:pPr>
      <w:r w:rsidRPr="002F022C">
        <w:rPr>
          <w:rFonts w:cs="Simplified Arabic" w:hint="cs"/>
          <w:b/>
          <w:bCs/>
          <w:i/>
          <w:iCs/>
          <w:sz w:val="28"/>
          <w:szCs w:val="28"/>
          <w:rtl/>
          <w:lang w:bidi="ar-SY"/>
        </w:rPr>
        <w:t xml:space="preserve">ملاحظة: </w:t>
      </w:r>
    </w:p>
    <w:p w:rsidR="00A75B78" w:rsidRPr="002F022C" w:rsidRDefault="00A75B7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كانت نتائج العمل الجراحي في تدبير سلس البول وعدم حدوث بلل يتم التأكد منها على 6 مراحل: </w:t>
      </w:r>
    </w:p>
    <w:p w:rsidR="00A75B78" w:rsidRPr="002F022C" w:rsidRDefault="00A75B7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المرحلة الأولى: يتم الطلب من المريضة السعال أو العطاس عند اللواتي تم إجراء العمل الجراحي تحت التخدير النا</w:t>
      </w:r>
      <w:r w:rsidR="00C41DE4" w:rsidRPr="002F022C">
        <w:rPr>
          <w:rFonts w:cs="Simplified Arabic" w:hint="cs"/>
          <w:sz w:val="28"/>
          <w:szCs w:val="28"/>
          <w:rtl/>
          <w:lang w:bidi="ar-SY"/>
        </w:rPr>
        <w:t>ح</w:t>
      </w:r>
      <w:r w:rsidRPr="002F022C">
        <w:rPr>
          <w:rFonts w:cs="Simplified Arabic" w:hint="cs"/>
          <w:sz w:val="28"/>
          <w:szCs w:val="28"/>
          <w:rtl/>
          <w:lang w:bidi="ar-SY"/>
        </w:rPr>
        <w:t xml:space="preserve">ي أثناء العمل الجراحي. </w:t>
      </w:r>
    </w:p>
    <w:p w:rsidR="00A75B78" w:rsidRPr="002F022C" w:rsidRDefault="00A75B7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 xml:space="preserve">المرحلة الثانية: قبل تخريج المريضة من المشفى حيث يتم سؤالها </w:t>
      </w:r>
      <w:r w:rsidR="00C41DE4" w:rsidRPr="002F022C">
        <w:rPr>
          <w:rFonts w:cs="Simplified Arabic" w:hint="cs"/>
          <w:sz w:val="28"/>
          <w:szCs w:val="28"/>
          <w:rtl/>
          <w:lang w:bidi="ar-SY"/>
        </w:rPr>
        <w:t>ع</w:t>
      </w:r>
      <w:r w:rsidRPr="002F022C">
        <w:rPr>
          <w:rFonts w:cs="Simplified Arabic" w:hint="cs"/>
          <w:sz w:val="28"/>
          <w:szCs w:val="28"/>
          <w:rtl/>
          <w:lang w:bidi="ar-SY"/>
        </w:rPr>
        <w:t xml:space="preserve">ن توقف السلس بالطلب منها السعال ورؤية هل حدث هناك سلس أو بلل. </w:t>
      </w:r>
    </w:p>
    <w:p w:rsidR="00A75B78" w:rsidRPr="002F022C" w:rsidRDefault="00A75B7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المرحلة الثالثة: حي</w:t>
      </w:r>
      <w:r w:rsidR="00C41DE4" w:rsidRPr="002F022C">
        <w:rPr>
          <w:rFonts w:cs="Simplified Arabic" w:hint="cs"/>
          <w:sz w:val="28"/>
          <w:szCs w:val="28"/>
          <w:rtl/>
          <w:lang w:bidi="ar-SY"/>
        </w:rPr>
        <w:t>ن</w:t>
      </w:r>
      <w:r w:rsidRPr="002F022C">
        <w:rPr>
          <w:rFonts w:cs="Simplified Arabic" w:hint="cs"/>
          <w:sz w:val="28"/>
          <w:szCs w:val="28"/>
          <w:rtl/>
          <w:lang w:bidi="ar-SY"/>
        </w:rPr>
        <w:t xml:space="preserve"> مراجعة المريضة بعد أسبوع. </w:t>
      </w:r>
    </w:p>
    <w:p w:rsidR="00A75B78" w:rsidRPr="002F022C" w:rsidRDefault="00A75B7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المرحلة الرابعة: بعد مضي 3 أشهر على العمل الجراحي, هنا يتم التحقق من تحسن المريضة باستخدام طريقتين معاً, الطريقة السريرية التي تعتمد أساساً الطرق السريرية المذكورة أنفاً في تقييم تحسن أو عدم تحسن المريضة, والطريقة الموضوعية التي تعتمد أساساً الدراسات البولية الحركية في تقييم مدى التحسن. </w:t>
      </w:r>
    </w:p>
    <w:p w:rsidR="00A75B78" w:rsidRPr="002F022C" w:rsidRDefault="00A75B7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المرحلة الخامسة: بعد مضي 6 أشهر. </w:t>
      </w:r>
    </w:p>
    <w:p w:rsidR="00A539EC" w:rsidRPr="002F022C" w:rsidRDefault="00A75B78" w:rsidP="00E41604">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المرحلة السادسة: بعد مضي سنة. </w:t>
      </w:r>
    </w:p>
    <w:p w:rsidR="00A75B78" w:rsidRPr="002F022C" w:rsidRDefault="00A75B78"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4</w:t>
      </w:r>
      <w:r w:rsidR="002F03E6" w:rsidRPr="002F022C">
        <w:rPr>
          <w:rFonts w:cs="Simplified Arabic" w:hint="cs"/>
          <w:b/>
          <w:bCs/>
          <w:sz w:val="28"/>
          <w:szCs w:val="28"/>
          <w:rtl/>
          <w:lang w:bidi="ar-SY"/>
        </w:rPr>
        <w:t>-2</w:t>
      </w:r>
      <w:r w:rsidRPr="002F022C">
        <w:rPr>
          <w:rFonts w:cs="Simplified Arabic" w:hint="cs"/>
          <w:b/>
          <w:bCs/>
          <w:sz w:val="28"/>
          <w:szCs w:val="28"/>
          <w:rtl/>
          <w:lang w:bidi="ar-SY"/>
        </w:rPr>
        <w:t>-5-</w:t>
      </w:r>
      <w:r w:rsidRPr="00E41604">
        <w:rPr>
          <w:rFonts w:cs="Simplified Arabic" w:hint="cs"/>
          <w:b/>
          <w:bCs/>
          <w:sz w:val="32"/>
          <w:szCs w:val="32"/>
          <w:rtl/>
          <w:lang w:bidi="ar-SY"/>
        </w:rPr>
        <w:t xml:space="preserve"> نتائج الدراسة من حيث رضا المريضات: </w:t>
      </w:r>
    </w:p>
    <w:p w:rsidR="00A75B78" w:rsidRPr="002F022C" w:rsidRDefault="00A75B7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إن رضا المريضات هو الهدف الأكثر أهمية من الجراحة, حيث أنه من المهم معرفة فيما إذا كانت نوعية الحياة عند المريضة قد تحسنت أم ساءت بعد الجراحة</w:t>
      </w:r>
      <w:r w:rsidR="009F2548" w:rsidRPr="002F022C">
        <w:rPr>
          <w:rFonts w:cs="Simplified Arabic" w:hint="cs"/>
          <w:sz w:val="28"/>
          <w:szCs w:val="28"/>
          <w:rtl/>
        </w:rPr>
        <w:t>،</w:t>
      </w:r>
      <w:r w:rsidRPr="002F022C">
        <w:rPr>
          <w:rFonts w:cs="Simplified Arabic" w:hint="cs"/>
          <w:sz w:val="28"/>
          <w:szCs w:val="28"/>
          <w:rtl/>
          <w:lang w:bidi="ar-SY"/>
        </w:rPr>
        <w:t xml:space="preserve"> وذلك بسبب أن بعض المريضات لا يكن راضيات بعد الجراحة رغم حدوث استمساك للبول. </w:t>
      </w:r>
    </w:p>
    <w:p w:rsidR="00A75B78" w:rsidRPr="002F022C" w:rsidRDefault="00A75B78" w:rsidP="002F022C">
      <w:pPr>
        <w:pStyle w:val="ListParagraph"/>
        <w:numPr>
          <w:ilvl w:val="0"/>
          <w:numId w:val="17"/>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في مجموعة </w:t>
      </w:r>
      <w:r w:rsidRPr="002F022C">
        <w:rPr>
          <w:rFonts w:cs="Simplified Arabic"/>
          <w:sz w:val="28"/>
          <w:szCs w:val="28"/>
          <w:lang w:bidi="ar-SY"/>
        </w:rPr>
        <w:t>TOT</w:t>
      </w:r>
      <w:r w:rsidRPr="002F022C">
        <w:rPr>
          <w:rFonts w:cs="Simplified Arabic" w:hint="cs"/>
          <w:sz w:val="28"/>
          <w:szCs w:val="28"/>
          <w:rtl/>
          <w:lang w:bidi="ar-SY"/>
        </w:rPr>
        <w:t xml:space="preserve">: حدث الشفاء الموضوعي بنسبة 75% (15 مريضة) في حين حدث الرضا عند 12 مريضة بنسبة 60%. </w:t>
      </w:r>
    </w:p>
    <w:p w:rsidR="00A3539F" w:rsidRPr="002F022C" w:rsidRDefault="00A75B78" w:rsidP="002F022C">
      <w:pPr>
        <w:pStyle w:val="ListParagraph"/>
        <w:numPr>
          <w:ilvl w:val="0"/>
          <w:numId w:val="17"/>
        </w:numPr>
        <w:spacing w:after="0" w:line="240" w:lineRule="auto"/>
        <w:jc w:val="mediumKashida"/>
        <w:rPr>
          <w:rFonts w:cs="Simplified Arabic"/>
          <w:sz w:val="28"/>
          <w:szCs w:val="28"/>
          <w:rtl/>
          <w:lang w:bidi="ar-SY"/>
        </w:rPr>
      </w:pPr>
      <w:r w:rsidRPr="002F022C">
        <w:rPr>
          <w:rFonts w:cs="Simplified Arabic" w:hint="cs"/>
          <w:sz w:val="28"/>
          <w:szCs w:val="28"/>
          <w:rtl/>
          <w:lang w:bidi="ar-SY"/>
        </w:rPr>
        <w:t xml:space="preserve">في مجموعة </w:t>
      </w:r>
      <w:r w:rsidRPr="002F022C">
        <w:rPr>
          <w:rFonts w:cs="Simplified Arabic"/>
          <w:sz w:val="28"/>
          <w:szCs w:val="28"/>
          <w:lang w:bidi="ar-SY"/>
        </w:rPr>
        <w:t>TVT</w:t>
      </w:r>
      <w:r w:rsidRPr="002F022C">
        <w:rPr>
          <w:rFonts w:cs="Simplified Arabic" w:hint="cs"/>
          <w:sz w:val="28"/>
          <w:szCs w:val="28"/>
          <w:rtl/>
          <w:lang w:bidi="ar-SY"/>
        </w:rPr>
        <w:t xml:space="preserve">:حدث الشفاء الموضوعي بنسبة 75,7% (25 مريضة) في حين حدث الرضا عنه 21 مريضة بنسبة 63,6%. </w:t>
      </w:r>
    </w:p>
    <w:p w:rsidR="00A75B78" w:rsidRDefault="00BC3CAB" w:rsidP="002F022C">
      <w:pPr>
        <w:spacing w:after="0" w:line="240" w:lineRule="auto"/>
        <w:jc w:val="mediumKashida"/>
        <w:rPr>
          <w:rFonts w:cs="Simplified Arabic"/>
          <w:sz w:val="28"/>
          <w:szCs w:val="28"/>
          <w:lang w:bidi="ar-SY"/>
        </w:rPr>
      </w:pPr>
      <w:r w:rsidRPr="002F022C">
        <w:rPr>
          <w:rFonts w:cs="Simplified Arabic" w:hint="cs"/>
          <w:sz w:val="28"/>
          <w:szCs w:val="28"/>
          <w:rtl/>
          <w:lang w:bidi="ar-SY"/>
        </w:rPr>
        <w:t>ويوضح ال</w:t>
      </w:r>
      <w:r w:rsidR="00A75B78" w:rsidRPr="002F022C">
        <w:rPr>
          <w:rFonts w:cs="Simplified Arabic" w:hint="cs"/>
          <w:sz w:val="28"/>
          <w:szCs w:val="28"/>
          <w:rtl/>
          <w:lang w:bidi="ar-SY"/>
        </w:rPr>
        <w:t>جدول رقم (</w:t>
      </w:r>
      <w:r w:rsidR="009F2548" w:rsidRPr="002F022C">
        <w:rPr>
          <w:rFonts w:cs="Simplified Arabic" w:hint="cs"/>
          <w:sz w:val="28"/>
          <w:szCs w:val="28"/>
          <w:rtl/>
          <w:lang w:bidi="ar-SY"/>
        </w:rPr>
        <w:t>10</w:t>
      </w:r>
      <w:r w:rsidR="00A75B78" w:rsidRPr="002F022C">
        <w:rPr>
          <w:rFonts w:cs="Simplified Arabic" w:hint="cs"/>
          <w:sz w:val="28"/>
          <w:szCs w:val="28"/>
          <w:rtl/>
          <w:lang w:bidi="ar-SY"/>
        </w:rPr>
        <w:t>)</w:t>
      </w:r>
      <w:r w:rsidRPr="002F022C">
        <w:rPr>
          <w:rFonts w:cs="Simplified Arabic" w:hint="cs"/>
          <w:sz w:val="28"/>
          <w:szCs w:val="28"/>
          <w:rtl/>
          <w:lang w:bidi="ar-SY"/>
        </w:rPr>
        <w:t xml:space="preserve"> النتائج السابقة</w:t>
      </w:r>
    </w:p>
    <w:p w:rsidR="00E41604" w:rsidRDefault="00985823" w:rsidP="002F022C">
      <w:pPr>
        <w:spacing w:after="0" w:line="240" w:lineRule="auto"/>
        <w:jc w:val="mediumKashida"/>
        <w:rPr>
          <w:rFonts w:cs="Simplified Arabic"/>
          <w:sz w:val="28"/>
          <w:szCs w:val="28"/>
          <w:lang w:bidi="ar-SY"/>
        </w:rPr>
      </w:pPr>
      <w:r>
        <w:rPr>
          <w:rFonts w:cs="Simplified Arabic"/>
          <w:noProof/>
          <w:sz w:val="28"/>
          <w:szCs w:val="28"/>
        </w:rPr>
        <w:pict>
          <v:roundrect id="_x0000_s1062" style="position:absolute;left:0;text-align:left;margin-left:-6.8pt;margin-top:6.95pt;width:428.3pt;height:33.25pt;z-index:251699200" arcsize="10923f">
            <v:textbox style="mso-next-textbox:#_x0000_s1062">
              <w:txbxContent>
                <w:p w:rsidR="00F14F34" w:rsidRPr="00F14F34" w:rsidRDefault="00F14F34" w:rsidP="00F14F34">
                  <w:pPr>
                    <w:spacing w:after="0" w:line="240" w:lineRule="auto"/>
                    <w:ind w:firstLine="567"/>
                    <w:jc w:val="center"/>
                    <w:rPr>
                      <w:rFonts w:cs="Simplified Arabic"/>
                      <w:sz w:val="28"/>
                      <w:szCs w:val="28"/>
                      <w:lang w:bidi="ar-SY"/>
                    </w:rPr>
                  </w:pPr>
                  <w:r w:rsidRPr="002F022C">
                    <w:rPr>
                      <w:rFonts w:cs="Simplified Arabic" w:hint="cs"/>
                      <w:sz w:val="28"/>
                      <w:szCs w:val="28"/>
                      <w:rtl/>
                      <w:lang w:bidi="ar-SY"/>
                    </w:rPr>
                    <w:t>الجدول رقم (10)</w:t>
                  </w:r>
                  <w:r w:rsidRPr="00E41604">
                    <w:rPr>
                      <w:rFonts w:cs="Simplified Arabic" w:hint="cs"/>
                      <w:b/>
                      <w:bCs/>
                      <w:sz w:val="28"/>
                      <w:szCs w:val="28"/>
                      <w:rtl/>
                      <w:lang w:bidi="ar-SY"/>
                    </w:rPr>
                    <w:t>جدول يبين نتائج الدراسة من حيث رضا المريضات</w:t>
                  </w:r>
                </w:p>
              </w:txbxContent>
            </v:textbox>
          </v:roundrect>
        </w:pict>
      </w:r>
    </w:p>
    <w:p w:rsidR="00E41604" w:rsidRPr="002F022C" w:rsidRDefault="00E41604" w:rsidP="002F022C">
      <w:pPr>
        <w:spacing w:after="0" w:line="240" w:lineRule="auto"/>
        <w:jc w:val="mediumKashida"/>
        <w:rPr>
          <w:rFonts w:cs="Simplified Arabic"/>
          <w:sz w:val="28"/>
          <w:szCs w:val="28"/>
          <w:rtl/>
          <w:lang w:bidi="ar-SY"/>
        </w:rPr>
      </w:pPr>
    </w:p>
    <w:tbl>
      <w:tblPr>
        <w:tblStyle w:val="TableGrid"/>
        <w:bidiVisual/>
        <w:tblW w:w="0" w:type="auto"/>
        <w:tblLook w:val="04A0"/>
      </w:tblPr>
      <w:tblGrid>
        <w:gridCol w:w="2113"/>
        <w:gridCol w:w="17"/>
        <w:gridCol w:w="2130"/>
        <w:gridCol w:w="2131"/>
        <w:gridCol w:w="2131"/>
      </w:tblGrid>
      <w:tr w:rsidR="00A75B78" w:rsidRPr="002F022C" w:rsidTr="00817EED">
        <w:tc>
          <w:tcPr>
            <w:tcW w:w="4260" w:type="dxa"/>
            <w:gridSpan w:val="3"/>
            <w:tcBorders>
              <w:top w:val="dashDotStroked" w:sz="24" w:space="0" w:color="auto"/>
              <w:left w:val="dashDotStroked" w:sz="24" w:space="0" w:color="auto"/>
              <w:bottom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BFBFBF" w:themeFill="background1" w:themeFillShade="BF"/>
          </w:tcPr>
          <w:p w:rsidR="00A75B78" w:rsidRPr="002F022C" w:rsidRDefault="00A75B78" w:rsidP="002F022C">
            <w:pPr>
              <w:jc w:val="center"/>
              <w:rPr>
                <w:rFonts w:cs="Simplified Arabic"/>
                <w:b/>
                <w:bCs/>
                <w:sz w:val="28"/>
                <w:szCs w:val="28"/>
                <w:rtl/>
                <w:lang w:bidi="ar-SY"/>
              </w:rPr>
            </w:pPr>
            <w:r w:rsidRPr="002F022C">
              <w:rPr>
                <w:rFonts w:cs="Simplified Arabic"/>
                <w:b/>
                <w:bCs/>
                <w:sz w:val="28"/>
                <w:szCs w:val="28"/>
                <w:lang w:bidi="ar-SY"/>
              </w:rPr>
              <w:t>TOT</w:t>
            </w:r>
          </w:p>
        </w:tc>
        <w:tc>
          <w:tcPr>
            <w:tcW w:w="2131" w:type="dxa"/>
            <w:tcBorders>
              <w:top w:val="dashDotStroked" w:sz="24" w:space="0" w:color="auto"/>
              <w:left w:val="dashDotStroked" w:sz="24" w:space="0" w:color="auto"/>
              <w:bottom w:val="dashDotStroked" w:sz="24" w:space="0" w:color="auto"/>
              <w:right w:val="dashDotStroked" w:sz="24" w:space="0" w:color="auto"/>
            </w:tcBorders>
            <w:shd w:val="clear" w:color="auto" w:fill="BFBFBF" w:themeFill="background1" w:themeFillShade="BF"/>
          </w:tcPr>
          <w:p w:rsidR="00A75B78" w:rsidRPr="002F022C" w:rsidRDefault="00A75B78" w:rsidP="002F022C">
            <w:pPr>
              <w:jc w:val="center"/>
              <w:rPr>
                <w:rFonts w:cs="Simplified Arabic"/>
                <w:b/>
                <w:bCs/>
                <w:sz w:val="28"/>
                <w:szCs w:val="28"/>
                <w:lang w:bidi="ar-SY"/>
              </w:rPr>
            </w:pPr>
            <w:r w:rsidRPr="002F022C">
              <w:rPr>
                <w:rFonts w:cs="Simplified Arabic"/>
                <w:b/>
                <w:bCs/>
                <w:sz w:val="28"/>
                <w:szCs w:val="28"/>
                <w:lang w:bidi="ar-SY"/>
              </w:rPr>
              <w:t>TVT</w:t>
            </w:r>
          </w:p>
        </w:tc>
      </w:tr>
      <w:tr w:rsidR="00A75B78" w:rsidRPr="002F022C" w:rsidTr="00852290">
        <w:trPr>
          <w:trHeight w:val="624"/>
        </w:trPr>
        <w:tc>
          <w:tcPr>
            <w:tcW w:w="4260" w:type="dxa"/>
            <w:gridSpan w:val="3"/>
            <w:tcBorders>
              <w:top w:val="dashDotStroked" w:sz="24" w:space="0" w:color="auto"/>
              <w:left w:val="dashDotStroked" w:sz="24" w:space="0" w:color="auto"/>
              <w:bottom w:val="dashDotStroked" w:sz="24" w:space="0" w:color="auto"/>
              <w:right w:val="dashDotStroked" w:sz="24" w:space="0" w:color="auto"/>
            </w:tcBorders>
          </w:tcPr>
          <w:p w:rsidR="00A75B78" w:rsidRPr="002F022C" w:rsidRDefault="00A75B78" w:rsidP="002F022C">
            <w:pPr>
              <w:jc w:val="center"/>
              <w:rPr>
                <w:rFonts w:cs="Simplified Arabic"/>
                <w:sz w:val="28"/>
                <w:szCs w:val="28"/>
                <w:rtl/>
                <w:lang w:bidi="ar-SY"/>
              </w:rPr>
            </w:pPr>
            <w:r w:rsidRPr="002F022C">
              <w:rPr>
                <w:rFonts w:cs="Simplified Arabic" w:hint="cs"/>
                <w:sz w:val="28"/>
                <w:szCs w:val="28"/>
                <w:rtl/>
                <w:lang w:bidi="ar-SY"/>
              </w:rPr>
              <w:t xml:space="preserve">العدد الكلي للمجموعة </w:t>
            </w:r>
          </w:p>
        </w:tc>
        <w:tc>
          <w:tcPr>
            <w:tcW w:w="2131" w:type="dxa"/>
            <w:tcBorders>
              <w:top w:val="dashDotStroked" w:sz="24" w:space="0" w:color="auto"/>
              <w:left w:val="dashDotStroked" w:sz="24" w:space="0" w:color="auto"/>
              <w:bottom w:val="dashDotStroked" w:sz="24" w:space="0" w:color="auto"/>
              <w:right w:val="dashDotStroked" w:sz="24" w:space="0" w:color="auto"/>
            </w:tcBorders>
          </w:tcPr>
          <w:p w:rsidR="00A75B78" w:rsidRPr="002F022C" w:rsidRDefault="00A75B78" w:rsidP="002F022C">
            <w:pPr>
              <w:jc w:val="mediumKashida"/>
              <w:rPr>
                <w:rFonts w:cs="Simplified Arabic"/>
                <w:sz w:val="28"/>
                <w:szCs w:val="28"/>
                <w:lang w:bidi="ar-SY"/>
              </w:rPr>
            </w:pPr>
            <w:r w:rsidRPr="002F022C">
              <w:rPr>
                <w:rFonts w:cs="Simplified Arabic" w:hint="cs"/>
                <w:sz w:val="28"/>
                <w:szCs w:val="28"/>
                <w:rtl/>
                <w:lang w:bidi="ar-SY"/>
              </w:rPr>
              <w:t>20</w:t>
            </w:r>
          </w:p>
        </w:tc>
        <w:tc>
          <w:tcPr>
            <w:tcW w:w="2131" w:type="dxa"/>
            <w:tcBorders>
              <w:top w:val="dashDotStroked" w:sz="24" w:space="0" w:color="auto"/>
              <w:left w:val="dashDotStroked" w:sz="24" w:space="0" w:color="auto"/>
              <w:bottom w:val="dashDotStroked" w:sz="24" w:space="0" w:color="auto"/>
              <w:right w:val="dashDotStroked" w:sz="24" w:space="0" w:color="auto"/>
            </w:tcBorders>
          </w:tcPr>
          <w:p w:rsidR="00A75B78" w:rsidRPr="002F022C" w:rsidRDefault="00A75B78" w:rsidP="002F022C">
            <w:pPr>
              <w:jc w:val="mediumKashida"/>
              <w:rPr>
                <w:rFonts w:cs="Simplified Arabic"/>
                <w:sz w:val="28"/>
                <w:szCs w:val="28"/>
                <w:lang w:bidi="ar-SY"/>
              </w:rPr>
            </w:pPr>
            <w:r w:rsidRPr="002F022C">
              <w:rPr>
                <w:rFonts w:cs="Simplified Arabic" w:hint="cs"/>
                <w:sz w:val="28"/>
                <w:szCs w:val="28"/>
                <w:rtl/>
                <w:lang w:bidi="ar-SY"/>
              </w:rPr>
              <w:t>33</w:t>
            </w:r>
          </w:p>
        </w:tc>
      </w:tr>
      <w:tr w:rsidR="00984720" w:rsidRPr="002F022C" w:rsidTr="00F90FD9">
        <w:trPr>
          <w:trHeight w:val="598"/>
        </w:trPr>
        <w:tc>
          <w:tcPr>
            <w:tcW w:w="2113" w:type="dxa"/>
            <w:vMerge w:val="restart"/>
            <w:tcBorders>
              <w:top w:val="dashDotStroked" w:sz="24" w:space="0" w:color="auto"/>
              <w:left w:val="single" w:sz="4" w:space="0" w:color="auto"/>
              <w:right w:val="single" w:sz="4" w:space="0" w:color="auto"/>
            </w:tcBorders>
          </w:tcPr>
          <w:p w:rsidR="00984720" w:rsidRPr="002F022C" w:rsidRDefault="00984720" w:rsidP="002F022C">
            <w:pPr>
              <w:jc w:val="center"/>
              <w:rPr>
                <w:rFonts w:cs="Simplified Arabic"/>
                <w:sz w:val="28"/>
                <w:szCs w:val="28"/>
                <w:rtl/>
                <w:lang w:bidi="ar-SY"/>
              </w:rPr>
            </w:pPr>
            <w:r w:rsidRPr="002F022C">
              <w:rPr>
                <w:rFonts w:cs="Simplified Arabic" w:hint="cs"/>
                <w:sz w:val="28"/>
                <w:szCs w:val="28"/>
                <w:rtl/>
                <w:lang w:bidi="ar-SY"/>
              </w:rPr>
              <w:t>الشفاء الموضوعي</w:t>
            </w:r>
          </w:p>
        </w:tc>
        <w:tc>
          <w:tcPr>
            <w:tcW w:w="2147" w:type="dxa"/>
            <w:gridSpan w:val="2"/>
            <w:tcBorders>
              <w:top w:val="dashDotStroked" w:sz="24" w:space="0" w:color="auto"/>
              <w:left w:val="single" w:sz="4" w:space="0" w:color="auto"/>
              <w:bottom w:val="single" w:sz="4" w:space="0" w:color="auto"/>
              <w:right w:val="dashDotStroked" w:sz="24" w:space="0" w:color="auto"/>
            </w:tcBorders>
          </w:tcPr>
          <w:p w:rsidR="00984720" w:rsidRPr="002F022C" w:rsidRDefault="00984720" w:rsidP="002F022C">
            <w:pPr>
              <w:jc w:val="center"/>
              <w:rPr>
                <w:rFonts w:cs="Simplified Arabic"/>
                <w:sz w:val="28"/>
                <w:szCs w:val="28"/>
                <w:rtl/>
                <w:lang w:bidi="ar-SY"/>
              </w:rPr>
            </w:pPr>
            <w:r w:rsidRPr="002F022C">
              <w:rPr>
                <w:rFonts w:cs="Simplified Arabic" w:hint="cs"/>
                <w:sz w:val="28"/>
                <w:szCs w:val="28"/>
                <w:rtl/>
                <w:lang w:bidi="ar-SY"/>
              </w:rPr>
              <w:t>عدد المريضات</w:t>
            </w:r>
          </w:p>
        </w:tc>
        <w:tc>
          <w:tcPr>
            <w:tcW w:w="2131" w:type="dxa"/>
            <w:tcBorders>
              <w:top w:val="dashDotStroked" w:sz="24" w:space="0" w:color="auto"/>
              <w:left w:val="dashDotStroked" w:sz="24" w:space="0" w:color="auto"/>
              <w:bottom w:val="single" w:sz="4" w:space="0" w:color="auto"/>
              <w:right w:val="dashDotStroked" w:sz="24" w:space="0" w:color="auto"/>
            </w:tcBorders>
          </w:tcPr>
          <w:p w:rsidR="00984720" w:rsidRPr="002F022C" w:rsidRDefault="00984720" w:rsidP="002F022C">
            <w:pPr>
              <w:jc w:val="mediumKashida"/>
              <w:rPr>
                <w:rFonts w:cs="Simplified Arabic"/>
                <w:sz w:val="28"/>
                <w:szCs w:val="28"/>
                <w:rtl/>
                <w:lang w:bidi="ar-SY"/>
              </w:rPr>
            </w:pPr>
            <w:r w:rsidRPr="002F022C">
              <w:rPr>
                <w:rFonts w:cs="Simplified Arabic" w:hint="cs"/>
                <w:sz w:val="28"/>
                <w:szCs w:val="28"/>
                <w:rtl/>
                <w:lang w:bidi="ar-SY"/>
              </w:rPr>
              <w:t>15</w:t>
            </w:r>
          </w:p>
        </w:tc>
        <w:tc>
          <w:tcPr>
            <w:tcW w:w="2131" w:type="dxa"/>
            <w:tcBorders>
              <w:top w:val="dashDotStroked" w:sz="24" w:space="0" w:color="auto"/>
              <w:left w:val="dashDotStroked" w:sz="24" w:space="0" w:color="auto"/>
              <w:bottom w:val="single" w:sz="4" w:space="0" w:color="auto"/>
              <w:right w:val="dashDotStroked" w:sz="24" w:space="0" w:color="auto"/>
            </w:tcBorders>
          </w:tcPr>
          <w:p w:rsidR="00984720" w:rsidRPr="002F022C" w:rsidRDefault="00984720" w:rsidP="002F022C">
            <w:pPr>
              <w:jc w:val="mediumKashida"/>
              <w:rPr>
                <w:rFonts w:cs="Simplified Arabic"/>
                <w:sz w:val="28"/>
                <w:szCs w:val="28"/>
                <w:rtl/>
                <w:lang w:bidi="ar-SY"/>
              </w:rPr>
            </w:pPr>
            <w:r w:rsidRPr="002F022C">
              <w:rPr>
                <w:rFonts w:cs="Simplified Arabic" w:hint="cs"/>
                <w:sz w:val="28"/>
                <w:szCs w:val="28"/>
                <w:rtl/>
                <w:lang w:bidi="ar-SY"/>
              </w:rPr>
              <w:t>25</w:t>
            </w:r>
          </w:p>
        </w:tc>
      </w:tr>
      <w:tr w:rsidR="00984720" w:rsidRPr="002F022C" w:rsidTr="00F90FD9">
        <w:trPr>
          <w:trHeight w:val="580"/>
        </w:trPr>
        <w:tc>
          <w:tcPr>
            <w:tcW w:w="2113" w:type="dxa"/>
            <w:vMerge/>
            <w:tcBorders>
              <w:left w:val="single" w:sz="4" w:space="0" w:color="auto"/>
              <w:bottom w:val="dashDotStroked" w:sz="24" w:space="0" w:color="auto"/>
              <w:right w:val="single" w:sz="4" w:space="0" w:color="auto"/>
            </w:tcBorders>
          </w:tcPr>
          <w:p w:rsidR="00984720" w:rsidRPr="002F022C" w:rsidRDefault="00984720" w:rsidP="002F022C">
            <w:pPr>
              <w:jc w:val="center"/>
              <w:rPr>
                <w:rFonts w:cs="Simplified Arabic"/>
                <w:sz w:val="28"/>
                <w:szCs w:val="28"/>
                <w:rtl/>
                <w:lang w:bidi="ar-SY"/>
              </w:rPr>
            </w:pPr>
          </w:p>
        </w:tc>
        <w:tc>
          <w:tcPr>
            <w:tcW w:w="2147" w:type="dxa"/>
            <w:gridSpan w:val="2"/>
            <w:tcBorders>
              <w:top w:val="single" w:sz="4" w:space="0" w:color="auto"/>
              <w:left w:val="single" w:sz="4" w:space="0" w:color="auto"/>
              <w:bottom w:val="dashDotStroked" w:sz="24" w:space="0" w:color="auto"/>
              <w:right w:val="dashDotStroked" w:sz="24" w:space="0" w:color="auto"/>
            </w:tcBorders>
          </w:tcPr>
          <w:p w:rsidR="00984720" w:rsidRPr="002F022C" w:rsidRDefault="00984720" w:rsidP="002F022C">
            <w:pPr>
              <w:jc w:val="center"/>
              <w:rPr>
                <w:rFonts w:cs="Simplified Arabic"/>
                <w:sz w:val="28"/>
                <w:szCs w:val="28"/>
                <w:rtl/>
                <w:lang w:bidi="ar-SY"/>
              </w:rPr>
            </w:pPr>
            <w:r w:rsidRPr="002F022C">
              <w:rPr>
                <w:rFonts w:cs="Simplified Arabic" w:hint="cs"/>
                <w:sz w:val="28"/>
                <w:szCs w:val="28"/>
                <w:rtl/>
                <w:lang w:bidi="ar-SY"/>
              </w:rPr>
              <w:t>النسبة المئوية</w:t>
            </w:r>
          </w:p>
        </w:tc>
        <w:tc>
          <w:tcPr>
            <w:tcW w:w="2131" w:type="dxa"/>
            <w:tcBorders>
              <w:top w:val="single" w:sz="4" w:space="0" w:color="auto"/>
              <w:left w:val="dashDotStroked" w:sz="24" w:space="0" w:color="auto"/>
              <w:bottom w:val="dashDotStroked" w:sz="24" w:space="0" w:color="auto"/>
              <w:right w:val="dashDotStroked" w:sz="24" w:space="0" w:color="auto"/>
            </w:tcBorders>
          </w:tcPr>
          <w:p w:rsidR="00984720" w:rsidRPr="002F022C" w:rsidRDefault="00984720" w:rsidP="002F022C">
            <w:pPr>
              <w:jc w:val="mediumKashida"/>
              <w:rPr>
                <w:rFonts w:cs="Simplified Arabic"/>
                <w:sz w:val="28"/>
                <w:szCs w:val="28"/>
                <w:rtl/>
                <w:lang w:bidi="ar-SY"/>
              </w:rPr>
            </w:pPr>
            <w:r w:rsidRPr="002F022C">
              <w:rPr>
                <w:rFonts w:cs="Simplified Arabic" w:hint="cs"/>
                <w:sz w:val="28"/>
                <w:szCs w:val="28"/>
                <w:rtl/>
                <w:lang w:bidi="ar-SY"/>
              </w:rPr>
              <w:t>75%</w:t>
            </w:r>
          </w:p>
        </w:tc>
        <w:tc>
          <w:tcPr>
            <w:tcW w:w="2131" w:type="dxa"/>
            <w:tcBorders>
              <w:top w:val="single" w:sz="4" w:space="0" w:color="auto"/>
              <w:left w:val="dashDotStroked" w:sz="24" w:space="0" w:color="auto"/>
              <w:bottom w:val="dashDotStroked" w:sz="24" w:space="0" w:color="auto"/>
              <w:right w:val="dashDotStroked" w:sz="24" w:space="0" w:color="auto"/>
            </w:tcBorders>
          </w:tcPr>
          <w:p w:rsidR="00984720" w:rsidRPr="002F022C" w:rsidRDefault="00984720" w:rsidP="002F022C">
            <w:pPr>
              <w:jc w:val="mediumKashida"/>
              <w:rPr>
                <w:rFonts w:cs="Simplified Arabic"/>
                <w:sz w:val="28"/>
                <w:szCs w:val="28"/>
                <w:rtl/>
                <w:lang w:bidi="ar-SY"/>
              </w:rPr>
            </w:pPr>
            <w:r w:rsidRPr="002F022C">
              <w:rPr>
                <w:rFonts w:cs="Simplified Arabic" w:hint="cs"/>
                <w:sz w:val="28"/>
                <w:szCs w:val="28"/>
                <w:rtl/>
                <w:lang w:bidi="ar-SY"/>
              </w:rPr>
              <w:t>75,7%</w:t>
            </w:r>
          </w:p>
        </w:tc>
      </w:tr>
      <w:tr w:rsidR="00A75B78" w:rsidRPr="002F022C" w:rsidTr="00984720">
        <w:tc>
          <w:tcPr>
            <w:tcW w:w="2130" w:type="dxa"/>
            <w:gridSpan w:val="2"/>
            <w:vMerge w:val="restart"/>
            <w:tcBorders>
              <w:top w:val="dashDotStroked" w:sz="24" w:space="0" w:color="auto"/>
              <w:lef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الرضا</w:t>
            </w:r>
          </w:p>
        </w:tc>
        <w:tc>
          <w:tcPr>
            <w:tcW w:w="2130" w:type="dxa"/>
            <w:tcBorders>
              <w:top w:val="dashDotStroked" w:sz="24" w:space="0" w:color="auto"/>
              <w:bottom w:val="single" w:sz="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عدد المريضات </w:t>
            </w:r>
          </w:p>
        </w:tc>
        <w:tc>
          <w:tcPr>
            <w:tcW w:w="2131" w:type="dxa"/>
            <w:tcBorders>
              <w:top w:val="dashDotStroked" w:sz="24" w:space="0" w:color="auto"/>
              <w:left w:val="dashDotStroked" w:sz="24" w:space="0" w:color="auto"/>
              <w:right w:val="dashDotStroked" w:sz="24" w:space="0" w:color="auto"/>
            </w:tcBorders>
          </w:tcPr>
          <w:p w:rsidR="00A75B78" w:rsidRPr="002F022C" w:rsidRDefault="00A75B78" w:rsidP="002F022C">
            <w:pPr>
              <w:jc w:val="mediumKashida"/>
              <w:rPr>
                <w:rFonts w:cs="Simplified Arabic"/>
                <w:sz w:val="28"/>
                <w:szCs w:val="28"/>
                <w:lang w:bidi="ar-SY"/>
              </w:rPr>
            </w:pPr>
            <w:r w:rsidRPr="002F022C">
              <w:rPr>
                <w:rFonts w:cs="Simplified Arabic" w:hint="cs"/>
                <w:sz w:val="28"/>
                <w:szCs w:val="28"/>
                <w:rtl/>
                <w:lang w:bidi="ar-SY"/>
              </w:rPr>
              <w:t>12</w:t>
            </w:r>
          </w:p>
        </w:tc>
        <w:tc>
          <w:tcPr>
            <w:tcW w:w="2131" w:type="dxa"/>
            <w:tcBorders>
              <w:top w:val="dashDotStroked" w:sz="24" w:space="0" w:color="auto"/>
              <w:left w:val="dashDotStroked" w:sz="24" w:space="0" w:color="auto"/>
              <w:right w:val="dashDotStroked" w:sz="24" w:space="0" w:color="auto"/>
            </w:tcBorders>
          </w:tcPr>
          <w:p w:rsidR="00A75B78" w:rsidRPr="002F022C" w:rsidRDefault="00A75B78" w:rsidP="002F022C">
            <w:pPr>
              <w:jc w:val="mediumKashida"/>
              <w:rPr>
                <w:rFonts w:cs="Simplified Arabic"/>
                <w:sz w:val="28"/>
                <w:szCs w:val="28"/>
                <w:lang w:bidi="ar-SY"/>
              </w:rPr>
            </w:pPr>
            <w:r w:rsidRPr="002F022C">
              <w:rPr>
                <w:rFonts w:cs="Simplified Arabic" w:hint="cs"/>
                <w:sz w:val="28"/>
                <w:szCs w:val="28"/>
                <w:rtl/>
                <w:lang w:bidi="ar-SY"/>
              </w:rPr>
              <w:t>21</w:t>
            </w:r>
          </w:p>
        </w:tc>
      </w:tr>
      <w:tr w:rsidR="00A75B78" w:rsidRPr="002F022C" w:rsidTr="00984720">
        <w:tc>
          <w:tcPr>
            <w:tcW w:w="2130" w:type="dxa"/>
            <w:gridSpan w:val="2"/>
            <w:vMerge/>
            <w:tcBorders>
              <w:left w:val="dashDotStroked" w:sz="24" w:space="0" w:color="auto"/>
              <w:bottom w:val="dashDotStroked" w:sz="24" w:space="0" w:color="auto"/>
            </w:tcBorders>
          </w:tcPr>
          <w:p w:rsidR="00A75B78" w:rsidRPr="002F022C" w:rsidRDefault="00A75B78" w:rsidP="002F022C">
            <w:pPr>
              <w:jc w:val="mediumKashida"/>
              <w:rPr>
                <w:rFonts w:cs="Simplified Arabic"/>
                <w:sz w:val="28"/>
                <w:szCs w:val="28"/>
                <w:rtl/>
                <w:lang w:bidi="ar-SY"/>
              </w:rPr>
            </w:pPr>
          </w:p>
        </w:tc>
        <w:tc>
          <w:tcPr>
            <w:tcW w:w="2130" w:type="dxa"/>
            <w:tcBorders>
              <w:top w:val="single" w:sz="4" w:space="0" w:color="auto"/>
              <w:bottom w:val="dashDotStroked" w:sz="24" w:space="0" w:color="auto"/>
              <w:right w:val="dashDotStroked" w:sz="24" w:space="0" w:color="auto"/>
            </w:tcBorders>
          </w:tcPr>
          <w:p w:rsidR="00A75B78" w:rsidRPr="002F022C" w:rsidRDefault="00A75B78" w:rsidP="002F022C">
            <w:pPr>
              <w:jc w:val="mediumKashida"/>
              <w:rPr>
                <w:rFonts w:cs="Simplified Arabic"/>
                <w:sz w:val="28"/>
                <w:szCs w:val="28"/>
                <w:rtl/>
                <w:lang w:bidi="ar-SY"/>
              </w:rPr>
            </w:pPr>
            <w:r w:rsidRPr="002F022C">
              <w:rPr>
                <w:rFonts w:cs="Simplified Arabic" w:hint="cs"/>
                <w:sz w:val="28"/>
                <w:szCs w:val="28"/>
                <w:rtl/>
                <w:lang w:bidi="ar-SY"/>
              </w:rPr>
              <w:t xml:space="preserve">النسبة المئوية </w:t>
            </w:r>
          </w:p>
        </w:tc>
        <w:tc>
          <w:tcPr>
            <w:tcW w:w="2131" w:type="dxa"/>
            <w:tcBorders>
              <w:left w:val="dashDotStroked" w:sz="24" w:space="0" w:color="auto"/>
              <w:bottom w:val="dashDotStroked" w:sz="24" w:space="0" w:color="auto"/>
              <w:right w:val="dashDotStroked" w:sz="24" w:space="0" w:color="auto"/>
            </w:tcBorders>
          </w:tcPr>
          <w:p w:rsidR="00A75B78" w:rsidRPr="002F022C" w:rsidRDefault="0014461E" w:rsidP="002F022C">
            <w:pPr>
              <w:jc w:val="mediumKashida"/>
              <w:rPr>
                <w:rFonts w:cs="Simplified Arabic"/>
                <w:sz w:val="28"/>
                <w:szCs w:val="28"/>
                <w:rtl/>
                <w:lang w:bidi="ar-SY"/>
              </w:rPr>
            </w:pPr>
            <w:r w:rsidRPr="002F022C">
              <w:rPr>
                <w:rFonts w:cs="Simplified Arabic" w:hint="cs"/>
                <w:sz w:val="28"/>
                <w:szCs w:val="28"/>
                <w:rtl/>
                <w:lang w:bidi="ar-SY"/>
              </w:rPr>
              <w:t>60</w:t>
            </w:r>
            <w:r w:rsidR="00A75B78" w:rsidRPr="002F022C">
              <w:rPr>
                <w:rFonts w:cs="Simplified Arabic" w:hint="cs"/>
                <w:sz w:val="28"/>
                <w:szCs w:val="28"/>
                <w:rtl/>
                <w:lang w:bidi="ar-SY"/>
              </w:rPr>
              <w:t>%</w:t>
            </w:r>
          </w:p>
        </w:tc>
        <w:tc>
          <w:tcPr>
            <w:tcW w:w="2131" w:type="dxa"/>
            <w:tcBorders>
              <w:left w:val="dashDotStroked" w:sz="24" w:space="0" w:color="auto"/>
              <w:bottom w:val="dashDotStroked" w:sz="24" w:space="0" w:color="auto"/>
              <w:right w:val="dashDotStroked" w:sz="24" w:space="0" w:color="auto"/>
            </w:tcBorders>
          </w:tcPr>
          <w:p w:rsidR="00A75B78" w:rsidRPr="002F022C" w:rsidRDefault="0014461E" w:rsidP="002F022C">
            <w:pPr>
              <w:jc w:val="mediumKashida"/>
              <w:rPr>
                <w:rFonts w:cs="Simplified Arabic"/>
                <w:sz w:val="28"/>
                <w:szCs w:val="28"/>
                <w:rtl/>
                <w:lang w:bidi="ar-SY"/>
              </w:rPr>
            </w:pPr>
            <w:r w:rsidRPr="002F022C">
              <w:rPr>
                <w:rFonts w:cs="Simplified Arabic" w:hint="cs"/>
                <w:sz w:val="28"/>
                <w:szCs w:val="28"/>
                <w:rtl/>
                <w:lang w:bidi="ar-SY"/>
              </w:rPr>
              <w:t>63,6</w:t>
            </w:r>
            <w:r w:rsidR="00A75B78" w:rsidRPr="002F022C">
              <w:rPr>
                <w:rFonts w:cs="Simplified Arabic" w:hint="cs"/>
                <w:sz w:val="28"/>
                <w:szCs w:val="28"/>
                <w:rtl/>
                <w:lang w:bidi="ar-SY"/>
              </w:rPr>
              <w:t>%</w:t>
            </w:r>
          </w:p>
        </w:tc>
      </w:tr>
    </w:tbl>
    <w:p w:rsidR="003576F8" w:rsidRPr="002F022C" w:rsidRDefault="003576F8" w:rsidP="00E41604">
      <w:pPr>
        <w:spacing w:after="0" w:line="240" w:lineRule="auto"/>
        <w:rPr>
          <w:rFonts w:cs="Simplified Arabic"/>
          <w:sz w:val="28"/>
          <w:szCs w:val="28"/>
          <w:rtl/>
          <w:lang w:bidi="ar-SY"/>
        </w:rPr>
      </w:pPr>
    </w:p>
    <w:p w:rsidR="003576F8" w:rsidRDefault="003576F8" w:rsidP="002F022C">
      <w:pPr>
        <w:spacing w:after="0" w:line="240" w:lineRule="auto"/>
        <w:jc w:val="mediumKashida"/>
        <w:rPr>
          <w:rFonts w:cs="Simplified Arabic"/>
          <w:sz w:val="28"/>
          <w:szCs w:val="28"/>
          <w:lang w:bidi="ar-SY"/>
        </w:rPr>
      </w:pPr>
    </w:p>
    <w:p w:rsidR="00985823" w:rsidRPr="002F022C" w:rsidRDefault="00985823" w:rsidP="002F022C">
      <w:pPr>
        <w:spacing w:after="0" w:line="240" w:lineRule="auto"/>
        <w:jc w:val="mediumKashida"/>
        <w:rPr>
          <w:rFonts w:cs="Simplified Arabic"/>
          <w:sz w:val="28"/>
          <w:szCs w:val="28"/>
          <w:rtl/>
          <w:lang w:bidi="ar-SY"/>
        </w:rPr>
      </w:pPr>
    </w:p>
    <w:p w:rsidR="00B20BD6" w:rsidRPr="002F022C" w:rsidRDefault="00BC5AC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يبين الشكل رقم (</w:t>
      </w:r>
      <w:r w:rsidR="00F36713" w:rsidRPr="002F022C">
        <w:rPr>
          <w:rFonts w:cs="Simplified Arabic" w:hint="cs"/>
          <w:sz w:val="28"/>
          <w:szCs w:val="28"/>
          <w:rtl/>
          <w:lang w:bidi="ar-SY"/>
        </w:rPr>
        <w:t>27</w:t>
      </w:r>
      <w:r w:rsidRPr="002F022C">
        <w:rPr>
          <w:rFonts w:cs="Simplified Arabic" w:hint="cs"/>
          <w:sz w:val="28"/>
          <w:szCs w:val="28"/>
          <w:rtl/>
          <w:lang w:bidi="ar-SY"/>
        </w:rPr>
        <w:t>) النتائج السابقة</w:t>
      </w:r>
    </w:p>
    <w:p w:rsidR="00B20BD6" w:rsidRPr="002F022C" w:rsidRDefault="00B20BD6" w:rsidP="002F022C">
      <w:pPr>
        <w:spacing w:after="0" w:line="240" w:lineRule="auto"/>
        <w:ind w:firstLine="567"/>
        <w:jc w:val="mediumKashida"/>
        <w:rPr>
          <w:rFonts w:cs="Simplified Arabic"/>
          <w:sz w:val="28"/>
          <w:szCs w:val="28"/>
          <w:rtl/>
          <w:lang w:bidi="ar-SY"/>
        </w:rPr>
      </w:pPr>
    </w:p>
    <w:p w:rsidR="00B20BD6" w:rsidRPr="002F022C" w:rsidRDefault="006B1D5F" w:rsidP="002F022C">
      <w:pPr>
        <w:spacing w:after="0" w:line="240" w:lineRule="auto"/>
        <w:ind w:firstLine="567"/>
        <w:jc w:val="mediumKashida"/>
        <w:rPr>
          <w:rFonts w:cs="Simplified Arabic"/>
          <w:sz w:val="28"/>
          <w:szCs w:val="28"/>
          <w:rtl/>
          <w:lang w:bidi="ar-SY"/>
        </w:rPr>
      </w:pPr>
      <w:r>
        <w:rPr>
          <w:rFonts w:cs="Simplified Arabic"/>
          <w:noProof/>
          <w:sz w:val="28"/>
          <w:szCs w:val="28"/>
          <w:rtl/>
        </w:rPr>
        <w:pict>
          <v:roundrect id="_x0000_s1063" style="position:absolute;left:0;text-align:left;margin-left:57.6pt;margin-top:206.05pt;width:297.35pt;height:53.3pt;z-index:251700224" arcsize="10923f">
            <v:textbox style="mso-next-textbox:#_x0000_s1063">
              <w:txbxContent>
                <w:p w:rsidR="00F14F34" w:rsidRDefault="00F14F34" w:rsidP="00885BAB">
                  <w:pPr>
                    <w:jc w:val="center"/>
                  </w:pPr>
                  <w:r>
                    <w:rPr>
                      <w:rFonts w:cs="Simplified Arabic" w:hint="cs"/>
                      <w:b/>
                      <w:bCs/>
                      <w:sz w:val="32"/>
                      <w:szCs w:val="32"/>
                      <w:rtl/>
                      <w:lang w:bidi="ar-SY"/>
                    </w:rPr>
                    <w:t>الشكل يبين نتائج الدراسة من حيث رضا المريضات</w:t>
                  </w:r>
                </w:p>
              </w:txbxContent>
            </v:textbox>
          </v:roundrect>
        </w:pict>
      </w:r>
      <w:r w:rsidR="001D5871" w:rsidRPr="002F022C">
        <w:rPr>
          <w:rFonts w:cs="Simplified Arabic"/>
          <w:noProof/>
          <w:sz w:val="28"/>
          <w:szCs w:val="28"/>
          <w:rtl/>
        </w:rPr>
        <w:drawing>
          <wp:inline distT="0" distB="0" distL="0" distR="0">
            <wp:extent cx="4572000" cy="2743200"/>
            <wp:effectExtent l="19050" t="0" r="19050" b="0"/>
            <wp:docPr id="25"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885BAB" w:rsidRPr="002F022C" w:rsidRDefault="00885BAB" w:rsidP="002F022C">
      <w:pPr>
        <w:spacing w:after="0" w:line="240" w:lineRule="auto"/>
        <w:ind w:firstLine="567"/>
        <w:jc w:val="center"/>
        <w:rPr>
          <w:rFonts w:cs="Simplified Arabic"/>
          <w:sz w:val="28"/>
          <w:szCs w:val="28"/>
          <w:rtl/>
          <w:lang w:bidi="ar-SY"/>
        </w:rPr>
      </w:pPr>
    </w:p>
    <w:p w:rsidR="00885BAB" w:rsidRPr="002F022C" w:rsidRDefault="00885BAB" w:rsidP="002F022C">
      <w:pPr>
        <w:spacing w:after="0" w:line="240" w:lineRule="auto"/>
        <w:ind w:firstLine="567"/>
        <w:jc w:val="center"/>
        <w:rPr>
          <w:rFonts w:cs="Simplified Arabic"/>
          <w:sz w:val="28"/>
          <w:szCs w:val="28"/>
          <w:rtl/>
          <w:lang w:bidi="ar-SY"/>
        </w:rPr>
      </w:pPr>
    </w:p>
    <w:p w:rsidR="00E41604" w:rsidRDefault="00E41604" w:rsidP="002F022C">
      <w:pPr>
        <w:spacing w:after="0" w:line="240" w:lineRule="auto"/>
        <w:ind w:firstLine="567"/>
        <w:jc w:val="center"/>
        <w:rPr>
          <w:rFonts w:cs="Simplified Arabic"/>
          <w:sz w:val="28"/>
          <w:szCs w:val="28"/>
          <w:lang w:bidi="ar-SY"/>
        </w:rPr>
      </w:pPr>
    </w:p>
    <w:p w:rsidR="00B20BD6" w:rsidRPr="002F022C" w:rsidRDefault="001D5871" w:rsidP="002F022C">
      <w:pPr>
        <w:spacing w:after="0" w:line="240" w:lineRule="auto"/>
        <w:ind w:firstLine="567"/>
        <w:jc w:val="center"/>
        <w:rPr>
          <w:rFonts w:cs="Simplified Arabic"/>
          <w:sz w:val="28"/>
          <w:szCs w:val="28"/>
          <w:rtl/>
          <w:lang w:bidi="ar-SY"/>
        </w:rPr>
      </w:pPr>
      <w:r w:rsidRPr="002F022C">
        <w:rPr>
          <w:rFonts w:cs="Simplified Arabic" w:hint="cs"/>
          <w:sz w:val="28"/>
          <w:szCs w:val="28"/>
          <w:rtl/>
          <w:lang w:bidi="ar-SY"/>
        </w:rPr>
        <w:t>الشكل رقم (</w:t>
      </w:r>
      <w:r w:rsidR="00F36713" w:rsidRPr="002F022C">
        <w:rPr>
          <w:rFonts w:cs="Simplified Arabic" w:hint="cs"/>
          <w:sz w:val="28"/>
          <w:szCs w:val="28"/>
          <w:rtl/>
          <w:lang w:bidi="ar-SY"/>
        </w:rPr>
        <w:t>27</w:t>
      </w:r>
      <w:r w:rsidRPr="002F022C">
        <w:rPr>
          <w:rFonts w:cs="Simplified Arabic" w:hint="cs"/>
          <w:sz w:val="28"/>
          <w:szCs w:val="28"/>
          <w:rtl/>
          <w:lang w:bidi="ar-SY"/>
        </w:rPr>
        <w:t>)</w:t>
      </w:r>
    </w:p>
    <w:p w:rsidR="00E41604" w:rsidRDefault="00E41604" w:rsidP="002F022C">
      <w:pPr>
        <w:spacing w:after="0" w:line="240" w:lineRule="auto"/>
        <w:ind w:firstLine="567"/>
        <w:jc w:val="mediumKashida"/>
        <w:rPr>
          <w:rFonts w:cs="Simplified Arabic"/>
          <w:sz w:val="28"/>
          <w:szCs w:val="28"/>
          <w:lang w:bidi="ar-SY"/>
        </w:rPr>
      </w:pPr>
    </w:p>
    <w:p w:rsidR="00B20BD6" w:rsidRPr="002F022C" w:rsidRDefault="002A7575"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وبإستخدام المعايير السريرية والشخصية وجدنا أنه في مجموعة  </w:t>
      </w:r>
      <w:r w:rsidRPr="002F022C">
        <w:rPr>
          <w:rFonts w:cs="Simplified Arabic"/>
          <w:sz w:val="28"/>
          <w:szCs w:val="28"/>
          <w:lang w:bidi="ar-SY"/>
        </w:rPr>
        <w:t xml:space="preserve">TOT </w:t>
      </w:r>
      <w:r w:rsidRPr="002F022C">
        <w:rPr>
          <w:rFonts w:cs="Simplified Arabic" w:hint="cs"/>
          <w:sz w:val="28"/>
          <w:szCs w:val="28"/>
          <w:rtl/>
        </w:rPr>
        <w:t xml:space="preserve">حدث التحسن الجيد عند 36 مريضة بنسبة 90% في حين حدث الرضا عند 32 مريضة بنسبة 80%. بينما في مجموعة </w:t>
      </w:r>
      <w:r w:rsidRPr="002F022C">
        <w:rPr>
          <w:rFonts w:cs="Simplified Arabic"/>
          <w:sz w:val="28"/>
          <w:szCs w:val="28"/>
        </w:rPr>
        <w:t>TVT</w:t>
      </w:r>
      <w:r w:rsidRPr="002F022C">
        <w:rPr>
          <w:rFonts w:cs="Simplified Arabic" w:hint="cs"/>
          <w:sz w:val="28"/>
          <w:szCs w:val="28"/>
          <w:rtl/>
          <w:lang w:bidi="ar-SY"/>
        </w:rPr>
        <w:t>حدث التحسن الجيد عند 36 مريضة بنسبة 90% في حين حدث الرضا عند 34 مريضة بنسبة 85%.</w:t>
      </w:r>
    </w:p>
    <w:p w:rsidR="00A3539F" w:rsidRPr="002F022C" w:rsidRDefault="00A3539F" w:rsidP="002F022C">
      <w:pPr>
        <w:spacing w:after="0" w:line="240" w:lineRule="auto"/>
        <w:jc w:val="mediumKashida"/>
        <w:rPr>
          <w:rFonts w:cs="Simplified Arabic"/>
          <w:sz w:val="28"/>
          <w:szCs w:val="28"/>
          <w:rtl/>
          <w:lang w:bidi="ar-SY"/>
        </w:rPr>
      </w:pPr>
    </w:p>
    <w:p w:rsidR="0099393B" w:rsidRDefault="0099393B"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Pr="002F022C" w:rsidRDefault="00E41604" w:rsidP="002F022C">
      <w:pPr>
        <w:spacing w:after="0" w:line="240" w:lineRule="auto"/>
        <w:ind w:firstLine="567"/>
        <w:jc w:val="mediumKashida"/>
        <w:rPr>
          <w:rFonts w:cs="Simplified Arabic"/>
          <w:sz w:val="28"/>
          <w:szCs w:val="28"/>
          <w:rtl/>
          <w:lang w:bidi="ar-SY"/>
        </w:rPr>
      </w:pPr>
    </w:p>
    <w:p w:rsidR="00E64CD5" w:rsidRPr="00E41604" w:rsidRDefault="002F03E6" w:rsidP="002F022C">
      <w:pPr>
        <w:spacing w:after="0" w:line="240" w:lineRule="auto"/>
        <w:contextualSpacing/>
        <w:jc w:val="both"/>
        <w:rPr>
          <w:rFonts w:cs="Simplified Arabic"/>
          <w:b/>
          <w:bCs/>
          <w:sz w:val="32"/>
          <w:szCs w:val="32"/>
          <w:lang w:bidi="ar-SY"/>
        </w:rPr>
      </w:pPr>
      <w:r w:rsidRPr="002F022C">
        <w:rPr>
          <w:rFonts w:cs="Simplified Arabic" w:hint="cs"/>
          <w:b/>
          <w:bCs/>
          <w:sz w:val="28"/>
          <w:szCs w:val="28"/>
          <w:rtl/>
          <w:lang w:bidi="ar-SY"/>
        </w:rPr>
        <w:t xml:space="preserve">3-5 </w:t>
      </w:r>
      <w:r w:rsidR="00B20BD6" w:rsidRPr="00E41604">
        <w:rPr>
          <w:rFonts w:cs="Simplified Arabic" w:hint="cs"/>
          <w:b/>
          <w:bCs/>
          <w:sz w:val="32"/>
          <w:szCs w:val="32"/>
          <w:rtl/>
          <w:lang w:bidi="ar-SY"/>
        </w:rPr>
        <w:t>المناقشة</w:t>
      </w:r>
      <w:r w:rsidR="006D67D7" w:rsidRPr="00E41604">
        <w:rPr>
          <w:rFonts w:cs="Simplified Arabic" w:hint="cs"/>
          <w:b/>
          <w:bCs/>
          <w:sz w:val="32"/>
          <w:szCs w:val="32"/>
          <w:rtl/>
          <w:lang w:bidi="ar-SY"/>
        </w:rPr>
        <w:t>:</w:t>
      </w:r>
    </w:p>
    <w:p w:rsidR="00E64CD5" w:rsidRPr="00E41604" w:rsidRDefault="00E64CD5" w:rsidP="002F022C">
      <w:pPr>
        <w:spacing w:after="0" w:line="240" w:lineRule="auto"/>
        <w:contextualSpacing/>
        <w:jc w:val="both"/>
        <w:rPr>
          <w:rFonts w:ascii="Simplified Arabic" w:hAnsi="Simplified Arabic" w:cs="Simplified Arabic"/>
          <w:b/>
          <w:bCs/>
          <w:sz w:val="32"/>
          <w:szCs w:val="32"/>
          <w:rtl/>
          <w:lang w:bidi="ar-SY"/>
        </w:rPr>
      </w:pPr>
      <w:r w:rsidRPr="00E41604">
        <w:rPr>
          <w:rFonts w:ascii="Simplified Arabic" w:hAnsi="Simplified Arabic" w:cs="Simplified Arabic"/>
          <w:b/>
          <w:bCs/>
          <w:sz w:val="32"/>
          <w:szCs w:val="32"/>
          <w:rtl/>
          <w:lang w:bidi="ar-SY"/>
        </w:rPr>
        <w:t xml:space="preserve"> التحليل الإحصائي:</w:t>
      </w:r>
    </w:p>
    <w:p w:rsidR="00F06F99" w:rsidRPr="002F022C" w:rsidRDefault="00E64CD5" w:rsidP="002F022C">
      <w:pPr>
        <w:spacing w:after="0" w:line="240" w:lineRule="auto"/>
        <w:contextualSpacing/>
        <w:jc w:val="both"/>
        <w:rPr>
          <w:rFonts w:ascii="Simplified Arabic" w:hAnsi="Simplified Arabic" w:cs="Simplified Arabic"/>
          <w:sz w:val="28"/>
          <w:szCs w:val="28"/>
          <w:rtl/>
          <w:lang w:bidi="ar-SY"/>
        </w:rPr>
      </w:pPr>
      <w:bookmarkStart w:id="4" w:name="OLE_LINK83"/>
      <w:bookmarkStart w:id="5" w:name="OLE_LINK84"/>
      <w:r w:rsidRPr="002F022C">
        <w:rPr>
          <w:rFonts w:ascii="Simplified Arabic" w:hAnsi="Simplified Arabic" w:cs="Simplified Arabic" w:hint="cs"/>
          <w:sz w:val="28"/>
          <w:szCs w:val="28"/>
          <w:rtl/>
          <w:lang w:bidi="ar-SY"/>
        </w:rPr>
        <w:t xml:space="preserve">           </w:t>
      </w:r>
      <w:r w:rsidRPr="002F022C">
        <w:rPr>
          <w:rFonts w:ascii="Simplified Arabic" w:hAnsi="Simplified Arabic" w:cs="Simplified Arabic"/>
          <w:sz w:val="28"/>
          <w:szCs w:val="28"/>
          <w:rtl/>
          <w:lang w:bidi="ar-SY"/>
        </w:rPr>
        <w:t xml:space="preserve">تم جدولة النتائج باستخدام برنامج </w:t>
      </w:r>
      <w:r w:rsidRPr="002F022C">
        <w:rPr>
          <w:rFonts w:ascii="Simplified Arabic" w:hAnsi="Simplified Arabic" w:cs="Simplified Arabic"/>
          <w:sz w:val="28"/>
          <w:szCs w:val="28"/>
          <w:lang w:bidi="ar-SY"/>
        </w:rPr>
        <w:t>MS-Excel 2007</w:t>
      </w:r>
      <w:r w:rsidRPr="002F022C">
        <w:rPr>
          <w:rFonts w:ascii="Simplified Arabic" w:hAnsi="Simplified Arabic" w:cs="Simplified Arabic"/>
          <w:sz w:val="28"/>
          <w:szCs w:val="28"/>
          <w:rtl/>
          <w:lang w:bidi="ar-SY"/>
        </w:rPr>
        <w:t xml:space="preserve"> </w:t>
      </w:r>
      <w:r w:rsidRPr="002F022C">
        <w:rPr>
          <w:rFonts w:ascii="Simplified Arabic" w:hAnsi="Simplified Arabic" w:cs="Simplified Arabic" w:hint="cs"/>
          <w:sz w:val="28"/>
          <w:szCs w:val="28"/>
          <w:rtl/>
          <w:lang w:bidi="ar-SY"/>
        </w:rPr>
        <w:t xml:space="preserve">وتحليلها باستخدام برنامج </w:t>
      </w:r>
      <w:r w:rsidRPr="002F022C">
        <w:rPr>
          <w:rFonts w:ascii="Simplified Arabic" w:hAnsi="Simplified Arabic" w:cs="Simplified Arabic"/>
          <w:sz w:val="28"/>
          <w:szCs w:val="28"/>
          <w:lang w:bidi="ar-SY"/>
        </w:rPr>
        <w:t xml:space="preserve">SPSS PASW Statistics18    </w:t>
      </w:r>
      <w:r w:rsidRPr="002F022C">
        <w:rPr>
          <w:rFonts w:ascii="Simplified Arabic" w:hAnsi="Simplified Arabic" w:cs="Simplified Arabic"/>
          <w:sz w:val="28"/>
          <w:szCs w:val="28"/>
          <w:rtl/>
          <w:lang w:bidi="ar-SY"/>
        </w:rPr>
        <w:t xml:space="preserve"> حيث تم الاعتماد على عدة اختبارات إحصائية وهي</w:t>
      </w:r>
      <w:r w:rsidRPr="002F022C">
        <w:rPr>
          <w:rFonts w:ascii="Simplified Arabic" w:hAnsi="Simplified Arabic" w:cs="Simplified Arabic"/>
          <w:sz w:val="28"/>
          <w:szCs w:val="28"/>
          <w:lang w:bidi="ar-SY"/>
        </w:rPr>
        <w:t xml:space="preserve">  </w:t>
      </w:r>
      <w:r w:rsidR="00F06F99" w:rsidRPr="002F022C">
        <w:rPr>
          <w:rFonts w:ascii="Simplified Arabic" w:hAnsi="Simplified Arabic" w:cs="Simplified Arabic"/>
          <w:sz w:val="28"/>
          <w:szCs w:val="28"/>
          <w:rtl/>
          <w:lang w:bidi="ar-SY"/>
        </w:rPr>
        <w:t>اختبار</w:t>
      </w:r>
      <w:r w:rsidR="00F06F99" w:rsidRPr="002F022C">
        <w:rPr>
          <w:rFonts w:ascii="Simplified Arabic" w:hAnsi="Simplified Arabic" w:cs="Simplified Arabic"/>
          <w:sz w:val="28"/>
          <w:szCs w:val="28"/>
          <w:lang w:bidi="ar-SY"/>
        </w:rPr>
        <w:t>T</w:t>
      </w:r>
      <w:r w:rsidR="00F06F99" w:rsidRPr="002F022C">
        <w:rPr>
          <w:rFonts w:cs="Simplified Arabic"/>
          <w:sz w:val="28"/>
          <w:szCs w:val="28"/>
          <w:lang w:bidi="ar-SY"/>
        </w:rPr>
        <w:t>-</w:t>
      </w:r>
      <w:r w:rsidR="00F06F99" w:rsidRPr="002F022C">
        <w:rPr>
          <w:rFonts w:ascii="Simplified Arabic" w:hAnsi="Simplified Arabic" w:cs="Simplified Arabic"/>
          <w:sz w:val="28"/>
          <w:szCs w:val="28"/>
          <w:lang w:bidi="ar-SY"/>
        </w:rPr>
        <w:t xml:space="preserve"> Test </w:t>
      </w:r>
      <w:r w:rsidR="00F06F99" w:rsidRPr="002F022C">
        <w:rPr>
          <w:rFonts w:ascii="Simplified Arabic" w:hAnsi="Simplified Arabic" w:cs="Simplified Arabic"/>
          <w:sz w:val="28"/>
          <w:szCs w:val="28"/>
          <w:rtl/>
          <w:lang w:bidi="ar-SY"/>
        </w:rPr>
        <w:t xml:space="preserve"> للعينات المستقلة </w:t>
      </w:r>
      <w:r w:rsidR="00F06F99" w:rsidRPr="002F022C">
        <w:rPr>
          <w:rFonts w:ascii="Simplified Arabic" w:hAnsi="Simplified Arabic" w:cs="Simplified Arabic" w:hint="cs"/>
          <w:sz w:val="28"/>
          <w:szCs w:val="28"/>
          <w:lang w:bidi="ar-SY"/>
        </w:rPr>
        <w:t xml:space="preserve"> </w:t>
      </w:r>
      <w:r w:rsidR="00F06F99" w:rsidRPr="002F022C">
        <w:rPr>
          <w:rFonts w:ascii="Simplified Arabic" w:hAnsi="Simplified Arabic" w:cs="Simplified Arabic"/>
          <w:sz w:val="28"/>
          <w:szCs w:val="28"/>
          <w:lang w:bidi="ar-SY"/>
        </w:rPr>
        <w:t xml:space="preserve">Independent-Samples </w:t>
      </w:r>
      <w:r w:rsidR="00F06F99" w:rsidRPr="002F022C">
        <w:rPr>
          <w:rFonts w:ascii="Simplified Arabic" w:hAnsi="Simplified Arabic" w:cs="Simplified Arabic" w:hint="cs"/>
          <w:sz w:val="28"/>
          <w:szCs w:val="28"/>
          <w:rtl/>
          <w:lang w:bidi="ar-SY"/>
        </w:rPr>
        <w:t xml:space="preserve"> </w:t>
      </w:r>
      <w:r w:rsidR="00F06F99" w:rsidRPr="002F022C">
        <w:rPr>
          <w:rFonts w:ascii="Simplified Arabic" w:hAnsi="Simplified Arabic" w:cs="Simplified Arabic"/>
          <w:sz w:val="28"/>
          <w:szCs w:val="28"/>
          <w:rtl/>
          <w:lang w:bidi="ar-SY"/>
        </w:rPr>
        <w:t>ل</w:t>
      </w:r>
      <w:r w:rsidR="00F06F99" w:rsidRPr="002F022C">
        <w:rPr>
          <w:rFonts w:ascii="Simplified Arabic" w:hAnsi="Simplified Arabic" w:cs="Simplified Arabic" w:hint="cs"/>
          <w:sz w:val="28"/>
          <w:szCs w:val="28"/>
          <w:rtl/>
          <w:lang w:bidi="ar-SY"/>
        </w:rPr>
        <w:t>دراسة المتغيرات العددية المتصلة</w:t>
      </w:r>
      <w:r w:rsidR="00F06F99" w:rsidRPr="002F022C">
        <w:rPr>
          <w:rFonts w:ascii="Simplified Arabic" w:hAnsi="Simplified Arabic" w:cs="Simplified Arabic"/>
          <w:sz w:val="28"/>
          <w:szCs w:val="28"/>
          <w:rtl/>
          <w:lang w:bidi="ar-SY"/>
        </w:rPr>
        <w:t xml:space="preserve"> </w:t>
      </w:r>
      <w:r w:rsidR="00F06F99" w:rsidRPr="002F022C">
        <w:rPr>
          <w:rFonts w:ascii="Simplified Arabic" w:hAnsi="Simplified Arabic" w:cs="Simplified Arabic"/>
          <w:sz w:val="28"/>
          <w:szCs w:val="28"/>
          <w:lang w:bidi="ar-SY"/>
        </w:rPr>
        <w:t xml:space="preserve">Continuous Numerical Variables </w:t>
      </w:r>
      <w:r w:rsidR="00F06F99" w:rsidRPr="002F022C">
        <w:rPr>
          <w:rFonts w:ascii="Simplified Arabic" w:hAnsi="Simplified Arabic" w:cs="Simplified Arabic" w:hint="cs"/>
          <w:sz w:val="28"/>
          <w:szCs w:val="28"/>
          <w:rtl/>
          <w:lang w:bidi="ar-SY"/>
        </w:rPr>
        <w:t xml:space="preserve"> ك</w:t>
      </w:r>
      <w:r w:rsidR="00F06F99" w:rsidRPr="002F022C">
        <w:rPr>
          <w:rFonts w:ascii="Simplified Arabic" w:hAnsi="Simplified Arabic" w:cs="Simplified Arabic" w:hint="cs"/>
          <w:sz w:val="28"/>
          <w:szCs w:val="28"/>
          <w:rtl/>
        </w:rPr>
        <w:t xml:space="preserve">الزمن المستغرق للعمل الجراحي و مقدار النزف </w:t>
      </w:r>
      <w:r w:rsidR="00F06F99" w:rsidRPr="002F022C">
        <w:rPr>
          <w:rFonts w:ascii="Simplified Arabic" w:hAnsi="Simplified Arabic" w:cs="Simplified Arabic"/>
          <w:sz w:val="28"/>
          <w:szCs w:val="28"/>
          <w:rtl/>
          <w:lang w:bidi="ar-SY"/>
        </w:rPr>
        <w:t>.</w:t>
      </w:r>
    </w:p>
    <w:p w:rsidR="00F06F99" w:rsidRPr="002F022C" w:rsidRDefault="00F06F99" w:rsidP="002F022C">
      <w:pPr>
        <w:spacing w:after="0" w:line="240" w:lineRule="auto"/>
        <w:contextualSpacing/>
        <w:jc w:val="both"/>
        <w:rPr>
          <w:rFonts w:ascii="Simplified Arabic" w:hAnsi="Simplified Arabic" w:cs="Simplified Arabic"/>
          <w:sz w:val="28"/>
          <w:szCs w:val="28"/>
          <w:rtl/>
          <w:lang w:bidi="ar-SY"/>
        </w:rPr>
      </w:pPr>
      <w:r w:rsidRPr="002F022C">
        <w:rPr>
          <w:rFonts w:ascii="Simplified Arabic" w:hAnsi="Simplified Arabic" w:cs="Simplified Arabic" w:hint="cs"/>
          <w:sz w:val="28"/>
          <w:szCs w:val="28"/>
          <w:rtl/>
          <w:lang w:bidi="ar-SY"/>
        </w:rPr>
        <w:t>و</w:t>
      </w:r>
      <w:r w:rsidRPr="002F022C">
        <w:rPr>
          <w:rFonts w:ascii="Simplified Arabic" w:hAnsi="Simplified Arabic" w:cs="Simplified Arabic"/>
          <w:sz w:val="28"/>
          <w:szCs w:val="28"/>
          <w:lang w:bidi="ar-SY"/>
        </w:rPr>
        <w:t xml:space="preserve"> Chi-Square Test</w:t>
      </w:r>
    </w:p>
    <w:p w:rsidR="00E64CD5" w:rsidRPr="002F022C" w:rsidRDefault="00E64CD5" w:rsidP="002F022C">
      <w:pPr>
        <w:spacing w:after="0" w:line="240" w:lineRule="auto"/>
        <w:contextualSpacing/>
        <w:jc w:val="both"/>
        <w:rPr>
          <w:rFonts w:ascii="Simplified Arabic" w:hAnsi="Simplified Arabic" w:cs="Simplified Arabic"/>
          <w:sz w:val="28"/>
          <w:szCs w:val="28"/>
          <w:rtl/>
          <w:lang w:bidi="ar-SY"/>
        </w:rPr>
      </w:pPr>
      <w:r w:rsidRPr="002F022C">
        <w:rPr>
          <w:rFonts w:ascii="Simplified Arabic" w:hAnsi="Simplified Arabic" w:cs="Simplified Arabic" w:hint="cs"/>
          <w:sz w:val="28"/>
          <w:szCs w:val="28"/>
          <w:rtl/>
          <w:lang w:bidi="ar-SY"/>
        </w:rPr>
        <w:t xml:space="preserve"> </w:t>
      </w:r>
      <w:r w:rsidRPr="002F022C">
        <w:rPr>
          <w:rFonts w:ascii="Simplified Arabic" w:hAnsi="Simplified Arabic" w:cs="Simplified Arabic"/>
          <w:sz w:val="28"/>
          <w:szCs w:val="28"/>
          <w:rtl/>
          <w:lang w:bidi="ar-SY"/>
        </w:rPr>
        <w:t xml:space="preserve">لدراسة </w:t>
      </w:r>
      <w:r w:rsidRPr="002F022C">
        <w:rPr>
          <w:rFonts w:ascii="Simplified Arabic" w:hAnsi="Simplified Arabic" w:cs="Simplified Arabic" w:hint="cs"/>
          <w:sz w:val="28"/>
          <w:szCs w:val="28"/>
          <w:rtl/>
          <w:lang w:bidi="ar-SY"/>
        </w:rPr>
        <w:t xml:space="preserve">المتغيرات الفئوية </w:t>
      </w:r>
      <w:r w:rsidRPr="002F022C">
        <w:rPr>
          <w:rFonts w:ascii="Simplified Arabic" w:hAnsi="Simplified Arabic" w:cs="Simplified Arabic"/>
          <w:sz w:val="28"/>
          <w:szCs w:val="28"/>
          <w:lang w:bidi="ar-SY"/>
        </w:rPr>
        <w:t>Categorical Variables</w:t>
      </w:r>
      <w:r w:rsidRPr="002F022C">
        <w:rPr>
          <w:rFonts w:ascii="Simplified Arabic" w:hAnsi="Simplified Arabic" w:cs="Simplified Arabic" w:hint="cs"/>
          <w:sz w:val="28"/>
          <w:szCs w:val="28"/>
          <w:rtl/>
          <w:lang w:bidi="ar-SY"/>
        </w:rPr>
        <w:t xml:space="preserve"> ك</w:t>
      </w:r>
      <w:r w:rsidR="00F06F99" w:rsidRPr="002F022C">
        <w:rPr>
          <w:rFonts w:ascii="Simplified Arabic" w:hAnsi="Simplified Arabic" w:cs="Simplified Arabic" w:hint="cs"/>
          <w:sz w:val="28"/>
          <w:szCs w:val="28"/>
          <w:rtl/>
        </w:rPr>
        <w:t xml:space="preserve">حدوث الكدمة و الورم الدموي </w:t>
      </w:r>
      <w:r w:rsidR="00C33804" w:rsidRPr="002F022C">
        <w:rPr>
          <w:rFonts w:ascii="Simplified Arabic" w:hAnsi="Simplified Arabic" w:cs="Simplified Arabic" w:hint="cs"/>
          <w:sz w:val="28"/>
          <w:szCs w:val="28"/>
          <w:rtl/>
        </w:rPr>
        <w:t xml:space="preserve">و انثقاب المثانة </w:t>
      </w:r>
      <w:r w:rsidR="00F06F99" w:rsidRPr="002F022C">
        <w:rPr>
          <w:rFonts w:ascii="Simplified Arabic" w:hAnsi="Simplified Arabic" w:cs="Simplified Arabic" w:hint="cs"/>
          <w:sz w:val="28"/>
          <w:szCs w:val="28"/>
          <w:rtl/>
        </w:rPr>
        <w:t>والانتان البولي وتعدد البيلات والشفاء و الفشل</w:t>
      </w:r>
      <w:r w:rsidR="00C33804" w:rsidRPr="002F022C">
        <w:rPr>
          <w:rFonts w:ascii="Simplified Arabic" w:hAnsi="Simplified Arabic" w:cs="Simplified Arabic" w:hint="cs"/>
          <w:sz w:val="28"/>
          <w:szCs w:val="28"/>
          <w:rtl/>
        </w:rPr>
        <w:t xml:space="preserve"> و الرضا</w:t>
      </w:r>
      <w:r w:rsidR="00F06F99" w:rsidRPr="002F022C">
        <w:rPr>
          <w:rFonts w:ascii="Simplified Arabic" w:hAnsi="Simplified Arabic" w:cs="Simplified Arabic" w:hint="cs"/>
          <w:sz w:val="28"/>
          <w:szCs w:val="28"/>
          <w:rtl/>
        </w:rPr>
        <w:t xml:space="preserve"> </w:t>
      </w:r>
      <w:r w:rsidRPr="002F022C">
        <w:rPr>
          <w:rFonts w:ascii="Simplified Arabic" w:hAnsi="Simplified Arabic" w:cs="Simplified Arabic"/>
          <w:sz w:val="28"/>
          <w:szCs w:val="28"/>
          <w:rtl/>
          <w:lang w:bidi="ar-SY"/>
        </w:rPr>
        <w:t>في مجموعتي الدراسة</w:t>
      </w:r>
      <w:r w:rsidRPr="002F022C">
        <w:rPr>
          <w:rFonts w:ascii="Simplified Arabic" w:hAnsi="Simplified Arabic" w:cs="Simplified Arabic" w:hint="cs"/>
          <w:sz w:val="28"/>
          <w:szCs w:val="28"/>
          <w:rtl/>
          <w:lang w:bidi="ar-SY"/>
        </w:rPr>
        <w:t xml:space="preserve"> ، </w:t>
      </w:r>
    </w:p>
    <w:p w:rsidR="00E64CD5" w:rsidRPr="002F022C" w:rsidRDefault="00E64CD5" w:rsidP="002F022C">
      <w:pPr>
        <w:spacing w:after="0" w:line="240" w:lineRule="auto"/>
        <w:contextualSpacing/>
        <w:jc w:val="both"/>
        <w:rPr>
          <w:sz w:val="28"/>
          <w:szCs w:val="28"/>
          <w:rtl/>
        </w:rPr>
      </w:pPr>
      <w:r w:rsidRPr="002F022C">
        <w:rPr>
          <w:rFonts w:ascii="Simplified Arabic" w:hAnsi="Simplified Arabic" w:cs="Simplified Arabic"/>
          <w:sz w:val="28"/>
          <w:szCs w:val="28"/>
          <w:rtl/>
          <w:lang w:bidi="ar-SY"/>
        </w:rPr>
        <w:t>وقد اعتبر</w:t>
      </w:r>
      <w:r w:rsidRPr="002F022C">
        <w:rPr>
          <w:rFonts w:ascii="Simplified Arabic" w:hAnsi="Simplified Arabic" w:cs="Simplified Arabic" w:hint="cs"/>
          <w:sz w:val="28"/>
          <w:szCs w:val="28"/>
          <w:rtl/>
          <w:lang w:bidi="ar-SY"/>
        </w:rPr>
        <w:t>نا</w:t>
      </w:r>
      <w:r w:rsidRPr="002F022C">
        <w:rPr>
          <w:rFonts w:ascii="Simplified Arabic" w:hAnsi="Simplified Arabic" w:cs="Simplified Arabic"/>
          <w:sz w:val="28"/>
          <w:szCs w:val="28"/>
          <w:rtl/>
          <w:lang w:bidi="ar-SY"/>
        </w:rPr>
        <w:t xml:space="preserve"> النتائج هامة إحصائياً في كل الاختبارات السابقة عندما تكون قيمة</w:t>
      </w:r>
      <w:r w:rsidRPr="002F022C">
        <w:rPr>
          <w:rFonts w:ascii="Simplified Arabic" w:hAnsi="Simplified Arabic" w:cs="Simplified Arabic" w:hint="cs"/>
          <w:sz w:val="28"/>
          <w:szCs w:val="28"/>
          <w:rtl/>
          <w:lang w:bidi="ar-SY"/>
        </w:rPr>
        <w:t xml:space="preserve"> 0,05</w:t>
      </w:r>
      <w:r w:rsidRPr="002F022C">
        <w:rPr>
          <w:rFonts w:ascii="Simplified Arabic" w:hAnsi="Simplified Arabic" w:cs="Simplified Arabic"/>
          <w:sz w:val="28"/>
          <w:szCs w:val="28"/>
          <w:lang w:bidi="ar-SY"/>
        </w:rPr>
        <w:t>. P &lt;</w:t>
      </w:r>
      <w:r w:rsidRPr="002F022C">
        <w:rPr>
          <w:sz w:val="28"/>
          <w:szCs w:val="28"/>
        </w:rPr>
        <w:t xml:space="preserve"> </w:t>
      </w:r>
      <w:bookmarkEnd w:id="4"/>
      <w:bookmarkEnd w:id="5"/>
    </w:p>
    <w:p w:rsidR="00E64CD5" w:rsidRPr="002F022C" w:rsidRDefault="00E64CD5" w:rsidP="002F022C">
      <w:pPr>
        <w:spacing w:after="0" w:line="240" w:lineRule="auto"/>
        <w:contextualSpacing/>
        <w:jc w:val="both"/>
        <w:rPr>
          <w:sz w:val="28"/>
          <w:szCs w:val="28"/>
          <w:rtl/>
        </w:rPr>
      </w:pPr>
    </w:p>
    <w:p w:rsidR="004176BD" w:rsidRPr="002F022C" w:rsidRDefault="003109A9" w:rsidP="002F022C">
      <w:pPr>
        <w:spacing w:after="0" w:line="240" w:lineRule="auto"/>
        <w:ind w:left="567"/>
        <w:jc w:val="mediumKashida"/>
        <w:rPr>
          <w:rFonts w:cs="Simplified Arabic"/>
          <w:b/>
          <w:bCs/>
          <w:sz w:val="28"/>
          <w:szCs w:val="28"/>
          <w:lang w:val="fr-FR" w:bidi="ar-SY"/>
        </w:rPr>
      </w:pPr>
      <w:r w:rsidRPr="002F022C">
        <w:rPr>
          <w:rFonts w:cs="Simplified Arabic" w:hint="cs"/>
          <w:b/>
          <w:bCs/>
          <w:sz w:val="28"/>
          <w:szCs w:val="28"/>
          <w:rtl/>
          <w:lang w:val="fr-FR" w:bidi="ar-SY"/>
        </w:rPr>
        <w:t>1-</w:t>
      </w:r>
      <w:r w:rsidR="004176BD" w:rsidRPr="002F022C">
        <w:rPr>
          <w:rFonts w:cs="Simplified Arabic" w:hint="cs"/>
          <w:b/>
          <w:bCs/>
          <w:sz w:val="28"/>
          <w:szCs w:val="28"/>
          <w:rtl/>
          <w:lang w:val="fr-FR" w:bidi="ar-SY"/>
        </w:rPr>
        <w:t xml:space="preserve">مدة العمل الجراحي: </w:t>
      </w:r>
    </w:p>
    <w:p w:rsidR="00B20BD6" w:rsidRPr="002F022C" w:rsidRDefault="004176B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استغرق العمل الجراحي (</w:t>
      </w:r>
      <w:r w:rsidRPr="002F022C">
        <w:rPr>
          <w:rFonts w:cs="Simplified Arabic"/>
          <w:sz w:val="28"/>
          <w:szCs w:val="28"/>
          <w:lang w:bidi="ar-SY"/>
        </w:rPr>
        <w:t>TOT</w:t>
      </w:r>
      <w:r w:rsidRPr="002F022C">
        <w:rPr>
          <w:rFonts w:cs="Simplified Arabic" w:hint="cs"/>
          <w:sz w:val="28"/>
          <w:szCs w:val="28"/>
          <w:rtl/>
          <w:lang w:bidi="ar-SY"/>
        </w:rPr>
        <w:t>) حوالي 20 دقيقة بشكل وسطي, في حين استغرق العمل الجراحي (</w:t>
      </w:r>
      <w:r w:rsidRPr="002F022C">
        <w:rPr>
          <w:rFonts w:cs="Simplified Arabic"/>
          <w:sz w:val="28"/>
          <w:szCs w:val="28"/>
          <w:lang w:bidi="ar-SY"/>
        </w:rPr>
        <w:t>TVT</w:t>
      </w:r>
      <w:r w:rsidRPr="002F022C">
        <w:rPr>
          <w:rFonts w:cs="Simplified Arabic" w:hint="cs"/>
          <w:sz w:val="28"/>
          <w:szCs w:val="28"/>
          <w:rtl/>
          <w:lang w:bidi="ar-SY"/>
        </w:rPr>
        <w:t xml:space="preserve">) حوالي 30 دقيقة بشكل وسطي وبالتالي يوجد فرق واضح حيث </w:t>
      </w:r>
      <w:r w:rsidRPr="002F022C">
        <w:rPr>
          <w:rFonts w:cs="Simplified Arabic"/>
          <w:sz w:val="28"/>
          <w:szCs w:val="28"/>
          <w:lang w:bidi="ar-SY"/>
        </w:rPr>
        <w:t>TVT</w:t>
      </w:r>
      <w:r w:rsidRPr="002F022C">
        <w:rPr>
          <w:rFonts w:cs="Simplified Arabic" w:hint="cs"/>
          <w:sz w:val="28"/>
          <w:szCs w:val="28"/>
          <w:rtl/>
          <w:lang w:bidi="ar-SY"/>
        </w:rPr>
        <w:t xml:space="preserve"> تستغرق وقتاً أطول وهذا يعود إلى إجراء تنظير المثانة عند مريضات </w:t>
      </w:r>
      <w:r w:rsidRPr="002F022C">
        <w:rPr>
          <w:rFonts w:cs="Simplified Arabic"/>
          <w:sz w:val="28"/>
          <w:szCs w:val="28"/>
          <w:lang w:bidi="ar-SY"/>
        </w:rPr>
        <w:t>TVT</w:t>
      </w:r>
      <w:r w:rsidRPr="002F022C">
        <w:rPr>
          <w:rFonts w:cs="Simplified Arabic" w:hint="cs"/>
          <w:sz w:val="28"/>
          <w:szCs w:val="28"/>
          <w:rtl/>
          <w:lang w:bidi="ar-SY"/>
        </w:rPr>
        <w:t xml:space="preserve"> لاستقصاء </w:t>
      </w:r>
      <w:r w:rsidR="003109A9" w:rsidRPr="002F022C">
        <w:rPr>
          <w:rFonts w:cs="Simplified Arabic" w:hint="cs"/>
          <w:sz w:val="28"/>
          <w:szCs w:val="28"/>
          <w:rtl/>
          <w:lang w:bidi="ar-SY"/>
        </w:rPr>
        <w:t xml:space="preserve">وجود </w:t>
      </w:r>
      <w:r w:rsidRPr="002F022C">
        <w:rPr>
          <w:rFonts w:cs="Simplified Arabic" w:hint="cs"/>
          <w:sz w:val="28"/>
          <w:szCs w:val="28"/>
          <w:rtl/>
          <w:lang w:bidi="ar-SY"/>
        </w:rPr>
        <w:t xml:space="preserve">انثقاب بالمثانة بينما لا داعي لهذا الإجراء عند مريضات </w:t>
      </w:r>
      <w:r w:rsidRPr="002F022C">
        <w:rPr>
          <w:rFonts w:cs="Simplified Arabic"/>
          <w:sz w:val="28"/>
          <w:szCs w:val="28"/>
          <w:lang w:bidi="ar-SY"/>
        </w:rPr>
        <w:t>TOT</w:t>
      </w:r>
      <w:r w:rsidRPr="002F022C">
        <w:rPr>
          <w:rFonts w:cs="Simplified Arabic" w:hint="cs"/>
          <w:sz w:val="28"/>
          <w:szCs w:val="28"/>
          <w:rtl/>
          <w:lang w:bidi="ar-SY"/>
        </w:rPr>
        <w:t xml:space="preserve">. </w:t>
      </w:r>
    </w:p>
    <w:p w:rsidR="00481D7D" w:rsidRPr="002F022C" w:rsidRDefault="00481D7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بالتحليل الإحصائي نجد أن قيمة </w:t>
      </w:r>
      <w:r w:rsidRPr="002F022C">
        <w:rPr>
          <w:rFonts w:cs="Simplified Arabic"/>
          <w:sz w:val="28"/>
          <w:szCs w:val="28"/>
          <w:lang w:val="en-GB"/>
        </w:rPr>
        <w:t>P</w:t>
      </w:r>
      <w:r w:rsidRPr="002F022C">
        <w:rPr>
          <w:rFonts w:cs="Simplified Arabic" w:hint="cs"/>
          <w:sz w:val="28"/>
          <w:szCs w:val="28"/>
          <w:rtl/>
          <w:lang w:bidi="ar-SY"/>
        </w:rPr>
        <w:t xml:space="preserve"> بالنسبة لمدة العمل الجراحي  أكبر من 0,05 وبالتالي لا يوجد فرق هام إحصائيا ًبين المجموعتين من حيث مدة العمل الجراحي </w:t>
      </w:r>
      <w:r w:rsidR="00432074" w:rsidRPr="002F022C">
        <w:rPr>
          <w:rFonts w:cs="Simplified Arabic" w:hint="cs"/>
          <w:sz w:val="28"/>
          <w:szCs w:val="28"/>
          <w:rtl/>
          <w:lang w:bidi="ar-SY"/>
        </w:rPr>
        <w:t>،</w:t>
      </w:r>
      <w:r w:rsidRPr="002F022C">
        <w:rPr>
          <w:rFonts w:cs="Simplified Arabic" w:hint="cs"/>
          <w:sz w:val="28"/>
          <w:szCs w:val="28"/>
          <w:rtl/>
        </w:rPr>
        <w:t>علماً بأن ذلك يعتبر هاماً من الناحية السريرية حيث أنه كلما طالت مدة العمل الجراحي كلما زاد احتمال حدوث أذيات للأنسجة.</w:t>
      </w:r>
    </w:p>
    <w:p w:rsidR="0099393B" w:rsidRPr="002F022C" w:rsidRDefault="004176B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وهذا يتوافق مع دراسة </w:t>
      </w:r>
      <w:r w:rsidR="00FA018B" w:rsidRPr="002F022C">
        <w:rPr>
          <w:rFonts w:cs="Simplified Arabic" w:hint="cs"/>
          <w:sz w:val="28"/>
          <w:szCs w:val="28"/>
          <w:lang w:bidi="ar-SY"/>
        </w:rPr>
        <w:t>Ghanbari</w:t>
      </w:r>
      <w:r w:rsidR="00C61B85">
        <w:rPr>
          <w:rFonts w:cs="Simplified Arabic" w:hint="cs"/>
          <w:sz w:val="28"/>
          <w:szCs w:val="28"/>
          <w:rtl/>
          <w:lang w:bidi="ar-SY"/>
        </w:rPr>
        <w:t xml:space="preserve"> (ايران 2007)</w:t>
      </w:r>
      <w:r w:rsidRPr="002F022C">
        <w:rPr>
          <w:rFonts w:cs="Simplified Arabic" w:hint="cs"/>
          <w:sz w:val="28"/>
          <w:szCs w:val="28"/>
          <w:rtl/>
          <w:lang w:bidi="ar-SY"/>
        </w:rPr>
        <w:t xml:space="preserve"> حيث كان الزمن الوسطي لإجراء </w:t>
      </w:r>
      <w:r w:rsidRPr="002F022C">
        <w:rPr>
          <w:rFonts w:cs="Simplified Arabic"/>
          <w:sz w:val="28"/>
          <w:szCs w:val="28"/>
          <w:lang w:bidi="ar-SY"/>
        </w:rPr>
        <w:t>TOT</w:t>
      </w:r>
      <w:r w:rsidRPr="002F022C">
        <w:rPr>
          <w:rFonts w:cs="Simplified Arabic" w:hint="cs"/>
          <w:sz w:val="28"/>
          <w:szCs w:val="28"/>
          <w:rtl/>
          <w:lang w:bidi="ar-SY"/>
        </w:rPr>
        <w:t xml:space="preserve"> 20 دقيقة (</w:t>
      </w:r>
      <w:r w:rsidR="00D1154E" w:rsidRPr="002F022C">
        <w:rPr>
          <w:rFonts w:cs="Simplified Arabic" w:hint="cs"/>
          <w:sz w:val="28"/>
          <w:szCs w:val="28"/>
          <w:rtl/>
          <w:lang w:bidi="ar-SY"/>
        </w:rPr>
        <w:t>15</w:t>
      </w:r>
      <w:r w:rsidRPr="002F022C">
        <w:rPr>
          <w:rFonts w:cs="Simplified Arabic" w:hint="cs"/>
          <w:sz w:val="28"/>
          <w:szCs w:val="28"/>
          <w:rtl/>
          <w:lang w:bidi="ar-SY"/>
        </w:rPr>
        <w:t>-2</w:t>
      </w:r>
      <w:r w:rsidR="00D1154E" w:rsidRPr="002F022C">
        <w:rPr>
          <w:rFonts w:cs="Simplified Arabic" w:hint="cs"/>
          <w:sz w:val="28"/>
          <w:szCs w:val="28"/>
          <w:rtl/>
          <w:lang w:bidi="ar-SY"/>
        </w:rPr>
        <w:t>5</w:t>
      </w:r>
      <w:r w:rsidRPr="002F022C">
        <w:rPr>
          <w:rFonts w:cs="Simplified Arabic" w:hint="cs"/>
          <w:sz w:val="28"/>
          <w:szCs w:val="28"/>
          <w:rtl/>
          <w:lang w:bidi="ar-SY"/>
        </w:rPr>
        <w:t xml:space="preserve">) مقابل 36 دقيقة (20-45) في حال </w:t>
      </w:r>
      <w:r w:rsidRPr="002F022C">
        <w:rPr>
          <w:rFonts w:cs="Simplified Arabic"/>
          <w:sz w:val="28"/>
          <w:szCs w:val="28"/>
          <w:lang w:bidi="ar-SY"/>
        </w:rPr>
        <w:t>TVT</w:t>
      </w:r>
      <w:r w:rsidRPr="002F022C">
        <w:rPr>
          <w:rFonts w:cs="Simplified Arabic" w:hint="cs"/>
          <w:sz w:val="28"/>
          <w:szCs w:val="28"/>
          <w:rtl/>
          <w:lang w:bidi="ar-SY"/>
        </w:rPr>
        <w:t>.</w:t>
      </w:r>
    </w:p>
    <w:p w:rsidR="0099393B" w:rsidRDefault="0099393B" w:rsidP="002F022C">
      <w:pPr>
        <w:spacing w:after="0" w:line="240" w:lineRule="auto"/>
        <w:ind w:firstLine="567"/>
        <w:jc w:val="mediumKashida"/>
        <w:rPr>
          <w:rFonts w:cs="Simplified Arabic"/>
          <w:sz w:val="28"/>
          <w:szCs w:val="28"/>
          <w:lang w:bidi="ar-SY"/>
        </w:rPr>
      </w:pPr>
    </w:p>
    <w:p w:rsidR="004176BD" w:rsidRDefault="003109A9"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ويوضح ال</w:t>
      </w:r>
      <w:r w:rsidR="004176BD" w:rsidRPr="002F022C">
        <w:rPr>
          <w:rFonts w:cs="Simplified Arabic" w:hint="cs"/>
          <w:sz w:val="28"/>
          <w:szCs w:val="28"/>
          <w:rtl/>
          <w:lang w:bidi="ar-SY"/>
        </w:rPr>
        <w:t>جدول رقم (11)</w:t>
      </w:r>
      <w:r w:rsidRPr="002F022C">
        <w:rPr>
          <w:rFonts w:cs="Simplified Arabic" w:hint="cs"/>
          <w:sz w:val="28"/>
          <w:szCs w:val="28"/>
          <w:rtl/>
          <w:lang w:bidi="ar-SY"/>
        </w:rPr>
        <w:t xml:space="preserve"> النتائج السابقة</w:t>
      </w: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Pr="002F022C" w:rsidRDefault="00E41604" w:rsidP="002F022C">
      <w:pPr>
        <w:spacing w:after="0" w:line="240" w:lineRule="auto"/>
        <w:ind w:firstLine="567"/>
        <w:jc w:val="mediumKashida"/>
        <w:rPr>
          <w:rFonts w:cs="Simplified Arabic"/>
          <w:sz w:val="28"/>
          <w:szCs w:val="28"/>
          <w:rtl/>
          <w:lang w:bidi="ar-SY"/>
        </w:rPr>
      </w:pPr>
    </w:p>
    <w:tbl>
      <w:tblPr>
        <w:tblStyle w:val="TableGrid"/>
        <w:bidiVisual/>
        <w:tblW w:w="9416" w:type="dxa"/>
        <w:jc w:val="center"/>
        <w:tblInd w:w="-658" w:type="dxa"/>
        <w:tblLook w:val="04A0"/>
      </w:tblPr>
      <w:tblGrid>
        <w:gridCol w:w="2598"/>
        <w:gridCol w:w="1704"/>
        <w:gridCol w:w="1704"/>
        <w:gridCol w:w="1705"/>
        <w:gridCol w:w="1705"/>
      </w:tblGrid>
      <w:tr w:rsidR="004176BD" w:rsidRPr="002F022C" w:rsidTr="00971731">
        <w:trPr>
          <w:jc w:val="center"/>
        </w:trPr>
        <w:tc>
          <w:tcPr>
            <w:tcW w:w="2598" w:type="dxa"/>
            <w:vMerge w:val="restart"/>
            <w:tcBorders>
              <w:top w:val="dashDotStroked" w:sz="24" w:space="0" w:color="auto"/>
              <w:left w:val="dashDotStroked" w:sz="24" w:space="0" w:color="auto"/>
            </w:tcBorders>
          </w:tcPr>
          <w:p w:rsidR="004176BD" w:rsidRPr="002F022C" w:rsidRDefault="004176BD" w:rsidP="002F022C">
            <w:pPr>
              <w:jc w:val="center"/>
              <w:rPr>
                <w:rFonts w:cs="Simplified Arabic"/>
                <w:b/>
                <w:bCs/>
                <w:sz w:val="28"/>
                <w:szCs w:val="28"/>
                <w:rtl/>
                <w:lang w:val="fr-FR" w:bidi="ar-SY"/>
              </w:rPr>
            </w:pPr>
          </w:p>
        </w:tc>
        <w:tc>
          <w:tcPr>
            <w:tcW w:w="3408" w:type="dxa"/>
            <w:gridSpan w:val="2"/>
            <w:tcBorders>
              <w:top w:val="dashDotStroked" w:sz="24" w:space="0" w:color="auto"/>
              <w:right w:val="thinThickThinMediumGap" w:sz="24" w:space="0" w:color="auto"/>
            </w:tcBorders>
            <w:shd w:val="clear" w:color="auto" w:fill="D9D9D9" w:themeFill="background1" w:themeFillShade="D9"/>
          </w:tcPr>
          <w:p w:rsidR="004176BD" w:rsidRPr="002F022C" w:rsidRDefault="004176BD" w:rsidP="002F022C">
            <w:pPr>
              <w:jc w:val="center"/>
              <w:rPr>
                <w:rFonts w:cs="Simplified Arabic"/>
                <w:b/>
                <w:bCs/>
                <w:sz w:val="28"/>
                <w:szCs w:val="28"/>
                <w:rtl/>
                <w:lang w:val="fr-FR" w:bidi="ar-SY"/>
              </w:rPr>
            </w:pPr>
            <w:r w:rsidRPr="002F022C">
              <w:rPr>
                <w:rFonts w:cs="Simplified Arabic" w:hint="cs"/>
                <w:b/>
                <w:bCs/>
                <w:sz w:val="28"/>
                <w:szCs w:val="28"/>
                <w:rtl/>
                <w:lang w:val="fr-FR" w:bidi="ar-SY"/>
              </w:rPr>
              <w:t xml:space="preserve">دراسة </w:t>
            </w:r>
            <w:r w:rsidR="00FA018B" w:rsidRPr="002F022C">
              <w:rPr>
                <w:rFonts w:cs="Simplified Arabic" w:hint="cs"/>
                <w:b/>
                <w:bCs/>
                <w:sz w:val="28"/>
                <w:szCs w:val="28"/>
                <w:lang w:val="fr-FR" w:bidi="ar-SY"/>
              </w:rPr>
              <w:t>Ghanbari</w:t>
            </w:r>
          </w:p>
        </w:tc>
        <w:tc>
          <w:tcPr>
            <w:tcW w:w="3410" w:type="dxa"/>
            <w:gridSpan w:val="2"/>
            <w:tcBorders>
              <w:top w:val="dashDotStroked" w:sz="24" w:space="0" w:color="auto"/>
              <w:left w:val="thinThickThinMediumGap" w:sz="24" w:space="0" w:color="auto"/>
              <w:right w:val="dashDotStroked" w:sz="24" w:space="0" w:color="auto"/>
            </w:tcBorders>
            <w:shd w:val="clear" w:color="auto" w:fill="595959" w:themeFill="text1" w:themeFillTint="A6"/>
          </w:tcPr>
          <w:p w:rsidR="004176BD" w:rsidRPr="002F022C" w:rsidRDefault="006B1D5F" w:rsidP="002F022C">
            <w:pPr>
              <w:jc w:val="center"/>
              <w:rPr>
                <w:rFonts w:cs="Simplified Arabic"/>
                <w:b/>
                <w:bCs/>
                <w:sz w:val="28"/>
                <w:szCs w:val="28"/>
                <w:rtl/>
                <w:lang w:val="fr-FR" w:bidi="ar-SY"/>
              </w:rPr>
            </w:pPr>
            <w:r w:rsidRPr="006B1D5F">
              <w:rPr>
                <w:rFonts w:cs="Simplified Arabic"/>
                <w:noProof/>
                <w:sz w:val="28"/>
                <w:szCs w:val="28"/>
                <w:rtl/>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64" type="#_x0000_t176" style="position:absolute;left:0;text-align:left;margin-left:-7.8pt;margin-top:-40.4pt;width:474.05pt;height:37.75pt;z-index:251701248;mso-position-horizontal-relative:text;mso-position-vertical-relative:text">
                  <v:textbox style="mso-next-textbox:#_x0000_s1064">
                    <w:txbxContent>
                      <w:p w:rsidR="00F14F34" w:rsidRPr="006D7E76" w:rsidRDefault="00985823" w:rsidP="006D7E76">
                        <w:pPr>
                          <w:jc w:val="center"/>
                          <w:rPr>
                            <w:b/>
                            <w:bCs/>
                            <w:sz w:val="28"/>
                            <w:szCs w:val="28"/>
                          </w:rPr>
                        </w:pPr>
                        <w:r w:rsidRPr="002F022C">
                          <w:rPr>
                            <w:rFonts w:cs="Simplified Arabic" w:hint="cs"/>
                            <w:sz w:val="28"/>
                            <w:szCs w:val="28"/>
                            <w:rtl/>
                            <w:lang w:bidi="ar-SY"/>
                          </w:rPr>
                          <w:t>الجدول رقم (11)</w:t>
                        </w:r>
                        <w:r w:rsidR="00F14F34" w:rsidRPr="006D7E76">
                          <w:rPr>
                            <w:rFonts w:hint="cs"/>
                            <w:b/>
                            <w:bCs/>
                            <w:sz w:val="28"/>
                            <w:szCs w:val="28"/>
                            <w:rtl/>
                          </w:rPr>
                          <w:t xml:space="preserve">جدول يبن مقارنة بين دراستنا ودراسة </w:t>
                        </w:r>
                        <w:r w:rsidR="00F14F34" w:rsidRPr="006D7E76">
                          <w:rPr>
                            <w:rFonts w:hint="cs"/>
                            <w:b/>
                            <w:bCs/>
                            <w:sz w:val="28"/>
                            <w:szCs w:val="28"/>
                          </w:rPr>
                          <w:t>Ghanbari</w:t>
                        </w:r>
                        <w:r w:rsidR="00F14F34" w:rsidRPr="006D7E76">
                          <w:rPr>
                            <w:rFonts w:hint="cs"/>
                            <w:b/>
                            <w:bCs/>
                            <w:sz w:val="28"/>
                            <w:szCs w:val="28"/>
                            <w:rtl/>
                          </w:rPr>
                          <w:t xml:space="preserve"> من حيث مدة العمل الجراحي</w:t>
                        </w:r>
                      </w:p>
                    </w:txbxContent>
                  </v:textbox>
                </v:shape>
              </w:pict>
            </w:r>
            <w:r w:rsidR="004176BD" w:rsidRPr="002F022C">
              <w:rPr>
                <w:rFonts w:cs="Simplified Arabic" w:hint="cs"/>
                <w:b/>
                <w:bCs/>
                <w:sz w:val="28"/>
                <w:szCs w:val="28"/>
                <w:rtl/>
                <w:lang w:val="fr-FR" w:bidi="ar-SY"/>
              </w:rPr>
              <w:t>دراستنا</w:t>
            </w:r>
          </w:p>
        </w:tc>
      </w:tr>
      <w:tr w:rsidR="004176BD" w:rsidRPr="002F022C" w:rsidTr="00EE2C86">
        <w:trPr>
          <w:jc w:val="center"/>
        </w:trPr>
        <w:tc>
          <w:tcPr>
            <w:tcW w:w="2598" w:type="dxa"/>
            <w:vMerge/>
            <w:tcBorders>
              <w:left w:val="dashDotStroked" w:sz="24" w:space="0" w:color="auto"/>
              <w:bottom w:val="dashDotStroked" w:sz="24" w:space="0" w:color="auto"/>
            </w:tcBorders>
          </w:tcPr>
          <w:p w:rsidR="004176BD" w:rsidRPr="002F022C" w:rsidRDefault="004176BD" w:rsidP="002F022C">
            <w:pPr>
              <w:jc w:val="center"/>
              <w:rPr>
                <w:rFonts w:cs="Simplified Arabic"/>
                <w:b/>
                <w:bCs/>
                <w:sz w:val="28"/>
                <w:szCs w:val="28"/>
                <w:rtl/>
                <w:lang w:val="fr-FR" w:bidi="ar-SY"/>
              </w:rPr>
            </w:pPr>
          </w:p>
        </w:tc>
        <w:tc>
          <w:tcPr>
            <w:tcW w:w="1704" w:type="dxa"/>
            <w:tcBorders>
              <w:bottom w:val="dashDotStroked" w:sz="24" w:space="0" w:color="auto"/>
            </w:tcBorders>
            <w:shd w:val="clear" w:color="auto" w:fill="BFBFBF" w:themeFill="background1" w:themeFillShade="BF"/>
          </w:tcPr>
          <w:p w:rsidR="004176BD" w:rsidRPr="002F022C" w:rsidRDefault="004176BD" w:rsidP="002F022C">
            <w:pPr>
              <w:jc w:val="center"/>
              <w:rPr>
                <w:rFonts w:cs="Simplified Arabic"/>
                <w:b/>
                <w:bCs/>
                <w:sz w:val="28"/>
                <w:szCs w:val="28"/>
                <w:lang w:bidi="ar-SY"/>
              </w:rPr>
            </w:pPr>
            <w:r w:rsidRPr="002F022C">
              <w:rPr>
                <w:rFonts w:cs="Simplified Arabic"/>
                <w:b/>
                <w:bCs/>
                <w:sz w:val="28"/>
                <w:szCs w:val="28"/>
                <w:lang w:bidi="ar-SY"/>
              </w:rPr>
              <w:t>TOT</w:t>
            </w:r>
          </w:p>
        </w:tc>
        <w:tc>
          <w:tcPr>
            <w:tcW w:w="1704" w:type="dxa"/>
            <w:tcBorders>
              <w:bottom w:val="dashDotStroked" w:sz="24" w:space="0" w:color="auto"/>
              <w:right w:val="thinThickThinMediumGap" w:sz="24" w:space="0" w:color="auto"/>
            </w:tcBorders>
            <w:shd w:val="clear" w:color="auto" w:fill="BFBFBF" w:themeFill="background1" w:themeFillShade="BF"/>
          </w:tcPr>
          <w:p w:rsidR="004176BD" w:rsidRPr="002F022C" w:rsidRDefault="004176BD" w:rsidP="002F022C">
            <w:pPr>
              <w:jc w:val="center"/>
              <w:rPr>
                <w:rFonts w:cs="Simplified Arabic"/>
                <w:b/>
                <w:bCs/>
                <w:sz w:val="28"/>
                <w:szCs w:val="28"/>
                <w:lang w:bidi="ar-SY"/>
              </w:rPr>
            </w:pPr>
            <w:r w:rsidRPr="002F022C">
              <w:rPr>
                <w:rFonts w:cs="Simplified Arabic"/>
                <w:b/>
                <w:bCs/>
                <w:sz w:val="28"/>
                <w:szCs w:val="28"/>
                <w:lang w:bidi="ar-SY"/>
              </w:rPr>
              <w:t>TVT</w:t>
            </w:r>
          </w:p>
        </w:tc>
        <w:tc>
          <w:tcPr>
            <w:tcW w:w="1705" w:type="dxa"/>
            <w:tcBorders>
              <w:left w:val="thinThickThinMediumGap" w:sz="24" w:space="0" w:color="auto"/>
              <w:bottom w:val="dashDotStroked" w:sz="24" w:space="0" w:color="auto"/>
            </w:tcBorders>
            <w:shd w:val="clear" w:color="auto" w:fill="BFBFBF" w:themeFill="background1" w:themeFillShade="BF"/>
          </w:tcPr>
          <w:p w:rsidR="004176BD" w:rsidRPr="002F022C" w:rsidRDefault="004176BD" w:rsidP="002F022C">
            <w:pPr>
              <w:jc w:val="center"/>
              <w:rPr>
                <w:rFonts w:cs="Simplified Arabic"/>
                <w:b/>
                <w:bCs/>
                <w:sz w:val="28"/>
                <w:szCs w:val="28"/>
                <w:lang w:bidi="ar-SY"/>
              </w:rPr>
            </w:pPr>
            <w:r w:rsidRPr="002F022C">
              <w:rPr>
                <w:rFonts w:cs="Simplified Arabic"/>
                <w:b/>
                <w:bCs/>
                <w:sz w:val="28"/>
                <w:szCs w:val="28"/>
                <w:lang w:bidi="ar-SY"/>
              </w:rPr>
              <w:t>TOT</w:t>
            </w:r>
          </w:p>
        </w:tc>
        <w:tc>
          <w:tcPr>
            <w:tcW w:w="1705" w:type="dxa"/>
            <w:tcBorders>
              <w:bottom w:val="dashDotStroked" w:sz="24" w:space="0" w:color="auto"/>
              <w:right w:val="dashDotStroked" w:sz="24" w:space="0" w:color="auto"/>
            </w:tcBorders>
            <w:shd w:val="clear" w:color="auto" w:fill="BFBFBF" w:themeFill="background1" w:themeFillShade="BF"/>
          </w:tcPr>
          <w:p w:rsidR="004176BD" w:rsidRPr="002F022C" w:rsidRDefault="004176BD" w:rsidP="002F022C">
            <w:pPr>
              <w:jc w:val="center"/>
              <w:rPr>
                <w:rFonts w:cs="Simplified Arabic"/>
                <w:b/>
                <w:bCs/>
                <w:sz w:val="28"/>
                <w:szCs w:val="28"/>
                <w:lang w:bidi="ar-SY"/>
              </w:rPr>
            </w:pPr>
            <w:r w:rsidRPr="002F022C">
              <w:rPr>
                <w:rFonts w:cs="Simplified Arabic"/>
                <w:b/>
                <w:bCs/>
                <w:sz w:val="28"/>
                <w:szCs w:val="28"/>
                <w:lang w:bidi="ar-SY"/>
              </w:rPr>
              <w:t>TVT</w:t>
            </w:r>
          </w:p>
        </w:tc>
      </w:tr>
      <w:tr w:rsidR="004176BD" w:rsidRPr="002F022C" w:rsidTr="003109A9">
        <w:trPr>
          <w:jc w:val="center"/>
        </w:trPr>
        <w:tc>
          <w:tcPr>
            <w:tcW w:w="2598" w:type="dxa"/>
            <w:tcBorders>
              <w:top w:val="dashDotStroked" w:sz="24" w:space="0" w:color="auto"/>
              <w:left w:val="dashDotStroked" w:sz="24" w:space="0" w:color="auto"/>
              <w:bottom w:val="dashDotStroked" w:sz="24" w:space="0" w:color="auto"/>
            </w:tcBorders>
          </w:tcPr>
          <w:p w:rsidR="004176BD" w:rsidRPr="002F022C" w:rsidRDefault="004176BD" w:rsidP="002F022C">
            <w:pPr>
              <w:rPr>
                <w:rFonts w:cs="Simplified Arabic"/>
                <w:sz w:val="28"/>
                <w:szCs w:val="28"/>
                <w:rtl/>
                <w:lang w:val="fr-FR" w:bidi="ar-SY"/>
              </w:rPr>
            </w:pPr>
            <w:r w:rsidRPr="002F022C">
              <w:rPr>
                <w:rFonts w:cs="Simplified Arabic" w:hint="cs"/>
                <w:sz w:val="28"/>
                <w:szCs w:val="28"/>
                <w:rtl/>
                <w:lang w:val="fr-FR" w:bidi="ar-SY"/>
              </w:rPr>
              <w:t xml:space="preserve">مدة العمل الجراحي (وسطياً) بالدقيقة </w:t>
            </w:r>
          </w:p>
        </w:tc>
        <w:tc>
          <w:tcPr>
            <w:tcW w:w="1704" w:type="dxa"/>
            <w:tcBorders>
              <w:top w:val="dashDotStroked" w:sz="24" w:space="0" w:color="auto"/>
              <w:bottom w:val="dashDotStroked" w:sz="24" w:space="0" w:color="auto"/>
            </w:tcBorders>
          </w:tcPr>
          <w:p w:rsidR="004176BD" w:rsidRPr="002F022C" w:rsidRDefault="004176BD" w:rsidP="002F022C">
            <w:pPr>
              <w:jc w:val="center"/>
              <w:rPr>
                <w:rFonts w:cs="Simplified Arabic"/>
                <w:sz w:val="28"/>
                <w:szCs w:val="28"/>
                <w:lang w:bidi="ar-SY"/>
              </w:rPr>
            </w:pPr>
            <w:r w:rsidRPr="002F022C">
              <w:rPr>
                <w:rFonts w:cs="Simplified Arabic" w:hint="cs"/>
                <w:sz w:val="28"/>
                <w:szCs w:val="28"/>
                <w:rtl/>
                <w:lang w:bidi="ar-SY"/>
              </w:rPr>
              <w:t>20(15-25)</w:t>
            </w:r>
          </w:p>
        </w:tc>
        <w:tc>
          <w:tcPr>
            <w:tcW w:w="1704" w:type="dxa"/>
            <w:tcBorders>
              <w:top w:val="dashDotStroked" w:sz="24" w:space="0" w:color="auto"/>
              <w:bottom w:val="dashDotStroked" w:sz="24" w:space="0" w:color="auto"/>
              <w:right w:val="thinThickThinMediumGap" w:sz="24" w:space="0" w:color="auto"/>
            </w:tcBorders>
          </w:tcPr>
          <w:p w:rsidR="004176BD" w:rsidRPr="002F022C" w:rsidRDefault="004176BD" w:rsidP="002F022C">
            <w:pPr>
              <w:jc w:val="center"/>
              <w:rPr>
                <w:rFonts w:cs="Simplified Arabic"/>
                <w:sz w:val="28"/>
                <w:szCs w:val="28"/>
                <w:lang w:bidi="ar-SY"/>
              </w:rPr>
            </w:pPr>
            <w:r w:rsidRPr="002F022C">
              <w:rPr>
                <w:rFonts w:cs="Simplified Arabic" w:hint="cs"/>
                <w:sz w:val="28"/>
                <w:szCs w:val="28"/>
                <w:rtl/>
                <w:lang w:bidi="ar-SY"/>
              </w:rPr>
              <w:t>36(20-45)</w:t>
            </w:r>
          </w:p>
        </w:tc>
        <w:tc>
          <w:tcPr>
            <w:tcW w:w="1705" w:type="dxa"/>
            <w:tcBorders>
              <w:top w:val="dashDotStroked" w:sz="24" w:space="0" w:color="auto"/>
              <w:left w:val="thinThickThinMediumGap" w:sz="24" w:space="0" w:color="auto"/>
              <w:bottom w:val="dashDotStroked" w:sz="24" w:space="0" w:color="auto"/>
            </w:tcBorders>
          </w:tcPr>
          <w:p w:rsidR="004176BD" w:rsidRPr="002F022C" w:rsidRDefault="004176BD" w:rsidP="002F022C">
            <w:pPr>
              <w:jc w:val="center"/>
              <w:rPr>
                <w:rFonts w:cs="Simplified Arabic"/>
                <w:sz w:val="28"/>
                <w:szCs w:val="28"/>
                <w:lang w:bidi="ar-SY"/>
              </w:rPr>
            </w:pPr>
            <w:r w:rsidRPr="002F022C">
              <w:rPr>
                <w:rFonts w:cs="Simplified Arabic" w:hint="cs"/>
                <w:sz w:val="28"/>
                <w:szCs w:val="28"/>
                <w:rtl/>
                <w:lang w:bidi="ar-SY"/>
              </w:rPr>
              <w:t>2</w:t>
            </w:r>
            <w:r w:rsidR="00D1154E" w:rsidRPr="002F022C">
              <w:rPr>
                <w:rFonts w:cs="Simplified Arabic" w:hint="cs"/>
                <w:sz w:val="28"/>
                <w:szCs w:val="28"/>
                <w:rtl/>
                <w:lang w:bidi="ar-SY"/>
              </w:rPr>
              <w:t>0</w:t>
            </w:r>
            <w:r w:rsidRPr="002F022C">
              <w:rPr>
                <w:rFonts w:ascii="Calibri" w:hAnsi="Calibri" w:cs="Simplified Arabic"/>
                <w:sz w:val="28"/>
                <w:szCs w:val="28"/>
                <w:rtl/>
                <w:lang w:bidi="ar-SY"/>
              </w:rPr>
              <w:t>±</w:t>
            </w:r>
            <w:r w:rsidRPr="002F022C">
              <w:rPr>
                <w:rFonts w:cs="Simplified Arabic" w:hint="cs"/>
                <w:sz w:val="28"/>
                <w:szCs w:val="28"/>
                <w:rtl/>
                <w:lang w:bidi="ar-SY"/>
              </w:rPr>
              <w:t>5</w:t>
            </w:r>
          </w:p>
        </w:tc>
        <w:tc>
          <w:tcPr>
            <w:tcW w:w="1705" w:type="dxa"/>
            <w:tcBorders>
              <w:top w:val="dashDotStroked" w:sz="24" w:space="0" w:color="auto"/>
              <w:bottom w:val="dashDotStroked" w:sz="24" w:space="0" w:color="auto"/>
              <w:right w:val="dashDotStroked" w:sz="24" w:space="0" w:color="auto"/>
            </w:tcBorders>
          </w:tcPr>
          <w:p w:rsidR="004176BD" w:rsidRPr="002F022C" w:rsidRDefault="004176BD" w:rsidP="002F022C">
            <w:pPr>
              <w:jc w:val="center"/>
              <w:rPr>
                <w:rFonts w:cs="Simplified Arabic"/>
                <w:sz w:val="28"/>
                <w:szCs w:val="28"/>
                <w:lang w:bidi="ar-SY"/>
              </w:rPr>
            </w:pPr>
            <w:r w:rsidRPr="002F022C">
              <w:rPr>
                <w:rFonts w:cs="Simplified Arabic" w:hint="cs"/>
                <w:sz w:val="28"/>
                <w:szCs w:val="28"/>
                <w:rtl/>
                <w:lang w:bidi="ar-SY"/>
              </w:rPr>
              <w:t>30</w:t>
            </w:r>
            <w:r w:rsidRPr="002F022C">
              <w:rPr>
                <w:rFonts w:ascii="Calibri" w:hAnsi="Calibri" w:cs="Simplified Arabic"/>
                <w:sz w:val="28"/>
                <w:szCs w:val="28"/>
                <w:rtl/>
                <w:lang w:bidi="ar-SY"/>
              </w:rPr>
              <w:t>±</w:t>
            </w:r>
            <w:r w:rsidRPr="002F022C">
              <w:rPr>
                <w:rFonts w:cs="Simplified Arabic" w:hint="cs"/>
                <w:sz w:val="28"/>
                <w:szCs w:val="28"/>
                <w:rtl/>
                <w:lang w:bidi="ar-SY"/>
              </w:rPr>
              <w:t>5</w:t>
            </w:r>
          </w:p>
        </w:tc>
      </w:tr>
    </w:tbl>
    <w:p w:rsidR="006D7E76" w:rsidRPr="002F022C" w:rsidRDefault="006D7E76" w:rsidP="00E41604">
      <w:pPr>
        <w:spacing w:after="0" w:line="240" w:lineRule="auto"/>
        <w:rPr>
          <w:rFonts w:cs="Simplified Arabic"/>
          <w:sz w:val="28"/>
          <w:szCs w:val="28"/>
          <w:rtl/>
          <w:lang w:bidi="ar-SY"/>
        </w:rPr>
      </w:pPr>
    </w:p>
    <w:p w:rsidR="004176BD" w:rsidRPr="002F022C" w:rsidRDefault="004176BD" w:rsidP="002F022C">
      <w:pPr>
        <w:spacing w:after="0" w:line="240" w:lineRule="auto"/>
        <w:ind w:firstLine="567"/>
        <w:jc w:val="center"/>
        <w:rPr>
          <w:rFonts w:cs="Simplified Arabic"/>
          <w:sz w:val="28"/>
          <w:szCs w:val="28"/>
          <w:rtl/>
          <w:lang w:bidi="ar-SY"/>
        </w:rPr>
      </w:pPr>
    </w:p>
    <w:p w:rsidR="004176BD" w:rsidRPr="002F022C" w:rsidRDefault="00455EE8" w:rsidP="002F022C">
      <w:pPr>
        <w:spacing w:after="0" w:line="240" w:lineRule="auto"/>
        <w:ind w:left="567"/>
        <w:jc w:val="mediumKashida"/>
        <w:rPr>
          <w:rFonts w:cs="Simplified Arabic"/>
          <w:b/>
          <w:bCs/>
          <w:sz w:val="28"/>
          <w:szCs w:val="28"/>
          <w:lang w:bidi="ar-SY"/>
        </w:rPr>
      </w:pPr>
      <w:r w:rsidRPr="002F022C">
        <w:rPr>
          <w:rFonts w:cs="Simplified Arabic" w:hint="cs"/>
          <w:b/>
          <w:bCs/>
          <w:sz w:val="28"/>
          <w:szCs w:val="28"/>
          <w:rtl/>
          <w:lang w:bidi="ar-SY"/>
        </w:rPr>
        <w:t>2-</w:t>
      </w:r>
      <w:r w:rsidR="004176BD" w:rsidRPr="002F022C">
        <w:rPr>
          <w:rFonts w:cs="Simplified Arabic" w:hint="cs"/>
          <w:b/>
          <w:bCs/>
          <w:sz w:val="28"/>
          <w:szCs w:val="28"/>
          <w:rtl/>
          <w:lang w:bidi="ar-SY"/>
        </w:rPr>
        <w:t xml:space="preserve">الاختلاطات الباكرة: </w:t>
      </w:r>
    </w:p>
    <w:p w:rsidR="006D7E76" w:rsidRPr="002F022C" w:rsidRDefault="004176BD"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1-</w:t>
      </w:r>
      <w:r w:rsidR="00CC238D" w:rsidRPr="002F022C">
        <w:rPr>
          <w:rFonts w:cs="Simplified Arabic" w:hint="cs"/>
          <w:b/>
          <w:bCs/>
          <w:sz w:val="28"/>
          <w:szCs w:val="28"/>
          <w:rtl/>
          <w:lang w:bidi="ar-SY"/>
        </w:rPr>
        <w:t>2</w:t>
      </w:r>
      <w:r w:rsidRPr="002F022C">
        <w:rPr>
          <w:rFonts w:cs="Simplified Arabic" w:hint="cs"/>
          <w:b/>
          <w:bCs/>
          <w:sz w:val="28"/>
          <w:szCs w:val="28"/>
          <w:rtl/>
          <w:lang w:bidi="ar-SY"/>
        </w:rPr>
        <w:t>- النزف:</w:t>
      </w:r>
    </w:p>
    <w:p w:rsidR="004176BD" w:rsidRPr="002F022C" w:rsidRDefault="004176BD" w:rsidP="002F022C">
      <w:pPr>
        <w:spacing w:after="0" w:line="240" w:lineRule="auto"/>
        <w:ind w:firstLine="567"/>
        <w:jc w:val="mediumKashida"/>
        <w:rPr>
          <w:rFonts w:cs="Simplified Arabic"/>
          <w:b/>
          <w:bCs/>
          <w:sz w:val="28"/>
          <w:szCs w:val="28"/>
          <w:rtl/>
          <w:lang w:bidi="ar-SY"/>
        </w:rPr>
      </w:pPr>
      <w:r w:rsidRPr="002F022C">
        <w:rPr>
          <w:rFonts w:cs="Simplified Arabic" w:hint="cs"/>
          <w:sz w:val="28"/>
          <w:szCs w:val="28"/>
          <w:rtl/>
          <w:lang w:bidi="ar-SY"/>
        </w:rPr>
        <w:t xml:space="preserve">لوحظ أن وسطي الضياع الدموي عند مريضات </w:t>
      </w:r>
      <w:r w:rsidRPr="002F022C">
        <w:rPr>
          <w:rFonts w:cs="Simplified Arabic"/>
          <w:sz w:val="28"/>
          <w:szCs w:val="28"/>
          <w:lang w:bidi="ar-SY"/>
        </w:rPr>
        <w:t>TOT</w:t>
      </w:r>
      <w:r w:rsidRPr="002F022C">
        <w:rPr>
          <w:rFonts w:cs="Simplified Arabic" w:hint="cs"/>
          <w:sz w:val="28"/>
          <w:szCs w:val="28"/>
          <w:rtl/>
          <w:lang w:bidi="ar-SY"/>
        </w:rPr>
        <w:t xml:space="preserve"> هو 50 مل مقابل 75 مل عند مريضات </w:t>
      </w:r>
      <w:r w:rsidRPr="002F022C">
        <w:rPr>
          <w:rFonts w:cs="Simplified Arabic"/>
          <w:sz w:val="28"/>
          <w:szCs w:val="28"/>
          <w:lang w:bidi="ar-SY"/>
        </w:rPr>
        <w:t>TVT</w:t>
      </w:r>
      <w:r w:rsidRPr="002F022C">
        <w:rPr>
          <w:rFonts w:cs="Simplified Arabic" w:hint="cs"/>
          <w:sz w:val="28"/>
          <w:szCs w:val="28"/>
          <w:rtl/>
          <w:lang w:bidi="ar-SY"/>
        </w:rPr>
        <w:t xml:space="preserve">. </w:t>
      </w:r>
    </w:p>
    <w:p w:rsidR="004176BD" w:rsidRPr="002F022C" w:rsidRDefault="004176BD"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ولوحظ وجود كدمة مكان خروج طرف الشريحة عند 6 مريضات (بنسبة 15%) عند مريضات </w:t>
      </w:r>
      <w:r w:rsidRPr="002F022C">
        <w:rPr>
          <w:rFonts w:cs="Simplified Arabic"/>
          <w:sz w:val="28"/>
          <w:szCs w:val="28"/>
          <w:lang w:bidi="ar-SY"/>
        </w:rPr>
        <w:t>TOT</w:t>
      </w:r>
      <w:r w:rsidRPr="002F022C">
        <w:rPr>
          <w:rFonts w:cs="Simplified Arabic" w:hint="cs"/>
          <w:sz w:val="28"/>
          <w:szCs w:val="28"/>
          <w:rtl/>
          <w:lang w:bidi="ar-SY"/>
        </w:rPr>
        <w:t xml:space="preserve"> مقابل 8 مريضات (بنسبة 20%) عند مريضات </w:t>
      </w:r>
      <w:r w:rsidRPr="002F022C">
        <w:rPr>
          <w:rFonts w:cs="Simplified Arabic"/>
          <w:sz w:val="28"/>
          <w:szCs w:val="28"/>
          <w:lang w:bidi="ar-SY"/>
        </w:rPr>
        <w:t>TVT</w:t>
      </w:r>
      <w:r w:rsidRPr="002F022C">
        <w:rPr>
          <w:rFonts w:cs="Simplified Arabic" w:hint="cs"/>
          <w:sz w:val="28"/>
          <w:szCs w:val="28"/>
          <w:rtl/>
          <w:lang w:bidi="ar-SY"/>
        </w:rPr>
        <w:t xml:space="preserve">. </w:t>
      </w:r>
    </w:p>
    <w:p w:rsidR="004176BD" w:rsidRPr="002F022C" w:rsidRDefault="004176BD"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كما لوحظ عدم حدوث أي أ</w:t>
      </w:r>
      <w:r w:rsidR="00EB1EDB" w:rsidRPr="002F022C">
        <w:rPr>
          <w:rFonts w:cs="Simplified Arabic" w:hint="cs"/>
          <w:sz w:val="28"/>
          <w:szCs w:val="28"/>
          <w:rtl/>
          <w:lang w:bidi="ar-SY"/>
        </w:rPr>
        <w:t xml:space="preserve">ورام دموية عند مجموعة </w:t>
      </w:r>
      <w:r w:rsidR="00EB1EDB" w:rsidRPr="002F022C">
        <w:rPr>
          <w:rFonts w:cs="Simplified Arabic"/>
          <w:sz w:val="28"/>
          <w:szCs w:val="28"/>
          <w:lang w:bidi="ar-SY"/>
        </w:rPr>
        <w:t>TOT</w:t>
      </w:r>
      <w:r w:rsidR="00EB1EDB" w:rsidRPr="002F022C">
        <w:rPr>
          <w:rFonts w:cs="Simplified Arabic" w:hint="cs"/>
          <w:sz w:val="28"/>
          <w:szCs w:val="28"/>
          <w:rtl/>
          <w:lang w:bidi="ar-SY"/>
        </w:rPr>
        <w:t xml:space="preserve"> مقابل حدوث ورم دموي واحد عند مريضات </w:t>
      </w:r>
      <w:r w:rsidR="00EB1EDB" w:rsidRPr="002F022C">
        <w:rPr>
          <w:rFonts w:cs="Simplified Arabic"/>
          <w:sz w:val="28"/>
          <w:szCs w:val="28"/>
          <w:lang w:bidi="ar-SY"/>
        </w:rPr>
        <w:t>TVT</w:t>
      </w:r>
      <w:r w:rsidR="00EB1EDB" w:rsidRPr="002F022C">
        <w:rPr>
          <w:rFonts w:cs="Simplified Arabic" w:hint="cs"/>
          <w:sz w:val="28"/>
          <w:szCs w:val="28"/>
          <w:rtl/>
          <w:lang w:bidi="ar-SY"/>
        </w:rPr>
        <w:t xml:space="preserve"> (بنسبة 2,5%). </w:t>
      </w:r>
    </w:p>
    <w:p w:rsidR="004E71FD" w:rsidRPr="002F022C" w:rsidRDefault="004E71FD" w:rsidP="002F022C">
      <w:pPr>
        <w:spacing w:after="0" w:line="240" w:lineRule="auto"/>
        <w:ind w:firstLine="567"/>
        <w:jc w:val="mediumKashida"/>
        <w:rPr>
          <w:rFonts w:cs="Simplified Arabic"/>
          <w:sz w:val="28"/>
          <w:szCs w:val="28"/>
        </w:rPr>
      </w:pPr>
      <w:r w:rsidRPr="002F022C">
        <w:rPr>
          <w:rFonts w:cs="Simplified Arabic" w:hint="cs"/>
          <w:sz w:val="28"/>
          <w:szCs w:val="28"/>
          <w:rtl/>
          <w:lang w:bidi="ar-SY"/>
        </w:rPr>
        <w:t xml:space="preserve">بالتحليل الإحصائي نجد أن قيمة </w:t>
      </w:r>
      <w:r w:rsidRPr="002F022C">
        <w:rPr>
          <w:rFonts w:cs="Simplified Arabic"/>
          <w:sz w:val="28"/>
          <w:szCs w:val="28"/>
          <w:lang w:val="en-GB"/>
        </w:rPr>
        <w:t>P</w:t>
      </w:r>
      <w:r w:rsidRPr="002F022C">
        <w:rPr>
          <w:rFonts w:cs="Simplified Arabic" w:hint="cs"/>
          <w:sz w:val="28"/>
          <w:szCs w:val="28"/>
          <w:rtl/>
          <w:lang w:bidi="ar-SY"/>
        </w:rPr>
        <w:t xml:space="preserve"> بالنسبة لمقدار النزف أصغر من 0,05 وبالتالي هناك فرق هام إحصائياً</w:t>
      </w:r>
      <w:r w:rsidR="00432074" w:rsidRPr="002F022C">
        <w:rPr>
          <w:rFonts w:cs="Simplified Arabic" w:hint="cs"/>
          <w:sz w:val="28"/>
          <w:szCs w:val="28"/>
          <w:rtl/>
          <w:lang w:bidi="ar-SY"/>
        </w:rPr>
        <w:t xml:space="preserve"> </w:t>
      </w:r>
      <w:r w:rsidRPr="002F022C">
        <w:rPr>
          <w:rFonts w:cs="Simplified Arabic" w:hint="cs"/>
          <w:sz w:val="28"/>
          <w:szCs w:val="28"/>
          <w:rtl/>
          <w:lang w:bidi="ar-SY"/>
        </w:rPr>
        <w:t>بين المجموعتين</w:t>
      </w:r>
      <w:r w:rsidR="00432074" w:rsidRPr="002F022C">
        <w:rPr>
          <w:rFonts w:cs="Simplified Arabic" w:hint="cs"/>
          <w:sz w:val="28"/>
          <w:szCs w:val="28"/>
          <w:rtl/>
          <w:lang w:bidi="ar-SY"/>
        </w:rPr>
        <w:t xml:space="preserve"> </w:t>
      </w:r>
      <w:r w:rsidRPr="002F022C">
        <w:rPr>
          <w:rFonts w:cs="Simplified Arabic" w:hint="cs"/>
          <w:sz w:val="28"/>
          <w:szCs w:val="28"/>
          <w:rtl/>
          <w:lang w:bidi="ar-SY"/>
        </w:rPr>
        <w:t>،</w:t>
      </w:r>
      <w:r w:rsidR="00432074" w:rsidRPr="002F022C">
        <w:rPr>
          <w:rFonts w:cs="Simplified Arabic" w:hint="cs"/>
          <w:sz w:val="28"/>
          <w:szCs w:val="28"/>
          <w:rtl/>
          <w:lang w:bidi="ar-SY"/>
        </w:rPr>
        <w:t xml:space="preserve"> </w:t>
      </w:r>
      <w:r w:rsidRPr="002F022C">
        <w:rPr>
          <w:rFonts w:cs="Simplified Arabic" w:hint="cs"/>
          <w:sz w:val="28"/>
          <w:szCs w:val="28"/>
          <w:rtl/>
          <w:lang w:bidi="ar-SY"/>
        </w:rPr>
        <w:t xml:space="preserve">بينما كانت </w:t>
      </w:r>
      <w:r w:rsidRPr="002F022C">
        <w:rPr>
          <w:rFonts w:cs="Simplified Arabic"/>
          <w:sz w:val="28"/>
          <w:szCs w:val="28"/>
          <w:lang w:val="en-GB"/>
        </w:rPr>
        <w:t>P</w:t>
      </w:r>
      <w:r w:rsidRPr="002F022C">
        <w:rPr>
          <w:rFonts w:cs="Simplified Arabic" w:hint="cs"/>
          <w:sz w:val="28"/>
          <w:szCs w:val="28"/>
          <w:rtl/>
        </w:rPr>
        <w:t xml:space="preserve"> بالنسبة لحدوث الكدمة و الورم الدموي أكبر من 0,05 وبالتالي لا يوجد فرق هام إحصائياً علماً</w:t>
      </w:r>
      <w:r w:rsidR="00432074" w:rsidRPr="002F022C">
        <w:rPr>
          <w:rFonts w:cs="Simplified Arabic" w:hint="cs"/>
          <w:sz w:val="28"/>
          <w:szCs w:val="28"/>
          <w:rtl/>
        </w:rPr>
        <w:t xml:space="preserve"> </w:t>
      </w:r>
      <w:r w:rsidRPr="002F022C">
        <w:rPr>
          <w:rFonts w:cs="Simplified Arabic" w:hint="cs"/>
          <w:sz w:val="28"/>
          <w:szCs w:val="28"/>
          <w:rtl/>
        </w:rPr>
        <w:t>بأن ذلك يعتبر هاماً من الناحية السريرية.</w:t>
      </w:r>
    </w:p>
    <w:p w:rsidR="00EB1EDB" w:rsidRPr="002F022C" w:rsidRDefault="00EB1EDB"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وإن هذه النتائج تتوافق مع دراسة </w:t>
      </w:r>
      <w:r w:rsidR="00FA018B" w:rsidRPr="002F022C">
        <w:rPr>
          <w:rFonts w:cs="Simplified Arabic" w:hint="cs"/>
          <w:sz w:val="28"/>
          <w:szCs w:val="28"/>
          <w:lang w:bidi="ar-SY"/>
        </w:rPr>
        <w:t>Ghanbari</w:t>
      </w:r>
      <w:r w:rsidRPr="002F022C">
        <w:rPr>
          <w:rFonts w:cs="Simplified Arabic" w:hint="cs"/>
          <w:sz w:val="28"/>
          <w:szCs w:val="28"/>
          <w:rtl/>
          <w:lang w:bidi="ar-SY"/>
        </w:rPr>
        <w:t xml:space="preserve"> حيث</w:t>
      </w:r>
      <w:r w:rsidR="00CC238D" w:rsidRPr="002F022C">
        <w:rPr>
          <w:rFonts w:cs="Simplified Arabic" w:hint="cs"/>
          <w:sz w:val="28"/>
          <w:szCs w:val="28"/>
          <w:rtl/>
          <w:lang w:bidi="ar-SY"/>
        </w:rPr>
        <w:t xml:space="preserve"> ق</w:t>
      </w:r>
      <w:r w:rsidRPr="002F022C">
        <w:rPr>
          <w:rFonts w:cs="Simplified Arabic" w:hint="cs"/>
          <w:sz w:val="28"/>
          <w:szCs w:val="28"/>
          <w:rtl/>
          <w:lang w:bidi="ar-SY"/>
        </w:rPr>
        <w:t xml:space="preserve">در وسطي الضياع الدموي بأقل من 200 مل في مريضات </w:t>
      </w:r>
      <w:r w:rsidRPr="002F022C">
        <w:rPr>
          <w:rFonts w:cs="Simplified Arabic"/>
          <w:sz w:val="28"/>
          <w:szCs w:val="28"/>
          <w:lang w:bidi="ar-SY"/>
        </w:rPr>
        <w:t>TOT</w:t>
      </w:r>
      <w:r w:rsidRPr="002F022C">
        <w:rPr>
          <w:rFonts w:cs="Simplified Arabic" w:hint="cs"/>
          <w:sz w:val="28"/>
          <w:szCs w:val="28"/>
          <w:rtl/>
          <w:lang w:bidi="ar-SY"/>
        </w:rPr>
        <w:t xml:space="preserve"> و </w:t>
      </w:r>
      <w:r w:rsidRPr="002F022C">
        <w:rPr>
          <w:rFonts w:cs="Simplified Arabic"/>
          <w:sz w:val="28"/>
          <w:szCs w:val="28"/>
          <w:lang w:bidi="ar-SY"/>
        </w:rPr>
        <w:t>TVT</w:t>
      </w:r>
      <w:r w:rsidRPr="002F022C">
        <w:rPr>
          <w:rFonts w:cs="Simplified Arabic" w:hint="cs"/>
          <w:sz w:val="28"/>
          <w:szCs w:val="28"/>
          <w:rtl/>
          <w:lang w:bidi="ar-SY"/>
        </w:rPr>
        <w:t xml:space="preserve"> .</w:t>
      </w:r>
    </w:p>
    <w:p w:rsidR="00EB1EDB" w:rsidRPr="003A1523" w:rsidRDefault="00EB1EDB"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 xml:space="preserve">أما بالنسبة للأورام الدموية فلم تحدث أي حالة في مريضات </w:t>
      </w:r>
      <w:r w:rsidRPr="002F022C">
        <w:rPr>
          <w:rFonts w:cs="Simplified Arabic"/>
          <w:sz w:val="28"/>
          <w:szCs w:val="28"/>
          <w:lang w:bidi="ar-SY"/>
        </w:rPr>
        <w:t>TOT</w:t>
      </w:r>
      <w:r w:rsidRPr="002F022C">
        <w:rPr>
          <w:rFonts w:cs="Simplified Arabic" w:hint="cs"/>
          <w:sz w:val="28"/>
          <w:szCs w:val="28"/>
          <w:rtl/>
          <w:lang w:bidi="ar-SY"/>
        </w:rPr>
        <w:t xml:space="preserve"> مقابل حدوث ورمين دمويين تحت ارتفاق العانة (بنسبة 5,5%) </w:t>
      </w:r>
      <w:r w:rsidR="003A1523">
        <w:rPr>
          <w:rFonts w:cs="Simplified Arabic" w:hint="cs"/>
          <w:sz w:val="28"/>
          <w:szCs w:val="28"/>
          <w:rtl/>
          <w:lang w:bidi="ar-SY"/>
        </w:rPr>
        <w:t xml:space="preserve">في مريضات </w:t>
      </w:r>
      <w:r w:rsidR="003A1523">
        <w:rPr>
          <w:rFonts w:cs="Simplified Arabic"/>
          <w:sz w:val="28"/>
          <w:szCs w:val="28"/>
          <w:lang w:bidi="ar-SY"/>
        </w:rPr>
        <w:t>TVT</w:t>
      </w:r>
    </w:p>
    <w:p w:rsidR="00EB1EDB" w:rsidRDefault="00CC238D"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ويوضح الجدول رقم (12) النتائج السابقة</w:t>
      </w:r>
      <w:r w:rsidR="00EB1EDB" w:rsidRPr="002F022C">
        <w:rPr>
          <w:rFonts w:cs="Simplified Arabic" w:hint="cs"/>
          <w:sz w:val="28"/>
          <w:szCs w:val="28"/>
          <w:rtl/>
          <w:lang w:bidi="ar-SY"/>
        </w:rPr>
        <w:t xml:space="preserve"> </w:t>
      </w: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Default="006B1D5F" w:rsidP="002F022C">
      <w:pPr>
        <w:spacing w:after="0" w:line="240" w:lineRule="auto"/>
        <w:ind w:firstLine="567"/>
        <w:jc w:val="mediumKashida"/>
        <w:rPr>
          <w:rFonts w:cs="Simplified Arabic"/>
          <w:sz w:val="28"/>
          <w:szCs w:val="28"/>
          <w:lang w:bidi="ar-SY"/>
        </w:rPr>
      </w:pPr>
      <w:r>
        <w:rPr>
          <w:rFonts w:cs="Simplified Arabic"/>
          <w:noProof/>
          <w:sz w:val="28"/>
          <w:szCs w:val="28"/>
        </w:rPr>
        <w:pict>
          <v:shape id="_x0000_s1065" type="#_x0000_t176" style="position:absolute;left:0;text-align:left;margin-left:-30.15pt;margin-top:-3.75pt;width:472.2pt;height:48pt;z-index:251702272">
            <v:textbox style="mso-next-textbox:#_x0000_s1065">
              <w:txbxContent>
                <w:p w:rsidR="00F14F34" w:rsidRPr="00270C0B" w:rsidRDefault="00270C0B" w:rsidP="00270C0B">
                  <w:pPr>
                    <w:spacing w:after="0" w:line="240" w:lineRule="auto"/>
                    <w:ind w:firstLine="567"/>
                    <w:jc w:val="center"/>
                    <w:rPr>
                      <w:rFonts w:cs="Simplified Arabic"/>
                      <w:sz w:val="28"/>
                      <w:szCs w:val="28"/>
                      <w:rtl/>
                      <w:lang w:bidi="ar-SY"/>
                    </w:rPr>
                  </w:pPr>
                  <w:r>
                    <w:rPr>
                      <w:rFonts w:cs="Simplified Arabic" w:hint="cs"/>
                      <w:sz w:val="28"/>
                      <w:szCs w:val="28"/>
                      <w:rtl/>
                      <w:lang w:bidi="ar-SY"/>
                    </w:rPr>
                    <w:t>الجدول رقم</w:t>
                  </w:r>
                  <w:r w:rsidRPr="002F022C">
                    <w:rPr>
                      <w:rFonts w:cs="Simplified Arabic" w:hint="cs"/>
                      <w:sz w:val="28"/>
                      <w:szCs w:val="28"/>
                      <w:rtl/>
                      <w:lang w:bidi="ar-SY"/>
                    </w:rPr>
                    <w:t>(12)</w:t>
                  </w:r>
                  <w:r w:rsidR="00F14F34" w:rsidRPr="006D7E76">
                    <w:rPr>
                      <w:rFonts w:hint="cs"/>
                      <w:b/>
                      <w:bCs/>
                      <w:sz w:val="28"/>
                      <w:szCs w:val="28"/>
                      <w:rtl/>
                    </w:rPr>
                    <w:t xml:space="preserve">جدول يبين مقارنة بين دراستنا و دراسة </w:t>
                  </w:r>
                  <w:r w:rsidR="00F14F34" w:rsidRPr="006D7E76">
                    <w:rPr>
                      <w:b/>
                      <w:bCs/>
                      <w:sz w:val="28"/>
                      <w:szCs w:val="28"/>
                    </w:rPr>
                    <w:t xml:space="preserve"> </w:t>
                  </w:r>
                  <w:r w:rsidR="00F14F34" w:rsidRPr="006D7E76">
                    <w:rPr>
                      <w:rFonts w:hint="cs"/>
                      <w:b/>
                      <w:bCs/>
                      <w:sz w:val="28"/>
                      <w:szCs w:val="28"/>
                    </w:rPr>
                    <w:t>Ghanbar</w:t>
                  </w:r>
                  <w:r w:rsidR="00F14F34" w:rsidRPr="006D7E76">
                    <w:rPr>
                      <w:rFonts w:hint="cs"/>
                      <w:b/>
                      <w:bCs/>
                      <w:sz w:val="28"/>
                      <w:szCs w:val="28"/>
                      <w:rtl/>
                    </w:rPr>
                    <w:t>من حيث وسطي الضياع الدموي وحدوث ورم دموي</w:t>
                  </w:r>
                </w:p>
              </w:txbxContent>
            </v:textbox>
          </v:shape>
        </w:pict>
      </w:r>
    </w:p>
    <w:p w:rsidR="00E41604" w:rsidRPr="002F022C" w:rsidRDefault="00E41604" w:rsidP="002F022C">
      <w:pPr>
        <w:spacing w:after="0" w:line="240" w:lineRule="auto"/>
        <w:ind w:firstLine="567"/>
        <w:jc w:val="mediumKashida"/>
        <w:rPr>
          <w:rFonts w:cs="Simplified Arabic"/>
          <w:sz w:val="28"/>
          <w:szCs w:val="28"/>
          <w:rtl/>
          <w:lang w:bidi="ar-SY"/>
        </w:rPr>
      </w:pPr>
    </w:p>
    <w:tbl>
      <w:tblPr>
        <w:tblStyle w:val="TableGrid"/>
        <w:bidiVisual/>
        <w:tblW w:w="9416" w:type="dxa"/>
        <w:jc w:val="center"/>
        <w:tblInd w:w="-658" w:type="dxa"/>
        <w:tblLook w:val="04A0"/>
      </w:tblPr>
      <w:tblGrid>
        <w:gridCol w:w="2598"/>
        <w:gridCol w:w="1704"/>
        <w:gridCol w:w="1704"/>
        <w:gridCol w:w="1705"/>
        <w:gridCol w:w="1705"/>
      </w:tblGrid>
      <w:tr w:rsidR="00EB1EDB" w:rsidRPr="002F022C" w:rsidTr="00971731">
        <w:trPr>
          <w:jc w:val="center"/>
        </w:trPr>
        <w:tc>
          <w:tcPr>
            <w:tcW w:w="2598" w:type="dxa"/>
            <w:vMerge w:val="restart"/>
            <w:tcBorders>
              <w:top w:val="dashDotStroked" w:sz="24" w:space="0" w:color="auto"/>
              <w:left w:val="dashDotStroked" w:sz="24" w:space="0" w:color="auto"/>
              <w:bottom w:val="single" w:sz="4" w:space="0" w:color="000000" w:themeColor="text1"/>
              <w:right w:val="single" w:sz="4" w:space="0" w:color="000000" w:themeColor="text1"/>
            </w:tcBorders>
          </w:tcPr>
          <w:p w:rsidR="00EB1EDB" w:rsidRPr="002F022C" w:rsidRDefault="00EB1EDB" w:rsidP="002F022C">
            <w:pPr>
              <w:jc w:val="center"/>
              <w:rPr>
                <w:rFonts w:cs="Simplified Arabic"/>
                <w:b/>
                <w:bCs/>
                <w:sz w:val="28"/>
                <w:szCs w:val="28"/>
                <w:lang w:val="fr-FR" w:bidi="ar-SY"/>
              </w:rPr>
            </w:pPr>
          </w:p>
        </w:tc>
        <w:tc>
          <w:tcPr>
            <w:tcW w:w="3408" w:type="dxa"/>
            <w:gridSpan w:val="2"/>
            <w:tcBorders>
              <w:top w:val="dashDotStroked" w:sz="24" w:space="0" w:color="auto"/>
              <w:left w:val="single" w:sz="4" w:space="0" w:color="000000" w:themeColor="text1"/>
              <w:bottom w:val="single" w:sz="4" w:space="0" w:color="000000" w:themeColor="text1"/>
              <w:right w:val="thinThickThinMediumGap" w:sz="24" w:space="0" w:color="auto"/>
            </w:tcBorders>
            <w:shd w:val="clear" w:color="auto" w:fill="D9D9D9" w:themeFill="background1" w:themeFillShade="D9"/>
            <w:hideMark/>
          </w:tcPr>
          <w:p w:rsidR="00EB1EDB" w:rsidRPr="002F022C" w:rsidRDefault="00EB1EDB" w:rsidP="002F022C">
            <w:pPr>
              <w:jc w:val="center"/>
              <w:rPr>
                <w:rFonts w:cs="Simplified Arabic"/>
                <w:b/>
                <w:bCs/>
                <w:sz w:val="28"/>
                <w:szCs w:val="28"/>
                <w:lang w:val="fr-FR" w:bidi="ar-SY"/>
              </w:rPr>
            </w:pPr>
            <w:r w:rsidRPr="002F022C">
              <w:rPr>
                <w:rFonts w:cs="Simplified Arabic" w:hint="cs"/>
                <w:b/>
                <w:bCs/>
                <w:sz w:val="28"/>
                <w:szCs w:val="28"/>
                <w:rtl/>
                <w:lang w:val="fr-FR" w:bidi="ar-SY"/>
              </w:rPr>
              <w:t xml:space="preserve">دراسة </w:t>
            </w:r>
            <w:r w:rsidR="00FA018B" w:rsidRPr="002F022C">
              <w:rPr>
                <w:rFonts w:cs="Simplified Arabic" w:hint="cs"/>
                <w:b/>
                <w:bCs/>
                <w:sz w:val="28"/>
                <w:szCs w:val="28"/>
                <w:lang w:val="fr-FR" w:bidi="ar-SY"/>
              </w:rPr>
              <w:t>Ghanbari</w:t>
            </w:r>
          </w:p>
        </w:tc>
        <w:tc>
          <w:tcPr>
            <w:tcW w:w="3410" w:type="dxa"/>
            <w:gridSpan w:val="2"/>
            <w:tcBorders>
              <w:top w:val="dashDotStroked" w:sz="24" w:space="0" w:color="auto"/>
              <w:left w:val="thinThickThinMediumGap" w:sz="24" w:space="0" w:color="auto"/>
              <w:bottom w:val="single" w:sz="4" w:space="0" w:color="000000" w:themeColor="text1"/>
              <w:right w:val="dashDotStroked" w:sz="24" w:space="0" w:color="auto"/>
            </w:tcBorders>
            <w:shd w:val="clear" w:color="auto" w:fill="595959" w:themeFill="text1" w:themeFillTint="A6"/>
            <w:hideMark/>
          </w:tcPr>
          <w:p w:rsidR="00EB1EDB" w:rsidRPr="002F022C" w:rsidRDefault="00EB1EDB" w:rsidP="002F022C">
            <w:pPr>
              <w:jc w:val="center"/>
              <w:rPr>
                <w:rFonts w:cs="Simplified Arabic"/>
                <w:b/>
                <w:bCs/>
                <w:sz w:val="28"/>
                <w:szCs w:val="28"/>
                <w:lang w:val="fr-FR" w:bidi="ar-SY"/>
              </w:rPr>
            </w:pPr>
            <w:r w:rsidRPr="002F022C">
              <w:rPr>
                <w:rFonts w:cs="Simplified Arabic" w:hint="cs"/>
                <w:b/>
                <w:bCs/>
                <w:sz w:val="28"/>
                <w:szCs w:val="28"/>
                <w:rtl/>
                <w:lang w:val="fr-FR" w:bidi="ar-SY"/>
              </w:rPr>
              <w:t>دراستنا</w:t>
            </w:r>
          </w:p>
        </w:tc>
      </w:tr>
      <w:tr w:rsidR="00EB1EDB" w:rsidRPr="002F022C" w:rsidTr="00971731">
        <w:trPr>
          <w:jc w:val="center"/>
        </w:trPr>
        <w:tc>
          <w:tcPr>
            <w:tcW w:w="0" w:type="auto"/>
            <w:vMerge/>
            <w:tcBorders>
              <w:top w:val="single" w:sz="4" w:space="0" w:color="000000" w:themeColor="text1"/>
              <w:left w:val="dashDotStroked" w:sz="24" w:space="0" w:color="auto"/>
              <w:bottom w:val="dashDotStroked" w:sz="24" w:space="0" w:color="auto"/>
              <w:right w:val="single" w:sz="4" w:space="0" w:color="000000" w:themeColor="text1"/>
            </w:tcBorders>
            <w:vAlign w:val="center"/>
            <w:hideMark/>
          </w:tcPr>
          <w:p w:rsidR="00EB1EDB" w:rsidRPr="002F022C" w:rsidRDefault="00EB1EDB" w:rsidP="002F022C">
            <w:pPr>
              <w:bidi w:val="0"/>
              <w:rPr>
                <w:rFonts w:cs="Simplified Arabic"/>
                <w:b/>
                <w:bCs/>
                <w:sz w:val="28"/>
                <w:szCs w:val="28"/>
                <w:lang w:val="fr-FR" w:bidi="ar-SY"/>
              </w:rPr>
            </w:pPr>
          </w:p>
        </w:tc>
        <w:tc>
          <w:tcPr>
            <w:tcW w:w="1704" w:type="dxa"/>
            <w:tcBorders>
              <w:top w:val="single" w:sz="4" w:space="0" w:color="000000" w:themeColor="text1"/>
              <w:left w:val="single" w:sz="4" w:space="0" w:color="000000" w:themeColor="text1"/>
              <w:bottom w:val="dashDotStroked" w:sz="24" w:space="0" w:color="auto"/>
              <w:right w:val="single" w:sz="4" w:space="0" w:color="000000" w:themeColor="text1"/>
            </w:tcBorders>
            <w:shd w:val="clear" w:color="auto" w:fill="BFBFBF" w:themeFill="background1" w:themeFillShade="BF"/>
            <w:hideMark/>
          </w:tcPr>
          <w:p w:rsidR="00EB1EDB" w:rsidRPr="002F022C" w:rsidRDefault="00EB1EDB" w:rsidP="002F022C">
            <w:pPr>
              <w:jc w:val="center"/>
              <w:rPr>
                <w:rFonts w:cs="Simplified Arabic"/>
                <w:b/>
                <w:bCs/>
                <w:sz w:val="28"/>
                <w:szCs w:val="28"/>
                <w:lang w:bidi="ar-SY"/>
              </w:rPr>
            </w:pPr>
            <w:r w:rsidRPr="002F022C">
              <w:rPr>
                <w:rFonts w:cs="Simplified Arabic"/>
                <w:b/>
                <w:bCs/>
                <w:sz w:val="28"/>
                <w:szCs w:val="28"/>
                <w:lang w:bidi="ar-SY"/>
              </w:rPr>
              <w:t>TOT</w:t>
            </w:r>
          </w:p>
        </w:tc>
        <w:tc>
          <w:tcPr>
            <w:tcW w:w="1704" w:type="dxa"/>
            <w:tcBorders>
              <w:top w:val="single" w:sz="4" w:space="0" w:color="000000" w:themeColor="text1"/>
              <w:left w:val="single" w:sz="4" w:space="0" w:color="000000" w:themeColor="text1"/>
              <w:bottom w:val="dashDotStroked" w:sz="24" w:space="0" w:color="auto"/>
              <w:right w:val="thinThickThinMediumGap" w:sz="24" w:space="0" w:color="auto"/>
            </w:tcBorders>
            <w:shd w:val="clear" w:color="auto" w:fill="BFBFBF" w:themeFill="background1" w:themeFillShade="BF"/>
            <w:hideMark/>
          </w:tcPr>
          <w:p w:rsidR="00EB1EDB" w:rsidRPr="002F022C" w:rsidRDefault="00EB1EDB" w:rsidP="002F022C">
            <w:pPr>
              <w:jc w:val="center"/>
              <w:rPr>
                <w:rFonts w:cs="Simplified Arabic"/>
                <w:b/>
                <w:bCs/>
                <w:sz w:val="28"/>
                <w:szCs w:val="28"/>
                <w:lang w:bidi="ar-SY"/>
              </w:rPr>
            </w:pPr>
            <w:r w:rsidRPr="002F022C">
              <w:rPr>
                <w:rFonts w:cs="Simplified Arabic"/>
                <w:b/>
                <w:bCs/>
                <w:sz w:val="28"/>
                <w:szCs w:val="28"/>
                <w:lang w:bidi="ar-SY"/>
              </w:rPr>
              <w:t>TVT</w:t>
            </w:r>
          </w:p>
        </w:tc>
        <w:tc>
          <w:tcPr>
            <w:tcW w:w="1705" w:type="dxa"/>
            <w:tcBorders>
              <w:top w:val="single" w:sz="4" w:space="0" w:color="000000" w:themeColor="text1"/>
              <w:left w:val="thinThickThinMediumGap" w:sz="24" w:space="0" w:color="auto"/>
              <w:bottom w:val="dashDotStroked" w:sz="24" w:space="0" w:color="auto"/>
              <w:right w:val="single" w:sz="4" w:space="0" w:color="000000" w:themeColor="text1"/>
            </w:tcBorders>
            <w:shd w:val="clear" w:color="auto" w:fill="BFBFBF" w:themeFill="background1" w:themeFillShade="BF"/>
            <w:hideMark/>
          </w:tcPr>
          <w:p w:rsidR="00EB1EDB" w:rsidRPr="002F022C" w:rsidRDefault="00EB1EDB" w:rsidP="002F022C">
            <w:pPr>
              <w:jc w:val="center"/>
              <w:rPr>
                <w:rFonts w:cs="Simplified Arabic"/>
                <w:b/>
                <w:bCs/>
                <w:sz w:val="28"/>
                <w:szCs w:val="28"/>
                <w:lang w:bidi="ar-SY"/>
              </w:rPr>
            </w:pPr>
            <w:r w:rsidRPr="002F022C">
              <w:rPr>
                <w:rFonts w:cs="Simplified Arabic"/>
                <w:b/>
                <w:bCs/>
                <w:sz w:val="28"/>
                <w:szCs w:val="28"/>
                <w:lang w:bidi="ar-SY"/>
              </w:rPr>
              <w:t>TOT</w:t>
            </w:r>
          </w:p>
        </w:tc>
        <w:tc>
          <w:tcPr>
            <w:tcW w:w="1705" w:type="dxa"/>
            <w:tcBorders>
              <w:top w:val="single" w:sz="4" w:space="0" w:color="000000" w:themeColor="text1"/>
              <w:left w:val="single" w:sz="4" w:space="0" w:color="000000" w:themeColor="text1"/>
              <w:bottom w:val="dashDotStroked" w:sz="24" w:space="0" w:color="auto"/>
              <w:right w:val="dashDotStroked" w:sz="24" w:space="0" w:color="auto"/>
            </w:tcBorders>
            <w:shd w:val="clear" w:color="auto" w:fill="BFBFBF" w:themeFill="background1" w:themeFillShade="BF"/>
            <w:hideMark/>
          </w:tcPr>
          <w:p w:rsidR="00EB1EDB" w:rsidRPr="002F022C" w:rsidRDefault="00EB1EDB" w:rsidP="002F022C">
            <w:pPr>
              <w:jc w:val="center"/>
              <w:rPr>
                <w:rFonts w:cs="Simplified Arabic"/>
                <w:b/>
                <w:bCs/>
                <w:sz w:val="28"/>
                <w:szCs w:val="28"/>
                <w:lang w:bidi="ar-SY"/>
              </w:rPr>
            </w:pPr>
            <w:r w:rsidRPr="002F022C">
              <w:rPr>
                <w:rFonts w:cs="Simplified Arabic"/>
                <w:b/>
                <w:bCs/>
                <w:sz w:val="28"/>
                <w:szCs w:val="28"/>
                <w:lang w:bidi="ar-SY"/>
              </w:rPr>
              <w:t>TVT</w:t>
            </w:r>
          </w:p>
        </w:tc>
      </w:tr>
      <w:tr w:rsidR="00EB1EDB" w:rsidRPr="002F022C" w:rsidTr="00CC238D">
        <w:trPr>
          <w:jc w:val="center"/>
        </w:trPr>
        <w:tc>
          <w:tcPr>
            <w:tcW w:w="2598" w:type="dxa"/>
            <w:tcBorders>
              <w:top w:val="dashDotStroked" w:sz="24" w:space="0" w:color="auto"/>
              <w:left w:val="dashDotStroked" w:sz="24" w:space="0" w:color="auto"/>
              <w:bottom w:val="double" w:sz="4" w:space="0" w:color="auto"/>
              <w:right w:val="single" w:sz="4" w:space="0" w:color="000000" w:themeColor="text1"/>
            </w:tcBorders>
            <w:hideMark/>
          </w:tcPr>
          <w:p w:rsidR="00EB1EDB" w:rsidRPr="002F022C" w:rsidRDefault="00EB1EDB" w:rsidP="002F022C">
            <w:pPr>
              <w:rPr>
                <w:rFonts w:cs="Simplified Arabic"/>
                <w:sz w:val="28"/>
                <w:szCs w:val="28"/>
                <w:lang w:val="fr-FR" w:bidi="ar-SY"/>
              </w:rPr>
            </w:pPr>
            <w:r w:rsidRPr="002F022C">
              <w:rPr>
                <w:rFonts w:cs="Simplified Arabic" w:hint="cs"/>
                <w:sz w:val="28"/>
                <w:szCs w:val="28"/>
                <w:rtl/>
                <w:lang w:val="fr-FR" w:bidi="ar-SY"/>
              </w:rPr>
              <w:t>وسطي الضياع الد</w:t>
            </w:r>
            <w:r w:rsidR="00423B45" w:rsidRPr="002F022C">
              <w:rPr>
                <w:rFonts w:cs="Simplified Arabic" w:hint="cs"/>
                <w:sz w:val="28"/>
                <w:szCs w:val="28"/>
                <w:rtl/>
                <w:lang w:val="fr-FR" w:bidi="ar-SY"/>
              </w:rPr>
              <w:t>مو</w:t>
            </w:r>
            <w:r w:rsidRPr="002F022C">
              <w:rPr>
                <w:rFonts w:cs="Simplified Arabic" w:hint="cs"/>
                <w:sz w:val="28"/>
                <w:szCs w:val="28"/>
                <w:rtl/>
                <w:lang w:val="fr-FR" w:bidi="ar-SY"/>
              </w:rPr>
              <w:t xml:space="preserve">ي </w:t>
            </w:r>
          </w:p>
        </w:tc>
        <w:tc>
          <w:tcPr>
            <w:tcW w:w="1704" w:type="dxa"/>
            <w:tcBorders>
              <w:top w:val="dashDotStroked" w:sz="24" w:space="0" w:color="auto"/>
              <w:left w:val="single" w:sz="4" w:space="0" w:color="000000" w:themeColor="text1"/>
              <w:bottom w:val="double" w:sz="4" w:space="0" w:color="auto"/>
              <w:right w:val="single" w:sz="4" w:space="0" w:color="000000" w:themeColor="text1"/>
            </w:tcBorders>
            <w:hideMark/>
          </w:tcPr>
          <w:p w:rsidR="00EB1EDB" w:rsidRPr="002F022C" w:rsidRDefault="00EB1EDB" w:rsidP="002F022C">
            <w:pPr>
              <w:jc w:val="center"/>
              <w:rPr>
                <w:rFonts w:cs="Simplified Arabic"/>
                <w:sz w:val="28"/>
                <w:szCs w:val="28"/>
                <w:lang w:bidi="ar-SY"/>
              </w:rPr>
            </w:pPr>
            <w:r w:rsidRPr="002F022C">
              <w:rPr>
                <w:rFonts w:cs="Simplified Arabic" w:hint="cs"/>
                <w:sz w:val="28"/>
                <w:szCs w:val="28"/>
                <w:rtl/>
                <w:lang w:bidi="ar-SY"/>
              </w:rPr>
              <w:t>&lt; 200 مل</w:t>
            </w:r>
          </w:p>
        </w:tc>
        <w:tc>
          <w:tcPr>
            <w:tcW w:w="1704" w:type="dxa"/>
            <w:tcBorders>
              <w:top w:val="dashDotStroked" w:sz="24" w:space="0" w:color="auto"/>
              <w:left w:val="single" w:sz="4" w:space="0" w:color="000000" w:themeColor="text1"/>
              <w:bottom w:val="double" w:sz="4" w:space="0" w:color="auto"/>
              <w:right w:val="thinThickThinMediumGap" w:sz="24" w:space="0" w:color="auto"/>
            </w:tcBorders>
            <w:hideMark/>
          </w:tcPr>
          <w:p w:rsidR="00EB1EDB" w:rsidRPr="002F022C" w:rsidRDefault="00EB1EDB" w:rsidP="002F022C">
            <w:pPr>
              <w:jc w:val="center"/>
              <w:rPr>
                <w:rFonts w:cs="Simplified Arabic"/>
                <w:sz w:val="28"/>
                <w:szCs w:val="28"/>
                <w:lang w:bidi="ar-SY"/>
              </w:rPr>
            </w:pPr>
            <w:r w:rsidRPr="002F022C">
              <w:rPr>
                <w:rFonts w:cs="Simplified Arabic" w:hint="cs"/>
                <w:sz w:val="28"/>
                <w:szCs w:val="28"/>
                <w:rtl/>
                <w:lang w:bidi="ar-SY"/>
              </w:rPr>
              <w:t xml:space="preserve">&lt; 200 مل </w:t>
            </w:r>
          </w:p>
        </w:tc>
        <w:tc>
          <w:tcPr>
            <w:tcW w:w="1705" w:type="dxa"/>
            <w:tcBorders>
              <w:top w:val="dashDotStroked" w:sz="24" w:space="0" w:color="auto"/>
              <w:left w:val="thinThickThinMediumGap" w:sz="24" w:space="0" w:color="auto"/>
              <w:bottom w:val="double" w:sz="4" w:space="0" w:color="auto"/>
              <w:right w:val="single" w:sz="4" w:space="0" w:color="000000" w:themeColor="text1"/>
            </w:tcBorders>
            <w:hideMark/>
          </w:tcPr>
          <w:p w:rsidR="00EB1EDB" w:rsidRPr="002F022C" w:rsidRDefault="00EB1EDB" w:rsidP="002F022C">
            <w:pPr>
              <w:jc w:val="center"/>
              <w:rPr>
                <w:rFonts w:cs="Simplified Arabic"/>
                <w:sz w:val="28"/>
                <w:szCs w:val="28"/>
                <w:lang w:bidi="ar-SY"/>
              </w:rPr>
            </w:pPr>
            <w:r w:rsidRPr="002F022C">
              <w:rPr>
                <w:rFonts w:cs="Simplified Arabic" w:hint="cs"/>
                <w:sz w:val="28"/>
                <w:szCs w:val="28"/>
                <w:rtl/>
                <w:lang w:bidi="ar-SY"/>
              </w:rPr>
              <w:t xml:space="preserve">50 مل </w:t>
            </w:r>
          </w:p>
        </w:tc>
        <w:tc>
          <w:tcPr>
            <w:tcW w:w="1705" w:type="dxa"/>
            <w:tcBorders>
              <w:top w:val="dashDotStroked" w:sz="24" w:space="0" w:color="auto"/>
              <w:left w:val="single" w:sz="4" w:space="0" w:color="000000" w:themeColor="text1"/>
              <w:bottom w:val="double" w:sz="4" w:space="0" w:color="auto"/>
              <w:right w:val="dashDotStroked" w:sz="24" w:space="0" w:color="auto"/>
            </w:tcBorders>
            <w:hideMark/>
          </w:tcPr>
          <w:p w:rsidR="00EB1EDB" w:rsidRPr="002F022C" w:rsidRDefault="00EB1EDB" w:rsidP="002F022C">
            <w:pPr>
              <w:jc w:val="center"/>
              <w:rPr>
                <w:rFonts w:cs="Simplified Arabic"/>
                <w:sz w:val="28"/>
                <w:szCs w:val="28"/>
                <w:lang w:bidi="ar-SY"/>
              </w:rPr>
            </w:pPr>
            <w:r w:rsidRPr="002F022C">
              <w:rPr>
                <w:rFonts w:cs="Simplified Arabic" w:hint="cs"/>
                <w:sz w:val="28"/>
                <w:szCs w:val="28"/>
                <w:rtl/>
                <w:lang w:bidi="ar-SY"/>
              </w:rPr>
              <w:t>75 مل</w:t>
            </w:r>
          </w:p>
        </w:tc>
      </w:tr>
      <w:tr w:rsidR="00EB1EDB" w:rsidRPr="002F022C" w:rsidTr="00CC238D">
        <w:trPr>
          <w:jc w:val="center"/>
        </w:trPr>
        <w:tc>
          <w:tcPr>
            <w:tcW w:w="2598" w:type="dxa"/>
            <w:tcBorders>
              <w:top w:val="double" w:sz="4" w:space="0" w:color="auto"/>
              <w:left w:val="dashDotStroked" w:sz="24" w:space="0" w:color="auto"/>
              <w:bottom w:val="dashDotStroked" w:sz="24" w:space="0" w:color="auto"/>
              <w:right w:val="single" w:sz="4" w:space="0" w:color="000000" w:themeColor="text1"/>
            </w:tcBorders>
            <w:hideMark/>
          </w:tcPr>
          <w:p w:rsidR="00EB1EDB" w:rsidRPr="002F022C" w:rsidRDefault="00EB1EDB" w:rsidP="002F022C">
            <w:pPr>
              <w:rPr>
                <w:rFonts w:cs="Simplified Arabic"/>
                <w:sz w:val="28"/>
                <w:szCs w:val="28"/>
                <w:lang w:val="fr-FR" w:bidi="ar-SY"/>
              </w:rPr>
            </w:pPr>
            <w:r w:rsidRPr="002F022C">
              <w:rPr>
                <w:rFonts w:cs="Simplified Arabic" w:hint="cs"/>
                <w:sz w:val="28"/>
                <w:szCs w:val="28"/>
                <w:rtl/>
                <w:lang w:val="fr-FR" w:bidi="ar-SY"/>
              </w:rPr>
              <w:t xml:space="preserve">الورم الدموي </w:t>
            </w:r>
          </w:p>
        </w:tc>
        <w:tc>
          <w:tcPr>
            <w:tcW w:w="1704" w:type="dxa"/>
            <w:tcBorders>
              <w:top w:val="double" w:sz="4" w:space="0" w:color="auto"/>
              <w:left w:val="single" w:sz="4" w:space="0" w:color="000000" w:themeColor="text1"/>
              <w:bottom w:val="dashDotStroked" w:sz="24" w:space="0" w:color="auto"/>
              <w:right w:val="single" w:sz="4" w:space="0" w:color="000000" w:themeColor="text1"/>
            </w:tcBorders>
            <w:hideMark/>
          </w:tcPr>
          <w:p w:rsidR="00EB1EDB" w:rsidRPr="002F022C" w:rsidRDefault="00EB1EDB" w:rsidP="002F022C">
            <w:pPr>
              <w:jc w:val="center"/>
              <w:rPr>
                <w:rFonts w:cs="Simplified Arabic"/>
                <w:sz w:val="28"/>
                <w:szCs w:val="28"/>
                <w:lang w:bidi="ar-SY"/>
              </w:rPr>
            </w:pPr>
            <w:r w:rsidRPr="002F022C">
              <w:rPr>
                <w:rFonts w:cs="Simplified Arabic" w:hint="cs"/>
                <w:sz w:val="28"/>
                <w:szCs w:val="28"/>
                <w:rtl/>
                <w:lang w:bidi="ar-SY"/>
              </w:rPr>
              <w:t>-</w:t>
            </w:r>
          </w:p>
        </w:tc>
        <w:tc>
          <w:tcPr>
            <w:tcW w:w="1704" w:type="dxa"/>
            <w:tcBorders>
              <w:top w:val="double" w:sz="4" w:space="0" w:color="auto"/>
              <w:left w:val="single" w:sz="4" w:space="0" w:color="000000" w:themeColor="text1"/>
              <w:bottom w:val="dashDotStroked" w:sz="24" w:space="0" w:color="auto"/>
              <w:right w:val="thinThickThinMediumGap" w:sz="24" w:space="0" w:color="auto"/>
            </w:tcBorders>
            <w:hideMark/>
          </w:tcPr>
          <w:p w:rsidR="00EB1EDB" w:rsidRPr="002F022C" w:rsidRDefault="00EB1EDB" w:rsidP="002F022C">
            <w:pPr>
              <w:jc w:val="center"/>
              <w:rPr>
                <w:rFonts w:cs="Simplified Arabic"/>
                <w:sz w:val="28"/>
                <w:szCs w:val="28"/>
                <w:lang w:bidi="ar-SY"/>
              </w:rPr>
            </w:pPr>
            <w:r w:rsidRPr="002F022C">
              <w:rPr>
                <w:rFonts w:cs="Simplified Arabic" w:hint="cs"/>
                <w:sz w:val="28"/>
                <w:szCs w:val="28"/>
                <w:rtl/>
                <w:lang w:bidi="ar-SY"/>
              </w:rPr>
              <w:t>2 مريضة بنسبة 5,5%</w:t>
            </w:r>
          </w:p>
        </w:tc>
        <w:tc>
          <w:tcPr>
            <w:tcW w:w="1705" w:type="dxa"/>
            <w:tcBorders>
              <w:top w:val="double" w:sz="4" w:space="0" w:color="auto"/>
              <w:left w:val="thinThickThinMediumGap" w:sz="24" w:space="0" w:color="auto"/>
              <w:bottom w:val="dashDotStroked" w:sz="24" w:space="0" w:color="auto"/>
              <w:right w:val="single" w:sz="4" w:space="0" w:color="000000" w:themeColor="text1"/>
            </w:tcBorders>
            <w:hideMark/>
          </w:tcPr>
          <w:p w:rsidR="00EB1EDB" w:rsidRPr="002F022C" w:rsidRDefault="00EB1EDB" w:rsidP="002F022C">
            <w:pPr>
              <w:jc w:val="center"/>
              <w:rPr>
                <w:rFonts w:cs="Simplified Arabic"/>
                <w:sz w:val="28"/>
                <w:szCs w:val="28"/>
                <w:lang w:bidi="ar-SY"/>
              </w:rPr>
            </w:pPr>
            <w:r w:rsidRPr="002F022C">
              <w:rPr>
                <w:rFonts w:cs="Simplified Arabic" w:hint="cs"/>
                <w:sz w:val="28"/>
                <w:szCs w:val="28"/>
                <w:rtl/>
                <w:lang w:bidi="ar-SY"/>
              </w:rPr>
              <w:t>-</w:t>
            </w:r>
          </w:p>
        </w:tc>
        <w:tc>
          <w:tcPr>
            <w:tcW w:w="1705" w:type="dxa"/>
            <w:tcBorders>
              <w:top w:val="double" w:sz="4" w:space="0" w:color="auto"/>
              <w:left w:val="single" w:sz="4" w:space="0" w:color="000000" w:themeColor="text1"/>
              <w:bottom w:val="dashDotStroked" w:sz="24" w:space="0" w:color="auto"/>
              <w:right w:val="dashDotStroked" w:sz="24" w:space="0" w:color="auto"/>
            </w:tcBorders>
            <w:hideMark/>
          </w:tcPr>
          <w:p w:rsidR="00EB1EDB" w:rsidRPr="002F022C" w:rsidRDefault="00EB1EDB" w:rsidP="002F022C">
            <w:pPr>
              <w:jc w:val="center"/>
              <w:rPr>
                <w:rFonts w:cs="Simplified Arabic"/>
                <w:sz w:val="28"/>
                <w:szCs w:val="28"/>
                <w:lang w:bidi="ar-SY"/>
              </w:rPr>
            </w:pPr>
            <w:r w:rsidRPr="002F022C">
              <w:rPr>
                <w:rFonts w:cs="Simplified Arabic" w:hint="cs"/>
                <w:sz w:val="28"/>
                <w:szCs w:val="28"/>
                <w:rtl/>
                <w:lang w:bidi="ar-SY"/>
              </w:rPr>
              <w:t>4 مريضة بنسبة 2,5%</w:t>
            </w:r>
          </w:p>
        </w:tc>
      </w:tr>
    </w:tbl>
    <w:p w:rsidR="006D7E76" w:rsidRPr="002F022C" w:rsidRDefault="006D7E76" w:rsidP="002F022C">
      <w:pPr>
        <w:spacing w:after="0" w:line="240" w:lineRule="auto"/>
        <w:ind w:firstLine="567"/>
        <w:jc w:val="center"/>
        <w:rPr>
          <w:rFonts w:cs="Simplified Arabic"/>
          <w:sz w:val="28"/>
          <w:szCs w:val="28"/>
          <w:rtl/>
          <w:lang w:bidi="ar-SY"/>
        </w:rPr>
      </w:pPr>
    </w:p>
    <w:p w:rsidR="00EB1EDB" w:rsidRPr="002F022C" w:rsidRDefault="00EB1EDB"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2-</w:t>
      </w:r>
      <w:r w:rsidR="00CF02E5" w:rsidRPr="002F022C">
        <w:rPr>
          <w:rFonts w:cs="Simplified Arabic" w:hint="cs"/>
          <w:b/>
          <w:bCs/>
          <w:sz w:val="28"/>
          <w:szCs w:val="28"/>
          <w:rtl/>
          <w:lang w:bidi="ar-SY"/>
        </w:rPr>
        <w:t>2</w:t>
      </w:r>
      <w:r w:rsidRPr="002F022C">
        <w:rPr>
          <w:rFonts w:cs="Simplified Arabic" w:hint="cs"/>
          <w:b/>
          <w:bCs/>
          <w:sz w:val="28"/>
          <w:szCs w:val="28"/>
          <w:rtl/>
          <w:lang w:bidi="ar-SY"/>
        </w:rPr>
        <w:t xml:space="preserve">- انثقاب المثانة: </w:t>
      </w:r>
    </w:p>
    <w:p w:rsidR="00EB1EDB" w:rsidRPr="002F022C" w:rsidRDefault="00EB1EDB"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لم تحدث أية حالة انثقاب مثانة عند مريضات </w:t>
      </w:r>
      <w:r w:rsidRPr="002F022C">
        <w:rPr>
          <w:rFonts w:cs="Simplified Arabic"/>
          <w:sz w:val="28"/>
          <w:szCs w:val="28"/>
          <w:lang w:bidi="ar-SY"/>
        </w:rPr>
        <w:t>TOT</w:t>
      </w:r>
      <w:r w:rsidRPr="002F022C">
        <w:rPr>
          <w:rFonts w:cs="Simplified Arabic" w:hint="cs"/>
          <w:sz w:val="28"/>
          <w:szCs w:val="28"/>
          <w:rtl/>
          <w:lang w:bidi="ar-SY"/>
        </w:rPr>
        <w:t xml:space="preserve"> مقابل حدوث حالتي انثقاب مثانة (بنسبة 5%) عند مريضات </w:t>
      </w:r>
      <w:r w:rsidRPr="002F022C">
        <w:rPr>
          <w:rFonts w:cs="Simplified Arabic"/>
          <w:sz w:val="28"/>
          <w:szCs w:val="28"/>
          <w:lang w:bidi="ar-SY"/>
        </w:rPr>
        <w:t>TVT</w:t>
      </w:r>
      <w:r w:rsidRPr="002F022C">
        <w:rPr>
          <w:rFonts w:cs="Simplified Arabic" w:hint="cs"/>
          <w:sz w:val="28"/>
          <w:szCs w:val="28"/>
          <w:rtl/>
          <w:lang w:bidi="ar-SY"/>
        </w:rPr>
        <w:t xml:space="preserve">. </w:t>
      </w:r>
    </w:p>
    <w:p w:rsidR="002F4721" w:rsidRPr="002F022C" w:rsidRDefault="00307C91" w:rsidP="002F022C">
      <w:pPr>
        <w:spacing w:after="0" w:line="240" w:lineRule="auto"/>
        <w:ind w:firstLine="567"/>
        <w:jc w:val="mediumKashida"/>
        <w:rPr>
          <w:rFonts w:cs="Simplified Arabic"/>
          <w:sz w:val="28"/>
          <w:szCs w:val="28"/>
          <w:rtl/>
        </w:rPr>
      </w:pPr>
      <w:r w:rsidRPr="002F022C">
        <w:rPr>
          <w:rFonts w:cs="Simplified Arabic" w:hint="cs"/>
          <w:sz w:val="28"/>
          <w:szCs w:val="28"/>
          <w:rtl/>
          <w:lang w:bidi="ar-SY"/>
        </w:rPr>
        <w:t xml:space="preserve">بالتحليل الإحصائي نجد أن قيمة </w:t>
      </w:r>
      <w:r w:rsidRPr="002F022C">
        <w:rPr>
          <w:rFonts w:cs="Simplified Arabic"/>
          <w:sz w:val="28"/>
          <w:szCs w:val="28"/>
          <w:lang w:val="en-GB"/>
        </w:rPr>
        <w:t>P</w:t>
      </w:r>
      <w:r w:rsidRPr="002F022C">
        <w:rPr>
          <w:rFonts w:cs="Simplified Arabic" w:hint="cs"/>
          <w:sz w:val="28"/>
          <w:szCs w:val="28"/>
          <w:rtl/>
          <w:lang w:bidi="ar-SY"/>
        </w:rPr>
        <w:t xml:space="preserve"> بالنسبة ل</w:t>
      </w:r>
      <w:r w:rsidR="00D87A7E" w:rsidRPr="002F022C">
        <w:rPr>
          <w:rFonts w:cs="Simplified Arabic" w:hint="cs"/>
          <w:sz w:val="28"/>
          <w:szCs w:val="28"/>
          <w:rtl/>
          <w:lang w:bidi="ar-SY"/>
        </w:rPr>
        <w:t>حدوث انثقاب بالمثانة</w:t>
      </w:r>
      <w:r w:rsidRPr="002F022C">
        <w:rPr>
          <w:rFonts w:cs="Simplified Arabic" w:hint="cs"/>
          <w:sz w:val="28"/>
          <w:szCs w:val="28"/>
          <w:rtl/>
          <w:lang w:bidi="ar-SY"/>
        </w:rPr>
        <w:t xml:space="preserve">  أكبر من 0,05 وبالتالي لا يوجد فرق هام إحصائيا ًبين المجموعتين من حيث </w:t>
      </w:r>
      <w:r w:rsidR="00D87A7E" w:rsidRPr="002F022C">
        <w:rPr>
          <w:rFonts w:cs="Simplified Arabic" w:hint="cs"/>
          <w:sz w:val="28"/>
          <w:szCs w:val="28"/>
          <w:rtl/>
          <w:lang w:bidi="ar-SY"/>
        </w:rPr>
        <w:t xml:space="preserve">حدوث انثقاب بالمثانة،  </w:t>
      </w:r>
      <w:r w:rsidRPr="002F022C">
        <w:rPr>
          <w:rFonts w:cs="Simplified Arabic" w:hint="cs"/>
          <w:sz w:val="28"/>
          <w:szCs w:val="28"/>
          <w:rtl/>
        </w:rPr>
        <w:t xml:space="preserve">علماً بأن ذلك يعتبر هاماً من الناحية السريرية </w:t>
      </w:r>
      <w:r w:rsidR="00D87A7E" w:rsidRPr="002F022C">
        <w:rPr>
          <w:rFonts w:cs="Simplified Arabic" w:hint="cs"/>
          <w:sz w:val="28"/>
          <w:szCs w:val="28"/>
          <w:rtl/>
        </w:rPr>
        <w:t>.</w:t>
      </w:r>
    </w:p>
    <w:p w:rsidR="00EB1EDB" w:rsidRPr="002F022C" w:rsidRDefault="00EB1EDB"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وهذا يتوافق مع دراسة </w:t>
      </w:r>
      <w:r w:rsidR="00E75F79" w:rsidRPr="002F022C">
        <w:rPr>
          <w:rFonts w:cs="Simplified Arabic"/>
          <w:sz w:val="28"/>
          <w:szCs w:val="28"/>
          <w:lang w:bidi="ar-SY"/>
        </w:rPr>
        <w:t>Schierlitz</w:t>
      </w:r>
      <w:r w:rsidRPr="002F022C">
        <w:rPr>
          <w:rFonts w:cs="Simplified Arabic" w:hint="cs"/>
          <w:sz w:val="28"/>
          <w:szCs w:val="28"/>
          <w:rtl/>
          <w:lang w:bidi="ar-SY"/>
        </w:rPr>
        <w:t xml:space="preserve"> المنشورة عام 2008 (</w:t>
      </w:r>
      <w:r w:rsidRPr="002F022C">
        <w:rPr>
          <w:rFonts w:cs="Simplified Arabic"/>
          <w:sz w:val="28"/>
          <w:szCs w:val="28"/>
          <w:lang w:bidi="ar-SY"/>
        </w:rPr>
        <w:t>New Zealand</w:t>
      </w:r>
      <w:r w:rsidRPr="002F022C">
        <w:rPr>
          <w:rFonts w:cs="Simplified Arabic" w:hint="cs"/>
          <w:sz w:val="28"/>
          <w:szCs w:val="28"/>
          <w:rtl/>
          <w:lang w:bidi="ar-SY"/>
        </w:rPr>
        <w:t>) (</w:t>
      </w:r>
      <w:r w:rsidR="00E75F79" w:rsidRPr="002F022C">
        <w:rPr>
          <w:rFonts w:cs="Simplified Arabic"/>
          <w:sz w:val="28"/>
          <w:szCs w:val="28"/>
          <w:lang w:bidi="ar-SY"/>
        </w:rPr>
        <w:t xml:space="preserve">Schierlitz et al </w:t>
      </w:r>
      <w:r w:rsidRPr="002F022C">
        <w:rPr>
          <w:rFonts w:cs="Simplified Arabic"/>
          <w:sz w:val="28"/>
          <w:szCs w:val="28"/>
          <w:lang w:bidi="ar-SY"/>
        </w:rPr>
        <w:t>2008; 112: 1253-61</w:t>
      </w:r>
      <w:r w:rsidRPr="002F022C">
        <w:rPr>
          <w:rFonts w:cs="Simplified Arabic" w:hint="cs"/>
          <w:sz w:val="28"/>
          <w:szCs w:val="28"/>
          <w:rtl/>
          <w:lang w:bidi="ar-SY"/>
        </w:rPr>
        <w:t>)</w:t>
      </w:r>
      <w:r w:rsidR="00614B69" w:rsidRPr="002F022C">
        <w:rPr>
          <w:rFonts w:cs="Simplified Arabic"/>
          <w:sz w:val="28"/>
          <w:szCs w:val="28"/>
          <w:vertAlign w:val="superscript"/>
          <w:lang w:bidi="ar-SY"/>
        </w:rPr>
        <w:t>45</w:t>
      </w:r>
      <w:r w:rsidRPr="002F022C">
        <w:rPr>
          <w:rFonts w:cs="Simplified Arabic" w:hint="cs"/>
          <w:sz w:val="28"/>
          <w:szCs w:val="28"/>
          <w:rtl/>
          <w:lang w:bidi="ar-SY"/>
        </w:rPr>
        <w:t>.</w:t>
      </w:r>
    </w:p>
    <w:p w:rsidR="00EB1EDB" w:rsidRPr="002F022C" w:rsidRDefault="00EB1EDB"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حيث لم تحدث أية حالة انثقاب مثانة عند مريضات </w:t>
      </w:r>
      <w:r w:rsidRPr="002F022C">
        <w:rPr>
          <w:rFonts w:cs="Simplified Arabic"/>
          <w:sz w:val="28"/>
          <w:szCs w:val="28"/>
          <w:lang w:bidi="ar-SY"/>
        </w:rPr>
        <w:t>TOT</w:t>
      </w:r>
      <w:r w:rsidRPr="002F022C">
        <w:rPr>
          <w:rFonts w:cs="Simplified Arabic" w:hint="cs"/>
          <w:sz w:val="28"/>
          <w:szCs w:val="28"/>
          <w:rtl/>
          <w:lang w:bidi="ar-SY"/>
        </w:rPr>
        <w:t xml:space="preserve"> في حين حدث انثقاب المثانة عند 6 مريضات (بنسبة 7%) في مجموعة </w:t>
      </w:r>
      <w:r w:rsidRPr="002F022C">
        <w:rPr>
          <w:rFonts w:cs="Simplified Arabic"/>
          <w:sz w:val="28"/>
          <w:szCs w:val="28"/>
          <w:lang w:bidi="ar-SY"/>
        </w:rPr>
        <w:t>TVT</w:t>
      </w:r>
      <w:r w:rsidRPr="002F022C">
        <w:rPr>
          <w:rFonts w:cs="Simplified Arabic" w:hint="cs"/>
          <w:sz w:val="28"/>
          <w:szCs w:val="28"/>
          <w:rtl/>
          <w:lang w:bidi="ar-SY"/>
        </w:rPr>
        <w:t>.</w:t>
      </w:r>
    </w:p>
    <w:p w:rsidR="0099393B" w:rsidRDefault="00CF02E5" w:rsidP="002F022C">
      <w:pPr>
        <w:spacing w:after="0" w:line="240" w:lineRule="auto"/>
        <w:jc w:val="mediumKashida"/>
        <w:rPr>
          <w:rFonts w:cs="Simplified Arabic"/>
          <w:sz w:val="28"/>
          <w:szCs w:val="28"/>
          <w:lang w:bidi="ar-SY"/>
        </w:rPr>
      </w:pPr>
      <w:r w:rsidRPr="002F022C">
        <w:rPr>
          <w:rFonts w:cs="Simplified Arabic" w:hint="cs"/>
          <w:sz w:val="28"/>
          <w:szCs w:val="28"/>
          <w:rtl/>
          <w:lang w:bidi="ar-SY"/>
        </w:rPr>
        <w:t>ويوضح الجدول رقم (13) النتائج السابقة</w:t>
      </w:r>
    </w:p>
    <w:p w:rsidR="00E41604" w:rsidRDefault="00E41604" w:rsidP="002F022C">
      <w:pPr>
        <w:spacing w:after="0" w:line="240" w:lineRule="auto"/>
        <w:jc w:val="mediumKashida"/>
        <w:rPr>
          <w:rFonts w:cs="Simplified Arabic"/>
          <w:sz w:val="28"/>
          <w:szCs w:val="28"/>
          <w:lang w:bidi="ar-SY"/>
        </w:rPr>
      </w:pPr>
    </w:p>
    <w:p w:rsidR="00E41604" w:rsidRDefault="001E514B" w:rsidP="002F022C">
      <w:pPr>
        <w:spacing w:after="0" w:line="240" w:lineRule="auto"/>
        <w:jc w:val="mediumKashida"/>
        <w:rPr>
          <w:rFonts w:cs="Simplified Arabic"/>
          <w:sz w:val="28"/>
          <w:szCs w:val="28"/>
          <w:lang w:bidi="ar-SY"/>
        </w:rPr>
      </w:pPr>
      <w:r>
        <w:rPr>
          <w:rFonts w:cs="Simplified Arabic"/>
          <w:noProof/>
          <w:sz w:val="28"/>
          <w:szCs w:val="28"/>
        </w:rPr>
        <w:pict>
          <v:shape id="_x0000_s1066" type="#_x0000_t176" style="position:absolute;left:0;text-align:left;margin-left:-30.15pt;margin-top:3.1pt;width:472.2pt;height:36.5pt;z-index:251703296">
            <v:textbox style="mso-next-textbox:#_x0000_s1066">
              <w:txbxContent>
                <w:p w:rsidR="00F14F34" w:rsidRPr="001E514B" w:rsidRDefault="001E514B" w:rsidP="001E514B">
                  <w:pPr>
                    <w:spacing w:after="0" w:line="240" w:lineRule="auto"/>
                    <w:ind w:firstLine="567"/>
                    <w:jc w:val="center"/>
                    <w:rPr>
                      <w:rFonts w:cs="Simplified Arabic"/>
                      <w:sz w:val="28"/>
                      <w:szCs w:val="28"/>
                      <w:lang w:bidi="ar-SY"/>
                    </w:rPr>
                  </w:pPr>
                  <w:r w:rsidRPr="002F022C">
                    <w:rPr>
                      <w:rFonts w:cs="Simplified Arabic" w:hint="cs"/>
                      <w:sz w:val="28"/>
                      <w:szCs w:val="28"/>
                      <w:rtl/>
                      <w:lang w:bidi="ar-SY"/>
                    </w:rPr>
                    <w:t>الجدول رقم (</w:t>
                  </w:r>
                  <w:r w:rsidRPr="001E514B">
                    <w:rPr>
                      <w:rFonts w:hint="cs"/>
                      <w:b/>
                      <w:bCs/>
                      <w:sz w:val="28"/>
                      <w:szCs w:val="28"/>
                      <w:rtl/>
                    </w:rPr>
                    <w:t>13)ج</w:t>
                  </w:r>
                  <w:r w:rsidR="00F14F34" w:rsidRPr="001E514B">
                    <w:rPr>
                      <w:rFonts w:hint="cs"/>
                      <w:b/>
                      <w:bCs/>
                      <w:sz w:val="28"/>
                      <w:szCs w:val="28"/>
                      <w:rtl/>
                    </w:rPr>
                    <w:t>د</w:t>
                  </w:r>
                  <w:r w:rsidR="00F14F34" w:rsidRPr="0075469B">
                    <w:rPr>
                      <w:rFonts w:hint="cs"/>
                      <w:b/>
                      <w:bCs/>
                      <w:sz w:val="28"/>
                      <w:szCs w:val="28"/>
                      <w:rtl/>
                    </w:rPr>
                    <w:t xml:space="preserve">ول يبين مقارنة بين دراستنا ودراسة </w:t>
                  </w:r>
                  <w:r w:rsidR="00F14F34" w:rsidRPr="0075469B">
                    <w:rPr>
                      <w:b/>
                      <w:bCs/>
                      <w:sz w:val="28"/>
                      <w:szCs w:val="28"/>
                    </w:rPr>
                    <w:t xml:space="preserve"> Schierlitz</w:t>
                  </w:r>
                  <w:r w:rsidR="00F14F34" w:rsidRPr="0075469B">
                    <w:rPr>
                      <w:rFonts w:hint="cs"/>
                      <w:b/>
                      <w:bCs/>
                      <w:sz w:val="28"/>
                      <w:szCs w:val="28"/>
                      <w:rtl/>
                    </w:rPr>
                    <w:t xml:space="preserve"> من حيث حدوث انثقاب مثانة</w:t>
                  </w:r>
                </w:p>
              </w:txbxContent>
            </v:textbox>
          </v:shape>
        </w:pict>
      </w:r>
    </w:p>
    <w:p w:rsidR="00E41604" w:rsidRPr="002F022C" w:rsidRDefault="00E41604" w:rsidP="002F022C">
      <w:pPr>
        <w:spacing w:after="0" w:line="240" w:lineRule="auto"/>
        <w:jc w:val="mediumKashida"/>
        <w:rPr>
          <w:rFonts w:cs="Simplified Arabic"/>
          <w:sz w:val="28"/>
          <w:szCs w:val="28"/>
          <w:rtl/>
          <w:lang w:bidi="ar-SY"/>
        </w:rPr>
      </w:pPr>
    </w:p>
    <w:tbl>
      <w:tblPr>
        <w:tblStyle w:val="TableGrid"/>
        <w:bidiVisual/>
        <w:tblW w:w="9416" w:type="dxa"/>
        <w:jc w:val="center"/>
        <w:tblInd w:w="-658" w:type="dxa"/>
        <w:tblLook w:val="04A0"/>
      </w:tblPr>
      <w:tblGrid>
        <w:gridCol w:w="2598"/>
        <w:gridCol w:w="1704"/>
        <w:gridCol w:w="1704"/>
        <w:gridCol w:w="1705"/>
        <w:gridCol w:w="1705"/>
      </w:tblGrid>
      <w:tr w:rsidR="00EA271C" w:rsidRPr="002F022C" w:rsidTr="00971731">
        <w:trPr>
          <w:jc w:val="center"/>
        </w:trPr>
        <w:tc>
          <w:tcPr>
            <w:tcW w:w="2598" w:type="dxa"/>
            <w:vMerge w:val="restart"/>
            <w:tcBorders>
              <w:top w:val="dashDotStroked" w:sz="24" w:space="0" w:color="auto"/>
              <w:left w:val="dashDotStroked" w:sz="24" w:space="0" w:color="auto"/>
              <w:bottom w:val="single" w:sz="4" w:space="0" w:color="000000" w:themeColor="text1"/>
              <w:right w:val="single" w:sz="4" w:space="0" w:color="000000" w:themeColor="text1"/>
            </w:tcBorders>
          </w:tcPr>
          <w:p w:rsidR="00EA271C" w:rsidRPr="002F022C" w:rsidRDefault="00EA271C" w:rsidP="002F022C">
            <w:pPr>
              <w:jc w:val="center"/>
              <w:rPr>
                <w:rFonts w:cs="Simplified Arabic"/>
                <w:b/>
                <w:bCs/>
                <w:sz w:val="28"/>
                <w:szCs w:val="28"/>
                <w:rtl/>
                <w:lang w:val="fr-FR" w:bidi="ar-SY"/>
              </w:rPr>
            </w:pPr>
          </w:p>
          <w:p w:rsidR="00CF02E5" w:rsidRPr="002F022C" w:rsidRDefault="00CF02E5" w:rsidP="002F022C">
            <w:pPr>
              <w:jc w:val="center"/>
              <w:rPr>
                <w:rFonts w:cs="Simplified Arabic"/>
                <w:b/>
                <w:bCs/>
                <w:sz w:val="28"/>
                <w:szCs w:val="28"/>
                <w:lang w:val="fr-FR" w:bidi="ar-SY"/>
              </w:rPr>
            </w:pPr>
          </w:p>
        </w:tc>
        <w:tc>
          <w:tcPr>
            <w:tcW w:w="3408" w:type="dxa"/>
            <w:gridSpan w:val="2"/>
            <w:tcBorders>
              <w:top w:val="dashDotStroked" w:sz="24" w:space="0" w:color="auto"/>
              <w:left w:val="single" w:sz="4" w:space="0" w:color="000000" w:themeColor="text1"/>
              <w:bottom w:val="single" w:sz="4" w:space="0" w:color="000000" w:themeColor="text1"/>
              <w:right w:val="thinThickThinMediumGap" w:sz="24" w:space="0" w:color="auto"/>
            </w:tcBorders>
            <w:shd w:val="clear" w:color="auto" w:fill="D9D9D9" w:themeFill="background1" w:themeFillShade="D9"/>
            <w:hideMark/>
          </w:tcPr>
          <w:p w:rsidR="00EA271C" w:rsidRPr="002F022C" w:rsidRDefault="00EA271C" w:rsidP="002F022C">
            <w:pPr>
              <w:jc w:val="center"/>
              <w:rPr>
                <w:rFonts w:cs="Simplified Arabic"/>
                <w:b/>
                <w:bCs/>
                <w:sz w:val="28"/>
                <w:szCs w:val="28"/>
                <w:lang w:val="fr-FR" w:bidi="ar-SY"/>
              </w:rPr>
            </w:pPr>
            <w:r w:rsidRPr="002F022C">
              <w:rPr>
                <w:rFonts w:cs="Simplified Arabic" w:hint="cs"/>
                <w:b/>
                <w:bCs/>
                <w:sz w:val="28"/>
                <w:szCs w:val="28"/>
                <w:rtl/>
                <w:lang w:val="fr-FR" w:bidi="ar-SY"/>
              </w:rPr>
              <w:t xml:space="preserve">دراسة </w:t>
            </w:r>
            <w:r w:rsidR="00E75F79" w:rsidRPr="002F022C">
              <w:rPr>
                <w:rFonts w:cs="Simplified Arabic"/>
                <w:b/>
                <w:bCs/>
                <w:sz w:val="28"/>
                <w:szCs w:val="28"/>
                <w:lang w:val="fr-FR" w:bidi="ar-SY"/>
              </w:rPr>
              <w:t>Schierlitz</w:t>
            </w:r>
          </w:p>
        </w:tc>
        <w:tc>
          <w:tcPr>
            <w:tcW w:w="3410" w:type="dxa"/>
            <w:gridSpan w:val="2"/>
            <w:tcBorders>
              <w:top w:val="dashDotStroked" w:sz="24" w:space="0" w:color="auto"/>
              <w:left w:val="thinThickThinMediumGap" w:sz="24" w:space="0" w:color="auto"/>
              <w:bottom w:val="single" w:sz="4" w:space="0" w:color="000000" w:themeColor="text1"/>
              <w:right w:val="dashDotStroked" w:sz="24" w:space="0" w:color="auto"/>
            </w:tcBorders>
            <w:shd w:val="clear" w:color="auto" w:fill="595959" w:themeFill="text1" w:themeFillTint="A6"/>
            <w:hideMark/>
          </w:tcPr>
          <w:p w:rsidR="00EA271C" w:rsidRPr="002F022C" w:rsidRDefault="00EA271C" w:rsidP="002F022C">
            <w:pPr>
              <w:jc w:val="center"/>
              <w:rPr>
                <w:rFonts w:cs="Simplified Arabic"/>
                <w:b/>
                <w:bCs/>
                <w:sz w:val="28"/>
                <w:szCs w:val="28"/>
                <w:lang w:val="fr-FR" w:bidi="ar-SY"/>
              </w:rPr>
            </w:pPr>
            <w:r w:rsidRPr="002F022C">
              <w:rPr>
                <w:rFonts w:cs="Simplified Arabic" w:hint="cs"/>
                <w:b/>
                <w:bCs/>
                <w:sz w:val="28"/>
                <w:szCs w:val="28"/>
                <w:rtl/>
                <w:lang w:val="fr-FR" w:bidi="ar-SY"/>
              </w:rPr>
              <w:t>دراستنا</w:t>
            </w:r>
          </w:p>
        </w:tc>
      </w:tr>
      <w:tr w:rsidR="00EA271C" w:rsidRPr="002F022C" w:rsidTr="00971731">
        <w:trPr>
          <w:jc w:val="center"/>
        </w:trPr>
        <w:tc>
          <w:tcPr>
            <w:tcW w:w="0" w:type="auto"/>
            <w:vMerge/>
            <w:tcBorders>
              <w:top w:val="single" w:sz="4" w:space="0" w:color="000000" w:themeColor="text1"/>
              <w:left w:val="dashDotStroked" w:sz="24" w:space="0" w:color="auto"/>
              <w:bottom w:val="dashDotStroked" w:sz="24" w:space="0" w:color="auto"/>
              <w:right w:val="single" w:sz="4" w:space="0" w:color="000000" w:themeColor="text1"/>
            </w:tcBorders>
            <w:vAlign w:val="center"/>
            <w:hideMark/>
          </w:tcPr>
          <w:p w:rsidR="00EA271C" w:rsidRPr="002F022C" w:rsidRDefault="00EA271C" w:rsidP="002F022C">
            <w:pPr>
              <w:bidi w:val="0"/>
              <w:rPr>
                <w:rFonts w:cs="Simplified Arabic"/>
                <w:b/>
                <w:bCs/>
                <w:sz w:val="28"/>
                <w:szCs w:val="28"/>
                <w:lang w:val="fr-FR" w:bidi="ar-SY"/>
              </w:rPr>
            </w:pPr>
          </w:p>
        </w:tc>
        <w:tc>
          <w:tcPr>
            <w:tcW w:w="1704" w:type="dxa"/>
            <w:tcBorders>
              <w:top w:val="single" w:sz="4" w:space="0" w:color="000000" w:themeColor="text1"/>
              <w:left w:val="single" w:sz="4" w:space="0" w:color="000000" w:themeColor="text1"/>
              <w:bottom w:val="dashDotStroked" w:sz="24" w:space="0" w:color="auto"/>
              <w:right w:val="single" w:sz="4" w:space="0" w:color="000000" w:themeColor="text1"/>
            </w:tcBorders>
            <w:shd w:val="clear" w:color="auto" w:fill="BFBFBF" w:themeFill="background1" w:themeFillShade="BF"/>
            <w:hideMark/>
          </w:tcPr>
          <w:p w:rsidR="00EA271C" w:rsidRPr="002F022C" w:rsidRDefault="00EA271C" w:rsidP="002F022C">
            <w:pPr>
              <w:jc w:val="center"/>
              <w:rPr>
                <w:rFonts w:cs="Simplified Arabic"/>
                <w:b/>
                <w:bCs/>
                <w:sz w:val="28"/>
                <w:szCs w:val="28"/>
                <w:lang w:bidi="ar-SY"/>
              </w:rPr>
            </w:pPr>
            <w:r w:rsidRPr="002F022C">
              <w:rPr>
                <w:rFonts w:cs="Simplified Arabic"/>
                <w:b/>
                <w:bCs/>
                <w:sz w:val="28"/>
                <w:szCs w:val="28"/>
                <w:lang w:bidi="ar-SY"/>
              </w:rPr>
              <w:t>TOT</w:t>
            </w:r>
          </w:p>
        </w:tc>
        <w:tc>
          <w:tcPr>
            <w:tcW w:w="1704" w:type="dxa"/>
            <w:tcBorders>
              <w:top w:val="single" w:sz="4" w:space="0" w:color="000000" w:themeColor="text1"/>
              <w:left w:val="single" w:sz="4" w:space="0" w:color="000000" w:themeColor="text1"/>
              <w:bottom w:val="dashDotStroked" w:sz="24" w:space="0" w:color="auto"/>
              <w:right w:val="thinThickThinMediumGap" w:sz="24" w:space="0" w:color="auto"/>
            </w:tcBorders>
            <w:shd w:val="clear" w:color="auto" w:fill="BFBFBF" w:themeFill="background1" w:themeFillShade="BF"/>
            <w:hideMark/>
          </w:tcPr>
          <w:p w:rsidR="00EA271C" w:rsidRPr="002F022C" w:rsidRDefault="00EA271C" w:rsidP="002F022C">
            <w:pPr>
              <w:jc w:val="center"/>
              <w:rPr>
                <w:rFonts w:cs="Simplified Arabic"/>
                <w:b/>
                <w:bCs/>
                <w:sz w:val="28"/>
                <w:szCs w:val="28"/>
                <w:lang w:bidi="ar-SY"/>
              </w:rPr>
            </w:pPr>
            <w:r w:rsidRPr="002F022C">
              <w:rPr>
                <w:rFonts w:cs="Simplified Arabic"/>
                <w:b/>
                <w:bCs/>
                <w:sz w:val="28"/>
                <w:szCs w:val="28"/>
                <w:lang w:bidi="ar-SY"/>
              </w:rPr>
              <w:t>TVT</w:t>
            </w:r>
          </w:p>
        </w:tc>
        <w:tc>
          <w:tcPr>
            <w:tcW w:w="1705" w:type="dxa"/>
            <w:tcBorders>
              <w:top w:val="single" w:sz="4" w:space="0" w:color="000000" w:themeColor="text1"/>
              <w:left w:val="thinThickThinMediumGap" w:sz="24" w:space="0" w:color="auto"/>
              <w:bottom w:val="dashDotStroked" w:sz="24" w:space="0" w:color="auto"/>
              <w:right w:val="single" w:sz="4" w:space="0" w:color="000000" w:themeColor="text1"/>
            </w:tcBorders>
            <w:shd w:val="clear" w:color="auto" w:fill="BFBFBF" w:themeFill="background1" w:themeFillShade="BF"/>
            <w:hideMark/>
          </w:tcPr>
          <w:p w:rsidR="00EA271C" w:rsidRPr="002F022C" w:rsidRDefault="00EA271C" w:rsidP="002F022C">
            <w:pPr>
              <w:jc w:val="center"/>
              <w:rPr>
                <w:rFonts w:cs="Simplified Arabic"/>
                <w:b/>
                <w:bCs/>
                <w:sz w:val="28"/>
                <w:szCs w:val="28"/>
                <w:lang w:bidi="ar-SY"/>
              </w:rPr>
            </w:pPr>
            <w:r w:rsidRPr="002F022C">
              <w:rPr>
                <w:rFonts w:cs="Simplified Arabic"/>
                <w:b/>
                <w:bCs/>
                <w:sz w:val="28"/>
                <w:szCs w:val="28"/>
                <w:lang w:bidi="ar-SY"/>
              </w:rPr>
              <w:t>TOT</w:t>
            </w:r>
          </w:p>
        </w:tc>
        <w:tc>
          <w:tcPr>
            <w:tcW w:w="1705" w:type="dxa"/>
            <w:tcBorders>
              <w:top w:val="single" w:sz="4" w:space="0" w:color="000000" w:themeColor="text1"/>
              <w:left w:val="single" w:sz="4" w:space="0" w:color="000000" w:themeColor="text1"/>
              <w:bottom w:val="dashDotStroked" w:sz="24" w:space="0" w:color="auto"/>
              <w:right w:val="dashDotStroked" w:sz="24" w:space="0" w:color="auto"/>
            </w:tcBorders>
            <w:shd w:val="clear" w:color="auto" w:fill="BFBFBF" w:themeFill="background1" w:themeFillShade="BF"/>
            <w:hideMark/>
          </w:tcPr>
          <w:p w:rsidR="00EA271C" w:rsidRPr="002F022C" w:rsidRDefault="00EA271C" w:rsidP="002F022C">
            <w:pPr>
              <w:jc w:val="center"/>
              <w:rPr>
                <w:rFonts w:cs="Simplified Arabic"/>
                <w:b/>
                <w:bCs/>
                <w:sz w:val="28"/>
                <w:szCs w:val="28"/>
                <w:lang w:bidi="ar-SY"/>
              </w:rPr>
            </w:pPr>
            <w:r w:rsidRPr="002F022C">
              <w:rPr>
                <w:rFonts w:cs="Simplified Arabic"/>
                <w:b/>
                <w:bCs/>
                <w:sz w:val="28"/>
                <w:szCs w:val="28"/>
                <w:lang w:bidi="ar-SY"/>
              </w:rPr>
              <w:t>TVT</w:t>
            </w:r>
          </w:p>
        </w:tc>
      </w:tr>
      <w:tr w:rsidR="00EA271C" w:rsidRPr="002F022C" w:rsidTr="00CF02E5">
        <w:trPr>
          <w:jc w:val="center"/>
        </w:trPr>
        <w:tc>
          <w:tcPr>
            <w:tcW w:w="2598" w:type="dxa"/>
            <w:tcBorders>
              <w:top w:val="dashDotStroked" w:sz="24" w:space="0" w:color="auto"/>
              <w:left w:val="dashDotStroked" w:sz="24" w:space="0" w:color="auto"/>
              <w:bottom w:val="single" w:sz="4" w:space="0" w:color="000000" w:themeColor="text1"/>
              <w:right w:val="single" w:sz="4" w:space="0" w:color="000000" w:themeColor="text1"/>
            </w:tcBorders>
            <w:hideMark/>
          </w:tcPr>
          <w:p w:rsidR="00EA271C" w:rsidRPr="002F022C" w:rsidRDefault="00EA271C" w:rsidP="002F022C">
            <w:pPr>
              <w:rPr>
                <w:rFonts w:cs="Simplified Arabic"/>
                <w:sz w:val="28"/>
                <w:szCs w:val="28"/>
                <w:lang w:val="fr-FR" w:bidi="ar-SY"/>
              </w:rPr>
            </w:pPr>
            <w:r w:rsidRPr="002F022C">
              <w:rPr>
                <w:rFonts w:cs="Simplified Arabic" w:hint="cs"/>
                <w:sz w:val="28"/>
                <w:szCs w:val="28"/>
                <w:rtl/>
                <w:lang w:val="fr-FR" w:bidi="ar-SY"/>
              </w:rPr>
              <w:t xml:space="preserve">عدد المريضات </w:t>
            </w:r>
          </w:p>
        </w:tc>
        <w:tc>
          <w:tcPr>
            <w:tcW w:w="1704" w:type="dxa"/>
            <w:tcBorders>
              <w:top w:val="dashDotStroked" w:sz="24" w:space="0" w:color="auto"/>
              <w:left w:val="single" w:sz="4" w:space="0" w:color="000000" w:themeColor="text1"/>
              <w:bottom w:val="single" w:sz="4" w:space="0" w:color="000000" w:themeColor="text1"/>
              <w:right w:val="single" w:sz="4" w:space="0" w:color="000000" w:themeColor="text1"/>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82</w:t>
            </w:r>
          </w:p>
        </w:tc>
        <w:tc>
          <w:tcPr>
            <w:tcW w:w="1704" w:type="dxa"/>
            <w:tcBorders>
              <w:top w:val="dashDotStroked" w:sz="24" w:space="0" w:color="auto"/>
              <w:left w:val="single" w:sz="4" w:space="0" w:color="000000" w:themeColor="text1"/>
              <w:bottom w:val="single" w:sz="4" w:space="0" w:color="000000" w:themeColor="text1"/>
              <w:right w:val="thinThickThinMediumGap" w:sz="24" w:space="0" w:color="auto"/>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82</w:t>
            </w:r>
          </w:p>
        </w:tc>
        <w:tc>
          <w:tcPr>
            <w:tcW w:w="1705" w:type="dxa"/>
            <w:tcBorders>
              <w:top w:val="dashDotStroked" w:sz="24" w:space="0" w:color="auto"/>
              <w:left w:val="thinThickThinMediumGap" w:sz="24" w:space="0" w:color="auto"/>
              <w:bottom w:val="single" w:sz="4" w:space="0" w:color="000000" w:themeColor="text1"/>
              <w:right w:val="single" w:sz="4" w:space="0" w:color="000000" w:themeColor="text1"/>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40</w:t>
            </w:r>
          </w:p>
        </w:tc>
        <w:tc>
          <w:tcPr>
            <w:tcW w:w="1705" w:type="dxa"/>
            <w:tcBorders>
              <w:top w:val="dashDotStroked" w:sz="24" w:space="0" w:color="auto"/>
              <w:left w:val="single" w:sz="4" w:space="0" w:color="000000" w:themeColor="text1"/>
              <w:bottom w:val="single" w:sz="4" w:space="0" w:color="000000" w:themeColor="text1"/>
              <w:right w:val="dashDotStroked" w:sz="24" w:space="0" w:color="auto"/>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40</w:t>
            </w:r>
          </w:p>
        </w:tc>
      </w:tr>
      <w:tr w:rsidR="00EA271C" w:rsidRPr="002F022C" w:rsidTr="00CF02E5">
        <w:trPr>
          <w:jc w:val="center"/>
        </w:trPr>
        <w:tc>
          <w:tcPr>
            <w:tcW w:w="2598" w:type="dxa"/>
            <w:tcBorders>
              <w:top w:val="single" w:sz="4" w:space="0" w:color="000000" w:themeColor="text1"/>
              <w:left w:val="dashDotStroked" w:sz="24" w:space="0" w:color="auto"/>
              <w:bottom w:val="single" w:sz="4" w:space="0" w:color="000000" w:themeColor="text1"/>
              <w:right w:val="single" w:sz="4" w:space="0" w:color="000000" w:themeColor="text1"/>
            </w:tcBorders>
            <w:hideMark/>
          </w:tcPr>
          <w:p w:rsidR="00EA271C" w:rsidRPr="002F022C" w:rsidRDefault="00EA271C" w:rsidP="002F022C">
            <w:pPr>
              <w:rPr>
                <w:rFonts w:cs="Simplified Arabic"/>
                <w:sz w:val="28"/>
                <w:szCs w:val="28"/>
                <w:lang w:val="fr-FR" w:bidi="ar-SY"/>
              </w:rPr>
            </w:pPr>
            <w:r w:rsidRPr="002F022C">
              <w:rPr>
                <w:rFonts w:cs="Simplified Arabic" w:hint="cs"/>
                <w:sz w:val="28"/>
                <w:szCs w:val="28"/>
                <w:rtl/>
                <w:lang w:val="fr-FR" w:bidi="ar-SY"/>
              </w:rPr>
              <w:t xml:space="preserve">عدد حالات انثقاب المثانة </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w:t>
            </w:r>
          </w:p>
        </w:tc>
        <w:tc>
          <w:tcPr>
            <w:tcW w:w="1704" w:type="dxa"/>
            <w:tcBorders>
              <w:top w:val="single" w:sz="4" w:space="0" w:color="000000" w:themeColor="text1"/>
              <w:left w:val="single" w:sz="4" w:space="0" w:color="000000" w:themeColor="text1"/>
              <w:bottom w:val="single" w:sz="4" w:space="0" w:color="000000" w:themeColor="text1"/>
              <w:right w:val="thinThickThinMediumGap" w:sz="24" w:space="0" w:color="auto"/>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6</w:t>
            </w:r>
          </w:p>
        </w:tc>
        <w:tc>
          <w:tcPr>
            <w:tcW w:w="1705" w:type="dxa"/>
            <w:tcBorders>
              <w:top w:val="single" w:sz="4" w:space="0" w:color="000000" w:themeColor="text1"/>
              <w:left w:val="thinThickThinMediumGap" w:sz="24" w:space="0" w:color="auto"/>
              <w:bottom w:val="single" w:sz="4" w:space="0" w:color="000000" w:themeColor="text1"/>
              <w:right w:val="single" w:sz="4" w:space="0" w:color="000000" w:themeColor="text1"/>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w:t>
            </w:r>
          </w:p>
        </w:tc>
        <w:tc>
          <w:tcPr>
            <w:tcW w:w="1705" w:type="dxa"/>
            <w:tcBorders>
              <w:top w:val="single" w:sz="4" w:space="0" w:color="000000" w:themeColor="text1"/>
              <w:left w:val="single" w:sz="4" w:space="0" w:color="000000" w:themeColor="text1"/>
              <w:bottom w:val="single" w:sz="4" w:space="0" w:color="000000" w:themeColor="text1"/>
              <w:right w:val="dashDotStroked" w:sz="24" w:space="0" w:color="auto"/>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2</w:t>
            </w:r>
          </w:p>
        </w:tc>
      </w:tr>
      <w:tr w:rsidR="00EA271C" w:rsidRPr="002F022C" w:rsidTr="00CF02E5">
        <w:trPr>
          <w:jc w:val="center"/>
        </w:trPr>
        <w:tc>
          <w:tcPr>
            <w:tcW w:w="2598" w:type="dxa"/>
            <w:tcBorders>
              <w:top w:val="single" w:sz="4" w:space="0" w:color="000000" w:themeColor="text1"/>
              <w:left w:val="dashDotStroked" w:sz="24" w:space="0" w:color="auto"/>
              <w:bottom w:val="dashDotStroked" w:sz="24" w:space="0" w:color="auto"/>
              <w:right w:val="single" w:sz="4" w:space="0" w:color="000000" w:themeColor="text1"/>
            </w:tcBorders>
            <w:hideMark/>
          </w:tcPr>
          <w:p w:rsidR="00EA271C" w:rsidRPr="002F022C" w:rsidRDefault="00EA271C" w:rsidP="002F022C">
            <w:pPr>
              <w:rPr>
                <w:rFonts w:cs="Simplified Arabic"/>
                <w:sz w:val="28"/>
                <w:szCs w:val="28"/>
                <w:lang w:val="fr-FR" w:bidi="ar-SY"/>
              </w:rPr>
            </w:pPr>
            <w:r w:rsidRPr="002F022C">
              <w:rPr>
                <w:rFonts w:cs="Simplified Arabic" w:hint="cs"/>
                <w:sz w:val="28"/>
                <w:szCs w:val="28"/>
                <w:rtl/>
                <w:lang w:val="fr-FR" w:bidi="ar-SY"/>
              </w:rPr>
              <w:t xml:space="preserve">النسبة المئوية </w:t>
            </w:r>
          </w:p>
        </w:tc>
        <w:tc>
          <w:tcPr>
            <w:tcW w:w="1704" w:type="dxa"/>
            <w:tcBorders>
              <w:top w:val="single" w:sz="4" w:space="0" w:color="000000" w:themeColor="text1"/>
              <w:left w:val="single" w:sz="4" w:space="0" w:color="000000" w:themeColor="text1"/>
              <w:bottom w:val="dashDotStroked" w:sz="24" w:space="0" w:color="auto"/>
              <w:right w:val="single" w:sz="4" w:space="0" w:color="000000" w:themeColor="text1"/>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w:t>
            </w:r>
          </w:p>
        </w:tc>
        <w:tc>
          <w:tcPr>
            <w:tcW w:w="1704" w:type="dxa"/>
            <w:tcBorders>
              <w:top w:val="single" w:sz="4" w:space="0" w:color="000000" w:themeColor="text1"/>
              <w:left w:val="single" w:sz="4" w:space="0" w:color="000000" w:themeColor="text1"/>
              <w:bottom w:val="dashDotStroked" w:sz="24" w:space="0" w:color="auto"/>
              <w:right w:val="thinThickThinMediumGap" w:sz="24" w:space="0" w:color="auto"/>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7,3%</w:t>
            </w:r>
          </w:p>
        </w:tc>
        <w:tc>
          <w:tcPr>
            <w:tcW w:w="1705" w:type="dxa"/>
            <w:tcBorders>
              <w:top w:val="single" w:sz="4" w:space="0" w:color="000000" w:themeColor="text1"/>
              <w:left w:val="thinThickThinMediumGap" w:sz="24" w:space="0" w:color="auto"/>
              <w:bottom w:val="dashDotStroked" w:sz="24" w:space="0" w:color="auto"/>
              <w:right w:val="single" w:sz="4" w:space="0" w:color="000000" w:themeColor="text1"/>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w:t>
            </w:r>
          </w:p>
        </w:tc>
        <w:tc>
          <w:tcPr>
            <w:tcW w:w="1705" w:type="dxa"/>
            <w:tcBorders>
              <w:top w:val="single" w:sz="4" w:space="0" w:color="000000" w:themeColor="text1"/>
              <w:left w:val="single" w:sz="4" w:space="0" w:color="000000" w:themeColor="text1"/>
              <w:bottom w:val="dashDotStroked" w:sz="24" w:space="0" w:color="auto"/>
              <w:right w:val="dashDotStroked" w:sz="24" w:space="0" w:color="auto"/>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5%</w:t>
            </w:r>
          </w:p>
        </w:tc>
      </w:tr>
    </w:tbl>
    <w:p w:rsidR="002F4721" w:rsidRPr="002F022C" w:rsidRDefault="002F4721" w:rsidP="002F022C">
      <w:pPr>
        <w:spacing w:after="0" w:line="240" w:lineRule="auto"/>
        <w:ind w:firstLine="567"/>
        <w:jc w:val="center"/>
        <w:rPr>
          <w:rFonts w:cs="Simplified Arabic"/>
          <w:sz w:val="28"/>
          <w:szCs w:val="28"/>
          <w:rtl/>
          <w:lang w:bidi="ar-SY"/>
        </w:rPr>
      </w:pPr>
    </w:p>
    <w:p w:rsidR="00EA271C" w:rsidRPr="002F022C" w:rsidRDefault="00EA271C"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 xml:space="preserve">وهكذا نجد أن انثقاب المثانة يحدث أكثر عند مريضات </w:t>
      </w:r>
      <w:r w:rsidRPr="002F022C">
        <w:rPr>
          <w:rFonts w:cs="Simplified Arabic"/>
          <w:sz w:val="28"/>
          <w:szCs w:val="28"/>
          <w:lang w:bidi="ar-SY"/>
        </w:rPr>
        <w:t>TVT</w:t>
      </w:r>
      <w:r w:rsidRPr="002F022C">
        <w:rPr>
          <w:rFonts w:cs="Simplified Arabic" w:hint="cs"/>
          <w:sz w:val="28"/>
          <w:szCs w:val="28"/>
          <w:rtl/>
          <w:lang w:bidi="ar-SY"/>
        </w:rPr>
        <w:t xml:space="preserve"> منه عند مريضات </w:t>
      </w:r>
      <w:r w:rsidRPr="002F022C">
        <w:rPr>
          <w:rFonts w:cs="Simplified Arabic"/>
          <w:sz w:val="28"/>
          <w:szCs w:val="28"/>
          <w:lang w:bidi="ar-SY"/>
        </w:rPr>
        <w:t>TOT</w:t>
      </w:r>
      <w:r w:rsidRPr="002F022C">
        <w:rPr>
          <w:rFonts w:cs="Simplified Arabic" w:hint="cs"/>
          <w:sz w:val="28"/>
          <w:szCs w:val="28"/>
          <w:rtl/>
          <w:lang w:bidi="ar-SY"/>
        </w:rPr>
        <w:t xml:space="preserve"> وذلك بسبب المسار القريب إلى المثانة لتروكار </w:t>
      </w:r>
      <w:r w:rsidRPr="002F022C">
        <w:rPr>
          <w:rFonts w:cs="Simplified Arabic"/>
          <w:sz w:val="28"/>
          <w:szCs w:val="28"/>
          <w:lang w:bidi="ar-SY"/>
        </w:rPr>
        <w:t>TVT</w:t>
      </w:r>
      <w:r w:rsidRPr="002F022C">
        <w:rPr>
          <w:rFonts w:cs="Simplified Arabic" w:hint="cs"/>
          <w:sz w:val="28"/>
          <w:szCs w:val="28"/>
          <w:rtl/>
          <w:lang w:bidi="ar-SY"/>
        </w:rPr>
        <w:t xml:space="preserve"> بينما المسار الذي يسلكه تروكار </w:t>
      </w:r>
      <w:r w:rsidRPr="002F022C">
        <w:rPr>
          <w:rFonts w:cs="Simplified Arabic"/>
          <w:sz w:val="28"/>
          <w:szCs w:val="28"/>
          <w:lang w:bidi="ar-SY"/>
        </w:rPr>
        <w:t>TOT</w:t>
      </w:r>
      <w:r w:rsidRPr="002F022C">
        <w:rPr>
          <w:rFonts w:cs="Simplified Arabic" w:hint="cs"/>
          <w:sz w:val="28"/>
          <w:szCs w:val="28"/>
          <w:rtl/>
          <w:lang w:bidi="ar-SY"/>
        </w:rPr>
        <w:t xml:space="preserve"> عبر الثقبة السادة يكون بعيد عن المثانة. </w:t>
      </w:r>
    </w:p>
    <w:p w:rsidR="00EA271C" w:rsidRPr="002F022C" w:rsidRDefault="00EA271C"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3-</w:t>
      </w:r>
      <w:r w:rsidR="003F2543" w:rsidRPr="002F022C">
        <w:rPr>
          <w:rFonts w:cs="Simplified Arabic"/>
          <w:b/>
          <w:bCs/>
          <w:sz w:val="28"/>
          <w:szCs w:val="28"/>
          <w:lang w:bidi="ar-SY"/>
        </w:rPr>
        <w:t>2</w:t>
      </w:r>
      <w:r w:rsidRPr="002F022C">
        <w:rPr>
          <w:rFonts w:cs="Simplified Arabic" w:hint="cs"/>
          <w:b/>
          <w:bCs/>
          <w:sz w:val="28"/>
          <w:szCs w:val="28"/>
          <w:rtl/>
          <w:lang w:bidi="ar-SY"/>
        </w:rPr>
        <w:t xml:space="preserve">- الأسر البولي أو صعوبة التبول: </w:t>
      </w:r>
    </w:p>
    <w:p w:rsidR="00064B86" w:rsidRPr="002F022C" w:rsidRDefault="00EA271C"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لم يحدث أية حالة أسر بولي أو صعوبة بإفراغ البول عند مريضات </w:t>
      </w:r>
      <w:r w:rsidRPr="002F022C">
        <w:rPr>
          <w:rFonts w:cs="Simplified Arabic"/>
          <w:sz w:val="28"/>
          <w:szCs w:val="28"/>
          <w:lang w:bidi="ar-SY"/>
        </w:rPr>
        <w:t>TOT</w:t>
      </w:r>
      <w:r w:rsidRPr="002F022C">
        <w:rPr>
          <w:rFonts w:cs="Simplified Arabic" w:hint="cs"/>
          <w:sz w:val="28"/>
          <w:szCs w:val="28"/>
          <w:rtl/>
          <w:lang w:bidi="ar-SY"/>
        </w:rPr>
        <w:t xml:space="preserve"> و مريضات </w:t>
      </w:r>
      <w:r w:rsidRPr="002F022C">
        <w:rPr>
          <w:rFonts w:cs="Simplified Arabic"/>
          <w:sz w:val="28"/>
          <w:szCs w:val="28"/>
          <w:lang w:bidi="ar-SY"/>
        </w:rPr>
        <w:t>TVT</w:t>
      </w:r>
      <w:r w:rsidRPr="002F022C">
        <w:rPr>
          <w:rFonts w:cs="Simplified Arabic" w:hint="cs"/>
          <w:sz w:val="28"/>
          <w:szCs w:val="28"/>
          <w:rtl/>
          <w:lang w:bidi="ar-SY"/>
        </w:rPr>
        <w:t xml:space="preserve"> والسبب يعود أنه في كل مرة كانت توضع الشريحة بطريقة غير مشدودة وغير متوترة تحت الإحليل في حين أنه وبالرجوع إلى الدراسات العالمية نجد أنه يحدث بعد الجراحة صعوبات بالتبول بنسب متفاوتة ويكون حدوث ذلك أكثر عند مريضات </w:t>
      </w:r>
      <w:r w:rsidRPr="002F022C">
        <w:rPr>
          <w:rFonts w:cs="Simplified Arabic"/>
          <w:sz w:val="28"/>
          <w:szCs w:val="28"/>
          <w:lang w:bidi="ar-SY"/>
        </w:rPr>
        <w:t>TVT</w:t>
      </w:r>
      <w:r w:rsidRPr="002F022C">
        <w:rPr>
          <w:rFonts w:cs="Simplified Arabic" w:hint="cs"/>
          <w:sz w:val="28"/>
          <w:szCs w:val="28"/>
          <w:rtl/>
          <w:lang w:bidi="ar-SY"/>
        </w:rPr>
        <w:t xml:space="preserve"> منه</w:t>
      </w:r>
      <w:r w:rsidR="003F2543" w:rsidRPr="002F022C">
        <w:rPr>
          <w:rFonts w:cs="Simplified Arabic" w:hint="cs"/>
          <w:sz w:val="28"/>
          <w:szCs w:val="28"/>
          <w:rtl/>
          <w:lang w:bidi="ar-SY"/>
        </w:rPr>
        <w:t xml:space="preserve"> عند مريضات </w:t>
      </w:r>
      <w:r w:rsidR="003F2543" w:rsidRPr="002F022C">
        <w:rPr>
          <w:rFonts w:cs="Simplified Arabic"/>
          <w:sz w:val="28"/>
          <w:szCs w:val="28"/>
          <w:lang w:bidi="ar-SY"/>
        </w:rPr>
        <w:t>ToT</w:t>
      </w:r>
      <w:r w:rsidR="00064B86" w:rsidRPr="002F022C">
        <w:rPr>
          <w:rFonts w:cs="Simplified Arabic"/>
          <w:sz w:val="28"/>
          <w:szCs w:val="28"/>
          <w:lang w:bidi="ar-SY"/>
        </w:rPr>
        <w:t xml:space="preserve"> </w:t>
      </w:r>
      <w:r w:rsidR="00064B86" w:rsidRPr="002F022C">
        <w:rPr>
          <w:rFonts w:cs="Simplified Arabic" w:hint="cs"/>
          <w:sz w:val="28"/>
          <w:szCs w:val="28"/>
          <w:rtl/>
          <w:lang w:bidi="ar-SY"/>
        </w:rPr>
        <w:t>.</w:t>
      </w:r>
    </w:p>
    <w:p w:rsidR="00EA271C" w:rsidRPr="002F022C" w:rsidRDefault="00B9277B"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حيث وجدنا في</w:t>
      </w:r>
      <w:r w:rsidR="00EA271C" w:rsidRPr="002F022C">
        <w:rPr>
          <w:rFonts w:cs="Simplified Arabic" w:hint="cs"/>
          <w:sz w:val="28"/>
          <w:szCs w:val="28"/>
          <w:rtl/>
          <w:lang w:bidi="ar-SY"/>
        </w:rPr>
        <w:t xml:space="preserve"> دراسة </w:t>
      </w:r>
      <w:r w:rsidR="003F2543" w:rsidRPr="002F022C">
        <w:rPr>
          <w:rFonts w:cs="Simplified Arabic"/>
          <w:sz w:val="28"/>
          <w:szCs w:val="28"/>
          <w:lang w:bidi="ar-SY"/>
        </w:rPr>
        <w:t>Long</w:t>
      </w:r>
      <w:r w:rsidR="00EA271C" w:rsidRPr="002F022C">
        <w:rPr>
          <w:rFonts w:cs="Simplified Arabic" w:hint="cs"/>
          <w:sz w:val="28"/>
          <w:szCs w:val="28"/>
          <w:rtl/>
          <w:lang w:bidi="ar-SY"/>
        </w:rPr>
        <w:t xml:space="preserve"> </w:t>
      </w:r>
      <w:r w:rsidR="00614B69" w:rsidRPr="002F022C">
        <w:rPr>
          <w:rFonts w:cs="Simplified Arabic"/>
          <w:sz w:val="28"/>
          <w:szCs w:val="28"/>
          <w:vertAlign w:val="superscript"/>
          <w:lang w:bidi="ar-SY"/>
        </w:rPr>
        <w:t>35</w:t>
      </w:r>
      <w:r w:rsidR="00EA271C" w:rsidRPr="002F022C">
        <w:rPr>
          <w:rFonts w:cs="Simplified Arabic" w:hint="cs"/>
          <w:sz w:val="28"/>
          <w:szCs w:val="28"/>
          <w:rtl/>
          <w:lang w:bidi="ar-SY"/>
        </w:rPr>
        <w:t>(</w:t>
      </w:r>
      <w:r w:rsidR="00EA271C" w:rsidRPr="002F022C">
        <w:rPr>
          <w:rFonts w:cs="Simplified Arabic"/>
          <w:sz w:val="28"/>
          <w:szCs w:val="28"/>
          <w:lang w:bidi="ar-SY"/>
        </w:rPr>
        <w:t>Curropin obestet Gynecol 21: 342-347</w:t>
      </w:r>
      <w:r w:rsidR="00EA271C" w:rsidRPr="002F022C">
        <w:rPr>
          <w:rFonts w:cs="Simplified Arabic" w:hint="cs"/>
          <w:sz w:val="28"/>
          <w:szCs w:val="28"/>
          <w:rtl/>
          <w:lang w:bidi="ar-SY"/>
        </w:rPr>
        <w:t>)</w:t>
      </w:r>
      <w:r w:rsidRPr="002F022C">
        <w:rPr>
          <w:rFonts w:cs="Simplified Arabic" w:hint="cs"/>
          <w:sz w:val="28"/>
          <w:szCs w:val="28"/>
          <w:rtl/>
          <w:lang w:bidi="ar-SY"/>
        </w:rPr>
        <w:t xml:space="preserve"> حدوث صعوبة في التبول عند 3% من مريضات </w:t>
      </w:r>
      <w:r w:rsidRPr="002F022C">
        <w:rPr>
          <w:rFonts w:cs="Simplified Arabic"/>
          <w:sz w:val="28"/>
          <w:szCs w:val="28"/>
          <w:lang w:val="en-GB" w:bidi="ar-SY"/>
        </w:rPr>
        <w:t>TOT</w:t>
      </w:r>
      <w:r w:rsidRPr="002F022C">
        <w:rPr>
          <w:rFonts w:cs="Simplified Arabic"/>
          <w:sz w:val="28"/>
          <w:szCs w:val="28"/>
          <w:lang w:bidi="ar-SY"/>
        </w:rPr>
        <w:t xml:space="preserve"> </w:t>
      </w:r>
      <w:r w:rsidRPr="002F022C">
        <w:rPr>
          <w:rFonts w:cs="Simplified Arabic" w:hint="cs"/>
          <w:sz w:val="28"/>
          <w:szCs w:val="28"/>
          <w:rtl/>
          <w:lang w:bidi="ar-SY"/>
        </w:rPr>
        <w:t xml:space="preserve">مقابل 5,7% من مريضات </w:t>
      </w:r>
      <w:r w:rsidRPr="002F022C">
        <w:rPr>
          <w:rFonts w:cs="Simplified Arabic"/>
          <w:sz w:val="28"/>
          <w:szCs w:val="28"/>
          <w:lang w:val="en-GB"/>
        </w:rPr>
        <w:t xml:space="preserve">TVT </w:t>
      </w:r>
      <w:r w:rsidR="00EA271C" w:rsidRPr="002F022C">
        <w:rPr>
          <w:rFonts w:cs="Simplified Arabic" w:hint="cs"/>
          <w:sz w:val="28"/>
          <w:szCs w:val="28"/>
          <w:rtl/>
          <w:lang w:bidi="ar-SY"/>
        </w:rPr>
        <w:t xml:space="preserve"> </w:t>
      </w:r>
      <w:r w:rsidRPr="002F022C">
        <w:rPr>
          <w:rFonts w:cs="Simplified Arabic" w:hint="cs"/>
          <w:sz w:val="28"/>
          <w:szCs w:val="28"/>
          <w:rtl/>
          <w:lang w:bidi="ar-SY"/>
        </w:rPr>
        <w:t xml:space="preserve">.كذلك وجدنا في </w:t>
      </w:r>
      <w:r w:rsidR="00EA271C" w:rsidRPr="002F022C">
        <w:rPr>
          <w:rFonts w:cs="Simplified Arabic" w:hint="cs"/>
          <w:sz w:val="28"/>
          <w:szCs w:val="28"/>
          <w:rtl/>
          <w:lang w:bidi="ar-SY"/>
        </w:rPr>
        <w:t xml:space="preserve">دراسة </w:t>
      </w:r>
      <w:r w:rsidR="00FA018B" w:rsidRPr="002F022C">
        <w:rPr>
          <w:rFonts w:cs="Simplified Arabic" w:hint="cs"/>
          <w:sz w:val="28"/>
          <w:szCs w:val="28"/>
          <w:lang w:bidi="ar-SY"/>
        </w:rPr>
        <w:t>Ghanbari</w:t>
      </w:r>
      <w:r w:rsidRPr="002F022C">
        <w:rPr>
          <w:rFonts w:cs="Simplified Arabic" w:hint="cs"/>
          <w:sz w:val="28"/>
          <w:szCs w:val="28"/>
          <w:rtl/>
          <w:lang w:bidi="ar-SY"/>
        </w:rPr>
        <w:t xml:space="preserve"> حدوث صعوبة في التبول عند 2,8% من مريضات </w:t>
      </w:r>
      <w:r w:rsidRPr="002F022C">
        <w:rPr>
          <w:rFonts w:cs="Simplified Arabic"/>
          <w:sz w:val="28"/>
          <w:szCs w:val="28"/>
          <w:lang w:val="en-GB" w:bidi="ar-SY"/>
        </w:rPr>
        <w:t>TOT</w:t>
      </w:r>
      <w:r w:rsidRPr="002F022C">
        <w:rPr>
          <w:rFonts w:cs="Simplified Arabic"/>
          <w:sz w:val="28"/>
          <w:szCs w:val="28"/>
          <w:lang w:bidi="ar-SY"/>
        </w:rPr>
        <w:t xml:space="preserve"> </w:t>
      </w:r>
      <w:r w:rsidRPr="002F022C">
        <w:rPr>
          <w:rFonts w:cs="Simplified Arabic" w:hint="cs"/>
          <w:sz w:val="28"/>
          <w:szCs w:val="28"/>
          <w:rtl/>
          <w:lang w:bidi="ar-SY"/>
        </w:rPr>
        <w:t xml:space="preserve">مقابل 13,8% من مريضات </w:t>
      </w:r>
      <w:r w:rsidRPr="002F022C">
        <w:rPr>
          <w:rFonts w:cs="Simplified Arabic"/>
          <w:sz w:val="28"/>
          <w:szCs w:val="28"/>
          <w:lang w:val="en-GB"/>
        </w:rPr>
        <w:t xml:space="preserve">TVT </w:t>
      </w:r>
      <w:r w:rsidRPr="002F022C">
        <w:rPr>
          <w:rFonts w:cs="Simplified Arabic" w:hint="cs"/>
          <w:sz w:val="28"/>
          <w:szCs w:val="28"/>
          <w:rtl/>
          <w:lang w:bidi="ar-SY"/>
        </w:rPr>
        <w:t xml:space="preserve"> </w:t>
      </w:r>
      <w:r w:rsidR="00EA271C" w:rsidRPr="002F022C">
        <w:rPr>
          <w:rFonts w:cs="Simplified Arabic" w:hint="cs"/>
          <w:sz w:val="28"/>
          <w:szCs w:val="28"/>
          <w:rtl/>
          <w:lang w:bidi="ar-SY"/>
        </w:rPr>
        <w:t xml:space="preserve">. </w:t>
      </w:r>
    </w:p>
    <w:p w:rsidR="003F2543" w:rsidRDefault="003F2543" w:rsidP="002F022C">
      <w:pPr>
        <w:spacing w:after="0" w:line="240" w:lineRule="auto"/>
        <w:ind w:firstLine="567"/>
        <w:jc w:val="mediumKashida"/>
        <w:rPr>
          <w:rFonts w:cs="Simplified Arabic"/>
          <w:sz w:val="28"/>
          <w:szCs w:val="28"/>
          <w:lang w:bidi="ar-SY"/>
        </w:rPr>
      </w:pPr>
      <w:r w:rsidRPr="002F022C">
        <w:rPr>
          <w:rFonts w:cs="Simplified Arabic" w:hint="cs"/>
          <w:sz w:val="28"/>
          <w:szCs w:val="28"/>
          <w:rtl/>
        </w:rPr>
        <w:t>ويوضح ال</w:t>
      </w:r>
      <w:r w:rsidR="00EA271C" w:rsidRPr="002F022C">
        <w:rPr>
          <w:rFonts w:cs="Simplified Arabic" w:hint="cs"/>
          <w:sz w:val="28"/>
          <w:szCs w:val="28"/>
          <w:rtl/>
          <w:lang w:bidi="ar-SY"/>
        </w:rPr>
        <w:t>جدول رقم (14)</w:t>
      </w:r>
      <w:r w:rsidRPr="002F022C">
        <w:rPr>
          <w:rFonts w:cs="Simplified Arabic" w:hint="cs"/>
          <w:sz w:val="28"/>
          <w:szCs w:val="28"/>
          <w:rtl/>
          <w:lang w:bidi="ar-SY"/>
        </w:rPr>
        <w:t xml:space="preserve"> النتائج السابقة</w:t>
      </w:r>
    </w:p>
    <w:p w:rsidR="00E41604" w:rsidRDefault="00E41604" w:rsidP="002F022C">
      <w:pPr>
        <w:spacing w:after="0" w:line="240" w:lineRule="auto"/>
        <w:ind w:firstLine="567"/>
        <w:jc w:val="mediumKashida"/>
        <w:rPr>
          <w:rFonts w:cs="Simplified Arabic"/>
          <w:sz w:val="28"/>
          <w:szCs w:val="28"/>
          <w:lang w:bidi="ar-SY"/>
        </w:rPr>
      </w:pPr>
    </w:p>
    <w:p w:rsidR="00E41604" w:rsidRDefault="001E514B" w:rsidP="002F022C">
      <w:pPr>
        <w:spacing w:after="0" w:line="240" w:lineRule="auto"/>
        <w:ind w:firstLine="567"/>
        <w:jc w:val="mediumKashida"/>
        <w:rPr>
          <w:rFonts w:cs="Simplified Arabic"/>
          <w:sz w:val="28"/>
          <w:szCs w:val="28"/>
          <w:lang w:bidi="ar-SY"/>
        </w:rPr>
      </w:pPr>
      <w:r>
        <w:rPr>
          <w:rFonts w:cs="Simplified Arabic"/>
          <w:noProof/>
          <w:sz w:val="28"/>
          <w:szCs w:val="28"/>
        </w:rPr>
        <w:pict>
          <v:roundrect id="_x0000_s1071" style="position:absolute;left:0;text-align:left;margin-left:-18pt;margin-top:3.95pt;width:452.55pt;height:38.3pt;z-index:251705344" arcsize="10923f">
            <v:textbox style="mso-next-textbox:#_x0000_s1071">
              <w:txbxContent>
                <w:p w:rsidR="00F14F34" w:rsidRPr="001E514B" w:rsidRDefault="001E514B" w:rsidP="001E514B">
                  <w:pPr>
                    <w:spacing w:after="0" w:line="240" w:lineRule="auto"/>
                    <w:jc w:val="center"/>
                    <w:rPr>
                      <w:rFonts w:cs="Simplified Arabic"/>
                      <w:rtl/>
                    </w:rPr>
                  </w:pPr>
                  <w:r w:rsidRPr="001E514B">
                    <w:rPr>
                      <w:rFonts w:cs="Simplified Arabic" w:hint="cs"/>
                      <w:rtl/>
                    </w:rPr>
                    <w:t>ال</w:t>
                  </w:r>
                  <w:r w:rsidRPr="001E514B">
                    <w:rPr>
                      <w:rFonts w:cs="Simplified Arabic" w:hint="cs"/>
                      <w:rtl/>
                      <w:lang w:bidi="ar-SY"/>
                    </w:rPr>
                    <w:t>جدول رقم(14)</w:t>
                  </w:r>
                  <w:r w:rsidR="00F14F34" w:rsidRPr="001E514B">
                    <w:rPr>
                      <w:rFonts w:hint="cs"/>
                      <w:b/>
                      <w:bCs/>
                      <w:rtl/>
                    </w:rPr>
                    <w:t xml:space="preserve">جدول يبين مقارنة بين دراستنا ودراسة </w:t>
                  </w:r>
                  <w:r w:rsidR="00F14F34" w:rsidRPr="001E514B">
                    <w:rPr>
                      <w:rFonts w:hint="cs"/>
                      <w:b/>
                      <w:bCs/>
                    </w:rPr>
                    <w:t>Ghanbar</w:t>
                  </w:r>
                  <w:r w:rsidR="00F14F34" w:rsidRPr="001E514B">
                    <w:rPr>
                      <w:rFonts w:hint="cs"/>
                      <w:b/>
                      <w:bCs/>
                      <w:rtl/>
                    </w:rPr>
                    <w:t xml:space="preserve">ودراسة </w:t>
                  </w:r>
                  <w:r w:rsidR="00F14F34" w:rsidRPr="001E514B">
                    <w:rPr>
                      <w:b/>
                      <w:bCs/>
                    </w:rPr>
                    <w:t>Long</w:t>
                  </w:r>
                  <w:r w:rsidR="00F14F34" w:rsidRPr="001E514B">
                    <w:rPr>
                      <w:rFonts w:hint="cs"/>
                      <w:b/>
                      <w:bCs/>
                      <w:rtl/>
                    </w:rPr>
                    <w:t xml:space="preserve"> من حيث حدوث صعوبة التبول</w:t>
                  </w:r>
                </w:p>
              </w:txbxContent>
            </v:textbox>
          </v:roundrect>
        </w:pict>
      </w:r>
    </w:p>
    <w:p w:rsidR="00E41604" w:rsidRPr="002F022C" w:rsidRDefault="00E41604" w:rsidP="002F022C">
      <w:pPr>
        <w:spacing w:after="0" w:line="240" w:lineRule="auto"/>
        <w:ind w:firstLine="567"/>
        <w:jc w:val="mediumKashida"/>
        <w:rPr>
          <w:rFonts w:cs="Simplified Arabic"/>
          <w:sz w:val="28"/>
          <w:szCs w:val="28"/>
          <w:rtl/>
          <w:lang w:bidi="ar-SY"/>
        </w:rPr>
      </w:pPr>
    </w:p>
    <w:tbl>
      <w:tblPr>
        <w:tblStyle w:val="TableGrid"/>
        <w:bidiVisual/>
        <w:tblW w:w="9018" w:type="dxa"/>
        <w:jc w:val="center"/>
        <w:tblInd w:w="-658" w:type="dxa"/>
        <w:tblLook w:val="04A0"/>
      </w:tblPr>
      <w:tblGrid>
        <w:gridCol w:w="1969"/>
        <w:gridCol w:w="1417"/>
        <w:gridCol w:w="918"/>
        <w:gridCol w:w="1002"/>
        <w:gridCol w:w="37"/>
        <w:gridCol w:w="1339"/>
        <w:gridCol w:w="990"/>
        <w:gridCol w:w="1346"/>
      </w:tblGrid>
      <w:tr w:rsidR="00B9277B" w:rsidRPr="002F022C" w:rsidTr="00971731">
        <w:trPr>
          <w:jc w:val="center"/>
        </w:trPr>
        <w:tc>
          <w:tcPr>
            <w:tcW w:w="1969" w:type="dxa"/>
            <w:vMerge w:val="restart"/>
            <w:tcBorders>
              <w:top w:val="dashDotStroked" w:sz="24" w:space="0" w:color="auto"/>
              <w:left w:val="dashDotStroked" w:sz="24" w:space="0" w:color="auto"/>
              <w:bottom w:val="single" w:sz="4" w:space="0" w:color="000000" w:themeColor="text1"/>
              <w:right w:val="single" w:sz="4" w:space="0" w:color="000000" w:themeColor="text1"/>
            </w:tcBorders>
          </w:tcPr>
          <w:p w:rsidR="00B9277B" w:rsidRPr="002F022C" w:rsidRDefault="00B9277B" w:rsidP="002F022C">
            <w:pPr>
              <w:jc w:val="center"/>
              <w:rPr>
                <w:rFonts w:cs="Simplified Arabic"/>
                <w:b/>
                <w:bCs/>
                <w:sz w:val="28"/>
                <w:szCs w:val="28"/>
                <w:lang w:val="fr-FR" w:bidi="ar-SY"/>
              </w:rPr>
            </w:pPr>
          </w:p>
        </w:tc>
        <w:tc>
          <w:tcPr>
            <w:tcW w:w="2335" w:type="dxa"/>
            <w:gridSpan w:val="2"/>
            <w:tcBorders>
              <w:top w:val="dashDotStroked" w:sz="24" w:space="0" w:color="auto"/>
              <w:left w:val="single" w:sz="4" w:space="0" w:color="000000" w:themeColor="text1"/>
              <w:bottom w:val="single" w:sz="4" w:space="0" w:color="000000" w:themeColor="text1"/>
              <w:right w:val="thinThickThinMediumGap" w:sz="24" w:space="0" w:color="auto"/>
            </w:tcBorders>
            <w:shd w:val="clear" w:color="auto" w:fill="D9D9D9" w:themeFill="background1" w:themeFillShade="D9"/>
            <w:hideMark/>
          </w:tcPr>
          <w:p w:rsidR="00B9277B" w:rsidRPr="002F022C" w:rsidRDefault="00B9277B" w:rsidP="002F022C">
            <w:pPr>
              <w:jc w:val="center"/>
              <w:rPr>
                <w:rFonts w:cs="Simplified Arabic"/>
                <w:b/>
                <w:bCs/>
                <w:sz w:val="28"/>
                <w:szCs w:val="28"/>
                <w:lang w:val="fr-FR" w:bidi="ar-SY"/>
              </w:rPr>
            </w:pPr>
            <w:r w:rsidRPr="002F022C">
              <w:rPr>
                <w:rFonts w:cs="Simplified Arabic" w:hint="cs"/>
                <w:b/>
                <w:bCs/>
                <w:sz w:val="28"/>
                <w:szCs w:val="28"/>
                <w:rtl/>
                <w:lang w:val="fr-FR" w:bidi="ar-SY"/>
              </w:rPr>
              <w:t xml:space="preserve">دراسة </w:t>
            </w:r>
            <w:r w:rsidRPr="002F022C">
              <w:rPr>
                <w:rFonts w:cs="Simplified Arabic" w:hint="cs"/>
                <w:b/>
                <w:bCs/>
                <w:sz w:val="28"/>
                <w:szCs w:val="28"/>
                <w:lang w:val="fr-FR" w:bidi="ar-SY"/>
              </w:rPr>
              <w:t>Ghanbari</w:t>
            </w:r>
          </w:p>
        </w:tc>
        <w:tc>
          <w:tcPr>
            <w:tcW w:w="1002" w:type="dxa"/>
            <w:tcBorders>
              <w:top w:val="dashDotStroked" w:sz="24" w:space="0" w:color="auto"/>
              <w:left w:val="thinThickThinMediumGap" w:sz="24" w:space="0" w:color="auto"/>
              <w:bottom w:val="single" w:sz="4" w:space="0" w:color="000000" w:themeColor="text1"/>
              <w:right w:val="nil"/>
            </w:tcBorders>
            <w:shd w:val="clear" w:color="auto" w:fill="D9D9D9" w:themeFill="background1" w:themeFillShade="D9"/>
            <w:hideMark/>
          </w:tcPr>
          <w:p w:rsidR="00B9277B" w:rsidRPr="002F022C" w:rsidRDefault="00431840" w:rsidP="002F022C">
            <w:pPr>
              <w:jc w:val="center"/>
              <w:rPr>
                <w:rFonts w:cs="Simplified Arabic"/>
                <w:b/>
                <w:bCs/>
                <w:sz w:val="28"/>
                <w:szCs w:val="28"/>
                <w:lang w:val="fr-FR" w:bidi="ar-SY"/>
              </w:rPr>
            </w:pPr>
            <w:r w:rsidRPr="002F022C">
              <w:rPr>
                <w:rFonts w:cs="Simplified Arabic" w:hint="cs"/>
                <w:b/>
                <w:bCs/>
                <w:sz w:val="28"/>
                <w:szCs w:val="28"/>
                <w:rtl/>
                <w:lang w:val="fr-FR" w:bidi="ar-SY"/>
              </w:rPr>
              <w:t xml:space="preserve">دراسة </w:t>
            </w:r>
          </w:p>
        </w:tc>
        <w:tc>
          <w:tcPr>
            <w:tcW w:w="1376" w:type="dxa"/>
            <w:gridSpan w:val="2"/>
            <w:tcBorders>
              <w:top w:val="dashDotStroked" w:sz="24" w:space="0" w:color="auto"/>
              <w:left w:val="nil"/>
              <w:bottom w:val="single" w:sz="4" w:space="0" w:color="000000" w:themeColor="text1"/>
              <w:right w:val="thinThickThinMediumGap" w:sz="24" w:space="0" w:color="auto"/>
            </w:tcBorders>
            <w:shd w:val="clear" w:color="auto" w:fill="D9D9D9" w:themeFill="background1" w:themeFillShade="D9"/>
          </w:tcPr>
          <w:p w:rsidR="00B9277B" w:rsidRPr="002F022C" w:rsidRDefault="00431840" w:rsidP="002F022C">
            <w:pPr>
              <w:jc w:val="center"/>
              <w:rPr>
                <w:rFonts w:cs="Simplified Arabic"/>
                <w:b/>
                <w:bCs/>
                <w:sz w:val="28"/>
                <w:szCs w:val="28"/>
                <w:lang w:val="fr-FR" w:bidi="ar-SY"/>
              </w:rPr>
            </w:pPr>
            <w:r w:rsidRPr="002F022C">
              <w:rPr>
                <w:rFonts w:cs="Simplified Arabic"/>
                <w:b/>
                <w:bCs/>
                <w:sz w:val="28"/>
                <w:szCs w:val="28"/>
                <w:lang w:bidi="ar-SY"/>
              </w:rPr>
              <w:t>Long</w:t>
            </w:r>
          </w:p>
        </w:tc>
        <w:tc>
          <w:tcPr>
            <w:tcW w:w="2336" w:type="dxa"/>
            <w:gridSpan w:val="2"/>
            <w:tcBorders>
              <w:top w:val="dashDotStroked" w:sz="24" w:space="0" w:color="auto"/>
              <w:left w:val="thinThickThinMediumGap" w:sz="24" w:space="0" w:color="auto"/>
              <w:bottom w:val="single" w:sz="4" w:space="0" w:color="000000" w:themeColor="text1"/>
              <w:right w:val="dashDotStroked" w:sz="24" w:space="0" w:color="auto"/>
            </w:tcBorders>
            <w:shd w:val="clear" w:color="auto" w:fill="595959" w:themeFill="text1" w:themeFillTint="A6"/>
          </w:tcPr>
          <w:p w:rsidR="00B9277B" w:rsidRPr="002F022C" w:rsidRDefault="00B9277B" w:rsidP="002F022C">
            <w:pPr>
              <w:jc w:val="center"/>
              <w:rPr>
                <w:rFonts w:cs="Simplified Arabic"/>
                <w:b/>
                <w:bCs/>
                <w:sz w:val="28"/>
                <w:szCs w:val="28"/>
                <w:lang w:val="fr-FR" w:bidi="ar-SY"/>
              </w:rPr>
            </w:pPr>
            <w:r w:rsidRPr="002F022C">
              <w:rPr>
                <w:rFonts w:cs="Simplified Arabic" w:hint="cs"/>
                <w:b/>
                <w:bCs/>
                <w:sz w:val="28"/>
                <w:szCs w:val="28"/>
                <w:rtl/>
                <w:lang w:val="fr-FR" w:bidi="ar-SY"/>
              </w:rPr>
              <w:t>دراستنا</w:t>
            </w:r>
          </w:p>
        </w:tc>
      </w:tr>
      <w:tr w:rsidR="00B9277B" w:rsidRPr="002F022C" w:rsidTr="00971731">
        <w:trPr>
          <w:jc w:val="center"/>
        </w:trPr>
        <w:tc>
          <w:tcPr>
            <w:tcW w:w="0" w:type="auto"/>
            <w:vMerge/>
            <w:tcBorders>
              <w:top w:val="single" w:sz="4" w:space="0" w:color="000000" w:themeColor="text1"/>
              <w:left w:val="dashDotStroked" w:sz="24" w:space="0" w:color="auto"/>
              <w:bottom w:val="nil"/>
              <w:right w:val="single" w:sz="4" w:space="0" w:color="000000" w:themeColor="text1"/>
            </w:tcBorders>
            <w:vAlign w:val="center"/>
            <w:hideMark/>
          </w:tcPr>
          <w:p w:rsidR="00B9277B" w:rsidRPr="002F022C" w:rsidRDefault="00B9277B" w:rsidP="002F022C">
            <w:pPr>
              <w:bidi w:val="0"/>
              <w:rPr>
                <w:rFonts w:cs="Simplified Arabic"/>
                <w:b/>
                <w:bCs/>
                <w:sz w:val="28"/>
                <w:szCs w:val="28"/>
                <w:lang w:val="fr-FR" w:bidi="ar-SY"/>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B9277B" w:rsidRPr="002F022C" w:rsidRDefault="00B9277B" w:rsidP="002F022C">
            <w:pPr>
              <w:jc w:val="center"/>
              <w:rPr>
                <w:rFonts w:cs="Simplified Arabic"/>
                <w:b/>
                <w:bCs/>
                <w:sz w:val="28"/>
                <w:szCs w:val="28"/>
                <w:lang w:bidi="ar-SY"/>
              </w:rPr>
            </w:pPr>
            <w:r w:rsidRPr="002F022C">
              <w:rPr>
                <w:rFonts w:cs="Simplified Arabic"/>
                <w:b/>
                <w:bCs/>
                <w:sz w:val="28"/>
                <w:szCs w:val="28"/>
                <w:lang w:bidi="ar-SY"/>
              </w:rPr>
              <w:t>TOT</w:t>
            </w:r>
          </w:p>
        </w:tc>
        <w:tc>
          <w:tcPr>
            <w:tcW w:w="918" w:type="dxa"/>
            <w:tcBorders>
              <w:top w:val="single" w:sz="4" w:space="0" w:color="000000" w:themeColor="text1"/>
              <w:left w:val="single" w:sz="4" w:space="0" w:color="000000" w:themeColor="text1"/>
              <w:bottom w:val="single" w:sz="4" w:space="0" w:color="000000" w:themeColor="text1"/>
              <w:right w:val="thinThickThinMediumGap" w:sz="24" w:space="0" w:color="auto"/>
            </w:tcBorders>
            <w:shd w:val="clear" w:color="auto" w:fill="BFBFBF" w:themeFill="background1" w:themeFillShade="BF"/>
            <w:hideMark/>
          </w:tcPr>
          <w:p w:rsidR="00B9277B" w:rsidRPr="002F022C" w:rsidRDefault="00B9277B" w:rsidP="002F022C">
            <w:pPr>
              <w:jc w:val="center"/>
              <w:rPr>
                <w:rFonts w:cs="Simplified Arabic"/>
                <w:b/>
                <w:bCs/>
                <w:sz w:val="28"/>
                <w:szCs w:val="28"/>
                <w:lang w:bidi="ar-SY"/>
              </w:rPr>
            </w:pPr>
            <w:r w:rsidRPr="002F022C">
              <w:rPr>
                <w:rFonts w:cs="Simplified Arabic"/>
                <w:b/>
                <w:bCs/>
                <w:sz w:val="28"/>
                <w:szCs w:val="28"/>
                <w:lang w:bidi="ar-SY"/>
              </w:rPr>
              <w:t>TVT</w:t>
            </w:r>
          </w:p>
        </w:tc>
        <w:tc>
          <w:tcPr>
            <w:tcW w:w="1039" w:type="dxa"/>
            <w:gridSpan w:val="2"/>
            <w:tcBorders>
              <w:top w:val="single" w:sz="4" w:space="0" w:color="000000" w:themeColor="text1"/>
              <w:left w:val="thinThickThinMediumGap" w:sz="24" w:space="0" w:color="auto"/>
              <w:bottom w:val="single" w:sz="4" w:space="0" w:color="auto"/>
              <w:right w:val="single" w:sz="4" w:space="0" w:color="auto"/>
            </w:tcBorders>
            <w:shd w:val="clear" w:color="auto" w:fill="BFBFBF" w:themeFill="background1" w:themeFillShade="BF"/>
            <w:hideMark/>
          </w:tcPr>
          <w:p w:rsidR="00B9277B" w:rsidRPr="002F022C" w:rsidRDefault="00B9277B" w:rsidP="002F022C">
            <w:pPr>
              <w:rPr>
                <w:rFonts w:cs="Simplified Arabic"/>
                <w:b/>
                <w:bCs/>
                <w:sz w:val="28"/>
                <w:szCs w:val="28"/>
                <w:lang w:bidi="ar-SY"/>
              </w:rPr>
            </w:pPr>
            <w:r w:rsidRPr="002F022C">
              <w:rPr>
                <w:rFonts w:cs="Simplified Arabic" w:hint="cs"/>
                <w:b/>
                <w:bCs/>
                <w:sz w:val="28"/>
                <w:szCs w:val="28"/>
                <w:rtl/>
                <w:lang w:bidi="ar-SY"/>
              </w:rPr>
              <w:t xml:space="preserve"> </w:t>
            </w:r>
            <w:r w:rsidR="00431840" w:rsidRPr="002F022C">
              <w:rPr>
                <w:rFonts w:cs="Simplified Arabic"/>
                <w:b/>
                <w:bCs/>
                <w:sz w:val="28"/>
                <w:szCs w:val="28"/>
                <w:lang w:bidi="ar-SY"/>
              </w:rPr>
              <w:t>TOT</w:t>
            </w:r>
            <w:r w:rsidRPr="002F022C">
              <w:rPr>
                <w:rFonts w:cs="Simplified Arabic" w:hint="cs"/>
                <w:b/>
                <w:bCs/>
                <w:sz w:val="28"/>
                <w:szCs w:val="28"/>
                <w:rtl/>
                <w:lang w:bidi="ar-SY"/>
              </w:rPr>
              <w:t xml:space="preserve">  </w:t>
            </w:r>
          </w:p>
        </w:tc>
        <w:tc>
          <w:tcPr>
            <w:tcW w:w="1339" w:type="dxa"/>
            <w:tcBorders>
              <w:top w:val="single" w:sz="4" w:space="0" w:color="000000" w:themeColor="text1"/>
              <w:left w:val="single" w:sz="4" w:space="0" w:color="auto"/>
              <w:bottom w:val="single" w:sz="4" w:space="0" w:color="auto"/>
              <w:right w:val="thinThickThinMediumGap" w:sz="24" w:space="0" w:color="auto"/>
            </w:tcBorders>
            <w:shd w:val="clear" w:color="auto" w:fill="BFBFBF" w:themeFill="background1" w:themeFillShade="BF"/>
          </w:tcPr>
          <w:p w:rsidR="00B9277B" w:rsidRPr="002F022C" w:rsidRDefault="00431840" w:rsidP="002F022C">
            <w:pPr>
              <w:jc w:val="center"/>
              <w:rPr>
                <w:rFonts w:cs="Simplified Arabic"/>
                <w:b/>
                <w:bCs/>
                <w:sz w:val="28"/>
                <w:szCs w:val="28"/>
                <w:lang w:bidi="ar-SY"/>
              </w:rPr>
            </w:pPr>
            <w:r w:rsidRPr="002F022C">
              <w:rPr>
                <w:rFonts w:cs="Simplified Arabic"/>
                <w:b/>
                <w:bCs/>
                <w:sz w:val="28"/>
                <w:szCs w:val="28"/>
                <w:lang w:bidi="ar-SY"/>
              </w:rPr>
              <w:t>TVT</w:t>
            </w:r>
          </w:p>
        </w:tc>
        <w:tc>
          <w:tcPr>
            <w:tcW w:w="990" w:type="dxa"/>
            <w:tcBorders>
              <w:top w:val="single" w:sz="4" w:space="0" w:color="000000" w:themeColor="text1"/>
              <w:left w:val="thinThickThinMediumGap" w:sz="24" w:space="0" w:color="auto"/>
              <w:bottom w:val="single" w:sz="4" w:space="0" w:color="auto"/>
              <w:right w:val="single" w:sz="4" w:space="0" w:color="000000" w:themeColor="text1"/>
            </w:tcBorders>
            <w:shd w:val="clear" w:color="auto" w:fill="BFBFBF" w:themeFill="background1" w:themeFillShade="BF"/>
          </w:tcPr>
          <w:p w:rsidR="00B9277B" w:rsidRPr="002F022C" w:rsidRDefault="00431840" w:rsidP="002F022C">
            <w:pPr>
              <w:jc w:val="center"/>
              <w:rPr>
                <w:rFonts w:cs="Simplified Arabic"/>
                <w:b/>
                <w:bCs/>
                <w:sz w:val="28"/>
                <w:szCs w:val="28"/>
                <w:lang w:bidi="ar-SY"/>
              </w:rPr>
            </w:pPr>
            <w:r w:rsidRPr="002F022C">
              <w:rPr>
                <w:rFonts w:cs="Simplified Arabic"/>
                <w:b/>
                <w:bCs/>
                <w:sz w:val="28"/>
                <w:szCs w:val="28"/>
                <w:lang w:bidi="ar-SY"/>
              </w:rPr>
              <w:t>TOT</w:t>
            </w:r>
          </w:p>
        </w:tc>
        <w:tc>
          <w:tcPr>
            <w:tcW w:w="1346" w:type="dxa"/>
            <w:tcBorders>
              <w:top w:val="single" w:sz="4" w:space="0" w:color="000000" w:themeColor="text1"/>
              <w:left w:val="single" w:sz="4" w:space="0" w:color="000000" w:themeColor="text1"/>
              <w:bottom w:val="single" w:sz="4" w:space="0" w:color="000000" w:themeColor="text1"/>
              <w:right w:val="dashDotStroked" w:sz="24" w:space="0" w:color="auto"/>
            </w:tcBorders>
            <w:shd w:val="clear" w:color="auto" w:fill="BFBFBF" w:themeFill="background1" w:themeFillShade="BF"/>
            <w:hideMark/>
          </w:tcPr>
          <w:p w:rsidR="00B9277B" w:rsidRPr="002F022C" w:rsidRDefault="00B9277B" w:rsidP="002F022C">
            <w:pPr>
              <w:jc w:val="center"/>
              <w:rPr>
                <w:rFonts w:cs="Simplified Arabic"/>
                <w:b/>
                <w:bCs/>
                <w:sz w:val="28"/>
                <w:szCs w:val="28"/>
                <w:lang w:bidi="ar-SY"/>
              </w:rPr>
            </w:pPr>
            <w:r w:rsidRPr="002F022C">
              <w:rPr>
                <w:rFonts w:cs="Simplified Arabic"/>
                <w:b/>
                <w:bCs/>
                <w:sz w:val="28"/>
                <w:szCs w:val="28"/>
                <w:lang w:bidi="ar-SY"/>
              </w:rPr>
              <w:t>TVT</w:t>
            </w:r>
          </w:p>
        </w:tc>
      </w:tr>
      <w:tr w:rsidR="00B9277B" w:rsidRPr="002F022C" w:rsidTr="00431840">
        <w:trPr>
          <w:jc w:val="center"/>
        </w:trPr>
        <w:tc>
          <w:tcPr>
            <w:tcW w:w="1969" w:type="dxa"/>
            <w:tcBorders>
              <w:top w:val="nil"/>
              <w:left w:val="dashDotStroked" w:sz="24" w:space="0" w:color="auto"/>
              <w:bottom w:val="dashDotStroked" w:sz="24" w:space="0" w:color="auto"/>
              <w:right w:val="single" w:sz="4" w:space="0" w:color="000000" w:themeColor="text1"/>
            </w:tcBorders>
            <w:hideMark/>
          </w:tcPr>
          <w:p w:rsidR="00B9277B" w:rsidRPr="002F022C" w:rsidRDefault="00B9277B" w:rsidP="002F022C">
            <w:pPr>
              <w:rPr>
                <w:rFonts w:cs="Simplified Arabic"/>
                <w:sz w:val="28"/>
                <w:szCs w:val="28"/>
                <w:lang w:val="fr-FR" w:bidi="ar-SY"/>
              </w:rPr>
            </w:pPr>
            <w:r w:rsidRPr="002F022C">
              <w:rPr>
                <w:rFonts w:cs="Simplified Arabic" w:hint="cs"/>
                <w:sz w:val="28"/>
                <w:szCs w:val="28"/>
                <w:rtl/>
                <w:lang w:val="fr-FR" w:bidi="ar-SY"/>
              </w:rPr>
              <w:t xml:space="preserve">صعوبة التبول </w:t>
            </w:r>
          </w:p>
        </w:tc>
        <w:tc>
          <w:tcPr>
            <w:tcW w:w="1417" w:type="dxa"/>
            <w:tcBorders>
              <w:top w:val="single" w:sz="4" w:space="0" w:color="000000" w:themeColor="text1"/>
              <w:left w:val="single" w:sz="4" w:space="0" w:color="000000" w:themeColor="text1"/>
              <w:bottom w:val="dashDotStroked" w:sz="24" w:space="0" w:color="auto"/>
              <w:right w:val="single" w:sz="4" w:space="0" w:color="000000" w:themeColor="text1"/>
            </w:tcBorders>
            <w:hideMark/>
          </w:tcPr>
          <w:p w:rsidR="00B9277B" w:rsidRPr="002F022C" w:rsidRDefault="00B9277B" w:rsidP="002F022C">
            <w:pPr>
              <w:jc w:val="center"/>
              <w:rPr>
                <w:rFonts w:cs="Simplified Arabic"/>
                <w:sz w:val="28"/>
                <w:szCs w:val="28"/>
                <w:lang w:bidi="ar-SY"/>
              </w:rPr>
            </w:pPr>
            <w:r w:rsidRPr="002F022C">
              <w:rPr>
                <w:rFonts w:cs="Simplified Arabic" w:hint="cs"/>
                <w:sz w:val="28"/>
                <w:szCs w:val="28"/>
                <w:rtl/>
                <w:lang w:bidi="ar-SY"/>
              </w:rPr>
              <w:t>3%</w:t>
            </w:r>
          </w:p>
        </w:tc>
        <w:tc>
          <w:tcPr>
            <w:tcW w:w="918" w:type="dxa"/>
            <w:tcBorders>
              <w:top w:val="single" w:sz="4" w:space="0" w:color="000000" w:themeColor="text1"/>
              <w:left w:val="single" w:sz="4" w:space="0" w:color="000000" w:themeColor="text1"/>
              <w:bottom w:val="dashDotStroked" w:sz="24" w:space="0" w:color="auto"/>
              <w:right w:val="thinThickThinMediumGap" w:sz="24" w:space="0" w:color="auto"/>
            </w:tcBorders>
            <w:hideMark/>
          </w:tcPr>
          <w:p w:rsidR="00B9277B" w:rsidRPr="002F022C" w:rsidRDefault="00B9277B" w:rsidP="002F022C">
            <w:pPr>
              <w:jc w:val="center"/>
              <w:rPr>
                <w:rFonts w:cs="Simplified Arabic"/>
                <w:sz w:val="28"/>
                <w:szCs w:val="28"/>
                <w:lang w:bidi="ar-SY"/>
              </w:rPr>
            </w:pPr>
            <w:r w:rsidRPr="002F022C">
              <w:rPr>
                <w:rFonts w:cs="Simplified Arabic" w:hint="cs"/>
                <w:sz w:val="28"/>
                <w:szCs w:val="28"/>
                <w:rtl/>
                <w:lang w:bidi="ar-SY"/>
              </w:rPr>
              <w:t>5,7%</w:t>
            </w:r>
          </w:p>
        </w:tc>
        <w:tc>
          <w:tcPr>
            <w:tcW w:w="1039" w:type="dxa"/>
            <w:gridSpan w:val="2"/>
            <w:tcBorders>
              <w:top w:val="single" w:sz="4" w:space="0" w:color="auto"/>
              <w:left w:val="thinThickThinMediumGap" w:sz="24" w:space="0" w:color="auto"/>
              <w:bottom w:val="dashDotStroked" w:sz="24" w:space="0" w:color="auto"/>
              <w:right w:val="single" w:sz="4" w:space="0" w:color="auto"/>
            </w:tcBorders>
            <w:hideMark/>
          </w:tcPr>
          <w:p w:rsidR="00B9277B" w:rsidRPr="002F022C" w:rsidRDefault="00431840" w:rsidP="002F022C">
            <w:pPr>
              <w:jc w:val="center"/>
              <w:rPr>
                <w:rFonts w:cs="Simplified Arabic"/>
                <w:sz w:val="28"/>
                <w:szCs w:val="28"/>
                <w:lang w:bidi="ar-SY"/>
              </w:rPr>
            </w:pPr>
            <w:r w:rsidRPr="002F022C">
              <w:rPr>
                <w:rFonts w:cs="Simplified Arabic" w:hint="cs"/>
                <w:sz w:val="28"/>
                <w:szCs w:val="28"/>
                <w:rtl/>
                <w:lang w:bidi="ar-SY"/>
              </w:rPr>
              <w:t>2,8%</w:t>
            </w:r>
          </w:p>
        </w:tc>
        <w:tc>
          <w:tcPr>
            <w:tcW w:w="1339" w:type="dxa"/>
            <w:tcBorders>
              <w:top w:val="single" w:sz="4" w:space="0" w:color="auto"/>
              <w:left w:val="single" w:sz="4" w:space="0" w:color="auto"/>
              <w:bottom w:val="dashDotStroked" w:sz="24" w:space="0" w:color="auto"/>
              <w:right w:val="thinThickThinMediumGap" w:sz="24" w:space="0" w:color="auto"/>
            </w:tcBorders>
          </w:tcPr>
          <w:p w:rsidR="00B9277B" w:rsidRPr="002F022C" w:rsidRDefault="00431840" w:rsidP="002F022C">
            <w:pPr>
              <w:jc w:val="center"/>
              <w:rPr>
                <w:rFonts w:cs="Simplified Arabic"/>
                <w:sz w:val="28"/>
                <w:szCs w:val="28"/>
                <w:lang w:bidi="ar-SY"/>
              </w:rPr>
            </w:pPr>
            <w:r w:rsidRPr="002F022C">
              <w:rPr>
                <w:rFonts w:cs="Simplified Arabic" w:hint="cs"/>
                <w:sz w:val="28"/>
                <w:szCs w:val="28"/>
                <w:rtl/>
                <w:lang w:bidi="ar-SY"/>
              </w:rPr>
              <w:t>13,8%</w:t>
            </w:r>
          </w:p>
        </w:tc>
        <w:tc>
          <w:tcPr>
            <w:tcW w:w="990" w:type="dxa"/>
            <w:tcBorders>
              <w:top w:val="single" w:sz="4" w:space="0" w:color="auto"/>
              <w:left w:val="thinThickThinMediumGap" w:sz="24" w:space="0" w:color="auto"/>
              <w:bottom w:val="dashDotStroked" w:sz="24" w:space="0" w:color="auto"/>
              <w:right w:val="single" w:sz="4" w:space="0" w:color="000000" w:themeColor="text1"/>
            </w:tcBorders>
          </w:tcPr>
          <w:p w:rsidR="00B9277B" w:rsidRPr="002F022C" w:rsidRDefault="00431840" w:rsidP="002F022C">
            <w:pPr>
              <w:jc w:val="center"/>
              <w:rPr>
                <w:rFonts w:cs="Simplified Arabic"/>
                <w:sz w:val="28"/>
                <w:szCs w:val="28"/>
                <w:lang w:bidi="ar-SY"/>
              </w:rPr>
            </w:pPr>
            <w:r w:rsidRPr="002F022C">
              <w:rPr>
                <w:rFonts w:cs="Simplified Arabic" w:hint="cs"/>
                <w:sz w:val="28"/>
                <w:szCs w:val="28"/>
                <w:rtl/>
                <w:lang w:bidi="ar-SY"/>
              </w:rPr>
              <w:t>0%</w:t>
            </w:r>
          </w:p>
        </w:tc>
        <w:tc>
          <w:tcPr>
            <w:tcW w:w="1346" w:type="dxa"/>
            <w:tcBorders>
              <w:top w:val="single" w:sz="4" w:space="0" w:color="000000" w:themeColor="text1"/>
              <w:left w:val="single" w:sz="4" w:space="0" w:color="000000" w:themeColor="text1"/>
              <w:bottom w:val="dashDotStroked" w:sz="24" w:space="0" w:color="auto"/>
              <w:right w:val="dashDotStroked" w:sz="24" w:space="0" w:color="auto"/>
            </w:tcBorders>
            <w:hideMark/>
          </w:tcPr>
          <w:p w:rsidR="00B9277B" w:rsidRPr="002F022C" w:rsidRDefault="00B9277B" w:rsidP="002F022C">
            <w:pPr>
              <w:jc w:val="center"/>
              <w:rPr>
                <w:rFonts w:cs="Simplified Arabic"/>
                <w:sz w:val="28"/>
                <w:szCs w:val="28"/>
                <w:lang w:bidi="ar-SY"/>
              </w:rPr>
            </w:pPr>
            <w:r w:rsidRPr="002F022C">
              <w:rPr>
                <w:rFonts w:cs="Simplified Arabic" w:hint="cs"/>
                <w:sz w:val="28"/>
                <w:szCs w:val="28"/>
                <w:rtl/>
                <w:lang w:bidi="ar-SY"/>
              </w:rPr>
              <w:t>0%</w:t>
            </w:r>
          </w:p>
        </w:tc>
      </w:tr>
    </w:tbl>
    <w:p w:rsidR="00261E1B" w:rsidRPr="002F022C" w:rsidRDefault="00261E1B" w:rsidP="00E41604">
      <w:pPr>
        <w:spacing w:after="0" w:line="240" w:lineRule="auto"/>
        <w:rPr>
          <w:rFonts w:cs="Simplified Arabic"/>
          <w:sz w:val="28"/>
          <w:szCs w:val="28"/>
          <w:rtl/>
        </w:rPr>
      </w:pPr>
    </w:p>
    <w:p w:rsidR="00261E1B" w:rsidRPr="002F022C" w:rsidRDefault="00261E1B" w:rsidP="002F022C">
      <w:pPr>
        <w:spacing w:after="0" w:line="240" w:lineRule="auto"/>
        <w:ind w:firstLine="567"/>
        <w:jc w:val="center"/>
        <w:rPr>
          <w:rFonts w:cs="Simplified Arabic"/>
          <w:sz w:val="28"/>
          <w:szCs w:val="28"/>
          <w:rtl/>
          <w:lang w:bidi="ar-SY"/>
        </w:rPr>
      </w:pPr>
    </w:p>
    <w:p w:rsidR="00EA271C" w:rsidRPr="002F022C" w:rsidRDefault="00EA271C"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4-</w:t>
      </w:r>
      <w:r w:rsidR="00431840" w:rsidRPr="002F022C">
        <w:rPr>
          <w:rFonts w:cs="Simplified Arabic" w:hint="cs"/>
          <w:b/>
          <w:bCs/>
          <w:sz w:val="28"/>
          <w:szCs w:val="28"/>
          <w:rtl/>
          <w:lang w:bidi="ar-SY"/>
        </w:rPr>
        <w:t>2</w:t>
      </w:r>
      <w:r w:rsidRPr="002F022C">
        <w:rPr>
          <w:rFonts w:cs="Simplified Arabic" w:hint="cs"/>
          <w:b/>
          <w:bCs/>
          <w:sz w:val="28"/>
          <w:szCs w:val="28"/>
          <w:rtl/>
          <w:lang w:bidi="ar-SY"/>
        </w:rPr>
        <w:t xml:space="preserve">- تعدد البيلات: </w:t>
      </w:r>
    </w:p>
    <w:p w:rsidR="00D87A7E" w:rsidRPr="002F022C" w:rsidRDefault="00EA271C"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حدث تع</w:t>
      </w:r>
      <w:r w:rsidR="00045FE1" w:rsidRPr="002F022C">
        <w:rPr>
          <w:rFonts w:cs="Simplified Arabic" w:hint="cs"/>
          <w:sz w:val="28"/>
          <w:szCs w:val="28"/>
          <w:rtl/>
        </w:rPr>
        <w:t>د</w:t>
      </w:r>
      <w:r w:rsidRPr="002F022C">
        <w:rPr>
          <w:rFonts w:cs="Simplified Arabic" w:hint="cs"/>
          <w:sz w:val="28"/>
          <w:szCs w:val="28"/>
          <w:rtl/>
          <w:lang w:bidi="ar-SY"/>
        </w:rPr>
        <w:t xml:space="preserve">د البيلات عند 5 مريضات (بنسبة 12,5%) في مجموعة </w:t>
      </w:r>
      <w:r w:rsidRPr="002F022C">
        <w:rPr>
          <w:rFonts w:cs="Simplified Arabic"/>
          <w:sz w:val="28"/>
          <w:szCs w:val="28"/>
          <w:lang w:bidi="ar-SY"/>
        </w:rPr>
        <w:t>TOT</w:t>
      </w:r>
      <w:r w:rsidRPr="002F022C">
        <w:rPr>
          <w:rFonts w:cs="Simplified Arabic" w:hint="cs"/>
          <w:sz w:val="28"/>
          <w:szCs w:val="28"/>
          <w:rtl/>
          <w:lang w:bidi="ar-SY"/>
        </w:rPr>
        <w:t xml:space="preserve"> مقابل 8 مريضات (بنسبة 20%) في مجموعة </w:t>
      </w:r>
      <w:r w:rsidRPr="002F022C">
        <w:rPr>
          <w:rFonts w:cs="Simplified Arabic"/>
          <w:sz w:val="28"/>
          <w:szCs w:val="28"/>
          <w:lang w:bidi="ar-SY"/>
        </w:rPr>
        <w:t>TVT</w:t>
      </w:r>
      <w:r w:rsidRPr="002F022C">
        <w:rPr>
          <w:rFonts w:cs="Simplified Arabic" w:hint="cs"/>
          <w:sz w:val="28"/>
          <w:szCs w:val="28"/>
          <w:rtl/>
          <w:lang w:bidi="ar-SY"/>
        </w:rPr>
        <w:t xml:space="preserve"> أي أنه حدث في مجموعة </w:t>
      </w:r>
      <w:r w:rsidRPr="002F022C">
        <w:rPr>
          <w:rFonts w:cs="Simplified Arabic"/>
          <w:sz w:val="28"/>
          <w:szCs w:val="28"/>
          <w:lang w:bidi="ar-SY"/>
        </w:rPr>
        <w:t>TVT</w:t>
      </w:r>
      <w:r w:rsidRPr="002F022C">
        <w:rPr>
          <w:rFonts w:cs="Simplified Arabic" w:hint="cs"/>
          <w:sz w:val="28"/>
          <w:szCs w:val="28"/>
          <w:rtl/>
          <w:lang w:bidi="ar-SY"/>
        </w:rPr>
        <w:t xml:space="preserve"> بنسبة أكبر ويمكن تفسير ذلك بحدوث تخريش لجدار المثانة الذي من الممكن أن يكون حدث حيث تم استخدام دليل إفراغ المثانة لإبعاد المثانة للطرف المقابل خشية حدوث انثقاب أثناء إجراء </w:t>
      </w:r>
      <w:r w:rsidR="00D87A7E" w:rsidRPr="002F022C">
        <w:rPr>
          <w:rFonts w:cs="Simplified Arabic" w:hint="cs"/>
          <w:sz w:val="28"/>
          <w:szCs w:val="28"/>
          <w:rtl/>
          <w:lang w:bidi="ar-SY"/>
        </w:rPr>
        <w:t xml:space="preserve"> </w:t>
      </w:r>
      <w:r w:rsidR="00D87A7E" w:rsidRPr="002F022C">
        <w:rPr>
          <w:rFonts w:cs="Simplified Arabic"/>
          <w:sz w:val="28"/>
          <w:szCs w:val="28"/>
          <w:lang w:val="en-GB"/>
        </w:rPr>
        <w:t>.</w:t>
      </w:r>
      <w:r w:rsidRPr="002F022C">
        <w:rPr>
          <w:rFonts w:cs="Simplified Arabic"/>
          <w:sz w:val="28"/>
          <w:szCs w:val="28"/>
          <w:lang w:bidi="ar-SY"/>
        </w:rPr>
        <w:t>TVT</w:t>
      </w:r>
      <w:r w:rsidRPr="002F022C">
        <w:rPr>
          <w:rFonts w:cs="Simplified Arabic" w:hint="cs"/>
          <w:sz w:val="28"/>
          <w:szCs w:val="28"/>
          <w:rtl/>
          <w:lang w:bidi="ar-SY"/>
        </w:rPr>
        <w:t xml:space="preserve"> </w:t>
      </w:r>
      <w:r w:rsidR="00D87A7E" w:rsidRPr="002F022C">
        <w:rPr>
          <w:rFonts w:cs="Simplified Arabic" w:hint="cs"/>
          <w:sz w:val="28"/>
          <w:szCs w:val="28"/>
          <w:rtl/>
          <w:lang w:bidi="ar-SY"/>
        </w:rPr>
        <w:t xml:space="preserve">بالتحليل الإحصائي نجد أن قيمة </w:t>
      </w:r>
      <w:r w:rsidR="00D87A7E" w:rsidRPr="002F022C">
        <w:rPr>
          <w:rFonts w:cs="Simplified Arabic"/>
          <w:sz w:val="28"/>
          <w:szCs w:val="28"/>
          <w:lang w:val="en-GB"/>
        </w:rPr>
        <w:t>P</w:t>
      </w:r>
      <w:r w:rsidR="00D87A7E" w:rsidRPr="002F022C">
        <w:rPr>
          <w:rFonts w:cs="Simplified Arabic" w:hint="cs"/>
          <w:sz w:val="28"/>
          <w:szCs w:val="28"/>
          <w:rtl/>
          <w:lang w:bidi="ar-SY"/>
        </w:rPr>
        <w:t xml:space="preserve"> بالنسبة لحدوث تع</w:t>
      </w:r>
      <w:r w:rsidR="00D87A7E" w:rsidRPr="002F022C">
        <w:rPr>
          <w:rFonts w:cs="Simplified Arabic" w:hint="cs"/>
          <w:sz w:val="28"/>
          <w:szCs w:val="28"/>
          <w:rtl/>
        </w:rPr>
        <w:t>د</w:t>
      </w:r>
      <w:r w:rsidR="00D87A7E" w:rsidRPr="002F022C">
        <w:rPr>
          <w:rFonts w:cs="Simplified Arabic" w:hint="cs"/>
          <w:sz w:val="28"/>
          <w:szCs w:val="28"/>
          <w:rtl/>
          <w:lang w:bidi="ar-SY"/>
        </w:rPr>
        <w:t>د البيلات أكبر من 0,05 وبالتالي لا يوجد فرق هام إحصائيا ًبين المجموعتين من حيث حدوث تع</w:t>
      </w:r>
      <w:r w:rsidR="00D87A7E" w:rsidRPr="002F022C">
        <w:rPr>
          <w:rFonts w:cs="Simplified Arabic" w:hint="cs"/>
          <w:sz w:val="28"/>
          <w:szCs w:val="28"/>
          <w:rtl/>
        </w:rPr>
        <w:t>د</w:t>
      </w:r>
      <w:r w:rsidR="00D87A7E" w:rsidRPr="002F022C">
        <w:rPr>
          <w:rFonts w:cs="Simplified Arabic" w:hint="cs"/>
          <w:sz w:val="28"/>
          <w:szCs w:val="28"/>
          <w:rtl/>
          <w:lang w:bidi="ar-SY"/>
        </w:rPr>
        <w:t xml:space="preserve">د البيلات ،  </w:t>
      </w:r>
      <w:r w:rsidR="00D87A7E" w:rsidRPr="002F022C">
        <w:rPr>
          <w:rFonts w:cs="Simplified Arabic" w:hint="cs"/>
          <w:sz w:val="28"/>
          <w:szCs w:val="28"/>
          <w:rtl/>
        </w:rPr>
        <w:t>علماً بأن ذلك يعتبر هاماً من الناحية السريرية .</w:t>
      </w:r>
    </w:p>
    <w:p w:rsidR="00EA271C" w:rsidRPr="002F022C" w:rsidRDefault="00EA271C"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lastRenderedPageBreak/>
        <w:t xml:space="preserve">وفي دراسة </w:t>
      </w:r>
      <w:r w:rsidR="003F2543" w:rsidRPr="002F022C">
        <w:rPr>
          <w:rFonts w:cs="Simplified Arabic"/>
          <w:sz w:val="28"/>
          <w:szCs w:val="28"/>
          <w:lang w:bidi="ar-SY"/>
        </w:rPr>
        <w:t>Long</w:t>
      </w:r>
      <w:r w:rsidRPr="002F022C">
        <w:rPr>
          <w:rFonts w:cs="Simplified Arabic" w:hint="cs"/>
          <w:sz w:val="28"/>
          <w:szCs w:val="28"/>
          <w:rtl/>
          <w:lang w:bidi="ar-SY"/>
        </w:rPr>
        <w:t xml:space="preserve"> نجد حدوث تعدد بيلات في مجموعة </w:t>
      </w:r>
      <w:r w:rsidRPr="002F022C">
        <w:rPr>
          <w:rFonts w:cs="Simplified Arabic"/>
          <w:sz w:val="28"/>
          <w:szCs w:val="28"/>
          <w:lang w:bidi="ar-SY"/>
        </w:rPr>
        <w:t>TOT</w:t>
      </w:r>
      <w:r w:rsidRPr="002F022C">
        <w:rPr>
          <w:rFonts w:cs="Simplified Arabic" w:hint="cs"/>
          <w:sz w:val="28"/>
          <w:szCs w:val="28"/>
          <w:rtl/>
          <w:lang w:bidi="ar-SY"/>
        </w:rPr>
        <w:t xml:space="preserve"> بنسبة 2,6% مقابل نسبة 6% في مريضات </w:t>
      </w:r>
      <w:r w:rsidRPr="002F022C">
        <w:rPr>
          <w:rFonts w:cs="Simplified Arabic"/>
          <w:sz w:val="28"/>
          <w:szCs w:val="28"/>
          <w:lang w:bidi="ar-SY"/>
        </w:rPr>
        <w:t>TVT</w:t>
      </w:r>
      <w:r w:rsidRPr="002F022C">
        <w:rPr>
          <w:rFonts w:cs="Simplified Arabic" w:hint="cs"/>
          <w:sz w:val="28"/>
          <w:szCs w:val="28"/>
          <w:rtl/>
          <w:lang w:bidi="ar-SY"/>
        </w:rPr>
        <w:t xml:space="preserve">. </w:t>
      </w:r>
    </w:p>
    <w:p w:rsidR="00EA271C" w:rsidRDefault="00371BF8"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ويوضح ال</w:t>
      </w:r>
      <w:r w:rsidR="00EA271C" w:rsidRPr="002F022C">
        <w:rPr>
          <w:rFonts w:cs="Simplified Arabic" w:hint="cs"/>
          <w:sz w:val="28"/>
          <w:szCs w:val="28"/>
          <w:rtl/>
          <w:lang w:bidi="ar-SY"/>
        </w:rPr>
        <w:t>جدول</w:t>
      </w:r>
      <w:r w:rsidR="006814F8" w:rsidRPr="002F022C">
        <w:rPr>
          <w:rFonts w:cs="Simplified Arabic" w:hint="cs"/>
          <w:sz w:val="28"/>
          <w:szCs w:val="28"/>
          <w:rtl/>
          <w:lang w:bidi="ar-SY"/>
        </w:rPr>
        <w:t xml:space="preserve"> </w:t>
      </w:r>
      <w:r w:rsidR="00EA271C" w:rsidRPr="002F022C">
        <w:rPr>
          <w:rFonts w:cs="Simplified Arabic" w:hint="cs"/>
          <w:sz w:val="28"/>
          <w:szCs w:val="28"/>
          <w:rtl/>
          <w:lang w:bidi="ar-SY"/>
        </w:rPr>
        <w:t xml:space="preserve"> رقم (15)</w:t>
      </w:r>
      <w:r w:rsidR="006814F8" w:rsidRPr="002F022C">
        <w:rPr>
          <w:rFonts w:cs="Simplified Arabic" w:hint="cs"/>
          <w:sz w:val="28"/>
          <w:szCs w:val="28"/>
          <w:rtl/>
          <w:lang w:bidi="ar-SY"/>
        </w:rPr>
        <w:t xml:space="preserve"> النتائج السابقة</w:t>
      </w:r>
    </w:p>
    <w:p w:rsidR="00E41604" w:rsidRDefault="00E41604" w:rsidP="002F022C">
      <w:pPr>
        <w:spacing w:after="0" w:line="240" w:lineRule="auto"/>
        <w:ind w:firstLine="567"/>
        <w:jc w:val="mediumKashida"/>
        <w:rPr>
          <w:rFonts w:cs="Simplified Arabic"/>
          <w:sz w:val="28"/>
          <w:szCs w:val="28"/>
          <w:lang w:bidi="ar-SY"/>
        </w:rPr>
      </w:pPr>
    </w:p>
    <w:p w:rsidR="00E41604" w:rsidRDefault="005D2FDA" w:rsidP="002F022C">
      <w:pPr>
        <w:spacing w:after="0" w:line="240" w:lineRule="auto"/>
        <w:ind w:firstLine="567"/>
        <w:jc w:val="mediumKashida"/>
        <w:rPr>
          <w:rFonts w:cs="Simplified Arabic"/>
          <w:sz w:val="28"/>
          <w:szCs w:val="28"/>
          <w:lang w:bidi="ar-SY"/>
        </w:rPr>
      </w:pPr>
      <w:r>
        <w:rPr>
          <w:rFonts w:cs="Simplified Arabic"/>
          <w:noProof/>
          <w:sz w:val="28"/>
          <w:szCs w:val="28"/>
        </w:rPr>
        <w:pict>
          <v:shape id="_x0000_s1067" type="#_x0000_t176" style="position:absolute;left:0;text-align:left;margin-left:-27.35pt;margin-top:6.8pt;width:468.45pt;height:33.65pt;z-index:251704320">
            <v:textbox style="mso-next-textbox:#_x0000_s1067">
              <w:txbxContent>
                <w:p w:rsidR="00F14F34" w:rsidRPr="005D2FDA" w:rsidRDefault="005D2FDA" w:rsidP="005D2FDA">
                  <w:pPr>
                    <w:spacing w:after="0" w:line="240" w:lineRule="auto"/>
                    <w:ind w:firstLine="567"/>
                    <w:jc w:val="center"/>
                    <w:rPr>
                      <w:rFonts w:cs="Simplified Arabic"/>
                      <w:sz w:val="28"/>
                      <w:szCs w:val="28"/>
                      <w:lang w:bidi="ar-SY"/>
                    </w:rPr>
                  </w:pPr>
                  <w:r w:rsidRPr="002F022C">
                    <w:rPr>
                      <w:rFonts w:cs="Simplified Arabic" w:hint="cs"/>
                      <w:sz w:val="28"/>
                      <w:szCs w:val="28"/>
                      <w:rtl/>
                      <w:lang w:bidi="ar-SY"/>
                    </w:rPr>
                    <w:t>الجدول  رقم (15)</w:t>
                  </w:r>
                  <w:r w:rsidR="00F14F34" w:rsidRPr="00D87755">
                    <w:rPr>
                      <w:rFonts w:hint="cs"/>
                      <w:b/>
                      <w:bCs/>
                      <w:sz w:val="28"/>
                      <w:szCs w:val="28"/>
                      <w:rtl/>
                    </w:rPr>
                    <w:t>جدول يبين مقارنة بين دراستنا ودراسة</w:t>
                  </w:r>
                  <w:r w:rsidR="00F14F34" w:rsidRPr="00D87755">
                    <w:rPr>
                      <w:b/>
                      <w:bCs/>
                      <w:sz w:val="28"/>
                      <w:szCs w:val="28"/>
                    </w:rPr>
                    <w:t xml:space="preserve"> Long</w:t>
                  </w:r>
                  <w:r w:rsidR="00F14F34" w:rsidRPr="00D87755">
                    <w:rPr>
                      <w:rFonts w:hint="cs"/>
                      <w:b/>
                      <w:bCs/>
                      <w:sz w:val="28"/>
                      <w:szCs w:val="28"/>
                      <w:rtl/>
                    </w:rPr>
                    <w:t>من حيث حدوث تعدد بيلات</w:t>
                  </w:r>
                </w:p>
              </w:txbxContent>
            </v:textbox>
          </v:shape>
        </w:pict>
      </w:r>
    </w:p>
    <w:p w:rsidR="00E41604" w:rsidRPr="002F022C" w:rsidRDefault="00E41604" w:rsidP="002F022C">
      <w:pPr>
        <w:spacing w:after="0" w:line="240" w:lineRule="auto"/>
        <w:ind w:firstLine="567"/>
        <w:jc w:val="mediumKashida"/>
        <w:rPr>
          <w:rFonts w:cs="Simplified Arabic"/>
          <w:sz w:val="28"/>
          <w:szCs w:val="28"/>
          <w:rtl/>
          <w:lang w:bidi="ar-SY"/>
        </w:rPr>
      </w:pPr>
    </w:p>
    <w:tbl>
      <w:tblPr>
        <w:tblStyle w:val="TableGrid"/>
        <w:bidiVisual/>
        <w:tblW w:w="9416" w:type="dxa"/>
        <w:jc w:val="center"/>
        <w:tblInd w:w="-658" w:type="dxa"/>
        <w:tblLook w:val="04A0"/>
      </w:tblPr>
      <w:tblGrid>
        <w:gridCol w:w="2598"/>
        <w:gridCol w:w="1704"/>
        <w:gridCol w:w="1704"/>
        <w:gridCol w:w="1705"/>
        <w:gridCol w:w="1705"/>
      </w:tblGrid>
      <w:tr w:rsidR="00EA271C" w:rsidRPr="002F022C" w:rsidTr="00971731">
        <w:trPr>
          <w:jc w:val="center"/>
        </w:trPr>
        <w:tc>
          <w:tcPr>
            <w:tcW w:w="2598" w:type="dxa"/>
            <w:vMerge w:val="restart"/>
            <w:tcBorders>
              <w:top w:val="dashDotStroked" w:sz="24" w:space="0" w:color="auto"/>
              <w:left w:val="dashDotStroked" w:sz="24" w:space="0" w:color="auto"/>
              <w:bottom w:val="single" w:sz="4" w:space="0" w:color="000000" w:themeColor="text1"/>
              <w:right w:val="single" w:sz="4" w:space="0" w:color="000000" w:themeColor="text1"/>
            </w:tcBorders>
          </w:tcPr>
          <w:p w:rsidR="00EA271C" w:rsidRPr="002F022C" w:rsidRDefault="00EA271C" w:rsidP="002F022C">
            <w:pPr>
              <w:jc w:val="center"/>
              <w:rPr>
                <w:rFonts w:cs="Simplified Arabic"/>
                <w:b/>
                <w:bCs/>
                <w:sz w:val="28"/>
                <w:szCs w:val="28"/>
                <w:lang w:val="fr-FR" w:bidi="ar-SY"/>
              </w:rPr>
            </w:pPr>
          </w:p>
        </w:tc>
        <w:tc>
          <w:tcPr>
            <w:tcW w:w="3408" w:type="dxa"/>
            <w:gridSpan w:val="2"/>
            <w:tcBorders>
              <w:top w:val="dashDotStroked" w:sz="24" w:space="0" w:color="auto"/>
              <w:left w:val="single" w:sz="4" w:space="0" w:color="000000" w:themeColor="text1"/>
              <w:bottom w:val="single" w:sz="4" w:space="0" w:color="000000" w:themeColor="text1"/>
              <w:right w:val="thinThickThinMediumGap" w:sz="24" w:space="0" w:color="auto"/>
            </w:tcBorders>
            <w:shd w:val="clear" w:color="auto" w:fill="D9D9D9" w:themeFill="background1" w:themeFillShade="D9"/>
            <w:hideMark/>
          </w:tcPr>
          <w:p w:rsidR="00EA271C" w:rsidRPr="002F022C" w:rsidRDefault="00EA271C" w:rsidP="002F022C">
            <w:pPr>
              <w:jc w:val="center"/>
              <w:rPr>
                <w:rFonts w:cs="Simplified Arabic"/>
                <w:b/>
                <w:bCs/>
                <w:sz w:val="28"/>
                <w:szCs w:val="28"/>
                <w:lang w:val="fr-FR" w:bidi="ar-SY"/>
              </w:rPr>
            </w:pPr>
            <w:r w:rsidRPr="002F022C">
              <w:rPr>
                <w:rFonts w:cs="Simplified Arabic" w:hint="cs"/>
                <w:b/>
                <w:bCs/>
                <w:sz w:val="28"/>
                <w:szCs w:val="28"/>
                <w:rtl/>
                <w:lang w:val="fr-FR" w:bidi="ar-SY"/>
              </w:rPr>
              <w:t xml:space="preserve">دراسة </w:t>
            </w:r>
            <w:r w:rsidR="00371BF8" w:rsidRPr="002F022C">
              <w:rPr>
                <w:rFonts w:cs="Simplified Arabic"/>
                <w:b/>
                <w:bCs/>
                <w:sz w:val="28"/>
                <w:szCs w:val="28"/>
                <w:lang w:bidi="ar-SY"/>
              </w:rPr>
              <w:t>Long</w:t>
            </w:r>
          </w:p>
        </w:tc>
        <w:tc>
          <w:tcPr>
            <w:tcW w:w="3410" w:type="dxa"/>
            <w:gridSpan w:val="2"/>
            <w:tcBorders>
              <w:top w:val="dashDotStroked" w:sz="24" w:space="0" w:color="auto"/>
              <w:left w:val="thinThickThinMediumGap" w:sz="24" w:space="0" w:color="auto"/>
              <w:bottom w:val="single" w:sz="4" w:space="0" w:color="000000" w:themeColor="text1"/>
              <w:right w:val="dashDotStroked" w:sz="24" w:space="0" w:color="auto"/>
            </w:tcBorders>
            <w:shd w:val="clear" w:color="auto" w:fill="595959" w:themeFill="text1" w:themeFillTint="A6"/>
            <w:hideMark/>
          </w:tcPr>
          <w:p w:rsidR="00EA271C" w:rsidRPr="002F022C" w:rsidRDefault="00EA271C" w:rsidP="002F022C">
            <w:pPr>
              <w:jc w:val="center"/>
              <w:rPr>
                <w:rFonts w:cs="Simplified Arabic"/>
                <w:b/>
                <w:bCs/>
                <w:sz w:val="28"/>
                <w:szCs w:val="28"/>
                <w:lang w:val="fr-FR" w:bidi="ar-SY"/>
              </w:rPr>
            </w:pPr>
            <w:r w:rsidRPr="002F022C">
              <w:rPr>
                <w:rFonts w:cs="Simplified Arabic" w:hint="cs"/>
                <w:b/>
                <w:bCs/>
                <w:sz w:val="28"/>
                <w:szCs w:val="28"/>
                <w:rtl/>
                <w:lang w:val="fr-FR" w:bidi="ar-SY"/>
              </w:rPr>
              <w:t>دراستنا</w:t>
            </w:r>
          </w:p>
        </w:tc>
      </w:tr>
      <w:tr w:rsidR="00EA271C" w:rsidRPr="002F022C" w:rsidTr="00971731">
        <w:trPr>
          <w:jc w:val="center"/>
        </w:trPr>
        <w:tc>
          <w:tcPr>
            <w:tcW w:w="0" w:type="auto"/>
            <w:vMerge/>
            <w:tcBorders>
              <w:top w:val="single" w:sz="4" w:space="0" w:color="000000" w:themeColor="text1"/>
              <w:left w:val="dashDotStroked" w:sz="24" w:space="0" w:color="auto"/>
              <w:bottom w:val="single" w:sz="4" w:space="0" w:color="000000" w:themeColor="text1"/>
              <w:right w:val="single" w:sz="4" w:space="0" w:color="000000" w:themeColor="text1"/>
            </w:tcBorders>
            <w:vAlign w:val="center"/>
            <w:hideMark/>
          </w:tcPr>
          <w:p w:rsidR="00EA271C" w:rsidRPr="002F022C" w:rsidRDefault="00EA271C" w:rsidP="002F022C">
            <w:pPr>
              <w:bidi w:val="0"/>
              <w:rPr>
                <w:rFonts w:cs="Simplified Arabic"/>
                <w:b/>
                <w:bCs/>
                <w:sz w:val="28"/>
                <w:szCs w:val="28"/>
                <w:lang w:val="fr-FR" w:bidi="ar-SY"/>
              </w:rPr>
            </w:pPr>
          </w:p>
        </w:tc>
        <w:tc>
          <w:tcPr>
            <w:tcW w:w="1704" w:type="dxa"/>
            <w:tcBorders>
              <w:top w:val="single" w:sz="4" w:space="0" w:color="000000" w:themeColor="text1"/>
              <w:left w:val="single" w:sz="4" w:space="0" w:color="000000" w:themeColor="text1"/>
              <w:bottom w:val="dashDotStroked" w:sz="24" w:space="0" w:color="auto"/>
              <w:right w:val="single" w:sz="4" w:space="0" w:color="000000" w:themeColor="text1"/>
            </w:tcBorders>
            <w:shd w:val="clear" w:color="auto" w:fill="BFBFBF" w:themeFill="background1" w:themeFillShade="BF"/>
            <w:hideMark/>
          </w:tcPr>
          <w:p w:rsidR="00EA271C" w:rsidRPr="002F022C" w:rsidRDefault="00EA271C" w:rsidP="002F022C">
            <w:pPr>
              <w:jc w:val="center"/>
              <w:rPr>
                <w:rFonts w:cs="Simplified Arabic"/>
                <w:b/>
                <w:bCs/>
                <w:sz w:val="28"/>
                <w:szCs w:val="28"/>
                <w:lang w:bidi="ar-SY"/>
              </w:rPr>
            </w:pPr>
            <w:r w:rsidRPr="002F022C">
              <w:rPr>
                <w:rFonts w:cs="Simplified Arabic"/>
                <w:b/>
                <w:bCs/>
                <w:sz w:val="28"/>
                <w:szCs w:val="28"/>
                <w:lang w:bidi="ar-SY"/>
              </w:rPr>
              <w:t>TOT</w:t>
            </w:r>
          </w:p>
        </w:tc>
        <w:tc>
          <w:tcPr>
            <w:tcW w:w="1704" w:type="dxa"/>
            <w:tcBorders>
              <w:top w:val="single" w:sz="4" w:space="0" w:color="000000" w:themeColor="text1"/>
              <w:left w:val="single" w:sz="4" w:space="0" w:color="000000" w:themeColor="text1"/>
              <w:bottom w:val="dashDotStroked" w:sz="24" w:space="0" w:color="auto"/>
              <w:right w:val="thinThickThinMediumGap" w:sz="24" w:space="0" w:color="auto"/>
            </w:tcBorders>
            <w:shd w:val="clear" w:color="auto" w:fill="BFBFBF" w:themeFill="background1" w:themeFillShade="BF"/>
            <w:hideMark/>
          </w:tcPr>
          <w:p w:rsidR="00EA271C" w:rsidRPr="002F022C" w:rsidRDefault="00EA271C" w:rsidP="002F022C">
            <w:pPr>
              <w:jc w:val="center"/>
              <w:rPr>
                <w:rFonts w:cs="Simplified Arabic"/>
                <w:b/>
                <w:bCs/>
                <w:sz w:val="28"/>
                <w:szCs w:val="28"/>
                <w:lang w:bidi="ar-SY"/>
              </w:rPr>
            </w:pPr>
            <w:r w:rsidRPr="002F022C">
              <w:rPr>
                <w:rFonts w:cs="Simplified Arabic"/>
                <w:b/>
                <w:bCs/>
                <w:sz w:val="28"/>
                <w:szCs w:val="28"/>
                <w:lang w:bidi="ar-SY"/>
              </w:rPr>
              <w:t>TVT</w:t>
            </w:r>
          </w:p>
        </w:tc>
        <w:tc>
          <w:tcPr>
            <w:tcW w:w="1705" w:type="dxa"/>
            <w:tcBorders>
              <w:top w:val="single" w:sz="4" w:space="0" w:color="000000" w:themeColor="text1"/>
              <w:left w:val="thinThickThinMediumGap" w:sz="24" w:space="0" w:color="auto"/>
              <w:bottom w:val="dashDotStroked" w:sz="24" w:space="0" w:color="auto"/>
              <w:right w:val="single" w:sz="4" w:space="0" w:color="000000" w:themeColor="text1"/>
            </w:tcBorders>
            <w:shd w:val="clear" w:color="auto" w:fill="BFBFBF" w:themeFill="background1" w:themeFillShade="BF"/>
            <w:hideMark/>
          </w:tcPr>
          <w:p w:rsidR="00EA271C" w:rsidRPr="002F022C" w:rsidRDefault="00EA271C" w:rsidP="002F022C">
            <w:pPr>
              <w:jc w:val="center"/>
              <w:rPr>
                <w:rFonts w:cs="Simplified Arabic"/>
                <w:b/>
                <w:bCs/>
                <w:sz w:val="28"/>
                <w:szCs w:val="28"/>
                <w:lang w:bidi="ar-SY"/>
              </w:rPr>
            </w:pPr>
            <w:r w:rsidRPr="002F022C">
              <w:rPr>
                <w:rFonts w:cs="Simplified Arabic"/>
                <w:b/>
                <w:bCs/>
                <w:sz w:val="28"/>
                <w:szCs w:val="28"/>
                <w:lang w:bidi="ar-SY"/>
              </w:rPr>
              <w:t>TOT</w:t>
            </w:r>
          </w:p>
        </w:tc>
        <w:tc>
          <w:tcPr>
            <w:tcW w:w="1705" w:type="dxa"/>
            <w:tcBorders>
              <w:top w:val="single" w:sz="4" w:space="0" w:color="000000" w:themeColor="text1"/>
              <w:left w:val="single" w:sz="4" w:space="0" w:color="000000" w:themeColor="text1"/>
              <w:bottom w:val="dashDotStroked" w:sz="24" w:space="0" w:color="auto"/>
              <w:right w:val="dashDotStroked" w:sz="24" w:space="0" w:color="auto"/>
            </w:tcBorders>
            <w:shd w:val="clear" w:color="auto" w:fill="BFBFBF" w:themeFill="background1" w:themeFillShade="BF"/>
            <w:hideMark/>
          </w:tcPr>
          <w:p w:rsidR="00EA271C" w:rsidRPr="002F022C" w:rsidRDefault="00EA271C" w:rsidP="002F022C">
            <w:pPr>
              <w:jc w:val="center"/>
              <w:rPr>
                <w:rFonts w:cs="Simplified Arabic"/>
                <w:b/>
                <w:bCs/>
                <w:sz w:val="28"/>
                <w:szCs w:val="28"/>
                <w:lang w:bidi="ar-SY"/>
              </w:rPr>
            </w:pPr>
            <w:r w:rsidRPr="002F022C">
              <w:rPr>
                <w:rFonts w:cs="Simplified Arabic"/>
                <w:b/>
                <w:bCs/>
                <w:sz w:val="28"/>
                <w:szCs w:val="28"/>
                <w:lang w:bidi="ar-SY"/>
              </w:rPr>
              <w:t>TVT</w:t>
            </w:r>
          </w:p>
        </w:tc>
      </w:tr>
      <w:tr w:rsidR="00EA271C" w:rsidRPr="002F022C" w:rsidTr="006814F8">
        <w:trPr>
          <w:jc w:val="center"/>
        </w:trPr>
        <w:tc>
          <w:tcPr>
            <w:tcW w:w="2598" w:type="dxa"/>
            <w:tcBorders>
              <w:top w:val="single" w:sz="4" w:space="0" w:color="000000" w:themeColor="text1"/>
              <w:left w:val="dashDotStroked" w:sz="24" w:space="0" w:color="auto"/>
              <w:bottom w:val="dashDotStroked" w:sz="24" w:space="0" w:color="auto"/>
              <w:right w:val="single" w:sz="4" w:space="0" w:color="000000" w:themeColor="text1"/>
            </w:tcBorders>
            <w:hideMark/>
          </w:tcPr>
          <w:p w:rsidR="00EA271C" w:rsidRPr="002F022C" w:rsidRDefault="00EA271C" w:rsidP="002F022C">
            <w:pPr>
              <w:rPr>
                <w:rFonts w:cs="Simplified Arabic"/>
                <w:sz w:val="28"/>
                <w:szCs w:val="28"/>
                <w:lang w:val="fr-FR" w:bidi="ar-SY"/>
              </w:rPr>
            </w:pPr>
            <w:r w:rsidRPr="002F022C">
              <w:rPr>
                <w:rFonts w:cs="Simplified Arabic" w:hint="cs"/>
                <w:sz w:val="28"/>
                <w:szCs w:val="28"/>
                <w:rtl/>
                <w:lang w:val="fr-FR" w:bidi="ar-SY"/>
              </w:rPr>
              <w:t xml:space="preserve">تعدد البيلات </w:t>
            </w:r>
          </w:p>
        </w:tc>
        <w:tc>
          <w:tcPr>
            <w:tcW w:w="1704" w:type="dxa"/>
            <w:tcBorders>
              <w:top w:val="dashDotStroked" w:sz="24" w:space="0" w:color="auto"/>
              <w:left w:val="single" w:sz="4" w:space="0" w:color="000000" w:themeColor="text1"/>
              <w:bottom w:val="dashDotStroked" w:sz="24" w:space="0" w:color="auto"/>
              <w:right w:val="single" w:sz="4" w:space="0" w:color="000000" w:themeColor="text1"/>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2,6%</w:t>
            </w:r>
          </w:p>
        </w:tc>
        <w:tc>
          <w:tcPr>
            <w:tcW w:w="1704" w:type="dxa"/>
            <w:tcBorders>
              <w:top w:val="dashDotStroked" w:sz="24" w:space="0" w:color="auto"/>
              <w:left w:val="single" w:sz="4" w:space="0" w:color="000000" w:themeColor="text1"/>
              <w:bottom w:val="dashDotStroked" w:sz="24" w:space="0" w:color="auto"/>
              <w:right w:val="thinThickThinMediumGap" w:sz="24" w:space="0" w:color="auto"/>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6%</w:t>
            </w:r>
          </w:p>
        </w:tc>
        <w:tc>
          <w:tcPr>
            <w:tcW w:w="1705" w:type="dxa"/>
            <w:tcBorders>
              <w:top w:val="dashDotStroked" w:sz="24" w:space="0" w:color="auto"/>
              <w:left w:val="thinThickThinMediumGap" w:sz="24" w:space="0" w:color="auto"/>
              <w:bottom w:val="dashDotStroked" w:sz="24" w:space="0" w:color="auto"/>
              <w:right w:val="single" w:sz="4" w:space="0" w:color="000000" w:themeColor="text1"/>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12,5%</w:t>
            </w:r>
          </w:p>
        </w:tc>
        <w:tc>
          <w:tcPr>
            <w:tcW w:w="1705" w:type="dxa"/>
            <w:tcBorders>
              <w:top w:val="dashDotStroked" w:sz="24" w:space="0" w:color="auto"/>
              <w:left w:val="single" w:sz="4" w:space="0" w:color="000000" w:themeColor="text1"/>
              <w:bottom w:val="dashDotStroked" w:sz="24" w:space="0" w:color="auto"/>
              <w:right w:val="dashDotStroked" w:sz="24" w:space="0" w:color="auto"/>
            </w:tcBorders>
            <w:hideMark/>
          </w:tcPr>
          <w:p w:rsidR="00EA271C" w:rsidRPr="002F022C" w:rsidRDefault="00EA271C" w:rsidP="002F022C">
            <w:pPr>
              <w:jc w:val="center"/>
              <w:rPr>
                <w:rFonts w:cs="Simplified Arabic"/>
                <w:sz w:val="28"/>
                <w:szCs w:val="28"/>
                <w:lang w:bidi="ar-SY"/>
              </w:rPr>
            </w:pPr>
            <w:r w:rsidRPr="002F022C">
              <w:rPr>
                <w:rFonts w:cs="Simplified Arabic" w:hint="cs"/>
                <w:sz w:val="28"/>
                <w:szCs w:val="28"/>
                <w:rtl/>
                <w:lang w:bidi="ar-SY"/>
              </w:rPr>
              <w:t>20%</w:t>
            </w:r>
          </w:p>
        </w:tc>
      </w:tr>
    </w:tbl>
    <w:p w:rsidR="00D87755" w:rsidRPr="002F022C" w:rsidRDefault="00D87755" w:rsidP="002F022C">
      <w:pPr>
        <w:spacing w:after="0" w:line="240" w:lineRule="auto"/>
        <w:ind w:firstLine="567"/>
        <w:jc w:val="center"/>
        <w:rPr>
          <w:rFonts w:cs="Simplified Arabic"/>
          <w:sz w:val="28"/>
          <w:szCs w:val="28"/>
          <w:rtl/>
          <w:lang w:bidi="ar-SY"/>
        </w:rPr>
      </w:pPr>
    </w:p>
    <w:p w:rsidR="00EA271C" w:rsidRPr="002F022C" w:rsidRDefault="00EA271C" w:rsidP="002F022C">
      <w:pPr>
        <w:spacing w:after="0" w:line="240" w:lineRule="auto"/>
        <w:ind w:firstLine="567"/>
        <w:jc w:val="mediumKashida"/>
        <w:rPr>
          <w:rFonts w:cs="Simplified Arabic"/>
          <w:b/>
          <w:bCs/>
          <w:sz w:val="28"/>
          <w:szCs w:val="28"/>
          <w:rtl/>
          <w:lang w:bidi="ar-SY"/>
        </w:rPr>
      </w:pPr>
      <w:r w:rsidRPr="002F022C">
        <w:rPr>
          <w:rFonts w:cs="Simplified Arabic" w:hint="cs"/>
          <w:b/>
          <w:bCs/>
          <w:sz w:val="28"/>
          <w:szCs w:val="28"/>
          <w:rtl/>
          <w:lang w:bidi="ar-SY"/>
        </w:rPr>
        <w:t>5-</w:t>
      </w:r>
      <w:r w:rsidR="00953FD7" w:rsidRPr="002F022C">
        <w:rPr>
          <w:rFonts w:cs="Simplified Arabic" w:hint="cs"/>
          <w:b/>
          <w:bCs/>
          <w:sz w:val="28"/>
          <w:szCs w:val="28"/>
          <w:rtl/>
          <w:lang w:bidi="ar-SY"/>
        </w:rPr>
        <w:t>2</w:t>
      </w:r>
      <w:r w:rsidRPr="002F022C">
        <w:rPr>
          <w:rFonts w:cs="Simplified Arabic" w:hint="cs"/>
          <w:b/>
          <w:bCs/>
          <w:sz w:val="28"/>
          <w:szCs w:val="28"/>
          <w:rtl/>
          <w:lang w:bidi="ar-SY"/>
        </w:rPr>
        <w:t xml:space="preserve">- الانتان البولي: </w:t>
      </w:r>
    </w:p>
    <w:p w:rsidR="00EA271C" w:rsidRPr="002F022C" w:rsidRDefault="00EA271C"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لم تحدث أية حالة انتان بولي في مريضات </w:t>
      </w:r>
      <w:r w:rsidRPr="002F022C">
        <w:rPr>
          <w:rFonts w:cs="Simplified Arabic"/>
          <w:sz w:val="28"/>
          <w:szCs w:val="28"/>
          <w:lang w:bidi="ar-SY"/>
        </w:rPr>
        <w:t>TOT</w:t>
      </w:r>
      <w:r w:rsidRPr="002F022C">
        <w:rPr>
          <w:rFonts w:cs="Simplified Arabic" w:hint="cs"/>
          <w:sz w:val="28"/>
          <w:szCs w:val="28"/>
          <w:rtl/>
          <w:lang w:bidi="ar-SY"/>
        </w:rPr>
        <w:t xml:space="preserve"> مقابل حدوث 3 حالات في مريضات </w:t>
      </w:r>
      <w:r w:rsidRPr="002F022C">
        <w:rPr>
          <w:rFonts w:cs="Simplified Arabic"/>
          <w:sz w:val="28"/>
          <w:szCs w:val="28"/>
          <w:lang w:bidi="ar-SY"/>
        </w:rPr>
        <w:t>TVT</w:t>
      </w:r>
      <w:r w:rsidRPr="002F022C">
        <w:rPr>
          <w:rFonts w:cs="Simplified Arabic" w:hint="cs"/>
          <w:sz w:val="28"/>
          <w:szCs w:val="28"/>
          <w:rtl/>
          <w:lang w:bidi="ar-SY"/>
        </w:rPr>
        <w:t xml:space="preserve"> (بنسبة 7,5%) أي أنه حدث انتان بولي في مريضات </w:t>
      </w:r>
      <w:r w:rsidRPr="002F022C">
        <w:rPr>
          <w:rFonts w:cs="Simplified Arabic"/>
          <w:sz w:val="28"/>
          <w:szCs w:val="28"/>
          <w:lang w:bidi="ar-SY"/>
        </w:rPr>
        <w:t>TVT</w:t>
      </w:r>
      <w:r w:rsidRPr="002F022C">
        <w:rPr>
          <w:rFonts w:cs="Simplified Arabic" w:hint="cs"/>
          <w:sz w:val="28"/>
          <w:szCs w:val="28"/>
          <w:rtl/>
          <w:lang w:bidi="ar-SY"/>
        </w:rPr>
        <w:t xml:space="preserve"> بنسبة أعلى وهذا قد يعود إلى إجراء تنظير المثانة في مجموعة </w:t>
      </w:r>
      <w:r w:rsidRPr="002F022C">
        <w:rPr>
          <w:rFonts w:cs="Simplified Arabic"/>
          <w:sz w:val="28"/>
          <w:szCs w:val="28"/>
          <w:lang w:bidi="ar-SY"/>
        </w:rPr>
        <w:t>TVT</w:t>
      </w:r>
      <w:r w:rsidRPr="002F022C">
        <w:rPr>
          <w:rFonts w:cs="Simplified Arabic" w:hint="cs"/>
          <w:sz w:val="28"/>
          <w:szCs w:val="28"/>
          <w:rtl/>
          <w:lang w:bidi="ar-SY"/>
        </w:rPr>
        <w:t xml:space="preserve"> وعدم الحاجة لهذا الإجراء في مريضات </w:t>
      </w:r>
      <w:r w:rsidRPr="002F022C">
        <w:rPr>
          <w:rFonts w:cs="Simplified Arabic"/>
          <w:sz w:val="28"/>
          <w:szCs w:val="28"/>
          <w:lang w:bidi="ar-SY"/>
        </w:rPr>
        <w:t>TOT</w:t>
      </w:r>
      <w:r w:rsidRPr="002F022C">
        <w:rPr>
          <w:rFonts w:cs="Simplified Arabic" w:hint="cs"/>
          <w:sz w:val="28"/>
          <w:szCs w:val="28"/>
          <w:rtl/>
          <w:lang w:bidi="ar-SY"/>
        </w:rPr>
        <w:t xml:space="preserve">. </w:t>
      </w:r>
    </w:p>
    <w:p w:rsidR="00D87A7E" w:rsidRPr="002F022C" w:rsidRDefault="00D87A7E"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بالتحليل الإحصائي نجد أن قيمة </w:t>
      </w:r>
      <w:r w:rsidRPr="002F022C">
        <w:rPr>
          <w:rFonts w:cs="Simplified Arabic"/>
          <w:sz w:val="28"/>
          <w:szCs w:val="28"/>
          <w:lang w:val="en-GB"/>
        </w:rPr>
        <w:t>P</w:t>
      </w:r>
      <w:r w:rsidRPr="002F022C">
        <w:rPr>
          <w:rFonts w:cs="Simplified Arabic" w:hint="cs"/>
          <w:sz w:val="28"/>
          <w:szCs w:val="28"/>
          <w:rtl/>
          <w:lang w:bidi="ar-SY"/>
        </w:rPr>
        <w:t xml:space="preserve"> بالنسبة لحدوث انتان بولي أكبر من 0,05 وبالتالي لا يوجد فرق هام إحصائيا ًبين المجموعتين من حيث حدوث انتان بولي ،  </w:t>
      </w:r>
      <w:r w:rsidRPr="002F022C">
        <w:rPr>
          <w:rFonts w:cs="Simplified Arabic" w:hint="cs"/>
          <w:sz w:val="28"/>
          <w:szCs w:val="28"/>
          <w:rtl/>
        </w:rPr>
        <w:t>علماً بأن ذلك يعتبر هاماً من الناحية السريرية .</w:t>
      </w:r>
    </w:p>
    <w:p w:rsidR="00EA271C" w:rsidRPr="002F022C" w:rsidRDefault="00EA271C" w:rsidP="002F022C">
      <w:pPr>
        <w:pStyle w:val="ListParagraph"/>
        <w:numPr>
          <w:ilvl w:val="0"/>
          <w:numId w:val="11"/>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في دراسة </w:t>
      </w:r>
      <w:r w:rsidR="003F2543" w:rsidRPr="002F022C">
        <w:rPr>
          <w:rFonts w:cs="Simplified Arabic"/>
          <w:sz w:val="28"/>
          <w:szCs w:val="28"/>
          <w:lang w:bidi="ar-SY"/>
        </w:rPr>
        <w:t>Long</w:t>
      </w:r>
      <w:r w:rsidRPr="002F022C">
        <w:rPr>
          <w:rFonts w:cs="Simplified Arabic" w:hint="cs"/>
          <w:sz w:val="28"/>
          <w:szCs w:val="28"/>
          <w:rtl/>
          <w:lang w:bidi="ar-SY"/>
        </w:rPr>
        <w:t xml:space="preserve"> حدث انتان بولي في المجموعتين بنسبة 11%</w:t>
      </w:r>
      <w:r w:rsidR="00417D78" w:rsidRPr="002F022C">
        <w:rPr>
          <w:rFonts w:cs="Simplified Arabic" w:hint="cs"/>
          <w:sz w:val="28"/>
          <w:szCs w:val="28"/>
          <w:rtl/>
          <w:lang w:bidi="ar-SY"/>
        </w:rPr>
        <w:t xml:space="preserve"> حيث أنه في دراسة </w:t>
      </w:r>
      <w:r w:rsidR="00417D78" w:rsidRPr="002F022C">
        <w:rPr>
          <w:rFonts w:cs="Simplified Arabic"/>
          <w:sz w:val="28"/>
          <w:szCs w:val="28"/>
          <w:lang w:bidi="ar-SY"/>
        </w:rPr>
        <w:t>Long</w:t>
      </w:r>
      <w:r w:rsidR="00417D78" w:rsidRPr="002F022C">
        <w:rPr>
          <w:rFonts w:cs="Simplified Arabic" w:hint="cs"/>
          <w:sz w:val="28"/>
          <w:szCs w:val="28"/>
          <w:rtl/>
          <w:lang w:bidi="ar-SY"/>
        </w:rPr>
        <w:t xml:space="preserve"> تم إجراء تنظير مثانة للمجموعتين</w:t>
      </w:r>
      <w:r w:rsidRPr="002F022C">
        <w:rPr>
          <w:rFonts w:cs="Simplified Arabic" w:hint="cs"/>
          <w:sz w:val="28"/>
          <w:szCs w:val="28"/>
          <w:rtl/>
          <w:lang w:bidi="ar-SY"/>
        </w:rPr>
        <w:t xml:space="preserve">. </w:t>
      </w:r>
    </w:p>
    <w:p w:rsidR="00B20BD6" w:rsidRPr="002F022C" w:rsidRDefault="00455EE8" w:rsidP="002F022C">
      <w:pPr>
        <w:spacing w:after="0" w:line="240" w:lineRule="auto"/>
        <w:ind w:left="567"/>
        <w:jc w:val="mediumKashida"/>
        <w:rPr>
          <w:rFonts w:cs="Simplified Arabic"/>
          <w:b/>
          <w:bCs/>
          <w:sz w:val="28"/>
          <w:szCs w:val="28"/>
          <w:lang w:bidi="ar-SY"/>
        </w:rPr>
      </w:pPr>
      <w:r w:rsidRPr="002F022C">
        <w:rPr>
          <w:rFonts w:cs="Simplified Arabic" w:hint="cs"/>
          <w:b/>
          <w:bCs/>
          <w:sz w:val="28"/>
          <w:szCs w:val="28"/>
          <w:rtl/>
          <w:lang w:bidi="ar-SY"/>
        </w:rPr>
        <w:t>3-</w:t>
      </w:r>
      <w:r w:rsidR="00EA271C" w:rsidRPr="002F022C">
        <w:rPr>
          <w:rFonts w:cs="Simplified Arabic" w:hint="cs"/>
          <w:b/>
          <w:bCs/>
          <w:sz w:val="28"/>
          <w:szCs w:val="28"/>
          <w:rtl/>
          <w:lang w:bidi="ar-SY"/>
        </w:rPr>
        <w:t xml:space="preserve">الاختلاطات المتأخرة: </w:t>
      </w:r>
    </w:p>
    <w:p w:rsidR="00FB6493" w:rsidRPr="002F022C" w:rsidRDefault="00EA271C"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val="fr-FR" w:bidi="ar-SY"/>
        </w:rPr>
        <w:t xml:space="preserve">حدث رفض الشريحة عند مريضة واحدة في مجموعة </w:t>
      </w:r>
      <w:r w:rsidRPr="002F022C">
        <w:rPr>
          <w:rFonts w:cs="Simplified Arabic"/>
          <w:sz w:val="28"/>
          <w:szCs w:val="28"/>
          <w:lang w:bidi="ar-SY"/>
        </w:rPr>
        <w:t>TOT</w:t>
      </w:r>
      <w:r w:rsidRPr="002F022C">
        <w:rPr>
          <w:rFonts w:cs="Simplified Arabic" w:hint="cs"/>
          <w:sz w:val="28"/>
          <w:szCs w:val="28"/>
          <w:rtl/>
          <w:lang w:bidi="ar-SY"/>
        </w:rPr>
        <w:t xml:space="preserve"> وكذلك الأمر في مجموعة </w:t>
      </w:r>
      <w:r w:rsidRPr="002F022C">
        <w:rPr>
          <w:rFonts w:cs="Simplified Arabic"/>
          <w:sz w:val="28"/>
          <w:szCs w:val="28"/>
          <w:lang w:bidi="ar-SY"/>
        </w:rPr>
        <w:t>TVT</w:t>
      </w:r>
      <w:r w:rsidRPr="002F022C">
        <w:rPr>
          <w:rFonts w:cs="Simplified Arabic" w:hint="cs"/>
          <w:sz w:val="28"/>
          <w:szCs w:val="28"/>
          <w:rtl/>
          <w:lang w:bidi="ar-SY"/>
        </w:rPr>
        <w:t xml:space="preserve"> ولم تشاهد أي اختلاطات متأخرة أخرى. </w:t>
      </w:r>
    </w:p>
    <w:p w:rsidR="00EA271C" w:rsidRPr="002F022C" w:rsidRDefault="00EA271C"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إلاّ أن الفترة التي تمت فيها مراقبة العينة هي 12 شهر تعتبر قصيرة وربما قد تظهر (لاسمح الله) اختلاطات أخرى مع مرور الوقت ففي بعض الدراسات التي تمت فيها المراقبة لفترة أطول حدثت الاختلاطات التالية: </w:t>
      </w:r>
    </w:p>
    <w:p w:rsidR="00EA271C" w:rsidRPr="002F022C" w:rsidRDefault="00EA271C"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t>تنخر الإحليل (</w:t>
      </w:r>
      <w:r w:rsidRPr="002F022C">
        <w:rPr>
          <w:rFonts w:cs="Simplified Arabic"/>
          <w:sz w:val="28"/>
          <w:szCs w:val="28"/>
          <w:lang w:bidi="ar-SY"/>
        </w:rPr>
        <w:t xml:space="preserve">HaferKamp, A, et al; </w:t>
      </w:r>
      <w:r w:rsidR="00CB200F" w:rsidRPr="002F022C">
        <w:rPr>
          <w:rFonts w:cs="Simplified Arabic"/>
          <w:sz w:val="28"/>
          <w:szCs w:val="28"/>
          <w:lang w:bidi="ar-SY"/>
        </w:rPr>
        <w:t>J U</w:t>
      </w:r>
      <w:r w:rsidRPr="002F022C">
        <w:rPr>
          <w:rFonts w:cs="Simplified Arabic"/>
          <w:sz w:val="28"/>
          <w:szCs w:val="28"/>
          <w:lang w:bidi="ar-SY"/>
        </w:rPr>
        <w:t>rol 2002; 167: 250</w:t>
      </w:r>
      <w:r w:rsidRPr="002F022C">
        <w:rPr>
          <w:rFonts w:cs="Simplified Arabic" w:hint="cs"/>
          <w:sz w:val="28"/>
          <w:szCs w:val="28"/>
          <w:rtl/>
          <w:lang w:bidi="ar-SY"/>
        </w:rPr>
        <w:t>)</w:t>
      </w:r>
      <w:r w:rsidR="000D3A89" w:rsidRPr="002F022C">
        <w:rPr>
          <w:rFonts w:cs="Simplified Arabic"/>
          <w:sz w:val="28"/>
          <w:szCs w:val="28"/>
          <w:vertAlign w:val="superscript"/>
          <w:lang w:bidi="ar-SY"/>
        </w:rPr>
        <w:t>25</w:t>
      </w:r>
    </w:p>
    <w:p w:rsidR="005965D8" w:rsidRPr="002F022C" w:rsidRDefault="00EA271C"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تنخر المهبل</w:t>
      </w:r>
      <w:r w:rsidR="00614B69" w:rsidRPr="002F022C">
        <w:rPr>
          <w:rFonts w:cs="Simplified Arabic"/>
          <w:sz w:val="28"/>
          <w:szCs w:val="28"/>
          <w:vertAlign w:val="superscript"/>
          <w:lang w:bidi="ar-SY"/>
        </w:rPr>
        <w:t>44</w:t>
      </w:r>
      <w:r w:rsidR="005965D8" w:rsidRPr="002F022C">
        <w:rPr>
          <w:rFonts w:cs="Simplified Arabic"/>
          <w:sz w:val="28"/>
          <w:szCs w:val="28"/>
          <w:lang w:bidi="ar-SY"/>
        </w:rPr>
        <w:t>(Roberto A,et al,European Urology58, 2010,671</w:t>
      </w:r>
      <w:r w:rsidR="005965D8" w:rsidRPr="002F022C">
        <w:rPr>
          <w:rFonts w:cs="Simplified Arabic" w:hint="eastAsia"/>
          <w:sz w:val="28"/>
          <w:szCs w:val="28"/>
          <w:lang w:bidi="ar-SY"/>
        </w:rPr>
        <w:t>–</w:t>
      </w:r>
      <w:r w:rsidR="005965D8" w:rsidRPr="002F022C">
        <w:rPr>
          <w:rFonts w:cs="Simplified Arabic"/>
          <w:sz w:val="28"/>
          <w:szCs w:val="28"/>
          <w:lang w:bidi="ar-SY"/>
        </w:rPr>
        <w:t>6 77</w:t>
      </w:r>
      <w:r w:rsidR="005965D8" w:rsidRPr="002F022C">
        <w:rPr>
          <w:rFonts w:cs="Simplified Arabic" w:hint="cs"/>
          <w:sz w:val="28"/>
          <w:szCs w:val="28"/>
          <w:rtl/>
          <w:lang w:bidi="ar-SY"/>
        </w:rPr>
        <w:t>)</w:t>
      </w:r>
    </w:p>
    <w:p w:rsidR="005965D8" w:rsidRPr="002F022C" w:rsidRDefault="005965D8" w:rsidP="002F022C">
      <w:pPr>
        <w:spacing w:after="0" w:line="240" w:lineRule="auto"/>
        <w:ind w:firstLine="567"/>
        <w:jc w:val="mediumKashida"/>
        <w:rPr>
          <w:rFonts w:cs="Simplified Arabic"/>
          <w:sz w:val="28"/>
          <w:szCs w:val="28"/>
          <w:lang w:bidi="ar-SY"/>
        </w:rPr>
      </w:pPr>
    </w:p>
    <w:p w:rsidR="0099393B" w:rsidRPr="002F022C" w:rsidRDefault="00EA271C" w:rsidP="002F022C">
      <w:pPr>
        <w:spacing w:after="0" w:line="240" w:lineRule="auto"/>
        <w:ind w:firstLine="567"/>
        <w:jc w:val="mediumKashida"/>
        <w:rPr>
          <w:rFonts w:cs="Simplified Arabic"/>
          <w:sz w:val="28"/>
          <w:szCs w:val="28"/>
          <w:vertAlign w:val="superscript"/>
          <w:rtl/>
          <w:lang w:bidi="ar-SY"/>
        </w:rPr>
      </w:pPr>
      <w:r w:rsidRPr="002F022C">
        <w:rPr>
          <w:rFonts w:cs="Simplified Arabic" w:hint="cs"/>
          <w:sz w:val="28"/>
          <w:szCs w:val="28"/>
          <w:rtl/>
          <w:lang w:bidi="ar-SY"/>
        </w:rPr>
        <w:lastRenderedPageBreak/>
        <w:t xml:space="preserve"> (</w:t>
      </w:r>
      <w:r w:rsidRPr="002F022C">
        <w:rPr>
          <w:rFonts w:cs="Simplified Arabic"/>
          <w:sz w:val="28"/>
          <w:szCs w:val="28"/>
          <w:lang w:bidi="ar-SY"/>
        </w:rPr>
        <w:t xml:space="preserve">Kobashi, KC, </w:t>
      </w:r>
      <w:r w:rsidR="00CB200F" w:rsidRPr="002F022C">
        <w:rPr>
          <w:rFonts w:cs="Simplified Arabic"/>
          <w:sz w:val="28"/>
          <w:szCs w:val="28"/>
          <w:lang w:bidi="ar-SY"/>
        </w:rPr>
        <w:t xml:space="preserve">et </w:t>
      </w:r>
      <w:r w:rsidRPr="002F022C">
        <w:rPr>
          <w:rFonts w:cs="Simplified Arabic"/>
          <w:sz w:val="28"/>
          <w:szCs w:val="28"/>
          <w:lang w:bidi="ar-SY"/>
        </w:rPr>
        <w:t>al</w:t>
      </w:r>
      <w:r w:rsidR="00CB200F" w:rsidRPr="002F022C">
        <w:rPr>
          <w:rFonts w:cs="Simplified Arabic"/>
          <w:sz w:val="28"/>
          <w:szCs w:val="28"/>
          <w:lang w:bidi="ar-SY"/>
        </w:rPr>
        <w:t>; J Urol</w:t>
      </w:r>
      <w:r w:rsidRPr="002F022C">
        <w:rPr>
          <w:rFonts w:cs="Simplified Arabic"/>
          <w:sz w:val="28"/>
          <w:szCs w:val="28"/>
          <w:lang w:bidi="ar-SY"/>
        </w:rPr>
        <w:t>; 2003; 169: 2242</w:t>
      </w:r>
      <w:r w:rsidRPr="002F022C">
        <w:rPr>
          <w:rFonts w:cs="Simplified Arabic" w:hint="cs"/>
          <w:sz w:val="28"/>
          <w:szCs w:val="28"/>
          <w:rtl/>
          <w:lang w:bidi="ar-SY"/>
        </w:rPr>
        <w:t>)</w:t>
      </w:r>
      <w:r w:rsidR="00614B69" w:rsidRPr="002F022C">
        <w:rPr>
          <w:rFonts w:cs="Simplified Arabic"/>
          <w:sz w:val="28"/>
          <w:szCs w:val="28"/>
          <w:vertAlign w:val="superscript"/>
          <w:lang w:bidi="ar-SY"/>
        </w:rPr>
        <w:t>33</w:t>
      </w:r>
    </w:p>
    <w:p w:rsidR="0099393B" w:rsidRPr="002F022C" w:rsidRDefault="0099393B" w:rsidP="002F022C">
      <w:pPr>
        <w:spacing w:after="0" w:line="240" w:lineRule="auto"/>
        <w:ind w:firstLine="567"/>
        <w:rPr>
          <w:rFonts w:cs="Simplified Arabic"/>
          <w:sz w:val="28"/>
          <w:szCs w:val="28"/>
          <w:rtl/>
          <w:lang w:bidi="ar-SY"/>
        </w:rPr>
      </w:pPr>
    </w:p>
    <w:p w:rsidR="00B137C3" w:rsidRPr="002F022C" w:rsidRDefault="00455EE8" w:rsidP="002F022C">
      <w:pPr>
        <w:spacing w:after="0" w:line="240" w:lineRule="auto"/>
        <w:ind w:left="567"/>
        <w:jc w:val="mediumKashida"/>
        <w:rPr>
          <w:rFonts w:cs="Simplified Arabic"/>
          <w:b/>
          <w:bCs/>
          <w:sz w:val="28"/>
          <w:szCs w:val="28"/>
          <w:lang w:bidi="ar-SY"/>
        </w:rPr>
      </w:pPr>
      <w:r w:rsidRPr="002F022C">
        <w:rPr>
          <w:rFonts w:cs="Simplified Arabic" w:hint="cs"/>
          <w:b/>
          <w:bCs/>
          <w:sz w:val="28"/>
          <w:szCs w:val="28"/>
          <w:rtl/>
          <w:lang w:bidi="ar-SY"/>
        </w:rPr>
        <w:t>4-</w:t>
      </w:r>
      <w:r w:rsidR="00B137C3" w:rsidRPr="002F022C">
        <w:rPr>
          <w:rFonts w:cs="Simplified Arabic" w:hint="cs"/>
          <w:b/>
          <w:bCs/>
          <w:sz w:val="28"/>
          <w:szCs w:val="28"/>
          <w:rtl/>
          <w:lang w:bidi="ar-SY"/>
        </w:rPr>
        <w:t xml:space="preserve">التحسن والشفاء ونجاح العمل الجراحي: </w:t>
      </w:r>
    </w:p>
    <w:p w:rsidR="00B137C3" w:rsidRPr="002F022C" w:rsidRDefault="00B137C3" w:rsidP="002F022C">
      <w:pPr>
        <w:spacing w:after="0" w:line="240" w:lineRule="auto"/>
        <w:jc w:val="mediumKashida"/>
        <w:rPr>
          <w:rFonts w:cs="Simplified Arabic"/>
          <w:sz w:val="28"/>
          <w:szCs w:val="28"/>
          <w:rtl/>
          <w:lang w:bidi="ar-SY"/>
        </w:rPr>
      </w:pPr>
      <w:r w:rsidRPr="002F022C">
        <w:rPr>
          <w:rFonts w:cs="Simplified Arabic" w:hint="cs"/>
          <w:sz w:val="28"/>
          <w:szCs w:val="28"/>
          <w:rtl/>
          <w:lang w:bidi="ar-SY"/>
        </w:rPr>
        <w:t xml:space="preserve">     تختلف نسب النجاح التي أوردتها الدراسات العديدة جداً والتي اهتمت بموضوع سلس البول الجهدي وتدبيره الجراحي (</w:t>
      </w:r>
      <w:r w:rsidRPr="002F022C">
        <w:rPr>
          <w:rFonts w:cs="Simplified Arabic"/>
          <w:sz w:val="28"/>
          <w:szCs w:val="28"/>
          <w:lang w:bidi="ar-SY"/>
        </w:rPr>
        <w:t>ward KL, et al 2004; 190: 324-331</w:t>
      </w:r>
      <w:r w:rsidRPr="002F022C">
        <w:rPr>
          <w:rFonts w:cs="Simplified Arabic" w:hint="cs"/>
          <w:sz w:val="28"/>
          <w:szCs w:val="28"/>
          <w:rtl/>
          <w:lang w:bidi="ar-SY"/>
        </w:rPr>
        <w:t>)</w:t>
      </w:r>
      <w:r w:rsidR="00CD0B8B" w:rsidRPr="002F022C">
        <w:rPr>
          <w:rFonts w:cs="Simplified Arabic"/>
          <w:sz w:val="28"/>
          <w:szCs w:val="28"/>
          <w:vertAlign w:val="superscript"/>
          <w:lang w:bidi="ar-SY"/>
        </w:rPr>
        <w:t>61</w:t>
      </w:r>
      <w:r w:rsidRPr="002F022C">
        <w:rPr>
          <w:rFonts w:cs="Simplified Arabic" w:hint="cs"/>
          <w:sz w:val="28"/>
          <w:szCs w:val="28"/>
          <w:rtl/>
          <w:lang w:bidi="ar-SY"/>
        </w:rPr>
        <w:t xml:space="preserve">. </w:t>
      </w:r>
    </w:p>
    <w:p w:rsidR="00B137C3" w:rsidRPr="002F022C" w:rsidRDefault="00B137C3"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السبب في ذلك يعود للتعاريف المختلفة التي تم استخدامها لتعريف النجاح ونسبة الشفاء التي تم الحصول عليها، فالتعاريف التي يتم وضعها لتشخيص السلس تتم إما معتمدة على معايير سريرية شخصية وهو البلل ونزول البول بالجهد وإما أن تكون معتمدة على المعايير الموضوعية التي تعتمد الفحوص والاختبارات نتيجة للحكم على نجاح أو فشل المعالجة المقدمة للمريضة وعلى هذا فالنتائج لابد أن تكون متعلقة بمعايير التشخيص للمركز الذي يقوم بالدراسة. </w:t>
      </w:r>
    </w:p>
    <w:p w:rsidR="00B137C3" w:rsidRPr="002F022C" w:rsidRDefault="00B137C3"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وقد تم اعتماد كل من المعايير الموضوعية والمعايير السريرية في تحديد التحسن والشفاء وإذا أردنا التعليق على نسبة التحسن المصادفة بناء على المعايير السريرية الشخصية فإننا نجد: </w:t>
      </w:r>
    </w:p>
    <w:p w:rsidR="00B137C3" w:rsidRPr="002F022C" w:rsidRDefault="00B137C3"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في مجموعة </w:t>
      </w:r>
      <w:r w:rsidRPr="002F022C">
        <w:rPr>
          <w:rFonts w:cs="Simplified Arabic"/>
          <w:sz w:val="28"/>
          <w:szCs w:val="28"/>
          <w:lang w:bidi="ar-SY"/>
        </w:rPr>
        <w:t>TOT</w:t>
      </w:r>
      <w:r w:rsidRPr="002F022C">
        <w:rPr>
          <w:rFonts w:cs="Simplified Arabic" w:hint="cs"/>
          <w:sz w:val="28"/>
          <w:szCs w:val="28"/>
          <w:rtl/>
          <w:lang w:bidi="ar-SY"/>
        </w:rPr>
        <w:t xml:space="preserve">: التحسن الجيد حدث عند 36 مريضة أي بنسبة 90% وحدث تحسن متوسط عند 2 مريضة أي بنسبة 5% وحدث الفشل عند 2 مريضة بنسبة 5% وكانت النتائج في مجموعة </w:t>
      </w:r>
      <w:r w:rsidRPr="002F022C">
        <w:rPr>
          <w:rFonts w:cs="Simplified Arabic"/>
          <w:sz w:val="28"/>
          <w:szCs w:val="28"/>
          <w:lang w:bidi="ar-SY"/>
        </w:rPr>
        <w:t>TVT</w:t>
      </w:r>
      <w:r w:rsidRPr="002F022C">
        <w:rPr>
          <w:rFonts w:cs="Simplified Arabic" w:hint="cs"/>
          <w:sz w:val="28"/>
          <w:szCs w:val="28"/>
          <w:rtl/>
          <w:lang w:bidi="ar-SY"/>
        </w:rPr>
        <w:t xml:space="preserve"> مشابهة لتلك في مجموعة </w:t>
      </w:r>
      <w:r w:rsidRPr="002F022C">
        <w:rPr>
          <w:rFonts w:cs="Simplified Arabic"/>
          <w:sz w:val="28"/>
          <w:szCs w:val="28"/>
          <w:lang w:bidi="ar-SY"/>
        </w:rPr>
        <w:t>TOT</w:t>
      </w:r>
      <w:r w:rsidRPr="002F022C">
        <w:rPr>
          <w:rFonts w:cs="Simplified Arabic" w:hint="cs"/>
          <w:sz w:val="28"/>
          <w:szCs w:val="28"/>
          <w:rtl/>
          <w:lang w:bidi="ar-SY"/>
        </w:rPr>
        <w:t xml:space="preserve">. </w:t>
      </w:r>
      <w:r w:rsidR="00432074" w:rsidRPr="002F022C">
        <w:rPr>
          <w:rFonts w:cs="Simplified Arabic" w:hint="cs"/>
          <w:sz w:val="28"/>
          <w:szCs w:val="28"/>
          <w:rtl/>
          <w:lang w:bidi="ar-SY"/>
        </w:rPr>
        <w:t xml:space="preserve">بالتحليل الإحصائي نجد أن قيمة </w:t>
      </w:r>
      <w:r w:rsidR="00432074" w:rsidRPr="002F022C">
        <w:rPr>
          <w:rFonts w:cs="Simplified Arabic"/>
          <w:sz w:val="28"/>
          <w:szCs w:val="28"/>
          <w:lang w:val="en-GB"/>
        </w:rPr>
        <w:t>P</w:t>
      </w:r>
      <w:r w:rsidR="00432074" w:rsidRPr="002F022C">
        <w:rPr>
          <w:rFonts w:cs="Simplified Arabic" w:hint="cs"/>
          <w:sz w:val="28"/>
          <w:szCs w:val="28"/>
          <w:rtl/>
          <w:lang w:bidi="ar-SY"/>
        </w:rPr>
        <w:t xml:space="preserve"> بالنسبة لنتائج العمل الجراحي تساوي 1 ( أكبر من 0,05 ) وبالتالي لا يوجد فرق إحصائي بين المجموعتين من حيث لنتائج العمل الجراحي</w:t>
      </w:r>
      <w:r w:rsidR="00432074" w:rsidRPr="002F022C">
        <w:rPr>
          <w:rFonts w:cs="Simplified Arabic" w:hint="cs"/>
          <w:sz w:val="28"/>
          <w:szCs w:val="28"/>
          <w:rtl/>
        </w:rPr>
        <w:t xml:space="preserve"> .</w:t>
      </w:r>
    </w:p>
    <w:p w:rsidR="00432074" w:rsidRPr="002F022C" w:rsidRDefault="00432074" w:rsidP="002F022C">
      <w:pPr>
        <w:spacing w:after="0" w:line="240" w:lineRule="auto"/>
        <w:ind w:firstLine="567"/>
        <w:jc w:val="mediumKashida"/>
        <w:rPr>
          <w:rFonts w:cs="Simplified Arabic"/>
          <w:sz w:val="28"/>
          <w:szCs w:val="28"/>
          <w:rtl/>
          <w:lang w:bidi="ar-SY"/>
        </w:rPr>
      </w:pPr>
    </w:p>
    <w:p w:rsidR="00B137C3" w:rsidRPr="002F022C" w:rsidRDefault="00B137C3"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وهذه النسب مماثلة تقريباً للنسب تسجلها الدراسات العالمية حيث نجد في دراسة </w:t>
      </w:r>
      <w:r w:rsidRPr="002F022C">
        <w:rPr>
          <w:rFonts w:cs="Simplified Arabic"/>
          <w:sz w:val="28"/>
          <w:szCs w:val="28"/>
          <w:lang w:bidi="ar-SY"/>
        </w:rPr>
        <w:t>Ghanbari</w:t>
      </w:r>
      <w:r w:rsidRPr="002F022C">
        <w:rPr>
          <w:rFonts w:cs="Simplified Arabic" w:hint="cs"/>
          <w:sz w:val="28"/>
          <w:szCs w:val="28"/>
          <w:rtl/>
          <w:lang w:bidi="ar-SY"/>
        </w:rPr>
        <w:t xml:space="preserve"> أن نسب التحسن الجيد عند مجموعة </w:t>
      </w:r>
      <w:r w:rsidRPr="002F022C">
        <w:rPr>
          <w:rFonts w:cs="Simplified Arabic"/>
          <w:sz w:val="28"/>
          <w:szCs w:val="28"/>
          <w:lang w:bidi="ar-SY"/>
        </w:rPr>
        <w:t>TOT</w:t>
      </w:r>
      <w:r w:rsidRPr="002F022C">
        <w:rPr>
          <w:rFonts w:cs="Simplified Arabic" w:hint="cs"/>
          <w:sz w:val="28"/>
          <w:szCs w:val="28"/>
          <w:rtl/>
          <w:lang w:bidi="ar-SY"/>
        </w:rPr>
        <w:t xml:space="preserve"> 91,4% مقابل 91,6 عند مجموعة </w:t>
      </w:r>
      <w:r w:rsidRPr="002F022C">
        <w:rPr>
          <w:rFonts w:cs="Simplified Arabic"/>
          <w:sz w:val="28"/>
          <w:szCs w:val="28"/>
          <w:lang w:bidi="ar-SY"/>
        </w:rPr>
        <w:t>TVT</w:t>
      </w:r>
      <w:r w:rsidRPr="002F022C">
        <w:rPr>
          <w:rFonts w:cs="Simplified Arabic" w:hint="cs"/>
          <w:sz w:val="28"/>
          <w:szCs w:val="28"/>
          <w:rtl/>
          <w:lang w:bidi="ar-SY"/>
        </w:rPr>
        <w:t xml:space="preserve">, ونسب التحسن المتوسط 8,6% عند مجموعة </w:t>
      </w:r>
      <w:r w:rsidRPr="002F022C">
        <w:rPr>
          <w:rFonts w:cs="Simplified Arabic"/>
          <w:sz w:val="28"/>
          <w:szCs w:val="28"/>
          <w:lang w:bidi="ar-SY"/>
        </w:rPr>
        <w:t>TOT</w:t>
      </w:r>
      <w:r w:rsidRPr="002F022C">
        <w:rPr>
          <w:rFonts w:cs="Simplified Arabic" w:hint="cs"/>
          <w:sz w:val="28"/>
          <w:szCs w:val="28"/>
          <w:rtl/>
          <w:lang w:bidi="ar-SY"/>
        </w:rPr>
        <w:t xml:space="preserve"> مقابل 5,6% عند مجموعة </w:t>
      </w:r>
      <w:r w:rsidRPr="002F022C">
        <w:rPr>
          <w:rFonts w:cs="Simplified Arabic"/>
          <w:sz w:val="28"/>
          <w:szCs w:val="28"/>
          <w:lang w:bidi="ar-SY"/>
        </w:rPr>
        <w:t>TVT</w:t>
      </w:r>
      <w:r w:rsidRPr="002F022C">
        <w:rPr>
          <w:rFonts w:cs="Simplified Arabic" w:hint="cs"/>
          <w:sz w:val="28"/>
          <w:szCs w:val="28"/>
          <w:rtl/>
          <w:lang w:bidi="ar-SY"/>
        </w:rPr>
        <w:t xml:space="preserve">, ونسب الفشل 6,7% عند مجموعة </w:t>
      </w:r>
      <w:r w:rsidRPr="002F022C">
        <w:rPr>
          <w:rFonts w:cs="Simplified Arabic"/>
          <w:sz w:val="28"/>
          <w:szCs w:val="28"/>
          <w:lang w:bidi="ar-SY"/>
        </w:rPr>
        <w:t>TOT</w:t>
      </w:r>
      <w:r w:rsidRPr="002F022C">
        <w:rPr>
          <w:rFonts w:cs="Simplified Arabic" w:hint="cs"/>
          <w:sz w:val="28"/>
          <w:szCs w:val="28"/>
          <w:rtl/>
          <w:lang w:bidi="ar-SY"/>
        </w:rPr>
        <w:t xml:space="preserve"> مقابل 7,0% عند مجموعة </w:t>
      </w:r>
      <w:r w:rsidRPr="002F022C">
        <w:rPr>
          <w:rFonts w:cs="Simplified Arabic"/>
          <w:sz w:val="28"/>
          <w:szCs w:val="28"/>
          <w:lang w:bidi="ar-SY"/>
        </w:rPr>
        <w:t>TVT</w:t>
      </w:r>
      <w:r w:rsidRPr="002F022C">
        <w:rPr>
          <w:rFonts w:cs="Simplified Arabic" w:hint="cs"/>
          <w:sz w:val="28"/>
          <w:szCs w:val="28"/>
          <w:rtl/>
          <w:lang w:bidi="ar-SY"/>
        </w:rPr>
        <w:t xml:space="preserve">. </w:t>
      </w:r>
    </w:p>
    <w:p w:rsidR="00B137C3" w:rsidRPr="002F022C" w:rsidRDefault="00B137C3" w:rsidP="002F022C">
      <w:pPr>
        <w:spacing w:after="0" w:line="240" w:lineRule="auto"/>
        <w:ind w:firstLine="567"/>
        <w:jc w:val="mediumKashida"/>
        <w:rPr>
          <w:rFonts w:cs="Simplified Arabic"/>
          <w:sz w:val="28"/>
          <w:szCs w:val="28"/>
          <w:vertAlign w:val="superscript"/>
          <w:rtl/>
          <w:lang w:val="fr-FR" w:bidi="ar-SY"/>
        </w:rPr>
      </w:pPr>
      <w:r w:rsidRPr="002F022C">
        <w:rPr>
          <w:rFonts w:cs="Simplified Arabic"/>
          <w:sz w:val="28"/>
          <w:szCs w:val="28"/>
          <w:lang w:val="fr-FR" w:bidi="ar-SY"/>
        </w:rPr>
        <w:t>6976 )</w:t>
      </w:r>
      <w:r w:rsidR="000D3A89" w:rsidRPr="002F022C">
        <w:rPr>
          <w:rFonts w:cs="Simplified Arabic"/>
          <w:sz w:val="28"/>
          <w:szCs w:val="28"/>
          <w:vertAlign w:val="superscript"/>
          <w:lang w:val="fr-FR" w:bidi="ar-SY"/>
        </w:rPr>
        <w:t>22</w:t>
      </w:r>
      <w:r w:rsidRPr="002F022C">
        <w:rPr>
          <w:rFonts w:cs="Simplified Arabic" w:hint="cs"/>
          <w:sz w:val="28"/>
          <w:szCs w:val="28"/>
          <w:rtl/>
          <w:lang w:bidi="ar-SY"/>
        </w:rPr>
        <w:t xml:space="preserve"> </w:t>
      </w:r>
      <w:r w:rsidRPr="002F022C">
        <w:rPr>
          <w:rFonts w:cs="Simplified Arabic"/>
          <w:sz w:val="28"/>
          <w:szCs w:val="28"/>
          <w:lang w:bidi="ar-SY"/>
        </w:rPr>
        <w:t xml:space="preserve"> , et al</w:t>
      </w:r>
      <w:r w:rsidRPr="002F022C">
        <w:rPr>
          <w:rFonts w:cs="Simplified Arabic"/>
          <w:sz w:val="28"/>
          <w:szCs w:val="28"/>
          <w:lang w:val="fr-FR" w:bidi="ar-SY"/>
        </w:rPr>
        <w:t>, 2007</w:t>
      </w:r>
      <w:r w:rsidRPr="002F022C">
        <w:rPr>
          <w:rFonts w:cs="Simplified Arabic"/>
          <w:sz w:val="28"/>
          <w:szCs w:val="28"/>
          <w:lang w:val="en-GB" w:bidi="ar-SY"/>
        </w:rPr>
        <w:t>;</w:t>
      </w:r>
      <w:r w:rsidRPr="002F022C">
        <w:rPr>
          <w:rFonts w:cs="Simplified Arabic" w:hint="cs"/>
          <w:sz w:val="28"/>
          <w:szCs w:val="28"/>
          <w:rtl/>
          <w:lang w:val="fr-FR" w:bidi="ar-SY"/>
        </w:rPr>
        <w:t xml:space="preserve"> </w:t>
      </w:r>
      <w:r w:rsidRPr="002F022C">
        <w:rPr>
          <w:rFonts w:cs="Simplified Arabic"/>
          <w:sz w:val="28"/>
          <w:szCs w:val="28"/>
          <w:lang w:val="fr-FR" w:bidi="ar-SY"/>
        </w:rPr>
        <w:t>(</w:t>
      </w:r>
      <w:r w:rsidRPr="002F022C">
        <w:rPr>
          <w:rFonts w:cs="Simplified Arabic"/>
          <w:sz w:val="28"/>
          <w:szCs w:val="28"/>
          <w:lang w:bidi="ar-SY"/>
        </w:rPr>
        <w:t xml:space="preserve">Ghanbari </w:t>
      </w:r>
    </w:p>
    <w:p w:rsidR="00432074" w:rsidRDefault="00B137C3" w:rsidP="002F022C">
      <w:pPr>
        <w:spacing w:after="0" w:line="240" w:lineRule="auto"/>
        <w:ind w:firstLine="567"/>
        <w:jc w:val="mediumKashida"/>
        <w:rPr>
          <w:rFonts w:cs="Simplified Arabic"/>
          <w:sz w:val="28"/>
          <w:szCs w:val="28"/>
          <w:lang w:val="fr-FR" w:bidi="ar-SY"/>
        </w:rPr>
      </w:pPr>
      <w:r w:rsidRPr="002F022C">
        <w:rPr>
          <w:rFonts w:cs="Simplified Arabic" w:hint="cs"/>
          <w:sz w:val="28"/>
          <w:szCs w:val="28"/>
          <w:rtl/>
          <w:lang w:val="fr-FR" w:bidi="ar-SY"/>
        </w:rPr>
        <w:t>ويوضح الجدول رقم (1</w:t>
      </w:r>
      <w:r w:rsidR="00BA0397" w:rsidRPr="002F022C">
        <w:rPr>
          <w:rFonts w:cs="Simplified Arabic" w:hint="cs"/>
          <w:sz w:val="28"/>
          <w:szCs w:val="28"/>
          <w:rtl/>
          <w:lang w:val="fr-FR" w:bidi="ar-SY"/>
        </w:rPr>
        <w:t>6</w:t>
      </w:r>
      <w:r w:rsidRPr="002F022C">
        <w:rPr>
          <w:rFonts w:cs="Simplified Arabic" w:hint="cs"/>
          <w:sz w:val="28"/>
          <w:szCs w:val="28"/>
          <w:rtl/>
          <w:lang w:val="fr-FR" w:bidi="ar-SY"/>
        </w:rPr>
        <w:t>) النتائج السابقة</w:t>
      </w:r>
    </w:p>
    <w:p w:rsidR="005D2FDA" w:rsidRDefault="005D2FDA" w:rsidP="002F022C">
      <w:pPr>
        <w:spacing w:after="0" w:line="240" w:lineRule="auto"/>
        <w:ind w:firstLine="567"/>
        <w:jc w:val="mediumKashida"/>
        <w:rPr>
          <w:rFonts w:cs="Simplified Arabic"/>
          <w:sz w:val="28"/>
          <w:szCs w:val="28"/>
          <w:lang w:val="fr-FR" w:bidi="ar-SY"/>
        </w:rPr>
      </w:pPr>
    </w:p>
    <w:p w:rsidR="00E41604" w:rsidRDefault="006B1D5F" w:rsidP="002F022C">
      <w:pPr>
        <w:spacing w:after="0" w:line="240" w:lineRule="auto"/>
        <w:ind w:firstLine="567"/>
        <w:jc w:val="mediumKashida"/>
        <w:rPr>
          <w:rFonts w:cs="Simplified Arabic"/>
          <w:sz w:val="28"/>
          <w:szCs w:val="28"/>
          <w:lang w:val="fr-FR" w:bidi="ar-SY"/>
        </w:rPr>
      </w:pPr>
      <w:r>
        <w:rPr>
          <w:rFonts w:cs="Simplified Arabic"/>
          <w:noProof/>
          <w:sz w:val="28"/>
          <w:szCs w:val="28"/>
        </w:rPr>
        <w:lastRenderedPageBreak/>
        <w:pict>
          <v:roundrect id="_x0000_s1072" style="position:absolute;left:0;text-align:left;margin-left:-28.3pt;margin-top:13.1pt;width:473.15pt;height:46.65pt;z-index:251706368" arcsize="10923f">
            <v:textbox style="mso-next-textbox:#_x0000_s1072">
              <w:txbxContent>
                <w:p w:rsidR="00F14F34" w:rsidRPr="005D2FDA" w:rsidRDefault="005D2FDA" w:rsidP="005D2FDA">
                  <w:pPr>
                    <w:spacing w:after="0" w:line="240" w:lineRule="auto"/>
                    <w:jc w:val="center"/>
                    <w:rPr>
                      <w:rFonts w:cs="Simplified Arabic"/>
                      <w:sz w:val="28"/>
                      <w:szCs w:val="28"/>
                      <w:lang w:val="fr-FR" w:bidi="ar-SY"/>
                    </w:rPr>
                  </w:pPr>
                  <w:r w:rsidRPr="002F022C">
                    <w:rPr>
                      <w:rFonts w:cs="Simplified Arabic" w:hint="cs"/>
                      <w:sz w:val="28"/>
                      <w:szCs w:val="28"/>
                      <w:rtl/>
                      <w:lang w:val="fr-FR" w:bidi="ar-SY"/>
                    </w:rPr>
                    <w:t>الجدول رقم (16)</w:t>
                  </w:r>
                  <w:r w:rsidR="00F14F34" w:rsidRPr="00B50E45">
                    <w:rPr>
                      <w:rFonts w:hint="cs"/>
                      <w:b/>
                      <w:bCs/>
                      <w:sz w:val="28"/>
                      <w:szCs w:val="28"/>
                      <w:rtl/>
                    </w:rPr>
                    <w:t>جدول يبين مقارنة بين دراستنا ودراسة</w:t>
                  </w:r>
                  <w:r w:rsidR="00F14F34" w:rsidRPr="00B50E45">
                    <w:rPr>
                      <w:rFonts w:cs="Simplified Arabic" w:hint="cs"/>
                      <w:b/>
                      <w:bCs/>
                      <w:sz w:val="40"/>
                      <w:szCs w:val="40"/>
                      <w:rtl/>
                      <w:lang w:val="fr-FR" w:bidi="ar-SY"/>
                    </w:rPr>
                    <w:t xml:space="preserve"> </w:t>
                  </w:r>
                  <w:r w:rsidR="00F14F34" w:rsidRPr="00B50E45">
                    <w:rPr>
                      <w:rFonts w:hint="cs"/>
                      <w:b/>
                      <w:bCs/>
                      <w:sz w:val="28"/>
                      <w:szCs w:val="28"/>
                    </w:rPr>
                    <w:t>Ghanbar</w:t>
                  </w:r>
                  <w:r w:rsidR="00F14F34">
                    <w:rPr>
                      <w:b/>
                      <w:bCs/>
                      <w:sz w:val="28"/>
                      <w:szCs w:val="28"/>
                    </w:rPr>
                    <w:t>i</w:t>
                  </w:r>
                  <w:r w:rsidR="00F14F34" w:rsidRPr="00B50E45">
                    <w:rPr>
                      <w:rFonts w:hint="cs"/>
                      <w:b/>
                      <w:bCs/>
                      <w:sz w:val="28"/>
                      <w:szCs w:val="28"/>
                      <w:rtl/>
                    </w:rPr>
                    <w:t xml:space="preserve"> من حيث نسب التحسن والفشل بعد العمل الجراحي</w:t>
                  </w:r>
                </w:p>
              </w:txbxContent>
            </v:textbox>
          </v:roundrect>
        </w:pict>
      </w:r>
    </w:p>
    <w:p w:rsidR="00E41604" w:rsidRDefault="00E41604" w:rsidP="002F022C">
      <w:pPr>
        <w:spacing w:after="0" w:line="240" w:lineRule="auto"/>
        <w:ind w:firstLine="567"/>
        <w:jc w:val="mediumKashida"/>
        <w:rPr>
          <w:rFonts w:cs="Simplified Arabic"/>
          <w:sz w:val="28"/>
          <w:szCs w:val="28"/>
          <w:lang w:val="fr-FR" w:bidi="ar-SY"/>
        </w:rPr>
      </w:pPr>
    </w:p>
    <w:p w:rsidR="00E41604" w:rsidRPr="002F022C" w:rsidRDefault="00E41604" w:rsidP="002F022C">
      <w:pPr>
        <w:spacing w:after="0" w:line="240" w:lineRule="auto"/>
        <w:ind w:firstLine="567"/>
        <w:jc w:val="mediumKashida"/>
        <w:rPr>
          <w:rFonts w:cs="Simplified Arabic"/>
          <w:sz w:val="28"/>
          <w:szCs w:val="28"/>
          <w:rtl/>
          <w:lang w:val="fr-FR" w:bidi="ar-SY"/>
        </w:rPr>
      </w:pPr>
    </w:p>
    <w:tbl>
      <w:tblPr>
        <w:tblStyle w:val="TableGrid"/>
        <w:bidiVisual/>
        <w:tblW w:w="9416" w:type="dxa"/>
        <w:jc w:val="center"/>
        <w:tblInd w:w="-658" w:type="dxa"/>
        <w:tblLook w:val="04A0"/>
      </w:tblPr>
      <w:tblGrid>
        <w:gridCol w:w="2598"/>
        <w:gridCol w:w="1704"/>
        <w:gridCol w:w="1704"/>
        <w:gridCol w:w="1705"/>
        <w:gridCol w:w="1705"/>
      </w:tblGrid>
      <w:tr w:rsidR="00B137C3" w:rsidRPr="002F022C" w:rsidTr="00971731">
        <w:trPr>
          <w:jc w:val="center"/>
        </w:trPr>
        <w:tc>
          <w:tcPr>
            <w:tcW w:w="2598" w:type="dxa"/>
            <w:vMerge w:val="restart"/>
            <w:tcBorders>
              <w:top w:val="dashDotStroked" w:sz="24" w:space="0" w:color="auto"/>
              <w:left w:val="dashDotStroked" w:sz="24" w:space="0" w:color="auto"/>
            </w:tcBorders>
          </w:tcPr>
          <w:p w:rsidR="00B137C3" w:rsidRPr="002F022C" w:rsidRDefault="00B137C3" w:rsidP="002F022C">
            <w:pPr>
              <w:jc w:val="center"/>
              <w:rPr>
                <w:rFonts w:cs="Simplified Arabic"/>
                <w:b/>
                <w:bCs/>
                <w:sz w:val="28"/>
                <w:szCs w:val="28"/>
                <w:rtl/>
                <w:lang w:val="fr-FR" w:bidi="ar-SY"/>
              </w:rPr>
            </w:pPr>
          </w:p>
        </w:tc>
        <w:tc>
          <w:tcPr>
            <w:tcW w:w="3408" w:type="dxa"/>
            <w:gridSpan w:val="2"/>
            <w:tcBorders>
              <w:top w:val="dashDotStroked" w:sz="24" w:space="0" w:color="auto"/>
              <w:right w:val="thinThickThinMediumGap" w:sz="24" w:space="0" w:color="auto"/>
            </w:tcBorders>
            <w:shd w:val="clear" w:color="auto" w:fill="D9D9D9" w:themeFill="background1" w:themeFillShade="D9"/>
          </w:tcPr>
          <w:p w:rsidR="00B137C3" w:rsidRPr="002F022C" w:rsidRDefault="00B137C3" w:rsidP="002F022C">
            <w:pPr>
              <w:jc w:val="center"/>
              <w:rPr>
                <w:rFonts w:cs="Simplified Arabic"/>
                <w:b/>
                <w:bCs/>
                <w:sz w:val="28"/>
                <w:szCs w:val="28"/>
                <w:rtl/>
                <w:lang w:val="fr-FR" w:bidi="ar-SY"/>
              </w:rPr>
            </w:pPr>
            <w:r w:rsidRPr="002F022C">
              <w:rPr>
                <w:rFonts w:cs="Simplified Arabic" w:hint="cs"/>
                <w:b/>
                <w:bCs/>
                <w:sz w:val="28"/>
                <w:szCs w:val="28"/>
                <w:rtl/>
                <w:lang w:val="fr-FR" w:bidi="ar-SY"/>
              </w:rPr>
              <w:t xml:space="preserve">دراسة </w:t>
            </w:r>
            <w:r w:rsidRPr="002F022C">
              <w:rPr>
                <w:rFonts w:cs="Simplified Arabic" w:hint="cs"/>
                <w:b/>
                <w:bCs/>
                <w:sz w:val="28"/>
                <w:szCs w:val="28"/>
                <w:lang w:val="fr-FR" w:bidi="ar-SY"/>
              </w:rPr>
              <w:t>Ghanbari</w:t>
            </w:r>
          </w:p>
        </w:tc>
        <w:tc>
          <w:tcPr>
            <w:tcW w:w="3410" w:type="dxa"/>
            <w:gridSpan w:val="2"/>
            <w:tcBorders>
              <w:top w:val="dashDotStroked" w:sz="24" w:space="0" w:color="auto"/>
              <w:left w:val="thinThickThinMediumGap" w:sz="24" w:space="0" w:color="auto"/>
              <w:right w:val="dashDotStroked" w:sz="24" w:space="0" w:color="auto"/>
            </w:tcBorders>
            <w:shd w:val="clear" w:color="auto" w:fill="595959" w:themeFill="text1" w:themeFillTint="A6"/>
          </w:tcPr>
          <w:p w:rsidR="00B137C3" w:rsidRPr="002F022C" w:rsidRDefault="00B137C3" w:rsidP="002F022C">
            <w:pPr>
              <w:jc w:val="center"/>
              <w:rPr>
                <w:rFonts w:cs="Simplified Arabic"/>
                <w:b/>
                <w:bCs/>
                <w:sz w:val="28"/>
                <w:szCs w:val="28"/>
                <w:rtl/>
                <w:lang w:val="fr-FR" w:bidi="ar-SY"/>
              </w:rPr>
            </w:pPr>
            <w:r w:rsidRPr="002F022C">
              <w:rPr>
                <w:rFonts w:cs="Simplified Arabic" w:hint="cs"/>
                <w:b/>
                <w:bCs/>
                <w:sz w:val="28"/>
                <w:szCs w:val="28"/>
                <w:rtl/>
                <w:lang w:val="fr-FR" w:bidi="ar-SY"/>
              </w:rPr>
              <w:t>دراستنا</w:t>
            </w:r>
          </w:p>
        </w:tc>
      </w:tr>
      <w:tr w:rsidR="00B137C3" w:rsidRPr="002F022C" w:rsidTr="00971731">
        <w:trPr>
          <w:jc w:val="center"/>
        </w:trPr>
        <w:tc>
          <w:tcPr>
            <w:tcW w:w="2598" w:type="dxa"/>
            <w:vMerge/>
            <w:tcBorders>
              <w:left w:val="dashDotStroked" w:sz="24" w:space="0" w:color="auto"/>
              <w:bottom w:val="dashDotStroked" w:sz="24" w:space="0" w:color="auto"/>
            </w:tcBorders>
          </w:tcPr>
          <w:p w:rsidR="00B137C3" w:rsidRPr="002F022C" w:rsidRDefault="00B137C3" w:rsidP="002F022C">
            <w:pPr>
              <w:jc w:val="center"/>
              <w:rPr>
                <w:rFonts w:cs="Simplified Arabic"/>
                <w:b/>
                <w:bCs/>
                <w:sz w:val="28"/>
                <w:szCs w:val="28"/>
                <w:rtl/>
                <w:lang w:val="fr-FR" w:bidi="ar-SY"/>
              </w:rPr>
            </w:pPr>
          </w:p>
        </w:tc>
        <w:tc>
          <w:tcPr>
            <w:tcW w:w="1704" w:type="dxa"/>
            <w:tcBorders>
              <w:bottom w:val="dashDotStroked" w:sz="24" w:space="0" w:color="auto"/>
            </w:tcBorders>
            <w:shd w:val="clear" w:color="auto" w:fill="BFBFBF" w:themeFill="background1" w:themeFillShade="BF"/>
          </w:tcPr>
          <w:p w:rsidR="00B137C3" w:rsidRPr="002F022C" w:rsidRDefault="00B137C3" w:rsidP="002F022C">
            <w:pPr>
              <w:jc w:val="center"/>
              <w:rPr>
                <w:rFonts w:cs="Simplified Arabic"/>
                <w:b/>
                <w:bCs/>
                <w:sz w:val="28"/>
                <w:szCs w:val="28"/>
                <w:lang w:bidi="ar-SY"/>
              </w:rPr>
            </w:pPr>
            <w:r w:rsidRPr="002F022C">
              <w:rPr>
                <w:rFonts w:cs="Simplified Arabic"/>
                <w:b/>
                <w:bCs/>
                <w:sz w:val="28"/>
                <w:szCs w:val="28"/>
                <w:lang w:bidi="ar-SY"/>
              </w:rPr>
              <w:t>TOT</w:t>
            </w:r>
          </w:p>
        </w:tc>
        <w:tc>
          <w:tcPr>
            <w:tcW w:w="1704" w:type="dxa"/>
            <w:tcBorders>
              <w:bottom w:val="dashDotStroked" w:sz="24" w:space="0" w:color="auto"/>
              <w:right w:val="thinThickThinMediumGap" w:sz="24" w:space="0" w:color="auto"/>
            </w:tcBorders>
            <w:shd w:val="clear" w:color="auto" w:fill="BFBFBF" w:themeFill="background1" w:themeFillShade="BF"/>
          </w:tcPr>
          <w:p w:rsidR="00B137C3" w:rsidRPr="002F022C" w:rsidRDefault="00B137C3" w:rsidP="002F022C">
            <w:pPr>
              <w:jc w:val="center"/>
              <w:rPr>
                <w:rFonts w:cs="Simplified Arabic"/>
                <w:b/>
                <w:bCs/>
                <w:sz w:val="28"/>
                <w:szCs w:val="28"/>
                <w:lang w:bidi="ar-SY"/>
              </w:rPr>
            </w:pPr>
            <w:r w:rsidRPr="002F022C">
              <w:rPr>
                <w:rFonts w:cs="Simplified Arabic"/>
                <w:b/>
                <w:bCs/>
                <w:sz w:val="28"/>
                <w:szCs w:val="28"/>
                <w:lang w:bidi="ar-SY"/>
              </w:rPr>
              <w:t>TVT</w:t>
            </w:r>
          </w:p>
        </w:tc>
        <w:tc>
          <w:tcPr>
            <w:tcW w:w="1705" w:type="dxa"/>
            <w:tcBorders>
              <w:left w:val="thinThickThinMediumGap" w:sz="24" w:space="0" w:color="auto"/>
              <w:bottom w:val="dashDotStroked" w:sz="24" w:space="0" w:color="auto"/>
            </w:tcBorders>
            <w:shd w:val="clear" w:color="auto" w:fill="BFBFBF" w:themeFill="background1" w:themeFillShade="BF"/>
          </w:tcPr>
          <w:p w:rsidR="00B137C3" w:rsidRPr="002F022C" w:rsidRDefault="00B137C3" w:rsidP="002F022C">
            <w:pPr>
              <w:jc w:val="center"/>
              <w:rPr>
                <w:rFonts w:cs="Simplified Arabic"/>
                <w:b/>
                <w:bCs/>
                <w:sz w:val="28"/>
                <w:szCs w:val="28"/>
                <w:lang w:bidi="ar-SY"/>
              </w:rPr>
            </w:pPr>
            <w:r w:rsidRPr="002F022C">
              <w:rPr>
                <w:rFonts w:cs="Simplified Arabic"/>
                <w:b/>
                <w:bCs/>
                <w:sz w:val="28"/>
                <w:szCs w:val="28"/>
                <w:lang w:bidi="ar-SY"/>
              </w:rPr>
              <w:t>TOT</w:t>
            </w:r>
          </w:p>
        </w:tc>
        <w:tc>
          <w:tcPr>
            <w:tcW w:w="1705" w:type="dxa"/>
            <w:tcBorders>
              <w:bottom w:val="dashDotStroked" w:sz="24" w:space="0" w:color="auto"/>
              <w:right w:val="dashDotStroked" w:sz="24" w:space="0" w:color="auto"/>
            </w:tcBorders>
            <w:shd w:val="clear" w:color="auto" w:fill="BFBFBF" w:themeFill="background1" w:themeFillShade="BF"/>
          </w:tcPr>
          <w:p w:rsidR="00B137C3" w:rsidRPr="002F022C" w:rsidRDefault="00B137C3" w:rsidP="002F022C">
            <w:pPr>
              <w:jc w:val="center"/>
              <w:rPr>
                <w:rFonts w:cs="Simplified Arabic"/>
                <w:b/>
                <w:bCs/>
                <w:sz w:val="28"/>
                <w:szCs w:val="28"/>
                <w:lang w:bidi="ar-SY"/>
              </w:rPr>
            </w:pPr>
            <w:r w:rsidRPr="002F022C">
              <w:rPr>
                <w:rFonts w:cs="Simplified Arabic"/>
                <w:b/>
                <w:bCs/>
                <w:sz w:val="28"/>
                <w:szCs w:val="28"/>
                <w:lang w:bidi="ar-SY"/>
              </w:rPr>
              <w:t>TVT</w:t>
            </w:r>
          </w:p>
        </w:tc>
      </w:tr>
      <w:tr w:rsidR="00B137C3" w:rsidRPr="002F022C" w:rsidTr="007272C6">
        <w:trPr>
          <w:jc w:val="center"/>
        </w:trPr>
        <w:tc>
          <w:tcPr>
            <w:tcW w:w="2598" w:type="dxa"/>
            <w:tcBorders>
              <w:top w:val="dashDotStroked" w:sz="24" w:space="0" w:color="auto"/>
              <w:left w:val="dashDotStroked" w:sz="24" w:space="0" w:color="auto"/>
            </w:tcBorders>
          </w:tcPr>
          <w:p w:rsidR="00B137C3" w:rsidRPr="002F022C" w:rsidRDefault="00B137C3" w:rsidP="002F022C">
            <w:pPr>
              <w:rPr>
                <w:rFonts w:cs="Simplified Arabic"/>
                <w:sz w:val="28"/>
                <w:szCs w:val="28"/>
                <w:rtl/>
                <w:lang w:val="fr-FR" w:bidi="ar-SY"/>
              </w:rPr>
            </w:pPr>
            <w:r w:rsidRPr="002F022C">
              <w:rPr>
                <w:rFonts w:cs="Simplified Arabic" w:hint="cs"/>
                <w:sz w:val="28"/>
                <w:szCs w:val="28"/>
                <w:rtl/>
                <w:lang w:val="fr-FR" w:bidi="ar-SY"/>
              </w:rPr>
              <w:t xml:space="preserve">عدد المريضات </w:t>
            </w:r>
          </w:p>
        </w:tc>
        <w:tc>
          <w:tcPr>
            <w:tcW w:w="1704" w:type="dxa"/>
            <w:tcBorders>
              <w:top w:val="dashDotStroked" w:sz="24" w:space="0" w:color="auto"/>
            </w:tcBorders>
          </w:tcPr>
          <w:p w:rsidR="00B137C3" w:rsidRPr="002F022C" w:rsidRDefault="00B137C3" w:rsidP="002F022C">
            <w:pPr>
              <w:jc w:val="center"/>
              <w:rPr>
                <w:rFonts w:cs="Simplified Arabic"/>
                <w:sz w:val="28"/>
                <w:szCs w:val="28"/>
                <w:lang w:bidi="ar-SY"/>
              </w:rPr>
            </w:pPr>
            <w:r w:rsidRPr="002F022C">
              <w:rPr>
                <w:rFonts w:cs="Simplified Arabic" w:hint="cs"/>
                <w:sz w:val="28"/>
                <w:szCs w:val="28"/>
                <w:rtl/>
                <w:lang w:bidi="ar-SY"/>
              </w:rPr>
              <w:t>35</w:t>
            </w:r>
          </w:p>
        </w:tc>
        <w:tc>
          <w:tcPr>
            <w:tcW w:w="1704" w:type="dxa"/>
            <w:tcBorders>
              <w:top w:val="dashDotStroked" w:sz="24" w:space="0" w:color="auto"/>
              <w:right w:val="thinThickThinMediumGap" w:sz="24" w:space="0" w:color="auto"/>
            </w:tcBorders>
          </w:tcPr>
          <w:p w:rsidR="00B137C3" w:rsidRPr="002F022C" w:rsidRDefault="00B137C3" w:rsidP="002F022C">
            <w:pPr>
              <w:jc w:val="center"/>
              <w:rPr>
                <w:rFonts w:cs="Simplified Arabic"/>
                <w:sz w:val="28"/>
                <w:szCs w:val="28"/>
                <w:lang w:bidi="ar-SY"/>
              </w:rPr>
            </w:pPr>
            <w:r w:rsidRPr="002F022C">
              <w:rPr>
                <w:rFonts w:cs="Simplified Arabic" w:hint="cs"/>
                <w:sz w:val="28"/>
                <w:szCs w:val="28"/>
                <w:rtl/>
                <w:lang w:bidi="ar-SY"/>
              </w:rPr>
              <w:t>36</w:t>
            </w:r>
          </w:p>
        </w:tc>
        <w:tc>
          <w:tcPr>
            <w:tcW w:w="1705" w:type="dxa"/>
            <w:tcBorders>
              <w:top w:val="dashDotStroked" w:sz="24" w:space="0" w:color="auto"/>
              <w:left w:val="thinThickThinMediumGap" w:sz="24" w:space="0" w:color="auto"/>
            </w:tcBorders>
          </w:tcPr>
          <w:p w:rsidR="00B137C3" w:rsidRPr="002F022C" w:rsidRDefault="00B137C3" w:rsidP="002F022C">
            <w:pPr>
              <w:jc w:val="center"/>
              <w:rPr>
                <w:rFonts w:cs="Simplified Arabic"/>
                <w:sz w:val="28"/>
                <w:szCs w:val="28"/>
                <w:lang w:bidi="ar-SY"/>
              </w:rPr>
            </w:pPr>
            <w:r w:rsidRPr="002F022C">
              <w:rPr>
                <w:rFonts w:cs="Simplified Arabic" w:hint="cs"/>
                <w:sz w:val="28"/>
                <w:szCs w:val="28"/>
                <w:rtl/>
                <w:lang w:bidi="ar-SY"/>
              </w:rPr>
              <w:t>40</w:t>
            </w:r>
          </w:p>
        </w:tc>
        <w:tc>
          <w:tcPr>
            <w:tcW w:w="1705" w:type="dxa"/>
            <w:tcBorders>
              <w:top w:val="dashDotStroked" w:sz="24" w:space="0" w:color="auto"/>
              <w:right w:val="dashDotStroked" w:sz="24" w:space="0" w:color="auto"/>
            </w:tcBorders>
          </w:tcPr>
          <w:p w:rsidR="00B137C3" w:rsidRPr="002F022C" w:rsidRDefault="00B137C3" w:rsidP="002F022C">
            <w:pPr>
              <w:jc w:val="center"/>
              <w:rPr>
                <w:rFonts w:cs="Simplified Arabic"/>
                <w:sz w:val="28"/>
                <w:szCs w:val="28"/>
                <w:lang w:bidi="ar-SY"/>
              </w:rPr>
            </w:pPr>
            <w:r w:rsidRPr="002F022C">
              <w:rPr>
                <w:rFonts w:cs="Simplified Arabic" w:hint="cs"/>
                <w:sz w:val="28"/>
                <w:szCs w:val="28"/>
                <w:rtl/>
                <w:lang w:bidi="ar-SY"/>
              </w:rPr>
              <w:t>40</w:t>
            </w:r>
          </w:p>
        </w:tc>
      </w:tr>
      <w:tr w:rsidR="00B137C3" w:rsidRPr="002F022C" w:rsidTr="007272C6">
        <w:trPr>
          <w:jc w:val="center"/>
        </w:trPr>
        <w:tc>
          <w:tcPr>
            <w:tcW w:w="2598" w:type="dxa"/>
            <w:tcBorders>
              <w:left w:val="dashDotStroked" w:sz="24" w:space="0" w:color="auto"/>
            </w:tcBorders>
          </w:tcPr>
          <w:p w:rsidR="00B137C3" w:rsidRPr="002F022C" w:rsidRDefault="00B137C3" w:rsidP="002F022C">
            <w:pPr>
              <w:rPr>
                <w:rFonts w:cs="Simplified Arabic"/>
                <w:sz w:val="28"/>
                <w:szCs w:val="28"/>
                <w:rtl/>
                <w:lang w:val="fr-FR" w:bidi="ar-SY"/>
              </w:rPr>
            </w:pPr>
            <w:r w:rsidRPr="002F022C">
              <w:rPr>
                <w:rFonts w:cs="Simplified Arabic" w:hint="cs"/>
                <w:sz w:val="28"/>
                <w:szCs w:val="28"/>
                <w:rtl/>
                <w:lang w:val="fr-FR" w:bidi="ar-SY"/>
              </w:rPr>
              <w:t xml:space="preserve">فترة المتابعة </w:t>
            </w:r>
          </w:p>
        </w:tc>
        <w:tc>
          <w:tcPr>
            <w:tcW w:w="1704" w:type="dxa"/>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30 شهر</w:t>
            </w:r>
          </w:p>
        </w:tc>
        <w:tc>
          <w:tcPr>
            <w:tcW w:w="1704" w:type="dxa"/>
            <w:tcBorders>
              <w:right w:val="thinThickThinMediumGap"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30 شهر</w:t>
            </w:r>
          </w:p>
        </w:tc>
        <w:tc>
          <w:tcPr>
            <w:tcW w:w="1705" w:type="dxa"/>
            <w:tcBorders>
              <w:left w:val="thinThickThinMediumGap"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12 شهر</w:t>
            </w:r>
          </w:p>
        </w:tc>
        <w:tc>
          <w:tcPr>
            <w:tcW w:w="1705" w:type="dxa"/>
            <w:tcBorders>
              <w:right w:val="dashDotStroked"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12 شهر</w:t>
            </w:r>
          </w:p>
        </w:tc>
      </w:tr>
      <w:tr w:rsidR="00B137C3" w:rsidRPr="002F022C" w:rsidTr="007272C6">
        <w:trPr>
          <w:jc w:val="center"/>
        </w:trPr>
        <w:tc>
          <w:tcPr>
            <w:tcW w:w="2598" w:type="dxa"/>
            <w:tcBorders>
              <w:left w:val="dashDotStroked" w:sz="24" w:space="0" w:color="auto"/>
            </w:tcBorders>
          </w:tcPr>
          <w:p w:rsidR="00B137C3" w:rsidRPr="002F022C" w:rsidRDefault="00B137C3" w:rsidP="002F022C">
            <w:pPr>
              <w:rPr>
                <w:rFonts w:cs="Simplified Arabic"/>
                <w:sz w:val="28"/>
                <w:szCs w:val="28"/>
                <w:rtl/>
                <w:lang w:val="fr-FR" w:bidi="ar-SY"/>
              </w:rPr>
            </w:pPr>
            <w:r w:rsidRPr="002F022C">
              <w:rPr>
                <w:rFonts w:cs="Simplified Arabic" w:hint="cs"/>
                <w:sz w:val="28"/>
                <w:szCs w:val="28"/>
                <w:rtl/>
                <w:lang w:val="fr-FR" w:bidi="ar-SY"/>
              </w:rPr>
              <w:t xml:space="preserve">نسبة التحسن الجيد </w:t>
            </w:r>
          </w:p>
        </w:tc>
        <w:tc>
          <w:tcPr>
            <w:tcW w:w="1704" w:type="dxa"/>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91,4%</w:t>
            </w:r>
          </w:p>
        </w:tc>
        <w:tc>
          <w:tcPr>
            <w:tcW w:w="1704" w:type="dxa"/>
            <w:tcBorders>
              <w:right w:val="thinThickThinMediumGap"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91,6%</w:t>
            </w:r>
          </w:p>
        </w:tc>
        <w:tc>
          <w:tcPr>
            <w:tcW w:w="1705" w:type="dxa"/>
            <w:tcBorders>
              <w:left w:val="thinThickThinMediumGap"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90%</w:t>
            </w:r>
          </w:p>
        </w:tc>
        <w:tc>
          <w:tcPr>
            <w:tcW w:w="1705" w:type="dxa"/>
            <w:tcBorders>
              <w:right w:val="dashDotStroked"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90%</w:t>
            </w:r>
          </w:p>
        </w:tc>
      </w:tr>
      <w:tr w:rsidR="00B137C3" w:rsidRPr="002F022C" w:rsidTr="007272C6">
        <w:trPr>
          <w:jc w:val="center"/>
        </w:trPr>
        <w:tc>
          <w:tcPr>
            <w:tcW w:w="2598" w:type="dxa"/>
            <w:tcBorders>
              <w:left w:val="dashDotStroked" w:sz="24" w:space="0" w:color="auto"/>
            </w:tcBorders>
          </w:tcPr>
          <w:p w:rsidR="00B137C3" w:rsidRPr="002F022C" w:rsidRDefault="00B137C3" w:rsidP="002F022C">
            <w:pPr>
              <w:rPr>
                <w:rFonts w:cs="Simplified Arabic"/>
                <w:sz w:val="28"/>
                <w:szCs w:val="28"/>
                <w:rtl/>
                <w:lang w:val="fr-FR" w:bidi="ar-SY"/>
              </w:rPr>
            </w:pPr>
            <w:r w:rsidRPr="002F022C">
              <w:rPr>
                <w:rFonts w:cs="Simplified Arabic" w:hint="cs"/>
                <w:sz w:val="28"/>
                <w:szCs w:val="28"/>
                <w:rtl/>
                <w:lang w:val="fr-FR" w:bidi="ar-SY"/>
              </w:rPr>
              <w:t xml:space="preserve">نسبة التحسن المتوسط </w:t>
            </w:r>
          </w:p>
        </w:tc>
        <w:tc>
          <w:tcPr>
            <w:tcW w:w="1704" w:type="dxa"/>
          </w:tcPr>
          <w:p w:rsidR="00B137C3" w:rsidRPr="002F022C" w:rsidRDefault="00B21AC5" w:rsidP="00B21AC5">
            <w:pPr>
              <w:jc w:val="center"/>
              <w:rPr>
                <w:rFonts w:cs="Simplified Arabic"/>
                <w:sz w:val="28"/>
                <w:szCs w:val="28"/>
                <w:rtl/>
                <w:lang w:bidi="ar-SY"/>
              </w:rPr>
            </w:pPr>
            <w:r>
              <w:rPr>
                <w:rFonts w:cs="Simplified Arabic"/>
                <w:sz w:val="28"/>
                <w:szCs w:val="28"/>
                <w:lang w:bidi="ar-SY"/>
              </w:rPr>
              <w:t>5</w:t>
            </w:r>
            <w:r w:rsidR="00B137C3" w:rsidRPr="002F022C">
              <w:rPr>
                <w:rFonts w:cs="Simplified Arabic" w:hint="cs"/>
                <w:sz w:val="28"/>
                <w:szCs w:val="28"/>
                <w:rtl/>
                <w:lang w:bidi="ar-SY"/>
              </w:rPr>
              <w:t>,</w:t>
            </w:r>
            <w:r>
              <w:rPr>
                <w:rFonts w:cs="Simplified Arabic"/>
                <w:sz w:val="28"/>
                <w:szCs w:val="28"/>
                <w:lang w:bidi="ar-SY"/>
              </w:rPr>
              <w:t>5</w:t>
            </w:r>
            <w:r w:rsidR="00B137C3" w:rsidRPr="002F022C">
              <w:rPr>
                <w:rFonts w:cs="Simplified Arabic" w:hint="cs"/>
                <w:sz w:val="28"/>
                <w:szCs w:val="28"/>
                <w:rtl/>
                <w:lang w:bidi="ar-SY"/>
              </w:rPr>
              <w:t>%</w:t>
            </w:r>
          </w:p>
        </w:tc>
        <w:tc>
          <w:tcPr>
            <w:tcW w:w="1704" w:type="dxa"/>
            <w:tcBorders>
              <w:right w:val="thinThickThinMediumGap" w:sz="24" w:space="0" w:color="auto"/>
            </w:tcBorders>
          </w:tcPr>
          <w:p w:rsidR="00B137C3" w:rsidRPr="002F022C" w:rsidRDefault="00B137C3" w:rsidP="00B21AC5">
            <w:pPr>
              <w:jc w:val="center"/>
              <w:rPr>
                <w:rFonts w:cs="Simplified Arabic"/>
                <w:sz w:val="28"/>
                <w:szCs w:val="28"/>
                <w:rtl/>
                <w:lang w:bidi="ar-SY"/>
              </w:rPr>
            </w:pPr>
            <w:r w:rsidRPr="002F022C">
              <w:rPr>
                <w:rFonts w:cs="Simplified Arabic" w:hint="cs"/>
                <w:sz w:val="28"/>
                <w:szCs w:val="28"/>
                <w:rtl/>
                <w:lang w:bidi="ar-SY"/>
              </w:rPr>
              <w:t>5</w:t>
            </w:r>
            <w:r w:rsidR="00B21AC5">
              <w:rPr>
                <w:rFonts w:cs="Simplified Arabic"/>
                <w:sz w:val="28"/>
                <w:szCs w:val="28"/>
                <w:lang w:bidi="ar-SY"/>
              </w:rPr>
              <w:t>5.</w:t>
            </w:r>
            <w:r w:rsidRPr="002F022C">
              <w:rPr>
                <w:rFonts w:cs="Simplified Arabic" w:hint="cs"/>
                <w:sz w:val="28"/>
                <w:szCs w:val="28"/>
                <w:rtl/>
                <w:lang w:bidi="ar-SY"/>
              </w:rPr>
              <w:t>%</w:t>
            </w:r>
          </w:p>
        </w:tc>
        <w:tc>
          <w:tcPr>
            <w:tcW w:w="1705" w:type="dxa"/>
            <w:tcBorders>
              <w:left w:val="thinThickThinMediumGap"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5%</w:t>
            </w:r>
          </w:p>
        </w:tc>
        <w:tc>
          <w:tcPr>
            <w:tcW w:w="1705" w:type="dxa"/>
            <w:tcBorders>
              <w:right w:val="dashDotStroked"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5%</w:t>
            </w:r>
          </w:p>
        </w:tc>
      </w:tr>
      <w:tr w:rsidR="00B137C3" w:rsidRPr="002F022C" w:rsidTr="007272C6">
        <w:trPr>
          <w:jc w:val="center"/>
        </w:trPr>
        <w:tc>
          <w:tcPr>
            <w:tcW w:w="2598" w:type="dxa"/>
            <w:tcBorders>
              <w:left w:val="dashDotStroked" w:sz="24" w:space="0" w:color="auto"/>
              <w:bottom w:val="dashDotStroked" w:sz="24" w:space="0" w:color="auto"/>
            </w:tcBorders>
          </w:tcPr>
          <w:p w:rsidR="00B137C3" w:rsidRPr="002F022C" w:rsidRDefault="00B137C3" w:rsidP="002F022C">
            <w:pPr>
              <w:rPr>
                <w:rFonts w:cs="Simplified Arabic"/>
                <w:sz w:val="28"/>
                <w:szCs w:val="28"/>
                <w:rtl/>
                <w:lang w:val="fr-FR" w:bidi="ar-SY"/>
              </w:rPr>
            </w:pPr>
            <w:r w:rsidRPr="002F022C">
              <w:rPr>
                <w:rFonts w:cs="Simplified Arabic" w:hint="cs"/>
                <w:sz w:val="28"/>
                <w:szCs w:val="28"/>
                <w:rtl/>
                <w:lang w:val="fr-FR" w:bidi="ar-SY"/>
              </w:rPr>
              <w:t xml:space="preserve">نسبة الفشل </w:t>
            </w:r>
          </w:p>
        </w:tc>
        <w:tc>
          <w:tcPr>
            <w:tcW w:w="1704" w:type="dxa"/>
            <w:tcBorders>
              <w:bottom w:val="dashDotStroked" w:sz="24" w:space="0" w:color="auto"/>
            </w:tcBorders>
          </w:tcPr>
          <w:p w:rsidR="00B137C3" w:rsidRPr="002F022C" w:rsidRDefault="00B21AC5" w:rsidP="002F022C">
            <w:pPr>
              <w:jc w:val="center"/>
              <w:rPr>
                <w:rFonts w:cs="Simplified Arabic"/>
                <w:sz w:val="28"/>
                <w:szCs w:val="28"/>
                <w:rtl/>
                <w:lang w:bidi="ar-SY"/>
              </w:rPr>
            </w:pPr>
            <w:r>
              <w:rPr>
                <w:rFonts w:cs="Simplified Arabic"/>
                <w:sz w:val="28"/>
                <w:szCs w:val="28"/>
                <w:lang w:bidi="ar-SY"/>
              </w:rPr>
              <w:t>2.8</w:t>
            </w:r>
            <w:r w:rsidR="00B137C3" w:rsidRPr="002F022C">
              <w:rPr>
                <w:rFonts w:cs="Simplified Arabic" w:hint="cs"/>
                <w:sz w:val="28"/>
                <w:szCs w:val="28"/>
                <w:rtl/>
                <w:lang w:bidi="ar-SY"/>
              </w:rPr>
              <w:t>%</w:t>
            </w:r>
          </w:p>
        </w:tc>
        <w:tc>
          <w:tcPr>
            <w:tcW w:w="1704" w:type="dxa"/>
            <w:tcBorders>
              <w:bottom w:val="dashDotStroked" w:sz="24" w:space="0" w:color="auto"/>
              <w:right w:val="thinThickThinMediumGap" w:sz="24" w:space="0" w:color="auto"/>
            </w:tcBorders>
          </w:tcPr>
          <w:p w:rsidR="00B137C3" w:rsidRPr="002F022C" w:rsidRDefault="00B21AC5" w:rsidP="002F022C">
            <w:pPr>
              <w:jc w:val="center"/>
              <w:rPr>
                <w:rFonts w:cs="Simplified Arabic"/>
                <w:sz w:val="28"/>
                <w:szCs w:val="28"/>
                <w:rtl/>
                <w:lang w:bidi="ar-SY"/>
              </w:rPr>
            </w:pPr>
            <w:r>
              <w:rPr>
                <w:rFonts w:cs="Simplified Arabic"/>
                <w:sz w:val="28"/>
                <w:szCs w:val="28"/>
                <w:lang w:bidi="ar-SY"/>
              </w:rPr>
              <w:t>2.7</w:t>
            </w:r>
            <w:r w:rsidR="00B137C3" w:rsidRPr="002F022C">
              <w:rPr>
                <w:rFonts w:cs="Simplified Arabic" w:hint="cs"/>
                <w:sz w:val="28"/>
                <w:szCs w:val="28"/>
                <w:rtl/>
                <w:lang w:bidi="ar-SY"/>
              </w:rPr>
              <w:t>%</w:t>
            </w:r>
          </w:p>
        </w:tc>
        <w:tc>
          <w:tcPr>
            <w:tcW w:w="1705" w:type="dxa"/>
            <w:tcBorders>
              <w:left w:val="thinThickThinMediumGap" w:sz="24" w:space="0" w:color="auto"/>
              <w:bottom w:val="dashDotStroked"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5%</w:t>
            </w:r>
          </w:p>
        </w:tc>
        <w:tc>
          <w:tcPr>
            <w:tcW w:w="1705" w:type="dxa"/>
            <w:tcBorders>
              <w:bottom w:val="dashDotStroked" w:sz="24" w:space="0" w:color="auto"/>
              <w:right w:val="dashDotStroked" w:sz="24" w:space="0" w:color="auto"/>
            </w:tcBorders>
          </w:tcPr>
          <w:p w:rsidR="00B137C3" w:rsidRPr="002F022C" w:rsidRDefault="00B137C3" w:rsidP="002F022C">
            <w:pPr>
              <w:jc w:val="center"/>
              <w:rPr>
                <w:rFonts w:cs="Simplified Arabic"/>
                <w:sz w:val="28"/>
                <w:szCs w:val="28"/>
                <w:rtl/>
                <w:lang w:bidi="ar-SY"/>
              </w:rPr>
            </w:pPr>
            <w:r w:rsidRPr="002F022C">
              <w:rPr>
                <w:rFonts w:cs="Simplified Arabic" w:hint="cs"/>
                <w:sz w:val="28"/>
                <w:szCs w:val="28"/>
                <w:rtl/>
                <w:lang w:bidi="ar-SY"/>
              </w:rPr>
              <w:t>5%</w:t>
            </w:r>
          </w:p>
        </w:tc>
      </w:tr>
    </w:tbl>
    <w:p w:rsidR="00B137C3" w:rsidRPr="002F022C" w:rsidRDefault="00B137C3" w:rsidP="002F022C">
      <w:pPr>
        <w:spacing w:after="0" w:line="240" w:lineRule="auto"/>
        <w:ind w:firstLine="567"/>
        <w:jc w:val="mediumKashida"/>
        <w:rPr>
          <w:rFonts w:cs="Simplified Arabic"/>
          <w:sz w:val="28"/>
          <w:szCs w:val="28"/>
          <w:rtl/>
          <w:lang w:val="fr-FR" w:bidi="ar-SY"/>
        </w:rPr>
      </w:pPr>
      <w:r w:rsidRPr="002F022C">
        <w:rPr>
          <w:rFonts w:cs="Simplified Arabic" w:hint="cs"/>
          <w:sz w:val="28"/>
          <w:szCs w:val="28"/>
          <w:rtl/>
          <w:lang w:val="fr-FR" w:bidi="ar-SY"/>
        </w:rPr>
        <w:t xml:space="preserve">يوضح </w:t>
      </w:r>
      <w:r w:rsidRPr="002F022C">
        <w:rPr>
          <w:rFonts w:cs="Simplified Arabic" w:hint="cs"/>
          <w:sz w:val="28"/>
          <w:szCs w:val="28"/>
          <w:rtl/>
          <w:lang w:bidi="ar-SY"/>
        </w:rPr>
        <w:t xml:space="preserve">هذا الجدول </w:t>
      </w:r>
      <w:r w:rsidRPr="002F022C">
        <w:rPr>
          <w:rFonts w:cs="Simplified Arabic" w:hint="cs"/>
          <w:sz w:val="28"/>
          <w:szCs w:val="28"/>
          <w:rtl/>
          <w:lang w:val="fr-FR" w:bidi="ar-SY"/>
        </w:rPr>
        <w:t xml:space="preserve">أوجه المقارنة بين دراسة </w:t>
      </w:r>
      <w:r w:rsidRPr="002F022C">
        <w:rPr>
          <w:rFonts w:cs="Simplified Arabic" w:hint="cs"/>
          <w:sz w:val="28"/>
          <w:szCs w:val="28"/>
          <w:lang w:val="fr-FR" w:bidi="ar-SY"/>
        </w:rPr>
        <w:t>Ghanbari</w:t>
      </w:r>
      <w:r w:rsidRPr="002F022C">
        <w:rPr>
          <w:rFonts w:cs="Simplified Arabic" w:hint="cs"/>
          <w:sz w:val="28"/>
          <w:szCs w:val="28"/>
          <w:rtl/>
          <w:lang w:val="fr-FR" w:bidi="ar-SY"/>
        </w:rPr>
        <w:t xml:space="preserve"> (جامعة طهران- إيران) ودراستنا.</w:t>
      </w:r>
    </w:p>
    <w:p w:rsidR="00B137C3" w:rsidRPr="002F022C" w:rsidRDefault="00B137C3" w:rsidP="002F022C">
      <w:pPr>
        <w:pStyle w:val="ListParagraph"/>
        <w:numPr>
          <w:ilvl w:val="0"/>
          <w:numId w:val="11"/>
        </w:numPr>
        <w:spacing w:after="0" w:line="240" w:lineRule="auto"/>
        <w:jc w:val="mediumKashida"/>
        <w:rPr>
          <w:rFonts w:cs="Simplified Arabic"/>
          <w:sz w:val="28"/>
          <w:szCs w:val="28"/>
          <w:lang w:val="fr-FR" w:bidi="ar-SY"/>
        </w:rPr>
      </w:pPr>
      <w:r w:rsidRPr="002F022C">
        <w:rPr>
          <w:rFonts w:cs="Simplified Arabic" w:hint="cs"/>
          <w:sz w:val="28"/>
          <w:szCs w:val="28"/>
          <w:rtl/>
          <w:lang w:val="fr-FR" w:bidi="ar-SY"/>
        </w:rPr>
        <w:t xml:space="preserve">في حين أننا لم نتمكن من إعادة الدراسة البولية الحركية إلا عند 20 مريضة في مجموعة </w:t>
      </w:r>
      <w:r w:rsidRPr="002F022C">
        <w:rPr>
          <w:rFonts w:cs="Simplified Arabic"/>
          <w:sz w:val="28"/>
          <w:szCs w:val="28"/>
          <w:lang w:bidi="ar-SY"/>
        </w:rPr>
        <w:t>TOT</w:t>
      </w:r>
      <w:r w:rsidRPr="002F022C">
        <w:rPr>
          <w:rFonts w:cs="Simplified Arabic" w:hint="cs"/>
          <w:sz w:val="28"/>
          <w:szCs w:val="28"/>
          <w:rtl/>
          <w:lang w:bidi="ar-SY"/>
        </w:rPr>
        <w:t xml:space="preserve"> وكانت نسبة التحسن والشفاء عند 15 مريضة بنسبة 75% مقابل 33 مريضة في مجموعة </w:t>
      </w:r>
      <w:r w:rsidRPr="002F022C">
        <w:rPr>
          <w:rFonts w:cs="Simplified Arabic"/>
          <w:sz w:val="28"/>
          <w:szCs w:val="28"/>
          <w:lang w:bidi="ar-SY"/>
        </w:rPr>
        <w:t>TVT</w:t>
      </w:r>
      <w:r w:rsidRPr="002F022C">
        <w:rPr>
          <w:rFonts w:cs="Simplified Arabic" w:hint="cs"/>
          <w:sz w:val="28"/>
          <w:szCs w:val="28"/>
          <w:rtl/>
          <w:lang w:bidi="ar-SY"/>
        </w:rPr>
        <w:t xml:space="preserve"> وكانت نسبة والشفاء عند 25% مريضة بنسبة 75,7% (اعتماداً على المعايير الموضوعية). </w:t>
      </w:r>
    </w:p>
    <w:p w:rsidR="002B4F90" w:rsidRPr="002F022C" w:rsidRDefault="002B4F90" w:rsidP="002F022C">
      <w:pPr>
        <w:spacing w:after="0" w:line="240" w:lineRule="auto"/>
        <w:ind w:firstLine="567"/>
        <w:jc w:val="mediumKashida"/>
        <w:rPr>
          <w:rFonts w:cs="Simplified Arabic"/>
          <w:b/>
          <w:bCs/>
          <w:sz w:val="28"/>
          <w:szCs w:val="28"/>
          <w:rtl/>
          <w:lang w:val="fr-FR" w:bidi="ar-SY"/>
        </w:rPr>
      </w:pPr>
    </w:p>
    <w:p w:rsidR="00455EE8" w:rsidRPr="002F022C" w:rsidRDefault="00BA0397" w:rsidP="002F022C">
      <w:pPr>
        <w:spacing w:after="0" w:line="240" w:lineRule="auto"/>
        <w:ind w:left="540"/>
        <w:jc w:val="mediumKashida"/>
        <w:rPr>
          <w:rFonts w:cs="Simplified Arabic"/>
          <w:b/>
          <w:bCs/>
          <w:sz w:val="28"/>
          <w:szCs w:val="28"/>
          <w:lang w:bidi="ar-SY"/>
        </w:rPr>
      </w:pPr>
      <w:r w:rsidRPr="002F022C">
        <w:rPr>
          <w:rFonts w:cs="Simplified Arabic" w:hint="cs"/>
          <w:b/>
          <w:bCs/>
          <w:sz w:val="28"/>
          <w:szCs w:val="28"/>
          <w:rtl/>
          <w:lang w:bidi="ar-SY"/>
        </w:rPr>
        <w:t>5-</w:t>
      </w:r>
      <w:r w:rsidR="00455EE8" w:rsidRPr="002F022C">
        <w:rPr>
          <w:rFonts w:cs="Simplified Arabic" w:hint="cs"/>
          <w:b/>
          <w:bCs/>
          <w:sz w:val="28"/>
          <w:szCs w:val="28"/>
          <w:rtl/>
          <w:lang w:bidi="ar-SY"/>
        </w:rPr>
        <w:t xml:space="preserve">رضا المريضات: </w:t>
      </w:r>
    </w:p>
    <w:p w:rsidR="00455EE8" w:rsidRPr="002F022C" w:rsidRDefault="00455EE8" w:rsidP="002F022C">
      <w:pPr>
        <w:spacing w:after="0" w:line="240" w:lineRule="auto"/>
        <w:ind w:firstLine="567"/>
        <w:jc w:val="mediumKashida"/>
        <w:rPr>
          <w:rFonts w:cs="Simplified Arabic"/>
          <w:sz w:val="28"/>
          <w:szCs w:val="28"/>
          <w:rtl/>
          <w:lang w:val="fr-FR" w:bidi="ar-SY"/>
        </w:rPr>
      </w:pPr>
      <w:r w:rsidRPr="002F022C">
        <w:rPr>
          <w:rFonts w:cs="Simplified Arabic" w:hint="cs"/>
          <w:sz w:val="28"/>
          <w:szCs w:val="28"/>
          <w:rtl/>
          <w:lang w:val="fr-FR" w:bidi="ar-SY"/>
        </w:rPr>
        <w:t xml:space="preserve">ضمن مجموعة المريضات اللواتي أجري لهن الاختبارات الموضوعية وجدنا ما يلي: </w:t>
      </w:r>
    </w:p>
    <w:p w:rsidR="00455EE8" w:rsidRPr="002F022C" w:rsidRDefault="00455EE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val="fr-FR" w:bidi="ar-SY"/>
        </w:rPr>
        <w:t xml:space="preserve">حدث الرضا عند 12 مريضة في مجموعة </w:t>
      </w:r>
      <w:r w:rsidRPr="002F022C">
        <w:rPr>
          <w:rFonts w:cs="Simplified Arabic"/>
          <w:sz w:val="28"/>
          <w:szCs w:val="28"/>
          <w:lang w:bidi="ar-SY"/>
        </w:rPr>
        <w:t>TOT</w:t>
      </w:r>
      <w:r w:rsidRPr="002F022C">
        <w:rPr>
          <w:rFonts w:cs="Simplified Arabic" w:hint="cs"/>
          <w:sz w:val="28"/>
          <w:szCs w:val="28"/>
          <w:rtl/>
          <w:lang w:bidi="ar-SY"/>
        </w:rPr>
        <w:t xml:space="preserve"> (بنسبة 60%) بينما كانت نسبة الشفاء الموضوعي 75%. مقابل حدوث الرضا عند 21 مريضة (بنسبة 63,6%) في مجموعة </w:t>
      </w:r>
      <w:r w:rsidRPr="002F022C">
        <w:rPr>
          <w:rFonts w:cs="Simplified Arabic"/>
          <w:sz w:val="28"/>
          <w:szCs w:val="28"/>
          <w:lang w:bidi="ar-SY"/>
        </w:rPr>
        <w:t>TVT</w:t>
      </w:r>
      <w:r w:rsidRPr="002F022C">
        <w:rPr>
          <w:rFonts w:cs="Simplified Arabic" w:hint="cs"/>
          <w:sz w:val="28"/>
          <w:szCs w:val="28"/>
          <w:rtl/>
          <w:lang w:bidi="ar-SY"/>
        </w:rPr>
        <w:t xml:space="preserve"> بينما كانت نسبة الشفاء الموضوعي 75,7%. </w:t>
      </w:r>
    </w:p>
    <w:p w:rsidR="006F7FA2" w:rsidRPr="002F022C" w:rsidRDefault="00455EE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وقد كان السبب الرئيسي لعدم الرضا رغم حدوث الاستمساك البولي هو تطور خلل في الوظيفة الجنسية (عسرة جماع بشكل أساسي).</w:t>
      </w:r>
    </w:p>
    <w:p w:rsidR="006F7FA2" w:rsidRPr="002F022C" w:rsidRDefault="00455EE8"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 </w:t>
      </w:r>
      <w:r w:rsidR="006F7FA2" w:rsidRPr="002F022C">
        <w:rPr>
          <w:rFonts w:cs="Simplified Arabic" w:hint="cs"/>
          <w:sz w:val="28"/>
          <w:szCs w:val="28"/>
          <w:rtl/>
          <w:lang w:bidi="ar-SY"/>
        </w:rPr>
        <w:t xml:space="preserve"> بالتحليل الإحصائي نجد أن قيمة </w:t>
      </w:r>
      <w:r w:rsidR="006F7FA2" w:rsidRPr="002F022C">
        <w:rPr>
          <w:rFonts w:cs="Simplified Arabic"/>
          <w:sz w:val="28"/>
          <w:szCs w:val="28"/>
          <w:lang w:val="en-GB"/>
        </w:rPr>
        <w:t>P</w:t>
      </w:r>
      <w:r w:rsidR="006F7FA2" w:rsidRPr="002F022C">
        <w:rPr>
          <w:rFonts w:cs="Simplified Arabic" w:hint="cs"/>
          <w:sz w:val="28"/>
          <w:szCs w:val="28"/>
          <w:rtl/>
          <w:lang w:val="en-GB"/>
        </w:rPr>
        <w:t xml:space="preserve"> بالنسبة</w:t>
      </w:r>
      <w:r w:rsidR="006F7FA2" w:rsidRPr="002F022C">
        <w:rPr>
          <w:rFonts w:cs="Simplified Arabic" w:hint="cs"/>
          <w:sz w:val="28"/>
          <w:szCs w:val="28"/>
          <w:rtl/>
          <w:lang w:bidi="ar-SY"/>
        </w:rPr>
        <w:t xml:space="preserve"> لحدوث الرضا أكبر من 0,05  وبالتالي لا يوجد فرق هام إحصائياً بين المجموعتين من حيث حدوث الرضا</w:t>
      </w:r>
      <w:r w:rsidR="006F7FA2" w:rsidRPr="002F022C">
        <w:rPr>
          <w:rFonts w:cs="Simplified Arabic" w:hint="cs"/>
          <w:sz w:val="28"/>
          <w:szCs w:val="28"/>
          <w:rtl/>
        </w:rPr>
        <w:t xml:space="preserve"> .</w:t>
      </w:r>
    </w:p>
    <w:p w:rsidR="00455EE8" w:rsidRDefault="00455EE8" w:rsidP="002F022C">
      <w:pPr>
        <w:spacing w:after="0" w:line="240" w:lineRule="auto"/>
        <w:ind w:firstLine="567"/>
        <w:jc w:val="mediumKashida"/>
        <w:rPr>
          <w:rFonts w:cs="Simplified Arabic"/>
          <w:sz w:val="28"/>
          <w:szCs w:val="28"/>
          <w:lang w:bidi="ar-SY"/>
        </w:rPr>
      </w:pPr>
    </w:p>
    <w:p w:rsidR="00E41604" w:rsidRDefault="00E41604" w:rsidP="002F022C">
      <w:pPr>
        <w:spacing w:after="0" w:line="240" w:lineRule="auto"/>
        <w:ind w:firstLine="567"/>
        <w:jc w:val="mediumKashida"/>
        <w:rPr>
          <w:rFonts w:cs="Simplified Arabic"/>
          <w:sz w:val="28"/>
          <w:szCs w:val="28"/>
          <w:lang w:bidi="ar-SY"/>
        </w:rPr>
      </w:pPr>
    </w:p>
    <w:p w:rsidR="00E41604" w:rsidRPr="002F022C" w:rsidRDefault="00E41604" w:rsidP="002F022C">
      <w:pPr>
        <w:spacing w:after="0" w:line="240" w:lineRule="auto"/>
        <w:ind w:firstLine="567"/>
        <w:jc w:val="mediumKashida"/>
        <w:rPr>
          <w:rFonts w:cs="Simplified Arabic"/>
          <w:sz w:val="28"/>
          <w:szCs w:val="28"/>
          <w:rtl/>
          <w:lang w:bidi="ar-SY"/>
        </w:rPr>
      </w:pPr>
    </w:p>
    <w:p w:rsidR="007155B5" w:rsidRPr="002F022C" w:rsidRDefault="00455EE8"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lastRenderedPageBreak/>
        <w:t xml:space="preserve">وهذا مشابه لما ورد في دراسة </w:t>
      </w:r>
      <w:r w:rsidRPr="002F022C">
        <w:rPr>
          <w:rFonts w:cs="Simplified Arabic"/>
          <w:sz w:val="28"/>
          <w:szCs w:val="28"/>
          <w:lang w:bidi="ar-SY"/>
        </w:rPr>
        <w:t>Roberto</w:t>
      </w:r>
      <w:r w:rsidRPr="002F022C">
        <w:rPr>
          <w:rFonts w:cs="Simplified Arabic" w:hint="cs"/>
          <w:sz w:val="28"/>
          <w:szCs w:val="28"/>
          <w:rtl/>
          <w:lang w:bidi="ar-SY"/>
        </w:rPr>
        <w:t xml:space="preserve"> المنشورة عام 2010 في إيطاليا </w:t>
      </w:r>
    </w:p>
    <w:p w:rsidR="00BA0397" w:rsidRPr="002F022C" w:rsidRDefault="00455EE8" w:rsidP="002F022C">
      <w:pPr>
        <w:spacing w:after="0" w:line="240" w:lineRule="auto"/>
        <w:ind w:firstLine="567"/>
        <w:jc w:val="mediumKashida"/>
        <w:rPr>
          <w:rFonts w:cs="Simplified Arabic"/>
          <w:sz w:val="28"/>
          <w:szCs w:val="28"/>
          <w:vertAlign w:val="superscript"/>
          <w:rtl/>
          <w:lang w:bidi="ar-SY"/>
        </w:rPr>
      </w:pPr>
      <w:r w:rsidRPr="002F022C">
        <w:rPr>
          <w:rFonts w:cs="Simplified Arabic"/>
          <w:sz w:val="28"/>
          <w:szCs w:val="28"/>
          <w:lang w:bidi="ar-SY"/>
        </w:rPr>
        <w:t>(Roberto A,et al,European Urology58 , 2010,671</w:t>
      </w:r>
      <w:r w:rsidRPr="002F022C">
        <w:rPr>
          <w:rFonts w:cs="Simplified Arabic" w:hint="eastAsia"/>
          <w:sz w:val="28"/>
          <w:szCs w:val="28"/>
          <w:lang w:bidi="ar-SY"/>
        </w:rPr>
        <w:t>–</w:t>
      </w:r>
      <w:r w:rsidRPr="002F022C">
        <w:rPr>
          <w:rFonts w:cs="Simplified Arabic"/>
          <w:sz w:val="28"/>
          <w:szCs w:val="28"/>
          <w:lang w:bidi="ar-SY"/>
        </w:rPr>
        <w:t>6 77</w:t>
      </w:r>
      <w:r w:rsidR="007155B5" w:rsidRPr="002F022C">
        <w:rPr>
          <w:rFonts w:cs="Simplified Arabic"/>
          <w:sz w:val="28"/>
          <w:szCs w:val="28"/>
          <w:lang w:bidi="ar-SY"/>
        </w:rPr>
        <w:t>)</w:t>
      </w:r>
      <w:r w:rsidR="007155B5" w:rsidRPr="002F022C">
        <w:rPr>
          <w:rFonts w:cs="Simplified Arabic"/>
          <w:sz w:val="28"/>
          <w:szCs w:val="28"/>
          <w:vertAlign w:val="superscript"/>
          <w:lang w:bidi="ar-SY"/>
        </w:rPr>
        <w:t>44</w:t>
      </w:r>
    </w:p>
    <w:p w:rsidR="00455EE8" w:rsidRDefault="00455EE8" w:rsidP="002F022C">
      <w:pPr>
        <w:spacing w:after="0" w:line="240" w:lineRule="auto"/>
        <w:ind w:firstLine="567"/>
        <w:jc w:val="mediumKashida"/>
        <w:rPr>
          <w:rFonts w:cs="Simplified Arabic"/>
          <w:sz w:val="28"/>
          <w:szCs w:val="28"/>
          <w:lang w:bidi="ar-SY"/>
        </w:rPr>
      </w:pPr>
      <w:r w:rsidRPr="002F022C">
        <w:rPr>
          <w:rFonts w:cs="Simplified Arabic" w:hint="cs"/>
          <w:sz w:val="28"/>
          <w:szCs w:val="28"/>
          <w:rtl/>
          <w:lang w:bidi="ar-SY"/>
        </w:rPr>
        <w:t>ويوضح الجدول رقم (1</w:t>
      </w:r>
      <w:r w:rsidR="00BA0397" w:rsidRPr="002F022C">
        <w:rPr>
          <w:rFonts w:cs="Simplified Arabic" w:hint="cs"/>
          <w:sz w:val="28"/>
          <w:szCs w:val="28"/>
          <w:rtl/>
          <w:lang w:bidi="ar-SY"/>
        </w:rPr>
        <w:t>7</w:t>
      </w:r>
      <w:r w:rsidRPr="002F022C">
        <w:rPr>
          <w:rFonts w:cs="Simplified Arabic" w:hint="cs"/>
          <w:sz w:val="28"/>
          <w:szCs w:val="28"/>
          <w:rtl/>
          <w:lang w:bidi="ar-SY"/>
        </w:rPr>
        <w:t>) النتائج السابقة</w:t>
      </w:r>
    </w:p>
    <w:p w:rsidR="00E41604" w:rsidRDefault="00E41604" w:rsidP="002F022C">
      <w:pPr>
        <w:spacing w:after="0" w:line="240" w:lineRule="auto"/>
        <w:ind w:firstLine="567"/>
        <w:jc w:val="mediumKashida"/>
        <w:rPr>
          <w:rFonts w:cs="Simplified Arabic"/>
          <w:sz w:val="28"/>
          <w:szCs w:val="28"/>
          <w:lang w:bidi="ar-SY"/>
        </w:rPr>
      </w:pPr>
    </w:p>
    <w:p w:rsidR="00E41604" w:rsidRPr="002F022C" w:rsidRDefault="00736955" w:rsidP="002F022C">
      <w:pPr>
        <w:spacing w:after="0" w:line="240" w:lineRule="auto"/>
        <w:ind w:firstLine="567"/>
        <w:jc w:val="mediumKashida"/>
        <w:rPr>
          <w:rFonts w:cs="Simplified Arabic"/>
          <w:sz w:val="28"/>
          <w:szCs w:val="28"/>
          <w:rtl/>
          <w:lang w:bidi="ar-SY"/>
        </w:rPr>
      </w:pPr>
      <w:r>
        <w:rPr>
          <w:rFonts w:cs="Simplified Arabic"/>
          <w:noProof/>
          <w:sz w:val="28"/>
          <w:szCs w:val="28"/>
          <w:rtl/>
        </w:rPr>
        <w:pict>
          <v:roundrect id="_x0000_s1073" style="position:absolute;left:0;text-align:left;margin-left:-30.15pt;margin-top:18.4pt;width:474.05pt;height:24.55pt;z-index:251707392" arcsize="10923f">
            <v:textbox style="mso-next-textbox:#_x0000_s1073">
              <w:txbxContent>
                <w:p w:rsidR="00F14F34" w:rsidRPr="00736955" w:rsidRDefault="00736955" w:rsidP="00736955">
                  <w:pPr>
                    <w:spacing w:after="0" w:line="240" w:lineRule="auto"/>
                    <w:ind w:firstLine="567"/>
                    <w:jc w:val="center"/>
                    <w:rPr>
                      <w:rFonts w:cs="Simplified Arabic"/>
                      <w:sz w:val="24"/>
                      <w:szCs w:val="24"/>
                      <w:rtl/>
                      <w:lang w:bidi="ar-SY"/>
                    </w:rPr>
                  </w:pPr>
                  <w:r w:rsidRPr="00736955">
                    <w:rPr>
                      <w:rFonts w:cs="Simplified Arabic" w:hint="cs"/>
                      <w:sz w:val="24"/>
                      <w:szCs w:val="24"/>
                      <w:rtl/>
                      <w:lang w:bidi="ar-SY"/>
                    </w:rPr>
                    <w:t>الجدول رقم (17)</w:t>
                  </w:r>
                  <w:r w:rsidR="00F14F34" w:rsidRPr="00736955">
                    <w:rPr>
                      <w:rFonts w:hint="cs"/>
                      <w:b/>
                      <w:bCs/>
                      <w:sz w:val="24"/>
                      <w:szCs w:val="24"/>
                      <w:rtl/>
                    </w:rPr>
                    <w:t xml:space="preserve">جدول يبين مقارنة بين دراستنا ودراسة </w:t>
                  </w:r>
                  <w:r w:rsidR="00F14F34" w:rsidRPr="00736955">
                    <w:rPr>
                      <w:b/>
                      <w:bCs/>
                      <w:sz w:val="24"/>
                      <w:szCs w:val="24"/>
                    </w:rPr>
                    <w:t>Roberto</w:t>
                  </w:r>
                  <w:r w:rsidR="00F14F34" w:rsidRPr="00736955">
                    <w:rPr>
                      <w:rFonts w:hint="cs"/>
                      <w:b/>
                      <w:bCs/>
                      <w:sz w:val="24"/>
                      <w:szCs w:val="24"/>
                      <w:rtl/>
                    </w:rPr>
                    <w:t xml:space="preserve"> من حيث رضا المريضات بعد الجراحة</w:t>
                  </w:r>
                </w:p>
              </w:txbxContent>
            </v:textbox>
          </v:roundrect>
        </w:pict>
      </w:r>
    </w:p>
    <w:p w:rsidR="00455EE8" w:rsidRPr="002F022C" w:rsidRDefault="00455EE8" w:rsidP="002F022C">
      <w:pPr>
        <w:spacing w:after="0" w:line="240" w:lineRule="auto"/>
        <w:jc w:val="mediumKashida"/>
        <w:rPr>
          <w:rFonts w:cs="Simplified Arabic"/>
          <w:sz w:val="28"/>
          <w:szCs w:val="28"/>
          <w:rtl/>
          <w:lang w:bidi="ar-SY"/>
        </w:rPr>
      </w:pPr>
    </w:p>
    <w:tbl>
      <w:tblPr>
        <w:tblStyle w:val="TableGrid"/>
        <w:bidiVisual/>
        <w:tblW w:w="9416" w:type="dxa"/>
        <w:jc w:val="center"/>
        <w:tblInd w:w="-658" w:type="dxa"/>
        <w:tblLook w:val="04A0"/>
      </w:tblPr>
      <w:tblGrid>
        <w:gridCol w:w="2598"/>
        <w:gridCol w:w="1704"/>
        <w:gridCol w:w="1704"/>
        <w:gridCol w:w="1705"/>
        <w:gridCol w:w="1705"/>
      </w:tblGrid>
      <w:tr w:rsidR="00455EE8" w:rsidRPr="002F022C" w:rsidTr="00971731">
        <w:trPr>
          <w:jc w:val="center"/>
        </w:trPr>
        <w:tc>
          <w:tcPr>
            <w:tcW w:w="2598" w:type="dxa"/>
            <w:vMerge w:val="restart"/>
            <w:tcBorders>
              <w:top w:val="dashDotStroked" w:sz="24" w:space="0" w:color="auto"/>
              <w:left w:val="dashDotStroked" w:sz="24" w:space="0" w:color="auto"/>
              <w:bottom w:val="single" w:sz="4" w:space="0" w:color="000000" w:themeColor="text1"/>
              <w:right w:val="single" w:sz="4" w:space="0" w:color="000000" w:themeColor="text1"/>
            </w:tcBorders>
          </w:tcPr>
          <w:p w:rsidR="00455EE8" w:rsidRPr="002F022C" w:rsidRDefault="00455EE8" w:rsidP="002F022C">
            <w:pPr>
              <w:jc w:val="center"/>
              <w:rPr>
                <w:rFonts w:cs="Simplified Arabic"/>
                <w:b/>
                <w:bCs/>
                <w:sz w:val="28"/>
                <w:szCs w:val="28"/>
                <w:lang w:val="fr-FR" w:bidi="ar-SY"/>
              </w:rPr>
            </w:pPr>
          </w:p>
        </w:tc>
        <w:tc>
          <w:tcPr>
            <w:tcW w:w="3408" w:type="dxa"/>
            <w:gridSpan w:val="2"/>
            <w:tcBorders>
              <w:top w:val="dashDotStroked" w:sz="24" w:space="0" w:color="auto"/>
              <w:left w:val="single" w:sz="4" w:space="0" w:color="000000" w:themeColor="text1"/>
              <w:bottom w:val="single" w:sz="4" w:space="0" w:color="000000" w:themeColor="text1"/>
              <w:right w:val="thinThickThinMediumGap" w:sz="24" w:space="0" w:color="auto"/>
            </w:tcBorders>
            <w:shd w:val="clear" w:color="auto" w:fill="D9D9D9" w:themeFill="background1" w:themeFillShade="D9"/>
            <w:hideMark/>
          </w:tcPr>
          <w:p w:rsidR="00455EE8" w:rsidRPr="002F022C" w:rsidRDefault="00455EE8" w:rsidP="002F022C">
            <w:pPr>
              <w:jc w:val="center"/>
              <w:rPr>
                <w:rFonts w:cs="Simplified Arabic"/>
                <w:b/>
                <w:bCs/>
                <w:sz w:val="28"/>
                <w:szCs w:val="28"/>
                <w:lang w:val="fr-FR" w:bidi="ar-SY"/>
              </w:rPr>
            </w:pPr>
            <w:r w:rsidRPr="002F022C">
              <w:rPr>
                <w:rFonts w:cs="Simplified Arabic" w:hint="cs"/>
                <w:b/>
                <w:bCs/>
                <w:sz w:val="28"/>
                <w:szCs w:val="28"/>
                <w:rtl/>
                <w:lang w:val="fr-FR" w:bidi="ar-SY"/>
              </w:rPr>
              <w:t xml:space="preserve">دراسة </w:t>
            </w:r>
            <w:r w:rsidRPr="002F022C">
              <w:rPr>
                <w:rFonts w:cs="Simplified Arabic"/>
                <w:b/>
                <w:bCs/>
                <w:sz w:val="28"/>
                <w:szCs w:val="28"/>
                <w:lang w:bidi="ar-SY"/>
              </w:rPr>
              <w:t>Roberto</w:t>
            </w:r>
          </w:p>
        </w:tc>
        <w:tc>
          <w:tcPr>
            <w:tcW w:w="3410" w:type="dxa"/>
            <w:gridSpan w:val="2"/>
            <w:tcBorders>
              <w:top w:val="dashDotStroked" w:sz="24" w:space="0" w:color="auto"/>
              <w:left w:val="thinThickThinMediumGap" w:sz="24" w:space="0" w:color="auto"/>
              <w:bottom w:val="single" w:sz="4" w:space="0" w:color="000000" w:themeColor="text1"/>
              <w:right w:val="dashDotStroked" w:sz="24" w:space="0" w:color="auto"/>
            </w:tcBorders>
            <w:shd w:val="clear" w:color="auto" w:fill="595959" w:themeFill="text1" w:themeFillTint="A6"/>
            <w:hideMark/>
          </w:tcPr>
          <w:p w:rsidR="00455EE8" w:rsidRPr="002F022C" w:rsidRDefault="00455EE8" w:rsidP="002F022C">
            <w:pPr>
              <w:jc w:val="center"/>
              <w:rPr>
                <w:rFonts w:cs="Simplified Arabic"/>
                <w:b/>
                <w:bCs/>
                <w:sz w:val="28"/>
                <w:szCs w:val="28"/>
                <w:lang w:val="fr-FR" w:bidi="ar-SY"/>
              </w:rPr>
            </w:pPr>
            <w:r w:rsidRPr="002F022C">
              <w:rPr>
                <w:rFonts w:cs="Simplified Arabic" w:hint="cs"/>
                <w:b/>
                <w:bCs/>
                <w:sz w:val="28"/>
                <w:szCs w:val="28"/>
                <w:rtl/>
                <w:lang w:val="fr-FR" w:bidi="ar-SY"/>
              </w:rPr>
              <w:t>دراستنا</w:t>
            </w:r>
          </w:p>
        </w:tc>
      </w:tr>
      <w:tr w:rsidR="00455EE8" w:rsidRPr="002F022C" w:rsidTr="00971731">
        <w:trPr>
          <w:jc w:val="center"/>
        </w:trPr>
        <w:tc>
          <w:tcPr>
            <w:tcW w:w="0" w:type="auto"/>
            <w:vMerge/>
            <w:tcBorders>
              <w:top w:val="single" w:sz="4" w:space="0" w:color="000000" w:themeColor="text1"/>
              <w:left w:val="dashDotStroked" w:sz="24" w:space="0" w:color="auto"/>
              <w:bottom w:val="dashDotStroked" w:sz="24" w:space="0" w:color="auto"/>
              <w:right w:val="single" w:sz="4" w:space="0" w:color="000000" w:themeColor="text1"/>
            </w:tcBorders>
            <w:vAlign w:val="center"/>
            <w:hideMark/>
          </w:tcPr>
          <w:p w:rsidR="00455EE8" w:rsidRPr="002F022C" w:rsidRDefault="00455EE8" w:rsidP="002F022C">
            <w:pPr>
              <w:bidi w:val="0"/>
              <w:rPr>
                <w:rFonts w:cs="Simplified Arabic"/>
                <w:b/>
                <w:bCs/>
                <w:sz w:val="28"/>
                <w:szCs w:val="28"/>
                <w:lang w:val="fr-FR" w:bidi="ar-SY"/>
              </w:rPr>
            </w:pPr>
          </w:p>
        </w:tc>
        <w:tc>
          <w:tcPr>
            <w:tcW w:w="1704" w:type="dxa"/>
            <w:tcBorders>
              <w:top w:val="single" w:sz="4" w:space="0" w:color="000000" w:themeColor="text1"/>
              <w:left w:val="single" w:sz="4" w:space="0" w:color="000000" w:themeColor="text1"/>
              <w:bottom w:val="dashDotStroked" w:sz="24" w:space="0" w:color="auto"/>
              <w:right w:val="single" w:sz="4" w:space="0" w:color="000000" w:themeColor="text1"/>
            </w:tcBorders>
            <w:shd w:val="clear" w:color="auto" w:fill="BFBFBF" w:themeFill="background1" w:themeFillShade="BF"/>
            <w:hideMark/>
          </w:tcPr>
          <w:p w:rsidR="00455EE8" w:rsidRPr="002F022C" w:rsidRDefault="00455EE8" w:rsidP="002F022C">
            <w:pPr>
              <w:jc w:val="center"/>
              <w:rPr>
                <w:rFonts w:cs="Simplified Arabic"/>
                <w:b/>
                <w:bCs/>
                <w:sz w:val="28"/>
                <w:szCs w:val="28"/>
                <w:lang w:bidi="ar-SY"/>
              </w:rPr>
            </w:pPr>
            <w:r w:rsidRPr="002F022C">
              <w:rPr>
                <w:rFonts w:cs="Simplified Arabic"/>
                <w:b/>
                <w:bCs/>
                <w:sz w:val="28"/>
                <w:szCs w:val="28"/>
                <w:lang w:bidi="ar-SY"/>
              </w:rPr>
              <w:t>TOT</w:t>
            </w:r>
          </w:p>
        </w:tc>
        <w:tc>
          <w:tcPr>
            <w:tcW w:w="1704" w:type="dxa"/>
            <w:tcBorders>
              <w:top w:val="single" w:sz="4" w:space="0" w:color="000000" w:themeColor="text1"/>
              <w:left w:val="single" w:sz="4" w:space="0" w:color="000000" w:themeColor="text1"/>
              <w:bottom w:val="dashDotStroked" w:sz="24" w:space="0" w:color="auto"/>
              <w:right w:val="thinThickThinMediumGap" w:sz="24" w:space="0" w:color="auto"/>
            </w:tcBorders>
            <w:shd w:val="clear" w:color="auto" w:fill="BFBFBF" w:themeFill="background1" w:themeFillShade="BF"/>
            <w:hideMark/>
          </w:tcPr>
          <w:p w:rsidR="00455EE8" w:rsidRPr="002F022C" w:rsidRDefault="00455EE8" w:rsidP="002F022C">
            <w:pPr>
              <w:jc w:val="center"/>
              <w:rPr>
                <w:rFonts w:cs="Simplified Arabic"/>
                <w:b/>
                <w:bCs/>
                <w:sz w:val="28"/>
                <w:szCs w:val="28"/>
                <w:lang w:bidi="ar-SY"/>
              </w:rPr>
            </w:pPr>
            <w:r w:rsidRPr="002F022C">
              <w:rPr>
                <w:rFonts w:cs="Simplified Arabic"/>
                <w:b/>
                <w:bCs/>
                <w:sz w:val="28"/>
                <w:szCs w:val="28"/>
                <w:lang w:bidi="ar-SY"/>
              </w:rPr>
              <w:t>TVT</w:t>
            </w:r>
          </w:p>
        </w:tc>
        <w:tc>
          <w:tcPr>
            <w:tcW w:w="1705" w:type="dxa"/>
            <w:tcBorders>
              <w:top w:val="single" w:sz="4" w:space="0" w:color="000000" w:themeColor="text1"/>
              <w:left w:val="thinThickThinMediumGap" w:sz="24" w:space="0" w:color="auto"/>
              <w:bottom w:val="dashDotStroked" w:sz="24" w:space="0" w:color="auto"/>
              <w:right w:val="single" w:sz="4" w:space="0" w:color="000000" w:themeColor="text1"/>
            </w:tcBorders>
            <w:shd w:val="clear" w:color="auto" w:fill="BFBFBF" w:themeFill="background1" w:themeFillShade="BF"/>
            <w:hideMark/>
          </w:tcPr>
          <w:p w:rsidR="00455EE8" w:rsidRPr="002F022C" w:rsidRDefault="00455EE8" w:rsidP="002F022C">
            <w:pPr>
              <w:jc w:val="center"/>
              <w:rPr>
                <w:rFonts w:cs="Simplified Arabic"/>
                <w:b/>
                <w:bCs/>
                <w:sz w:val="28"/>
                <w:szCs w:val="28"/>
                <w:lang w:bidi="ar-SY"/>
              </w:rPr>
            </w:pPr>
            <w:r w:rsidRPr="002F022C">
              <w:rPr>
                <w:rFonts w:cs="Simplified Arabic"/>
                <w:b/>
                <w:bCs/>
                <w:sz w:val="28"/>
                <w:szCs w:val="28"/>
                <w:lang w:bidi="ar-SY"/>
              </w:rPr>
              <w:t>TOT</w:t>
            </w:r>
          </w:p>
        </w:tc>
        <w:tc>
          <w:tcPr>
            <w:tcW w:w="1705" w:type="dxa"/>
            <w:tcBorders>
              <w:top w:val="single" w:sz="4" w:space="0" w:color="000000" w:themeColor="text1"/>
              <w:left w:val="single" w:sz="4" w:space="0" w:color="000000" w:themeColor="text1"/>
              <w:bottom w:val="dashDotStroked" w:sz="24" w:space="0" w:color="auto"/>
              <w:right w:val="dashDotStroked" w:sz="24" w:space="0" w:color="auto"/>
            </w:tcBorders>
            <w:shd w:val="clear" w:color="auto" w:fill="BFBFBF" w:themeFill="background1" w:themeFillShade="BF"/>
            <w:hideMark/>
          </w:tcPr>
          <w:p w:rsidR="00455EE8" w:rsidRPr="002F022C" w:rsidRDefault="00455EE8" w:rsidP="002F022C">
            <w:pPr>
              <w:jc w:val="center"/>
              <w:rPr>
                <w:rFonts w:cs="Simplified Arabic"/>
                <w:b/>
                <w:bCs/>
                <w:sz w:val="28"/>
                <w:szCs w:val="28"/>
                <w:lang w:bidi="ar-SY"/>
              </w:rPr>
            </w:pPr>
            <w:r w:rsidRPr="002F022C">
              <w:rPr>
                <w:rFonts w:cs="Simplified Arabic"/>
                <w:b/>
                <w:bCs/>
                <w:sz w:val="28"/>
                <w:szCs w:val="28"/>
                <w:lang w:bidi="ar-SY"/>
              </w:rPr>
              <w:t>TVT</w:t>
            </w:r>
          </w:p>
        </w:tc>
      </w:tr>
      <w:tr w:rsidR="00455EE8" w:rsidRPr="002F022C" w:rsidTr="00437F17">
        <w:trPr>
          <w:jc w:val="center"/>
        </w:trPr>
        <w:tc>
          <w:tcPr>
            <w:tcW w:w="2598" w:type="dxa"/>
            <w:tcBorders>
              <w:top w:val="dashDotStroked" w:sz="24" w:space="0" w:color="auto"/>
              <w:left w:val="dashDotStroked" w:sz="24" w:space="0" w:color="auto"/>
              <w:bottom w:val="single" w:sz="4" w:space="0" w:color="000000" w:themeColor="text1"/>
              <w:right w:val="single" w:sz="4" w:space="0" w:color="000000" w:themeColor="text1"/>
            </w:tcBorders>
            <w:hideMark/>
          </w:tcPr>
          <w:p w:rsidR="00455EE8" w:rsidRPr="002F022C" w:rsidRDefault="00455EE8" w:rsidP="002F022C">
            <w:pPr>
              <w:rPr>
                <w:rFonts w:cs="Simplified Arabic"/>
                <w:sz w:val="28"/>
                <w:szCs w:val="28"/>
                <w:lang w:val="fr-FR" w:bidi="ar-SY"/>
              </w:rPr>
            </w:pPr>
            <w:r w:rsidRPr="002F022C">
              <w:rPr>
                <w:rFonts w:cs="Simplified Arabic" w:hint="cs"/>
                <w:sz w:val="28"/>
                <w:szCs w:val="28"/>
                <w:rtl/>
                <w:lang w:val="fr-FR" w:bidi="ar-SY"/>
              </w:rPr>
              <w:t>نسبة الشفاء الموضوعي</w:t>
            </w:r>
          </w:p>
        </w:tc>
        <w:tc>
          <w:tcPr>
            <w:tcW w:w="1704" w:type="dxa"/>
            <w:tcBorders>
              <w:top w:val="dashDotStroked" w:sz="24" w:space="0" w:color="auto"/>
              <w:left w:val="single" w:sz="4" w:space="0" w:color="000000" w:themeColor="text1"/>
              <w:bottom w:val="single" w:sz="4" w:space="0" w:color="000000" w:themeColor="text1"/>
              <w:right w:val="single" w:sz="4" w:space="0" w:color="000000" w:themeColor="text1"/>
            </w:tcBorders>
            <w:hideMark/>
          </w:tcPr>
          <w:p w:rsidR="00455EE8" w:rsidRPr="002F022C" w:rsidRDefault="00455EE8" w:rsidP="002F022C">
            <w:pPr>
              <w:jc w:val="center"/>
              <w:rPr>
                <w:rFonts w:cs="Simplified Arabic"/>
                <w:sz w:val="28"/>
                <w:szCs w:val="28"/>
                <w:lang w:bidi="ar-SY"/>
              </w:rPr>
            </w:pPr>
            <w:r w:rsidRPr="002F022C">
              <w:rPr>
                <w:rFonts w:cs="Simplified Arabic" w:hint="cs"/>
                <w:sz w:val="28"/>
                <w:szCs w:val="28"/>
                <w:rtl/>
                <w:lang w:bidi="ar-SY"/>
              </w:rPr>
              <w:t>73%</w:t>
            </w:r>
          </w:p>
        </w:tc>
        <w:tc>
          <w:tcPr>
            <w:tcW w:w="1704" w:type="dxa"/>
            <w:tcBorders>
              <w:top w:val="dashDotStroked" w:sz="24" w:space="0" w:color="auto"/>
              <w:left w:val="single" w:sz="4" w:space="0" w:color="000000" w:themeColor="text1"/>
              <w:bottom w:val="single" w:sz="4" w:space="0" w:color="000000" w:themeColor="text1"/>
              <w:right w:val="thinThickThinMediumGap" w:sz="24" w:space="0" w:color="auto"/>
            </w:tcBorders>
            <w:hideMark/>
          </w:tcPr>
          <w:p w:rsidR="00455EE8" w:rsidRPr="002F022C" w:rsidRDefault="00455EE8" w:rsidP="002F022C">
            <w:pPr>
              <w:jc w:val="center"/>
              <w:rPr>
                <w:rFonts w:cs="Simplified Arabic"/>
                <w:sz w:val="28"/>
                <w:szCs w:val="28"/>
                <w:lang w:bidi="ar-SY"/>
              </w:rPr>
            </w:pPr>
            <w:r w:rsidRPr="002F022C">
              <w:rPr>
                <w:rFonts w:cs="Simplified Arabic" w:hint="cs"/>
                <w:sz w:val="28"/>
                <w:szCs w:val="28"/>
                <w:rtl/>
                <w:lang w:bidi="ar-SY"/>
              </w:rPr>
              <w:t>71%</w:t>
            </w:r>
          </w:p>
        </w:tc>
        <w:tc>
          <w:tcPr>
            <w:tcW w:w="1705" w:type="dxa"/>
            <w:tcBorders>
              <w:top w:val="dashDotStroked" w:sz="24" w:space="0" w:color="auto"/>
              <w:left w:val="thinThickThinMediumGap" w:sz="24" w:space="0" w:color="auto"/>
              <w:bottom w:val="single" w:sz="4" w:space="0" w:color="000000" w:themeColor="text1"/>
              <w:right w:val="single" w:sz="4" w:space="0" w:color="000000" w:themeColor="text1"/>
            </w:tcBorders>
            <w:hideMark/>
          </w:tcPr>
          <w:p w:rsidR="00455EE8" w:rsidRPr="002F022C" w:rsidRDefault="00455EE8" w:rsidP="002F022C">
            <w:pPr>
              <w:jc w:val="center"/>
              <w:rPr>
                <w:rFonts w:cs="Simplified Arabic"/>
                <w:sz w:val="28"/>
                <w:szCs w:val="28"/>
                <w:lang w:bidi="ar-SY"/>
              </w:rPr>
            </w:pPr>
            <w:r w:rsidRPr="002F022C">
              <w:rPr>
                <w:rFonts w:cs="Simplified Arabic" w:hint="cs"/>
                <w:sz w:val="28"/>
                <w:szCs w:val="28"/>
                <w:rtl/>
                <w:lang w:bidi="ar-SY"/>
              </w:rPr>
              <w:t>75%</w:t>
            </w:r>
          </w:p>
        </w:tc>
        <w:tc>
          <w:tcPr>
            <w:tcW w:w="1705" w:type="dxa"/>
            <w:tcBorders>
              <w:top w:val="dashDotStroked" w:sz="24" w:space="0" w:color="auto"/>
              <w:left w:val="single" w:sz="4" w:space="0" w:color="000000" w:themeColor="text1"/>
              <w:bottom w:val="single" w:sz="4" w:space="0" w:color="000000" w:themeColor="text1"/>
              <w:right w:val="dashDotStroked" w:sz="24" w:space="0" w:color="auto"/>
            </w:tcBorders>
            <w:hideMark/>
          </w:tcPr>
          <w:p w:rsidR="00455EE8" w:rsidRPr="002F022C" w:rsidRDefault="00455EE8" w:rsidP="002F022C">
            <w:pPr>
              <w:jc w:val="center"/>
              <w:rPr>
                <w:rFonts w:cs="Simplified Arabic"/>
                <w:sz w:val="28"/>
                <w:szCs w:val="28"/>
                <w:lang w:bidi="ar-SY"/>
              </w:rPr>
            </w:pPr>
            <w:r w:rsidRPr="002F022C">
              <w:rPr>
                <w:rFonts w:cs="Simplified Arabic" w:hint="cs"/>
                <w:sz w:val="28"/>
                <w:szCs w:val="28"/>
                <w:rtl/>
                <w:lang w:bidi="ar-SY"/>
              </w:rPr>
              <w:t>75,7%</w:t>
            </w:r>
          </w:p>
        </w:tc>
      </w:tr>
      <w:tr w:rsidR="00455EE8" w:rsidRPr="002F022C" w:rsidTr="00437F17">
        <w:trPr>
          <w:jc w:val="center"/>
        </w:trPr>
        <w:tc>
          <w:tcPr>
            <w:tcW w:w="2598" w:type="dxa"/>
            <w:tcBorders>
              <w:top w:val="single" w:sz="4" w:space="0" w:color="000000" w:themeColor="text1"/>
              <w:left w:val="dashDotStroked" w:sz="24" w:space="0" w:color="auto"/>
              <w:bottom w:val="dashDotStroked" w:sz="24" w:space="0" w:color="auto"/>
              <w:right w:val="single" w:sz="4" w:space="0" w:color="000000" w:themeColor="text1"/>
            </w:tcBorders>
            <w:hideMark/>
          </w:tcPr>
          <w:p w:rsidR="00455EE8" w:rsidRPr="002F022C" w:rsidRDefault="00455EE8" w:rsidP="002F022C">
            <w:pPr>
              <w:rPr>
                <w:rFonts w:cs="Simplified Arabic"/>
                <w:sz w:val="28"/>
                <w:szCs w:val="28"/>
                <w:lang w:val="fr-FR" w:bidi="ar-SY"/>
              </w:rPr>
            </w:pPr>
            <w:r w:rsidRPr="002F022C">
              <w:rPr>
                <w:rFonts w:cs="Simplified Arabic" w:hint="cs"/>
                <w:sz w:val="28"/>
                <w:szCs w:val="28"/>
                <w:rtl/>
                <w:lang w:val="fr-FR" w:bidi="ar-SY"/>
              </w:rPr>
              <w:t xml:space="preserve">نسبة الرضا </w:t>
            </w:r>
          </w:p>
        </w:tc>
        <w:tc>
          <w:tcPr>
            <w:tcW w:w="1704" w:type="dxa"/>
            <w:tcBorders>
              <w:top w:val="single" w:sz="4" w:space="0" w:color="000000" w:themeColor="text1"/>
              <w:left w:val="single" w:sz="4" w:space="0" w:color="000000" w:themeColor="text1"/>
              <w:bottom w:val="dashDotStroked" w:sz="24" w:space="0" w:color="auto"/>
              <w:right w:val="single" w:sz="4" w:space="0" w:color="000000" w:themeColor="text1"/>
            </w:tcBorders>
            <w:hideMark/>
          </w:tcPr>
          <w:p w:rsidR="00455EE8" w:rsidRPr="002F022C" w:rsidRDefault="00455EE8" w:rsidP="002F022C">
            <w:pPr>
              <w:jc w:val="center"/>
              <w:rPr>
                <w:rFonts w:cs="Simplified Arabic"/>
                <w:sz w:val="28"/>
                <w:szCs w:val="28"/>
                <w:lang w:bidi="ar-SY"/>
              </w:rPr>
            </w:pPr>
            <w:r w:rsidRPr="002F022C">
              <w:rPr>
                <w:rFonts w:cs="Simplified Arabic" w:hint="cs"/>
                <w:sz w:val="28"/>
                <w:szCs w:val="28"/>
                <w:rtl/>
                <w:lang w:bidi="ar-SY"/>
              </w:rPr>
              <w:t>60%</w:t>
            </w:r>
          </w:p>
        </w:tc>
        <w:tc>
          <w:tcPr>
            <w:tcW w:w="1704" w:type="dxa"/>
            <w:tcBorders>
              <w:top w:val="single" w:sz="4" w:space="0" w:color="000000" w:themeColor="text1"/>
              <w:left w:val="single" w:sz="4" w:space="0" w:color="000000" w:themeColor="text1"/>
              <w:bottom w:val="dashDotStroked" w:sz="24" w:space="0" w:color="auto"/>
              <w:right w:val="thinThickThinMediumGap" w:sz="24" w:space="0" w:color="auto"/>
            </w:tcBorders>
            <w:hideMark/>
          </w:tcPr>
          <w:p w:rsidR="00455EE8" w:rsidRPr="002F022C" w:rsidRDefault="00455EE8" w:rsidP="002F022C">
            <w:pPr>
              <w:jc w:val="center"/>
              <w:rPr>
                <w:rFonts w:cs="Simplified Arabic"/>
                <w:sz w:val="28"/>
                <w:szCs w:val="28"/>
                <w:lang w:bidi="ar-SY"/>
              </w:rPr>
            </w:pPr>
            <w:r w:rsidRPr="002F022C">
              <w:rPr>
                <w:rFonts w:cs="Simplified Arabic" w:hint="cs"/>
                <w:sz w:val="28"/>
                <w:szCs w:val="28"/>
                <w:rtl/>
                <w:lang w:bidi="ar-SY"/>
              </w:rPr>
              <w:t>62%</w:t>
            </w:r>
          </w:p>
        </w:tc>
        <w:tc>
          <w:tcPr>
            <w:tcW w:w="1705" w:type="dxa"/>
            <w:tcBorders>
              <w:top w:val="single" w:sz="4" w:space="0" w:color="000000" w:themeColor="text1"/>
              <w:left w:val="thinThickThinMediumGap" w:sz="24" w:space="0" w:color="auto"/>
              <w:bottom w:val="dashDotStroked" w:sz="24" w:space="0" w:color="auto"/>
              <w:right w:val="single" w:sz="4" w:space="0" w:color="000000" w:themeColor="text1"/>
            </w:tcBorders>
            <w:hideMark/>
          </w:tcPr>
          <w:p w:rsidR="00455EE8" w:rsidRPr="002F022C" w:rsidRDefault="00455EE8" w:rsidP="002F022C">
            <w:pPr>
              <w:jc w:val="center"/>
              <w:rPr>
                <w:rFonts w:cs="Simplified Arabic"/>
                <w:sz w:val="28"/>
                <w:szCs w:val="28"/>
                <w:lang w:bidi="ar-SY"/>
              </w:rPr>
            </w:pPr>
            <w:r w:rsidRPr="002F022C">
              <w:rPr>
                <w:rFonts w:cs="Simplified Arabic" w:hint="cs"/>
                <w:sz w:val="28"/>
                <w:szCs w:val="28"/>
                <w:rtl/>
                <w:lang w:bidi="ar-SY"/>
              </w:rPr>
              <w:t>60%</w:t>
            </w:r>
          </w:p>
        </w:tc>
        <w:tc>
          <w:tcPr>
            <w:tcW w:w="1705" w:type="dxa"/>
            <w:tcBorders>
              <w:top w:val="single" w:sz="4" w:space="0" w:color="000000" w:themeColor="text1"/>
              <w:left w:val="single" w:sz="4" w:space="0" w:color="000000" w:themeColor="text1"/>
              <w:bottom w:val="dashDotStroked" w:sz="24" w:space="0" w:color="auto"/>
              <w:right w:val="dashDotStroked" w:sz="24" w:space="0" w:color="auto"/>
            </w:tcBorders>
            <w:hideMark/>
          </w:tcPr>
          <w:p w:rsidR="00455EE8" w:rsidRPr="002F022C" w:rsidRDefault="00455EE8" w:rsidP="002F022C">
            <w:pPr>
              <w:jc w:val="center"/>
              <w:rPr>
                <w:rFonts w:cs="Simplified Arabic"/>
                <w:sz w:val="28"/>
                <w:szCs w:val="28"/>
                <w:lang w:bidi="ar-SY"/>
              </w:rPr>
            </w:pPr>
            <w:r w:rsidRPr="002F022C">
              <w:rPr>
                <w:rFonts w:cs="Simplified Arabic" w:hint="cs"/>
                <w:sz w:val="28"/>
                <w:szCs w:val="28"/>
                <w:rtl/>
                <w:lang w:bidi="ar-SY"/>
              </w:rPr>
              <w:t>63,6%</w:t>
            </w:r>
          </w:p>
        </w:tc>
      </w:tr>
    </w:tbl>
    <w:p w:rsidR="00707629" w:rsidRPr="002F022C" w:rsidRDefault="00707629" w:rsidP="002F022C">
      <w:pPr>
        <w:spacing w:after="0" w:line="240" w:lineRule="auto"/>
        <w:ind w:firstLine="567"/>
        <w:jc w:val="center"/>
        <w:rPr>
          <w:rFonts w:cs="Simplified Arabic"/>
          <w:sz w:val="28"/>
          <w:szCs w:val="28"/>
          <w:lang w:bidi="ar-SY"/>
        </w:rPr>
      </w:pPr>
    </w:p>
    <w:p w:rsidR="003C53BA" w:rsidRPr="002F022C" w:rsidRDefault="003C53BA" w:rsidP="002F022C">
      <w:pPr>
        <w:spacing w:after="0" w:line="240" w:lineRule="auto"/>
        <w:ind w:firstLine="567"/>
        <w:jc w:val="center"/>
        <w:rPr>
          <w:rFonts w:cs="Simplified Arabic"/>
          <w:sz w:val="28"/>
          <w:szCs w:val="28"/>
          <w:rtl/>
          <w:lang w:bidi="ar-SY"/>
        </w:rPr>
      </w:pPr>
    </w:p>
    <w:p w:rsidR="00707629" w:rsidRPr="002F022C" w:rsidRDefault="00707629" w:rsidP="002F022C">
      <w:pPr>
        <w:spacing w:after="0" w:line="240" w:lineRule="auto"/>
        <w:ind w:firstLine="567"/>
        <w:jc w:val="center"/>
        <w:rPr>
          <w:rFonts w:cs="Simplified Arabic"/>
          <w:sz w:val="28"/>
          <w:szCs w:val="28"/>
          <w:rtl/>
          <w:lang w:bidi="ar-SY"/>
        </w:rPr>
      </w:pPr>
    </w:p>
    <w:p w:rsidR="00707629" w:rsidRPr="002F022C" w:rsidRDefault="00707629" w:rsidP="002F022C">
      <w:pPr>
        <w:spacing w:after="0" w:line="240" w:lineRule="auto"/>
        <w:ind w:firstLine="567"/>
        <w:jc w:val="center"/>
        <w:rPr>
          <w:rFonts w:cs="Simplified Arabic"/>
          <w:sz w:val="28"/>
          <w:szCs w:val="28"/>
          <w:rtl/>
          <w:lang w:bidi="ar-SY"/>
        </w:rPr>
      </w:pPr>
    </w:p>
    <w:p w:rsidR="00707629" w:rsidRDefault="00707629"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8066C7" w:rsidRDefault="008066C7" w:rsidP="002F022C">
      <w:pPr>
        <w:spacing w:after="0" w:line="240" w:lineRule="auto"/>
        <w:ind w:firstLine="567"/>
        <w:jc w:val="center"/>
        <w:rPr>
          <w:rFonts w:cs="Simplified Arabic"/>
          <w:sz w:val="28"/>
          <w:szCs w:val="28"/>
          <w:lang w:bidi="ar-SY"/>
        </w:rPr>
      </w:pPr>
    </w:p>
    <w:p w:rsidR="008066C7" w:rsidRDefault="008066C7" w:rsidP="002F022C">
      <w:pPr>
        <w:spacing w:after="0" w:line="240" w:lineRule="auto"/>
        <w:ind w:firstLine="567"/>
        <w:jc w:val="center"/>
        <w:rPr>
          <w:rFonts w:cs="Simplified Arabic"/>
          <w:sz w:val="28"/>
          <w:szCs w:val="28"/>
          <w:lang w:bidi="ar-SY"/>
        </w:rPr>
      </w:pPr>
    </w:p>
    <w:p w:rsidR="008066C7" w:rsidRDefault="008066C7" w:rsidP="002F022C">
      <w:pPr>
        <w:spacing w:after="0" w:line="240" w:lineRule="auto"/>
        <w:ind w:firstLine="567"/>
        <w:jc w:val="center"/>
        <w:rPr>
          <w:rFonts w:cs="Simplified Arabic"/>
          <w:sz w:val="28"/>
          <w:szCs w:val="28"/>
          <w:lang w:bidi="ar-SY"/>
        </w:rPr>
      </w:pPr>
    </w:p>
    <w:p w:rsidR="008066C7" w:rsidRDefault="008066C7" w:rsidP="002F022C">
      <w:pPr>
        <w:spacing w:after="0" w:line="240" w:lineRule="auto"/>
        <w:ind w:firstLine="567"/>
        <w:jc w:val="center"/>
        <w:rPr>
          <w:rFonts w:cs="Simplified Arabic"/>
          <w:sz w:val="28"/>
          <w:szCs w:val="28"/>
          <w:lang w:bidi="ar-SY"/>
        </w:rPr>
      </w:pPr>
    </w:p>
    <w:p w:rsidR="00E41604" w:rsidRDefault="00E41604" w:rsidP="002F022C">
      <w:pPr>
        <w:spacing w:after="0" w:line="240" w:lineRule="auto"/>
        <w:ind w:firstLine="567"/>
        <w:jc w:val="center"/>
        <w:rPr>
          <w:rFonts w:cs="Simplified Arabic"/>
          <w:sz w:val="28"/>
          <w:szCs w:val="28"/>
          <w:lang w:bidi="ar-SY"/>
        </w:rPr>
      </w:pPr>
    </w:p>
    <w:p w:rsidR="00E41604" w:rsidRPr="002F022C" w:rsidRDefault="00E41604" w:rsidP="002F022C">
      <w:pPr>
        <w:spacing w:after="0" w:line="240" w:lineRule="auto"/>
        <w:ind w:firstLine="567"/>
        <w:jc w:val="center"/>
        <w:rPr>
          <w:rFonts w:cs="Simplified Arabic"/>
          <w:sz w:val="28"/>
          <w:szCs w:val="28"/>
          <w:rtl/>
          <w:lang w:bidi="ar-SY"/>
        </w:rPr>
      </w:pPr>
    </w:p>
    <w:p w:rsidR="00E43972" w:rsidRPr="002F022C" w:rsidRDefault="00E43972" w:rsidP="002F022C">
      <w:pPr>
        <w:spacing w:after="0" w:line="240" w:lineRule="auto"/>
        <w:jc w:val="center"/>
        <w:rPr>
          <w:rFonts w:cs="Simplified Arabic"/>
          <w:b/>
          <w:bCs/>
          <w:sz w:val="28"/>
          <w:szCs w:val="28"/>
          <w:rtl/>
          <w:lang w:bidi="ar-SY"/>
        </w:rPr>
      </w:pPr>
    </w:p>
    <w:p w:rsidR="002B4F90" w:rsidRPr="002F022C" w:rsidRDefault="00867E22" w:rsidP="002F022C">
      <w:pPr>
        <w:spacing w:after="0" w:line="240" w:lineRule="auto"/>
        <w:jc w:val="center"/>
        <w:rPr>
          <w:rFonts w:cs="Simplified Arabic"/>
          <w:b/>
          <w:bCs/>
          <w:sz w:val="28"/>
          <w:szCs w:val="28"/>
          <w:rtl/>
          <w:lang w:bidi="ar-SY"/>
        </w:rPr>
      </w:pPr>
      <w:r w:rsidRPr="002F022C">
        <w:rPr>
          <w:rFonts w:cs="Simplified Arabic" w:hint="cs"/>
          <w:b/>
          <w:bCs/>
          <w:sz w:val="28"/>
          <w:szCs w:val="28"/>
          <w:rtl/>
          <w:lang w:bidi="ar-SY"/>
        </w:rPr>
        <w:t xml:space="preserve">4-5 </w:t>
      </w:r>
      <w:r w:rsidR="002B4F90" w:rsidRPr="002F022C">
        <w:rPr>
          <w:rFonts w:cs="Simplified Arabic" w:hint="cs"/>
          <w:b/>
          <w:bCs/>
          <w:sz w:val="28"/>
          <w:szCs w:val="28"/>
          <w:rtl/>
          <w:lang w:bidi="ar-SY"/>
        </w:rPr>
        <w:t>النتائج عموماً:</w:t>
      </w:r>
    </w:p>
    <w:p w:rsidR="002B4F90" w:rsidRPr="002F022C" w:rsidRDefault="002B4F90" w:rsidP="002F022C">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تعتبر </w:t>
      </w:r>
      <w:r w:rsidR="00D937A3" w:rsidRPr="002F022C">
        <w:rPr>
          <w:rFonts w:cs="Simplified Arabic" w:hint="cs"/>
          <w:sz w:val="28"/>
          <w:szCs w:val="28"/>
          <w:rtl/>
          <w:lang w:bidi="ar-SY"/>
        </w:rPr>
        <w:t xml:space="preserve">جراحة الشريحة في تدبير سلس البول الجهدي من الجراحات الحديثة التي قلبت مفهوم تدبير سلس البول عند المصابات بحيث أصبح الخيار الأول في تدبير المصابات بسلس البول الجهدي في معظم المراكز وقد أظهرت الدراسة أن طريقتي الجراحة </w:t>
      </w:r>
      <w:r w:rsidR="00D937A3" w:rsidRPr="002F022C">
        <w:rPr>
          <w:rFonts w:cs="Simplified Arabic"/>
          <w:sz w:val="28"/>
          <w:szCs w:val="28"/>
          <w:lang w:bidi="ar-SY"/>
        </w:rPr>
        <w:t>TVT</w:t>
      </w:r>
      <w:r w:rsidR="00D937A3" w:rsidRPr="002F022C">
        <w:rPr>
          <w:rFonts w:cs="Simplified Arabic" w:hint="cs"/>
          <w:sz w:val="28"/>
          <w:szCs w:val="28"/>
          <w:rtl/>
          <w:lang w:bidi="ar-SY"/>
        </w:rPr>
        <w:t xml:space="preserve"> و </w:t>
      </w:r>
      <w:r w:rsidR="00D937A3" w:rsidRPr="002F022C">
        <w:rPr>
          <w:rFonts w:cs="Simplified Arabic"/>
          <w:sz w:val="28"/>
          <w:szCs w:val="28"/>
          <w:lang w:bidi="ar-SY"/>
        </w:rPr>
        <w:t>TOT</w:t>
      </w:r>
      <w:r w:rsidR="00D937A3" w:rsidRPr="002F022C">
        <w:rPr>
          <w:rFonts w:cs="Simplified Arabic" w:hint="cs"/>
          <w:sz w:val="28"/>
          <w:szCs w:val="28"/>
          <w:rtl/>
          <w:lang w:bidi="ar-SY"/>
        </w:rPr>
        <w:t xml:space="preserve"> متشابهتين من حيث</w:t>
      </w:r>
      <w:r w:rsidR="00483AF8" w:rsidRPr="002F022C">
        <w:rPr>
          <w:rFonts w:cs="Simplified Arabic" w:hint="cs"/>
          <w:sz w:val="28"/>
          <w:szCs w:val="28"/>
          <w:rtl/>
          <w:lang w:bidi="ar-SY"/>
        </w:rPr>
        <w:t xml:space="preserve"> نسب</w:t>
      </w:r>
      <w:r w:rsidR="00D937A3" w:rsidRPr="002F022C">
        <w:rPr>
          <w:rFonts w:cs="Simplified Arabic" w:hint="cs"/>
          <w:sz w:val="28"/>
          <w:szCs w:val="28"/>
          <w:rtl/>
          <w:lang w:bidi="ar-SY"/>
        </w:rPr>
        <w:t xml:space="preserve"> الشفاء</w:t>
      </w:r>
      <w:r w:rsidR="00483AF8" w:rsidRPr="002F022C">
        <w:rPr>
          <w:rFonts w:cs="Simplified Arabic" w:hint="cs"/>
          <w:sz w:val="28"/>
          <w:szCs w:val="28"/>
          <w:rtl/>
          <w:lang w:bidi="ar-SY"/>
        </w:rPr>
        <w:t xml:space="preserve"> الموضوعي</w:t>
      </w:r>
      <w:r w:rsidR="00D937A3" w:rsidRPr="002F022C">
        <w:rPr>
          <w:rFonts w:cs="Simplified Arabic" w:hint="cs"/>
          <w:sz w:val="28"/>
          <w:szCs w:val="28"/>
          <w:rtl/>
          <w:lang w:bidi="ar-SY"/>
        </w:rPr>
        <w:t xml:space="preserve"> والتحسن</w:t>
      </w:r>
      <w:r w:rsidR="00483AF8" w:rsidRPr="002F022C">
        <w:rPr>
          <w:rFonts w:cs="Simplified Arabic" w:hint="cs"/>
          <w:sz w:val="28"/>
          <w:szCs w:val="28"/>
          <w:rtl/>
          <w:lang w:bidi="ar-SY"/>
        </w:rPr>
        <w:t xml:space="preserve"> السريري</w:t>
      </w:r>
      <w:r w:rsidR="00D937A3" w:rsidRPr="002F022C">
        <w:rPr>
          <w:rFonts w:cs="Simplified Arabic" w:hint="cs"/>
          <w:sz w:val="28"/>
          <w:szCs w:val="28"/>
          <w:rtl/>
          <w:lang w:bidi="ar-SY"/>
        </w:rPr>
        <w:t xml:space="preserve">. </w:t>
      </w:r>
    </w:p>
    <w:p w:rsidR="0069200A" w:rsidRPr="002F022C" w:rsidRDefault="00D937A3" w:rsidP="007B643D">
      <w:pPr>
        <w:spacing w:after="0" w:line="240" w:lineRule="auto"/>
        <w:ind w:firstLine="567"/>
        <w:jc w:val="mediumKashida"/>
        <w:rPr>
          <w:rFonts w:cs="Simplified Arabic"/>
          <w:sz w:val="28"/>
          <w:szCs w:val="28"/>
          <w:rtl/>
          <w:lang w:bidi="ar-SY"/>
        </w:rPr>
      </w:pPr>
      <w:r w:rsidRPr="002F022C">
        <w:rPr>
          <w:rFonts w:cs="Simplified Arabic" w:hint="cs"/>
          <w:sz w:val="28"/>
          <w:szCs w:val="28"/>
          <w:rtl/>
          <w:lang w:bidi="ar-SY"/>
        </w:rPr>
        <w:t xml:space="preserve">في حين أن </w:t>
      </w:r>
      <w:r w:rsidRPr="002F022C">
        <w:rPr>
          <w:rFonts w:cs="Simplified Arabic"/>
          <w:sz w:val="28"/>
          <w:szCs w:val="28"/>
          <w:lang w:bidi="ar-SY"/>
        </w:rPr>
        <w:t>TOT</w:t>
      </w:r>
      <w:r w:rsidRPr="002F022C">
        <w:rPr>
          <w:rFonts w:cs="Simplified Arabic" w:hint="cs"/>
          <w:sz w:val="28"/>
          <w:szCs w:val="28"/>
          <w:rtl/>
          <w:lang w:bidi="ar-SY"/>
        </w:rPr>
        <w:t xml:space="preserve"> تمتلك أفضلة على </w:t>
      </w:r>
      <w:r w:rsidRPr="002F022C">
        <w:rPr>
          <w:rFonts w:cs="Simplified Arabic"/>
          <w:sz w:val="28"/>
          <w:szCs w:val="28"/>
          <w:lang w:bidi="ar-SY"/>
        </w:rPr>
        <w:t>TVT</w:t>
      </w:r>
      <w:r w:rsidRPr="002F022C">
        <w:rPr>
          <w:rFonts w:cs="Simplified Arabic" w:hint="cs"/>
          <w:sz w:val="28"/>
          <w:szCs w:val="28"/>
          <w:rtl/>
          <w:lang w:bidi="ar-SY"/>
        </w:rPr>
        <w:t xml:space="preserve"> من حيث كونها أقل احتمالاً لحدوث النزف</w:t>
      </w:r>
      <w:r w:rsidR="00483AF8" w:rsidRPr="002F022C">
        <w:rPr>
          <w:rFonts w:cs="Simplified Arabic" w:hint="cs"/>
          <w:sz w:val="28"/>
          <w:szCs w:val="28"/>
          <w:rtl/>
          <w:lang w:bidi="ar-SY"/>
        </w:rPr>
        <w:t xml:space="preserve"> والإنتان البولي و تعدد البيلات</w:t>
      </w:r>
      <w:r w:rsidRPr="002F022C">
        <w:rPr>
          <w:rFonts w:cs="Simplified Arabic" w:hint="cs"/>
          <w:sz w:val="28"/>
          <w:szCs w:val="28"/>
          <w:rtl/>
          <w:lang w:bidi="ar-SY"/>
        </w:rPr>
        <w:t xml:space="preserve"> وأقل إحداثاً لانثقاب المثانة</w:t>
      </w:r>
      <w:r w:rsidR="00483AF8" w:rsidRPr="002F022C">
        <w:rPr>
          <w:rFonts w:cs="Simplified Arabic" w:hint="cs"/>
          <w:sz w:val="28"/>
          <w:szCs w:val="28"/>
          <w:rtl/>
          <w:lang w:bidi="ar-SY"/>
        </w:rPr>
        <w:t xml:space="preserve"> كما أنها تستغرق وقتاً أقل</w:t>
      </w:r>
      <w:r w:rsidRPr="002F022C">
        <w:rPr>
          <w:rFonts w:cs="Simplified Arabic" w:hint="cs"/>
          <w:sz w:val="28"/>
          <w:szCs w:val="28"/>
          <w:rtl/>
          <w:lang w:bidi="ar-SY"/>
        </w:rPr>
        <w:t xml:space="preserve">. </w:t>
      </w:r>
    </w:p>
    <w:p w:rsidR="0069200A" w:rsidRPr="002F022C" w:rsidRDefault="0069200A" w:rsidP="002F022C">
      <w:pPr>
        <w:spacing w:after="0" w:line="240" w:lineRule="auto"/>
        <w:ind w:firstLine="567"/>
        <w:jc w:val="mediumKashida"/>
        <w:rPr>
          <w:rFonts w:cs="Simplified Arabic"/>
          <w:sz w:val="28"/>
          <w:szCs w:val="28"/>
          <w:rtl/>
          <w:lang w:bidi="ar-SY"/>
        </w:rPr>
      </w:pPr>
    </w:p>
    <w:p w:rsidR="0069200A" w:rsidRPr="002F022C" w:rsidRDefault="0069200A" w:rsidP="002F022C">
      <w:pPr>
        <w:spacing w:after="0" w:line="240" w:lineRule="auto"/>
        <w:ind w:firstLine="567"/>
        <w:jc w:val="mediumKashida"/>
        <w:rPr>
          <w:rFonts w:cs="Simplified Arabic"/>
          <w:sz w:val="28"/>
          <w:szCs w:val="28"/>
          <w:rtl/>
          <w:lang w:bidi="ar-SY"/>
        </w:rPr>
      </w:pPr>
    </w:p>
    <w:p w:rsidR="0069200A" w:rsidRDefault="0069200A"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Default="007B643D" w:rsidP="002F022C">
      <w:pPr>
        <w:spacing w:after="0" w:line="240" w:lineRule="auto"/>
        <w:ind w:firstLine="567"/>
        <w:jc w:val="mediumKashida"/>
        <w:rPr>
          <w:rFonts w:cs="Simplified Arabic"/>
          <w:sz w:val="28"/>
          <w:szCs w:val="28"/>
          <w:lang w:bidi="ar-SY"/>
        </w:rPr>
      </w:pPr>
    </w:p>
    <w:p w:rsidR="007B643D" w:rsidRPr="002F022C" w:rsidRDefault="007B643D" w:rsidP="002F022C">
      <w:pPr>
        <w:spacing w:after="0" w:line="240" w:lineRule="auto"/>
        <w:ind w:firstLine="567"/>
        <w:jc w:val="mediumKashida"/>
        <w:rPr>
          <w:rFonts w:cs="Simplified Arabic"/>
          <w:sz w:val="28"/>
          <w:szCs w:val="28"/>
          <w:rtl/>
          <w:lang w:bidi="ar-SY"/>
        </w:rPr>
      </w:pPr>
    </w:p>
    <w:p w:rsidR="0069200A" w:rsidRPr="007B643D" w:rsidRDefault="00867E22" w:rsidP="002F022C">
      <w:pPr>
        <w:spacing w:after="0" w:line="240" w:lineRule="auto"/>
        <w:ind w:firstLine="567"/>
        <w:jc w:val="mediumKashida"/>
        <w:rPr>
          <w:rFonts w:cs="Simplified Arabic"/>
          <w:b/>
          <w:bCs/>
          <w:sz w:val="36"/>
          <w:szCs w:val="36"/>
          <w:rtl/>
          <w:lang w:bidi="ar-SY"/>
        </w:rPr>
      </w:pPr>
      <w:r w:rsidRPr="007B643D">
        <w:rPr>
          <w:rFonts w:cs="Simplified Arabic" w:hint="cs"/>
          <w:b/>
          <w:bCs/>
          <w:sz w:val="36"/>
          <w:szCs w:val="36"/>
          <w:rtl/>
          <w:lang w:bidi="ar-SY"/>
        </w:rPr>
        <w:lastRenderedPageBreak/>
        <w:t xml:space="preserve">5-5 </w:t>
      </w:r>
      <w:r w:rsidR="0069200A" w:rsidRPr="007B643D">
        <w:rPr>
          <w:rFonts w:cs="Simplified Arabic" w:hint="cs"/>
          <w:b/>
          <w:bCs/>
          <w:sz w:val="36"/>
          <w:szCs w:val="36"/>
          <w:rtl/>
          <w:lang w:bidi="ar-SY"/>
        </w:rPr>
        <w:t xml:space="preserve">التوصيات: </w:t>
      </w:r>
    </w:p>
    <w:p w:rsidR="0069200A" w:rsidRPr="002F022C" w:rsidRDefault="001C6B48" w:rsidP="002F022C">
      <w:pPr>
        <w:pStyle w:val="ListParagraph"/>
        <w:numPr>
          <w:ilvl w:val="0"/>
          <w:numId w:val="19"/>
        </w:numPr>
        <w:spacing w:after="0" w:line="240" w:lineRule="auto"/>
        <w:jc w:val="mediumKashida"/>
        <w:rPr>
          <w:rFonts w:cs="Simplified Arabic"/>
          <w:sz w:val="28"/>
          <w:szCs w:val="28"/>
          <w:lang w:bidi="ar-SY"/>
        </w:rPr>
      </w:pPr>
      <w:r w:rsidRPr="002F022C">
        <w:rPr>
          <w:rFonts w:cs="Simplified Arabic" w:hint="cs"/>
          <w:sz w:val="28"/>
          <w:szCs w:val="28"/>
          <w:rtl/>
          <w:lang w:bidi="ar-SY"/>
        </w:rPr>
        <w:t>تفضيل</w:t>
      </w:r>
      <w:r w:rsidR="0069200A" w:rsidRPr="002F022C">
        <w:rPr>
          <w:rFonts w:cs="Simplified Arabic" w:hint="cs"/>
          <w:sz w:val="28"/>
          <w:szCs w:val="28"/>
          <w:rtl/>
          <w:lang w:bidi="ar-SY"/>
        </w:rPr>
        <w:t xml:space="preserve"> طريقة </w:t>
      </w:r>
      <w:r w:rsidR="0069200A" w:rsidRPr="002F022C">
        <w:rPr>
          <w:rFonts w:cs="Simplified Arabic"/>
          <w:sz w:val="28"/>
          <w:szCs w:val="28"/>
          <w:lang w:bidi="ar-SY"/>
        </w:rPr>
        <w:t>TOT</w:t>
      </w:r>
      <w:r w:rsidR="0069200A" w:rsidRPr="002F022C">
        <w:rPr>
          <w:rFonts w:cs="Simplified Arabic" w:hint="cs"/>
          <w:sz w:val="28"/>
          <w:szCs w:val="28"/>
          <w:rtl/>
          <w:lang w:bidi="ar-SY"/>
        </w:rPr>
        <w:t xml:space="preserve"> في تدبير سلس البول الجهدي في مشفى التوليد وأمراض النساء الجامعي نظراً لما تتمتع به من النسبة العالية من تحسين حالة المريضة المصابة ونسبة الاختلاطات القليلة. </w:t>
      </w:r>
    </w:p>
    <w:p w:rsidR="0069200A" w:rsidRPr="002F022C" w:rsidRDefault="0069200A" w:rsidP="002F022C">
      <w:pPr>
        <w:pStyle w:val="ListParagraph"/>
        <w:numPr>
          <w:ilvl w:val="0"/>
          <w:numId w:val="19"/>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عدم الحاجة لإجراء تنظير المثانة عند اعتماد طريقة </w:t>
      </w:r>
      <w:r w:rsidRPr="002F022C">
        <w:rPr>
          <w:rFonts w:cs="Simplified Arabic"/>
          <w:sz w:val="28"/>
          <w:szCs w:val="28"/>
          <w:lang w:bidi="ar-SY"/>
        </w:rPr>
        <w:t>TOT</w:t>
      </w:r>
      <w:r w:rsidRPr="002F022C">
        <w:rPr>
          <w:rFonts w:cs="Simplified Arabic" w:hint="cs"/>
          <w:sz w:val="28"/>
          <w:szCs w:val="28"/>
          <w:rtl/>
          <w:lang w:bidi="ar-SY"/>
        </w:rPr>
        <w:t xml:space="preserve"> نظراً لندرة حدوث انثقاب المثانة عند اتباع طريقة </w:t>
      </w:r>
      <w:r w:rsidRPr="002F022C">
        <w:rPr>
          <w:rFonts w:cs="Simplified Arabic"/>
          <w:sz w:val="28"/>
          <w:szCs w:val="28"/>
          <w:lang w:bidi="ar-SY"/>
        </w:rPr>
        <w:t>TOT</w:t>
      </w:r>
      <w:r w:rsidRPr="002F022C">
        <w:rPr>
          <w:rFonts w:cs="Simplified Arabic" w:hint="cs"/>
          <w:sz w:val="28"/>
          <w:szCs w:val="28"/>
          <w:rtl/>
          <w:lang w:bidi="ar-SY"/>
        </w:rPr>
        <w:t xml:space="preserve"> مقارنة مع طريقة </w:t>
      </w:r>
      <w:r w:rsidRPr="002F022C">
        <w:rPr>
          <w:rFonts w:cs="Simplified Arabic"/>
          <w:sz w:val="28"/>
          <w:szCs w:val="28"/>
          <w:lang w:bidi="ar-SY"/>
        </w:rPr>
        <w:t>TVT</w:t>
      </w:r>
      <w:r w:rsidRPr="002F022C">
        <w:rPr>
          <w:rFonts w:cs="Simplified Arabic" w:hint="cs"/>
          <w:sz w:val="28"/>
          <w:szCs w:val="28"/>
          <w:rtl/>
          <w:lang w:bidi="ar-SY"/>
        </w:rPr>
        <w:t xml:space="preserve">. </w:t>
      </w:r>
    </w:p>
    <w:p w:rsidR="0069200A" w:rsidRPr="002F022C" w:rsidRDefault="0069200A" w:rsidP="002F022C">
      <w:pPr>
        <w:pStyle w:val="ListParagraph"/>
        <w:numPr>
          <w:ilvl w:val="0"/>
          <w:numId w:val="19"/>
        </w:numPr>
        <w:spacing w:after="0" w:line="240" w:lineRule="auto"/>
        <w:jc w:val="mediumKashida"/>
        <w:rPr>
          <w:rFonts w:cs="Simplified Arabic"/>
          <w:sz w:val="28"/>
          <w:szCs w:val="28"/>
          <w:lang w:bidi="ar-SY"/>
        </w:rPr>
      </w:pPr>
      <w:r w:rsidRPr="002F022C">
        <w:rPr>
          <w:rFonts w:cs="Simplified Arabic" w:hint="cs"/>
          <w:sz w:val="28"/>
          <w:szCs w:val="28"/>
          <w:rtl/>
          <w:lang w:bidi="ar-SY"/>
        </w:rPr>
        <w:t xml:space="preserve">رضا المريضة هو الهدف الأكثر أهمية من الجراحة, وبالتالي يجب سؤال المريضة عن نوعية الحياة التي تعيشها بوجود السلس وعدم التداخل في حال كانت المريضة تعيش حياة جيدة. </w:t>
      </w:r>
    </w:p>
    <w:p w:rsidR="0069200A" w:rsidRPr="002F022C" w:rsidRDefault="004B60BD" w:rsidP="002F022C">
      <w:pPr>
        <w:spacing w:after="0" w:line="240" w:lineRule="auto"/>
        <w:jc w:val="center"/>
        <w:rPr>
          <w:rFonts w:cs="Simplified Arabic"/>
          <w:sz w:val="28"/>
          <w:szCs w:val="28"/>
          <w:lang w:bidi="ar-SY"/>
        </w:rPr>
      </w:pPr>
      <w:r w:rsidRPr="002F022C">
        <w:rPr>
          <w:rFonts w:cs="Simplified Arabic"/>
          <w:sz w:val="28"/>
          <w:szCs w:val="28"/>
          <w:lang w:bidi="ar-SY"/>
        </w:rPr>
        <w:t>………………………………………………………………………………………</w:t>
      </w:r>
    </w:p>
    <w:p w:rsidR="0069200A" w:rsidRPr="002F022C" w:rsidRDefault="0069200A" w:rsidP="002F022C">
      <w:pPr>
        <w:spacing w:after="0" w:line="240" w:lineRule="auto"/>
        <w:jc w:val="mediumKashida"/>
        <w:rPr>
          <w:rFonts w:cs="Simplified Arabic"/>
          <w:sz w:val="28"/>
          <w:szCs w:val="28"/>
          <w:rtl/>
          <w:lang w:bidi="ar-SY"/>
        </w:rPr>
      </w:pPr>
    </w:p>
    <w:p w:rsidR="0069200A" w:rsidRDefault="0069200A"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7B643D" w:rsidRDefault="007B643D" w:rsidP="002F022C">
      <w:pPr>
        <w:spacing w:after="0" w:line="240" w:lineRule="auto"/>
        <w:jc w:val="mediumKashida"/>
        <w:rPr>
          <w:rFonts w:cs="Simplified Arabic"/>
          <w:sz w:val="28"/>
          <w:szCs w:val="28"/>
          <w:lang w:bidi="ar-SY"/>
        </w:rPr>
      </w:pPr>
    </w:p>
    <w:p w:rsidR="008066C7" w:rsidRDefault="008066C7" w:rsidP="002F022C">
      <w:pPr>
        <w:spacing w:after="0" w:line="240" w:lineRule="auto"/>
        <w:jc w:val="mediumKashida"/>
        <w:rPr>
          <w:rFonts w:cs="Simplified Arabic"/>
          <w:sz w:val="28"/>
          <w:szCs w:val="28"/>
          <w:lang w:bidi="ar-SY"/>
        </w:rPr>
      </w:pPr>
    </w:p>
    <w:p w:rsidR="008066C7" w:rsidRDefault="008066C7" w:rsidP="002F022C">
      <w:pPr>
        <w:spacing w:after="0" w:line="240" w:lineRule="auto"/>
        <w:jc w:val="mediumKashida"/>
        <w:rPr>
          <w:rFonts w:cs="Simplified Arabic"/>
          <w:sz w:val="28"/>
          <w:szCs w:val="28"/>
          <w:lang w:bidi="ar-SY"/>
        </w:rPr>
      </w:pPr>
    </w:p>
    <w:p w:rsidR="007B643D" w:rsidRPr="002F022C" w:rsidRDefault="007B643D" w:rsidP="002F022C">
      <w:pPr>
        <w:spacing w:after="0" w:line="240" w:lineRule="auto"/>
        <w:jc w:val="mediumKashida"/>
        <w:rPr>
          <w:rFonts w:cs="Simplified Arabic"/>
          <w:sz w:val="28"/>
          <w:szCs w:val="28"/>
          <w:rtl/>
          <w:lang w:bidi="ar-SY"/>
        </w:rPr>
      </w:pPr>
    </w:p>
    <w:p w:rsidR="0069200A" w:rsidRPr="002F022C" w:rsidRDefault="0069200A" w:rsidP="002F022C">
      <w:pPr>
        <w:spacing w:after="0" w:line="240" w:lineRule="auto"/>
        <w:jc w:val="mediumKashida"/>
        <w:rPr>
          <w:rFonts w:cs="Simplified Arabic"/>
          <w:sz w:val="28"/>
          <w:szCs w:val="28"/>
          <w:rtl/>
          <w:lang w:bidi="ar-SY"/>
        </w:rPr>
      </w:pPr>
    </w:p>
    <w:p w:rsidR="0069200A" w:rsidRPr="002F022C" w:rsidRDefault="0069200A" w:rsidP="002F022C">
      <w:pPr>
        <w:spacing w:after="0" w:line="240" w:lineRule="auto"/>
        <w:jc w:val="mediumKashida"/>
        <w:rPr>
          <w:rFonts w:cs="Simplified Arabic"/>
          <w:sz w:val="28"/>
          <w:szCs w:val="28"/>
          <w:rtl/>
          <w:lang w:bidi="ar-SY"/>
        </w:rPr>
      </w:pPr>
    </w:p>
    <w:p w:rsidR="001A50CE" w:rsidRPr="002F022C" w:rsidRDefault="001A50CE" w:rsidP="002F022C">
      <w:pPr>
        <w:autoSpaceDE w:val="0"/>
        <w:autoSpaceDN w:val="0"/>
        <w:adjustRightInd w:val="0"/>
        <w:spacing w:after="0" w:line="240" w:lineRule="auto"/>
        <w:rPr>
          <w:sz w:val="28"/>
          <w:szCs w:val="28"/>
        </w:rPr>
      </w:pPr>
    </w:p>
    <w:p w:rsidR="00707629" w:rsidRPr="002F022C" w:rsidRDefault="00707629" w:rsidP="002F022C">
      <w:pPr>
        <w:autoSpaceDE w:val="0"/>
        <w:autoSpaceDN w:val="0"/>
        <w:adjustRightInd w:val="0"/>
        <w:spacing w:after="0" w:line="240" w:lineRule="auto"/>
        <w:jc w:val="center"/>
        <w:rPr>
          <w:rFonts w:ascii="Arial Unicode MS" w:eastAsia="Arial Unicode MS" w:hAnsi="Arial Unicode MS" w:cs="Arial Unicode MS"/>
          <w:b/>
          <w:bCs/>
          <w:sz w:val="28"/>
          <w:szCs w:val="28"/>
          <w:rtl/>
          <w:lang w:bidi="ar-SY"/>
        </w:rPr>
      </w:pPr>
    </w:p>
    <w:p w:rsidR="001A50CE" w:rsidRPr="007B643D" w:rsidRDefault="001A50CE" w:rsidP="002F022C">
      <w:pPr>
        <w:autoSpaceDE w:val="0"/>
        <w:autoSpaceDN w:val="0"/>
        <w:adjustRightInd w:val="0"/>
        <w:spacing w:after="0" w:line="240" w:lineRule="auto"/>
        <w:jc w:val="center"/>
        <w:rPr>
          <w:rFonts w:ascii="Arial Unicode MS" w:eastAsia="Arial Unicode MS" w:hAnsi="Arial Unicode MS" w:cs="Arial Unicode MS"/>
          <w:b/>
          <w:bCs/>
          <w:sz w:val="40"/>
          <w:szCs w:val="40"/>
          <w:rtl/>
          <w:lang w:bidi="ar-SY"/>
        </w:rPr>
      </w:pPr>
      <w:r w:rsidRPr="007B643D">
        <w:rPr>
          <w:rFonts w:ascii="Arial Unicode MS" w:eastAsia="Arial Unicode MS" w:hAnsi="Arial Unicode MS" w:cs="Arial Unicode MS" w:hint="cs"/>
          <w:b/>
          <w:bCs/>
          <w:sz w:val="40"/>
          <w:szCs w:val="40"/>
          <w:rtl/>
          <w:lang w:bidi="ar-SY"/>
        </w:rPr>
        <w:t>المراجع</w:t>
      </w:r>
    </w:p>
    <w:p w:rsidR="001A50CE" w:rsidRPr="002F022C" w:rsidRDefault="001A50CE" w:rsidP="002F022C">
      <w:pPr>
        <w:autoSpaceDE w:val="0"/>
        <w:autoSpaceDN w:val="0"/>
        <w:adjustRightInd w:val="0"/>
        <w:spacing w:after="0" w:line="240" w:lineRule="auto"/>
        <w:rPr>
          <w:sz w:val="28"/>
          <w:szCs w:val="28"/>
          <w:rtl/>
        </w:rPr>
      </w:pPr>
    </w:p>
    <w:p w:rsidR="001A50CE" w:rsidRPr="002F022C" w:rsidRDefault="001A50CE" w:rsidP="002F022C">
      <w:pPr>
        <w:autoSpaceDE w:val="0"/>
        <w:autoSpaceDN w:val="0"/>
        <w:adjustRightInd w:val="0"/>
        <w:spacing w:after="0" w:line="240" w:lineRule="auto"/>
        <w:rPr>
          <w:sz w:val="28"/>
          <w:szCs w:val="28"/>
          <w:rtl/>
        </w:rPr>
      </w:pPr>
    </w:p>
    <w:p w:rsidR="001A50CE" w:rsidRPr="002F022C" w:rsidRDefault="001A50CE" w:rsidP="002F022C">
      <w:pPr>
        <w:autoSpaceDE w:val="0"/>
        <w:autoSpaceDN w:val="0"/>
        <w:adjustRightInd w:val="0"/>
        <w:spacing w:after="0" w:line="240" w:lineRule="auto"/>
        <w:rPr>
          <w:sz w:val="28"/>
          <w:szCs w:val="28"/>
          <w:lang w:bidi="ar-SY"/>
        </w:rPr>
      </w:pPr>
    </w:p>
    <w:p w:rsidR="001A50CE" w:rsidRPr="002F022C" w:rsidRDefault="001A50CE" w:rsidP="002F022C">
      <w:pPr>
        <w:bidi w:val="0"/>
        <w:spacing w:after="0" w:line="240" w:lineRule="auto"/>
        <w:rPr>
          <w:sz w:val="28"/>
          <w:szCs w:val="28"/>
        </w:rPr>
      </w:pP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Abrams P, Cardozo L, Fall M, et al: The standardisation of terminology of lower urinary tract function: report from the Standardisation Sub-committee of the International Continence Society. Am J Obstet Gynecol 187:116, 2002 [PMID: 12114899]</w:t>
      </w:r>
    </w:p>
    <w:p w:rsidR="001A50CE" w:rsidRPr="002F022C" w:rsidRDefault="001A50CE" w:rsidP="002F022C">
      <w:pPr>
        <w:pStyle w:val="ListParagraph"/>
        <w:numPr>
          <w:ilvl w:val="0"/>
          <w:numId w:val="40"/>
        </w:numPr>
        <w:bidi w:val="0"/>
        <w:spacing w:after="0" w:line="240" w:lineRule="auto"/>
        <w:jc w:val="mediumKashida"/>
        <w:rPr>
          <w:rFonts w:cs="Simplified Arabic"/>
          <w:sz w:val="28"/>
          <w:szCs w:val="28"/>
          <w:rtl/>
          <w:lang w:bidi="ar-SY"/>
        </w:rPr>
      </w:pPr>
      <w:r w:rsidRPr="002F022C">
        <w:rPr>
          <w:sz w:val="28"/>
          <w:szCs w:val="28"/>
        </w:rPr>
        <w:t>Al-Rawi R, Al-Rawi L.</w:t>
      </w:r>
      <w:r w:rsidRPr="002F022C">
        <w:rPr>
          <w:rFonts w:hint="cs"/>
          <w:sz w:val="28"/>
          <w:szCs w:val="28"/>
          <w:rtl/>
        </w:rPr>
        <w:t xml:space="preserve"> </w:t>
      </w:r>
      <w:r w:rsidRPr="002F022C">
        <w:rPr>
          <w:sz w:val="28"/>
          <w:szCs w:val="28"/>
        </w:rPr>
        <w:t>Joint hypermobility in multiparous Iraqi women with genital prolapse.  Lancet 1982; 1:439-441</w:t>
      </w:r>
      <w:r w:rsidRPr="002F022C">
        <w:rPr>
          <w:rFonts w:cs="Simplified Arabic" w:hint="cs"/>
          <w:sz w:val="28"/>
          <w:szCs w:val="28"/>
          <w:rtl/>
          <w:lang w:bidi="ar-SY"/>
        </w:rPr>
        <w:t xml:space="preserve"> </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Anson B: The pelvis and perineum. In Atlas of Human Anatomy. Philadelphia, Saunders, 1950, p 400</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Bai SW, Kang JY, Rha KH, et al: Relationship of urodynamic parameters and obesity in women with stress urinary incontinence. J Reprod Med 47:559, 2002 [PMID: 12170533]</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Berglas B , Rubin IC.Study of supporyive structures of the uterus by levator myography . Surg Gynecol Obstet 1953; 97: 677-692.</w:t>
      </w:r>
    </w:p>
    <w:p w:rsidR="001A50CE" w:rsidRPr="002F022C" w:rsidRDefault="001A50CE" w:rsidP="002F022C">
      <w:pPr>
        <w:pStyle w:val="ListParagraph"/>
        <w:numPr>
          <w:ilvl w:val="0"/>
          <w:numId w:val="40"/>
        </w:numPr>
        <w:bidi w:val="0"/>
        <w:spacing w:after="0" w:line="240" w:lineRule="auto"/>
        <w:jc w:val="mediumKashida"/>
        <w:rPr>
          <w:sz w:val="28"/>
          <w:szCs w:val="28"/>
          <w:rtl/>
        </w:rPr>
      </w:pPr>
      <w:r w:rsidRPr="002F022C">
        <w:rPr>
          <w:sz w:val="28"/>
          <w:szCs w:val="28"/>
        </w:rPr>
        <w:t>Bo K.  pelvic floor muscle strength to pelvic floor muscle training for stress urinary incontinence. Neurourol Urodyn 2003; 22: 654-658</w:t>
      </w:r>
      <w:r w:rsidRPr="002F022C">
        <w:rPr>
          <w:rFonts w:hint="cs"/>
          <w:sz w:val="28"/>
          <w:szCs w:val="28"/>
          <w:rtl/>
        </w:rPr>
        <w:t xml:space="preserve"> </w:t>
      </w:r>
    </w:p>
    <w:p w:rsidR="001A50CE" w:rsidRPr="002F022C" w:rsidRDefault="001A50CE" w:rsidP="002F022C">
      <w:pPr>
        <w:pStyle w:val="ListParagraph"/>
        <w:numPr>
          <w:ilvl w:val="0"/>
          <w:numId w:val="40"/>
        </w:numPr>
        <w:bidi w:val="0"/>
        <w:spacing w:after="0" w:line="240" w:lineRule="auto"/>
        <w:jc w:val="mediumKashida"/>
        <w:rPr>
          <w:rFonts w:cs="Simplified Arabic"/>
          <w:sz w:val="28"/>
          <w:szCs w:val="28"/>
          <w:rtl/>
          <w:lang w:bidi="ar-SY"/>
        </w:rPr>
      </w:pPr>
      <w:r w:rsidRPr="002F022C">
        <w:rPr>
          <w:sz w:val="28"/>
          <w:szCs w:val="28"/>
        </w:rPr>
        <w:t>Bo k. Larsen s.Pelvic floor muscle exercise for treatment of stress urinary incontinence :classification and characterization of responders . Neurourol Urodyn 1992; 11: 479- 508</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Brown JS, Seeley DG, Fong J, et al: Urinary incontinence in older women: who is at risk? Study of Osteoporotic Fractures Research Group. Obstet Gynecol 87(5 Pt 1):715, 1996</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Bump RC, McClish DK: Cigarette smoking and urinary incontinence in women. Am J Obstet Gynecol 167:1213, 1992 [PMID: 1442969]</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Bump RC, Norton PA: Epidemiology and natural history of pelvic floor dysfunction. Obstet Gynecol Clin North Am 25:723, 1998 [PMID: 9921553]</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Bump RC: Racial comparisons and contrasts in urinary incontinence and pelvic organ prolapse. Obstet Gynecol 81:421, 1993 [PMID: 8437798]</w:t>
      </w:r>
    </w:p>
    <w:p w:rsidR="001A50CE" w:rsidRPr="002F022C" w:rsidRDefault="001A50CE" w:rsidP="002F022C">
      <w:pPr>
        <w:pStyle w:val="ListParagraph"/>
        <w:numPr>
          <w:ilvl w:val="0"/>
          <w:numId w:val="40"/>
        </w:numPr>
        <w:bidi w:val="0"/>
        <w:spacing w:after="0" w:line="240" w:lineRule="auto"/>
        <w:jc w:val="mediumKashida"/>
        <w:rPr>
          <w:sz w:val="28"/>
          <w:szCs w:val="28"/>
        </w:rPr>
      </w:pPr>
      <w:r w:rsidRPr="002F022C">
        <w:rPr>
          <w:sz w:val="28"/>
          <w:szCs w:val="28"/>
        </w:rPr>
        <w:lastRenderedPageBreak/>
        <w:t>Burch JC.Cooper</w:t>
      </w:r>
      <w:r w:rsidRPr="002F022C">
        <w:rPr>
          <w:sz w:val="28"/>
          <w:szCs w:val="28"/>
          <w:vertAlign w:val="superscript"/>
        </w:rPr>
        <w:t>,</w:t>
      </w:r>
      <w:r w:rsidRPr="002F022C">
        <w:rPr>
          <w:sz w:val="28"/>
          <w:szCs w:val="28"/>
        </w:rPr>
        <w:t>s ligament urethrovesical suspension for stress incontinence :nine years experience-results, complications, technique.Am J Obstet Gynecol 1968; 100: 764-774</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Carlile A, Davies I, Rigby A, et al: Age changes in the human female urethra: a morphometric study. J Urol 139:532, 1988 [PMID: 3343739]</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Clemente C: The pelvis and perineum. In Anatomy: A Regional Atlas of the Human Body. Baltimore, Williams &amp; Wilkins, 1997, Plate 256</w:t>
      </w:r>
    </w:p>
    <w:p w:rsidR="001A50CE" w:rsidRPr="002F022C" w:rsidRDefault="001A50CE" w:rsidP="002F022C">
      <w:pPr>
        <w:pStyle w:val="ListParagraph"/>
        <w:numPr>
          <w:ilvl w:val="0"/>
          <w:numId w:val="40"/>
        </w:numPr>
        <w:bidi w:val="0"/>
        <w:spacing w:after="0" w:line="240" w:lineRule="auto"/>
        <w:rPr>
          <w:sz w:val="28"/>
          <w:szCs w:val="28"/>
          <w:rtl/>
        </w:rPr>
      </w:pPr>
      <w:r w:rsidRPr="002F022C">
        <w:rPr>
          <w:sz w:val="28"/>
          <w:szCs w:val="28"/>
        </w:rPr>
        <w:t>Contereras Ortiz 2004 jul;86 suppl 1:6-16</w:t>
      </w:r>
      <w:r w:rsidRPr="002F022C">
        <w:rPr>
          <w:rFonts w:hint="cs"/>
          <w:sz w:val="28"/>
          <w:szCs w:val="28"/>
          <w:rtl/>
        </w:rPr>
        <w:t>.</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Delancey Jol . Structural support of the urethra as it relates to stress urinary incontinence : the hammock hypothesis .Am j Obstet Gynecol 1994: 170: 1713-1723</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DeLancey JOL: Anatomy of the Female Bladder and Urethra. In Bent AE, Ostergard DR, Cundiff GW, et al (eds) Ostergard's Urogynecology and Pelvic Floor Dysfunction, 5th ed. Philadelphia, Lippincott Williams&amp;Wilkins, 2003, p 9</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Diokno AC, Brock BM, Herzog AR, et al: Medical correlates of urinary incontinence in the elderly. Urology 36:129, 1990 [PMID: 2385880]</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Fantl JA, Cardozo L, McClish DK: Estrogen therapy in the management of urinary incontinence in postmenopausal women: a meta-analysis. First report of the Hormones and Urogenital Therapy Committee. Obstet Gynecol 83:12, 1994 [PMID: 8272292]</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Fantl, G A, et al .</w:t>
      </w:r>
      <w:r w:rsidRPr="002F022C">
        <w:rPr>
          <w:sz w:val="28"/>
          <w:szCs w:val="28"/>
          <w:lang w:val="en-GB" w:bidi="ar-SY"/>
        </w:rPr>
        <w:t>Urinary incontinence in adults :Acute and chronic management .Clinical practice cuideline , No.2,1996 Update</w:t>
      </w:r>
      <w:r w:rsidRPr="002F022C">
        <w:rPr>
          <w:sz w:val="28"/>
          <w:szCs w:val="28"/>
        </w:rPr>
        <w:t>, AHCPR Publication No. 96-0682</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Flegal KM, Carroll MD, Ogden CL, et al: Prevalence and trends in obesity among US adults, 1999–2000. JAMA 288:1723, 2002 [PMID: 12365955]</w:t>
      </w:r>
    </w:p>
    <w:p w:rsidR="001A50CE" w:rsidRPr="002F022C" w:rsidRDefault="001A50CE" w:rsidP="002F022C">
      <w:pPr>
        <w:pStyle w:val="ListParagraph"/>
        <w:numPr>
          <w:ilvl w:val="0"/>
          <w:numId w:val="40"/>
        </w:numPr>
        <w:autoSpaceDE w:val="0"/>
        <w:autoSpaceDN w:val="0"/>
        <w:bidi w:val="0"/>
        <w:adjustRightInd w:val="0"/>
        <w:spacing w:after="0" w:line="240" w:lineRule="auto"/>
        <w:rPr>
          <w:sz w:val="28"/>
          <w:szCs w:val="28"/>
        </w:rPr>
      </w:pPr>
      <w:r w:rsidRPr="002F022C">
        <w:rPr>
          <w:sz w:val="28"/>
          <w:szCs w:val="28"/>
        </w:rPr>
        <w:t>Ghanbari et al:</w:t>
      </w:r>
      <w:r w:rsidRPr="002F022C">
        <w:rPr>
          <w:rFonts w:ascii="Century Gothic" w:hAnsi="Century Gothic" w:cs="Century Gothic"/>
          <w:b/>
          <w:bCs/>
          <w:sz w:val="28"/>
          <w:szCs w:val="28"/>
        </w:rPr>
        <w:t xml:space="preserve"> </w:t>
      </w:r>
      <w:r w:rsidRPr="002F022C">
        <w:rPr>
          <w:sz w:val="28"/>
          <w:szCs w:val="28"/>
        </w:rPr>
        <w:t>Comparison of Tension-free Vaginal Tape Versus</w:t>
      </w:r>
      <w:r w:rsidR="00381A3C" w:rsidRPr="002F022C">
        <w:rPr>
          <w:sz w:val="28"/>
          <w:szCs w:val="28"/>
        </w:rPr>
        <w:t xml:space="preserve"> transobturator tape</w:t>
      </w:r>
      <w:r w:rsidR="003B7091" w:rsidRPr="002F022C">
        <w:rPr>
          <w:sz w:val="28"/>
          <w:szCs w:val="28"/>
        </w:rPr>
        <w:t xml:space="preserve"> 2007.6976</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Gleason DG. et al.</w:t>
      </w:r>
      <w:r w:rsidRPr="002F022C">
        <w:rPr>
          <w:rFonts w:hint="cs"/>
          <w:sz w:val="28"/>
          <w:szCs w:val="28"/>
          <w:rtl/>
        </w:rPr>
        <w:t xml:space="preserve"> </w:t>
      </w:r>
      <w:r w:rsidRPr="002F022C">
        <w:rPr>
          <w:sz w:val="28"/>
          <w:szCs w:val="28"/>
          <w:lang w:val="en-GB"/>
        </w:rPr>
        <w:t xml:space="preserve">Evaluation of new one daily formulation of oxibutynine for the treatment of urinary urge incontinence .Urology </w:t>
      </w:r>
      <w:r w:rsidRPr="002F022C">
        <w:rPr>
          <w:sz w:val="28"/>
          <w:szCs w:val="28"/>
        </w:rPr>
        <w:t>1999: 420-423</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Grady D, et al. Postmenopausal hormones and incontinence : the heart and estrogen /progestin replacement study .Obstet Gynecol  2001; 97: 116-120</w:t>
      </w:r>
    </w:p>
    <w:p w:rsidR="001A50CE" w:rsidRPr="002F022C" w:rsidRDefault="001A50CE" w:rsidP="002F022C">
      <w:pPr>
        <w:pStyle w:val="ListParagraph"/>
        <w:numPr>
          <w:ilvl w:val="0"/>
          <w:numId w:val="40"/>
        </w:numPr>
        <w:autoSpaceDE w:val="0"/>
        <w:autoSpaceDN w:val="0"/>
        <w:bidi w:val="0"/>
        <w:adjustRightInd w:val="0"/>
        <w:spacing w:after="0" w:line="240" w:lineRule="auto"/>
        <w:rPr>
          <w:rFonts w:cs="Simplified Arabic"/>
          <w:sz w:val="28"/>
          <w:szCs w:val="28"/>
          <w:rtl/>
          <w:lang w:bidi="ar-SY"/>
        </w:rPr>
      </w:pPr>
      <w:r w:rsidRPr="002F022C">
        <w:rPr>
          <w:sz w:val="28"/>
          <w:szCs w:val="28"/>
        </w:rPr>
        <w:lastRenderedPageBreak/>
        <w:t>HaferKamp, A,Steiner,G,Muller,SC,Schumacher,S:Urethral erosion of tension free vaginal tape . J Urol 2002; 167: 250</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Hagstad A, Janson PO, Lindstedt G: Gynaecological history, complaints and examinations in a middle-aged population. Maturitas 7:115, 1985 [PMID: 3929022]</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Hannestad YS, Rortveit G, Daltveit AK, et al: Are smoking and other lifestyle factors associated with female urinary incontinence? The Norwegian EPINCONT Study. BJOG 110:247, 2003 [PMID: 12628262]</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Hannestad YS, Rortveit G, Sandvik H, et al: A community-based epidemiological survey of female urinary incontinence: the Norwegian EPINCONT study. Epidemiology of Incontinence in the County of Nord-Trondelag. J Clin Epidemiol 53:1150, 2000 [PMID: 11106889]</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Hendrix SL, Cochrane BB, Nygaard IE, et al: Effects of estrogen with and without progestin on urinary incontinence. JAMA 293:935, 2004 [PMID: 15728164]</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Hunskaar S, Arnold EP, Burgio K, et al: Epidemiology and natural history of urinary incontinence. Int Urogynecol J Pelvic Floor Dysfunct 11:301, 2000 [PMID: 11052566]</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Indrekvam S, Sandvik H, Hunskaar S: A Norwegian national cohort of 3198 women treated with home-managed electrical stimulation for urinary incontinence—effectiveness and treatment results. Scand J Urol Nephrol 35:32, 2001 [PMID: 11291684]</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Iosif CS, Batra S, Ek A, et al: Estrogen receptors in the human female lower urinary tract. Am J Obstet Gynecol 141:817, 1981 [PMID: 7198384]</w:t>
      </w:r>
    </w:p>
    <w:p w:rsidR="001A50CE" w:rsidRPr="002F022C" w:rsidRDefault="001A50CE" w:rsidP="002F022C">
      <w:pPr>
        <w:pStyle w:val="ListParagraph"/>
        <w:numPr>
          <w:ilvl w:val="0"/>
          <w:numId w:val="40"/>
        </w:numPr>
        <w:autoSpaceDE w:val="0"/>
        <w:autoSpaceDN w:val="0"/>
        <w:bidi w:val="0"/>
        <w:adjustRightInd w:val="0"/>
        <w:spacing w:after="0" w:line="240" w:lineRule="auto"/>
        <w:rPr>
          <w:sz w:val="28"/>
          <w:szCs w:val="28"/>
          <w:rtl/>
        </w:rPr>
      </w:pPr>
      <w:r w:rsidRPr="002F022C">
        <w:rPr>
          <w:sz w:val="28"/>
          <w:szCs w:val="28"/>
        </w:rPr>
        <w:t>Kobashi, KC,Govier,FE:Management of vaginal erosion of polypropylene mesh slings . J Urol; 2003; 169: 2242</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Langa KM, Fultz NH, Saint S, et al: Informal caregiving time and costs for urinary incontinence in older individuals in the United States. J Am Geriatr Soc 50:733, 2002 [PMID: 11982676]</w:t>
      </w:r>
    </w:p>
    <w:p w:rsidR="001A50CE" w:rsidRPr="002F022C" w:rsidRDefault="001A50CE" w:rsidP="002F022C">
      <w:pPr>
        <w:pStyle w:val="ListParagraph"/>
        <w:numPr>
          <w:ilvl w:val="0"/>
          <w:numId w:val="40"/>
        </w:numPr>
        <w:autoSpaceDE w:val="0"/>
        <w:autoSpaceDN w:val="0"/>
        <w:bidi w:val="0"/>
        <w:adjustRightInd w:val="0"/>
        <w:spacing w:after="0" w:line="240" w:lineRule="auto"/>
        <w:rPr>
          <w:sz w:val="28"/>
          <w:szCs w:val="28"/>
        </w:rPr>
      </w:pPr>
      <w:r w:rsidRPr="002F022C">
        <w:rPr>
          <w:sz w:val="28"/>
          <w:szCs w:val="28"/>
        </w:rPr>
        <w:t>Long et al</w:t>
      </w:r>
      <w:r w:rsidRPr="002F022C">
        <w:rPr>
          <w:rFonts w:hint="cs"/>
          <w:sz w:val="28"/>
          <w:szCs w:val="28"/>
          <w:rtl/>
        </w:rPr>
        <w:t>:</w:t>
      </w:r>
      <w:r w:rsidRPr="002F022C">
        <w:rPr>
          <w:rFonts w:ascii="AdvP418142" w:hAnsi="AdvP418142" w:cs="AdvP418142"/>
          <w:sz w:val="28"/>
          <w:szCs w:val="28"/>
        </w:rPr>
        <w:t xml:space="preserve"> </w:t>
      </w:r>
      <w:r w:rsidRPr="002F022C">
        <w:rPr>
          <w:sz w:val="28"/>
          <w:szCs w:val="28"/>
        </w:rPr>
        <w:t>Comparison of tension-free vaginal tape and transobturator tape</w:t>
      </w:r>
      <w:r w:rsidR="00046CAD" w:rsidRPr="002F022C">
        <w:rPr>
          <w:sz w:val="28"/>
          <w:szCs w:val="28"/>
        </w:rPr>
        <w:t xml:space="preserve"> </w:t>
      </w:r>
      <w:r w:rsidR="00046CAD" w:rsidRPr="002F022C">
        <w:rPr>
          <w:rFonts w:hint="cs"/>
          <w:sz w:val="28"/>
          <w:szCs w:val="28"/>
          <w:rtl/>
        </w:rPr>
        <w:t>2009،21،342:347</w:t>
      </w:r>
    </w:p>
    <w:p w:rsidR="001A50CE" w:rsidRPr="002F022C" w:rsidRDefault="001A50CE" w:rsidP="002F022C">
      <w:pPr>
        <w:pStyle w:val="ListParagraph"/>
        <w:numPr>
          <w:ilvl w:val="0"/>
          <w:numId w:val="40"/>
        </w:numPr>
        <w:bidi w:val="0"/>
        <w:spacing w:after="0" w:line="240" w:lineRule="auto"/>
        <w:jc w:val="mediumKashida"/>
        <w:rPr>
          <w:rFonts w:cs="Simplified Arabic"/>
          <w:sz w:val="28"/>
          <w:szCs w:val="28"/>
          <w:lang w:bidi="ar-SY"/>
        </w:rPr>
      </w:pPr>
      <w:r w:rsidRPr="002F022C">
        <w:rPr>
          <w:sz w:val="28"/>
          <w:szCs w:val="28"/>
        </w:rPr>
        <w:t>Marshall VF, Marchetti AA, Krantz KE. The correction of stress incontinence by simple vesicourethral suspension . Surg Gynecol Obstet 1949; 509: 518</w:t>
      </w:r>
    </w:p>
    <w:p w:rsidR="001A50CE" w:rsidRPr="002F022C" w:rsidRDefault="001A50CE" w:rsidP="002F022C">
      <w:pPr>
        <w:pStyle w:val="ListParagraph"/>
        <w:numPr>
          <w:ilvl w:val="0"/>
          <w:numId w:val="40"/>
        </w:numPr>
        <w:bidi w:val="0"/>
        <w:spacing w:after="0" w:line="240" w:lineRule="auto"/>
        <w:jc w:val="mediumKashida"/>
        <w:rPr>
          <w:rFonts w:cs="Simplified Arabic"/>
          <w:sz w:val="28"/>
          <w:szCs w:val="28"/>
          <w:rtl/>
          <w:lang w:bidi="ar-SY"/>
        </w:rPr>
      </w:pPr>
      <w:r w:rsidRPr="002F022C">
        <w:rPr>
          <w:sz w:val="28"/>
          <w:szCs w:val="28"/>
        </w:rPr>
        <w:t>MC Guire EJ. Et al .  Clinical assessment of urethral sphincter function . J Urol1993: 150: 1452-1454</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lastRenderedPageBreak/>
        <w:t>McKinley M, O'Loughlin VD: Urinary system. In Human Anatomy. New York, McGraw-Hill, 2006, p 843</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Menefee SA. Et al: Angiotensin-converting enzyme (ACE) inhibitors. Obstet Gynecol    1998; 91: 853-854</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Murless BC. Periurethral Bulking agents. Obstet Gynecol  1988; 45: 67-73</w:t>
      </w:r>
    </w:p>
    <w:p w:rsidR="001A50CE" w:rsidRPr="002F022C" w:rsidRDefault="001A50CE" w:rsidP="002F022C">
      <w:pPr>
        <w:pStyle w:val="ListParagraph"/>
        <w:numPr>
          <w:ilvl w:val="0"/>
          <w:numId w:val="40"/>
        </w:numPr>
        <w:autoSpaceDE w:val="0"/>
        <w:autoSpaceDN w:val="0"/>
        <w:bidi w:val="0"/>
        <w:adjustRightInd w:val="0"/>
        <w:spacing w:after="0" w:line="240" w:lineRule="auto"/>
        <w:rPr>
          <w:sz w:val="28"/>
          <w:szCs w:val="28"/>
        </w:rPr>
      </w:pPr>
      <w:r w:rsidRPr="002F022C">
        <w:rPr>
          <w:sz w:val="28"/>
          <w:szCs w:val="28"/>
        </w:rPr>
        <w:t>procedure for the treatment of stress urinary incontinence</w:t>
      </w:r>
      <w:r w:rsidRPr="002F022C">
        <w:rPr>
          <w:sz w:val="28"/>
          <w:szCs w:val="28"/>
          <w:lang w:val="en-GB"/>
        </w:rPr>
        <w:t>.</w:t>
      </w:r>
      <w:r w:rsidRPr="002F022C">
        <w:rPr>
          <w:rFonts w:cs="Simplified Arabic"/>
          <w:sz w:val="28"/>
          <w:szCs w:val="28"/>
          <w:lang w:bidi="ar-SY"/>
        </w:rPr>
        <w:t xml:space="preserve"> </w:t>
      </w:r>
      <w:r w:rsidRPr="002F022C">
        <w:rPr>
          <w:sz w:val="28"/>
          <w:szCs w:val="28"/>
        </w:rPr>
        <w:t>Curropin obestet Gynecol 21: 342-347</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Raz R, Stamm WE: A controlled trial of intravaginal estriol in postmenopausal women with recurrent urinary tract infections. N Engl J Med 329:753, 1993 [PMID: 8350884]</w:t>
      </w:r>
    </w:p>
    <w:p w:rsidR="001A50CE" w:rsidRPr="002F022C" w:rsidRDefault="001A50CE" w:rsidP="002F022C">
      <w:pPr>
        <w:pStyle w:val="ListParagraph"/>
        <w:numPr>
          <w:ilvl w:val="0"/>
          <w:numId w:val="40"/>
        </w:numPr>
        <w:bidi w:val="0"/>
        <w:spacing w:after="0" w:line="240" w:lineRule="auto"/>
        <w:jc w:val="mediumKashida"/>
        <w:rPr>
          <w:rFonts w:cs="Simplified Arabic"/>
          <w:sz w:val="28"/>
          <w:szCs w:val="28"/>
          <w:lang w:bidi="ar-SY"/>
        </w:rPr>
      </w:pPr>
      <w:r w:rsidRPr="002F022C">
        <w:rPr>
          <w:sz w:val="28"/>
          <w:szCs w:val="28"/>
        </w:rPr>
        <w:t>Richard son AC, et al. The correction of stress incontinence . Surg Gynecol Obstet 1981; 57: 357-362</w:t>
      </w:r>
    </w:p>
    <w:p w:rsidR="001A50CE" w:rsidRPr="002F022C" w:rsidRDefault="001A50CE" w:rsidP="002F022C">
      <w:pPr>
        <w:pStyle w:val="ListParagraph"/>
        <w:numPr>
          <w:ilvl w:val="0"/>
          <w:numId w:val="40"/>
        </w:numPr>
        <w:autoSpaceDE w:val="0"/>
        <w:autoSpaceDN w:val="0"/>
        <w:bidi w:val="0"/>
        <w:adjustRightInd w:val="0"/>
        <w:spacing w:after="0" w:line="240" w:lineRule="auto"/>
        <w:rPr>
          <w:sz w:val="28"/>
          <w:szCs w:val="28"/>
        </w:rPr>
      </w:pPr>
      <w:r w:rsidRPr="002F022C">
        <w:rPr>
          <w:sz w:val="28"/>
          <w:szCs w:val="28"/>
        </w:rPr>
        <w:t>Roberto A,et al</w:t>
      </w:r>
      <w:r w:rsidRPr="002F022C">
        <w:rPr>
          <w:sz w:val="28"/>
          <w:szCs w:val="28"/>
          <w:lang w:val="en-GB"/>
        </w:rPr>
        <w:t>:</w:t>
      </w:r>
      <w:r w:rsidRPr="002F022C">
        <w:rPr>
          <w:rFonts w:ascii="AdvP4DF614" w:hAnsi="AdvP4DF614" w:cs="AdvP4DF614"/>
          <w:sz w:val="28"/>
          <w:szCs w:val="28"/>
        </w:rPr>
        <w:t xml:space="preserve"> </w:t>
      </w:r>
      <w:r w:rsidRPr="002F022C">
        <w:rPr>
          <w:sz w:val="28"/>
          <w:szCs w:val="28"/>
        </w:rPr>
        <w:t>Tension-Free Vaginal Tape Versus Transobturator</w:t>
      </w:r>
      <w:r w:rsidRPr="002F022C">
        <w:rPr>
          <w:rFonts w:hint="cs"/>
          <w:sz w:val="28"/>
          <w:szCs w:val="28"/>
          <w:rtl/>
        </w:rPr>
        <w:t xml:space="preserve"> </w:t>
      </w:r>
      <w:r w:rsidRPr="002F022C">
        <w:rPr>
          <w:sz w:val="28"/>
          <w:szCs w:val="28"/>
        </w:rPr>
        <w:t>Tape</w:t>
      </w:r>
      <w:r w:rsidR="00C46482">
        <w:rPr>
          <w:sz w:val="28"/>
          <w:szCs w:val="28"/>
          <w:lang w:val="en-GB"/>
        </w:rPr>
        <w:t xml:space="preserve"> ITALIA 2010</w:t>
      </w:r>
    </w:p>
    <w:p w:rsidR="001A50CE" w:rsidRPr="002F022C" w:rsidRDefault="001A50CE" w:rsidP="002F022C">
      <w:pPr>
        <w:pStyle w:val="ListParagraph"/>
        <w:numPr>
          <w:ilvl w:val="0"/>
          <w:numId w:val="40"/>
        </w:numPr>
        <w:autoSpaceDE w:val="0"/>
        <w:autoSpaceDN w:val="0"/>
        <w:bidi w:val="0"/>
        <w:adjustRightInd w:val="0"/>
        <w:spacing w:after="0" w:line="240" w:lineRule="auto"/>
        <w:rPr>
          <w:sz w:val="28"/>
          <w:szCs w:val="28"/>
          <w:rtl/>
        </w:rPr>
      </w:pPr>
      <w:r w:rsidRPr="002F022C">
        <w:rPr>
          <w:sz w:val="28"/>
          <w:szCs w:val="28"/>
        </w:rPr>
        <w:t>Schierlitz et al</w:t>
      </w:r>
      <w:r w:rsidRPr="002F022C">
        <w:rPr>
          <w:rFonts w:hint="cs"/>
          <w:sz w:val="28"/>
          <w:szCs w:val="28"/>
          <w:rtl/>
        </w:rPr>
        <w:t>:</w:t>
      </w:r>
      <w:r w:rsidRPr="002F022C">
        <w:rPr>
          <w:sz w:val="28"/>
          <w:szCs w:val="28"/>
        </w:rPr>
        <w:t xml:space="preserve"> TVT Compared With Transobturator Tape. (Obstet Gynecol 2008;112:1253–61)</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lang w:val="en-GB" w:bidi="ar-SY"/>
        </w:rPr>
        <w:t xml:space="preserve">Shaher HS, Hassona M- </w:t>
      </w:r>
      <w:r w:rsidRPr="002F022C">
        <w:rPr>
          <w:sz w:val="28"/>
          <w:szCs w:val="28"/>
        </w:rPr>
        <w:t>Stress Urinary Incontinence .</w:t>
      </w:r>
      <w:r w:rsidRPr="002F022C">
        <w:rPr>
          <w:rFonts w:ascii="Times New Roman" w:hAnsi="Times New Roman" w:cs="Times New Roman"/>
          <w:i/>
          <w:iCs/>
          <w:sz w:val="28"/>
          <w:szCs w:val="28"/>
        </w:rPr>
        <w:t xml:space="preserve"> </w:t>
      </w:r>
      <w:r w:rsidRPr="002F022C">
        <w:rPr>
          <w:sz w:val="28"/>
          <w:szCs w:val="28"/>
        </w:rPr>
        <w:t>Journal of Family and Reproductive Health</w:t>
      </w:r>
      <w:r w:rsidRPr="002F022C">
        <w:rPr>
          <w:sz w:val="28"/>
          <w:szCs w:val="28"/>
          <w:lang w:val="en-GB" w:bidi="ar-SY"/>
        </w:rPr>
        <w:t xml:space="preserve"> 1998: 159: 1516-1519</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Snooks SJ, Swash M, Henry MM, et al: Risk factors in childbirth causing damage to the pelvic floor innervation. Int J Colorectal Dis 1:20, 1986 [PMID: 3598309]</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Sourander LB: Treatment of urinary incontinence. Gerontology 36(Suppl 2):19, 1990.</w:t>
      </w:r>
    </w:p>
    <w:p w:rsidR="001A50CE" w:rsidRPr="002F022C" w:rsidRDefault="001A50CE" w:rsidP="002F022C">
      <w:pPr>
        <w:pStyle w:val="ListParagraph"/>
        <w:numPr>
          <w:ilvl w:val="0"/>
          <w:numId w:val="40"/>
        </w:numPr>
        <w:autoSpaceDE w:val="0"/>
        <w:autoSpaceDN w:val="0"/>
        <w:bidi w:val="0"/>
        <w:adjustRightInd w:val="0"/>
        <w:spacing w:after="0" w:line="240" w:lineRule="auto"/>
        <w:rPr>
          <w:sz w:val="28"/>
          <w:szCs w:val="28"/>
          <w:rtl/>
        </w:rPr>
      </w:pPr>
      <w:r w:rsidRPr="002F022C">
        <w:rPr>
          <w:sz w:val="28"/>
          <w:szCs w:val="28"/>
        </w:rPr>
        <w:t>Stress Urinary Incontinence .</w:t>
      </w:r>
      <w:r w:rsidRPr="002F022C">
        <w:rPr>
          <w:rFonts w:ascii="Times New Roman" w:hAnsi="Times New Roman" w:cs="Times New Roman"/>
          <w:i/>
          <w:iCs/>
          <w:sz w:val="28"/>
          <w:szCs w:val="28"/>
        </w:rPr>
        <w:t xml:space="preserve"> </w:t>
      </w:r>
      <w:r w:rsidRPr="002F022C">
        <w:rPr>
          <w:sz w:val="28"/>
          <w:szCs w:val="28"/>
        </w:rPr>
        <w:t>Journal of Family and Reproductive Health2007; 6976</w:t>
      </w:r>
      <w:r w:rsidRPr="002F022C">
        <w:rPr>
          <w:rFonts w:hint="cs"/>
          <w:sz w:val="28"/>
          <w:szCs w:val="28"/>
          <w:rtl/>
        </w:rPr>
        <w:t xml:space="preserve"> </w:t>
      </w:r>
      <w:r w:rsidRPr="002F022C">
        <w:rPr>
          <w:sz w:val="28"/>
          <w:szCs w:val="28"/>
        </w:rPr>
        <w:t xml:space="preserve"> </w:t>
      </w:r>
    </w:p>
    <w:p w:rsidR="001A50CE" w:rsidRPr="002F022C" w:rsidRDefault="001A50CE" w:rsidP="002F022C">
      <w:pPr>
        <w:pStyle w:val="ListParagraph"/>
        <w:numPr>
          <w:ilvl w:val="0"/>
          <w:numId w:val="40"/>
        </w:numPr>
        <w:autoSpaceDE w:val="0"/>
        <w:autoSpaceDN w:val="0"/>
        <w:bidi w:val="0"/>
        <w:adjustRightInd w:val="0"/>
        <w:spacing w:after="0" w:line="240" w:lineRule="auto"/>
        <w:rPr>
          <w:sz w:val="28"/>
          <w:szCs w:val="28"/>
          <w:rtl/>
        </w:rPr>
      </w:pPr>
      <w:r w:rsidRPr="002F022C">
        <w:rPr>
          <w:sz w:val="28"/>
          <w:szCs w:val="28"/>
        </w:rPr>
        <w:t>Suburethral Tape.European U rology 58 , 2010,671</w:t>
      </w:r>
      <w:r w:rsidRPr="002F022C">
        <w:rPr>
          <w:rFonts w:hint="eastAsia"/>
          <w:sz w:val="28"/>
          <w:szCs w:val="28"/>
        </w:rPr>
        <w:t>–</w:t>
      </w:r>
      <w:r w:rsidRPr="002F022C">
        <w:rPr>
          <w:sz w:val="28"/>
          <w:szCs w:val="28"/>
        </w:rPr>
        <w:t>677</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Tarnay CM, Bhataia NN: Urinary incontinence. In DeCherney AH, Nathan L (eds): Current Obstetric&amp;Gynecologic Diagnosis&amp;Treatment, 10th ed. New York, McGraw-Hill, 2007.</w:t>
      </w:r>
    </w:p>
    <w:p w:rsidR="001A50CE" w:rsidRPr="002F022C" w:rsidRDefault="001A50CE" w:rsidP="002F022C">
      <w:pPr>
        <w:pStyle w:val="ListParagraph"/>
        <w:numPr>
          <w:ilvl w:val="0"/>
          <w:numId w:val="40"/>
        </w:numPr>
        <w:bidi w:val="0"/>
        <w:spacing w:after="0" w:line="240" w:lineRule="auto"/>
        <w:jc w:val="mediumKashida"/>
        <w:rPr>
          <w:sz w:val="28"/>
          <w:szCs w:val="28"/>
        </w:rPr>
      </w:pPr>
      <w:r w:rsidRPr="002F022C">
        <w:rPr>
          <w:sz w:val="28"/>
          <w:szCs w:val="28"/>
        </w:rPr>
        <w:t>Turner- warwick R. The correction of stress incontinence . Am J Obstet Gynecol 1988: 195-200</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Ulmsten U, Ekman G,Giertz G,et al .Different biochemical composition of connective tissue in continent and stress incontinent women. Acta Obstet Gynecol Scand 1987: 66: 455-157</w:t>
      </w:r>
    </w:p>
    <w:p w:rsidR="001A50CE" w:rsidRPr="002F022C" w:rsidRDefault="001A50CE" w:rsidP="002F022C">
      <w:pPr>
        <w:pStyle w:val="ListParagraph"/>
        <w:numPr>
          <w:ilvl w:val="0"/>
          <w:numId w:val="40"/>
        </w:numPr>
        <w:bidi w:val="0"/>
        <w:spacing w:after="0" w:line="240" w:lineRule="auto"/>
        <w:jc w:val="mediumKashida"/>
        <w:rPr>
          <w:rFonts w:cs="Simplified Arabic"/>
          <w:sz w:val="28"/>
          <w:szCs w:val="28"/>
          <w:lang w:bidi="ar-SY"/>
        </w:rPr>
      </w:pPr>
      <w:r w:rsidRPr="002F022C">
        <w:rPr>
          <w:sz w:val="28"/>
          <w:szCs w:val="28"/>
        </w:rPr>
        <w:t>Videla FL, wall LL.Stress incontinence diagnosed without multichannel urrodynamics studies .Obstet Gynecol  1998: 91: 965-988</w:t>
      </w:r>
      <w:r w:rsidRPr="002F022C">
        <w:rPr>
          <w:rFonts w:cs="Simplified Arabic" w:hint="cs"/>
          <w:sz w:val="28"/>
          <w:szCs w:val="28"/>
          <w:rtl/>
          <w:lang w:bidi="ar-SY"/>
        </w:rPr>
        <w:t xml:space="preserve"> </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lastRenderedPageBreak/>
        <w:t>Wall LL ,Kuller JA,Eucker B,Well E. Urinary incontinence in pregnancy and the puerperium :a prospective study .Am J Obstet Gynecol.1994:39:429-435</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Wall LL, Addison WA.Prazosin-induced stress incontinence. Obstet Gynecol  1990, 75: 558- 560</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Wall ll, et al, Urinary incontinence 1994: 171: 1472-1479</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Wall LL,Norton PA Delancey JOL. Mixed incontinence . In:Practical urogynecology .Baltimore :Williams&amp;Wilkines. 1993: 215-220</w:t>
      </w:r>
    </w:p>
    <w:p w:rsidR="001A50CE" w:rsidRPr="002F022C" w:rsidRDefault="001A50CE" w:rsidP="002F022C">
      <w:pPr>
        <w:pStyle w:val="ListParagraph"/>
        <w:numPr>
          <w:ilvl w:val="0"/>
          <w:numId w:val="40"/>
        </w:numPr>
        <w:bidi w:val="0"/>
        <w:spacing w:after="0" w:line="240" w:lineRule="auto"/>
        <w:jc w:val="mediumKashida"/>
        <w:rPr>
          <w:rFonts w:cs="Simplified Arabic"/>
          <w:sz w:val="28"/>
          <w:szCs w:val="28"/>
          <w:rtl/>
          <w:lang w:bidi="ar-SY"/>
        </w:rPr>
      </w:pPr>
      <w:r w:rsidRPr="002F022C">
        <w:rPr>
          <w:sz w:val="28"/>
          <w:szCs w:val="28"/>
        </w:rPr>
        <w:t>Wall LL. Diagnosis and management of urinary incontinence due to detrusor instability . Obstet Gynecol surv 1990, 45: IS- 475</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Wang AC, Wang YY, Chen MC: Single-blind, randomized trial of pelvic floor muscle training, biofeedback-assisted pelvic floor muscle training, and electrical stimulation in the management of overactive bladder. Urology 63:61, 2004 [PMID: 14751349]</w:t>
      </w:r>
    </w:p>
    <w:p w:rsidR="00492C19" w:rsidRPr="002F022C" w:rsidRDefault="00492C19" w:rsidP="002F022C">
      <w:pPr>
        <w:pStyle w:val="ListParagraph"/>
        <w:numPr>
          <w:ilvl w:val="0"/>
          <w:numId w:val="40"/>
        </w:numPr>
        <w:bidi w:val="0"/>
        <w:spacing w:after="0" w:line="240" w:lineRule="auto"/>
        <w:rPr>
          <w:sz w:val="28"/>
          <w:szCs w:val="28"/>
        </w:rPr>
      </w:pPr>
      <w:r w:rsidRPr="002F022C">
        <w:rPr>
          <w:sz w:val="28"/>
          <w:szCs w:val="28"/>
        </w:rPr>
        <w:t>ward KL, et al. A prospective multicenter randomized trial of tension-free vaginal tape and colposuspension for primary urodynamic stress incontinence : two-year follow up . Am J Obstet Gynecol 2004; 190: 324-331</w:t>
      </w:r>
      <w:r w:rsidRPr="002F022C">
        <w:rPr>
          <w:rFonts w:hint="cs"/>
          <w:sz w:val="28"/>
          <w:szCs w:val="28"/>
          <w:rtl/>
        </w:rPr>
        <w:t xml:space="preserve">. </w:t>
      </w:r>
    </w:p>
    <w:p w:rsidR="001A50CE" w:rsidRPr="002F022C" w:rsidRDefault="001A50CE" w:rsidP="002F022C">
      <w:pPr>
        <w:pStyle w:val="ListParagraph"/>
        <w:numPr>
          <w:ilvl w:val="0"/>
          <w:numId w:val="40"/>
        </w:numPr>
        <w:bidi w:val="0"/>
        <w:spacing w:after="0" w:line="240" w:lineRule="auto"/>
        <w:rPr>
          <w:sz w:val="28"/>
          <w:szCs w:val="28"/>
        </w:rPr>
      </w:pPr>
      <w:r w:rsidRPr="002F022C">
        <w:rPr>
          <w:sz w:val="28"/>
          <w:szCs w:val="28"/>
        </w:rPr>
        <w:t>Wester C, Fitzgerald MP, Brubaker L et al: Validation of the clinical bulbocavernosus reflex. Neurourol Urodyn 22:589, 2003 [PMID: 12951668]</w:t>
      </w:r>
    </w:p>
    <w:p w:rsidR="001A50CE" w:rsidRPr="002F022C" w:rsidRDefault="001A50CE" w:rsidP="002F022C">
      <w:pPr>
        <w:pStyle w:val="ListParagraph"/>
        <w:numPr>
          <w:ilvl w:val="0"/>
          <w:numId w:val="40"/>
        </w:numPr>
        <w:bidi w:val="0"/>
        <w:spacing w:after="0" w:line="240" w:lineRule="auto"/>
        <w:rPr>
          <w:sz w:val="28"/>
          <w:szCs w:val="28"/>
          <w:rtl/>
        </w:rPr>
      </w:pPr>
      <w:r w:rsidRPr="002F022C">
        <w:rPr>
          <w:sz w:val="28"/>
          <w:szCs w:val="28"/>
        </w:rPr>
        <w:t>Williams-Gynecology,MC Graw-Hill,2008</w:t>
      </w:r>
    </w:p>
    <w:p w:rsidR="00FB6493" w:rsidRPr="002F022C" w:rsidRDefault="00FB6493" w:rsidP="002F022C">
      <w:pPr>
        <w:spacing w:after="0" w:line="240" w:lineRule="auto"/>
        <w:ind w:firstLine="567"/>
        <w:jc w:val="mediumKashida"/>
        <w:rPr>
          <w:rFonts w:cs="Simplified Arabic"/>
          <w:sz w:val="28"/>
          <w:szCs w:val="28"/>
          <w:lang w:val="fr-FR" w:bidi="ar-SY"/>
        </w:rPr>
      </w:pPr>
    </w:p>
    <w:p w:rsidR="00FB6493" w:rsidRPr="002F022C" w:rsidRDefault="001A50CE" w:rsidP="002F022C">
      <w:pPr>
        <w:spacing w:after="0" w:line="240" w:lineRule="auto"/>
        <w:ind w:firstLine="567"/>
        <w:jc w:val="center"/>
        <w:rPr>
          <w:rFonts w:cs="Simplified Arabic"/>
          <w:sz w:val="28"/>
          <w:szCs w:val="28"/>
          <w:lang w:val="en-GB" w:bidi="ar-SY"/>
        </w:rPr>
      </w:pPr>
      <w:r w:rsidRPr="002F022C">
        <w:rPr>
          <w:rFonts w:cs="Simplified Arabic" w:hint="cs"/>
          <w:sz w:val="28"/>
          <w:szCs w:val="28"/>
          <w:rtl/>
          <w:lang w:val="fr-FR" w:bidi="ar-SY"/>
        </w:rPr>
        <w:t>النهاية</w:t>
      </w:r>
      <w:r w:rsidRPr="002F022C">
        <w:rPr>
          <w:rFonts w:cs="Simplified Arabic" w:hint="cs"/>
          <w:sz w:val="28"/>
          <w:szCs w:val="28"/>
          <w:vertAlign w:val="subscript"/>
          <w:rtl/>
          <w:lang w:val="fr-FR" w:bidi="ar-SY"/>
        </w:rPr>
        <w:t xml:space="preserve"> </w:t>
      </w:r>
      <w:r w:rsidRPr="002F022C">
        <w:rPr>
          <w:rFonts w:cs="Simplified Arabic"/>
          <w:sz w:val="28"/>
          <w:szCs w:val="28"/>
          <w:vertAlign w:val="subscript"/>
          <w:lang w:val="fr-FR" w:bidi="ar-SY"/>
        </w:rPr>
        <w:t>S</w:t>
      </w:r>
    </w:p>
    <w:p w:rsidR="00FB6493" w:rsidRPr="002F022C" w:rsidRDefault="00FB6493" w:rsidP="002F022C">
      <w:pPr>
        <w:spacing w:after="0" w:line="240" w:lineRule="auto"/>
        <w:ind w:firstLine="567"/>
        <w:jc w:val="mediumKashida"/>
        <w:rPr>
          <w:rFonts w:cs="Simplified Arabic"/>
          <w:sz w:val="28"/>
          <w:szCs w:val="28"/>
          <w:lang w:val="fr-FR" w:bidi="ar-SY"/>
        </w:rPr>
      </w:pPr>
    </w:p>
    <w:p w:rsidR="00FB6493" w:rsidRPr="002F022C" w:rsidRDefault="00FB6493" w:rsidP="002F022C">
      <w:pPr>
        <w:spacing w:after="0" w:line="240" w:lineRule="auto"/>
        <w:ind w:firstLine="567"/>
        <w:jc w:val="mediumKashida"/>
        <w:rPr>
          <w:rFonts w:cs="Simplified Arabic"/>
          <w:sz w:val="28"/>
          <w:szCs w:val="28"/>
          <w:lang w:val="fr-FR" w:bidi="ar-SY"/>
        </w:rPr>
      </w:pPr>
    </w:p>
    <w:p w:rsidR="00FB6493" w:rsidRPr="002F022C" w:rsidRDefault="00FB6493" w:rsidP="002F022C">
      <w:pPr>
        <w:spacing w:after="0" w:line="240" w:lineRule="auto"/>
        <w:ind w:firstLine="567"/>
        <w:jc w:val="mediumKashida"/>
        <w:rPr>
          <w:rFonts w:cs="Simplified Arabic"/>
          <w:sz w:val="28"/>
          <w:szCs w:val="28"/>
          <w:lang w:val="fr-FR" w:bidi="ar-SY"/>
        </w:rPr>
      </w:pPr>
    </w:p>
    <w:p w:rsidR="00FB6493" w:rsidRPr="002F022C" w:rsidRDefault="00FB6493" w:rsidP="002F022C">
      <w:pPr>
        <w:spacing w:after="0" w:line="240" w:lineRule="auto"/>
        <w:ind w:firstLine="567"/>
        <w:jc w:val="mediumKashida"/>
        <w:rPr>
          <w:rFonts w:cs="Simplified Arabic"/>
          <w:sz w:val="28"/>
          <w:szCs w:val="28"/>
          <w:lang w:val="fr-FR" w:bidi="ar-SY"/>
        </w:rPr>
      </w:pPr>
    </w:p>
    <w:p w:rsidR="00FB6493" w:rsidRPr="002F022C" w:rsidRDefault="00FB6493" w:rsidP="002F022C">
      <w:pPr>
        <w:spacing w:after="0" w:line="240" w:lineRule="auto"/>
        <w:ind w:firstLine="567"/>
        <w:jc w:val="mediumKashida"/>
        <w:rPr>
          <w:rFonts w:cs="Simplified Arabic"/>
          <w:sz w:val="28"/>
          <w:szCs w:val="28"/>
          <w:lang w:val="fr-FR" w:bidi="ar-SY"/>
        </w:rPr>
      </w:pPr>
    </w:p>
    <w:p w:rsidR="00FB6493" w:rsidRPr="002F022C" w:rsidRDefault="00FB6493" w:rsidP="002F022C">
      <w:pPr>
        <w:spacing w:after="0" w:line="240" w:lineRule="auto"/>
        <w:ind w:firstLine="567"/>
        <w:jc w:val="mediumKashida"/>
        <w:rPr>
          <w:rFonts w:cs="Simplified Arabic"/>
          <w:sz w:val="28"/>
          <w:szCs w:val="28"/>
          <w:lang w:val="fr-FR" w:bidi="ar-SY"/>
        </w:rPr>
      </w:pPr>
    </w:p>
    <w:p w:rsidR="00857FBA" w:rsidRPr="002F022C" w:rsidRDefault="00857FBA" w:rsidP="002F022C">
      <w:pPr>
        <w:spacing w:after="0" w:line="240" w:lineRule="auto"/>
        <w:ind w:firstLine="567"/>
        <w:jc w:val="mediumKashida"/>
        <w:rPr>
          <w:rFonts w:cs="Simplified Arabic"/>
          <w:sz w:val="28"/>
          <w:szCs w:val="28"/>
          <w:rtl/>
          <w:lang w:bidi="ar-SY"/>
        </w:rPr>
      </w:pPr>
    </w:p>
    <w:sectPr w:rsidR="00857FBA" w:rsidRPr="002F022C" w:rsidSect="00185F13">
      <w:footerReference w:type="default" r:id="rId4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2C6" w:rsidRDefault="00C902C6" w:rsidP="00D2757A">
      <w:pPr>
        <w:spacing w:after="0" w:line="240" w:lineRule="auto"/>
      </w:pPr>
      <w:r>
        <w:separator/>
      </w:r>
    </w:p>
  </w:endnote>
  <w:endnote w:type="continuationSeparator" w:id="1">
    <w:p w:rsidR="00C902C6" w:rsidRDefault="00C902C6" w:rsidP="00D275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implified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e_Granada">
    <w:altName w:val="Times New Roman"/>
    <w:charset w:val="00"/>
    <w:family w:val="roman"/>
    <w:pitch w:val="variable"/>
    <w:sig w:usb0="00000000" w:usb1="C000204A" w:usb2="00000008" w:usb3="00000000" w:csb0="00000041" w:csb1="00000000"/>
  </w:font>
  <w:font w:name="Traditional Arabic">
    <w:panose1 w:val="02010000000000000000"/>
    <w:charset w:val="B2"/>
    <w:family w:val="auto"/>
    <w:pitch w:val="variable"/>
    <w:sig w:usb0="00002001" w:usb1="00000000" w:usb2="00000000" w:usb3="00000000" w:csb0="00000040" w:csb1="00000000"/>
  </w:font>
  <w:font w:name="AGA Arabesque">
    <w:altName w:val="Symbol"/>
    <w:charset w:val="02"/>
    <w:family w:val="auto"/>
    <w:pitch w:val="variable"/>
    <w:sig w:usb0="00000000" w:usb1="10000000" w:usb2="00000000" w:usb3="00000000" w:csb0="80000000" w:csb1="00000000"/>
  </w:font>
  <w:font w:name="Monotype Koufi">
    <w:altName w:val="Cambria Math"/>
    <w:charset w:val="B2"/>
    <w:family w:val="auto"/>
    <w:pitch w:val="variable"/>
    <w:sig w:usb0="00002000" w:usb1="03D40006" w:usb2="02620000" w:usb3="00000000" w:csb0="00000040" w:csb1="00000000"/>
  </w:font>
  <w:font w:name="PT Bold Heading">
    <w:altName w:val="Courier New"/>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dvP418142">
    <w:panose1 w:val="00000000000000000000"/>
    <w:charset w:val="00"/>
    <w:family w:val="swiss"/>
    <w:notTrueType/>
    <w:pitch w:val="default"/>
    <w:sig w:usb0="00000003" w:usb1="00000000" w:usb2="00000000" w:usb3="00000000" w:csb0="00000001" w:csb1="00000000"/>
  </w:font>
  <w:font w:name="AdvP4DF614">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48145251"/>
      <w:docPartObj>
        <w:docPartGallery w:val="Page Numbers (Bottom of Page)"/>
        <w:docPartUnique/>
      </w:docPartObj>
    </w:sdtPr>
    <w:sdtContent>
      <w:p w:rsidR="00F14F34" w:rsidRDefault="00F14F34">
        <w:pPr>
          <w:pStyle w:val="Footer"/>
          <w:jc w:val="center"/>
        </w:pPr>
        <w:fldSimple w:instr=" PAGE   \* MERGEFORMAT ">
          <w:r w:rsidR="006E3276" w:rsidRPr="006E3276">
            <w:rPr>
              <w:rFonts w:cs="Calibri"/>
              <w:noProof/>
              <w:rtl/>
              <w:lang w:val="ar-SA"/>
            </w:rPr>
            <w:t>85</w:t>
          </w:r>
        </w:fldSimple>
      </w:p>
    </w:sdtContent>
  </w:sdt>
  <w:p w:rsidR="00F14F34" w:rsidRDefault="00F14F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2C6" w:rsidRDefault="00C902C6" w:rsidP="00D2757A">
      <w:pPr>
        <w:spacing w:after="0" w:line="240" w:lineRule="auto"/>
      </w:pPr>
      <w:r>
        <w:separator/>
      </w:r>
    </w:p>
  </w:footnote>
  <w:footnote w:type="continuationSeparator" w:id="1">
    <w:p w:rsidR="00C902C6" w:rsidRDefault="00C902C6" w:rsidP="00D2757A">
      <w:pPr>
        <w:spacing w:after="0" w:line="240" w:lineRule="auto"/>
      </w:pPr>
      <w:r>
        <w:continuationSeparator/>
      </w:r>
    </w:p>
  </w:footnote>
  <w:footnote w:id="2">
    <w:p w:rsidR="00F14F34" w:rsidRDefault="00F14F34" w:rsidP="003E4FB5">
      <w:pPr>
        <w:pStyle w:val="FootnoteText"/>
        <w:rPr>
          <w:lang w:bidi="ar-SY"/>
        </w:rPr>
      </w:pPr>
      <w:r w:rsidRPr="00D2757A">
        <w:rPr>
          <w:rStyle w:val="FootnoteReference"/>
          <w:rtl/>
        </w:rPr>
        <w:sym w:font="Symbol" w:char="F02A"/>
      </w:r>
      <w:r>
        <w:rPr>
          <w:rtl/>
        </w:rPr>
        <w:t xml:space="preserve"> </w:t>
      </w:r>
      <w:r>
        <w:rPr>
          <w:rFonts w:hint="cs"/>
          <w:rtl/>
          <w:lang w:bidi="ar-SY"/>
        </w:rPr>
        <w:t xml:space="preserve">شدة السلس: تم تقسيمها إلى 3 مجموعات: خفيفة وهي حدوث السلس عند الجهد الشديد كالسعال والعطاس الشديدين, ومتوسطة وهي حدوث السلس عند الجهد المتوسط كالنهوض من الأرض أو بأي شكل من أشكال السعال والعطاس, وشديدة وهو حدوث السلس بتغيير الوضعة ويمنع المريضة من الخروج من المنزل.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508C7"/>
    <w:multiLevelType w:val="hybridMultilevel"/>
    <w:tmpl w:val="DBB40BC6"/>
    <w:lvl w:ilvl="0" w:tplc="30D6E7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60468"/>
    <w:multiLevelType w:val="hybridMultilevel"/>
    <w:tmpl w:val="30B052D2"/>
    <w:lvl w:ilvl="0" w:tplc="D9B2284C">
      <w:start w:val="1"/>
      <w:numFmt w:val="decimal"/>
      <w:lvlText w:val="%1."/>
      <w:lvlJc w:val="left"/>
      <w:pPr>
        <w:ind w:left="810" w:hanging="360"/>
      </w:pPr>
      <w:rPr>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0B904748"/>
    <w:multiLevelType w:val="hybridMultilevel"/>
    <w:tmpl w:val="39F6E02A"/>
    <w:lvl w:ilvl="0" w:tplc="D54A10E4">
      <w:start w:val="10"/>
      <w:numFmt w:val="bullet"/>
      <w:lvlText w:val="-"/>
      <w:lvlJc w:val="left"/>
      <w:pPr>
        <w:ind w:left="927" w:hanging="360"/>
      </w:pPr>
      <w:rPr>
        <w:rFonts w:asciiTheme="minorHAnsi" w:eastAsiaTheme="minorEastAsia" w:hAnsiTheme="minorHAnsi" w:cs="Simplified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14B93D3F"/>
    <w:multiLevelType w:val="hybridMultilevel"/>
    <w:tmpl w:val="71404204"/>
    <w:lvl w:ilvl="0" w:tplc="415E06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1B605C8D"/>
    <w:multiLevelType w:val="hybridMultilevel"/>
    <w:tmpl w:val="05EC747C"/>
    <w:lvl w:ilvl="0" w:tplc="98DC9AB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2193445C"/>
    <w:multiLevelType w:val="hybridMultilevel"/>
    <w:tmpl w:val="BBC8602A"/>
    <w:lvl w:ilvl="0" w:tplc="D7F8DE2C">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23A07829"/>
    <w:multiLevelType w:val="hybridMultilevel"/>
    <w:tmpl w:val="3E860472"/>
    <w:lvl w:ilvl="0" w:tplc="679A19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59B5489"/>
    <w:multiLevelType w:val="hybridMultilevel"/>
    <w:tmpl w:val="C41C17F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287436C6"/>
    <w:multiLevelType w:val="hybridMultilevel"/>
    <w:tmpl w:val="A9103AE0"/>
    <w:lvl w:ilvl="0" w:tplc="1C0C7D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291D74C1"/>
    <w:multiLevelType w:val="hybridMultilevel"/>
    <w:tmpl w:val="0BAC36A2"/>
    <w:lvl w:ilvl="0" w:tplc="A96AB6B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29CC2344"/>
    <w:multiLevelType w:val="hybridMultilevel"/>
    <w:tmpl w:val="9F1C8672"/>
    <w:lvl w:ilvl="0" w:tplc="8AF8E91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2B593A9F"/>
    <w:multiLevelType w:val="hybridMultilevel"/>
    <w:tmpl w:val="8090A4C0"/>
    <w:lvl w:ilvl="0" w:tplc="68D2BD66">
      <w:start w:val="1"/>
      <w:numFmt w:val="bullet"/>
      <w:lvlText w:val=""/>
      <w:lvlJc w:val="left"/>
      <w:pPr>
        <w:ind w:left="720" w:hanging="360"/>
      </w:pPr>
      <w:rPr>
        <w:rFonts w:ascii="Symbol" w:eastAsiaTheme="minorEastAsia"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1F1280"/>
    <w:multiLevelType w:val="hybridMultilevel"/>
    <w:tmpl w:val="DF706E42"/>
    <w:lvl w:ilvl="0" w:tplc="50BC98EA">
      <w:start w:val="1"/>
      <w:numFmt w:val="upperRoman"/>
      <w:lvlText w:val="%1-"/>
      <w:lvlJc w:val="left"/>
      <w:pPr>
        <w:ind w:left="1287" w:hanging="720"/>
      </w:pPr>
      <w:rPr>
        <w:rFonts w:hint="default"/>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2E2A45BE"/>
    <w:multiLevelType w:val="hybridMultilevel"/>
    <w:tmpl w:val="8EA60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3C5137"/>
    <w:multiLevelType w:val="hybridMultilevel"/>
    <w:tmpl w:val="70EEC2C8"/>
    <w:lvl w:ilvl="0" w:tplc="DB0CF6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0CB2205"/>
    <w:multiLevelType w:val="hybridMultilevel"/>
    <w:tmpl w:val="81FC26A2"/>
    <w:lvl w:ilvl="0" w:tplc="C64E2CF0">
      <w:start w:val="1"/>
      <w:numFmt w:val="bullet"/>
      <w:lvlText w:val="-"/>
      <w:lvlJc w:val="left"/>
      <w:pPr>
        <w:ind w:left="720" w:hanging="360"/>
      </w:pPr>
      <w:rPr>
        <w:rFonts w:asciiTheme="minorHAnsi" w:eastAsiaTheme="minorEastAsia" w:hAnsiTheme="minorHAns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CB2A26"/>
    <w:multiLevelType w:val="hybridMultilevel"/>
    <w:tmpl w:val="CC7C327C"/>
    <w:lvl w:ilvl="0" w:tplc="7B6A0C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88C18F0"/>
    <w:multiLevelType w:val="hybridMultilevel"/>
    <w:tmpl w:val="89C4BA88"/>
    <w:lvl w:ilvl="0" w:tplc="68BAFE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3987366A"/>
    <w:multiLevelType w:val="hybridMultilevel"/>
    <w:tmpl w:val="79540FF8"/>
    <w:lvl w:ilvl="0" w:tplc="9112F3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3B392B3F"/>
    <w:multiLevelType w:val="hybridMultilevel"/>
    <w:tmpl w:val="A5C60A08"/>
    <w:lvl w:ilvl="0" w:tplc="5306A2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3C8E4515"/>
    <w:multiLevelType w:val="hybridMultilevel"/>
    <w:tmpl w:val="799CDCE0"/>
    <w:lvl w:ilvl="0" w:tplc="13701192">
      <w:start w:val="2"/>
      <w:numFmt w:val="bullet"/>
      <w:lvlText w:val=""/>
      <w:lvlJc w:val="left"/>
      <w:pPr>
        <w:ind w:left="927" w:hanging="360"/>
      </w:pPr>
      <w:rPr>
        <w:rFonts w:ascii="Symbol" w:eastAsiaTheme="minorEastAsia" w:hAnsi="Symbol" w:cs="Simplified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nsid w:val="44A40674"/>
    <w:multiLevelType w:val="hybridMultilevel"/>
    <w:tmpl w:val="A2D09F3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nsid w:val="46DB15F8"/>
    <w:multiLevelType w:val="hybridMultilevel"/>
    <w:tmpl w:val="D3D64D56"/>
    <w:lvl w:ilvl="0" w:tplc="40D6B06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2F2455"/>
    <w:multiLevelType w:val="hybridMultilevel"/>
    <w:tmpl w:val="39B8A9A2"/>
    <w:lvl w:ilvl="0" w:tplc="76B2FE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4D021BF8"/>
    <w:multiLevelType w:val="hybridMultilevel"/>
    <w:tmpl w:val="856C23A6"/>
    <w:lvl w:ilvl="0" w:tplc="30C0A7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50B8739E"/>
    <w:multiLevelType w:val="hybridMultilevel"/>
    <w:tmpl w:val="1A06CA10"/>
    <w:lvl w:ilvl="0" w:tplc="3B16267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nsid w:val="5C590218"/>
    <w:multiLevelType w:val="hybridMultilevel"/>
    <w:tmpl w:val="23887654"/>
    <w:lvl w:ilvl="0" w:tplc="2982DD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5DD502B5"/>
    <w:multiLevelType w:val="hybridMultilevel"/>
    <w:tmpl w:val="1C925134"/>
    <w:lvl w:ilvl="0" w:tplc="629ED8C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631B5D5C"/>
    <w:multiLevelType w:val="hybridMultilevel"/>
    <w:tmpl w:val="D7323178"/>
    <w:lvl w:ilvl="0" w:tplc="96F0E09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nsid w:val="65AA76D4"/>
    <w:multiLevelType w:val="hybridMultilevel"/>
    <w:tmpl w:val="74705818"/>
    <w:lvl w:ilvl="0" w:tplc="6220CA6E">
      <w:start w:val="1"/>
      <w:numFmt w:val="bullet"/>
      <w:lvlText w:val="-"/>
      <w:lvlJc w:val="left"/>
      <w:pPr>
        <w:ind w:left="927" w:hanging="360"/>
      </w:pPr>
      <w:rPr>
        <w:rFonts w:asciiTheme="minorHAnsi" w:eastAsiaTheme="minorEastAsia" w:hAnsiTheme="minorHAnsi" w:cs="Simplified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0">
    <w:nsid w:val="66936832"/>
    <w:multiLevelType w:val="hybridMultilevel"/>
    <w:tmpl w:val="A47C9F36"/>
    <w:lvl w:ilvl="0" w:tplc="C1E4D504">
      <w:start w:val="1"/>
      <w:numFmt w:val="bullet"/>
      <w:lvlText w:val="-"/>
      <w:lvlJc w:val="left"/>
      <w:pPr>
        <w:ind w:left="1287" w:hanging="360"/>
      </w:pPr>
      <w:rPr>
        <w:rFonts w:asciiTheme="minorHAnsi" w:eastAsiaTheme="minorEastAsia" w:hAnsiTheme="minorHAnsi" w:cs="Simplified Arabic"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nsid w:val="68706EB0"/>
    <w:multiLevelType w:val="hybridMultilevel"/>
    <w:tmpl w:val="4256305E"/>
    <w:lvl w:ilvl="0" w:tplc="3AE0FC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nsid w:val="6959365C"/>
    <w:multiLevelType w:val="hybridMultilevel"/>
    <w:tmpl w:val="E31648BA"/>
    <w:lvl w:ilvl="0" w:tplc="4E26796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6E226865"/>
    <w:multiLevelType w:val="hybridMultilevel"/>
    <w:tmpl w:val="7E309628"/>
    <w:lvl w:ilvl="0" w:tplc="BF3033BE">
      <w:start w:val="10"/>
      <w:numFmt w:val="bullet"/>
      <w:lvlText w:val=""/>
      <w:lvlJc w:val="left"/>
      <w:pPr>
        <w:ind w:left="927" w:hanging="360"/>
      </w:pPr>
      <w:rPr>
        <w:rFonts w:ascii="Symbol" w:eastAsiaTheme="minorEastAsia" w:hAnsi="Symbol" w:cs="Simplified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4">
    <w:nsid w:val="712321B8"/>
    <w:multiLevelType w:val="multilevel"/>
    <w:tmpl w:val="9386E1FA"/>
    <w:lvl w:ilvl="0">
      <w:start w:val="1"/>
      <w:numFmt w:val="decimal"/>
      <w:lvlText w:val="%1"/>
      <w:lvlJc w:val="left"/>
      <w:pPr>
        <w:ind w:left="615" w:hanging="61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7056" w:hanging="2520"/>
      </w:pPr>
      <w:rPr>
        <w:rFonts w:hint="default"/>
      </w:rPr>
    </w:lvl>
  </w:abstractNum>
  <w:abstractNum w:abstractNumId="35">
    <w:nsid w:val="73776683"/>
    <w:multiLevelType w:val="hybridMultilevel"/>
    <w:tmpl w:val="F1B40B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nsid w:val="73C63EF1"/>
    <w:multiLevelType w:val="hybridMultilevel"/>
    <w:tmpl w:val="4AE46276"/>
    <w:lvl w:ilvl="0" w:tplc="9FA045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nsid w:val="764D3837"/>
    <w:multiLevelType w:val="hybridMultilevel"/>
    <w:tmpl w:val="683EA70A"/>
    <w:lvl w:ilvl="0" w:tplc="7324BC3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nsid w:val="7880071F"/>
    <w:multiLevelType w:val="hybridMultilevel"/>
    <w:tmpl w:val="7D2A104E"/>
    <w:lvl w:ilvl="0" w:tplc="89C4CA1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nsid w:val="7A7F3D24"/>
    <w:multiLevelType w:val="hybridMultilevel"/>
    <w:tmpl w:val="997E23A0"/>
    <w:lvl w:ilvl="0" w:tplc="5AA0124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8"/>
  </w:num>
  <w:num w:numId="2">
    <w:abstractNumId w:val="11"/>
  </w:num>
  <w:num w:numId="3">
    <w:abstractNumId w:val="16"/>
  </w:num>
  <w:num w:numId="4">
    <w:abstractNumId w:val="14"/>
  </w:num>
  <w:num w:numId="5">
    <w:abstractNumId w:val="38"/>
  </w:num>
  <w:num w:numId="6">
    <w:abstractNumId w:val="19"/>
  </w:num>
  <w:num w:numId="7">
    <w:abstractNumId w:val="29"/>
  </w:num>
  <w:num w:numId="8">
    <w:abstractNumId w:val="25"/>
  </w:num>
  <w:num w:numId="9">
    <w:abstractNumId w:val="23"/>
  </w:num>
  <w:num w:numId="10">
    <w:abstractNumId w:val="5"/>
  </w:num>
  <w:num w:numId="11">
    <w:abstractNumId w:val="2"/>
  </w:num>
  <w:num w:numId="12">
    <w:abstractNumId w:val="33"/>
  </w:num>
  <w:num w:numId="13">
    <w:abstractNumId w:val="12"/>
  </w:num>
  <w:num w:numId="14">
    <w:abstractNumId w:val="28"/>
  </w:num>
  <w:num w:numId="15">
    <w:abstractNumId w:val="37"/>
  </w:num>
  <w:num w:numId="16">
    <w:abstractNumId w:val="0"/>
  </w:num>
  <w:num w:numId="17">
    <w:abstractNumId w:val="9"/>
  </w:num>
  <w:num w:numId="18">
    <w:abstractNumId w:val="10"/>
  </w:num>
  <w:num w:numId="19">
    <w:abstractNumId w:val="31"/>
  </w:num>
  <w:num w:numId="20">
    <w:abstractNumId w:val="22"/>
  </w:num>
  <w:num w:numId="21">
    <w:abstractNumId w:val="35"/>
  </w:num>
  <w:num w:numId="22">
    <w:abstractNumId w:val="13"/>
  </w:num>
  <w:num w:numId="23">
    <w:abstractNumId w:val="27"/>
  </w:num>
  <w:num w:numId="24">
    <w:abstractNumId w:val="30"/>
  </w:num>
  <w:num w:numId="25">
    <w:abstractNumId w:val="15"/>
  </w:num>
  <w:num w:numId="26">
    <w:abstractNumId w:val="20"/>
  </w:num>
  <w:num w:numId="27">
    <w:abstractNumId w:val="6"/>
  </w:num>
  <w:num w:numId="28">
    <w:abstractNumId w:val="4"/>
  </w:num>
  <w:num w:numId="29">
    <w:abstractNumId w:val="21"/>
  </w:num>
  <w:num w:numId="30">
    <w:abstractNumId w:val="18"/>
  </w:num>
  <w:num w:numId="31">
    <w:abstractNumId w:val="3"/>
  </w:num>
  <w:num w:numId="32">
    <w:abstractNumId w:val="17"/>
  </w:num>
  <w:num w:numId="33">
    <w:abstractNumId w:val="39"/>
  </w:num>
  <w:num w:numId="34">
    <w:abstractNumId w:val="26"/>
  </w:num>
  <w:num w:numId="35">
    <w:abstractNumId w:val="24"/>
  </w:num>
  <w:num w:numId="36">
    <w:abstractNumId w:val="36"/>
  </w:num>
  <w:num w:numId="37">
    <w:abstractNumId w:val="32"/>
  </w:num>
  <w:num w:numId="38">
    <w:abstractNumId w:val="34"/>
  </w:num>
  <w:num w:numId="39">
    <w:abstractNumId w:val="7"/>
  </w:num>
  <w:num w:numId="4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characterSpacingControl w:val="doNotCompress"/>
  <w:footnotePr>
    <w:footnote w:id="0"/>
    <w:footnote w:id="1"/>
  </w:footnotePr>
  <w:endnotePr>
    <w:endnote w:id="0"/>
    <w:endnote w:id="1"/>
  </w:endnotePr>
  <w:compat>
    <w:useFELayout/>
  </w:compat>
  <w:rsids>
    <w:rsidRoot w:val="00857FBA"/>
    <w:rsid w:val="00012EB8"/>
    <w:rsid w:val="000217AB"/>
    <w:rsid w:val="000257F4"/>
    <w:rsid w:val="00036BC9"/>
    <w:rsid w:val="00045FE1"/>
    <w:rsid w:val="00046CAD"/>
    <w:rsid w:val="00052CDD"/>
    <w:rsid w:val="00054531"/>
    <w:rsid w:val="00060E3D"/>
    <w:rsid w:val="000637DE"/>
    <w:rsid w:val="00064B86"/>
    <w:rsid w:val="000668E7"/>
    <w:rsid w:val="000A2729"/>
    <w:rsid w:val="000B04C0"/>
    <w:rsid w:val="000C57E6"/>
    <w:rsid w:val="000D1335"/>
    <w:rsid w:val="000D3A89"/>
    <w:rsid w:val="000E03B3"/>
    <w:rsid w:val="000E04A1"/>
    <w:rsid w:val="000E2BC2"/>
    <w:rsid w:val="000E412E"/>
    <w:rsid w:val="0011031B"/>
    <w:rsid w:val="001166E7"/>
    <w:rsid w:val="00123A2F"/>
    <w:rsid w:val="001407E1"/>
    <w:rsid w:val="0014270C"/>
    <w:rsid w:val="0014408A"/>
    <w:rsid w:val="0014461E"/>
    <w:rsid w:val="00152B5A"/>
    <w:rsid w:val="00174A09"/>
    <w:rsid w:val="00174E0F"/>
    <w:rsid w:val="00185F13"/>
    <w:rsid w:val="00192EAB"/>
    <w:rsid w:val="00194ABC"/>
    <w:rsid w:val="0019774D"/>
    <w:rsid w:val="001A1059"/>
    <w:rsid w:val="001A50CE"/>
    <w:rsid w:val="001B723B"/>
    <w:rsid w:val="001C52AC"/>
    <w:rsid w:val="001C6B48"/>
    <w:rsid w:val="001D2550"/>
    <w:rsid w:val="001D5871"/>
    <w:rsid w:val="001D788E"/>
    <w:rsid w:val="001E514B"/>
    <w:rsid w:val="001F07E8"/>
    <w:rsid w:val="001F2755"/>
    <w:rsid w:val="00200515"/>
    <w:rsid w:val="00202433"/>
    <w:rsid w:val="00202615"/>
    <w:rsid w:val="00206EB4"/>
    <w:rsid w:val="002117C7"/>
    <w:rsid w:val="0021442A"/>
    <w:rsid w:val="002230E1"/>
    <w:rsid w:val="00241E90"/>
    <w:rsid w:val="00247AD0"/>
    <w:rsid w:val="00254432"/>
    <w:rsid w:val="00261E1B"/>
    <w:rsid w:val="00266658"/>
    <w:rsid w:val="00270C0B"/>
    <w:rsid w:val="00285313"/>
    <w:rsid w:val="002A7575"/>
    <w:rsid w:val="002B4622"/>
    <w:rsid w:val="002B4F90"/>
    <w:rsid w:val="002C73CF"/>
    <w:rsid w:val="002D0A43"/>
    <w:rsid w:val="002D1035"/>
    <w:rsid w:val="002D1BDE"/>
    <w:rsid w:val="002E6401"/>
    <w:rsid w:val="002F022C"/>
    <w:rsid w:val="002F03E6"/>
    <w:rsid w:val="002F4721"/>
    <w:rsid w:val="00307C91"/>
    <w:rsid w:val="003109A9"/>
    <w:rsid w:val="00312484"/>
    <w:rsid w:val="0033560F"/>
    <w:rsid w:val="0034073F"/>
    <w:rsid w:val="0034171B"/>
    <w:rsid w:val="00346C3B"/>
    <w:rsid w:val="00347B8E"/>
    <w:rsid w:val="003576F8"/>
    <w:rsid w:val="003660E5"/>
    <w:rsid w:val="00371BF8"/>
    <w:rsid w:val="00381A3C"/>
    <w:rsid w:val="00392D85"/>
    <w:rsid w:val="00393CD8"/>
    <w:rsid w:val="003A09DE"/>
    <w:rsid w:val="003A1523"/>
    <w:rsid w:val="003A48AF"/>
    <w:rsid w:val="003B58D4"/>
    <w:rsid w:val="003B7091"/>
    <w:rsid w:val="003C1BDD"/>
    <w:rsid w:val="003C53BA"/>
    <w:rsid w:val="003C6692"/>
    <w:rsid w:val="003E18BD"/>
    <w:rsid w:val="003E2F96"/>
    <w:rsid w:val="003E4FB5"/>
    <w:rsid w:val="003F0945"/>
    <w:rsid w:val="003F2543"/>
    <w:rsid w:val="00404E57"/>
    <w:rsid w:val="00410E72"/>
    <w:rsid w:val="0041134D"/>
    <w:rsid w:val="004159A8"/>
    <w:rsid w:val="00415E69"/>
    <w:rsid w:val="00416DDE"/>
    <w:rsid w:val="004176BD"/>
    <w:rsid w:val="00417D78"/>
    <w:rsid w:val="00423B45"/>
    <w:rsid w:val="00426127"/>
    <w:rsid w:val="00431840"/>
    <w:rsid w:val="00432074"/>
    <w:rsid w:val="00434E3E"/>
    <w:rsid w:val="004356B0"/>
    <w:rsid w:val="00437F17"/>
    <w:rsid w:val="00440804"/>
    <w:rsid w:val="004413B8"/>
    <w:rsid w:val="004439B0"/>
    <w:rsid w:val="004461D3"/>
    <w:rsid w:val="00455EE8"/>
    <w:rsid w:val="00480EA2"/>
    <w:rsid w:val="00481D7D"/>
    <w:rsid w:val="00483AF8"/>
    <w:rsid w:val="00484CA1"/>
    <w:rsid w:val="0048577E"/>
    <w:rsid w:val="0048751F"/>
    <w:rsid w:val="00492563"/>
    <w:rsid w:val="00492C19"/>
    <w:rsid w:val="004B60BD"/>
    <w:rsid w:val="004C785C"/>
    <w:rsid w:val="004D3E7E"/>
    <w:rsid w:val="004E5025"/>
    <w:rsid w:val="004E6DAA"/>
    <w:rsid w:val="004E71FD"/>
    <w:rsid w:val="004F03A2"/>
    <w:rsid w:val="004F3B0A"/>
    <w:rsid w:val="005012A7"/>
    <w:rsid w:val="00501341"/>
    <w:rsid w:val="00511AFA"/>
    <w:rsid w:val="005263BD"/>
    <w:rsid w:val="00534C95"/>
    <w:rsid w:val="00535309"/>
    <w:rsid w:val="0053631F"/>
    <w:rsid w:val="005406FD"/>
    <w:rsid w:val="00564474"/>
    <w:rsid w:val="00574790"/>
    <w:rsid w:val="0059137C"/>
    <w:rsid w:val="00591471"/>
    <w:rsid w:val="005965C4"/>
    <w:rsid w:val="005965D8"/>
    <w:rsid w:val="005A4334"/>
    <w:rsid w:val="005A6173"/>
    <w:rsid w:val="005B05E7"/>
    <w:rsid w:val="005B0F53"/>
    <w:rsid w:val="005B3603"/>
    <w:rsid w:val="005B780E"/>
    <w:rsid w:val="005B7E8E"/>
    <w:rsid w:val="005C4D86"/>
    <w:rsid w:val="005D2FDA"/>
    <w:rsid w:val="005D4017"/>
    <w:rsid w:val="005D7244"/>
    <w:rsid w:val="005E243B"/>
    <w:rsid w:val="005E6FAA"/>
    <w:rsid w:val="005F4F77"/>
    <w:rsid w:val="00603A8E"/>
    <w:rsid w:val="00614B69"/>
    <w:rsid w:val="00625856"/>
    <w:rsid w:val="00627FD9"/>
    <w:rsid w:val="00635CAD"/>
    <w:rsid w:val="00645FEE"/>
    <w:rsid w:val="006501FF"/>
    <w:rsid w:val="006532D7"/>
    <w:rsid w:val="006565B8"/>
    <w:rsid w:val="006676E0"/>
    <w:rsid w:val="006814F8"/>
    <w:rsid w:val="00681B66"/>
    <w:rsid w:val="006834A7"/>
    <w:rsid w:val="006870F9"/>
    <w:rsid w:val="00690029"/>
    <w:rsid w:val="006913E7"/>
    <w:rsid w:val="0069200A"/>
    <w:rsid w:val="006973AB"/>
    <w:rsid w:val="006B1D5F"/>
    <w:rsid w:val="006C6596"/>
    <w:rsid w:val="006C6B2F"/>
    <w:rsid w:val="006D3B7C"/>
    <w:rsid w:val="006D67D7"/>
    <w:rsid w:val="006D7E76"/>
    <w:rsid w:val="006E118C"/>
    <w:rsid w:val="006E3276"/>
    <w:rsid w:val="006F35E5"/>
    <w:rsid w:val="006F7FA2"/>
    <w:rsid w:val="007029E4"/>
    <w:rsid w:val="00707629"/>
    <w:rsid w:val="0071500F"/>
    <w:rsid w:val="007155B5"/>
    <w:rsid w:val="007272C6"/>
    <w:rsid w:val="00735B9A"/>
    <w:rsid w:val="00736955"/>
    <w:rsid w:val="00742A44"/>
    <w:rsid w:val="007443EE"/>
    <w:rsid w:val="00746543"/>
    <w:rsid w:val="00750B77"/>
    <w:rsid w:val="0075469B"/>
    <w:rsid w:val="00763C83"/>
    <w:rsid w:val="007865BE"/>
    <w:rsid w:val="00790116"/>
    <w:rsid w:val="00794A2B"/>
    <w:rsid w:val="007B4C8B"/>
    <w:rsid w:val="007B643D"/>
    <w:rsid w:val="007E23D9"/>
    <w:rsid w:val="007E5F37"/>
    <w:rsid w:val="007E61D2"/>
    <w:rsid w:val="007F6BE3"/>
    <w:rsid w:val="00803AA6"/>
    <w:rsid w:val="008066C7"/>
    <w:rsid w:val="00815F89"/>
    <w:rsid w:val="00817EED"/>
    <w:rsid w:val="00826EC1"/>
    <w:rsid w:val="00852290"/>
    <w:rsid w:val="008543C1"/>
    <w:rsid w:val="00857FBA"/>
    <w:rsid w:val="0086345E"/>
    <w:rsid w:val="00867E22"/>
    <w:rsid w:val="0087277E"/>
    <w:rsid w:val="00882212"/>
    <w:rsid w:val="00882997"/>
    <w:rsid w:val="00885BAB"/>
    <w:rsid w:val="00892899"/>
    <w:rsid w:val="00896F81"/>
    <w:rsid w:val="008D6F17"/>
    <w:rsid w:val="008E3F37"/>
    <w:rsid w:val="008F077F"/>
    <w:rsid w:val="008F461F"/>
    <w:rsid w:val="00907E49"/>
    <w:rsid w:val="00914188"/>
    <w:rsid w:val="00922798"/>
    <w:rsid w:val="0093248D"/>
    <w:rsid w:val="00932970"/>
    <w:rsid w:val="009422B3"/>
    <w:rsid w:val="00951B05"/>
    <w:rsid w:val="00953FD7"/>
    <w:rsid w:val="00954E74"/>
    <w:rsid w:val="009567EA"/>
    <w:rsid w:val="00963D29"/>
    <w:rsid w:val="00967EA9"/>
    <w:rsid w:val="00970ACE"/>
    <w:rsid w:val="00971731"/>
    <w:rsid w:val="00984720"/>
    <w:rsid w:val="00985823"/>
    <w:rsid w:val="00992767"/>
    <w:rsid w:val="0099393B"/>
    <w:rsid w:val="009A2051"/>
    <w:rsid w:val="009A64A5"/>
    <w:rsid w:val="009A65B4"/>
    <w:rsid w:val="009B06F8"/>
    <w:rsid w:val="009D3BB5"/>
    <w:rsid w:val="009E6F93"/>
    <w:rsid w:val="009F2548"/>
    <w:rsid w:val="009F4711"/>
    <w:rsid w:val="00A0152E"/>
    <w:rsid w:val="00A05075"/>
    <w:rsid w:val="00A20791"/>
    <w:rsid w:val="00A2727C"/>
    <w:rsid w:val="00A30C8D"/>
    <w:rsid w:val="00A3539F"/>
    <w:rsid w:val="00A41411"/>
    <w:rsid w:val="00A50662"/>
    <w:rsid w:val="00A539EC"/>
    <w:rsid w:val="00A65993"/>
    <w:rsid w:val="00A75B78"/>
    <w:rsid w:val="00A80EF7"/>
    <w:rsid w:val="00A900A3"/>
    <w:rsid w:val="00AA12A6"/>
    <w:rsid w:val="00AB011C"/>
    <w:rsid w:val="00AB1D5A"/>
    <w:rsid w:val="00AB2E4B"/>
    <w:rsid w:val="00AC0CD8"/>
    <w:rsid w:val="00AC1222"/>
    <w:rsid w:val="00AD24FB"/>
    <w:rsid w:val="00AD6F53"/>
    <w:rsid w:val="00AE7023"/>
    <w:rsid w:val="00AF7F41"/>
    <w:rsid w:val="00B065C7"/>
    <w:rsid w:val="00B137C3"/>
    <w:rsid w:val="00B17BF7"/>
    <w:rsid w:val="00B20BD6"/>
    <w:rsid w:val="00B21AC5"/>
    <w:rsid w:val="00B33729"/>
    <w:rsid w:val="00B50E45"/>
    <w:rsid w:val="00B55DCB"/>
    <w:rsid w:val="00B65505"/>
    <w:rsid w:val="00B6712B"/>
    <w:rsid w:val="00B72575"/>
    <w:rsid w:val="00B77CD7"/>
    <w:rsid w:val="00B824FD"/>
    <w:rsid w:val="00B92409"/>
    <w:rsid w:val="00B9277B"/>
    <w:rsid w:val="00B92BBD"/>
    <w:rsid w:val="00B9653E"/>
    <w:rsid w:val="00B973A2"/>
    <w:rsid w:val="00BA0397"/>
    <w:rsid w:val="00BA06BD"/>
    <w:rsid w:val="00BB41A5"/>
    <w:rsid w:val="00BC38BC"/>
    <w:rsid w:val="00BC3CAB"/>
    <w:rsid w:val="00BC5ACD"/>
    <w:rsid w:val="00BD19D3"/>
    <w:rsid w:val="00BE477B"/>
    <w:rsid w:val="00BE6E09"/>
    <w:rsid w:val="00BE7B19"/>
    <w:rsid w:val="00BF188E"/>
    <w:rsid w:val="00C06BB7"/>
    <w:rsid w:val="00C10D1A"/>
    <w:rsid w:val="00C17611"/>
    <w:rsid w:val="00C228C7"/>
    <w:rsid w:val="00C32D63"/>
    <w:rsid w:val="00C33804"/>
    <w:rsid w:val="00C34A71"/>
    <w:rsid w:val="00C3773C"/>
    <w:rsid w:val="00C37FBD"/>
    <w:rsid w:val="00C41DE4"/>
    <w:rsid w:val="00C42849"/>
    <w:rsid w:val="00C45B73"/>
    <w:rsid w:val="00C46482"/>
    <w:rsid w:val="00C50622"/>
    <w:rsid w:val="00C517F4"/>
    <w:rsid w:val="00C55CF1"/>
    <w:rsid w:val="00C560D6"/>
    <w:rsid w:val="00C61B85"/>
    <w:rsid w:val="00C7216B"/>
    <w:rsid w:val="00C7270A"/>
    <w:rsid w:val="00C81969"/>
    <w:rsid w:val="00C901BD"/>
    <w:rsid w:val="00C902C6"/>
    <w:rsid w:val="00C931C8"/>
    <w:rsid w:val="00C945DB"/>
    <w:rsid w:val="00CA5A69"/>
    <w:rsid w:val="00CB200F"/>
    <w:rsid w:val="00CB568E"/>
    <w:rsid w:val="00CC238D"/>
    <w:rsid w:val="00CC268C"/>
    <w:rsid w:val="00CC5C9C"/>
    <w:rsid w:val="00CC687A"/>
    <w:rsid w:val="00CD0957"/>
    <w:rsid w:val="00CD0B8B"/>
    <w:rsid w:val="00CE065D"/>
    <w:rsid w:val="00CE7ADE"/>
    <w:rsid w:val="00CF02E5"/>
    <w:rsid w:val="00CF03C7"/>
    <w:rsid w:val="00CF36C0"/>
    <w:rsid w:val="00CF41CB"/>
    <w:rsid w:val="00D02CD7"/>
    <w:rsid w:val="00D1154E"/>
    <w:rsid w:val="00D17028"/>
    <w:rsid w:val="00D207EE"/>
    <w:rsid w:val="00D2757A"/>
    <w:rsid w:val="00D34E2A"/>
    <w:rsid w:val="00D525D3"/>
    <w:rsid w:val="00D567AE"/>
    <w:rsid w:val="00D56DE1"/>
    <w:rsid w:val="00D711E3"/>
    <w:rsid w:val="00D8066D"/>
    <w:rsid w:val="00D8543B"/>
    <w:rsid w:val="00D87755"/>
    <w:rsid w:val="00D87A7E"/>
    <w:rsid w:val="00D9175B"/>
    <w:rsid w:val="00D91AA0"/>
    <w:rsid w:val="00D937A3"/>
    <w:rsid w:val="00DA4603"/>
    <w:rsid w:val="00DB613C"/>
    <w:rsid w:val="00DB6F35"/>
    <w:rsid w:val="00DD0D5E"/>
    <w:rsid w:val="00DD1F18"/>
    <w:rsid w:val="00DD61D5"/>
    <w:rsid w:val="00DD7F75"/>
    <w:rsid w:val="00DE36CA"/>
    <w:rsid w:val="00DE58F4"/>
    <w:rsid w:val="00DE64B6"/>
    <w:rsid w:val="00DE73EC"/>
    <w:rsid w:val="00DF1C0C"/>
    <w:rsid w:val="00DF5B8F"/>
    <w:rsid w:val="00E00C8B"/>
    <w:rsid w:val="00E0307D"/>
    <w:rsid w:val="00E114BA"/>
    <w:rsid w:val="00E136DA"/>
    <w:rsid w:val="00E14835"/>
    <w:rsid w:val="00E15201"/>
    <w:rsid w:val="00E16D16"/>
    <w:rsid w:val="00E21794"/>
    <w:rsid w:val="00E322F5"/>
    <w:rsid w:val="00E41604"/>
    <w:rsid w:val="00E43972"/>
    <w:rsid w:val="00E43B62"/>
    <w:rsid w:val="00E51D60"/>
    <w:rsid w:val="00E64CD5"/>
    <w:rsid w:val="00E71512"/>
    <w:rsid w:val="00E71993"/>
    <w:rsid w:val="00E74746"/>
    <w:rsid w:val="00E751B1"/>
    <w:rsid w:val="00E75F79"/>
    <w:rsid w:val="00E803F9"/>
    <w:rsid w:val="00E854A0"/>
    <w:rsid w:val="00E8706B"/>
    <w:rsid w:val="00E90702"/>
    <w:rsid w:val="00EA271C"/>
    <w:rsid w:val="00EB00A2"/>
    <w:rsid w:val="00EB010D"/>
    <w:rsid w:val="00EB1EDB"/>
    <w:rsid w:val="00EB1FFA"/>
    <w:rsid w:val="00EC044D"/>
    <w:rsid w:val="00ED62B6"/>
    <w:rsid w:val="00EE2C86"/>
    <w:rsid w:val="00EF6700"/>
    <w:rsid w:val="00F04401"/>
    <w:rsid w:val="00F06F99"/>
    <w:rsid w:val="00F14F34"/>
    <w:rsid w:val="00F20691"/>
    <w:rsid w:val="00F246CF"/>
    <w:rsid w:val="00F36713"/>
    <w:rsid w:val="00F41290"/>
    <w:rsid w:val="00F552CB"/>
    <w:rsid w:val="00F610F0"/>
    <w:rsid w:val="00F70AD0"/>
    <w:rsid w:val="00F71DD9"/>
    <w:rsid w:val="00F849F1"/>
    <w:rsid w:val="00F90FD9"/>
    <w:rsid w:val="00F95805"/>
    <w:rsid w:val="00FA018B"/>
    <w:rsid w:val="00FA3CEF"/>
    <w:rsid w:val="00FA6D91"/>
    <w:rsid w:val="00FB1E07"/>
    <w:rsid w:val="00FB6493"/>
    <w:rsid w:val="00FC3D10"/>
    <w:rsid w:val="00FC7538"/>
    <w:rsid w:val="00FD7CEF"/>
    <w:rsid w:val="00FE0B1A"/>
    <w:rsid w:val="00FE4774"/>
    <w:rsid w:val="00FE4BC5"/>
    <w:rsid w:val="00FE7695"/>
    <w:rsid w:val="00FE777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rules v:ext="edit">
        <o:r id="V:Rule2" type="callout" idref="#_x0000_s1046"/>
        <o:r id="V:Rule4" type="connector" idref="#_x0000_s1029"/>
        <o:r id="V:Rule5"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F1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FBA"/>
    <w:pPr>
      <w:ind w:left="720"/>
      <w:contextualSpacing/>
    </w:pPr>
  </w:style>
  <w:style w:type="table" w:styleId="TableGrid">
    <w:name w:val="Table Grid"/>
    <w:basedOn w:val="TableNormal"/>
    <w:uiPriority w:val="59"/>
    <w:rsid w:val="00FB64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275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757A"/>
    <w:rPr>
      <w:sz w:val="20"/>
      <w:szCs w:val="20"/>
    </w:rPr>
  </w:style>
  <w:style w:type="character" w:styleId="FootnoteReference">
    <w:name w:val="footnote reference"/>
    <w:basedOn w:val="DefaultParagraphFont"/>
    <w:uiPriority w:val="99"/>
    <w:semiHidden/>
    <w:unhideWhenUsed/>
    <w:rsid w:val="00D2757A"/>
    <w:rPr>
      <w:vertAlign w:val="superscript"/>
    </w:rPr>
  </w:style>
  <w:style w:type="paragraph" w:styleId="Header">
    <w:name w:val="header"/>
    <w:basedOn w:val="Normal"/>
    <w:link w:val="HeaderChar"/>
    <w:uiPriority w:val="99"/>
    <w:semiHidden/>
    <w:unhideWhenUsed/>
    <w:rsid w:val="0069200A"/>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69200A"/>
  </w:style>
  <w:style w:type="paragraph" w:styleId="Footer">
    <w:name w:val="footer"/>
    <w:basedOn w:val="Normal"/>
    <w:link w:val="FooterChar"/>
    <w:uiPriority w:val="99"/>
    <w:unhideWhenUsed/>
    <w:rsid w:val="0069200A"/>
    <w:pPr>
      <w:tabs>
        <w:tab w:val="center" w:pos="4153"/>
        <w:tab w:val="right" w:pos="8306"/>
      </w:tabs>
      <w:spacing w:after="0" w:line="240" w:lineRule="auto"/>
    </w:pPr>
  </w:style>
  <w:style w:type="character" w:customStyle="1" w:styleId="FooterChar">
    <w:name w:val="Footer Char"/>
    <w:basedOn w:val="DefaultParagraphFont"/>
    <w:link w:val="Footer"/>
    <w:uiPriority w:val="99"/>
    <w:rsid w:val="0069200A"/>
  </w:style>
  <w:style w:type="paragraph" w:styleId="BalloonText">
    <w:name w:val="Balloon Text"/>
    <w:basedOn w:val="Normal"/>
    <w:link w:val="BalloonTextChar"/>
    <w:uiPriority w:val="99"/>
    <w:semiHidden/>
    <w:unhideWhenUsed/>
    <w:rsid w:val="005F4F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F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9339912">
      <w:bodyDiv w:val="1"/>
      <w:marLeft w:val="0"/>
      <w:marRight w:val="0"/>
      <w:marTop w:val="0"/>
      <w:marBottom w:val="0"/>
      <w:divBdr>
        <w:top w:val="none" w:sz="0" w:space="0" w:color="auto"/>
        <w:left w:val="none" w:sz="0" w:space="0" w:color="auto"/>
        <w:bottom w:val="none" w:sz="0" w:space="0" w:color="auto"/>
        <w:right w:val="none" w:sz="0" w:space="0" w:color="auto"/>
      </w:divBdr>
    </w:div>
    <w:div w:id="913903184">
      <w:bodyDiv w:val="1"/>
      <w:marLeft w:val="0"/>
      <w:marRight w:val="0"/>
      <w:marTop w:val="0"/>
      <w:marBottom w:val="0"/>
      <w:divBdr>
        <w:top w:val="none" w:sz="0" w:space="0" w:color="auto"/>
        <w:left w:val="none" w:sz="0" w:space="0" w:color="auto"/>
        <w:bottom w:val="none" w:sz="0" w:space="0" w:color="auto"/>
        <w:right w:val="none" w:sz="0" w:space="0" w:color="auto"/>
      </w:divBdr>
    </w:div>
    <w:div w:id="959608935">
      <w:bodyDiv w:val="1"/>
      <w:marLeft w:val="0"/>
      <w:marRight w:val="0"/>
      <w:marTop w:val="0"/>
      <w:marBottom w:val="0"/>
      <w:divBdr>
        <w:top w:val="none" w:sz="0" w:space="0" w:color="auto"/>
        <w:left w:val="none" w:sz="0" w:space="0" w:color="auto"/>
        <w:bottom w:val="none" w:sz="0" w:space="0" w:color="auto"/>
        <w:right w:val="none" w:sz="0" w:space="0" w:color="auto"/>
      </w:divBdr>
    </w:div>
    <w:div w:id="1176188302">
      <w:bodyDiv w:val="1"/>
      <w:marLeft w:val="0"/>
      <w:marRight w:val="0"/>
      <w:marTop w:val="0"/>
      <w:marBottom w:val="0"/>
      <w:divBdr>
        <w:top w:val="none" w:sz="0" w:space="0" w:color="auto"/>
        <w:left w:val="none" w:sz="0" w:space="0" w:color="auto"/>
        <w:bottom w:val="none" w:sz="0" w:space="0" w:color="auto"/>
        <w:right w:val="none" w:sz="0" w:space="0" w:color="auto"/>
      </w:divBdr>
    </w:div>
    <w:div w:id="120864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chart" Target="charts/chart2.xml"/><Relationship Id="rId40"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chart" Target="charts/chart1.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DW\Desktop\&#1589;&#1608;&#1585;%20&#1575;&#1604;&#1585;&#1587;&#1575;&#1604;&#1577;\&#1605;&#1582;&#1591;&#1591;&#1575;&#1578;%20&#1575;&#1603;&#1587;&#1604;%20&#1604;&#1604;&#1583;&#1603;&#1578;&#1608;&#1585;%20&#1587;&#1608;&#1605;&#1585;.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DW\Desktop\&#1589;&#1608;&#1585;%20&#1575;&#1604;&#1585;&#1587;&#1575;&#1604;&#1577;\&#1605;&#1582;&#1591;&#1591;&#1575;&#1578;%20&#1575;&#1603;&#1587;&#1604;%20&#1604;&#1604;&#1583;&#1603;&#1578;&#1608;&#1585;%20&#1587;&#1608;&#1605;&#1585;.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Documents%20and%20Settings\DW\Desktop\&#1589;&#1608;&#1585;%20&#1575;&#1604;&#1585;&#1587;&#1575;&#1604;&#1577;\&#1605;&#1582;&#1591;&#1591;&#1575;&#1578;%20&#1575;&#1603;&#1587;&#1604;%20&#1604;&#1604;&#1583;&#1603;&#1578;&#1608;&#1585;%20&#1587;&#1608;&#1605;&#158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DW\Desktop\&#1589;&#1608;&#1585;%20&#1575;&#1604;&#1585;&#1587;&#1575;&#1604;&#1577;\&#1605;&#1582;&#1591;&#1591;&#1575;&#1578;%20&#1575;&#1603;&#1587;&#1604;%20&#1604;&#1604;&#1583;&#1603;&#1578;&#1608;&#1585;%20&#1587;&#1608;&#1605;&#158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DW\Desktop\&#1589;&#1608;&#1585;%20&#1575;&#1604;&#1585;&#1587;&#1575;&#1604;&#1577;\&#1605;&#1582;&#1591;&#1591;&#1575;&#1578;%20&#1575;&#1603;&#1587;&#1604;%20&#1604;&#1604;&#1583;&#1603;&#1578;&#1608;&#1585;%20&#1587;&#1608;&#1605;&#158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DW\Desktop\&#1589;&#1608;&#1585;%20&#1575;&#1604;&#1585;&#1587;&#1575;&#1604;&#1577;\&#1605;&#1582;&#1591;&#1591;&#1575;&#1578;%20&#1575;&#1603;&#1587;&#1604;%20&#1604;&#1604;&#1583;&#1603;&#1578;&#1608;&#1585;%20&#1587;&#1608;&#1605;&#158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hart>
    <c:view3D>
      <c:perspective val="30"/>
    </c:view3D>
    <c:plotArea>
      <c:layout/>
      <c:bar3DChart>
        <c:barDir val="col"/>
        <c:grouping val="standard"/>
        <c:ser>
          <c:idx val="0"/>
          <c:order val="0"/>
          <c:tx>
            <c:strRef>
              <c:f>ورقة1!$A$20</c:f>
              <c:strCache>
                <c:ptCount val="1"/>
                <c:pt idx="0">
                  <c:v>TVT</c:v>
                </c:pt>
              </c:strCache>
            </c:strRef>
          </c:tx>
          <c:dLbls>
            <c:showVal val="1"/>
          </c:dLbls>
          <c:cat>
            <c:strRef>
              <c:f>ورقة1!$B$19:$F$19</c:f>
              <c:strCache>
                <c:ptCount val="5"/>
                <c:pt idx="0">
                  <c:v>تعددات البيلات</c:v>
                </c:pt>
                <c:pt idx="1">
                  <c:v>انتان بولي</c:v>
                </c:pt>
                <c:pt idx="2">
                  <c:v>انثقاب المثانة</c:v>
                </c:pt>
                <c:pt idx="3">
                  <c:v>ورم دموي</c:v>
                </c:pt>
                <c:pt idx="4">
                  <c:v>حدوث كدمة</c:v>
                </c:pt>
              </c:strCache>
            </c:strRef>
          </c:cat>
          <c:val>
            <c:numRef>
              <c:f>ورقة1!$B$20:$F$20</c:f>
              <c:numCache>
                <c:formatCode>0.00%</c:formatCode>
                <c:ptCount val="5"/>
                <c:pt idx="0" formatCode="0%">
                  <c:v>0.2</c:v>
                </c:pt>
                <c:pt idx="1">
                  <c:v>2.5000000000000216E-2</c:v>
                </c:pt>
                <c:pt idx="2" formatCode="0%">
                  <c:v>5.0000000000000114E-2</c:v>
                </c:pt>
                <c:pt idx="3">
                  <c:v>7.5000000000000594E-2</c:v>
                </c:pt>
                <c:pt idx="4" formatCode="0%">
                  <c:v>0.2</c:v>
                </c:pt>
              </c:numCache>
            </c:numRef>
          </c:val>
        </c:ser>
        <c:ser>
          <c:idx val="1"/>
          <c:order val="1"/>
          <c:tx>
            <c:strRef>
              <c:f>ورقة1!$A$21</c:f>
              <c:strCache>
                <c:ptCount val="1"/>
                <c:pt idx="0">
                  <c:v>TOT</c:v>
                </c:pt>
              </c:strCache>
            </c:strRef>
          </c:tx>
          <c:dLbls>
            <c:showVal val="1"/>
          </c:dLbls>
          <c:cat>
            <c:strRef>
              <c:f>ورقة1!$B$19:$F$19</c:f>
              <c:strCache>
                <c:ptCount val="5"/>
                <c:pt idx="0">
                  <c:v>تعددات البيلات</c:v>
                </c:pt>
                <c:pt idx="1">
                  <c:v>انتان بولي</c:v>
                </c:pt>
                <c:pt idx="2">
                  <c:v>انثقاب المثانة</c:v>
                </c:pt>
                <c:pt idx="3">
                  <c:v>ورم دموي</c:v>
                </c:pt>
                <c:pt idx="4">
                  <c:v>حدوث كدمة</c:v>
                </c:pt>
              </c:strCache>
            </c:strRef>
          </c:cat>
          <c:val>
            <c:numRef>
              <c:f>ورقة1!$B$21:$F$21</c:f>
              <c:numCache>
                <c:formatCode>0%</c:formatCode>
                <c:ptCount val="5"/>
                <c:pt idx="0">
                  <c:v>0.125</c:v>
                </c:pt>
                <c:pt idx="1">
                  <c:v>0</c:v>
                </c:pt>
                <c:pt idx="2">
                  <c:v>0</c:v>
                </c:pt>
                <c:pt idx="3">
                  <c:v>0</c:v>
                </c:pt>
                <c:pt idx="4">
                  <c:v>0.15000000000000024</c:v>
                </c:pt>
              </c:numCache>
            </c:numRef>
          </c:val>
        </c:ser>
        <c:shape val="cone"/>
        <c:axId val="116800896"/>
        <c:axId val="120588928"/>
        <c:axId val="80008064"/>
      </c:bar3DChart>
      <c:catAx>
        <c:axId val="116800896"/>
        <c:scaling>
          <c:orientation val="minMax"/>
        </c:scaling>
        <c:axPos val="b"/>
        <c:tickLblPos val="nextTo"/>
        <c:crossAx val="120588928"/>
        <c:crosses val="autoZero"/>
        <c:auto val="1"/>
        <c:lblAlgn val="ctr"/>
        <c:lblOffset val="100"/>
      </c:catAx>
      <c:valAx>
        <c:axId val="120588928"/>
        <c:scaling>
          <c:orientation val="minMax"/>
        </c:scaling>
        <c:axPos val="l"/>
        <c:majorGridlines/>
        <c:numFmt formatCode="0%" sourceLinked="1"/>
        <c:tickLblPos val="nextTo"/>
        <c:crossAx val="116800896"/>
        <c:crosses val="autoZero"/>
        <c:crossBetween val="between"/>
      </c:valAx>
      <c:serAx>
        <c:axId val="80008064"/>
        <c:scaling>
          <c:orientation val="minMax"/>
        </c:scaling>
        <c:axPos val="b"/>
        <c:tickLblPos val="nextTo"/>
        <c:crossAx val="120588928"/>
        <c:crosses val="autoZero"/>
      </c:ser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
  <c:chart>
    <c:view3D>
      <c:perspective val="30"/>
    </c:view3D>
    <c:plotArea>
      <c:layout/>
      <c:bar3DChart>
        <c:barDir val="col"/>
        <c:grouping val="standard"/>
        <c:ser>
          <c:idx val="0"/>
          <c:order val="0"/>
          <c:tx>
            <c:strRef>
              <c:f>ورقة1!$A$86</c:f>
              <c:strCache>
                <c:ptCount val="1"/>
                <c:pt idx="0">
                  <c:v>TVT</c:v>
                </c:pt>
              </c:strCache>
            </c:strRef>
          </c:tx>
          <c:dLbls>
            <c:showVal val="1"/>
          </c:dLbls>
          <c:cat>
            <c:strRef>
              <c:f>ورقة1!$B$85:$C$85</c:f>
              <c:strCache>
                <c:ptCount val="2"/>
                <c:pt idx="0">
                  <c:v>الفشل</c:v>
                </c:pt>
                <c:pt idx="1">
                  <c:v>الشفء</c:v>
                </c:pt>
              </c:strCache>
            </c:strRef>
          </c:cat>
          <c:val>
            <c:numRef>
              <c:f>ورقة1!$B$86:$C$86</c:f>
              <c:numCache>
                <c:formatCode>0%</c:formatCode>
                <c:ptCount val="2"/>
                <c:pt idx="0">
                  <c:v>0.25</c:v>
                </c:pt>
                <c:pt idx="1">
                  <c:v>0.75000000000000777</c:v>
                </c:pt>
              </c:numCache>
            </c:numRef>
          </c:val>
        </c:ser>
        <c:ser>
          <c:idx val="1"/>
          <c:order val="1"/>
          <c:tx>
            <c:strRef>
              <c:f>ورقة1!$A$87</c:f>
              <c:strCache>
                <c:ptCount val="1"/>
                <c:pt idx="0">
                  <c:v>TOT</c:v>
                </c:pt>
              </c:strCache>
            </c:strRef>
          </c:tx>
          <c:dLbls>
            <c:showVal val="1"/>
          </c:dLbls>
          <c:cat>
            <c:strRef>
              <c:f>ورقة1!$B$85:$C$85</c:f>
              <c:strCache>
                <c:ptCount val="2"/>
                <c:pt idx="0">
                  <c:v>الفشل</c:v>
                </c:pt>
                <c:pt idx="1">
                  <c:v>الشفء</c:v>
                </c:pt>
              </c:strCache>
            </c:strRef>
          </c:cat>
          <c:val>
            <c:numRef>
              <c:f>ورقة1!$B$87:$C$87</c:f>
              <c:numCache>
                <c:formatCode>0.00%</c:formatCode>
                <c:ptCount val="2"/>
                <c:pt idx="0">
                  <c:v>0.24300000000000024</c:v>
                </c:pt>
                <c:pt idx="1">
                  <c:v>0.75700000000000855</c:v>
                </c:pt>
              </c:numCache>
            </c:numRef>
          </c:val>
        </c:ser>
        <c:shape val="cylinder"/>
        <c:axId val="121014912"/>
        <c:axId val="121020800"/>
        <c:axId val="75001344"/>
      </c:bar3DChart>
      <c:catAx>
        <c:axId val="121014912"/>
        <c:scaling>
          <c:orientation val="maxMin"/>
        </c:scaling>
        <c:axPos val="b"/>
        <c:numFmt formatCode="General" sourceLinked="1"/>
        <c:tickLblPos val="nextTo"/>
        <c:crossAx val="121020800"/>
        <c:crosses val="autoZero"/>
        <c:auto val="1"/>
        <c:lblAlgn val="ctr"/>
        <c:lblOffset val="100"/>
      </c:catAx>
      <c:valAx>
        <c:axId val="121020800"/>
        <c:scaling>
          <c:orientation val="minMax"/>
        </c:scaling>
        <c:axPos val="r"/>
        <c:majorGridlines/>
        <c:numFmt formatCode="0%" sourceLinked="1"/>
        <c:tickLblPos val="nextTo"/>
        <c:crossAx val="121014912"/>
        <c:crosses val="autoZero"/>
        <c:crossBetween val="between"/>
      </c:valAx>
      <c:serAx>
        <c:axId val="75001344"/>
        <c:scaling>
          <c:orientation val="minMax"/>
        </c:scaling>
        <c:axPos val="b"/>
        <c:tickLblPos val="nextTo"/>
        <c:crossAx val="121020800"/>
        <c:crosses val="autoZero"/>
      </c:serAx>
    </c:plotArea>
    <c:legend>
      <c:legendPos val="l"/>
    </c:legend>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
  <c:chart>
    <c:view3D>
      <c:perspective val="30"/>
    </c:view3D>
    <c:plotArea>
      <c:layout/>
      <c:bar3DChart>
        <c:barDir val="col"/>
        <c:grouping val="standard"/>
        <c:ser>
          <c:idx val="0"/>
          <c:order val="0"/>
          <c:tx>
            <c:strRef>
              <c:f>ورقة1!$A$81</c:f>
              <c:strCache>
                <c:ptCount val="1"/>
                <c:pt idx="0">
                  <c:v>TVT</c:v>
                </c:pt>
              </c:strCache>
            </c:strRef>
          </c:tx>
          <c:dLbls>
            <c:showVal val="1"/>
          </c:dLbls>
          <c:cat>
            <c:strRef>
              <c:f>ورقة1!$B$80:$D$80</c:f>
              <c:strCache>
                <c:ptCount val="3"/>
                <c:pt idx="0">
                  <c:v>تحسن جيد </c:v>
                </c:pt>
                <c:pt idx="1">
                  <c:v>تحسن متوسط </c:v>
                </c:pt>
                <c:pt idx="2">
                  <c:v>فشل الجراحة</c:v>
                </c:pt>
              </c:strCache>
            </c:strRef>
          </c:cat>
          <c:val>
            <c:numRef>
              <c:f>ورقة1!$B$81:$D$81</c:f>
              <c:numCache>
                <c:formatCode>0%</c:formatCode>
                <c:ptCount val="3"/>
                <c:pt idx="0">
                  <c:v>0.05</c:v>
                </c:pt>
                <c:pt idx="1">
                  <c:v>0.05</c:v>
                </c:pt>
                <c:pt idx="2">
                  <c:v>0.9</c:v>
                </c:pt>
              </c:numCache>
            </c:numRef>
          </c:val>
        </c:ser>
        <c:ser>
          <c:idx val="1"/>
          <c:order val="1"/>
          <c:tx>
            <c:strRef>
              <c:f>ورقة1!$A$82</c:f>
              <c:strCache>
                <c:ptCount val="1"/>
                <c:pt idx="0">
                  <c:v>TOT</c:v>
                </c:pt>
              </c:strCache>
            </c:strRef>
          </c:tx>
          <c:dLbls>
            <c:showVal val="1"/>
          </c:dLbls>
          <c:cat>
            <c:strRef>
              <c:f>ورقة1!$B$80:$D$80</c:f>
              <c:strCache>
                <c:ptCount val="3"/>
                <c:pt idx="0">
                  <c:v>تحسن جيد </c:v>
                </c:pt>
                <c:pt idx="1">
                  <c:v>تحسن متوسط </c:v>
                </c:pt>
                <c:pt idx="2">
                  <c:v>فشل الجراحة</c:v>
                </c:pt>
              </c:strCache>
            </c:strRef>
          </c:cat>
          <c:val>
            <c:numRef>
              <c:f>ورقة1!$B$82:$D$82</c:f>
              <c:numCache>
                <c:formatCode>0%</c:formatCode>
                <c:ptCount val="3"/>
                <c:pt idx="0">
                  <c:v>0.05</c:v>
                </c:pt>
                <c:pt idx="1">
                  <c:v>0.05</c:v>
                </c:pt>
                <c:pt idx="2">
                  <c:v>0.9</c:v>
                </c:pt>
              </c:numCache>
            </c:numRef>
          </c:val>
        </c:ser>
        <c:shape val="pyramid"/>
        <c:axId val="120826112"/>
        <c:axId val="120844288"/>
        <c:axId val="77297856"/>
      </c:bar3DChart>
      <c:catAx>
        <c:axId val="120826112"/>
        <c:scaling>
          <c:orientation val="maxMin"/>
        </c:scaling>
        <c:axPos val="b"/>
        <c:numFmt formatCode="General" sourceLinked="1"/>
        <c:tickLblPos val="nextTo"/>
        <c:crossAx val="120844288"/>
        <c:crosses val="autoZero"/>
        <c:auto val="1"/>
        <c:lblAlgn val="ctr"/>
        <c:lblOffset val="100"/>
      </c:catAx>
      <c:valAx>
        <c:axId val="120844288"/>
        <c:scaling>
          <c:orientation val="minMax"/>
        </c:scaling>
        <c:axPos val="r"/>
        <c:majorGridlines/>
        <c:numFmt formatCode="0%" sourceLinked="1"/>
        <c:tickLblPos val="nextTo"/>
        <c:crossAx val="120826112"/>
        <c:crosses val="autoZero"/>
        <c:crossBetween val="between"/>
      </c:valAx>
      <c:serAx>
        <c:axId val="77297856"/>
        <c:scaling>
          <c:orientation val="minMax"/>
        </c:scaling>
        <c:axPos val="b"/>
        <c:tickLblPos val="nextTo"/>
        <c:crossAx val="120844288"/>
        <c:crosses val="autoZero"/>
      </c:serAx>
    </c:plotArea>
    <c:legend>
      <c:legendPos val="l"/>
    </c:legend>
    <c:plotVisOnly val="1"/>
  </c:chart>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
  <c:chart>
    <c:title/>
    <c:view3D>
      <c:rotX val="75"/>
      <c:rotY val="360"/>
      <c:perspective val="30"/>
    </c:view3D>
    <c:plotArea>
      <c:layout/>
      <c:pie3DChart>
        <c:varyColors val="1"/>
        <c:ser>
          <c:idx val="0"/>
          <c:order val="0"/>
          <c:tx>
            <c:strRef>
              <c:f>ورقة1!$B$39</c:f>
              <c:strCache>
                <c:ptCount val="1"/>
                <c:pt idx="0">
                  <c:v>TOT</c:v>
                </c:pt>
              </c:strCache>
            </c:strRef>
          </c:tx>
          <c:explosion val="25"/>
          <c:dLbls>
            <c:showVal val="1"/>
            <c:showLeaderLines val="1"/>
          </c:dLbls>
          <c:cat>
            <c:strRef>
              <c:f>ورقة1!$A$40:$A$42</c:f>
              <c:strCache>
                <c:ptCount val="3"/>
                <c:pt idx="0">
                  <c:v>تحسن متوسط</c:v>
                </c:pt>
                <c:pt idx="1">
                  <c:v>فشل الجراحة</c:v>
                </c:pt>
                <c:pt idx="2">
                  <c:v>تحسن جيد</c:v>
                </c:pt>
              </c:strCache>
            </c:strRef>
          </c:cat>
          <c:val>
            <c:numRef>
              <c:f>ورقة1!$B$40:$B$42</c:f>
              <c:numCache>
                <c:formatCode>0%</c:formatCode>
                <c:ptCount val="3"/>
                <c:pt idx="0">
                  <c:v>0.05</c:v>
                </c:pt>
                <c:pt idx="1">
                  <c:v>0.05</c:v>
                </c:pt>
                <c:pt idx="2">
                  <c:v>0.9</c:v>
                </c:pt>
              </c:numCache>
            </c:numRef>
          </c:val>
        </c:ser>
      </c:pie3DChart>
    </c:plotArea>
    <c:legend>
      <c:legendPos val="l"/>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
  <c:chart>
    <c:title/>
    <c:view3D>
      <c:rotX val="75"/>
      <c:rotY val="360"/>
      <c:perspective val="30"/>
    </c:view3D>
    <c:plotArea>
      <c:layout/>
      <c:pie3DChart>
        <c:varyColors val="1"/>
        <c:ser>
          <c:idx val="0"/>
          <c:order val="0"/>
          <c:tx>
            <c:strRef>
              <c:f>ورقة1!$B$50</c:f>
              <c:strCache>
                <c:ptCount val="1"/>
                <c:pt idx="0">
                  <c:v>TVT</c:v>
                </c:pt>
              </c:strCache>
            </c:strRef>
          </c:tx>
          <c:explosion val="25"/>
          <c:dLbls>
            <c:showVal val="1"/>
            <c:showLeaderLines val="1"/>
          </c:dLbls>
          <c:cat>
            <c:strRef>
              <c:f>ورقة1!$A$51:$A$53</c:f>
              <c:strCache>
                <c:ptCount val="3"/>
                <c:pt idx="0">
                  <c:v>تحسن متوسط</c:v>
                </c:pt>
                <c:pt idx="1">
                  <c:v>فشل الجراحة</c:v>
                </c:pt>
                <c:pt idx="2">
                  <c:v>تحسن جيد</c:v>
                </c:pt>
              </c:strCache>
            </c:strRef>
          </c:cat>
          <c:val>
            <c:numRef>
              <c:f>ورقة1!$B$51:$B$53</c:f>
              <c:numCache>
                <c:formatCode>0%</c:formatCode>
                <c:ptCount val="3"/>
                <c:pt idx="0">
                  <c:v>0.05</c:v>
                </c:pt>
                <c:pt idx="1">
                  <c:v>0.05</c:v>
                </c:pt>
                <c:pt idx="2">
                  <c:v>0.9</c:v>
                </c:pt>
              </c:numCache>
            </c:numRef>
          </c:val>
        </c:ser>
      </c:pie3DChart>
    </c:plotArea>
    <c:legend>
      <c:legendPos val="l"/>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
  <c:chart>
    <c:view3D>
      <c:perspective val="30"/>
    </c:view3D>
    <c:plotArea>
      <c:layout/>
      <c:bar3DChart>
        <c:barDir val="col"/>
        <c:grouping val="clustered"/>
        <c:ser>
          <c:idx val="0"/>
          <c:order val="0"/>
          <c:tx>
            <c:strRef>
              <c:f>ورقة1!$A$24</c:f>
              <c:strCache>
                <c:ptCount val="1"/>
                <c:pt idx="0">
                  <c:v>الشفاء </c:v>
                </c:pt>
              </c:strCache>
            </c:strRef>
          </c:tx>
          <c:dLbls>
            <c:showVal val="1"/>
          </c:dLbls>
          <c:cat>
            <c:strRef>
              <c:f>ورقة1!$B$23:$C$23</c:f>
              <c:strCache>
                <c:ptCount val="2"/>
                <c:pt idx="0">
                  <c:v>TVT</c:v>
                </c:pt>
                <c:pt idx="1">
                  <c:v>TOT</c:v>
                </c:pt>
              </c:strCache>
            </c:strRef>
          </c:cat>
          <c:val>
            <c:numRef>
              <c:f>ورقة1!$B$24:$C$24</c:f>
              <c:numCache>
                <c:formatCode>0.00%</c:formatCode>
                <c:ptCount val="2"/>
                <c:pt idx="0">
                  <c:v>0.75600000000000844</c:v>
                </c:pt>
                <c:pt idx="1">
                  <c:v>0.75000000000000777</c:v>
                </c:pt>
              </c:numCache>
            </c:numRef>
          </c:val>
        </c:ser>
        <c:ser>
          <c:idx val="1"/>
          <c:order val="1"/>
          <c:tx>
            <c:strRef>
              <c:f>ورقة1!$A$25</c:f>
              <c:strCache>
                <c:ptCount val="1"/>
                <c:pt idx="0">
                  <c:v>الرضا</c:v>
                </c:pt>
              </c:strCache>
            </c:strRef>
          </c:tx>
          <c:dLbls>
            <c:showVal val="1"/>
          </c:dLbls>
          <c:cat>
            <c:strRef>
              <c:f>ورقة1!$B$23:$C$23</c:f>
              <c:strCache>
                <c:ptCount val="2"/>
                <c:pt idx="0">
                  <c:v>TVT</c:v>
                </c:pt>
                <c:pt idx="1">
                  <c:v>TOT</c:v>
                </c:pt>
              </c:strCache>
            </c:strRef>
          </c:cat>
          <c:val>
            <c:numRef>
              <c:f>ورقة1!$B$25:$C$25</c:f>
              <c:numCache>
                <c:formatCode>0%</c:formatCode>
                <c:ptCount val="2"/>
                <c:pt idx="0">
                  <c:v>0.63000000000000833</c:v>
                </c:pt>
                <c:pt idx="1">
                  <c:v>0.60000000000000064</c:v>
                </c:pt>
              </c:numCache>
            </c:numRef>
          </c:val>
        </c:ser>
        <c:shape val="pyramid"/>
        <c:axId val="121650176"/>
        <c:axId val="121660160"/>
        <c:axId val="0"/>
      </c:bar3DChart>
      <c:catAx>
        <c:axId val="121650176"/>
        <c:scaling>
          <c:orientation val="minMax"/>
        </c:scaling>
        <c:axPos val="b"/>
        <c:tickLblPos val="nextTo"/>
        <c:crossAx val="121660160"/>
        <c:crosses val="autoZero"/>
        <c:auto val="1"/>
        <c:lblAlgn val="ctr"/>
        <c:lblOffset val="100"/>
      </c:catAx>
      <c:valAx>
        <c:axId val="121660160"/>
        <c:scaling>
          <c:orientation val="minMax"/>
        </c:scaling>
        <c:axPos val="l"/>
        <c:majorGridlines/>
        <c:numFmt formatCode="0%" sourceLinked="0"/>
        <c:tickLblPos val="nextTo"/>
        <c:crossAx val="121650176"/>
        <c:crosses val="autoZero"/>
        <c:crossBetween val="between"/>
      </c:valAx>
    </c:plotArea>
    <c:legend>
      <c:legendPos val="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0.24518</cdr:x>
      <cdr:y>0.81385</cdr:y>
    </cdr:from>
    <cdr:to>
      <cdr:x>0.44518</cdr:x>
      <cdr:y>0.96537</cdr:y>
    </cdr:to>
    <cdr:sp macro="" textlink="">
      <cdr:nvSpPr>
        <cdr:cNvPr id="2" name="Flowchart: Process 1"/>
        <cdr:cNvSpPr/>
      </cdr:nvSpPr>
      <cdr:spPr>
        <a:xfrm xmlns:a="http://schemas.openxmlformats.org/drawingml/2006/main">
          <a:off x="1120980" y="2232561"/>
          <a:ext cx="914400" cy="415638"/>
        </a:xfrm>
        <a:prstGeom xmlns:a="http://schemas.openxmlformats.org/drawingml/2006/main" prst="flowChartProcess">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pPr algn="ctr"/>
          <a:r>
            <a:rPr lang="ar-SA"/>
            <a:t>ال</a:t>
          </a:r>
          <a:r>
            <a:rPr lang="ar-SA">
              <a:solidFill>
                <a:sysClr val="windowText" lastClr="000000"/>
              </a:solidFill>
            </a:rPr>
            <a:t>االشفاء</a:t>
          </a:r>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0.18804</cdr:x>
      <cdr:y>0.70996</cdr:y>
    </cdr:from>
    <cdr:to>
      <cdr:x>0.38804</cdr:x>
      <cdr:y>0.93329</cdr:y>
    </cdr:to>
    <cdr:sp macro="" textlink="">
      <cdr:nvSpPr>
        <cdr:cNvPr id="2" name="Flowchart: Process 1"/>
        <cdr:cNvSpPr/>
      </cdr:nvSpPr>
      <cdr:spPr>
        <a:xfrm xmlns:a="http://schemas.openxmlformats.org/drawingml/2006/main">
          <a:off x="859723" y="1947553"/>
          <a:ext cx="914400" cy="612648"/>
        </a:xfrm>
        <a:prstGeom xmlns:a="http://schemas.openxmlformats.org/drawingml/2006/main" prst="flowChartProcess">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en-US"/>
            <a:t>lll</a:t>
          </a:r>
          <a:r>
            <a:rPr lang="ar-SA">
              <a:solidFill>
                <a:sysClr val="windowText" lastClr="000000"/>
              </a:solidFill>
            </a:rPr>
            <a:t>تحسن</a:t>
          </a:r>
          <a:r>
            <a:rPr lang="ar-SA" baseline="0">
              <a:solidFill>
                <a:sysClr val="windowText" lastClr="000000"/>
              </a:solidFill>
            </a:rPr>
            <a:t> جيد</a:t>
          </a:r>
          <a:endParaRPr lang="en-US"/>
        </a:p>
      </cdr:txBody>
    </cdr:sp>
  </cdr:relSizeAnchor>
  <cdr:relSizeAnchor xmlns:cdr="http://schemas.openxmlformats.org/drawingml/2006/chartDrawing">
    <cdr:from>
      <cdr:x>0.56726</cdr:x>
      <cdr:y>0.80087</cdr:y>
    </cdr:from>
    <cdr:to>
      <cdr:x>0.76726</cdr:x>
      <cdr:y>0.97403</cdr:y>
    </cdr:to>
    <cdr:sp macro="" textlink="">
      <cdr:nvSpPr>
        <cdr:cNvPr id="3" name="Rectangle 2"/>
        <cdr:cNvSpPr/>
      </cdr:nvSpPr>
      <cdr:spPr>
        <a:xfrm xmlns:a="http://schemas.openxmlformats.org/drawingml/2006/main">
          <a:off x="2593522" y="2196935"/>
          <a:ext cx="914400" cy="47501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ar-SA"/>
            <a:t>ت</a:t>
          </a:r>
          <a:r>
            <a:rPr lang="ar-SA">
              <a:solidFill>
                <a:sysClr val="windowText" lastClr="000000"/>
              </a:solidFill>
            </a:rPr>
            <a:t>فشل الجراحة</a:t>
          </a:r>
          <a:endParaRPr lang="en-US"/>
        </a:p>
      </cdr:txBody>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669C6-DE6B-42D9-A482-36C9988E3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3335</TotalTime>
  <Pages>85</Pages>
  <Words>12619</Words>
  <Characters>71934</Characters>
  <Application>Microsoft Office Word</Application>
  <DocSecurity>0</DocSecurity>
  <Lines>599</Lines>
  <Paragraphs>168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DIGHITAL WORLD</Company>
  <LinksUpToDate>false</LinksUpToDate>
  <CharactersWithSpaces>84385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EBRAHEEM_KHDEER</dc:creator>
  <cp:keywords/>
  <dc:description/>
  <cp:lastModifiedBy>MSI</cp:lastModifiedBy>
  <cp:revision>283</cp:revision>
  <dcterms:created xsi:type="dcterms:W3CDTF">2011-11-11T10:23:00Z</dcterms:created>
  <dcterms:modified xsi:type="dcterms:W3CDTF">2012-02-20T22:17:00Z</dcterms:modified>
</cp:coreProperties>
</file>