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center" w:tblpY="-490"/>
        <w:bidiVisual/>
        <w:tblW w:w="9810" w:type="dxa"/>
        <w:tblLook w:val="04A0"/>
      </w:tblPr>
      <w:tblGrid>
        <w:gridCol w:w="4963"/>
        <w:gridCol w:w="4847"/>
      </w:tblGrid>
      <w:tr w:rsidR="000A073C" w:rsidTr="00956821">
        <w:trPr>
          <w:trHeight w:hRule="exact" w:val="2520"/>
        </w:trPr>
        <w:tc>
          <w:tcPr>
            <w:tcW w:w="4963" w:type="dxa"/>
            <w:hideMark/>
          </w:tcPr>
          <w:p w:rsidR="000A073C" w:rsidRPr="00EF12D2" w:rsidRDefault="000A073C" w:rsidP="00956821">
            <w:pPr>
              <w:bidi/>
              <w:spacing w:after="0" w:line="240" w:lineRule="auto"/>
              <w:jc w:val="center"/>
              <w:rPr>
                <w:rFonts w:ascii="Times New Roman" w:hAnsi="Times New Roman" w:cs="Simplified Arabic"/>
                <w:b/>
                <w:bCs/>
                <w:sz w:val="30"/>
                <w:szCs w:val="30"/>
                <w:rtl/>
              </w:rPr>
            </w:pPr>
            <w:r w:rsidRPr="00EF12D2">
              <w:rPr>
                <w:rFonts w:cs="Simplified Arabic" w:hint="cs"/>
                <w:b/>
                <w:bCs/>
                <w:sz w:val="30"/>
                <w:szCs w:val="30"/>
                <w:rtl/>
              </w:rPr>
              <w:t>الجمهورية العربية السورية</w:t>
            </w:r>
          </w:p>
          <w:p w:rsidR="000A073C" w:rsidRPr="00EF12D2" w:rsidRDefault="000A073C" w:rsidP="00956821">
            <w:pPr>
              <w:bidi/>
              <w:spacing w:after="0" w:line="240" w:lineRule="auto"/>
              <w:jc w:val="center"/>
              <w:rPr>
                <w:rFonts w:cs="Simplified Arabic"/>
                <w:b/>
                <w:bCs/>
                <w:sz w:val="30"/>
                <w:szCs w:val="30"/>
                <w:rtl/>
              </w:rPr>
            </w:pPr>
            <w:r w:rsidRPr="00EF12D2">
              <w:rPr>
                <w:rFonts w:cs="Simplified Arabic" w:hint="cs"/>
                <w:b/>
                <w:bCs/>
                <w:sz w:val="30"/>
                <w:szCs w:val="30"/>
                <w:rtl/>
              </w:rPr>
              <w:t>وزارة التعليم العالي</w:t>
            </w:r>
          </w:p>
          <w:p w:rsidR="000A073C" w:rsidRPr="00EF12D2" w:rsidRDefault="000A073C" w:rsidP="00956821">
            <w:pPr>
              <w:bidi/>
              <w:spacing w:after="0" w:line="240" w:lineRule="auto"/>
              <w:jc w:val="center"/>
              <w:rPr>
                <w:rFonts w:cs="Simplified Arabic"/>
                <w:b/>
                <w:bCs/>
                <w:sz w:val="30"/>
                <w:szCs w:val="30"/>
                <w:rtl/>
              </w:rPr>
            </w:pPr>
            <w:r w:rsidRPr="00EF12D2">
              <w:rPr>
                <w:rFonts w:cs="Simplified Arabic" w:hint="cs"/>
                <w:b/>
                <w:bCs/>
                <w:sz w:val="30"/>
                <w:szCs w:val="30"/>
                <w:rtl/>
              </w:rPr>
              <w:t>جامعة دمشق</w:t>
            </w:r>
          </w:p>
          <w:p w:rsidR="000A073C" w:rsidRPr="00EF12D2" w:rsidRDefault="000A073C" w:rsidP="00956821">
            <w:pPr>
              <w:bidi/>
              <w:spacing w:after="0" w:line="240" w:lineRule="auto"/>
              <w:jc w:val="center"/>
              <w:rPr>
                <w:rFonts w:cs="Simplified Arabic"/>
                <w:b/>
                <w:bCs/>
                <w:sz w:val="30"/>
                <w:szCs w:val="30"/>
                <w:rtl/>
              </w:rPr>
            </w:pPr>
            <w:r w:rsidRPr="00EF12D2">
              <w:rPr>
                <w:rFonts w:cs="Simplified Arabic" w:hint="cs"/>
                <w:b/>
                <w:bCs/>
                <w:sz w:val="30"/>
                <w:szCs w:val="30"/>
                <w:rtl/>
              </w:rPr>
              <w:t>كلية الطب البشري</w:t>
            </w:r>
          </w:p>
          <w:p w:rsidR="000A073C" w:rsidRPr="00EF12D2" w:rsidRDefault="000A073C" w:rsidP="00956821">
            <w:pPr>
              <w:bidi/>
              <w:spacing w:after="0" w:line="240" w:lineRule="auto"/>
              <w:jc w:val="center"/>
              <w:rPr>
                <w:rFonts w:cs="Simplified Arabic"/>
                <w:b/>
                <w:bCs/>
                <w:sz w:val="30"/>
                <w:szCs w:val="30"/>
                <w:rtl/>
              </w:rPr>
            </w:pPr>
            <w:r w:rsidRPr="00EF12D2">
              <w:rPr>
                <w:rFonts w:cs="Simplified Arabic" w:hint="cs"/>
                <w:b/>
                <w:bCs/>
                <w:sz w:val="30"/>
                <w:szCs w:val="30"/>
                <w:rtl/>
              </w:rPr>
              <w:t>قسم الأمراض الباطنة</w:t>
            </w:r>
          </w:p>
          <w:p w:rsidR="000A073C" w:rsidRDefault="000A073C" w:rsidP="00956821">
            <w:pPr>
              <w:bidi/>
              <w:spacing w:after="0" w:line="240" w:lineRule="auto"/>
              <w:jc w:val="center"/>
              <w:rPr>
                <w:rFonts w:cs="Simplified Arabic"/>
                <w:sz w:val="36"/>
                <w:szCs w:val="36"/>
              </w:rPr>
            </w:pPr>
          </w:p>
        </w:tc>
        <w:tc>
          <w:tcPr>
            <w:tcW w:w="4847" w:type="dxa"/>
            <w:hideMark/>
          </w:tcPr>
          <w:p w:rsidR="000A073C" w:rsidRDefault="00EB0922" w:rsidP="00956821">
            <w:pPr>
              <w:bidi/>
              <w:jc w:val="right"/>
              <w:rPr>
                <w:rFonts w:cs="Simplified Arabic"/>
                <w:sz w:val="36"/>
                <w:szCs w:val="36"/>
              </w:rPr>
            </w:pPr>
            <w:r>
              <w:rPr>
                <w:rFonts w:cs="Simplified Arabic"/>
                <w:noProof/>
                <w:sz w:val="36"/>
                <w:szCs w:val="36"/>
              </w:rPr>
              <w:drawing>
                <wp:inline distT="0" distB="0" distL="0" distR="0">
                  <wp:extent cx="1322705" cy="1322705"/>
                  <wp:effectExtent l="19050" t="0" r="0" b="0"/>
                  <wp:docPr id="1"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شعار جامعة دمشق"/>
                          <pic:cNvPicPr>
                            <a:picLocks noChangeAspect="1" noChangeArrowheads="1"/>
                          </pic:cNvPicPr>
                        </pic:nvPicPr>
                        <pic:blipFill>
                          <a:blip r:embed="rId7"/>
                          <a:srcRect/>
                          <a:stretch>
                            <a:fillRect/>
                          </a:stretch>
                        </pic:blipFill>
                        <pic:spPr bwMode="auto">
                          <a:xfrm>
                            <a:off x="0" y="0"/>
                            <a:ext cx="1322705" cy="1322705"/>
                          </a:xfrm>
                          <a:prstGeom prst="rect">
                            <a:avLst/>
                          </a:prstGeom>
                          <a:noFill/>
                          <a:ln w="9525">
                            <a:noFill/>
                            <a:miter lim="800000"/>
                            <a:headEnd/>
                            <a:tailEnd/>
                          </a:ln>
                        </pic:spPr>
                      </pic:pic>
                    </a:graphicData>
                  </a:graphic>
                </wp:inline>
              </w:drawing>
            </w:r>
          </w:p>
        </w:tc>
      </w:tr>
    </w:tbl>
    <w:p w:rsidR="000A073C" w:rsidRDefault="000A073C" w:rsidP="000A073C">
      <w:pPr>
        <w:tabs>
          <w:tab w:val="left" w:pos="7266"/>
        </w:tabs>
        <w:bidi/>
        <w:rPr>
          <w:rFonts w:cs="Simplified Arabic"/>
          <w:sz w:val="18"/>
          <w:szCs w:val="18"/>
          <w:lang w:bidi="ar-SY"/>
        </w:rPr>
      </w:pPr>
      <w:r>
        <w:rPr>
          <w:rFonts w:cs="Simplified Arabic" w:hint="cs"/>
          <w:sz w:val="18"/>
          <w:szCs w:val="18"/>
          <w:rtl/>
        </w:rPr>
        <w:t xml:space="preserve">  </w:t>
      </w:r>
    </w:p>
    <w:p w:rsidR="000A073C" w:rsidRPr="00EF12D2" w:rsidRDefault="000A073C" w:rsidP="000A073C">
      <w:pPr>
        <w:spacing w:after="0" w:line="240" w:lineRule="auto"/>
        <w:jc w:val="center"/>
        <w:rPr>
          <w:rFonts w:asciiTheme="majorBidi" w:hAnsiTheme="majorBidi" w:cs="PT Bold Heading"/>
          <w:sz w:val="46"/>
          <w:szCs w:val="46"/>
          <w:lang w:bidi="ar-SY"/>
        </w:rPr>
      </w:pPr>
      <w:r w:rsidRPr="00EF12D2">
        <w:rPr>
          <w:rFonts w:asciiTheme="majorBidi" w:hAnsiTheme="majorBidi" w:cs="PT Bold Heading"/>
          <w:sz w:val="46"/>
          <w:szCs w:val="46"/>
          <w:rtl/>
          <w:lang w:bidi="ar-SY"/>
        </w:rPr>
        <w:t>استراتيجية العلاج بالمدرات عند مرضى  قصور القلب</w:t>
      </w:r>
      <w:r>
        <w:rPr>
          <w:rFonts w:asciiTheme="majorBidi" w:hAnsiTheme="majorBidi" w:cs="PT Bold Heading" w:hint="cs"/>
          <w:sz w:val="46"/>
          <w:szCs w:val="46"/>
          <w:rtl/>
          <w:lang w:bidi="ar-SY"/>
        </w:rPr>
        <w:t xml:space="preserve"> </w:t>
      </w:r>
      <w:r w:rsidRPr="00EF12D2">
        <w:rPr>
          <w:rFonts w:asciiTheme="majorBidi" w:hAnsiTheme="majorBidi" w:cs="PT Bold Heading"/>
          <w:sz w:val="46"/>
          <w:szCs w:val="46"/>
          <w:rtl/>
          <w:lang w:bidi="ar-SY"/>
        </w:rPr>
        <w:t>مع انكسار المعاوضة الحاد</w:t>
      </w:r>
    </w:p>
    <w:p w:rsidR="000A073C" w:rsidRPr="00EF12D2" w:rsidRDefault="000A073C" w:rsidP="000A073C">
      <w:pPr>
        <w:spacing w:after="0"/>
        <w:jc w:val="center"/>
        <w:rPr>
          <w:rFonts w:asciiTheme="majorBidi" w:hAnsiTheme="majorBidi" w:cstheme="majorBidi"/>
          <w:b/>
          <w:bCs/>
          <w:sz w:val="38"/>
          <w:szCs w:val="38"/>
          <w:lang w:bidi="ar-SY"/>
        </w:rPr>
      </w:pPr>
      <w:r w:rsidRPr="00EF12D2">
        <w:rPr>
          <w:rFonts w:asciiTheme="majorBidi" w:hAnsiTheme="majorBidi" w:cstheme="majorBidi"/>
          <w:b/>
          <w:bCs/>
          <w:sz w:val="38"/>
          <w:szCs w:val="38"/>
          <w:lang w:bidi="ar-SY"/>
        </w:rPr>
        <w:t>Diuretic strategies in patients with acute decompensated heart failure</w:t>
      </w:r>
    </w:p>
    <w:p w:rsidR="000A073C" w:rsidRPr="00923CE4" w:rsidRDefault="000A073C" w:rsidP="000A073C">
      <w:pPr>
        <w:tabs>
          <w:tab w:val="left" w:pos="7266"/>
        </w:tabs>
        <w:bidi/>
        <w:spacing w:after="0" w:line="240" w:lineRule="auto"/>
        <w:jc w:val="center"/>
        <w:rPr>
          <w:rFonts w:cs="Simplified Arabic"/>
          <w:b/>
          <w:bCs/>
          <w:sz w:val="10"/>
          <w:szCs w:val="10"/>
          <w:rtl/>
        </w:rPr>
      </w:pPr>
    </w:p>
    <w:p w:rsidR="000A073C" w:rsidRDefault="000A073C" w:rsidP="000A073C">
      <w:pPr>
        <w:bidi/>
        <w:spacing w:after="0"/>
        <w:jc w:val="center"/>
        <w:rPr>
          <w:rFonts w:cs="Monotype Koufi"/>
          <w:sz w:val="42"/>
          <w:szCs w:val="42"/>
          <w:rtl/>
        </w:rPr>
      </w:pPr>
      <w:r w:rsidRPr="00923CE4">
        <w:rPr>
          <w:rFonts w:cs="Monotype Koufi" w:hint="cs"/>
          <w:sz w:val="42"/>
          <w:szCs w:val="42"/>
          <w:rtl/>
        </w:rPr>
        <w:t xml:space="preserve">بحث علمي أعد لنيل </w:t>
      </w:r>
      <w:r>
        <w:rPr>
          <w:rFonts w:cs="Monotype Koufi" w:hint="cs"/>
          <w:sz w:val="42"/>
          <w:szCs w:val="42"/>
          <w:rtl/>
        </w:rPr>
        <w:t>شهادة الدراسات العليا "الماجستير"</w:t>
      </w:r>
    </w:p>
    <w:p w:rsidR="000A073C" w:rsidRPr="00923CE4" w:rsidRDefault="000A073C" w:rsidP="000A073C">
      <w:pPr>
        <w:bidi/>
        <w:spacing w:after="0"/>
        <w:jc w:val="center"/>
        <w:rPr>
          <w:rFonts w:cs="Monotype Koufi"/>
          <w:sz w:val="42"/>
          <w:szCs w:val="42"/>
          <w:rtl/>
          <w:lang w:bidi="ar-SY"/>
        </w:rPr>
      </w:pPr>
      <w:r>
        <w:rPr>
          <w:rFonts w:cs="Monotype Koufi" w:hint="cs"/>
          <w:sz w:val="42"/>
          <w:szCs w:val="42"/>
          <w:rtl/>
        </w:rPr>
        <w:t>في الأمراض القلبية</w:t>
      </w:r>
    </w:p>
    <w:p w:rsidR="000A073C" w:rsidRDefault="000A073C" w:rsidP="000A073C">
      <w:pPr>
        <w:tabs>
          <w:tab w:val="left" w:pos="1752"/>
          <w:tab w:val="center" w:pos="4153"/>
        </w:tabs>
        <w:bidi/>
        <w:jc w:val="center"/>
        <w:rPr>
          <w:rFonts w:cs="Monotype Koufi"/>
          <w:b/>
          <w:bCs/>
          <w:sz w:val="30"/>
          <w:szCs w:val="30"/>
          <w:lang w:bidi="ar-SY"/>
        </w:rPr>
      </w:pPr>
    </w:p>
    <w:tbl>
      <w:tblPr>
        <w:bidiVisual/>
        <w:tblW w:w="9425" w:type="dxa"/>
        <w:jc w:val="center"/>
        <w:tblInd w:w="-405" w:type="dxa"/>
        <w:tblLook w:val="04A0"/>
      </w:tblPr>
      <w:tblGrid>
        <w:gridCol w:w="4578"/>
        <w:gridCol w:w="4579"/>
        <w:gridCol w:w="268"/>
      </w:tblGrid>
      <w:tr w:rsidR="000A073C" w:rsidRPr="00EF12D2" w:rsidTr="000A073C">
        <w:trPr>
          <w:jc w:val="center"/>
        </w:trPr>
        <w:tc>
          <w:tcPr>
            <w:tcW w:w="4578" w:type="dxa"/>
            <w:hideMark/>
          </w:tcPr>
          <w:p w:rsidR="000A073C" w:rsidRPr="00EF12D2" w:rsidRDefault="000A073C" w:rsidP="000A073C">
            <w:pPr>
              <w:tabs>
                <w:tab w:val="left" w:pos="1752"/>
                <w:tab w:val="center" w:pos="4153"/>
              </w:tabs>
              <w:bidi/>
              <w:spacing w:after="0" w:line="240" w:lineRule="auto"/>
              <w:jc w:val="center"/>
              <w:rPr>
                <w:rFonts w:ascii="Times New Roman" w:hAnsi="Times New Roman" w:cs="Monotype Koufi"/>
                <w:b/>
                <w:bCs/>
                <w:sz w:val="38"/>
                <w:szCs w:val="38"/>
                <w:rtl/>
              </w:rPr>
            </w:pPr>
            <w:r w:rsidRPr="00EF12D2">
              <w:rPr>
                <w:rFonts w:cs="Monotype Koufi" w:hint="cs"/>
                <w:b/>
                <w:bCs/>
                <w:sz w:val="38"/>
                <w:szCs w:val="38"/>
                <w:rtl/>
              </w:rPr>
              <w:t>بإشراف</w:t>
            </w:r>
          </w:p>
          <w:p w:rsidR="000A073C" w:rsidRPr="00EF12D2" w:rsidRDefault="000A073C" w:rsidP="000A073C">
            <w:pPr>
              <w:tabs>
                <w:tab w:val="left" w:pos="1752"/>
                <w:tab w:val="center" w:pos="4153"/>
              </w:tabs>
              <w:bidi/>
              <w:spacing w:after="0" w:line="240" w:lineRule="auto"/>
              <w:jc w:val="center"/>
              <w:rPr>
                <w:rFonts w:cs="Monotype Koufi"/>
                <w:b/>
                <w:bCs/>
                <w:sz w:val="38"/>
                <w:szCs w:val="38"/>
                <w:rtl/>
              </w:rPr>
            </w:pPr>
            <w:r w:rsidRPr="00EF12D2">
              <w:rPr>
                <w:rFonts w:cs="Monotype Koufi" w:hint="cs"/>
                <w:b/>
                <w:bCs/>
                <w:sz w:val="38"/>
                <w:szCs w:val="38"/>
                <w:rtl/>
              </w:rPr>
              <w:t>الأستاذ الدكتور</w:t>
            </w:r>
          </w:p>
          <w:p w:rsidR="000A073C" w:rsidRPr="00EF12D2" w:rsidRDefault="000A073C" w:rsidP="000A073C">
            <w:pPr>
              <w:tabs>
                <w:tab w:val="left" w:pos="1752"/>
                <w:tab w:val="center" w:pos="4153"/>
              </w:tabs>
              <w:bidi/>
              <w:spacing w:after="0" w:line="240" w:lineRule="auto"/>
              <w:jc w:val="center"/>
              <w:rPr>
                <w:rFonts w:cs="Monotype Koufi"/>
                <w:b/>
                <w:bCs/>
                <w:sz w:val="38"/>
                <w:szCs w:val="38"/>
              </w:rPr>
            </w:pPr>
            <w:r w:rsidRPr="00EF12D2">
              <w:rPr>
                <w:rFonts w:cs="PT Bold Heading" w:hint="cs"/>
                <w:sz w:val="38"/>
                <w:szCs w:val="38"/>
                <w:rtl/>
              </w:rPr>
              <w:t>علي خدام</w:t>
            </w:r>
          </w:p>
        </w:tc>
        <w:tc>
          <w:tcPr>
            <w:tcW w:w="4579" w:type="dxa"/>
            <w:hideMark/>
          </w:tcPr>
          <w:p w:rsidR="000A073C" w:rsidRPr="00EF12D2" w:rsidRDefault="000A073C" w:rsidP="000A073C">
            <w:pPr>
              <w:tabs>
                <w:tab w:val="left" w:pos="1752"/>
                <w:tab w:val="center" w:pos="4153"/>
              </w:tabs>
              <w:bidi/>
              <w:spacing w:after="0" w:line="240" w:lineRule="auto"/>
              <w:jc w:val="center"/>
              <w:rPr>
                <w:rFonts w:ascii="Times New Roman" w:hAnsi="Times New Roman" w:cs="Monotype Koufi"/>
                <w:b/>
                <w:bCs/>
                <w:sz w:val="38"/>
                <w:szCs w:val="38"/>
                <w:rtl/>
              </w:rPr>
            </w:pPr>
            <w:r w:rsidRPr="00EF12D2">
              <w:rPr>
                <w:rFonts w:cs="Monotype Koufi" w:hint="cs"/>
                <w:b/>
                <w:bCs/>
                <w:sz w:val="38"/>
                <w:szCs w:val="38"/>
                <w:rtl/>
              </w:rPr>
              <w:t>برئاسة</w:t>
            </w:r>
          </w:p>
          <w:p w:rsidR="000A073C" w:rsidRPr="00EF12D2" w:rsidRDefault="000A073C" w:rsidP="000A073C">
            <w:pPr>
              <w:tabs>
                <w:tab w:val="left" w:pos="1752"/>
                <w:tab w:val="center" w:pos="4153"/>
              </w:tabs>
              <w:bidi/>
              <w:spacing w:after="0" w:line="240" w:lineRule="auto"/>
              <w:jc w:val="center"/>
              <w:rPr>
                <w:rFonts w:cs="Monotype Koufi"/>
                <w:b/>
                <w:bCs/>
                <w:sz w:val="38"/>
                <w:szCs w:val="38"/>
                <w:rtl/>
              </w:rPr>
            </w:pPr>
            <w:r w:rsidRPr="00EF12D2">
              <w:rPr>
                <w:rFonts w:cs="Monotype Koufi" w:hint="cs"/>
                <w:b/>
                <w:bCs/>
                <w:sz w:val="38"/>
                <w:szCs w:val="38"/>
                <w:rtl/>
              </w:rPr>
              <w:t>الأستاذ  الدكتور</w:t>
            </w:r>
          </w:p>
          <w:p w:rsidR="000A073C" w:rsidRPr="00EF12D2" w:rsidRDefault="000A073C" w:rsidP="000A073C">
            <w:pPr>
              <w:tabs>
                <w:tab w:val="left" w:pos="1752"/>
                <w:tab w:val="center" w:pos="4153"/>
              </w:tabs>
              <w:bidi/>
              <w:spacing w:after="0" w:line="240" w:lineRule="auto"/>
              <w:jc w:val="center"/>
              <w:rPr>
                <w:rFonts w:cs="Monotype Koufi"/>
                <w:b/>
                <w:bCs/>
                <w:sz w:val="38"/>
                <w:szCs w:val="38"/>
                <w:lang w:bidi="ar-SY"/>
              </w:rPr>
            </w:pPr>
            <w:r w:rsidRPr="00EF12D2">
              <w:rPr>
                <w:rFonts w:cs="PT Bold Heading" w:hint="cs"/>
                <w:sz w:val="38"/>
                <w:szCs w:val="38"/>
                <w:rtl/>
              </w:rPr>
              <w:t>حسام الدين شبلي</w:t>
            </w:r>
          </w:p>
        </w:tc>
        <w:tc>
          <w:tcPr>
            <w:tcW w:w="268" w:type="dxa"/>
          </w:tcPr>
          <w:p w:rsidR="000A073C" w:rsidRPr="00EF12D2" w:rsidRDefault="000A073C" w:rsidP="000A073C">
            <w:pPr>
              <w:tabs>
                <w:tab w:val="left" w:pos="1752"/>
                <w:tab w:val="center" w:pos="4153"/>
              </w:tabs>
              <w:bidi/>
              <w:spacing w:after="0" w:line="240" w:lineRule="auto"/>
              <w:jc w:val="center"/>
              <w:rPr>
                <w:rFonts w:cs="PT Bold Heading"/>
                <w:sz w:val="38"/>
                <w:szCs w:val="38"/>
                <w:lang w:bidi="ar-SY"/>
              </w:rPr>
            </w:pPr>
          </w:p>
        </w:tc>
      </w:tr>
    </w:tbl>
    <w:p w:rsidR="000A073C" w:rsidRDefault="000A073C" w:rsidP="00956821">
      <w:pPr>
        <w:tabs>
          <w:tab w:val="left" w:pos="2277"/>
        </w:tabs>
        <w:bidi/>
        <w:spacing w:after="0"/>
        <w:rPr>
          <w:rFonts w:cs="Monotype Koufi"/>
          <w:b/>
          <w:bCs/>
          <w:sz w:val="36"/>
          <w:szCs w:val="36"/>
          <w:rtl/>
        </w:rPr>
      </w:pPr>
    </w:p>
    <w:p w:rsidR="000A073C" w:rsidRPr="00EF12D2" w:rsidRDefault="000A073C" w:rsidP="000A073C">
      <w:pPr>
        <w:tabs>
          <w:tab w:val="left" w:pos="2277"/>
        </w:tabs>
        <w:bidi/>
        <w:spacing w:after="0"/>
        <w:jc w:val="center"/>
        <w:rPr>
          <w:rFonts w:ascii="Times New Roman" w:hAnsi="Times New Roman" w:cs="Monotype Koufi"/>
          <w:b/>
          <w:bCs/>
          <w:sz w:val="36"/>
          <w:szCs w:val="36"/>
          <w:rtl/>
        </w:rPr>
      </w:pPr>
      <w:r w:rsidRPr="00EF12D2">
        <w:rPr>
          <w:rFonts w:cs="Monotype Koufi" w:hint="cs"/>
          <w:b/>
          <w:bCs/>
          <w:sz w:val="36"/>
          <w:szCs w:val="36"/>
          <w:rtl/>
        </w:rPr>
        <w:t>إعداد طالب الدراسات العليا</w:t>
      </w:r>
    </w:p>
    <w:p w:rsidR="000A073C" w:rsidRPr="00956821" w:rsidRDefault="000A073C" w:rsidP="00956821">
      <w:pPr>
        <w:tabs>
          <w:tab w:val="left" w:pos="2277"/>
        </w:tabs>
        <w:bidi/>
        <w:jc w:val="center"/>
        <w:rPr>
          <w:rFonts w:cs="PT Bold Heading"/>
          <w:sz w:val="40"/>
          <w:szCs w:val="40"/>
          <w:rtl/>
        </w:rPr>
      </w:pPr>
      <w:r w:rsidRPr="00EF12D2">
        <w:rPr>
          <w:rFonts w:cs="PT Bold Heading" w:hint="cs"/>
          <w:sz w:val="40"/>
          <w:szCs w:val="40"/>
          <w:rtl/>
        </w:rPr>
        <w:t>د. إياد منير المبارك</w:t>
      </w:r>
    </w:p>
    <w:p w:rsidR="000A073C" w:rsidRPr="00923CE4" w:rsidRDefault="000A073C" w:rsidP="000A073C">
      <w:pPr>
        <w:bidi/>
        <w:jc w:val="right"/>
        <w:rPr>
          <w:b/>
          <w:bCs/>
          <w:sz w:val="30"/>
          <w:szCs w:val="30"/>
          <w:rtl/>
        </w:rPr>
      </w:pPr>
      <w:r>
        <w:rPr>
          <w:rFonts w:hint="cs"/>
          <w:b/>
          <w:bCs/>
          <w:sz w:val="30"/>
          <w:szCs w:val="30"/>
          <w:rtl/>
        </w:rPr>
        <w:t>2014 م</w:t>
      </w:r>
    </w:p>
    <w:p w:rsidR="00976930" w:rsidRPr="00976930" w:rsidRDefault="00976930" w:rsidP="00F74207">
      <w:pPr>
        <w:tabs>
          <w:tab w:val="left" w:pos="540"/>
        </w:tabs>
        <w:rPr>
          <w:rFonts w:asciiTheme="majorBidi" w:hAnsiTheme="majorBidi" w:cstheme="majorBidi"/>
          <w:sz w:val="40"/>
          <w:szCs w:val="40"/>
          <w:lang w:bidi="ar-SY"/>
        </w:rPr>
      </w:pPr>
    </w:p>
    <w:p w:rsidR="0005207A" w:rsidRPr="00956821" w:rsidRDefault="0005207A" w:rsidP="0060035E">
      <w:pPr>
        <w:tabs>
          <w:tab w:val="left" w:pos="540"/>
        </w:tabs>
        <w:jc w:val="center"/>
        <w:rPr>
          <w:rFonts w:asciiTheme="majorBidi" w:hAnsiTheme="majorBidi" w:cstheme="majorBidi"/>
          <w:b/>
          <w:bCs/>
          <w:sz w:val="52"/>
          <w:szCs w:val="52"/>
          <w:rtl/>
          <w:lang w:bidi="ar-SY"/>
        </w:rPr>
      </w:pPr>
      <w:r w:rsidRPr="00956821">
        <w:rPr>
          <w:rFonts w:asciiTheme="majorBidi" w:hAnsiTheme="majorBidi" w:cstheme="majorBidi"/>
          <w:b/>
          <w:bCs/>
          <w:sz w:val="52"/>
          <w:szCs w:val="52"/>
          <w:rtl/>
          <w:lang w:bidi="ar-SY"/>
        </w:rPr>
        <w:t>الإهــــــــــداء</w:t>
      </w:r>
    </w:p>
    <w:p w:rsidR="0005207A" w:rsidRPr="00976930" w:rsidRDefault="0005207A" w:rsidP="00427C97">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بســـــم اللـَّــه الرَّحمن الرَّحــيم</w:t>
      </w:r>
    </w:p>
    <w:p w:rsidR="0005207A" w:rsidRPr="00976930" w:rsidRDefault="0005207A" w:rsidP="00432B7F">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﴿سُبحانَكَ لا علمَ لنَا إلَّا مَاعلَّمتَنا إنَّكَ أنتَ العَليمُ الحَكيمُ ﴾</w:t>
      </w:r>
    </w:p>
    <w:p w:rsidR="0005207A" w:rsidRPr="00976930" w:rsidRDefault="0005207A" w:rsidP="00A462F6">
      <w:pPr>
        <w:jc w:val="right"/>
        <w:rPr>
          <w:rFonts w:asciiTheme="majorBidi" w:hAnsiTheme="majorBidi" w:cstheme="majorBidi"/>
          <w:sz w:val="28"/>
          <w:szCs w:val="28"/>
          <w:rtl/>
          <w:lang w:bidi="ar-SY"/>
        </w:rPr>
      </w:pPr>
      <w:r w:rsidRPr="00976930">
        <w:rPr>
          <w:rFonts w:asciiTheme="majorBidi" w:hAnsiTheme="majorBidi" w:cstheme="majorBidi"/>
          <w:color w:val="000000"/>
          <w:sz w:val="28"/>
          <w:szCs w:val="28"/>
          <w:rtl/>
        </w:rPr>
        <w:t>الحمد لله كما ينبغي لجلال وجهه وعظيم سلطانه وله الحمد والشكر على نعمه التي لا تعد وتحصى وبعد</w:t>
      </w:r>
      <w:r w:rsidRPr="00976930">
        <w:rPr>
          <w:rFonts w:asciiTheme="majorBidi" w:hAnsiTheme="majorBidi" w:cstheme="majorBidi"/>
          <w:color w:val="FF8C00"/>
          <w:sz w:val="28"/>
          <w:szCs w:val="28"/>
        </w:rPr>
        <w:t>.</w:t>
      </w:r>
    </w:p>
    <w:p w:rsidR="0005207A" w:rsidRPr="00976930" w:rsidRDefault="0005207A" w:rsidP="00427C97">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إلى طب القلوب ودوائها.............</w:t>
      </w:r>
    </w:p>
    <w:p w:rsidR="0005207A" w:rsidRPr="00976930" w:rsidRDefault="0005207A" w:rsidP="00427C97">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إلى نور الأبصار وضيائها...............</w:t>
      </w:r>
    </w:p>
    <w:p w:rsidR="0005207A" w:rsidRPr="00976930" w:rsidRDefault="0005207A" w:rsidP="00427C97">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إلى أعظم مخلوق وأكرم موجود........</w:t>
      </w:r>
    </w:p>
    <w:p w:rsidR="0005207A" w:rsidRPr="00976930" w:rsidRDefault="0005207A" w:rsidP="00427C97">
      <w:pPr>
        <w:pStyle w:val="1"/>
        <w:jc w:val="right"/>
        <w:rPr>
          <w:rFonts w:asciiTheme="majorBidi" w:hAnsiTheme="majorBidi" w:cstheme="majorBidi"/>
          <w:b w:val="0"/>
          <w:bCs w:val="0"/>
          <w:color w:val="000000"/>
          <w:lang w:bidi="ar-SY"/>
        </w:rPr>
      </w:pPr>
      <w:r w:rsidRPr="00976930">
        <w:rPr>
          <w:rFonts w:asciiTheme="majorBidi" w:hAnsiTheme="majorBidi" w:cstheme="majorBidi"/>
          <w:b w:val="0"/>
          <w:bCs w:val="0"/>
          <w:color w:val="000000"/>
          <w:rtl/>
          <w:lang w:bidi="ar-SY"/>
        </w:rPr>
        <w:t xml:space="preserve">                                  سيدنا محمـَّد صلى الله عليه وسلم</w:t>
      </w:r>
    </w:p>
    <w:p w:rsidR="0005207A" w:rsidRDefault="0005207A" w:rsidP="00A462F6">
      <w:pPr>
        <w:tabs>
          <w:tab w:val="left" w:pos="360"/>
          <w:tab w:val="left" w:pos="2610"/>
        </w:tabs>
        <w:rPr>
          <w:rFonts w:asciiTheme="majorBidi" w:hAnsiTheme="majorBidi" w:cstheme="majorBidi"/>
          <w:sz w:val="28"/>
          <w:szCs w:val="28"/>
          <w:lang w:bidi="ar-SY"/>
        </w:rPr>
      </w:pPr>
    </w:p>
    <w:p w:rsidR="00976930" w:rsidRDefault="00976930" w:rsidP="00A462F6">
      <w:pPr>
        <w:tabs>
          <w:tab w:val="left" w:pos="360"/>
          <w:tab w:val="left" w:pos="2610"/>
        </w:tabs>
        <w:rPr>
          <w:rFonts w:asciiTheme="majorBidi" w:hAnsiTheme="majorBidi" w:cstheme="majorBidi"/>
          <w:sz w:val="28"/>
          <w:szCs w:val="28"/>
          <w:lang w:bidi="ar-SY"/>
        </w:rPr>
      </w:pPr>
    </w:p>
    <w:p w:rsidR="00976930" w:rsidRDefault="00976930" w:rsidP="00A462F6">
      <w:pPr>
        <w:tabs>
          <w:tab w:val="left" w:pos="360"/>
          <w:tab w:val="left" w:pos="2610"/>
        </w:tabs>
        <w:rPr>
          <w:rFonts w:asciiTheme="majorBidi" w:hAnsiTheme="majorBidi" w:cstheme="majorBidi"/>
          <w:sz w:val="28"/>
          <w:szCs w:val="28"/>
          <w:lang w:bidi="ar-SY"/>
        </w:rPr>
      </w:pPr>
    </w:p>
    <w:p w:rsidR="00976930" w:rsidRDefault="00976930" w:rsidP="00A462F6">
      <w:pPr>
        <w:tabs>
          <w:tab w:val="left" w:pos="360"/>
          <w:tab w:val="left" w:pos="2610"/>
        </w:tabs>
        <w:rPr>
          <w:rFonts w:asciiTheme="majorBidi" w:hAnsiTheme="majorBidi" w:cstheme="majorBidi"/>
          <w:sz w:val="28"/>
          <w:szCs w:val="28"/>
          <w:lang w:bidi="ar-SY"/>
        </w:rPr>
      </w:pPr>
    </w:p>
    <w:p w:rsidR="00976930" w:rsidRDefault="00976930" w:rsidP="00A462F6">
      <w:pPr>
        <w:tabs>
          <w:tab w:val="left" w:pos="360"/>
          <w:tab w:val="left" w:pos="2610"/>
        </w:tabs>
        <w:rPr>
          <w:rFonts w:asciiTheme="majorBidi" w:hAnsiTheme="majorBidi" w:cstheme="majorBidi"/>
          <w:sz w:val="28"/>
          <w:szCs w:val="28"/>
          <w:lang w:bidi="ar-SY"/>
        </w:rPr>
      </w:pPr>
    </w:p>
    <w:p w:rsidR="00976930" w:rsidRDefault="00976930" w:rsidP="00A462F6">
      <w:pPr>
        <w:tabs>
          <w:tab w:val="left" w:pos="360"/>
          <w:tab w:val="left" w:pos="2610"/>
        </w:tabs>
        <w:rPr>
          <w:rFonts w:asciiTheme="majorBidi" w:hAnsiTheme="majorBidi" w:cstheme="majorBidi"/>
          <w:sz w:val="28"/>
          <w:szCs w:val="28"/>
          <w:lang w:bidi="ar-SY"/>
        </w:rPr>
      </w:pPr>
    </w:p>
    <w:p w:rsidR="00976930" w:rsidRDefault="00976930" w:rsidP="00A462F6">
      <w:pPr>
        <w:tabs>
          <w:tab w:val="left" w:pos="360"/>
          <w:tab w:val="left" w:pos="2610"/>
        </w:tabs>
        <w:rPr>
          <w:rFonts w:asciiTheme="majorBidi" w:hAnsiTheme="majorBidi" w:cstheme="majorBidi"/>
          <w:sz w:val="28"/>
          <w:szCs w:val="28"/>
          <w:lang w:bidi="ar-SY"/>
        </w:rPr>
      </w:pPr>
    </w:p>
    <w:p w:rsidR="00976930" w:rsidRDefault="00976930" w:rsidP="00A462F6">
      <w:pPr>
        <w:tabs>
          <w:tab w:val="left" w:pos="360"/>
          <w:tab w:val="left" w:pos="2610"/>
        </w:tabs>
        <w:rPr>
          <w:rFonts w:asciiTheme="majorBidi" w:hAnsiTheme="majorBidi" w:cstheme="majorBidi"/>
          <w:sz w:val="28"/>
          <w:szCs w:val="28"/>
          <w:lang w:bidi="ar-SY"/>
        </w:rPr>
      </w:pPr>
    </w:p>
    <w:p w:rsidR="00976930" w:rsidRDefault="00976930" w:rsidP="00A462F6">
      <w:pPr>
        <w:tabs>
          <w:tab w:val="left" w:pos="360"/>
          <w:tab w:val="left" w:pos="2610"/>
        </w:tabs>
        <w:rPr>
          <w:rFonts w:asciiTheme="majorBidi" w:hAnsiTheme="majorBidi" w:cstheme="majorBidi"/>
          <w:sz w:val="28"/>
          <w:szCs w:val="28"/>
          <w:lang w:bidi="ar-SY"/>
        </w:rPr>
      </w:pPr>
    </w:p>
    <w:p w:rsidR="00976930" w:rsidRDefault="00976930" w:rsidP="00A462F6">
      <w:pPr>
        <w:tabs>
          <w:tab w:val="left" w:pos="360"/>
          <w:tab w:val="left" w:pos="2610"/>
        </w:tabs>
        <w:rPr>
          <w:rFonts w:asciiTheme="majorBidi" w:hAnsiTheme="majorBidi" w:cstheme="majorBidi"/>
          <w:sz w:val="28"/>
          <w:szCs w:val="28"/>
          <w:lang w:bidi="ar-SY"/>
        </w:rPr>
      </w:pPr>
    </w:p>
    <w:p w:rsidR="00976930" w:rsidRDefault="00976930" w:rsidP="00A462F6">
      <w:pPr>
        <w:tabs>
          <w:tab w:val="left" w:pos="360"/>
          <w:tab w:val="left" w:pos="2610"/>
        </w:tabs>
        <w:rPr>
          <w:rFonts w:asciiTheme="majorBidi" w:hAnsiTheme="majorBidi" w:cstheme="majorBidi"/>
          <w:sz w:val="28"/>
          <w:szCs w:val="28"/>
          <w:lang w:bidi="ar-SY"/>
        </w:rPr>
      </w:pPr>
    </w:p>
    <w:p w:rsidR="00976930" w:rsidRDefault="00976930" w:rsidP="00A462F6">
      <w:pPr>
        <w:tabs>
          <w:tab w:val="left" w:pos="360"/>
          <w:tab w:val="left" w:pos="2610"/>
        </w:tabs>
        <w:rPr>
          <w:rFonts w:asciiTheme="majorBidi" w:hAnsiTheme="majorBidi" w:cstheme="majorBidi"/>
          <w:sz w:val="28"/>
          <w:szCs w:val="28"/>
          <w:lang w:bidi="ar-SY"/>
        </w:rPr>
      </w:pPr>
    </w:p>
    <w:p w:rsidR="00976930" w:rsidRPr="00976930" w:rsidRDefault="00976930" w:rsidP="00A462F6">
      <w:pPr>
        <w:tabs>
          <w:tab w:val="left" w:pos="360"/>
          <w:tab w:val="left" w:pos="2610"/>
        </w:tabs>
        <w:rPr>
          <w:rFonts w:asciiTheme="majorBidi" w:hAnsiTheme="majorBidi" w:cstheme="majorBidi"/>
          <w:sz w:val="28"/>
          <w:szCs w:val="28"/>
          <w:rtl/>
          <w:lang w:bidi="ar-SY"/>
        </w:rPr>
      </w:pPr>
    </w:p>
    <w:p w:rsidR="0005207A" w:rsidRPr="00976930" w:rsidRDefault="0005207A" w:rsidP="00427C97">
      <w:pPr>
        <w:tabs>
          <w:tab w:val="left" w:pos="360"/>
          <w:tab w:val="left" w:pos="2610"/>
        </w:tabs>
        <w:ind w:left="3060" w:hanging="2160"/>
        <w:jc w:val="right"/>
        <w:rPr>
          <w:rFonts w:asciiTheme="majorBidi" w:hAnsiTheme="majorBidi" w:cstheme="majorBidi"/>
          <w:sz w:val="28"/>
          <w:szCs w:val="28"/>
          <w:lang w:bidi="ar-SY"/>
        </w:rPr>
      </w:pPr>
      <w:r w:rsidRPr="00976930">
        <w:rPr>
          <w:rFonts w:asciiTheme="majorBidi" w:hAnsiTheme="majorBidi" w:cstheme="majorBidi"/>
          <w:color w:val="000000"/>
          <w:sz w:val="28"/>
          <w:szCs w:val="28"/>
          <w:rtl/>
        </w:rPr>
        <w:t xml:space="preserve">إلى من نذرت عمرها في أداء الرسالة                      </w:t>
      </w:r>
      <w:r w:rsidRPr="00976930">
        <w:rPr>
          <w:rFonts w:asciiTheme="majorBidi" w:hAnsiTheme="majorBidi" w:cstheme="majorBidi"/>
          <w:sz w:val="28"/>
          <w:szCs w:val="28"/>
        </w:rPr>
        <w:br/>
      </w:r>
      <w:r w:rsidRPr="00976930">
        <w:rPr>
          <w:rFonts w:asciiTheme="majorBidi" w:hAnsiTheme="majorBidi" w:cstheme="majorBidi"/>
          <w:color w:val="000000"/>
          <w:sz w:val="28"/>
          <w:szCs w:val="28"/>
          <w:rtl/>
        </w:rPr>
        <w:t xml:space="preserve">صنعتها من أوراق الصبر </w:t>
      </w:r>
      <w:r w:rsidRPr="00976930">
        <w:rPr>
          <w:rFonts w:asciiTheme="majorBidi" w:hAnsiTheme="majorBidi" w:cstheme="majorBidi"/>
          <w:sz w:val="28"/>
          <w:szCs w:val="28"/>
        </w:rPr>
        <w:br/>
      </w:r>
      <w:r w:rsidRPr="00976930">
        <w:rPr>
          <w:rFonts w:asciiTheme="majorBidi" w:hAnsiTheme="majorBidi" w:cstheme="majorBidi"/>
          <w:color w:val="000000"/>
          <w:sz w:val="28"/>
          <w:szCs w:val="28"/>
          <w:rtl/>
        </w:rPr>
        <w:t xml:space="preserve">وطرزتها في ظلام الدهر </w:t>
      </w:r>
      <w:r w:rsidRPr="00976930">
        <w:rPr>
          <w:rFonts w:asciiTheme="majorBidi" w:hAnsiTheme="majorBidi" w:cstheme="majorBidi"/>
          <w:sz w:val="28"/>
          <w:szCs w:val="28"/>
        </w:rPr>
        <w:br/>
      </w:r>
      <w:r w:rsidRPr="00976930">
        <w:rPr>
          <w:rFonts w:asciiTheme="majorBidi" w:hAnsiTheme="majorBidi" w:cstheme="majorBidi"/>
          <w:color w:val="000000"/>
          <w:sz w:val="28"/>
          <w:szCs w:val="28"/>
          <w:rtl/>
        </w:rPr>
        <w:t xml:space="preserve">على سراج الأمل </w:t>
      </w:r>
      <w:r w:rsidRPr="00976930">
        <w:rPr>
          <w:rFonts w:asciiTheme="majorBidi" w:hAnsiTheme="majorBidi" w:cstheme="majorBidi"/>
          <w:sz w:val="28"/>
          <w:szCs w:val="28"/>
        </w:rPr>
        <w:br/>
      </w:r>
      <w:r w:rsidRPr="00976930">
        <w:rPr>
          <w:rFonts w:asciiTheme="majorBidi" w:hAnsiTheme="majorBidi" w:cstheme="majorBidi"/>
          <w:color w:val="000000"/>
          <w:sz w:val="28"/>
          <w:szCs w:val="28"/>
          <w:rtl/>
        </w:rPr>
        <w:t xml:space="preserve">بلا فتور أو كلل </w:t>
      </w:r>
      <w:r w:rsidRPr="00976930">
        <w:rPr>
          <w:rFonts w:asciiTheme="majorBidi" w:hAnsiTheme="majorBidi" w:cstheme="majorBidi"/>
          <w:sz w:val="28"/>
          <w:szCs w:val="28"/>
        </w:rPr>
        <w:br/>
      </w:r>
      <w:r w:rsidRPr="00976930">
        <w:rPr>
          <w:rFonts w:asciiTheme="majorBidi" w:hAnsiTheme="majorBidi" w:cstheme="majorBidi"/>
          <w:color w:val="000000"/>
          <w:sz w:val="28"/>
          <w:szCs w:val="28"/>
          <w:rtl/>
        </w:rPr>
        <w:t xml:space="preserve">رسالة تعلم العطاء كيف يكون العطاء </w:t>
      </w:r>
      <w:r w:rsidRPr="00976930">
        <w:rPr>
          <w:rFonts w:asciiTheme="majorBidi" w:hAnsiTheme="majorBidi" w:cstheme="majorBidi"/>
          <w:sz w:val="28"/>
          <w:szCs w:val="28"/>
        </w:rPr>
        <w:br/>
      </w:r>
      <w:r w:rsidRPr="00976930">
        <w:rPr>
          <w:rFonts w:asciiTheme="majorBidi" w:hAnsiTheme="majorBidi" w:cstheme="majorBidi"/>
          <w:color w:val="000000"/>
          <w:sz w:val="28"/>
          <w:szCs w:val="28"/>
          <w:rtl/>
        </w:rPr>
        <w:t xml:space="preserve">وتعلم الوفاء كيف يكون الوفاء </w:t>
      </w:r>
      <w:r w:rsidRPr="00976930">
        <w:rPr>
          <w:rFonts w:asciiTheme="majorBidi" w:hAnsiTheme="majorBidi" w:cstheme="majorBidi"/>
          <w:sz w:val="28"/>
          <w:szCs w:val="28"/>
        </w:rPr>
        <w:br/>
      </w:r>
      <w:r w:rsidRPr="00976930">
        <w:rPr>
          <w:rFonts w:asciiTheme="majorBidi" w:hAnsiTheme="majorBidi" w:cstheme="majorBidi"/>
          <w:color w:val="000000"/>
          <w:sz w:val="28"/>
          <w:szCs w:val="28"/>
          <w:rtl/>
        </w:rPr>
        <w:t xml:space="preserve">إليك أمي أهدي هذه الرسالة  </w:t>
      </w:r>
      <w:r w:rsidRPr="00976930">
        <w:rPr>
          <w:rFonts w:asciiTheme="majorBidi" w:hAnsiTheme="majorBidi" w:cstheme="majorBidi"/>
          <w:sz w:val="28"/>
          <w:szCs w:val="28"/>
        </w:rPr>
        <w:br/>
      </w:r>
      <w:r w:rsidRPr="00976930">
        <w:rPr>
          <w:rFonts w:asciiTheme="majorBidi" w:hAnsiTheme="majorBidi" w:cstheme="majorBidi"/>
          <w:color w:val="000000"/>
          <w:sz w:val="28"/>
          <w:szCs w:val="28"/>
          <w:rtl/>
        </w:rPr>
        <w:t xml:space="preserve">جزاك الله خيراً.. وأمد في عمرك بالصالحات </w:t>
      </w:r>
      <w:r w:rsidRPr="00976930">
        <w:rPr>
          <w:rFonts w:asciiTheme="majorBidi" w:hAnsiTheme="majorBidi" w:cstheme="majorBidi"/>
          <w:sz w:val="28"/>
          <w:szCs w:val="28"/>
        </w:rPr>
        <w:br/>
      </w:r>
      <w:r w:rsidRPr="00976930">
        <w:rPr>
          <w:rFonts w:asciiTheme="majorBidi" w:hAnsiTheme="majorBidi" w:cstheme="majorBidi"/>
          <w:color w:val="000000"/>
          <w:sz w:val="28"/>
          <w:szCs w:val="28"/>
          <w:rtl/>
        </w:rPr>
        <w:t>فأنت زهرة الحياة ونورها</w:t>
      </w:r>
      <w:r w:rsidRPr="00976930">
        <w:rPr>
          <w:rFonts w:asciiTheme="majorBidi" w:hAnsiTheme="majorBidi" w:cstheme="majorBidi"/>
          <w:sz w:val="28"/>
          <w:szCs w:val="28"/>
          <w:rtl/>
          <w:lang w:bidi="ar-SY"/>
        </w:rPr>
        <w:t xml:space="preserve">.................................. </w:t>
      </w:r>
    </w:p>
    <w:p w:rsidR="0005207A" w:rsidRPr="00976930" w:rsidRDefault="0005207A" w:rsidP="00956821">
      <w:pPr>
        <w:bidi/>
        <w:ind w:left="36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إلى والدتي أطال الله عمرها</w:t>
      </w:r>
    </w:p>
    <w:p w:rsidR="0088317D" w:rsidRPr="00976930" w:rsidRDefault="0005207A" w:rsidP="00A462F6">
      <w:pPr>
        <w:bidi/>
        <w:rPr>
          <w:rFonts w:asciiTheme="majorBidi" w:hAnsiTheme="majorBidi" w:cstheme="majorBidi"/>
          <w:color w:val="000000"/>
          <w:sz w:val="28"/>
          <w:szCs w:val="28"/>
          <w:rtl/>
          <w:lang w:bidi="ar-SY"/>
        </w:rPr>
      </w:pPr>
      <w:r w:rsidRPr="00976930">
        <w:rPr>
          <w:rFonts w:asciiTheme="majorBidi" w:hAnsiTheme="majorBidi" w:cstheme="majorBidi"/>
          <w:color w:val="000000"/>
          <w:sz w:val="28"/>
          <w:szCs w:val="28"/>
          <w:rtl/>
        </w:rPr>
        <w:t xml:space="preserve">إلى من كلل العرق جبينه.. وشققت الأيام يديه                                     </w:t>
      </w:r>
      <w:r w:rsidRPr="00976930">
        <w:rPr>
          <w:rFonts w:asciiTheme="majorBidi" w:hAnsiTheme="majorBidi" w:cstheme="majorBidi"/>
          <w:sz w:val="28"/>
          <w:szCs w:val="28"/>
        </w:rPr>
        <w:br/>
      </w:r>
      <w:r w:rsidRPr="00976930">
        <w:rPr>
          <w:rFonts w:asciiTheme="majorBidi" w:hAnsiTheme="majorBidi" w:cstheme="majorBidi"/>
          <w:color w:val="000000"/>
          <w:sz w:val="28"/>
          <w:szCs w:val="28"/>
          <w:rtl/>
        </w:rPr>
        <w:t xml:space="preserve">إلى من علمني أن الأعمال الكبيرة لاتتم إلا بالصبر والعزيمة والإصرار               </w:t>
      </w:r>
    </w:p>
    <w:p w:rsidR="0005207A" w:rsidRPr="00976930" w:rsidRDefault="0005207A" w:rsidP="00A462F6">
      <w:pPr>
        <w:bidi/>
        <w:jc w:val="right"/>
        <w:rPr>
          <w:rFonts w:asciiTheme="majorBidi" w:hAnsiTheme="majorBidi" w:cstheme="majorBidi"/>
          <w:color w:val="000000"/>
          <w:sz w:val="28"/>
          <w:szCs w:val="28"/>
          <w:lang w:bidi="ar-SY"/>
        </w:rPr>
      </w:pPr>
      <w:r w:rsidRPr="00976930">
        <w:rPr>
          <w:rFonts w:asciiTheme="majorBidi" w:hAnsiTheme="majorBidi" w:cstheme="majorBidi"/>
          <w:color w:val="000000"/>
          <w:sz w:val="28"/>
          <w:szCs w:val="28"/>
          <w:rtl/>
        </w:rPr>
        <w:t xml:space="preserve"> إلى والدي أطال الله</w:t>
      </w:r>
      <w:r w:rsidRPr="00976930">
        <w:rPr>
          <w:rFonts w:asciiTheme="majorBidi" w:hAnsiTheme="majorBidi" w:cstheme="majorBidi"/>
          <w:color w:val="000000"/>
          <w:sz w:val="28"/>
          <w:szCs w:val="28"/>
          <w:rtl/>
          <w:lang w:bidi="ar-SY"/>
        </w:rPr>
        <w:t xml:space="preserve"> بعمره</w:t>
      </w:r>
    </w:p>
    <w:p w:rsidR="0005207A" w:rsidRPr="00976930" w:rsidRDefault="0005207A" w:rsidP="00427C97">
      <w:pPr>
        <w:jc w:val="right"/>
        <w:rPr>
          <w:rFonts w:asciiTheme="majorBidi" w:hAnsiTheme="majorBidi" w:cstheme="majorBidi"/>
          <w:color w:val="000000"/>
          <w:sz w:val="28"/>
          <w:szCs w:val="28"/>
          <w:lang w:bidi="ar-SY"/>
        </w:rPr>
      </w:pPr>
      <w:r w:rsidRPr="00976930">
        <w:rPr>
          <w:rFonts w:asciiTheme="majorBidi" w:hAnsiTheme="majorBidi" w:cstheme="majorBidi"/>
          <w:color w:val="000000"/>
          <w:sz w:val="28"/>
          <w:szCs w:val="28"/>
          <w:rtl/>
          <w:lang w:bidi="ar-SY"/>
        </w:rPr>
        <w:t>إلى من كن لي القدوة والالهام</w:t>
      </w:r>
    </w:p>
    <w:p w:rsidR="0005207A" w:rsidRPr="00976930" w:rsidRDefault="0005207A" w:rsidP="00427C97">
      <w:pPr>
        <w:jc w:val="right"/>
        <w:rPr>
          <w:rFonts w:asciiTheme="majorBidi" w:hAnsiTheme="majorBidi" w:cstheme="majorBidi"/>
          <w:color w:val="000000"/>
          <w:sz w:val="28"/>
          <w:szCs w:val="28"/>
          <w:rtl/>
          <w:lang w:bidi="ar-SY"/>
        </w:rPr>
      </w:pPr>
      <w:r w:rsidRPr="00976930">
        <w:rPr>
          <w:rFonts w:asciiTheme="majorBidi" w:hAnsiTheme="majorBidi" w:cstheme="majorBidi"/>
          <w:color w:val="000000"/>
          <w:sz w:val="28"/>
          <w:szCs w:val="28"/>
          <w:rtl/>
          <w:lang w:bidi="ar-SY"/>
        </w:rPr>
        <w:t xml:space="preserve">إلى من كن لي العون عند المحن </w:t>
      </w:r>
    </w:p>
    <w:p w:rsidR="0005207A" w:rsidRPr="00976930" w:rsidRDefault="0005207A" w:rsidP="00E91E71">
      <w:pPr>
        <w:rPr>
          <w:rFonts w:asciiTheme="majorBidi" w:hAnsiTheme="majorBidi" w:cstheme="majorBidi"/>
          <w:color w:val="000000"/>
          <w:sz w:val="28"/>
          <w:szCs w:val="28"/>
          <w:lang w:bidi="ar-SY"/>
        </w:rPr>
      </w:pPr>
      <w:r w:rsidRPr="00976930">
        <w:rPr>
          <w:rFonts w:asciiTheme="majorBidi" w:hAnsiTheme="majorBidi" w:cstheme="majorBidi"/>
          <w:color w:val="000000"/>
          <w:sz w:val="28"/>
          <w:szCs w:val="28"/>
          <w:rtl/>
          <w:lang w:bidi="ar-SY"/>
        </w:rPr>
        <w:t>أخواتي و إخوتي</w:t>
      </w:r>
    </w:p>
    <w:p w:rsidR="0005207A" w:rsidRPr="00976930" w:rsidRDefault="0005207A" w:rsidP="00E91E71">
      <w:pPr>
        <w:rPr>
          <w:rFonts w:asciiTheme="majorBidi" w:hAnsiTheme="majorBidi" w:cstheme="majorBidi"/>
          <w:color w:val="000000"/>
          <w:sz w:val="28"/>
          <w:szCs w:val="28"/>
          <w:lang w:bidi="ar-SY"/>
        </w:rPr>
      </w:pPr>
    </w:p>
    <w:p w:rsidR="0005207A" w:rsidRPr="00976930" w:rsidRDefault="0005207A" w:rsidP="00946215">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إلى كل من علَّمني حرفاً</w:t>
      </w:r>
      <w:r w:rsidRPr="00976930">
        <w:rPr>
          <w:rFonts w:asciiTheme="majorBidi" w:hAnsiTheme="majorBidi" w:cstheme="majorBidi"/>
          <w:sz w:val="28"/>
          <w:szCs w:val="28"/>
          <w:lang w:bidi="ar-SY"/>
        </w:rPr>
        <w:t xml:space="preserve"> </w:t>
      </w:r>
    </w:p>
    <w:p w:rsidR="0005207A" w:rsidRPr="00976930" w:rsidRDefault="0005207A" w:rsidP="00E91E71">
      <w:pPr>
        <w:rPr>
          <w:rFonts w:asciiTheme="majorBidi" w:hAnsiTheme="majorBidi" w:cstheme="majorBidi"/>
          <w:sz w:val="40"/>
          <w:szCs w:val="40"/>
          <w:rtl/>
          <w:lang w:bidi="ar-SY"/>
        </w:rPr>
      </w:pPr>
      <w:r w:rsidRPr="00976930">
        <w:rPr>
          <w:rFonts w:asciiTheme="majorBidi" w:hAnsiTheme="majorBidi" w:cstheme="majorBidi"/>
          <w:sz w:val="28"/>
          <w:szCs w:val="28"/>
          <w:rtl/>
          <w:lang w:bidi="ar-SY"/>
        </w:rPr>
        <w:t>إلى كل من كان له فضلٌ علي إلى مصانع العلم ................................................... أساتذتي الكرام</w:t>
      </w:r>
    </w:p>
    <w:p w:rsidR="0005207A" w:rsidRPr="00976930" w:rsidRDefault="0005207A" w:rsidP="00E91E71">
      <w:pPr>
        <w:rPr>
          <w:rFonts w:asciiTheme="majorBidi" w:hAnsiTheme="majorBidi" w:cstheme="majorBidi"/>
          <w:sz w:val="40"/>
          <w:szCs w:val="40"/>
          <w:rtl/>
          <w:lang w:bidi="ar-SY"/>
        </w:rPr>
      </w:pPr>
    </w:p>
    <w:p w:rsidR="0005207A" w:rsidRPr="00976930" w:rsidRDefault="0005207A" w:rsidP="00E91E71">
      <w:pPr>
        <w:rPr>
          <w:rFonts w:asciiTheme="majorBidi" w:hAnsiTheme="majorBidi" w:cstheme="majorBidi"/>
          <w:sz w:val="40"/>
          <w:szCs w:val="40"/>
          <w:rtl/>
          <w:lang w:bidi="ar-SY"/>
        </w:rPr>
      </w:pPr>
    </w:p>
    <w:p w:rsidR="006B7EA1" w:rsidRPr="00976930" w:rsidRDefault="006B7EA1" w:rsidP="006B7EA1">
      <w:pPr>
        <w:rPr>
          <w:rFonts w:asciiTheme="majorBidi" w:hAnsiTheme="majorBidi" w:cstheme="majorBidi"/>
          <w:sz w:val="40"/>
          <w:szCs w:val="40"/>
          <w:rtl/>
          <w:lang w:bidi="ar-SY"/>
        </w:rPr>
      </w:pPr>
    </w:p>
    <w:p w:rsidR="00976930" w:rsidRDefault="00976930" w:rsidP="006B7EA1">
      <w:pPr>
        <w:jc w:val="center"/>
        <w:rPr>
          <w:rFonts w:asciiTheme="majorBidi" w:hAnsiTheme="majorBidi" w:cstheme="majorBidi"/>
          <w:b/>
          <w:bCs/>
          <w:sz w:val="56"/>
          <w:szCs w:val="56"/>
          <w:lang w:bidi="ar-SY"/>
        </w:rPr>
      </w:pPr>
    </w:p>
    <w:p w:rsidR="0005207A" w:rsidRPr="00976930" w:rsidRDefault="0005207A" w:rsidP="006B7EA1">
      <w:pPr>
        <w:jc w:val="center"/>
        <w:rPr>
          <w:rFonts w:asciiTheme="majorBidi" w:hAnsiTheme="majorBidi" w:cstheme="majorBidi"/>
          <w:b/>
          <w:bCs/>
          <w:sz w:val="56"/>
          <w:szCs w:val="56"/>
          <w:lang w:bidi="ar-SY"/>
        </w:rPr>
      </w:pPr>
      <w:r w:rsidRPr="00976930">
        <w:rPr>
          <w:rFonts w:asciiTheme="majorBidi" w:hAnsiTheme="majorBidi" w:cstheme="majorBidi"/>
          <w:b/>
          <w:bCs/>
          <w:sz w:val="56"/>
          <w:szCs w:val="56"/>
          <w:rtl/>
          <w:lang w:bidi="ar-SY"/>
        </w:rPr>
        <w:t>الفهر</w:t>
      </w:r>
      <w:r w:rsidR="006B7EA1" w:rsidRPr="00976930">
        <w:rPr>
          <w:rFonts w:asciiTheme="majorBidi" w:hAnsiTheme="majorBidi" w:cstheme="majorBidi"/>
          <w:b/>
          <w:bCs/>
          <w:sz w:val="56"/>
          <w:szCs w:val="56"/>
          <w:rtl/>
          <w:lang w:bidi="ar-SY"/>
        </w:rPr>
        <w:t>س</w:t>
      </w:r>
    </w:p>
    <w:p w:rsidR="0005207A" w:rsidRPr="00976930" w:rsidRDefault="0005207A" w:rsidP="00873E6F">
      <w:pPr>
        <w:jc w:val="right"/>
        <w:rPr>
          <w:rFonts w:asciiTheme="majorBidi" w:hAnsiTheme="majorBidi" w:cstheme="majorBidi"/>
          <w:sz w:val="44"/>
          <w:szCs w:val="44"/>
          <w:u w:val="single"/>
          <w:rtl/>
          <w:lang w:bidi="ar-SY"/>
        </w:rPr>
      </w:pPr>
      <w:r w:rsidRPr="00976930">
        <w:rPr>
          <w:rFonts w:asciiTheme="majorBidi" w:hAnsiTheme="majorBidi" w:cstheme="majorBidi"/>
          <w:sz w:val="44"/>
          <w:szCs w:val="44"/>
          <w:u w:val="single"/>
          <w:rtl/>
          <w:lang w:bidi="ar-SY"/>
        </w:rPr>
        <w:t>الدراسة النظرية</w:t>
      </w:r>
    </w:p>
    <w:p w:rsidR="0005207A" w:rsidRPr="00976930" w:rsidRDefault="0005207A" w:rsidP="00873E6F">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المقدمة</w:t>
      </w:r>
    </w:p>
    <w:p w:rsidR="0005207A" w:rsidRPr="00976930" w:rsidRDefault="0005207A" w:rsidP="00873E6F">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متلازمات قصور القلب</w:t>
      </w:r>
    </w:p>
    <w:p w:rsidR="0005207A" w:rsidRPr="00976930" w:rsidRDefault="0005207A" w:rsidP="00873E6F">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المعايير السريرية لتشخيص قصور القلب</w:t>
      </w:r>
    </w:p>
    <w:p w:rsidR="0005207A" w:rsidRPr="00976930" w:rsidRDefault="0005207A" w:rsidP="00873E6F">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أسباب قصور القلب</w:t>
      </w:r>
    </w:p>
    <w:p w:rsidR="0005207A" w:rsidRPr="00976930" w:rsidRDefault="0005207A" w:rsidP="00873E6F">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اسباب إنكسار المعاوضة الحاد لقصور القلب</w:t>
      </w:r>
      <w:r w:rsidR="008821BB" w:rsidRPr="00976930">
        <w:rPr>
          <w:rFonts w:asciiTheme="majorBidi" w:hAnsiTheme="majorBidi" w:cstheme="majorBidi"/>
          <w:sz w:val="28"/>
          <w:szCs w:val="28"/>
          <w:rtl/>
          <w:lang w:bidi="ar-SY"/>
        </w:rPr>
        <w:t xml:space="preserve"> </w:t>
      </w:r>
    </w:p>
    <w:p w:rsidR="008821BB" w:rsidRPr="00976930" w:rsidRDefault="008821BB" w:rsidP="00873E6F">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الآليات المعاوضة لقصور القلب</w:t>
      </w:r>
    </w:p>
    <w:p w:rsidR="0005207A" w:rsidRPr="00976930" w:rsidRDefault="0005207A" w:rsidP="00873E6F">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العلامات المخبرية في قصور القلب</w:t>
      </w:r>
    </w:p>
    <w:p w:rsidR="00423A30" w:rsidRPr="00976930" w:rsidRDefault="00423A30" w:rsidP="00873E6F">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المقاربة العلاجية العامة لمرضى قصور القلب</w:t>
      </w:r>
    </w:p>
    <w:p w:rsidR="0005207A" w:rsidRPr="00976930" w:rsidRDefault="0005207A" w:rsidP="00873E6F">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اهم توصيات الجمعية الامريكية لامراض القلب فيما يتعلق بإستشفاء مرضى قصور القلب</w:t>
      </w:r>
    </w:p>
    <w:p w:rsidR="005510EC" w:rsidRPr="00976930" w:rsidRDefault="005510EC" w:rsidP="005510EC">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الاندار في قصور القلب</w:t>
      </w:r>
    </w:p>
    <w:p w:rsidR="0005207A" w:rsidRPr="00976930" w:rsidRDefault="0005207A" w:rsidP="00873E6F">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تصنيف المدرات</w:t>
      </w:r>
    </w:p>
    <w:p w:rsidR="000B65FA" w:rsidRPr="00976930" w:rsidRDefault="000B65FA" w:rsidP="00873E6F">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آلية عمل المدرات</w:t>
      </w:r>
    </w:p>
    <w:p w:rsidR="006F1C42" w:rsidRPr="00976930" w:rsidRDefault="0005207A" w:rsidP="006F1C42">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التأثيرات الجانبية لمدرات العروة</w:t>
      </w:r>
    </w:p>
    <w:p w:rsidR="00341A1F" w:rsidRPr="00976930" w:rsidRDefault="006F1C42" w:rsidP="00341A1F">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المقاومة على المدرات وتدبيرها</w:t>
      </w:r>
      <w:r w:rsidR="0005207A" w:rsidRPr="00976930">
        <w:rPr>
          <w:rFonts w:asciiTheme="majorBidi" w:hAnsiTheme="majorBidi" w:cstheme="majorBidi"/>
          <w:sz w:val="28"/>
          <w:szCs w:val="28"/>
          <w:rtl/>
          <w:lang w:bidi="ar-SY"/>
        </w:rPr>
        <w:t xml:space="preserve">                                                            </w:t>
      </w:r>
    </w:p>
    <w:p w:rsidR="00D65D23" w:rsidRDefault="00D65D23" w:rsidP="00341A1F">
      <w:pPr>
        <w:jc w:val="right"/>
        <w:rPr>
          <w:rFonts w:asciiTheme="majorBidi" w:hAnsiTheme="majorBidi" w:cstheme="majorBidi"/>
          <w:sz w:val="28"/>
          <w:szCs w:val="28"/>
          <w:rtl/>
          <w:lang w:bidi="ar-SY"/>
        </w:rPr>
      </w:pPr>
    </w:p>
    <w:p w:rsidR="00956821" w:rsidRDefault="00956821" w:rsidP="00341A1F">
      <w:pPr>
        <w:jc w:val="right"/>
        <w:rPr>
          <w:rFonts w:asciiTheme="majorBidi" w:hAnsiTheme="majorBidi" w:cstheme="majorBidi"/>
          <w:sz w:val="28"/>
          <w:szCs w:val="28"/>
          <w:rtl/>
          <w:lang w:bidi="ar-SY"/>
        </w:rPr>
      </w:pPr>
    </w:p>
    <w:p w:rsidR="00956821" w:rsidRPr="00976930" w:rsidRDefault="00956821" w:rsidP="00341A1F">
      <w:pPr>
        <w:jc w:val="right"/>
        <w:rPr>
          <w:rFonts w:asciiTheme="majorBidi" w:hAnsiTheme="majorBidi" w:cstheme="majorBidi"/>
          <w:sz w:val="28"/>
          <w:szCs w:val="28"/>
          <w:lang w:bidi="ar-SY"/>
        </w:rPr>
      </w:pPr>
    </w:p>
    <w:p w:rsidR="006B7EA1" w:rsidRPr="00976930" w:rsidRDefault="0005207A" w:rsidP="0060035E">
      <w:pPr>
        <w:jc w:val="right"/>
        <w:rPr>
          <w:rFonts w:asciiTheme="majorBidi" w:hAnsiTheme="majorBidi" w:cstheme="majorBidi"/>
          <w:sz w:val="28"/>
          <w:szCs w:val="28"/>
          <w:u w:val="single"/>
          <w:rtl/>
          <w:lang w:bidi="ar-SY"/>
        </w:rPr>
      </w:pPr>
      <w:r w:rsidRPr="00976930">
        <w:rPr>
          <w:rFonts w:asciiTheme="majorBidi" w:hAnsiTheme="majorBidi" w:cstheme="majorBidi"/>
          <w:sz w:val="48"/>
          <w:szCs w:val="48"/>
          <w:u w:val="single"/>
          <w:rtl/>
          <w:lang w:bidi="ar-SY"/>
        </w:rPr>
        <w:lastRenderedPageBreak/>
        <w:t>الدراسة العملية</w:t>
      </w:r>
    </w:p>
    <w:p w:rsidR="006B7EA1" w:rsidRPr="00976930" w:rsidRDefault="006B7EA1" w:rsidP="006B7EA1">
      <w:pPr>
        <w:jc w:val="right"/>
        <w:rPr>
          <w:rFonts w:asciiTheme="majorBidi" w:hAnsiTheme="majorBidi" w:cstheme="majorBidi"/>
          <w:sz w:val="36"/>
          <w:szCs w:val="36"/>
          <w:rtl/>
          <w:lang w:bidi="ar-SY"/>
        </w:rPr>
      </w:pPr>
      <w:r w:rsidRPr="00976930">
        <w:rPr>
          <w:rFonts w:asciiTheme="majorBidi" w:hAnsiTheme="majorBidi" w:cstheme="majorBidi"/>
          <w:sz w:val="36"/>
          <w:szCs w:val="36"/>
          <w:rtl/>
          <w:lang w:bidi="ar-SY"/>
        </w:rPr>
        <w:t>مخطط البحث</w:t>
      </w:r>
    </w:p>
    <w:p w:rsidR="006B7EA1" w:rsidRPr="00976930" w:rsidRDefault="006B7EA1" w:rsidP="006B7EA1">
      <w:pPr>
        <w:jc w:val="right"/>
        <w:rPr>
          <w:rFonts w:asciiTheme="majorBidi" w:hAnsiTheme="majorBidi" w:cstheme="majorBidi"/>
          <w:sz w:val="36"/>
          <w:szCs w:val="36"/>
          <w:rtl/>
          <w:lang w:bidi="ar-SY"/>
        </w:rPr>
      </w:pPr>
      <w:r w:rsidRPr="00976930">
        <w:rPr>
          <w:rFonts w:asciiTheme="majorBidi" w:hAnsiTheme="majorBidi" w:cstheme="majorBidi"/>
          <w:sz w:val="36"/>
          <w:szCs w:val="36"/>
          <w:rtl/>
          <w:lang w:bidi="ar-SY"/>
        </w:rPr>
        <w:t>استمارة البحث</w:t>
      </w:r>
    </w:p>
    <w:p w:rsidR="006B7EA1" w:rsidRPr="00976930" w:rsidRDefault="006B7EA1" w:rsidP="006B7EA1">
      <w:pPr>
        <w:jc w:val="right"/>
        <w:rPr>
          <w:rFonts w:asciiTheme="majorBidi" w:hAnsiTheme="majorBidi" w:cstheme="majorBidi"/>
          <w:sz w:val="36"/>
          <w:szCs w:val="36"/>
          <w:rtl/>
          <w:lang w:bidi="ar-SY"/>
        </w:rPr>
      </w:pPr>
      <w:r w:rsidRPr="00976930">
        <w:rPr>
          <w:rFonts w:asciiTheme="majorBidi" w:hAnsiTheme="majorBidi" w:cstheme="majorBidi"/>
          <w:sz w:val="36"/>
          <w:szCs w:val="36"/>
          <w:rtl/>
          <w:lang w:bidi="ar-SY"/>
        </w:rPr>
        <w:t>الموافقة المستنيرة</w:t>
      </w:r>
    </w:p>
    <w:p w:rsidR="006B7EA1" w:rsidRPr="00976930" w:rsidRDefault="006B7EA1" w:rsidP="006B7EA1">
      <w:pPr>
        <w:jc w:val="right"/>
        <w:rPr>
          <w:rFonts w:asciiTheme="majorBidi" w:hAnsiTheme="majorBidi" w:cstheme="majorBidi"/>
          <w:sz w:val="36"/>
          <w:szCs w:val="36"/>
          <w:rtl/>
          <w:lang w:bidi="ar-SY"/>
        </w:rPr>
      </w:pPr>
      <w:r w:rsidRPr="00976930">
        <w:rPr>
          <w:rFonts w:asciiTheme="majorBidi" w:hAnsiTheme="majorBidi" w:cstheme="majorBidi"/>
          <w:sz w:val="36"/>
          <w:szCs w:val="36"/>
          <w:rtl/>
          <w:lang w:bidi="ar-SY"/>
        </w:rPr>
        <w:t>نتائج الدراسة</w:t>
      </w:r>
    </w:p>
    <w:p w:rsidR="006B7EA1" w:rsidRPr="00976930" w:rsidRDefault="006B7EA1" w:rsidP="006B7EA1">
      <w:pPr>
        <w:jc w:val="right"/>
        <w:rPr>
          <w:rFonts w:asciiTheme="majorBidi" w:hAnsiTheme="majorBidi" w:cstheme="majorBidi"/>
          <w:sz w:val="36"/>
          <w:szCs w:val="36"/>
          <w:rtl/>
          <w:lang w:bidi="ar-SY"/>
        </w:rPr>
      </w:pPr>
      <w:r w:rsidRPr="00976930">
        <w:rPr>
          <w:rFonts w:asciiTheme="majorBidi" w:hAnsiTheme="majorBidi" w:cstheme="majorBidi"/>
          <w:sz w:val="36"/>
          <w:szCs w:val="36"/>
          <w:rtl/>
          <w:lang w:bidi="ar-SY"/>
        </w:rPr>
        <w:t>مناقشة النتائج</w:t>
      </w:r>
    </w:p>
    <w:p w:rsidR="006B7EA1" w:rsidRPr="00976930" w:rsidRDefault="006B7EA1" w:rsidP="006B7EA1">
      <w:pPr>
        <w:jc w:val="right"/>
        <w:rPr>
          <w:rFonts w:asciiTheme="majorBidi" w:hAnsiTheme="majorBidi" w:cstheme="majorBidi"/>
          <w:sz w:val="36"/>
          <w:szCs w:val="36"/>
          <w:rtl/>
          <w:lang w:bidi="ar-SY"/>
        </w:rPr>
      </w:pPr>
      <w:r w:rsidRPr="00976930">
        <w:rPr>
          <w:rFonts w:asciiTheme="majorBidi" w:hAnsiTheme="majorBidi" w:cstheme="majorBidi"/>
          <w:sz w:val="36"/>
          <w:szCs w:val="36"/>
          <w:rtl/>
          <w:lang w:bidi="ar-SY"/>
        </w:rPr>
        <w:t>المقارنة مع الدراسات العالمية</w:t>
      </w:r>
    </w:p>
    <w:p w:rsidR="0005207A" w:rsidRPr="00976930" w:rsidRDefault="006B7EA1" w:rsidP="006B7EA1">
      <w:pPr>
        <w:jc w:val="right"/>
        <w:rPr>
          <w:rFonts w:asciiTheme="majorBidi" w:hAnsiTheme="majorBidi" w:cstheme="majorBidi"/>
          <w:sz w:val="36"/>
          <w:szCs w:val="36"/>
          <w:rtl/>
          <w:lang w:bidi="ar-SY"/>
        </w:rPr>
      </w:pPr>
      <w:r w:rsidRPr="00976930">
        <w:rPr>
          <w:rFonts w:asciiTheme="majorBidi" w:hAnsiTheme="majorBidi" w:cstheme="majorBidi"/>
          <w:sz w:val="36"/>
          <w:szCs w:val="36"/>
          <w:rtl/>
          <w:lang w:bidi="ar-SY"/>
        </w:rPr>
        <w:t>التوصيات</w:t>
      </w:r>
      <w:r w:rsidRPr="00976930">
        <w:rPr>
          <w:rFonts w:asciiTheme="majorBidi" w:hAnsiTheme="majorBidi" w:cstheme="majorBidi"/>
          <w:sz w:val="40"/>
          <w:szCs w:val="40"/>
          <w:rtl/>
          <w:lang w:bidi="ar-SY"/>
        </w:rPr>
        <w:t xml:space="preserve">    </w:t>
      </w:r>
      <w:r w:rsidR="0005207A" w:rsidRPr="00976930">
        <w:rPr>
          <w:rFonts w:asciiTheme="majorBidi" w:hAnsiTheme="majorBidi" w:cstheme="majorBidi"/>
          <w:sz w:val="40"/>
          <w:szCs w:val="40"/>
          <w:rtl/>
          <w:lang w:bidi="ar-SY"/>
        </w:rPr>
        <w:t xml:space="preserve">                                                                          المراجع</w:t>
      </w:r>
    </w:p>
    <w:p w:rsidR="0005207A" w:rsidRPr="00976930" w:rsidRDefault="0005207A" w:rsidP="00F22C34">
      <w:pPr>
        <w:jc w:val="center"/>
        <w:rPr>
          <w:rFonts w:asciiTheme="majorBidi" w:hAnsiTheme="majorBidi" w:cstheme="majorBidi"/>
          <w:sz w:val="32"/>
          <w:szCs w:val="32"/>
          <w:lang w:bidi="ar-SY"/>
        </w:rPr>
      </w:pPr>
    </w:p>
    <w:p w:rsidR="0005207A" w:rsidRPr="00976930" w:rsidRDefault="0005207A" w:rsidP="00F22C34">
      <w:pPr>
        <w:jc w:val="center"/>
        <w:rPr>
          <w:rFonts w:asciiTheme="majorBidi" w:hAnsiTheme="majorBidi" w:cstheme="majorBidi"/>
          <w:sz w:val="32"/>
          <w:szCs w:val="32"/>
          <w:lang w:bidi="ar-SY"/>
        </w:rPr>
      </w:pPr>
    </w:p>
    <w:p w:rsidR="00A04258" w:rsidRPr="00976930" w:rsidRDefault="00A04258" w:rsidP="00A04258">
      <w:pPr>
        <w:rPr>
          <w:rFonts w:asciiTheme="majorBidi" w:hAnsiTheme="majorBidi" w:cstheme="majorBidi"/>
          <w:sz w:val="32"/>
          <w:szCs w:val="32"/>
          <w:lang w:bidi="ar-SY"/>
        </w:rPr>
      </w:pPr>
    </w:p>
    <w:p w:rsidR="005E0367" w:rsidRPr="00976930" w:rsidRDefault="005E0367" w:rsidP="00A04258">
      <w:pPr>
        <w:rPr>
          <w:rFonts w:asciiTheme="majorBidi" w:hAnsiTheme="majorBidi" w:cstheme="majorBidi"/>
          <w:sz w:val="32"/>
          <w:szCs w:val="32"/>
          <w:lang w:bidi="ar-SY"/>
        </w:rPr>
      </w:pPr>
    </w:p>
    <w:p w:rsidR="005E0367" w:rsidRPr="00976930" w:rsidRDefault="005E0367" w:rsidP="00A04258">
      <w:pPr>
        <w:rPr>
          <w:rFonts w:asciiTheme="majorBidi" w:hAnsiTheme="majorBidi" w:cstheme="majorBidi"/>
          <w:sz w:val="32"/>
          <w:szCs w:val="32"/>
          <w:lang w:bidi="ar-SY"/>
        </w:rPr>
      </w:pPr>
    </w:p>
    <w:p w:rsidR="005E0367" w:rsidRPr="00976930" w:rsidRDefault="005E0367" w:rsidP="00A04258">
      <w:pPr>
        <w:rPr>
          <w:rFonts w:asciiTheme="majorBidi" w:hAnsiTheme="majorBidi" w:cstheme="majorBidi"/>
          <w:sz w:val="32"/>
          <w:szCs w:val="32"/>
          <w:lang w:bidi="ar-SY"/>
        </w:rPr>
      </w:pPr>
    </w:p>
    <w:p w:rsidR="005E0367" w:rsidRPr="00976930" w:rsidRDefault="005E0367" w:rsidP="00A04258">
      <w:pPr>
        <w:rPr>
          <w:rFonts w:asciiTheme="majorBidi" w:hAnsiTheme="majorBidi" w:cstheme="majorBidi"/>
          <w:sz w:val="32"/>
          <w:szCs w:val="32"/>
          <w:lang w:bidi="ar-SY"/>
        </w:rPr>
      </w:pPr>
    </w:p>
    <w:p w:rsidR="005E0367" w:rsidRPr="00976930" w:rsidRDefault="005E0367" w:rsidP="0060035E">
      <w:pPr>
        <w:rPr>
          <w:rFonts w:asciiTheme="majorBidi" w:hAnsiTheme="majorBidi" w:cstheme="majorBidi"/>
          <w:sz w:val="32"/>
          <w:szCs w:val="32"/>
          <w:lang w:bidi="ar-SY"/>
        </w:rPr>
      </w:pPr>
    </w:p>
    <w:p w:rsidR="0060035E" w:rsidRPr="00976930" w:rsidRDefault="0060035E" w:rsidP="0060035E">
      <w:pPr>
        <w:bidi/>
        <w:jc w:val="center"/>
        <w:rPr>
          <w:rFonts w:asciiTheme="majorBidi" w:hAnsiTheme="majorBidi" w:cstheme="majorBidi"/>
          <w:b/>
          <w:bCs/>
          <w:sz w:val="84"/>
          <w:szCs w:val="84"/>
          <w:lang w:bidi="ar-SY"/>
        </w:rPr>
      </w:pPr>
    </w:p>
    <w:p w:rsidR="0060035E" w:rsidRPr="00976930" w:rsidRDefault="0060035E" w:rsidP="0060035E">
      <w:pPr>
        <w:bidi/>
        <w:jc w:val="center"/>
        <w:rPr>
          <w:rFonts w:asciiTheme="majorBidi" w:hAnsiTheme="majorBidi" w:cstheme="majorBidi"/>
          <w:b/>
          <w:bCs/>
          <w:sz w:val="84"/>
          <w:szCs w:val="84"/>
          <w:lang w:bidi="ar-SY"/>
        </w:rPr>
      </w:pPr>
    </w:p>
    <w:p w:rsidR="00976930" w:rsidRDefault="00976930" w:rsidP="00976930">
      <w:pPr>
        <w:bidi/>
        <w:jc w:val="center"/>
        <w:rPr>
          <w:rFonts w:asciiTheme="majorBidi" w:hAnsiTheme="majorBidi" w:cstheme="majorBidi"/>
          <w:b/>
          <w:bCs/>
          <w:sz w:val="84"/>
          <w:szCs w:val="84"/>
          <w:rtl/>
          <w:lang w:bidi="ar-SY"/>
        </w:rPr>
      </w:pPr>
    </w:p>
    <w:p w:rsidR="00956821" w:rsidRDefault="00956821" w:rsidP="00956821">
      <w:pPr>
        <w:bidi/>
        <w:jc w:val="center"/>
        <w:rPr>
          <w:rFonts w:asciiTheme="majorBidi" w:hAnsiTheme="majorBidi" w:cstheme="majorBidi"/>
          <w:b/>
          <w:bCs/>
          <w:sz w:val="84"/>
          <w:szCs w:val="84"/>
          <w:lang w:bidi="ar-SY"/>
        </w:rPr>
      </w:pPr>
    </w:p>
    <w:p w:rsidR="00976930" w:rsidRPr="00976930" w:rsidRDefault="00976930" w:rsidP="00976930">
      <w:pPr>
        <w:bidi/>
        <w:jc w:val="center"/>
        <w:rPr>
          <w:rFonts w:asciiTheme="majorBidi" w:hAnsiTheme="majorBidi" w:cstheme="majorBidi"/>
          <w:b/>
          <w:bCs/>
          <w:sz w:val="84"/>
          <w:szCs w:val="84"/>
          <w:lang w:bidi="ar-SY"/>
        </w:rPr>
      </w:pPr>
    </w:p>
    <w:p w:rsidR="0005207A" w:rsidRPr="00976930" w:rsidRDefault="0005207A" w:rsidP="0060035E">
      <w:pPr>
        <w:bidi/>
        <w:jc w:val="center"/>
        <w:rPr>
          <w:rFonts w:asciiTheme="majorBidi" w:hAnsiTheme="majorBidi" w:cstheme="majorBidi"/>
          <w:b/>
          <w:bCs/>
          <w:sz w:val="88"/>
          <w:szCs w:val="88"/>
          <w:rtl/>
          <w:lang w:bidi="ar-SY"/>
        </w:rPr>
      </w:pPr>
      <w:r w:rsidRPr="00976930">
        <w:rPr>
          <w:rFonts w:asciiTheme="majorBidi" w:hAnsiTheme="majorBidi" w:cstheme="majorBidi"/>
          <w:b/>
          <w:bCs/>
          <w:sz w:val="84"/>
          <w:szCs w:val="84"/>
          <w:rtl/>
          <w:lang w:bidi="ar-SY"/>
        </w:rPr>
        <w:t>الدراسة النظرية</w:t>
      </w:r>
    </w:p>
    <w:p w:rsidR="0005207A" w:rsidRPr="00976930" w:rsidRDefault="0005207A" w:rsidP="00F22C34">
      <w:pPr>
        <w:jc w:val="center"/>
        <w:rPr>
          <w:rFonts w:asciiTheme="majorBidi" w:hAnsiTheme="majorBidi" w:cstheme="majorBidi"/>
          <w:sz w:val="44"/>
          <w:szCs w:val="44"/>
          <w:lang w:bidi="ar-SY"/>
        </w:rPr>
      </w:pPr>
      <w:r w:rsidRPr="00976930">
        <w:rPr>
          <w:rFonts w:asciiTheme="majorBidi" w:hAnsiTheme="majorBidi" w:cstheme="majorBidi"/>
          <w:sz w:val="44"/>
          <w:szCs w:val="44"/>
          <w:rtl/>
          <w:lang w:bidi="ar-SY"/>
        </w:rPr>
        <w:t xml:space="preserve">        </w:t>
      </w:r>
    </w:p>
    <w:p w:rsidR="0060035E" w:rsidRPr="00976930" w:rsidRDefault="0060035E" w:rsidP="00F22C34">
      <w:pPr>
        <w:jc w:val="center"/>
        <w:rPr>
          <w:rFonts w:asciiTheme="majorBidi" w:hAnsiTheme="majorBidi" w:cstheme="majorBidi"/>
          <w:sz w:val="44"/>
          <w:szCs w:val="44"/>
          <w:lang w:bidi="ar-SY"/>
        </w:rPr>
      </w:pPr>
    </w:p>
    <w:p w:rsidR="0060035E" w:rsidRPr="00976930" w:rsidRDefault="0060035E" w:rsidP="00F22C34">
      <w:pPr>
        <w:jc w:val="center"/>
        <w:rPr>
          <w:rFonts w:asciiTheme="majorBidi" w:hAnsiTheme="majorBidi" w:cstheme="majorBidi"/>
          <w:sz w:val="44"/>
          <w:szCs w:val="44"/>
          <w:lang w:bidi="ar-SY"/>
        </w:rPr>
      </w:pPr>
    </w:p>
    <w:p w:rsidR="0060035E" w:rsidRPr="00976930" w:rsidRDefault="0060035E" w:rsidP="00F22C34">
      <w:pPr>
        <w:jc w:val="center"/>
        <w:rPr>
          <w:rFonts w:asciiTheme="majorBidi" w:hAnsiTheme="majorBidi" w:cstheme="majorBidi"/>
          <w:sz w:val="44"/>
          <w:szCs w:val="44"/>
          <w:lang w:bidi="ar-SY"/>
        </w:rPr>
      </w:pPr>
    </w:p>
    <w:p w:rsidR="0060035E" w:rsidRPr="00976930" w:rsidRDefault="0060035E" w:rsidP="00F22C34">
      <w:pPr>
        <w:jc w:val="center"/>
        <w:rPr>
          <w:rFonts w:asciiTheme="majorBidi" w:hAnsiTheme="majorBidi" w:cstheme="majorBidi"/>
          <w:sz w:val="44"/>
          <w:szCs w:val="44"/>
          <w:lang w:bidi="ar-SY"/>
        </w:rPr>
      </w:pPr>
    </w:p>
    <w:p w:rsidR="0060035E" w:rsidRDefault="0060035E" w:rsidP="00F22C34">
      <w:pPr>
        <w:jc w:val="center"/>
        <w:rPr>
          <w:rFonts w:asciiTheme="majorBidi" w:hAnsiTheme="majorBidi" w:cstheme="majorBidi"/>
          <w:sz w:val="44"/>
          <w:szCs w:val="44"/>
          <w:lang w:bidi="ar-SY"/>
        </w:rPr>
      </w:pPr>
    </w:p>
    <w:p w:rsidR="00976930" w:rsidRPr="00976930" w:rsidRDefault="00976930" w:rsidP="00F22C34">
      <w:pPr>
        <w:jc w:val="center"/>
        <w:rPr>
          <w:rFonts w:asciiTheme="majorBidi" w:hAnsiTheme="majorBidi" w:cstheme="majorBidi"/>
          <w:sz w:val="44"/>
          <w:szCs w:val="44"/>
          <w:lang w:bidi="ar-SY"/>
        </w:rPr>
      </w:pPr>
    </w:p>
    <w:p w:rsidR="0060035E" w:rsidRPr="00976930" w:rsidRDefault="0060035E" w:rsidP="00F22C34">
      <w:pPr>
        <w:jc w:val="center"/>
        <w:rPr>
          <w:rFonts w:asciiTheme="majorBidi" w:hAnsiTheme="majorBidi" w:cstheme="majorBidi"/>
          <w:sz w:val="44"/>
          <w:szCs w:val="44"/>
          <w:lang w:bidi="ar-SY"/>
        </w:rPr>
      </w:pPr>
    </w:p>
    <w:p w:rsidR="0005207A" w:rsidRPr="00976930" w:rsidRDefault="0005207A" w:rsidP="00F22C34">
      <w:pPr>
        <w:jc w:val="center"/>
        <w:rPr>
          <w:rFonts w:asciiTheme="majorBidi" w:hAnsiTheme="majorBidi" w:cstheme="majorBidi"/>
          <w:b/>
          <w:bCs/>
          <w:sz w:val="44"/>
          <w:szCs w:val="44"/>
          <w:lang w:bidi="ar-SY"/>
        </w:rPr>
      </w:pPr>
      <w:r w:rsidRPr="00976930">
        <w:rPr>
          <w:rFonts w:asciiTheme="majorBidi" w:hAnsiTheme="majorBidi" w:cstheme="majorBidi"/>
          <w:b/>
          <w:bCs/>
          <w:sz w:val="40"/>
          <w:szCs w:val="40"/>
          <w:rtl/>
          <w:lang w:bidi="ar-SY"/>
        </w:rPr>
        <w:lastRenderedPageBreak/>
        <w:t xml:space="preserve">المقدمة </w:t>
      </w:r>
      <w:r w:rsidRPr="00976930">
        <w:rPr>
          <w:rFonts w:asciiTheme="majorBidi" w:hAnsiTheme="majorBidi" w:cstheme="majorBidi"/>
          <w:b/>
          <w:bCs/>
          <w:sz w:val="44"/>
          <w:szCs w:val="44"/>
          <w:rtl/>
          <w:lang w:bidi="ar-SY"/>
        </w:rPr>
        <w:t xml:space="preserve">      </w:t>
      </w:r>
    </w:p>
    <w:p w:rsidR="0005207A" w:rsidRPr="00976930" w:rsidRDefault="0005207A" w:rsidP="00956821">
      <w:pPr>
        <w:bidi/>
        <w:ind w:left="-360" w:firstLine="360"/>
        <w:jc w:val="both"/>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يعد انكسار المعاوضة الحاد لمرضى قصور القلب من اهم اسباب الوفيات بعمر &gt; 65 سنة ,كما أنه من </w:t>
      </w:r>
      <w:r w:rsidR="00341A1F"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هم أسباب الاستشفاء إذ يعد مسؤول عما يزيد عن مليون إستشفاء في السنة في الولايات المتحدة ال</w:t>
      </w:r>
      <w:r w:rsidR="00341A1F"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مريكية</w:t>
      </w:r>
      <w:r w:rsidRPr="00976930">
        <w:rPr>
          <w:rFonts w:asciiTheme="majorBidi" w:hAnsiTheme="majorBidi" w:cstheme="majorBidi"/>
          <w:sz w:val="20"/>
          <w:szCs w:val="20"/>
          <w:rtl/>
          <w:lang w:bidi="ar-SY"/>
        </w:rPr>
        <w:t>(1)</w:t>
      </w:r>
      <w:r w:rsidR="00956821">
        <w:rPr>
          <w:rFonts w:asciiTheme="majorBidi" w:hAnsiTheme="majorBidi" w:cstheme="majorBidi" w:hint="cs"/>
          <w:sz w:val="20"/>
          <w:szCs w:val="20"/>
          <w:rtl/>
          <w:lang w:bidi="ar-SY"/>
        </w:rPr>
        <w:t>.</w:t>
      </w:r>
    </w:p>
    <w:p w:rsidR="0005207A" w:rsidRPr="00976930" w:rsidRDefault="0005207A" w:rsidP="00956821">
      <w:pPr>
        <w:bidi/>
        <w:ind w:left="-360" w:firstLine="360"/>
        <w:jc w:val="both"/>
        <w:rPr>
          <w:rFonts w:asciiTheme="majorBidi" w:hAnsiTheme="majorBidi" w:cstheme="majorBidi"/>
          <w:sz w:val="28"/>
          <w:szCs w:val="28"/>
          <w:lang w:bidi="ar-SY"/>
        </w:rPr>
      </w:pPr>
      <w:r w:rsidRPr="00976930">
        <w:rPr>
          <w:rFonts w:asciiTheme="majorBidi" w:hAnsiTheme="majorBidi" w:cstheme="majorBidi"/>
          <w:sz w:val="28"/>
          <w:szCs w:val="28"/>
          <w:rtl/>
          <w:lang w:bidi="ar-SY"/>
        </w:rPr>
        <w:t>لقد زادت قبولات المشافي من مرضى قصور القلب ثلاثة أضعاف خلال العقود الثلاثة الماضية وذلك بسبب زيادة معدل التقدم بالعمر بالاضافة لتحسن الانذار والبقيا بعد احتشاء العضلة القلبية و</w:t>
      </w:r>
      <w:r w:rsidR="00341A1F"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خيرا"بسبب العلاجات الحديثة التي أفادت في الوقاية ومنع الموت المفاجئ</w:t>
      </w:r>
      <w:r w:rsidR="00006A0F" w:rsidRPr="00976930">
        <w:rPr>
          <w:rFonts w:asciiTheme="majorBidi" w:hAnsiTheme="majorBidi" w:cstheme="majorBidi"/>
          <w:sz w:val="20"/>
          <w:szCs w:val="20"/>
          <w:rtl/>
          <w:lang w:bidi="ar-SY"/>
        </w:rPr>
        <w:t>(1 -4)</w:t>
      </w:r>
      <w:r w:rsidR="00956821">
        <w:rPr>
          <w:rFonts w:asciiTheme="majorBidi" w:hAnsiTheme="majorBidi" w:cstheme="majorBidi" w:hint="cs"/>
          <w:sz w:val="20"/>
          <w:szCs w:val="20"/>
          <w:rtl/>
          <w:lang w:bidi="ar-SY"/>
        </w:rPr>
        <w:t>.</w:t>
      </w:r>
      <w:r w:rsidRPr="00976930">
        <w:rPr>
          <w:rFonts w:asciiTheme="majorBidi" w:hAnsiTheme="majorBidi" w:cstheme="majorBidi"/>
          <w:sz w:val="28"/>
          <w:szCs w:val="28"/>
          <w:rtl/>
          <w:lang w:bidi="ar-SY"/>
        </w:rPr>
        <w:t xml:space="preserve"> </w:t>
      </w:r>
    </w:p>
    <w:p w:rsidR="0005207A" w:rsidRPr="00976930" w:rsidRDefault="0005207A" w:rsidP="0060035E">
      <w:pPr>
        <w:bidi/>
        <w:ind w:left="-360" w:firstLine="360"/>
        <w:jc w:val="both"/>
        <w:rPr>
          <w:rFonts w:asciiTheme="majorBidi" w:hAnsiTheme="majorBidi" w:cstheme="majorBidi"/>
          <w:sz w:val="28"/>
          <w:szCs w:val="28"/>
          <w:lang w:bidi="ar-SY"/>
        </w:rPr>
      </w:pPr>
      <w:r w:rsidRPr="00976930">
        <w:rPr>
          <w:rFonts w:asciiTheme="majorBidi" w:hAnsiTheme="majorBidi" w:cstheme="majorBidi"/>
          <w:sz w:val="28"/>
          <w:szCs w:val="28"/>
          <w:rtl/>
          <w:lang w:bidi="ar-SY"/>
        </w:rPr>
        <w:t>إن قصور القلب مع انكسار المعاوضة الحاد هي حالة اسعافية تستدعي القبول بالمشفى حيث يستشفى مرضى قصور القلب إما :</w:t>
      </w:r>
    </w:p>
    <w:p w:rsidR="000B65FA" w:rsidRPr="00976930" w:rsidRDefault="0005207A" w:rsidP="0060035E">
      <w:pPr>
        <w:bidi/>
        <w:ind w:left="-360" w:firstLine="360"/>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1-لحالات فرط الحمل الحجمي والتي تتظاهر بالاحتقان الرئوي </w:t>
      </w:r>
      <w:r w:rsidR="00341A1F"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و الجهازي </w:t>
      </w:r>
      <w:r w:rsidR="003213D3">
        <w:rPr>
          <w:rFonts w:asciiTheme="majorBidi" w:hAnsiTheme="majorBidi" w:cstheme="majorBidi" w:hint="cs"/>
          <w:sz w:val="28"/>
          <w:szCs w:val="28"/>
          <w:rtl/>
          <w:lang w:bidi="ar-SY"/>
        </w:rPr>
        <w:t>.</w:t>
      </w:r>
      <w:r w:rsidRPr="00976930">
        <w:rPr>
          <w:rFonts w:asciiTheme="majorBidi" w:hAnsiTheme="majorBidi" w:cstheme="majorBidi"/>
          <w:sz w:val="28"/>
          <w:szCs w:val="28"/>
          <w:rtl/>
          <w:lang w:bidi="ar-SY"/>
        </w:rPr>
        <w:t xml:space="preserve">       </w:t>
      </w:r>
    </w:p>
    <w:p w:rsidR="0005207A" w:rsidRPr="00976930" w:rsidRDefault="0005207A" w:rsidP="0060035E">
      <w:pPr>
        <w:bidi/>
        <w:ind w:left="-360" w:firstLine="360"/>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2–لحالات نقص نتاج القلب وبالتالي نقص التروية المحيطية لل</w:t>
      </w:r>
      <w:r w:rsidR="00341A1F"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عضاء والتي تتظاهر بهبوط الضغط وشح الصادر البولي .</w:t>
      </w:r>
    </w:p>
    <w:p w:rsidR="0005207A" w:rsidRPr="00976930" w:rsidRDefault="0005207A" w:rsidP="0060035E">
      <w:pPr>
        <w:bidi/>
        <w:ind w:left="-360" w:firstLine="360"/>
        <w:jc w:val="both"/>
        <w:rPr>
          <w:rFonts w:asciiTheme="majorBidi" w:hAnsiTheme="majorBidi" w:cstheme="majorBidi"/>
          <w:sz w:val="32"/>
          <w:szCs w:val="32"/>
          <w:rtl/>
          <w:lang w:bidi="ar-SY"/>
        </w:rPr>
      </w:pPr>
      <w:r w:rsidRPr="00976930">
        <w:rPr>
          <w:rFonts w:asciiTheme="majorBidi" w:hAnsiTheme="majorBidi" w:cstheme="majorBidi"/>
          <w:sz w:val="28"/>
          <w:szCs w:val="28"/>
          <w:rtl/>
          <w:lang w:bidi="ar-SY"/>
        </w:rPr>
        <w:t>3- أو للحاتين السابقتين مجتمعتين معا".</w:t>
      </w:r>
      <w:r w:rsidRPr="00976930">
        <w:rPr>
          <w:rFonts w:asciiTheme="majorBidi" w:hAnsiTheme="majorBidi" w:cstheme="majorBidi"/>
          <w:sz w:val="32"/>
          <w:szCs w:val="32"/>
          <w:rtl/>
          <w:lang w:bidi="ar-SY"/>
        </w:rPr>
        <w:t xml:space="preserve">                                       </w:t>
      </w:r>
    </w:p>
    <w:p w:rsidR="0005207A" w:rsidRPr="00976930" w:rsidRDefault="0005207A" w:rsidP="0060035E">
      <w:pPr>
        <w:bidi/>
        <w:ind w:left="-360" w:firstLine="360"/>
        <w:jc w:val="both"/>
        <w:rPr>
          <w:rFonts w:asciiTheme="majorBidi" w:hAnsiTheme="majorBidi" w:cstheme="majorBidi"/>
          <w:sz w:val="36"/>
          <w:szCs w:val="36"/>
          <w:rtl/>
          <w:lang w:bidi="ar-SY"/>
        </w:rPr>
      </w:pPr>
    </w:p>
    <w:p w:rsidR="0060035E" w:rsidRPr="00976930" w:rsidRDefault="0060035E" w:rsidP="0060035E">
      <w:pPr>
        <w:bidi/>
        <w:jc w:val="center"/>
        <w:rPr>
          <w:rFonts w:asciiTheme="majorBidi" w:hAnsiTheme="majorBidi" w:cstheme="majorBidi"/>
          <w:b/>
          <w:bCs/>
          <w:sz w:val="40"/>
          <w:szCs w:val="40"/>
          <w:rtl/>
          <w:lang w:bidi="ar-SY"/>
        </w:rPr>
      </w:pPr>
    </w:p>
    <w:p w:rsidR="0060035E" w:rsidRPr="00976930" w:rsidRDefault="0060035E" w:rsidP="0060035E">
      <w:pPr>
        <w:bidi/>
        <w:jc w:val="center"/>
        <w:rPr>
          <w:rFonts w:asciiTheme="majorBidi" w:hAnsiTheme="majorBidi" w:cstheme="majorBidi"/>
          <w:b/>
          <w:bCs/>
          <w:sz w:val="40"/>
          <w:szCs w:val="40"/>
          <w:rtl/>
          <w:lang w:bidi="ar-SY"/>
        </w:rPr>
      </w:pPr>
    </w:p>
    <w:p w:rsidR="0060035E" w:rsidRPr="00976930" w:rsidRDefault="0060035E" w:rsidP="0060035E">
      <w:pPr>
        <w:bidi/>
        <w:jc w:val="center"/>
        <w:rPr>
          <w:rFonts w:asciiTheme="majorBidi" w:hAnsiTheme="majorBidi" w:cstheme="majorBidi"/>
          <w:b/>
          <w:bCs/>
          <w:sz w:val="40"/>
          <w:szCs w:val="40"/>
          <w:rtl/>
          <w:lang w:bidi="ar-SY"/>
        </w:rPr>
      </w:pPr>
    </w:p>
    <w:p w:rsidR="0060035E" w:rsidRPr="00976930" w:rsidRDefault="0060035E" w:rsidP="0060035E">
      <w:pPr>
        <w:bidi/>
        <w:jc w:val="center"/>
        <w:rPr>
          <w:rFonts w:asciiTheme="majorBidi" w:hAnsiTheme="majorBidi" w:cstheme="majorBidi"/>
          <w:b/>
          <w:bCs/>
          <w:sz w:val="40"/>
          <w:szCs w:val="40"/>
          <w:rtl/>
          <w:lang w:bidi="ar-SY"/>
        </w:rPr>
      </w:pPr>
    </w:p>
    <w:p w:rsidR="0060035E" w:rsidRPr="00976930" w:rsidRDefault="0060035E" w:rsidP="0060035E">
      <w:pPr>
        <w:bidi/>
        <w:jc w:val="center"/>
        <w:rPr>
          <w:rFonts w:asciiTheme="majorBidi" w:hAnsiTheme="majorBidi" w:cstheme="majorBidi"/>
          <w:b/>
          <w:bCs/>
          <w:sz w:val="40"/>
          <w:szCs w:val="40"/>
          <w:rtl/>
          <w:lang w:bidi="ar-SY"/>
        </w:rPr>
      </w:pPr>
    </w:p>
    <w:p w:rsidR="0060035E" w:rsidRPr="00976930" w:rsidRDefault="0060035E" w:rsidP="0060035E">
      <w:pPr>
        <w:bidi/>
        <w:jc w:val="center"/>
        <w:rPr>
          <w:rFonts w:asciiTheme="majorBidi" w:hAnsiTheme="majorBidi" w:cstheme="majorBidi"/>
          <w:b/>
          <w:bCs/>
          <w:sz w:val="40"/>
          <w:szCs w:val="40"/>
          <w:rtl/>
          <w:lang w:bidi="ar-SY"/>
        </w:rPr>
      </w:pPr>
    </w:p>
    <w:p w:rsidR="0060035E" w:rsidRPr="00976930" w:rsidRDefault="0060035E" w:rsidP="0060035E">
      <w:pPr>
        <w:bidi/>
        <w:jc w:val="center"/>
        <w:rPr>
          <w:rFonts w:asciiTheme="majorBidi" w:hAnsiTheme="majorBidi" w:cstheme="majorBidi"/>
          <w:b/>
          <w:bCs/>
          <w:sz w:val="40"/>
          <w:szCs w:val="40"/>
          <w:rtl/>
          <w:lang w:bidi="ar-SY"/>
        </w:rPr>
      </w:pPr>
    </w:p>
    <w:p w:rsidR="0060035E" w:rsidRPr="00976930" w:rsidRDefault="0060035E" w:rsidP="0060035E">
      <w:pPr>
        <w:bidi/>
        <w:jc w:val="center"/>
        <w:rPr>
          <w:rFonts w:asciiTheme="majorBidi" w:hAnsiTheme="majorBidi" w:cstheme="majorBidi"/>
          <w:b/>
          <w:bCs/>
          <w:sz w:val="40"/>
          <w:szCs w:val="40"/>
          <w:rtl/>
          <w:lang w:bidi="ar-SY"/>
        </w:rPr>
      </w:pPr>
    </w:p>
    <w:p w:rsidR="0005207A" w:rsidRPr="00976930" w:rsidRDefault="0005207A" w:rsidP="0060035E">
      <w:pPr>
        <w:bidi/>
        <w:jc w:val="center"/>
        <w:rPr>
          <w:rFonts w:asciiTheme="majorBidi" w:hAnsiTheme="majorBidi" w:cstheme="majorBidi"/>
          <w:b/>
          <w:bCs/>
          <w:sz w:val="44"/>
          <w:szCs w:val="44"/>
          <w:rtl/>
        </w:rPr>
      </w:pPr>
      <w:r w:rsidRPr="00976930">
        <w:rPr>
          <w:rFonts w:asciiTheme="majorBidi" w:hAnsiTheme="majorBidi" w:cstheme="majorBidi"/>
          <w:b/>
          <w:bCs/>
          <w:sz w:val="40"/>
          <w:szCs w:val="40"/>
          <w:rtl/>
          <w:lang w:bidi="ar-SY"/>
        </w:rPr>
        <w:lastRenderedPageBreak/>
        <w:t>متلازمات قصور القلب</w:t>
      </w:r>
    </w:p>
    <w:p w:rsidR="0005207A" w:rsidRPr="00976930" w:rsidRDefault="0005207A" w:rsidP="00A04258">
      <w:pPr>
        <w:bidi/>
        <w:ind w:left="-360" w:firstLine="360"/>
        <w:rPr>
          <w:rFonts w:asciiTheme="majorBidi" w:hAnsiTheme="majorBidi" w:cstheme="majorBidi"/>
          <w:b/>
          <w:bCs/>
          <w:sz w:val="40"/>
          <w:szCs w:val="40"/>
          <w:lang w:bidi="ar-SY"/>
        </w:rPr>
      </w:pPr>
      <w:r w:rsidRPr="00976930">
        <w:rPr>
          <w:rFonts w:asciiTheme="majorBidi" w:hAnsiTheme="majorBidi" w:cstheme="majorBidi"/>
          <w:b/>
          <w:bCs/>
          <w:sz w:val="36"/>
          <w:szCs w:val="36"/>
          <w:rtl/>
          <w:lang w:bidi="ar-SY"/>
        </w:rPr>
        <w:t xml:space="preserve">تعاريف من قصور القلب </w:t>
      </w:r>
      <w:r w:rsidR="00A04258" w:rsidRPr="00976930">
        <w:rPr>
          <w:rFonts w:asciiTheme="majorBidi" w:hAnsiTheme="majorBidi" w:cstheme="majorBidi"/>
          <w:b/>
          <w:bCs/>
          <w:sz w:val="36"/>
          <w:szCs w:val="36"/>
          <w:rtl/>
          <w:lang w:bidi="ar-SY"/>
        </w:rPr>
        <w:t>:</w:t>
      </w:r>
      <w:r w:rsidRPr="00976930">
        <w:rPr>
          <w:rFonts w:asciiTheme="majorBidi" w:hAnsiTheme="majorBidi" w:cstheme="majorBidi"/>
          <w:b/>
          <w:bCs/>
          <w:sz w:val="36"/>
          <w:szCs w:val="36"/>
          <w:rtl/>
          <w:lang w:bidi="ar-SY"/>
        </w:rPr>
        <w:t xml:space="preserve">                      </w:t>
      </w:r>
    </w:p>
    <w:p w:rsidR="0005207A" w:rsidRPr="00976930" w:rsidRDefault="0005207A" w:rsidP="00956821">
      <w:pPr>
        <w:ind w:left="-360" w:firstLine="36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حالة مرضية فيزيولوجية والتي يكون الشذوذ في الوظيفة القلبية مسؤول عن قصور المضخة القلبية عن ضخ الدم بشكل مواز لمتطلبات النسج الاستقلابي</w:t>
      </w:r>
      <w:r w:rsidR="00956821" w:rsidRPr="00976930">
        <w:rPr>
          <w:rFonts w:asciiTheme="majorBidi" w:hAnsiTheme="majorBidi" w:cstheme="majorBidi"/>
          <w:sz w:val="20"/>
          <w:szCs w:val="20"/>
          <w:rtl/>
          <w:lang w:bidi="ar-SY"/>
        </w:rPr>
        <w:t xml:space="preserve"> </w:t>
      </w:r>
      <w:r w:rsidR="00006A0F" w:rsidRPr="00976930">
        <w:rPr>
          <w:rFonts w:asciiTheme="majorBidi" w:hAnsiTheme="majorBidi" w:cstheme="majorBidi"/>
          <w:sz w:val="20"/>
          <w:szCs w:val="20"/>
          <w:rtl/>
          <w:lang w:bidi="ar-SY"/>
        </w:rPr>
        <w:t>(1-3)</w:t>
      </w:r>
      <w:r w:rsidR="00956821">
        <w:rPr>
          <w:rFonts w:asciiTheme="majorBidi" w:hAnsiTheme="majorBidi" w:cstheme="majorBidi" w:hint="cs"/>
          <w:sz w:val="20"/>
          <w:szCs w:val="20"/>
          <w:rtl/>
          <w:lang w:bidi="ar-SY"/>
        </w:rPr>
        <w:t>.</w:t>
      </w:r>
    </w:p>
    <w:p w:rsidR="0005207A" w:rsidRPr="00976930" w:rsidRDefault="0005207A" w:rsidP="00D65D23">
      <w:pPr>
        <w:ind w:left="-360" w:firstLine="36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قصور القلب متلازمة سريرية معقدة يمكن أن تنتج عن اضطراب قلبي وظيفي </w:t>
      </w:r>
      <w:r w:rsidR="000B65FA"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و بنيوي والذي يؤدي لعدم قدرة البطين لأن يمتلئ بالدم </w:t>
      </w:r>
      <w:r w:rsidR="000B65FA"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و </w:t>
      </w:r>
      <w:r w:rsidR="000B65FA" w:rsidRPr="00976930">
        <w:rPr>
          <w:rFonts w:asciiTheme="majorBidi" w:hAnsiTheme="majorBidi" w:cstheme="majorBidi"/>
          <w:sz w:val="28"/>
          <w:szCs w:val="28"/>
          <w:rtl/>
          <w:lang w:bidi="ar-SY"/>
        </w:rPr>
        <w:t>ي</w:t>
      </w:r>
      <w:r w:rsidRPr="00976930">
        <w:rPr>
          <w:rFonts w:asciiTheme="majorBidi" w:hAnsiTheme="majorBidi" w:cstheme="majorBidi"/>
          <w:sz w:val="28"/>
          <w:szCs w:val="28"/>
          <w:rtl/>
          <w:lang w:bidi="ar-SY"/>
        </w:rPr>
        <w:t>قذف الدم</w:t>
      </w:r>
      <w:r w:rsidR="00956821">
        <w:rPr>
          <w:rFonts w:asciiTheme="majorBidi" w:hAnsiTheme="majorBidi" w:cstheme="majorBidi" w:hint="cs"/>
          <w:sz w:val="28"/>
          <w:szCs w:val="28"/>
          <w:rtl/>
          <w:lang w:bidi="ar-SY"/>
        </w:rPr>
        <w:t>.</w:t>
      </w:r>
      <w:r w:rsidRPr="00976930">
        <w:rPr>
          <w:rFonts w:asciiTheme="majorBidi" w:hAnsiTheme="majorBidi" w:cstheme="majorBidi"/>
          <w:sz w:val="28"/>
          <w:szCs w:val="28"/>
          <w:rtl/>
          <w:lang w:bidi="ar-SY"/>
        </w:rPr>
        <w:t xml:space="preserve"> </w:t>
      </w:r>
    </w:p>
    <w:p w:rsidR="0005207A" w:rsidRPr="00976930" w:rsidRDefault="0005207A" w:rsidP="00D65D23">
      <w:pPr>
        <w:ind w:left="-360" w:firstLine="36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التظاهرات البادرية لقصور القلب هي الزلة والتعب وعدم تحمل الجهد واحتباس السوائل والتي تقود للاحتقان الرئوي والجهازي والوذمة المحيطية .</w:t>
      </w:r>
    </w:p>
    <w:p w:rsidR="0005207A" w:rsidRPr="00976930" w:rsidRDefault="0005207A" w:rsidP="0060035E">
      <w:pPr>
        <w:ind w:left="-360" w:firstLine="360"/>
        <w:jc w:val="right"/>
        <w:rPr>
          <w:rFonts w:asciiTheme="majorBidi" w:hAnsiTheme="majorBidi" w:cstheme="majorBidi"/>
          <w:b/>
          <w:bCs/>
          <w:sz w:val="32"/>
          <w:szCs w:val="32"/>
          <w:lang w:bidi="ar-SY"/>
        </w:rPr>
      </w:pPr>
      <w:r w:rsidRPr="00976930">
        <w:rPr>
          <w:rFonts w:asciiTheme="majorBidi" w:hAnsiTheme="majorBidi" w:cstheme="majorBidi"/>
          <w:b/>
          <w:bCs/>
          <w:sz w:val="32"/>
          <w:szCs w:val="32"/>
          <w:rtl/>
          <w:lang w:bidi="ar-SY"/>
        </w:rPr>
        <w:t>قصور القلب الاحتقاني :</w:t>
      </w:r>
    </w:p>
    <w:p w:rsidR="00A701A7" w:rsidRPr="00976930" w:rsidRDefault="0005207A" w:rsidP="00D65D23">
      <w:pPr>
        <w:bidi/>
        <w:ind w:left="-360" w:firstLine="360"/>
        <w:rPr>
          <w:rFonts w:asciiTheme="majorBidi" w:hAnsiTheme="majorBidi" w:cstheme="majorBidi"/>
          <w:sz w:val="28"/>
          <w:szCs w:val="28"/>
          <w:lang w:bidi="ar-SY"/>
        </w:rPr>
      </w:pPr>
      <w:r w:rsidRPr="00976930">
        <w:rPr>
          <w:rFonts w:asciiTheme="majorBidi" w:hAnsiTheme="majorBidi" w:cstheme="majorBidi"/>
          <w:sz w:val="28"/>
          <w:szCs w:val="28"/>
          <w:rtl/>
          <w:lang w:bidi="ar-SY"/>
        </w:rPr>
        <w:t>مشابه للتعاريف السابقة لكن مع مظاهر الاحتقان ال</w:t>
      </w:r>
      <w:r w:rsidR="00A701A7" w:rsidRPr="00976930">
        <w:rPr>
          <w:rFonts w:asciiTheme="majorBidi" w:hAnsiTheme="majorBidi" w:cstheme="majorBidi"/>
          <w:sz w:val="28"/>
          <w:szCs w:val="28"/>
          <w:rtl/>
          <w:lang w:bidi="ar-SY"/>
        </w:rPr>
        <w:t>جهازي(احتباس السوائل ),تمدد الوريد الوداجي,الخراخر,الو</w:t>
      </w:r>
      <w:r w:rsidR="00454D4D" w:rsidRPr="00976930">
        <w:rPr>
          <w:rFonts w:asciiTheme="majorBidi" w:hAnsiTheme="majorBidi" w:cstheme="majorBidi"/>
          <w:sz w:val="28"/>
          <w:szCs w:val="28"/>
          <w:rtl/>
          <w:lang w:bidi="ar-SY"/>
        </w:rPr>
        <w:t>ذ</w:t>
      </w:r>
      <w:r w:rsidR="00A701A7" w:rsidRPr="00976930">
        <w:rPr>
          <w:rFonts w:asciiTheme="majorBidi" w:hAnsiTheme="majorBidi" w:cstheme="majorBidi"/>
          <w:sz w:val="28"/>
          <w:szCs w:val="28"/>
          <w:rtl/>
          <w:lang w:bidi="ar-SY"/>
        </w:rPr>
        <w:t xml:space="preserve">مة المحيطية </w:t>
      </w:r>
      <w:r w:rsidR="00D65D23" w:rsidRPr="00976930">
        <w:rPr>
          <w:rFonts w:asciiTheme="majorBidi" w:hAnsiTheme="majorBidi" w:cstheme="majorBidi"/>
          <w:sz w:val="28"/>
          <w:szCs w:val="28"/>
          <w:lang w:bidi="ar-SY"/>
        </w:rPr>
        <w:t xml:space="preserve"> </w:t>
      </w:r>
      <w:r w:rsidR="00D65D23" w:rsidRPr="00976930">
        <w:rPr>
          <w:rFonts w:asciiTheme="majorBidi" w:hAnsiTheme="majorBidi" w:cstheme="majorBidi"/>
          <w:sz w:val="28"/>
          <w:szCs w:val="28"/>
          <w:rtl/>
        </w:rPr>
        <w:t>,</w:t>
      </w:r>
      <w:r w:rsidR="00A701A7" w:rsidRPr="00976930">
        <w:rPr>
          <w:rFonts w:asciiTheme="majorBidi" w:hAnsiTheme="majorBidi" w:cstheme="majorBidi"/>
          <w:sz w:val="28"/>
          <w:szCs w:val="28"/>
          <w:rtl/>
          <w:lang w:bidi="ar-SY"/>
        </w:rPr>
        <w:t xml:space="preserve">الحبن </w:t>
      </w:r>
      <w:r w:rsidR="00D65D23" w:rsidRPr="00976930">
        <w:rPr>
          <w:rFonts w:asciiTheme="majorBidi" w:hAnsiTheme="majorBidi" w:cstheme="majorBidi"/>
          <w:sz w:val="28"/>
          <w:szCs w:val="28"/>
          <w:rtl/>
          <w:lang w:bidi="ar-SY"/>
        </w:rPr>
        <w:t>.</w:t>
      </w:r>
    </w:p>
    <w:p w:rsidR="0005207A" w:rsidRPr="00976930" w:rsidRDefault="00A701A7" w:rsidP="00D65D23">
      <w:pPr>
        <w:ind w:left="-360" w:firstLine="36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ان ه</w:t>
      </w:r>
      <w:r w:rsidR="000B65FA"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 xml:space="preserve">ه التسميات :مزمن-ظاهر –معالج-غير معالج-معاوض </w:t>
      </w:r>
      <w:r w:rsidR="000B65FA"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و منكسر المعاوضة يمكن </w:t>
      </w:r>
      <w:r w:rsidR="000B65FA"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ن تسبق طور قصور القلب الاحتقاني </w:t>
      </w:r>
      <w:r w:rsidR="00006A0F" w:rsidRPr="00976930">
        <w:rPr>
          <w:rFonts w:asciiTheme="majorBidi" w:hAnsiTheme="majorBidi" w:cstheme="majorBidi"/>
          <w:sz w:val="20"/>
          <w:szCs w:val="20"/>
          <w:rtl/>
          <w:lang w:bidi="ar-SY"/>
        </w:rPr>
        <w:t>(2-3)</w:t>
      </w:r>
      <w:r w:rsidR="003213D3">
        <w:rPr>
          <w:rFonts w:asciiTheme="majorBidi" w:hAnsiTheme="majorBidi" w:cstheme="majorBidi" w:hint="cs"/>
          <w:sz w:val="20"/>
          <w:szCs w:val="20"/>
          <w:rtl/>
          <w:lang w:bidi="ar-SY"/>
        </w:rPr>
        <w:t>.</w:t>
      </w:r>
    </w:p>
    <w:p w:rsidR="00A701A7" w:rsidRPr="00976930" w:rsidRDefault="00A701A7" w:rsidP="0060035E">
      <w:pPr>
        <w:ind w:left="-360" w:firstLine="360"/>
        <w:jc w:val="right"/>
        <w:rPr>
          <w:rFonts w:asciiTheme="majorBidi" w:hAnsiTheme="majorBidi" w:cstheme="majorBidi"/>
          <w:b/>
          <w:bCs/>
          <w:sz w:val="32"/>
          <w:szCs w:val="32"/>
          <w:lang w:bidi="ar-SY"/>
        </w:rPr>
      </w:pPr>
      <w:r w:rsidRPr="00976930">
        <w:rPr>
          <w:rFonts w:asciiTheme="majorBidi" w:hAnsiTheme="majorBidi" w:cstheme="majorBidi"/>
          <w:b/>
          <w:bCs/>
          <w:sz w:val="32"/>
          <w:szCs w:val="32"/>
          <w:rtl/>
          <w:lang w:bidi="ar-SY"/>
        </w:rPr>
        <w:t>قصور القلب الانقباضي   :</w:t>
      </w:r>
    </w:p>
    <w:p w:rsidR="00A701A7" w:rsidRPr="00976930" w:rsidRDefault="00A701A7" w:rsidP="00D65D23">
      <w:pPr>
        <w:ind w:left="-360" w:firstLine="36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متلازمة سريرية مع </w:t>
      </w:r>
      <w:r w:rsidR="000B65FA"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عراض كلاسيكية مثل التعب والزلة وعدم تحمل الجهد حيث المظهر القلبي المسيطر هو ضخامة وتوسع القلب وت</w:t>
      </w:r>
      <w:r w:rsidR="000B65FA" w:rsidRPr="00976930">
        <w:rPr>
          <w:rFonts w:asciiTheme="majorBidi" w:hAnsiTheme="majorBidi" w:cstheme="majorBidi"/>
          <w:sz w:val="28"/>
          <w:szCs w:val="28"/>
          <w:rtl/>
          <w:lang w:bidi="ar-SY"/>
        </w:rPr>
        <w:t>أ</w:t>
      </w:r>
      <w:r w:rsidR="00454D4D"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ي الوظيفة الانقباضية للبطين ال</w:t>
      </w:r>
      <w:r w:rsidR="000B65FA"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يسر</w:t>
      </w:r>
      <w:r w:rsidR="00006A0F" w:rsidRPr="00976930">
        <w:rPr>
          <w:rFonts w:asciiTheme="majorBidi" w:hAnsiTheme="majorBidi" w:cstheme="majorBidi"/>
          <w:sz w:val="20"/>
          <w:szCs w:val="20"/>
          <w:rtl/>
          <w:lang w:bidi="ar-SY"/>
        </w:rPr>
        <w:t>(2-3)</w:t>
      </w:r>
      <w:r w:rsidRPr="00976930">
        <w:rPr>
          <w:rFonts w:asciiTheme="majorBidi" w:hAnsiTheme="majorBidi" w:cstheme="majorBidi"/>
          <w:sz w:val="28"/>
          <w:szCs w:val="28"/>
          <w:rtl/>
          <w:lang w:bidi="ar-SY"/>
        </w:rPr>
        <w:t xml:space="preserve"> </w:t>
      </w:r>
      <w:r w:rsidR="003213D3">
        <w:rPr>
          <w:rFonts w:asciiTheme="majorBidi" w:hAnsiTheme="majorBidi" w:cstheme="majorBidi" w:hint="cs"/>
          <w:sz w:val="28"/>
          <w:szCs w:val="28"/>
          <w:rtl/>
          <w:lang w:bidi="ar-SY"/>
        </w:rPr>
        <w:t>.</w:t>
      </w:r>
    </w:p>
    <w:p w:rsidR="00A701A7" w:rsidRPr="00976930" w:rsidRDefault="00A701A7" w:rsidP="0060035E">
      <w:pPr>
        <w:bidi/>
        <w:ind w:left="-360" w:firstLine="360"/>
        <w:rPr>
          <w:rFonts w:asciiTheme="majorBidi" w:hAnsiTheme="majorBidi" w:cstheme="majorBidi"/>
          <w:b/>
          <w:bCs/>
          <w:sz w:val="32"/>
          <w:szCs w:val="32"/>
          <w:lang w:bidi="ar-SY"/>
        </w:rPr>
      </w:pPr>
      <w:r w:rsidRPr="00976930">
        <w:rPr>
          <w:rFonts w:asciiTheme="majorBidi" w:hAnsiTheme="majorBidi" w:cstheme="majorBidi"/>
          <w:b/>
          <w:bCs/>
          <w:sz w:val="32"/>
          <w:szCs w:val="32"/>
          <w:rtl/>
          <w:lang w:bidi="ar-SY"/>
        </w:rPr>
        <w:t>قصور القلب الانبساطي :</w:t>
      </w:r>
    </w:p>
    <w:p w:rsidR="00A701A7" w:rsidRPr="00976930" w:rsidRDefault="00A701A7" w:rsidP="00D65D23">
      <w:pPr>
        <w:ind w:left="-360" w:firstLine="36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يستعمل ه</w:t>
      </w:r>
      <w:r w:rsidR="000B65FA"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 xml:space="preserve">ا المصطلح عندما يكون </w:t>
      </w:r>
      <w:r w:rsidR="00541941" w:rsidRPr="00976930">
        <w:rPr>
          <w:rFonts w:asciiTheme="majorBidi" w:hAnsiTheme="majorBidi" w:cstheme="majorBidi"/>
          <w:sz w:val="28"/>
          <w:szCs w:val="28"/>
          <w:rtl/>
          <w:lang w:bidi="ar-SY"/>
        </w:rPr>
        <w:t xml:space="preserve"> </w:t>
      </w:r>
      <w:r w:rsidRPr="00976930">
        <w:rPr>
          <w:rFonts w:asciiTheme="majorBidi" w:hAnsiTheme="majorBidi" w:cstheme="majorBidi"/>
          <w:sz w:val="28"/>
          <w:szCs w:val="28"/>
          <w:rtl/>
          <w:lang w:bidi="ar-SY"/>
        </w:rPr>
        <w:t>الكسر القدفي للبطين الايسر على الراحة طبيعي</w:t>
      </w:r>
      <w:r w:rsidR="000B65FA" w:rsidRPr="00976930">
        <w:rPr>
          <w:rFonts w:asciiTheme="majorBidi" w:hAnsiTheme="majorBidi" w:cstheme="majorBidi"/>
          <w:sz w:val="28"/>
          <w:szCs w:val="28"/>
          <w:rtl/>
          <w:lang w:bidi="ar-SY"/>
        </w:rPr>
        <w:t xml:space="preserve"> أ</w:t>
      </w:r>
      <w:r w:rsidRPr="00976930">
        <w:rPr>
          <w:rFonts w:asciiTheme="majorBidi" w:hAnsiTheme="majorBidi" w:cstheme="majorBidi"/>
          <w:sz w:val="28"/>
          <w:szCs w:val="28"/>
          <w:rtl/>
          <w:lang w:bidi="ar-SY"/>
        </w:rPr>
        <w:t>و قريب من الطبيعي والمصطلح البديل قصور القلب مع كسر ق</w:t>
      </w:r>
      <w:r w:rsidR="00454D4D"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في محافظ عليه</w:t>
      </w:r>
      <w:r w:rsidR="003213D3">
        <w:rPr>
          <w:rFonts w:asciiTheme="majorBidi" w:hAnsiTheme="majorBidi" w:cstheme="majorBidi" w:hint="cs"/>
          <w:sz w:val="28"/>
          <w:szCs w:val="28"/>
          <w:rtl/>
          <w:lang w:bidi="ar-SY"/>
        </w:rPr>
        <w:t>.</w:t>
      </w:r>
      <w:r w:rsidRPr="00976930">
        <w:rPr>
          <w:rFonts w:asciiTheme="majorBidi" w:hAnsiTheme="majorBidi" w:cstheme="majorBidi"/>
          <w:sz w:val="28"/>
          <w:szCs w:val="28"/>
          <w:rtl/>
          <w:lang w:bidi="ar-SY"/>
        </w:rPr>
        <w:t xml:space="preserve"> </w:t>
      </w:r>
    </w:p>
    <w:p w:rsidR="00A701A7" w:rsidRPr="00976930" w:rsidRDefault="000B65FA" w:rsidP="00D65D23">
      <w:pPr>
        <w:ind w:left="-360" w:firstLine="36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أ</w:t>
      </w:r>
      <w:r w:rsidR="00A701A7" w:rsidRPr="00976930">
        <w:rPr>
          <w:rFonts w:asciiTheme="majorBidi" w:hAnsiTheme="majorBidi" w:cstheme="majorBidi"/>
          <w:sz w:val="28"/>
          <w:szCs w:val="28"/>
          <w:rtl/>
          <w:lang w:bidi="ar-SY"/>
        </w:rPr>
        <w:t xml:space="preserve">عراض قصور القلب موجودة والقلب صغير </w:t>
      </w:r>
      <w:r w:rsidRPr="00976930">
        <w:rPr>
          <w:rFonts w:asciiTheme="majorBidi" w:hAnsiTheme="majorBidi" w:cstheme="majorBidi"/>
          <w:sz w:val="28"/>
          <w:szCs w:val="28"/>
          <w:rtl/>
          <w:lang w:bidi="ar-SY"/>
        </w:rPr>
        <w:t>أ</w:t>
      </w:r>
      <w:r w:rsidR="00A701A7" w:rsidRPr="00976930">
        <w:rPr>
          <w:rFonts w:asciiTheme="majorBidi" w:hAnsiTheme="majorBidi" w:cstheme="majorBidi"/>
          <w:sz w:val="28"/>
          <w:szCs w:val="28"/>
          <w:rtl/>
          <w:lang w:bidi="ar-SY"/>
        </w:rPr>
        <w:t>و طبيعي الحجم</w:t>
      </w:r>
      <w:r w:rsidR="003213D3">
        <w:rPr>
          <w:rFonts w:asciiTheme="majorBidi" w:hAnsiTheme="majorBidi" w:cstheme="majorBidi" w:hint="cs"/>
          <w:sz w:val="28"/>
          <w:szCs w:val="28"/>
          <w:rtl/>
          <w:lang w:bidi="ar-SY"/>
        </w:rPr>
        <w:t>.</w:t>
      </w:r>
      <w:r w:rsidR="00A701A7" w:rsidRPr="00976930">
        <w:rPr>
          <w:rFonts w:asciiTheme="majorBidi" w:hAnsiTheme="majorBidi" w:cstheme="majorBidi"/>
          <w:sz w:val="28"/>
          <w:szCs w:val="28"/>
          <w:rtl/>
          <w:lang w:bidi="ar-SY"/>
        </w:rPr>
        <w:t xml:space="preserve"> </w:t>
      </w:r>
    </w:p>
    <w:p w:rsidR="00A701A7" w:rsidRPr="00976930" w:rsidRDefault="00A701A7" w:rsidP="00D65D23">
      <w:pPr>
        <w:ind w:left="-360" w:firstLine="36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هناك غالبا ضخامة بطين </w:t>
      </w:r>
      <w:r w:rsidR="000B65FA"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يسر وتأ</w:t>
      </w:r>
      <w:r w:rsidR="00454D4D"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ي في امتلاء البطين الايسر وتبدل في قساوة البطين الايسر</w:t>
      </w:r>
      <w:r w:rsidR="003213D3">
        <w:rPr>
          <w:rFonts w:asciiTheme="majorBidi" w:hAnsiTheme="majorBidi" w:cstheme="majorBidi" w:hint="cs"/>
          <w:sz w:val="28"/>
          <w:szCs w:val="28"/>
          <w:rtl/>
          <w:lang w:bidi="ar-SY"/>
        </w:rPr>
        <w:t>.</w:t>
      </w:r>
      <w:r w:rsidRPr="00976930">
        <w:rPr>
          <w:rFonts w:asciiTheme="majorBidi" w:hAnsiTheme="majorBidi" w:cstheme="majorBidi"/>
          <w:sz w:val="28"/>
          <w:szCs w:val="28"/>
          <w:rtl/>
          <w:lang w:bidi="ar-SY"/>
        </w:rPr>
        <w:t xml:space="preserve"> </w:t>
      </w:r>
    </w:p>
    <w:p w:rsidR="00A701A7" w:rsidRPr="00976930" w:rsidRDefault="00A701A7" w:rsidP="00D65D23">
      <w:pPr>
        <w:ind w:left="-360" w:firstLine="36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ان ارتفاع التوتر الشرياني الجهازي مع </w:t>
      </w:r>
      <w:r w:rsidR="000B65FA"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و داء دسامي كالقصور التاجي يمكن </w:t>
      </w:r>
      <w:r w:rsidR="000B65FA"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ن تكون موجودة </w:t>
      </w:r>
      <w:r w:rsidR="003213D3">
        <w:rPr>
          <w:rFonts w:asciiTheme="majorBidi" w:hAnsiTheme="majorBidi" w:cstheme="majorBidi" w:hint="cs"/>
          <w:sz w:val="28"/>
          <w:szCs w:val="28"/>
          <w:rtl/>
          <w:lang w:bidi="ar-SY"/>
        </w:rPr>
        <w:t>.</w:t>
      </w:r>
    </w:p>
    <w:p w:rsidR="00454D4D" w:rsidRPr="00976930" w:rsidRDefault="00A701A7" w:rsidP="00D65D23">
      <w:pPr>
        <w:ind w:left="-360" w:firstLine="36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يمكن </w:t>
      </w:r>
      <w:r w:rsidR="000B65FA"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ن يتواجد ه</w:t>
      </w:r>
      <w:r w:rsidR="000B65FA"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ا الشكل من قصور القلب مع سوء الوظيفة الانقباضية خصوصا على الجهد</w:t>
      </w:r>
      <w:r w:rsidR="00006A0F" w:rsidRPr="00976930">
        <w:rPr>
          <w:rFonts w:asciiTheme="majorBidi" w:hAnsiTheme="majorBidi" w:cstheme="majorBidi"/>
          <w:sz w:val="20"/>
          <w:szCs w:val="20"/>
          <w:rtl/>
          <w:lang w:bidi="ar-SY"/>
        </w:rPr>
        <w:t>(4)</w:t>
      </w:r>
      <w:r w:rsidR="003213D3">
        <w:rPr>
          <w:rFonts w:asciiTheme="majorBidi" w:hAnsiTheme="majorBidi" w:cstheme="majorBidi" w:hint="cs"/>
          <w:sz w:val="20"/>
          <w:szCs w:val="20"/>
          <w:rtl/>
          <w:lang w:bidi="ar-SY"/>
        </w:rPr>
        <w:t>.</w:t>
      </w:r>
      <w:r w:rsidR="00006A0F" w:rsidRPr="00976930">
        <w:rPr>
          <w:rFonts w:asciiTheme="majorBidi" w:hAnsiTheme="majorBidi" w:cstheme="majorBidi"/>
          <w:sz w:val="28"/>
          <w:szCs w:val="28"/>
          <w:rtl/>
          <w:lang w:bidi="ar-SY"/>
        </w:rPr>
        <w:t xml:space="preserve"> </w:t>
      </w:r>
    </w:p>
    <w:p w:rsidR="00454D4D" w:rsidRPr="00976930" w:rsidRDefault="00454D4D" w:rsidP="00A701A7">
      <w:pPr>
        <w:ind w:left="-360" w:firstLine="360"/>
        <w:jc w:val="center"/>
        <w:rPr>
          <w:rFonts w:asciiTheme="majorBidi" w:hAnsiTheme="majorBidi" w:cstheme="majorBidi"/>
          <w:sz w:val="28"/>
          <w:szCs w:val="28"/>
          <w:rtl/>
          <w:lang w:bidi="ar-SY"/>
        </w:rPr>
      </w:pPr>
    </w:p>
    <w:p w:rsidR="00A701A7" w:rsidRPr="00976930" w:rsidRDefault="00A701A7" w:rsidP="00A701A7">
      <w:pPr>
        <w:ind w:left="-360" w:firstLine="360"/>
        <w:jc w:val="center"/>
        <w:rPr>
          <w:rFonts w:asciiTheme="majorBidi" w:hAnsiTheme="majorBidi" w:cstheme="majorBidi"/>
          <w:sz w:val="28"/>
          <w:szCs w:val="28"/>
          <w:rtl/>
          <w:lang w:bidi="ar-SY"/>
        </w:rPr>
      </w:pPr>
      <w:r w:rsidRPr="00976930">
        <w:rPr>
          <w:rFonts w:asciiTheme="majorBidi" w:hAnsiTheme="majorBidi" w:cstheme="majorBidi"/>
          <w:sz w:val="28"/>
          <w:szCs w:val="28"/>
          <w:rtl/>
          <w:lang w:bidi="ar-SY"/>
        </w:rPr>
        <w:lastRenderedPageBreak/>
        <w:t xml:space="preserve"> </w:t>
      </w:r>
    </w:p>
    <w:p w:rsidR="00A701A7" w:rsidRPr="00976930" w:rsidRDefault="00A701A7" w:rsidP="0060035E">
      <w:pPr>
        <w:ind w:left="-360" w:firstLine="360"/>
        <w:jc w:val="right"/>
        <w:rPr>
          <w:rFonts w:asciiTheme="majorBidi" w:hAnsiTheme="majorBidi" w:cstheme="majorBidi"/>
          <w:b/>
          <w:bCs/>
          <w:sz w:val="32"/>
          <w:szCs w:val="32"/>
          <w:lang w:bidi="ar-SY"/>
        </w:rPr>
      </w:pPr>
      <w:r w:rsidRPr="00976930">
        <w:rPr>
          <w:rFonts w:asciiTheme="majorBidi" w:hAnsiTheme="majorBidi" w:cstheme="majorBidi"/>
          <w:b/>
          <w:bCs/>
          <w:sz w:val="36"/>
          <w:szCs w:val="36"/>
          <w:rtl/>
          <w:lang w:bidi="ar-SY"/>
        </w:rPr>
        <w:t>قصور القلب ال</w:t>
      </w:r>
      <w:r w:rsidR="000B65FA" w:rsidRPr="00976930">
        <w:rPr>
          <w:rFonts w:asciiTheme="majorBidi" w:hAnsiTheme="majorBidi" w:cstheme="majorBidi"/>
          <w:b/>
          <w:bCs/>
          <w:sz w:val="36"/>
          <w:szCs w:val="36"/>
          <w:rtl/>
          <w:lang w:bidi="ar-SY"/>
        </w:rPr>
        <w:t>أ</w:t>
      </w:r>
      <w:r w:rsidRPr="00976930">
        <w:rPr>
          <w:rFonts w:asciiTheme="majorBidi" w:hAnsiTheme="majorBidi" w:cstheme="majorBidi"/>
          <w:b/>
          <w:bCs/>
          <w:sz w:val="36"/>
          <w:szCs w:val="36"/>
          <w:rtl/>
          <w:lang w:bidi="ar-SY"/>
        </w:rPr>
        <w:t>يمن :</w:t>
      </w:r>
    </w:p>
    <w:p w:rsidR="00454D4D" w:rsidRPr="00976930" w:rsidRDefault="00454D4D" w:rsidP="00A701A7">
      <w:pPr>
        <w:ind w:left="-360" w:firstLine="360"/>
        <w:jc w:val="center"/>
        <w:rPr>
          <w:rFonts w:asciiTheme="majorBidi" w:hAnsiTheme="majorBidi" w:cstheme="majorBidi"/>
          <w:sz w:val="28"/>
          <w:szCs w:val="28"/>
          <w:lang w:bidi="ar-SY"/>
        </w:rPr>
      </w:pPr>
    </w:p>
    <w:p w:rsidR="00A701A7" w:rsidRPr="00976930" w:rsidRDefault="00A701A7" w:rsidP="0060035E">
      <w:pPr>
        <w:bidi/>
        <w:ind w:left="-360" w:firstLine="360"/>
        <w:jc w:val="both"/>
        <w:rPr>
          <w:rFonts w:asciiTheme="majorBidi" w:hAnsiTheme="majorBidi" w:cstheme="majorBidi"/>
          <w:sz w:val="28"/>
          <w:szCs w:val="28"/>
          <w:lang w:bidi="ar-SY"/>
        </w:rPr>
      </w:pPr>
      <w:r w:rsidRPr="00976930">
        <w:rPr>
          <w:rFonts w:asciiTheme="majorBidi" w:hAnsiTheme="majorBidi" w:cstheme="majorBidi"/>
          <w:sz w:val="28"/>
          <w:szCs w:val="28"/>
          <w:rtl/>
          <w:lang w:bidi="ar-SY"/>
        </w:rPr>
        <w:t>متلازمة سريرية تتميز باحتقان ال</w:t>
      </w:r>
      <w:r w:rsidR="000B65FA"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نسجة كتوسع الوريد الوداجي ,و</w:t>
      </w:r>
      <w:r w:rsidR="00454D4D" w:rsidRPr="00976930">
        <w:rPr>
          <w:rFonts w:asciiTheme="majorBidi" w:hAnsiTheme="majorBidi" w:cstheme="majorBidi"/>
          <w:sz w:val="28"/>
          <w:szCs w:val="28"/>
          <w:rtl/>
          <w:lang w:bidi="ar-SY"/>
        </w:rPr>
        <w:t>ذ</w:t>
      </w:r>
      <w:r w:rsidR="0060035E" w:rsidRPr="00976930">
        <w:rPr>
          <w:rFonts w:asciiTheme="majorBidi" w:hAnsiTheme="majorBidi" w:cstheme="majorBidi"/>
          <w:sz w:val="28"/>
          <w:szCs w:val="28"/>
          <w:rtl/>
          <w:lang w:bidi="ar-SY"/>
        </w:rPr>
        <w:t xml:space="preserve">مة محيطية,حبن ,بالاضافة </w:t>
      </w:r>
      <w:r w:rsidRPr="00976930">
        <w:rPr>
          <w:rFonts w:asciiTheme="majorBidi" w:hAnsiTheme="majorBidi" w:cstheme="majorBidi"/>
          <w:sz w:val="28"/>
          <w:szCs w:val="28"/>
          <w:rtl/>
          <w:lang w:bidi="ar-SY"/>
        </w:rPr>
        <w:t>لتضخم في أعضاء البطن كالكبد.</w:t>
      </w:r>
    </w:p>
    <w:p w:rsidR="00A701A7" w:rsidRPr="00976930" w:rsidRDefault="00A701A7" w:rsidP="0060035E">
      <w:pPr>
        <w:bidi/>
        <w:ind w:left="-360" w:firstLine="360"/>
        <w:jc w:val="both"/>
        <w:rPr>
          <w:rFonts w:asciiTheme="majorBidi" w:hAnsiTheme="majorBidi" w:cstheme="majorBidi"/>
          <w:sz w:val="28"/>
          <w:szCs w:val="28"/>
          <w:lang w:bidi="ar-SY"/>
        </w:rPr>
      </w:pPr>
      <w:r w:rsidRPr="00976930">
        <w:rPr>
          <w:rFonts w:asciiTheme="majorBidi" w:hAnsiTheme="majorBidi" w:cstheme="majorBidi"/>
          <w:sz w:val="28"/>
          <w:szCs w:val="28"/>
          <w:rtl/>
          <w:lang w:bidi="ar-SY"/>
        </w:rPr>
        <w:t>هناك تأ</w:t>
      </w:r>
      <w:r w:rsidR="00454D4D"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ي ملحوظ في وظيفة البطين ال</w:t>
      </w:r>
      <w:r w:rsidR="000B65FA"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يمن الانقباضية مع توسع بطين </w:t>
      </w:r>
      <w:r w:rsidR="000B65FA"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يمن وقصور مثلث شرف شديد</w:t>
      </w:r>
      <w:r w:rsidR="003213D3">
        <w:rPr>
          <w:rFonts w:asciiTheme="majorBidi" w:hAnsiTheme="majorBidi" w:cstheme="majorBidi" w:hint="cs"/>
          <w:sz w:val="28"/>
          <w:szCs w:val="28"/>
          <w:rtl/>
          <w:lang w:bidi="ar-SY"/>
        </w:rPr>
        <w:t>.</w:t>
      </w:r>
      <w:r w:rsidRPr="00976930">
        <w:rPr>
          <w:rFonts w:asciiTheme="majorBidi" w:hAnsiTheme="majorBidi" w:cstheme="majorBidi"/>
          <w:sz w:val="28"/>
          <w:szCs w:val="28"/>
          <w:rtl/>
          <w:lang w:bidi="ar-SY"/>
        </w:rPr>
        <w:t xml:space="preserve"> </w:t>
      </w:r>
    </w:p>
    <w:p w:rsidR="00A701A7" w:rsidRPr="00976930" w:rsidRDefault="00A701A7" w:rsidP="0060035E">
      <w:pPr>
        <w:bidi/>
        <w:ind w:left="-360" w:firstLine="360"/>
        <w:jc w:val="both"/>
        <w:rPr>
          <w:rFonts w:asciiTheme="majorBidi" w:hAnsiTheme="majorBidi" w:cstheme="majorBidi"/>
          <w:sz w:val="28"/>
          <w:szCs w:val="28"/>
          <w:lang w:bidi="ar-SY"/>
        </w:rPr>
      </w:pPr>
      <w:r w:rsidRPr="00976930">
        <w:rPr>
          <w:rFonts w:asciiTheme="majorBidi" w:hAnsiTheme="majorBidi" w:cstheme="majorBidi"/>
          <w:sz w:val="28"/>
          <w:szCs w:val="28"/>
          <w:rtl/>
          <w:lang w:bidi="ar-SY"/>
        </w:rPr>
        <w:t>هناك عدة أسباب لهده المتلازمة :قصور القلب ال</w:t>
      </w:r>
      <w:r w:rsidR="000B65FA"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يسر الشديد (أشيع سبب),أمراض الرئة الشديدة مع نقص أكسجة مزمن وارتفاع توتر رئوي ,احتشاء البطين الايمن ,ارتفاع التوتر الرئوي البدئي ,الش</w:t>
      </w:r>
      <w:r w:rsidR="00454D4D"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و</w:t>
      </w:r>
      <w:r w:rsidR="00454D4D"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 xml:space="preserve">ات الخلقية للقلب </w:t>
      </w:r>
      <w:r w:rsidR="00006A0F" w:rsidRPr="00976930">
        <w:rPr>
          <w:rFonts w:asciiTheme="majorBidi" w:hAnsiTheme="majorBidi" w:cstheme="majorBidi"/>
          <w:sz w:val="20"/>
          <w:szCs w:val="20"/>
          <w:rtl/>
          <w:lang w:bidi="ar-SY"/>
        </w:rPr>
        <w:t>(3-6)</w:t>
      </w:r>
      <w:r w:rsidR="003213D3">
        <w:rPr>
          <w:rFonts w:asciiTheme="majorBidi" w:hAnsiTheme="majorBidi" w:cstheme="majorBidi" w:hint="cs"/>
          <w:sz w:val="20"/>
          <w:szCs w:val="20"/>
          <w:rtl/>
          <w:lang w:bidi="ar-SY"/>
        </w:rPr>
        <w:t>.</w:t>
      </w:r>
    </w:p>
    <w:p w:rsidR="00A701A7" w:rsidRPr="00976930" w:rsidRDefault="00A701A7" w:rsidP="0060035E">
      <w:pPr>
        <w:ind w:left="-360" w:firstLine="360"/>
        <w:jc w:val="right"/>
        <w:rPr>
          <w:rFonts w:asciiTheme="majorBidi" w:hAnsiTheme="majorBidi" w:cstheme="majorBidi"/>
          <w:b/>
          <w:bCs/>
          <w:sz w:val="36"/>
          <w:szCs w:val="36"/>
          <w:rtl/>
          <w:lang w:bidi="ar-SY"/>
        </w:rPr>
      </w:pPr>
      <w:r w:rsidRPr="00976930">
        <w:rPr>
          <w:rFonts w:asciiTheme="majorBidi" w:hAnsiTheme="majorBidi" w:cstheme="majorBidi"/>
          <w:b/>
          <w:bCs/>
          <w:sz w:val="36"/>
          <w:szCs w:val="36"/>
          <w:rtl/>
          <w:lang w:bidi="ar-SY"/>
        </w:rPr>
        <w:t>قصور القلب ال</w:t>
      </w:r>
      <w:r w:rsidR="000B65FA" w:rsidRPr="00976930">
        <w:rPr>
          <w:rFonts w:asciiTheme="majorBidi" w:hAnsiTheme="majorBidi" w:cstheme="majorBidi"/>
          <w:b/>
          <w:bCs/>
          <w:sz w:val="36"/>
          <w:szCs w:val="36"/>
          <w:rtl/>
          <w:lang w:bidi="ar-SY"/>
        </w:rPr>
        <w:t>أ</w:t>
      </w:r>
      <w:r w:rsidRPr="00976930">
        <w:rPr>
          <w:rFonts w:asciiTheme="majorBidi" w:hAnsiTheme="majorBidi" w:cstheme="majorBidi"/>
          <w:b/>
          <w:bCs/>
          <w:sz w:val="36"/>
          <w:szCs w:val="36"/>
          <w:rtl/>
          <w:lang w:bidi="ar-SY"/>
        </w:rPr>
        <w:t>يسر :</w:t>
      </w:r>
    </w:p>
    <w:p w:rsidR="00A701A7" w:rsidRPr="00976930" w:rsidRDefault="00A701A7" w:rsidP="0060035E">
      <w:pPr>
        <w:bidi/>
        <w:ind w:left="-360" w:firstLine="360"/>
        <w:jc w:val="both"/>
        <w:rPr>
          <w:rFonts w:asciiTheme="majorBidi" w:hAnsiTheme="majorBidi" w:cstheme="majorBidi"/>
          <w:sz w:val="28"/>
          <w:szCs w:val="28"/>
          <w:lang w:bidi="ar-SY"/>
        </w:rPr>
      </w:pPr>
      <w:r w:rsidRPr="00976930">
        <w:rPr>
          <w:rFonts w:asciiTheme="majorBidi" w:hAnsiTheme="majorBidi" w:cstheme="majorBidi"/>
          <w:sz w:val="28"/>
          <w:szCs w:val="28"/>
          <w:lang w:bidi="ar-SY"/>
        </w:rPr>
        <w:t xml:space="preserve"> </w:t>
      </w:r>
      <w:r w:rsidRPr="00976930">
        <w:rPr>
          <w:rFonts w:asciiTheme="majorBidi" w:hAnsiTheme="majorBidi" w:cstheme="majorBidi"/>
          <w:sz w:val="28"/>
          <w:szCs w:val="28"/>
          <w:rtl/>
          <w:lang w:bidi="ar-SY"/>
        </w:rPr>
        <w:t>متلازمة سريرية حيث المظاهر المسيطرة :الاحتقان الرئوي (و</w:t>
      </w:r>
      <w:r w:rsidR="00454D4D"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 xml:space="preserve">مة رئوية)أكثر من الاحتقان الجهازي </w:t>
      </w:r>
      <w:r w:rsidR="003213D3">
        <w:rPr>
          <w:rFonts w:asciiTheme="majorBidi" w:hAnsiTheme="majorBidi" w:cstheme="majorBidi" w:hint="cs"/>
          <w:sz w:val="28"/>
          <w:szCs w:val="28"/>
          <w:rtl/>
          <w:lang w:bidi="ar-SY"/>
        </w:rPr>
        <w:t>.</w:t>
      </w:r>
    </w:p>
    <w:p w:rsidR="00A701A7" w:rsidRPr="00976930" w:rsidRDefault="00A701A7" w:rsidP="0060035E">
      <w:pPr>
        <w:bidi/>
        <w:ind w:left="-360" w:firstLine="360"/>
        <w:jc w:val="both"/>
        <w:rPr>
          <w:rFonts w:asciiTheme="majorBidi" w:hAnsiTheme="majorBidi" w:cstheme="majorBidi"/>
          <w:b/>
          <w:bCs/>
          <w:sz w:val="36"/>
          <w:szCs w:val="36"/>
          <w:rtl/>
          <w:lang w:bidi="ar-SY"/>
        </w:rPr>
      </w:pPr>
      <w:r w:rsidRPr="00976930">
        <w:rPr>
          <w:rFonts w:asciiTheme="majorBidi" w:hAnsiTheme="majorBidi" w:cstheme="majorBidi"/>
          <w:b/>
          <w:bCs/>
          <w:sz w:val="36"/>
          <w:szCs w:val="36"/>
          <w:rtl/>
          <w:lang w:bidi="ar-SY"/>
        </w:rPr>
        <w:t>قصور القلب الحاد:</w:t>
      </w:r>
    </w:p>
    <w:p w:rsidR="00A701A7" w:rsidRPr="00976930" w:rsidRDefault="00A701A7" w:rsidP="0060035E">
      <w:pPr>
        <w:bidi/>
        <w:ind w:left="-360" w:firstLine="360"/>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بعض المدارس ه</w:t>
      </w:r>
      <w:r w:rsidR="00A04258"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ا المصطلح بحالة اسعافية طبية خطيرةمشابهة لو</w:t>
      </w:r>
      <w:r w:rsidR="00454D4D"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مة رئة حادة</w:t>
      </w:r>
      <w:r w:rsidR="00A04258" w:rsidRPr="00976930">
        <w:rPr>
          <w:rFonts w:asciiTheme="majorBidi" w:hAnsiTheme="majorBidi" w:cstheme="majorBidi"/>
          <w:sz w:val="28"/>
          <w:szCs w:val="28"/>
          <w:rtl/>
          <w:lang w:bidi="ar-SY"/>
        </w:rPr>
        <w:t xml:space="preserve"> </w:t>
      </w:r>
      <w:r w:rsidR="00A04258" w:rsidRPr="00976930">
        <w:rPr>
          <w:rFonts w:asciiTheme="majorBidi" w:hAnsiTheme="majorBidi" w:cstheme="majorBidi"/>
          <w:sz w:val="28"/>
          <w:szCs w:val="28"/>
          <w:lang w:bidi="ar-SY"/>
        </w:rPr>
        <w:t xml:space="preserve"> </w:t>
      </w:r>
      <w:r w:rsidR="00A04258" w:rsidRPr="00976930">
        <w:rPr>
          <w:rFonts w:asciiTheme="majorBidi" w:hAnsiTheme="majorBidi" w:cstheme="majorBidi"/>
          <w:sz w:val="28"/>
          <w:szCs w:val="28"/>
          <w:rtl/>
          <w:lang w:bidi="ar-SY"/>
        </w:rPr>
        <w:t>تحدد</w:t>
      </w:r>
    </w:p>
    <w:p w:rsidR="00A701A7" w:rsidRPr="00976930" w:rsidRDefault="00A701A7" w:rsidP="0060035E">
      <w:pPr>
        <w:bidi/>
        <w:ind w:left="-360" w:firstLine="360"/>
        <w:jc w:val="both"/>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في السنوات الاخيرةيشمل أيضا قصور القلب مع بداية حديثةبالاضافة لسوء قصور القلب على أرضية قصور قلب مزمن </w:t>
      </w:r>
      <w:r w:rsidR="00006A0F" w:rsidRPr="00976930">
        <w:rPr>
          <w:rFonts w:asciiTheme="majorBidi" w:hAnsiTheme="majorBidi" w:cstheme="majorBidi"/>
          <w:sz w:val="20"/>
          <w:szCs w:val="20"/>
          <w:rtl/>
          <w:lang w:bidi="ar-SY"/>
        </w:rPr>
        <w:t>(7)</w:t>
      </w:r>
      <w:r w:rsidR="003213D3">
        <w:rPr>
          <w:rFonts w:asciiTheme="majorBidi" w:hAnsiTheme="majorBidi" w:cstheme="majorBidi" w:hint="cs"/>
          <w:sz w:val="20"/>
          <w:szCs w:val="20"/>
          <w:rtl/>
          <w:lang w:bidi="ar-SY"/>
        </w:rPr>
        <w:t>.</w:t>
      </w:r>
    </w:p>
    <w:p w:rsidR="00A701A7" w:rsidRPr="00976930" w:rsidRDefault="00A701A7" w:rsidP="0060035E">
      <w:pPr>
        <w:bidi/>
        <w:ind w:left="-360" w:firstLine="360"/>
        <w:jc w:val="both"/>
        <w:rPr>
          <w:rFonts w:asciiTheme="majorBidi" w:hAnsiTheme="majorBidi" w:cstheme="majorBidi"/>
          <w:sz w:val="28"/>
          <w:szCs w:val="28"/>
          <w:rtl/>
          <w:lang w:bidi="ar-SY"/>
        </w:rPr>
      </w:pPr>
    </w:p>
    <w:p w:rsidR="0005207A" w:rsidRPr="00976930" w:rsidRDefault="0005207A" w:rsidP="0060035E">
      <w:pPr>
        <w:bidi/>
        <w:ind w:left="-360" w:firstLine="360"/>
        <w:jc w:val="both"/>
        <w:rPr>
          <w:rFonts w:asciiTheme="majorBidi" w:hAnsiTheme="majorBidi" w:cstheme="majorBidi"/>
          <w:b/>
          <w:bCs/>
          <w:sz w:val="28"/>
          <w:szCs w:val="28"/>
          <w:lang w:bidi="ar-SY"/>
        </w:rPr>
      </w:pPr>
      <w:r w:rsidRPr="00976930">
        <w:rPr>
          <w:rFonts w:asciiTheme="majorBidi" w:hAnsiTheme="majorBidi" w:cstheme="majorBidi"/>
          <w:b/>
          <w:bCs/>
          <w:sz w:val="28"/>
          <w:szCs w:val="28"/>
          <w:rtl/>
          <w:lang w:bidi="ar-SY"/>
        </w:rPr>
        <w:t>لقد صنفت الجمعية ال</w:t>
      </w:r>
      <w:r w:rsidR="00AC6A67" w:rsidRPr="00976930">
        <w:rPr>
          <w:rFonts w:asciiTheme="majorBidi" w:hAnsiTheme="majorBidi" w:cstheme="majorBidi"/>
          <w:b/>
          <w:bCs/>
          <w:sz w:val="28"/>
          <w:szCs w:val="28"/>
          <w:rtl/>
          <w:lang w:bidi="ar-SY"/>
        </w:rPr>
        <w:t>أ</w:t>
      </w:r>
      <w:r w:rsidRPr="00976930">
        <w:rPr>
          <w:rFonts w:asciiTheme="majorBidi" w:hAnsiTheme="majorBidi" w:cstheme="majorBidi"/>
          <w:b/>
          <w:bCs/>
          <w:sz w:val="28"/>
          <w:szCs w:val="28"/>
          <w:rtl/>
          <w:lang w:bidi="ar-SY"/>
        </w:rPr>
        <w:t>وروبية ل</w:t>
      </w:r>
      <w:r w:rsidR="00AC6A67" w:rsidRPr="00976930">
        <w:rPr>
          <w:rFonts w:asciiTheme="majorBidi" w:hAnsiTheme="majorBidi" w:cstheme="majorBidi"/>
          <w:b/>
          <w:bCs/>
          <w:sz w:val="28"/>
          <w:szCs w:val="28"/>
          <w:rtl/>
          <w:lang w:bidi="ar-SY"/>
        </w:rPr>
        <w:t>أ</w:t>
      </w:r>
      <w:r w:rsidRPr="00976930">
        <w:rPr>
          <w:rFonts w:asciiTheme="majorBidi" w:hAnsiTheme="majorBidi" w:cstheme="majorBidi"/>
          <w:b/>
          <w:bCs/>
          <w:sz w:val="28"/>
          <w:szCs w:val="28"/>
          <w:rtl/>
          <w:lang w:bidi="ar-SY"/>
        </w:rPr>
        <w:t>مراض القلب المرضى اعتمادا" على القصة ونمط التظاهر السريري الى مجموعتين :</w:t>
      </w:r>
    </w:p>
    <w:p w:rsidR="0005207A" w:rsidRPr="00976930" w:rsidRDefault="0005207A" w:rsidP="0060035E">
      <w:pPr>
        <w:bidi/>
        <w:ind w:left="-360" w:firstLine="360"/>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1-قصور القلب حديث البدء ويشكل 20% : هؤلاء المرضى ليس لديهم قصة سابقة لمرض قلبي وعائي </w:t>
      </w:r>
      <w:r w:rsidR="00AC6A67"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و عوامل خطورة وهؤلآء المرضى غير مشمولين في دراستنا .</w:t>
      </w:r>
    </w:p>
    <w:p w:rsidR="0005207A" w:rsidRPr="00976930" w:rsidRDefault="0005207A" w:rsidP="0060035E">
      <w:pPr>
        <w:bidi/>
        <w:ind w:left="-360" w:firstLine="360"/>
        <w:jc w:val="both"/>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2-مرضى مشخص لهم قصور قلب منذ </w:t>
      </w:r>
      <w:r w:rsidR="00AC6A67"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كثر من شهر مع سوء ال</w:t>
      </w:r>
      <w:r w:rsidR="00AC6A67"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عراض حاليا" وهؤلاء يشكلون 80% تقريبا".</w:t>
      </w:r>
    </w:p>
    <w:p w:rsidR="0005207A" w:rsidRPr="00976930" w:rsidRDefault="0005207A" w:rsidP="0060035E">
      <w:pPr>
        <w:bidi/>
        <w:ind w:left="-360" w:firstLine="360"/>
        <w:jc w:val="both"/>
        <w:rPr>
          <w:rFonts w:asciiTheme="majorBidi" w:hAnsiTheme="majorBidi" w:cstheme="majorBidi"/>
          <w:sz w:val="28"/>
          <w:szCs w:val="28"/>
          <w:rtl/>
          <w:lang w:bidi="ar-SY"/>
        </w:rPr>
      </w:pPr>
    </w:p>
    <w:p w:rsidR="0005207A" w:rsidRPr="00976930" w:rsidRDefault="0005207A" w:rsidP="0060035E">
      <w:pPr>
        <w:bidi/>
        <w:ind w:left="-360" w:firstLine="360"/>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lastRenderedPageBreak/>
        <w:t>ستضم الدراسة مرضى قصور القلب إما بسوء الوظيفة الانقباضية او الانبساطية على حدٍ سواء .</w:t>
      </w:r>
    </w:p>
    <w:p w:rsidR="0005207A" w:rsidRPr="00976930" w:rsidRDefault="0005207A" w:rsidP="0060035E">
      <w:pPr>
        <w:bidi/>
        <w:ind w:left="-360" w:firstLine="360"/>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إن قصور القلب متلازمة قد يشار إليها بقصور البطين الايسر </w:t>
      </w:r>
      <w:r w:rsidR="00AC6A67"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و الايمن </w:t>
      </w:r>
      <w:r w:rsidR="00AC6A67"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و قصور كليهما </w:t>
      </w:r>
      <w:r w:rsidR="00A948DC" w:rsidRPr="00976930">
        <w:rPr>
          <w:rFonts w:asciiTheme="majorBidi" w:hAnsiTheme="majorBidi" w:cstheme="majorBidi"/>
          <w:sz w:val="20"/>
          <w:szCs w:val="20"/>
          <w:rtl/>
          <w:lang w:bidi="ar-SY"/>
        </w:rPr>
        <w:t>(7-8)</w:t>
      </w:r>
      <w:r w:rsidR="00A948DC" w:rsidRPr="00976930">
        <w:rPr>
          <w:rFonts w:asciiTheme="majorBidi" w:hAnsiTheme="majorBidi" w:cstheme="majorBidi"/>
          <w:sz w:val="28"/>
          <w:szCs w:val="28"/>
          <w:rtl/>
          <w:lang w:bidi="ar-SY"/>
        </w:rPr>
        <w:t xml:space="preserve"> </w:t>
      </w:r>
      <w:r w:rsidR="003213D3">
        <w:rPr>
          <w:rFonts w:asciiTheme="majorBidi" w:hAnsiTheme="majorBidi" w:cstheme="majorBidi" w:hint="cs"/>
          <w:sz w:val="28"/>
          <w:szCs w:val="28"/>
          <w:rtl/>
          <w:lang w:bidi="ar-SY"/>
        </w:rPr>
        <w:t>.</w:t>
      </w:r>
    </w:p>
    <w:p w:rsidR="0005207A" w:rsidRPr="00976930" w:rsidRDefault="0005207A" w:rsidP="0060035E">
      <w:pPr>
        <w:bidi/>
        <w:ind w:left="-360" w:firstLine="360"/>
        <w:jc w:val="both"/>
        <w:rPr>
          <w:rFonts w:asciiTheme="majorBidi" w:hAnsiTheme="majorBidi" w:cstheme="majorBidi"/>
          <w:sz w:val="28"/>
          <w:szCs w:val="28"/>
          <w:rtl/>
          <w:lang w:bidi="ar-SY"/>
        </w:rPr>
      </w:pPr>
    </w:p>
    <w:p w:rsidR="0005207A" w:rsidRPr="00976930" w:rsidRDefault="0005207A" w:rsidP="0060035E">
      <w:pPr>
        <w:bidi/>
        <w:ind w:left="-360" w:firstLine="360"/>
        <w:jc w:val="both"/>
        <w:rPr>
          <w:rFonts w:asciiTheme="majorBidi" w:hAnsiTheme="majorBidi" w:cstheme="majorBidi"/>
          <w:b/>
          <w:bCs/>
          <w:sz w:val="28"/>
          <w:szCs w:val="28"/>
          <w:rtl/>
          <w:lang w:bidi="ar-SY"/>
        </w:rPr>
      </w:pPr>
      <w:r w:rsidRPr="00976930">
        <w:rPr>
          <w:rFonts w:asciiTheme="majorBidi" w:hAnsiTheme="majorBidi" w:cstheme="majorBidi"/>
          <w:b/>
          <w:bCs/>
          <w:sz w:val="28"/>
          <w:szCs w:val="28"/>
          <w:rtl/>
          <w:lang w:bidi="ar-SY"/>
        </w:rPr>
        <w:t xml:space="preserve">يصنف المرضى حسب الفعالية الوظيفية الى </w:t>
      </w:r>
      <w:r w:rsidR="00541941" w:rsidRPr="00976930">
        <w:rPr>
          <w:rFonts w:asciiTheme="majorBidi" w:hAnsiTheme="majorBidi" w:cstheme="majorBidi"/>
          <w:b/>
          <w:bCs/>
          <w:sz w:val="28"/>
          <w:szCs w:val="28"/>
          <w:rtl/>
          <w:lang w:bidi="ar-SY"/>
        </w:rPr>
        <w:t>أ</w:t>
      </w:r>
      <w:r w:rsidRPr="00976930">
        <w:rPr>
          <w:rFonts w:asciiTheme="majorBidi" w:hAnsiTheme="majorBidi" w:cstheme="majorBidi"/>
          <w:b/>
          <w:bCs/>
          <w:sz w:val="28"/>
          <w:szCs w:val="28"/>
          <w:rtl/>
          <w:lang w:bidi="ar-SY"/>
        </w:rPr>
        <w:t xml:space="preserve">ربعة درجات وذلك حسب  </w:t>
      </w:r>
    </w:p>
    <w:p w:rsidR="0005207A" w:rsidRPr="00976930" w:rsidRDefault="0005207A" w:rsidP="0060035E">
      <w:pPr>
        <w:bidi/>
        <w:ind w:left="-360" w:firstLine="360"/>
        <w:jc w:val="both"/>
        <w:rPr>
          <w:rFonts w:asciiTheme="majorBidi" w:hAnsiTheme="majorBidi" w:cstheme="majorBidi"/>
          <w:sz w:val="28"/>
          <w:szCs w:val="28"/>
          <w:lang w:bidi="ar-SY"/>
        </w:rPr>
      </w:pPr>
      <w:r w:rsidRPr="00976930">
        <w:rPr>
          <w:rFonts w:asciiTheme="majorBidi" w:hAnsiTheme="majorBidi" w:cstheme="majorBidi"/>
          <w:sz w:val="28"/>
          <w:szCs w:val="28"/>
          <w:lang w:bidi="ar-SY"/>
        </w:rPr>
        <w:t>NYHA{New York heart association}</w:t>
      </w:r>
      <w:r w:rsidRPr="00976930">
        <w:rPr>
          <w:rFonts w:asciiTheme="majorBidi" w:hAnsiTheme="majorBidi" w:cstheme="majorBidi"/>
          <w:sz w:val="28"/>
          <w:szCs w:val="28"/>
          <w:rtl/>
          <w:lang w:bidi="ar-SY"/>
        </w:rPr>
        <w:t xml:space="preserve">  </w:t>
      </w:r>
    </w:p>
    <w:p w:rsidR="0005207A" w:rsidRPr="00976930" w:rsidRDefault="0005207A" w:rsidP="0060035E">
      <w:pPr>
        <w:pStyle w:val="a3"/>
        <w:bidi/>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1-يوجد مرض قلبي لكن دون تحدد بالفعالية الفيزيائية ,الفعالية الفيزيائية</w:t>
      </w:r>
      <w:r w:rsidRPr="00976930">
        <w:rPr>
          <w:rFonts w:asciiTheme="majorBidi" w:hAnsiTheme="majorBidi" w:cstheme="majorBidi"/>
          <w:i/>
          <w:iCs/>
          <w:sz w:val="28"/>
          <w:szCs w:val="28"/>
          <w:rtl/>
          <w:lang w:bidi="ar-SY"/>
        </w:rPr>
        <w:t xml:space="preserve"> </w:t>
      </w:r>
      <w:r w:rsidRPr="00976930">
        <w:rPr>
          <w:rFonts w:asciiTheme="majorBidi" w:hAnsiTheme="majorBidi" w:cstheme="majorBidi"/>
          <w:sz w:val="28"/>
          <w:szCs w:val="28"/>
          <w:rtl/>
          <w:lang w:bidi="ar-SY"/>
        </w:rPr>
        <w:t>الاعتيادية لا تسبب تعب,خفقان , زلة ,</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و </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لم صدري .</w:t>
      </w:r>
    </w:p>
    <w:p w:rsidR="0005207A" w:rsidRPr="00976930" w:rsidRDefault="0005207A" w:rsidP="0060035E">
      <w:pPr>
        <w:pStyle w:val="a3"/>
        <w:bidi/>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2--يوجد مرض قلبي مع تحدد خفيف  بالفعالية الفيزيائية ,هؤلاء المرضى غير عرضيون على الراحة ولكن الفعالية الفيزيائية الاعتيادية تسبب تعب ,خفقان ,زلة ,</w:t>
      </w:r>
      <w:r w:rsidR="00AC6A67"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و </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لم صدري .</w:t>
      </w:r>
    </w:p>
    <w:p w:rsidR="0005207A" w:rsidRPr="00976930" w:rsidRDefault="0005207A" w:rsidP="0060035E">
      <w:pPr>
        <w:pStyle w:val="a3"/>
        <w:bidi/>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3- يوجد مرض قلبي مع تحدد ملحوظ بالفعالية الفيزيائية ,إن </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قل جهد يسبب أعراض .</w:t>
      </w:r>
    </w:p>
    <w:p w:rsidR="0005207A" w:rsidRPr="00976930" w:rsidRDefault="0005207A" w:rsidP="0060035E">
      <w:pPr>
        <w:pStyle w:val="a3"/>
        <w:bidi/>
        <w:jc w:val="both"/>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4- يوجد مرض قلبي مع عدم إمكانية إجراء أي فعالية فيزيائية دون </w:t>
      </w:r>
      <w:r w:rsidR="00AC6A67"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عراض ,وال</w:t>
      </w:r>
      <w:r w:rsidR="00AC6A67"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عراض الخناقية و</w:t>
      </w:r>
      <w:r w:rsidR="00AC6A67"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عراض القصور القلبي موجودة على الراحة .</w:t>
      </w:r>
    </w:p>
    <w:p w:rsidR="0005207A" w:rsidRPr="00976930" w:rsidRDefault="0005207A" w:rsidP="0060035E">
      <w:pPr>
        <w:pStyle w:val="a3"/>
        <w:bidi/>
        <w:ind w:left="0"/>
        <w:jc w:val="both"/>
        <w:rPr>
          <w:rFonts w:asciiTheme="majorBidi" w:hAnsiTheme="majorBidi" w:cstheme="majorBidi"/>
          <w:sz w:val="28"/>
          <w:szCs w:val="28"/>
          <w:lang w:bidi="ar-SY"/>
        </w:rPr>
      </w:pPr>
    </w:p>
    <w:p w:rsidR="0005207A" w:rsidRPr="00976930" w:rsidRDefault="0005207A" w:rsidP="0060035E">
      <w:pPr>
        <w:pStyle w:val="a3"/>
        <w:bidi/>
        <w:jc w:val="both"/>
        <w:rPr>
          <w:rFonts w:asciiTheme="majorBidi" w:hAnsiTheme="majorBidi" w:cstheme="majorBidi"/>
          <w:b/>
          <w:bCs/>
          <w:sz w:val="28"/>
          <w:szCs w:val="28"/>
          <w:rtl/>
          <w:lang w:bidi="ar-SY"/>
        </w:rPr>
      </w:pPr>
      <w:r w:rsidRPr="00976930">
        <w:rPr>
          <w:rFonts w:asciiTheme="majorBidi" w:hAnsiTheme="majorBidi" w:cstheme="majorBidi"/>
          <w:b/>
          <w:bCs/>
          <w:sz w:val="28"/>
          <w:szCs w:val="28"/>
          <w:rtl/>
          <w:lang w:bidi="ar-SY"/>
        </w:rPr>
        <w:t xml:space="preserve">سنذكر فيما يلي تصنيف آخر لقصور القلب وذلك الى </w:t>
      </w:r>
      <w:r w:rsidR="00541941" w:rsidRPr="00976930">
        <w:rPr>
          <w:rFonts w:asciiTheme="majorBidi" w:hAnsiTheme="majorBidi" w:cstheme="majorBidi"/>
          <w:b/>
          <w:bCs/>
          <w:sz w:val="28"/>
          <w:szCs w:val="28"/>
          <w:rtl/>
          <w:lang w:bidi="ar-SY"/>
        </w:rPr>
        <w:t>أ</w:t>
      </w:r>
      <w:r w:rsidRPr="00976930">
        <w:rPr>
          <w:rFonts w:asciiTheme="majorBidi" w:hAnsiTheme="majorBidi" w:cstheme="majorBidi"/>
          <w:b/>
          <w:bCs/>
          <w:sz w:val="28"/>
          <w:szCs w:val="28"/>
          <w:rtl/>
          <w:lang w:bidi="ar-SY"/>
        </w:rPr>
        <w:t>ربعة درجات :</w:t>
      </w:r>
    </w:p>
    <w:p w:rsidR="0005207A" w:rsidRPr="00976930" w:rsidRDefault="005E0367" w:rsidP="0060035E">
      <w:pPr>
        <w:pStyle w:val="a3"/>
        <w:bidi/>
        <w:jc w:val="both"/>
        <w:rPr>
          <w:rFonts w:asciiTheme="majorBidi" w:hAnsiTheme="majorBidi" w:cstheme="majorBidi"/>
          <w:sz w:val="28"/>
          <w:szCs w:val="28"/>
          <w:rtl/>
          <w:lang w:bidi="ar-SY"/>
        </w:rPr>
      </w:pPr>
      <w:r w:rsidRPr="00976930">
        <w:rPr>
          <w:rFonts w:asciiTheme="majorBidi" w:hAnsiTheme="majorBidi" w:cstheme="majorBidi"/>
          <w:sz w:val="28"/>
          <w:szCs w:val="28"/>
          <w:lang w:bidi="ar-SY"/>
        </w:rPr>
        <w:t>Stage A</w:t>
      </w:r>
      <w:r w:rsidR="0005207A" w:rsidRPr="00976930">
        <w:rPr>
          <w:rFonts w:asciiTheme="majorBidi" w:hAnsiTheme="majorBidi" w:cstheme="majorBidi"/>
          <w:sz w:val="28"/>
          <w:szCs w:val="28"/>
          <w:rtl/>
          <w:lang w:bidi="ar-SY"/>
        </w:rPr>
        <w:t>:يتضمن المرضى بدون اعراض لكن هؤلاء المرضى على خطر لتطوير قصور قلب مثل مرضى ارتفاع التوتر الشرياني –التصلب العصيدي –الداء السكري –المتلازمة الاستقلابية .</w:t>
      </w:r>
    </w:p>
    <w:p w:rsidR="0005207A" w:rsidRPr="00976930" w:rsidRDefault="005E0367" w:rsidP="0060035E">
      <w:pPr>
        <w:pStyle w:val="a3"/>
        <w:bidi/>
        <w:jc w:val="both"/>
        <w:rPr>
          <w:rFonts w:asciiTheme="majorBidi" w:hAnsiTheme="majorBidi" w:cstheme="majorBidi"/>
          <w:sz w:val="28"/>
          <w:szCs w:val="28"/>
          <w:rtl/>
          <w:lang w:bidi="ar-SY"/>
        </w:rPr>
      </w:pPr>
      <w:r w:rsidRPr="00976930">
        <w:rPr>
          <w:rFonts w:asciiTheme="majorBidi" w:hAnsiTheme="majorBidi" w:cstheme="majorBidi"/>
          <w:sz w:val="28"/>
          <w:szCs w:val="28"/>
          <w:lang w:bidi="ar-SY"/>
        </w:rPr>
        <w:t>Stage B</w:t>
      </w:r>
      <w:r w:rsidR="0005207A" w:rsidRPr="00976930">
        <w:rPr>
          <w:rFonts w:asciiTheme="majorBidi" w:hAnsiTheme="majorBidi" w:cstheme="majorBidi"/>
          <w:sz w:val="28"/>
          <w:szCs w:val="28"/>
          <w:lang w:bidi="ar-SY"/>
        </w:rPr>
        <w:t xml:space="preserve"> </w:t>
      </w:r>
      <w:r w:rsidR="0005207A" w:rsidRPr="00976930">
        <w:rPr>
          <w:rFonts w:asciiTheme="majorBidi" w:hAnsiTheme="majorBidi" w:cstheme="majorBidi"/>
          <w:sz w:val="28"/>
          <w:szCs w:val="28"/>
          <w:rtl/>
          <w:lang w:bidi="ar-SY"/>
        </w:rPr>
        <w:t xml:space="preserve">:هؤلاء المرضى لديهم قصور قلب بنيوي </w:t>
      </w:r>
      <w:r w:rsidR="00AC6A67" w:rsidRPr="00976930">
        <w:rPr>
          <w:rFonts w:asciiTheme="majorBidi" w:hAnsiTheme="majorBidi" w:cstheme="majorBidi"/>
          <w:sz w:val="28"/>
          <w:szCs w:val="28"/>
          <w:rtl/>
          <w:lang w:bidi="ar-SY"/>
        </w:rPr>
        <w:t>أ</w:t>
      </w:r>
      <w:r w:rsidR="0005207A" w:rsidRPr="00976930">
        <w:rPr>
          <w:rFonts w:asciiTheme="majorBidi" w:hAnsiTheme="majorBidi" w:cstheme="majorBidi"/>
          <w:sz w:val="28"/>
          <w:szCs w:val="28"/>
          <w:rtl/>
          <w:lang w:bidi="ar-SY"/>
        </w:rPr>
        <w:t xml:space="preserve">ي دليل على ضخامة  </w:t>
      </w:r>
      <w:r w:rsidRPr="00976930">
        <w:rPr>
          <w:rFonts w:asciiTheme="majorBidi" w:hAnsiTheme="majorBidi" w:cstheme="majorBidi"/>
          <w:sz w:val="28"/>
          <w:szCs w:val="28"/>
          <w:rtl/>
          <w:lang w:bidi="ar-SY"/>
        </w:rPr>
        <w:t>بطين أيسر</w:t>
      </w:r>
      <w:r w:rsidR="0005207A" w:rsidRPr="00976930">
        <w:rPr>
          <w:rFonts w:asciiTheme="majorBidi" w:hAnsiTheme="majorBidi" w:cstheme="majorBidi"/>
          <w:sz w:val="28"/>
          <w:szCs w:val="28"/>
          <w:lang w:bidi="ar-SY"/>
        </w:rPr>
        <w:t xml:space="preserve"> </w:t>
      </w:r>
      <w:r w:rsidR="0005207A" w:rsidRPr="00976930">
        <w:rPr>
          <w:rFonts w:asciiTheme="majorBidi" w:hAnsiTheme="majorBidi" w:cstheme="majorBidi"/>
          <w:sz w:val="28"/>
          <w:szCs w:val="28"/>
          <w:rtl/>
          <w:lang w:bidi="ar-SY"/>
        </w:rPr>
        <w:t xml:space="preserve"> </w:t>
      </w:r>
      <w:r w:rsidRPr="00976930">
        <w:rPr>
          <w:rFonts w:asciiTheme="majorBidi" w:hAnsiTheme="majorBidi" w:cstheme="majorBidi"/>
          <w:sz w:val="28"/>
          <w:szCs w:val="28"/>
          <w:rtl/>
          <w:lang w:bidi="ar-SY"/>
        </w:rPr>
        <w:t>أ</w:t>
      </w:r>
      <w:r w:rsidR="0005207A" w:rsidRPr="00976930">
        <w:rPr>
          <w:rFonts w:asciiTheme="majorBidi" w:hAnsiTheme="majorBidi" w:cstheme="majorBidi"/>
          <w:sz w:val="28"/>
          <w:szCs w:val="28"/>
          <w:rtl/>
          <w:lang w:bidi="ar-SY"/>
        </w:rPr>
        <w:t xml:space="preserve">و تدني بالوظيفة الانقباضية لكن دون </w:t>
      </w:r>
      <w:r w:rsidR="00C1692F" w:rsidRPr="00976930">
        <w:rPr>
          <w:rFonts w:asciiTheme="majorBidi" w:hAnsiTheme="majorBidi" w:cstheme="majorBidi"/>
          <w:sz w:val="28"/>
          <w:szCs w:val="28"/>
          <w:rtl/>
          <w:lang w:bidi="ar-SY"/>
        </w:rPr>
        <w:t>أ</w:t>
      </w:r>
      <w:r w:rsidR="0005207A" w:rsidRPr="00976930">
        <w:rPr>
          <w:rFonts w:asciiTheme="majorBidi" w:hAnsiTheme="majorBidi" w:cstheme="majorBidi"/>
          <w:sz w:val="28"/>
          <w:szCs w:val="28"/>
          <w:rtl/>
          <w:lang w:bidi="ar-SY"/>
        </w:rPr>
        <w:t>عراض .</w:t>
      </w:r>
    </w:p>
    <w:p w:rsidR="00976930" w:rsidRPr="00976930" w:rsidRDefault="00976930" w:rsidP="00976930">
      <w:pPr>
        <w:pStyle w:val="a3"/>
        <w:bidi/>
        <w:jc w:val="both"/>
        <w:rPr>
          <w:rFonts w:asciiTheme="majorBidi" w:hAnsiTheme="majorBidi" w:cstheme="majorBidi"/>
          <w:sz w:val="28"/>
          <w:szCs w:val="28"/>
          <w:rtl/>
          <w:lang w:bidi="ar-SY"/>
        </w:rPr>
      </w:pPr>
      <w:r w:rsidRPr="00976930">
        <w:rPr>
          <w:rFonts w:asciiTheme="majorBidi" w:hAnsiTheme="majorBidi" w:cstheme="majorBidi"/>
          <w:sz w:val="28"/>
          <w:szCs w:val="28"/>
          <w:lang w:bidi="ar-SY"/>
        </w:rPr>
        <w:t>:Stage  C</w:t>
      </w:r>
      <w:r w:rsidRPr="00976930">
        <w:rPr>
          <w:rFonts w:asciiTheme="majorBidi" w:hAnsiTheme="majorBidi" w:cstheme="majorBidi"/>
          <w:sz w:val="28"/>
          <w:szCs w:val="28"/>
          <w:rtl/>
          <w:lang w:bidi="ar-SY"/>
        </w:rPr>
        <w:t xml:space="preserve"> </w:t>
      </w:r>
      <w:r w:rsidR="0005207A" w:rsidRPr="00976930">
        <w:rPr>
          <w:rFonts w:asciiTheme="majorBidi" w:hAnsiTheme="majorBidi" w:cstheme="majorBidi"/>
          <w:sz w:val="28"/>
          <w:szCs w:val="28"/>
          <w:rtl/>
          <w:lang w:bidi="ar-SY"/>
        </w:rPr>
        <w:t>تتضمن المرضى مع دليل بنيوي على قصور القلب مع</w:t>
      </w:r>
      <w:r w:rsidR="0005207A" w:rsidRPr="00976930">
        <w:rPr>
          <w:rFonts w:asciiTheme="majorBidi" w:hAnsiTheme="majorBidi" w:cstheme="majorBidi"/>
          <w:sz w:val="28"/>
          <w:szCs w:val="28"/>
          <w:lang w:bidi="ar-SY"/>
        </w:rPr>
        <w:t xml:space="preserve"> </w:t>
      </w:r>
      <w:r w:rsidRPr="00976930">
        <w:rPr>
          <w:rFonts w:asciiTheme="majorBidi" w:hAnsiTheme="majorBidi" w:cstheme="majorBidi"/>
          <w:sz w:val="28"/>
          <w:szCs w:val="28"/>
          <w:rtl/>
          <w:lang w:bidi="ar-SY"/>
        </w:rPr>
        <w:t xml:space="preserve">تطور أعراض   قصور قلب . </w:t>
      </w:r>
      <w:r w:rsidRPr="00976930">
        <w:rPr>
          <w:rFonts w:asciiTheme="majorBidi" w:hAnsiTheme="majorBidi" w:cstheme="majorBidi"/>
          <w:sz w:val="28"/>
          <w:szCs w:val="28"/>
          <w:lang w:bidi="ar-SY"/>
        </w:rPr>
        <w:t xml:space="preserve"> </w:t>
      </w:r>
    </w:p>
    <w:p w:rsidR="0060035E" w:rsidRPr="00976930" w:rsidRDefault="00976930" w:rsidP="00976930">
      <w:pPr>
        <w:pStyle w:val="a3"/>
        <w:bidi/>
        <w:ind w:left="0"/>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w:t>
      </w:r>
      <w:r w:rsidRPr="00976930">
        <w:rPr>
          <w:rFonts w:asciiTheme="majorBidi" w:hAnsiTheme="majorBidi" w:cstheme="majorBidi"/>
          <w:sz w:val="28"/>
          <w:szCs w:val="28"/>
          <w:lang w:bidi="ar-SY"/>
        </w:rPr>
        <w:t xml:space="preserve">Stage  D       </w:t>
      </w:r>
      <w:r w:rsidRPr="00976930">
        <w:rPr>
          <w:rFonts w:asciiTheme="majorBidi" w:hAnsiTheme="majorBidi" w:cstheme="majorBidi"/>
          <w:sz w:val="28"/>
          <w:szCs w:val="28"/>
          <w:rtl/>
          <w:lang w:bidi="ar-SY"/>
        </w:rPr>
        <w:t xml:space="preserve">: هناك دليل بنيوي على قصور القلب مع أعراض قصور قلب  شديد ومعند </w:t>
      </w:r>
      <w:r w:rsidR="003213D3">
        <w:rPr>
          <w:rFonts w:asciiTheme="majorBidi" w:hAnsiTheme="majorBidi" w:cstheme="majorBidi" w:hint="cs"/>
          <w:sz w:val="28"/>
          <w:szCs w:val="28"/>
          <w:rtl/>
          <w:lang w:bidi="ar-SY"/>
        </w:rPr>
        <w:t>.</w:t>
      </w:r>
      <w:r w:rsidRPr="00976930">
        <w:rPr>
          <w:rFonts w:asciiTheme="majorBidi" w:hAnsiTheme="majorBidi" w:cstheme="majorBidi"/>
          <w:sz w:val="28"/>
          <w:szCs w:val="28"/>
          <w:rtl/>
          <w:lang w:bidi="ar-SY"/>
        </w:rPr>
        <w:t xml:space="preserve"> </w:t>
      </w:r>
    </w:p>
    <w:p w:rsidR="00976930" w:rsidRPr="00976930" w:rsidRDefault="00F572A7" w:rsidP="00976930">
      <w:pPr>
        <w:pStyle w:val="a3"/>
        <w:jc w:val="center"/>
        <w:rPr>
          <w:rFonts w:asciiTheme="majorBidi" w:hAnsiTheme="majorBidi" w:cstheme="majorBidi"/>
          <w:sz w:val="28"/>
          <w:szCs w:val="28"/>
          <w:rtl/>
          <w:lang w:bidi="ar-SY"/>
        </w:rPr>
      </w:pPr>
      <w:r w:rsidRPr="00976930">
        <w:rPr>
          <w:rFonts w:asciiTheme="majorBidi" w:hAnsiTheme="majorBidi" w:cstheme="majorBidi"/>
          <w:sz w:val="28"/>
          <w:szCs w:val="28"/>
          <w:lang w:bidi="ar-SY"/>
        </w:rPr>
        <w:t xml:space="preserve"> </w:t>
      </w:r>
      <w:r w:rsidR="0005207A" w:rsidRPr="00976930">
        <w:rPr>
          <w:rFonts w:asciiTheme="majorBidi" w:hAnsiTheme="majorBidi" w:cstheme="majorBidi"/>
          <w:sz w:val="28"/>
          <w:szCs w:val="28"/>
          <w:lang w:bidi="ar-SY"/>
        </w:rPr>
        <w:t xml:space="preserve">  </w:t>
      </w:r>
      <w:r w:rsidR="00976930" w:rsidRPr="00976930">
        <w:rPr>
          <w:rFonts w:asciiTheme="majorBidi" w:hAnsiTheme="majorBidi" w:cstheme="majorBidi"/>
          <w:sz w:val="28"/>
          <w:szCs w:val="28"/>
          <w:rtl/>
          <w:lang w:bidi="ar-SY"/>
        </w:rPr>
        <w:t xml:space="preserve">        </w:t>
      </w:r>
    </w:p>
    <w:p w:rsidR="00976930" w:rsidRPr="00976930" w:rsidRDefault="00976930" w:rsidP="00976930">
      <w:pPr>
        <w:pStyle w:val="a3"/>
        <w:jc w:val="center"/>
        <w:rPr>
          <w:rFonts w:asciiTheme="majorBidi" w:hAnsiTheme="majorBidi" w:cstheme="majorBidi"/>
          <w:sz w:val="28"/>
          <w:szCs w:val="28"/>
          <w:rtl/>
          <w:lang w:bidi="ar-SY"/>
        </w:rPr>
      </w:pPr>
    </w:p>
    <w:p w:rsidR="00976930" w:rsidRPr="00976930" w:rsidRDefault="00976930" w:rsidP="00976930">
      <w:pPr>
        <w:pStyle w:val="a3"/>
        <w:jc w:val="center"/>
        <w:rPr>
          <w:rFonts w:asciiTheme="majorBidi" w:hAnsiTheme="majorBidi" w:cstheme="majorBidi"/>
          <w:sz w:val="28"/>
          <w:szCs w:val="28"/>
          <w:rtl/>
          <w:lang w:bidi="ar-SY"/>
        </w:rPr>
      </w:pPr>
    </w:p>
    <w:p w:rsidR="00976930" w:rsidRPr="00976930" w:rsidRDefault="00976930" w:rsidP="00976930">
      <w:pPr>
        <w:pStyle w:val="a3"/>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lastRenderedPageBreak/>
        <w:t xml:space="preserve"> </w:t>
      </w:r>
      <w:r w:rsidRPr="00976930">
        <w:rPr>
          <w:rFonts w:asciiTheme="majorBidi" w:hAnsiTheme="majorBidi" w:cstheme="majorBidi"/>
          <w:sz w:val="28"/>
          <w:szCs w:val="28"/>
          <w:lang w:bidi="ar-SY"/>
        </w:rPr>
        <w:t xml:space="preserve"> </w:t>
      </w:r>
      <w:r w:rsidRPr="00976930">
        <w:rPr>
          <w:rFonts w:asciiTheme="majorBidi" w:hAnsiTheme="majorBidi" w:cstheme="majorBidi"/>
          <w:sz w:val="28"/>
          <w:szCs w:val="28"/>
          <w:rtl/>
        </w:rPr>
        <w:t xml:space="preserve">الوظيفي </w:t>
      </w:r>
      <w:r w:rsidR="00F572A7" w:rsidRPr="00976930">
        <w:rPr>
          <w:rFonts w:asciiTheme="majorBidi" w:hAnsiTheme="majorBidi" w:cstheme="majorBidi"/>
          <w:sz w:val="28"/>
          <w:szCs w:val="28"/>
          <w:lang w:bidi="ar-SY"/>
        </w:rPr>
        <w:t xml:space="preserve"> </w:t>
      </w:r>
      <w:r w:rsidR="0005207A" w:rsidRPr="00976930">
        <w:rPr>
          <w:rFonts w:asciiTheme="majorBidi" w:hAnsiTheme="majorBidi" w:cstheme="majorBidi"/>
          <w:sz w:val="28"/>
          <w:szCs w:val="28"/>
          <w:rtl/>
          <w:lang w:bidi="ar-SY"/>
        </w:rPr>
        <w:t xml:space="preserve">إن هذا التصنيف مفيد في تدبير وعلاج مرضى قصور القلب ويكمل التصنيف </w:t>
      </w:r>
    </w:p>
    <w:p w:rsidR="0005207A" w:rsidRPr="00976930" w:rsidRDefault="00976930" w:rsidP="00976930">
      <w:pPr>
        <w:pStyle w:val="a3"/>
        <w:jc w:val="right"/>
        <w:rPr>
          <w:rFonts w:asciiTheme="majorBidi" w:hAnsiTheme="majorBidi" w:cstheme="majorBidi"/>
          <w:sz w:val="28"/>
          <w:szCs w:val="28"/>
          <w:lang w:bidi="ar-SY"/>
        </w:rPr>
      </w:pPr>
      <w:r w:rsidRPr="00976930">
        <w:rPr>
          <w:rFonts w:asciiTheme="majorBidi" w:hAnsiTheme="majorBidi" w:cstheme="majorBidi"/>
          <w:sz w:val="28"/>
          <w:szCs w:val="28"/>
          <w:lang w:bidi="ar-SY"/>
        </w:rPr>
        <w:t>{NYHA</w:t>
      </w:r>
      <w:r w:rsidR="00F572A7" w:rsidRPr="00976930">
        <w:rPr>
          <w:rFonts w:asciiTheme="majorBidi" w:hAnsiTheme="majorBidi" w:cstheme="majorBidi"/>
          <w:sz w:val="28"/>
          <w:szCs w:val="28"/>
          <w:lang w:bidi="ar-SY"/>
        </w:rPr>
        <w:t>}</w:t>
      </w:r>
      <w:r w:rsidR="00F572A7" w:rsidRPr="00976930">
        <w:rPr>
          <w:rFonts w:asciiTheme="majorBidi" w:hAnsiTheme="majorBidi" w:cstheme="majorBidi"/>
          <w:sz w:val="28"/>
          <w:szCs w:val="28"/>
          <w:rtl/>
          <w:lang w:bidi="ar-SY"/>
        </w:rPr>
        <w:t xml:space="preserve"> </w:t>
      </w:r>
      <w:r w:rsidR="0005207A" w:rsidRPr="00976930">
        <w:rPr>
          <w:rFonts w:asciiTheme="majorBidi" w:hAnsiTheme="majorBidi" w:cstheme="majorBidi"/>
          <w:sz w:val="28"/>
          <w:szCs w:val="28"/>
          <w:rtl/>
          <w:lang w:bidi="ar-SY"/>
        </w:rPr>
        <w:t xml:space="preserve"> </w:t>
      </w:r>
    </w:p>
    <w:p w:rsidR="00F572A7" w:rsidRPr="00976930" w:rsidRDefault="0005207A" w:rsidP="0060035E">
      <w:pPr>
        <w:bidi/>
        <w:jc w:val="both"/>
        <w:rPr>
          <w:rFonts w:asciiTheme="majorBidi" w:hAnsiTheme="majorBidi" w:cstheme="majorBidi"/>
          <w:b/>
          <w:bCs/>
          <w:sz w:val="36"/>
          <w:szCs w:val="36"/>
          <w:rtl/>
          <w:lang w:bidi="ar-SY"/>
        </w:rPr>
      </w:pPr>
      <w:r w:rsidRPr="00976930">
        <w:rPr>
          <w:rFonts w:asciiTheme="majorBidi" w:hAnsiTheme="majorBidi" w:cstheme="majorBidi"/>
          <w:b/>
          <w:bCs/>
          <w:sz w:val="36"/>
          <w:szCs w:val="36"/>
          <w:rtl/>
          <w:lang w:bidi="ar-SY"/>
        </w:rPr>
        <w:t>المعايير السريرية لتشخيص متلازمات قصور القلب</w:t>
      </w:r>
      <w:r w:rsidR="00F572A7" w:rsidRPr="00976930">
        <w:rPr>
          <w:rFonts w:asciiTheme="majorBidi" w:hAnsiTheme="majorBidi" w:cstheme="majorBidi"/>
          <w:b/>
          <w:bCs/>
          <w:sz w:val="36"/>
          <w:szCs w:val="36"/>
          <w:lang w:bidi="ar-SY"/>
        </w:rPr>
        <w:t xml:space="preserve">   </w:t>
      </w:r>
    </w:p>
    <w:p w:rsidR="0005207A" w:rsidRPr="00976930" w:rsidRDefault="0005207A" w:rsidP="003213D3">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لتشخيص</w:t>
      </w:r>
      <w:r w:rsidRPr="00976930">
        <w:rPr>
          <w:rFonts w:asciiTheme="majorBidi" w:hAnsiTheme="majorBidi" w:cstheme="majorBidi"/>
          <w:sz w:val="32"/>
          <w:szCs w:val="32"/>
          <w:rtl/>
          <w:lang w:bidi="ar-SY"/>
        </w:rPr>
        <w:t xml:space="preserve"> </w:t>
      </w:r>
      <w:r w:rsidRPr="00976930">
        <w:rPr>
          <w:rFonts w:asciiTheme="majorBidi" w:hAnsiTheme="majorBidi" w:cstheme="majorBidi"/>
          <w:sz w:val="28"/>
          <w:szCs w:val="28"/>
          <w:lang w:bidi="ar-SY"/>
        </w:rPr>
        <w:t>{Framingham}</w:t>
      </w:r>
      <w:r w:rsidRPr="00976930">
        <w:rPr>
          <w:rFonts w:asciiTheme="majorBidi" w:hAnsiTheme="majorBidi" w:cstheme="majorBidi"/>
          <w:sz w:val="28"/>
          <w:szCs w:val="28"/>
          <w:rtl/>
          <w:lang w:bidi="ar-SY"/>
        </w:rPr>
        <w:t xml:space="preserve"> هناك معايير سريرية تدعى معايير</w:t>
      </w:r>
    </w:p>
    <w:p w:rsidR="0005207A" w:rsidRPr="00976930" w:rsidRDefault="0005207A" w:rsidP="00956821">
      <w:pPr>
        <w:bidi/>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قصور القلب وتقسم الى كبرى وصغرى </w:t>
      </w:r>
      <w:r w:rsidR="00006A0F" w:rsidRPr="00976930">
        <w:rPr>
          <w:rFonts w:asciiTheme="majorBidi" w:hAnsiTheme="majorBidi" w:cstheme="majorBidi"/>
          <w:sz w:val="20"/>
          <w:szCs w:val="20"/>
          <w:rtl/>
          <w:lang w:bidi="ar-SY"/>
        </w:rPr>
        <w:t>(7-9)</w:t>
      </w:r>
      <w:r w:rsidR="00956821">
        <w:rPr>
          <w:rFonts w:asciiTheme="majorBidi" w:hAnsiTheme="majorBidi" w:cstheme="majorBidi" w:hint="cs"/>
          <w:sz w:val="20"/>
          <w:szCs w:val="20"/>
          <w:rtl/>
          <w:lang w:bidi="ar-SY"/>
        </w:rPr>
        <w:t>.</w:t>
      </w:r>
      <w:r w:rsidRPr="00976930">
        <w:rPr>
          <w:rFonts w:asciiTheme="majorBidi" w:hAnsiTheme="majorBidi" w:cstheme="majorBidi"/>
          <w:sz w:val="28"/>
          <w:szCs w:val="28"/>
          <w:rtl/>
          <w:lang w:bidi="ar-SY"/>
        </w:rPr>
        <w:t xml:space="preserve">   </w:t>
      </w:r>
      <w:r w:rsidR="00956821">
        <w:rPr>
          <w:rFonts w:asciiTheme="majorBidi" w:hAnsiTheme="majorBidi" w:cstheme="majorBidi" w:hint="cs"/>
          <w:sz w:val="28"/>
          <w:szCs w:val="28"/>
          <w:rtl/>
          <w:lang w:bidi="ar-SY"/>
        </w:rPr>
        <w:t xml:space="preserve"> </w:t>
      </w:r>
    </w:p>
    <w:p w:rsidR="0005207A" w:rsidRPr="00976930" w:rsidRDefault="0005207A" w:rsidP="0060035E">
      <w:pPr>
        <w:bidi/>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يستلزم للتشخيص معيارين كبيرين </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و معيار كبير ومعياريين صغيرين.</w:t>
      </w:r>
    </w:p>
    <w:p w:rsidR="0005207A" w:rsidRPr="00976930" w:rsidRDefault="0005207A" w:rsidP="0060035E">
      <w:pPr>
        <w:bidi/>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المعايير الكبرى :زلة انتيابية ليلية او زلة اضطجاعية – توسع الوريد الوداجي (قياس الوربد الوداجي المركزي &gt;16 ملم ز ) –وذمة رئة حادة او خراخر – ضخامة قلبية – جذر كبدي وداجي –الاستجابة للمدرات كالتالي (&gt;4.5 كغ خسارة في الوزن في خمسة أيام).</w:t>
      </w:r>
    </w:p>
    <w:p w:rsidR="0005207A" w:rsidRPr="00976930" w:rsidRDefault="0005207A" w:rsidP="0060035E">
      <w:pPr>
        <w:bidi/>
        <w:jc w:val="both"/>
        <w:rPr>
          <w:rFonts w:asciiTheme="majorBidi" w:hAnsiTheme="majorBidi" w:cstheme="majorBidi"/>
          <w:sz w:val="32"/>
          <w:szCs w:val="32"/>
          <w:rtl/>
          <w:lang w:bidi="ar-SY"/>
        </w:rPr>
      </w:pPr>
      <w:r w:rsidRPr="00976930">
        <w:rPr>
          <w:rFonts w:asciiTheme="majorBidi" w:hAnsiTheme="majorBidi" w:cstheme="majorBidi"/>
          <w:sz w:val="28"/>
          <w:szCs w:val="28"/>
          <w:rtl/>
          <w:lang w:bidi="ar-SY"/>
        </w:rPr>
        <w:t>المعايير الصغرى :وذمة كاحل – سعال ليلي – زلة جهدية –انصباب جنب – ضخامة كبدية – تسرع قلب اكثر من 120\د</w:t>
      </w:r>
      <w:r w:rsidRPr="00976930">
        <w:rPr>
          <w:rFonts w:asciiTheme="majorBidi" w:hAnsiTheme="majorBidi" w:cstheme="majorBidi"/>
          <w:sz w:val="32"/>
          <w:szCs w:val="32"/>
          <w:rtl/>
          <w:lang w:bidi="ar-SY"/>
        </w:rPr>
        <w:t>.</w:t>
      </w:r>
    </w:p>
    <w:p w:rsidR="0005207A" w:rsidRPr="00976930" w:rsidRDefault="0005207A" w:rsidP="0060035E">
      <w:pPr>
        <w:bidi/>
        <w:jc w:val="both"/>
        <w:rPr>
          <w:rFonts w:asciiTheme="majorBidi" w:hAnsiTheme="majorBidi" w:cstheme="majorBidi"/>
          <w:sz w:val="32"/>
          <w:szCs w:val="32"/>
          <w:rtl/>
          <w:lang w:bidi="ar-SY"/>
        </w:rPr>
      </w:pPr>
      <w:r w:rsidRPr="00976930">
        <w:rPr>
          <w:rFonts w:asciiTheme="majorBidi" w:hAnsiTheme="majorBidi" w:cstheme="majorBidi"/>
          <w:b/>
          <w:bCs/>
          <w:sz w:val="32"/>
          <w:szCs w:val="32"/>
          <w:rtl/>
          <w:lang w:bidi="ar-SY"/>
        </w:rPr>
        <w:t xml:space="preserve">أسباب قصور القلب </w:t>
      </w:r>
      <w:r w:rsidRPr="00976930">
        <w:rPr>
          <w:rFonts w:asciiTheme="majorBidi" w:hAnsiTheme="majorBidi" w:cstheme="majorBidi"/>
          <w:sz w:val="32"/>
          <w:szCs w:val="32"/>
          <w:rtl/>
          <w:lang w:bidi="ar-SY"/>
        </w:rPr>
        <w:t>:</w:t>
      </w:r>
    </w:p>
    <w:p w:rsidR="00BA0935" w:rsidRPr="00976930" w:rsidRDefault="0005207A" w:rsidP="0060035E">
      <w:pPr>
        <w:bidi/>
        <w:jc w:val="both"/>
        <w:rPr>
          <w:rFonts w:asciiTheme="majorBidi" w:hAnsiTheme="majorBidi" w:cstheme="majorBidi"/>
          <w:sz w:val="28"/>
          <w:szCs w:val="28"/>
          <w:lang w:bidi="ar-SY"/>
        </w:rPr>
      </w:pPr>
      <w:r w:rsidRPr="00976930">
        <w:rPr>
          <w:rFonts w:asciiTheme="majorBidi" w:hAnsiTheme="majorBidi" w:cstheme="majorBidi"/>
          <w:sz w:val="28"/>
          <w:szCs w:val="28"/>
          <w:rtl/>
          <w:lang w:bidi="ar-SY"/>
        </w:rPr>
        <w:t>ان</w:t>
      </w:r>
      <w:r w:rsidR="00F572A7" w:rsidRPr="00976930">
        <w:rPr>
          <w:rFonts w:asciiTheme="majorBidi" w:hAnsiTheme="majorBidi" w:cstheme="majorBidi"/>
          <w:sz w:val="28"/>
          <w:szCs w:val="28"/>
          <w:rtl/>
          <w:lang w:bidi="ar-SY"/>
        </w:rPr>
        <w:t xml:space="preserve"> من</w:t>
      </w:r>
      <w:r w:rsidRPr="00976930">
        <w:rPr>
          <w:rFonts w:asciiTheme="majorBidi" w:hAnsiTheme="majorBidi" w:cstheme="majorBidi"/>
          <w:sz w:val="28"/>
          <w:szCs w:val="28"/>
          <w:rtl/>
          <w:lang w:bidi="ar-SY"/>
        </w:rPr>
        <w:t xml:space="preserve"> اهم اسباب قصور القلب هي :داء القلب الاكليلي- ارتفاع التوتر الشرياني –الداء السكري –امراض القلب الصمامية – اعتلالات العضلة القلبية غير الاقفارية –اضطرابات النظم القلبية .</w:t>
      </w:r>
    </w:p>
    <w:p w:rsidR="00830BAD" w:rsidRPr="00976930" w:rsidRDefault="00830BAD" w:rsidP="0060035E">
      <w:pPr>
        <w:bidi/>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ويبين الجدول التالي أهم عوامل الخطورة لتطور قصور القلب</w:t>
      </w:r>
      <w:r w:rsidR="00006A0F" w:rsidRPr="00976930">
        <w:rPr>
          <w:rFonts w:asciiTheme="majorBidi" w:hAnsiTheme="majorBidi" w:cstheme="majorBidi"/>
          <w:sz w:val="20"/>
          <w:szCs w:val="20"/>
          <w:rtl/>
          <w:lang w:bidi="ar-SY"/>
        </w:rPr>
        <w:t>(9)</w:t>
      </w:r>
      <w:r w:rsidRPr="00976930">
        <w:rPr>
          <w:rFonts w:asciiTheme="majorBidi" w:hAnsiTheme="majorBidi" w:cstheme="majorBidi"/>
          <w:sz w:val="28"/>
          <w:szCs w:val="28"/>
          <w:rtl/>
          <w:lang w:bidi="ar-SY"/>
        </w:rPr>
        <w:t xml:space="preserve"> :                                               </w:t>
      </w:r>
    </w:p>
    <w:tbl>
      <w:tblPr>
        <w:tblW w:w="0" w:type="auto"/>
        <w:tblCellSpacing w:w="0" w:type="dxa"/>
        <w:shd w:val="clear" w:color="auto" w:fill="FFFFFF"/>
        <w:tblCellMar>
          <w:left w:w="0" w:type="dxa"/>
          <w:right w:w="0" w:type="dxa"/>
        </w:tblCellMar>
        <w:tblLook w:val="04A0"/>
      </w:tblPr>
      <w:tblGrid>
        <w:gridCol w:w="6536"/>
      </w:tblGrid>
      <w:tr w:rsidR="00BA0935" w:rsidRPr="00976930">
        <w:trPr>
          <w:tblCellSpacing w:w="0" w:type="dxa"/>
        </w:trPr>
        <w:tc>
          <w:tcPr>
            <w:tcW w:w="0" w:type="auto"/>
            <w:tcBorders>
              <w:top w:val="single" w:sz="8" w:space="0" w:color="666666"/>
              <w:left w:val="single" w:sz="8" w:space="0" w:color="666666"/>
              <w:right w:val="single" w:sz="8" w:space="0" w:color="666666"/>
            </w:tcBorders>
            <w:shd w:val="clear" w:color="auto" w:fill="CCCCCC"/>
            <w:vAlign w:val="center"/>
            <w:hideMark/>
          </w:tcPr>
          <w:tbl>
            <w:tblPr>
              <w:tblW w:w="5000" w:type="pct"/>
              <w:tblCellSpacing w:w="0" w:type="dxa"/>
              <w:tblCellMar>
                <w:top w:w="45" w:type="dxa"/>
                <w:left w:w="45" w:type="dxa"/>
                <w:bottom w:w="45" w:type="dxa"/>
                <w:right w:w="45" w:type="dxa"/>
              </w:tblCellMar>
              <w:tblLook w:val="04A0"/>
            </w:tblPr>
            <w:tblGrid>
              <w:gridCol w:w="6496"/>
            </w:tblGrid>
            <w:tr w:rsidR="00BA0935" w:rsidRPr="00976930">
              <w:trPr>
                <w:tblCellSpacing w:w="0" w:type="dxa"/>
              </w:trPr>
              <w:tc>
                <w:tcPr>
                  <w:tcW w:w="0" w:type="auto"/>
                  <w:vAlign w:val="center"/>
                  <w:hideMark/>
                </w:tcPr>
                <w:p w:rsidR="00BA0935" w:rsidRPr="00976930" w:rsidRDefault="00BA0935" w:rsidP="0060035E">
                  <w:pPr>
                    <w:bidi/>
                    <w:spacing w:before="100" w:beforeAutospacing="1" w:after="100" w:afterAutospacing="1" w:line="240" w:lineRule="auto"/>
                    <w:jc w:val="both"/>
                    <w:rPr>
                      <w:rFonts w:asciiTheme="majorBidi" w:hAnsiTheme="majorBidi" w:cstheme="majorBidi"/>
                      <w:sz w:val="20"/>
                      <w:szCs w:val="20"/>
                    </w:rPr>
                  </w:pPr>
                  <w:r w:rsidRPr="00976930">
                    <w:rPr>
                      <w:rFonts w:asciiTheme="majorBidi" w:hAnsiTheme="majorBidi" w:cstheme="majorBidi"/>
                      <w:sz w:val="20"/>
                      <w:szCs w:val="20"/>
                    </w:rPr>
                    <w:t>TABLE 28–2. Risk Factors for the Development of Heart Failure</w:t>
                  </w:r>
                </w:p>
                <w:p w:rsidR="00BA0935" w:rsidRPr="00976930" w:rsidRDefault="00BA0935" w:rsidP="0060035E">
                  <w:pPr>
                    <w:bidi/>
                    <w:spacing w:after="0" w:line="240" w:lineRule="auto"/>
                    <w:jc w:val="both"/>
                    <w:rPr>
                      <w:rFonts w:asciiTheme="majorBidi" w:hAnsiTheme="majorBidi" w:cstheme="majorBidi"/>
                      <w:sz w:val="20"/>
                      <w:szCs w:val="20"/>
                    </w:rPr>
                  </w:pPr>
                </w:p>
              </w:tc>
            </w:tr>
          </w:tbl>
          <w:p w:rsidR="00BA0935" w:rsidRPr="00976930" w:rsidRDefault="00BA0935" w:rsidP="0060035E">
            <w:pPr>
              <w:bidi/>
              <w:spacing w:after="0" w:line="240" w:lineRule="auto"/>
              <w:jc w:val="both"/>
              <w:rPr>
                <w:rFonts w:asciiTheme="majorBidi" w:hAnsiTheme="majorBidi" w:cstheme="majorBidi"/>
                <w:sz w:val="24"/>
                <w:szCs w:val="24"/>
              </w:rPr>
            </w:pPr>
          </w:p>
        </w:tc>
      </w:tr>
      <w:tr w:rsidR="00BA0935" w:rsidRPr="00976930">
        <w:trPr>
          <w:tblCellSpacing w:w="0" w:type="dxa"/>
        </w:trPr>
        <w:tc>
          <w:tcPr>
            <w:tcW w:w="0" w:type="auto"/>
            <w:shd w:val="clear" w:color="auto" w:fill="FFFFFF"/>
            <w:vAlign w:val="center"/>
            <w:hideMark/>
          </w:tcPr>
          <w:tbl>
            <w:tblPr>
              <w:tblW w:w="5000" w:type="pct"/>
              <w:tblCellSpacing w:w="7" w:type="dxa"/>
              <w:shd w:val="clear" w:color="auto" w:fill="666666"/>
              <w:tblCellMar>
                <w:top w:w="45" w:type="dxa"/>
                <w:left w:w="45" w:type="dxa"/>
                <w:bottom w:w="45" w:type="dxa"/>
                <w:right w:w="45" w:type="dxa"/>
              </w:tblCellMar>
              <w:tblLook w:val="04A0"/>
            </w:tblPr>
            <w:tblGrid>
              <w:gridCol w:w="3138"/>
              <w:gridCol w:w="3398"/>
            </w:tblGrid>
            <w:tr w:rsidR="00BA0935" w:rsidRPr="00976930">
              <w:trPr>
                <w:tblCellSpacing w:w="7" w:type="dxa"/>
              </w:trPr>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Hypertension</w:t>
                  </w:r>
                </w:p>
              </w:tc>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Rheumatic fever</w:t>
                  </w:r>
                </w:p>
              </w:tc>
            </w:tr>
            <w:tr w:rsidR="00BA0935" w:rsidRPr="00976930">
              <w:trPr>
                <w:tblCellSpacing w:w="7" w:type="dxa"/>
              </w:trPr>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Diabetes</w:t>
                  </w:r>
                </w:p>
              </w:tc>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Mediastinal irradiation</w:t>
                  </w:r>
                </w:p>
              </w:tc>
            </w:tr>
            <w:tr w:rsidR="00BA0935" w:rsidRPr="00976930">
              <w:trPr>
                <w:tblCellSpacing w:w="7" w:type="dxa"/>
              </w:trPr>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Dyslipidemia</w:t>
                  </w:r>
                </w:p>
              </w:tc>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Sleep disordered breathing</w:t>
                  </w:r>
                </w:p>
              </w:tc>
            </w:tr>
            <w:tr w:rsidR="00BA0935" w:rsidRPr="00976930">
              <w:trPr>
                <w:tblCellSpacing w:w="7" w:type="dxa"/>
              </w:trPr>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Coronary artery disease</w:t>
                  </w:r>
                </w:p>
              </w:tc>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Collagen vascular disease</w:t>
                  </w:r>
                </w:p>
              </w:tc>
            </w:tr>
            <w:tr w:rsidR="00BA0935" w:rsidRPr="00976930">
              <w:trPr>
                <w:tblCellSpacing w:w="7" w:type="dxa"/>
              </w:trPr>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Valvular heart disease</w:t>
                  </w:r>
                </w:p>
              </w:tc>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Anemia</w:t>
                  </w:r>
                </w:p>
              </w:tc>
            </w:tr>
            <w:tr w:rsidR="00BA0935" w:rsidRPr="00976930">
              <w:trPr>
                <w:tblCellSpacing w:w="7" w:type="dxa"/>
              </w:trPr>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Obesity</w:t>
                  </w:r>
                </w:p>
              </w:tc>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Nutritional deficiencies</w:t>
                  </w:r>
                </w:p>
              </w:tc>
            </w:tr>
            <w:tr w:rsidR="00BA0935" w:rsidRPr="00976930">
              <w:trPr>
                <w:tblCellSpacing w:w="7" w:type="dxa"/>
              </w:trPr>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Metabolic syndrome</w:t>
                  </w:r>
                </w:p>
              </w:tc>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Exposure to cardiotoxic agents</w:t>
                  </w:r>
                </w:p>
              </w:tc>
            </w:tr>
            <w:tr w:rsidR="00BA0935" w:rsidRPr="00976930">
              <w:trPr>
                <w:tblCellSpacing w:w="7" w:type="dxa"/>
              </w:trPr>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Excessive alcohol consumption</w:t>
                  </w:r>
                </w:p>
              </w:tc>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Skeletal myopathies</w:t>
                  </w:r>
                </w:p>
              </w:tc>
            </w:tr>
            <w:tr w:rsidR="00BA0935" w:rsidRPr="00976930">
              <w:trPr>
                <w:tblCellSpacing w:w="7" w:type="dxa"/>
              </w:trPr>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Smoking</w:t>
                  </w:r>
                </w:p>
              </w:tc>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Thyroid disorders</w:t>
                  </w:r>
                </w:p>
              </w:tc>
            </w:tr>
            <w:tr w:rsidR="00BA0935" w:rsidRPr="00976930">
              <w:trPr>
                <w:tblCellSpacing w:w="7" w:type="dxa"/>
              </w:trPr>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Aging</w:t>
                  </w:r>
                </w:p>
              </w:tc>
              <w:tc>
                <w:tcPr>
                  <w:tcW w:w="0" w:type="auto"/>
                  <w:shd w:val="clear" w:color="auto" w:fill="FFFFFF"/>
                  <w:hideMark/>
                </w:tcPr>
                <w:p w:rsidR="00BA0935" w:rsidRPr="00976930" w:rsidRDefault="00BA0935" w:rsidP="0060035E">
                  <w:pPr>
                    <w:bidi/>
                    <w:spacing w:after="0" w:line="240" w:lineRule="auto"/>
                    <w:jc w:val="both"/>
                    <w:rPr>
                      <w:rFonts w:asciiTheme="majorBidi" w:hAnsiTheme="majorBidi" w:cstheme="majorBidi"/>
                      <w:sz w:val="24"/>
                      <w:szCs w:val="24"/>
                    </w:rPr>
                  </w:pPr>
                  <w:r w:rsidRPr="00976930">
                    <w:rPr>
                      <w:rFonts w:asciiTheme="majorBidi" w:hAnsiTheme="majorBidi" w:cstheme="majorBidi"/>
                      <w:sz w:val="24"/>
                      <w:szCs w:val="24"/>
                    </w:rPr>
                    <w:t>Family history of cardiomyopathy</w:t>
                  </w:r>
                </w:p>
              </w:tc>
            </w:tr>
          </w:tbl>
          <w:p w:rsidR="00BA0935" w:rsidRPr="00976930" w:rsidRDefault="00BA0935" w:rsidP="0060035E">
            <w:pPr>
              <w:bidi/>
              <w:spacing w:after="0" w:line="240" w:lineRule="auto"/>
              <w:jc w:val="both"/>
              <w:rPr>
                <w:rFonts w:asciiTheme="majorBidi" w:hAnsiTheme="majorBidi" w:cstheme="majorBidi"/>
                <w:sz w:val="24"/>
                <w:szCs w:val="24"/>
              </w:rPr>
            </w:pPr>
          </w:p>
        </w:tc>
      </w:tr>
    </w:tbl>
    <w:p w:rsidR="00830BAD" w:rsidRPr="00976930" w:rsidRDefault="0005207A" w:rsidP="0060035E">
      <w:pPr>
        <w:bidi/>
        <w:jc w:val="both"/>
        <w:rPr>
          <w:rFonts w:asciiTheme="majorBidi" w:hAnsiTheme="majorBidi" w:cstheme="majorBidi"/>
          <w:b/>
          <w:bCs/>
          <w:sz w:val="32"/>
          <w:szCs w:val="32"/>
          <w:lang w:bidi="ar-SY"/>
        </w:rPr>
      </w:pPr>
      <w:r w:rsidRPr="00976930">
        <w:rPr>
          <w:rFonts w:asciiTheme="majorBidi" w:hAnsiTheme="majorBidi" w:cstheme="majorBidi"/>
          <w:b/>
          <w:bCs/>
          <w:sz w:val="32"/>
          <w:szCs w:val="32"/>
          <w:rtl/>
          <w:lang w:bidi="ar-SY"/>
        </w:rPr>
        <w:lastRenderedPageBreak/>
        <w:t>ا</w:t>
      </w:r>
      <w:r w:rsidRPr="00976930">
        <w:rPr>
          <w:rFonts w:asciiTheme="majorBidi" w:hAnsiTheme="majorBidi" w:cstheme="majorBidi"/>
          <w:b/>
          <w:bCs/>
          <w:sz w:val="28"/>
          <w:szCs w:val="28"/>
          <w:rtl/>
          <w:lang w:bidi="ar-SY"/>
        </w:rPr>
        <w:t>ل</w:t>
      </w:r>
      <w:r w:rsidR="00541941" w:rsidRPr="00976930">
        <w:rPr>
          <w:rFonts w:asciiTheme="majorBidi" w:hAnsiTheme="majorBidi" w:cstheme="majorBidi"/>
          <w:b/>
          <w:bCs/>
          <w:sz w:val="28"/>
          <w:szCs w:val="28"/>
          <w:rtl/>
          <w:lang w:bidi="ar-SY"/>
        </w:rPr>
        <w:t>أ</w:t>
      </w:r>
      <w:r w:rsidRPr="00976930">
        <w:rPr>
          <w:rFonts w:asciiTheme="majorBidi" w:hAnsiTheme="majorBidi" w:cstheme="majorBidi"/>
          <w:b/>
          <w:bCs/>
          <w:sz w:val="28"/>
          <w:szCs w:val="28"/>
          <w:rtl/>
          <w:lang w:bidi="ar-SY"/>
        </w:rPr>
        <w:t>سباب المحرضة لانكسار المعاوضة الحاد لقصور القلب</w:t>
      </w:r>
      <w:r w:rsidR="00006A0F" w:rsidRPr="00976930">
        <w:rPr>
          <w:rFonts w:asciiTheme="majorBidi" w:hAnsiTheme="majorBidi" w:cstheme="majorBidi"/>
          <w:b/>
          <w:bCs/>
          <w:sz w:val="20"/>
          <w:szCs w:val="20"/>
          <w:rtl/>
          <w:lang w:bidi="ar-SY"/>
        </w:rPr>
        <w:t>(10-12)</w:t>
      </w:r>
      <w:r w:rsidRPr="00976930">
        <w:rPr>
          <w:rFonts w:asciiTheme="majorBidi" w:hAnsiTheme="majorBidi" w:cstheme="majorBidi"/>
          <w:b/>
          <w:bCs/>
          <w:sz w:val="20"/>
          <w:szCs w:val="20"/>
          <w:rtl/>
          <w:lang w:bidi="ar-SY"/>
        </w:rPr>
        <w:t xml:space="preserve"> :</w:t>
      </w:r>
      <w:r w:rsidR="00830BAD" w:rsidRPr="00976930">
        <w:rPr>
          <w:rFonts w:asciiTheme="majorBidi" w:hAnsiTheme="majorBidi" w:cstheme="majorBidi"/>
          <w:b/>
          <w:bCs/>
          <w:sz w:val="32"/>
          <w:szCs w:val="32"/>
          <w:lang w:bidi="ar-SY"/>
        </w:rPr>
        <w:t xml:space="preserve">  </w:t>
      </w:r>
    </w:p>
    <w:p w:rsidR="0005207A" w:rsidRPr="00976930" w:rsidRDefault="0005207A" w:rsidP="003213D3">
      <w:pPr>
        <w:bidi/>
        <w:jc w:val="both"/>
        <w:rPr>
          <w:rFonts w:asciiTheme="majorBidi" w:hAnsiTheme="majorBidi" w:cstheme="majorBidi"/>
          <w:sz w:val="28"/>
          <w:szCs w:val="28"/>
          <w:rtl/>
          <w:lang w:bidi="ar-SY"/>
        </w:rPr>
      </w:pPr>
      <w:r w:rsidRPr="00976930">
        <w:rPr>
          <w:rFonts w:asciiTheme="majorBidi" w:hAnsiTheme="majorBidi" w:cstheme="majorBidi"/>
          <w:sz w:val="32"/>
          <w:szCs w:val="32"/>
          <w:rtl/>
          <w:lang w:bidi="ar-SY"/>
        </w:rPr>
        <w:t xml:space="preserve">           </w:t>
      </w:r>
      <w:r w:rsidRPr="00976930">
        <w:rPr>
          <w:rFonts w:asciiTheme="majorBidi" w:hAnsiTheme="majorBidi" w:cstheme="majorBidi"/>
          <w:sz w:val="28"/>
          <w:szCs w:val="28"/>
          <w:rtl/>
          <w:lang w:bidi="ar-SY"/>
        </w:rPr>
        <w:t xml:space="preserve">يمكن تقسيم الاسباب المحرضة لانكسار المعاوضة الحاد </w:t>
      </w:r>
      <w:r w:rsidR="003213D3">
        <w:rPr>
          <w:rFonts w:asciiTheme="majorBidi" w:hAnsiTheme="majorBidi" w:cstheme="majorBidi"/>
          <w:sz w:val="28"/>
          <w:szCs w:val="28"/>
          <w:rtl/>
          <w:lang w:bidi="ar-SY"/>
        </w:rPr>
        <w:t>لقصور القلب الى الاسباب التالية</w:t>
      </w:r>
      <w:r w:rsidRPr="00976930">
        <w:rPr>
          <w:rFonts w:asciiTheme="majorBidi" w:hAnsiTheme="majorBidi" w:cstheme="majorBidi"/>
          <w:sz w:val="28"/>
          <w:szCs w:val="28"/>
          <w:rtl/>
          <w:lang w:bidi="ar-SY"/>
        </w:rPr>
        <w:t>:</w:t>
      </w:r>
    </w:p>
    <w:p w:rsidR="0005207A" w:rsidRPr="00976930" w:rsidRDefault="0005207A" w:rsidP="0060035E">
      <w:pPr>
        <w:bidi/>
        <w:jc w:val="both"/>
        <w:rPr>
          <w:rFonts w:asciiTheme="majorBidi" w:hAnsiTheme="majorBidi" w:cstheme="majorBidi"/>
          <w:sz w:val="32"/>
          <w:szCs w:val="32"/>
          <w:lang w:bidi="ar-SY"/>
        </w:rPr>
      </w:pPr>
      <w:r w:rsidRPr="00976930">
        <w:rPr>
          <w:rFonts w:asciiTheme="majorBidi" w:hAnsiTheme="majorBidi" w:cstheme="majorBidi"/>
          <w:sz w:val="32"/>
          <w:szCs w:val="32"/>
          <w:rtl/>
          <w:lang w:bidi="ar-SY"/>
        </w:rPr>
        <w:t>1-ال</w:t>
      </w:r>
      <w:r w:rsidR="00541941" w:rsidRPr="00976930">
        <w:rPr>
          <w:rFonts w:asciiTheme="majorBidi" w:hAnsiTheme="majorBidi" w:cstheme="majorBidi"/>
          <w:sz w:val="32"/>
          <w:szCs w:val="32"/>
          <w:rtl/>
          <w:lang w:bidi="ar-SY"/>
        </w:rPr>
        <w:t>أ</w:t>
      </w:r>
      <w:r w:rsidRPr="00976930">
        <w:rPr>
          <w:rFonts w:asciiTheme="majorBidi" w:hAnsiTheme="majorBidi" w:cstheme="majorBidi"/>
          <w:sz w:val="32"/>
          <w:szCs w:val="32"/>
          <w:rtl/>
          <w:lang w:bidi="ar-SY"/>
        </w:rPr>
        <w:t>سباب المتعلقة بالحمية و ال</w:t>
      </w:r>
      <w:r w:rsidR="00541941" w:rsidRPr="00976930">
        <w:rPr>
          <w:rFonts w:asciiTheme="majorBidi" w:hAnsiTheme="majorBidi" w:cstheme="majorBidi"/>
          <w:sz w:val="32"/>
          <w:szCs w:val="32"/>
          <w:rtl/>
          <w:lang w:bidi="ar-SY"/>
        </w:rPr>
        <w:t>أ</w:t>
      </w:r>
      <w:r w:rsidRPr="00976930">
        <w:rPr>
          <w:rFonts w:asciiTheme="majorBidi" w:hAnsiTheme="majorBidi" w:cstheme="majorBidi"/>
          <w:sz w:val="32"/>
          <w:szCs w:val="32"/>
          <w:rtl/>
          <w:lang w:bidi="ar-SY"/>
        </w:rPr>
        <w:t xml:space="preserve">دوية : </w:t>
      </w:r>
      <w:r w:rsidRPr="00976930">
        <w:rPr>
          <w:rFonts w:asciiTheme="majorBidi" w:hAnsiTheme="majorBidi" w:cstheme="majorBidi"/>
          <w:sz w:val="28"/>
          <w:szCs w:val="28"/>
          <w:rtl/>
          <w:lang w:bidi="ar-SY"/>
        </w:rPr>
        <w:t>الافراط في تناول الملح والسوائل –عدم المطاوعة بأخذ الدواء – تمدد الحجم بفعل طبي (إماهة زائدة )</w:t>
      </w:r>
      <w:r w:rsidR="003213D3">
        <w:rPr>
          <w:rFonts w:asciiTheme="majorBidi" w:hAnsiTheme="majorBidi" w:cstheme="majorBidi" w:hint="cs"/>
          <w:sz w:val="28"/>
          <w:szCs w:val="28"/>
          <w:rtl/>
          <w:lang w:bidi="ar-SY"/>
        </w:rPr>
        <w:t>.</w:t>
      </w:r>
    </w:p>
    <w:p w:rsidR="0005207A" w:rsidRPr="00976930" w:rsidRDefault="0005207A" w:rsidP="0060035E">
      <w:pPr>
        <w:bidi/>
        <w:jc w:val="both"/>
        <w:rPr>
          <w:rFonts w:asciiTheme="majorBidi" w:hAnsiTheme="majorBidi" w:cstheme="majorBidi"/>
          <w:sz w:val="32"/>
          <w:szCs w:val="32"/>
          <w:lang w:bidi="ar-SY"/>
        </w:rPr>
      </w:pPr>
      <w:r w:rsidRPr="00976930">
        <w:rPr>
          <w:rFonts w:asciiTheme="majorBidi" w:hAnsiTheme="majorBidi" w:cstheme="majorBidi"/>
          <w:sz w:val="32"/>
          <w:szCs w:val="32"/>
          <w:rtl/>
          <w:lang w:bidi="ar-SY"/>
        </w:rPr>
        <w:t xml:space="preserve">2-سوء ترقي وظيفة القلب :  </w:t>
      </w:r>
      <w:r w:rsidRPr="00976930">
        <w:rPr>
          <w:rFonts w:asciiTheme="majorBidi" w:hAnsiTheme="majorBidi" w:cstheme="majorBidi"/>
          <w:sz w:val="28"/>
          <w:szCs w:val="28"/>
          <w:rtl/>
          <w:lang w:bidi="ar-SY"/>
        </w:rPr>
        <w:t>ترقي المرض القلبي –الشدة العاطفية والفيزيائية –سموم قلبية (كحول –كافئيين) –ناظم خطا بالبطين الايمن</w:t>
      </w:r>
      <w:r w:rsidR="003213D3">
        <w:rPr>
          <w:rFonts w:asciiTheme="majorBidi" w:hAnsiTheme="majorBidi" w:cstheme="majorBidi" w:hint="cs"/>
          <w:sz w:val="28"/>
          <w:szCs w:val="28"/>
          <w:rtl/>
          <w:lang w:bidi="ar-SY"/>
        </w:rPr>
        <w:t>.</w:t>
      </w:r>
    </w:p>
    <w:p w:rsidR="0005207A" w:rsidRPr="00976930" w:rsidRDefault="0005207A" w:rsidP="0060035E">
      <w:pPr>
        <w:bidi/>
        <w:jc w:val="both"/>
        <w:rPr>
          <w:rFonts w:asciiTheme="majorBidi" w:hAnsiTheme="majorBidi" w:cstheme="majorBidi"/>
          <w:sz w:val="32"/>
          <w:szCs w:val="32"/>
          <w:lang w:bidi="ar-SY"/>
        </w:rPr>
      </w:pPr>
      <w:r w:rsidRPr="00976930">
        <w:rPr>
          <w:rFonts w:asciiTheme="majorBidi" w:hAnsiTheme="majorBidi" w:cstheme="majorBidi"/>
          <w:sz w:val="32"/>
          <w:szCs w:val="32"/>
          <w:rtl/>
          <w:lang w:bidi="ar-SY"/>
        </w:rPr>
        <w:t xml:space="preserve">  3-أسباب قلبية </w:t>
      </w:r>
      <w:r w:rsidR="00541941" w:rsidRPr="00976930">
        <w:rPr>
          <w:rFonts w:asciiTheme="majorBidi" w:hAnsiTheme="majorBidi" w:cstheme="majorBidi"/>
          <w:sz w:val="32"/>
          <w:szCs w:val="32"/>
          <w:rtl/>
          <w:lang w:bidi="ar-SY"/>
        </w:rPr>
        <w:t>أ</w:t>
      </w:r>
      <w:r w:rsidRPr="00976930">
        <w:rPr>
          <w:rFonts w:asciiTheme="majorBidi" w:hAnsiTheme="majorBidi" w:cstheme="majorBidi"/>
          <w:sz w:val="32"/>
          <w:szCs w:val="32"/>
          <w:rtl/>
          <w:lang w:bidi="ar-SY"/>
        </w:rPr>
        <w:t>خرى :</w:t>
      </w:r>
      <w:r w:rsidRPr="00976930">
        <w:rPr>
          <w:rFonts w:asciiTheme="majorBidi" w:hAnsiTheme="majorBidi" w:cstheme="majorBidi"/>
          <w:sz w:val="28"/>
          <w:szCs w:val="28"/>
          <w:rtl/>
          <w:lang w:bidi="ar-SY"/>
        </w:rPr>
        <w:t xml:space="preserve">اللانظميات القلبية (رجفان اذيني سريع الاستجابة –تسرع بطيني – بطء قلب شديد )-ارتفاع التوتر الشرياني الشديد غير المضبوط –نقص التروية القلبية </w:t>
      </w:r>
      <w:r w:rsidR="00C1692F"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و احتشاء العضلة القلبية –ال</w:t>
      </w:r>
      <w:r w:rsidR="00C1692F"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مراض الصمامية (ترقي قصور التاجي )</w:t>
      </w:r>
      <w:r w:rsidR="003213D3">
        <w:rPr>
          <w:rFonts w:asciiTheme="majorBidi" w:hAnsiTheme="majorBidi" w:cstheme="majorBidi" w:hint="cs"/>
          <w:sz w:val="28"/>
          <w:szCs w:val="28"/>
          <w:rtl/>
          <w:lang w:bidi="ar-SY"/>
        </w:rPr>
        <w:t>.</w:t>
      </w:r>
      <w:r w:rsidRPr="00976930">
        <w:rPr>
          <w:rFonts w:asciiTheme="majorBidi" w:hAnsiTheme="majorBidi" w:cstheme="majorBidi"/>
          <w:sz w:val="28"/>
          <w:szCs w:val="28"/>
          <w:rtl/>
          <w:lang w:bidi="ar-SY"/>
        </w:rPr>
        <w:t xml:space="preserve"> </w:t>
      </w:r>
    </w:p>
    <w:p w:rsidR="0005207A" w:rsidRPr="00976930" w:rsidRDefault="0005207A" w:rsidP="0060035E">
      <w:pPr>
        <w:bidi/>
        <w:jc w:val="both"/>
        <w:rPr>
          <w:rFonts w:asciiTheme="majorBidi" w:hAnsiTheme="majorBidi" w:cstheme="majorBidi"/>
          <w:sz w:val="32"/>
          <w:szCs w:val="32"/>
          <w:rtl/>
          <w:lang w:bidi="ar-SY"/>
        </w:rPr>
      </w:pPr>
      <w:r w:rsidRPr="00976930">
        <w:rPr>
          <w:rFonts w:asciiTheme="majorBidi" w:hAnsiTheme="majorBidi" w:cstheme="majorBidi"/>
          <w:sz w:val="32"/>
          <w:szCs w:val="32"/>
          <w:rtl/>
          <w:lang w:bidi="ar-SY"/>
        </w:rPr>
        <w:t>4-</w:t>
      </w:r>
      <w:r w:rsidR="00541941" w:rsidRPr="00976930">
        <w:rPr>
          <w:rFonts w:asciiTheme="majorBidi" w:hAnsiTheme="majorBidi" w:cstheme="majorBidi"/>
          <w:sz w:val="32"/>
          <w:szCs w:val="32"/>
          <w:rtl/>
          <w:lang w:bidi="ar-SY"/>
        </w:rPr>
        <w:t>أ</w:t>
      </w:r>
      <w:r w:rsidRPr="00976930">
        <w:rPr>
          <w:rFonts w:asciiTheme="majorBidi" w:hAnsiTheme="majorBidi" w:cstheme="majorBidi"/>
          <w:sz w:val="32"/>
          <w:szCs w:val="32"/>
          <w:rtl/>
          <w:lang w:bidi="ar-SY"/>
        </w:rPr>
        <w:t xml:space="preserve">سباب غير قلبية :                                                        </w:t>
      </w:r>
    </w:p>
    <w:p w:rsidR="0005207A" w:rsidRPr="00976930" w:rsidRDefault="0005207A" w:rsidP="0060035E">
      <w:pPr>
        <w:bidi/>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ال</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مراض الرئوية (صمة رئوية –التهاب قصبات ساد مزمن –ذات رئة )</w:t>
      </w:r>
    </w:p>
    <w:p w:rsidR="0005207A" w:rsidRPr="00976930" w:rsidRDefault="0005207A" w:rsidP="0060035E">
      <w:pPr>
        <w:bidi/>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فقر الدم</w:t>
      </w:r>
    </w:p>
    <w:p w:rsidR="0005207A" w:rsidRPr="00976930" w:rsidRDefault="0005207A" w:rsidP="0060035E">
      <w:pPr>
        <w:bidi/>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ال</w:t>
      </w:r>
      <w:r w:rsidR="00C1692F"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خماج الجهازية</w:t>
      </w:r>
    </w:p>
    <w:p w:rsidR="0005207A" w:rsidRPr="00976930" w:rsidRDefault="0005207A" w:rsidP="0060035E">
      <w:pPr>
        <w:bidi/>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اضطرابات الغدة الدرقية</w:t>
      </w:r>
    </w:p>
    <w:p w:rsidR="0005207A" w:rsidRPr="00976930" w:rsidRDefault="0005207A" w:rsidP="0060035E">
      <w:pPr>
        <w:bidi/>
        <w:jc w:val="both"/>
        <w:rPr>
          <w:rFonts w:asciiTheme="majorBidi" w:hAnsiTheme="majorBidi" w:cstheme="majorBidi"/>
          <w:sz w:val="32"/>
          <w:szCs w:val="32"/>
          <w:rtl/>
          <w:lang w:bidi="ar-SY"/>
        </w:rPr>
      </w:pPr>
      <w:r w:rsidRPr="00976930">
        <w:rPr>
          <w:rFonts w:asciiTheme="majorBidi" w:hAnsiTheme="majorBidi" w:cstheme="majorBidi"/>
          <w:sz w:val="32"/>
          <w:szCs w:val="32"/>
          <w:rtl/>
          <w:lang w:bidi="ar-SY"/>
        </w:rPr>
        <w:t>5-التأثيرات القلبية الوعائية الجانبية لل</w:t>
      </w:r>
      <w:r w:rsidR="00541941" w:rsidRPr="00976930">
        <w:rPr>
          <w:rFonts w:asciiTheme="majorBidi" w:hAnsiTheme="majorBidi" w:cstheme="majorBidi"/>
          <w:sz w:val="32"/>
          <w:szCs w:val="32"/>
          <w:rtl/>
          <w:lang w:bidi="ar-SY"/>
        </w:rPr>
        <w:t>أ</w:t>
      </w:r>
      <w:r w:rsidRPr="00976930">
        <w:rPr>
          <w:rFonts w:asciiTheme="majorBidi" w:hAnsiTheme="majorBidi" w:cstheme="majorBidi"/>
          <w:sz w:val="32"/>
          <w:szCs w:val="32"/>
          <w:rtl/>
          <w:lang w:bidi="ar-SY"/>
        </w:rPr>
        <w:t>دوية :</w:t>
      </w:r>
    </w:p>
    <w:p w:rsidR="008821BB" w:rsidRPr="00976930" w:rsidRDefault="0005207A" w:rsidP="0060035E">
      <w:pPr>
        <w:bidi/>
        <w:jc w:val="both"/>
        <w:rPr>
          <w:rFonts w:asciiTheme="majorBidi" w:hAnsiTheme="majorBidi" w:cstheme="majorBidi"/>
          <w:sz w:val="28"/>
          <w:szCs w:val="28"/>
          <w:lang w:bidi="ar-SY"/>
        </w:rPr>
      </w:pPr>
      <w:r w:rsidRPr="00976930">
        <w:rPr>
          <w:rFonts w:asciiTheme="majorBidi" w:hAnsiTheme="majorBidi" w:cstheme="majorBidi"/>
          <w:sz w:val="28"/>
          <w:szCs w:val="28"/>
          <w:rtl/>
          <w:lang w:bidi="ar-SY"/>
        </w:rPr>
        <w:t>مثبطات العضلة القلبية –حاصرات الكلس غير الديهيدروبيريدنية –</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دوية اللانظميات المجموعة الاولى –الادويةالحابسةللصوديوم(مضادات الالتهاب غيرالستيروئيدية–الستيروئيدات)</w:t>
      </w:r>
      <w:r w:rsidR="003213D3">
        <w:rPr>
          <w:rFonts w:asciiTheme="majorBidi" w:hAnsiTheme="majorBidi" w:cstheme="majorBidi" w:hint="cs"/>
          <w:sz w:val="28"/>
          <w:szCs w:val="28"/>
          <w:rtl/>
          <w:lang w:bidi="ar-SY"/>
        </w:rPr>
        <w:t>.</w:t>
      </w:r>
      <w:r w:rsidRPr="00976930">
        <w:rPr>
          <w:rFonts w:asciiTheme="majorBidi" w:hAnsiTheme="majorBidi" w:cstheme="majorBidi"/>
          <w:sz w:val="28"/>
          <w:szCs w:val="28"/>
          <w:rtl/>
          <w:lang w:bidi="ar-SY"/>
        </w:rPr>
        <w:t xml:space="preserve"> </w:t>
      </w:r>
    </w:p>
    <w:p w:rsidR="00830BAD" w:rsidRPr="00976930" w:rsidRDefault="00830BAD" w:rsidP="001D0E18">
      <w:pPr>
        <w:jc w:val="both"/>
        <w:rPr>
          <w:rFonts w:asciiTheme="majorBidi" w:hAnsiTheme="majorBidi" w:cstheme="majorBidi"/>
          <w:sz w:val="32"/>
          <w:szCs w:val="32"/>
          <w:lang w:bidi="ar-SY"/>
        </w:rPr>
      </w:pPr>
    </w:p>
    <w:p w:rsidR="00976930" w:rsidRPr="00976930" w:rsidRDefault="00976930" w:rsidP="001D0E18">
      <w:pPr>
        <w:jc w:val="both"/>
        <w:rPr>
          <w:rFonts w:asciiTheme="majorBidi" w:hAnsiTheme="majorBidi" w:cstheme="majorBidi"/>
          <w:sz w:val="32"/>
          <w:szCs w:val="32"/>
          <w:lang w:bidi="ar-SY"/>
        </w:rPr>
      </w:pPr>
    </w:p>
    <w:p w:rsidR="00976930" w:rsidRPr="00976930" w:rsidRDefault="00976930" w:rsidP="001D0E18">
      <w:pPr>
        <w:jc w:val="both"/>
        <w:rPr>
          <w:rFonts w:asciiTheme="majorBidi" w:hAnsiTheme="majorBidi" w:cstheme="majorBidi"/>
          <w:sz w:val="32"/>
          <w:szCs w:val="32"/>
          <w:lang w:bidi="ar-SY"/>
        </w:rPr>
      </w:pPr>
    </w:p>
    <w:p w:rsidR="00976930" w:rsidRPr="00976930" w:rsidRDefault="00976930" w:rsidP="001D0E18">
      <w:pPr>
        <w:jc w:val="both"/>
        <w:rPr>
          <w:rFonts w:asciiTheme="majorBidi" w:hAnsiTheme="majorBidi" w:cstheme="majorBidi"/>
          <w:sz w:val="32"/>
          <w:szCs w:val="32"/>
          <w:lang w:bidi="ar-SY"/>
        </w:rPr>
      </w:pPr>
    </w:p>
    <w:p w:rsidR="00AC6A67" w:rsidRPr="00976930" w:rsidRDefault="00AC6A67" w:rsidP="00976930">
      <w:pPr>
        <w:rPr>
          <w:rFonts w:asciiTheme="majorBidi" w:hAnsiTheme="majorBidi" w:cstheme="majorBidi"/>
          <w:sz w:val="32"/>
          <w:szCs w:val="32"/>
          <w:rtl/>
          <w:lang w:bidi="ar-SY"/>
        </w:rPr>
      </w:pPr>
    </w:p>
    <w:tbl>
      <w:tblPr>
        <w:tblW w:w="5000" w:type="pct"/>
        <w:tblCellSpacing w:w="0" w:type="dxa"/>
        <w:tblCellMar>
          <w:left w:w="0" w:type="dxa"/>
          <w:right w:w="0" w:type="dxa"/>
        </w:tblCellMar>
        <w:tblLook w:val="04A0"/>
      </w:tblPr>
      <w:tblGrid>
        <w:gridCol w:w="8646"/>
      </w:tblGrid>
      <w:tr w:rsidR="00866C03" w:rsidRPr="00976930" w:rsidTr="00E96F5F">
        <w:trPr>
          <w:tblCellSpacing w:w="0" w:type="dxa"/>
        </w:trPr>
        <w:tc>
          <w:tcPr>
            <w:tcW w:w="0" w:type="auto"/>
            <w:shd w:val="clear" w:color="auto" w:fill="CCCCCC"/>
            <w:hideMark/>
          </w:tcPr>
          <w:tbl>
            <w:tblPr>
              <w:tblW w:w="5000" w:type="pct"/>
              <w:tblCellSpacing w:w="0" w:type="dxa"/>
              <w:tblCellMar>
                <w:top w:w="45" w:type="dxa"/>
                <w:left w:w="45" w:type="dxa"/>
                <w:bottom w:w="45" w:type="dxa"/>
                <w:right w:w="45" w:type="dxa"/>
              </w:tblCellMar>
              <w:tblLook w:val="04A0"/>
            </w:tblPr>
            <w:tblGrid>
              <w:gridCol w:w="8646"/>
            </w:tblGrid>
            <w:tr w:rsidR="00866C03" w:rsidRPr="00976930" w:rsidTr="00E96F5F">
              <w:trPr>
                <w:tblCellSpacing w:w="0" w:type="dxa"/>
              </w:trPr>
              <w:tc>
                <w:tcPr>
                  <w:tcW w:w="0" w:type="auto"/>
                  <w:vAlign w:val="center"/>
                  <w:hideMark/>
                </w:tcPr>
                <w:p w:rsidR="00866C03" w:rsidRPr="00976930" w:rsidRDefault="00866C03" w:rsidP="00E96F5F">
                  <w:pPr>
                    <w:spacing w:before="100" w:beforeAutospacing="1" w:after="100" w:afterAutospacing="1" w:line="240" w:lineRule="auto"/>
                    <w:rPr>
                      <w:rFonts w:asciiTheme="majorBidi" w:hAnsiTheme="majorBidi" w:cstheme="majorBidi"/>
                      <w:sz w:val="24"/>
                      <w:szCs w:val="24"/>
                    </w:rPr>
                  </w:pPr>
                  <w:r w:rsidRPr="00976930">
                    <w:rPr>
                      <w:rFonts w:asciiTheme="majorBidi" w:hAnsiTheme="majorBidi" w:cstheme="majorBidi"/>
                      <w:sz w:val="24"/>
                      <w:szCs w:val="24"/>
                    </w:rPr>
                    <w:lastRenderedPageBreak/>
                    <w:t>TABLE 28–6. Precipitating Causes of Worsening Heart Failure</w:t>
                  </w:r>
                </w:p>
                <w:p w:rsidR="00866C03" w:rsidRPr="00976930" w:rsidRDefault="00866C03" w:rsidP="00E96F5F">
                  <w:pPr>
                    <w:spacing w:after="0" w:line="240" w:lineRule="auto"/>
                    <w:rPr>
                      <w:rFonts w:asciiTheme="majorBidi" w:hAnsiTheme="majorBidi" w:cstheme="majorBidi"/>
                      <w:sz w:val="24"/>
                      <w:szCs w:val="24"/>
                    </w:rPr>
                  </w:pPr>
                </w:p>
              </w:tc>
            </w:tr>
          </w:tbl>
          <w:p w:rsidR="00866C03" w:rsidRPr="00976930" w:rsidRDefault="00866C03" w:rsidP="00E96F5F">
            <w:pPr>
              <w:spacing w:after="0" w:line="240" w:lineRule="auto"/>
              <w:rPr>
                <w:rFonts w:asciiTheme="majorBidi" w:hAnsiTheme="majorBidi" w:cstheme="majorBidi"/>
                <w:sz w:val="24"/>
                <w:szCs w:val="24"/>
              </w:rPr>
            </w:pPr>
          </w:p>
        </w:tc>
      </w:tr>
      <w:tr w:rsidR="00866C03" w:rsidRPr="00976930" w:rsidTr="00E96F5F">
        <w:trPr>
          <w:tblCellSpacing w:w="0" w:type="dxa"/>
        </w:trPr>
        <w:tc>
          <w:tcPr>
            <w:tcW w:w="0" w:type="auto"/>
            <w:shd w:val="clear" w:color="auto" w:fill="FFFFFF"/>
            <w:hideMark/>
          </w:tcPr>
          <w:tbl>
            <w:tblPr>
              <w:tblW w:w="5000" w:type="pct"/>
              <w:tblCellSpacing w:w="7" w:type="dxa"/>
              <w:shd w:val="clear" w:color="auto" w:fill="666666"/>
              <w:tblCellMar>
                <w:top w:w="45" w:type="dxa"/>
                <w:left w:w="45" w:type="dxa"/>
                <w:bottom w:w="45" w:type="dxa"/>
                <w:right w:w="45" w:type="dxa"/>
              </w:tblCellMar>
              <w:tblLook w:val="04A0"/>
            </w:tblPr>
            <w:tblGrid>
              <w:gridCol w:w="8646"/>
            </w:tblGrid>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Dietary and/or pharmacologic noncompliance</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Negative inotropes</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  Antiarrhythmics</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  First-generation calcium channel antagonists</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Increased renal salt and water retention and/or worsening renal function</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  Nonsteroidal anti-inflammatory drugs (NSAIDs)</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Further damage to the myocardium</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  Adriamycin</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  Alcohol and/or cocaine</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  Myocardial infarction</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  Myocarditis</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Increased myocardial workload</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  Anemia</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  Hypoxia</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  Infection</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  Pulmonary embolism</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Worsened valvular dysfunction</w:t>
                  </w:r>
                </w:p>
              </w:tc>
            </w:tr>
            <w:tr w:rsidR="00866C03" w:rsidRPr="00976930" w:rsidTr="00E96F5F">
              <w:trPr>
                <w:tblCellSpacing w:w="7" w:type="dxa"/>
              </w:trPr>
              <w:tc>
                <w:tcPr>
                  <w:tcW w:w="0" w:type="auto"/>
                  <w:shd w:val="clear" w:color="auto" w:fill="FFFFFF"/>
                  <w:hideMark/>
                </w:tcPr>
                <w:p w:rsidR="00866C03" w:rsidRPr="00976930" w:rsidRDefault="00866C03" w:rsidP="00E96F5F">
                  <w:pPr>
                    <w:spacing w:after="0" w:line="240" w:lineRule="auto"/>
                    <w:rPr>
                      <w:rFonts w:asciiTheme="majorBidi" w:hAnsiTheme="majorBidi" w:cstheme="majorBidi"/>
                      <w:sz w:val="24"/>
                      <w:szCs w:val="24"/>
                    </w:rPr>
                  </w:pPr>
                  <w:r w:rsidRPr="00976930">
                    <w:rPr>
                      <w:rFonts w:asciiTheme="majorBidi" w:hAnsiTheme="majorBidi" w:cstheme="majorBidi"/>
                      <w:sz w:val="24"/>
                      <w:szCs w:val="24"/>
                    </w:rPr>
                    <w:t>Arrhythmias</w:t>
                  </w:r>
                </w:p>
              </w:tc>
            </w:tr>
          </w:tbl>
          <w:p w:rsidR="00866C03" w:rsidRPr="00976930" w:rsidRDefault="00866C03" w:rsidP="00E96F5F">
            <w:pPr>
              <w:spacing w:after="0" w:line="240" w:lineRule="auto"/>
              <w:rPr>
                <w:rFonts w:asciiTheme="majorBidi" w:hAnsiTheme="majorBidi" w:cstheme="majorBidi"/>
                <w:sz w:val="24"/>
                <w:szCs w:val="24"/>
              </w:rPr>
            </w:pPr>
          </w:p>
        </w:tc>
      </w:tr>
    </w:tbl>
    <w:p w:rsidR="008A3EB7" w:rsidRPr="00976930" w:rsidRDefault="008A3EB7" w:rsidP="008821BB">
      <w:pPr>
        <w:jc w:val="center"/>
        <w:rPr>
          <w:rFonts w:asciiTheme="majorBidi" w:hAnsiTheme="majorBidi" w:cstheme="majorBidi"/>
          <w:sz w:val="32"/>
          <w:szCs w:val="32"/>
          <w:lang w:bidi="ar-SY"/>
        </w:rPr>
      </w:pPr>
    </w:p>
    <w:p w:rsidR="00830BAD" w:rsidRPr="00976930" w:rsidRDefault="008821BB" w:rsidP="00AC6A67">
      <w:pPr>
        <w:bidi/>
        <w:rPr>
          <w:rFonts w:asciiTheme="majorBidi" w:hAnsiTheme="majorBidi" w:cstheme="majorBidi"/>
          <w:b/>
          <w:bCs/>
          <w:sz w:val="40"/>
          <w:szCs w:val="40"/>
          <w:rtl/>
          <w:lang w:bidi="ar-SY"/>
        </w:rPr>
      </w:pPr>
      <w:r w:rsidRPr="00976930">
        <w:rPr>
          <w:rFonts w:asciiTheme="majorBidi" w:hAnsiTheme="majorBidi" w:cstheme="majorBidi"/>
          <w:b/>
          <w:bCs/>
          <w:sz w:val="36"/>
          <w:szCs w:val="36"/>
          <w:rtl/>
          <w:lang w:bidi="ar-SY"/>
        </w:rPr>
        <w:t>الآليات المعاوضة لقصور القلب</w:t>
      </w:r>
      <w:r w:rsidR="00006A0F" w:rsidRPr="00976930">
        <w:rPr>
          <w:rFonts w:asciiTheme="majorBidi" w:hAnsiTheme="majorBidi" w:cstheme="majorBidi"/>
          <w:b/>
          <w:bCs/>
          <w:sz w:val="18"/>
          <w:szCs w:val="18"/>
          <w:rtl/>
          <w:lang w:bidi="ar-SY"/>
        </w:rPr>
        <w:t>(</w:t>
      </w:r>
      <w:r w:rsidR="00006A0F" w:rsidRPr="00976930">
        <w:rPr>
          <w:rFonts w:asciiTheme="majorBidi" w:hAnsiTheme="majorBidi" w:cstheme="majorBidi"/>
          <w:b/>
          <w:bCs/>
          <w:sz w:val="20"/>
          <w:szCs w:val="20"/>
          <w:rtl/>
          <w:lang w:bidi="ar-SY"/>
        </w:rPr>
        <w:t>14)</w:t>
      </w:r>
      <w:r w:rsidR="00B65524" w:rsidRPr="00976930">
        <w:rPr>
          <w:rFonts w:asciiTheme="majorBidi" w:hAnsiTheme="majorBidi" w:cstheme="majorBidi"/>
          <w:b/>
          <w:bCs/>
          <w:sz w:val="40"/>
          <w:szCs w:val="40"/>
          <w:rtl/>
          <w:lang w:bidi="ar-SY"/>
        </w:rPr>
        <w:t>:</w:t>
      </w:r>
      <w:r w:rsidR="008A3EB7" w:rsidRPr="00976930">
        <w:rPr>
          <w:rFonts w:asciiTheme="majorBidi" w:hAnsiTheme="majorBidi" w:cstheme="majorBidi"/>
          <w:b/>
          <w:bCs/>
          <w:sz w:val="40"/>
          <w:szCs w:val="40"/>
          <w:rtl/>
          <w:lang w:bidi="ar-SY"/>
        </w:rPr>
        <w:t xml:space="preserve"> </w:t>
      </w:r>
    </w:p>
    <w:p w:rsidR="008821BB" w:rsidRPr="00976930" w:rsidRDefault="008A3EB7" w:rsidP="003213D3">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تتمثل ال</w:t>
      </w:r>
      <w:r w:rsidR="00541941" w:rsidRPr="00976930">
        <w:rPr>
          <w:rFonts w:asciiTheme="majorBidi" w:hAnsiTheme="majorBidi" w:cstheme="majorBidi"/>
          <w:sz w:val="28"/>
          <w:szCs w:val="28"/>
          <w:rtl/>
          <w:lang w:bidi="ar-SY"/>
        </w:rPr>
        <w:t>آ</w:t>
      </w:r>
      <w:r w:rsidR="00B65524" w:rsidRPr="00976930">
        <w:rPr>
          <w:rFonts w:asciiTheme="majorBidi" w:hAnsiTheme="majorBidi" w:cstheme="majorBidi"/>
          <w:sz w:val="28"/>
          <w:szCs w:val="28"/>
          <w:rtl/>
          <w:lang w:bidi="ar-SY"/>
        </w:rPr>
        <w:t>ليات المعاوضة لقصور القلب في الأ</w:t>
      </w:r>
      <w:r w:rsidRPr="00976930">
        <w:rPr>
          <w:rFonts w:asciiTheme="majorBidi" w:hAnsiTheme="majorBidi" w:cstheme="majorBidi"/>
          <w:sz w:val="28"/>
          <w:szCs w:val="28"/>
          <w:rtl/>
          <w:lang w:bidi="ar-SY"/>
        </w:rPr>
        <w:t xml:space="preserve">جهزة التالية :                              </w:t>
      </w:r>
      <w:r w:rsidRPr="00976930">
        <w:rPr>
          <w:rFonts w:asciiTheme="majorBidi" w:hAnsiTheme="majorBidi" w:cstheme="majorBidi"/>
          <w:sz w:val="28"/>
          <w:szCs w:val="28"/>
          <w:lang w:bidi="ar-SY"/>
        </w:rPr>
        <w:t xml:space="preserve"> </w:t>
      </w:r>
    </w:p>
    <w:p w:rsidR="008821BB" w:rsidRPr="00976930" w:rsidRDefault="008821BB" w:rsidP="008821BB">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القلب         زيادة سرعة القلب </w:t>
      </w:r>
    </w:p>
    <w:p w:rsidR="008821BB" w:rsidRPr="00976930" w:rsidRDefault="008821BB" w:rsidP="008821BB">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زيادة زمن تقلص العضلة القلبية </w:t>
      </w:r>
    </w:p>
    <w:p w:rsidR="008821BB" w:rsidRPr="00976930" w:rsidRDefault="008821BB" w:rsidP="008821BB">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زيادة معدل الاسترخاء </w:t>
      </w:r>
    </w:p>
    <w:p w:rsidR="009469F9" w:rsidRPr="00976930" w:rsidRDefault="009469F9" w:rsidP="008821BB">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الدوران المحيطي     </w:t>
      </w:r>
    </w:p>
    <w:p w:rsidR="009469F9" w:rsidRPr="00976930" w:rsidRDefault="009469F9" w:rsidP="008821BB">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التقبض الشرياني (زيادة الحمل البعدي)</w:t>
      </w:r>
    </w:p>
    <w:p w:rsidR="009469F9" w:rsidRPr="00976930" w:rsidRDefault="009469F9" w:rsidP="008821BB">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lastRenderedPageBreak/>
        <w:t xml:space="preserve">                 التقبض الوريدي (زيادة الحمل القلبي )</w:t>
      </w:r>
    </w:p>
    <w:p w:rsidR="009469F9" w:rsidRPr="00976930" w:rsidRDefault="009469F9" w:rsidP="008821BB">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الكلية (جهاز الرينين –أنجيوتنسين_الدوستيرون)</w:t>
      </w:r>
    </w:p>
    <w:p w:rsidR="009469F9" w:rsidRPr="00976930" w:rsidRDefault="009469F9" w:rsidP="008821BB">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التقبض الشرياني (زيادة الحمل البعدي)</w:t>
      </w:r>
    </w:p>
    <w:p w:rsidR="009469F9" w:rsidRPr="00976930" w:rsidRDefault="009469F9" w:rsidP="008821BB">
      <w:pPr>
        <w:ind w:left="72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                 التقبض الوريدي (زيادة الحمل القبلي )</w:t>
      </w:r>
      <w:r w:rsidRPr="00976930">
        <w:rPr>
          <w:rFonts w:asciiTheme="majorBidi" w:hAnsiTheme="majorBidi" w:cstheme="majorBidi"/>
          <w:sz w:val="28"/>
          <w:szCs w:val="28"/>
          <w:lang w:bidi="ar-SY"/>
        </w:rPr>
        <w:t xml:space="preserve">    </w:t>
      </w:r>
    </w:p>
    <w:p w:rsidR="009469F9" w:rsidRPr="00976930" w:rsidRDefault="009469F9" w:rsidP="008821BB">
      <w:pPr>
        <w:ind w:left="72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                 احتباس الماء والملح(زيادة الحمل البعدي والقبلي)</w:t>
      </w:r>
      <w:r w:rsidRPr="00976930">
        <w:rPr>
          <w:rFonts w:asciiTheme="majorBidi" w:hAnsiTheme="majorBidi" w:cstheme="majorBidi"/>
          <w:sz w:val="28"/>
          <w:szCs w:val="28"/>
          <w:lang w:bidi="ar-SY"/>
        </w:rPr>
        <w:t xml:space="preserve">  </w:t>
      </w:r>
    </w:p>
    <w:p w:rsidR="009469F9" w:rsidRPr="00976930" w:rsidRDefault="009469F9" w:rsidP="008821BB">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زيادة تقلص العضلة القلبية</w:t>
      </w:r>
    </w:p>
    <w:p w:rsidR="009469F9" w:rsidRPr="00976930" w:rsidRDefault="009469F9" w:rsidP="008821BB">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اندوتليين-1 (زيادة الحمل البعدي والقبلي)</w:t>
      </w:r>
    </w:p>
    <w:p w:rsidR="009469F9" w:rsidRPr="00976930" w:rsidRDefault="009469F9" w:rsidP="008821BB">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الآرجينين-فازوبريسين(زيادة الحمل البعدي والقبلي)</w:t>
      </w:r>
    </w:p>
    <w:p w:rsidR="009469F9" w:rsidRPr="00976930" w:rsidRDefault="009469F9" w:rsidP="00B65524">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الببتيدات الا</w:t>
      </w:r>
      <w:r w:rsidR="00B65524"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 xml:space="preserve">ينية والدماغية(تناقص الحمل البعدي) </w:t>
      </w:r>
    </w:p>
    <w:p w:rsidR="009469F9" w:rsidRPr="00976930" w:rsidRDefault="009469F9" w:rsidP="008821BB">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قانون فرانغ-ستارلنغ للقلب</w:t>
      </w:r>
    </w:p>
    <w:p w:rsidR="009469F9" w:rsidRPr="00976930" w:rsidRDefault="009469F9" w:rsidP="008A3EB7">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زيادة طول الالياف في نهاية الانبساط,الحجم,الضغط(زيادة الحمل القبلي ) </w:t>
      </w:r>
    </w:p>
    <w:p w:rsidR="009469F9" w:rsidRPr="00976930" w:rsidRDefault="009469F9" w:rsidP="00454D4D">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هجرة الخلايا الج</w:t>
      </w:r>
      <w:r w:rsidR="00454D4D"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 xml:space="preserve">ع وتعويض الضياع القلبي </w:t>
      </w:r>
    </w:p>
    <w:p w:rsidR="009469F9" w:rsidRPr="00976930" w:rsidRDefault="009469F9" w:rsidP="008821BB">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منحى الاوكسجين المحيطي   عودةتوزع النتاج القلبي </w:t>
      </w:r>
    </w:p>
    <w:p w:rsidR="009469F9" w:rsidRPr="00976930" w:rsidRDefault="009469F9" w:rsidP="008821BB">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تبدل منحى اوكسجين-هيموغلبين</w:t>
      </w:r>
    </w:p>
    <w:p w:rsidR="009469F9" w:rsidRPr="00976930" w:rsidRDefault="009469F9" w:rsidP="008821BB">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زيادة قبط الانسجة للأوكسجين</w:t>
      </w:r>
    </w:p>
    <w:p w:rsidR="008821BB" w:rsidRPr="00976930" w:rsidRDefault="00B65524" w:rsidP="00B65524">
      <w:pPr>
        <w:ind w:left="72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الاستقلاب اللاهوائي.</w:t>
      </w:r>
      <w:r w:rsidRPr="00976930">
        <w:rPr>
          <w:rFonts w:asciiTheme="majorBidi" w:hAnsiTheme="majorBidi" w:cstheme="majorBidi"/>
          <w:sz w:val="28"/>
          <w:szCs w:val="28"/>
          <w:lang w:bidi="ar-SY"/>
        </w:rPr>
        <w:t xml:space="preserve">        </w:t>
      </w:r>
    </w:p>
    <w:p w:rsidR="00F572A7" w:rsidRPr="00976930" w:rsidRDefault="008821BB" w:rsidP="00976930">
      <w:pPr>
        <w:jc w:val="both"/>
        <w:rPr>
          <w:rFonts w:asciiTheme="majorBidi" w:hAnsiTheme="majorBidi" w:cstheme="majorBidi"/>
          <w:sz w:val="32"/>
          <w:szCs w:val="32"/>
          <w:lang w:bidi="ar-SY"/>
        </w:rPr>
      </w:pPr>
      <w:r w:rsidRPr="00976930">
        <w:rPr>
          <w:rFonts w:asciiTheme="majorBidi" w:hAnsiTheme="majorBidi" w:cstheme="majorBidi"/>
          <w:sz w:val="32"/>
          <w:szCs w:val="32"/>
          <w:rtl/>
          <w:lang w:bidi="ar-SY"/>
        </w:rPr>
        <w:t xml:space="preserve"> </w:t>
      </w:r>
      <w:r w:rsidR="0005207A" w:rsidRPr="00976930">
        <w:rPr>
          <w:rFonts w:asciiTheme="majorBidi" w:hAnsiTheme="majorBidi" w:cstheme="majorBidi"/>
          <w:sz w:val="32"/>
          <w:szCs w:val="32"/>
          <w:rtl/>
          <w:lang w:bidi="ar-SY"/>
        </w:rPr>
        <w:t xml:space="preserve">                                             </w:t>
      </w:r>
      <w:r w:rsidR="00B65524" w:rsidRPr="00976930">
        <w:rPr>
          <w:rFonts w:asciiTheme="majorBidi" w:hAnsiTheme="majorBidi" w:cstheme="majorBidi"/>
          <w:sz w:val="32"/>
          <w:szCs w:val="32"/>
          <w:rtl/>
          <w:lang w:bidi="ar-SY"/>
        </w:rPr>
        <w:t xml:space="preserve">                            </w:t>
      </w:r>
    </w:p>
    <w:p w:rsidR="008A3EB7" w:rsidRPr="00976930" w:rsidRDefault="0005207A" w:rsidP="008A3EB7">
      <w:pPr>
        <w:jc w:val="right"/>
        <w:rPr>
          <w:rFonts w:asciiTheme="majorBidi" w:hAnsiTheme="majorBidi" w:cstheme="majorBidi"/>
          <w:b/>
          <w:bCs/>
          <w:sz w:val="32"/>
          <w:szCs w:val="32"/>
          <w:lang w:bidi="ar-SY"/>
        </w:rPr>
      </w:pPr>
      <w:r w:rsidRPr="00976930">
        <w:rPr>
          <w:rFonts w:asciiTheme="majorBidi" w:hAnsiTheme="majorBidi" w:cstheme="majorBidi"/>
          <w:b/>
          <w:bCs/>
          <w:sz w:val="32"/>
          <w:szCs w:val="32"/>
          <w:rtl/>
          <w:lang w:bidi="ar-SY"/>
        </w:rPr>
        <w:t>العلامات  المخبرية  في قصور القلب</w:t>
      </w:r>
      <w:r w:rsidR="00006A0F" w:rsidRPr="00976930">
        <w:rPr>
          <w:rFonts w:asciiTheme="majorBidi" w:hAnsiTheme="majorBidi" w:cstheme="majorBidi"/>
          <w:b/>
          <w:bCs/>
          <w:sz w:val="20"/>
          <w:szCs w:val="20"/>
          <w:rtl/>
          <w:lang w:bidi="ar-SY"/>
        </w:rPr>
        <w:t>(15-16)</w:t>
      </w:r>
      <w:r w:rsidR="00B65524" w:rsidRPr="00976930">
        <w:rPr>
          <w:rFonts w:asciiTheme="majorBidi" w:hAnsiTheme="majorBidi" w:cstheme="majorBidi"/>
          <w:b/>
          <w:bCs/>
          <w:sz w:val="20"/>
          <w:szCs w:val="20"/>
          <w:rtl/>
          <w:lang w:bidi="ar-SY"/>
        </w:rPr>
        <w:t>:</w:t>
      </w:r>
      <w:r w:rsidR="008A3EB7" w:rsidRPr="00976930">
        <w:rPr>
          <w:rFonts w:asciiTheme="majorBidi" w:hAnsiTheme="majorBidi" w:cstheme="majorBidi"/>
          <w:b/>
          <w:bCs/>
          <w:sz w:val="32"/>
          <w:szCs w:val="32"/>
          <w:lang w:bidi="ar-SY"/>
        </w:rPr>
        <w:t xml:space="preserve">  </w:t>
      </w:r>
    </w:p>
    <w:p w:rsidR="0005207A" w:rsidRPr="00976930" w:rsidRDefault="0005207A" w:rsidP="00956821">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ان قصور القلب متلازمة سريرية إلا أنه في قصور القلب الشديد وفي حال إنكسار المعاوضة الحاد فإن ال</w:t>
      </w:r>
      <w:r w:rsidR="00541941" w:rsidRPr="00976930">
        <w:rPr>
          <w:rFonts w:asciiTheme="majorBidi" w:hAnsiTheme="majorBidi" w:cstheme="majorBidi"/>
          <w:sz w:val="28"/>
          <w:szCs w:val="28"/>
          <w:rtl/>
          <w:lang w:bidi="ar-SY"/>
        </w:rPr>
        <w:t>آ</w:t>
      </w:r>
      <w:r w:rsidRPr="00976930">
        <w:rPr>
          <w:rFonts w:asciiTheme="majorBidi" w:hAnsiTheme="majorBidi" w:cstheme="majorBidi"/>
          <w:sz w:val="28"/>
          <w:szCs w:val="28"/>
          <w:rtl/>
          <w:lang w:bidi="ar-SY"/>
        </w:rPr>
        <w:t xml:space="preserve">ليات العصبية الهرمونية والمعاوضة  تؤدي الى نقص الصوديوم واضطرابات شاردية </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خرى حتى بدون استخدام المدرات</w:t>
      </w:r>
      <w:r w:rsidR="00956821" w:rsidRPr="00976930">
        <w:rPr>
          <w:rFonts w:asciiTheme="majorBidi" w:hAnsiTheme="majorBidi" w:cstheme="majorBidi"/>
          <w:sz w:val="20"/>
          <w:szCs w:val="20"/>
          <w:rtl/>
          <w:lang w:bidi="ar-SY"/>
        </w:rPr>
        <w:t xml:space="preserve"> </w:t>
      </w:r>
      <w:r w:rsidRPr="00976930">
        <w:rPr>
          <w:rFonts w:asciiTheme="majorBidi" w:hAnsiTheme="majorBidi" w:cstheme="majorBidi"/>
          <w:sz w:val="20"/>
          <w:szCs w:val="20"/>
          <w:rtl/>
          <w:lang w:bidi="ar-SY"/>
        </w:rPr>
        <w:t>(9)</w:t>
      </w:r>
      <w:r w:rsidR="00956821">
        <w:rPr>
          <w:rFonts w:asciiTheme="majorBidi" w:hAnsiTheme="majorBidi" w:cstheme="majorBidi" w:hint="cs"/>
          <w:sz w:val="20"/>
          <w:szCs w:val="20"/>
          <w:rtl/>
          <w:lang w:bidi="ar-SY"/>
        </w:rPr>
        <w:t>.</w:t>
      </w:r>
    </w:p>
    <w:p w:rsidR="0005207A" w:rsidRPr="00976930" w:rsidRDefault="0005207A" w:rsidP="00956821">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ان الاحتقان الكبدي يترافق غالبا" مع اضطرابات في اختبارات وظائف الكبد كارتفاع في ناقلات ال</w:t>
      </w:r>
      <w:r w:rsidR="00C1692F"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مين (آلانين ترانسفيراز-اسبارتات ترانسفيراز )</w:t>
      </w:r>
      <w:r w:rsidR="00956821">
        <w:rPr>
          <w:rFonts w:asciiTheme="majorBidi" w:hAnsiTheme="majorBidi" w:cstheme="majorBidi" w:hint="cs"/>
          <w:sz w:val="28"/>
          <w:szCs w:val="28"/>
          <w:rtl/>
          <w:lang w:bidi="ar-SY"/>
        </w:rPr>
        <w:t xml:space="preserve"> </w:t>
      </w:r>
      <w:r w:rsidRPr="00976930">
        <w:rPr>
          <w:rFonts w:asciiTheme="majorBidi" w:hAnsiTheme="majorBidi" w:cstheme="majorBidi"/>
          <w:sz w:val="20"/>
          <w:szCs w:val="20"/>
          <w:rtl/>
          <w:lang w:bidi="ar-SY"/>
        </w:rPr>
        <w:t>(</w:t>
      </w:r>
      <w:r w:rsidR="00A948DC" w:rsidRPr="00976930">
        <w:rPr>
          <w:rFonts w:asciiTheme="majorBidi" w:hAnsiTheme="majorBidi" w:cstheme="majorBidi"/>
          <w:sz w:val="20"/>
          <w:szCs w:val="20"/>
          <w:rtl/>
          <w:lang w:bidi="ar-SY"/>
        </w:rPr>
        <w:t>9-10</w:t>
      </w:r>
      <w:r w:rsidRPr="00976930">
        <w:rPr>
          <w:rFonts w:asciiTheme="majorBidi" w:hAnsiTheme="majorBidi" w:cstheme="majorBidi"/>
          <w:sz w:val="20"/>
          <w:szCs w:val="20"/>
          <w:rtl/>
          <w:lang w:bidi="ar-SY"/>
        </w:rPr>
        <w:t>)</w:t>
      </w:r>
      <w:r w:rsidR="00956821">
        <w:rPr>
          <w:rFonts w:asciiTheme="majorBidi" w:hAnsiTheme="majorBidi" w:cstheme="majorBidi" w:hint="cs"/>
          <w:sz w:val="20"/>
          <w:szCs w:val="20"/>
          <w:rtl/>
          <w:lang w:bidi="ar-SY"/>
        </w:rPr>
        <w:t>.</w:t>
      </w:r>
    </w:p>
    <w:p w:rsidR="0005207A" w:rsidRPr="00976930" w:rsidRDefault="0005207A" w:rsidP="00C1692F">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lastRenderedPageBreak/>
        <w:t>قد يتطاول في المراحل ال</w:t>
      </w:r>
      <w:r w:rsidR="00C1692F"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خيرة من قصور القلب زمن البروترمبين كنتيجة لنقص تصنيع عوامل</w:t>
      </w:r>
      <w:r w:rsidR="00B65524" w:rsidRPr="00976930">
        <w:rPr>
          <w:rFonts w:asciiTheme="majorBidi" w:hAnsiTheme="majorBidi" w:cstheme="majorBidi"/>
          <w:sz w:val="28"/>
          <w:szCs w:val="28"/>
          <w:rtl/>
          <w:lang w:bidi="ar-SY"/>
        </w:rPr>
        <w:t xml:space="preserve"> التخثر</w:t>
      </w:r>
      <w:r w:rsidRPr="00976930">
        <w:rPr>
          <w:rFonts w:asciiTheme="majorBidi" w:hAnsiTheme="majorBidi" w:cstheme="majorBidi"/>
          <w:sz w:val="28"/>
          <w:szCs w:val="28"/>
          <w:rtl/>
          <w:lang w:bidi="ar-SY"/>
        </w:rPr>
        <w:t xml:space="preserve"> الدموية المصطنعة في الكبد .</w:t>
      </w:r>
    </w:p>
    <w:p w:rsidR="0005207A" w:rsidRPr="00976930" w:rsidRDefault="0005207A" w:rsidP="0082587E">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كما قد يشاهد ارتفاع طفيف في بيليروبين الدم  .</w:t>
      </w:r>
    </w:p>
    <w:p w:rsidR="0005207A" w:rsidRPr="00976930" w:rsidRDefault="0005207A" w:rsidP="00956821">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ان نسبة كبيرة من قصور القلب المقبولين بانكسار معاوضة لديهم درجة من فقر الدم والسبب غالبا تمددي</w:t>
      </w:r>
      <w:r w:rsidR="00956821">
        <w:rPr>
          <w:rFonts w:asciiTheme="majorBidi" w:hAnsiTheme="majorBidi" w:cstheme="majorBidi" w:hint="cs"/>
          <w:sz w:val="28"/>
          <w:szCs w:val="28"/>
          <w:rtl/>
          <w:lang w:bidi="ar-SY"/>
        </w:rPr>
        <w:t xml:space="preserve"> </w:t>
      </w:r>
      <w:r w:rsidRPr="00976930">
        <w:rPr>
          <w:rFonts w:asciiTheme="majorBidi" w:hAnsiTheme="majorBidi" w:cstheme="majorBidi"/>
          <w:sz w:val="20"/>
          <w:szCs w:val="20"/>
          <w:rtl/>
          <w:lang w:bidi="ar-SY"/>
        </w:rPr>
        <w:t>(10)</w:t>
      </w:r>
      <w:r w:rsidR="00956821">
        <w:rPr>
          <w:rFonts w:asciiTheme="majorBidi" w:hAnsiTheme="majorBidi" w:cstheme="majorBidi" w:hint="cs"/>
          <w:sz w:val="20"/>
          <w:szCs w:val="20"/>
          <w:rtl/>
          <w:lang w:bidi="ar-SY"/>
        </w:rPr>
        <w:t>.</w:t>
      </w:r>
    </w:p>
    <w:p w:rsidR="0005207A" w:rsidRPr="00976930" w:rsidRDefault="0005207A" w:rsidP="00956821">
      <w:pPr>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تفيد حديثا عيارات الببتيد ال</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ذيني المدر للصوديوم والنهاية ال</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مينية لسليفة الببتيد ال</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ذيني المدر للصوديوم</w:t>
      </w:r>
      <w:r w:rsidR="00956821">
        <w:rPr>
          <w:rFonts w:asciiTheme="majorBidi" w:hAnsiTheme="majorBidi" w:cstheme="majorBidi" w:hint="cs"/>
          <w:sz w:val="28"/>
          <w:szCs w:val="28"/>
          <w:rtl/>
          <w:lang w:bidi="ar-SY"/>
        </w:rPr>
        <w:t xml:space="preserve"> </w:t>
      </w:r>
      <w:r w:rsidRPr="00976930">
        <w:rPr>
          <w:rFonts w:asciiTheme="majorBidi" w:hAnsiTheme="majorBidi" w:cstheme="majorBidi"/>
          <w:sz w:val="28"/>
          <w:szCs w:val="28"/>
          <w:lang w:bidi="ar-SY"/>
        </w:rPr>
        <w:t xml:space="preserve"> </w:t>
      </w:r>
    </w:p>
    <w:p w:rsidR="0005207A" w:rsidRPr="00976930" w:rsidRDefault="0005207A" w:rsidP="00423A30">
      <w:pPr>
        <w:jc w:val="right"/>
        <w:rPr>
          <w:rFonts w:asciiTheme="majorBidi" w:hAnsiTheme="majorBidi" w:cstheme="majorBidi"/>
          <w:sz w:val="32"/>
          <w:szCs w:val="32"/>
          <w:lang w:bidi="ar-SY"/>
        </w:rPr>
      </w:pPr>
      <w:r w:rsidRPr="00976930">
        <w:rPr>
          <w:rFonts w:asciiTheme="majorBidi" w:hAnsiTheme="majorBidi" w:cstheme="majorBidi"/>
          <w:sz w:val="28"/>
          <w:szCs w:val="28"/>
          <w:rtl/>
          <w:lang w:bidi="ar-SY"/>
        </w:rPr>
        <w:t xml:space="preserve">)  في تشخيص ومتابعة مرضى قصور القلب.             </w:t>
      </w:r>
      <w:r w:rsidRPr="00976930">
        <w:rPr>
          <w:rFonts w:asciiTheme="majorBidi" w:hAnsiTheme="majorBidi" w:cstheme="majorBidi"/>
          <w:sz w:val="28"/>
          <w:szCs w:val="28"/>
          <w:lang w:bidi="ar-SY"/>
        </w:rPr>
        <w:t>BNP</w:t>
      </w:r>
      <w:r w:rsidRPr="00976930">
        <w:rPr>
          <w:rFonts w:asciiTheme="majorBidi" w:hAnsiTheme="majorBidi" w:cstheme="majorBidi"/>
          <w:sz w:val="28"/>
          <w:szCs w:val="28"/>
          <w:rtl/>
          <w:lang w:bidi="ar-SY"/>
        </w:rPr>
        <w:t>,</w:t>
      </w:r>
      <w:r w:rsidRPr="00976930">
        <w:rPr>
          <w:rFonts w:asciiTheme="majorBidi" w:hAnsiTheme="majorBidi" w:cstheme="majorBidi"/>
          <w:sz w:val="28"/>
          <w:szCs w:val="28"/>
          <w:lang w:bidi="ar-SY"/>
        </w:rPr>
        <w:t>NT-PRO BNP</w:t>
      </w:r>
      <w:r w:rsidRPr="00976930">
        <w:rPr>
          <w:rFonts w:asciiTheme="majorBidi" w:hAnsiTheme="majorBidi" w:cstheme="majorBidi"/>
          <w:sz w:val="28"/>
          <w:szCs w:val="28"/>
          <w:rtl/>
          <w:lang w:bidi="ar-SY"/>
        </w:rPr>
        <w:t xml:space="preserve"> (  </w:t>
      </w:r>
    </w:p>
    <w:p w:rsidR="00423A30" w:rsidRPr="00976930" w:rsidRDefault="00423A30" w:rsidP="008A3EB7">
      <w:pPr>
        <w:jc w:val="right"/>
        <w:rPr>
          <w:rFonts w:asciiTheme="majorBidi" w:hAnsiTheme="majorBidi" w:cstheme="majorBidi"/>
          <w:sz w:val="36"/>
          <w:szCs w:val="36"/>
          <w:rtl/>
          <w:lang w:bidi="ar-SY"/>
        </w:rPr>
      </w:pPr>
      <w:r w:rsidRPr="00976930">
        <w:rPr>
          <w:rFonts w:asciiTheme="majorBidi" w:hAnsiTheme="majorBidi" w:cstheme="majorBidi"/>
          <w:sz w:val="36"/>
          <w:szCs w:val="36"/>
          <w:rtl/>
          <w:lang w:bidi="ar-SY"/>
        </w:rPr>
        <w:t xml:space="preserve">                                                                 </w:t>
      </w:r>
      <w:r w:rsidR="008A3EB7" w:rsidRPr="00976930">
        <w:rPr>
          <w:rFonts w:asciiTheme="majorBidi" w:hAnsiTheme="majorBidi" w:cstheme="majorBidi"/>
          <w:sz w:val="36"/>
          <w:szCs w:val="36"/>
          <w:rtl/>
          <w:lang w:bidi="ar-SY"/>
        </w:rPr>
        <w:t xml:space="preserve">     </w:t>
      </w:r>
      <w:r w:rsidRPr="00976930">
        <w:rPr>
          <w:rFonts w:asciiTheme="majorBidi" w:hAnsiTheme="majorBidi" w:cstheme="majorBidi"/>
          <w:sz w:val="36"/>
          <w:szCs w:val="36"/>
          <w:rtl/>
          <w:lang w:bidi="ar-SY"/>
        </w:rPr>
        <w:t xml:space="preserve">                                                                             </w:t>
      </w:r>
    </w:p>
    <w:p w:rsidR="00423A30" w:rsidRPr="00976930" w:rsidRDefault="00423A30" w:rsidP="00D72785">
      <w:pPr>
        <w:jc w:val="right"/>
        <w:rPr>
          <w:rFonts w:asciiTheme="majorBidi" w:hAnsiTheme="majorBidi" w:cstheme="majorBidi"/>
          <w:sz w:val="32"/>
          <w:szCs w:val="32"/>
          <w:rtl/>
          <w:lang w:bidi="ar-SY"/>
        </w:rPr>
      </w:pPr>
      <w:r w:rsidRPr="00976930">
        <w:rPr>
          <w:rFonts w:asciiTheme="majorBidi" w:hAnsiTheme="majorBidi" w:cstheme="majorBidi"/>
          <w:sz w:val="36"/>
          <w:szCs w:val="36"/>
          <w:rtl/>
          <w:lang w:bidi="ar-SY"/>
        </w:rPr>
        <w:t>المقاربة العلاجية العامة لمرضى قصور القلب</w:t>
      </w:r>
      <w:r w:rsidR="00006A0F" w:rsidRPr="00976930">
        <w:rPr>
          <w:rFonts w:asciiTheme="majorBidi" w:hAnsiTheme="majorBidi" w:cstheme="majorBidi"/>
          <w:sz w:val="20"/>
          <w:szCs w:val="20"/>
          <w:rtl/>
          <w:lang w:bidi="ar-SY"/>
        </w:rPr>
        <w:t>(</w:t>
      </w:r>
      <w:r w:rsidR="00006A0F" w:rsidRPr="00976930">
        <w:rPr>
          <w:rFonts w:asciiTheme="majorBidi" w:hAnsiTheme="majorBidi" w:cstheme="majorBidi"/>
          <w:sz w:val="18"/>
          <w:szCs w:val="18"/>
          <w:rtl/>
          <w:lang w:bidi="ar-SY"/>
        </w:rPr>
        <w:t>17-18)</w:t>
      </w:r>
      <w:r w:rsidRPr="00976930">
        <w:rPr>
          <w:rFonts w:asciiTheme="majorBidi" w:hAnsiTheme="majorBidi" w:cstheme="majorBidi"/>
          <w:sz w:val="32"/>
          <w:szCs w:val="32"/>
          <w:rtl/>
          <w:lang w:bidi="ar-SY"/>
        </w:rPr>
        <w:t xml:space="preserve"> </w:t>
      </w:r>
      <w:r w:rsidR="008A3EB7" w:rsidRPr="00976930">
        <w:rPr>
          <w:rFonts w:asciiTheme="majorBidi" w:hAnsiTheme="majorBidi" w:cstheme="majorBidi"/>
          <w:sz w:val="32"/>
          <w:szCs w:val="32"/>
          <w:rtl/>
          <w:lang w:bidi="ar-SY"/>
        </w:rPr>
        <w:t>:</w:t>
      </w:r>
    </w:p>
    <w:p w:rsidR="00423A30" w:rsidRPr="00976930" w:rsidRDefault="00423A30" w:rsidP="00D72785">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تحديدالآلية الامراضية</w:t>
      </w:r>
    </w:p>
    <w:p w:rsidR="00423A30" w:rsidRPr="00976930" w:rsidRDefault="00423A30" w:rsidP="00D72785">
      <w:pPr>
        <w:jc w:val="right"/>
        <w:rPr>
          <w:rFonts w:asciiTheme="majorBidi" w:hAnsiTheme="majorBidi" w:cstheme="majorBidi"/>
          <w:sz w:val="28"/>
          <w:szCs w:val="28"/>
          <w:rtl/>
          <w:lang w:bidi="ar-SY"/>
        </w:rPr>
      </w:pPr>
    </w:p>
    <w:p w:rsidR="00423A30" w:rsidRPr="00976930" w:rsidRDefault="00423A30" w:rsidP="00D72785">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العلاجات غير الدوائية     تحديد الملح بأقل من2 غرام يوميا</w:t>
      </w:r>
    </w:p>
    <w:p w:rsidR="00423A30" w:rsidRPr="00976930" w:rsidRDefault="00423A30" w:rsidP="00D72785">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ممارسة الرياضة الخفيفة </w:t>
      </w:r>
    </w:p>
    <w:p w:rsidR="00423A30" w:rsidRPr="00976930" w:rsidRDefault="00423A30" w:rsidP="00D72785">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تخفيف الوزن من المرضى زائدي الوزن</w:t>
      </w:r>
    </w:p>
    <w:p w:rsidR="00423A30" w:rsidRPr="00976930" w:rsidRDefault="00423A30" w:rsidP="00541941">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علاج ارتفاع التوتر الشرياني وال</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مراض ال</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خرى المرافقة </w:t>
      </w:r>
    </w:p>
    <w:p w:rsidR="00423A30" w:rsidRPr="00976930" w:rsidRDefault="00423A30" w:rsidP="00D72785">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العلاجات الدوائية:مثبطات الخميرةالقالبة للأنجيوتنسين</w:t>
      </w:r>
    </w:p>
    <w:p w:rsidR="00423A30" w:rsidRPr="00976930" w:rsidRDefault="00423A30" w:rsidP="00D72785">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معاكسات مستقبلات الأنجيوتنسين </w:t>
      </w:r>
    </w:p>
    <w:p w:rsidR="00423A30" w:rsidRPr="00976930" w:rsidRDefault="00423A30" w:rsidP="00541941">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معاكسات ال</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لدوستيرون </w:t>
      </w:r>
    </w:p>
    <w:p w:rsidR="00423A30" w:rsidRPr="00976930" w:rsidRDefault="00423A30" w:rsidP="00D72785">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حاصرات بيتا</w:t>
      </w:r>
    </w:p>
    <w:p w:rsidR="00423A30" w:rsidRPr="00976930" w:rsidRDefault="00423A30" w:rsidP="00D72785">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الموسعات الوعائية </w:t>
      </w:r>
    </w:p>
    <w:p w:rsidR="00423A30" w:rsidRPr="00976930" w:rsidRDefault="00423A30" w:rsidP="00D72785">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المدرات</w:t>
      </w:r>
    </w:p>
    <w:p w:rsidR="00423A30" w:rsidRPr="00976930" w:rsidRDefault="00423A30" w:rsidP="00D72785">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lastRenderedPageBreak/>
        <w:t xml:space="preserve">                      الديجوكسين</w:t>
      </w:r>
    </w:p>
    <w:p w:rsidR="00423A30" w:rsidRPr="00976930" w:rsidRDefault="00423A30" w:rsidP="00541941">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العلاج بال</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جهزة المساعدة       المعالجة ب</w:t>
      </w:r>
      <w:r w:rsidR="00541941" w:rsidRPr="00976930">
        <w:rPr>
          <w:rFonts w:asciiTheme="majorBidi" w:hAnsiTheme="majorBidi" w:cstheme="majorBidi"/>
          <w:sz w:val="28"/>
          <w:szCs w:val="28"/>
          <w:rtl/>
          <w:lang w:bidi="ar-SY"/>
        </w:rPr>
        <w:t>ا</w:t>
      </w:r>
      <w:r w:rsidRPr="00976930">
        <w:rPr>
          <w:rFonts w:asciiTheme="majorBidi" w:hAnsiTheme="majorBidi" w:cstheme="majorBidi"/>
          <w:sz w:val="28"/>
          <w:szCs w:val="28"/>
          <w:rtl/>
          <w:lang w:bidi="ar-SY"/>
        </w:rPr>
        <w:t xml:space="preserve">عادة التناغم القلبي </w:t>
      </w:r>
    </w:p>
    <w:p w:rsidR="00423A30" w:rsidRPr="00976930" w:rsidRDefault="00423A30" w:rsidP="00D72785">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نازع الرجفان القلبي </w:t>
      </w:r>
    </w:p>
    <w:p w:rsidR="00866C03" w:rsidRPr="00976930" w:rsidRDefault="00423A30" w:rsidP="00C1692F">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                                   أجهزة المساعدة لوظيفة البطين الايسر</w:t>
      </w:r>
      <w:r w:rsidR="00B65524" w:rsidRPr="00976930">
        <w:rPr>
          <w:rFonts w:asciiTheme="majorBidi" w:hAnsiTheme="majorBidi" w:cstheme="majorBidi"/>
          <w:sz w:val="28"/>
          <w:szCs w:val="28"/>
          <w:rtl/>
          <w:lang w:bidi="ar-SY"/>
        </w:rPr>
        <w:t>.</w:t>
      </w:r>
    </w:p>
    <w:p w:rsidR="00866C03" w:rsidRPr="00976930" w:rsidRDefault="00976930" w:rsidP="008A3EB7">
      <w:pPr>
        <w:rPr>
          <w:rFonts w:asciiTheme="majorBidi" w:hAnsiTheme="majorBidi" w:cstheme="majorBidi"/>
          <w:sz w:val="36"/>
          <w:szCs w:val="36"/>
          <w:rtl/>
          <w:lang w:bidi="ar-SY"/>
        </w:rPr>
      </w:pPr>
      <w:r w:rsidRPr="00976930">
        <w:rPr>
          <w:rFonts w:asciiTheme="majorBidi" w:hAnsiTheme="majorBidi" w:cstheme="majorBidi"/>
          <w:sz w:val="36"/>
          <w:szCs w:val="36"/>
          <w:rtl/>
          <w:lang w:bidi="ar-SY"/>
        </w:rPr>
        <w:t xml:space="preserve">                   </w:t>
      </w:r>
      <w:r w:rsidR="00423A30" w:rsidRPr="00976930">
        <w:rPr>
          <w:rFonts w:asciiTheme="majorBidi" w:hAnsiTheme="majorBidi" w:cstheme="majorBidi"/>
          <w:sz w:val="36"/>
          <w:szCs w:val="36"/>
          <w:rtl/>
          <w:lang w:bidi="ar-SY"/>
        </w:rPr>
        <w:t xml:space="preserve">                                                            </w:t>
      </w:r>
    </w:p>
    <w:tbl>
      <w:tblPr>
        <w:tblW w:w="0" w:type="auto"/>
        <w:tblCellSpacing w:w="0" w:type="dxa"/>
        <w:shd w:val="clear" w:color="auto" w:fill="FFFFFF"/>
        <w:tblCellMar>
          <w:left w:w="0" w:type="dxa"/>
          <w:right w:w="0" w:type="dxa"/>
        </w:tblCellMar>
        <w:tblLook w:val="04A0"/>
      </w:tblPr>
      <w:tblGrid>
        <w:gridCol w:w="5812"/>
      </w:tblGrid>
      <w:tr w:rsidR="00866C03" w:rsidRPr="00976930">
        <w:trPr>
          <w:tblCellSpacing w:w="0" w:type="dxa"/>
        </w:trPr>
        <w:tc>
          <w:tcPr>
            <w:tcW w:w="0" w:type="auto"/>
            <w:tcBorders>
              <w:top w:val="single" w:sz="8" w:space="0" w:color="666666"/>
              <w:left w:val="single" w:sz="8" w:space="0" w:color="666666"/>
              <w:right w:val="single" w:sz="8" w:space="0" w:color="666666"/>
            </w:tcBorders>
            <w:shd w:val="clear" w:color="auto" w:fill="CCCCCC"/>
            <w:vAlign w:val="center"/>
            <w:hideMark/>
          </w:tcPr>
          <w:tbl>
            <w:tblPr>
              <w:tblW w:w="5000" w:type="pct"/>
              <w:tblCellSpacing w:w="0" w:type="dxa"/>
              <w:tblCellMar>
                <w:top w:w="45" w:type="dxa"/>
                <w:left w:w="45" w:type="dxa"/>
                <w:bottom w:w="45" w:type="dxa"/>
                <w:right w:w="45" w:type="dxa"/>
              </w:tblCellMar>
              <w:tblLook w:val="04A0"/>
            </w:tblPr>
            <w:tblGrid>
              <w:gridCol w:w="5772"/>
            </w:tblGrid>
            <w:tr w:rsidR="00866C03" w:rsidRPr="00976930">
              <w:trPr>
                <w:tblCellSpacing w:w="0" w:type="dxa"/>
              </w:trPr>
              <w:tc>
                <w:tcPr>
                  <w:tcW w:w="0" w:type="auto"/>
                  <w:vAlign w:val="center"/>
                  <w:hideMark/>
                </w:tcPr>
                <w:p w:rsidR="00866C03" w:rsidRPr="00976930" w:rsidRDefault="00866C03" w:rsidP="00866C03">
                  <w:pPr>
                    <w:spacing w:before="100" w:beforeAutospacing="1" w:after="100" w:afterAutospacing="1" w:line="240" w:lineRule="auto"/>
                    <w:rPr>
                      <w:rFonts w:asciiTheme="majorBidi" w:hAnsiTheme="majorBidi" w:cstheme="majorBidi"/>
                      <w:sz w:val="20"/>
                      <w:szCs w:val="20"/>
                    </w:rPr>
                  </w:pPr>
                  <w:r w:rsidRPr="00976930">
                    <w:rPr>
                      <w:rFonts w:asciiTheme="majorBidi" w:hAnsiTheme="majorBidi" w:cstheme="majorBidi"/>
                      <w:sz w:val="20"/>
                      <w:szCs w:val="20"/>
                    </w:rPr>
                    <w:t>TABLE 28–5. General Therapeutic Approach to Chronic Heart Failure</w:t>
                  </w:r>
                </w:p>
                <w:p w:rsidR="00866C03" w:rsidRPr="00976930" w:rsidRDefault="00866C03" w:rsidP="00866C03">
                  <w:pPr>
                    <w:spacing w:after="0" w:line="240" w:lineRule="auto"/>
                    <w:rPr>
                      <w:rFonts w:asciiTheme="majorBidi" w:hAnsiTheme="majorBidi" w:cstheme="majorBidi"/>
                      <w:sz w:val="20"/>
                      <w:szCs w:val="20"/>
                    </w:rPr>
                  </w:pPr>
                </w:p>
              </w:tc>
            </w:tr>
          </w:tbl>
          <w:p w:rsidR="00866C03" w:rsidRPr="00976930" w:rsidRDefault="00866C03" w:rsidP="00866C03">
            <w:pPr>
              <w:spacing w:after="0" w:line="240" w:lineRule="auto"/>
              <w:rPr>
                <w:rFonts w:asciiTheme="majorBidi" w:hAnsiTheme="majorBidi" w:cstheme="majorBidi"/>
                <w:sz w:val="20"/>
                <w:szCs w:val="20"/>
              </w:rPr>
            </w:pPr>
          </w:p>
        </w:tc>
      </w:tr>
      <w:tr w:rsidR="00866C03" w:rsidRPr="00976930">
        <w:trPr>
          <w:tblCellSpacing w:w="0" w:type="dxa"/>
        </w:trPr>
        <w:tc>
          <w:tcPr>
            <w:tcW w:w="0" w:type="auto"/>
            <w:shd w:val="clear" w:color="auto" w:fill="FFFFFF"/>
            <w:vAlign w:val="center"/>
            <w:hideMark/>
          </w:tcPr>
          <w:tbl>
            <w:tblPr>
              <w:tblW w:w="5000" w:type="pct"/>
              <w:tblCellSpacing w:w="7" w:type="dxa"/>
              <w:shd w:val="clear" w:color="auto" w:fill="666666"/>
              <w:tblCellMar>
                <w:top w:w="45" w:type="dxa"/>
                <w:left w:w="45" w:type="dxa"/>
                <w:bottom w:w="45" w:type="dxa"/>
                <w:right w:w="45" w:type="dxa"/>
              </w:tblCellMar>
              <w:tblLook w:val="04A0"/>
            </w:tblPr>
            <w:tblGrid>
              <w:gridCol w:w="5812"/>
            </w:tblGrid>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Determine the etiology</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Look for precipitating factors and correct them</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Nonpharmacologic treatment</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  Sodium restriction (</w:t>
                  </w:r>
                  <w:r w:rsidR="00CE129B" w:rsidRPr="00CE129B">
                    <w:rPr>
                      <w:rFonts w:asciiTheme="majorBidi" w:hAnsiTheme="majorBidi" w:cstheme="majorBidi"/>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Pr="00976930">
                    <w:rPr>
                      <w:rFonts w:asciiTheme="majorBidi" w:hAnsiTheme="majorBidi" w:cstheme="majorBidi"/>
                      <w:sz w:val="20"/>
                      <w:szCs w:val="20"/>
                    </w:rPr>
                    <w:t xml:space="preserve"> 2 g/d)</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  Aerobic exercise</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  Weight loss in obese patients</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Treat hypertension and other comorbidities vigorously</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Pharmacologic treatment</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  Angiotensin-converting enzyme inhibitors (ACEIs)</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  Angiotensin receptor blockers (ARBs)</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  Aldosterone antagonists</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  </w:t>
                  </w:r>
                  <w:r w:rsidR="00CE129B" w:rsidRPr="00CE129B">
                    <w:rPr>
                      <w:rFonts w:asciiTheme="majorBidi" w:hAnsiTheme="majorBidi" w:cstheme="majorBidi"/>
                      <w:sz w:val="20"/>
                      <w:szCs w:val="20"/>
                    </w:rPr>
                    <w:pict>
                      <v:shape id="_x0000_i1026" type="#_x0000_t75" alt="" style="width:24pt;height:24pt"/>
                    </w:pict>
                  </w:r>
                  <w:r w:rsidRPr="00976930">
                    <w:rPr>
                      <w:rFonts w:asciiTheme="majorBidi" w:hAnsiTheme="majorBidi" w:cstheme="majorBidi"/>
                      <w:sz w:val="20"/>
                      <w:szCs w:val="20"/>
                    </w:rPr>
                    <w:t>-Blockers</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  Vasodilators (long-acting nitrates and hydralazine)</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  Diuretics</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  Digoxin</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Device therapies</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  Cardiac resynchronization therapy (CRT)</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  Implantable cardioverter defibrillators (ICDs)</w:t>
                  </w:r>
                </w:p>
              </w:tc>
            </w:tr>
            <w:tr w:rsidR="00866C03" w:rsidRPr="00976930" w:rsidTr="00830BAD">
              <w:trPr>
                <w:trHeight w:val="88"/>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0"/>
                      <w:szCs w:val="20"/>
                    </w:rPr>
                  </w:pPr>
                  <w:r w:rsidRPr="00976930">
                    <w:rPr>
                      <w:rFonts w:asciiTheme="majorBidi" w:hAnsiTheme="majorBidi" w:cstheme="majorBidi"/>
                      <w:sz w:val="20"/>
                      <w:szCs w:val="20"/>
                    </w:rPr>
                    <w:t>  Left ventricular assist devices</w:t>
                  </w:r>
                </w:p>
              </w:tc>
            </w:tr>
          </w:tbl>
          <w:p w:rsidR="00866C03" w:rsidRPr="00976930" w:rsidRDefault="00866C03" w:rsidP="00866C03">
            <w:pPr>
              <w:spacing w:after="0" w:line="240" w:lineRule="auto"/>
              <w:rPr>
                <w:rFonts w:asciiTheme="majorBidi" w:hAnsiTheme="majorBidi" w:cstheme="majorBidi"/>
                <w:sz w:val="20"/>
                <w:szCs w:val="20"/>
              </w:rPr>
            </w:pPr>
          </w:p>
        </w:tc>
      </w:tr>
    </w:tbl>
    <w:p w:rsidR="006235DD" w:rsidRPr="00976930" w:rsidRDefault="006235DD" w:rsidP="006235DD">
      <w:pPr>
        <w:jc w:val="right"/>
        <w:rPr>
          <w:rFonts w:asciiTheme="majorBidi" w:hAnsiTheme="majorBidi" w:cstheme="majorBidi"/>
          <w:sz w:val="36"/>
          <w:szCs w:val="36"/>
          <w:rtl/>
          <w:lang w:bidi="ar-SY"/>
        </w:rPr>
      </w:pPr>
    </w:p>
    <w:p w:rsidR="00B65524" w:rsidRPr="00976930" w:rsidRDefault="00423A30" w:rsidP="006235DD">
      <w:pPr>
        <w:jc w:val="right"/>
        <w:rPr>
          <w:rFonts w:asciiTheme="majorBidi" w:hAnsiTheme="majorBidi" w:cstheme="majorBidi"/>
          <w:sz w:val="36"/>
          <w:szCs w:val="36"/>
          <w:rtl/>
          <w:lang w:bidi="ar-SY"/>
        </w:rPr>
      </w:pPr>
      <w:r w:rsidRPr="00976930">
        <w:rPr>
          <w:rFonts w:asciiTheme="majorBidi" w:hAnsiTheme="majorBidi" w:cstheme="majorBidi"/>
          <w:sz w:val="36"/>
          <w:szCs w:val="36"/>
          <w:rtl/>
          <w:lang w:bidi="ar-SY"/>
        </w:rPr>
        <w:t xml:space="preserve">                                                                                   </w:t>
      </w:r>
      <w:r w:rsidR="008A3EB7" w:rsidRPr="00976930">
        <w:rPr>
          <w:rFonts w:asciiTheme="majorBidi" w:hAnsiTheme="majorBidi" w:cstheme="majorBidi"/>
          <w:sz w:val="36"/>
          <w:szCs w:val="36"/>
          <w:rtl/>
          <w:lang w:bidi="ar-SY"/>
        </w:rPr>
        <w:t xml:space="preserve">  </w:t>
      </w:r>
      <w:r w:rsidRPr="00976930">
        <w:rPr>
          <w:rFonts w:asciiTheme="majorBidi" w:hAnsiTheme="majorBidi" w:cstheme="majorBidi"/>
          <w:sz w:val="36"/>
          <w:szCs w:val="36"/>
          <w:rtl/>
          <w:lang w:bidi="ar-SY"/>
        </w:rPr>
        <w:t xml:space="preserve"> </w:t>
      </w:r>
    </w:p>
    <w:p w:rsidR="0005207A" w:rsidRPr="00976930" w:rsidRDefault="0005207A" w:rsidP="006235DD">
      <w:pPr>
        <w:jc w:val="right"/>
        <w:rPr>
          <w:rFonts w:asciiTheme="majorBidi" w:hAnsiTheme="majorBidi" w:cstheme="majorBidi"/>
          <w:sz w:val="32"/>
          <w:szCs w:val="32"/>
          <w:rtl/>
          <w:lang w:bidi="ar-SY"/>
        </w:rPr>
      </w:pPr>
      <w:r w:rsidRPr="00976930">
        <w:rPr>
          <w:rFonts w:asciiTheme="majorBidi" w:hAnsiTheme="majorBidi" w:cstheme="majorBidi"/>
          <w:sz w:val="32"/>
          <w:szCs w:val="32"/>
          <w:rtl/>
          <w:lang w:bidi="ar-SY"/>
        </w:rPr>
        <w:lastRenderedPageBreak/>
        <w:t>سنورد فيما يلي أهم التوصيات الاخيرة للجمعية الامريكية لأمراض القلب فيما يتعلق بإستشفاء مرضى قصور القلب :</w:t>
      </w:r>
    </w:p>
    <w:p w:rsidR="0005207A" w:rsidRPr="00976930" w:rsidRDefault="0005207A" w:rsidP="00803605">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1-يجب أن يعتمد تشخيص قصور القلب على الاعراض و العلامات من خلال القصة والفحص السريري و يجب تحديد حالة التروية المحيطية وحالة الحجم </w:t>
      </w:r>
    </w:p>
    <w:p w:rsidR="0005207A" w:rsidRPr="00976930" w:rsidRDefault="0005207A" w:rsidP="006A437C">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وملاحظة العوامل المحرضة  و الامراضيات المرافقة وتحديد قصور القلب إما حالة او مزمنة  وتحديد الكسر القذفي للبطين الايسر .</w:t>
      </w:r>
    </w:p>
    <w:p w:rsidR="003213D3" w:rsidRPr="00976930" w:rsidRDefault="0005207A" w:rsidP="003213D3">
      <w:pPr>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2-يجب قياسات</w:t>
      </w:r>
      <w:r w:rsidR="003213D3">
        <w:rPr>
          <w:rFonts w:asciiTheme="majorBidi" w:hAnsiTheme="majorBidi" w:cstheme="majorBidi" w:hint="cs"/>
          <w:sz w:val="28"/>
          <w:szCs w:val="28"/>
          <w:rtl/>
          <w:lang w:bidi="ar-SY"/>
        </w:rPr>
        <w:t xml:space="preserve">    </w:t>
      </w:r>
      <w:r w:rsidR="003213D3" w:rsidRPr="00976930">
        <w:rPr>
          <w:rFonts w:asciiTheme="majorBidi" w:hAnsiTheme="majorBidi" w:cstheme="majorBidi"/>
          <w:sz w:val="28"/>
          <w:szCs w:val="28"/>
          <w:lang w:bidi="ar-SY"/>
        </w:rPr>
        <w:t xml:space="preserve">NT-PRO BNP </w:t>
      </w:r>
      <w:r w:rsidR="003213D3" w:rsidRPr="00976930">
        <w:rPr>
          <w:rFonts w:asciiTheme="majorBidi" w:hAnsiTheme="majorBidi" w:cstheme="majorBidi"/>
          <w:sz w:val="28"/>
          <w:szCs w:val="28"/>
          <w:rtl/>
          <w:lang w:bidi="ar-SY"/>
        </w:rPr>
        <w:t>,</w:t>
      </w:r>
      <w:r w:rsidR="003213D3" w:rsidRPr="00976930">
        <w:rPr>
          <w:rFonts w:asciiTheme="majorBidi" w:hAnsiTheme="majorBidi" w:cstheme="majorBidi"/>
          <w:sz w:val="28"/>
          <w:szCs w:val="28"/>
          <w:lang w:bidi="ar-SY"/>
        </w:rPr>
        <w:t>BNP</w:t>
      </w:r>
      <w:r w:rsidR="003213D3">
        <w:rPr>
          <w:rFonts w:asciiTheme="majorBidi" w:hAnsiTheme="majorBidi" w:cstheme="majorBidi" w:hint="cs"/>
          <w:sz w:val="28"/>
          <w:szCs w:val="28"/>
          <w:rtl/>
          <w:lang w:bidi="ar-SY"/>
        </w:rPr>
        <w:t xml:space="preserve">    </w:t>
      </w:r>
      <w:r w:rsidR="003213D3" w:rsidRPr="00976930">
        <w:rPr>
          <w:rFonts w:asciiTheme="majorBidi" w:hAnsiTheme="majorBidi" w:cstheme="majorBidi"/>
          <w:sz w:val="28"/>
          <w:szCs w:val="28"/>
          <w:rtl/>
          <w:lang w:bidi="ar-SY"/>
        </w:rPr>
        <w:t>للمرضى المقبولين بزلة تنفسية وغير مشخص لهم قصور قلب.</w:t>
      </w:r>
    </w:p>
    <w:p w:rsidR="0005207A" w:rsidRPr="00976930" w:rsidRDefault="0005207A" w:rsidP="003213D3">
      <w:pPr>
        <w:jc w:val="right"/>
        <w:rPr>
          <w:rFonts w:asciiTheme="majorBidi" w:hAnsiTheme="majorBidi" w:cstheme="majorBidi"/>
          <w:sz w:val="28"/>
          <w:szCs w:val="28"/>
          <w:lang w:bidi="ar-SY"/>
        </w:rPr>
      </w:pPr>
    </w:p>
    <w:p w:rsidR="0005207A" w:rsidRPr="00976930" w:rsidRDefault="0005207A" w:rsidP="005701CC">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3-يجب تحديد العوامل المحرضة لانكسار المعاوضة الحاد التالية لانها أساسية وهامة في العلاج :متلازمة إكليلية حادة –ارتفاع توتر شرياني شديد –لانضميات أذينية أو بطينية – أخماج – صمة رئوية – قصور كلوي .</w:t>
      </w:r>
    </w:p>
    <w:p w:rsidR="0005207A" w:rsidRPr="00976930" w:rsidRDefault="0005207A" w:rsidP="00541941">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4-يجب </w:t>
      </w:r>
      <w:r w:rsidR="00D4742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ن يعطى ال</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وكسجين  لتخفيف ال</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عراض المتعلقة بنقص الاكسجة .</w:t>
      </w:r>
    </w:p>
    <w:p w:rsidR="0005207A" w:rsidRPr="00976930" w:rsidRDefault="0005207A" w:rsidP="00D47423">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5-يجب</w:t>
      </w:r>
      <w:r w:rsidR="00D47423" w:rsidRPr="00976930">
        <w:rPr>
          <w:rFonts w:asciiTheme="majorBidi" w:hAnsiTheme="majorBidi" w:cstheme="majorBidi"/>
          <w:sz w:val="28"/>
          <w:szCs w:val="28"/>
          <w:rtl/>
          <w:lang w:bidi="ar-SY"/>
        </w:rPr>
        <w:t xml:space="preserve"> أ</w:t>
      </w:r>
      <w:r w:rsidRPr="00976930">
        <w:rPr>
          <w:rFonts w:asciiTheme="majorBidi" w:hAnsiTheme="majorBidi" w:cstheme="majorBidi"/>
          <w:sz w:val="28"/>
          <w:szCs w:val="28"/>
          <w:rtl/>
          <w:lang w:bidi="ar-SY"/>
        </w:rPr>
        <w:t>ن يعالج فورا"  مرضى قصور القلب المقبولين بانكسار معاوضة مع حالة فرط الحمل الحجمي بالمدرات الوريدية وذلك في اقسام الاسعاف فورا" .</w:t>
      </w:r>
    </w:p>
    <w:p w:rsidR="0005207A" w:rsidRPr="00976930" w:rsidRDefault="0005207A" w:rsidP="00541941">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6-عندما لا يخفف الادرار أعراض الاحتقان يجب </w:t>
      </w:r>
      <w:r w:rsidR="00541941"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ن يأخذ بالحسبان إما  زيادة جرعة</w:t>
      </w:r>
      <w:r w:rsidR="00C910DE" w:rsidRPr="00976930">
        <w:rPr>
          <w:rFonts w:asciiTheme="majorBidi" w:hAnsiTheme="majorBidi" w:cstheme="majorBidi"/>
          <w:sz w:val="28"/>
          <w:szCs w:val="28"/>
          <w:rtl/>
          <w:lang w:bidi="ar-SY"/>
        </w:rPr>
        <w:t xml:space="preserve"> </w:t>
      </w:r>
      <w:r w:rsidRPr="00976930">
        <w:rPr>
          <w:rFonts w:asciiTheme="majorBidi" w:hAnsiTheme="majorBidi" w:cstheme="majorBidi"/>
          <w:sz w:val="28"/>
          <w:szCs w:val="28"/>
          <w:rtl/>
          <w:lang w:bidi="ar-SY"/>
        </w:rPr>
        <w:t xml:space="preserve">مدرالعروة </w:t>
      </w:r>
      <w:r w:rsidR="00D4742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و إضافة مدر آخرتآزري  ( تيازيدي ).</w:t>
      </w:r>
    </w:p>
    <w:p w:rsidR="0005207A" w:rsidRPr="00976930" w:rsidRDefault="0005207A" w:rsidP="00D47423">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7-يجب</w:t>
      </w:r>
      <w:r w:rsidR="00D47423" w:rsidRPr="00976930">
        <w:rPr>
          <w:rFonts w:asciiTheme="majorBidi" w:hAnsiTheme="majorBidi" w:cstheme="majorBidi"/>
          <w:sz w:val="28"/>
          <w:szCs w:val="28"/>
          <w:rtl/>
          <w:lang w:bidi="ar-SY"/>
        </w:rPr>
        <w:t xml:space="preserve"> أ</w:t>
      </w:r>
      <w:r w:rsidRPr="00976930">
        <w:rPr>
          <w:rFonts w:asciiTheme="majorBidi" w:hAnsiTheme="majorBidi" w:cstheme="majorBidi"/>
          <w:sz w:val="28"/>
          <w:szCs w:val="28"/>
          <w:rtl/>
          <w:lang w:bidi="ar-SY"/>
        </w:rPr>
        <w:t xml:space="preserve">ن يعاد النظر في </w:t>
      </w:r>
      <w:r w:rsidR="00D4742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دوية المريض عند القبول وعند التخرج .</w:t>
      </w:r>
    </w:p>
    <w:p w:rsidR="0005207A" w:rsidRPr="00976930" w:rsidRDefault="0005207A" w:rsidP="00AE3F8D">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8-في المرضى المقبولين بقصور قلب مع تدني في الوظيفة الانقباضية والذين لا يعالجون بالادوية الفموية التي تحسن الوفيات كحاصرات الخميرة القالبة للانجيوتنسين وحاصرات بيتا يجب ان يباشر بها للمرضى المستقرين بالمشفى قبل التخرج .</w:t>
      </w:r>
    </w:p>
    <w:p w:rsidR="0005207A" w:rsidRPr="00976930" w:rsidRDefault="0005207A" w:rsidP="00C910DE">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9-في كل المرضى المقبولين بقصور القلب إما مع تدني في الكسر القذفي للبطين الايسر أو محافظ عليه  يجب </w:t>
      </w:r>
      <w:r w:rsidR="00C910DE"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ن يتم تحويل المريض الى جرعة فموية من مدر العروة مع انتباه خاصة لاضطرابات الشوارد</w:t>
      </w:r>
      <w:r w:rsidR="006235DD" w:rsidRPr="00976930">
        <w:rPr>
          <w:rFonts w:asciiTheme="majorBidi" w:hAnsiTheme="majorBidi" w:cstheme="majorBidi"/>
          <w:sz w:val="28"/>
          <w:szCs w:val="28"/>
          <w:rtl/>
          <w:lang w:bidi="ar-SY"/>
        </w:rPr>
        <w:t xml:space="preserve"> .</w:t>
      </w:r>
    </w:p>
    <w:p w:rsidR="008A3EB7" w:rsidRPr="00976930" w:rsidRDefault="0005207A" w:rsidP="006235DD">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10-يستطب إجراء الرشح الفائق للمرضى مع احتقان (فرط حمل حجمي )معند على العلاج الدوائي (المدرات</w:t>
      </w:r>
      <w:r w:rsidR="006235DD" w:rsidRPr="00976930">
        <w:rPr>
          <w:rFonts w:asciiTheme="majorBidi" w:hAnsiTheme="majorBidi" w:cstheme="majorBidi"/>
          <w:sz w:val="28"/>
          <w:szCs w:val="28"/>
          <w:rtl/>
          <w:lang w:bidi="ar-SY"/>
        </w:rPr>
        <w:t>) .</w:t>
      </w:r>
    </w:p>
    <w:p w:rsidR="00830BAD" w:rsidRPr="00976930" w:rsidRDefault="00830BAD" w:rsidP="006235DD">
      <w:pPr>
        <w:rPr>
          <w:rFonts w:asciiTheme="majorBidi" w:hAnsiTheme="majorBidi" w:cstheme="majorBidi"/>
          <w:sz w:val="32"/>
          <w:szCs w:val="32"/>
          <w:rtl/>
          <w:lang w:bidi="ar-SY"/>
        </w:rPr>
      </w:pPr>
    </w:p>
    <w:p w:rsidR="005510EC" w:rsidRPr="00976930" w:rsidRDefault="005510EC" w:rsidP="00454D4D">
      <w:pPr>
        <w:jc w:val="right"/>
        <w:rPr>
          <w:rFonts w:asciiTheme="majorBidi" w:hAnsiTheme="majorBidi" w:cstheme="majorBidi"/>
          <w:b/>
          <w:bCs/>
          <w:sz w:val="36"/>
          <w:szCs w:val="36"/>
          <w:rtl/>
          <w:lang w:bidi="ar-SY"/>
        </w:rPr>
      </w:pPr>
      <w:r w:rsidRPr="00976930">
        <w:rPr>
          <w:rFonts w:asciiTheme="majorBidi" w:hAnsiTheme="majorBidi" w:cstheme="majorBidi"/>
          <w:b/>
          <w:bCs/>
          <w:sz w:val="36"/>
          <w:szCs w:val="36"/>
          <w:rtl/>
          <w:lang w:bidi="ar-SY"/>
        </w:rPr>
        <w:t>الان</w:t>
      </w:r>
      <w:r w:rsidR="00454D4D" w:rsidRPr="00976930">
        <w:rPr>
          <w:rFonts w:asciiTheme="majorBidi" w:hAnsiTheme="majorBidi" w:cstheme="majorBidi"/>
          <w:b/>
          <w:bCs/>
          <w:sz w:val="36"/>
          <w:szCs w:val="36"/>
          <w:rtl/>
          <w:lang w:bidi="ar-SY"/>
        </w:rPr>
        <w:t>ذ</w:t>
      </w:r>
      <w:r w:rsidRPr="00976930">
        <w:rPr>
          <w:rFonts w:asciiTheme="majorBidi" w:hAnsiTheme="majorBidi" w:cstheme="majorBidi"/>
          <w:b/>
          <w:bCs/>
          <w:sz w:val="36"/>
          <w:szCs w:val="36"/>
          <w:rtl/>
          <w:lang w:bidi="ar-SY"/>
        </w:rPr>
        <w:t>ار في قصور القلب</w:t>
      </w:r>
      <w:r w:rsidR="00006A0F" w:rsidRPr="00976930">
        <w:rPr>
          <w:rFonts w:asciiTheme="majorBidi" w:hAnsiTheme="majorBidi" w:cstheme="majorBidi"/>
          <w:b/>
          <w:bCs/>
          <w:sz w:val="20"/>
          <w:szCs w:val="20"/>
          <w:rtl/>
          <w:lang w:bidi="ar-SY"/>
        </w:rPr>
        <w:t>(18-20)</w:t>
      </w:r>
      <w:r w:rsidR="00454D4D" w:rsidRPr="00976930">
        <w:rPr>
          <w:rFonts w:asciiTheme="majorBidi" w:hAnsiTheme="majorBidi" w:cstheme="majorBidi"/>
          <w:b/>
          <w:bCs/>
          <w:sz w:val="28"/>
          <w:szCs w:val="28"/>
          <w:rtl/>
          <w:lang w:bidi="ar-SY"/>
        </w:rPr>
        <w:t xml:space="preserve"> </w:t>
      </w:r>
      <w:r w:rsidR="00454D4D" w:rsidRPr="00976930">
        <w:rPr>
          <w:rFonts w:asciiTheme="majorBidi" w:hAnsiTheme="majorBidi" w:cstheme="majorBidi"/>
          <w:b/>
          <w:bCs/>
          <w:sz w:val="36"/>
          <w:szCs w:val="36"/>
          <w:rtl/>
          <w:lang w:bidi="ar-SY"/>
        </w:rPr>
        <w:t>:</w:t>
      </w:r>
      <w:r w:rsidRPr="00976930">
        <w:rPr>
          <w:rFonts w:asciiTheme="majorBidi" w:hAnsiTheme="majorBidi" w:cstheme="majorBidi"/>
          <w:b/>
          <w:bCs/>
          <w:sz w:val="36"/>
          <w:szCs w:val="36"/>
          <w:rtl/>
          <w:lang w:bidi="ar-SY"/>
        </w:rPr>
        <w:t xml:space="preserve"> </w:t>
      </w:r>
    </w:p>
    <w:p w:rsidR="005510EC" w:rsidRPr="00976930" w:rsidRDefault="005510EC" w:rsidP="00AC6A67">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على الرغم من العلاجات الحديثة المطيلة للعمر مثل حاصرات الخميرة وحاصرا ت بيتا فان تشخيص قصور قلب جديد لمريض في انكلترا يحمل ان</w:t>
      </w:r>
      <w:r w:rsidR="00454D4D"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 xml:space="preserve">ارا مشابه لسرطان الكولون لكن </w:t>
      </w:r>
      <w:r w:rsidR="00AC6A67"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سوء من سرطان الثدي</w:t>
      </w:r>
      <w:r w:rsidR="0091236A">
        <w:rPr>
          <w:rFonts w:asciiTheme="majorBidi" w:hAnsiTheme="majorBidi" w:cstheme="majorBidi" w:hint="cs"/>
          <w:sz w:val="28"/>
          <w:szCs w:val="28"/>
          <w:rtl/>
          <w:lang w:bidi="ar-SY"/>
        </w:rPr>
        <w:t>.</w:t>
      </w:r>
      <w:r w:rsidRPr="00976930">
        <w:rPr>
          <w:rFonts w:asciiTheme="majorBidi" w:hAnsiTheme="majorBidi" w:cstheme="majorBidi"/>
          <w:sz w:val="28"/>
          <w:szCs w:val="28"/>
          <w:rtl/>
          <w:lang w:bidi="ar-SY"/>
        </w:rPr>
        <w:t xml:space="preserve"> </w:t>
      </w:r>
    </w:p>
    <w:p w:rsidR="005510EC" w:rsidRPr="00976930" w:rsidRDefault="005510EC" w:rsidP="00BE0414">
      <w:pPr>
        <w:jc w:val="right"/>
        <w:rPr>
          <w:rFonts w:asciiTheme="majorBidi" w:hAnsiTheme="majorBidi" w:cstheme="majorBidi"/>
          <w:sz w:val="32"/>
          <w:szCs w:val="32"/>
          <w:rtl/>
          <w:lang w:bidi="ar-SY"/>
        </w:rPr>
      </w:pPr>
      <w:r w:rsidRPr="00976930">
        <w:rPr>
          <w:rFonts w:asciiTheme="majorBidi" w:hAnsiTheme="majorBidi" w:cstheme="majorBidi"/>
          <w:sz w:val="28"/>
          <w:szCs w:val="28"/>
          <w:rtl/>
          <w:lang w:bidi="ar-SY"/>
        </w:rPr>
        <w:t xml:space="preserve"> ويبين المخطط التالي مقارنة النجاة لقصور القلب مع عدة سرطانات</w:t>
      </w:r>
      <w:r w:rsidR="009608FE">
        <w:rPr>
          <w:rFonts w:asciiTheme="majorBidi" w:hAnsiTheme="majorBidi" w:cstheme="majorBidi" w:hint="cs"/>
          <w:sz w:val="28"/>
          <w:szCs w:val="28"/>
          <w:rtl/>
          <w:lang w:bidi="ar-SY"/>
        </w:rPr>
        <w:t>.</w:t>
      </w:r>
    </w:p>
    <w:tbl>
      <w:tblPr>
        <w:tblW w:w="0" w:type="auto"/>
        <w:tblCellSpacing w:w="7" w:type="dxa"/>
        <w:shd w:val="clear" w:color="auto" w:fill="999999"/>
        <w:tblLayout w:type="fixed"/>
        <w:tblCellMar>
          <w:left w:w="0" w:type="dxa"/>
          <w:right w:w="0" w:type="dxa"/>
        </w:tblCellMar>
        <w:tblLook w:val="04A0"/>
      </w:tblPr>
      <w:tblGrid>
        <w:gridCol w:w="8661"/>
      </w:tblGrid>
      <w:tr w:rsidR="00BA0935" w:rsidRPr="00976930" w:rsidTr="00277A65">
        <w:trPr>
          <w:tblCellSpacing w:w="7" w:type="dxa"/>
        </w:trPr>
        <w:tc>
          <w:tcPr>
            <w:tcW w:w="8633" w:type="dxa"/>
            <w:shd w:val="clear" w:color="auto" w:fill="999999"/>
            <w:vAlign w:val="center"/>
            <w:hideMark/>
          </w:tcPr>
          <w:p w:rsidR="00BA0935" w:rsidRPr="00976930" w:rsidRDefault="00BA0935" w:rsidP="00BA0935">
            <w:pPr>
              <w:spacing w:after="0" w:line="240" w:lineRule="auto"/>
              <w:rPr>
                <w:rFonts w:asciiTheme="majorBidi" w:hAnsiTheme="majorBidi" w:cstheme="majorBidi"/>
                <w:sz w:val="24"/>
                <w:szCs w:val="24"/>
              </w:rPr>
            </w:pPr>
          </w:p>
        </w:tc>
      </w:tr>
      <w:tr w:rsidR="00BA0935" w:rsidRPr="00976930" w:rsidTr="00277A65">
        <w:trPr>
          <w:trHeight w:val="98"/>
          <w:tblCellSpacing w:w="7" w:type="dxa"/>
        </w:trPr>
        <w:tc>
          <w:tcPr>
            <w:tcW w:w="8633" w:type="dxa"/>
            <w:shd w:val="clear" w:color="auto" w:fill="999999"/>
            <w:vAlign w:val="center"/>
            <w:hideMark/>
          </w:tcPr>
          <w:tbl>
            <w:tblPr>
              <w:tblW w:w="8647" w:type="dxa"/>
              <w:tblCellSpacing w:w="7" w:type="dxa"/>
              <w:shd w:val="clear" w:color="auto" w:fill="FFFFFF"/>
              <w:tblLayout w:type="fixed"/>
              <w:tblCellMar>
                <w:top w:w="45" w:type="dxa"/>
                <w:left w:w="45" w:type="dxa"/>
                <w:bottom w:w="45" w:type="dxa"/>
                <w:right w:w="45" w:type="dxa"/>
              </w:tblCellMar>
              <w:tblLook w:val="04A0"/>
            </w:tblPr>
            <w:tblGrid>
              <w:gridCol w:w="8647"/>
            </w:tblGrid>
            <w:tr w:rsidR="00BA0935" w:rsidRPr="00976930" w:rsidTr="00277A65">
              <w:trPr>
                <w:tblCellSpacing w:w="7" w:type="dxa"/>
              </w:trPr>
              <w:tc>
                <w:tcPr>
                  <w:tcW w:w="4984" w:type="pct"/>
                  <w:shd w:val="clear" w:color="auto" w:fill="FFFFFF"/>
                  <w:vAlign w:val="center"/>
                  <w:hideMark/>
                </w:tcPr>
                <w:p w:rsidR="00BA0935" w:rsidRPr="00976930" w:rsidRDefault="00CE129B" w:rsidP="00BA0935">
                  <w:pPr>
                    <w:spacing w:after="0" w:line="240" w:lineRule="auto"/>
                    <w:jc w:val="center"/>
                    <w:rPr>
                      <w:rFonts w:asciiTheme="majorBidi" w:hAnsiTheme="majorBidi" w:cstheme="majorBidi"/>
                      <w:b/>
                      <w:bCs/>
                      <w:sz w:val="24"/>
                      <w:szCs w:val="24"/>
                    </w:rPr>
                  </w:pPr>
                  <w:r w:rsidRPr="00CE129B">
                    <w:rPr>
                      <w:rFonts w:asciiTheme="majorBidi" w:hAnsiTheme="majorBidi" w:cstheme="majorBidi"/>
                      <w:b/>
                      <w:bCs/>
                      <w:sz w:val="24"/>
                      <w:szCs w:val="24"/>
                    </w:rPr>
                    <w:pict>
                      <v:shape id="_x0000_i1027" type="#_x0000_t75" alt="" style="width:24pt;height:24pt"/>
                    </w:pict>
                  </w:r>
                </w:p>
              </w:tc>
            </w:tr>
            <w:tr w:rsidR="00BA0935" w:rsidRPr="00976930" w:rsidTr="00277A65">
              <w:trPr>
                <w:trHeight w:val="374"/>
                <w:tblCellSpacing w:w="7" w:type="dxa"/>
              </w:trPr>
              <w:tc>
                <w:tcPr>
                  <w:tcW w:w="4984" w:type="pct"/>
                  <w:shd w:val="clear" w:color="auto" w:fill="FFFFFF"/>
                  <w:vAlign w:val="center"/>
                  <w:hideMark/>
                </w:tcPr>
                <w:p w:rsidR="007D4634" w:rsidRDefault="00BA0935" w:rsidP="00277A65">
                  <w:pPr>
                    <w:jc w:val="right"/>
                    <w:rPr>
                      <w:rFonts w:asciiTheme="majorBidi" w:hAnsiTheme="majorBidi" w:cstheme="majorBidi"/>
                      <w:b/>
                      <w:bCs/>
                      <w:sz w:val="24"/>
                      <w:szCs w:val="24"/>
                      <w:rtl/>
                    </w:rPr>
                  </w:pPr>
                  <w:bookmarkStart w:id="0" w:name="7810169"/>
                  <w:bookmarkEnd w:id="0"/>
                  <w:r w:rsidRPr="00976930">
                    <w:rPr>
                      <w:rFonts w:asciiTheme="majorBidi" w:hAnsiTheme="majorBidi" w:cstheme="majorBidi"/>
                      <w:b/>
                      <w:bCs/>
                      <w:sz w:val="24"/>
                      <w:szCs w:val="24"/>
                    </w:rPr>
                    <w:t xml:space="preserve">                                                                             </w:t>
                  </w:r>
                  <w:r w:rsidR="00EB0922">
                    <w:rPr>
                      <w:rFonts w:asciiTheme="majorBidi" w:hAnsiTheme="majorBidi" w:cstheme="majorBidi"/>
                      <w:b/>
                      <w:bCs/>
                      <w:noProof/>
                      <w:sz w:val="24"/>
                      <w:szCs w:val="24"/>
                    </w:rPr>
                    <w:drawing>
                      <wp:inline distT="0" distB="0" distL="0" distR="0">
                        <wp:extent cx="7256780" cy="2373630"/>
                        <wp:effectExtent l="0" t="0" r="0" b="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7256780" cy="2373630"/>
                                </a:xfrm>
                                <a:prstGeom prst="rect">
                                  <a:avLst/>
                                </a:prstGeom>
                                <a:noFill/>
                                <a:ln w="9525">
                                  <a:noFill/>
                                  <a:miter lim="800000"/>
                                  <a:headEnd/>
                                  <a:tailEnd/>
                                </a:ln>
                              </pic:spPr>
                            </pic:pic>
                          </a:graphicData>
                        </a:graphic>
                      </wp:inline>
                    </w:drawing>
                  </w:r>
                </w:p>
                <w:p w:rsidR="00277A65" w:rsidRPr="00976930" w:rsidRDefault="00277A65" w:rsidP="00277A65">
                  <w:pPr>
                    <w:jc w:val="right"/>
                    <w:rPr>
                      <w:rFonts w:asciiTheme="majorBidi" w:hAnsiTheme="majorBidi" w:cstheme="majorBidi"/>
                      <w:sz w:val="24"/>
                      <w:szCs w:val="24"/>
                      <w:lang w:bidi="ar-SY"/>
                    </w:rPr>
                  </w:pPr>
                  <w:r w:rsidRPr="00976930">
                    <w:rPr>
                      <w:rFonts w:asciiTheme="majorBidi" w:hAnsiTheme="majorBidi" w:cstheme="majorBidi"/>
                      <w:b/>
                      <w:bCs/>
                      <w:sz w:val="24"/>
                      <w:szCs w:val="24"/>
                    </w:rPr>
                    <w:t xml:space="preserve"> Comparative 5-year survival (percentage) from heart failure (HF) and number of malignant conditions in the United States, 1990 to 2000. Modified from Ries et al</w:t>
                  </w:r>
                  <w:r w:rsidRPr="00976930">
                    <w:rPr>
                      <w:rFonts w:asciiTheme="majorBidi" w:hAnsiTheme="majorBidi" w:cstheme="majorBidi"/>
                      <w:b/>
                      <w:bCs/>
                      <w:sz w:val="24"/>
                      <w:szCs w:val="24"/>
                      <w:vertAlign w:val="superscript"/>
                    </w:rPr>
                    <w:t>59</w:t>
                  </w:r>
                  <w:r w:rsidRPr="00976930">
                    <w:rPr>
                      <w:rFonts w:asciiTheme="majorBidi" w:hAnsiTheme="majorBidi" w:cstheme="majorBidi"/>
                      <w:b/>
                      <w:bCs/>
                      <w:sz w:val="24"/>
                      <w:szCs w:val="24"/>
                    </w:rPr>
                    <w:t xml:space="preserve"> and Thom et al.</w:t>
                  </w:r>
                  <w:r w:rsidRPr="00976930">
                    <w:rPr>
                      <w:rFonts w:asciiTheme="majorBidi" w:hAnsiTheme="majorBidi" w:cstheme="majorBidi"/>
                      <w:b/>
                      <w:bCs/>
                      <w:sz w:val="24"/>
                      <w:szCs w:val="24"/>
                      <w:vertAlign w:val="superscript"/>
                    </w:rPr>
                    <w:t>60</w:t>
                  </w:r>
                  <w:r w:rsidRPr="00976930">
                    <w:rPr>
                      <w:rFonts w:asciiTheme="majorBidi" w:hAnsiTheme="majorBidi" w:cstheme="majorBidi"/>
                      <w:sz w:val="24"/>
                      <w:szCs w:val="24"/>
                      <w:lang w:bidi="ar-SY"/>
                    </w:rPr>
                    <w:t xml:space="preserve"> Sourse;fuster u;o rourke re;walsh ra ;poole.wilson</w:t>
                  </w:r>
                </w:p>
                <w:p w:rsidR="00BA0935" w:rsidRPr="00976930" w:rsidRDefault="00BA0935" w:rsidP="005F66E9">
                  <w:pPr>
                    <w:spacing w:before="100" w:beforeAutospacing="1" w:after="100" w:afterAutospacing="1" w:line="240" w:lineRule="auto"/>
                    <w:rPr>
                      <w:rFonts w:asciiTheme="majorBidi" w:hAnsiTheme="majorBidi" w:cstheme="majorBidi"/>
                      <w:b/>
                      <w:bCs/>
                      <w:sz w:val="24"/>
                      <w:szCs w:val="24"/>
                    </w:rPr>
                  </w:pPr>
                </w:p>
                <w:tbl>
                  <w:tblPr>
                    <w:tblW w:w="0" w:type="auto"/>
                    <w:tblCellSpacing w:w="7" w:type="dxa"/>
                    <w:shd w:val="clear" w:color="auto" w:fill="999999"/>
                    <w:tblLayout w:type="fixed"/>
                    <w:tblCellMar>
                      <w:left w:w="0" w:type="dxa"/>
                      <w:right w:w="0" w:type="dxa"/>
                    </w:tblCellMar>
                    <w:tblLook w:val="04A0"/>
                  </w:tblPr>
                  <w:tblGrid>
                    <w:gridCol w:w="48"/>
                  </w:tblGrid>
                  <w:tr w:rsidR="00BA0935" w:rsidRPr="00976930" w:rsidTr="008E5AFA">
                    <w:trPr>
                      <w:tblCellSpacing w:w="7" w:type="dxa"/>
                    </w:trPr>
                    <w:tc>
                      <w:tcPr>
                        <w:tcW w:w="6" w:type="dxa"/>
                        <w:shd w:val="clear" w:color="auto" w:fill="999999"/>
                        <w:vAlign w:val="center"/>
                        <w:hideMark/>
                      </w:tcPr>
                      <w:p w:rsidR="00BA0935" w:rsidRPr="00976930" w:rsidRDefault="00BA0935" w:rsidP="00BA0935">
                        <w:pPr>
                          <w:spacing w:after="0" w:line="240" w:lineRule="auto"/>
                          <w:rPr>
                            <w:rFonts w:asciiTheme="majorBidi" w:hAnsiTheme="majorBidi" w:cstheme="majorBidi"/>
                            <w:sz w:val="24"/>
                            <w:szCs w:val="24"/>
                          </w:rPr>
                        </w:pPr>
                      </w:p>
                    </w:tc>
                  </w:tr>
                  <w:tr w:rsidR="00BA0935" w:rsidRPr="00976930" w:rsidTr="008E5AFA">
                    <w:trPr>
                      <w:tblCellSpacing w:w="7" w:type="dxa"/>
                    </w:trPr>
                    <w:tc>
                      <w:tcPr>
                        <w:tcW w:w="6" w:type="dxa"/>
                        <w:shd w:val="clear" w:color="auto" w:fill="999999"/>
                        <w:vAlign w:val="center"/>
                        <w:hideMark/>
                      </w:tcPr>
                      <w:p w:rsidR="00BA0935" w:rsidRPr="00976930" w:rsidRDefault="00BA0935" w:rsidP="00BA0935">
                        <w:pPr>
                          <w:spacing w:after="0" w:line="240" w:lineRule="auto"/>
                          <w:rPr>
                            <w:rFonts w:asciiTheme="majorBidi" w:hAnsiTheme="majorBidi" w:cstheme="majorBidi"/>
                            <w:sz w:val="24"/>
                            <w:szCs w:val="24"/>
                          </w:rPr>
                        </w:pPr>
                      </w:p>
                    </w:tc>
                  </w:tr>
                </w:tbl>
                <w:p w:rsidR="00BA0935" w:rsidRPr="00976930" w:rsidRDefault="00277A65" w:rsidP="00956821">
                  <w:pPr>
                    <w:spacing w:before="100" w:beforeAutospacing="1" w:after="100" w:afterAutospacing="1" w:line="240" w:lineRule="auto"/>
                    <w:jc w:val="right"/>
                    <w:rPr>
                      <w:rFonts w:asciiTheme="majorBidi" w:hAnsiTheme="majorBidi" w:cstheme="majorBidi"/>
                      <w:b/>
                      <w:bCs/>
                      <w:sz w:val="28"/>
                      <w:szCs w:val="28"/>
                      <w:lang w:bidi="ar-SY"/>
                    </w:rPr>
                  </w:pPr>
                  <w:r w:rsidRPr="00976930">
                    <w:rPr>
                      <w:rFonts w:asciiTheme="majorBidi" w:hAnsiTheme="majorBidi" w:cstheme="majorBidi"/>
                      <w:sz w:val="28"/>
                      <w:szCs w:val="28"/>
                      <w:rtl/>
                      <w:lang w:bidi="ar-SY"/>
                    </w:rPr>
                    <w:t xml:space="preserve">هناك عدة عوامل تترافق مع اندار سئ تتضمن الجنس الذكر,العمر المتقدم ,الاعراض الاكثر شدة </w:t>
                  </w:r>
                  <w:r w:rsidR="00C910DE" w:rsidRPr="00976930">
                    <w:rPr>
                      <w:rFonts w:asciiTheme="majorBidi" w:hAnsiTheme="majorBidi" w:cstheme="majorBidi"/>
                      <w:sz w:val="28"/>
                      <w:szCs w:val="28"/>
                      <w:rtl/>
                      <w:lang w:bidi="ar-SY"/>
                    </w:rPr>
                    <w:t xml:space="preserve"> </w:t>
                  </w:r>
                  <w:r w:rsidRPr="00976930">
                    <w:rPr>
                      <w:rFonts w:asciiTheme="majorBidi" w:hAnsiTheme="majorBidi" w:cstheme="majorBidi"/>
                      <w:sz w:val="28"/>
                      <w:szCs w:val="28"/>
                      <w:rtl/>
                      <w:lang w:bidi="ar-SY"/>
                    </w:rPr>
                    <w:t xml:space="preserve"> ,داء القلب الاقفاري ,هبوط الضغط,تأذي الوظيفة الكلوية ,نقص الصوديوم,ارتفاع مستويات الببتيد الاذيني المدر للصوديوم</w:t>
                  </w:r>
                </w:p>
              </w:tc>
            </w:tr>
          </w:tbl>
          <w:p w:rsidR="00BA0935" w:rsidRPr="00976930" w:rsidRDefault="00BA0935" w:rsidP="00BA0935">
            <w:pPr>
              <w:spacing w:after="0" w:line="240" w:lineRule="auto"/>
              <w:rPr>
                <w:rFonts w:asciiTheme="majorBidi" w:hAnsiTheme="majorBidi" w:cstheme="majorBidi"/>
                <w:b/>
                <w:bCs/>
                <w:sz w:val="24"/>
                <w:szCs w:val="24"/>
              </w:rPr>
            </w:pPr>
          </w:p>
        </w:tc>
      </w:tr>
    </w:tbl>
    <w:p w:rsidR="00454D4D" w:rsidRPr="00976930" w:rsidRDefault="00454D4D" w:rsidP="008E5AFA">
      <w:pPr>
        <w:rPr>
          <w:rFonts w:asciiTheme="majorBidi" w:hAnsiTheme="majorBidi" w:cstheme="majorBidi"/>
          <w:sz w:val="32"/>
          <w:szCs w:val="32"/>
          <w:rtl/>
          <w:lang w:bidi="ar-SY"/>
        </w:rPr>
      </w:pPr>
    </w:p>
    <w:p w:rsidR="005510EC" w:rsidRPr="00976930" w:rsidRDefault="00277A65" w:rsidP="008A3EB7">
      <w:pPr>
        <w:jc w:val="right"/>
        <w:rPr>
          <w:rFonts w:asciiTheme="majorBidi" w:hAnsiTheme="majorBidi" w:cstheme="majorBidi"/>
          <w:sz w:val="32"/>
          <w:szCs w:val="32"/>
          <w:rtl/>
          <w:lang w:bidi="ar-SY"/>
        </w:rPr>
      </w:pPr>
      <w:r w:rsidRPr="00976930">
        <w:rPr>
          <w:rFonts w:asciiTheme="majorBidi" w:hAnsiTheme="majorBidi" w:cstheme="majorBidi"/>
          <w:sz w:val="32"/>
          <w:szCs w:val="32"/>
          <w:lang w:bidi="ar-SY"/>
        </w:rPr>
        <w:t xml:space="preserve"> </w:t>
      </w:r>
      <w:r w:rsidR="00EB0922">
        <w:rPr>
          <w:rFonts w:asciiTheme="majorBidi" w:hAnsiTheme="majorBidi" w:cstheme="majorBidi"/>
          <w:noProof/>
          <w:sz w:val="32"/>
          <w:szCs w:val="32"/>
        </w:rPr>
        <w:drawing>
          <wp:inline distT="0" distB="0" distL="0" distR="0">
            <wp:extent cx="2704465" cy="19685"/>
            <wp:effectExtent l="0" t="0" r="0" b="0"/>
            <wp:docPr id="6" name="كائن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5207A" w:rsidRPr="00976930" w:rsidRDefault="0005207A" w:rsidP="00D72785">
      <w:pPr>
        <w:jc w:val="center"/>
        <w:rPr>
          <w:rFonts w:asciiTheme="majorBidi" w:hAnsiTheme="majorBidi" w:cstheme="majorBidi"/>
          <w:sz w:val="32"/>
          <w:szCs w:val="32"/>
          <w:rtl/>
          <w:lang w:bidi="ar-SY"/>
        </w:rPr>
      </w:pPr>
    </w:p>
    <w:p w:rsidR="0005207A" w:rsidRPr="00976930" w:rsidRDefault="0005207A" w:rsidP="00BE0414">
      <w:pPr>
        <w:jc w:val="right"/>
        <w:rPr>
          <w:rFonts w:asciiTheme="majorBidi" w:hAnsiTheme="majorBidi" w:cstheme="majorBidi"/>
          <w:b/>
          <w:bCs/>
          <w:sz w:val="36"/>
          <w:szCs w:val="36"/>
          <w:lang w:bidi="ar-SY"/>
        </w:rPr>
      </w:pPr>
      <w:r w:rsidRPr="00976930">
        <w:rPr>
          <w:rFonts w:asciiTheme="majorBidi" w:hAnsiTheme="majorBidi" w:cstheme="majorBidi"/>
          <w:b/>
          <w:bCs/>
          <w:sz w:val="36"/>
          <w:szCs w:val="36"/>
          <w:rtl/>
          <w:lang w:bidi="ar-SY"/>
        </w:rPr>
        <w:t>تصنيف المدرات</w:t>
      </w:r>
      <w:r w:rsidR="008A3EB7" w:rsidRPr="00976930">
        <w:rPr>
          <w:rFonts w:asciiTheme="majorBidi" w:hAnsiTheme="majorBidi" w:cstheme="majorBidi"/>
          <w:b/>
          <w:bCs/>
          <w:sz w:val="36"/>
          <w:szCs w:val="36"/>
          <w:rtl/>
          <w:lang w:bidi="ar-SY"/>
        </w:rPr>
        <w:t>:</w:t>
      </w:r>
    </w:p>
    <w:p w:rsidR="0005207A" w:rsidRPr="00976930" w:rsidRDefault="0005207A" w:rsidP="00C4278D">
      <w:pPr>
        <w:tabs>
          <w:tab w:val="left" w:pos="7668"/>
        </w:tabs>
        <w:bidi/>
        <w:spacing w:before="240"/>
        <w:jc w:val="mediumKashida"/>
        <w:rPr>
          <w:rFonts w:asciiTheme="majorBidi" w:hAnsiTheme="majorBidi" w:cstheme="majorBidi"/>
          <w:sz w:val="28"/>
          <w:szCs w:val="28"/>
          <w:rtl/>
          <w:lang w:bidi="ar-SY"/>
        </w:rPr>
      </w:pPr>
      <w:r w:rsidRPr="00976930">
        <w:rPr>
          <w:rFonts w:asciiTheme="majorBidi" w:hAnsiTheme="majorBidi" w:cstheme="majorBidi"/>
          <w:sz w:val="28"/>
          <w:szCs w:val="28"/>
          <w:rtl/>
          <w:lang w:bidi="ar-SY"/>
        </w:rPr>
        <w:t>تنتج معظم التظاهرات السريرية لمرضى قصور القلب من حالة الحمل الحجمي الزائدمن السوائل و الملح</w:t>
      </w:r>
      <w:r w:rsidR="00C4278D" w:rsidRPr="00976930">
        <w:rPr>
          <w:rFonts w:asciiTheme="majorBidi" w:hAnsiTheme="majorBidi" w:cstheme="majorBidi"/>
          <w:sz w:val="28"/>
          <w:szCs w:val="28"/>
          <w:rtl/>
          <w:lang w:bidi="ar-SY"/>
        </w:rPr>
        <w:t xml:space="preserve"> </w:t>
      </w:r>
      <w:r w:rsidR="00C4278D" w:rsidRPr="00976930">
        <w:rPr>
          <w:rFonts w:asciiTheme="majorBidi" w:hAnsiTheme="majorBidi" w:cstheme="majorBidi"/>
          <w:sz w:val="20"/>
          <w:szCs w:val="20"/>
          <w:rtl/>
          <w:lang w:bidi="ar-SY"/>
        </w:rPr>
        <w:t>(20-21)</w:t>
      </w:r>
      <w:r w:rsidR="009608FE">
        <w:rPr>
          <w:rFonts w:asciiTheme="majorBidi" w:hAnsiTheme="majorBidi" w:cstheme="majorBidi" w:hint="cs"/>
          <w:sz w:val="20"/>
          <w:szCs w:val="20"/>
          <w:rtl/>
          <w:lang w:bidi="ar-SY"/>
        </w:rPr>
        <w:t>.</w:t>
      </w:r>
    </w:p>
    <w:p w:rsidR="0005207A" w:rsidRPr="00976930" w:rsidRDefault="0005207A" w:rsidP="009608FE">
      <w:pPr>
        <w:tabs>
          <w:tab w:val="left" w:pos="7668"/>
        </w:tabs>
        <w:bidi/>
        <w:jc w:val="mediumKashida"/>
        <w:rPr>
          <w:rFonts w:asciiTheme="majorBidi" w:hAnsiTheme="majorBidi" w:cstheme="majorBidi"/>
          <w:sz w:val="28"/>
          <w:szCs w:val="28"/>
          <w:rtl/>
          <w:lang w:bidi="ar-SY"/>
        </w:rPr>
      </w:pPr>
      <w:r w:rsidRPr="00976930">
        <w:rPr>
          <w:rFonts w:asciiTheme="majorBidi" w:hAnsiTheme="majorBidi" w:cstheme="majorBidi"/>
          <w:sz w:val="28"/>
          <w:szCs w:val="28"/>
          <w:rtl/>
          <w:lang w:bidi="ar-SY"/>
        </w:rPr>
        <w:t>على الرغم من أن الجرعات المنخفضة من حاصرات الخميرة القالبة للأنجيوتنسين والدجتلة تعزز من إطراح الصوديوم والسوائل بشكل قليل ,تبقى المدرات علاجا"أساسيا" للتخلص من الإحتقان الرئوي والوذ</w:t>
      </w:r>
      <w:r w:rsidR="009608FE">
        <w:rPr>
          <w:rFonts w:asciiTheme="majorBidi" w:hAnsiTheme="majorBidi" w:cstheme="majorBidi"/>
          <w:sz w:val="28"/>
          <w:szCs w:val="28"/>
          <w:rtl/>
          <w:lang w:bidi="ar-SY"/>
        </w:rPr>
        <w:t>مات المحيطية في مرضى قصور القلب</w:t>
      </w:r>
      <w:r w:rsidRPr="00976930">
        <w:rPr>
          <w:rFonts w:asciiTheme="majorBidi" w:hAnsiTheme="majorBidi" w:cstheme="majorBidi"/>
          <w:sz w:val="28"/>
          <w:szCs w:val="28"/>
          <w:lang w:bidi="ar-SY"/>
        </w:rPr>
        <w:t xml:space="preserve"> </w:t>
      </w:r>
      <w:r w:rsidRPr="00976930">
        <w:rPr>
          <w:rFonts w:asciiTheme="majorBidi" w:hAnsiTheme="majorBidi" w:cstheme="majorBidi"/>
          <w:sz w:val="20"/>
          <w:szCs w:val="20"/>
          <w:rtl/>
          <w:lang w:bidi="ar-SY"/>
        </w:rPr>
        <w:t>(</w:t>
      </w:r>
      <w:r w:rsidR="00C4278D" w:rsidRPr="00976930">
        <w:rPr>
          <w:rFonts w:asciiTheme="majorBidi" w:hAnsiTheme="majorBidi" w:cstheme="majorBidi"/>
          <w:sz w:val="20"/>
          <w:szCs w:val="20"/>
          <w:rtl/>
          <w:lang w:bidi="ar-SY"/>
        </w:rPr>
        <w:t xml:space="preserve">21 </w:t>
      </w:r>
      <w:r w:rsidRPr="00976930">
        <w:rPr>
          <w:rFonts w:asciiTheme="majorBidi" w:hAnsiTheme="majorBidi" w:cstheme="majorBidi"/>
          <w:sz w:val="20"/>
          <w:szCs w:val="20"/>
          <w:rtl/>
          <w:lang w:bidi="ar-SY"/>
        </w:rPr>
        <w:t>)</w:t>
      </w:r>
      <w:r w:rsidR="009608FE">
        <w:rPr>
          <w:rFonts w:asciiTheme="majorBidi" w:hAnsiTheme="majorBidi" w:cstheme="majorBidi" w:hint="cs"/>
          <w:sz w:val="20"/>
          <w:szCs w:val="20"/>
          <w:rtl/>
          <w:lang w:bidi="ar-SY"/>
        </w:rPr>
        <w:t>.</w:t>
      </w:r>
    </w:p>
    <w:p w:rsidR="0005207A" w:rsidRPr="00976930" w:rsidRDefault="0005207A" w:rsidP="009608FE">
      <w:pPr>
        <w:tabs>
          <w:tab w:val="left" w:pos="7668"/>
        </w:tabs>
        <w:bidi/>
        <w:jc w:val="mediumKashida"/>
        <w:rPr>
          <w:rFonts w:asciiTheme="majorBidi" w:hAnsiTheme="majorBidi" w:cstheme="majorBidi"/>
          <w:b/>
          <w:bCs/>
          <w:sz w:val="28"/>
          <w:szCs w:val="28"/>
          <w:rtl/>
          <w:lang w:bidi="ar-SY"/>
        </w:rPr>
      </w:pPr>
      <w:r w:rsidRPr="00976930">
        <w:rPr>
          <w:rFonts w:asciiTheme="majorBidi" w:hAnsiTheme="majorBidi" w:cstheme="majorBidi"/>
          <w:sz w:val="28"/>
          <w:szCs w:val="28"/>
          <w:rtl/>
          <w:lang w:bidi="ar-SY"/>
        </w:rPr>
        <w:t xml:space="preserve">تنقص المدرات خلال أيام من العلاج من الضغط الوريدي الوداجي والإحتقان الرئوي والوذمات المحيطية وتنقص وزن الجسم كما تحسن من الوظيفة القلبية وتحسن تحمل الجهد </w:t>
      </w:r>
      <w:r w:rsidR="009608FE">
        <w:rPr>
          <w:rFonts w:asciiTheme="majorBidi" w:hAnsiTheme="majorBidi" w:cstheme="majorBidi" w:hint="cs"/>
          <w:sz w:val="28"/>
          <w:szCs w:val="28"/>
          <w:rtl/>
          <w:lang w:bidi="ar-SY"/>
        </w:rPr>
        <w:t xml:space="preserve"> </w:t>
      </w:r>
      <w:r w:rsidRPr="00976930">
        <w:rPr>
          <w:rFonts w:asciiTheme="majorBidi" w:hAnsiTheme="majorBidi" w:cstheme="majorBidi"/>
          <w:sz w:val="20"/>
          <w:szCs w:val="20"/>
          <w:rtl/>
          <w:lang w:bidi="ar-SY"/>
        </w:rPr>
        <w:t>(</w:t>
      </w:r>
      <w:r w:rsidR="00C4278D" w:rsidRPr="00976930">
        <w:rPr>
          <w:rFonts w:asciiTheme="majorBidi" w:hAnsiTheme="majorBidi" w:cstheme="majorBidi"/>
          <w:sz w:val="20"/>
          <w:szCs w:val="20"/>
          <w:rtl/>
          <w:lang w:bidi="ar-SY"/>
        </w:rPr>
        <w:t>21</w:t>
      </w:r>
      <w:r w:rsidRPr="00976930">
        <w:rPr>
          <w:rFonts w:asciiTheme="majorBidi" w:hAnsiTheme="majorBidi" w:cstheme="majorBidi"/>
          <w:sz w:val="20"/>
          <w:szCs w:val="20"/>
          <w:rtl/>
          <w:lang w:bidi="ar-SY"/>
        </w:rPr>
        <w:t xml:space="preserve">) </w:t>
      </w:r>
      <w:r w:rsidR="009608FE">
        <w:rPr>
          <w:rFonts w:asciiTheme="majorBidi" w:hAnsiTheme="majorBidi" w:cstheme="majorBidi" w:hint="cs"/>
          <w:sz w:val="20"/>
          <w:szCs w:val="20"/>
          <w:rtl/>
          <w:lang w:bidi="ar-SY"/>
        </w:rPr>
        <w:t>.</w:t>
      </w:r>
      <w:r w:rsidRPr="00976930">
        <w:rPr>
          <w:rFonts w:asciiTheme="majorBidi" w:hAnsiTheme="majorBidi" w:cstheme="majorBidi"/>
          <w:sz w:val="28"/>
          <w:szCs w:val="28"/>
          <w:lang w:bidi="ar-SY"/>
        </w:rPr>
        <w:t xml:space="preserve"> </w:t>
      </w:r>
    </w:p>
    <w:p w:rsidR="0005207A" w:rsidRPr="00976930" w:rsidRDefault="0005207A" w:rsidP="00AD0A31">
      <w:pPr>
        <w:tabs>
          <w:tab w:val="left" w:pos="7668"/>
        </w:tabs>
        <w:bidi/>
        <w:jc w:val="mediumKashida"/>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تنقص المدرات من الحمل الحجمي على البطين الأيسر كما تنقص من إستهلاك القلب للأوكسجين . </w:t>
      </w:r>
      <w:r w:rsidRPr="00976930">
        <w:rPr>
          <w:rFonts w:asciiTheme="majorBidi" w:hAnsiTheme="majorBidi" w:cstheme="majorBidi"/>
          <w:sz w:val="28"/>
          <w:szCs w:val="28"/>
          <w:lang w:bidi="ar-SY"/>
        </w:rPr>
        <w:t xml:space="preserve"> </w:t>
      </w:r>
    </w:p>
    <w:p w:rsidR="00C1692F" w:rsidRPr="00976930" w:rsidRDefault="0005207A" w:rsidP="00A462F6">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إن إنقاص الحمل الحجمي يؤدي إلى إنقاص ضغط نهاية الإنبساط للبطين الأيسر وإنقاص الضغط الإسفيني وبالتالي التخفيف من الإحتقان الرئوي وتحسن الأكسجة  .</w:t>
      </w:r>
    </w:p>
    <w:p w:rsidR="00C1692F" w:rsidRPr="00976930" w:rsidRDefault="00C1692F" w:rsidP="00567871">
      <w:pPr>
        <w:jc w:val="right"/>
        <w:rPr>
          <w:rFonts w:asciiTheme="majorBidi" w:hAnsiTheme="majorBidi" w:cstheme="majorBidi"/>
          <w:sz w:val="28"/>
          <w:szCs w:val="28"/>
          <w:rtl/>
          <w:lang w:bidi="ar-SY"/>
        </w:rPr>
      </w:pPr>
    </w:p>
    <w:p w:rsidR="0005207A" w:rsidRPr="00976930" w:rsidRDefault="0005207A" w:rsidP="00AC6A67">
      <w:pPr>
        <w:jc w:val="right"/>
        <w:rPr>
          <w:rFonts w:asciiTheme="majorBidi" w:hAnsiTheme="majorBidi" w:cstheme="majorBidi"/>
          <w:b/>
          <w:bCs/>
          <w:sz w:val="32"/>
          <w:szCs w:val="32"/>
          <w:rtl/>
          <w:lang w:bidi="ar-SY"/>
        </w:rPr>
      </w:pPr>
      <w:r w:rsidRPr="00976930">
        <w:rPr>
          <w:rFonts w:asciiTheme="majorBidi" w:hAnsiTheme="majorBidi" w:cstheme="majorBidi"/>
          <w:b/>
          <w:bCs/>
          <w:sz w:val="32"/>
          <w:szCs w:val="32"/>
          <w:rtl/>
          <w:lang w:bidi="ar-SY"/>
        </w:rPr>
        <w:t xml:space="preserve">  تقسم المدرات الى ال</w:t>
      </w:r>
      <w:r w:rsidR="00AC6A67" w:rsidRPr="00976930">
        <w:rPr>
          <w:rFonts w:asciiTheme="majorBidi" w:hAnsiTheme="majorBidi" w:cstheme="majorBidi"/>
          <w:b/>
          <w:bCs/>
          <w:sz w:val="32"/>
          <w:szCs w:val="32"/>
          <w:rtl/>
          <w:lang w:bidi="ar-SY"/>
        </w:rPr>
        <w:t>أ</w:t>
      </w:r>
      <w:r w:rsidRPr="00976930">
        <w:rPr>
          <w:rFonts w:asciiTheme="majorBidi" w:hAnsiTheme="majorBidi" w:cstheme="majorBidi"/>
          <w:b/>
          <w:bCs/>
          <w:sz w:val="32"/>
          <w:szCs w:val="32"/>
          <w:rtl/>
          <w:lang w:bidi="ar-SY"/>
        </w:rPr>
        <w:t>صناف التالية :</w:t>
      </w:r>
    </w:p>
    <w:p w:rsidR="0005207A" w:rsidRPr="00976930" w:rsidRDefault="0005207A" w:rsidP="006A437C">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مدرات العروة </w:t>
      </w:r>
    </w:p>
    <w:p w:rsidR="0005207A" w:rsidRPr="00976930" w:rsidRDefault="0005207A" w:rsidP="006A437C">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المدرات التيازيدية </w:t>
      </w:r>
    </w:p>
    <w:p w:rsidR="0005207A" w:rsidRPr="00976930" w:rsidRDefault="0005207A" w:rsidP="006A437C">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المدرات الحابسة للبوتاسيوم </w:t>
      </w:r>
    </w:p>
    <w:p w:rsidR="0005207A" w:rsidRPr="00976930" w:rsidRDefault="0005207A" w:rsidP="00D75C6E">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مثبطات الكاربونيك أنهيدراز</w:t>
      </w:r>
    </w:p>
    <w:p w:rsidR="0005207A" w:rsidRPr="00976930" w:rsidRDefault="0005207A" w:rsidP="00567871">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معاكسات الآرجينين-فازوبريسين</w:t>
      </w:r>
    </w:p>
    <w:p w:rsidR="0005207A" w:rsidRPr="00976930" w:rsidRDefault="0005207A" w:rsidP="00D75C6E">
      <w:pPr>
        <w:jc w:val="right"/>
        <w:rPr>
          <w:rFonts w:asciiTheme="majorBidi" w:hAnsiTheme="majorBidi" w:cstheme="majorBidi"/>
          <w:sz w:val="32"/>
          <w:szCs w:val="32"/>
          <w:lang w:bidi="ar-SY"/>
        </w:rPr>
      </w:pPr>
      <w:r w:rsidRPr="00976930">
        <w:rPr>
          <w:rFonts w:asciiTheme="majorBidi" w:hAnsiTheme="majorBidi" w:cstheme="majorBidi"/>
          <w:sz w:val="32"/>
          <w:szCs w:val="32"/>
          <w:rtl/>
          <w:lang w:bidi="ar-SY"/>
        </w:rPr>
        <w:t xml:space="preserve"> </w:t>
      </w:r>
    </w:p>
    <w:p w:rsidR="0005207A" w:rsidRPr="00976930" w:rsidRDefault="0005207A" w:rsidP="00D75C6E">
      <w:pPr>
        <w:jc w:val="right"/>
        <w:rPr>
          <w:rFonts w:asciiTheme="majorBidi" w:hAnsiTheme="majorBidi" w:cstheme="majorBidi"/>
          <w:sz w:val="32"/>
          <w:szCs w:val="32"/>
          <w:lang w:bidi="ar-SY"/>
        </w:rPr>
      </w:pPr>
    </w:p>
    <w:p w:rsidR="00C4278D" w:rsidRPr="00976930" w:rsidRDefault="00C4278D" w:rsidP="00D75C6E">
      <w:pPr>
        <w:jc w:val="right"/>
        <w:rPr>
          <w:rFonts w:asciiTheme="majorBidi" w:hAnsiTheme="majorBidi" w:cstheme="majorBidi"/>
          <w:noProof/>
          <w:sz w:val="36"/>
          <w:szCs w:val="36"/>
        </w:rPr>
      </w:pPr>
    </w:p>
    <w:p w:rsidR="0005207A" w:rsidRPr="00976930" w:rsidRDefault="00EB0922" w:rsidP="00D75C6E">
      <w:pPr>
        <w:jc w:val="right"/>
        <w:rPr>
          <w:rFonts w:asciiTheme="majorBidi" w:hAnsiTheme="majorBidi" w:cstheme="majorBidi"/>
          <w:sz w:val="36"/>
          <w:szCs w:val="36"/>
          <w:rtl/>
          <w:lang w:bidi="ar-SY"/>
        </w:rPr>
      </w:pPr>
      <w:r>
        <w:rPr>
          <w:rFonts w:asciiTheme="majorBidi" w:hAnsiTheme="majorBidi" w:cstheme="majorBidi"/>
          <w:noProof/>
          <w:sz w:val="36"/>
          <w:szCs w:val="36"/>
        </w:rPr>
        <w:lastRenderedPageBreak/>
        <w:drawing>
          <wp:inline distT="0" distB="0" distL="0" distR="0">
            <wp:extent cx="5506085" cy="2509520"/>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lum contrast="12000"/>
                      <a:grayscl/>
                    </a:blip>
                    <a:srcRect/>
                    <a:stretch>
                      <a:fillRect/>
                    </a:stretch>
                  </pic:blipFill>
                  <pic:spPr bwMode="auto">
                    <a:xfrm>
                      <a:off x="0" y="0"/>
                      <a:ext cx="5506085" cy="2509520"/>
                    </a:xfrm>
                    <a:prstGeom prst="rect">
                      <a:avLst/>
                    </a:prstGeom>
                    <a:noFill/>
                    <a:ln w="9525">
                      <a:noFill/>
                      <a:miter lim="800000"/>
                      <a:headEnd/>
                      <a:tailEnd/>
                    </a:ln>
                  </pic:spPr>
                </pic:pic>
              </a:graphicData>
            </a:graphic>
          </wp:inline>
        </w:drawing>
      </w:r>
    </w:p>
    <w:p w:rsidR="0005207A" w:rsidRPr="00976930" w:rsidRDefault="0005207A" w:rsidP="006235DD">
      <w:pPr>
        <w:jc w:val="right"/>
        <w:rPr>
          <w:rFonts w:asciiTheme="majorBidi" w:hAnsiTheme="majorBidi" w:cstheme="majorBidi"/>
          <w:sz w:val="36"/>
          <w:szCs w:val="36"/>
          <w:rtl/>
          <w:lang w:bidi="ar-SY"/>
        </w:rPr>
      </w:pPr>
      <w:r w:rsidRPr="00976930">
        <w:rPr>
          <w:rFonts w:asciiTheme="majorBidi" w:hAnsiTheme="majorBidi" w:cstheme="majorBidi"/>
          <w:sz w:val="36"/>
          <w:szCs w:val="36"/>
          <w:rtl/>
          <w:lang w:bidi="ar-SY"/>
        </w:rPr>
        <w:t xml:space="preserve"> </w:t>
      </w:r>
    </w:p>
    <w:p w:rsidR="0005207A" w:rsidRPr="00976930" w:rsidRDefault="0005207A" w:rsidP="009608FE">
      <w:pPr>
        <w:tabs>
          <w:tab w:val="left" w:pos="7668"/>
        </w:tabs>
        <w:bidi/>
        <w:jc w:val="mediumKashida"/>
        <w:rPr>
          <w:rFonts w:asciiTheme="majorBidi" w:hAnsiTheme="majorBidi" w:cstheme="majorBidi"/>
          <w:sz w:val="28"/>
          <w:szCs w:val="28"/>
          <w:rtl/>
          <w:lang w:bidi="ar-SY"/>
        </w:rPr>
      </w:pPr>
      <w:r w:rsidRPr="00976930">
        <w:rPr>
          <w:rFonts w:asciiTheme="majorBidi" w:hAnsiTheme="majorBidi" w:cstheme="majorBidi"/>
          <w:sz w:val="28"/>
          <w:szCs w:val="28"/>
          <w:rtl/>
          <w:lang w:bidi="ar-SY"/>
        </w:rPr>
        <w:t>تثبط مدرات العروة نقل الصوديوم الفعال في الجزء الصاعد من عروة هانلة بشكل يفوق عود الإمتصاص من النفرون القاصي محققاً إدرار أعظمي مساو ما يقارب 20-25% من مجمل الصوديوم الراشح ,لذلك تعد مدرات العروة من العلاجات الأساسية لتدبير فرط الحمل الحجمي في قصور القلب</w:t>
      </w:r>
      <w:r w:rsidR="009608FE">
        <w:rPr>
          <w:rFonts w:asciiTheme="majorBidi" w:hAnsiTheme="majorBidi" w:cstheme="majorBidi" w:hint="cs"/>
          <w:sz w:val="28"/>
          <w:szCs w:val="28"/>
          <w:rtl/>
          <w:lang w:bidi="ar-SY"/>
        </w:rPr>
        <w:t xml:space="preserve"> </w:t>
      </w:r>
      <w:r w:rsidRPr="00976930">
        <w:rPr>
          <w:rFonts w:asciiTheme="majorBidi" w:hAnsiTheme="majorBidi" w:cstheme="majorBidi"/>
          <w:sz w:val="20"/>
          <w:szCs w:val="20"/>
          <w:rtl/>
          <w:lang w:bidi="ar-SY"/>
        </w:rPr>
        <w:t>(</w:t>
      </w:r>
      <w:r w:rsidR="00C4278D" w:rsidRPr="00976930">
        <w:rPr>
          <w:rFonts w:asciiTheme="majorBidi" w:hAnsiTheme="majorBidi" w:cstheme="majorBidi"/>
          <w:sz w:val="20"/>
          <w:szCs w:val="20"/>
          <w:rtl/>
          <w:lang w:bidi="ar-SY"/>
        </w:rPr>
        <w:t>22</w:t>
      </w:r>
      <w:r w:rsidRPr="00976930">
        <w:rPr>
          <w:rFonts w:asciiTheme="majorBidi" w:hAnsiTheme="majorBidi" w:cstheme="majorBidi"/>
          <w:sz w:val="20"/>
          <w:szCs w:val="20"/>
          <w:rtl/>
          <w:lang w:bidi="ar-SY"/>
        </w:rPr>
        <w:t>)</w:t>
      </w:r>
      <w:r w:rsidRPr="00976930">
        <w:rPr>
          <w:rFonts w:asciiTheme="majorBidi" w:hAnsiTheme="majorBidi" w:cstheme="majorBidi"/>
          <w:sz w:val="32"/>
          <w:szCs w:val="32"/>
          <w:rtl/>
          <w:lang w:bidi="ar-SY"/>
        </w:rPr>
        <w:t xml:space="preserve"> </w:t>
      </w:r>
      <w:r w:rsidR="009608FE">
        <w:rPr>
          <w:rFonts w:asciiTheme="majorBidi" w:hAnsiTheme="majorBidi" w:cstheme="majorBidi" w:hint="cs"/>
          <w:sz w:val="32"/>
          <w:szCs w:val="32"/>
          <w:rtl/>
          <w:lang w:bidi="ar-SY"/>
        </w:rPr>
        <w:t>.</w:t>
      </w:r>
      <w:r w:rsidRPr="00976930">
        <w:rPr>
          <w:rFonts w:asciiTheme="majorBidi" w:hAnsiTheme="majorBidi" w:cstheme="majorBidi"/>
          <w:sz w:val="32"/>
          <w:szCs w:val="32"/>
          <w:rtl/>
          <w:lang w:bidi="ar-SY"/>
        </w:rPr>
        <w:t xml:space="preserve">                             </w:t>
      </w:r>
    </w:p>
    <w:p w:rsidR="0005207A" w:rsidRPr="00976930" w:rsidRDefault="0005207A" w:rsidP="00A83A32">
      <w:pPr>
        <w:tabs>
          <w:tab w:val="left" w:pos="7668"/>
        </w:tabs>
        <w:bidi/>
        <w:jc w:val="mediumKashida"/>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تتضمن مدرات العروة </w:t>
      </w:r>
      <w:r w:rsidRPr="00976930">
        <w:rPr>
          <w:rFonts w:asciiTheme="majorBidi" w:hAnsiTheme="majorBidi" w:cstheme="majorBidi"/>
          <w:sz w:val="28"/>
          <w:szCs w:val="28"/>
          <w:lang w:bidi="ar-SY"/>
        </w:rPr>
        <w:t xml:space="preserve">furosmide-bumetanide-torsemide-ethacrynic acid </w:t>
      </w:r>
      <w:r w:rsidRPr="00976930">
        <w:rPr>
          <w:rFonts w:asciiTheme="majorBidi" w:hAnsiTheme="majorBidi" w:cstheme="majorBidi"/>
          <w:sz w:val="28"/>
          <w:szCs w:val="28"/>
          <w:rtl/>
          <w:lang w:bidi="ar-SY"/>
        </w:rPr>
        <w:t xml:space="preserve"> وفي دراستنا تم إستخدام </w:t>
      </w:r>
      <w:r w:rsidRPr="00976930">
        <w:rPr>
          <w:rFonts w:asciiTheme="majorBidi" w:hAnsiTheme="majorBidi" w:cstheme="majorBidi"/>
          <w:sz w:val="28"/>
          <w:szCs w:val="28"/>
          <w:lang w:bidi="ar-SY"/>
        </w:rPr>
        <w:t>furosemide</w:t>
      </w:r>
      <w:r w:rsidRPr="00976930">
        <w:rPr>
          <w:rFonts w:asciiTheme="majorBidi" w:hAnsiTheme="majorBidi" w:cstheme="majorBidi"/>
          <w:sz w:val="28"/>
          <w:szCs w:val="28"/>
          <w:rtl/>
          <w:lang w:bidi="ar-SY"/>
        </w:rPr>
        <w:t xml:space="preserve"> (لازكس) .</w:t>
      </w:r>
    </w:p>
    <w:p w:rsidR="0005207A" w:rsidRPr="00976930" w:rsidRDefault="0005207A" w:rsidP="00120E4E">
      <w:pPr>
        <w:tabs>
          <w:tab w:val="left" w:pos="7668"/>
        </w:tabs>
        <w:bidi/>
        <w:jc w:val="mediumKashida"/>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تثبط المدرات التيازيدية  نقل الصوديوم في الجزء البعيد من النفرون محققة إدرارا" 5-10 %فقط من مجمل الصوديوم الراشح </w:t>
      </w:r>
      <w:r w:rsidR="00120E4E" w:rsidRPr="00976930">
        <w:rPr>
          <w:rFonts w:asciiTheme="majorBidi" w:hAnsiTheme="majorBidi" w:cstheme="majorBidi"/>
          <w:sz w:val="28"/>
          <w:szCs w:val="28"/>
          <w:rtl/>
          <w:lang w:bidi="ar-SY"/>
        </w:rPr>
        <w:t>.</w:t>
      </w:r>
    </w:p>
    <w:p w:rsidR="0005207A" w:rsidRPr="00976930" w:rsidRDefault="0005207A" w:rsidP="00120E4E">
      <w:pPr>
        <w:tabs>
          <w:tab w:val="left" w:pos="7668"/>
        </w:tabs>
        <w:bidi/>
        <w:jc w:val="mediumKashida"/>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تؤثر المدرات الحافظة للبوتاسيوم (مثبطات الألدوستيرون)على الجزء الجزء القاصي من النفرون والأنبوب الجامع   مثبطة إفراز الصوديوم والبوتاسيوم  </w:t>
      </w:r>
      <w:r w:rsidR="00120E4E" w:rsidRPr="00976930">
        <w:rPr>
          <w:rFonts w:asciiTheme="majorBidi" w:hAnsiTheme="majorBidi" w:cstheme="majorBidi"/>
          <w:sz w:val="28"/>
          <w:szCs w:val="28"/>
          <w:rtl/>
          <w:lang w:bidi="ar-SY"/>
        </w:rPr>
        <w:t>.</w:t>
      </w:r>
      <w:r w:rsidRPr="00976930">
        <w:rPr>
          <w:rFonts w:asciiTheme="majorBidi" w:hAnsiTheme="majorBidi" w:cstheme="majorBidi"/>
          <w:sz w:val="28"/>
          <w:szCs w:val="28"/>
          <w:lang w:bidi="ar-SY"/>
        </w:rPr>
        <w:t xml:space="preserve"> </w:t>
      </w:r>
    </w:p>
    <w:p w:rsidR="0005207A" w:rsidRPr="00976930" w:rsidRDefault="0005207A" w:rsidP="009608FE">
      <w:pPr>
        <w:tabs>
          <w:tab w:val="left" w:pos="7668"/>
        </w:tabs>
        <w:bidi/>
        <w:jc w:val="mediumKashida"/>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تعمل مثبطات الكاربونيك أنهيدراز على تثبيط انزيم الكاربونيك أنهيدراز في الأنبوب المعوج القريب مما يسبب ضياع كامل في إمتصاص بيكربونات الصوديوم وهي مدرات ضعيفة عموما",دورها في علاج قصور القلب نادر ومؤقت لتصحيح القلاء الإستقلابي الناتج عن باقي المدرات </w:t>
      </w:r>
      <w:r w:rsidR="009608FE">
        <w:rPr>
          <w:rFonts w:asciiTheme="majorBidi" w:hAnsiTheme="majorBidi" w:cstheme="majorBidi" w:hint="cs"/>
          <w:sz w:val="20"/>
          <w:szCs w:val="20"/>
          <w:rtl/>
          <w:lang w:bidi="ar-SY"/>
        </w:rPr>
        <w:t xml:space="preserve"> </w:t>
      </w:r>
      <w:r w:rsidRPr="00976930">
        <w:rPr>
          <w:rFonts w:asciiTheme="majorBidi" w:hAnsiTheme="majorBidi" w:cstheme="majorBidi"/>
          <w:sz w:val="20"/>
          <w:szCs w:val="20"/>
          <w:rtl/>
          <w:lang w:bidi="ar-SY"/>
        </w:rPr>
        <w:t>(</w:t>
      </w:r>
      <w:r w:rsidR="00C4278D" w:rsidRPr="00976930">
        <w:rPr>
          <w:rFonts w:asciiTheme="majorBidi" w:hAnsiTheme="majorBidi" w:cstheme="majorBidi"/>
          <w:sz w:val="20"/>
          <w:szCs w:val="20"/>
          <w:rtl/>
          <w:lang w:bidi="ar-SY"/>
        </w:rPr>
        <w:t>22-24</w:t>
      </w:r>
      <w:r w:rsidRPr="00976930">
        <w:rPr>
          <w:rFonts w:asciiTheme="majorBidi" w:hAnsiTheme="majorBidi" w:cstheme="majorBidi"/>
          <w:sz w:val="20"/>
          <w:szCs w:val="20"/>
          <w:rtl/>
          <w:lang w:bidi="ar-SY"/>
        </w:rPr>
        <w:t xml:space="preserve">) </w:t>
      </w:r>
      <w:r w:rsidR="009608FE">
        <w:rPr>
          <w:rFonts w:asciiTheme="majorBidi" w:hAnsiTheme="majorBidi" w:cstheme="majorBidi" w:hint="cs"/>
          <w:sz w:val="20"/>
          <w:szCs w:val="20"/>
          <w:rtl/>
          <w:lang w:bidi="ar-SY"/>
        </w:rPr>
        <w:t>.</w:t>
      </w:r>
    </w:p>
    <w:p w:rsidR="0005207A" w:rsidRPr="00976930" w:rsidRDefault="0005207A" w:rsidP="00AD0A31">
      <w:pPr>
        <w:tabs>
          <w:tab w:val="left" w:pos="7668"/>
        </w:tabs>
        <w:bidi/>
        <w:jc w:val="mediumKashida"/>
        <w:rPr>
          <w:rFonts w:asciiTheme="majorBidi" w:hAnsiTheme="majorBidi" w:cstheme="majorBidi"/>
          <w:sz w:val="28"/>
          <w:szCs w:val="28"/>
          <w:lang w:bidi="ar-KW"/>
        </w:rPr>
      </w:pPr>
      <w:r w:rsidRPr="00976930">
        <w:rPr>
          <w:rFonts w:asciiTheme="majorBidi" w:hAnsiTheme="majorBidi" w:cstheme="majorBidi"/>
          <w:sz w:val="28"/>
          <w:szCs w:val="28"/>
          <w:rtl/>
          <w:lang w:bidi="ar-SY"/>
        </w:rPr>
        <w:t>تؤثر مثبطات الآرجنين فازوبريسين على الخلايا الظهارية في الانبوب الجامع مثبطة امتصاص الماء وبالتالي تمنع من نقص الصوديوم التمددي عند مرضى قصور القلب</w:t>
      </w:r>
      <w:r w:rsidRPr="00976930">
        <w:rPr>
          <w:rFonts w:asciiTheme="majorBidi" w:hAnsiTheme="majorBidi" w:cstheme="majorBidi"/>
          <w:sz w:val="28"/>
          <w:szCs w:val="28"/>
          <w:rtl/>
          <w:lang w:bidi="ar-KW"/>
        </w:rPr>
        <w:t xml:space="preserve"> </w:t>
      </w:r>
      <w:r w:rsidR="00120E4E" w:rsidRPr="00976930">
        <w:rPr>
          <w:rFonts w:asciiTheme="majorBidi" w:hAnsiTheme="majorBidi" w:cstheme="majorBidi"/>
          <w:sz w:val="28"/>
          <w:szCs w:val="28"/>
          <w:rtl/>
          <w:lang w:bidi="ar-KW"/>
        </w:rPr>
        <w:t>.</w:t>
      </w:r>
      <w:r w:rsidRPr="00976930">
        <w:rPr>
          <w:rFonts w:asciiTheme="majorBidi" w:hAnsiTheme="majorBidi" w:cstheme="majorBidi"/>
          <w:sz w:val="28"/>
          <w:szCs w:val="28"/>
          <w:lang w:bidi="ar-KW"/>
        </w:rPr>
        <w:t xml:space="preserve"> </w:t>
      </w:r>
    </w:p>
    <w:p w:rsidR="0005207A" w:rsidRPr="00976930" w:rsidRDefault="0005207A" w:rsidP="009608FE">
      <w:pPr>
        <w:tabs>
          <w:tab w:val="left" w:pos="7668"/>
        </w:tabs>
        <w:bidi/>
        <w:jc w:val="mediumKashida"/>
        <w:rPr>
          <w:rFonts w:asciiTheme="majorBidi" w:hAnsiTheme="majorBidi" w:cstheme="majorBidi"/>
          <w:sz w:val="28"/>
          <w:szCs w:val="28"/>
          <w:rtl/>
          <w:lang w:bidi="ar-SY"/>
        </w:rPr>
      </w:pPr>
      <w:r w:rsidRPr="00976930">
        <w:rPr>
          <w:rFonts w:asciiTheme="majorBidi" w:hAnsiTheme="majorBidi" w:cstheme="majorBidi"/>
          <w:sz w:val="28"/>
          <w:szCs w:val="28"/>
          <w:rtl/>
          <w:lang w:bidi="ar-SY"/>
        </w:rPr>
        <w:t>يؤثر الآرجينين فازوبريسين على ثلاثة</w:t>
      </w:r>
      <w:r w:rsidRPr="00976930">
        <w:rPr>
          <w:rFonts w:asciiTheme="majorBidi" w:hAnsiTheme="majorBidi" w:cstheme="majorBidi"/>
          <w:sz w:val="28"/>
          <w:szCs w:val="28"/>
          <w:lang w:bidi="ar-SY"/>
        </w:rPr>
        <w:t xml:space="preserve">    </w:t>
      </w:r>
      <w:r w:rsidRPr="00976930">
        <w:rPr>
          <w:rFonts w:asciiTheme="majorBidi" w:hAnsiTheme="majorBidi" w:cstheme="majorBidi"/>
          <w:sz w:val="28"/>
          <w:szCs w:val="28"/>
          <w:rtl/>
          <w:lang w:bidi="ar-SY"/>
        </w:rPr>
        <w:t xml:space="preserve">مستقبلات </w:t>
      </w:r>
      <w:r w:rsidRPr="00976930">
        <w:rPr>
          <w:rFonts w:asciiTheme="majorBidi" w:hAnsiTheme="majorBidi" w:cstheme="majorBidi"/>
          <w:sz w:val="28"/>
          <w:szCs w:val="28"/>
          <w:lang w:bidi="ar-SY"/>
        </w:rPr>
        <w:t xml:space="preserve">v1a-v2a-v2 </w:t>
      </w:r>
      <w:r w:rsidR="009608FE">
        <w:rPr>
          <w:rFonts w:asciiTheme="majorBidi" w:hAnsiTheme="majorBidi" w:cstheme="majorBidi" w:hint="cs"/>
          <w:sz w:val="28"/>
          <w:szCs w:val="28"/>
          <w:rtl/>
          <w:lang w:bidi="ar-SY"/>
        </w:rPr>
        <w:t xml:space="preserve"> </w:t>
      </w:r>
      <w:r w:rsidRPr="00976930">
        <w:rPr>
          <w:rFonts w:asciiTheme="majorBidi" w:hAnsiTheme="majorBidi" w:cstheme="majorBidi"/>
          <w:sz w:val="20"/>
          <w:szCs w:val="20"/>
          <w:rtl/>
          <w:lang w:bidi="ar-SY"/>
        </w:rPr>
        <w:t>(14)</w:t>
      </w:r>
      <w:r w:rsidR="009608FE">
        <w:rPr>
          <w:rFonts w:asciiTheme="majorBidi" w:hAnsiTheme="majorBidi" w:cstheme="majorBidi" w:hint="cs"/>
          <w:sz w:val="20"/>
          <w:szCs w:val="20"/>
          <w:rtl/>
          <w:lang w:bidi="ar-SY"/>
        </w:rPr>
        <w:t>.</w:t>
      </w:r>
    </w:p>
    <w:p w:rsidR="0005207A" w:rsidRPr="00976930" w:rsidRDefault="0005207A" w:rsidP="009608FE">
      <w:pPr>
        <w:tabs>
          <w:tab w:val="left" w:pos="7668"/>
        </w:tabs>
        <w:bidi/>
        <w:jc w:val="mediumKashida"/>
        <w:rPr>
          <w:rFonts w:asciiTheme="majorBidi" w:hAnsiTheme="majorBidi" w:cstheme="majorBidi"/>
          <w:sz w:val="28"/>
          <w:szCs w:val="28"/>
          <w:rtl/>
          <w:lang w:bidi="ar-SY"/>
        </w:rPr>
      </w:pPr>
      <w:r w:rsidRPr="00976930">
        <w:rPr>
          <w:rFonts w:asciiTheme="majorBidi" w:hAnsiTheme="majorBidi" w:cstheme="majorBidi"/>
          <w:sz w:val="28"/>
          <w:szCs w:val="28"/>
          <w:rtl/>
          <w:lang w:bidi="ar-SY"/>
        </w:rPr>
        <w:lastRenderedPageBreak/>
        <w:t xml:space="preserve">معاكسة </w:t>
      </w:r>
      <w:r w:rsidRPr="00976930">
        <w:rPr>
          <w:rFonts w:asciiTheme="majorBidi" w:hAnsiTheme="majorBidi" w:cstheme="majorBidi"/>
          <w:sz w:val="28"/>
          <w:szCs w:val="28"/>
          <w:lang w:bidi="ar-SY"/>
        </w:rPr>
        <w:t xml:space="preserve">v1a </w:t>
      </w:r>
      <w:r w:rsidRPr="00976930">
        <w:rPr>
          <w:rFonts w:asciiTheme="majorBidi" w:hAnsiTheme="majorBidi" w:cstheme="majorBidi"/>
          <w:sz w:val="28"/>
          <w:szCs w:val="28"/>
          <w:rtl/>
          <w:lang w:bidi="ar-SY"/>
        </w:rPr>
        <w:t xml:space="preserve">تبطل التأثير المقبض للأوعية المحيطية ,بينما معاكسة </w:t>
      </w:r>
      <w:r w:rsidRPr="00976930">
        <w:rPr>
          <w:rFonts w:asciiTheme="majorBidi" w:hAnsiTheme="majorBidi" w:cstheme="majorBidi"/>
          <w:sz w:val="28"/>
          <w:szCs w:val="28"/>
          <w:lang w:bidi="ar-SY"/>
        </w:rPr>
        <w:t xml:space="preserve">v2 </w:t>
      </w:r>
      <w:r w:rsidRPr="00976930">
        <w:rPr>
          <w:rFonts w:asciiTheme="majorBidi" w:hAnsiTheme="majorBidi" w:cstheme="majorBidi"/>
          <w:sz w:val="28"/>
          <w:szCs w:val="28"/>
          <w:rtl/>
          <w:lang w:bidi="ar-SY"/>
        </w:rPr>
        <w:t xml:space="preserve"> تغلق الأقنية النفوذة للماء في الأنبوب الجامع للنفرون ,لذلك معاكسة المستقبلات </w:t>
      </w:r>
      <w:r w:rsidRPr="00976930">
        <w:rPr>
          <w:rFonts w:asciiTheme="majorBidi" w:hAnsiTheme="majorBidi" w:cstheme="majorBidi"/>
          <w:sz w:val="28"/>
          <w:szCs w:val="28"/>
          <w:lang w:bidi="ar-SY"/>
        </w:rPr>
        <w:t xml:space="preserve">v1a-v2 </w:t>
      </w:r>
      <w:r w:rsidRPr="00976930">
        <w:rPr>
          <w:rFonts w:asciiTheme="majorBidi" w:hAnsiTheme="majorBidi" w:cstheme="majorBidi"/>
          <w:sz w:val="28"/>
          <w:szCs w:val="28"/>
          <w:rtl/>
          <w:lang w:bidi="ar-SY"/>
        </w:rPr>
        <w:t xml:space="preserve"> تؤدي إلى تناقص في المقوية الوعائية المحيطية وتمنع نقص الصو</w:t>
      </w:r>
      <w:r w:rsidR="009608FE">
        <w:rPr>
          <w:rFonts w:asciiTheme="majorBidi" w:hAnsiTheme="majorBidi" w:cstheme="majorBidi"/>
          <w:sz w:val="28"/>
          <w:szCs w:val="28"/>
          <w:rtl/>
          <w:lang w:bidi="ar-SY"/>
        </w:rPr>
        <w:t>ديوم التمددي في مرضى قصور القلب</w:t>
      </w:r>
      <w:r w:rsidRPr="00976930">
        <w:rPr>
          <w:rFonts w:asciiTheme="majorBidi" w:hAnsiTheme="majorBidi" w:cstheme="majorBidi"/>
          <w:sz w:val="28"/>
          <w:szCs w:val="28"/>
          <w:rtl/>
          <w:lang w:bidi="ar-SY"/>
        </w:rPr>
        <w:t xml:space="preserve"> </w:t>
      </w:r>
      <w:r w:rsidRPr="00976930">
        <w:rPr>
          <w:rFonts w:asciiTheme="majorBidi" w:hAnsiTheme="majorBidi" w:cstheme="majorBidi"/>
          <w:sz w:val="20"/>
          <w:szCs w:val="20"/>
          <w:rtl/>
          <w:lang w:bidi="ar-SY"/>
        </w:rPr>
        <w:t>(</w:t>
      </w:r>
      <w:r w:rsidR="00C4278D" w:rsidRPr="00976930">
        <w:rPr>
          <w:rFonts w:asciiTheme="majorBidi" w:hAnsiTheme="majorBidi" w:cstheme="majorBidi"/>
          <w:sz w:val="20"/>
          <w:szCs w:val="20"/>
          <w:rtl/>
          <w:lang w:bidi="ar-SY"/>
        </w:rPr>
        <w:t>24</w:t>
      </w:r>
      <w:r w:rsidRPr="00976930">
        <w:rPr>
          <w:rFonts w:asciiTheme="majorBidi" w:hAnsiTheme="majorBidi" w:cstheme="majorBidi"/>
          <w:sz w:val="20"/>
          <w:szCs w:val="20"/>
          <w:rtl/>
          <w:lang w:bidi="ar-SY"/>
        </w:rPr>
        <w:t xml:space="preserve">) </w:t>
      </w:r>
      <w:r w:rsidR="009608FE">
        <w:rPr>
          <w:rFonts w:asciiTheme="majorBidi" w:hAnsiTheme="majorBidi" w:cstheme="majorBidi" w:hint="cs"/>
          <w:sz w:val="20"/>
          <w:szCs w:val="20"/>
          <w:rtl/>
          <w:lang w:bidi="ar-SY"/>
        </w:rPr>
        <w:t>.</w:t>
      </w:r>
    </w:p>
    <w:p w:rsidR="0005207A" w:rsidRPr="00976930" w:rsidRDefault="0005207A" w:rsidP="00A83A32">
      <w:pPr>
        <w:tabs>
          <w:tab w:val="left" w:pos="7668"/>
        </w:tabs>
        <w:bidi/>
        <w:jc w:val="mediumKashida"/>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معاكسات </w:t>
      </w:r>
      <w:r w:rsidRPr="00976930">
        <w:rPr>
          <w:rFonts w:asciiTheme="majorBidi" w:hAnsiTheme="majorBidi" w:cstheme="majorBidi"/>
          <w:sz w:val="28"/>
          <w:szCs w:val="28"/>
          <w:lang w:bidi="ar-SY"/>
        </w:rPr>
        <w:t xml:space="preserve">AVP </w:t>
      </w:r>
      <w:r w:rsidRPr="00976930">
        <w:rPr>
          <w:rFonts w:asciiTheme="majorBidi" w:hAnsiTheme="majorBidi" w:cstheme="majorBidi"/>
          <w:sz w:val="28"/>
          <w:szCs w:val="28"/>
          <w:rtl/>
          <w:lang w:bidi="ar-SY"/>
        </w:rPr>
        <w:t>الإنتقائية ل</w:t>
      </w:r>
      <w:r w:rsidRPr="00976930">
        <w:rPr>
          <w:rFonts w:asciiTheme="majorBidi" w:hAnsiTheme="majorBidi" w:cstheme="majorBidi"/>
          <w:sz w:val="28"/>
          <w:szCs w:val="28"/>
          <w:lang w:bidi="ar-SY"/>
        </w:rPr>
        <w:t xml:space="preserve">v2 </w:t>
      </w:r>
      <w:r w:rsidRPr="00976930">
        <w:rPr>
          <w:rFonts w:asciiTheme="majorBidi" w:hAnsiTheme="majorBidi" w:cstheme="majorBidi"/>
          <w:sz w:val="28"/>
          <w:szCs w:val="28"/>
          <w:rtl/>
          <w:lang w:bidi="ar-SY"/>
        </w:rPr>
        <w:t>هي (</w:t>
      </w:r>
      <w:r w:rsidRPr="00976930">
        <w:rPr>
          <w:rFonts w:asciiTheme="majorBidi" w:hAnsiTheme="majorBidi" w:cstheme="majorBidi"/>
          <w:sz w:val="28"/>
          <w:szCs w:val="28"/>
          <w:lang w:bidi="ar-SY"/>
        </w:rPr>
        <w:t>tolvaptan-lixivaptan-satavaptan</w:t>
      </w:r>
      <w:r w:rsidRPr="00976930">
        <w:rPr>
          <w:rFonts w:asciiTheme="majorBidi" w:hAnsiTheme="majorBidi" w:cstheme="majorBidi"/>
          <w:sz w:val="28"/>
          <w:szCs w:val="28"/>
          <w:rtl/>
          <w:lang w:bidi="ar-SY"/>
        </w:rPr>
        <w:t>)</w:t>
      </w:r>
    </w:p>
    <w:p w:rsidR="0005207A" w:rsidRPr="00976930" w:rsidRDefault="0005207A" w:rsidP="00A83A32">
      <w:pPr>
        <w:tabs>
          <w:tab w:val="left" w:pos="7668"/>
        </w:tabs>
        <w:bidi/>
        <w:jc w:val="mediumKashida"/>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معاكسات </w:t>
      </w:r>
      <w:r w:rsidRPr="00976930">
        <w:rPr>
          <w:rFonts w:asciiTheme="majorBidi" w:hAnsiTheme="majorBidi" w:cstheme="majorBidi"/>
          <w:sz w:val="28"/>
          <w:szCs w:val="28"/>
          <w:lang w:bidi="ar-SY"/>
        </w:rPr>
        <w:t xml:space="preserve">AVP </w:t>
      </w:r>
      <w:r w:rsidRPr="00976930">
        <w:rPr>
          <w:rFonts w:asciiTheme="majorBidi" w:hAnsiTheme="majorBidi" w:cstheme="majorBidi"/>
          <w:sz w:val="28"/>
          <w:szCs w:val="28"/>
          <w:rtl/>
          <w:lang w:bidi="ar-SY"/>
        </w:rPr>
        <w:t xml:space="preserve">غير الإنتقائية التي تحصر </w:t>
      </w:r>
      <w:r w:rsidRPr="00976930">
        <w:rPr>
          <w:rFonts w:asciiTheme="majorBidi" w:hAnsiTheme="majorBidi" w:cstheme="majorBidi"/>
          <w:sz w:val="28"/>
          <w:szCs w:val="28"/>
          <w:lang w:bidi="ar-SY"/>
        </w:rPr>
        <w:t xml:space="preserve">V1a-V2 </w:t>
      </w:r>
      <w:r w:rsidRPr="00976930">
        <w:rPr>
          <w:rFonts w:asciiTheme="majorBidi" w:hAnsiTheme="majorBidi" w:cstheme="majorBidi"/>
          <w:sz w:val="28"/>
          <w:szCs w:val="28"/>
          <w:rtl/>
          <w:lang w:bidi="ar-SY"/>
        </w:rPr>
        <w:t>هي :</w:t>
      </w:r>
      <w:r w:rsidRPr="00976930">
        <w:rPr>
          <w:rFonts w:asciiTheme="majorBidi" w:hAnsiTheme="majorBidi" w:cstheme="majorBidi"/>
          <w:sz w:val="28"/>
          <w:szCs w:val="28"/>
          <w:lang w:bidi="ar-SY"/>
        </w:rPr>
        <w:t xml:space="preserve">conivaptan </w:t>
      </w:r>
      <w:r w:rsidRPr="00976930">
        <w:rPr>
          <w:rFonts w:asciiTheme="majorBidi" w:hAnsiTheme="majorBidi" w:cstheme="majorBidi"/>
          <w:sz w:val="28"/>
          <w:szCs w:val="28"/>
          <w:rtl/>
          <w:lang w:bidi="ar-SY"/>
        </w:rPr>
        <w:t>.</w:t>
      </w:r>
    </w:p>
    <w:p w:rsidR="0005207A" w:rsidRPr="00976930" w:rsidRDefault="0005207A" w:rsidP="009608FE">
      <w:pPr>
        <w:tabs>
          <w:tab w:val="left" w:pos="7668"/>
        </w:tabs>
        <w:bidi/>
        <w:jc w:val="mediumKashida"/>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كل معاكسات </w:t>
      </w:r>
      <w:r w:rsidRPr="00976930">
        <w:rPr>
          <w:rFonts w:asciiTheme="majorBidi" w:hAnsiTheme="majorBidi" w:cstheme="majorBidi"/>
          <w:sz w:val="28"/>
          <w:szCs w:val="28"/>
          <w:lang w:bidi="ar-SY"/>
        </w:rPr>
        <w:t xml:space="preserve">AVP </w:t>
      </w:r>
      <w:r w:rsidRPr="00976930">
        <w:rPr>
          <w:rFonts w:asciiTheme="majorBidi" w:hAnsiTheme="majorBidi" w:cstheme="majorBidi"/>
          <w:sz w:val="28"/>
          <w:szCs w:val="28"/>
          <w:rtl/>
          <w:lang w:bidi="ar-SY"/>
        </w:rPr>
        <w:t xml:space="preserve"> تزيد حجم البول ,تنقص حلولية البول ,ليس لها تأثير على إطراح الصوديوم خلال 24 ساعة</w:t>
      </w:r>
      <w:r w:rsidRPr="00976930">
        <w:rPr>
          <w:rFonts w:asciiTheme="majorBidi" w:hAnsiTheme="majorBidi" w:cstheme="majorBidi"/>
          <w:sz w:val="20"/>
          <w:szCs w:val="20"/>
          <w:rtl/>
          <w:lang w:bidi="ar-SY"/>
        </w:rPr>
        <w:t>(</w:t>
      </w:r>
      <w:r w:rsidR="00C4278D" w:rsidRPr="00976930">
        <w:rPr>
          <w:rFonts w:asciiTheme="majorBidi" w:hAnsiTheme="majorBidi" w:cstheme="majorBidi"/>
          <w:sz w:val="20"/>
          <w:szCs w:val="20"/>
          <w:rtl/>
          <w:lang w:bidi="ar-SY"/>
        </w:rPr>
        <w:t>25-27</w:t>
      </w:r>
      <w:r w:rsidRPr="00976930">
        <w:rPr>
          <w:rFonts w:asciiTheme="majorBidi" w:hAnsiTheme="majorBidi" w:cstheme="majorBidi"/>
          <w:sz w:val="20"/>
          <w:szCs w:val="20"/>
          <w:rtl/>
          <w:lang w:bidi="ar-SY"/>
        </w:rPr>
        <w:t>)</w:t>
      </w:r>
      <w:r w:rsidR="009608FE">
        <w:rPr>
          <w:rFonts w:asciiTheme="majorBidi" w:hAnsiTheme="majorBidi" w:cstheme="majorBidi" w:hint="cs"/>
          <w:sz w:val="20"/>
          <w:szCs w:val="20"/>
          <w:rtl/>
          <w:lang w:bidi="ar-SY"/>
        </w:rPr>
        <w:t>.</w:t>
      </w:r>
      <w:r w:rsidRPr="00976930">
        <w:rPr>
          <w:rFonts w:asciiTheme="majorBidi" w:hAnsiTheme="majorBidi" w:cstheme="majorBidi"/>
          <w:sz w:val="20"/>
          <w:szCs w:val="20"/>
          <w:rtl/>
          <w:lang w:bidi="ar-SY"/>
        </w:rPr>
        <w:t xml:space="preserve"> </w:t>
      </w:r>
      <w:r w:rsidRPr="00976930">
        <w:rPr>
          <w:rFonts w:asciiTheme="majorBidi" w:hAnsiTheme="majorBidi" w:cstheme="majorBidi"/>
          <w:sz w:val="28"/>
          <w:szCs w:val="28"/>
          <w:rtl/>
          <w:lang w:bidi="ar-SY"/>
        </w:rPr>
        <w:t xml:space="preserve"> </w:t>
      </w:r>
    </w:p>
    <w:p w:rsidR="00830BAD" w:rsidRPr="00976930" w:rsidRDefault="0005207A" w:rsidP="00120E4E">
      <w:pPr>
        <w:tabs>
          <w:tab w:val="left" w:pos="7668"/>
        </w:tabs>
        <w:bidi/>
        <w:jc w:val="mediumKashida"/>
        <w:rPr>
          <w:rFonts w:asciiTheme="majorBidi" w:hAnsiTheme="majorBidi" w:cstheme="majorBidi"/>
          <w:sz w:val="32"/>
          <w:szCs w:val="32"/>
          <w:rtl/>
          <w:lang w:bidi="ar-SY"/>
        </w:rPr>
      </w:pPr>
      <w:r w:rsidRPr="00976930">
        <w:rPr>
          <w:rFonts w:asciiTheme="majorBidi" w:hAnsiTheme="majorBidi" w:cstheme="majorBidi"/>
          <w:sz w:val="28"/>
          <w:szCs w:val="28"/>
          <w:rtl/>
          <w:lang w:bidi="ar-SY"/>
        </w:rPr>
        <w:t xml:space="preserve"> حالياً هناك شكلان دوائيان من معاكسات الارجينين فازوبريسين متفق عليهما في الولايات المتحدة الامريكية وحاصلان على موافقة </w:t>
      </w:r>
      <w:r w:rsidRPr="00976930">
        <w:rPr>
          <w:rFonts w:asciiTheme="majorBidi" w:hAnsiTheme="majorBidi" w:cstheme="majorBidi"/>
          <w:sz w:val="28"/>
          <w:szCs w:val="28"/>
          <w:lang w:bidi="ar-SY"/>
        </w:rPr>
        <w:t xml:space="preserve">FDA </w:t>
      </w:r>
      <w:r w:rsidRPr="00976930">
        <w:rPr>
          <w:rFonts w:asciiTheme="majorBidi" w:hAnsiTheme="majorBidi" w:cstheme="majorBidi"/>
          <w:sz w:val="28"/>
          <w:szCs w:val="28"/>
          <w:rtl/>
          <w:lang w:bidi="ar-SY"/>
        </w:rPr>
        <w:t xml:space="preserve">   هما (</w:t>
      </w:r>
      <w:r w:rsidRPr="00976930">
        <w:rPr>
          <w:rFonts w:asciiTheme="majorBidi" w:hAnsiTheme="majorBidi" w:cstheme="majorBidi"/>
          <w:sz w:val="28"/>
          <w:szCs w:val="28"/>
          <w:lang w:bidi="ar-SY"/>
        </w:rPr>
        <w:t xml:space="preserve">Conivaptan-tolvaptan  </w:t>
      </w:r>
      <w:r w:rsidRPr="00976930">
        <w:rPr>
          <w:rFonts w:asciiTheme="majorBidi" w:hAnsiTheme="majorBidi" w:cstheme="majorBidi"/>
          <w:sz w:val="28"/>
          <w:szCs w:val="28"/>
          <w:rtl/>
          <w:lang w:bidi="ar-SY"/>
        </w:rPr>
        <w:t xml:space="preserve">  </w:t>
      </w:r>
      <w:r w:rsidRPr="00976930">
        <w:rPr>
          <w:rFonts w:asciiTheme="majorBidi" w:hAnsiTheme="majorBidi" w:cstheme="majorBidi"/>
          <w:sz w:val="28"/>
          <w:szCs w:val="28"/>
          <w:lang w:bidi="ar-SY"/>
        </w:rPr>
        <w:t xml:space="preserve">( </w:t>
      </w:r>
      <w:r w:rsidRPr="00976930">
        <w:rPr>
          <w:rFonts w:asciiTheme="majorBidi" w:hAnsiTheme="majorBidi" w:cstheme="majorBidi"/>
          <w:sz w:val="28"/>
          <w:szCs w:val="28"/>
          <w:rtl/>
          <w:lang w:bidi="ar-SY"/>
        </w:rPr>
        <w:t xml:space="preserve"> لعلاج نقص الصوديوم الهام سوي وزائد الحجم (</w:t>
      </w:r>
      <w:r w:rsidRPr="00976930">
        <w:rPr>
          <w:rFonts w:asciiTheme="majorBidi" w:hAnsiTheme="majorBidi" w:cstheme="majorBidi"/>
          <w:sz w:val="28"/>
          <w:szCs w:val="28"/>
          <w:lang w:bidi="ar-SY"/>
        </w:rPr>
        <w:t>na</w:t>
      </w:r>
      <w:r w:rsidRPr="00976930">
        <w:rPr>
          <w:rFonts w:asciiTheme="majorBidi" w:hAnsiTheme="majorBidi" w:cstheme="majorBidi"/>
          <w:sz w:val="28"/>
          <w:szCs w:val="28"/>
          <w:rtl/>
          <w:lang w:bidi="ar-SY"/>
        </w:rPr>
        <w:t>&lt;125) والعرضي المعند على العلاج بحبس السوائل .</w:t>
      </w:r>
      <w:r w:rsidRPr="00976930">
        <w:rPr>
          <w:rFonts w:asciiTheme="majorBidi" w:hAnsiTheme="majorBidi" w:cstheme="majorBidi"/>
          <w:sz w:val="32"/>
          <w:szCs w:val="32"/>
          <w:rtl/>
          <w:lang w:bidi="ar-SY"/>
        </w:rPr>
        <w:t xml:space="preserve"> </w:t>
      </w:r>
    </w:p>
    <w:p w:rsidR="00830BAD" w:rsidRDefault="00830BAD" w:rsidP="00830BAD">
      <w:pPr>
        <w:tabs>
          <w:tab w:val="left" w:pos="7668"/>
        </w:tabs>
        <w:bidi/>
        <w:jc w:val="mediumKashida"/>
        <w:rPr>
          <w:rFonts w:asciiTheme="majorBidi" w:hAnsiTheme="majorBidi" w:cstheme="majorBidi"/>
          <w:sz w:val="32"/>
          <w:szCs w:val="32"/>
          <w:rtl/>
          <w:lang w:bidi="ar-SY"/>
        </w:rPr>
      </w:pPr>
      <w:r w:rsidRPr="00976930">
        <w:rPr>
          <w:rFonts w:asciiTheme="majorBidi" w:hAnsiTheme="majorBidi" w:cstheme="majorBidi"/>
          <w:sz w:val="32"/>
          <w:szCs w:val="32"/>
          <w:rtl/>
          <w:lang w:bidi="ar-SY"/>
        </w:rPr>
        <w:t>ويبين الجدول التالي المدرات المستخدمة في تدبير مرضى قصور القلب :</w:t>
      </w:r>
    </w:p>
    <w:p w:rsidR="009608FE" w:rsidRDefault="009608FE" w:rsidP="009608FE">
      <w:pPr>
        <w:tabs>
          <w:tab w:val="left" w:pos="7668"/>
        </w:tabs>
        <w:bidi/>
        <w:jc w:val="mediumKashida"/>
        <w:rPr>
          <w:rFonts w:asciiTheme="majorBidi" w:hAnsiTheme="majorBidi" w:cstheme="majorBidi"/>
          <w:sz w:val="32"/>
          <w:szCs w:val="32"/>
          <w:rtl/>
          <w:lang w:bidi="ar-SY"/>
        </w:rPr>
      </w:pPr>
    </w:p>
    <w:p w:rsidR="009608FE" w:rsidRPr="00976930" w:rsidRDefault="009608FE" w:rsidP="009608FE">
      <w:pPr>
        <w:tabs>
          <w:tab w:val="left" w:pos="7668"/>
        </w:tabs>
        <w:bidi/>
        <w:jc w:val="mediumKashida"/>
        <w:rPr>
          <w:rFonts w:asciiTheme="majorBidi" w:hAnsiTheme="majorBidi" w:cstheme="majorBidi"/>
          <w:sz w:val="32"/>
          <w:szCs w:val="32"/>
          <w:rtl/>
          <w:lang w:bidi="ar-SY"/>
        </w:rPr>
      </w:pPr>
    </w:p>
    <w:p w:rsidR="007B1EDB" w:rsidRPr="00976930" w:rsidRDefault="007B1EDB" w:rsidP="007B1EDB">
      <w:pPr>
        <w:tabs>
          <w:tab w:val="left" w:pos="7668"/>
        </w:tabs>
        <w:bidi/>
        <w:jc w:val="mediumKashida"/>
        <w:rPr>
          <w:rFonts w:asciiTheme="majorBidi" w:hAnsiTheme="majorBidi" w:cstheme="majorBidi"/>
          <w:sz w:val="32"/>
          <w:szCs w:val="32"/>
          <w:rtl/>
          <w:lang w:bidi="ar-SY"/>
        </w:rPr>
      </w:pPr>
    </w:p>
    <w:tbl>
      <w:tblPr>
        <w:tblW w:w="0" w:type="auto"/>
        <w:tblCellSpacing w:w="0" w:type="dxa"/>
        <w:shd w:val="clear" w:color="auto" w:fill="FFFFFF"/>
        <w:tblCellMar>
          <w:left w:w="0" w:type="dxa"/>
          <w:right w:w="0" w:type="dxa"/>
        </w:tblCellMar>
        <w:tblLook w:val="04A0"/>
      </w:tblPr>
      <w:tblGrid>
        <w:gridCol w:w="8686"/>
      </w:tblGrid>
      <w:tr w:rsidR="00866C03" w:rsidRPr="00976930">
        <w:trPr>
          <w:tblCellSpacing w:w="0" w:type="dxa"/>
        </w:trPr>
        <w:tc>
          <w:tcPr>
            <w:tcW w:w="0" w:type="auto"/>
            <w:tcBorders>
              <w:top w:val="single" w:sz="8" w:space="0" w:color="666666"/>
              <w:left w:val="single" w:sz="8" w:space="0" w:color="666666"/>
              <w:right w:val="single" w:sz="8" w:space="0" w:color="666666"/>
            </w:tcBorders>
            <w:shd w:val="clear" w:color="auto" w:fill="CCCCCC"/>
            <w:vAlign w:val="center"/>
            <w:hideMark/>
          </w:tcPr>
          <w:tbl>
            <w:tblPr>
              <w:tblW w:w="5000" w:type="pct"/>
              <w:tblCellSpacing w:w="0" w:type="dxa"/>
              <w:tblCellMar>
                <w:top w:w="45" w:type="dxa"/>
                <w:left w:w="45" w:type="dxa"/>
                <w:bottom w:w="45" w:type="dxa"/>
                <w:right w:w="45" w:type="dxa"/>
              </w:tblCellMar>
              <w:tblLook w:val="04A0"/>
            </w:tblPr>
            <w:tblGrid>
              <w:gridCol w:w="8646"/>
            </w:tblGrid>
            <w:tr w:rsidR="00866C03" w:rsidRPr="00976930">
              <w:trPr>
                <w:tblCellSpacing w:w="0" w:type="dxa"/>
              </w:trPr>
              <w:tc>
                <w:tcPr>
                  <w:tcW w:w="0" w:type="auto"/>
                  <w:vAlign w:val="center"/>
                  <w:hideMark/>
                </w:tcPr>
                <w:p w:rsidR="00866C03" w:rsidRPr="00976930" w:rsidRDefault="00866C03" w:rsidP="00866C03">
                  <w:pPr>
                    <w:spacing w:before="100" w:beforeAutospacing="1" w:after="100" w:afterAutospacing="1" w:line="240" w:lineRule="auto"/>
                    <w:rPr>
                      <w:rFonts w:asciiTheme="majorBidi" w:hAnsiTheme="majorBidi" w:cstheme="majorBidi"/>
                      <w:sz w:val="24"/>
                      <w:szCs w:val="24"/>
                    </w:rPr>
                  </w:pPr>
                  <w:r w:rsidRPr="00976930">
                    <w:rPr>
                      <w:rFonts w:asciiTheme="majorBidi" w:hAnsiTheme="majorBidi" w:cstheme="majorBidi"/>
                      <w:sz w:val="24"/>
                      <w:szCs w:val="24"/>
                    </w:rPr>
                    <w:t>TABLE 28–7. Diuretics Used in the Management of Heart Failure</w:t>
                  </w:r>
                </w:p>
                <w:p w:rsidR="00866C03" w:rsidRPr="00976930" w:rsidRDefault="00866C03" w:rsidP="00866C03">
                  <w:pPr>
                    <w:spacing w:after="0" w:line="240" w:lineRule="auto"/>
                    <w:rPr>
                      <w:rFonts w:asciiTheme="majorBidi" w:hAnsiTheme="majorBidi" w:cstheme="majorBidi"/>
                      <w:sz w:val="24"/>
                      <w:szCs w:val="24"/>
                    </w:rPr>
                  </w:pPr>
                </w:p>
              </w:tc>
            </w:tr>
          </w:tbl>
          <w:p w:rsidR="00866C03" w:rsidRPr="00976930" w:rsidRDefault="00866C03" w:rsidP="00866C03">
            <w:pPr>
              <w:spacing w:after="0" w:line="240" w:lineRule="auto"/>
              <w:rPr>
                <w:rFonts w:asciiTheme="majorBidi" w:hAnsiTheme="majorBidi" w:cstheme="majorBidi"/>
                <w:sz w:val="24"/>
                <w:szCs w:val="24"/>
              </w:rPr>
            </w:pPr>
          </w:p>
        </w:tc>
      </w:tr>
      <w:tr w:rsidR="00866C03" w:rsidRPr="00976930">
        <w:trPr>
          <w:tblCellSpacing w:w="0" w:type="dxa"/>
        </w:trPr>
        <w:tc>
          <w:tcPr>
            <w:tcW w:w="0" w:type="auto"/>
            <w:shd w:val="clear" w:color="auto" w:fill="FFFFFF"/>
            <w:vAlign w:val="center"/>
            <w:hideMark/>
          </w:tcPr>
          <w:tbl>
            <w:tblPr>
              <w:tblW w:w="5000" w:type="pct"/>
              <w:tblCellSpacing w:w="7" w:type="dxa"/>
              <w:shd w:val="clear" w:color="auto" w:fill="666666"/>
              <w:tblCellMar>
                <w:top w:w="45" w:type="dxa"/>
                <w:left w:w="45" w:type="dxa"/>
                <w:bottom w:w="45" w:type="dxa"/>
                <w:right w:w="45" w:type="dxa"/>
              </w:tblCellMar>
              <w:tblLook w:val="04A0"/>
            </w:tblPr>
            <w:tblGrid>
              <w:gridCol w:w="2097"/>
              <w:gridCol w:w="2580"/>
              <w:gridCol w:w="1728"/>
              <w:gridCol w:w="2281"/>
            </w:tblGrid>
            <w:tr w:rsidR="00866C03" w:rsidRPr="00976930">
              <w:trPr>
                <w:tblHeade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b/>
                      <w:bCs/>
                      <w:sz w:val="24"/>
                      <w:szCs w:val="24"/>
                    </w:rPr>
                  </w:pPr>
                  <w:r w:rsidRPr="00976930">
                    <w:rPr>
                      <w:rFonts w:asciiTheme="majorBidi" w:hAnsiTheme="majorBidi" w:cstheme="majorBidi"/>
                      <w:b/>
                      <w:bCs/>
                      <w:sz w:val="24"/>
                      <w:szCs w:val="24"/>
                    </w:rPr>
                    <w:t>Agent</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b/>
                      <w:bCs/>
                      <w:sz w:val="24"/>
                      <w:szCs w:val="24"/>
                    </w:rPr>
                  </w:pPr>
                  <w:r w:rsidRPr="00976930">
                    <w:rPr>
                      <w:rFonts w:asciiTheme="majorBidi" w:hAnsiTheme="majorBidi" w:cstheme="majorBidi"/>
                      <w:b/>
                      <w:bCs/>
                      <w:sz w:val="24"/>
                      <w:szCs w:val="24"/>
                    </w:rPr>
                    <w:t>Site of Action</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b/>
                      <w:bCs/>
                      <w:sz w:val="24"/>
                      <w:szCs w:val="24"/>
                    </w:rPr>
                  </w:pPr>
                  <w:r w:rsidRPr="00976930">
                    <w:rPr>
                      <w:rFonts w:asciiTheme="majorBidi" w:hAnsiTheme="majorBidi" w:cstheme="majorBidi"/>
                      <w:b/>
                      <w:bCs/>
                      <w:sz w:val="24"/>
                      <w:szCs w:val="24"/>
                    </w:rPr>
                    <w:t>Total Daily Dose (mg)</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b/>
                      <w:bCs/>
                      <w:sz w:val="24"/>
                      <w:szCs w:val="24"/>
                    </w:rPr>
                  </w:pPr>
                  <w:r w:rsidRPr="00976930">
                    <w:rPr>
                      <w:rFonts w:asciiTheme="majorBidi" w:hAnsiTheme="majorBidi" w:cstheme="majorBidi"/>
                      <w:b/>
                      <w:bCs/>
                      <w:sz w:val="24"/>
                      <w:szCs w:val="24"/>
                    </w:rPr>
                    <w:t>Frequency</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Acetazolamide</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Proximal tubule</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250-375</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Every day or every other day</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Amiloride</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Distal tubule (potassium-sparing)</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5-20</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Once or twice daily</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Bumetanide</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Loop of Henle</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0.5-10</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Once to thrice daily</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Chlorothiazide</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Distal tubule (potassium-wasting)</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500-1500</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Once or twice daily</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Ethacrynic acid</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Loop of Henle</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50-200</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Once or twice daily</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Furosemide</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Loop of Henle</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20-500</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Once to thrice daily</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lastRenderedPageBreak/>
                    <w:t>Hydrochlorothiazide</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Distal tubule (potassium-wasting)</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25-100</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Once or twice daily</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Metolazone</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Distal tubule (potassium-wasting)</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2.5-20</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Once or twice daily</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Spironolactone</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Distal tubule (potassium-sparing)</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25-200</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Once to thrice daily</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Torsemide</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Loop of Henle</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10-200</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Once or twice daily</w:t>
                  </w:r>
                </w:p>
              </w:tc>
            </w:tr>
            <w:tr w:rsidR="00866C03" w:rsidRPr="00976930">
              <w:trPr>
                <w:tblCellSpacing w:w="7" w:type="dxa"/>
              </w:trPr>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Triamterene</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Distal tubule (potassium-sparing)</w:t>
                  </w:r>
                </w:p>
              </w:tc>
              <w:tc>
                <w:tcPr>
                  <w:tcW w:w="0" w:type="auto"/>
                  <w:shd w:val="clear" w:color="auto" w:fill="FFFFFF"/>
                  <w:hideMark/>
                </w:tcPr>
                <w:p w:rsidR="00866C03" w:rsidRPr="00976930" w:rsidRDefault="00866C03" w:rsidP="00866C03">
                  <w:pPr>
                    <w:spacing w:after="0" w:line="240" w:lineRule="auto"/>
                    <w:rPr>
                      <w:rFonts w:asciiTheme="majorBidi" w:hAnsiTheme="majorBidi" w:cstheme="majorBidi"/>
                      <w:sz w:val="24"/>
                      <w:szCs w:val="24"/>
                    </w:rPr>
                  </w:pPr>
                  <w:r w:rsidRPr="00976930">
                    <w:rPr>
                      <w:rFonts w:asciiTheme="majorBidi" w:hAnsiTheme="majorBidi" w:cstheme="majorBidi"/>
                      <w:sz w:val="24"/>
                      <w:szCs w:val="24"/>
                    </w:rPr>
                    <w:t>100-300</w:t>
                  </w:r>
                </w:p>
              </w:tc>
              <w:tc>
                <w:tcPr>
                  <w:tcW w:w="0" w:type="auto"/>
                  <w:shd w:val="clear" w:color="auto" w:fill="666666"/>
                  <w:vAlign w:val="center"/>
                  <w:hideMark/>
                </w:tcPr>
                <w:p w:rsidR="00866C03" w:rsidRPr="00976930" w:rsidRDefault="00866C03" w:rsidP="00866C03">
                  <w:pPr>
                    <w:spacing w:after="0" w:line="240" w:lineRule="auto"/>
                    <w:rPr>
                      <w:rFonts w:asciiTheme="majorBidi" w:hAnsiTheme="majorBidi" w:cstheme="majorBidi"/>
                      <w:sz w:val="20"/>
                      <w:szCs w:val="20"/>
                    </w:rPr>
                  </w:pPr>
                </w:p>
              </w:tc>
            </w:tr>
          </w:tbl>
          <w:p w:rsidR="00866C03" w:rsidRPr="00976930" w:rsidRDefault="00866C03" w:rsidP="00866C03">
            <w:pPr>
              <w:spacing w:after="0" w:line="240" w:lineRule="auto"/>
              <w:rPr>
                <w:rFonts w:asciiTheme="majorBidi" w:hAnsiTheme="majorBidi" w:cstheme="majorBidi"/>
                <w:sz w:val="24"/>
                <w:szCs w:val="24"/>
              </w:rPr>
            </w:pPr>
          </w:p>
        </w:tc>
      </w:tr>
    </w:tbl>
    <w:p w:rsidR="00120E4E" w:rsidRPr="00976930" w:rsidRDefault="00120E4E" w:rsidP="00A462F6">
      <w:pPr>
        <w:rPr>
          <w:rFonts w:asciiTheme="majorBidi" w:hAnsiTheme="majorBidi" w:cstheme="majorBidi"/>
          <w:sz w:val="36"/>
          <w:szCs w:val="36"/>
          <w:lang w:bidi="ar-SY"/>
        </w:rPr>
      </w:pPr>
    </w:p>
    <w:p w:rsidR="00120E4E" w:rsidRPr="00976930" w:rsidRDefault="00120E4E" w:rsidP="006A437C">
      <w:pPr>
        <w:jc w:val="right"/>
        <w:rPr>
          <w:rFonts w:asciiTheme="majorBidi" w:hAnsiTheme="majorBidi" w:cstheme="majorBidi"/>
          <w:sz w:val="36"/>
          <w:szCs w:val="36"/>
          <w:lang w:bidi="ar-SY"/>
        </w:rPr>
      </w:pPr>
    </w:p>
    <w:p w:rsidR="00120E4E" w:rsidRPr="00976930" w:rsidRDefault="00120E4E" w:rsidP="00120E4E">
      <w:pPr>
        <w:bidi/>
        <w:rPr>
          <w:rFonts w:asciiTheme="majorBidi" w:hAnsiTheme="majorBidi" w:cstheme="majorBidi"/>
          <w:sz w:val="36"/>
          <w:szCs w:val="36"/>
          <w:rtl/>
          <w:lang w:bidi="ar-SY"/>
        </w:rPr>
      </w:pPr>
      <w:r w:rsidRPr="00976930">
        <w:rPr>
          <w:rFonts w:asciiTheme="majorBidi" w:hAnsiTheme="majorBidi" w:cstheme="majorBidi"/>
          <w:sz w:val="36"/>
          <w:szCs w:val="36"/>
          <w:rtl/>
          <w:lang w:bidi="ar-SY"/>
        </w:rPr>
        <w:t>التأثيرات الجانبية لمدرات العروة:</w:t>
      </w:r>
    </w:p>
    <w:p w:rsidR="0005207A" w:rsidRPr="00976930" w:rsidRDefault="0005207A" w:rsidP="004E2B2F">
      <w:pPr>
        <w:jc w:val="right"/>
        <w:rPr>
          <w:rFonts w:asciiTheme="majorBidi" w:hAnsiTheme="majorBidi" w:cstheme="majorBidi"/>
          <w:sz w:val="32"/>
          <w:szCs w:val="32"/>
          <w:lang w:bidi="ar-SY"/>
        </w:rPr>
      </w:pPr>
      <w:r w:rsidRPr="00976930">
        <w:rPr>
          <w:rFonts w:asciiTheme="majorBidi" w:hAnsiTheme="majorBidi" w:cstheme="majorBidi"/>
          <w:sz w:val="32"/>
          <w:szCs w:val="32"/>
          <w:rtl/>
          <w:lang w:bidi="ar-SY"/>
        </w:rPr>
        <w:t>هناك ثلاثة تأثيرات عظمى لمدرات العروة تتعلق ب:</w:t>
      </w:r>
    </w:p>
    <w:p w:rsidR="0005207A" w:rsidRPr="00976930" w:rsidRDefault="0005207A" w:rsidP="006A437C">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1-الادرار المحدث</w:t>
      </w:r>
    </w:p>
    <w:p w:rsidR="0005207A" w:rsidRPr="00976930" w:rsidRDefault="0005207A" w:rsidP="006A437C">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2-التفاعلات التحسسية </w:t>
      </w:r>
    </w:p>
    <w:p w:rsidR="0005207A" w:rsidRPr="00976930" w:rsidRDefault="0005207A" w:rsidP="00CB39F0">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3-السمية ال</w:t>
      </w:r>
      <w:r w:rsidR="00CB39F0"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ذنية </w:t>
      </w:r>
    </w:p>
    <w:p w:rsidR="0005207A" w:rsidRPr="00976930" w:rsidRDefault="0005207A" w:rsidP="006A437C">
      <w:pPr>
        <w:jc w:val="right"/>
        <w:rPr>
          <w:rFonts w:asciiTheme="majorBidi" w:hAnsiTheme="majorBidi" w:cstheme="majorBidi"/>
          <w:sz w:val="28"/>
          <w:szCs w:val="28"/>
          <w:lang w:bidi="ar-SY"/>
        </w:rPr>
      </w:pPr>
      <w:r w:rsidRPr="00976930">
        <w:rPr>
          <w:rFonts w:asciiTheme="majorBidi" w:hAnsiTheme="majorBidi" w:cstheme="majorBidi"/>
          <w:sz w:val="28"/>
          <w:szCs w:val="28"/>
          <w:u w:val="single"/>
          <w:rtl/>
          <w:lang w:bidi="ar-SY"/>
        </w:rPr>
        <w:t>التأثيرات المتعلقة بالادرار</w:t>
      </w:r>
      <w:r w:rsidRPr="00976930">
        <w:rPr>
          <w:rFonts w:asciiTheme="majorBidi" w:hAnsiTheme="majorBidi" w:cstheme="majorBidi"/>
          <w:sz w:val="28"/>
          <w:szCs w:val="28"/>
          <w:rtl/>
          <w:lang w:bidi="ar-SY"/>
        </w:rPr>
        <w:t xml:space="preserve"> :نقص البوتاسيوم  والقلاء الاستقلابي –ارتفاع البولة الدموية و الكرياتينين –ارتفاع حمض البول –نقص الصوديوم</w:t>
      </w:r>
      <w:r w:rsidR="00120E4E" w:rsidRPr="00976930">
        <w:rPr>
          <w:rFonts w:asciiTheme="majorBidi" w:hAnsiTheme="majorBidi" w:cstheme="majorBidi"/>
          <w:sz w:val="28"/>
          <w:szCs w:val="28"/>
          <w:rtl/>
          <w:lang w:bidi="ar-SY"/>
        </w:rPr>
        <w:t>.</w:t>
      </w:r>
      <w:r w:rsidRPr="00976930">
        <w:rPr>
          <w:rFonts w:asciiTheme="majorBidi" w:hAnsiTheme="majorBidi" w:cstheme="majorBidi"/>
          <w:sz w:val="28"/>
          <w:szCs w:val="28"/>
          <w:rtl/>
          <w:lang w:bidi="ar-SY"/>
        </w:rPr>
        <w:t xml:space="preserve"> </w:t>
      </w:r>
    </w:p>
    <w:p w:rsidR="0005207A" w:rsidRPr="00976930" w:rsidRDefault="0005207A" w:rsidP="004E2B2F">
      <w:pPr>
        <w:jc w:val="right"/>
        <w:rPr>
          <w:rFonts w:asciiTheme="majorBidi" w:hAnsiTheme="majorBidi" w:cstheme="majorBidi"/>
          <w:sz w:val="28"/>
          <w:szCs w:val="28"/>
          <w:rtl/>
          <w:lang w:bidi="ar-SY"/>
        </w:rPr>
      </w:pPr>
      <w:r w:rsidRPr="00976930">
        <w:rPr>
          <w:rFonts w:asciiTheme="majorBidi" w:hAnsiTheme="majorBidi" w:cstheme="majorBidi"/>
          <w:sz w:val="28"/>
          <w:szCs w:val="28"/>
          <w:u w:val="single"/>
          <w:rtl/>
          <w:lang w:bidi="ar-SY"/>
        </w:rPr>
        <w:t xml:space="preserve">التفاعلات التحسسية </w:t>
      </w:r>
      <w:r w:rsidRPr="00976930">
        <w:rPr>
          <w:rFonts w:asciiTheme="majorBidi" w:hAnsiTheme="majorBidi" w:cstheme="majorBidi"/>
          <w:sz w:val="28"/>
          <w:szCs w:val="28"/>
          <w:rtl/>
          <w:lang w:bidi="ar-SY"/>
        </w:rPr>
        <w:t>: ان كلا" من مدرات العروة التالية</w:t>
      </w:r>
      <w:r w:rsidR="00120E4E" w:rsidRPr="00976930">
        <w:rPr>
          <w:rFonts w:asciiTheme="majorBidi" w:hAnsiTheme="majorBidi" w:cstheme="majorBidi"/>
          <w:sz w:val="28"/>
          <w:szCs w:val="28"/>
          <w:rtl/>
          <w:lang w:bidi="ar-SY"/>
        </w:rPr>
        <w:t>:</w:t>
      </w:r>
    </w:p>
    <w:p w:rsidR="0005207A" w:rsidRPr="00976930" w:rsidRDefault="0005207A" w:rsidP="004E2B2F">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قد تسبب تفاعلات تحسسية    </w:t>
      </w:r>
      <w:r w:rsidRPr="00976930">
        <w:rPr>
          <w:rFonts w:asciiTheme="majorBidi" w:hAnsiTheme="majorBidi" w:cstheme="majorBidi"/>
          <w:sz w:val="28"/>
          <w:szCs w:val="28"/>
          <w:lang w:bidi="ar-SY"/>
        </w:rPr>
        <w:t>FUROSEMID-TORSEMID-BUMETANID</w:t>
      </w:r>
    </w:p>
    <w:p w:rsidR="0005207A" w:rsidRPr="00976930" w:rsidRDefault="0005207A" w:rsidP="004E2B2F">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تتظاهر بطفح ونادرا" بالتهاب كلية خلالي .</w:t>
      </w:r>
    </w:p>
    <w:p w:rsidR="0005207A" w:rsidRPr="00976930" w:rsidRDefault="0005207A" w:rsidP="004E2B2F">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 ليس مشتق سلفوناميدي ولا يسبب تلك التفاعلات التحسسية</w:t>
      </w:r>
      <w:r w:rsidR="00120E4E" w:rsidRPr="00976930">
        <w:rPr>
          <w:rFonts w:asciiTheme="majorBidi" w:hAnsiTheme="majorBidi" w:cstheme="majorBidi"/>
          <w:sz w:val="28"/>
          <w:szCs w:val="28"/>
          <w:rtl/>
          <w:lang w:bidi="ar-SY"/>
        </w:rPr>
        <w:t>.</w:t>
      </w:r>
      <w:r w:rsidRPr="00976930">
        <w:rPr>
          <w:rFonts w:asciiTheme="majorBidi" w:hAnsiTheme="majorBidi" w:cstheme="majorBidi"/>
          <w:sz w:val="28"/>
          <w:szCs w:val="28"/>
          <w:lang w:bidi="ar-SY"/>
        </w:rPr>
        <w:t>ETHACRYNIC ACID</w:t>
      </w:r>
    </w:p>
    <w:p w:rsidR="0005207A" w:rsidRPr="00976930" w:rsidRDefault="0005207A" w:rsidP="00CB39F0">
      <w:pPr>
        <w:jc w:val="right"/>
        <w:rPr>
          <w:rFonts w:asciiTheme="majorBidi" w:hAnsiTheme="majorBidi" w:cstheme="majorBidi"/>
          <w:sz w:val="32"/>
          <w:szCs w:val="32"/>
          <w:lang w:bidi="ar-SY"/>
        </w:rPr>
      </w:pPr>
      <w:r w:rsidRPr="00976930">
        <w:rPr>
          <w:rFonts w:asciiTheme="majorBidi" w:hAnsiTheme="majorBidi" w:cstheme="majorBidi"/>
          <w:sz w:val="28"/>
          <w:szCs w:val="28"/>
          <w:lang w:bidi="ar-SY"/>
        </w:rPr>
        <w:t xml:space="preserve"> </w:t>
      </w:r>
      <w:r w:rsidRPr="00976930">
        <w:rPr>
          <w:rFonts w:asciiTheme="majorBidi" w:hAnsiTheme="majorBidi" w:cstheme="majorBidi"/>
          <w:sz w:val="28"/>
          <w:szCs w:val="28"/>
          <w:rtl/>
          <w:lang w:bidi="ar-SY"/>
        </w:rPr>
        <w:t xml:space="preserve"> </w:t>
      </w:r>
      <w:r w:rsidRPr="00976930">
        <w:rPr>
          <w:rFonts w:asciiTheme="majorBidi" w:hAnsiTheme="majorBidi" w:cstheme="majorBidi"/>
          <w:sz w:val="28"/>
          <w:szCs w:val="28"/>
          <w:lang w:bidi="ar-SY"/>
        </w:rPr>
        <w:t xml:space="preserve">  </w:t>
      </w:r>
      <w:r w:rsidRPr="00976930">
        <w:rPr>
          <w:rFonts w:asciiTheme="majorBidi" w:hAnsiTheme="majorBidi" w:cstheme="majorBidi"/>
          <w:sz w:val="28"/>
          <w:szCs w:val="28"/>
          <w:u w:val="single"/>
          <w:rtl/>
          <w:lang w:bidi="ar-SY"/>
        </w:rPr>
        <w:t xml:space="preserve">السمية الاذنية </w:t>
      </w:r>
      <w:r w:rsidRPr="00976930">
        <w:rPr>
          <w:rFonts w:asciiTheme="majorBidi" w:hAnsiTheme="majorBidi" w:cstheme="majorBidi"/>
          <w:sz w:val="28"/>
          <w:szCs w:val="28"/>
          <w:rtl/>
          <w:lang w:bidi="ar-SY"/>
        </w:rPr>
        <w:t xml:space="preserve">:تعتمد على جرعة مدر العروة والتي تتجاوز 240 ملغ حسب أغلب الدراسات ,حيث لم تسبب جرعات اقل من 250ملغ سمية </w:t>
      </w:r>
      <w:r w:rsidR="00CB39F0"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ذنية .</w:t>
      </w:r>
    </w:p>
    <w:p w:rsidR="00BA0935" w:rsidRPr="00976930" w:rsidRDefault="00BA0935" w:rsidP="004E2B2F">
      <w:pPr>
        <w:jc w:val="right"/>
        <w:rPr>
          <w:rFonts w:asciiTheme="majorBidi" w:hAnsiTheme="majorBidi" w:cstheme="majorBidi"/>
          <w:sz w:val="32"/>
          <w:szCs w:val="32"/>
          <w:lang w:bidi="ar-SY"/>
        </w:rPr>
      </w:pPr>
    </w:p>
    <w:p w:rsidR="00956821" w:rsidRDefault="00956821" w:rsidP="00BA0935">
      <w:pPr>
        <w:widowControl w:val="0"/>
        <w:autoSpaceDE w:val="0"/>
        <w:autoSpaceDN w:val="0"/>
        <w:adjustRightInd w:val="0"/>
        <w:jc w:val="center"/>
        <w:rPr>
          <w:rFonts w:asciiTheme="majorBidi" w:hAnsiTheme="majorBidi" w:cstheme="majorBidi"/>
          <w:b/>
          <w:bCs/>
          <w:sz w:val="32"/>
          <w:szCs w:val="32"/>
          <w:rtl/>
          <w:lang w:bidi="ar-SY"/>
        </w:rPr>
      </w:pPr>
    </w:p>
    <w:p w:rsidR="00BA0935" w:rsidRPr="00976930" w:rsidRDefault="006F1C42" w:rsidP="00BA0935">
      <w:pPr>
        <w:widowControl w:val="0"/>
        <w:autoSpaceDE w:val="0"/>
        <w:autoSpaceDN w:val="0"/>
        <w:adjustRightInd w:val="0"/>
        <w:jc w:val="center"/>
        <w:rPr>
          <w:rFonts w:asciiTheme="majorBidi" w:hAnsiTheme="majorBidi" w:cstheme="majorBidi"/>
          <w:b/>
          <w:bCs/>
          <w:sz w:val="32"/>
          <w:szCs w:val="32"/>
          <w:rtl/>
          <w:lang w:bidi="ar-SY"/>
        </w:rPr>
      </w:pPr>
      <w:r w:rsidRPr="00976930">
        <w:rPr>
          <w:rFonts w:asciiTheme="majorBidi" w:hAnsiTheme="majorBidi" w:cstheme="majorBidi"/>
          <w:b/>
          <w:bCs/>
          <w:sz w:val="32"/>
          <w:szCs w:val="32"/>
          <w:rtl/>
          <w:lang w:bidi="ar-SY"/>
        </w:rPr>
        <w:lastRenderedPageBreak/>
        <w:t>المقاومة للمدرات</w:t>
      </w:r>
      <w:r w:rsidR="00BA0935" w:rsidRPr="00976930">
        <w:rPr>
          <w:rFonts w:asciiTheme="majorBidi" w:hAnsiTheme="majorBidi" w:cstheme="majorBidi"/>
          <w:b/>
          <w:bCs/>
          <w:sz w:val="32"/>
          <w:szCs w:val="32"/>
          <w:lang w:bidi="ar-SY"/>
        </w:rPr>
        <w:t xml:space="preserve"> </w:t>
      </w:r>
    </w:p>
    <w:p w:rsidR="006F1C42" w:rsidRPr="00976930" w:rsidRDefault="006F1C42" w:rsidP="006F1C42">
      <w:pPr>
        <w:widowControl w:val="0"/>
        <w:autoSpaceDE w:val="0"/>
        <w:autoSpaceDN w:val="0"/>
        <w:adjustRightInd w:val="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يتطور لدى مرضى قصور القلب بمراحل متقدمة بعدة مواقع في الجسم تتضمن السبيل المعدي المعوي </w:t>
      </w:r>
      <w:r w:rsidR="00120E4E" w:rsidRPr="00976930">
        <w:rPr>
          <w:rFonts w:asciiTheme="majorBidi" w:hAnsiTheme="majorBidi" w:cstheme="majorBidi"/>
          <w:sz w:val="28"/>
          <w:szCs w:val="28"/>
          <w:rtl/>
          <w:lang w:bidi="ar-SY"/>
        </w:rPr>
        <w:t>.</w:t>
      </w:r>
    </w:p>
    <w:p w:rsidR="006F1C42" w:rsidRPr="00976930" w:rsidRDefault="006F1C42" w:rsidP="00CB39F0">
      <w:pPr>
        <w:widowControl w:val="0"/>
        <w:autoSpaceDE w:val="0"/>
        <w:autoSpaceDN w:val="0"/>
        <w:adjustRightInd w:val="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لدلك فان الو</w:t>
      </w:r>
      <w:r w:rsidR="00454D4D"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 xml:space="preserve">مة بالامعاء يمكن </w:t>
      </w:r>
      <w:r w:rsidR="00CB39F0"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ن تمنع امتصاص الادوية الفموية المدرة للبول</w:t>
      </w:r>
      <w:r w:rsidR="00120E4E" w:rsidRPr="00976930">
        <w:rPr>
          <w:rFonts w:asciiTheme="majorBidi" w:hAnsiTheme="majorBidi" w:cstheme="majorBidi"/>
          <w:sz w:val="28"/>
          <w:szCs w:val="28"/>
          <w:rtl/>
          <w:lang w:bidi="ar-SY"/>
        </w:rPr>
        <w:t>.</w:t>
      </w:r>
    </w:p>
    <w:p w:rsidR="006F1C42" w:rsidRPr="00976930" w:rsidRDefault="006F1C42" w:rsidP="00120E4E">
      <w:pPr>
        <w:widowControl w:val="0"/>
        <w:autoSpaceDE w:val="0"/>
        <w:autoSpaceDN w:val="0"/>
        <w:bidi/>
        <w:adjustRightInd w:val="0"/>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ان استعمال مضادات الالتهاب غير الستيروئيدية تؤدي الى مقاومة لعمل المدرات  حيث تثبيط السيكلواوكسيجيناز ينقص تصنيع البروستاغلاندين والبروستاغلاندين له دور هام في معاكسة المقبضات الوعائية المحرضة بقصور القلب بالاضافة لدوره الادراري </w:t>
      </w:r>
      <w:r w:rsidR="00120E4E" w:rsidRPr="00976930">
        <w:rPr>
          <w:rFonts w:asciiTheme="majorBidi" w:hAnsiTheme="majorBidi" w:cstheme="majorBidi"/>
          <w:sz w:val="28"/>
          <w:szCs w:val="28"/>
          <w:rtl/>
          <w:lang w:bidi="ar-SY"/>
        </w:rPr>
        <w:t>.</w:t>
      </w:r>
    </w:p>
    <w:p w:rsidR="00830BAD" w:rsidRPr="00976930" w:rsidRDefault="00CB39F0" w:rsidP="00CB39F0">
      <w:pPr>
        <w:widowControl w:val="0"/>
        <w:autoSpaceDE w:val="0"/>
        <w:autoSpaceDN w:val="0"/>
        <w:adjustRightInd w:val="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أ</w:t>
      </w:r>
      <w:r w:rsidR="006F1C42" w:rsidRPr="00976930">
        <w:rPr>
          <w:rFonts w:asciiTheme="majorBidi" w:hAnsiTheme="majorBidi" w:cstheme="majorBidi"/>
          <w:sz w:val="28"/>
          <w:szCs w:val="28"/>
          <w:rtl/>
          <w:lang w:bidi="ar-SY"/>
        </w:rPr>
        <w:t xml:space="preserve">خيرا فان المعالجة بالمدرات نفسها يمكن </w:t>
      </w:r>
      <w:r w:rsidRPr="00976930">
        <w:rPr>
          <w:rFonts w:asciiTheme="majorBidi" w:hAnsiTheme="majorBidi" w:cstheme="majorBidi"/>
          <w:sz w:val="28"/>
          <w:szCs w:val="28"/>
          <w:rtl/>
          <w:lang w:bidi="ar-SY"/>
        </w:rPr>
        <w:t>أ</w:t>
      </w:r>
      <w:r w:rsidR="006F1C42" w:rsidRPr="00976930">
        <w:rPr>
          <w:rFonts w:asciiTheme="majorBidi" w:hAnsiTheme="majorBidi" w:cstheme="majorBidi"/>
          <w:sz w:val="28"/>
          <w:szCs w:val="28"/>
          <w:rtl/>
          <w:lang w:bidi="ar-SY"/>
        </w:rPr>
        <w:t>ن تحرض متلازمة قلبية كلوية حيث تؤدي الى سوء في مرضى قصور القلب</w:t>
      </w:r>
      <w:r w:rsidR="00E17233" w:rsidRPr="00976930">
        <w:rPr>
          <w:rFonts w:asciiTheme="majorBidi" w:hAnsiTheme="majorBidi" w:cstheme="majorBidi"/>
          <w:sz w:val="28"/>
          <w:szCs w:val="28"/>
          <w:rtl/>
          <w:lang w:bidi="ar-SY"/>
        </w:rPr>
        <w:t xml:space="preserve"> كما في المخطط التالي:</w:t>
      </w:r>
      <w:r w:rsidR="006F1C42" w:rsidRPr="00976930">
        <w:rPr>
          <w:rFonts w:asciiTheme="majorBidi" w:hAnsiTheme="majorBidi" w:cstheme="majorBidi"/>
          <w:sz w:val="28"/>
          <w:szCs w:val="28"/>
          <w:rtl/>
          <w:lang w:bidi="ar-SY"/>
        </w:rPr>
        <w:t xml:space="preserve"> </w:t>
      </w:r>
      <w:r w:rsidR="00C4278D" w:rsidRPr="00976930">
        <w:rPr>
          <w:rFonts w:asciiTheme="majorBidi" w:hAnsiTheme="majorBidi" w:cstheme="majorBidi"/>
          <w:sz w:val="20"/>
          <w:szCs w:val="20"/>
          <w:rtl/>
          <w:lang w:bidi="ar-SY"/>
        </w:rPr>
        <w:t>(27)</w:t>
      </w:r>
      <w:r w:rsidR="006F1C42" w:rsidRPr="00976930">
        <w:rPr>
          <w:rFonts w:asciiTheme="majorBidi" w:hAnsiTheme="majorBidi" w:cstheme="majorBidi"/>
          <w:sz w:val="28"/>
          <w:szCs w:val="28"/>
          <w:rtl/>
          <w:lang w:bidi="ar-SY"/>
        </w:rPr>
        <w:t xml:space="preserve"> </w:t>
      </w:r>
    </w:p>
    <w:p w:rsidR="00830BAD" w:rsidRPr="00976930" w:rsidRDefault="00830BAD" w:rsidP="006F1C42">
      <w:pPr>
        <w:widowControl w:val="0"/>
        <w:autoSpaceDE w:val="0"/>
        <w:autoSpaceDN w:val="0"/>
        <w:adjustRightInd w:val="0"/>
        <w:jc w:val="right"/>
        <w:rPr>
          <w:rFonts w:asciiTheme="majorBidi" w:hAnsiTheme="majorBidi" w:cstheme="majorBidi"/>
          <w:sz w:val="32"/>
          <w:szCs w:val="32"/>
          <w:rtl/>
          <w:lang w:bidi="ar-SY"/>
        </w:rPr>
      </w:pPr>
    </w:p>
    <w:p w:rsidR="006F1C42" w:rsidRPr="00976930" w:rsidRDefault="006F1C42" w:rsidP="00120E4E">
      <w:pPr>
        <w:widowControl w:val="0"/>
        <w:autoSpaceDE w:val="0"/>
        <w:autoSpaceDN w:val="0"/>
        <w:bidi/>
        <w:adjustRightInd w:val="0"/>
        <w:rPr>
          <w:rFonts w:asciiTheme="majorBidi" w:hAnsiTheme="majorBidi" w:cstheme="majorBidi"/>
          <w:sz w:val="32"/>
          <w:szCs w:val="32"/>
          <w:rtl/>
          <w:lang w:bidi="ar-SY"/>
        </w:rPr>
      </w:pPr>
      <w:r w:rsidRPr="00976930">
        <w:rPr>
          <w:rFonts w:asciiTheme="majorBidi" w:hAnsiTheme="majorBidi" w:cstheme="majorBidi"/>
          <w:sz w:val="32"/>
          <w:szCs w:val="32"/>
          <w:rtl/>
          <w:lang w:bidi="ar-SY"/>
        </w:rPr>
        <w:t xml:space="preserve"> </w:t>
      </w:r>
    </w:p>
    <w:p w:rsidR="006F1C42" w:rsidRPr="00976930" w:rsidRDefault="006F1C42" w:rsidP="00976930">
      <w:pPr>
        <w:widowControl w:val="0"/>
        <w:autoSpaceDE w:val="0"/>
        <w:autoSpaceDN w:val="0"/>
        <w:adjustRightInd w:val="0"/>
        <w:jc w:val="center"/>
        <w:rPr>
          <w:rFonts w:asciiTheme="majorBidi" w:hAnsiTheme="majorBidi" w:cstheme="majorBidi"/>
          <w:sz w:val="32"/>
          <w:szCs w:val="32"/>
          <w:lang w:bidi="ar-SY"/>
        </w:rPr>
      </w:pPr>
      <w:r w:rsidRPr="00976930">
        <w:rPr>
          <w:rFonts w:asciiTheme="majorBidi" w:hAnsiTheme="majorBidi" w:cstheme="majorBidi"/>
          <w:sz w:val="32"/>
          <w:szCs w:val="32"/>
          <w:rtl/>
          <w:lang w:bidi="ar-SY"/>
        </w:rPr>
        <w:t>المعالجة بالمدرات</w:t>
      </w:r>
    </w:p>
    <w:p w:rsidR="006F1C42" w:rsidRPr="00976930" w:rsidRDefault="00CE129B" w:rsidP="006F1C42">
      <w:pPr>
        <w:widowControl w:val="0"/>
        <w:autoSpaceDE w:val="0"/>
        <w:autoSpaceDN w:val="0"/>
        <w:adjustRightInd w:val="0"/>
        <w:rPr>
          <w:rFonts w:asciiTheme="majorBidi" w:hAnsiTheme="majorBidi" w:cstheme="majorBidi"/>
          <w:sz w:val="28"/>
          <w:szCs w:val="28"/>
          <w:lang w:bidi="ar-SY"/>
        </w:rPr>
      </w:pPr>
      <w:r>
        <w:rPr>
          <w:rFonts w:asciiTheme="majorBidi" w:hAnsiTheme="majorBidi" w:cstheme="majorBidi"/>
          <w:noProof/>
          <w:sz w:val="28"/>
          <w:szCs w:val="28"/>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48" type="#_x0000_t68" style="position:absolute;margin-left:38.25pt;margin-top:22pt;width:16.95pt;height:5.3pt;z-index:251659776">
            <v:textbox style="layout-flow:vertical-ideographic"/>
            <w10:wrap anchorx="page"/>
          </v:shape>
        </w:pict>
      </w:r>
      <w:r>
        <w:rPr>
          <w:rFonts w:asciiTheme="majorBidi" w:hAnsiTheme="majorBidi" w:cstheme="majorBidi"/>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0" type="#_x0000_t67" style="position:absolute;margin-left:345.35pt;margin-top:20.6pt;width:10.6pt;height:6.7pt;z-index:251657728">
            <v:textbox style="layout-flow:vertical-ideographic"/>
            <w10:wrap anchorx="page"/>
          </v:shape>
        </w:pict>
      </w:r>
      <w:r w:rsidR="006F1C42" w:rsidRPr="00976930">
        <w:rPr>
          <w:rFonts w:asciiTheme="majorBidi" w:hAnsiTheme="majorBidi" w:cstheme="majorBidi"/>
          <w:sz w:val="28"/>
          <w:szCs w:val="28"/>
          <w:rtl/>
          <w:lang w:bidi="ar-SY"/>
        </w:rPr>
        <w:t>التحريض الهرموني العصبي                                                زيادة الامراضية والوقيات</w:t>
      </w:r>
    </w:p>
    <w:p w:rsidR="006F1C42" w:rsidRPr="00976930" w:rsidRDefault="00CE129B" w:rsidP="006F1C42">
      <w:pPr>
        <w:widowControl w:val="0"/>
        <w:autoSpaceDE w:val="0"/>
        <w:autoSpaceDN w:val="0"/>
        <w:adjustRightInd w:val="0"/>
        <w:rPr>
          <w:rFonts w:asciiTheme="majorBidi" w:hAnsiTheme="majorBidi" w:cstheme="majorBidi"/>
          <w:sz w:val="28"/>
          <w:szCs w:val="28"/>
          <w:rtl/>
          <w:lang w:bidi="ar-SY"/>
        </w:rPr>
      </w:pPr>
      <w:r>
        <w:rPr>
          <w:rFonts w:asciiTheme="majorBidi" w:hAnsiTheme="majorBidi" w:cstheme="majorBidi"/>
          <w:noProof/>
          <w:sz w:val="28"/>
          <w:szCs w:val="28"/>
          <w:rtl/>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2" type="#_x0000_t66" style="position:absolute;margin-left:173.8pt;margin-top:28.15pt;width:59.25pt;height:16.7pt;z-index:251655680">
            <w10:wrap anchorx="page"/>
          </v:shape>
        </w:pict>
      </w:r>
      <w:r>
        <w:rPr>
          <w:rFonts w:asciiTheme="majorBidi" w:hAnsiTheme="majorBidi" w:cstheme="majorBidi"/>
          <w:noProof/>
          <w:sz w:val="28"/>
          <w:szCs w:val="28"/>
          <w:rtl/>
        </w:rPr>
        <w:pict>
          <v:shape id="_x0000_s1041" type="#_x0000_t67" style="position:absolute;margin-left:345.35pt;margin-top:21.45pt;width:10.6pt;height:6.7pt;z-index:251658752">
            <v:textbox style="layout-flow:vertical-ideographic"/>
            <w10:wrap anchorx="page"/>
          </v:shape>
        </w:pict>
      </w:r>
      <w:r>
        <w:rPr>
          <w:rFonts w:asciiTheme="majorBidi" w:hAnsiTheme="majorBidi" w:cstheme="majorBidi"/>
          <w:noProof/>
          <w:sz w:val="28"/>
          <w:szCs w:val="28"/>
          <w:rtl/>
        </w:rPr>
        <w:pict>
          <v:shape id="_x0000_s1033" type="#_x0000_t68" style="position:absolute;margin-left:38.25pt;margin-top:21.45pt;width:16.95pt;height:5.3pt;z-index:251656704">
            <v:textbox style="layout-flow:vertical-ideographic"/>
            <w10:wrap anchorx="page"/>
          </v:shape>
        </w:pict>
      </w:r>
      <w:r w:rsidR="006F1C42" w:rsidRPr="00976930">
        <w:rPr>
          <w:rFonts w:asciiTheme="majorBidi" w:hAnsiTheme="majorBidi" w:cstheme="majorBidi"/>
          <w:sz w:val="28"/>
          <w:szCs w:val="28"/>
          <w:rtl/>
          <w:lang w:bidi="ar-SY"/>
        </w:rPr>
        <w:t>تناقص جريان الدم                                                           تطور المقاومة للمدرات</w:t>
      </w:r>
    </w:p>
    <w:p w:rsidR="006F1C42" w:rsidRPr="00976930" w:rsidRDefault="006F1C42" w:rsidP="006F1C42">
      <w:pPr>
        <w:widowControl w:val="0"/>
        <w:autoSpaceDE w:val="0"/>
        <w:autoSpaceDN w:val="0"/>
        <w:adjustRightInd w:val="0"/>
        <w:rPr>
          <w:rFonts w:asciiTheme="majorBidi" w:hAnsiTheme="majorBidi" w:cstheme="majorBidi"/>
          <w:sz w:val="28"/>
          <w:szCs w:val="28"/>
          <w:rtl/>
          <w:lang w:bidi="ar-SY"/>
        </w:rPr>
      </w:pPr>
      <w:r w:rsidRPr="00976930">
        <w:rPr>
          <w:rFonts w:asciiTheme="majorBidi" w:hAnsiTheme="majorBidi" w:cstheme="majorBidi"/>
          <w:sz w:val="28"/>
          <w:szCs w:val="28"/>
          <w:rtl/>
          <w:lang w:bidi="ar-SY"/>
        </w:rPr>
        <w:t>تناقص التروية الكلوية                                                       تادي الوظيفة الكلوية</w:t>
      </w:r>
    </w:p>
    <w:p w:rsidR="006F1C42" w:rsidRPr="00976930" w:rsidRDefault="006F1C42" w:rsidP="006F1C42">
      <w:pPr>
        <w:widowControl w:val="0"/>
        <w:autoSpaceDE w:val="0"/>
        <w:autoSpaceDN w:val="0"/>
        <w:adjustRightInd w:val="0"/>
        <w:rPr>
          <w:rFonts w:asciiTheme="majorBidi" w:hAnsiTheme="majorBidi" w:cstheme="majorBidi"/>
          <w:sz w:val="32"/>
          <w:szCs w:val="32"/>
          <w:rtl/>
          <w:lang w:bidi="ar-SY"/>
        </w:rPr>
      </w:pPr>
      <w:r w:rsidRPr="00976930">
        <w:rPr>
          <w:rFonts w:asciiTheme="majorBidi" w:hAnsiTheme="majorBidi" w:cstheme="majorBidi"/>
          <w:sz w:val="32"/>
          <w:szCs w:val="32"/>
          <w:rtl/>
          <w:lang w:bidi="ar-SY"/>
        </w:rPr>
        <w:t xml:space="preserve">   </w:t>
      </w:r>
    </w:p>
    <w:p w:rsidR="00454D4D" w:rsidRPr="00976930" w:rsidRDefault="006F1C42" w:rsidP="00120E4E">
      <w:pPr>
        <w:widowControl w:val="0"/>
        <w:autoSpaceDE w:val="0"/>
        <w:autoSpaceDN w:val="0"/>
        <w:bidi/>
        <w:adjustRightInd w:val="0"/>
        <w:rPr>
          <w:rFonts w:asciiTheme="majorBidi" w:hAnsiTheme="majorBidi" w:cstheme="majorBidi"/>
          <w:sz w:val="28"/>
          <w:szCs w:val="28"/>
          <w:lang w:bidi="ar-SY"/>
        </w:rPr>
      </w:pPr>
      <w:r w:rsidRPr="00976930">
        <w:rPr>
          <w:rFonts w:asciiTheme="majorBidi" w:hAnsiTheme="majorBidi" w:cstheme="majorBidi"/>
          <w:sz w:val="28"/>
          <w:szCs w:val="28"/>
          <w:rtl/>
          <w:lang w:bidi="ar-SY"/>
        </w:rPr>
        <w:t>ان المعالجة بالمدرات تحرض الجهاز المقبض الوعائي الهرموني العصبي وتقود الى تناقص في التروية الدموية للكليتين وبالتالي تا</w:t>
      </w:r>
      <w:r w:rsidR="00454D4D"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ي الوظيفة الكلوية وبالتالي تؤدي للمقاومة للمدرات وه</w:t>
      </w:r>
      <w:r w:rsidR="00E17233"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ا يؤدي الى زيادة في المراضة والوفيات</w:t>
      </w:r>
      <w:r w:rsidR="00E17233" w:rsidRPr="00976930">
        <w:rPr>
          <w:rFonts w:asciiTheme="majorBidi" w:hAnsiTheme="majorBidi" w:cstheme="majorBidi"/>
          <w:sz w:val="28"/>
          <w:szCs w:val="28"/>
          <w:rtl/>
          <w:lang w:bidi="ar-SY"/>
        </w:rPr>
        <w:t xml:space="preserve"> لمرضى قصور القلب.</w:t>
      </w:r>
    </w:p>
    <w:p w:rsidR="006F1C42" w:rsidRPr="00976930" w:rsidRDefault="006F1C42" w:rsidP="006F1C42">
      <w:pPr>
        <w:widowControl w:val="0"/>
        <w:autoSpaceDE w:val="0"/>
        <w:autoSpaceDN w:val="0"/>
        <w:adjustRightInd w:val="0"/>
        <w:rPr>
          <w:rFonts w:asciiTheme="majorBidi" w:hAnsiTheme="majorBidi" w:cstheme="majorBidi"/>
          <w:sz w:val="32"/>
          <w:szCs w:val="32"/>
          <w:rtl/>
          <w:lang w:bidi="ar-SY"/>
        </w:rPr>
      </w:pPr>
    </w:p>
    <w:p w:rsidR="006F1C42" w:rsidRPr="00976930" w:rsidRDefault="006F1C42" w:rsidP="006F1C42">
      <w:pPr>
        <w:widowControl w:val="0"/>
        <w:autoSpaceDE w:val="0"/>
        <w:autoSpaceDN w:val="0"/>
        <w:adjustRightInd w:val="0"/>
        <w:jc w:val="center"/>
        <w:rPr>
          <w:rFonts w:asciiTheme="majorBidi" w:hAnsiTheme="majorBidi" w:cstheme="majorBidi"/>
          <w:sz w:val="36"/>
          <w:szCs w:val="36"/>
          <w:rtl/>
          <w:lang w:bidi="ar-SY"/>
        </w:rPr>
      </w:pPr>
      <w:r w:rsidRPr="00976930">
        <w:rPr>
          <w:rFonts w:asciiTheme="majorBidi" w:hAnsiTheme="majorBidi" w:cstheme="majorBidi"/>
          <w:sz w:val="36"/>
          <w:szCs w:val="36"/>
          <w:rtl/>
          <w:lang w:bidi="ar-SY"/>
        </w:rPr>
        <w:t>تدبير المقاومة للمدرات</w:t>
      </w:r>
    </w:p>
    <w:p w:rsidR="006F1C42" w:rsidRPr="00976930" w:rsidRDefault="006F1C42" w:rsidP="005416E8">
      <w:pPr>
        <w:widowControl w:val="0"/>
        <w:autoSpaceDE w:val="0"/>
        <w:autoSpaceDN w:val="0"/>
        <w:adjustRightInd w:val="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قبل </w:t>
      </w:r>
      <w:r w:rsidR="005416E8"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ن نقول </w:t>
      </w:r>
      <w:r w:rsidR="005416E8"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ن هناك مقاومة للمدرات يجب </w:t>
      </w:r>
      <w:r w:rsidR="005416E8"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ن ننفي عدد من الاسباب التي يمكن </w:t>
      </w:r>
      <w:r w:rsidR="005416E8"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ن تسبب مقاومة للمدرات تزول بتدبيرها</w:t>
      </w:r>
      <w:r w:rsidR="00C4278D" w:rsidRPr="00976930">
        <w:rPr>
          <w:rFonts w:asciiTheme="majorBidi" w:hAnsiTheme="majorBidi" w:cstheme="majorBidi"/>
          <w:sz w:val="20"/>
          <w:szCs w:val="20"/>
          <w:rtl/>
          <w:lang w:bidi="ar-SY"/>
        </w:rPr>
        <w:t>(29-32)</w:t>
      </w:r>
      <w:r w:rsidR="00120E4E" w:rsidRPr="00976930">
        <w:rPr>
          <w:rFonts w:asciiTheme="majorBidi" w:hAnsiTheme="majorBidi" w:cstheme="majorBidi"/>
          <w:sz w:val="28"/>
          <w:szCs w:val="28"/>
          <w:rtl/>
          <w:lang w:bidi="ar-SY"/>
        </w:rPr>
        <w:t>.</w:t>
      </w:r>
      <w:r w:rsidRPr="00976930">
        <w:rPr>
          <w:rFonts w:asciiTheme="majorBidi" w:hAnsiTheme="majorBidi" w:cstheme="majorBidi"/>
          <w:sz w:val="28"/>
          <w:szCs w:val="28"/>
          <w:rtl/>
          <w:lang w:bidi="ar-SY"/>
        </w:rPr>
        <w:t xml:space="preserve"> </w:t>
      </w:r>
    </w:p>
    <w:p w:rsidR="006F1C42" w:rsidRPr="00976930" w:rsidRDefault="006F1C42" w:rsidP="00E17233">
      <w:pPr>
        <w:widowControl w:val="0"/>
        <w:autoSpaceDE w:val="0"/>
        <w:autoSpaceDN w:val="0"/>
        <w:adjustRightInd w:val="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حيث يجب </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ن ينظر في مطاوعة المريض ل</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خ</w:t>
      </w:r>
      <w:r w:rsidR="00E17233"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 xml:space="preserve"> الدواء</w:t>
      </w:r>
      <w:r w:rsidR="00120E4E" w:rsidRPr="00976930">
        <w:rPr>
          <w:rFonts w:asciiTheme="majorBidi" w:hAnsiTheme="majorBidi" w:cstheme="majorBidi"/>
          <w:sz w:val="28"/>
          <w:szCs w:val="28"/>
          <w:rtl/>
          <w:lang w:bidi="ar-SY"/>
        </w:rPr>
        <w:t>.</w:t>
      </w:r>
    </w:p>
    <w:p w:rsidR="006F1C42" w:rsidRPr="00976930" w:rsidRDefault="006F1C42" w:rsidP="00E17233">
      <w:pPr>
        <w:widowControl w:val="0"/>
        <w:autoSpaceDE w:val="0"/>
        <w:autoSpaceDN w:val="0"/>
        <w:adjustRightInd w:val="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lastRenderedPageBreak/>
        <w:t xml:space="preserve">يجب </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ن نبحث</w:t>
      </w:r>
      <w:r w:rsidR="00E17233" w:rsidRPr="00976930">
        <w:rPr>
          <w:rFonts w:asciiTheme="majorBidi" w:hAnsiTheme="majorBidi" w:cstheme="majorBidi"/>
          <w:sz w:val="28"/>
          <w:szCs w:val="28"/>
          <w:rtl/>
          <w:lang w:bidi="ar-SY"/>
        </w:rPr>
        <w:t xml:space="preserve"> </w:t>
      </w:r>
      <w:r w:rsidRPr="00976930">
        <w:rPr>
          <w:rFonts w:asciiTheme="majorBidi" w:hAnsiTheme="majorBidi" w:cstheme="majorBidi"/>
          <w:sz w:val="28"/>
          <w:szCs w:val="28"/>
          <w:rtl/>
          <w:lang w:bidi="ar-SY"/>
        </w:rPr>
        <w:t xml:space="preserve">عن الحمية وزيادة تناول الملح </w:t>
      </w:r>
      <w:r w:rsidR="00120E4E" w:rsidRPr="00976930">
        <w:rPr>
          <w:rFonts w:asciiTheme="majorBidi" w:hAnsiTheme="majorBidi" w:cstheme="majorBidi"/>
          <w:sz w:val="28"/>
          <w:szCs w:val="28"/>
          <w:rtl/>
          <w:lang w:bidi="ar-SY"/>
        </w:rPr>
        <w:t>.</w:t>
      </w:r>
    </w:p>
    <w:p w:rsidR="006F1C42" w:rsidRPr="00976930" w:rsidRDefault="006F1C42" w:rsidP="00E17233">
      <w:pPr>
        <w:widowControl w:val="0"/>
        <w:autoSpaceDE w:val="0"/>
        <w:autoSpaceDN w:val="0"/>
        <w:adjustRightInd w:val="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ويجب </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ن لا ننسى</w:t>
      </w:r>
      <w:r w:rsidR="00E17233" w:rsidRPr="00976930">
        <w:rPr>
          <w:rFonts w:asciiTheme="majorBidi" w:hAnsiTheme="majorBidi" w:cstheme="majorBidi"/>
          <w:sz w:val="28"/>
          <w:szCs w:val="28"/>
          <w:rtl/>
          <w:lang w:bidi="ar-SY"/>
        </w:rPr>
        <w:t xml:space="preserve"> أ</w:t>
      </w:r>
      <w:r w:rsidRPr="00976930">
        <w:rPr>
          <w:rFonts w:asciiTheme="majorBidi" w:hAnsiTheme="majorBidi" w:cstheme="majorBidi"/>
          <w:sz w:val="28"/>
          <w:szCs w:val="28"/>
          <w:rtl/>
          <w:lang w:bidi="ar-SY"/>
        </w:rPr>
        <w:t>خد القصة الدوائية للمرضى كاملة و</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همها مضادات ال</w:t>
      </w:r>
      <w:r w:rsidR="00E17233" w:rsidRPr="00976930">
        <w:rPr>
          <w:rFonts w:asciiTheme="majorBidi" w:hAnsiTheme="majorBidi" w:cstheme="majorBidi"/>
          <w:sz w:val="28"/>
          <w:szCs w:val="28"/>
          <w:rtl/>
          <w:lang w:bidi="ar-SY"/>
        </w:rPr>
        <w:t>ا</w:t>
      </w:r>
      <w:r w:rsidRPr="00976930">
        <w:rPr>
          <w:rFonts w:asciiTheme="majorBidi" w:hAnsiTheme="majorBidi" w:cstheme="majorBidi"/>
          <w:sz w:val="28"/>
          <w:szCs w:val="28"/>
          <w:rtl/>
          <w:lang w:bidi="ar-SY"/>
        </w:rPr>
        <w:t xml:space="preserve">لتهاب غير الستيروئيدية </w:t>
      </w:r>
      <w:r w:rsidR="00120E4E" w:rsidRPr="00976930">
        <w:rPr>
          <w:rFonts w:asciiTheme="majorBidi" w:hAnsiTheme="majorBidi" w:cstheme="majorBidi"/>
          <w:sz w:val="28"/>
          <w:szCs w:val="28"/>
          <w:rtl/>
          <w:lang w:bidi="ar-SY"/>
        </w:rPr>
        <w:t>.</w:t>
      </w:r>
    </w:p>
    <w:p w:rsidR="006F1C42" w:rsidRPr="00976930" w:rsidRDefault="006F1C42" w:rsidP="00E17233">
      <w:pPr>
        <w:widowControl w:val="0"/>
        <w:autoSpaceDE w:val="0"/>
        <w:autoSpaceDN w:val="0"/>
        <w:adjustRightInd w:val="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يجب </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ن ينظر في وضع المريض على ال</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دوية المعاكسة لل</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لية الهرمونية العصبية لقصور القلب مثل حاصرات الخميرة القالبة لل</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نجيوتنسين -</w:t>
      </w:r>
      <w:r w:rsidR="00E17233" w:rsidRPr="00976930">
        <w:rPr>
          <w:rFonts w:asciiTheme="majorBidi" w:hAnsiTheme="majorBidi" w:cstheme="majorBidi"/>
          <w:sz w:val="28"/>
          <w:szCs w:val="28"/>
          <w:rtl/>
          <w:lang w:bidi="ar-SY"/>
        </w:rPr>
        <w:t>مض</w:t>
      </w:r>
      <w:r w:rsidRPr="00976930">
        <w:rPr>
          <w:rFonts w:asciiTheme="majorBidi" w:hAnsiTheme="majorBidi" w:cstheme="majorBidi"/>
          <w:sz w:val="28"/>
          <w:szCs w:val="28"/>
          <w:rtl/>
          <w:lang w:bidi="ar-SY"/>
        </w:rPr>
        <w:t>ادات ال</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لدوستيرون -حاصرات بيتا</w:t>
      </w:r>
      <w:r w:rsidR="00120E4E" w:rsidRPr="00976930">
        <w:rPr>
          <w:rFonts w:asciiTheme="majorBidi" w:hAnsiTheme="majorBidi" w:cstheme="majorBidi"/>
          <w:sz w:val="28"/>
          <w:szCs w:val="28"/>
          <w:rtl/>
          <w:lang w:bidi="ar-SY"/>
        </w:rPr>
        <w:t>.</w:t>
      </w:r>
    </w:p>
    <w:p w:rsidR="006F1C42" w:rsidRPr="00976930" w:rsidRDefault="006F1C42" w:rsidP="00E17233">
      <w:pPr>
        <w:widowControl w:val="0"/>
        <w:autoSpaceDE w:val="0"/>
        <w:autoSpaceDN w:val="0"/>
        <w:adjustRightInd w:val="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حالما ينظر في ال</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سباب السابقة ومحاولة تدبيرها ننتقل الى النظر في نوع المدر وجرعته </w:t>
      </w:r>
      <w:r w:rsidR="00120E4E" w:rsidRPr="00976930">
        <w:rPr>
          <w:rFonts w:asciiTheme="majorBidi" w:hAnsiTheme="majorBidi" w:cstheme="majorBidi"/>
          <w:sz w:val="28"/>
          <w:szCs w:val="28"/>
          <w:rtl/>
          <w:lang w:bidi="ar-SY"/>
        </w:rPr>
        <w:t>.</w:t>
      </w:r>
    </w:p>
    <w:p w:rsidR="006F1C42" w:rsidRPr="00976930" w:rsidRDefault="006F1C42" w:rsidP="006F1C42">
      <w:pPr>
        <w:widowControl w:val="0"/>
        <w:autoSpaceDE w:val="0"/>
        <w:autoSpaceDN w:val="0"/>
        <w:adjustRightInd w:val="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حيث بداية يتم رفع جرعة مدر العروة حيث رفع الجرعة اجراء سهل وبسيط </w:t>
      </w:r>
      <w:r w:rsidR="00120E4E" w:rsidRPr="00976930">
        <w:rPr>
          <w:rFonts w:asciiTheme="majorBidi" w:hAnsiTheme="majorBidi" w:cstheme="majorBidi"/>
          <w:sz w:val="28"/>
          <w:szCs w:val="28"/>
          <w:rtl/>
          <w:lang w:bidi="ar-SY"/>
        </w:rPr>
        <w:t>.</w:t>
      </w:r>
    </w:p>
    <w:p w:rsidR="006F1C42" w:rsidRPr="00976930" w:rsidRDefault="006F1C42" w:rsidP="009608FE">
      <w:pPr>
        <w:widowControl w:val="0"/>
        <w:autoSpaceDE w:val="0"/>
        <w:autoSpaceDN w:val="0"/>
        <w:adjustRightInd w:val="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والمقاربة ال</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خرى هي زيادة في تواتر اعطاء مدر العروة حيث تفيد في تقليل احتباس الملح المعاوض بعد الادرار المحدث بالدواء والدي يحدث بشكل شائع في استعمال مدرات العروة بسبب العمر القصير نسبيا لهده المدرات</w:t>
      </w:r>
      <w:r w:rsidR="009608FE">
        <w:rPr>
          <w:rFonts w:asciiTheme="majorBidi" w:hAnsiTheme="majorBidi" w:cstheme="majorBidi" w:hint="cs"/>
          <w:sz w:val="20"/>
          <w:szCs w:val="20"/>
          <w:rtl/>
          <w:lang w:bidi="ar-SY"/>
        </w:rPr>
        <w:t xml:space="preserve"> </w:t>
      </w:r>
      <w:r w:rsidR="00C4278D" w:rsidRPr="00976930">
        <w:rPr>
          <w:rFonts w:asciiTheme="majorBidi" w:hAnsiTheme="majorBidi" w:cstheme="majorBidi"/>
          <w:sz w:val="20"/>
          <w:szCs w:val="20"/>
          <w:rtl/>
          <w:lang w:bidi="ar-SY"/>
        </w:rPr>
        <w:t>(33)</w:t>
      </w:r>
      <w:r w:rsidR="009608FE">
        <w:rPr>
          <w:rFonts w:asciiTheme="majorBidi" w:hAnsiTheme="majorBidi" w:cstheme="majorBidi" w:hint="cs"/>
          <w:sz w:val="20"/>
          <w:szCs w:val="20"/>
          <w:rtl/>
          <w:lang w:bidi="ar-SY"/>
        </w:rPr>
        <w:t>.</w:t>
      </w:r>
    </w:p>
    <w:p w:rsidR="006F1C42" w:rsidRPr="00976930" w:rsidRDefault="006F1C42" w:rsidP="00E17233">
      <w:pPr>
        <w:widowControl w:val="0"/>
        <w:autoSpaceDE w:val="0"/>
        <w:autoSpaceDN w:val="0"/>
        <w:adjustRightInd w:val="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تؤثر مدرات العروة على مواقع نوعية فقط من النفرون ولهدا فهي غير قادرة </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ن تبدل في عود امتصاص الصوديوم في المواقع ال</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خرى من النفرون</w:t>
      </w:r>
      <w:r w:rsidR="00120E4E" w:rsidRPr="00976930">
        <w:rPr>
          <w:rFonts w:asciiTheme="majorBidi" w:hAnsiTheme="majorBidi" w:cstheme="majorBidi"/>
          <w:sz w:val="28"/>
          <w:szCs w:val="28"/>
          <w:rtl/>
          <w:lang w:bidi="ar-SY"/>
        </w:rPr>
        <w:t>.</w:t>
      </w:r>
    </w:p>
    <w:p w:rsidR="006F1C42" w:rsidRPr="00976930" w:rsidRDefault="006F1C42" w:rsidP="006F1C42">
      <w:pPr>
        <w:widowControl w:val="0"/>
        <w:autoSpaceDE w:val="0"/>
        <w:autoSpaceDN w:val="0"/>
        <w:adjustRightInd w:val="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ان استعمالها المطول يمكن ان يسهل في زيادة عود امتصاص الماء والصوديوم في الانبوب القاصي </w:t>
      </w:r>
      <w:r w:rsidR="00120E4E" w:rsidRPr="00976930">
        <w:rPr>
          <w:rFonts w:asciiTheme="majorBidi" w:hAnsiTheme="majorBidi" w:cstheme="majorBidi"/>
          <w:sz w:val="28"/>
          <w:szCs w:val="28"/>
          <w:rtl/>
          <w:lang w:bidi="ar-SY"/>
        </w:rPr>
        <w:t>.</w:t>
      </w:r>
    </w:p>
    <w:p w:rsidR="006F1C42" w:rsidRPr="00976930" w:rsidRDefault="006F1C42" w:rsidP="00E17233">
      <w:pPr>
        <w:widowControl w:val="0"/>
        <w:autoSpaceDE w:val="0"/>
        <w:autoSpaceDN w:val="0"/>
        <w:adjustRightInd w:val="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ان استعمال مدرات العروة بالمشاركة مع مدرات </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خرى يمكن </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ن يفيد في زيادة الادرار خلال حصر مواقع انبوبية عديدة لعود امتصاص الصوديوم </w:t>
      </w:r>
      <w:r w:rsidR="00120E4E" w:rsidRPr="00976930">
        <w:rPr>
          <w:rFonts w:asciiTheme="majorBidi" w:hAnsiTheme="majorBidi" w:cstheme="majorBidi"/>
          <w:sz w:val="28"/>
          <w:szCs w:val="28"/>
          <w:rtl/>
          <w:lang w:bidi="ar-SY"/>
        </w:rPr>
        <w:t>.</w:t>
      </w:r>
    </w:p>
    <w:p w:rsidR="006F1C42" w:rsidRPr="00976930" w:rsidRDefault="006F1C42" w:rsidP="00E17233">
      <w:pPr>
        <w:widowControl w:val="0"/>
        <w:autoSpaceDE w:val="0"/>
        <w:autoSpaceDN w:val="0"/>
        <w:adjustRightInd w:val="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حيث يمكن مشاركتها مع المدرات التي تعمل على ال</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نبوب القريب مثل اسيدزولاميد والمدرات الحافظة للبوتاسيوم الا </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ن </w:t>
      </w:r>
      <w:r w:rsidR="00454D4D" w:rsidRPr="00976930">
        <w:rPr>
          <w:rFonts w:asciiTheme="majorBidi" w:hAnsiTheme="majorBidi" w:cstheme="majorBidi"/>
          <w:sz w:val="28"/>
          <w:szCs w:val="28"/>
          <w:rtl/>
          <w:lang w:bidi="ar-SY"/>
        </w:rPr>
        <w:t>ذ</w:t>
      </w:r>
      <w:r w:rsidRPr="00976930">
        <w:rPr>
          <w:rFonts w:asciiTheme="majorBidi" w:hAnsiTheme="majorBidi" w:cstheme="majorBidi"/>
          <w:sz w:val="28"/>
          <w:szCs w:val="28"/>
          <w:rtl/>
          <w:lang w:bidi="ar-SY"/>
        </w:rPr>
        <w:t xml:space="preserve">لك قد يؤهب للحماض الاستقلابي وفرط البوتاسيوم </w:t>
      </w:r>
      <w:r w:rsidR="00120E4E" w:rsidRPr="00976930">
        <w:rPr>
          <w:rFonts w:asciiTheme="majorBidi" w:hAnsiTheme="majorBidi" w:cstheme="majorBidi"/>
          <w:sz w:val="28"/>
          <w:szCs w:val="28"/>
          <w:rtl/>
          <w:lang w:bidi="ar-SY"/>
        </w:rPr>
        <w:t>.</w:t>
      </w:r>
    </w:p>
    <w:p w:rsidR="006F1C42" w:rsidRPr="00976930" w:rsidRDefault="006F1C42" w:rsidP="006F1C42">
      <w:pPr>
        <w:widowControl w:val="0"/>
        <w:autoSpaceDE w:val="0"/>
        <w:autoSpaceDN w:val="0"/>
        <w:adjustRightInd w:val="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ان المدرات التيازيدية لها فوائد هامة بالمشاركة مع مدرات العروة</w:t>
      </w:r>
      <w:r w:rsidR="00120E4E" w:rsidRPr="00976930">
        <w:rPr>
          <w:rFonts w:asciiTheme="majorBidi" w:hAnsiTheme="majorBidi" w:cstheme="majorBidi"/>
          <w:sz w:val="28"/>
          <w:szCs w:val="28"/>
          <w:rtl/>
          <w:lang w:bidi="ar-SY"/>
        </w:rPr>
        <w:t>.</w:t>
      </w:r>
      <w:r w:rsidRPr="00976930">
        <w:rPr>
          <w:rFonts w:asciiTheme="majorBidi" w:hAnsiTheme="majorBidi" w:cstheme="majorBidi"/>
          <w:sz w:val="28"/>
          <w:szCs w:val="28"/>
          <w:rtl/>
          <w:lang w:bidi="ar-SY"/>
        </w:rPr>
        <w:t xml:space="preserve"> </w:t>
      </w:r>
    </w:p>
    <w:p w:rsidR="006F1C42" w:rsidRPr="00976930" w:rsidRDefault="006F1C42" w:rsidP="00E17233">
      <w:pPr>
        <w:widowControl w:val="0"/>
        <w:autoSpaceDE w:val="0"/>
        <w:autoSpaceDN w:val="0"/>
        <w:adjustRightInd w:val="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حيث</w:t>
      </w:r>
      <w:r w:rsidR="00454D4D" w:rsidRPr="00976930">
        <w:rPr>
          <w:rFonts w:asciiTheme="majorBidi" w:hAnsiTheme="majorBidi" w:cstheme="majorBidi"/>
          <w:sz w:val="28"/>
          <w:szCs w:val="28"/>
          <w:rtl/>
          <w:lang w:bidi="ar-SY"/>
        </w:rPr>
        <w:t xml:space="preserve"> تمنع</w:t>
      </w:r>
      <w:r w:rsidRPr="00976930">
        <w:rPr>
          <w:rFonts w:asciiTheme="majorBidi" w:hAnsiTheme="majorBidi" w:cstheme="majorBidi"/>
          <w:sz w:val="28"/>
          <w:szCs w:val="28"/>
          <w:rtl/>
          <w:lang w:bidi="ar-SY"/>
        </w:rPr>
        <w:t xml:space="preserve"> هده المشاركة </w:t>
      </w:r>
      <w:r w:rsidR="00454D4D" w:rsidRPr="00976930">
        <w:rPr>
          <w:rFonts w:asciiTheme="majorBidi" w:hAnsiTheme="majorBidi" w:cstheme="majorBidi"/>
          <w:sz w:val="28"/>
          <w:szCs w:val="28"/>
          <w:rtl/>
          <w:lang w:bidi="ar-SY"/>
        </w:rPr>
        <w:t xml:space="preserve"> </w:t>
      </w:r>
      <w:r w:rsidRPr="00976930">
        <w:rPr>
          <w:rFonts w:asciiTheme="majorBidi" w:hAnsiTheme="majorBidi" w:cstheme="majorBidi"/>
          <w:sz w:val="28"/>
          <w:szCs w:val="28"/>
          <w:rtl/>
          <w:lang w:bidi="ar-SY"/>
        </w:rPr>
        <w:t xml:space="preserve">عود امتصاص  الصوديوم في عدة مواقع من النفرون وقد تكون مشاركة فعالة جدا الا </w:t>
      </w:r>
      <w:r w:rsidR="00E17233"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نه قد تسبب عدة اضطرابات شاردية </w:t>
      </w:r>
      <w:r w:rsidR="00120E4E" w:rsidRPr="00976930">
        <w:rPr>
          <w:rFonts w:asciiTheme="majorBidi" w:hAnsiTheme="majorBidi" w:cstheme="majorBidi"/>
          <w:sz w:val="28"/>
          <w:szCs w:val="28"/>
          <w:rtl/>
          <w:lang w:bidi="ar-SY"/>
        </w:rPr>
        <w:t>.</w:t>
      </w:r>
    </w:p>
    <w:p w:rsidR="006F1C42" w:rsidRPr="00976930" w:rsidRDefault="006F1C42" w:rsidP="00120E4E">
      <w:pPr>
        <w:widowControl w:val="0"/>
        <w:autoSpaceDE w:val="0"/>
        <w:autoSpaceDN w:val="0"/>
        <w:adjustRightInd w:val="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ان ميتولازون  مدر شبيه بالتيازيد  يعتبر فعال جدا عند المقاومة لمدرات العروة عندما يشارك معها الا انه قد يؤدي لنقص بوتاسيوم هام ونقص حجم سريع </w:t>
      </w:r>
      <w:r w:rsidR="00120E4E" w:rsidRPr="00976930">
        <w:rPr>
          <w:rFonts w:asciiTheme="majorBidi" w:hAnsiTheme="majorBidi" w:cstheme="majorBidi"/>
          <w:sz w:val="28"/>
          <w:szCs w:val="28"/>
          <w:rtl/>
          <w:lang w:bidi="ar-SY"/>
        </w:rPr>
        <w:t>.</w:t>
      </w:r>
    </w:p>
    <w:p w:rsidR="00454D4D" w:rsidRPr="00976930" w:rsidRDefault="006F1C42" w:rsidP="007B1EDB">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لدلك يعتبر هيدروكلورتيازيد فعال وامن ويشكل تاثيرات جانبية</w:t>
      </w:r>
      <w:r w:rsidR="00E17233" w:rsidRPr="00976930">
        <w:rPr>
          <w:rFonts w:asciiTheme="majorBidi" w:hAnsiTheme="majorBidi" w:cstheme="majorBidi"/>
          <w:sz w:val="28"/>
          <w:szCs w:val="28"/>
          <w:rtl/>
          <w:lang w:bidi="ar-SY"/>
        </w:rPr>
        <w:t xml:space="preserve"> أقل</w:t>
      </w:r>
      <w:r w:rsidRPr="00976930">
        <w:rPr>
          <w:rFonts w:asciiTheme="majorBidi" w:hAnsiTheme="majorBidi" w:cstheme="majorBidi"/>
          <w:sz w:val="28"/>
          <w:szCs w:val="28"/>
          <w:rtl/>
          <w:lang w:bidi="ar-SY"/>
        </w:rPr>
        <w:t xml:space="preserve"> عند مشاركته مع مدرات العروة</w:t>
      </w:r>
      <w:r w:rsidR="00C4278D" w:rsidRPr="00976930">
        <w:rPr>
          <w:rFonts w:asciiTheme="majorBidi" w:hAnsiTheme="majorBidi" w:cstheme="majorBidi"/>
          <w:sz w:val="20"/>
          <w:szCs w:val="20"/>
          <w:rtl/>
          <w:lang w:bidi="ar-SY"/>
        </w:rPr>
        <w:t>(33-34)</w:t>
      </w:r>
      <w:r w:rsidR="00E17233" w:rsidRPr="00976930">
        <w:rPr>
          <w:rFonts w:asciiTheme="majorBidi" w:hAnsiTheme="majorBidi" w:cstheme="majorBidi"/>
          <w:sz w:val="28"/>
          <w:szCs w:val="28"/>
          <w:rtl/>
          <w:lang w:bidi="ar-SY"/>
        </w:rPr>
        <w:t>.</w:t>
      </w:r>
    </w:p>
    <w:p w:rsidR="0005207A" w:rsidRPr="00976930" w:rsidRDefault="0005207A" w:rsidP="00C4278D">
      <w:pPr>
        <w:tabs>
          <w:tab w:val="left" w:pos="7668"/>
        </w:tabs>
        <w:bidi/>
        <w:jc w:val="both"/>
        <w:rPr>
          <w:rFonts w:asciiTheme="majorBidi" w:hAnsiTheme="majorBidi" w:cstheme="majorBidi"/>
          <w:sz w:val="28"/>
          <w:szCs w:val="28"/>
          <w:lang w:bidi="ar-SY"/>
        </w:rPr>
      </w:pPr>
      <w:r w:rsidRPr="00976930">
        <w:rPr>
          <w:rFonts w:asciiTheme="majorBidi" w:hAnsiTheme="majorBidi" w:cstheme="majorBidi"/>
          <w:sz w:val="28"/>
          <w:szCs w:val="28"/>
          <w:rtl/>
          <w:lang w:bidi="ar-SY"/>
        </w:rPr>
        <w:lastRenderedPageBreak/>
        <w:t>على الرغم من أنه صار لاستخدام مدرات العروة عقود إلا أنه لا يوجد  بروتوكول عالمي متفق عليه لإستخدامها عند مرضى قصور القلب مع إنكسار المعاوضة الحاد ويعتمد في ذلك على آراء الخبراء</w:t>
      </w:r>
      <w:r w:rsidR="00C4278D" w:rsidRPr="00976930">
        <w:rPr>
          <w:rFonts w:asciiTheme="majorBidi" w:hAnsiTheme="majorBidi" w:cstheme="majorBidi"/>
          <w:sz w:val="28"/>
          <w:szCs w:val="28"/>
          <w:lang w:bidi="ar-SY"/>
        </w:rPr>
        <w:t xml:space="preserve"> </w:t>
      </w:r>
      <w:r w:rsidRPr="00976930">
        <w:rPr>
          <w:rFonts w:asciiTheme="majorBidi" w:hAnsiTheme="majorBidi" w:cstheme="majorBidi"/>
          <w:sz w:val="28"/>
          <w:szCs w:val="28"/>
          <w:rtl/>
          <w:lang w:bidi="ar-SY"/>
        </w:rPr>
        <w:t xml:space="preserve">.                </w:t>
      </w:r>
    </w:p>
    <w:p w:rsidR="0005207A" w:rsidRPr="00976930" w:rsidRDefault="0005207A" w:rsidP="00C4278D">
      <w:pPr>
        <w:tabs>
          <w:tab w:val="left" w:pos="7668"/>
        </w:tabs>
        <w:bidi/>
        <w:jc w:val="both"/>
        <w:rPr>
          <w:rFonts w:asciiTheme="majorBidi" w:hAnsiTheme="majorBidi" w:cstheme="majorBidi"/>
          <w:sz w:val="28"/>
          <w:szCs w:val="28"/>
          <w:rtl/>
          <w:lang w:bidi="ar-SY"/>
        </w:rPr>
      </w:pPr>
      <w:r w:rsidRPr="00976930">
        <w:rPr>
          <w:rFonts w:asciiTheme="majorBidi" w:hAnsiTheme="majorBidi" w:cstheme="majorBidi"/>
          <w:sz w:val="28"/>
          <w:szCs w:val="28"/>
          <w:rtl/>
          <w:lang w:bidi="ar-SY"/>
        </w:rPr>
        <w:t>لذلك إن طريقة إستخدام مدرات العروة  في تدبير إنكسار المعاوضة الحاد في قصور القلب لازالت مثار جدل</w:t>
      </w:r>
      <w:r w:rsidR="00C4278D" w:rsidRPr="00976930">
        <w:rPr>
          <w:rFonts w:asciiTheme="majorBidi" w:hAnsiTheme="majorBidi" w:cstheme="majorBidi"/>
          <w:sz w:val="28"/>
          <w:szCs w:val="28"/>
          <w:lang w:bidi="ar-SY"/>
        </w:rPr>
        <w:t xml:space="preserve"> </w:t>
      </w:r>
      <w:r w:rsidRPr="00976930">
        <w:rPr>
          <w:rFonts w:asciiTheme="majorBidi" w:hAnsiTheme="majorBidi" w:cstheme="majorBidi"/>
          <w:sz w:val="28"/>
          <w:szCs w:val="28"/>
          <w:rtl/>
          <w:lang w:bidi="ar-SY"/>
        </w:rPr>
        <w:t xml:space="preserve"> . </w:t>
      </w:r>
    </w:p>
    <w:p w:rsidR="0005207A" w:rsidRPr="00976930" w:rsidRDefault="0005207A" w:rsidP="009B3648">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على الرغم من أنه لا يوجد معلومات ثابتة تتعلق بالطريقة الأفضل  لإستخدام مدرات العروة في قصور القلب مع إنكسار المعاوضة الحاد إلا أنه هناك  بعض التقارير والدراسات  يفضل طريقة التسريب  المستمر على طريقة الإعطاء المتقطع لمدرات العروة وذلك غالبا في حالات المقاومة على مدرات العروة بحال سوء  الوظيفة الكلوية  وعند مرضى قصور القلب الشديد .</w:t>
      </w:r>
    </w:p>
    <w:p w:rsidR="0005207A" w:rsidRPr="00976930" w:rsidRDefault="0005207A" w:rsidP="007B1EDB">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حيث </w:t>
      </w:r>
      <w:r w:rsidR="007B1EDB"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ن دراسة :</w:t>
      </w:r>
    </w:p>
    <w:p w:rsidR="0005207A" w:rsidRPr="00976930" w:rsidRDefault="0005207A" w:rsidP="00414217">
      <w:pPr>
        <w:jc w:val="right"/>
        <w:rPr>
          <w:rFonts w:asciiTheme="majorBidi" w:hAnsiTheme="majorBidi" w:cstheme="majorBidi"/>
          <w:sz w:val="20"/>
          <w:szCs w:val="20"/>
          <w:lang w:bidi="ar-SY"/>
        </w:rPr>
      </w:pPr>
      <w:r w:rsidRPr="00976930">
        <w:rPr>
          <w:rFonts w:asciiTheme="majorBidi" w:hAnsiTheme="majorBidi" w:cstheme="majorBidi"/>
          <w:sz w:val="20"/>
          <w:szCs w:val="20"/>
          <w:lang w:bidi="ar-SY"/>
        </w:rPr>
        <w:t xml:space="preserve">Diuretic  efficacy of high dose furosemide  in sever heart failure ,bolus injection versus continous infusion </w:t>
      </w:r>
    </w:p>
    <w:p w:rsidR="0005207A" w:rsidRPr="00976930" w:rsidRDefault="0005207A" w:rsidP="00414217">
      <w:pPr>
        <w:jc w:val="right"/>
        <w:rPr>
          <w:rFonts w:asciiTheme="majorBidi" w:hAnsiTheme="majorBidi" w:cstheme="majorBidi"/>
          <w:sz w:val="20"/>
          <w:szCs w:val="20"/>
          <w:lang w:bidi="ar-SY"/>
        </w:rPr>
      </w:pPr>
      <w:r w:rsidRPr="00976930">
        <w:rPr>
          <w:rFonts w:asciiTheme="majorBidi" w:hAnsiTheme="majorBidi" w:cstheme="majorBidi"/>
          <w:sz w:val="20"/>
          <w:szCs w:val="20"/>
          <w:lang w:bidi="ar-SY"/>
        </w:rPr>
        <w:t>Dormas  TP,Van  meyel  JJ ,Gerlag FG ,Russel  FG ,Smit SP</w:t>
      </w:r>
    </w:p>
    <w:p w:rsidR="0005207A" w:rsidRPr="00976930" w:rsidRDefault="0005207A" w:rsidP="00414217">
      <w:pPr>
        <w:jc w:val="right"/>
        <w:rPr>
          <w:rFonts w:asciiTheme="majorBidi" w:hAnsiTheme="majorBidi" w:cstheme="majorBidi"/>
          <w:sz w:val="20"/>
          <w:szCs w:val="20"/>
          <w:lang w:bidi="ar-SY"/>
        </w:rPr>
      </w:pPr>
      <w:r w:rsidRPr="00976930">
        <w:rPr>
          <w:rFonts w:asciiTheme="majorBidi" w:hAnsiTheme="majorBidi" w:cstheme="majorBidi"/>
          <w:sz w:val="20"/>
          <w:szCs w:val="20"/>
          <w:lang w:bidi="ar-SY"/>
        </w:rPr>
        <w:t xml:space="preserve"> J  AM  COLL  CARDIOL  1996  AUG  376-82</w:t>
      </w:r>
    </w:p>
    <w:p w:rsidR="0005207A" w:rsidRPr="00976930" w:rsidRDefault="0005207A" w:rsidP="00414217">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استخدمت جرعة عالية من مدرات العروة وسطيا 690  (250 -2000)ملغ  </w:t>
      </w:r>
    </w:p>
    <w:p w:rsidR="0005207A" w:rsidRPr="00976930" w:rsidRDefault="0005207A" w:rsidP="005416E8">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وبالنتائج كان هناك </w:t>
      </w:r>
      <w:r w:rsidR="005416E8"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فضلية للتسريب المستمر من ناحية سرعة التحسن السريري بالاضافة للسمية الاذنية الاقل  لكن دون فارق في الوفيات</w:t>
      </w:r>
      <w:r w:rsidR="005416E8" w:rsidRPr="00976930">
        <w:rPr>
          <w:rFonts w:asciiTheme="majorBidi" w:hAnsiTheme="majorBidi" w:cstheme="majorBidi"/>
          <w:sz w:val="28"/>
          <w:szCs w:val="28"/>
          <w:rtl/>
          <w:lang w:bidi="ar-SY"/>
        </w:rPr>
        <w:t xml:space="preserve"> أ</w:t>
      </w:r>
      <w:r w:rsidRPr="00976930">
        <w:rPr>
          <w:rFonts w:asciiTheme="majorBidi" w:hAnsiTheme="majorBidi" w:cstheme="majorBidi"/>
          <w:sz w:val="28"/>
          <w:szCs w:val="28"/>
          <w:rtl/>
          <w:lang w:bidi="ar-SY"/>
        </w:rPr>
        <w:t xml:space="preserve">و بتغير </w:t>
      </w:r>
      <w:r w:rsidR="005416E8"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رقام الكرياتينين .</w:t>
      </w:r>
    </w:p>
    <w:p w:rsidR="0005207A" w:rsidRDefault="0005207A" w:rsidP="00760CFA">
      <w:pPr>
        <w:rPr>
          <w:rFonts w:asciiTheme="majorBidi" w:hAnsiTheme="majorBidi" w:cstheme="majorBidi"/>
          <w:sz w:val="28"/>
          <w:szCs w:val="28"/>
          <w:rtl/>
          <w:lang w:bidi="ar-SY"/>
        </w:rPr>
      </w:pPr>
    </w:p>
    <w:p w:rsidR="009608FE" w:rsidRPr="00976930" w:rsidRDefault="009608FE" w:rsidP="00760CFA">
      <w:pPr>
        <w:rPr>
          <w:rFonts w:asciiTheme="majorBidi" w:hAnsiTheme="majorBidi" w:cstheme="majorBidi"/>
          <w:sz w:val="28"/>
          <w:szCs w:val="28"/>
          <w:lang w:bidi="ar-SY"/>
        </w:rPr>
      </w:pPr>
    </w:p>
    <w:p w:rsidR="0005207A" w:rsidRPr="00976930" w:rsidRDefault="0005207A" w:rsidP="00414217">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دراسة : </w:t>
      </w:r>
    </w:p>
    <w:p w:rsidR="0005207A" w:rsidRPr="00976930" w:rsidRDefault="0005207A" w:rsidP="00414217">
      <w:pPr>
        <w:jc w:val="right"/>
        <w:rPr>
          <w:rFonts w:asciiTheme="majorBidi" w:hAnsiTheme="majorBidi" w:cstheme="majorBidi"/>
          <w:i/>
          <w:iCs/>
          <w:lang w:bidi="ar-SY"/>
        </w:rPr>
      </w:pPr>
      <w:r w:rsidRPr="00976930">
        <w:rPr>
          <w:rFonts w:asciiTheme="majorBidi" w:hAnsiTheme="majorBidi" w:cstheme="majorBidi"/>
          <w:i/>
          <w:iCs/>
          <w:lang w:bidi="ar-SY"/>
        </w:rPr>
        <w:t xml:space="preserve">CONTINOUS INFUSION VERSUS BOLUS INJECTION OF LOOP DIEURITIC IN CONGESTIVE HEART FAILURE </w:t>
      </w:r>
    </w:p>
    <w:p w:rsidR="0005207A" w:rsidRPr="00976930" w:rsidRDefault="0005207A" w:rsidP="00414217">
      <w:pPr>
        <w:jc w:val="right"/>
        <w:rPr>
          <w:rFonts w:asciiTheme="majorBidi" w:hAnsiTheme="majorBidi" w:cstheme="majorBidi"/>
          <w:lang w:bidi="ar-SY"/>
        </w:rPr>
      </w:pPr>
      <w:r w:rsidRPr="00976930">
        <w:rPr>
          <w:rFonts w:asciiTheme="majorBidi" w:hAnsiTheme="majorBidi" w:cstheme="majorBidi"/>
          <w:lang w:bidi="ar-SY"/>
        </w:rPr>
        <w:t xml:space="preserve">Salvador  DR ,Rey NR, Ramos GC , Punzalan FE </w:t>
      </w:r>
    </w:p>
    <w:p w:rsidR="0005207A" w:rsidRPr="00976930" w:rsidRDefault="0005207A" w:rsidP="00D93319">
      <w:pPr>
        <w:jc w:val="right"/>
        <w:rPr>
          <w:rFonts w:asciiTheme="majorBidi" w:hAnsiTheme="majorBidi" w:cstheme="majorBidi"/>
          <w:lang w:bidi="ar-SY"/>
        </w:rPr>
      </w:pPr>
      <w:r w:rsidRPr="00976930">
        <w:rPr>
          <w:rFonts w:asciiTheme="majorBidi" w:hAnsiTheme="majorBidi" w:cstheme="majorBidi"/>
          <w:lang w:bidi="ar-SY"/>
        </w:rPr>
        <w:t>Cochrane  Database    syst  rev   2004,(1)CD 003178</w:t>
      </w:r>
    </w:p>
    <w:p w:rsidR="0005207A" w:rsidRPr="00976930" w:rsidRDefault="0005207A" w:rsidP="002C0868">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قارنت بين الطريقتين وكانت نقطة الهدف حصول التحمل وعدم الادرار ومقارنة مدة الاقامة بالمشفى والوفيات القلبية .</w:t>
      </w:r>
    </w:p>
    <w:p w:rsidR="0005207A" w:rsidRPr="00976930" w:rsidRDefault="0005207A" w:rsidP="005416E8">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وكانت لطريقة التسريب المستمر أفضلية من ناحية تقصير مدة الاقامة بالمشفى دون </w:t>
      </w:r>
      <w:r w:rsidR="005416E8"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ن يكون هناك فرق في كل </w:t>
      </w:r>
      <w:r w:rsidR="005416E8"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سباب الوفيات بين الطريقتين </w:t>
      </w:r>
      <w:r w:rsidR="00134F00" w:rsidRPr="00976930">
        <w:rPr>
          <w:rFonts w:asciiTheme="majorBidi" w:hAnsiTheme="majorBidi" w:cstheme="majorBidi"/>
          <w:sz w:val="28"/>
          <w:szCs w:val="28"/>
          <w:rtl/>
          <w:lang w:bidi="ar-SY"/>
        </w:rPr>
        <w:t>.</w:t>
      </w:r>
    </w:p>
    <w:p w:rsidR="0005207A" w:rsidRPr="00976930" w:rsidRDefault="0005207A" w:rsidP="002C0868">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lastRenderedPageBreak/>
        <w:t>ولم تتوصل الى نتائج معينة من اجل وضع التوصيات لطريقة استخدام مدرات العروة عند مرضى قصور القلب ولا يزال يحتاج ذلك لدراسات كبيرة مستقبلية .</w:t>
      </w:r>
    </w:p>
    <w:p w:rsidR="0005207A" w:rsidRPr="00976930" w:rsidRDefault="0005207A" w:rsidP="009608FE">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وكما </w:t>
      </w:r>
      <w:r w:rsidR="007B1EDB"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ن  هاتين الدراستين  لم توجدا فرق في عودة الاستشفاء خلال  متابعة المرضى لمدة سنة كاملة </w:t>
      </w:r>
      <w:r w:rsidR="009608FE">
        <w:rPr>
          <w:rFonts w:asciiTheme="majorBidi" w:hAnsiTheme="majorBidi" w:cstheme="majorBidi" w:hint="cs"/>
          <w:sz w:val="28"/>
          <w:szCs w:val="28"/>
          <w:rtl/>
          <w:lang w:bidi="ar-SY"/>
        </w:rPr>
        <w:t xml:space="preserve"> </w:t>
      </w:r>
    </w:p>
    <w:p w:rsidR="0005207A" w:rsidRPr="00976930" w:rsidRDefault="0005207A" w:rsidP="002C0868">
      <w:pPr>
        <w:jc w:val="right"/>
        <w:rPr>
          <w:rFonts w:asciiTheme="majorBidi" w:hAnsiTheme="majorBidi" w:cstheme="majorBidi"/>
          <w:sz w:val="28"/>
          <w:szCs w:val="28"/>
          <w:rtl/>
          <w:lang w:bidi="ar-SY"/>
        </w:rPr>
      </w:pPr>
    </w:p>
    <w:p w:rsidR="0005207A" w:rsidRPr="00976930" w:rsidRDefault="0005207A" w:rsidP="00CB39F0">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ان قصور القلب يشكل مشكلة هامة وعبئا" على </w:t>
      </w:r>
      <w:r w:rsidR="00CB39F0"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قسام الاسعاف والعنايات القلبية وقد يشكل توافر الحاقن الآلي مشكلة وخاصة في المشافي الصغيرة </w:t>
      </w:r>
      <w:r w:rsidR="00120E4E" w:rsidRPr="00976930">
        <w:rPr>
          <w:rFonts w:asciiTheme="majorBidi" w:hAnsiTheme="majorBidi" w:cstheme="majorBidi"/>
          <w:sz w:val="28"/>
          <w:szCs w:val="28"/>
          <w:rtl/>
          <w:lang w:bidi="ar-SY"/>
        </w:rPr>
        <w:t>.</w:t>
      </w:r>
      <w:r w:rsidRPr="00976930">
        <w:rPr>
          <w:rFonts w:asciiTheme="majorBidi" w:hAnsiTheme="majorBidi" w:cstheme="majorBidi"/>
          <w:sz w:val="28"/>
          <w:szCs w:val="28"/>
          <w:rtl/>
          <w:lang w:bidi="ar-SY"/>
        </w:rPr>
        <w:t xml:space="preserve">  </w:t>
      </w:r>
    </w:p>
    <w:p w:rsidR="0005207A" w:rsidRPr="00976930" w:rsidRDefault="0005207A" w:rsidP="00CB39F0">
      <w:pPr>
        <w:jc w:val="right"/>
        <w:rPr>
          <w:rFonts w:asciiTheme="majorBidi" w:hAnsiTheme="majorBidi" w:cstheme="majorBidi"/>
          <w:sz w:val="32"/>
          <w:szCs w:val="32"/>
          <w:lang w:bidi="ar-SY"/>
        </w:rPr>
      </w:pPr>
      <w:r w:rsidRPr="00976930">
        <w:rPr>
          <w:rFonts w:asciiTheme="majorBidi" w:hAnsiTheme="majorBidi" w:cstheme="majorBidi"/>
          <w:sz w:val="28"/>
          <w:szCs w:val="28"/>
          <w:rtl/>
          <w:lang w:bidi="ar-SY"/>
        </w:rPr>
        <w:t>ولذلك بحال توصلنا لنتائج متقاربة بين الطريقتين ,</w:t>
      </w:r>
      <w:r w:rsidR="00083916" w:rsidRPr="00976930">
        <w:rPr>
          <w:rFonts w:asciiTheme="majorBidi" w:hAnsiTheme="majorBidi" w:cstheme="majorBidi"/>
          <w:sz w:val="28"/>
          <w:szCs w:val="28"/>
          <w:rtl/>
          <w:lang w:bidi="ar-SY"/>
        </w:rPr>
        <w:t>قد تكون</w:t>
      </w:r>
      <w:r w:rsidRPr="00976930">
        <w:rPr>
          <w:rFonts w:asciiTheme="majorBidi" w:hAnsiTheme="majorBidi" w:cstheme="majorBidi"/>
          <w:sz w:val="28"/>
          <w:szCs w:val="28"/>
          <w:rtl/>
          <w:lang w:bidi="ar-SY"/>
        </w:rPr>
        <w:t xml:space="preserve"> طريقة الاعطاء المتقطع هي ال</w:t>
      </w:r>
      <w:r w:rsidR="00CB39F0"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نسب</w:t>
      </w:r>
      <w:r w:rsidR="00083916" w:rsidRPr="00976930">
        <w:rPr>
          <w:rFonts w:asciiTheme="majorBidi" w:hAnsiTheme="majorBidi" w:cstheme="majorBidi"/>
          <w:sz w:val="28"/>
          <w:szCs w:val="28"/>
          <w:rtl/>
          <w:lang w:bidi="ar-SY"/>
        </w:rPr>
        <w:t xml:space="preserve"> والأسهل</w:t>
      </w:r>
      <w:r w:rsidRPr="00976930">
        <w:rPr>
          <w:rFonts w:asciiTheme="majorBidi" w:hAnsiTheme="majorBidi" w:cstheme="majorBidi"/>
          <w:sz w:val="28"/>
          <w:szCs w:val="28"/>
          <w:rtl/>
          <w:lang w:bidi="ar-SY"/>
        </w:rPr>
        <w:t xml:space="preserve"> والمفضلة للكادر الطبي وللمريض ذاته </w:t>
      </w:r>
      <w:r w:rsidR="00CB39F0" w:rsidRPr="00976930">
        <w:rPr>
          <w:rFonts w:asciiTheme="majorBidi" w:hAnsiTheme="majorBidi" w:cstheme="majorBidi"/>
          <w:sz w:val="28"/>
          <w:szCs w:val="28"/>
          <w:rtl/>
          <w:lang w:bidi="ar-SY"/>
        </w:rPr>
        <w:t>أحيانا</w:t>
      </w:r>
      <w:r w:rsidRPr="00976930">
        <w:rPr>
          <w:rFonts w:asciiTheme="majorBidi" w:hAnsiTheme="majorBidi" w:cstheme="majorBidi"/>
          <w:sz w:val="28"/>
          <w:szCs w:val="28"/>
          <w:rtl/>
          <w:lang w:bidi="ar-SY"/>
        </w:rPr>
        <w:t>...</w:t>
      </w:r>
    </w:p>
    <w:p w:rsidR="008E5AFA" w:rsidRPr="00976930" w:rsidRDefault="008E5AFA" w:rsidP="00D47423">
      <w:pPr>
        <w:rPr>
          <w:rFonts w:asciiTheme="majorBidi" w:hAnsiTheme="majorBidi" w:cstheme="majorBidi"/>
          <w:sz w:val="36"/>
          <w:szCs w:val="36"/>
          <w:lang w:bidi="ar-SY"/>
        </w:rPr>
      </w:pPr>
    </w:p>
    <w:p w:rsidR="00D47423" w:rsidRPr="00976930" w:rsidRDefault="00D47423" w:rsidP="00D47423">
      <w:pPr>
        <w:rPr>
          <w:rFonts w:asciiTheme="majorBidi" w:hAnsiTheme="majorBidi" w:cstheme="majorBidi"/>
          <w:sz w:val="44"/>
          <w:szCs w:val="44"/>
          <w:u w:val="single"/>
          <w:lang w:bidi="ar-SY"/>
        </w:rPr>
      </w:pPr>
    </w:p>
    <w:p w:rsidR="00A462F6" w:rsidRPr="00976930" w:rsidRDefault="00A462F6" w:rsidP="00D47423">
      <w:pPr>
        <w:pStyle w:val="a3"/>
        <w:spacing w:after="240" w:line="240" w:lineRule="auto"/>
        <w:ind w:left="270"/>
        <w:jc w:val="right"/>
        <w:rPr>
          <w:rFonts w:asciiTheme="majorBidi" w:hAnsiTheme="majorBidi" w:cstheme="majorBidi"/>
          <w:sz w:val="28"/>
          <w:szCs w:val="28"/>
          <w:lang w:bidi="ar-SY"/>
        </w:rPr>
      </w:pPr>
    </w:p>
    <w:p w:rsidR="00A462F6" w:rsidRPr="00976930" w:rsidRDefault="00A462F6" w:rsidP="00D47423">
      <w:pPr>
        <w:pStyle w:val="a3"/>
        <w:spacing w:after="240" w:line="240" w:lineRule="auto"/>
        <w:ind w:left="270"/>
        <w:jc w:val="right"/>
        <w:rPr>
          <w:rFonts w:asciiTheme="majorBidi" w:hAnsiTheme="majorBidi" w:cstheme="majorBidi"/>
          <w:sz w:val="28"/>
          <w:szCs w:val="28"/>
          <w:lang w:bidi="ar-SY"/>
        </w:rPr>
      </w:pPr>
    </w:p>
    <w:p w:rsidR="00A462F6" w:rsidRPr="00976930" w:rsidRDefault="00A462F6" w:rsidP="00D47423">
      <w:pPr>
        <w:pStyle w:val="a3"/>
        <w:spacing w:after="240" w:line="240" w:lineRule="auto"/>
        <w:ind w:left="270"/>
        <w:jc w:val="right"/>
        <w:rPr>
          <w:rFonts w:asciiTheme="majorBidi" w:hAnsiTheme="majorBidi" w:cstheme="majorBidi"/>
          <w:sz w:val="28"/>
          <w:szCs w:val="28"/>
          <w:lang w:bidi="ar-SY"/>
        </w:rPr>
      </w:pPr>
    </w:p>
    <w:p w:rsidR="00A462F6" w:rsidRPr="00976930" w:rsidRDefault="00A462F6" w:rsidP="00D47423">
      <w:pPr>
        <w:pStyle w:val="a3"/>
        <w:spacing w:after="240" w:line="240" w:lineRule="auto"/>
        <w:ind w:left="270"/>
        <w:jc w:val="right"/>
        <w:rPr>
          <w:rFonts w:asciiTheme="majorBidi" w:hAnsiTheme="majorBidi" w:cstheme="majorBidi"/>
          <w:sz w:val="28"/>
          <w:szCs w:val="28"/>
          <w:lang w:bidi="ar-SY"/>
        </w:rPr>
      </w:pPr>
    </w:p>
    <w:p w:rsidR="00A462F6" w:rsidRPr="00976930" w:rsidRDefault="00A462F6" w:rsidP="00D47423">
      <w:pPr>
        <w:pStyle w:val="a3"/>
        <w:spacing w:after="240" w:line="240" w:lineRule="auto"/>
        <w:ind w:left="270"/>
        <w:jc w:val="right"/>
        <w:rPr>
          <w:rFonts w:asciiTheme="majorBidi" w:hAnsiTheme="majorBidi" w:cstheme="majorBidi"/>
          <w:sz w:val="28"/>
          <w:szCs w:val="28"/>
          <w:lang w:bidi="ar-SY"/>
        </w:rPr>
      </w:pPr>
    </w:p>
    <w:p w:rsidR="00A462F6" w:rsidRPr="00976930" w:rsidRDefault="00A462F6" w:rsidP="00D47423">
      <w:pPr>
        <w:pStyle w:val="a3"/>
        <w:spacing w:after="240" w:line="240" w:lineRule="auto"/>
        <w:ind w:left="270"/>
        <w:jc w:val="right"/>
        <w:rPr>
          <w:rFonts w:asciiTheme="majorBidi" w:hAnsiTheme="majorBidi" w:cstheme="majorBidi"/>
          <w:sz w:val="28"/>
          <w:szCs w:val="28"/>
          <w:lang w:bidi="ar-SY"/>
        </w:rPr>
      </w:pPr>
    </w:p>
    <w:p w:rsidR="00A462F6" w:rsidRPr="00976930" w:rsidRDefault="00A462F6" w:rsidP="00D47423">
      <w:pPr>
        <w:pStyle w:val="a3"/>
        <w:spacing w:after="240" w:line="240" w:lineRule="auto"/>
        <w:ind w:left="270"/>
        <w:jc w:val="right"/>
        <w:rPr>
          <w:rFonts w:asciiTheme="majorBidi" w:hAnsiTheme="majorBidi" w:cstheme="majorBidi"/>
          <w:sz w:val="28"/>
          <w:szCs w:val="28"/>
          <w:lang w:bidi="ar-SY"/>
        </w:rPr>
      </w:pPr>
    </w:p>
    <w:p w:rsidR="00A462F6" w:rsidRPr="00976930" w:rsidRDefault="00A462F6" w:rsidP="00D47423">
      <w:pPr>
        <w:pStyle w:val="a3"/>
        <w:spacing w:after="240" w:line="240" w:lineRule="auto"/>
        <w:ind w:left="270"/>
        <w:jc w:val="right"/>
        <w:rPr>
          <w:rFonts w:asciiTheme="majorBidi" w:hAnsiTheme="majorBidi" w:cstheme="majorBidi"/>
          <w:sz w:val="28"/>
          <w:szCs w:val="28"/>
          <w:lang w:bidi="ar-SY"/>
        </w:rPr>
      </w:pPr>
    </w:p>
    <w:p w:rsidR="00A462F6" w:rsidRPr="00976930" w:rsidRDefault="00A462F6" w:rsidP="00D47423">
      <w:pPr>
        <w:pStyle w:val="a3"/>
        <w:spacing w:after="240" w:line="240" w:lineRule="auto"/>
        <w:ind w:left="270"/>
        <w:jc w:val="right"/>
        <w:rPr>
          <w:rFonts w:asciiTheme="majorBidi" w:hAnsiTheme="majorBidi" w:cstheme="majorBidi"/>
          <w:sz w:val="28"/>
          <w:szCs w:val="28"/>
          <w:lang w:bidi="ar-SY"/>
        </w:rPr>
      </w:pPr>
    </w:p>
    <w:p w:rsidR="00A462F6" w:rsidRPr="00976930" w:rsidRDefault="00A462F6" w:rsidP="00D47423">
      <w:pPr>
        <w:pStyle w:val="a3"/>
        <w:spacing w:after="240" w:line="240" w:lineRule="auto"/>
        <w:ind w:left="270"/>
        <w:jc w:val="right"/>
        <w:rPr>
          <w:rFonts w:asciiTheme="majorBidi" w:hAnsiTheme="majorBidi" w:cstheme="majorBidi"/>
          <w:sz w:val="28"/>
          <w:szCs w:val="28"/>
          <w:lang w:bidi="ar-SY"/>
        </w:rPr>
      </w:pPr>
    </w:p>
    <w:p w:rsidR="00A462F6" w:rsidRPr="00976930" w:rsidRDefault="00A462F6" w:rsidP="00D47423">
      <w:pPr>
        <w:pStyle w:val="a3"/>
        <w:spacing w:after="240" w:line="240" w:lineRule="auto"/>
        <w:ind w:left="270"/>
        <w:jc w:val="right"/>
        <w:rPr>
          <w:rFonts w:asciiTheme="majorBidi" w:hAnsiTheme="majorBidi" w:cstheme="majorBidi"/>
          <w:sz w:val="28"/>
          <w:szCs w:val="28"/>
          <w:lang w:bidi="ar-SY"/>
        </w:rPr>
      </w:pPr>
    </w:p>
    <w:p w:rsidR="00A462F6" w:rsidRPr="00976930" w:rsidRDefault="00A462F6" w:rsidP="00D47423">
      <w:pPr>
        <w:pStyle w:val="a3"/>
        <w:spacing w:after="240" w:line="240" w:lineRule="auto"/>
        <w:ind w:left="270"/>
        <w:jc w:val="right"/>
        <w:rPr>
          <w:rFonts w:asciiTheme="majorBidi" w:hAnsiTheme="majorBidi" w:cstheme="majorBidi"/>
          <w:sz w:val="28"/>
          <w:szCs w:val="28"/>
          <w:lang w:bidi="ar-SY"/>
        </w:rPr>
      </w:pPr>
    </w:p>
    <w:p w:rsidR="00A462F6" w:rsidRPr="00976930" w:rsidRDefault="00A462F6" w:rsidP="00D47423">
      <w:pPr>
        <w:pStyle w:val="a3"/>
        <w:spacing w:after="240" w:line="240" w:lineRule="auto"/>
        <w:ind w:left="270"/>
        <w:jc w:val="right"/>
        <w:rPr>
          <w:rFonts w:asciiTheme="majorBidi" w:hAnsiTheme="majorBidi" w:cstheme="majorBidi"/>
          <w:sz w:val="28"/>
          <w:szCs w:val="28"/>
          <w:lang w:bidi="ar-SY"/>
        </w:rPr>
      </w:pPr>
    </w:p>
    <w:p w:rsidR="00A462F6" w:rsidRDefault="00A462F6" w:rsidP="00D47423">
      <w:pPr>
        <w:pStyle w:val="a3"/>
        <w:spacing w:after="240" w:line="240" w:lineRule="auto"/>
        <w:ind w:left="270"/>
        <w:jc w:val="right"/>
        <w:rPr>
          <w:rFonts w:asciiTheme="majorBidi" w:hAnsiTheme="majorBidi" w:cstheme="majorBidi"/>
          <w:sz w:val="28"/>
          <w:szCs w:val="28"/>
          <w:rtl/>
          <w:lang w:bidi="ar-SY"/>
        </w:rPr>
      </w:pPr>
    </w:p>
    <w:p w:rsidR="00956821" w:rsidRDefault="00956821" w:rsidP="00D47423">
      <w:pPr>
        <w:pStyle w:val="a3"/>
        <w:spacing w:after="240" w:line="240" w:lineRule="auto"/>
        <w:ind w:left="270"/>
        <w:jc w:val="right"/>
        <w:rPr>
          <w:rFonts w:asciiTheme="majorBidi" w:hAnsiTheme="majorBidi" w:cstheme="majorBidi"/>
          <w:sz w:val="28"/>
          <w:szCs w:val="28"/>
          <w:rtl/>
          <w:lang w:bidi="ar-SY"/>
        </w:rPr>
      </w:pPr>
    </w:p>
    <w:p w:rsidR="00956821" w:rsidRDefault="00956821" w:rsidP="00D47423">
      <w:pPr>
        <w:pStyle w:val="a3"/>
        <w:spacing w:after="240" w:line="240" w:lineRule="auto"/>
        <w:ind w:left="270"/>
        <w:jc w:val="right"/>
        <w:rPr>
          <w:rFonts w:asciiTheme="majorBidi" w:hAnsiTheme="majorBidi" w:cstheme="majorBidi"/>
          <w:sz w:val="28"/>
          <w:szCs w:val="28"/>
          <w:rtl/>
          <w:lang w:bidi="ar-SY"/>
        </w:rPr>
      </w:pPr>
    </w:p>
    <w:p w:rsidR="00956821" w:rsidRDefault="00956821" w:rsidP="00D47423">
      <w:pPr>
        <w:pStyle w:val="a3"/>
        <w:spacing w:after="240" w:line="240" w:lineRule="auto"/>
        <w:ind w:left="270"/>
        <w:jc w:val="right"/>
        <w:rPr>
          <w:rFonts w:asciiTheme="majorBidi" w:hAnsiTheme="majorBidi" w:cstheme="majorBidi"/>
          <w:sz w:val="28"/>
          <w:szCs w:val="28"/>
          <w:rtl/>
          <w:lang w:bidi="ar-SY"/>
        </w:rPr>
      </w:pPr>
    </w:p>
    <w:p w:rsidR="00956821" w:rsidRDefault="00956821" w:rsidP="00D47423">
      <w:pPr>
        <w:pStyle w:val="a3"/>
        <w:spacing w:after="240" w:line="240" w:lineRule="auto"/>
        <w:ind w:left="270"/>
        <w:jc w:val="right"/>
        <w:rPr>
          <w:rFonts w:asciiTheme="majorBidi" w:hAnsiTheme="majorBidi" w:cstheme="majorBidi"/>
          <w:sz w:val="28"/>
          <w:szCs w:val="28"/>
          <w:rtl/>
          <w:lang w:bidi="ar-SY"/>
        </w:rPr>
      </w:pPr>
    </w:p>
    <w:p w:rsidR="00956821" w:rsidRDefault="00956821" w:rsidP="00D47423">
      <w:pPr>
        <w:pStyle w:val="a3"/>
        <w:spacing w:after="240" w:line="240" w:lineRule="auto"/>
        <w:ind w:left="270"/>
        <w:jc w:val="right"/>
        <w:rPr>
          <w:rFonts w:asciiTheme="majorBidi" w:hAnsiTheme="majorBidi" w:cstheme="majorBidi"/>
          <w:sz w:val="28"/>
          <w:szCs w:val="28"/>
          <w:rtl/>
          <w:lang w:bidi="ar-SY"/>
        </w:rPr>
      </w:pPr>
    </w:p>
    <w:p w:rsidR="00956821" w:rsidRDefault="00956821" w:rsidP="00D47423">
      <w:pPr>
        <w:pStyle w:val="a3"/>
        <w:spacing w:after="240" w:line="240" w:lineRule="auto"/>
        <w:ind w:left="270"/>
        <w:jc w:val="right"/>
        <w:rPr>
          <w:rFonts w:asciiTheme="majorBidi" w:hAnsiTheme="majorBidi" w:cstheme="majorBidi"/>
          <w:sz w:val="28"/>
          <w:szCs w:val="28"/>
          <w:lang w:bidi="ar-SY"/>
        </w:rPr>
      </w:pPr>
    </w:p>
    <w:p w:rsidR="00976930" w:rsidRPr="00976930" w:rsidRDefault="00976930" w:rsidP="00D47423">
      <w:pPr>
        <w:pStyle w:val="a3"/>
        <w:spacing w:after="240" w:line="240" w:lineRule="auto"/>
        <w:ind w:left="270"/>
        <w:jc w:val="right"/>
        <w:rPr>
          <w:rFonts w:asciiTheme="majorBidi" w:hAnsiTheme="majorBidi" w:cstheme="majorBidi"/>
          <w:sz w:val="28"/>
          <w:szCs w:val="28"/>
          <w:lang w:bidi="ar-SY"/>
        </w:rPr>
      </w:pPr>
    </w:p>
    <w:p w:rsidR="00976930" w:rsidRPr="009608FE" w:rsidRDefault="00D47423" w:rsidP="009608FE">
      <w:pPr>
        <w:pStyle w:val="a3"/>
        <w:spacing w:after="240" w:line="240" w:lineRule="auto"/>
        <w:ind w:left="270"/>
        <w:jc w:val="right"/>
        <w:rPr>
          <w:rFonts w:asciiTheme="majorBidi" w:hAnsiTheme="majorBidi" w:cstheme="majorBidi"/>
          <w:sz w:val="28"/>
          <w:szCs w:val="28"/>
          <w:lang w:bidi="ar-SY"/>
        </w:rPr>
      </w:pPr>
      <w:r w:rsidRPr="00976930">
        <w:rPr>
          <w:rFonts w:asciiTheme="majorBidi" w:hAnsiTheme="majorBidi" w:cstheme="majorBidi"/>
          <w:sz w:val="28"/>
          <w:szCs w:val="28"/>
          <w:lang w:bidi="ar-SY"/>
        </w:rPr>
        <w:t xml:space="preserve">   </w:t>
      </w:r>
    </w:p>
    <w:p w:rsidR="00E65F13" w:rsidRPr="00976930" w:rsidRDefault="00E65F13" w:rsidP="00976930">
      <w:pPr>
        <w:jc w:val="center"/>
        <w:rPr>
          <w:rFonts w:asciiTheme="majorBidi" w:hAnsiTheme="majorBidi" w:cstheme="majorBidi"/>
          <w:b/>
          <w:bCs/>
          <w:sz w:val="82"/>
          <w:szCs w:val="82"/>
          <w:rtl/>
          <w:lang w:bidi="ar-SY"/>
        </w:rPr>
      </w:pPr>
      <w:r w:rsidRPr="00976930">
        <w:rPr>
          <w:rFonts w:asciiTheme="majorBidi" w:hAnsiTheme="majorBidi" w:cstheme="majorBidi"/>
          <w:b/>
          <w:bCs/>
          <w:sz w:val="82"/>
          <w:szCs w:val="82"/>
          <w:rtl/>
          <w:lang w:bidi="ar-SY"/>
        </w:rPr>
        <w:t>الدراسة العملية</w:t>
      </w:r>
    </w:p>
    <w:p w:rsidR="00976930" w:rsidRDefault="00976930" w:rsidP="00976930">
      <w:pPr>
        <w:jc w:val="center"/>
        <w:rPr>
          <w:rFonts w:asciiTheme="majorBidi" w:hAnsiTheme="majorBidi" w:cstheme="majorBidi"/>
          <w:sz w:val="40"/>
          <w:szCs w:val="40"/>
          <w:lang w:bidi="ar-SY"/>
        </w:rPr>
      </w:pPr>
    </w:p>
    <w:p w:rsidR="00976930" w:rsidRDefault="00976930" w:rsidP="00976930">
      <w:pPr>
        <w:jc w:val="center"/>
        <w:rPr>
          <w:rFonts w:asciiTheme="majorBidi" w:hAnsiTheme="majorBidi" w:cstheme="majorBidi"/>
          <w:sz w:val="40"/>
          <w:szCs w:val="40"/>
          <w:lang w:bidi="ar-SY"/>
        </w:rPr>
      </w:pPr>
    </w:p>
    <w:p w:rsidR="00976930" w:rsidRDefault="00976930" w:rsidP="00976930">
      <w:pPr>
        <w:jc w:val="center"/>
        <w:rPr>
          <w:rFonts w:asciiTheme="majorBidi" w:hAnsiTheme="majorBidi" w:cstheme="majorBidi"/>
          <w:sz w:val="40"/>
          <w:szCs w:val="40"/>
          <w:lang w:bidi="ar-SY"/>
        </w:rPr>
      </w:pPr>
    </w:p>
    <w:p w:rsidR="00976930" w:rsidRDefault="00976930" w:rsidP="00976930">
      <w:pPr>
        <w:jc w:val="center"/>
        <w:rPr>
          <w:rFonts w:asciiTheme="majorBidi" w:hAnsiTheme="majorBidi" w:cstheme="majorBidi"/>
          <w:sz w:val="40"/>
          <w:szCs w:val="40"/>
          <w:lang w:bidi="ar-SY"/>
        </w:rPr>
      </w:pPr>
    </w:p>
    <w:p w:rsidR="00976930" w:rsidRDefault="00976930" w:rsidP="00976930">
      <w:pPr>
        <w:jc w:val="center"/>
        <w:rPr>
          <w:rFonts w:asciiTheme="majorBidi" w:hAnsiTheme="majorBidi" w:cstheme="majorBidi"/>
          <w:sz w:val="40"/>
          <w:szCs w:val="40"/>
          <w:lang w:bidi="ar-SY"/>
        </w:rPr>
      </w:pPr>
    </w:p>
    <w:p w:rsidR="00976930" w:rsidRDefault="00976930" w:rsidP="00976930">
      <w:pPr>
        <w:jc w:val="center"/>
        <w:rPr>
          <w:rFonts w:asciiTheme="majorBidi" w:hAnsiTheme="majorBidi" w:cstheme="majorBidi"/>
          <w:sz w:val="40"/>
          <w:szCs w:val="40"/>
          <w:lang w:bidi="ar-SY"/>
        </w:rPr>
      </w:pPr>
    </w:p>
    <w:p w:rsidR="00976930" w:rsidRDefault="00976930" w:rsidP="00976930">
      <w:pPr>
        <w:jc w:val="center"/>
        <w:rPr>
          <w:rFonts w:asciiTheme="majorBidi" w:hAnsiTheme="majorBidi" w:cstheme="majorBidi"/>
          <w:sz w:val="40"/>
          <w:szCs w:val="40"/>
          <w:lang w:bidi="ar-SY"/>
        </w:rPr>
      </w:pPr>
    </w:p>
    <w:p w:rsidR="00976930" w:rsidRDefault="00976930" w:rsidP="00976930">
      <w:pPr>
        <w:jc w:val="center"/>
        <w:rPr>
          <w:rFonts w:asciiTheme="majorBidi" w:hAnsiTheme="majorBidi" w:cstheme="majorBidi"/>
          <w:sz w:val="40"/>
          <w:szCs w:val="40"/>
          <w:lang w:bidi="ar-SY"/>
        </w:rPr>
      </w:pPr>
    </w:p>
    <w:p w:rsidR="00976930" w:rsidRPr="00976930" w:rsidRDefault="00E65F13" w:rsidP="00976930">
      <w:pPr>
        <w:jc w:val="center"/>
        <w:rPr>
          <w:rFonts w:asciiTheme="majorBidi" w:hAnsiTheme="majorBidi" w:cstheme="majorBidi"/>
          <w:b/>
          <w:bCs/>
          <w:sz w:val="40"/>
          <w:szCs w:val="40"/>
          <w:lang w:bidi="ar-SY"/>
        </w:rPr>
      </w:pPr>
      <w:r w:rsidRPr="00976930">
        <w:rPr>
          <w:rFonts w:asciiTheme="majorBidi" w:hAnsiTheme="majorBidi" w:cstheme="majorBidi"/>
          <w:b/>
          <w:bCs/>
          <w:sz w:val="40"/>
          <w:szCs w:val="40"/>
          <w:rtl/>
          <w:lang w:bidi="ar-SY"/>
        </w:rPr>
        <w:lastRenderedPageBreak/>
        <w:t>مخطط البحث</w:t>
      </w:r>
    </w:p>
    <w:p w:rsidR="00E65F13" w:rsidRPr="00976930" w:rsidRDefault="00E65F13" w:rsidP="00E65F13">
      <w:pPr>
        <w:jc w:val="center"/>
        <w:rPr>
          <w:rFonts w:asciiTheme="majorBidi" w:hAnsiTheme="majorBidi" w:cstheme="majorBidi"/>
          <w:sz w:val="32"/>
          <w:szCs w:val="32"/>
          <w:lang w:bidi="ar-SY"/>
        </w:rPr>
      </w:pPr>
      <w:r w:rsidRPr="00976930">
        <w:rPr>
          <w:rFonts w:asciiTheme="majorBidi" w:hAnsiTheme="majorBidi" w:cstheme="majorBidi"/>
          <w:sz w:val="32"/>
          <w:szCs w:val="32"/>
          <w:lang w:bidi="ar-SY"/>
        </w:rPr>
        <w:t>Outline</w:t>
      </w:r>
    </w:p>
    <w:p w:rsidR="00E65F13" w:rsidRPr="00976930" w:rsidRDefault="00E65F13" w:rsidP="00E65F13">
      <w:pPr>
        <w:rPr>
          <w:rFonts w:asciiTheme="majorBidi" w:hAnsiTheme="majorBidi" w:cstheme="majorBidi"/>
          <w:sz w:val="32"/>
          <w:szCs w:val="32"/>
          <w:lang w:bidi="ar-SY"/>
        </w:rPr>
      </w:pPr>
      <w:r w:rsidRPr="00976930">
        <w:rPr>
          <w:rFonts w:asciiTheme="majorBidi" w:hAnsiTheme="majorBidi" w:cstheme="majorBidi"/>
          <w:sz w:val="44"/>
          <w:szCs w:val="44"/>
          <w:rtl/>
          <w:lang w:bidi="ar-SY"/>
        </w:rPr>
        <w:t xml:space="preserve">     </w:t>
      </w:r>
      <w:r w:rsidRPr="00976930">
        <w:rPr>
          <w:rFonts w:asciiTheme="majorBidi" w:hAnsiTheme="majorBidi" w:cstheme="majorBidi"/>
          <w:sz w:val="40"/>
          <w:szCs w:val="40"/>
          <w:rtl/>
          <w:lang w:bidi="ar-SY"/>
        </w:rPr>
        <w:t xml:space="preserve"> </w:t>
      </w:r>
      <w:r w:rsidRPr="00976930">
        <w:rPr>
          <w:rFonts w:asciiTheme="majorBidi" w:hAnsiTheme="majorBidi" w:cstheme="majorBidi"/>
          <w:sz w:val="36"/>
          <w:szCs w:val="36"/>
          <w:rtl/>
          <w:lang w:bidi="ar-SY"/>
        </w:rPr>
        <w:t xml:space="preserve">عنوان البحث: </w:t>
      </w:r>
      <w:r w:rsidRPr="00976930">
        <w:rPr>
          <w:rFonts w:asciiTheme="majorBidi" w:hAnsiTheme="majorBidi" w:cstheme="majorBidi"/>
          <w:sz w:val="32"/>
          <w:szCs w:val="32"/>
          <w:rtl/>
          <w:lang w:bidi="ar-SY"/>
        </w:rPr>
        <w:t xml:space="preserve">استراتيجية العلاج بالمدرات عند مرضى                        </w:t>
      </w:r>
    </w:p>
    <w:p w:rsidR="00E65F13" w:rsidRPr="00976930" w:rsidRDefault="00E65F13" w:rsidP="00E65F13">
      <w:pPr>
        <w:rPr>
          <w:rFonts w:asciiTheme="majorBidi" w:hAnsiTheme="majorBidi" w:cstheme="majorBidi"/>
          <w:sz w:val="36"/>
          <w:szCs w:val="36"/>
          <w:rtl/>
          <w:lang w:bidi="ar-SY"/>
        </w:rPr>
      </w:pPr>
      <w:r w:rsidRPr="00976930">
        <w:rPr>
          <w:rFonts w:asciiTheme="majorBidi" w:hAnsiTheme="majorBidi" w:cstheme="majorBidi"/>
          <w:sz w:val="32"/>
          <w:szCs w:val="32"/>
          <w:rtl/>
          <w:lang w:bidi="ar-SY"/>
        </w:rPr>
        <w:t xml:space="preserve"> قصور القلب مع انكسار المعاوضة الحاد</w:t>
      </w:r>
    </w:p>
    <w:p w:rsidR="00E65F13" w:rsidRPr="00976930" w:rsidRDefault="00E65F13" w:rsidP="00E65F13">
      <w:pPr>
        <w:rPr>
          <w:rFonts w:asciiTheme="majorBidi" w:hAnsiTheme="majorBidi" w:cstheme="majorBidi"/>
          <w:sz w:val="32"/>
          <w:szCs w:val="32"/>
          <w:lang w:bidi="ar-SY"/>
        </w:rPr>
      </w:pPr>
      <w:r w:rsidRPr="00976930">
        <w:rPr>
          <w:rFonts w:asciiTheme="majorBidi" w:hAnsiTheme="majorBidi" w:cstheme="majorBidi"/>
          <w:sz w:val="32"/>
          <w:szCs w:val="32"/>
          <w:lang w:bidi="ar-SY"/>
        </w:rPr>
        <w:t xml:space="preserve">Diuretic strategies in patients with </w:t>
      </w:r>
    </w:p>
    <w:p w:rsidR="00E65F13" w:rsidRPr="00976930" w:rsidRDefault="00E65F13" w:rsidP="00E65F13">
      <w:pPr>
        <w:rPr>
          <w:rFonts w:asciiTheme="majorBidi" w:hAnsiTheme="majorBidi" w:cstheme="majorBidi"/>
          <w:sz w:val="32"/>
          <w:szCs w:val="32"/>
          <w:lang w:bidi="ar-SY"/>
        </w:rPr>
      </w:pPr>
      <w:r w:rsidRPr="00976930">
        <w:rPr>
          <w:rFonts w:asciiTheme="majorBidi" w:hAnsiTheme="majorBidi" w:cstheme="majorBidi"/>
          <w:sz w:val="32"/>
          <w:szCs w:val="32"/>
          <w:lang w:bidi="ar-SY"/>
        </w:rPr>
        <w:t xml:space="preserve">                               acute decompensated heart failure</w:t>
      </w:r>
    </w:p>
    <w:p w:rsidR="00E65F13" w:rsidRPr="00976930" w:rsidRDefault="00E65F13" w:rsidP="00E65F13">
      <w:pPr>
        <w:jc w:val="right"/>
        <w:rPr>
          <w:rFonts w:asciiTheme="majorBidi" w:hAnsiTheme="majorBidi" w:cstheme="majorBidi"/>
          <w:b/>
          <w:bCs/>
          <w:sz w:val="32"/>
          <w:szCs w:val="32"/>
          <w:rtl/>
          <w:lang w:bidi="ar-SY"/>
        </w:rPr>
      </w:pPr>
      <w:r w:rsidRPr="00976930">
        <w:rPr>
          <w:rFonts w:asciiTheme="majorBidi" w:hAnsiTheme="majorBidi" w:cstheme="majorBidi"/>
          <w:b/>
          <w:bCs/>
          <w:sz w:val="32"/>
          <w:szCs w:val="32"/>
          <w:rtl/>
          <w:lang w:bidi="ar-SY"/>
        </w:rPr>
        <w:t>هدف البحث :</w:t>
      </w:r>
    </w:p>
    <w:p w:rsidR="00E65F13" w:rsidRPr="00976930" w:rsidRDefault="00E65F13" w:rsidP="00CB39F0">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 تحديد الاستراتيجية ال</w:t>
      </w:r>
      <w:r w:rsidR="00CB39F0"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فضل في طريقة إستخدام مدرات العروة في علاج إنكسار المعاوضة الحاد عند مرضى قصور القلب</w:t>
      </w:r>
      <w:r w:rsidR="009608FE">
        <w:rPr>
          <w:rFonts w:asciiTheme="majorBidi" w:hAnsiTheme="majorBidi" w:cstheme="majorBidi" w:hint="cs"/>
          <w:sz w:val="28"/>
          <w:szCs w:val="28"/>
          <w:rtl/>
          <w:lang w:bidi="ar-SY"/>
        </w:rPr>
        <w:t>.</w:t>
      </w:r>
      <w:r w:rsidRPr="00976930">
        <w:rPr>
          <w:rFonts w:asciiTheme="majorBidi" w:hAnsiTheme="majorBidi" w:cstheme="majorBidi"/>
          <w:sz w:val="28"/>
          <w:szCs w:val="28"/>
          <w:rtl/>
          <w:lang w:bidi="ar-SY"/>
        </w:rPr>
        <w:t xml:space="preserve"> </w:t>
      </w:r>
    </w:p>
    <w:p w:rsidR="00E65F13" w:rsidRPr="00976930" w:rsidRDefault="00E65F13" w:rsidP="00E65F13">
      <w:pPr>
        <w:tabs>
          <w:tab w:val="left" w:pos="90"/>
          <w:tab w:val="left" w:pos="900"/>
        </w:tabs>
        <w:ind w:left="270" w:hanging="2070"/>
        <w:jc w:val="right"/>
        <w:rPr>
          <w:rFonts w:asciiTheme="majorBidi" w:hAnsiTheme="majorBidi" w:cstheme="majorBidi"/>
          <w:b/>
          <w:bCs/>
          <w:sz w:val="32"/>
          <w:szCs w:val="32"/>
          <w:rtl/>
          <w:lang w:bidi="ar-SY"/>
        </w:rPr>
      </w:pPr>
      <w:r w:rsidRPr="00976930">
        <w:rPr>
          <w:rFonts w:asciiTheme="majorBidi" w:hAnsiTheme="majorBidi" w:cstheme="majorBidi"/>
          <w:b/>
          <w:bCs/>
          <w:sz w:val="36"/>
          <w:szCs w:val="36"/>
          <w:rtl/>
          <w:lang w:bidi="ar-SY"/>
        </w:rPr>
        <w:t xml:space="preserve">مكان إجراء البحث </w:t>
      </w:r>
      <w:r w:rsidRPr="00976930">
        <w:rPr>
          <w:rFonts w:asciiTheme="majorBidi" w:hAnsiTheme="majorBidi" w:cstheme="majorBidi"/>
          <w:b/>
          <w:bCs/>
          <w:sz w:val="32"/>
          <w:szCs w:val="32"/>
          <w:rtl/>
          <w:lang w:bidi="ar-SY"/>
        </w:rPr>
        <w:t>:</w:t>
      </w:r>
    </w:p>
    <w:p w:rsidR="00E65F13" w:rsidRPr="00976930" w:rsidRDefault="00E65F13" w:rsidP="00134F00">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مشفى المواساة وال</w:t>
      </w:r>
      <w:r w:rsidR="00134F00"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سد الجامعيين</w:t>
      </w:r>
      <w:r w:rsidR="009608FE">
        <w:rPr>
          <w:rFonts w:asciiTheme="majorBidi" w:hAnsiTheme="majorBidi" w:cstheme="majorBidi" w:hint="cs"/>
          <w:sz w:val="28"/>
          <w:szCs w:val="28"/>
          <w:rtl/>
          <w:lang w:bidi="ar-SY"/>
        </w:rPr>
        <w:t>.</w:t>
      </w:r>
      <w:r w:rsidRPr="00976930">
        <w:rPr>
          <w:rFonts w:asciiTheme="majorBidi" w:hAnsiTheme="majorBidi" w:cstheme="majorBidi"/>
          <w:sz w:val="28"/>
          <w:szCs w:val="28"/>
          <w:rtl/>
          <w:lang w:bidi="ar-SY"/>
        </w:rPr>
        <w:t xml:space="preserve">                                             </w:t>
      </w:r>
    </w:p>
    <w:p w:rsidR="00E65F13" w:rsidRPr="00976930" w:rsidRDefault="00E65F13" w:rsidP="00E65F13">
      <w:pPr>
        <w:tabs>
          <w:tab w:val="left" w:pos="90"/>
          <w:tab w:val="left" w:pos="900"/>
        </w:tabs>
        <w:ind w:left="270" w:hanging="2070"/>
        <w:jc w:val="right"/>
        <w:rPr>
          <w:rFonts w:asciiTheme="majorBidi" w:hAnsiTheme="majorBidi" w:cstheme="majorBidi"/>
          <w:sz w:val="32"/>
          <w:szCs w:val="32"/>
          <w:rtl/>
          <w:lang w:bidi="ar-SY"/>
        </w:rPr>
      </w:pPr>
      <w:r w:rsidRPr="00976930">
        <w:rPr>
          <w:rFonts w:asciiTheme="majorBidi" w:hAnsiTheme="majorBidi" w:cstheme="majorBidi"/>
          <w:b/>
          <w:bCs/>
          <w:sz w:val="32"/>
          <w:szCs w:val="32"/>
          <w:rtl/>
          <w:lang w:bidi="ar-SY"/>
        </w:rPr>
        <w:t xml:space="preserve"> مدة الدراسة</w:t>
      </w:r>
      <w:r w:rsidRPr="00976930">
        <w:rPr>
          <w:rFonts w:asciiTheme="majorBidi" w:hAnsiTheme="majorBidi" w:cstheme="majorBidi"/>
          <w:sz w:val="32"/>
          <w:szCs w:val="32"/>
          <w:rtl/>
          <w:lang w:bidi="ar-SY"/>
        </w:rPr>
        <w:t xml:space="preserve"> :سنة كاملة </w:t>
      </w:r>
    </w:p>
    <w:p w:rsidR="00E65F13" w:rsidRPr="00976930" w:rsidRDefault="00E65F13" w:rsidP="00E65F13">
      <w:pPr>
        <w:tabs>
          <w:tab w:val="left" w:pos="90"/>
          <w:tab w:val="left" w:pos="900"/>
        </w:tabs>
        <w:ind w:left="270" w:hanging="2070"/>
        <w:jc w:val="right"/>
        <w:rPr>
          <w:rFonts w:asciiTheme="majorBidi" w:hAnsiTheme="majorBidi" w:cstheme="majorBidi"/>
          <w:sz w:val="32"/>
          <w:szCs w:val="32"/>
          <w:rtl/>
          <w:lang w:bidi="ar-SY"/>
        </w:rPr>
      </w:pPr>
      <w:r w:rsidRPr="00976930">
        <w:rPr>
          <w:rFonts w:asciiTheme="majorBidi" w:hAnsiTheme="majorBidi" w:cstheme="majorBidi"/>
          <w:sz w:val="32"/>
          <w:szCs w:val="32"/>
          <w:rtl/>
          <w:lang w:bidi="ar-SY"/>
        </w:rPr>
        <w:t xml:space="preserve">       </w:t>
      </w:r>
    </w:p>
    <w:p w:rsidR="00E65F13" w:rsidRPr="00976930" w:rsidRDefault="00E65F13" w:rsidP="00E65F13">
      <w:pPr>
        <w:tabs>
          <w:tab w:val="left" w:pos="90"/>
          <w:tab w:val="left" w:pos="900"/>
        </w:tabs>
        <w:ind w:left="270" w:hanging="2070"/>
        <w:jc w:val="right"/>
        <w:rPr>
          <w:rFonts w:asciiTheme="majorBidi" w:hAnsiTheme="majorBidi" w:cstheme="majorBidi"/>
          <w:b/>
          <w:bCs/>
          <w:sz w:val="32"/>
          <w:szCs w:val="32"/>
          <w:lang w:bidi="ar-SY"/>
        </w:rPr>
      </w:pPr>
      <w:r w:rsidRPr="00976930">
        <w:rPr>
          <w:rFonts w:asciiTheme="majorBidi" w:hAnsiTheme="majorBidi" w:cstheme="majorBidi"/>
          <w:b/>
          <w:bCs/>
          <w:sz w:val="32"/>
          <w:szCs w:val="32"/>
          <w:rtl/>
          <w:lang w:bidi="ar-SY"/>
        </w:rPr>
        <w:t xml:space="preserve"> </w:t>
      </w:r>
      <w:r w:rsidRPr="00976930">
        <w:rPr>
          <w:rFonts w:asciiTheme="majorBidi" w:hAnsiTheme="majorBidi" w:cstheme="majorBidi"/>
          <w:b/>
          <w:bCs/>
          <w:sz w:val="36"/>
          <w:szCs w:val="36"/>
          <w:rtl/>
          <w:lang w:bidi="ar-SY"/>
        </w:rPr>
        <w:t xml:space="preserve">طرائق  البحث </w:t>
      </w:r>
      <w:r w:rsidRPr="00976930">
        <w:rPr>
          <w:rFonts w:asciiTheme="majorBidi" w:hAnsiTheme="majorBidi" w:cstheme="majorBidi"/>
          <w:b/>
          <w:bCs/>
          <w:sz w:val="32"/>
          <w:szCs w:val="32"/>
          <w:rtl/>
          <w:lang w:bidi="ar-SY"/>
        </w:rPr>
        <w:t>:</w:t>
      </w:r>
    </w:p>
    <w:p w:rsidR="00E65F13" w:rsidRPr="00976930" w:rsidRDefault="00E65F13" w:rsidP="00C1692F">
      <w:pPr>
        <w:tabs>
          <w:tab w:val="left" w:pos="90"/>
          <w:tab w:val="left" w:pos="900"/>
        </w:tabs>
        <w:ind w:left="270" w:hanging="207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ستجرى الدراسة على عينة مكونة من 200 مريض على الأقل مشخص لهم قصور قلب بسوء الوظيفة الانقباضية </w:t>
      </w:r>
      <w:r w:rsidR="00CB39F0"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و الانبساطية منذ </w:t>
      </w:r>
      <w:r w:rsidR="00C1692F"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كثر من شهر مع إنكسار معاوضة حاد خلال اقل من 24 ساعة من القبول إعتمادا على وجود عرض واحد مما يلي على ال</w:t>
      </w:r>
      <w:r w:rsidR="00C1692F"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قل :زلة انتيابية ليلية –زلة اضطجاعية –وذمة محيطية</w:t>
      </w:r>
      <w:r w:rsidR="009608FE">
        <w:rPr>
          <w:rFonts w:asciiTheme="majorBidi" w:hAnsiTheme="majorBidi" w:cstheme="majorBidi" w:hint="cs"/>
          <w:sz w:val="28"/>
          <w:szCs w:val="28"/>
          <w:rtl/>
          <w:lang w:bidi="ar-SY"/>
        </w:rPr>
        <w:t>.</w:t>
      </w:r>
      <w:r w:rsidRPr="00976930">
        <w:rPr>
          <w:rFonts w:asciiTheme="majorBidi" w:hAnsiTheme="majorBidi" w:cstheme="majorBidi"/>
          <w:sz w:val="28"/>
          <w:szCs w:val="28"/>
          <w:rtl/>
          <w:lang w:bidi="ar-SY"/>
        </w:rPr>
        <w:t xml:space="preserve"> </w:t>
      </w:r>
    </w:p>
    <w:p w:rsidR="00E65F13" w:rsidRPr="00976930" w:rsidRDefault="00E65F13" w:rsidP="00CB39F0">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ووجود علامة واحدة على ال</w:t>
      </w:r>
      <w:r w:rsidR="00CB39F0"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قل مما يلي :خراخر –احتقان وداجي –علامات احتقان رئوي على صورة الصدر</w:t>
      </w:r>
      <w:r w:rsidR="009608FE">
        <w:rPr>
          <w:rFonts w:asciiTheme="majorBidi" w:hAnsiTheme="majorBidi" w:cstheme="majorBidi" w:hint="cs"/>
          <w:sz w:val="28"/>
          <w:szCs w:val="28"/>
          <w:rtl/>
          <w:lang w:bidi="ar-SY"/>
        </w:rPr>
        <w:t>.</w:t>
      </w:r>
      <w:r w:rsidRPr="00976930">
        <w:rPr>
          <w:rFonts w:asciiTheme="majorBidi" w:hAnsiTheme="majorBidi" w:cstheme="majorBidi"/>
          <w:sz w:val="28"/>
          <w:szCs w:val="28"/>
          <w:rtl/>
          <w:lang w:bidi="ar-SY"/>
        </w:rPr>
        <w:t xml:space="preserve">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يستبعد من هذا البحث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1-أي مريض ضغطه الانقباضي ≤90 ملم ز.</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2-كرياتينين المصل≥3 ملم ز.</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3-المرضى الذين يتطلبون دواعم وريدية عدا الديجوكسين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lastRenderedPageBreak/>
        <w:t>4-المرضى الذين لديهم زلة تنفسية شديدة   (&gt;30 /د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5- المرضى الذين لديهم تدهور شديد بالجملة الهيموديناميكية .</w:t>
      </w:r>
    </w:p>
    <w:p w:rsidR="00E65F13" w:rsidRPr="00976930" w:rsidRDefault="00E65F13" w:rsidP="00E65F13">
      <w:pPr>
        <w:tabs>
          <w:tab w:val="left" w:pos="90"/>
          <w:tab w:val="left" w:pos="900"/>
        </w:tabs>
        <w:rPr>
          <w:rFonts w:asciiTheme="majorBidi" w:hAnsiTheme="majorBidi" w:cstheme="majorBidi"/>
          <w:sz w:val="28"/>
          <w:szCs w:val="28"/>
          <w:lang w:bidi="ar-SY"/>
        </w:rPr>
      </w:pP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سيتم تطبيق إستراتيجية التسريب المستمر لنصف المرضى و إستراتيجية الاعطاء المتقطع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للنصف الآخر وذك بشكل عشوائي</w:t>
      </w:r>
      <w:r w:rsidR="009608FE">
        <w:rPr>
          <w:rFonts w:asciiTheme="majorBidi" w:hAnsiTheme="majorBidi" w:cstheme="majorBidi" w:hint="cs"/>
          <w:sz w:val="28"/>
          <w:szCs w:val="28"/>
          <w:rtl/>
          <w:lang w:bidi="ar-SY"/>
        </w:rPr>
        <w:t>.</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يتم إختيار المرضى الذين صار لهم مقبولين بالمشفى منذ أقل من 24 ساعة فقط ويستثنى المرضى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الذين تجاوزت فترة قبولهم 24 ساعة</w:t>
      </w:r>
      <w:r w:rsidR="009608FE">
        <w:rPr>
          <w:rFonts w:asciiTheme="majorBidi" w:hAnsiTheme="majorBidi" w:cstheme="majorBidi" w:hint="cs"/>
          <w:sz w:val="28"/>
          <w:szCs w:val="28"/>
          <w:rtl/>
          <w:lang w:bidi="ar-SY"/>
        </w:rPr>
        <w:t>.</w:t>
      </w:r>
      <w:r w:rsidRPr="00976930">
        <w:rPr>
          <w:rFonts w:asciiTheme="majorBidi" w:hAnsiTheme="majorBidi" w:cstheme="majorBidi"/>
          <w:sz w:val="28"/>
          <w:szCs w:val="28"/>
          <w:rtl/>
          <w:lang w:bidi="ar-SY"/>
        </w:rPr>
        <w:t xml:space="preserve">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يعطى المرضى جرعة بدئية من مدر العروة ( فيروسيميد ) ( 0.5 ملغ\كغ) للمرضى الذين لم يأخذوا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أي جرعة سابقة في أقسام القبول (إسعاف مركزي –عناية ---)</w:t>
      </w:r>
      <w:r w:rsidR="009608FE">
        <w:rPr>
          <w:rFonts w:asciiTheme="majorBidi" w:hAnsiTheme="majorBidi" w:cstheme="majorBidi" w:hint="cs"/>
          <w:sz w:val="28"/>
          <w:szCs w:val="28"/>
          <w:rtl/>
          <w:lang w:bidi="ar-SY"/>
        </w:rPr>
        <w:t>.</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ثم يتم تطبيق جرعة صيانة تتراوح من 1 -1.5 ملغ |كغ |24 ساعة وذلك حسب أي من الطريقتين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ستسمح الدراسة بتعديل الجرعة بعد 24 و</w:t>
      </w:r>
      <w:r w:rsidRPr="00976930">
        <w:rPr>
          <w:rFonts w:asciiTheme="majorBidi" w:hAnsiTheme="majorBidi" w:cstheme="majorBidi"/>
          <w:b/>
          <w:bCs/>
          <w:sz w:val="28"/>
          <w:szCs w:val="28"/>
          <w:rtl/>
          <w:lang w:bidi="ar-SY"/>
        </w:rPr>
        <w:t>48</w:t>
      </w:r>
      <w:r w:rsidRPr="00976930">
        <w:rPr>
          <w:rFonts w:asciiTheme="majorBidi" w:hAnsiTheme="majorBidi" w:cstheme="majorBidi"/>
          <w:sz w:val="28"/>
          <w:szCs w:val="28"/>
          <w:rtl/>
          <w:lang w:bidi="ar-SY"/>
        </w:rPr>
        <w:t xml:space="preserve"> ساعة كالتالي :</w:t>
      </w:r>
    </w:p>
    <w:p w:rsidR="00E65F13" w:rsidRPr="00976930" w:rsidRDefault="00E65F13" w:rsidP="00F73CD1">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بعد 24 ساعة :في حال عدم التحسن أو سوء الأعراض يتم رفع الجرعة بم</w:t>
      </w:r>
      <w:r w:rsidR="00F73CD1" w:rsidRPr="00976930">
        <w:rPr>
          <w:rFonts w:asciiTheme="majorBidi" w:hAnsiTheme="majorBidi" w:cstheme="majorBidi"/>
          <w:sz w:val="28"/>
          <w:szCs w:val="28"/>
          <w:rtl/>
          <w:lang w:bidi="ar-SY"/>
        </w:rPr>
        <w:t>ق</w:t>
      </w:r>
      <w:r w:rsidRPr="00976930">
        <w:rPr>
          <w:rFonts w:asciiTheme="majorBidi" w:hAnsiTheme="majorBidi" w:cstheme="majorBidi"/>
          <w:sz w:val="28"/>
          <w:szCs w:val="28"/>
          <w:rtl/>
          <w:lang w:bidi="ar-SY"/>
        </w:rPr>
        <w:t>دار 50%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بعد 48 ساعة :في حال عدم التحسن أو سوء الاعراض يتم رفع الجرعة بمقدار 50%أيضا مع الاحتفاظ</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بنفس الطريقة  و يضاف مدر تيازيدي (هدروكلورتيازيد 25 ملغ)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يمكن أن تحول الجرعة الوريدية إلى جرعة فموية مناسبة بعد </w:t>
      </w:r>
      <w:r w:rsidRPr="00976930">
        <w:rPr>
          <w:rFonts w:asciiTheme="majorBidi" w:hAnsiTheme="majorBidi" w:cstheme="majorBidi"/>
          <w:b/>
          <w:bCs/>
          <w:sz w:val="28"/>
          <w:szCs w:val="28"/>
          <w:rtl/>
          <w:lang w:bidi="ar-SY"/>
        </w:rPr>
        <w:t>48</w:t>
      </w:r>
      <w:r w:rsidRPr="00976930">
        <w:rPr>
          <w:rFonts w:asciiTheme="majorBidi" w:hAnsiTheme="majorBidi" w:cstheme="majorBidi"/>
          <w:sz w:val="28"/>
          <w:szCs w:val="28"/>
          <w:rtl/>
          <w:lang w:bidi="ar-SY"/>
        </w:rPr>
        <w:t xml:space="preserve">  ساعة .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بحال تطور إنقطاع للصادر البولي وترقي البولة الدموية بشكل كبير مع حالة من فرط الحمل الحجمي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بأي وقت يحال لإجراء جلسة تحال دموي.</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سوف يتم الحصول على بيانات المرضى المقبولين على شكل إستبيان يضم المتغيرات التي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تم تقييمها خلال فترة العلاج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وأهم هذه المتغيرات :الزلة التنفسية وتقدر بعدد حركات التنفس خلال دقيقة –إشباع الدم الشرياني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درجة الوذمات المحيطية –نقص السمع كتأثير جانبي وذلك بسؤال المريض فقط-فرق الوزن –مدة</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lastRenderedPageBreak/>
        <w:t>الإقامة بالمشفى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وسيتم إستنتاج أي دلالة إحصائية بين الطريقتين حسب أي من هذه المتغيرات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سنعتمد في دراستنا على تصنيف الوذمة إلى أربعة درجات حسب الإمتداد فقط وفق ما يلي :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درجة 1:تمتد فوق الكاحل فقط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درجة 2:تمتد الى الساق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درجة 3:تمتد الى الفخذ </w:t>
      </w:r>
    </w:p>
    <w:p w:rsidR="00E65F13" w:rsidRPr="00976930" w:rsidRDefault="00E65F13" w:rsidP="009608FE">
      <w:pPr>
        <w:tabs>
          <w:tab w:val="left" w:pos="90"/>
          <w:tab w:val="left" w:pos="900"/>
        </w:tabs>
        <w:ind w:left="270" w:hanging="2070"/>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درجة 4:شديدة حتى العجز أو معممة أو حبن </w:t>
      </w:r>
      <w:r w:rsidR="009608FE">
        <w:rPr>
          <w:rFonts w:asciiTheme="majorBidi" w:hAnsiTheme="majorBidi" w:cstheme="majorBidi" w:hint="cs"/>
          <w:sz w:val="28"/>
          <w:szCs w:val="28"/>
          <w:rtl/>
          <w:lang w:bidi="ar-SY"/>
        </w:rPr>
        <w:t xml:space="preserve">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سيتم بعد </w:t>
      </w:r>
      <w:r w:rsidRPr="00976930">
        <w:rPr>
          <w:rFonts w:asciiTheme="majorBidi" w:hAnsiTheme="majorBidi" w:cstheme="majorBidi"/>
          <w:b/>
          <w:bCs/>
          <w:sz w:val="28"/>
          <w:szCs w:val="28"/>
          <w:rtl/>
          <w:lang w:bidi="ar-SY"/>
        </w:rPr>
        <w:t>72</w:t>
      </w:r>
      <w:r w:rsidRPr="00976930">
        <w:rPr>
          <w:rFonts w:asciiTheme="majorBidi" w:hAnsiTheme="majorBidi" w:cstheme="majorBidi"/>
          <w:sz w:val="28"/>
          <w:szCs w:val="28"/>
          <w:rtl/>
          <w:lang w:bidi="ar-SY"/>
        </w:rPr>
        <w:t xml:space="preserve"> ساعة النظر في نتائج الطريقتين من ناحية كل مما يلي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1-تطور متلازمة قلبية كلوية (زيادة في الكرياتينين أكثر من 0.3 ملغ\دل ) أو الحاجة للرشح الفائق.</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2-الحاجة لزيادة الجرعة أو إضافة مدر تيازيدي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3-مشعرتحسن  الحالة السريرية حسب أهم  المتغيرات الواردة في الاستبيان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lang w:bidi="ar-SY"/>
        </w:rPr>
        <w:t xml:space="preserve">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سيتم مراقبة يومية للشوارد والبولة الدموية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سوف يتم إدخال جميع المتغيرات الواردة في الإستبيان بالبرنامج الإحصائي و إستنتاج أي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دلالة إحصائية لها .</w:t>
      </w:r>
    </w:p>
    <w:p w:rsidR="00E65F13" w:rsidRPr="00976930" w:rsidRDefault="00E65F13" w:rsidP="00C1692F">
      <w:pPr>
        <w:tabs>
          <w:tab w:val="left" w:pos="90"/>
          <w:tab w:val="left" w:pos="900"/>
        </w:tabs>
        <w:ind w:left="270" w:hanging="2070"/>
        <w:jc w:val="right"/>
        <w:rPr>
          <w:rFonts w:asciiTheme="majorBidi" w:hAnsiTheme="majorBidi" w:cstheme="majorBidi"/>
          <w:sz w:val="32"/>
          <w:szCs w:val="32"/>
          <w:lang w:bidi="ar-SY"/>
        </w:rPr>
      </w:pPr>
      <w:r w:rsidRPr="00976930">
        <w:rPr>
          <w:rFonts w:asciiTheme="majorBidi" w:hAnsiTheme="majorBidi" w:cstheme="majorBidi"/>
          <w:sz w:val="28"/>
          <w:szCs w:val="28"/>
          <w:rtl/>
          <w:lang w:bidi="ar-SY"/>
        </w:rPr>
        <w:t>سوف نعتمد في علاج جميع المرضى على توصيات الجمعية ال</w:t>
      </w:r>
      <w:r w:rsidR="00C1692F"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مريكية لأمراض القلب .</w:t>
      </w:r>
    </w:p>
    <w:p w:rsidR="00F74207" w:rsidRDefault="00F74207" w:rsidP="00976930">
      <w:pPr>
        <w:tabs>
          <w:tab w:val="left" w:pos="90"/>
          <w:tab w:val="left" w:pos="900"/>
        </w:tabs>
        <w:rPr>
          <w:rFonts w:asciiTheme="majorBidi" w:hAnsiTheme="majorBidi" w:cstheme="majorBidi"/>
          <w:sz w:val="32"/>
          <w:szCs w:val="32"/>
          <w:lang w:bidi="ar-SY"/>
        </w:rPr>
      </w:pPr>
    </w:p>
    <w:p w:rsidR="00976930" w:rsidRDefault="00976930" w:rsidP="00976930">
      <w:pPr>
        <w:tabs>
          <w:tab w:val="left" w:pos="90"/>
          <w:tab w:val="left" w:pos="900"/>
        </w:tabs>
        <w:rPr>
          <w:rFonts w:asciiTheme="majorBidi" w:hAnsiTheme="majorBidi" w:cstheme="majorBidi"/>
          <w:sz w:val="32"/>
          <w:szCs w:val="32"/>
          <w:lang w:bidi="ar-SY"/>
        </w:rPr>
      </w:pPr>
    </w:p>
    <w:p w:rsidR="00976930" w:rsidRDefault="00976930" w:rsidP="00976930">
      <w:pPr>
        <w:tabs>
          <w:tab w:val="left" w:pos="90"/>
          <w:tab w:val="left" w:pos="900"/>
        </w:tabs>
        <w:rPr>
          <w:rFonts w:asciiTheme="majorBidi" w:hAnsiTheme="majorBidi" w:cstheme="majorBidi"/>
          <w:sz w:val="32"/>
          <w:szCs w:val="32"/>
          <w:lang w:bidi="ar-SY"/>
        </w:rPr>
      </w:pPr>
    </w:p>
    <w:p w:rsidR="00976930" w:rsidRDefault="00976930" w:rsidP="00976930">
      <w:pPr>
        <w:tabs>
          <w:tab w:val="left" w:pos="90"/>
          <w:tab w:val="left" w:pos="900"/>
        </w:tabs>
        <w:rPr>
          <w:rFonts w:asciiTheme="majorBidi" w:hAnsiTheme="majorBidi" w:cstheme="majorBidi"/>
          <w:sz w:val="32"/>
          <w:szCs w:val="32"/>
          <w:lang w:bidi="ar-SY"/>
        </w:rPr>
      </w:pPr>
    </w:p>
    <w:p w:rsidR="00976930" w:rsidRDefault="00976930" w:rsidP="00976930">
      <w:pPr>
        <w:tabs>
          <w:tab w:val="left" w:pos="90"/>
          <w:tab w:val="left" w:pos="900"/>
        </w:tabs>
        <w:rPr>
          <w:rFonts w:asciiTheme="majorBidi" w:hAnsiTheme="majorBidi" w:cstheme="majorBidi"/>
          <w:sz w:val="32"/>
          <w:szCs w:val="32"/>
          <w:lang w:bidi="ar-SY"/>
        </w:rPr>
      </w:pPr>
    </w:p>
    <w:p w:rsidR="00976930" w:rsidRPr="00976930" w:rsidRDefault="00976930" w:rsidP="00976930">
      <w:pPr>
        <w:tabs>
          <w:tab w:val="left" w:pos="90"/>
          <w:tab w:val="left" w:pos="900"/>
        </w:tabs>
        <w:rPr>
          <w:rFonts w:asciiTheme="majorBidi" w:hAnsiTheme="majorBidi" w:cstheme="majorBidi"/>
          <w:sz w:val="32"/>
          <w:szCs w:val="32"/>
          <w:lang w:bidi="ar-SY"/>
        </w:rPr>
      </w:pPr>
    </w:p>
    <w:p w:rsidR="00E65F13" w:rsidRPr="00976930" w:rsidRDefault="00E65F13" w:rsidP="00E65F13">
      <w:pPr>
        <w:tabs>
          <w:tab w:val="left" w:pos="90"/>
          <w:tab w:val="left" w:pos="900"/>
        </w:tabs>
        <w:ind w:left="270" w:hanging="2070"/>
        <w:jc w:val="right"/>
        <w:rPr>
          <w:rFonts w:asciiTheme="majorBidi" w:hAnsiTheme="majorBidi" w:cstheme="majorBidi"/>
          <w:b/>
          <w:bCs/>
          <w:sz w:val="36"/>
          <w:szCs w:val="36"/>
          <w:rtl/>
          <w:lang w:bidi="ar-SY"/>
        </w:rPr>
      </w:pPr>
      <w:r w:rsidRPr="00976930">
        <w:rPr>
          <w:rFonts w:asciiTheme="majorBidi" w:hAnsiTheme="majorBidi" w:cstheme="majorBidi"/>
          <w:b/>
          <w:bCs/>
          <w:sz w:val="36"/>
          <w:szCs w:val="36"/>
          <w:rtl/>
          <w:lang w:bidi="ar-SY"/>
        </w:rPr>
        <w:lastRenderedPageBreak/>
        <w:t>التحليل الإحصائي للبيانات :</w:t>
      </w:r>
    </w:p>
    <w:p w:rsidR="00E65F13" w:rsidRPr="00976930" w:rsidRDefault="00E65F13" w:rsidP="00E65F13">
      <w:pPr>
        <w:tabs>
          <w:tab w:val="left" w:pos="90"/>
          <w:tab w:val="left" w:pos="900"/>
        </w:tabs>
        <w:ind w:left="270" w:hanging="2070"/>
        <w:jc w:val="right"/>
        <w:rPr>
          <w:rFonts w:asciiTheme="majorBidi" w:hAnsiTheme="majorBidi" w:cstheme="majorBidi"/>
          <w:sz w:val="24"/>
          <w:szCs w:val="24"/>
          <w:rtl/>
          <w:lang w:bidi="ar-SY"/>
        </w:rPr>
      </w:pPr>
      <w:r w:rsidRPr="00976930">
        <w:rPr>
          <w:rFonts w:asciiTheme="majorBidi" w:hAnsiTheme="majorBidi" w:cstheme="majorBidi"/>
          <w:sz w:val="36"/>
          <w:szCs w:val="36"/>
          <w:rtl/>
          <w:lang w:bidi="ar-SY"/>
        </w:rPr>
        <w:t>الدراسة :</w:t>
      </w:r>
      <w:r w:rsidRPr="00976930">
        <w:rPr>
          <w:rFonts w:asciiTheme="majorBidi" w:hAnsiTheme="majorBidi" w:cstheme="majorBidi"/>
          <w:sz w:val="24"/>
          <w:szCs w:val="24"/>
          <w:rtl/>
          <w:lang w:bidi="ar-SY"/>
        </w:rPr>
        <w:t xml:space="preserve">عشوائية مستقبلية تداخلية </w:t>
      </w:r>
    </w:p>
    <w:p w:rsidR="00E65F13" w:rsidRPr="00976930" w:rsidRDefault="00E65F13" w:rsidP="00CB39F0">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w:t>
      </w:r>
      <w:r w:rsidR="00CB39F0"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 xml:space="preserve">قل  من 5% ذات قيمة احصائية هامة  </w:t>
      </w:r>
      <w:r w:rsidRPr="00976930">
        <w:rPr>
          <w:rFonts w:asciiTheme="majorBidi" w:hAnsiTheme="majorBidi" w:cstheme="majorBidi"/>
          <w:sz w:val="28"/>
          <w:szCs w:val="28"/>
          <w:lang w:bidi="ar-SY"/>
        </w:rPr>
        <w:t>p</w:t>
      </w:r>
      <w:r w:rsidR="00CB39F0" w:rsidRPr="00976930">
        <w:rPr>
          <w:rFonts w:asciiTheme="majorBidi" w:hAnsiTheme="majorBidi" w:cstheme="majorBidi"/>
          <w:sz w:val="28"/>
          <w:szCs w:val="28"/>
          <w:lang w:bidi="ar-SY"/>
        </w:rPr>
        <w:t>-</w:t>
      </w:r>
      <w:r w:rsidRPr="00976930">
        <w:rPr>
          <w:rFonts w:asciiTheme="majorBidi" w:hAnsiTheme="majorBidi" w:cstheme="majorBidi"/>
          <w:sz w:val="28"/>
          <w:szCs w:val="28"/>
          <w:lang w:bidi="ar-SY"/>
        </w:rPr>
        <w:t xml:space="preserve"> value </w:t>
      </w:r>
      <w:r w:rsidRPr="00976930">
        <w:rPr>
          <w:rFonts w:asciiTheme="majorBidi" w:hAnsiTheme="majorBidi" w:cstheme="majorBidi"/>
          <w:sz w:val="28"/>
          <w:szCs w:val="28"/>
          <w:rtl/>
          <w:lang w:bidi="ar-SY"/>
        </w:rPr>
        <w:t xml:space="preserve">يتم إعتماد  </w:t>
      </w:r>
      <w:r w:rsidRPr="00976930">
        <w:rPr>
          <w:rFonts w:asciiTheme="majorBidi" w:hAnsiTheme="majorBidi" w:cstheme="majorBidi"/>
          <w:sz w:val="28"/>
          <w:szCs w:val="28"/>
          <w:lang w:bidi="ar-SY"/>
        </w:rPr>
        <w:t xml:space="preserve"> </w:t>
      </w:r>
      <w:r w:rsidRPr="00976930">
        <w:rPr>
          <w:rFonts w:asciiTheme="majorBidi" w:hAnsiTheme="majorBidi" w:cstheme="majorBidi"/>
          <w:sz w:val="28"/>
          <w:szCs w:val="28"/>
          <w:rtl/>
          <w:lang w:bidi="ar-SY"/>
        </w:rPr>
        <w:t xml:space="preserve"> </w:t>
      </w:r>
      <w:r w:rsidRPr="00976930">
        <w:rPr>
          <w:rFonts w:asciiTheme="majorBidi" w:hAnsiTheme="majorBidi" w:cstheme="majorBidi"/>
          <w:sz w:val="28"/>
          <w:szCs w:val="28"/>
          <w:lang w:bidi="ar-SY"/>
        </w:rPr>
        <w:t xml:space="preserve">   </w:t>
      </w:r>
      <w:r w:rsidRPr="00976930">
        <w:rPr>
          <w:rFonts w:asciiTheme="majorBidi" w:hAnsiTheme="majorBidi" w:cstheme="majorBidi"/>
          <w:sz w:val="28"/>
          <w:szCs w:val="28"/>
          <w:rtl/>
          <w:lang w:bidi="ar-SY"/>
        </w:rPr>
        <w:t xml:space="preserve">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مع استخدام فاصلة </w:t>
      </w:r>
      <w:r w:rsidRPr="00976930">
        <w:rPr>
          <w:rFonts w:asciiTheme="majorBidi" w:hAnsiTheme="majorBidi" w:cstheme="majorBidi"/>
          <w:sz w:val="28"/>
          <w:szCs w:val="28"/>
          <w:lang w:bidi="ar-SY"/>
        </w:rPr>
        <w:t>Hodges-lehmann</w:t>
      </w:r>
      <w:r w:rsidRPr="00976930">
        <w:rPr>
          <w:rFonts w:asciiTheme="majorBidi" w:hAnsiTheme="majorBidi" w:cstheme="majorBidi"/>
          <w:sz w:val="28"/>
          <w:szCs w:val="28"/>
          <w:rtl/>
          <w:lang w:bidi="ar-SY"/>
        </w:rPr>
        <w:t xml:space="preserve"> تقدر قيم المتوسط مع فواصل الثقة بواسطة خوارزمية </w:t>
      </w:r>
    </w:p>
    <w:p w:rsidR="00E65F13" w:rsidRPr="00976930" w:rsidRDefault="00E65F13" w:rsidP="00E65F13">
      <w:pPr>
        <w:tabs>
          <w:tab w:val="left" w:pos="90"/>
          <w:tab w:val="left" w:pos="900"/>
        </w:tabs>
        <w:ind w:left="270" w:hanging="2070"/>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 الثقة 75% كانحراف ربيعي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تسجل البيانات بصيغة المتوسط ± الانحراف المعياري  أو بصيغة الناصف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w:t>
      </w:r>
      <w:r w:rsidRPr="00976930">
        <w:rPr>
          <w:rFonts w:asciiTheme="majorBidi" w:hAnsiTheme="majorBidi" w:cstheme="majorBidi"/>
          <w:sz w:val="28"/>
          <w:szCs w:val="28"/>
          <w:lang w:bidi="ar-SY"/>
        </w:rPr>
        <w:t xml:space="preserve">  self –propelled-semi  -submersible =Spss</w:t>
      </w:r>
      <w:r w:rsidRPr="00976930">
        <w:rPr>
          <w:rFonts w:asciiTheme="majorBidi" w:hAnsiTheme="majorBidi" w:cstheme="majorBidi"/>
          <w:sz w:val="28"/>
          <w:szCs w:val="28"/>
          <w:rtl/>
          <w:lang w:bidi="ar-SY"/>
        </w:rPr>
        <w:t xml:space="preserve">يستخدم البرنامج الاحصائي </w:t>
      </w:r>
    </w:p>
    <w:p w:rsidR="00E65F13" w:rsidRPr="00976930" w:rsidRDefault="00E65F13" w:rsidP="00E65F13">
      <w:pPr>
        <w:tabs>
          <w:tab w:val="left" w:pos="90"/>
          <w:tab w:val="left" w:pos="900"/>
        </w:tabs>
        <w:ind w:left="270" w:hanging="2070"/>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في معالجة البيانات على الحاسب .</w:t>
      </w:r>
      <w:r w:rsidRPr="00976930">
        <w:rPr>
          <w:rFonts w:asciiTheme="majorBidi" w:hAnsiTheme="majorBidi" w:cstheme="majorBidi"/>
          <w:sz w:val="28"/>
          <w:szCs w:val="28"/>
          <w:lang w:bidi="ar-SY"/>
        </w:rPr>
        <w:t>Microsoft Exell</w:t>
      </w:r>
      <w:r w:rsidRPr="00976930">
        <w:rPr>
          <w:rFonts w:asciiTheme="majorBidi" w:hAnsiTheme="majorBidi" w:cstheme="majorBidi"/>
          <w:sz w:val="28"/>
          <w:szCs w:val="28"/>
          <w:rtl/>
          <w:lang w:bidi="ar-SY"/>
        </w:rPr>
        <w:t xml:space="preserve">وبرنامج   </w:t>
      </w:r>
    </w:p>
    <w:p w:rsidR="00E65F13" w:rsidRPr="00976930" w:rsidRDefault="00E65F13" w:rsidP="009608FE">
      <w:pPr>
        <w:jc w:val="right"/>
        <w:rPr>
          <w:rFonts w:asciiTheme="majorBidi" w:hAnsiTheme="majorBidi" w:cstheme="majorBidi"/>
          <w:sz w:val="28"/>
          <w:szCs w:val="28"/>
          <w:rtl/>
          <w:lang w:bidi="ar-SY"/>
        </w:rPr>
      </w:pPr>
      <w:r w:rsidRPr="00976930">
        <w:rPr>
          <w:rFonts w:asciiTheme="majorBidi" w:hAnsiTheme="majorBidi" w:cstheme="majorBidi"/>
          <w:sz w:val="36"/>
          <w:szCs w:val="36"/>
          <w:rtl/>
          <w:lang w:bidi="ar-SY"/>
        </w:rPr>
        <w:t xml:space="preserve">الاعتبارات الاخلاقية:                                                             </w:t>
      </w:r>
      <w:r w:rsidR="009608FE">
        <w:rPr>
          <w:rFonts w:asciiTheme="majorBidi" w:hAnsiTheme="majorBidi" w:cstheme="majorBidi" w:hint="cs"/>
          <w:sz w:val="36"/>
          <w:szCs w:val="36"/>
          <w:rtl/>
          <w:lang w:bidi="ar-SY"/>
        </w:rPr>
        <w:t xml:space="preserve"> </w:t>
      </w:r>
      <w:r w:rsidR="009608FE" w:rsidRPr="00976930">
        <w:rPr>
          <w:rFonts w:asciiTheme="majorBidi" w:hAnsiTheme="majorBidi" w:cstheme="majorBidi"/>
          <w:sz w:val="28"/>
          <w:szCs w:val="28"/>
          <w:rtl/>
          <w:lang w:bidi="ar-SY"/>
        </w:rPr>
        <w:t xml:space="preserve"> </w:t>
      </w:r>
      <w:r w:rsidRPr="00976930">
        <w:rPr>
          <w:rFonts w:asciiTheme="majorBidi" w:hAnsiTheme="majorBidi" w:cstheme="majorBidi"/>
          <w:sz w:val="28"/>
          <w:szCs w:val="28"/>
          <w:rtl/>
          <w:lang w:bidi="ar-SY"/>
        </w:rPr>
        <w:t>المستخدم سليم وهو من ال</w:t>
      </w:r>
      <w:r w:rsidR="00C1692F" w:rsidRPr="00976930">
        <w:rPr>
          <w:rFonts w:asciiTheme="majorBidi" w:hAnsiTheme="majorBidi" w:cstheme="majorBidi"/>
          <w:sz w:val="28"/>
          <w:szCs w:val="28"/>
          <w:rtl/>
          <w:lang w:bidi="ar-SY"/>
        </w:rPr>
        <w:t>أ</w:t>
      </w:r>
      <w:r w:rsidR="009608FE">
        <w:rPr>
          <w:rFonts w:asciiTheme="majorBidi" w:hAnsiTheme="majorBidi" w:cstheme="majorBidi"/>
          <w:sz w:val="28"/>
          <w:szCs w:val="28"/>
          <w:rtl/>
          <w:lang w:bidi="ar-SY"/>
        </w:rPr>
        <w:t xml:space="preserve">دوية الموافق عليها من </w:t>
      </w:r>
      <w:r w:rsidR="009608FE">
        <w:rPr>
          <w:rFonts w:asciiTheme="majorBidi" w:hAnsiTheme="majorBidi" w:cstheme="majorBidi" w:hint="cs"/>
          <w:sz w:val="28"/>
          <w:szCs w:val="28"/>
          <w:rtl/>
          <w:lang w:bidi="ar-SY"/>
        </w:rPr>
        <w:t>قبل</w:t>
      </w:r>
      <w:r w:rsidRPr="00976930">
        <w:rPr>
          <w:rFonts w:asciiTheme="majorBidi" w:hAnsiTheme="majorBidi" w:cstheme="majorBidi"/>
          <w:sz w:val="28"/>
          <w:szCs w:val="28"/>
          <w:lang w:bidi="ar-SY"/>
        </w:rPr>
        <w:t xml:space="preserve"> </w:t>
      </w:r>
      <w:r w:rsidR="009608FE">
        <w:rPr>
          <w:rFonts w:asciiTheme="majorBidi" w:hAnsiTheme="majorBidi" w:cstheme="majorBidi" w:hint="cs"/>
          <w:sz w:val="28"/>
          <w:szCs w:val="28"/>
          <w:rtl/>
          <w:lang w:bidi="ar-SY"/>
        </w:rPr>
        <w:t xml:space="preserve">    </w:t>
      </w:r>
      <w:r w:rsidRPr="00976930">
        <w:rPr>
          <w:rFonts w:asciiTheme="majorBidi" w:hAnsiTheme="majorBidi" w:cstheme="majorBidi"/>
          <w:sz w:val="28"/>
          <w:szCs w:val="28"/>
          <w:rtl/>
          <w:lang w:bidi="ar-SY"/>
        </w:rPr>
        <w:t>ان</w:t>
      </w:r>
      <w:r w:rsidR="00395AAA">
        <w:rPr>
          <w:rFonts w:asciiTheme="majorBidi" w:hAnsiTheme="majorBidi" w:cstheme="majorBidi" w:hint="cs"/>
          <w:sz w:val="28"/>
          <w:szCs w:val="28"/>
          <w:rtl/>
          <w:lang w:bidi="ar-SY"/>
        </w:rPr>
        <w:t xml:space="preserve"> الدواء</w:t>
      </w:r>
    </w:p>
    <w:p w:rsidR="00E22D09" w:rsidRPr="00976930" w:rsidRDefault="00E65F13" w:rsidP="00C1692F">
      <w:pPr>
        <w:spacing w:after="240" w:line="240" w:lineRule="auto"/>
        <w:jc w:val="right"/>
        <w:rPr>
          <w:rFonts w:asciiTheme="majorBidi" w:hAnsiTheme="majorBidi" w:cstheme="majorBidi"/>
          <w:sz w:val="36"/>
          <w:szCs w:val="36"/>
          <w:rtl/>
          <w:lang w:bidi="ar-SY"/>
        </w:rPr>
      </w:pPr>
      <w:r w:rsidRPr="00976930">
        <w:rPr>
          <w:rFonts w:asciiTheme="majorBidi" w:hAnsiTheme="majorBidi" w:cstheme="majorBidi"/>
          <w:sz w:val="28"/>
          <w:szCs w:val="28"/>
          <w:rtl/>
          <w:lang w:bidi="ar-SY"/>
        </w:rPr>
        <w:t>(إدارة الغذاء و الدواء ال</w:t>
      </w:r>
      <w:r w:rsidR="00C1692F"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مريكية) وإن المعلومات المتعلقة بالمريض من حيث الاسم والعمر والنتائج ستبقى سرية ومحفوظة .</w:t>
      </w:r>
    </w:p>
    <w:p w:rsidR="00E22D09" w:rsidRPr="00976930" w:rsidRDefault="00E22D09" w:rsidP="00E22D09">
      <w:pPr>
        <w:spacing w:after="240" w:line="240" w:lineRule="auto"/>
        <w:jc w:val="right"/>
        <w:rPr>
          <w:rFonts w:asciiTheme="majorBidi" w:hAnsiTheme="majorBidi" w:cstheme="majorBidi"/>
          <w:sz w:val="36"/>
          <w:szCs w:val="36"/>
          <w:lang w:bidi="ar-SY"/>
        </w:rPr>
      </w:pPr>
    </w:p>
    <w:p w:rsidR="00120E4E" w:rsidRPr="00976930" w:rsidRDefault="00120E4E" w:rsidP="00E22D09">
      <w:pPr>
        <w:spacing w:after="240" w:line="240" w:lineRule="auto"/>
        <w:jc w:val="right"/>
        <w:rPr>
          <w:rFonts w:asciiTheme="majorBidi" w:hAnsiTheme="majorBidi" w:cstheme="majorBidi"/>
          <w:sz w:val="36"/>
          <w:szCs w:val="36"/>
          <w:lang w:bidi="ar-SY"/>
        </w:rPr>
      </w:pPr>
    </w:p>
    <w:p w:rsidR="00120E4E" w:rsidRPr="00976930" w:rsidRDefault="00120E4E" w:rsidP="00E22D09">
      <w:pPr>
        <w:spacing w:after="240" w:line="240" w:lineRule="auto"/>
        <w:jc w:val="right"/>
        <w:rPr>
          <w:rFonts w:asciiTheme="majorBidi" w:hAnsiTheme="majorBidi" w:cstheme="majorBidi"/>
          <w:sz w:val="36"/>
          <w:szCs w:val="36"/>
          <w:lang w:bidi="ar-SY"/>
        </w:rPr>
      </w:pPr>
    </w:p>
    <w:p w:rsidR="00120E4E" w:rsidRPr="00976930" w:rsidRDefault="00120E4E" w:rsidP="00E22D09">
      <w:pPr>
        <w:spacing w:after="240" w:line="240" w:lineRule="auto"/>
        <w:jc w:val="right"/>
        <w:rPr>
          <w:rFonts w:asciiTheme="majorBidi" w:hAnsiTheme="majorBidi" w:cstheme="majorBidi"/>
          <w:sz w:val="36"/>
          <w:szCs w:val="36"/>
          <w:lang w:bidi="ar-SY"/>
        </w:rPr>
      </w:pPr>
    </w:p>
    <w:p w:rsidR="00120E4E" w:rsidRPr="00976930" w:rsidRDefault="00120E4E" w:rsidP="00E22D09">
      <w:pPr>
        <w:spacing w:after="240" w:line="240" w:lineRule="auto"/>
        <w:jc w:val="right"/>
        <w:rPr>
          <w:rFonts w:asciiTheme="majorBidi" w:hAnsiTheme="majorBidi" w:cstheme="majorBidi"/>
          <w:sz w:val="36"/>
          <w:szCs w:val="36"/>
          <w:lang w:bidi="ar-SY"/>
        </w:rPr>
      </w:pPr>
    </w:p>
    <w:p w:rsidR="00120E4E" w:rsidRPr="00976930" w:rsidRDefault="00120E4E" w:rsidP="00E22D09">
      <w:pPr>
        <w:spacing w:after="240" w:line="240" w:lineRule="auto"/>
        <w:jc w:val="right"/>
        <w:rPr>
          <w:rFonts w:asciiTheme="majorBidi" w:hAnsiTheme="majorBidi" w:cstheme="majorBidi"/>
          <w:sz w:val="36"/>
          <w:szCs w:val="36"/>
          <w:lang w:bidi="ar-SY"/>
        </w:rPr>
      </w:pPr>
    </w:p>
    <w:p w:rsidR="00120E4E" w:rsidRPr="00976930" w:rsidRDefault="00120E4E" w:rsidP="00E22D09">
      <w:pPr>
        <w:spacing w:after="240" w:line="240" w:lineRule="auto"/>
        <w:jc w:val="right"/>
        <w:rPr>
          <w:rFonts w:asciiTheme="majorBidi" w:hAnsiTheme="majorBidi" w:cstheme="majorBidi"/>
          <w:sz w:val="36"/>
          <w:szCs w:val="36"/>
          <w:lang w:bidi="ar-SY"/>
        </w:rPr>
      </w:pPr>
    </w:p>
    <w:p w:rsidR="00120E4E" w:rsidRPr="00976930" w:rsidRDefault="00120E4E" w:rsidP="00E22D09">
      <w:pPr>
        <w:spacing w:after="240" w:line="240" w:lineRule="auto"/>
        <w:jc w:val="right"/>
        <w:rPr>
          <w:rFonts w:asciiTheme="majorBidi" w:hAnsiTheme="majorBidi" w:cstheme="majorBidi"/>
          <w:sz w:val="36"/>
          <w:szCs w:val="36"/>
          <w:lang w:bidi="ar-SY"/>
        </w:rPr>
      </w:pPr>
    </w:p>
    <w:p w:rsidR="00120E4E" w:rsidRPr="00976930" w:rsidRDefault="00120E4E" w:rsidP="00E22D09">
      <w:pPr>
        <w:spacing w:after="240" w:line="240" w:lineRule="auto"/>
        <w:jc w:val="right"/>
        <w:rPr>
          <w:rFonts w:asciiTheme="majorBidi" w:hAnsiTheme="majorBidi" w:cstheme="majorBidi"/>
          <w:sz w:val="36"/>
          <w:szCs w:val="36"/>
          <w:lang w:bidi="ar-SY"/>
        </w:rPr>
      </w:pPr>
    </w:p>
    <w:p w:rsidR="00E22D09" w:rsidRPr="00976930" w:rsidRDefault="00E22D09" w:rsidP="00E22D09">
      <w:pPr>
        <w:spacing w:after="240" w:line="240" w:lineRule="auto"/>
        <w:jc w:val="right"/>
        <w:rPr>
          <w:rFonts w:asciiTheme="majorBidi" w:hAnsiTheme="majorBidi" w:cstheme="majorBidi"/>
          <w:b/>
          <w:bCs/>
          <w:sz w:val="20"/>
          <w:szCs w:val="30"/>
          <w:lang w:bidi="ar-SY"/>
        </w:rPr>
      </w:pPr>
      <w:r w:rsidRPr="00976930">
        <w:rPr>
          <w:rFonts w:asciiTheme="majorBidi" w:hAnsiTheme="majorBidi" w:cstheme="majorBidi"/>
          <w:b/>
          <w:bCs/>
          <w:sz w:val="20"/>
          <w:szCs w:val="30"/>
          <w:rtl/>
          <w:lang w:bidi="ar-SY"/>
        </w:rPr>
        <w:lastRenderedPageBreak/>
        <w:t>استمارة موافقة على المشاركة في الدراسة</w:t>
      </w:r>
    </w:p>
    <w:p w:rsidR="00E22D09" w:rsidRPr="00976930" w:rsidRDefault="00E22D09" w:rsidP="00E22D09">
      <w:pPr>
        <w:spacing w:after="240" w:line="240" w:lineRule="auto"/>
        <w:jc w:val="right"/>
        <w:rPr>
          <w:rFonts w:asciiTheme="majorBidi" w:hAnsiTheme="majorBidi" w:cstheme="majorBidi"/>
          <w:b/>
          <w:bCs/>
          <w:rtl/>
          <w:lang w:bidi="ar-SY"/>
        </w:rPr>
      </w:pPr>
      <w:r w:rsidRPr="00976930">
        <w:rPr>
          <w:rFonts w:asciiTheme="majorBidi" w:hAnsiTheme="majorBidi" w:cstheme="majorBidi"/>
          <w:b/>
          <w:bCs/>
          <w:rtl/>
          <w:lang w:bidi="ar-SY"/>
        </w:rPr>
        <w:t>اسم المريض:</w:t>
      </w:r>
    </w:p>
    <w:p w:rsidR="00E22D09" w:rsidRPr="00976930" w:rsidRDefault="00E22D09" w:rsidP="00E22D09">
      <w:pPr>
        <w:spacing w:after="240" w:line="240" w:lineRule="auto"/>
        <w:jc w:val="right"/>
        <w:rPr>
          <w:rFonts w:asciiTheme="majorBidi" w:hAnsiTheme="majorBidi" w:cstheme="majorBidi"/>
          <w:b/>
          <w:bCs/>
          <w:rtl/>
          <w:lang w:bidi="ar-SY"/>
        </w:rPr>
      </w:pPr>
      <w:r w:rsidRPr="00976930">
        <w:rPr>
          <w:rFonts w:asciiTheme="majorBidi" w:hAnsiTheme="majorBidi" w:cstheme="majorBidi"/>
          <w:b/>
          <w:bCs/>
          <w:rtl/>
          <w:lang w:bidi="ar-SY"/>
        </w:rPr>
        <w:t>رقم الإضبارة:</w:t>
      </w:r>
    </w:p>
    <w:p w:rsidR="00E22D09" w:rsidRPr="00976930" w:rsidRDefault="00E22D09" w:rsidP="00E22D09">
      <w:pPr>
        <w:spacing w:after="240" w:line="240" w:lineRule="auto"/>
        <w:jc w:val="right"/>
        <w:rPr>
          <w:rFonts w:asciiTheme="majorBidi" w:hAnsiTheme="majorBidi" w:cstheme="majorBidi"/>
          <w:b/>
          <w:bCs/>
          <w:rtl/>
          <w:lang w:bidi="ar-SY"/>
        </w:rPr>
      </w:pPr>
      <w:r w:rsidRPr="00976930">
        <w:rPr>
          <w:rFonts w:asciiTheme="majorBidi" w:hAnsiTheme="majorBidi" w:cstheme="majorBidi"/>
          <w:b/>
          <w:bCs/>
          <w:rtl/>
          <w:lang w:bidi="ar-SY"/>
        </w:rPr>
        <w:t>التاريخ:</w:t>
      </w:r>
    </w:p>
    <w:p w:rsidR="00E22D09" w:rsidRPr="00976930" w:rsidRDefault="00E22D09" w:rsidP="00E22D09">
      <w:pPr>
        <w:jc w:val="right"/>
        <w:rPr>
          <w:rFonts w:asciiTheme="majorBidi" w:hAnsiTheme="majorBidi" w:cstheme="majorBidi"/>
          <w:sz w:val="32"/>
          <w:szCs w:val="32"/>
          <w:rtl/>
          <w:lang w:bidi="ar-SY"/>
        </w:rPr>
      </w:pPr>
      <w:r w:rsidRPr="00976930">
        <w:rPr>
          <w:rFonts w:asciiTheme="majorBidi" w:hAnsiTheme="majorBidi" w:cstheme="majorBidi"/>
          <w:b/>
          <w:bCs/>
          <w:rtl/>
          <w:lang w:bidi="ar-SY"/>
        </w:rPr>
        <w:t>عنوان الدراسة</w:t>
      </w:r>
      <w:r w:rsidRPr="00976930">
        <w:rPr>
          <w:rFonts w:asciiTheme="majorBidi" w:hAnsiTheme="majorBidi" w:cstheme="majorBidi"/>
          <w:rtl/>
          <w:lang w:bidi="ar-SY"/>
        </w:rPr>
        <w:t xml:space="preserve">: </w:t>
      </w:r>
      <w:r w:rsidRPr="00976930">
        <w:rPr>
          <w:rFonts w:asciiTheme="majorBidi" w:hAnsiTheme="majorBidi" w:cstheme="majorBidi"/>
          <w:sz w:val="32"/>
          <w:szCs w:val="32"/>
          <w:rtl/>
          <w:lang w:bidi="ar-SY"/>
        </w:rPr>
        <w:t xml:space="preserve">استراتيجية العلاج بالمدرات عند مرضى                  </w:t>
      </w:r>
    </w:p>
    <w:p w:rsidR="00E22D09" w:rsidRPr="00976930" w:rsidRDefault="00E22D09" w:rsidP="00E22D09">
      <w:pPr>
        <w:rPr>
          <w:rFonts w:asciiTheme="majorBidi" w:hAnsiTheme="majorBidi" w:cstheme="majorBidi"/>
          <w:sz w:val="32"/>
          <w:szCs w:val="32"/>
          <w:rtl/>
          <w:lang w:bidi="ar-SY"/>
        </w:rPr>
      </w:pPr>
      <w:r w:rsidRPr="00976930">
        <w:rPr>
          <w:rFonts w:asciiTheme="majorBidi" w:hAnsiTheme="majorBidi" w:cstheme="majorBidi"/>
          <w:sz w:val="32"/>
          <w:szCs w:val="32"/>
          <w:rtl/>
          <w:lang w:bidi="ar-SY"/>
        </w:rPr>
        <w:t xml:space="preserve"> قصور القلب مع انكسار المعاوضة الحاد</w:t>
      </w:r>
    </w:p>
    <w:p w:rsidR="00E22D09" w:rsidRPr="00976930" w:rsidRDefault="00E22D09" w:rsidP="00E22D09">
      <w:pPr>
        <w:rPr>
          <w:rFonts w:asciiTheme="majorBidi" w:hAnsiTheme="majorBidi" w:cstheme="majorBidi"/>
          <w:rtl/>
          <w:lang w:bidi="ar-SY"/>
        </w:rPr>
      </w:pPr>
      <w:r w:rsidRPr="00976930">
        <w:rPr>
          <w:rFonts w:asciiTheme="majorBidi" w:hAnsiTheme="majorBidi" w:cstheme="majorBidi"/>
          <w:lang w:bidi="ar-SY"/>
        </w:rPr>
        <w:t xml:space="preserve"> </w:t>
      </w:r>
    </w:p>
    <w:p w:rsidR="00E22D09" w:rsidRPr="00976930" w:rsidRDefault="00E22D09" w:rsidP="00E22D09">
      <w:pPr>
        <w:pStyle w:val="a3"/>
        <w:numPr>
          <w:ilvl w:val="0"/>
          <w:numId w:val="11"/>
        </w:numPr>
        <w:bidi/>
        <w:spacing w:after="240" w:line="240" w:lineRule="auto"/>
        <w:ind w:left="357" w:hanging="357"/>
        <w:rPr>
          <w:rFonts w:asciiTheme="majorBidi" w:hAnsiTheme="majorBidi" w:cstheme="majorBidi"/>
          <w:sz w:val="28"/>
          <w:szCs w:val="26"/>
          <w:rtl/>
          <w:lang w:bidi="ar-SY"/>
        </w:rPr>
      </w:pPr>
      <w:r w:rsidRPr="00976930">
        <w:rPr>
          <w:rFonts w:asciiTheme="majorBidi" w:hAnsiTheme="majorBidi" w:cstheme="majorBidi"/>
          <w:sz w:val="28"/>
          <w:szCs w:val="26"/>
          <w:rtl/>
          <w:lang w:bidi="ar-SY"/>
        </w:rPr>
        <w:t>أؤكد أني قرأت (أو قُرئ علي) وفهمت المعلومات الخاصة بالدراسة، وأُتيحت لي الفرصة لطرح أي أسئلة خاصة بالدراسة واشتراكي فيها.</w:t>
      </w:r>
    </w:p>
    <w:p w:rsidR="00E22D09" w:rsidRPr="00976930" w:rsidRDefault="00E22D09" w:rsidP="00E22D09">
      <w:pPr>
        <w:pStyle w:val="a3"/>
        <w:numPr>
          <w:ilvl w:val="0"/>
          <w:numId w:val="11"/>
        </w:numPr>
        <w:bidi/>
        <w:spacing w:after="240" w:line="240" w:lineRule="auto"/>
        <w:rPr>
          <w:rFonts w:asciiTheme="majorBidi" w:hAnsiTheme="majorBidi" w:cstheme="majorBidi"/>
          <w:sz w:val="28"/>
          <w:szCs w:val="26"/>
          <w:rtl/>
          <w:lang w:bidi="ar-SY"/>
        </w:rPr>
      </w:pPr>
      <w:r w:rsidRPr="00976930">
        <w:rPr>
          <w:rFonts w:asciiTheme="majorBidi" w:hAnsiTheme="majorBidi" w:cstheme="majorBidi"/>
          <w:sz w:val="28"/>
          <w:szCs w:val="26"/>
          <w:rtl/>
          <w:lang w:bidi="ar-SY"/>
        </w:rPr>
        <w:t>أفهم أن لي مطلق الحرية في الإشتراك أو عدم الإشتراك في الدراسة، وأن من حقي الانسحاب من الدراسة في أي وقت أريده دون إبداء أية أسباب، وبدون أن يؤثر قراري هذا على الرعاية الطبية التي أتلقاها، ودون أي مؤاخذة قانونية لانسحابي من الدراسة.</w:t>
      </w:r>
    </w:p>
    <w:p w:rsidR="00E22D09" w:rsidRPr="00976930" w:rsidRDefault="00E22D09" w:rsidP="00E22D09">
      <w:pPr>
        <w:pStyle w:val="a3"/>
        <w:numPr>
          <w:ilvl w:val="0"/>
          <w:numId w:val="11"/>
        </w:numPr>
        <w:bidi/>
        <w:spacing w:after="240" w:line="240" w:lineRule="auto"/>
        <w:rPr>
          <w:rFonts w:asciiTheme="majorBidi" w:hAnsiTheme="majorBidi" w:cstheme="majorBidi"/>
          <w:sz w:val="28"/>
          <w:szCs w:val="26"/>
          <w:rtl/>
          <w:lang w:bidi="ar-SY"/>
        </w:rPr>
      </w:pPr>
      <w:r w:rsidRPr="00976930">
        <w:rPr>
          <w:rFonts w:asciiTheme="majorBidi" w:hAnsiTheme="majorBidi" w:cstheme="majorBidi"/>
          <w:sz w:val="28"/>
          <w:szCs w:val="26"/>
          <w:rtl/>
          <w:lang w:bidi="ar-SY"/>
        </w:rPr>
        <w:t>أفهم أن أجزاء من ملفي الطبي قد يتم الاطلاع عليها بواسطة بعض الباحثين في الدراسة، وإني أسمح لأعضاء الفريق الطبي بالاطلاع على هذا الملف.</w:t>
      </w:r>
    </w:p>
    <w:p w:rsidR="00E22D09" w:rsidRPr="00976930" w:rsidRDefault="00E22D09" w:rsidP="00E22D09">
      <w:pPr>
        <w:pStyle w:val="a3"/>
        <w:numPr>
          <w:ilvl w:val="0"/>
          <w:numId w:val="11"/>
        </w:numPr>
        <w:bidi/>
        <w:spacing w:after="240" w:line="240" w:lineRule="auto"/>
        <w:rPr>
          <w:rFonts w:asciiTheme="majorBidi" w:hAnsiTheme="majorBidi" w:cstheme="majorBidi"/>
          <w:sz w:val="28"/>
          <w:szCs w:val="26"/>
          <w:rtl/>
          <w:lang w:bidi="ar-SY"/>
        </w:rPr>
      </w:pPr>
      <w:r w:rsidRPr="00976930">
        <w:rPr>
          <w:rFonts w:asciiTheme="majorBidi" w:hAnsiTheme="majorBidi" w:cstheme="majorBidi"/>
          <w:sz w:val="28"/>
          <w:szCs w:val="26"/>
          <w:rtl/>
          <w:lang w:bidi="ar-SY"/>
        </w:rPr>
        <w:t>أعطي موافقتي على أن تتاح نسخة من مستندات موافقتي على الاشتراك في الدراسة والتي تحتوي معلومات خاصة بي إلى أي فريق طبي أو بحثي قد يساهم بالدراسة أو بنشرها وذلك لأجل متابعة الدراسة فقط.</w:t>
      </w:r>
    </w:p>
    <w:p w:rsidR="00E22D09" w:rsidRPr="00976930" w:rsidRDefault="00E22D09" w:rsidP="00E22D09">
      <w:pPr>
        <w:pStyle w:val="a3"/>
        <w:numPr>
          <w:ilvl w:val="0"/>
          <w:numId w:val="11"/>
        </w:numPr>
        <w:bidi/>
        <w:spacing w:after="240" w:line="240" w:lineRule="auto"/>
        <w:rPr>
          <w:rFonts w:asciiTheme="majorBidi" w:hAnsiTheme="majorBidi" w:cstheme="majorBidi"/>
          <w:sz w:val="28"/>
          <w:szCs w:val="26"/>
          <w:rtl/>
          <w:lang w:bidi="ar-SY"/>
        </w:rPr>
      </w:pPr>
      <w:r w:rsidRPr="00976930">
        <w:rPr>
          <w:rFonts w:asciiTheme="majorBidi" w:hAnsiTheme="majorBidi" w:cstheme="majorBidi"/>
          <w:sz w:val="28"/>
          <w:szCs w:val="26"/>
          <w:rtl/>
          <w:lang w:bidi="ar-SY"/>
        </w:rPr>
        <w:t>أوافق على اطلاع طبيبي الخاص عن اشتراكي في هذه الدراسة.</w:t>
      </w:r>
    </w:p>
    <w:p w:rsidR="00E22D09" w:rsidRPr="00976930" w:rsidRDefault="00E22D09" w:rsidP="00E22D09">
      <w:pPr>
        <w:pStyle w:val="a3"/>
        <w:numPr>
          <w:ilvl w:val="0"/>
          <w:numId w:val="11"/>
        </w:numPr>
        <w:bidi/>
        <w:spacing w:after="240" w:line="240" w:lineRule="auto"/>
        <w:rPr>
          <w:rFonts w:asciiTheme="majorBidi" w:hAnsiTheme="majorBidi" w:cstheme="majorBidi"/>
          <w:sz w:val="28"/>
          <w:szCs w:val="26"/>
          <w:rtl/>
          <w:lang w:bidi="ar-SY"/>
        </w:rPr>
      </w:pPr>
      <w:r w:rsidRPr="00976930">
        <w:rPr>
          <w:rFonts w:asciiTheme="majorBidi" w:hAnsiTheme="majorBidi" w:cstheme="majorBidi"/>
          <w:sz w:val="28"/>
          <w:szCs w:val="26"/>
          <w:rtl/>
          <w:lang w:bidi="ar-SY"/>
        </w:rPr>
        <w:t>أوافق على الاشتراك في هذه الدراسة.</w:t>
      </w:r>
    </w:p>
    <w:p w:rsidR="00E22D09" w:rsidRPr="00976930" w:rsidRDefault="00E22D09" w:rsidP="00E22D09">
      <w:pPr>
        <w:pStyle w:val="a3"/>
        <w:numPr>
          <w:ilvl w:val="0"/>
          <w:numId w:val="11"/>
        </w:numPr>
        <w:bidi/>
        <w:spacing w:after="0" w:line="240" w:lineRule="auto"/>
        <w:ind w:hanging="357"/>
        <w:rPr>
          <w:rFonts w:asciiTheme="majorBidi" w:hAnsiTheme="majorBidi" w:cstheme="majorBidi"/>
          <w:sz w:val="28"/>
          <w:szCs w:val="26"/>
          <w:rtl/>
          <w:lang w:bidi="ar-SY"/>
        </w:rPr>
      </w:pPr>
      <w:r w:rsidRPr="00976930">
        <w:rPr>
          <w:rFonts w:asciiTheme="majorBidi" w:hAnsiTheme="majorBidi" w:cstheme="majorBidi"/>
          <w:sz w:val="28"/>
          <w:szCs w:val="26"/>
          <w:rtl/>
          <w:lang w:bidi="ar-SY"/>
        </w:rPr>
        <w:t>أؤكد إدراكي عن ماهية الدراسة وموافقتي على (وضع دائرة حول الرقم الموافق للاختيار المحدد):</w:t>
      </w:r>
    </w:p>
    <w:p w:rsidR="00E22D09" w:rsidRPr="00976930" w:rsidRDefault="00E22D09" w:rsidP="00E22D09">
      <w:pPr>
        <w:pStyle w:val="a3"/>
        <w:bidi/>
        <w:spacing w:after="0" w:line="240" w:lineRule="auto"/>
        <w:ind w:left="270"/>
        <w:rPr>
          <w:rFonts w:asciiTheme="majorBidi" w:hAnsiTheme="majorBidi" w:cstheme="majorBidi"/>
          <w:sz w:val="28"/>
          <w:szCs w:val="26"/>
          <w:rtl/>
          <w:lang w:bidi="ar-SY"/>
        </w:rPr>
      </w:pPr>
      <w:r w:rsidRPr="00976930">
        <w:rPr>
          <w:rFonts w:asciiTheme="majorBidi" w:hAnsiTheme="majorBidi" w:cstheme="majorBidi"/>
          <w:sz w:val="28"/>
          <w:szCs w:val="26"/>
          <w:rtl/>
          <w:lang w:bidi="ar-SY"/>
        </w:rPr>
        <w:t xml:space="preserve"> المشاركة في الدراسة.</w:t>
      </w:r>
    </w:p>
    <w:p w:rsidR="00E22D09" w:rsidRPr="00976930" w:rsidRDefault="00E22D09" w:rsidP="00E22D09">
      <w:pPr>
        <w:pStyle w:val="a3"/>
        <w:bidi/>
        <w:spacing w:after="240" w:line="240" w:lineRule="auto"/>
        <w:ind w:left="270"/>
        <w:rPr>
          <w:rFonts w:asciiTheme="majorBidi" w:hAnsiTheme="majorBidi" w:cstheme="majorBidi"/>
          <w:sz w:val="28"/>
          <w:szCs w:val="26"/>
          <w:rtl/>
          <w:lang w:bidi="ar-SY"/>
        </w:rPr>
      </w:pPr>
      <w:r w:rsidRPr="00976930">
        <w:rPr>
          <w:rFonts w:asciiTheme="majorBidi" w:hAnsiTheme="majorBidi" w:cstheme="majorBidi"/>
          <w:sz w:val="28"/>
          <w:szCs w:val="26"/>
          <w:rtl/>
          <w:lang w:bidi="ar-SY"/>
        </w:rPr>
        <w:t xml:space="preserve"> توفير تفاصيل سير الدراسة لي بعد تماثلي للشفاء.</w:t>
      </w:r>
    </w:p>
    <w:p w:rsidR="00E22D09" w:rsidRPr="00976930" w:rsidRDefault="00E22D09" w:rsidP="00E22D09">
      <w:pPr>
        <w:pStyle w:val="a3"/>
        <w:spacing w:after="240" w:line="240" w:lineRule="auto"/>
        <w:ind w:left="270"/>
        <w:jc w:val="right"/>
        <w:rPr>
          <w:rFonts w:asciiTheme="majorBidi" w:hAnsiTheme="majorBidi" w:cstheme="majorBidi"/>
          <w:b/>
          <w:bCs/>
          <w:lang w:bidi="ar-SY"/>
        </w:rPr>
      </w:pPr>
      <w:r w:rsidRPr="00976930">
        <w:rPr>
          <w:rFonts w:asciiTheme="majorBidi" w:hAnsiTheme="majorBidi" w:cstheme="majorBidi"/>
          <w:b/>
          <w:bCs/>
          <w:sz w:val="32"/>
          <w:szCs w:val="28"/>
          <w:rtl/>
          <w:lang w:bidi="ar-SY"/>
        </w:rPr>
        <w:t xml:space="preserve">اسم </w:t>
      </w:r>
      <w:r w:rsidRPr="00976930">
        <w:rPr>
          <w:rFonts w:asciiTheme="majorBidi" w:hAnsiTheme="majorBidi" w:cstheme="majorBidi"/>
          <w:b/>
          <w:bCs/>
          <w:rtl/>
          <w:lang w:bidi="ar-SY"/>
        </w:rPr>
        <w:t xml:space="preserve">المريض: </w:t>
      </w:r>
      <w:r w:rsidRPr="00976930">
        <w:rPr>
          <w:rFonts w:asciiTheme="majorBidi" w:hAnsiTheme="majorBidi" w:cstheme="majorBidi"/>
          <w:b/>
          <w:bCs/>
          <w:lang w:bidi="ar-SY"/>
        </w:rPr>
        <w:t xml:space="preserve">                                                                                  </w:t>
      </w:r>
      <w:r w:rsidRPr="00976930">
        <w:rPr>
          <w:rFonts w:asciiTheme="majorBidi" w:hAnsiTheme="majorBidi" w:cstheme="majorBidi"/>
          <w:b/>
          <w:bCs/>
          <w:rtl/>
          <w:lang w:bidi="ar-SY"/>
        </w:rPr>
        <w:t xml:space="preserve"> اسم الطبيب الطالب للموافقة:</w:t>
      </w:r>
      <w:r w:rsidRPr="00976930">
        <w:rPr>
          <w:rFonts w:asciiTheme="majorBidi" w:hAnsiTheme="majorBidi" w:cstheme="majorBidi"/>
          <w:b/>
          <w:bCs/>
          <w:lang w:bidi="ar-SY"/>
        </w:rPr>
        <w:t xml:space="preserve"> </w:t>
      </w:r>
    </w:p>
    <w:p w:rsidR="00E65F13" w:rsidRPr="00976930" w:rsidRDefault="00E22D09" w:rsidP="00E22D09">
      <w:pPr>
        <w:jc w:val="right"/>
        <w:rPr>
          <w:rFonts w:asciiTheme="majorBidi" w:hAnsiTheme="majorBidi" w:cstheme="majorBidi"/>
          <w:sz w:val="28"/>
          <w:szCs w:val="28"/>
          <w:rtl/>
          <w:lang w:bidi="ar-SY"/>
        </w:rPr>
      </w:pPr>
      <w:r w:rsidRPr="00976930">
        <w:rPr>
          <w:rFonts w:asciiTheme="majorBidi" w:hAnsiTheme="majorBidi" w:cstheme="majorBidi"/>
          <w:lang w:bidi="ar-SY"/>
        </w:rPr>
        <w:t xml:space="preserve">        </w:t>
      </w:r>
      <w:r w:rsidRPr="00976930">
        <w:rPr>
          <w:rFonts w:asciiTheme="majorBidi" w:hAnsiTheme="majorBidi" w:cstheme="majorBidi"/>
          <w:rtl/>
          <w:lang w:bidi="ar-SY"/>
        </w:rPr>
        <w:t>توقيع المريض أو بصمته:</w:t>
      </w:r>
      <w:r w:rsidRPr="00976930">
        <w:rPr>
          <w:rFonts w:asciiTheme="majorBidi" w:hAnsiTheme="majorBidi" w:cstheme="majorBidi"/>
          <w:lang w:bidi="ar-SY"/>
        </w:rPr>
        <w:t xml:space="preserve">                                                                                   </w:t>
      </w:r>
      <w:r w:rsidRPr="00976930">
        <w:rPr>
          <w:rFonts w:asciiTheme="majorBidi" w:hAnsiTheme="majorBidi" w:cstheme="majorBidi"/>
          <w:rtl/>
          <w:lang w:bidi="ar-SY"/>
        </w:rPr>
        <w:t>توقيعه:</w:t>
      </w:r>
      <w:r w:rsidRPr="00976930">
        <w:rPr>
          <w:rFonts w:asciiTheme="majorBidi" w:hAnsiTheme="majorBidi" w:cstheme="majorBidi"/>
          <w:sz w:val="32"/>
          <w:szCs w:val="32"/>
          <w:lang w:bidi="ar-SY"/>
        </w:rPr>
        <w:t xml:space="preserve"> </w:t>
      </w:r>
      <w:r w:rsidRPr="00976930">
        <w:rPr>
          <w:rFonts w:asciiTheme="majorBidi" w:hAnsiTheme="majorBidi" w:cstheme="majorBidi"/>
          <w:sz w:val="32"/>
          <w:szCs w:val="32"/>
          <w:rtl/>
          <w:lang w:bidi="ar-SY"/>
        </w:rPr>
        <w:t xml:space="preserve"> </w:t>
      </w:r>
      <w:r w:rsidRPr="00976930">
        <w:rPr>
          <w:rFonts w:asciiTheme="majorBidi" w:hAnsiTheme="majorBidi" w:cstheme="majorBidi"/>
          <w:sz w:val="20"/>
          <w:szCs w:val="20"/>
          <w:rtl/>
          <w:lang w:bidi="ar-SY"/>
        </w:rPr>
        <w:t xml:space="preserve">                                       </w:t>
      </w:r>
    </w:p>
    <w:p w:rsidR="00E22D09" w:rsidRPr="00976930" w:rsidRDefault="00E22D09" w:rsidP="00E65F13">
      <w:pPr>
        <w:jc w:val="right"/>
        <w:rPr>
          <w:rFonts w:asciiTheme="majorBidi" w:hAnsiTheme="majorBidi" w:cstheme="majorBidi"/>
          <w:sz w:val="28"/>
          <w:szCs w:val="28"/>
          <w:rtl/>
          <w:lang w:bidi="ar-SY"/>
        </w:rPr>
      </w:pPr>
    </w:p>
    <w:p w:rsidR="00E22D09" w:rsidRPr="00976930" w:rsidRDefault="00E22D09" w:rsidP="00E65F13">
      <w:pPr>
        <w:jc w:val="right"/>
        <w:rPr>
          <w:rFonts w:asciiTheme="majorBidi" w:hAnsiTheme="majorBidi" w:cstheme="majorBidi"/>
          <w:sz w:val="28"/>
          <w:szCs w:val="28"/>
          <w:lang w:bidi="ar-SY"/>
        </w:rPr>
      </w:pPr>
    </w:p>
    <w:p w:rsidR="007B1EDB" w:rsidRPr="00976930" w:rsidRDefault="007B1EDB" w:rsidP="007B1EDB">
      <w:pPr>
        <w:jc w:val="center"/>
        <w:rPr>
          <w:rFonts w:asciiTheme="majorBidi" w:hAnsiTheme="majorBidi" w:cstheme="majorBidi"/>
          <w:sz w:val="36"/>
          <w:szCs w:val="36"/>
          <w:lang w:bidi="ar-SY"/>
        </w:rPr>
      </w:pPr>
      <w:r w:rsidRPr="00976930">
        <w:rPr>
          <w:rFonts w:asciiTheme="majorBidi" w:hAnsiTheme="majorBidi" w:cstheme="majorBidi"/>
          <w:sz w:val="36"/>
          <w:szCs w:val="36"/>
          <w:rtl/>
          <w:lang w:bidi="ar-SY"/>
        </w:rPr>
        <w:lastRenderedPageBreak/>
        <w:t>الاستبيان</w:t>
      </w:r>
    </w:p>
    <w:p w:rsidR="00E65F13" w:rsidRPr="00976930" w:rsidRDefault="00E65F13" w:rsidP="00E65F13">
      <w:pPr>
        <w:jc w:val="center"/>
        <w:rPr>
          <w:rFonts w:asciiTheme="majorBidi" w:hAnsiTheme="majorBidi" w:cstheme="majorBidi"/>
          <w:b/>
          <w:bCs/>
          <w:sz w:val="24"/>
          <w:szCs w:val="24"/>
          <w:rtl/>
          <w:lang w:bidi="ar-SY"/>
        </w:rPr>
      </w:pPr>
    </w:p>
    <w:p w:rsidR="00E65F13" w:rsidRPr="00976930" w:rsidRDefault="00E65F13" w:rsidP="00E65F13">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اسم المريض :                           الجنس :                           عمره :                 </w:t>
      </w:r>
    </w:p>
    <w:p w:rsidR="00E65F13" w:rsidRPr="00976930" w:rsidRDefault="00E65F13" w:rsidP="00E65F13">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 xml:space="preserve"> تاريخ القبول :                         تاريخ التخرج:</w:t>
      </w:r>
      <w:r w:rsidRPr="00976930">
        <w:rPr>
          <w:rFonts w:asciiTheme="majorBidi" w:hAnsiTheme="majorBidi" w:cstheme="majorBidi"/>
          <w:sz w:val="24"/>
          <w:szCs w:val="24"/>
          <w:lang w:bidi="ar-SY"/>
        </w:rPr>
        <w:t xml:space="preserve"> </w:t>
      </w:r>
    </w:p>
    <w:p w:rsidR="00E65F13" w:rsidRPr="00976930" w:rsidRDefault="00E65F13" w:rsidP="00E65F13">
      <w:pPr>
        <w:rPr>
          <w:rFonts w:asciiTheme="majorBidi" w:hAnsiTheme="majorBidi" w:cstheme="majorBidi"/>
          <w:sz w:val="24"/>
          <w:szCs w:val="24"/>
          <w:lang w:bidi="ar-SY"/>
        </w:rPr>
      </w:pPr>
    </w:p>
    <w:p w:rsidR="00E65F13" w:rsidRPr="00976930" w:rsidRDefault="00E65F13" w:rsidP="00CB39F0">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مدة الاقامة بالمشفى :                                           الجرعة التحميلية البدئية:                          </w:t>
      </w:r>
      <w:r w:rsidR="00BB0872">
        <w:rPr>
          <w:rFonts w:asciiTheme="majorBidi" w:hAnsiTheme="majorBidi" w:cstheme="majorBidi" w:hint="cs"/>
          <w:sz w:val="24"/>
          <w:szCs w:val="24"/>
          <w:rtl/>
          <w:lang w:bidi="ar-SY"/>
        </w:rPr>
        <w:t xml:space="preserve">        </w:t>
      </w:r>
      <w:r w:rsidRPr="00976930">
        <w:rPr>
          <w:rFonts w:asciiTheme="majorBidi" w:hAnsiTheme="majorBidi" w:cstheme="majorBidi"/>
          <w:sz w:val="24"/>
          <w:szCs w:val="24"/>
          <w:rtl/>
          <w:lang w:bidi="ar-SY"/>
        </w:rPr>
        <w:t xml:space="preserve">   جرعة الصيانة  لمدر العروة(لازكس</w:t>
      </w:r>
      <w:r w:rsidR="00F73CD1" w:rsidRPr="00976930">
        <w:rPr>
          <w:rFonts w:asciiTheme="majorBidi" w:hAnsiTheme="majorBidi" w:cstheme="majorBidi"/>
          <w:sz w:val="24"/>
          <w:szCs w:val="24"/>
          <w:rtl/>
          <w:lang w:bidi="ar-SY"/>
        </w:rPr>
        <w:t>)</w:t>
      </w:r>
      <w:r w:rsidR="00CB39F0" w:rsidRPr="00976930">
        <w:rPr>
          <w:rFonts w:asciiTheme="majorBidi" w:hAnsiTheme="majorBidi" w:cstheme="majorBidi"/>
          <w:sz w:val="24"/>
          <w:szCs w:val="24"/>
          <w:rtl/>
          <w:lang w:bidi="ar-SY"/>
        </w:rPr>
        <w:t>/72ساعة:</w:t>
      </w:r>
      <w:r w:rsidRPr="00976930">
        <w:rPr>
          <w:rFonts w:asciiTheme="majorBidi" w:hAnsiTheme="majorBidi" w:cstheme="majorBidi"/>
          <w:sz w:val="24"/>
          <w:szCs w:val="24"/>
          <w:rtl/>
          <w:lang w:bidi="ar-SY"/>
        </w:rPr>
        <w:t xml:space="preserve"> </w:t>
      </w:r>
      <w:r w:rsidR="00CB39F0" w:rsidRPr="00976930">
        <w:rPr>
          <w:rFonts w:asciiTheme="majorBidi" w:hAnsiTheme="majorBidi" w:cstheme="majorBidi"/>
          <w:sz w:val="24"/>
          <w:szCs w:val="24"/>
          <w:lang w:bidi="ar-SY"/>
        </w:rPr>
        <w:t xml:space="preserve">  </w:t>
      </w:r>
    </w:p>
    <w:p w:rsidR="00E65F13" w:rsidRPr="00976930" w:rsidRDefault="00E65F13" w:rsidP="00E65F13">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 xml:space="preserve"> </w:t>
      </w:r>
    </w:p>
    <w:p w:rsidR="00E65F13" w:rsidRPr="00976930" w:rsidRDefault="00E65F13" w:rsidP="00E65F13">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السوابق الدوائية:(مدرات العروة:                           حاصرات الخميرة:                                   </w:t>
      </w:r>
      <w:r w:rsidR="00BB0872">
        <w:rPr>
          <w:rFonts w:asciiTheme="majorBidi" w:hAnsiTheme="majorBidi" w:cstheme="majorBidi" w:hint="cs"/>
          <w:sz w:val="24"/>
          <w:szCs w:val="24"/>
          <w:rtl/>
          <w:lang w:bidi="ar-SY"/>
        </w:rPr>
        <w:t xml:space="preserve">     </w:t>
      </w:r>
      <w:r w:rsidRPr="00976930">
        <w:rPr>
          <w:rFonts w:asciiTheme="majorBidi" w:hAnsiTheme="majorBidi" w:cstheme="majorBidi"/>
          <w:sz w:val="24"/>
          <w:szCs w:val="24"/>
          <w:rtl/>
          <w:lang w:bidi="ar-SY"/>
        </w:rPr>
        <w:t xml:space="preserve">  حاصرات بيتا :                                      مضاهئات الالدوستيرون :                                          </w:t>
      </w:r>
      <w:r w:rsidR="00BB0872">
        <w:rPr>
          <w:rFonts w:asciiTheme="majorBidi" w:hAnsiTheme="majorBidi" w:cstheme="majorBidi" w:hint="cs"/>
          <w:sz w:val="24"/>
          <w:szCs w:val="24"/>
          <w:rtl/>
          <w:lang w:bidi="ar-SY"/>
        </w:rPr>
        <w:t xml:space="preserve">  </w:t>
      </w:r>
      <w:r w:rsidRPr="00976930">
        <w:rPr>
          <w:rFonts w:asciiTheme="majorBidi" w:hAnsiTheme="majorBidi" w:cstheme="majorBidi"/>
          <w:sz w:val="24"/>
          <w:szCs w:val="24"/>
          <w:rtl/>
          <w:lang w:bidi="ar-SY"/>
        </w:rPr>
        <w:t xml:space="preserve">  المدرات التيازيدية:                                 الديجوكسين :                             )</w:t>
      </w:r>
    </w:p>
    <w:p w:rsidR="00E65F13" w:rsidRPr="00976930" w:rsidRDefault="00E65F13" w:rsidP="00E65F13">
      <w:pPr>
        <w:jc w:val="right"/>
        <w:rPr>
          <w:rFonts w:asciiTheme="majorBidi" w:hAnsiTheme="majorBidi" w:cstheme="majorBidi"/>
          <w:sz w:val="24"/>
          <w:szCs w:val="24"/>
          <w:rtl/>
          <w:lang w:bidi="ar-SY"/>
        </w:rPr>
      </w:pPr>
    </w:p>
    <w:p w:rsidR="00E65F13" w:rsidRPr="00976930" w:rsidRDefault="00E65F13" w:rsidP="00E65F13">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نقص التروية كسبب لقصور القلب :       وجود رجفان أذيني :          داء سكري:                               </w:t>
      </w:r>
      <w:r w:rsidR="00BB0872">
        <w:rPr>
          <w:rFonts w:asciiTheme="majorBidi" w:hAnsiTheme="majorBidi" w:cstheme="majorBidi" w:hint="cs"/>
          <w:sz w:val="24"/>
          <w:szCs w:val="24"/>
          <w:rtl/>
          <w:lang w:bidi="ar-SY"/>
        </w:rPr>
        <w:t xml:space="preserve">    </w:t>
      </w:r>
      <w:r w:rsidRPr="00976930">
        <w:rPr>
          <w:rFonts w:asciiTheme="majorBidi" w:hAnsiTheme="majorBidi" w:cstheme="majorBidi"/>
          <w:sz w:val="24"/>
          <w:szCs w:val="24"/>
          <w:rtl/>
          <w:lang w:bidi="ar-SY"/>
        </w:rPr>
        <w:t xml:space="preserve"> الضغط الشرياني  :                         الكسر القذفي للبطين الايسر:                               </w:t>
      </w:r>
    </w:p>
    <w:p w:rsidR="00E65F13" w:rsidRPr="00976930" w:rsidRDefault="00E65F13" w:rsidP="00E65F13">
      <w:pPr>
        <w:jc w:val="right"/>
        <w:rPr>
          <w:rFonts w:asciiTheme="majorBidi" w:hAnsiTheme="majorBidi" w:cstheme="majorBidi"/>
          <w:sz w:val="24"/>
          <w:szCs w:val="24"/>
          <w:rtl/>
          <w:lang w:bidi="ar-SY"/>
        </w:rPr>
      </w:pPr>
    </w:p>
    <w:p w:rsidR="00E65F13" w:rsidRPr="00976930" w:rsidRDefault="00E65F13" w:rsidP="00E65F13">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سوابق استشفاء لقصور قلب خلال السنة الاخيرة:              زلة اضطجاعية :                                        </w:t>
      </w:r>
      <w:r w:rsidR="00BB0872">
        <w:rPr>
          <w:rFonts w:asciiTheme="majorBidi" w:hAnsiTheme="majorBidi" w:cstheme="majorBidi" w:hint="cs"/>
          <w:sz w:val="24"/>
          <w:szCs w:val="24"/>
          <w:rtl/>
          <w:lang w:bidi="ar-SY"/>
        </w:rPr>
        <w:t xml:space="preserve">  </w:t>
      </w:r>
      <w:r w:rsidRPr="00976930">
        <w:rPr>
          <w:rFonts w:asciiTheme="majorBidi" w:hAnsiTheme="majorBidi" w:cstheme="majorBidi"/>
          <w:sz w:val="24"/>
          <w:szCs w:val="24"/>
          <w:rtl/>
          <w:lang w:bidi="ar-SY"/>
        </w:rPr>
        <w:t xml:space="preserve">  زلة انتيابية ليلية:                           احتقان رئوي على صورة الصدر: </w:t>
      </w:r>
    </w:p>
    <w:p w:rsidR="00E65F13" w:rsidRPr="00976930" w:rsidRDefault="00E65F13" w:rsidP="00E65F13">
      <w:pPr>
        <w:jc w:val="right"/>
        <w:rPr>
          <w:rFonts w:asciiTheme="majorBidi" w:hAnsiTheme="majorBidi" w:cstheme="majorBidi"/>
          <w:sz w:val="24"/>
          <w:szCs w:val="24"/>
          <w:lang w:bidi="ar-SY"/>
        </w:rPr>
      </w:pPr>
    </w:p>
    <w:p w:rsidR="00E65F13" w:rsidRPr="00976930" w:rsidRDefault="00E65F13" w:rsidP="00E65F13">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درجة الوذمات المحيطية (عند القبول :                     بعد 24ساعة :                                              </w:t>
      </w:r>
      <w:r w:rsidR="00BB0872">
        <w:rPr>
          <w:rFonts w:asciiTheme="majorBidi" w:hAnsiTheme="majorBidi" w:cstheme="majorBidi" w:hint="cs"/>
          <w:sz w:val="24"/>
          <w:szCs w:val="24"/>
          <w:rtl/>
          <w:lang w:bidi="ar-SY"/>
        </w:rPr>
        <w:t xml:space="preserve">         </w:t>
      </w:r>
      <w:r w:rsidRPr="00976930">
        <w:rPr>
          <w:rFonts w:asciiTheme="majorBidi" w:hAnsiTheme="majorBidi" w:cstheme="majorBidi"/>
          <w:sz w:val="24"/>
          <w:szCs w:val="24"/>
          <w:rtl/>
          <w:lang w:bidi="ar-SY"/>
        </w:rPr>
        <w:t xml:space="preserve"> بعد 48ساعة:                      بعد 72 ساعة :                            )                                                                                                                </w:t>
      </w:r>
    </w:p>
    <w:p w:rsidR="00E65F13" w:rsidRPr="00976930" w:rsidRDefault="00E65F13" w:rsidP="00E65F13">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 xml:space="preserve">اشباع الدم الشرباني على هواء الغرفة(عند الفبول :                  بعد 24 ساعة:                                  </w:t>
      </w:r>
      <w:r w:rsidR="00BB0872">
        <w:rPr>
          <w:rFonts w:asciiTheme="majorBidi" w:hAnsiTheme="majorBidi" w:cstheme="majorBidi" w:hint="cs"/>
          <w:sz w:val="24"/>
          <w:szCs w:val="24"/>
          <w:rtl/>
          <w:lang w:bidi="ar-SY"/>
        </w:rPr>
        <w:t xml:space="preserve">       </w:t>
      </w:r>
      <w:r w:rsidRPr="00976930">
        <w:rPr>
          <w:rFonts w:asciiTheme="majorBidi" w:hAnsiTheme="majorBidi" w:cstheme="majorBidi"/>
          <w:sz w:val="24"/>
          <w:szCs w:val="24"/>
          <w:rtl/>
          <w:lang w:bidi="ar-SY"/>
        </w:rPr>
        <w:t xml:space="preserve">  بعد 48ساعة:                          بعد 72 ساعة :                                        ) </w:t>
      </w:r>
      <w:r w:rsidRPr="00976930">
        <w:rPr>
          <w:rFonts w:asciiTheme="majorBidi" w:hAnsiTheme="majorBidi" w:cstheme="majorBidi"/>
          <w:sz w:val="24"/>
          <w:szCs w:val="24"/>
          <w:lang w:bidi="ar-SY"/>
        </w:rPr>
        <w:t xml:space="preserve"> </w:t>
      </w:r>
    </w:p>
    <w:p w:rsidR="00E65F13" w:rsidRPr="00976930" w:rsidRDefault="00E65F13" w:rsidP="00E65F13">
      <w:pPr>
        <w:jc w:val="right"/>
        <w:rPr>
          <w:rFonts w:asciiTheme="majorBidi" w:hAnsiTheme="majorBidi" w:cstheme="majorBidi"/>
          <w:sz w:val="24"/>
          <w:szCs w:val="24"/>
          <w:rtl/>
          <w:lang w:bidi="ar-SY"/>
        </w:rPr>
      </w:pPr>
    </w:p>
    <w:p w:rsidR="00E65F13" w:rsidRPr="00976930" w:rsidRDefault="00E65F13" w:rsidP="00E65F13">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عدد مرات التنفس بالدقيقة (عند القبول :                         بعد 24 ساعة :                                        </w:t>
      </w:r>
      <w:r w:rsidR="00BB0872">
        <w:rPr>
          <w:rFonts w:asciiTheme="majorBidi" w:hAnsiTheme="majorBidi" w:cstheme="majorBidi" w:hint="cs"/>
          <w:sz w:val="24"/>
          <w:szCs w:val="24"/>
          <w:rtl/>
          <w:lang w:bidi="ar-SY"/>
        </w:rPr>
        <w:t xml:space="preserve">     </w:t>
      </w:r>
      <w:r w:rsidRPr="00976930">
        <w:rPr>
          <w:rFonts w:asciiTheme="majorBidi" w:hAnsiTheme="majorBidi" w:cstheme="majorBidi"/>
          <w:sz w:val="24"/>
          <w:szCs w:val="24"/>
          <w:rtl/>
          <w:lang w:bidi="ar-SY"/>
        </w:rPr>
        <w:t xml:space="preserve">   بعد 48 ساعة:           بعد 72 ساعة :                                                   )</w:t>
      </w:r>
    </w:p>
    <w:p w:rsidR="00E65F13" w:rsidRPr="00976930" w:rsidRDefault="00E65F13" w:rsidP="00E65F13">
      <w:pPr>
        <w:jc w:val="right"/>
        <w:rPr>
          <w:rFonts w:asciiTheme="majorBidi" w:hAnsiTheme="majorBidi" w:cstheme="majorBidi"/>
          <w:sz w:val="24"/>
          <w:szCs w:val="24"/>
          <w:rtl/>
          <w:lang w:bidi="ar-SY"/>
        </w:rPr>
      </w:pPr>
    </w:p>
    <w:p w:rsidR="00E65F13" w:rsidRPr="00976930" w:rsidRDefault="00E65F13" w:rsidP="00E65F13">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lastRenderedPageBreak/>
        <w:t xml:space="preserve"> وزن المريض   (عند القبول :                                 بعد 24 ساعة :                                          </w:t>
      </w:r>
      <w:r w:rsidR="00BB0872">
        <w:rPr>
          <w:rFonts w:asciiTheme="majorBidi" w:hAnsiTheme="majorBidi" w:cstheme="majorBidi" w:hint="cs"/>
          <w:sz w:val="24"/>
          <w:szCs w:val="24"/>
          <w:rtl/>
          <w:lang w:bidi="ar-SY"/>
        </w:rPr>
        <w:t xml:space="preserve">   </w:t>
      </w:r>
      <w:r w:rsidRPr="00976930">
        <w:rPr>
          <w:rFonts w:asciiTheme="majorBidi" w:hAnsiTheme="majorBidi" w:cstheme="majorBidi"/>
          <w:sz w:val="24"/>
          <w:szCs w:val="24"/>
          <w:rtl/>
          <w:lang w:bidi="ar-SY"/>
        </w:rPr>
        <w:t xml:space="preserve">   بعد48 ساعة:                        بعد 72ساعة:                                          )      </w:t>
      </w:r>
    </w:p>
    <w:p w:rsidR="00E65F13" w:rsidRPr="00976930" w:rsidRDefault="00E65F13" w:rsidP="00E65F13">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 </w:t>
      </w:r>
    </w:p>
    <w:p w:rsidR="00E65F13" w:rsidRPr="00976930" w:rsidRDefault="00E65F13" w:rsidP="00E65F13">
      <w:pPr>
        <w:jc w:val="right"/>
        <w:rPr>
          <w:rFonts w:asciiTheme="majorBidi" w:hAnsiTheme="majorBidi" w:cstheme="majorBidi"/>
          <w:sz w:val="24"/>
          <w:szCs w:val="24"/>
          <w:rtl/>
        </w:rPr>
      </w:pPr>
      <w:r w:rsidRPr="00976930">
        <w:rPr>
          <w:rFonts w:asciiTheme="majorBidi" w:hAnsiTheme="majorBidi" w:cstheme="majorBidi"/>
          <w:sz w:val="24"/>
          <w:szCs w:val="24"/>
          <w:rtl/>
          <w:lang w:bidi="ar-SY"/>
        </w:rPr>
        <w:t xml:space="preserve"> اصغاء الصدر (عند القبول :                                       بعد 24 ساعة                                   </w:t>
      </w:r>
      <w:r w:rsidR="00BB0872">
        <w:rPr>
          <w:rFonts w:asciiTheme="majorBidi" w:hAnsiTheme="majorBidi" w:cstheme="majorBidi" w:hint="cs"/>
          <w:sz w:val="24"/>
          <w:szCs w:val="24"/>
          <w:rtl/>
          <w:lang w:bidi="ar-SY"/>
        </w:rPr>
        <w:t xml:space="preserve">      </w:t>
      </w:r>
      <w:r w:rsidRPr="00976930">
        <w:rPr>
          <w:rFonts w:asciiTheme="majorBidi" w:hAnsiTheme="majorBidi" w:cstheme="majorBidi"/>
          <w:sz w:val="24"/>
          <w:szCs w:val="24"/>
          <w:rtl/>
          <w:lang w:bidi="ar-SY"/>
        </w:rPr>
        <w:t xml:space="preserve">    بعد48 ساعة:                      بعد 72 ساعة :                                          ) </w:t>
      </w:r>
      <w:r w:rsidRPr="00976930">
        <w:rPr>
          <w:rFonts w:asciiTheme="majorBidi" w:hAnsiTheme="majorBidi" w:cstheme="majorBidi"/>
          <w:sz w:val="24"/>
          <w:szCs w:val="24"/>
        </w:rPr>
        <w:t xml:space="preserve"> </w:t>
      </w:r>
    </w:p>
    <w:p w:rsidR="00E65F13" w:rsidRPr="00976930" w:rsidRDefault="00E65F13" w:rsidP="00E65F13">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 xml:space="preserve">                      </w:t>
      </w:r>
    </w:p>
    <w:p w:rsidR="00E65F13" w:rsidRPr="00976930" w:rsidRDefault="00E65F13" w:rsidP="00E65F13">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تعديل الجرعة بعد24ساعة:(رفع الجرعة 50% :                الاستمرار بنفس الجرعة:              ) </w:t>
      </w:r>
      <w:r w:rsidRPr="00976930">
        <w:rPr>
          <w:rFonts w:asciiTheme="majorBidi" w:hAnsiTheme="majorBidi" w:cstheme="majorBidi"/>
          <w:sz w:val="24"/>
          <w:szCs w:val="24"/>
          <w:lang w:bidi="ar-SY"/>
        </w:rPr>
        <w:t xml:space="preserve"> </w:t>
      </w:r>
      <w:r w:rsidRPr="00976930">
        <w:rPr>
          <w:rFonts w:asciiTheme="majorBidi" w:hAnsiTheme="majorBidi" w:cstheme="majorBidi"/>
          <w:sz w:val="24"/>
          <w:szCs w:val="24"/>
          <w:rtl/>
          <w:lang w:bidi="ar-SY"/>
        </w:rPr>
        <w:t xml:space="preserve"> </w:t>
      </w:r>
    </w:p>
    <w:p w:rsidR="00E65F13" w:rsidRPr="00976930" w:rsidRDefault="00E65F13" w:rsidP="00E65F13">
      <w:pPr>
        <w:jc w:val="right"/>
        <w:rPr>
          <w:rFonts w:asciiTheme="majorBidi" w:hAnsiTheme="majorBidi" w:cstheme="majorBidi"/>
          <w:sz w:val="24"/>
          <w:szCs w:val="24"/>
          <w:rtl/>
          <w:lang w:bidi="ar-SY"/>
        </w:rPr>
      </w:pPr>
    </w:p>
    <w:p w:rsidR="00E65F13" w:rsidRPr="00976930" w:rsidRDefault="00E65F13" w:rsidP="00E65F13">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 xml:space="preserve">تعديل الجرعة بعد 48 ساعة :( رفع الجرعة 50% :              الاستمرار بنفس الجرعة :                   </w:t>
      </w:r>
      <w:r w:rsidR="00BB0872">
        <w:rPr>
          <w:rFonts w:asciiTheme="majorBidi" w:hAnsiTheme="majorBidi" w:cstheme="majorBidi" w:hint="cs"/>
          <w:sz w:val="24"/>
          <w:szCs w:val="24"/>
          <w:rtl/>
          <w:lang w:bidi="ar-SY"/>
        </w:rPr>
        <w:t xml:space="preserve">     </w:t>
      </w:r>
      <w:r w:rsidRPr="00976930">
        <w:rPr>
          <w:rFonts w:asciiTheme="majorBidi" w:hAnsiTheme="majorBidi" w:cstheme="majorBidi"/>
          <w:sz w:val="24"/>
          <w:szCs w:val="24"/>
          <w:rtl/>
          <w:lang w:bidi="ar-SY"/>
        </w:rPr>
        <w:t xml:space="preserve"> التحول للشكل الفموي :        )                                                 </w:t>
      </w:r>
      <w:r w:rsidRPr="00976930">
        <w:rPr>
          <w:rFonts w:asciiTheme="majorBidi" w:hAnsiTheme="majorBidi" w:cstheme="majorBidi"/>
          <w:sz w:val="24"/>
          <w:szCs w:val="24"/>
          <w:lang w:bidi="ar-SY"/>
        </w:rPr>
        <w:t xml:space="preserve">      </w:t>
      </w:r>
    </w:p>
    <w:p w:rsidR="00E65F13" w:rsidRPr="00976930" w:rsidRDefault="00E65F13" w:rsidP="00E65F13">
      <w:pPr>
        <w:jc w:val="right"/>
        <w:rPr>
          <w:rFonts w:asciiTheme="majorBidi" w:hAnsiTheme="majorBidi" w:cstheme="majorBidi"/>
          <w:sz w:val="24"/>
          <w:szCs w:val="24"/>
          <w:lang w:bidi="ar-SY"/>
        </w:rPr>
      </w:pPr>
      <w:r w:rsidRPr="00976930">
        <w:rPr>
          <w:rFonts w:asciiTheme="majorBidi" w:hAnsiTheme="majorBidi" w:cstheme="majorBidi"/>
          <w:sz w:val="24"/>
          <w:szCs w:val="24"/>
          <w:lang w:bidi="ar-SY"/>
        </w:rPr>
        <w:t xml:space="preserve"> </w:t>
      </w:r>
      <w:r w:rsidRPr="00976930">
        <w:rPr>
          <w:rFonts w:asciiTheme="majorBidi" w:hAnsiTheme="majorBidi" w:cstheme="majorBidi"/>
          <w:sz w:val="24"/>
          <w:szCs w:val="24"/>
          <w:rtl/>
          <w:lang w:bidi="ar-SY"/>
        </w:rPr>
        <w:t xml:space="preserve"> البوتا سيوم (عند القبول :        بعد 24ساعة:        بعد48ساعة:         بعد 72ساعة:                  ) </w:t>
      </w:r>
    </w:p>
    <w:p w:rsidR="00E65F13" w:rsidRPr="00976930" w:rsidRDefault="00E65F13" w:rsidP="00E65F13">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 الصوديوم (عند القبول :         بعد24ساعة:         بعد48ساعة:           بعد72ساعة:                 )           </w:t>
      </w:r>
    </w:p>
    <w:p w:rsidR="00E65F13" w:rsidRPr="00976930" w:rsidRDefault="00E65F13" w:rsidP="00E65F13">
      <w:pPr>
        <w:jc w:val="right"/>
        <w:rPr>
          <w:rFonts w:asciiTheme="majorBidi" w:hAnsiTheme="majorBidi" w:cstheme="majorBidi"/>
          <w:sz w:val="24"/>
          <w:szCs w:val="24"/>
          <w:lang w:bidi="ar-SY"/>
        </w:rPr>
      </w:pPr>
    </w:p>
    <w:p w:rsidR="00E65F13" w:rsidRPr="00976930" w:rsidRDefault="00E65F13" w:rsidP="00E65F13">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 xml:space="preserve">  البولة ( عند القبول :           بعد 24 ساعة :            بعد 48 ساعة :           بعد 72 ساعة:        )          الكرياتينين( عند القبول :         بعد 24 ساعة :          بعد 48 ساعة :            بعد 72ساعة :        )</w:t>
      </w:r>
    </w:p>
    <w:p w:rsidR="00E65F13" w:rsidRPr="00976930" w:rsidRDefault="00E65F13" w:rsidP="00E65F13">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هل تم اضافة مدر تيازيدي بعد 48 ساعة(       )                                                                    </w:t>
      </w:r>
      <w:r w:rsidR="00BB0872">
        <w:rPr>
          <w:rFonts w:asciiTheme="majorBidi" w:hAnsiTheme="majorBidi" w:cstheme="majorBidi" w:hint="cs"/>
          <w:sz w:val="24"/>
          <w:szCs w:val="24"/>
          <w:rtl/>
          <w:lang w:bidi="ar-SY"/>
        </w:rPr>
        <w:t xml:space="preserve">         </w:t>
      </w:r>
      <w:r w:rsidRPr="00976930">
        <w:rPr>
          <w:rFonts w:asciiTheme="majorBidi" w:hAnsiTheme="majorBidi" w:cstheme="majorBidi"/>
          <w:sz w:val="24"/>
          <w:szCs w:val="24"/>
          <w:rtl/>
          <w:lang w:bidi="ar-SY"/>
        </w:rPr>
        <w:t xml:space="preserve">  قياس الضغط الوريدي الوداجي(القبول:                          بعد72ساعة                )                                                                    </w:t>
      </w:r>
    </w:p>
    <w:p w:rsidR="00E65F13" w:rsidRPr="00976930" w:rsidRDefault="00E65F13" w:rsidP="00E65F13">
      <w:pPr>
        <w:jc w:val="right"/>
        <w:rPr>
          <w:rFonts w:asciiTheme="majorBidi" w:hAnsiTheme="majorBidi" w:cstheme="majorBidi"/>
          <w:sz w:val="44"/>
          <w:szCs w:val="44"/>
          <w:lang w:bidi="ar-SY"/>
        </w:rPr>
      </w:pPr>
      <w:r w:rsidRPr="00976930">
        <w:rPr>
          <w:rFonts w:asciiTheme="majorBidi" w:hAnsiTheme="majorBidi" w:cstheme="majorBidi"/>
          <w:sz w:val="24"/>
          <w:szCs w:val="24"/>
          <w:rtl/>
          <w:lang w:bidi="ar-SY"/>
        </w:rPr>
        <w:t>طريقة الاعطاء(تسريب مستمر                                       اعطاء متقطع                 )</w:t>
      </w:r>
    </w:p>
    <w:p w:rsidR="00E65F13" w:rsidRPr="00976930" w:rsidRDefault="00E65F13" w:rsidP="006E5E11">
      <w:pPr>
        <w:jc w:val="right"/>
        <w:rPr>
          <w:rFonts w:asciiTheme="majorBidi" w:hAnsiTheme="majorBidi" w:cstheme="majorBidi"/>
          <w:sz w:val="44"/>
          <w:szCs w:val="44"/>
          <w:lang w:bidi="ar-SY"/>
        </w:rPr>
      </w:pPr>
    </w:p>
    <w:p w:rsidR="00E65F13" w:rsidRPr="00976930" w:rsidRDefault="00E65F13" w:rsidP="006E5E11">
      <w:pPr>
        <w:jc w:val="right"/>
        <w:rPr>
          <w:rFonts w:asciiTheme="majorBidi" w:hAnsiTheme="majorBidi" w:cstheme="majorBidi"/>
          <w:sz w:val="44"/>
          <w:szCs w:val="44"/>
          <w:lang w:bidi="ar-SY"/>
        </w:rPr>
      </w:pPr>
    </w:p>
    <w:p w:rsidR="00E65F13" w:rsidRPr="00976930" w:rsidRDefault="00E65F13" w:rsidP="006E5E11">
      <w:pPr>
        <w:jc w:val="right"/>
        <w:rPr>
          <w:rFonts w:asciiTheme="majorBidi" w:hAnsiTheme="majorBidi" w:cstheme="majorBidi"/>
          <w:sz w:val="44"/>
          <w:szCs w:val="44"/>
          <w:lang w:bidi="ar-SY"/>
        </w:rPr>
      </w:pPr>
    </w:p>
    <w:p w:rsidR="00E65F13" w:rsidRPr="00976930" w:rsidRDefault="00E65F13" w:rsidP="006E5E11">
      <w:pPr>
        <w:jc w:val="right"/>
        <w:rPr>
          <w:rFonts w:asciiTheme="majorBidi" w:hAnsiTheme="majorBidi" w:cstheme="majorBidi"/>
          <w:sz w:val="44"/>
          <w:szCs w:val="44"/>
          <w:lang w:bidi="ar-SY"/>
        </w:rPr>
      </w:pPr>
    </w:p>
    <w:p w:rsidR="00E22D09" w:rsidRDefault="00E22D09" w:rsidP="006E5E11">
      <w:pPr>
        <w:jc w:val="right"/>
        <w:rPr>
          <w:rFonts w:asciiTheme="majorBidi" w:hAnsiTheme="majorBidi" w:cstheme="majorBidi"/>
          <w:sz w:val="44"/>
          <w:szCs w:val="44"/>
          <w:lang w:bidi="ar-SY"/>
        </w:rPr>
      </w:pPr>
    </w:p>
    <w:p w:rsidR="000253E1" w:rsidRPr="00976930" w:rsidRDefault="000253E1" w:rsidP="006E5E11">
      <w:pPr>
        <w:jc w:val="right"/>
        <w:rPr>
          <w:rFonts w:asciiTheme="majorBidi" w:hAnsiTheme="majorBidi" w:cstheme="majorBidi"/>
          <w:sz w:val="28"/>
          <w:szCs w:val="28"/>
          <w:rtl/>
          <w:lang w:bidi="ar-SY"/>
        </w:rPr>
      </w:pPr>
      <w:r w:rsidRPr="00976930">
        <w:rPr>
          <w:rFonts w:asciiTheme="majorBidi" w:hAnsiTheme="majorBidi" w:cstheme="majorBidi"/>
          <w:b/>
          <w:bCs/>
          <w:sz w:val="44"/>
          <w:szCs w:val="44"/>
          <w:rtl/>
          <w:lang w:bidi="ar-SY"/>
        </w:rPr>
        <w:lastRenderedPageBreak/>
        <w:t>النتائج</w:t>
      </w:r>
      <w:r w:rsidRPr="00976930">
        <w:rPr>
          <w:rFonts w:asciiTheme="majorBidi" w:hAnsiTheme="majorBidi" w:cstheme="majorBidi"/>
          <w:sz w:val="44"/>
          <w:szCs w:val="44"/>
          <w:rtl/>
          <w:lang w:bidi="ar-SY"/>
        </w:rPr>
        <w:t xml:space="preserve"> </w:t>
      </w:r>
      <w:r w:rsidRPr="00976930">
        <w:rPr>
          <w:rFonts w:asciiTheme="majorBidi" w:hAnsiTheme="majorBidi" w:cstheme="majorBidi"/>
          <w:sz w:val="28"/>
          <w:szCs w:val="28"/>
          <w:rtl/>
          <w:lang w:bidi="ar-SY"/>
        </w:rPr>
        <w:t>:</w:t>
      </w:r>
    </w:p>
    <w:p w:rsidR="000253E1" w:rsidRPr="00976930" w:rsidRDefault="000253E1" w:rsidP="006E5E11">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تمت الدراسة على 200 مريض ومريضة ممن يحققون معايير الدراسة .</w:t>
      </w:r>
    </w:p>
    <w:p w:rsidR="000253E1" w:rsidRPr="00976930" w:rsidRDefault="000253E1" w:rsidP="006E5E11">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تم تحديد الملامح السريرية والمخبرية والدوائية للمرضى المقبولين بالدراسة وفق الجداول التالية:</w:t>
      </w:r>
    </w:p>
    <w:p w:rsidR="000253E1" w:rsidRPr="00976930" w:rsidRDefault="000253E1" w:rsidP="006E5E11">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كانت مجموعتي الدراسة متقاربة من حيث العمر والجنس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C90958" w:rsidRPr="00976930" w:rsidTr="00C90958">
        <w:tc>
          <w:tcPr>
            <w:tcW w:w="2215" w:type="dxa"/>
          </w:tcPr>
          <w:p w:rsidR="00C90958" w:rsidRPr="00976930" w:rsidRDefault="00C90958" w:rsidP="00C90958">
            <w:pPr>
              <w:jc w:val="right"/>
              <w:rPr>
                <w:rFonts w:asciiTheme="majorBidi" w:hAnsiTheme="majorBidi" w:cstheme="majorBidi"/>
                <w:sz w:val="28"/>
                <w:szCs w:val="28"/>
                <w:lang w:bidi="ar-SY"/>
              </w:rPr>
            </w:pPr>
            <w:r w:rsidRPr="00976930">
              <w:rPr>
                <w:rFonts w:asciiTheme="majorBidi" w:hAnsiTheme="majorBidi" w:cstheme="majorBidi"/>
                <w:sz w:val="24"/>
                <w:szCs w:val="24"/>
                <w:lang w:bidi="ar-SY"/>
              </w:rPr>
              <w:t>P value</w:t>
            </w:r>
          </w:p>
        </w:tc>
        <w:tc>
          <w:tcPr>
            <w:tcW w:w="2215" w:type="dxa"/>
          </w:tcPr>
          <w:p w:rsidR="00C90958" w:rsidRPr="00976930" w:rsidRDefault="00C90958" w:rsidP="00C90958">
            <w:pPr>
              <w:jc w:val="right"/>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C90958" w:rsidRPr="00976930" w:rsidRDefault="00C90958" w:rsidP="00C90958">
            <w:pPr>
              <w:jc w:val="right"/>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C90958" w:rsidRPr="00976930" w:rsidRDefault="00C90958" w:rsidP="00C90958">
            <w:pPr>
              <w:jc w:val="right"/>
              <w:rPr>
                <w:rFonts w:asciiTheme="majorBidi" w:hAnsiTheme="majorBidi" w:cstheme="majorBidi"/>
                <w:sz w:val="28"/>
                <w:szCs w:val="28"/>
                <w:lang w:bidi="ar-SY"/>
              </w:rPr>
            </w:pPr>
          </w:p>
        </w:tc>
      </w:tr>
      <w:tr w:rsidR="00C90958" w:rsidRPr="00976930" w:rsidTr="00C90958">
        <w:tc>
          <w:tcPr>
            <w:tcW w:w="2215" w:type="dxa"/>
          </w:tcPr>
          <w:p w:rsidR="00C90958" w:rsidRPr="00976930" w:rsidRDefault="00C90958" w:rsidP="00C90958">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0,3</w:t>
            </w:r>
            <w:r w:rsidR="00BB0872">
              <w:rPr>
                <w:rFonts w:asciiTheme="majorBidi" w:hAnsiTheme="majorBidi" w:cstheme="majorBidi" w:hint="cs"/>
                <w:sz w:val="28"/>
                <w:szCs w:val="28"/>
                <w:rtl/>
                <w:lang w:bidi="ar-SY"/>
              </w:rPr>
              <w:t>0</w:t>
            </w:r>
          </w:p>
        </w:tc>
        <w:tc>
          <w:tcPr>
            <w:tcW w:w="2215" w:type="dxa"/>
          </w:tcPr>
          <w:p w:rsidR="00C90958" w:rsidRPr="00976930" w:rsidRDefault="00C90958" w:rsidP="00C90958">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51</w:t>
            </w:r>
            <w:r w:rsidR="006C7C36" w:rsidRPr="00976930">
              <w:rPr>
                <w:rFonts w:asciiTheme="majorBidi" w:hAnsiTheme="majorBidi" w:cstheme="majorBidi"/>
                <w:sz w:val="28"/>
                <w:szCs w:val="28"/>
                <w:lang w:bidi="ar-SY"/>
              </w:rPr>
              <w:t>±</w:t>
            </w:r>
            <w:r w:rsidRPr="00976930">
              <w:rPr>
                <w:rFonts w:asciiTheme="majorBidi" w:hAnsiTheme="majorBidi" w:cstheme="majorBidi"/>
                <w:sz w:val="28"/>
                <w:szCs w:val="28"/>
                <w:lang w:bidi="ar-SY"/>
              </w:rPr>
              <w:t>13</w:t>
            </w:r>
          </w:p>
        </w:tc>
        <w:tc>
          <w:tcPr>
            <w:tcW w:w="2216" w:type="dxa"/>
          </w:tcPr>
          <w:p w:rsidR="00C90958" w:rsidRPr="00976930" w:rsidRDefault="00C90958" w:rsidP="00C90958">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56</w:t>
            </w:r>
            <w:r w:rsidR="006C7C36" w:rsidRPr="00976930">
              <w:rPr>
                <w:rFonts w:asciiTheme="majorBidi" w:hAnsiTheme="majorBidi" w:cstheme="majorBidi"/>
                <w:sz w:val="28"/>
                <w:szCs w:val="28"/>
                <w:lang w:bidi="ar-SY"/>
              </w:rPr>
              <w:t>±</w:t>
            </w:r>
            <w:r w:rsidRPr="00976930">
              <w:rPr>
                <w:rFonts w:asciiTheme="majorBidi" w:hAnsiTheme="majorBidi" w:cstheme="majorBidi"/>
                <w:sz w:val="28"/>
                <w:szCs w:val="28"/>
                <w:lang w:bidi="ar-SY"/>
              </w:rPr>
              <w:t>11</w:t>
            </w:r>
          </w:p>
        </w:tc>
        <w:tc>
          <w:tcPr>
            <w:tcW w:w="2216" w:type="dxa"/>
          </w:tcPr>
          <w:p w:rsidR="00C90958" w:rsidRPr="00976930" w:rsidRDefault="00C90958" w:rsidP="00C90958">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العمر</w:t>
            </w:r>
          </w:p>
        </w:tc>
      </w:tr>
      <w:tr w:rsidR="00C90958" w:rsidRPr="00976930" w:rsidTr="00C90958">
        <w:tc>
          <w:tcPr>
            <w:tcW w:w="2215" w:type="dxa"/>
          </w:tcPr>
          <w:p w:rsidR="00C90958" w:rsidRPr="00976930" w:rsidRDefault="00C90958" w:rsidP="00C90958">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0,1</w:t>
            </w:r>
            <w:r w:rsidR="00BB0872">
              <w:rPr>
                <w:rFonts w:asciiTheme="majorBidi" w:hAnsiTheme="majorBidi" w:cstheme="majorBidi" w:hint="cs"/>
                <w:sz w:val="28"/>
                <w:szCs w:val="28"/>
                <w:rtl/>
                <w:lang w:bidi="ar-SY"/>
              </w:rPr>
              <w:t>5</w:t>
            </w:r>
          </w:p>
        </w:tc>
        <w:tc>
          <w:tcPr>
            <w:tcW w:w="2215" w:type="dxa"/>
          </w:tcPr>
          <w:p w:rsidR="00C90958" w:rsidRPr="00976930" w:rsidRDefault="00C90958" w:rsidP="00C90958">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65%</w:t>
            </w:r>
          </w:p>
        </w:tc>
        <w:tc>
          <w:tcPr>
            <w:tcW w:w="2216" w:type="dxa"/>
          </w:tcPr>
          <w:p w:rsidR="00C90958" w:rsidRPr="00976930" w:rsidRDefault="00C90958" w:rsidP="00C90958">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62%</w:t>
            </w:r>
          </w:p>
        </w:tc>
        <w:tc>
          <w:tcPr>
            <w:tcW w:w="2216" w:type="dxa"/>
          </w:tcPr>
          <w:p w:rsidR="00C90958" w:rsidRPr="00976930" w:rsidRDefault="00C90958" w:rsidP="00C90958">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الجنس         ذكر</w:t>
            </w:r>
          </w:p>
        </w:tc>
      </w:tr>
      <w:tr w:rsidR="00C90958" w:rsidRPr="00976930" w:rsidTr="00C90958">
        <w:tc>
          <w:tcPr>
            <w:tcW w:w="2215" w:type="dxa"/>
          </w:tcPr>
          <w:p w:rsidR="00C90958" w:rsidRPr="00976930" w:rsidRDefault="00C90958" w:rsidP="00C90958">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0,12</w:t>
            </w:r>
          </w:p>
        </w:tc>
        <w:tc>
          <w:tcPr>
            <w:tcW w:w="2215" w:type="dxa"/>
          </w:tcPr>
          <w:p w:rsidR="00C90958" w:rsidRPr="00976930" w:rsidRDefault="00C90958" w:rsidP="00C90958">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35%</w:t>
            </w:r>
          </w:p>
        </w:tc>
        <w:tc>
          <w:tcPr>
            <w:tcW w:w="2216" w:type="dxa"/>
          </w:tcPr>
          <w:p w:rsidR="00C90958" w:rsidRPr="00976930" w:rsidRDefault="00C90958" w:rsidP="00C90958">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38%</w:t>
            </w:r>
          </w:p>
        </w:tc>
        <w:tc>
          <w:tcPr>
            <w:tcW w:w="2216" w:type="dxa"/>
          </w:tcPr>
          <w:p w:rsidR="00C90958" w:rsidRPr="00976930" w:rsidRDefault="00C90958" w:rsidP="00C90958">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                أنثى</w:t>
            </w:r>
          </w:p>
        </w:tc>
      </w:tr>
    </w:tbl>
    <w:p w:rsidR="00C90958" w:rsidRPr="00976930" w:rsidRDefault="00762C13" w:rsidP="006E5E11">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كما كانت مجموعتي الدراسة متقاربة من حيث السوابق المرضية التالية :</w:t>
      </w:r>
    </w:p>
    <w:p w:rsidR="00762C13" w:rsidRPr="00976930" w:rsidRDefault="00762C13" w:rsidP="006E5E11">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داء سكري ,رجفان أذيني ,نقص التروية القلبية كسبب لقصور القلب ,سوابق استشفاء لقصور القلب في السنة الماضية.</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762C13" w:rsidRPr="00976930" w:rsidTr="00762C13">
        <w:tc>
          <w:tcPr>
            <w:tcW w:w="2215" w:type="dxa"/>
          </w:tcPr>
          <w:p w:rsidR="00762C13" w:rsidRPr="00976930" w:rsidRDefault="00762C13" w:rsidP="00762C13">
            <w:pPr>
              <w:jc w:val="right"/>
              <w:rPr>
                <w:rFonts w:asciiTheme="majorBidi" w:hAnsiTheme="majorBidi" w:cstheme="majorBidi"/>
                <w:sz w:val="28"/>
                <w:szCs w:val="28"/>
                <w:lang w:bidi="ar-SY"/>
              </w:rPr>
            </w:pPr>
            <w:r w:rsidRPr="00976930">
              <w:rPr>
                <w:rFonts w:asciiTheme="majorBidi" w:hAnsiTheme="majorBidi" w:cstheme="majorBidi"/>
                <w:sz w:val="24"/>
                <w:szCs w:val="24"/>
                <w:lang w:bidi="ar-SY"/>
              </w:rPr>
              <w:t>P value</w:t>
            </w:r>
          </w:p>
        </w:tc>
        <w:tc>
          <w:tcPr>
            <w:tcW w:w="2215" w:type="dxa"/>
          </w:tcPr>
          <w:p w:rsidR="00762C13" w:rsidRPr="00976930" w:rsidRDefault="00762C13" w:rsidP="00762C13">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مجموعة الاعطاء المتقطع</w:t>
            </w:r>
          </w:p>
        </w:tc>
        <w:tc>
          <w:tcPr>
            <w:tcW w:w="2216" w:type="dxa"/>
          </w:tcPr>
          <w:p w:rsidR="00762C13" w:rsidRPr="00976930" w:rsidRDefault="00762C13" w:rsidP="00762C13">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مجموعة التسريب المستمر</w:t>
            </w:r>
          </w:p>
        </w:tc>
        <w:tc>
          <w:tcPr>
            <w:tcW w:w="2216" w:type="dxa"/>
          </w:tcPr>
          <w:p w:rsidR="00762C13" w:rsidRPr="00976930" w:rsidRDefault="00762C13" w:rsidP="00762C13">
            <w:pPr>
              <w:jc w:val="right"/>
              <w:rPr>
                <w:rFonts w:asciiTheme="majorBidi" w:hAnsiTheme="majorBidi" w:cstheme="majorBidi"/>
                <w:sz w:val="28"/>
                <w:szCs w:val="28"/>
                <w:lang w:bidi="ar-SY"/>
              </w:rPr>
            </w:pPr>
          </w:p>
        </w:tc>
      </w:tr>
      <w:tr w:rsidR="00762C13" w:rsidRPr="00976930" w:rsidTr="00762C13">
        <w:tc>
          <w:tcPr>
            <w:tcW w:w="2215" w:type="dxa"/>
          </w:tcPr>
          <w:p w:rsidR="00762C13" w:rsidRPr="00976930" w:rsidRDefault="00641FBF" w:rsidP="00762C13">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0,3</w:t>
            </w:r>
            <w:r w:rsidR="00BB0872">
              <w:rPr>
                <w:rFonts w:asciiTheme="majorBidi" w:hAnsiTheme="majorBidi" w:cstheme="majorBidi" w:hint="cs"/>
                <w:sz w:val="28"/>
                <w:szCs w:val="28"/>
                <w:rtl/>
                <w:lang w:bidi="ar-SY"/>
              </w:rPr>
              <w:t>0</w:t>
            </w:r>
          </w:p>
        </w:tc>
        <w:tc>
          <w:tcPr>
            <w:tcW w:w="2215" w:type="dxa"/>
          </w:tcPr>
          <w:p w:rsidR="00762C13" w:rsidRPr="00976930" w:rsidRDefault="00641FBF" w:rsidP="00762C13">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45%</w:t>
            </w:r>
          </w:p>
        </w:tc>
        <w:tc>
          <w:tcPr>
            <w:tcW w:w="2216" w:type="dxa"/>
          </w:tcPr>
          <w:p w:rsidR="00762C13" w:rsidRPr="00976930" w:rsidRDefault="00641FBF" w:rsidP="00762C13">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48%</w:t>
            </w:r>
          </w:p>
        </w:tc>
        <w:tc>
          <w:tcPr>
            <w:tcW w:w="2216" w:type="dxa"/>
          </w:tcPr>
          <w:p w:rsidR="00762C13" w:rsidRPr="00976930" w:rsidRDefault="00762C13" w:rsidP="00762C13">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داء سكري</w:t>
            </w:r>
          </w:p>
        </w:tc>
      </w:tr>
      <w:tr w:rsidR="00762C13" w:rsidRPr="00976930" w:rsidTr="00762C13">
        <w:tc>
          <w:tcPr>
            <w:tcW w:w="2215" w:type="dxa"/>
          </w:tcPr>
          <w:p w:rsidR="00762C13" w:rsidRPr="00976930" w:rsidRDefault="00641FBF" w:rsidP="00762C13">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0,1</w:t>
            </w:r>
            <w:r w:rsidR="00BB0872">
              <w:rPr>
                <w:rFonts w:asciiTheme="majorBidi" w:hAnsiTheme="majorBidi" w:cstheme="majorBidi" w:hint="cs"/>
                <w:sz w:val="28"/>
                <w:szCs w:val="28"/>
                <w:rtl/>
                <w:lang w:bidi="ar-SY"/>
              </w:rPr>
              <w:t>6</w:t>
            </w:r>
          </w:p>
        </w:tc>
        <w:tc>
          <w:tcPr>
            <w:tcW w:w="2215" w:type="dxa"/>
          </w:tcPr>
          <w:p w:rsidR="00762C13" w:rsidRPr="00976930" w:rsidRDefault="00641FBF" w:rsidP="00762C13">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39%</w:t>
            </w:r>
          </w:p>
        </w:tc>
        <w:tc>
          <w:tcPr>
            <w:tcW w:w="2216" w:type="dxa"/>
          </w:tcPr>
          <w:p w:rsidR="00762C13" w:rsidRPr="00976930" w:rsidRDefault="00641FBF" w:rsidP="00762C13">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46%</w:t>
            </w:r>
          </w:p>
        </w:tc>
        <w:tc>
          <w:tcPr>
            <w:tcW w:w="2216" w:type="dxa"/>
          </w:tcPr>
          <w:p w:rsidR="00762C13" w:rsidRPr="00976930" w:rsidRDefault="00762C13" w:rsidP="00762C13">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رجفان أذيني</w:t>
            </w:r>
          </w:p>
        </w:tc>
      </w:tr>
      <w:tr w:rsidR="00762C13" w:rsidRPr="00976930" w:rsidTr="00762C13">
        <w:tc>
          <w:tcPr>
            <w:tcW w:w="2215" w:type="dxa"/>
          </w:tcPr>
          <w:p w:rsidR="00762C13" w:rsidRPr="00976930" w:rsidRDefault="00641FBF" w:rsidP="00762C13">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0,3</w:t>
            </w:r>
            <w:r w:rsidR="00BB0872">
              <w:rPr>
                <w:rFonts w:asciiTheme="majorBidi" w:hAnsiTheme="majorBidi" w:cstheme="majorBidi" w:hint="cs"/>
                <w:sz w:val="28"/>
                <w:szCs w:val="28"/>
                <w:rtl/>
                <w:lang w:bidi="ar-SY"/>
              </w:rPr>
              <w:t>3</w:t>
            </w:r>
          </w:p>
        </w:tc>
        <w:tc>
          <w:tcPr>
            <w:tcW w:w="2215" w:type="dxa"/>
          </w:tcPr>
          <w:p w:rsidR="00762C13" w:rsidRPr="00976930" w:rsidRDefault="00641FBF" w:rsidP="00762C13">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62%</w:t>
            </w:r>
          </w:p>
        </w:tc>
        <w:tc>
          <w:tcPr>
            <w:tcW w:w="2216" w:type="dxa"/>
          </w:tcPr>
          <w:p w:rsidR="00762C13" w:rsidRPr="00976930" w:rsidRDefault="00641FBF" w:rsidP="00762C13">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66%</w:t>
            </w:r>
          </w:p>
        </w:tc>
        <w:tc>
          <w:tcPr>
            <w:tcW w:w="2216" w:type="dxa"/>
          </w:tcPr>
          <w:p w:rsidR="00762C13" w:rsidRPr="00976930" w:rsidRDefault="00762C13" w:rsidP="00762C13">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نقص التروية القلبية كسبب لقصور القلب</w:t>
            </w:r>
          </w:p>
        </w:tc>
      </w:tr>
      <w:tr w:rsidR="00762C13" w:rsidRPr="00976930" w:rsidTr="00762C13">
        <w:tc>
          <w:tcPr>
            <w:tcW w:w="2215" w:type="dxa"/>
          </w:tcPr>
          <w:p w:rsidR="00762C13" w:rsidRPr="00976930" w:rsidRDefault="00641FBF" w:rsidP="00762C13">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0,35</w:t>
            </w:r>
          </w:p>
        </w:tc>
        <w:tc>
          <w:tcPr>
            <w:tcW w:w="2215" w:type="dxa"/>
          </w:tcPr>
          <w:p w:rsidR="00762C13" w:rsidRPr="00976930" w:rsidRDefault="00641FBF" w:rsidP="00762C13">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64%</w:t>
            </w:r>
          </w:p>
        </w:tc>
        <w:tc>
          <w:tcPr>
            <w:tcW w:w="2216" w:type="dxa"/>
          </w:tcPr>
          <w:p w:rsidR="00762C13" w:rsidRPr="00976930" w:rsidRDefault="00641FBF" w:rsidP="00762C13">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70%</w:t>
            </w:r>
          </w:p>
        </w:tc>
        <w:tc>
          <w:tcPr>
            <w:tcW w:w="2216" w:type="dxa"/>
          </w:tcPr>
          <w:p w:rsidR="00762C13" w:rsidRPr="00976930" w:rsidRDefault="00762C13" w:rsidP="00762C13">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سوابق استشفاء لقصور القلب في السنة الماضية</w:t>
            </w:r>
          </w:p>
        </w:tc>
      </w:tr>
    </w:tbl>
    <w:p w:rsidR="00083916" w:rsidRPr="00976930" w:rsidRDefault="00083916" w:rsidP="00335186">
      <w:pPr>
        <w:rPr>
          <w:rFonts w:asciiTheme="majorBidi" w:hAnsiTheme="majorBidi" w:cstheme="majorBidi"/>
          <w:sz w:val="28"/>
          <w:szCs w:val="28"/>
          <w:rtl/>
          <w:lang w:bidi="ar-SY"/>
        </w:rPr>
      </w:pPr>
    </w:p>
    <w:p w:rsidR="000253E1" w:rsidRPr="00976930" w:rsidRDefault="00A87CEB" w:rsidP="006E5E11">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كما كانت مجموعتي الدراسة متقاربة من حيث السوابق الدوائية التالية :</w:t>
      </w:r>
    </w:p>
    <w:p w:rsidR="00A87CEB" w:rsidRPr="00976930" w:rsidRDefault="00A87CEB" w:rsidP="00CB39F0">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حاصرات بيتا,حاصرات الخميرة القالبة للأنجيوتنسين أو معاكسات الأنجيوتنسين,مضادات ال</w:t>
      </w:r>
      <w:r w:rsidR="00CB39F0" w:rsidRPr="00976930">
        <w:rPr>
          <w:rFonts w:asciiTheme="majorBidi" w:hAnsiTheme="majorBidi" w:cstheme="majorBidi"/>
          <w:sz w:val="28"/>
          <w:szCs w:val="28"/>
          <w:rtl/>
          <w:lang w:bidi="ar-SY"/>
        </w:rPr>
        <w:t>أ</w:t>
      </w:r>
      <w:r w:rsidRPr="00976930">
        <w:rPr>
          <w:rFonts w:asciiTheme="majorBidi" w:hAnsiTheme="majorBidi" w:cstheme="majorBidi"/>
          <w:sz w:val="28"/>
          <w:szCs w:val="28"/>
          <w:rtl/>
          <w:lang w:bidi="ar-SY"/>
        </w:rPr>
        <w:t>لدوستيرون ,المدرات التيازيدية.</w:t>
      </w:r>
    </w:p>
    <w:p w:rsidR="00335186" w:rsidRPr="00976930" w:rsidRDefault="00335186" w:rsidP="00CB39F0">
      <w:pPr>
        <w:jc w:val="right"/>
        <w:rPr>
          <w:rFonts w:asciiTheme="majorBidi" w:hAnsiTheme="majorBidi" w:cstheme="majorBidi"/>
          <w:sz w:val="28"/>
          <w:szCs w:val="28"/>
          <w:rtl/>
          <w:lang w:bidi="ar-SY"/>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835A42" w:rsidRPr="00976930" w:rsidTr="00835A42">
        <w:tc>
          <w:tcPr>
            <w:tcW w:w="2215" w:type="dxa"/>
          </w:tcPr>
          <w:p w:rsidR="00835A42" w:rsidRPr="00976930" w:rsidRDefault="00835A42" w:rsidP="00835A42">
            <w:pPr>
              <w:jc w:val="right"/>
              <w:rPr>
                <w:rFonts w:asciiTheme="majorBidi" w:hAnsiTheme="majorBidi" w:cstheme="majorBidi"/>
                <w:sz w:val="24"/>
                <w:szCs w:val="24"/>
                <w:lang w:bidi="ar-SY"/>
              </w:rPr>
            </w:pPr>
            <w:r w:rsidRPr="00976930">
              <w:rPr>
                <w:rFonts w:asciiTheme="majorBidi" w:hAnsiTheme="majorBidi" w:cstheme="majorBidi"/>
                <w:sz w:val="24"/>
                <w:szCs w:val="24"/>
                <w:lang w:bidi="ar-SY"/>
              </w:rPr>
              <w:lastRenderedPageBreak/>
              <w:t>P value</w:t>
            </w:r>
          </w:p>
        </w:tc>
        <w:tc>
          <w:tcPr>
            <w:tcW w:w="2215" w:type="dxa"/>
          </w:tcPr>
          <w:p w:rsidR="00835A42" w:rsidRPr="00976930" w:rsidRDefault="00835A42" w:rsidP="00835A42">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مجموعة الاعطاء المتقطع</w:t>
            </w:r>
          </w:p>
        </w:tc>
        <w:tc>
          <w:tcPr>
            <w:tcW w:w="2216" w:type="dxa"/>
          </w:tcPr>
          <w:p w:rsidR="00835A42" w:rsidRPr="00976930" w:rsidRDefault="00835A42" w:rsidP="00835A42">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مجموعة التسريب المستمر</w:t>
            </w:r>
          </w:p>
        </w:tc>
        <w:tc>
          <w:tcPr>
            <w:tcW w:w="2216" w:type="dxa"/>
          </w:tcPr>
          <w:p w:rsidR="00835A42" w:rsidRPr="00976930" w:rsidRDefault="00835A42" w:rsidP="00835A42">
            <w:pPr>
              <w:jc w:val="right"/>
              <w:rPr>
                <w:rFonts w:asciiTheme="majorBidi" w:hAnsiTheme="majorBidi" w:cstheme="majorBidi"/>
                <w:sz w:val="28"/>
                <w:szCs w:val="28"/>
                <w:lang w:bidi="ar-SY"/>
              </w:rPr>
            </w:pPr>
          </w:p>
        </w:tc>
      </w:tr>
      <w:tr w:rsidR="00835A42" w:rsidRPr="00976930" w:rsidTr="00835A42">
        <w:tc>
          <w:tcPr>
            <w:tcW w:w="2215" w:type="dxa"/>
          </w:tcPr>
          <w:p w:rsidR="00835A42" w:rsidRPr="00976930" w:rsidRDefault="00835A42" w:rsidP="00835A42">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0,3</w:t>
            </w:r>
            <w:r w:rsidR="00BB0872">
              <w:rPr>
                <w:rFonts w:asciiTheme="majorBidi" w:hAnsiTheme="majorBidi" w:cstheme="majorBidi" w:hint="cs"/>
                <w:sz w:val="28"/>
                <w:szCs w:val="28"/>
                <w:rtl/>
                <w:lang w:bidi="ar-SY"/>
              </w:rPr>
              <w:t>1</w:t>
            </w:r>
          </w:p>
        </w:tc>
        <w:tc>
          <w:tcPr>
            <w:tcW w:w="2215" w:type="dxa"/>
          </w:tcPr>
          <w:p w:rsidR="00835A42" w:rsidRPr="00976930" w:rsidRDefault="00835A42" w:rsidP="00835A42">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67%</w:t>
            </w:r>
          </w:p>
        </w:tc>
        <w:tc>
          <w:tcPr>
            <w:tcW w:w="2216" w:type="dxa"/>
          </w:tcPr>
          <w:p w:rsidR="00835A42" w:rsidRPr="00976930" w:rsidRDefault="00835A42" w:rsidP="00835A42">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72%</w:t>
            </w:r>
          </w:p>
        </w:tc>
        <w:tc>
          <w:tcPr>
            <w:tcW w:w="2216" w:type="dxa"/>
          </w:tcPr>
          <w:p w:rsidR="00835A42" w:rsidRPr="00976930" w:rsidRDefault="00835A42" w:rsidP="00835A42">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حاصرات بيتا</w:t>
            </w:r>
          </w:p>
        </w:tc>
      </w:tr>
      <w:tr w:rsidR="00835A42" w:rsidRPr="00976930" w:rsidTr="00835A42">
        <w:tc>
          <w:tcPr>
            <w:tcW w:w="2215" w:type="dxa"/>
          </w:tcPr>
          <w:p w:rsidR="00835A42" w:rsidRPr="00976930" w:rsidRDefault="00835A42" w:rsidP="00835A42">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0,2</w:t>
            </w:r>
            <w:r w:rsidR="00BB0872">
              <w:rPr>
                <w:rFonts w:asciiTheme="majorBidi" w:hAnsiTheme="majorBidi" w:cstheme="majorBidi" w:hint="cs"/>
                <w:sz w:val="28"/>
                <w:szCs w:val="28"/>
                <w:rtl/>
                <w:lang w:bidi="ar-SY"/>
              </w:rPr>
              <w:t>4</w:t>
            </w:r>
          </w:p>
        </w:tc>
        <w:tc>
          <w:tcPr>
            <w:tcW w:w="2215" w:type="dxa"/>
          </w:tcPr>
          <w:p w:rsidR="00835A42" w:rsidRPr="00976930" w:rsidRDefault="00835A42" w:rsidP="00835A42">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65%</w:t>
            </w:r>
          </w:p>
        </w:tc>
        <w:tc>
          <w:tcPr>
            <w:tcW w:w="2216" w:type="dxa"/>
          </w:tcPr>
          <w:p w:rsidR="00835A42" w:rsidRPr="00976930" w:rsidRDefault="00835A42" w:rsidP="00835A42">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69%</w:t>
            </w:r>
          </w:p>
        </w:tc>
        <w:tc>
          <w:tcPr>
            <w:tcW w:w="2216" w:type="dxa"/>
          </w:tcPr>
          <w:p w:rsidR="00835A42" w:rsidRPr="00976930" w:rsidRDefault="00835A42" w:rsidP="00835A42">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حاصرات الخميرة القالبة للأنجيوتنسين أو معاكسات الأنجيوتنسين</w:t>
            </w:r>
          </w:p>
        </w:tc>
      </w:tr>
      <w:tr w:rsidR="00835A42" w:rsidRPr="00976930" w:rsidTr="00835A42">
        <w:tc>
          <w:tcPr>
            <w:tcW w:w="2215" w:type="dxa"/>
          </w:tcPr>
          <w:p w:rsidR="00835A42" w:rsidRPr="00976930" w:rsidRDefault="00835A42" w:rsidP="00835A42">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0,34</w:t>
            </w:r>
          </w:p>
        </w:tc>
        <w:tc>
          <w:tcPr>
            <w:tcW w:w="2215" w:type="dxa"/>
          </w:tcPr>
          <w:p w:rsidR="00835A42" w:rsidRPr="00976930" w:rsidRDefault="00835A42" w:rsidP="00835A42">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40%</w:t>
            </w:r>
          </w:p>
        </w:tc>
        <w:tc>
          <w:tcPr>
            <w:tcW w:w="2216" w:type="dxa"/>
          </w:tcPr>
          <w:p w:rsidR="00835A42" w:rsidRPr="00976930" w:rsidRDefault="00835A42" w:rsidP="00835A42">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33%</w:t>
            </w:r>
          </w:p>
        </w:tc>
        <w:tc>
          <w:tcPr>
            <w:tcW w:w="2216" w:type="dxa"/>
          </w:tcPr>
          <w:p w:rsidR="00835A42" w:rsidRPr="00976930" w:rsidRDefault="00835A42" w:rsidP="00835A42">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مضادات الالدوستيرون</w:t>
            </w:r>
          </w:p>
        </w:tc>
      </w:tr>
      <w:tr w:rsidR="00835A42" w:rsidRPr="00976930" w:rsidTr="00835A42">
        <w:tc>
          <w:tcPr>
            <w:tcW w:w="2215" w:type="dxa"/>
          </w:tcPr>
          <w:p w:rsidR="00835A42" w:rsidRPr="00976930" w:rsidRDefault="00835A42" w:rsidP="00835A42">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0,32</w:t>
            </w:r>
          </w:p>
        </w:tc>
        <w:tc>
          <w:tcPr>
            <w:tcW w:w="2215" w:type="dxa"/>
          </w:tcPr>
          <w:p w:rsidR="00835A42" w:rsidRPr="00976930" w:rsidRDefault="00835A42" w:rsidP="00835A42">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32%</w:t>
            </w:r>
          </w:p>
        </w:tc>
        <w:tc>
          <w:tcPr>
            <w:tcW w:w="2216" w:type="dxa"/>
          </w:tcPr>
          <w:p w:rsidR="00835A42" w:rsidRPr="00976930" w:rsidRDefault="00835A42" w:rsidP="00835A42">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36%</w:t>
            </w:r>
          </w:p>
        </w:tc>
        <w:tc>
          <w:tcPr>
            <w:tcW w:w="2216" w:type="dxa"/>
          </w:tcPr>
          <w:p w:rsidR="00835A42" w:rsidRPr="00976930" w:rsidRDefault="00835A42" w:rsidP="00835A42">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المدرات التيازيدية</w:t>
            </w:r>
          </w:p>
        </w:tc>
      </w:tr>
      <w:tr w:rsidR="006D7DF8" w:rsidRPr="00976930" w:rsidTr="00835A42">
        <w:tc>
          <w:tcPr>
            <w:tcW w:w="2215" w:type="dxa"/>
          </w:tcPr>
          <w:p w:rsidR="006D7DF8" w:rsidRPr="00976930" w:rsidRDefault="006D7DF8" w:rsidP="00835A42">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0,45</w:t>
            </w:r>
          </w:p>
        </w:tc>
        <w:tc>
          <w:tcPr>
            <w:tcW w:w="2215" w:type="dxa"/>
          </w:tcPr>
          <w:p w:rsidR="006D7DF8" w:rsidRPr="00976930" w:rsidRDefault="006D7DF8" w:rsidP="006D7DF8">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21%</w:t>
            </w:r>
          </w:p>
        </w:tc>
        <w:tc>
          <w:tcPr>
            <w:tcW w:w="2216" w:type="dxa"/>
          </w:tcPr>
          <w:p w:rsidR="006D7DF8" w:rsidRPr="00976930" w:rsidRDefault="006D7DF8" w:rsidP="00835A42">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24%</w:t>
            </w:r>
          </w:p>
        </w:tc>
        <w:tc>
          <w:tcPr>
            <w:tcW w:w="2216" w:type="dxa"/>
          </w:tcPr>
          <w:p w:rsidR="006D7DF8" w:rsidRPr="00976930" w:rsidRDefault="006D7DF8" w:rsidP="00835A42">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الديجوكسين</w:t>
            </w:r>
          </w:p>
        </w:tc>
      </w:tr>
    </w:tbl>
    <w:p w:rsidR="0009143D" w:rsidRPr="00976930" w:rsidRDefault="0000312A" w:rsidP="0009143D">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كما كانت</w:t>
      </w:r>
      <w:r w:rsidR="0009143D" w:rsidRPr="00976930">
        <w:rPr>
          <w:rFonts w:asciiTheme="majorBidi" w:hAnsiTheme="majorBidi" w:cstheme="majorBidi"/>
          <w:sz w:val="28"/>
          <w:szCs w:val="28"/>
          <w:rtl/>
          <w:lang w:bidi="ar-SY"/>
        </w:rPr>
        <w:t xml:space="preserve"> مجموعتي الدراسة متقاربة من حيث الأعراض والعلامات السريرية التالية:</w:t>
      </w:r>
    </w:p>
    <w:p w:rsidR="00D47423" w:rsidRPr="00976930" w:rsidRDefault="0009143D" w:rsidP="00335186">
      <w:pPr>
        <w:jc w:val="right"/>
        <w:rPr>
          <w:rFonts w:asciiTheme="majorBidi" w:hAnsiTheme="majorBidi" w:cstheme="majorBidi"/>
          <w:sz w:val="28"/>
          <w:szCs w:val="28"/>
          <w:lang w:bidi="ar-SY"/>
        </w:rPr>
      </w:pPr>
      <w:r w:rsidRPr="00976930">
        <w:rPr>
          <w:rFonts w:asciiTheme="majorBidi" w:hAnsiTheme="majorBidi" w:cstheme="majorBidi"/>
          <w:sz w:val="28"/>
          <w:szCs w:val="28"/>
          <w:rtl/>
          <w:lang w:bidi="ar-SY"/>
        </w:rPr>
        <w:t>الضغط الشرياني ,النبض المحيطي ,اشباع الدم الشرياني على هواء الغرفة ,الزلة الاضطجاعية ,الكسر القذفي للبطين الأيسر ,الوذمات الانطباعية درجة 3 أو 4,علامات الاحتقان على صورة الصدر ,عدد حركات التنفس خلال دقيقة.</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08"/>
        <w:gridCol w:w="1664"/>
        <w:gridCol w:w="1664"/>
        <w:gridCol w:w="1909"/>
      </w:tblGrid>
      <w:tr w:rsidR="006D7DF8" w:rsidRPr="00BB0872" w:rsidTr="006D7DF8">
        <w:trPr>
          <w:jc w:val="right"/>
        </w:trPr>
        <w:tc>
          <w:tcPr>
            <w:tcW w:w="1208" w:type="dxa"/>
          </w:tcPr>
          <w:p w:rsidR="006D7DF8" w:rsidRPr="00BB0872" w:rsidRDefault="006D7DF8" w:rsidP="00BB0872">
            <w:pPr>
              <w:jc w:val="right"/>
              <w:rPr>
                <w:rFonts w:asciiTheme="majorBidi" w:hAnsiTheme="majorBidi" w:cstheme="majorBidi"/>
                <w:sz w:val="20"/>
                <w:szCs w:val="20"/>
                <w:rtl/>
                <w:lang w:bidi="ar-SY"/>
              </w:rPr>
            </w:pPr>
            <w:r w:rsidRPr="00BB0872">
              <w:rPr>
                <w:rFonts w:asciiTheme="majorBidi" w:hAnsiTheme="majorBidi" w:cstheme="majorBidi"/>
                <w:sz w:val="20"/>
                <w:szCs w:val="20"/>
                <w:lang w:bidi="ar-SY"/>
              </w:rPr>
              <w:t>p-value</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rtl/>
                <w:lang w:bidi="ar-SY"/>
              </w:rPr>
              <w:t>مجموعة الاعطاء المتقطع</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rtl/>
                <w:lang w:bidi="ar-SY"/>
              </w:rPr>
              <w:t>مجموعة التسريب المستمر</w:t>
            </w:r>
          </w:p>
        </w:tc>
        <w:tc>
          <w:tcPr>
            <w:tcW w:w="1909" w:type="dxa"/>
          </w:tcPr>
          <w:p w:rsidR="006D7DF8" w:rsidRPr="00BB0872" w:rsidRDefault="006D7DF8" w:rsidP="00BB0872">
            <w:pPr>
              <w:jc w:val="right"/>
              <w:rPr>
                <w:rFonts w:asciiTheme="majorBidi" w:hAnsiTheme="majorBidi" w:cstheme="majorBidi"/>
                <w:sz w:val="20"/>
                <w:szCs w:val="20"/>
                <w:lang w:bidi="ar-SY"/>
              </w:rPr>
            </w:pPr>
          </w:p>
        </w:tc>
      </w:tr>
      <w:tr w:rsidR="006D7DF8" w:rsidRPr="00BB0872" w:rsidTr="006D7DF8">
        <w:trPr>
          <w:jc w:val="right"/>
        </w:trPr>
        <w:tc>
          <w:tcPr>
            <w:tcW w:w="1208"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0,35</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118±15</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124±12</w:t>
            </w:r>
          </w:p>
        </w:tc>
        <w:tc>
          <w:tcPr>
            <w:tcW w:w="1909"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rtl/>
                <w:lang w:bidi="ar-SY"/>
              </w:rPr>
              <w:t>الضغط الشرياني</w:t>
            </w:r>
          </w:p>
        </w:tc>
      </w:tr>
      <w:tr w:rsidR="006D7DF8" w:rsidRPr="00BB0872" w:rsidTr="006D7DF8">
        <w:trPr>
          <w:jc w:val="right"/>
        </w:trPr>
        <w:tc>
          <w:tcPr>
            <w:tcW w:w="1208"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0,20</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94±11</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92±15</w:t>
            </w:r>
          </w:p>
        </w:tc>
        <w:tc>
          <w:tcPr>
            <w:tcW w:w="1909"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rtl/>
                <w:lang w:bidi="ar-SY"/>
              </w:rPr>
              <w:t>النبض المحيطي</w:t>
            </w:r>
          </w:p>
        </w:tc>
      </w:tr>
      <w:tr w:rsidR="006D7DF8" w:rsidRPr="00BB0872" w:rsidTr="006D7DF8">
        <w:trPr>
          <w:jc w:val="right"/>
        </w:trPr>
        <w:tc>
          <w:tcPr>
            <w:tcW w:w="1208"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0,42</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90±3</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91±3</w:t>
            </w:r>
          </w:p>
        </w:tc>
        <w:tc>
          <w:tcPr>
            <w:tcW w:w="1909"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rtl/>
                <w:lang w:bidi="ar-SY"/>
              </w:rPr>
              <w:t>اشباع الدم الشرياني على هواء الغرفة</w:t>
            </w:r>
          </w:p>
        </w:tc>
      </w:tr>
      <w:tr w:rsidR="006D7DF8" w:rsidRPr="00BB0872" w:rsidTr="006D7DF8">
        <w:trPr>
          <w:jc w:val="right"/>
        </w:trPr>
        <w:tc>
          <w:tcPr>
            <w:tcW w:w="1208"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0,50</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88%</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92%</w:t>
            </w:r>
          </w:p>
        </w:tc>
        <w:tc>
          <w:tcPr>
            <w:tcW w:w="1909"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rtl/>
                <w:lang w:bidi="ar-SY"/>
              </w:rPr>
              <w:t>الزلة الاضطجاعية%</w:t>
            </w:r>
          </w:p>
        </w:tc>
      </w:tr>
      <w:tr w:rsidR="006D7DF8" w:rsidRPr="00BB0872" w:rsidTr="006D7DF8">
        <w:trPr>
          <w:jc w:val="right"/>
        </w:trPr>
        <w:tc>
          <w:tcPr>
            <w:tcW w:w="1208"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0,26</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39±13%</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43±12%</w:t>
            </w:r>
          </w:p>
        </w:tc>
        <w:tc>
          <w:tcPr>
            <w:tcW w:w="1909"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rtl/>
                <w:lang w:bidi="ar-SY"/>
              </w:rPr>
              <w:t>الكسر القذفي للبطين الأيسر%</w:t>
            </w:r>
          </w:p>
        </w:tc>
      </w:tr>
      <w:tr w:rsidR="006D7DF8" w:rsidRPr="00BB0872" w:rsidTr="006D7DF8">
        <w:trPr>
          <w:jc w:val="right"/>
        </w:trPr>
        <w:tc>
          <w:tcPr>
            <w:tcW w:w="1208"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0,31</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23%</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25%</w:t>
            </w:r>
          </w:p>
        </w:tc>
        <w:tc>
          <w:tcPr>
            <w:tcW w:w="1909"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rtl/>
                <w:lang w:bidi="ar-SY"/>
              </w:rPr>
              <w:t>الوذمات الانطباعية درجة 3 أو %4</w:t>
            </w:r>
          </w:p>
        </w:tc>
      </w:tr>
      <w:tr w:rsidR="006D7DF8" w:rsidRPr="00BB0872" w:rsidTr="006D7DF8">
        <w:trPr>
          <w:jc w:val="right"/>
        </w:trPr>
        <w:tc>
          <w:tcPr>
            <w:tcW w:w="1208"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0,30</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70%</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67%</w:t>
            </w:r>
          </w:p>
        </w:tc>
        <w:tc>
          <w:tcPr>
            <w:tcW w:w="1909"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rtl/>
                <w:lang w:bidi="ar-SY"/>
              </w:rPr>
              <w:t>علامات الاحتقان على صورة الصدر</w:t>
            </w:r>
          </w:p>
        </w:tc>
      </w:tr>
      <w:tr w:rsidR="006D7DF8" w:rsidRPr="00BB0872" w:rsidTr="006D7DF8">
        <w:trPr>
          <w:jc w:val="right"/>
        </w:trPr>
        <w:tc>
          <w:tcPr>
            <w:tcW w:w="1208"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0,15</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24±5</w:t>
            </w:r>
          </w:p>
        </w:tc>
        <w:tc>
          <w:tcPr>
            <w:tcW w:w="1664" w:type="dxa"/>
          </w:tcPr>
          <w:p w:rsidR="006D7DF8" w:rsidRPr="00BB0872" w:rsidRDefault="006D7DF8" w:rsidP="00BB0872">
            <w:pPr>
              <w:jc w:val="right"/>
              <w:rPr>
                <w:rFonts w:asciiTheme="majorBidi" w:hAnsiTheme="majorBidi" w:cstheme="majorBidi"/>
                <w:sz w:val="20"/>
                <w:szCs w:val="20"/>
                <w:lang w:bidi="ar-SY"/>
              </w:rPr>
            </w:pPr>
            <w:r w:rsidRPr="00BB0872">
              <w:rPr>
                <w:rFonts w:asciiTheme="majorBidi" w:hAnsiTheme="majorBidi" w:cstheme="majorBidi"/>
                <w:sz w:val="20"/>
                <w:szCs w:val="20"/>
                <w:lang w:bidi="ar-SY"/>
              </w:rPr>
              <w:t>23±5</w:t>
            </w:r>
          </w:p>
        </w:tc>
        <w:tc>
          <w:tcPr>
            <w:tcW w:w="1909" w:type="dxa"/>
          </w:tcPr>
          <w:p w:rsidR="006D7DF8" w:rsidRPr="00BB0872" w:rsidRDefault="006D7DF8" w:rsidP="00BB0872">
            <w:pPr>
              <w:jc w:val="right"/>
              <w:rPr>
                <w:rFonts w:asciiTheme="majorBidi" w:hAnsiTheme="majorBidi" w:cstheme="majorBidi"/>
                <w:sz w:val="20"/>
                <w:szCs w:val="20"/>
                <w:rtl/>
                <w:lang w:bidi="ar-SY"/>
              </w:rPr>
            </w:pPr>
            <w:r w:rsidRPr="00BB0872">
              <w:rPr>
                <w:rFonts w:asciiTheme="majorBidi" w:hAnsiTheme="majorBidi" w:cstheme="majorBidi"/>
                <w:sz w:val="20"/>
                <w:szCs w:val="20"/>
                <w:rtl/>
                <w:lang w:bidi="ar-SY"/>
              </w:rPr>
              <w:t>عدد حركات التنفس خلال دقيقة</w:t>
            </w:r>
          </w:p>
        </w:tc>
      </w:tr>
    </w:tbl>
    <w:p w:rsidR="00834479" w:rsidRPr="00976930" w:rsidRDefault="00834479" w:rsidP="00335186">
      <w:pPr>
        <w:rPr>
          <w:rFonts w:asciiTheme="majorBidi" w:hAnsiTheme="majorBidi" w:cstheme="majorBidi"/>
          <w:sz w:val="28"/>
          <w:szCs w:val="28"/>
          <w:lang w:bidi="ar-SY"/>
        </w:rPr>
      </w:pPr>
      <w:r w:rsidRPr="00976930">
        <w:rPr>
          <w:rFonts w:asciiTheme="majorBidi" w:hAnsiTheme="majorBidi" w:cstheme="majorBidi"/>
          <w:sz w:val="28"/>
          <w:szCs w:val="28"/>
          <w:lang w:bidi="ar-SY"/>
        </w:rPr>
        <w:t xml:space="preserve">   </w:t>
      </w:r>
    </w:p>
    <w:p w:rsidR="00834479" w:rsidRPr="00976930" w:rsidRDefault="00D60564" w:rsidP="00335186">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lastRenderedPageBreak/>
        <w:t xml:space="preserve">في الجدول السابق </w:t>
      </w:r>
      <w:r w:rsidR="00CF6AB0" w:rsidRPr="00976930">
        <w:rPr>
          <w:rFonts w:asciiTheme="majorBidi" w:hAnsiTheme="majorBidi" w:cstheme="majorBidi"/>
          <w:sz w:val="28"/>
          <w:szCs w:val="28"/>
          <w:rtl/>
          <w:lang w:bidi="ar-SY"/>
        </w:rPr>
        <w:t>كانت أكبر من 0,05</w:t>
      </w:r>
      <w:r w:rsidR="00CF6AB0" w:rsidRPr="00976930">
        <w:rPr>
          <w:rFonts w:asciiTheme="majorBidi" w:hAnsiTheme="majorBidi" w:cstheme="majorBidi"/>
          <w:sz w:val="28"/>
          <w:szCs w:val="28"/>
          <w:lang w:bidi="ar-SY"/>
        </w:rPr>
        <w:t>p</w:t>
      </w:r>
      <w:r w:rsidR="006D7DF8" w:rsidRPr="00976930">
        <w:rPr>
          <w:rFonts w:asciiTheme="majorBidi" w:hAnsiTheme="majorBidi" w:cstheme="majorBidi"/>
          <w:sz w:val="28"/>
          <w:szCs w:val="28"/>
          <w:lang w:bidi="ar-SY"/>
        </w:rPr>
        <w:t>-</w:t>
      </w:r>
      <w:r w:rsidR="00CF6AB0" w:rsidRPr="00976930">
        <w:rPr>
          <w:rFonts w:asciiTheme="majorBidi" w:hAnsiTheme="majorBidi" w:cstheme="majorBidi"/>
          <w:sz w:val="28"/>
          <w:szCs w:val="28"/>
          <w:lang w:bidi="ar-SY"/>
        </w:rPr>
        <w:t>value</w:t>
      </w:r>
      <w:r w:rsidR="00CF6AB0" w:rsidRPr="00976930">
        <w:rPr>
          <w:rFonts w:asciiTheme="majorBidi" w:hAnsiTheme="majorBidi" w:cstheme="majorBidi"/>
          <w:sz w:val="28"/>
          <w:szCs w:val="28"/>
          <w:rtl/>
          <w:lang w:bidi="ar-SY"/>
        </w:rPr>
        <w:t xml:space="preserve"> كل قيم</w:t>
      </w:r>
    </w:p>
    <w:p w:rsidR="00834479" w:rsidRPr="00976930" w:rsidRDefault="00834479" w:rsidP="00834479">
      <w:pPr>
        <w:jc w:val="right"/>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كما كانت نتائج التحاليل المخبرية التالية متقاربة عند القبول للمجموعتين:</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834479" w:rsidRPr="00976930" w:rsidTr="00834479">
        <w:tc>
          <w:tcPr>
            <w:tcW w:w="2215" w:type="dxa"/>
          </w:tcPr>
          <w:p w:rsidR="00834479" w:rsidRPr="00976930" w:rsidRDefault="00834479" w:rsidP="00834479">
            <w:pPr>
              <w:jc w:val="right"/>
              <w:rPr>
                <w:rFonts w:asciiTheme="majorBidi" w:hAnsiTheme="majorBidi" w:cstheme="majorBidi"/>
                <w:sz w:val="24"/>
                <w:szCs w:val="24"/>
                <w:lang w:bidi="ar-SY"/>
              </w:rPr>
            </w:pPr>
            <w:r w:rsidRPr="00976930">
              <w:rPr>
                <w:rFonts w:asciiTheme="majorBidi" w:hAnsiTheme="majorBidi" w:cstheme="majorBidi"/>
                <w:sz w:val="24"/>
                <w:szCs w:val="24"/>
                <w:lang w:bidi="ar-SY"/>
              </w:rPr>
              <w:t>P value</w:t>
            </w:r>
          </w:p>
        </w:tc>
        <w:tc>
          <w:tcPr>
            <w:tcW w:w="2215" w:type="dxa"/>
          </w:tcPr>
          <w:p w:rsidR="00834479" w:rsidRPr="00976930" w:rsidRDefault="00834479" w:rsidP="00834479">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مجموعة الاعطاء المتقطع</w:t>
            </w:r>
          </w:p>
        </w:tc>
        <w:tc>
          <w:tcPr>
            <w:tcW w:w="2216" w:type="dxa"/>
          </w:tcPr>
          <w:p w:rsidR="00834479" w:rsidRPr="00976930" w:rsidRDefault="00834479" w:rsidP="00834479">
            <w:pPr>
              <w:jc w:val="right"/>
              <w:rPr>
                <w:rFonts w:asciiTheme="majorBidi" w:hAnsiTheme="majorBidi" w:cstheme="majorBidi"/>
                <w:sz w:val="24"/>
                <w:szCs w:val="24"/>
                <w:lang w:bidi="ar-SY"/>
              </w:rPr>
            </w:pPr>
            <w:r w:rsidRPr="00976930">
              <w:rPr>
                <w:rFonts w:asciiTheme="majorBidi" w:hAnsiTheme="majorBidi" w:cstheme="majorBidi"/>
                <w:sz w:val="24"/>
                <w:szCs w:val="24"/>
                <w:rtl/>
                <w:lang w:bidi="ar-SY"/>
              </w:rPr>
              <w:t>مجموعة التسريب المستمر</w:t>
            </w:r>
          </w:p>
        </w:tc>
        <w:tc>
          <w:tcPr>
            <w:tcW w:w="2216" w:type="dxa"/>
          </w:tcPr>
          <w:p w:rsidR="00834479" w:rsidRPr="00976930" w:rsidRDefault="00834479" w:rsidP="00834479">
            <w:pPr>
              <w:jc w:val="right"/>
              <w:rPr>
                <w:rFonts w:asciiTheme="majorBidi" w:hAnsiTheme="majorBidi" w:cstheme="majorBidi"/>
                <w:sz w:val="28"/>
                <w:szCs w:val="28"/>
                <w:lang w:bidi="ar-SY"/>
              </w:rPr>
            </w:pPr>
          </w:p>
        </w:tc>
      </w:tr>
      <w:tr w:rsidR="00834479" w:rsidRPr="00976930" w:rsidTr="00834479">
        <w:tc>
          <w:tcPr>
            <w:tcW w:w="2215" w:type="dxa"/>
          </w:tcPr>
          <w:p w:rsidR="00834479" w:rsidRPr="00976930" w:rsidRDefault="00834479" w:rsidP="00834479">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0,2</w:t>
            </w:r>
            <w:r w:rsidR="00BB0872">
              <w:rPr>
                <w:rFonts w:asciiTheme="majorBidi" w:hAnsiTheme="majorBidi" w:cstheme="majorBidi" w:hint="cs"/>
                <w:sz w:val="28"/>
                <w:szCs w:val="28"/>
                <w:rtl/>
                <w:lang w:bidi="ar-SY"/>
              </w:rPr>
              <w:t>3</w:t>
            </w:r>
          </w:p>
        </w:tc>
        <w:tc>
          <w:tcPr>
            <w:tcW w:w="2215" w:type="dxa"/>
          </w:tcPr>
          <w:p w:rsidR="00834479" w:rsidRPr="00976930" w:rsidRDefault="00834479" w:rsidP="00834479">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135</w:t>
            </w:r>
            <w:r w:rsidR="006C7C36" w:rsidRPr="00976930">
              <w:rPr>
                <w:rFonts w:asciiTheme="majorBidi" w:hAnsiTheme="majorBidi" w:cstheme="majorBidi"/>
                <w:sz w:val="28"/>
                <w:szCs w:val="28"/>
                <w:lang w:bidi="ar-SY"/>
              </w:rPr>
              <w:t>±</w:t>
            </w:r>
            <w:r w:rsidRPr="00976930">
              <w:rPr>
                <w:rFonts w:asciiTheme="majorBidi" w:hAnsiTheme="majorBidi" w:cstheme="majorBidi"/>
                <w:sz w:val="28"/>
                <w:szCs w:val="28"/>
                <w:lang w:bidi="ar-SY"/>
              </w:rPr>
              <w:t>2</w:t>
            </w:r>
          </w:p>
        </w:tc>
        <w:tc>
          <w:tcPr>
            <w:tcW w:w="2216" w:type="dxa"/>
          </w:tcPr>
          <w:p w:rsidR="00834479" w:rsidRPr="00976930" w:rsidRDefault="00834479" w:rsidP="00834479">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133</w:t>
            </w:r>
            <w:r w:rsidR="006C7C36" w:rsidRPr="00976930">
              <w:rPr>
                <w:rFonts w:asciiTheme="majorBidi" w:hAnsiTheme="majorBidi" w:cstheme="majorBidi"/>
                <w:sz w:val="28"/>
                <w:szCs w:val="28"/>
                <w:lang w:bidi="ar-SY"/>
              </w:rPr>
              <w:t>±</w:t>
            </w:r>
            <w:r w:rsidRPr="00976930">
              <w:rPr>
                <w:rFonts w:asciiTheme="majorBidi" w:hAnsiTheme="majorBidi" w:cstheme="majorBidi"/>
                <w:sz w:val="28"/>
                <w:szCs w:val="28"/>
                <w:lang w:bidi="ar-SY"/>
              </w:rPr>
              <w:t>3</w:t>
            </w:r>
          </w:p>
        </w:tc>
        <w:tc>
          <w:tcPr>
            <w:tcW w:w="2216" w:type="dxa"/>
          </w:tcPr>
          <w:p w:rsidR="00834479" w:rsidRPr="00976930" w:rsidRDefault="00834479" w:rsidP="00834479">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الصوديوم</w:t>
            </w:r>
          </w:p>
        </w:tc>
      </w:tr>
      <w:tr w:rsidR="00834479" w:rsidRPr="00976930" w:rsidTr="00834479">
        <w:tc>
          <w:tcPr>
            <w:tcW w:w="2215" w:type="dxa"/>
          </w:tcPr>
          <w:p w:rsidR="00834479" w:rsidRPr="00976930" w:rsidRDefault="00834479" w:rsidP="00834479">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0,1</w:t>
            </w:r>
            <w:r w:rsidR="00BB0872">
              <w:rPr>
                <w:rFonts w:asciiTheme="majorBidi" w:hAnsiTheme="majorBidi" w:cstheme="majorBidi" w:hint="cs"/>
                <w:sz w:val="28"/>
                <w:szCs w:val="28"/>
                <w:rtl/>
                <w:lang w:bidi="ar-SY"/>
              </w:rPr>
              <w:t>9</w:t>
            </w:r>
          </w:p>
        </w:tc>
        <w:tc>
          <w:tcPr>
            <w:tcW w:w="2215" w:type="dxa"/>
          </w:tcPr>
          <w:p w:rsidR="00834479" w:rsidRPr="00976930" w:rsidRDefault="00834479" w:rsidP="00834479">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4,9</w:t>
            </w:r>
            <w:r w:rsidR="006C7C36" w:rsidRPr="00976930">
              <w:rPr>
                <w:rFonts w:asciiTheme="majorBidi" w:hAnsiTheme="majorBidi" w:cstheme="majorBidi"/>
                <w:sz w:val="28"/>
                <w:szCs w:val="28"/>
                <w:lang w:bidi="ar-SY"/>
              </w:rPr>
              <w:t>±</w:t>
            </w:r>
            <w:r w:rsidRPr="00976930">
              <w:rPr>
                <w:rFonts w:asciiTheme="majorBidi" w:hAnsiTheme="majorBidi" w:cstheme="majorBidi"/>
                <w:sz w:val="28"/>
                <w:szCs w:val="28"/>
                <w:lang w:bidi="ar-SY"/>
              </w:rPr>
              <w:t>0,4</w:t>
            </w:r>
          </w:p>
        </w:tc>
        <w:tc>
          <w:tcPr>
            <w:tcW w:w="2216" w:type="dxa"/>
          </w:tcPr>
          <w:p w:rsidR="00834479" w:rsidRPr="00976930" w:rsidRDefault="00834479" w:rsidP="00834479">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4,8</w:t>
            </w:r>
            <w:r w:rsidR="006C7C36" w:rsidRPr="00976930">
              <w:rPr>
                <w:rFonts w:asciiTheme="majorBidi" w:hAnsiTheme="majorBidi" w:cstheme="majorBidi"/>
                <w:sz w:val="28"/>
                <w:szCs w:val="28"/>
                <w:lang w:bidi="ar-SY"/>
              </w:rPr>
              <w:t>±</w:t>
            </w:r>
            <w:r w:rsidRPr="00976930">
              <w:rPr>
                <w:rFonts w:asciiTheme="majorBidi" w:hAnsiTheme="majorBidi" w:cstheme="majorBidi"/>
                <w:sz w:val="28"/>
                <w:szCs w:val="28"/>
                <w:lang w:bidi="ar-SY"/>
              </w:rPr>
              <w:t>0,5</w:t>
            </w:r>
          </w:p>
        </w:tc>
        <w:tc>
          <w:tcPr>
            <w:tcW w:w="2216" w:type="dxa"/>
          </w:tcPr>
          <w:p w:rsidR="00834479" w:rsidRPr="00976930" w:rsidRDefault="00834479" w:rsidP="00834479">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البوتاسيوم</w:t>
            </w:r>
          </w:p>
        </w:tc>
      </w:tr>
      <w:tr w:rsidR="00834479" w:rsidRPr="00976930" w:rsidTr="00834479">
        <w:tc>
          <w:tcPr>
            <w:tcW w:w="2215" w:type="dxa"/>
          </w:tcPr>
          <w:p w:rsidR="00834479" w:rsidRPr="00976930" w:rsidRDefault="00834479" w:rsidP="00834479">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0,3</w:t>
            </w:r>
            <w:r w:rsidR="00BB0872">
              <w:rPr>
                <w:rFonts w:asciiTheme="majorBidi" w:hAnsiTheme="majorBidi" w:cstheme="majorBidi" w:hint="cs"/>
                <w:sz w:val="28"/>
                <w:szCs w:val="28"/>
                <w:rtl/>
                <w:lang w:bidi="ar-SY"/>
              </w:rPr>
              <w:t>8</w:t>
            </w:r>
          </w:p>
        </w:tc>
        <w:tc>
          <w:tcPr>
            <w:tcW w:w="2215" w:type="dxa"/>
          </w:tcPr>
          <w:p w:rsidR="00834479" w:rsidRPr="00976930" w:rsidRDefault="00834479" w:rsidP="00834479">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1,4</w:t>
            </w:r>
            <w:r w:rsidR="00913352" w:rsidRPr="00976930">
              <w:rPr>
                <w:rFonts w:asciiTheme="majorBidi" w:hAnsiTheme="majorBidi" w:cstheme="majorBidi"/>
                <w:sz w:val="28"/>
                <w:szCs w:val="28"/>
                <w:lang w:bidi="ar-SY"/>
              </w:rPr>
              <w:t>2</w:t>
            </w:r>
            <w:r w:rsidR="006C7C36" w:rsidRPr="00976930">
              <w:rPr>
                <w:rFonts w:asciiTheme="majorBidi" w:hAnsiTheme="majorBidi" w:cstheme="majorBidi"/>
                <w:sz w:val="28"/>
                <w:szCs w:val="28"/>
                <w:lang w:bidi="ar-SY"/>
              </w:rPr>
              <w:t>±</w:t>
            </w:r>
            <w:r w:rsidRPr="00976930">
              <w:rPr>
                <w:rFonts w:asciiTheme="majorBidi" w:hAnsiTheme="majorBidi" w:cstheme="majorBidi"/>
                <w:sz w:val="28"/>
                <w:szCs w:val="28"/>
                <w:lang w:bidi="ar-SY"/>
              </w:rPr>
              <w:t>0,03</w:t>
            </w:r>
          </w:p>
        </w:tc>
        <w:tc>
          <w:tcPr>
            <w:tcW w:w="2216" w:type="dxa"/>
          </w:tcPr>
          <w:p w:rsidR="00834479" w:rsidRPr="00976930" w:rsidRDefault="00834479" w:rsidP="00913352">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1,4</w:t>
            </w:r>
            <w:r w:rsidR="00913352" w:rsidRPr="00976930">
              <w:rPr>
                <w:rFonts w:asciiTheme="majorBidi" w:hAnsiTheme="majorBidi" w:cstheme="majorBidi"/>
                <w:sz w:val="28"/>
                <w:szCs w:val="28"/>
                <w:lang w:bidi="ar-SY"/>
              </w:rPr>
              <w:t>4</w:t>
            </w:r>
            <w:r w:rsidR="006C7C36" w:rsidRPr="00976930">
              <w:rPr>
                <w:rFonts w:asciiTheme="majorBidi" w:hAnsiTheme="majorBidi" w:cstheme="majorBidi"/>
                <w:sz w:val="28"/>
                <w:szCs w:val="28"/>
                <w:lang w:bidi="ar-SY"/>
              </w:rPr>
              <w:t>±</w:t>
            </w:r>
            <w:r w:rsidRPr="00976930">
              <w:rPr>
                <w:rFonts w:asciiTheme="majorBidi" w:hAnsiTheme="majorBidi" w:cstheme="majorBidi"/>
                <w:sz w:val="28"/>
                <w:szCs w:val="28"/>
                <w:lang w:bidi="ar-SY"/>
              </w:rPr>
              <w:t>0,0</w:t>
            </w:r>
            <w:r w:rsidR="00913352" w:rsidRPr="00976930">
              <w:rPr>
                <w:rFonts w:asciiTheme="majorBidi" w:hAnsiTheme="majorBidi" w:cstheme="majorBidi"/>
                <w:sz w:val="28"/>
                <w:szCs w:val="28"/>
                <w:lang w:bidi="ar-SY"/>
              </w:rPr>
              <w:t>8</w:t>
            </w:r>
          </w:p>
        </w:tc>
        <w:tc>
          <w:tcPr>
            <w:tcW w:w="2216" w:type="dxa"/>
          </w:tcPr>
          <w:p w:rsidR="00834479" w:rsidRPr="00976930" w:rsidRDefault="00834479" w:rsidP="00834479">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الكرياتينين</w:t>
            </w:r>
          </w:p>
        </w:tc>
      </w:tr>
      <w:tr w:rsidR="00834479" w:rsidRPr="00976930" w:rsidTr="00834479">
        <w:tc>
          <w:tcPr>
            <w:tcW w:w="2215" w:type="dxa"/>
          </w:tcPr>
          <w:p w:rsidR="00834479" w:rsidRPr="00976930" w:rsidRDefault="00834479" w:rsidP="00834479">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0,24</w:t>
            </w:r>
          </w:p>
        </w:tc>
        <w:tc>
          <w:tcPr>
            <w:tcW w:w="2215" w:type="dxa"/>
          </w:tcPr>
          <w:p w:rsidR="00834479" w:rsidRPr="00976930" w:rsidRDefault="00834479" w:rsidP="00834479">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62</w:t>
            </w:r>
            <w:r w:rsidR="006C7C36" w:rsidRPr="00976930">
              <w:rPr>
                <w:rFonts w:asciiTheme="majorBidi" w:hAnsiTheme="majorBidi" w:cstheme="majorBidi"/>
                <w:sz w:val="28"/>
                <w:szCs w:val="28"/>
                <w:lang w:bidi="ar-SY"/>
              </w:rPr>
              <w:t>±</w:t>
            </w:r>
            <w:r w:rsidRPr="00976930">
              <w:rPr>
                <w:rFonts w:asciiTheme="majorBidi" w:hAnsiTheme="majorBidi" w:cstheme="majorBidi"/>
                <w:sz w:val="28"/>
                <w:szCs w:val="28"/>
                <w:lang w:bidi="ar-SY"/>
              </w:rPr>
              <w:t>22</w:t>
            </w:r>
          </w:p>
        </w:tc>
        <w:tc>
          <w:tcPr>
            <w:tcW w:w="2216" w:type="dxa"/>
          </w:tcPr>
          <w:p w:rsidR="00834479" w:rsidRPr="00976930" w:rsidRDefault="00834479" w:rsidP="00834479">
            <w:pPr>
              <w:jc w:val="right"/>
              <w:rPr>
                <w:rFonts w:asciiTheme="majorBidi" w:hAnsiTheme="majorBidi" w:cstheme="majorBidi"/>
                <w:sz w:val="28"/>
                <w:szCs w:val="28"/>
                <w:lang w:bidi="ar-SY"/>
              </w:rPr>
            </w:pPr>
            <w:r w:rsidRPr="00976930">
              <w:rPr>
                <w:rFonts w:asciiTheme="majorBidi" w:hAnsiTheme="majorBidi" w:cstheme="majorBidi"/>
                <w:sz w:val="28"/>
                <w:szCs w:val="28"/>
                <w:lang w:bidi="ar-SY"/>
              </w:rPr>
              <w:t>67</w:t>
            </w:r>
            <w:r w:rsidR="006C7C36" w:rsidRPr="00976930">
              <w:rPr>
                <w:rFonts w:asciiTheme="majorBidi" w:hAnsiTheme="majorBidi" w:cstheme="majorBidi"/>
                <w:sz w:val="28"/>
                <w:szCs w:val="28"/>
                <w:lang w:bidi="ar-SY"/>
              </w:rPr>
              <w:t>±</w:t>
            </w:r>
            <w:r w:rsidRPr="00976930">
              <w:rPr>
                <w:rFonts w:asciiTheme="majorBidi" w:hAnsiTheme="majorBidi" w:cstheme="majorBidi"/>
                <w:sz w:val="28"/>
                <w:szCs w:val="28"/>
                <w:lang w:bidi="ar-SY"/>
              </w:rPr>
              <w:t>18</w:t>
            </w:r>
          </w:p>
        </w:tc>
        <w:tc>
          <w:tcPr>
            <w:tcW w:w="2216" w:type="dxa"/>
          </w:tcPr>
          <w:p w:rsidR="00834479" w:rsidRPr="00976930" w:rsidRDefault="00834479" w:rsidP="00834479">
            <w:pPr>
              <w:jc w:val="right"/>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البولة </w:t>
            </w:r>
          </w:p>
        </w:tc>
      </w:tr>
    </w:tbl>
    <w:p w:rsidR="00AA4636" w:rsidRPr="00976930" w:rsidRDefault="006D7DF8" w:rsidP="00335186">
      <w:pPr>
        <w:rPr>
          <w:rFonts w:asciiTheme="majorBidi" w:hAnsiTheme="majorBidi" w:cstheme="majorBidi"/>
          <w:sz w:val="28"/>
          <w:szCs w:val="28"/>
          <w:rtl/>
          <w:lang w:bidi="ar-SY"/>
        </w:rPr>
      </w:pPr>
      <w:r w:rsidRPr="00976930">
        <w:rPr>
          <w:rFonts w:asciiTheme="majorBidi" w:hAnsiTheme="majorBidi" w:cstheme="majorBidi"/>
          <w:sz w:val="28"/>
          <w:szCs w:val="28"/>
          <w:lang w:bidi="ar-SY"/>
        </w:rPr>
        <w:t xml:space="preserve"> </w:t>
      </w:r>
    </w:p>
    <w:p w:rsidR="00AA4636" w:rsidRPr="00976930" w:rsidRDefault="00AA4636" w:rsidP="00AA4636">
      <w:pPr>
        <w:rPr>
          <w:rFonts w:asciiTheme="majorBidi" w:hAnsiTheme="majorBidi" w:cstheme="majorBidi"/>
          <w:sz w:val="28"/>
          <w:szCs w:val="28"/>
          <w:rtl/>
          <w:lang w:bidi="ar-SY"/>
        </w:rPr>
      </w:pPr>
    </w:p>
    <w:p w:rsidR="0000312A" w:rsidRDefault="00AA4636" w:rsidP="00AD102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كانت مجموعتي الدراسة موضوعة على جرعة يومية من مدرات العروة (فيرسيمايد)تقريبا متقاربة 10</w:t>
      </w:r>
      <w:r w:rsidR="00CB39F0" w:rsidRPr="00976930">
        <w:rPr>
          <w:rFonts w:asciiTheme="majorBidi" w:hAnsiTheme="majorBidi" w:cstheme="majorBidi"/>
          <w:sz w:val="28"/>
          <w:szCs w:val="28"/>
          <w:rtl/>
          <w:lang w:bidi="ar-SY"/>
        </w:rPr>
        <w:t>0</w:t>
      </w:r>
      <w:r w:rsidR="006C7C36" w:rsidRPr="00976930">
        <w:rPr>
          <w:rFonts w:asciiTheme="majorBidi" w:hAnsiTheme="majorBidi" w:cstheme="majorBidi"/>
          <w:sz w:val="28"/>
          <w:szCs w:val="28"/>
          <w:rtl/>
          <w:lang w:bidi="ar-SY"/>
        </w:rPr>
        <w:t>±</w:t>
      </w:r>
      <w:r w:rsidRPr="00976930">
        <w:rPr>
          <w:rFonts w:asciiTheme="majorBidi" w:hAnsiTheme="majorBidi" w:cstheme="majorBidi"/>
          <w:sz w:val="28"/>
          <w:szCs w:val="28"/>
          <w:rtl/>
          <w:lang w:bidi="ar-SY"/>
        </w:rPr>
        <w:t>40 ملغ لمجموعة التسريب المستمر و 10</w:t>
      </w:r>
      <w:r w:rsidR="006D7DF8" w:rsidRPr="00976930">
        <w:rPr>
          <w:rFonts w:asciiTheme="majorBidi" w:hAnsiTheme="majorBidi" w:cstheme="majorBidi"/>
          <w:sz w:val="28"/>
          <w:szCs w:val="28"/>
          <w:rtl/>
          <w:lang w:bidi="ar-SY"/>
        </w:rPr>
        <w:t>0</w:t>
      </w:r>
      <w:r w:rsidR="006C7C36" w:rsidRPr="00976930">
        <w:rPr>
          <w:rFonts w:asciiTheme="majorBidi" w:hAnsiTheme="majorBidi" w:cstheme="majorBidi"/>
          <w:sz w:val="28"/>
          <w:szCs w:val="28"/>
          <w:rtl/>
          <w:lang w:bidi="ar-SY"/>
        </w:rPr>
        <w:t>±</w:t>
      </w:r>
      <w:r w:rsidR="006D7DF8" w:rsidRPr="00976930">
        <w:rPr>
          <w:rFonts w:asciiTheme="majorBidi" w:hAnsiTheme="majorBidi" w:cstheme="majorBidi"/>
          <w:sz w:val="28"/>
          <w:szCs w:val="28"/>
          <w:rtl/>
          <w:lang w:bidi="ar-SY"/>
        </w:rPr>
        <w:t>20</w:t>
      </w:r>
      <w:r w:rsidRPr="00976930">
        <w:rPr>
          <w:rFonts w:asciiTheme="majorBidi" w:hAnsiTheme="majorBidi" w:cstheme="majorBidi"/>
          <w:sz w:val="28"/>
          <w:szCs w:val="28"/>
          <w:rtl/>
          <w:lang w:bidi="ar-SY"/>
        </w:rPr>
        <w:t xml:space="preserve"> ملغ لمجموعة الاعطاء المتقطع مع قيمة</w:t>
      </w:r>
    </w:p>
    <w:p w:rsidR="00AD1024" w:rsidRPr="00976930" w:rsidRDefault="00AD1024" w:rsidP="00AD1024">
      <w:pPr>
        <w:tabs>
          <w:tab w:val="left" w:pos="7433"/>
        </w:tabs>
        <w:bidi/>
        <w:rPr>
          <w:rFonts w:asciiTheme="majorBidi" w:hAnsiTheme="majorBidi" w:cstheme="majorBidi"/>
          <w:sz w:val="28"/>
          <w:szCs w:val="28"/>
          <w:rtl/>
          <w:lang w:bidi="ar-SY"/>
        </w:rPr>
      </w:pPr>
      <w:r>
        <w:rPr>
          <w:rFonts w:asciiTheme="majorBidi" w:hAnsiTheme="majorBidi" w:cstheme="majorBidi"/>
          <w:sz w:val="28"/>
          <w:szCs w:val="28"/>
          <w:lang w:bidi="ar-SY"/>
        </w:rPr>
        <w:t xml:space="preserve">pvalue=0,13 </w:t>
      </w:r>
      <w:r>
        <w:rPr>
          <w:rFonts w:asciiTheme="majorBidi" w:hAnsiTheme="majorBidi" w:cstheme="majorBidi"/>
          <w:sz w:val="28"/>
          <w:szCs w:val="28"/>
          <w:rtl/>
          <w:lang w:bidi="ar-SY"/>
        </w:rPr>
        <w:t xml:space="preserve"> </w:t>
      </w:r>
    </w:p>
    <w:p w:rsidR="00A335A5" w:rsidRPr="00976930" w:rsidRDefault="00A335A5" w:rsidP="00093BE9">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نلاحظ من الجداول السابقة أن مجموعتي الدراسة كانت على درجة كبيرة من التقارب من حيث السوابق المرضية و الدوائية و الصفات و الأعراض السرير</w:t>
      </w:r>
      <w:r w:rsidR="002D2ACC" w:rsidRPr="00976930">
        <w:rPr>
          <w:rFonts w:asciiTheme="majorBidi" w:hAnsiTheme="majorBidi" w:cstheme="majorBidi"/>
          <w:sz w:val="28"/>
          <w:szCs w:val="28"/>
          <w:rtl/>
          <w:lang w:bidi="ar-SY"/>
        </w:rPr>
        <w:t>ية و النتائج المخبرية مع قيم</w:t>
      </w:r>
      <w:r w:rsidRPr="00976930">
        <w:rPr>
          <w:rFonts w:asciiTheme="majorBidi" w:hAnsiTheme="majorBidi" w:cstheme="majorBidi"/>
          <w:sz w:val="28"/>
          <w:szCs w:val="28"/>
          <w:lang w:bidi="ar-SY"/>
        </w:rPr>
        <w:t>p</w:t>
      </w:r>
      <w:r w:rsidR="002D2ACC" w:rsidRPr="00976930">
        <w:rPr>
          <w:rFonts w:asciiTheme="majorBidi" w:hAnsiTheme="majorBidi" w:cstheme="majorBidi"/>
          <w:sz w:val="28"/>
          <w:szCs w:val="28"/>
          <w:lang w:bidi="ar-SY"/>
        </w:rPr>
        <w:t>-</w:t>
      </w:r>
      <w:r w:rsidRPr="00976930">
        <w:rPr>
          <w:rFonts w:asciiTheme="majorBidi" w:hAnsiTheme="majorBidi" w:cstheme="majorBidi"/>
          <w:sz w:val="28"/>
          <w:szCs w:val="28"/>
          <w:lang w:bidi="ar-SY"/>
        </w:rPr>
        <w:t xml:space="preserve"> value </w:t>
      </w:r>
      <w:r w:rsidRPr="00976930">
        <w:rPr>
          <w:rFonts w:asciiTheme="majorBidi" w:hAnsiTheme="majorBidi" w:cstheme="majorBidi"/>
          <w:sz w:val="28"/>
          <w:szCs w:val="28"/>
          <w:rtl/>
          <w:lang w:bidi="ar-SY"/>
        </w:rPr>
        <w:t xml:space="preserve"> جميعها أكبر من </w:t>
      </w:r>
      <w:r w:rsidRPr="00976930">
        <w:rPr>
          <w:rFonts w:asciiTheme="majorBidi" w:hAnsiTheme="majorBidi" w:cstheme="majorBidi"/>
          <w:sz w:val="28"/>
          <w:szCs w:val="28"/>
          <w:lang w:bidi="ar-SY"/>
        </w:rPr>
        <w:t>5%</w:t>
      </w:r>
      <w:r w:rsidRPr="00976930">
        <w:rPr>
          <w:rFonts w:asciiTheme="majorBidi" w:hAnsiTheme="majorBidi" w:cstheme="majorBidi"/>
          <w:sz w:val="28"/>
          <w:szCs w:val="28"/>
          <w:rtl/>
          <w:lang w:bidi="ar-SY"/>
        </w:rPr>
        <w:t xml:space="preserve"> . </w:t>
      </w:r>
    </w:p>
    <w:p w:rsidR="006C7C36" w:rsidRPr="00976930" w:rsidRDefault="00093BE9" w:rsidP="006C7C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تمت المقارنة بين متوسط الفترة الزمنية ما بين قبول المريض بالمشفى و ما بين دخوله بالدراسة فكانت النتائج :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341392" w:rsidRPr="00976930" w:rsidTr="00341392">
        <w:tc>
          <w:tcPr>
            <w:tcW w:w="2215" w:type="dxa"/>
          </w:tcPr>
          <w:p w:rsidR="00093BE9" w:rsidRPr="00976930" w:rsidRDefault="00093BE9" w:rsidP="00341392">
            <w:pPr>
              <w:tabs>
                <w:tab w:val="left" w:pos="7433"/>
              </w:tabs>
              <w:bidi/>
              <w:rPr>
                <w:rFonts w:asciiTheme="majorBidi" w:hAnsiTheme="majorBidi" w:cstheme="majorBidi"/>
                <w:sz w:val="28"/>
                <w:szCs w:val="28"/>
                <w:rtl/>
                <w:lang w:bidi="ar-SY"/>
              </w:rPr>
            </w:pPr>
          </w:p>
        </w:tc>
        <w:tc>
          <w:tcPr>
            <w:tcW w:w="2215" w:type="dxa"/>
          </w:tcPr>
          <w:p w:rsidR="00093BE9" w:rsidRPr="00976930" w:rsidRDefault="00093BE9" w:rsidP="00341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 xml:space="preserve">مجموعة التسريب المستمر </w:t>
            </w:r>
          </w:p>
        </w:tc>
        <w:tc>
          <w:tcPr>
            <w:tcW w:w="2216" w:type="dxa"/>
          </w:tcPr>
          <w:p w:rsidR="00093BE9" w:rsidRPr="00976930" w:rsidRDefault="00093BE9" w:rsidP="00341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093BE9" w:rsidRPr="00976930" w:rsidRDefault="00093BE9" w:rsidP="00341392">
            <w:pPr>
              <w:tabs>
                <w:tab w:val="left" w:pos="7433"/>
              </w:tabs>
              <w:bidi/>
              <w:rPr>
                <w:rFonts w:asciiTheme="majorBidi" w:hAnsiTheme="majorBidi" w:cstheme="majorBidi"/>
                <w:sz w:val="28"/>
                <w:szCs w:val="28"/>
                <w:lang w:bidi="ar-SY"/>
              </w:rPr>
            </w:pPr>
            <w:r w:rsidRPr="00976930">
              <w:rPr>
                <w:rFonts w:asciiTheme="majorBidi" w:hAnsiTheme="majorBidi" w:cstheme="majorBidi"/>
                <w:sz w:val="24"/>
                <w:szCs w:val="24"/>
                <w:lang w:bidi="ar-SY"/>
              </w:rPr>
              <w:t xml:space="preserve">P-value </w:t>
            </w:r>
          </w:p>
        </w:tc>
      </w:tr>
      <w:tr w:rsidR="00341392" w:rsidRPr="00976930" w:rsidTr="00341392">
        <w:tc>
          <w:tcPr>
            <w:tcW w:w="2215" w:type="dxa"/>
          </w:tcPr>
          <w:p w:rsidR="00093BE9" w:rsidRPr="00976930" w:rsidRDefault="00093BE9" w:rsidP="00341392">
            <w:pPr>
              <w:tabs>
                <w:tab w:val="left" w:pos="7433"/>
              </w:tabs>
              <w:bidi/>
              <w:rPr>
                <w:rFonts w:asciiTheme="majorBidi" w:hAnsiTheme="majorBidi" w:cstheme="majorBidi"/>
                <w:sz w:val="28"/>
                <w:szCs w:val="28"/>
                <w:rtl/>
                <w:lang w:bidi="ar-SY"/>
              </w:rPr>
            </w:pPr>
            <w:r w:rsidRPr="00976930">
              <w:rPr>
                <w:rFonts w:asciiTheme="majorBidi" w:hAnsiTheme="majorBidi" w:cstheme="majorBidi"/>
                <w:rtl/>
                <w:lang w:bidi="ar-SY"/>
              </w:rPr>
              <w:t xml:space="preserve">متوسط الفترة الزمنية ما بين قبول المريض بالمشفى و ما بين دخوله بالدراسة بالساعات </w:t>
            </w:r>
          </w:p>
        </w:tc>
        <w:tc>
          <w:tcPr>
            <w:tcW w:w="2215" w:type="dxa"/>
          </w:tcPr>
          <w:p w:rsidR="00093BE9" w:rsidRPr="00976930" w:rsidRDefault="00093BE9" w:rsidP="00341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lang w:bidi="ar-SY"/>
              </w:rPr>
              <w:t xml:space="preserve">8,5 </w:t>
            </w:r>
            <w:r w:rsidR="00F73CD1" w:rsidRPr="00976930">
              <w:rPr>
                <w:rFonts w:asciiTheme="majorBidi" w:hAnsiTheme="majorBidi" w:cstheme="majorBidi"/>
                <w:sz w:val="28"/>
                <w:szCs w:val="28"/>
                <w:rtl/>
                <w:lang w:bidi="ar-SY"/>
              </w:rPr>
              <w:t>±</w:t>
            </w:r>
            <w:r w:rsidR="00F73CD1" w:rsidRPr="00976930">
              <w:rPr>
                <w:rFonts w:asciiTheme="majorBidi" w:hAnsiTheme="majorBidi" w:cstheme="majorBidi"/>
                <w:sz w:val="28"/>
                <w:szCs w:val="28"/>
                <w:lang w:bidi="ar-SY"/>
              </w:rPr>
              <w:t>1.2</w:t>
            </w:r>
            <w:r w:rsidRPr="00976930">
              <w:rPr>
                <w:rFonts w:asciiTheme="majorBidi" w:hAnsiTheme="majorBidi" w:cstheme="majorBidi"/>
                <w:sz w:val="28"/>
                <w:szCs w:val="28"/>
                <w:rtl/>
                <w:lang w:bidi="ar-SY"/>
              </w:rPr>
              <w:t xml:space="preserve">   ساعة</w:t>
            </w:r>
          </w:p>
        </w:tc>
        <w:tc>
          <w:tcPr>
            <w:tcW w:w="2216" w:type="dxa"/>
          </w:tcPr>
          <w:p w:rsidR="00093BE9" w:rsidRPr="00976930" w:rsidRDefault="00F73CD1" w:rsidP="00341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lang w:bidi="ar-SY"/>
              </w:rPr>
              <w:t>9</w:t>
            </w:r>
            <w:r w:rsidRPr="00976930">
              <w:rPr>
                <w:rFonts w:asciiTheme="majorBidi" w:hAnsiTheme="majorBidi" w:cstheme="majorBidi"/>
                <w:sz w:val="28"/>
                <w:szCs w:val="28"/>
                <w:rtl/>
                <w:lang w:bidi="ar-SY"/>
              </w:rPr>
              <w:t>±</w:t>
            </w:r>
            <w:r w:rsidRPr="00976930">
              <w:rPr>
                <w:rFonts w:asciiTheme="majorBidi" w:hAnsiTheme="majorBidi" w:cstheme="majorBidi"/>
                <w:sz w:val="28"/>
                <w:szCs w:val="28"/>
                <w:lang w:bidi="ar-SY"/>
              </w:rPr>
              <w:t>1.3</w:t>
            </w:r>
            <w:r w:rsidR="00093BE9" w:rsidRPr="00976930">
              <w:rPr>
                <w:rFonts w:asciiTheme="majorBidi" w:hAnsiTheme="majorBidi" w:cstheme="majorBidi"/>
                <w:sz w:val="28"/>
                <w:szCs w:val="28"/>
                <w:rtl/>
                <w:lang w:bidi="ar-SY"/>
              </w:rPr>
              <w:t xml:space="preserve">  ساعات </w:t>
            </w:r>
          </w:p>
        </w:tc>
        <w:tc>
          <w:tcPr>
            <w:tcW w:w="2216" w:type="dxa"/>
          </w:tcPr>
          <w:p w:rsidR="00093BE9" w:rsidRPr="00976930" w:rsidRDefault="00093BE9" w:rsidP="00341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lang w:bidi="ar-SY"/>
              </w:rPr>
              <w:t xml:space="preserve">0.2 </w:t>
            </w:r>
            <w:r w:rsidRPr="00976930">
              <w:rPr>
                <w:rFonts w:asciiTheme="majorBidi" w:hAnsiTheme="majorBidi" w:cstheme="majorBidi"/>
                <w:sz w:val="28"/>
                <w:szCs w:val="28"/>
                <w:rtl/>
                <w:lang w:bidi="ar-SY"/>
              </w:rPr>
              <w:t xml:space="preserve"> </w:t>
            </w:r>
          </w:p>
        </w:tc>
      </w:tr>
    </w:tbl>
    <w:p w:rsidR="00A335A5" w:rsidRPr="00976930" w:rsidRDefault="00A335A5" w:rsidP="00A335A5">
      <w:pPr>
        <w:tabs>
          <w:tab w:val="left" w:pos="7433"/>
        </w:tabs>
        <w:bidi/>
        <w:rPr>
          <w:rFonts w:asciiTheme="majorBidi" w:hAnsiTheme="majorBidi" w:cstheme="majorBidi"/>
          <w:sz w:val="28"/>
          <w:szCs w:val="28"/>
          <w:rtl/>
          <w:lang w:bidi="ar-SY"/>
        </w:rPr>
      </w:pPr>
    </w:p>
    <w:p w:rsidR="00976930" w:rsidRDefault="00E96F5F" w:rsidP="00A335A5">
      <w:pPr>
        <w:tabs>
          <w:tab w:val="left" w:pos="7433"/>
        </w:tabs>
        <w:bidi/>
        <w:rPr>
          <w:rFonts w:asciiTheme="majorBidi" w:hAnsiTheme="majorBidi" w:cstheme="majorBidi"/>
          <w:sz w:val="28"/>
          <w:szCs w:val="28"/>
          <w:lang w:bidi="ar-SY"/>
        </w:rPr>
      </w:pPr>
      <w:r w:rsidRPr="00976930">
        <w:rPr>
          <w:rFonts w:asciiTheme="majorBidi" w:hAnsiTheme="majorBidi" w:cstheme="majorBidi"/>
          <w:sz w:val="28"/>
          <w:szCs w:val="28"/>
          <w:lang w:bidi="ar-SY"/>
        </w:rPr>
        <w:t xml:space="preserve"> </w:t>
      </w:r>
    </w:p>
    <w:p w:rsidR="00976930" w:rsidRDefault="00976930" w:rsidP="00976930">
      <w:pPr>
        <w:tabs>
          <w:tab w:val="left" w:pos="7433"/>
        </w:tabs>
        <w:bidi/>
        <w:rPr>
          <w:rFonts w:asciiTheme="majorBidi" w:hAnsiTheme="majorBidi" w:cstheme="majorBidi"/>
          <w:sz w:val="28"/>
          <w:szCs w:val="28"/>
          <w:lang w:bidi="ar-SY"/>
        </w:rPr>
      </w:pPr>
    </w:p>
    <w:p w:rsidR="00A335A5" w:rsidRPr="00976930" w:rsidRDefault="00E96F5F" w:rsidP="00976930">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lastRenderedPageBreak/>
        <w:t>يبين الجدول التالي نسبة المرضى الذين أعطوا جرعة بدئية من مدر العروة قبل الدخول بالدراسة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367BB6" w:rsidRPr="00976930" w:rsidTr="00367BB6">
        <w:tc>
          <w:tcPr>
            <w:tcW w:w="2215" w:type="dxa"/>
          </w:tcPr>
          <w:p w:rsidR="00E96F5F" w:rsidRPr="00976930" w:rsidRDefault="00E96F5F" w:rsidP="00367BB6">
            <w:pPr>
              <w:tabs>
                <w:tab w:val="left" w:pos="7433"/>
              </w:tabs>
              <w:bidi/>
              <w:rPr>
                <w:rFonts w:asciiTheme="majorBidi" w:hAnsiTheme="majorBidi" w:cstheme="majorBidi"/>
                <w:sz w:val="28"/>
                <w:szCs w:val="28"/>
                <w:rtl/>
                <w:lang w:bidi="ar-SY"/>
              </w:rPr>
            </w:pPr>
          </w:p>
        </w:tc>
        <w:tc>
          <w:tcPr>
            <w:tcW w:w="2215" w:type="dxa"/>
          </w:tcPr>
          <w:p w:rsidR="00E96F5F" w:rsidRPr="00976930" w:rsidRDefault="00E96F5F" w:rsidP="00367BB6">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E96F5F" w:rsidRPr="00976930" w:rsidRDefault="00E96F5F" w:rsidP="00367BB6">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E96F5F" w:rsidRPr="00976930" w:rsidRDefault="00E96F5F" w:rsidP="00367BB6">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lang w:bidi="ar-SY"/>
              </w:rPr>
              <w:t>P-value</w:t>
            </w:r>
          </w:p>
        </w:tc>
      </w:tr>
      <w:tr w:rsidR="00367BB6" w:rsidRPr="00976930" w:rsidTr="00367BB6">
        <w:tc>
          <w:tcPr>
            <w:tcW w:w="2215" w:type="dxa"/>
          </w:tcPr>
          <w:p w:rsidR="00E96F5F" w:rsidRPr="00976930" w:rsidRDefault="00E96F5F" w:rsidP="00367BB6">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النسبة المئوية للمرضى</w:t>
            </w:r>
          </w:p>
        </w:tc>
        <w:tc>
          <w:tcPr>
            <w:tcW w:w="2215" w:type="dxa"/>
          </w:tcPr>
          <w:p w:rsidR="00E96F5F" w:rsidRPr="00976930" w:rsidRDefault="00E96F5F" w:rsidP="00367BB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95%</w:t>
            </w:r>
          </w:p>
        </w:tc>
        <w:tc>
          <w:tcPr>
            <w:tcW w:w="2216" w:type="dxa"/>
          </w:tcPr>
          <w:p w:rsidR="00E96F5F" w:rsidRPr="00976930" w:rsidRDefault="00E96F5F" w:rsidP="00367BB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97%</w:t>
            </w:r>
          </w:p>
        </w:tc>
        <w:tc>
          <w:tcPr>
            <w:tcW w:w="2216" w:type="dxa"/>
          </w:tcPr>
          <w:p w:rsidR="00E96F5F" w:rsidRPr="00976930" w:rsidRDefault="00E96F5F" w:rsidP="00367BB6">
            <w:pPr>
              <w:tabs>
                <w:tab w:val="left" w:pos="7433"/>
              </w:tabs>
              <w:bidi/>
              <w:rPr>
                <w:rFonts w:asciiTheme="majorBidi" w:hAnsiTheme="majorBidi" w:cstheme="majorBidi"/>
                <w:sz w:val="28"/>
                <w:szCs w:val="28"/>
                <w:lang w:bidi="ar-SY"/>
              </w:rPr>
            </w:pPr>
            <w:r w:rsidRPr="00976930">
              <w:rPr>
                <w:rFonts w:asciiTheme="majorBidi" w:hAnsiTheme="majorBidi" w:cstheme="majorBidi"/>
                <w:sz w:val="28"/>
                <w:szCs w:val="28"/>
                <w:lang w:bidi="ar-SY"/>
              </w:rPr>
              <w:t>0,4</w:t>
            </w:r>
            <w:r w:rsidR="00AD1024">
              <w:rPr>
                <w:rFonts w:asciiTheme="majorBidi" w:hAnsiTheme="majorBidi" w:cstheme="majorBidi"/>
                <w:sz w:val="28"/>
                <w:szCs w:val="28"/>
                <w:lang w:bidi="ar-SY"/>
              </w:rPr>
              <w:t>1</w:t>
            </w:r>
          </w:p>
        </w:tc>
      </w:tr>
      <w:tr w:rsidR="00367BB6" w:rsidRPr="00976930" w:rsidTr="00367BB6">
        <w:tc>
          <w:tcPr>
            <w:tcW w:w="2215" w:type="dxa"/>
          </w:tcPr>
          <w:p w:rsidR="00E96F5F" w:rsidRPr="00976930" w:rsidRDefault="00E96F5F" w:rsidP="00367BB6">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كمية الجرعة البدئية (ملغ)</w:t>
            </w:r>
          </w:p>
        </w:tc>
        <w:tc>
          <w:tcPr>
            <w:tcW w:w="2215" w:type="dxa"/>
          </w:tcPr>
          <w:p w:rsidR="00E96F5F" w:rsidRPr="00976930" w:rsidRDefault="00E96F5F" w:rsidP="0008391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w:t>
            </w:r>
            <w:r w:rsidR="00083916" w:rsidRPr="00976930">
              <w:rPr>
                <w:rFonts w:asciiTheme="majorBidi" w:hAnsiTheme="majorBidi" w:cstheme="majorBidi"/>
                <w:sz w:val="28"/>
                <w:szCs w:val="28"/>
                <w:rtl/>
                <w:lang w:bidi="ar-SY"/>
              </w:rPr>
              <w:t>0</w:t>
            </w:r>
            <w:r w:rsidRPr="00976930">
              <w:rPr>
                <w:rFonts w:asciiTheme="majorBidi" w:hAnsiTheme="majorBidi" w:cstheme="majorBidi"/>
                <w:sz w:val="28"/>
                <w:szCs w:val="28"/>
                <w:rtl/>
                <w:lang w:bidi="ar-SY"/>
              </w:rPr>
              <w:t>±20</w:t>
            </w:r>
          </w:p>
        </w:tc>
        <w:tc>
          <w:tcPr>
            <w:tcW w:w="2216" w:type="dxa"/>
          </w:tcPr>
          <w:p w:rsidR="00E96F5F" w:rsidRPr="00976930" w:rsidRDefault="00083916" w:rsidP="0008391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50</w:t>
            </w:r>
            <w:r w:rsidR="00E96F5F" w:rsidRPr="00976930">
              <w:rPr>
                <w:rFonts w:asciiTheme="majorBidi" w:hAnsiTheme="majorBidi" w:cstheme="majorBidi"/>
                <w:sz w:val="28"/>
                <w:szCs w:val="28"/>
                <w:rtl/>
                <w:lang w:bidi="ar-SY"/>
              </w:rPr>
              <w:t>±</w:t>
            </w:r>
            <w:r w:rsidRPr="00976930">
              <w:rPr>
                <w:rFonts w:asciiTheme="majorBidi" w:hAnsiTheme="majorBidi" w:cstheme="majorBidi"/>
                <w:sz w:val="28"/>
                <w:szCs w:val="28"/>
                <w:rtl/>
                <w:lang w:bidi="ar-SY"/>
              </w:rPr>
              <w:t>20</w:t>
            </w:r>
          </w:p>
        </w:tc>
        <w:tc>
          <w:tcPr>
            <w:tcW w:w="2216" w:type="dxa"/>
          </w:tcPr>
          <w:p w:rsidR="00E96F5F" w:rsidRPr="00976930" w:rsidRDefault="00E96F5F" w:rsidP="00367BB6">
            <w:pPr>
              <w:tabs>
                <w:tab w:val="left" w:pos="7433"/>
              </w:tabs>
              <w:bidi/>
              <w:rPr>
                <w:rFonts w:asciiTheme="majorBidi" w:hAnsiTheme="majorBidi" w:cstheme="majorBidi"/>
                <w:sz w:val="28"/>
                <w:szCs w:val="28"/>
                <w:lang w:bidi="ar-SY"/>
              </w:rPr>
            </w:pPr>
            <w:r w:rsidRPr="00976930">
              <w:rPr>
                <w:rFonts w:asciiTheme="majorBidi" w:hAnsiTheme="majorBidi" w:cstheme="majorBidi"/>
                <w:sz w:val="28"/>
                <w:szCs w:val="28"/>
                <w:lang w:bidi="ar-SY"/>
              </w:rPr>
              <w:t>0,12</w:t>
            </w:r>
          </w:p>
        </w:tc>
      </w:tr>
    </w:tbl>
    <w:p w:rsidR="00E96F5F" w:rsidRPr="00976930" w:rsidRDefault="00E96F5F" w:rsidP="00E96F5F">
      <w:pPr>
        <w:tabs>
          <w:tab w:val="left" w:pos="7433"/>
        </w:tabs>
        <w:bidi/>
        <w:rPr>
          <w:rFonts w:asciiTheme="majorBidi" w:hAnsiTheme="majorBidi" w:cstheme="majorBidi"/>
          <w:sz w:val="28"/>
          <w:szCs w:val="28"/>
          <w:rtl/>
          <w:lang w:bidi="ar-SY"/>
        </w:rPr>
      </w:pPr>
    </w:p>
    <w:p w:rsidR="00671C92" w:rsidRPr="00976930" w:rsidRDefault="00E96F5F" w:rsidP="00F73CD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نلاحظ أنه تم اعطاء أغلبية المرضى جرعة تحميلية </w:t>
      </w:r>
      <w:r w:rsidR="002D2ACC" w:rsidRPr="00976930">
        <w:rPr>
          <w:rFonts w:asciiTheme="majorBidi" w:hAnsiTheme="majorBidi" w:cstheme="majorBidi"/>
          <w:sz w:val="28"/>
          <w:szCs w:val="28"/>
          <w:rtl/>
          <w:lang w:bidi="ar-SY"/>
        </w:rPr>
        <w:t xml:space="preserve">بدئية </w:t>
      </w:r>
      <w:r w:rsidRPr="00976930">
        <w:rPr>
          <w:rFonts w:asciiTheme="majorBidi" w:hAnsiTheme="majorBidi" w:cstheme="majorBidi"/>
          <w:sz w:val="28"/>
          <w:szCs w:val="28"/>
          <w:rtl/>
          <w:lang w:bidi="ar-SY"/>
        </w:rPr>
        <w:t xml:space="preserve">في أقسام القبول تقريبا متقاربة وتم اعطاء باقي المرضى </w:t>
      </w:r>
      <w:r w:rsidR="00EE7E61" w:rsidRPr="00976930">
        <w:rPr>
          <w:rFonts w:asciiTheme="majorBidi" w:hAnsiTheme="majorBidi" w:cstheme="majorBidi"/>
          <w:sz w:val="28"/>
          <w:szCs w:val="28"/>
          <w:rtl/>
          <w:lang w:bidi="ar-SY"/>
        </w:rPr>
        <w:t xml:space="preserve">(وهم </w:t>
      </w:r>
      <w:r w:rsidR="00F73CD1" w:rsidRPr="00976930">
        <w:rPr>
          <w:rFonts w:asciiTheme="majorBidi" w:hAnsiTheme="majorBidi" w:cstheme="majorBidi"/>
          <w:sz w:val="28"/>
          <w:szCs w:val="28"/>
          <w:rtl/>
          <w:lang w:bidi="ar-SY"/>
        </w:rPr>
        <w:t>8</w:t>
      </w:r>
      <w:r w:rsidR="00EE7E61" w:rsidRPr="00976930">
        <w:rPr>
          <w:rFonts w:asciiTheme="majorBidi" w:hAnsiTheme="majorBidi" w:cstheme="majorBidi"/>
          <w:sz w:val="28"/>
          <w:szCs w:val="28"/>
          <w:rtl/>
          <w:lang w:bidi="ar-SY"/>
        </w:rPr>
        <w:t xml:space="preserve"> مرضى فقط )</w:t>
      </w:r>
      <w:r w:rsidRPr="00976930">
        <w:rPr>
          <w:rFonts w:asciiTheme="majorBidi" w:hAnsiTheme="majorBidi" w:cstheme="majorBidi"/>
          <w:sz w:val="28"/>
          <w:szCs w:val="28"/>
          <w:rtl/>
          <w:lang w:bidi="ar-SY"/>
        </w:rPr>
        <w:t xml:space="preserve">الذين دخلوا بالدراسة ولم يأخذوا أي جرعة </w:t>
      </w:r>
      <w:r w:rsidR="00367BB6" w:rsidRPr="00976930">
        <w:rPr>
          <w:rFonts w:asciiTheme="majorBidi" w:hAnsiTheme="majorBidi" w:cstheme="majorBidi"/>
          <w:sz w:val="28"/>
          <w:szCs w:val="28"/>
          <w:rtl/>
          <w:lang w:bidi="ar-SY"/>
        </w:rPr>
        <w:t xml:space="preserve">سابقة جرعة تعادل </w:t>
      </w:r>
      <w:r w:rsidR="00367BB6" w:rsidRPr="00976930">
        <w:rPr>
          <w:rFonts w:asciiTheme="majorBidi" w:hAnsiTheme="majorBidi" w:cstheme="majorBidi"/>
          <w:sz w:val="28"/>
          <w:szCs w:val="28"/>
          <w:lang w:bidi="ar-SY"/>
        </w:rPr>
        <w:t>0,5-1</w:t>
      </w:r>
      <w:r w:rsidR="00EE7E61" w:rsidRPr="00976930">
        <w:rPr>
          <w:rFonts w:asciiTheme="majorBidi" w:hAnsiTheme="majorBidi" w:cstheme="majorBidi"/>
          <w:sz w:val="28"/>
          <w:szCs w:val="28"/>
          <w:rtl/>
          <w:lang w:bidi="ar-SY"/>
        </w:rPr>
        <w:t>ملغ/كغ من مدر العروة</w:t>
      </w:r>
      <w:r w:rsidR="00AD1024">
        <w:rPr>
          <w:rFonts w:asciiTheme="majorBidi" w:hAnsiTheme="majorBidi" w:cstheme="majorBidi"/>
          <w:sz w:val="28"/>
          <w:szCs w:val="28"/>
          <w:lang w:bidi="ar-SY"/>
        </w:rPr>
        <w:t>.</w:t>
      </w:r>
    </w:p>
    <w:p w:rsidR="00671C92" w:rsidRPr="00976930" w:rsidRDefault="00671C92" w:rsidP="00671C92">
      <w:pPr>
        <w:tabs>
          <w:tab w:val="left" w:pos="7433"/>
        </w:tabs>
        <w:bidi/>
        <w:rPr>
          <w:rFonts w:asciiTheme="majorBidi" w:hAnsiTheme="majorBidi" w:cstheme="majorBidi"/>
          <w:sz w:val="28"/>
          <w:szCs w:val="28"/>
          <w:rtl/>
          <w:lang w:bidi="ar-SY"/>
        </w:rPr>
      </w:pPr>
    </w:p>
    <w:p w:rsidR="003A74D6" w:rsidRPr="00976930" w:rsidRDefault="00671C92" w:rsidP="002D2ACC">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يبين الجدول التالي </w:t>
      </w:r>
      <w:r w:rsidR="00760CFA" w:rsidRPr="00976930">
        <w:rPr>
          <w:rFonts w:asciiTheme="majorBidi" w:hAnsiTheme="majorBidi" w:cstheme="majorBidi"/>
          <w:sz w:val="28"/>
          <w:szCs w:val="28"/>
          <w:rtl/>
          <w:lang w:bidi="ar-SY"/>
        </w:rPr>
        <w:t>عدد و</w:t>
      </w:r>
      <w:r w:rsidRPr="00976930">
        <w:rPr>
          <w:rFonts w:asciiTheme="majorBidi" w:hAnsiTheme="majorBidi" w:cstheme="majorBidi"/>
          <w:sz w:val="28"/>
          <w:szCs w:val="28"/>
          <w:rtl/>
          <w:lang w:bidi="ar-SY"/>
        </w:rPr>
        <w:t>نسبة المرضى الذين تم رفع جرعة مدر العروة لهم بعد 24 ساعة من الدراسة وفي سوابقهم مدرتيازيدي:</w:t>
      </w:r>
    </w:p>
    <w:p w:rsidR="00F77246" w:rsidRPr="00976930" w:rsidRDefault="00F77246" w:rsidP="00F77246">
      <w:pPr>
        <w:tabs>
          <w:tab w:val="left" w:pos="7433"/>
        </w:tabs>
        <w:bidi/>
        <w:rPr>
          <w:rFonts w:asciiTheme="majorBidi" w:hAnsiTheme="majorBidi" w:cstheme="majorBidi"/>
          <w:sz w:val="28"/>
          <w:szCs w:val="28"/>
          <w:rtl/>
          <w:lang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7F5392" w:rsidRPr="00976930" w:rsidTr="007F5392">
        <w:tc>
          <w:tcPr>
            <w:tcW w:w="2215" w:type="dxa"/>
          </w:tcPr>
          <w:p w:rsidR="003A74D6" w:rsidRPr="00976930" w:rsidRDefault="003A74D6" w:rsidP="007F5392">
            <w:pPr>
              <w:tabs>
                <w:tab w:val="left" w:pos="7433"/>
              </w:tabs>
              <w:bidi/>
              <w:rPr>
                <w:rFonts w:asciiTheme="majorBidi" w:hAnsiTheme="majorBidi" w:cstheme="majorBidi"/>
                <w:sz w:val="28"/>
                <w:szCs w:val="28"/>
                <w:rtl/>
                <w:lang w:bidi="ar-SY"/>
              </w:rPr>
            </w:pPr>
          </w:p>
        </w:tc>
        <w:tc>
          <w:tcPr>
            <w:tcW w:w="2215" w:type="dxa"/>
          </w:tcPr>
          <w:p w:rsidR="003A74D6" w:rsidRPr="00976930" w:rsidRDefault="003A74D6"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3A74D6" w:rsidRPr="00976930" w:rsidRDefault="003A74D6"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3A74D6" w:rsidRPr="00976930" w:rsidRDefault="003A74D6"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lang w:bidi="ar-SY"/>
              </w:rPr>
              <w:t>P-value</w:t>
            </w:r>
          </w:p>
        </w:tc>
      </w:tr>
      <w:tr w:rsidR="007F5392" w:rsidRPr="00976930" w:rsidTr="007F5392">
        <w:tc>
          <w:tcPr>
            <w:tcW w:w="2215" w:type="dxa"/>
          </w:tcPr>
          <w:p w:rsidR="003A74D6" w:rsidRPr="00976930" w:rsidRDefault="003A74D6"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عدد المرضى(%)</w:t>
            </w:r>
          </w:p>
        </w:tc>
        <w:tc>
          <w:tcPr>
            <w:tcW w:w="2215" w:type="dxa"/>
          </w:tcPr>
          <w:p w:rsidR="003A74D6" w:rsidRPr="00976930" w:rsidRDefault="003A74D6"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2(2%)</w:t>
            </w:r>
          </w:p>
        </w:tc>
        <w:tc>
          <w:tcPr>
            <w:tcW w:w="2216" w:type="dxa"/>
          </w:tcPr>
          <w:p w:rsidR="003A74D6" w:rsidRPr="00976930" w:rsidRDefault="003A74D6"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3(3%)</w:t>
            </w:r>
          </w:p>
        </w:tc>
        <w:tc>
          <w:tcPr>
            <w:tcW w:w="2216" w:type="dxa"/>
          </w:tcPr>
          <w:p w:rsidR="003A74D6" w:rsidRPr="00976930" w:rsidRDefault="003A74D6" w:rsidP="007F5392">
            <w:pPr>
              <w:tabs>
                <w:tab w:val="left" w:pos="7433"/>
              </w:tabs>
              <w:bidi/>
              <w:rPr>
                <w:rFonts w:asciiTheme="majorBidi" w:hAnsiTheme="majorBidi" w:cstheme="majorBidi"/>
                <w:sz w:val="28"/>
                <w:szCs w:val="28"/>
                <w:rtl/>
              </w:rPr>
            </w:pPr>
            <w:r w:rsidRPr="00976930">
              <w:rPr>
                <w:rFonts w:asciiTheme="majorBidi" w:hAnsiTheme="majorBidi" w:cstheme="majorBidi"/>
                <w:sz w:val="28"/>
                <w:szCs w:val="28"/>
                <w:rtl/>
                <w:lang w:bidi="ar-SY"/>
              </w:rPr>
              <w:t>0,1</w:t>
            </w:r>
            <w:r w:rsidR="00AD1024">
              <w:rPr>
                <w:rFonts w:asciiTheme="majorBidi" w:hAnsiTheme="majorBidi" w:cstheme="majorBidi" w:hint="cs"/>
                <w:sz w:val="28"/>
                <w:szCs w:val="28"/>
                <w:rtl/>
              </w:rPr>
              <w:t>3</w:t>
            </w:r>
          </w:p>
        </w:tc>
      </w:tr>
    </w:tbl>
    <w:p w:rsidR="00E96F5F" w:rsidRPr="00976930" w:rsidRDefault="00E96F5F" w:rsidP="00E96F5F">
      <w:pPr>
        <w:tabs>
          <w:tab w:val="left" w:pos="7433"/>
        </w:tabs>
        <w:bidi/>
        <w:rPr>
          <w:rFonts w:asciiTheme="majorBidi" w:hAnsiTheme="majorBidi" w:cstheme="majorBidi"/>
          <w:sz w:val="28"/>
          <w:szCs w:val="28"/>
          <w:rtl/>
          <w:lang w:bidi="ar-SY"/>
        </w:rPr>
      </w:pPr>
    </w:p>
    <w:p w:rsidR="003A74D6" w:rsidRPr="00976930" w:rsidRDefault="003A74D6" w:rsidP="003A74D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كمايبين الجدول التالي عدد ونسبة المرضى الذين تم رفع جرعة مدر العروة لهم </w:t>
      </w:r>
      <w:r w:rsidR="00760CFA" w:rsidRPr="00976930">
        <w:rPr>
          <w:rFonts w:asciiTheme="majorBidi" w:hAnsiTheme="majorBidi" w:cstheme="majorBidi"/>
          <w:sz w:val="28"/>
          <w:szCs w:val="28"/>
          <w:rtl/>
          <w:lang w:bidi="ar-SY"/>
        </w:rPr>
        <w:t>50%</w:t>
      </w:r>
      <w:r w:rsidRPr="00976930">
        <w:rPr>
          <w:rFonts w:asciiTheme="majorBidi" w:hAnsiTheme="majorBidi" w:cstheme="majorBidi"/>
          <w:sz w:val="28"/>
          <w:szCs w:val="28"/>
          <w:rtl/>
          <w:lang w:bidi="ar-SY"/>
        </w:rPr>
        <w:t>بعد 24 ساعة من الدراسة وليس في سوابقهم مدر تيازيدي:</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7F5392" w:rsidRPr="00976930" w:rsidTr="007F5392">
        <w:tc>
          <w:tcPr>
            <w:tcW w:w="2215" w:type="dxa"/>
          </w:tcPr>
          <w:p w:rsidR="003A74D6" w:rsidRPr="00976930" w:rsidRDefault="003A74D6" w:rsidP="007F5392">
            <w:pPr>
              <w:tabs>
                <w:tab w:val="left" w:pos="7433"/>
              </w:tabs>
              <w:bidi/>
              <w:rPr>
                <w:rFonts w:asciiTheme="majorBidi" w:hAnsiTheme="majorBidi" w:cstheme="majorBidi"/>
                <w:sz w:val="28"/>
                <w:szCs w:val="28"/>
                <w:rtl/>
                <w:lang w:bidi="ar-SY"/>
              </w:rPr>
            </w:pPr>
          </w:p>
        </w:tc>
        <w:tc>
          <w:tcPr>
            <w:tcW w:w="2215" w:type="dxa"/>
          </w:tcPr>
          <w:p w:rsidR="003A74D6" w:rsidRPr="00976930" w:rsidRDefault="003A74D6"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3A74D6" w:rsidRPr="00976930" w:rsidRDefault="003A74D6"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3A74D6" w:rsidRPr="00976930" w:rsidRDefault="003A74D6"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lang w:bidi="ar-SY"/>
              </w:rPr>
              <w:t>P-value</w:t>
            </w:r>
          </w:p>
        </w:tc>
      </w:tr>
      <w:tr w:rsidR="007F5392" w:rsidRPr="00976930" w:rsidTr="007F5392">
        <w:tc>
          <w:tcPr>
            <w:tcW w:w="2215" w:type="dxa"/>
          </w:tcPr>
          <w:p w:rsidR="003A74D6" w:rsidRPr="00976930" w:rsidRDefault="003A74D6"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عدد المرضى(%)</w:t>
            </w:r>
          </w:p>
        </w:tc>
        <w:tc>
          <w:tcPr>
            <w:tcW w:w="2215" w:type="dxa"/>
          </w:tcPr>
          <w:p w:rsidR="003A74D6" w:rsidRPr="00976930" w:rsidRDefault="00353659"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3(3%)</w:t>
            </w:r>
          </w:p>
        </w:tc>
        <w:tc>
          <w:tcPr>
            <w:tcW w:w="2216" w:type="dxa"/>
          </w:tcPr>
          <w:p w:rsidR="003A74D6" w:rsidRPr="00976930" w:rsidRDefault="00353659"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4(4%)</w:t>
            </w:r>
          </w:p>
        </w:tc>
        <w:tc>
          <w:tcPr>
            <w:tcW w:w="2216" w:type="dxa"/>
          </w:tcPr>
          <w:p w:rsidR="003A74D6" w:rsidRPr="00976930" w:rsidRDefault="00353659"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0,15</w:t>
            </w:r>
          </w:p>
        </w:tc>
      </w:tr>
    </w:tbl>
    <w:p w:rsidR="00671C92" w:rsidRPr="00976930" w:rsidRDefault="00671C92" w:rsidP="00671C9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يبين الجدول التالي نسبة وعدد المرضى الذين تم رفع الجرعة لهم 50% بعد 48 ساعة عن الجرعة المعطاة خلال اليوم السابق و في سوابقهم مدر تيازيدي :</w:t>
      </w:r>
    </w:p>
    <w:p w:rsidR="003A74D6" w:rsidRDefault="003A74D6" w:rsidP="003A74D6">
      <w:pPr>
        <w:tabs>
          <w:tab w:val="left" w:pos="7433"/>
        </w:tabs>
        <w:bidi/>
        <w:rPr>
          <w:rFonts w:asciiTheme="majorBidi" w:hAnsiTheme="majorBidi" w:cstheme="majorBidi"/>
          <w:sz w:val="28"/>
          <w:szCs w:val="28"/>
          <w:lang w:bidi="ar-SY"/>
        </w:rPr>
      </w:pPr>
    </w:p>
    <w:p w:rsidR="00976930" w:rsidRPr="00976930" w:rsidRDefault="00976930" w:rsidP="00976930">
      <w:pPr>
        <w:tabs>
          <w:tab w:val="left" w:pos="7433"/>
        </w:tabs>
        <w:bidi/>
        <w:rPr>
          <w:rFonts w:asciiTheme="majorBidi" w:hAnsiTheme="majorBidi" w:cstheme="majorBidi"/>
          <w:sz w:val="28"/>
          <w:szCs w:val="28"/>
          <w:rtl/>
          <w:lang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BF6C35" w:rsidRPr="00976930" w:rsidTr="00BF6C35">
        <w:tc>
          <w:tcPr>
            <w:tcW w:w="2215" w:type="dxa"/>
          </w:tcPr>
          <w:p w:rsidR="00671C92" w:rsidRPr="00976930" w:rsidRDefault="00671C92" w:rsidP="00BF6C35">
            <w:pPr>
              <w:tabs>
                <w:tab w:val="left" w:pos="7433"/>
              </w:tabs>
              <w:bidi/>
              <w:rPr>
                <w:rFonts w:asciiTheme="majorBidi" w:hAnsiTheme="majorBidi" w:cstheme="majorBidi"/>
                <w:sz w:val="28"/>
                <w:szCs w:val="28"/>
                <w:rtl/>
                <w:lang w:bidi="ar-SY"/>
              </w:rPr>
            </w:pPr>
          </w:p>
        </w:tc>
        <w:tc>
          <w:tcPr>
            <w:tcW w:w="2215" w:type="dxa"/>
          </w:tcPr>
          <w:p w:rsidR="00671C92" w:rsidRPr="00976930" w:rsidRDefault="00671C92" w:rsidP="00BF6C35">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671C92" w:rsidRPr="00976930" w:rsidRDefault="00671C92" w:rsidP="00BF6C35">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671C92" w:rsidRPr="00976930" w:rsidRDefault="00671C92" w:rsidP="00BF6C35">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lang w:bidi="ar-SY"/>
              </w:rPr>
              <w:t>P-value</w:t>
            </w:r>
          </w:p>
        </w:tc>
      </w:tr>
      <w:tr w:rsidR="00BF6C35" w:rsidRPr="00976930" w:rsidTr="00BF6C35">
        <w:tc>
          <w:tcPr>
            <w:tcW w:w="2215" w:type="dxa"/>
          </w:tcPr>
          <w:p w:rsidR="00671C92" w:rsidRPr="00976930" w:rsidRDefault="00671C92" w:rsidP="00BF6C35">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عدد المرضى(%)</w:t>
            </w:r>
          </w:p>
        </w:tc>
        <w:tc>
          <w:tcPr>
            <w:tcW w:w="2215" w:type="dxa"/>
          </w:tcPr>
          <w:p w:rsidR="00671C92" w:rsidRPr="00976930" w:rsidRDefault="00671C92" w:rsidP="00BF6C35">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5(5%)</w:t>
            </w:r>
          </w:p>
        </w:tc>
        <w:tc>
          <w:tcPr>
            <w:tcW w:w="2216" w:type="dxa"/>
          </w:tcPr>
          <w:p w:rsidR="00671C92" w:rsidRPr="00976930" w:rsidRDefault="00671C92" w:rsidP="00BF6C35">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9(9%)</w:t>
            </w:r>
          </w:p>
        </w:tc>
        <w:tc>
          <w:tcPr>
            <w:tcW w:w="2216" w:type="dxa"/>
          </w:tcPr>
          <w:p w:rsidR="00671C92" w:rsidRPr="00976930" w:rsidRDefault="00671C92" w:rsidP="00BF6C35">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0,02</w:t>
            </w:r>
          </w:p>
        </w:tc>
      </w:tr>
    </w:tbl>
    <w:p w:rsidR="00671C92" w:rsidRPr="00976930" w:rsidRDefault="00671C92" w:rsidP="00671C92">
      <w:pPr>
        <w:tabs>
          <w:tab w:val="left" w:pos="7433"/>
        </w:tabs>
        <w:bidi/>
        <w:rPr>
          <w:rFonts w:asciiTheme="majorBidi" w:hAnsiTheme="majorBidi" w:cstheme="majorBidi"/>
          <w:sz w:val="28"/>
          <w:szCs w:val="28"/>
          <w:rtl/>
          <w:lang w:bidi="ar-SY"/>
        </w:rPr>
      </w:pPr>
    </w:p>
    <w:p w:rsidR="00353659" w:rsidRPr="00976930" w:rsidRDefault="00353659" w:rsidP="00353659">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يبين الجدول التالي نسبة وعدد المرضى الذين تم رفع الجرعة لهم 50% بعد 48 ساعة عن الجرعة المعطاة خلال اليوم السابق وليس في سوابقهم مدر تيازيدي :</w:t>
      </w:r>
    </w:p>
    <w:p w:rsidR="00671C92" w:rsidRPr="00976930" w:rsidRDefault="00671C92" w:rsidP="00671C92">
      <w:pPr>
        <w:tabs>
          <w:tab w:val="left" w:pos="7433"/>
        </w:tabs>
        <w:bidi/>
        <w:rPr>
          <w:rFonts w:asciiTheme="majorBidi" w:hAnsiTheme="majorBidi" w:cstheme="majorBidi"/>
          <w:sz w:val="28"/>
          <w:szCs w:val="28"/>
          <w:rtl/>
          <w:lang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7F5392" w:rsidRPr="00976930" w:rsidTr="007F5392">
        <w:tc>
          <w:tcPr>
            <w:tcW w:w="2215" w:type="dxa"/>
          </w:tcPr>
          <w:p w:rsidR="00353659" w:rsidRPr="00976930" w:rsidRDefault="00353659" w:rsidP="007F5392">
            <w:pPr>
              <w:tabs>
                <w:tab w:val="left" w:pos="7433"/>
              </w:tabs>
              <w:bidi/>
              <w:rPr>
                <w:rFonts w:asciiTheme="majorBidi" w:hAnsiTheme="majorBidi" w:cstheme="majorBidi"/>
                <w:sz w:val="28"/>
                <w:szCs w:val="28"/>
                <w:rtl/>
                <w:lang w:bidi="ar-SY"/>
              </w:rPr>
            </w:pPr>
          </w:p>
        </w:tc>
        <w:tc>
          <w:tcPr>
            <w:tcW w:w="2215" w:type="dxa"/>
          </w:tcPr>
          <w:p w:rsidR="00353659" w:rsidRPr="00976930" w:rsidRDefault="00353659"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353659" w:rsidRPr="00976930" w:rsidRDefault="00353659"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353659" w:rsidRPr="00976930" w:rsidRDefault="00353659"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lang w:bidi="ar-SY"/>
              </w:rPr>
              <w:t>P-value</w:t>
            </w:r>
          </w:p>
        </w:tc>
      </w:tr>
      <w:tr w:rsidR="007F5392" w:rsidRPr="00976930" w:rsidTr="007F5392">
        <w:tc>
          <w:tcPr>
            <w:tcW w:w="2215" w:type="dxa"/>
          </w:tcPr>
          <w:p w:rsidR="00353659" w:rsidRPr="00976930" w:rsidRDefault="00353659"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عدد المرضى(%)</w:t>
            </w:r>
          </w:p>
        </w:tc>
        <w:tc>
          <w:tcPr>
            <w:tcW w:w="2215" w:type="dxa"/>
          </w:tcPr>
          <w:p w:rsidR="00353659" w:rsidRPr="00976930" w:rsidRDefault="00585521"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11(11%)</w:t>
            </w:r>
          </w:p>
        </w:tc>
        <w:tc>
          <w:tcPr>
            <w:tcW w:w="2216" w:type="dxa"/>
          </w:tcPr>
          <w:p w:rsidR="00353659" w:rsidRPr="00976930" w:rsidRDefault="00585521"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17(17%)</w:t>
            </w:r>
          </w:p>
        </w:tc>
        <w:tc>
          <w:tcPr>
            <w:tcW w:w="2216" w:type="dxa"/>
          </w:tcPr>
          <w:p w:rsidR="00353659" w:rsidRPr="00976930" w:rsidRDefault="00585521" w:rsidP="007F539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0,03</w:t>
            </w:r>
          </w:p>
        </w:tc>
      </w:tr>
    </w:tbl>
    <w:p w:rsidR="00353659" w:rsidRPr="00976930" w:rsidRDefault="00353659" w:rsidP="00353659">
      <w:pPr>
        <w:tabs>
          <w:tab w:val="left" w:pos="7433"/>
        </w:tabs>
        <w:bidi/>
        <w:rPr>
          <w:rFonts w:asciiTheme="majorBidi" w:hAnsiTheme="majorBidi" w:cstheme="majorBidi"/>
          <w:sz w:val="28"/>
          <w:szCs w:val="28"/>
          <w:rtl/>
          <w:lang w:bidi="ar-SY"/>
        </w:rPr>
      </w:pPr>
    </w:p>
    <w:p w:rsidR="00585521" w:rsidRPr="00976930" w:rsidRDefault="001E7458" w:rsidP="0058552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نلاحظ من الجدولين السابقين أن </w:t>
      </w:r>
      <w:r w:rsidRPr="00976930">
        <w:rPr>
          <w:rFonts w:asciiTheme="majorBidi" w:hAnsiTheme="majorBidi" w:cstheme="majorBidi"/>
          <w:sz w:val="28"/>
          <w:szCs w:val="28"/>
          <w:lang w:bidi="ar-SY"/>
        </w:rPr>
        <w:t>p value ≤0,05</w:t>
      </w:r>
      <w:r w:rsidRPr="00976930">
        <w:rPr>
          <w:rFonts w:asciiTheme="majorBidi" w:hAnsiTheme="majorBidi" w:cstheme="majorBidi"/>
          <w:sz w:val="28"/>
          <w:szCs w:val="28"/>
          <w:rtl/>
          <w:lang w:bidi="ar-SY"/>
        </w:rPr>
        <w:t xml:space="preserve"> وبالتالي تعتبر مجموعة التسريب المستمرأقل حاجة لرفع الجرعة بعد 48 ساعة  من </w:t>
      </w:r>
      <w:r w:rsidR="00760CFA" w:rsidRPr="00976930">
        <w:rPr>
          <w:rFonts w:asciiTheme="majorBidi" w:hAnsiTheme="majorBidi" w:cstheme="majorBidi"/>
          <w:sz w:val="28"/>
          <w:szCs w:val="28"/>
          <w:rtl/>
          <w:lang w:bidi="ar-SY"/>
        </w:rPr>
        <w:t>مجموعة الاعطاء المتقطع وبدلالة ا</w:t>
      </w:r>
      <w:r w:rsidR="00DA5556" w:rsidRPr="00976930">
        <w:rPr>
          <w:rFonts w:asciiTheme="majorBidi" w:hAnsiTheme="majorBidi" w:cstheme="majorBidi"/>
          <w:sz w:val="28"/>
          <w:szCs w:val="28"/>
          <w:rtl/>
          <w:lang w:bidi="ar-SY"/>
        </w:rPr>
        <w:t>حصائية هامة .</w:t>
      </w:r>
    </w:p>
    <w:p w:rsidR="00DA5556" w:rsidRPr="00976930" w:rsidRDefault="00DA5556" w:rsidP="00DA555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تمت اضافة 25 ملغ هيدروكلورتيازيد للمرضى الذين تم رفع الجرعة لهم بعد 48 ساعة  50% وليس في سوابقهم مدر تيازيدي .</w:t>
      </w:r>
    </w:p>
    <w:p w:rsidR="00DA5556" w:rsidRPr="00976930" w:rsidRDefault="00DA5556" w:rsidP="00DA555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اذا تم اضافة 25 ملغ هيدروكلورتيازيد ل 11% من مجموعة التسريب المستمر وتم اضافة 25 ملغ من هيدروكلوتيازيد ل 17% من مجموعة الاعطاء المتقطع .</w:t>
      </w:r>
    </w:p>
    <w:p w:rsidR="00DA5556" w:rsidRPr="00976930" w:rsidRDefault="00BD47AD" w:rsidP="00DA555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وهذا ما يبين أن الحاجة لاضافة  مدر تيازيدي كانت أكثر في مجموعة الاعطاء المتقطع .</w:t>
      </w:r>
    </w:p>
    <w:p w:rsidR="00BD47AD" w:rsidRPr="00976930" w:rsidRDefault="00BD47AD" w:rsidP="00BD47A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نتبين من الجدولين السابقين بأن المرضى الذين في سوابقهم مدر تيازيدي كانوا أقل احتمالا لزيادة الجرعة بعد 48 ساعة وبشكل هام احصائي .</w:t>
      </w:r>
    </w:p>
    <w:p w:rsidR="00BD47AD" w:rsidRPr="00976930" w:rsidRDefault="00BD47AD" w:rsidP="00F257C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كما نلاحظ </w:t>
      </w:r>
      <w:r w:rsidR="00F257C4" w:rsidRPr="00976930">
        <w:rPr>
          <w:rFonts w:asciiTheme="majorBidi" w:hAnsiTheme="majorBidi" w:cstheme="majorBidi"/>
          <w:sz w:val="28"/>
          <w:szCs w:val="28"/>
          <w:rtl/>
          <w:lang w:bidi="ar-SY"/>
        </w:rPr>
        <w:t>بأن مجموعة التسريب المستمر كانوا أقل احتمالا لاضافة مدر تيازيدي .</w:t>
      </w:r>
    </w:p>
    <w:p w:rsidR="00F257C4" w:rsidRPr="00976930" w:rsidRDefault="00F257C4" w:rsidP="00F257C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يظهر الجدول التالي نسبة المرضى الذين تم تحويلهم بعد 48 ساعة لجرعة فموية.</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817F54" w:rsidRPr="00976930" w:rsidTr="00817F54">
        <w:tc>
          <w:tcPr>
            <w:tcW w:w="2215" w:type="dxa"/>
          </w:tcPr>
          <w:p w:rsidR="00F257C4" w:rsidRPr="00976930" w:rsidRDefault="00F257C4" w:rsidP="00817F54">
            <w:pPr>
              <w:tabs>
                <w:tab w:val="left" w:pos="7433"/>
              </w:tabs>
              <w:bidi/>
              <w:rPr>
                <w:rFonts w:asciiTheme="majorBidi" w:hAnsiTheme="majorBidi" w:cstheme="majorBidi"/>
                <w:sz w:val="28"/>
                <w:szCs w:val="28"/>
                <w:rtl/>
                <w:lang w:bidi="ar-SY"/>
              </w:rPr>
            </w:pPr>
          </w:p>
        </w:tc>
        <w:tc>
          <w:tcPr>
            <w:tcW w:w="2215" w:type="dxa"/>
          </w:tcPr>
          <w:p w:rsidR="00F257C4" w:rsidRPr="00976930" w:rsidRDefault="00F257C4" w:rsidP="00817F54">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F257C4" w:rsidRPr="00976930" w:rsidRDefault="00F257C4" w:rsidP="00817F54">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F257C4" w:rsidRPr="00976930" w:rsidRDefault="00F257C4" w:rsidP="00817F54">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lang w:bidi="ar-SY"/>
              </w:rPr>
              <w:t>P-value</w:t>
            </w:r>
          </w:p>
        </w:tc>
      </w:tr>
      <w:tr w:rsidR="00817F54" w:rsidRPr="00976930" w:rsidTr="00817F54">
        <w:tc>
          <w:tcPr>
            <w:tcW w:w="2215" w:type="dxa"/>
          </w:tcPr>
          <w:p w:rsidR="00F257C4" w:rsidRPr="00976930" w:rsidRDefault="00F257C4" w:rsidP="00817F54">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 xml:space="preserve">%المرضى </w:t>
            </w:r>
          </w:p>
        </w:tc>
        <w:tc>
          <w:tcPr>
            <w:tcW w:w="2215" w:type="dxa"/>
          </w:tcPr>
          <w:p w:rsidR="00F257C4" w:rsidRPr="00976930" w:rsidRDefault="00F257C4" w:rsidP="00817F5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29%</w:t>
            </w:r>
          </w:p>
        </w:tc>
        <w:tc>
          <w:tcPr>
            <w:tcW w:w="2216" w:type="dxa"/>
          </w:tcPr>
          <w:p w:rsidR="00F257C4" w:rsidRPr="00976930" w:rsidRDefault="00F257C4" w:rsidP="00817F5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26%</w:t>
            </w:r>
          </w:p>
        </w:tc>
        <w:tc>
          <w:tcPr>
            <w:tcW w:w="2216" w:type="dxa"/>
          </w:tcPr>
          <w:p w:rsidR="00F257C4" w:rsidRPr="00976930" w:rsidRDefault="00F257C4" w:rsidP="00817F5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0,1</w:t>
            </w:r>
          </w:p>
        </w:tc>
      </w:tr>
    </w:tbl>
    <w:p w:rsidR="00956821" w:rsidRDefault="00956821" w:rsidP="00F257C4">
      <w:pPr>
        <w:tabs>
          <w:tab w:val="left" w:pos="7433"/>
        </w:tabs>
        <w:bidi/>
        <w:rPr>
          <w:rFonts w:asciiTheme="majorBidi" w:hAnsiTheme="majorBidi" w:cstheme="majorBidi"/>
          <w:sz w:val="28"/>
          <w:szCs w:val="28"/>
          <w:rtl/>
          <w:lang w:bidi="ar-SY"/>
        </w:rPr>
      </w:pPr>
    </w:p>
    <w:p w:rsidR="00956821" w:rsidRDefault="00956821" w:rsidP="00956821">
      <w:pPr>
        <w:tabs>
          <w:tab w:val="left" w:pos="7433"/>
        </w:tabs>
        <w:bidi/>
        <w:rPr>
          <w:rFonts w:asciiTheme="majorBidi" w:hAnsiTheme="majorBidi" w:cstheme="majorBidi"/>
          <w:sz w:val="28"/>
          <w:szCs w:val="28"/>
          <w:rtl/>
          <w:lang w:bidi="ar-SY"/>
        </w:rPr>
      </w:pPr>
    </w:p>
    <w:p w:rsidR="00F257C4" w:rsidRPr="00976930" w:rsidRDefault="00145191" w:rsidP="0095682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lastRenderedPageBreak/>
        <w:t>يبين الجدول التالي متوسط الجرعة التحميلية التي أعطيت للمرضى عند القبول بالمشفى:</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393ED6" w:rsidRPr="00976930" w:rsidTr="00393ED6">
        <w:tc>
          <w:tcPr>
            <w:tcW w:w="2215" w:type="dxa"/>
          </w:tcPr>
          <w:p w:rsidR="00145191" w:rsidRPr="00976930" w:rsidRDefault="00145191" w:rsidP="00393ED6">
            <w:pPr>
              <w:tabs>
                <w:tab w:val="left" w:pos="7433"/>
              </w:tabs>
              <w:bidi/>
              <w:rPr>
                <w:rFonts w:asciiTheme="majorBidi" w:hAnsiTheme="majorBidi" w:cstheme="majorBidi"/>
                <w:sz w:val="28"/>
                <w:szCs w:val="28"/>
                <w:rtl/>
                <w:lang w:bidi="ar-SY"/>
              </w:rPr>
            </w:pPr>
          </w:p>
        </w:tc>
        <w:tc>
          <w:tcPr>
            <w:tcW w:w="2215" w:type="dxa"/>
          </w:tcPr>
          <w:p w:rsidR="00145191" w:rsidRPr="00976930" w:rsidRDefault="00145191" w:rsidP="00393ED6">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145191" w:rsidRPr="00976930" w:rsidRDefault="00145191" w:rsidP="00393ED6">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145191" w:rsidRPr="00976930" w:rsidRDefault="00145191" w:rsidP="00393ED6">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lang w:bidi="ar-SY"/>
              </w:rPr>
              <w:t>P-value</w:t>
            </w:r>
          </w:p>
        </w:tc>
      </w:tr>
      <w:tr w:rsidR="00393ED6" w:rsidRPr="00976930" w:rsidTr="00393ED6">
        <w:tc>
          <w:tcPr>
            <w:tcW w:w="2215" w:type="dxa"/>
          </w:tcPr>
          <w:p w:rsidR="00145191" w:rsidRPr="00976930" w:rsidRDefault="00145191" w:rsidP="00393ED6">
            <w:pPr>
              <w:tabs>
                <w:tab w:val="left" w:pos="7433"/>
              </w:tabs>
              <w:bidi/>
              <w:rPr>
                <w:rFonts w:asciiTheme="majorBidi" w:hAnsiTheme="majorBidi" w:cstheme="majorBidi"/>
                <w:sz w:val="28"/>
                <w:szCs w:val="28"/>
                <w:rtl/>
                <w:lang w:bidi="ar-SY"/>
              </w:rPr>
            </w:pPr>
          </w:p>
        </w:tc>
        <w:tc>
          <w:tcPr>
            <w:tcW w:w="2215" w:type="dxa"/>
          </w:tcPr>
          <w:p w:rsidR="00145191" w:rsidRPr="00976930" w:rsidRDefault="00671C92" w:rsidP="00393ED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60</w:t>
            </w:r>
            <w:r w:rsidR="00145191" w:rsidRPr="00976930">
              <w:rPr>
                <w:rFonts w:asciiTheme="majorBidi" w:hAnsiTheme="majorBidi" w:cstheme="majorBidi"/>
                <w:sz w:val="28"/>
                <w:szCs w:val="28"/>
                <w:rtl/>
                <w:lang w:bidi="ar-SY"/>
              </w:rPr>
              <w:t>±20</w:t>
            </w:r>
          </w:p>
        </w:tc>
        <w:tc>
          <w:tcPr>
            <w:tcW w:w="2216" w:type="dxa"/>
          </w:tcPr>
          <w:p w:rsidR="00145191" w:rsidRPr="00976930" w:rsidRDefault="00671C92" w:rsidP="005509F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50</w:t>
            </w:r>
            <w:r w:rsidR="00145191" w:rsidRPr="00976930">
              <w:rPr>
                <w:rFonts w:asciiTheme="majorBidi" w:hAnsiTheme="majorBidi" w:cstheme="majorBidi"/>
                <w:sz w:val="28"/>
                <w:szCs w:val="28"/>
                <w:rtl/>
                <w:lang w:bidi="ar-SY"/>
              </w:rPr>
              <w:t>±</w:t>
            </w:r>
            <w:r w:rsidR="005509F3" w:rsidRPr="00976930">
              <w:rPr>
                <w:rFonts w:asciiTheme="majorBidi" w:hAnsiTheme="majorBidi" w:cstheme="majorBidi"/>
                <w:sz w:val="28"/>
                <w:szCs w:val="28"/>
                <w:rtl/>
                <w:lang w:bidi="ar-SY"/>
              </w:rPr>
              <w:t>20</w:t>
            </w:r>
          </w:p>
        </w:tc>
        <w:tc>
          <w:tcPr>
            <w:tcW w:w="2216" w:type="dxa"/>
          </w:tcPr>
          <w:p w:rsidR="00145191" w:rsidRPr="00976930" w:rsidRDefault="00145191" w:rsidP="00393ED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0,2</w:t>
            </w:r>
          </w:p>
        </w:tc>
      </w:tr>
    </w:tbl>
    <w:p w:rsidR="00145191" w:rsidRPr="00976930" w:rsidRDefault="00145191" w:rsidP="00145191">
      <w:pPr>
        <w:tabs>
          <w:tab w:val="left" w:pos="7433"/>
        </w:tabs>
        <w:bidi/>
        <w:rPr>
          <w:rFonts w:asciiTheme="majorBidi" w:hAnsiTheme="majorBidi" w:cstheme="majorBidi"/>
          <w:sz w:val="28"/>
          <w:szCs w:val="28"/>
          <w:rtl/>
          <w:lang w:bidi="ar-SY"/>
        </w:rPr>
      </w:pPr>
    </w:p>
    <w:p w:rsidR="002D2ACC" w:rsidRPr="00976930" w:rsidRDefault="002D2ACC" w:rsidP="002D2ACC">
      <w:pPr>
        <w:tabs>
          <w:tab w:val="left" w:pos="7433"/>
        </w:tabs>
        <w:bidi/>
        <w:rPr>
          <w:rFonts w:asciiTheme="majorBidi" w:hAnsiTheme="majorBidi" w:cstheme="majorBidi"/>
          <w:sz w:val="28"/>
          <w:szCs w:val="28"/>
          <w:rtl/>
          <w:lang w:bidi="ar-SY"/>
        </w:rPr>
      </w:pPr>
    </w:p>
    <w:p w:rsidR="002D2ACC" w:rsidRPr="00976930" w:rsidRDefault="002D2ACC" w:rsidP="002D2ACC">
      <w:pPr>
        <w:tabs>
          <w:tab w:val="left" w:pos="7433"/>
        </w:tabs>
        <w:bidi/>
        <w:rPr>
          <w:rFonts w:asciiTheme="majorBidi" w:hAnsiTheme="majorBidi" w:cstheme="majorBidi"/>
          <w:sz w:val="28"/>
          <w:szCs w:val="28"/>
          <w:rtl/>
          <w:lang w:bidi="ar-SY"/>
        </w:rPr>
      </w:pPr>
    </w:p>
    <w:p w:rsidR="00145191" w:rsidRPr="00976930" w:rsidRDefault="00145191" w:rsidP="0014519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يبين الجدول التالي متوسط الجرعة الكلية المعطاة للمرضى من مدر العروة خلال 72 ساعة من الدراسة </w:t>
      </w:r>
      <w:r w:rsidR="005509F3" w:rsidRPr="00976930">
        <w:rPr>
          <w:rFonts w:asciiTheme="majorBidi" w:hAnsiTheme="majorBidi" w:cstheme="majorBidi"/>
          <w:sz w:val="28"/>
          <w:szCs w:val="28"/>
          <w:rtl/>
          <w:lang w:bidi="ar-SY"/>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393ED6" w:rsidRPr="00976930" w:rsidTr="00393ED6">
        <w:tc>
          <w:tcPr>
            <w:tcW w:w="2215" w:type="dxa"/>
          </w:tcPr>
          <w:p w:rsidR="00145191" w:rsidRPr="00976930" w:rsidRDefault="00145191" w:rsidP="00393ED6">
            <w:pPr>
              <w:tabs>
                <w:tab w:val="left" w:pos="7433"/>
              </w:tabs>
              <w:bidi/>
              <w:rPr>
                <w:rFonts w:asciiTheme="majorBidi" w:hAnsiTheme="majorBidi" w:cstheme="majorBidi"/>
                <w:sz w:val="28"/>
                <w:szCs w:val="28"/>
                <w:rtl/>
                <w:lang w:bidi="ar-SY"/>
              </w:rPr>
            </w:pPr>
          </w:p>
        </w:tc>
        <w:tc>
          <w:tcPr>
            <w:tcW w:w="2215" w:type="dxa"/>
          </w:tcPr>
          <w:p w:rsidR="00145191" w:rsidRPr="00976930" w:rsidRDefault="00145191" w:rsidP="00393ED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145191" w:rsidRPr="00976930" w:rsidRDefault="00145191" w:rsidP="00393ED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145191" w:rsidRPr="00976930" w:rsidRDefault="00145191" w:rsidP="00393ED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lang w:bidi="ar-SY"/>
              </w:rPr>
              <w:t>P-value</w:t>
            </w:r>
          </w:p>
        </w:tc>
      </w:tr>
      <w:tr w:rsidR="00393ED6" w:rsidRPr="00976930" w:rsidTr="00393ED6">
        <w:tc>
          <w:tcPr>
            <w:tcW w:w="2215" w:type="dxa"/>
          </w:tcPr>
          <w:p w:rsidR="00145191" w:rsidRPr="00976930" w:rsidRDefault="00CD718F" w:rsidP="00393ED6">
            <w:pPr>
              <w:tabs>
                <w:tab w:val="left" w:pos="7433"/>
              </w:tabs>
              <w:bidi/>
              <w:rPr>
                <w:rFonts w:asciiTheme="majorBidi" w:hAnsiTheme="majorBidi" w:cstheme="majorBidi"/>
                <w:sz w:val="28"/>
                <w:szCs w:val="28"/>
                <w:rtl/>
                <w:lang w:bidi="ar-SY"/>
              </w:rPr>
            </w:pPr>
            <w:r w:rsidRPr="00976930">
              <w:rPr>
                <w:rFonts w:asciiTheme="majorBidi" w:hAnsiTheme="majorBidi" w:cstheme="majorBidi"/>
                <w:rtl/>
                <w:lang w:bidi="ar-SY"/>
              </w:rPr>
              <w:t>متوسط الجرعة الكلية(ملغ)</w:t>
            </w:r>
            <w:r w:rsidR="005509F3" w:rsidRPr="00976930">
              <w:rPr>
                <w:rFonts w:asciiTheme="majorBidi" w:hAnsiTheme="majorBidi" w:cstheme="majorBidi"/>
                <w:rtl/>
                <w:lang w:bidi="ar-SY"/>
              </w:rPr>
              <w:t>من مدر العروة/72ساعة</w:t>
            </w:r>
          </w:p>
        </w:tc>
        <w:tc>
          <w:tcPr>
            <w:tcW w:w="2215" w:type="dxa"/>
          </w:tcPr>
          <w:p w:rsidR="00145191" w:rsidRPr="00976930" w:rsidRDefault="00145191" w:rsidP="00393ED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375±35</w:t>
            </w:r>
          </w:p>
        </w:tc>
        <w:tc>
          <w:tcPr>
            <w:tcW w:w="2216" w:type="dxa"/>
          </w:tcPr>
          <w:p w:rsidR="00145191" w:rsidRPr="00976930" w:rsidRDefault="00145191" w:rsidP="00393ED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450±50</w:t>
            </w:r>
          </w:p>
        </w:tc>
        <w:tc>
          <w:tcPr>
            <w:tcW w:w="2216" w:type="dxa"/>
          </w:tcPr>
          <w:p w:rsidR="00145191" w:rsidRPr="00976930" w:rsidRDefault="00145191" w:rsidP="00393ED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0,08</w:t>
            </w:r>
          </w:p>
        </w:tc>
      </w:tr>
    </w:tbl>
    <w:p w:rsidR="00145191" w:rsidRPr="00976930" w:rsidRDefault="00145191" w:rsidP="00145191">
      <w:pPr>
        <w:tabs>
          <w:tab w:val="left" w:pos="7433"/>
        </w:tabs>
        <w:bidi/>
        <w:rPr>
          <w:rFonts w:asciiTheme="majorBidi" w:hAnsiTheme="majorBidi" w:cstheme="majorBidi"/>
          <w:sz w:val="28"/>
          <w:szCs w:val="28"/>
          <w:rtl/>
          <w:lang w:bidi="ar-SY"/>
        </w:rPr>
      </w:pPr>
    </w:p>
    <w:p w:rsidR="00145191" w:rsidRPr="00976930" w:rsidRDefault="00145191" w:rsidP="0014519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نلاحظ أن مجموعة التسريب المستمر احتاجت كمية أقل ولكن دون دلالة احصائية هامة .</w:t>
      </w:r>
    </w:p>
    <w:p w:rsidR="00145191" w:rsidRPr="00976930" w:rsidRDefault="008F0908" w:rsidP="0014519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يظهر الجدول التالي متوسط فرق الوزن بين بدء الدراسة وبعد 72 ساعة من الدراسة لمرضى المجموعتين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14143D" w:rsidRPr="00976930" w:rsidTr="0014143D">
        <w:tc>
          <w:tcPr>
            <w:tcW w:w="2215" w:type="dxa"/>
          </w:tcPr>
          <w:p w:rsidR="008F0908" w:rsidRPr="00976930" w:rsidRDefault="008F0908" w:rsidP="0014143D">
            <w:pPr>
              <w:tabs>
                <w:tab w:val="left" w:pos="7433"/>
              </w:tabs>
              <w:bidi/>
              <w:rPr>
                <w:rFonts w:asciiTheme="majorBidi" w:hAnsiTheme="majorBidi" w:cstheme="majorBidi"/>
                <w:sz w:val="28"/>
                <w:szCs w:val="28"/>
                <w:rtl/>
                <w:lang w:bidi="ar-SY"/>
              </w:rPr>
            </w:pPr>
          </w:p>
        </w:tc>
        <w:tc>
          <w:tcPr>
            <w:tcW w:w="2215" w:type="dxa"/>
          </w:tcPr>
          <w:p w:rsidR="008F0908" w:rsidRPr="00976930" w:rsidRDefault="008F0908" w:rsidP="0014143D">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8F0908" w:rsidRPr="00976930" w:rsidRDefault="008F0908" w:rsidP="0014143D">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8F0908" w:rsidRPr="00976930" w:rsidRDefault="008F0908" w:rsidP="0014143D">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lang w:bidi="ar-SY"/>
              </w:rPr>
              <w:t>P-value</w:t>
            </w:r>
          </w:p>
        </w:tc>
      </w:tr>
      <w:tr w:rsidR="0014143D" w:rsidRPr="00976930" w:rsidTr="0014143D">
        <w:tc>
          <w:tcPr>
            <w:tcW w:w="2215" w:type="dxa"/>
          </w:tcPr>
          <w:p w:rsidR="008F0908" w:rsidRPr="00976930" w:rsidRDefault="00CD718F"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متوسط فرق الوزن(كغ)</w:t>
            </w:r>
          </w:p>
        </w:tc>
        <w:tc>
          <w:tcPr>
            <w:tcW w:w="2215" w:type="dxa"/>
          </w:tcPr>
          <w:p w:rsidR="008F0908" w:rsidRPr="00976930" w:rsidRDefault="008F0908"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-3,3±2</w:t>
            </w:r>
          </w:p>
        </w:tc>
        <w:tc>
          <w:tcPr>
            <w:tcW w:w="2216" w:type="dxa"/>
          </w:tcPr>
          <w:p w:rsidR="008F0908" w:rsidRPr="00976930" w:rsidRDefault="008F0908"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-3,1±1,8</w:t>
            </w:r>
          </w:p>
        </w:tc>
        <w:tc>
          <w:tcPr>
            <w:tcW w:w="2216" w:type="dxa"/>
          </w:tcPr>
          <w:p w:rsidR="008F0908" w:rsidRPr="00976930" w:rsidRDefault="008F0908"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0,2</w:t>
            </w:r>
          </w:p>
        </w:tc>
      </w:tr>
    </w:tbl>
    <w:p w:rsidR="008F0908" w:rsidRPr="00976930" w:rsidRDefault="008F0908" w:rsidP="008F0908">
      <w:pPr>
        <w:tabs>
          <w:tab w:val="left" w:pos="7433"/>
        </w:tabs>
        <w:bidi/>
        <w:rPr>
          <w:rFonts w:asciiTheme="majorBidi" w:hAnsiTheme="majorBidi" w:cstheme="majorBidi"/>
          <w:sz w:val="28"/>
          <w:szCs w:val="28"/>
          <w:rtl/>
          <w:lang w:bidi="ar-SY"/>
        </w:rPr>
      </w:pPr>
    </w:p>
    <w:p w:rsidR="008F0908" w:rsidRPr="00976930" w:rsidRDefault="008F0908" w:rsidP="0091335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تم تقييم التحسن السريري بالاعتماد على خلو المريض من أعراض الاحتقان والذي يعرف ب الضغط الوريدي الوداجي أقل من 8 سم ولا يوجد زلة اضطجاعية  ويوجد وذمات محيطية خفيفة (أثر) أو لاتوجد .كما أعتمد على تحسن اشباع الدم الشرياني ما بين القبول وبعد 72 ساعة .</w:t>
      </w:r>
    </w:p>
    <w:p w:rsidR="003A3516" w:rsidRDefault="003A3516" w:rsidP="003A3516">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Pr="00976930" w:rsidRDefault="00976930" w:rsidP="00976930">
      <w:pPr>
        <w:tabs>
          <w:tab w:val="left" w:pos="7433"/>
        </w:tabs>
        <w:bidi/>
        <w:rPr>
          <w:rFonts w:asciiTheme="majorBidi" w:hAnsiTheme="majorBidi" w:cstheme="majorBidi"/>
          <w:sz w:val="28"/>
          <w:szCs w:val="28"/>
          <w:rtl/>
          <w:lang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14143D" w:rsidRPr="00976930" w:rsidTr="0014143D">
        <w:tc>
          <w:tcPr>
            <w:tcW w:w="2215" w:type="dxa"/>
          </w:tcPr>
          <w:p w:rsidR="009D59B3" w:rsidRPr="00976930" w:rsidRDefault="009D59B3" w:rsidP="0014143D">
            <w:pPr>
              <w:tabs>
                <w:tab w:val="left" w:pos="7433"/>
              </w:tabs>
              <w:bidi/>
              <w:rPr>
                <w:rFonts w:asciiTheme="majorBidi" w:hAnsiTheme="majorBidi" w:cstheme="majorBidi"/>
                <w:sz w:val="28"/>
                <w:szCs w:val="28"/>
                <w:rtl/>
                <w:lang w:bidi="ar-SY"/>
              </w:rPr>
            </w:pPr>
          </w:p>
        </w:tc>
        <w:tc>
          <w:tcPr>
            <w:tcW w:w="2215" w:type="dxa"/>
          </w:tcPr>
          <w:p w:rsidR="009D59B3" w:rsidRPr="00976930" w:rsidRDefault="009D59B3" w:rsidP="0014143D">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9D59B3" w:rsidRPr="00976930" w:rsidRDefault="009D59B3" w:rsidP="0014143D">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9D59B3" w:rsidRPr="00976930" w:rsidRDefault="009D59B3" w:rsidP="0014143D">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lang w:bidi="ar-SY"/>
              </w:rPr>
              <w:t>P-value</w:t>
            </w:r>
          </w:p>
        </w:tc>
      </w:tr>
      <w:tr w:rsidR="0014143D" w:rsidRPr="00976930" w:rsidTr="0014143D">
        <w:tc>
          <w:tcPr>
            <w:tcW w:w="2215" w:type="dxa"/>
          </w:tcPr>
          <w:p w:rsidR="009D59B3" w:rsidRPr="00976930" w:rsidRDefault="009D59B3" w:rsidP="0014143D">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المريض خال من أعراض الاحتقان </w:t>
            </w:r>
          </w:p>
        </w:tc>
        <w:tc>
          <w:tcPr>
            <w:tcW w:w="2215" w:type="dxa"/>
          </w:tcPr>
          <w:p w:rsidR="009D59B3" w:rsidRPr="00976930" w:rsidRDefault="009D59B3"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21%</w:t>
            </w:r>
          </w:p>
        </w:tc>
        <w:tc>
          <w:tcPr>
            <w:tcW w:w="2216" w:type="dxa"/>
          </w:tcPr>
          <w:p w:rsidR="009D59B3" w:rsidRPr="00976930" w:rsidRDefault="009D59B3"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19%</w:t>
            </w:r>
          </w:p>
        </w:tc>
        <w:tc>
          <w:tcPr>
            <w:tcW w:w="2216" w:type="dxa"/>
          </w:tcPr>
          <w:p w:rsidR="009D59B3" w:rsidRPr="00976930" w:rsidRDefault="009D59B3"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0,4</w:t>
            </w:r>
            <w:r w:rsidR="00AD1024">
              <w:rPr>
                <w:rFonts w:asciiTheme="majorBidi" w:hAnsiTheme="majorBidi" w:cstheme="majorBidi" w:hint="cs"/>
                <w:sz w:val="28"/>
                <w:szCs w:val="28"/>
                <w:rtl/>
                <w:lang w:bidi="ar-SY"/>
              </w:rPr>
              <w:t>2</w:t>
            </w:r>
          </w:p>
        </w:tc>
      </w:tr>
      <w:tr w:rsidR="0014143D" w:rsidRPr="00976930" w:rsidTr="0014143D">
        <w:tc>
          <w:tcPr>
            <w:tcW w:w="2215" w:type="dxa"/>
          </w:tcPr>
          <w:p w:rsidR="009D59B3" w:rsidRPr="00976930" w:rsidRDefault="009D59B3" w:rsidP="0014143D">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نسبة المرضى الذين لديهم وذمات شديدة درجة3أو4عند القبول</w:t>
            </w:r>
          </w:p>
        </w:tc>
        <w:tc>
          <w:tcPr>
            <w:tcW w:w="2215" w:type="dxa"/>
          </w:tcPr>
          <w:p w:rsidR="009D59B3" w:rsidRPr="00976930" w:rsidRDefault="009D59B3"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35%</w:t>
            </w:r>
          </w:p>
        </w:tc>
        <w:tc>
          <w:tcPr>
            <w:tcW w:w="2216" w:type="dxa"/>
          </w:tcPr>
          <w:p w:rsidR="009D59B3" w:rsidRPr="00976930" w:rsidRDefault="009D59B3"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33%</w:t>
            </w:r>
          </w:p>
        </w:tc>
        <w:tc>
          <w:tcPr>
            <w:tcW w:w="2216" w:type="dxa"/>
          </w:tcPr>
          <w:p w:rsidR="009D59B3" w:rsidRPr="00976930" w:rsidRDefault="00750BCC"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0,1</w:t>
            </w:r>
            <w:r w:rsidR="00AD1024">
              <w:rPr>
                <w:rFonts w:asciiTheme="majorBidi" w:hAnsiTheme="majorBidi" w:cstheme="majorBidi" w:hint="cs"/>
                <w:sz w:val="28"/>
                <w:szCs w:val="28"/>
                <w:rtl/>
                <w:lang w:bidi="ar-SY"/>
              </w:rPr>
              <w:t>5</w:t>
            </w:r>
          </w:p>
        </w:tc>
      </w:tr>
      <w:tr w:rsidR="0014143D" w:rsidRPr="00976930" w:rsidTr="0014143D">
        <w:tc>
          <w:tcPr>
            <w:tcW w:w="2215" w:type="dxa"/>
          </w:tcPr>
          <w:p w:rsidR="009D59B3" w:rsidRPr="00976930" w:rsidRDefault="009D59B3" w:rsidP="0014143D">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نسبة المرضى الذين لديهم وذمات شديدة درجة3أو4بعد72ساعة</w:t>
            </w:r>
          </w:p>
        </w:tc>
        <w:tc>
          <w:tcPr>
            <w:tcW w:w="2215" w:type="dxa"/>
          </w:tcPr>
          <w:p w:rsidR="009D59B3" w:rsidRPr="00976930" w:rsidRDefault="009D59B3"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22%</w:t>
            </w:r>
          </w:p>
        </w:tc>
        <w:tc>
          <w:tcPr>
            <w:tcW w:w="2216" w:type="dxa"/>
          </w:tcPr>
          <w:p w:rsidR="009D59B3" w:rsidRPr="00976930" w:rsidRDefault="009D59B3"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23%</w:t>
            </w:r>
          </w:p>
        </w:tc>
        <w:tc>
          <w:tcPr>
            <w:tcW w:w="2216" w:type="dxa"/>
          </w:tcPr>
          <w:p w:rsidR="009D59B3" w:rsidRPr="00976930" w:rsidRDefault="00750BCC"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0,1</w:t>
            </w:r>
            <w:r w:rsidR="00AD1024">
              <w:rPr>
                <w:rFonts w:asciiTheme="majorBidi" w:hAnsiTheme="majorBidi" w:cstheme="majorBidi" w:hint="cs"/>
                <w:sz w:val="28"/>
                <w:szCs w:val="28"/>
                <w:rtl/>
                <w:lang w:bidi="ar-SY"/>
              </w:rPr>
              <w:t>6</w:t>
            </w:r>
          </w:p>
        </w:tc>
      </w:tr>
      <w:tr w:rsidR="0014143D" w:rsidRPr="00976930" w:rsidTr="0014143D">
        <w:tc>
          <w:tcPr>
            <w:tcW w:w="2215" w:type="dxa"/>
          </w:tcPr>
          <w:p w:rsidR="009D59B3" w:rsidRPr="00976930" w:rsidRDefault="009D59B3" w:rsidP="0014143D">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نسبة تحسن الوذمات%</w:t>
            </w:r>
          </w:p>
        </w:tc>
        <w:tc>
          <w:tcPr>
            <w:tcW w:w="2215" w:type="dxa"/>
          </w:tcPr>
          <w:p w:rsidR="009D59B3" w:rsidRPr="00976930" w:rsidRDefault="00913352" w:rsidP="0014143D">
            <w:pPr>
              <w:tabs>
                <w:tab w:val="left" w:pos="7433"/>
              </w:tabs>
              <w:bidi/>
              <w:rPr>
                <w:rFonts w:asciiTheme="majorBidi" w:hAnsiTheme="majorBidi" w:cstheme="majorBidi"/>
                <w:sz w:val="28"/>
                <w:szCs w:val="28"/>
                <w:lang w:bidi="ar-SY"/>
              </w:rPr>
            </w:pPr>
            <w:r w:rsidRPr="00976930">
              <w:rPr>
                <w:rFonts w:asciiTheme="majorBidi" w:hAnsiTheme="majorBidi" w:cstheme="majorBidi"/>
                <w:sz w:val="28"/>
                <w:szCs w:val="28"/>
                <w:lang w:bidi="ar-SY"/>
              </w:rPr>
              <w:t>37%</w:t>
            </w:r>
          </w:p>
        </w:tc>
        <w:tc>
          <w:tcPr>
            <w:tcW w:w="2216" w:type="dxa"/>
          </w:tcPr>
          <w:p w:rsidR="009D59B3" w:rsidRPr="00976930" w:rsidRDefault="00913352"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30%</w:t>
            </w:r>
          </w:p>
        </w:tc>
        <w:tc>
          <w:tcPr>
            <w:tcW w:w="2216" w:type="dxa"/>
          </w:tcPr>
          <w:p w:rsidR="009D59B3" w:rsidRPr="00976930" w:rsidRDefault="00913352"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0,12</w:t>
            </w:r>
          </w:p>
        </w:tc>
      </w:tr>
      <w:tr w:rsidR="0014143D" w:rsidRPr="00976930" w:rsidTr="0014143D">
        <w:tc>
          <w:tcPr>
            <w:tcW w:w="2215" w:type="dxa"/>
          </w:tcPr>
          <w:p w:rsidR="009D59B3" w:rsidRPr="00976930" w:rsidRDefault="009D59B3" w:rsidP="0014143D">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متوسط تحسن اشباع الدم الشرياني على هواء الغرفة</w:t>
            </w:r>
          </w:p>
        </w:tc>
        <w:tc>
          <w:tcPr>
            <w:tcW w:w="2215" w:type="dxa"/>
          </w:tcPr>
          <w:p w:rsidR="009D59B3" w:rsidRPr="00976930" w:rsidRDefault="00913352" w:rsidP="00913352">
            <w:pPr>
              <w:tabs>
                <w:tab w:val="left" w:pos="7433"/>
              </w:tabs>
              <w:bidi/>
              <w:rPr>
                <w:rFonts w:asciiTheme="majorBidi" w:hAnsiTheme="majorBidi" w:cstheme="majorBidi"/>
                <w:sz w:val="28"/>
                <w:szCs w:val="28"/>
                <w:lang w:bidi="ar-SY"/>
              </w:rPr>
            </w:pPr>
            <w:r w:rsidRPr="00976930">
              <w:rPr>
                <w:rFonts w:asciiTheme="majorBidi" w:hAnsiTheme="majorBidi" w:cstheme="majorBidi"/>
                <w:sz w:val="28"/>
                <w:szCs w:val="28"/>
                <w:rtl/>
                <w:lang w:bidi="ar-SY"/>
              </w:rPr>
              <w:t xml:space="preserve">  </w:t>
            </w:r>
            <w:r w:rsidRPr="00976930">
              <w:rPr>
                <w:rFonts w:asciiTheme="majorBidi" w:hAnsiTheme="majorBidi" w:cstheme="majorBidi"/>
                <w:sz w:val="28"/>
                <w:szCs w:val="28"/>
                <w:lang w:bidi="ar-SY"/>
              </w:rPr>
              <w:t>±1.4</w:t>
            </w:r>
            <w:r w:rsidRPr="00976930">
              <w:rPr>
                <w:rFonts w:asciiTheme="majorBidi" w:hAnsiTheme="majorBidi" w:cstheme="majorBidi"/>
                <w:sz w:val="28"/>
                <w:szCs w:val="28"/>
                <w:rtl/>
                <w:lang w:bidi="ar-SY"/>
              </w:rPr>
              <w:t>5</w:t>
            </w:r>
          </w:p>
        </w:tc>
        <w:tc>
          <w:tcPr>
            <w:tcW w:w="2216" w:type="dxa"/>
          </w:tcPr>
          <w:p w:rsidR="009D59B3" w:rsidRPr="00976930" w:rsidRDefault="00913352"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lang w:bidi="ar-SY"/>
              </w:rPr>
              <w:t>4±1.2</w:t>
            </w:r>
          </w:p>
        </w:tc>
        <w:tc>
          <w:tcPr>
            <w:tcW w:w="2216" w:type="dxa"/>
          </w:tcPr>
          <w:p w:rsidR="009D59B3" w:rsidRPr="00976930" w:rsidRDefault="00913352" w:rsidP="0014143D">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0,15</w:t>
            </w:r>
          </w:p>
        </w:tc>
      </w:tr>
    </w:tbl>
    <w:p w:rsidR="008F0908" w:rsidRPr="00976930" w:rsidRDefault="008F0908" w:rsidP="008F0908">
      <w:pPr>
        <w:tabs>
          <w:tab w:val="left" w:pos="7433"/>
        </w:tabs>
        <w:bidi/>
        <w:rPr>
          <w:rFonts w:asciiTheme="majorBidi" w:hAnsiTheme="majorBidi" w:cstheme="majorBidi"/>
          <w:sz w:val="28"/>
          <w:szCs w:val="28"/>
          <w:rtl/>
          <w:lang w:bidi="ar-SY"/>
        </w:rPr>
      </w:pPr>
    </w:p>
    <w:p w:rsidR="003A3516" w:rsidRPr="00976930" w:rsidRDefault="003A3516" w:rsidP="003A351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يبين الجدول التالي النسبة المئوية للمرضى الذين طوروا ارتفاعا في الكرياتينين أكثر من 0,3 ملغ/دل عن القبول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A63FD1" w:rsidRPr="00976930" w:rsidTr="00A63FD1">
        <w:tc>
          <w:tcPr>
            <w:tcW w:w="2215" w:type="dxa"/>
          </w:tcPr>
          <w:p w:rsidR="003A3516" w:rsidRPr="00976930" w:rsidRDefault="003A3516" w:rsidP="00A63FD1">
            <w:pPr>
              <w:tabs>
                <w:tab w:val="left" w:pos="7433"/>
              </w:tabs>
              <w:bidi/>
              <w:rPr>
                <w:rFonts w:asciiTheme="majorBidi" w:hAnsiTheme="majorBidi" w:cstheme="majorBidi"/>
                <w:sz w:val="24"/>
                <w:szCs w:val="24"/>
                <w:rtl/>
                <w:lang w:bidi="ar-SY"/>
              </w:rPr>
            </w:pPr>
          </w:p>
        </w:tc>
        <w:tc>
          <w:tcPr>
            <w:tcW w:w="2215" w:type="dxa"/>
          </w:tcPr>
          <w:p w:rsidR="003A3516" w:rsidRPr="00976930" w:rsidRDefault="003A3516" w:rsidP="00A63FD1">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3A3516" w:rsidRPr="00976930" w:rsidRDefault="003A3516" w:rsidP="00A63FD1">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3A3516" w:rsidRPr="00976930" w:rsidRDefault="003A3516" w:rsidP="00A63FD1">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lang w:bidi="ar-SY"/>
              </w:rPr>
              <w:t>P-value</w:t>
            </w:r>
          </w:p>
        </w:tc>
      </w:tr>
      <w:tr w:rsidR="00A63FD1" w:rsidRPr="00976930" w:rsidTr="00A63FD1">
        <w:tc>
          <w:tcPr>
            <w:tcW w:w="2215" w:type="dxa"/>
          </w:tcPr>
          <w:p w:rsidR="003A3516" w:rsidRPr="00976930" w:rsidRDefault="00750BCC" w:rsidP="00A63FD1">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المرضى%</w:t>
            </w:r>
          </w:p>
        </w:tc>
        <w:tc>
          <w:tcPr>
            <w:tcW w:w="2215" w:type="dxa"/>
          </w:tcPr>
          <w:p w:rsidR="003A3516" w:rsidRPr="00976930" w:rsidRDefault="00DA758A" w:rsidP="00A63FD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21%</w:t>
            </w:r>
          </w:p>
        </w:tc>
        <w:tc>
          <w:tcPr>
            <w:tcW w:w="2216" w:type="dxa"/>
          </w:tcPr>
          <w:p w:rsidR="003A3516" w:rsidRPr="00976930" w:rsidRDefault="00DA758A" w:rsidP="00A63FD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20%</w:t>
            </w:r>
          </w:p>
        </w:tc>
        <w:tc>
          <w:tcPr>
            <w:tcW w:w="2216" w:type="dxa"/>
          </w:tcPr>
          <w:p w:rsidR="003A3516" w:rsidRPr="00976930" w:rsidRDefault="00DA758A" w:rsidP="00A63FD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0,5</w:t>
            </w:r>
          </w:p>
        </w:tc>
      </w:tr>
    </w:tbl>
    <w:p w:rsidR="003A3516" w:rsidRPr="00976930" w:rsidRDefault="003A3516" w:rsidP="003A3516">
      <w:pPr>
        <w:tabs>
          <w:tab w:val="left" w:pos="7433"/>
        </w:tabs>
        <w:bidi/>
        <w:rPr>
          <w:rFonts w:asciiTheme="majorBidi" w:hAnsiTheme="majorBidi" w:cstheme="majorBidi"/>
          <w:sz w:val="28"/>
          <w:szCs w:val="28"/>
          <w:rtl/>
          <w:lang w:bidi="ar-SY"/>
        </w:rPr>
      </w:pPr>
    </w:p>
    <w:p w:rsidR="00DA758A" w:rsidRPr="00976930" w:rsidRDefault="00DA758A" w:rsidP="00DA758A">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نلاحظ أن نسبة المرضى الذين طوروا متلازمة قلبية كلوية والتي تم تعريفها بترقي الكرياتينين أكثر من 0,3ملغ/دل كانت متقاربة بين المجموعتين .</w:t>
      </w:r>
    </w:p>
    <w:p w:rsidR="00DA758A" w:rsidRPr="00976930" w:rsidRDefault="00DA758A" w:rsidP="00DA758A">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يبين الجدول التالي</w:t>
      </w:r>
      <w:r w:rsidR="005509F3" w:rsidRPr="00976930">
        <w:rPr>
          <w:rFonts w:asciiTheme="majorBidi" w:hAnsiTheme="majorBidi" w:cstheme="majorBidi"/>
          <w:sz w:val="28"/>
          <w:szCs w:val="28"/>
          <w:rtl/>
          <w:lang w:bidi="ar-SY"/>
        </w:rPr>
        <w:t xml:space="preserve"> متوسط فترة الاقامة بالمشفى بالأ</w:t>
      </w:r>
      <w:r w:rsidRPr="00976930">
        <w:rPr>
          <w:rFonts w:asciiTheme="majorBidi" w:hAnsiTheme="majorBidi" w:cstheme="majorBidi"/>
          <w:sz w:val="28"/>
          <w:szCs w:val="28"/>
          <w:rtl/>
          <w:lang w:bidi="ar-SY"/>
        </w:rPr>
        <w:t>يام بين المجموعتين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A63FD1" w:rsidRPr="00976930" w:rsidTr="00A63FD1">
        <w:tc>
          <w:tcPr>
            <w:tcW w:w="2215" w:type="dxa"/>
          </w:tcPr>
          <w:p w:rsidR="00DA758A" w:rsidRPr="00976930" w:rsidRDefault="00DA758A" w:rsidP="00A63FD1">
            <w:pPr>
              <w:tabs>
                <w:tab w:val="left" w:pos="7433"/>
              </w:tabs>
              <w:bidi/>
              <w:rPr>
                <w:rFonts w:asciiTheme="majorBidi" w:hAnsiTheme="majorBidi" w:cstheme="majorBidi"/>
                <w:sz w:val="28"/>
                <w:szCs w:val="28"/>
                <w:rtl/>
                <w:lang w:bidi="ar-SY"/>
              </w:rPr>
            </w:pPr>
          </w:p>
        </w:tc>
        <w:tc>
          <w:tcPr>
            <w:tcW w:w="2215" w:type="dxa"/>
          </w:tcPr>
          <w:p w:rsidR="00DA758A" w:rsidRPr="00976930" w:rsidRDefault="00DA758A" w:rsidP="00A63FD1">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DA758A" w:rsidRPr="00976930" w:rsidRDefault="00DA758A" w:rsidP="00A63FD1">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DA758A" w:rsidRPr="00976930" w:rsidRDefault="00DA758A" w:rsidP="00A63FD1">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lang w:bidi="ar-SY"/>
              </w:rPr>
              <w:t>P-value</w:t>
            </w:r>
          </w:p>
        </w:tc>
      </w:tr>
      <w:tr w:rsidR="00A63FD1" w:rsidRPr="00976930" w:rsidTr="00A63FD1">
        <w:tc>
          <w:tcPr>
            <w:tcW w:w="2215" w:type="dxa"/>
          </w:tcPr>
          <w:p w:rsidR="00DA758A" w:rsidRPr="00976930" w:rsidRDefault="005509F3" w:rsidP="005509F3">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متوسط فترة الاقامة بالمشفى(الأ</w:t>
            </w:r>
            <w:r w:rsidR="00CD718F" w:rsidRPr="00976930">
              <w:rPr>
                <w:rFonts w:asciiTheme="majorBidi" w:hAnsiTheme="majorBidi" w:cstheme="majorBidi"/>
                <w:sz w:val="24"/>
                <w:szCs w:val="24"/>
                <w:rtl/>
                <w:lang w:bidi="ar-SY"/>
              </w:rPr>
              <w:t>يام)</w:t>
            </w:r>
          </w:p>
        </w:tc>
        <w:tc>
          <w:tcPr>
            <w:tcW w:w="2215" w:type="dxa"/>
          </w:tcPr>
          <w:p w:rsidR="00DA758A" w:rsidRPr="00976930" w:rsidRDefault="00DA758A" w:rsidP="0091335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w:t>
            </w:r>
            <w:r w:rsidR="00913352" w:rsidRPr="00976930">
              <w:rPr>
                <w:rFonts w:asciiTheme="majorBidi" w:hAnsiTheme="majorBidi" w:cstheme="majorBidi"/>
                <w:sz w:val="28"/>
                <w:szCs w:val="28"/>
                <w:rtl/>
                <w:lang w:bidi="ar-SY"/>
              </w:rPr>
              <w:t xml:space="preserve">1,1 </w:t>
            </w:r>
          </w:p>
        </w:tc>
        <w:tc>
          <w:tcPr>
            <w:tcW w:w="2216" w:type="dxa"/>
          </w:tcPr>
          <w:p w:rsidR="00DA758A" w:rsidRPr="00976930" w:rsidRDefault="00DA758A" w:rsidP="0091335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w:t>
            </w:r>
            <w:r w:rsidR="00913352" w:rsidRPr="00976930">
              <w:rPr>
                <w:rFonts w:asciiTheme="majorBidi" w:hAnsiTheme="majorBidi" w:cstheme="majorBidi"/>
                <w:sz w:val="28"/>
                <w:szCs w:val="28"/>
                <w:rtl/>
                <w:lang w:bidi="ar-SY"/>
              </w:rPr>
              <w:t xml:space="preserve">1,3 </w:t>
            </w:r>
          </w:p>
        </w:tc>
        <w:tc>
          <w:tcPr>
            <w:tcW w:w="2216" w:type="dxa"/>
          </w:tcPr>
          <w:p w:rsidR="00DA758A" w:rsidRPr="00976930" w:rsidRDefault="00DA758A" w:rsidP="00A63FD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0,3</w:t>
            </w:r>
          </w:p>
        </w:tc>
      </w:tr>
    </w:tbl>
    <w:p w:rsidR="00DA758A" w:rsidRDefault="00DA758A" w:rsidP="00DA758A">
      <w:pPr>
        <w:tabs>
          <w:tab w:val="left" w:pos="7433"/>
        </w:tabs>
        <w:bidi/>
        <w:rPr>
          <w:rFonts w:asciiTheme="majorBidi" w:hAnsiTheme="majorBidi" w:cstheme="majorBidi"/>
          <w:sz w:val="28"/>
          <w:szCs w:val="28"/>
          <w:lang w:bidi="ar-SY"/>
        </w:rPr>
      </w:pPr>
    </w:p>
    <w:p w:rsidR="00976930" w:rsidRPr="00976930" w:rsidRDefault="00976930" w:rsidP="00976930">
      <w:pPr>
        <w:tabs>
          <w:tab w:val="left" w:pos="7433"/>
        </w:tabs>
        <w:bidi/>
        <w:rPr>
          <w:rFonts w:asciiTheme="majorBidi" w:hAnsiTheme="majorBidi" w:cstheme="majorBidi"/>
          <w:sz w:val="28"/>
          <w:szCs w:val="28"/>
          <w:rtl/>
          <w:lang w:bidi="ar-SY"/>
        </w:rPr>
      </w:pPr>
    </w:p>
    <w:p w:rsidR="00DA758A" w:rsidRPr="00976930" w:rsidRDefault="00DA758A" w:rsidP="00DA758A">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يبين الجدول التالي متوسط التغير في رقم الكرياتينين ما بين القبول وبعد 72 ساعة للطريقتين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A63FD1" w:rsidRPr="00976930" w:rsidTr="00A63FD1">
        <w:tc>
          <w:tcPr>
            <w:tcW w:w="2215" w:type="dxa"/>
          </w:tcPr>
          <w:p w:rsidR="00DA758A" w:rsidRPr="00976930" w:rsidRDefault="00DA758A" w:rsidP="00A63FD1">
            <w:pPr>
              <w:tabs>
                <w:tab w:val="left" w:pos="7433"/>
              </w:tabs>
              <w:bidi/>
              <w:rPr>
                <w:rFonts w:asciiTheme="majorBidi" w:hAnsiTheme="majorBidi" w:cstheme="majorBidi"/>
                <w:sz w:val="28"/>
                <w:szCs w:val="28"/>
                <w:rtl/>
                <w:lang w:bidi="ar-SY"/>
              </w:rPr>
            </w:pPr>
          </w:p>
        </w:tc>
        <w:tc>
          <w:tcPr>
            <w:tcW w:w="2215" w:type="dxa"/>
          </w:tcPr>
          <w:p w:rsidR="00DA758A" w:rsidRPr="00976930" w:rsidRDefault="00DA758A" w:rsidP="00A63FD1">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DA758A" w:rsidRPr="00976930" w:rsidRDefault="00DA758A" w:rsidP="00A63FD1">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DA758A" w:rsidRPr="00976930" w:rsidRDefault="00DA758A" w:rsidP="00A63FD1">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lang w:bidi="ar-SY"/>
              </w:rPr>
              <w:t>P-value</w:t>
            </w:r>
          </w:p>
        </w:tc>
      </w:tr>
      <w:tr w:rsidR="00A63FD1" w:rsidRPr="00976930" w:rsidTr="00A63FD1">
        <w:tc>
          <w:tcPr>
            <w:tcW w:w="2215" w:type="dxa"/>
          </w:tcPr>
          <w:p w:rsidR="00DA758A" w:rsidRPr="00976930" w:rsidRDefault="00786459" w:rsidP="00A63FD1">
            <w:pPr>
              <w:tabs>
                <w:tab w:val="left" w:pos="7433"/>
              </w:tabs>
              <w:bidi/>
              <w:rPr>
                <w:rFonts w:asciiTheme="majorBidi" w:hAnsiTheme="majorBidi" w:cstheme="majorBidi"/>
                <w:sz w:val="28"/>
                <w:szCs w:val="28"/>
                <w:rtl/>
                <w:lang w:bidi="ar-SY"/>
              </w:rPr>
            </w:pPr>
            <w:r w:rsidRPr="00976930">
              <w:rPr>
                <w:rFonts w:asciiTheme="majorBidi" w:hAnsiTheme="majorBidi" w:cstheme="majorBidi"/>
                <w:rtl/>
                <w:lang w:bidi="ar-SY"/>
              </w:rPr>
              <w:t>متوسط الكرياتينين عند القبول</w:t>
            </w:r>
          </w:p>
        </w:tc>
        <w:tc>
          <w:tcPr>
            <w:tcW w:w="2215" w:type="dxa"/>
          </w:tcPr>
          <w:p w:rsidR="00DA758A" w:rsidRPr="00976930" w:rsidRDefault="00786459" w:rsidP="00A63FD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1,4</w:t>
            </w:r>
            <w:r w:rsidR="00913352" w:rsidRPr="00976930">
              <w:rPr>
                <w:rFonts w:asciiTheme="majorBidi" w:hAnsiTheme="majorBidi" w:cstheme="majorBidi"/>
                <w:sz w:val="28"/>
                <w:szCs w:val="28"/>
                <w:rtl/>
                <w:lang w:bidi="ar-SY"/>
              </w:rPr>
              <w:t>4</w:t>
            </w:r>
            <w:r w:rsidRPr="00976930">
              <w:rPr>
                <w:rFonts w:asciiTheme="majorBidi" w:hAnsiTheme="majorBidi" w:cstheme="majorBidi"/>
                <w:sz w:val="28"/>
                <w:szCs w:val="28"/>
                <w:rtl/>
                <w:lang w:bidi="ar-SY"/>
              </w:rPr>
              <w:t>±0,08</w:t>
            </w:r>
          </w:p>
        </w:tc>
        <w:tc>
          <w:tcPr>
            <w:tcW w:w="2216" w:type="dxa"/>
          </w:tcPr>
          <w:p w:rsidR="00DA758A" w:rsidRPr="00976930" w:rsidRDefault="00786459" w:rsidP="00A63FD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1,4</w:t>
            </w:r>
            <w:r w:rsidR="00913352" w:rsidRPr="00976930">
              <w:rPr>
                <w:rFonts w:asciiTheme="majorBidi" w:hAnsiTheme="majorBidi" w:cstheme="majorBidi"/>
                <w:sz w:val="28"/>
                <w:szCs w:val="28"/>
                <w:rtl/>
                <w:lang w:bidi="ar-SY"/>
              </w:rPr>
              <w:t>2</w:t>
            </w:r>
            <w:r w:rsidRPr="00976930">
              <w:rPr>
                <w:rFonts w:asciiTheme="majorBidi" w:hAnsiTheme="majorBidi" w:cstheme="majorBidi"/>
                <w:sz w:val="28"/>
                <w:szCs w:val="28"/>
                <w:rtl/>
                <w:lang w:bidi="ar-SY"/>
              </w:rPr>
              <w:t>±0,03</w:t>
            </w:r>
          </w:p>
        </w:tc>
        <w:tc>
          <w:tcPr>
            <w:tcW w:w="2216" w:type="dxa"/>
          </w:tcPr>
          <w:p w:rsidR="00DA758A" w:rsidRPr="00976930" w:rsidRDefault="00786459" w:rsidP="00A63FD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0,3</w:t>
            </w:r>
          </w:p>
        </w:tc>
      </w:tr>
      <w:tr w:rsidR="00A63FD1" w:rsidRPr="00976930" w:rsidTr="00A63FD1">
        <w:tc>
          <w:tcPr>
            <w:tcW w:w="2215" w:type="dxa"/>
          </w:tcPr>
          <w:p w:rsidR="00DA758A" w:rsidRPr="00976930" w:rsidRDefault="00786459" w:rsidP="00A63FD1">
            <w:pPr>
              <w:tabs>
                <w:tab w:val="left" w:pos="7433"/>
              </w:tabs>
              <w:bidi/>
              <w:rPr>
                <w:rFonts w:asciiTheme="majorBidi" w:hAnsiTheme="majorBidi" w:cstheme="majorBidi"/>
                <w:sz w:val="28"/>
                <w:szCs w:val="28"/>
                <w:rtl/>
                <w:lang w:bidi="ar-SY"/>
              </w:rPr>
            </w:pPr>
            <w:r w:rsidRPr="00976930">
              <w:rPr>
                <w:rFonts w:asciiTheme="majorBidi" w:hAnsiTheme="majorBidi" w:cstheme="majorBidi"/>
                <w:rtl/>
                <w:lang w:bidi="ar-SY"/>
              </w:rPr>
              <w:t>متوسط الكرياتينين بعد 72 ساعة</w:t>
            </w:r>
          </w:p>
        </w:tc>
        <w:tc>
          <w:tcPr>
            <w:tcW w:w="2215" w:type="dxa"/>
          </w:tcPr>
          <w:p w:rsidR="00DA758A" w:rsidRPr="00976930" w:rsidRDefault="00786459" w:rsidP="0091335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r w:rsidR="00913352" w:rsidRPr="00976930">
              <w:rPr>
                <w:rFonts w:asciiTheme="majorBidi" w:hAnsiTheme="majorBidi" w:cstheme="majorBidi"/>
                <w:sz w:val="28"/>
                <w:szCs w:val="28"/>
                <w:rtl/>
                <w:lang w:bidi="ar-SY"/>
              </w:rPr>
              <w:t>65</w:t>
            </w:r>
            <w:r w:rsidRPr="00976930">
              <w:rPr>
                <w:rFonts w:asciiTheme="majorBidi" w:hAnsiTheme="majorBidi" w:cstheme="majorBidi"/>
                <w:sz w:val="28"/>
                <w:szCs w:val="28"/>
                <w:rtl/>
                <w:lang w:bidi="ar-SY"/>
              </w:rPr>
              <w:t>±0,02</w:t>
            </w:r>
          </w:p>
        </w:tc>
        <w:tc>
          <w:tcPr>
            <w:tcW w:w="2216" w:type="dxa"/>
          </w:tcPr>
          <w:p w:rsidR="00DA758A" w:rsidRPr="00976930" w:rsidRDefault="00786459" w:rsidP="0091335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r w:rsidR="00913352" w:rsidRPr="00976930">
              <w:rPr>
                <w:rFonts w:asciiTheme="majorBidi" w:hAnsiTheme="majorBidi" w:cstheme="majorBidi"/>
                <w:sz w:val="28"/>
                <w:szCs w:val="28"/>
                <w:rtl/>
                <w:lang w:bidi="ar-SY"/>
              </w:rPr>
              <w:t>61</w:t>
            </w:r>
            <w:r w:rsidRPr="00976930">
              <w:rPr>
                <w:rFonts w:asciiTheme="majorBidi" w:hAnsiTheme="majorBidi" w:cstheme="majorBidi"/>
                <w:sz w:val="28"/>
                <w:szCs w:val="28"/>
                <w:rtl/>
                <w:lang w:bidi="ar-SY"/>
              </w:rPr>
              <w:t>±0,01</w:t>
            </w:r>
          </w:p>
        </w:tc>
        <w:tc>
          <w:tcPr>
            <w:tcW w:w="2216" w:type="dxa"/>
          </w:tcPr>
          <w:p w:rsidR="00DA758A" w:rsidRPr="00976930" w:rsidRDefault="00786459" w:rsidP="00A63FD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0,24</w:t>
            </w:r>
          </w:p>
        </w:tc>
      </w:tr>
      <w:tr w:rsidR="00A63FD1" w:rsidRPr="00976930" w:rsidTr="00A63FD1">
        <w:tc>
          <w:tcPr>
            <w:tcW w:w="2215" w:type="dxa"/>
          </w:tcPr>
          <w:p w:rsidR="00DA758A" w:rsidRPr="00976930" w:rsidRDefault="00786459" w:rsidP="00A63FD1">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متوسط تغير الكرياتينين</w:t>
            </w:r>
          </w:p>
        </w:tc>
        <w:tc>
          <w:tcPr>
            <w:tcW w:w="2215" w:type="dxa"/>
          </w:tcPr>
          <w:p w:rsidR="00DA758A" w:rsidRPr="00976930" w:rsidRDefault="00786459" w:rsidP="0091335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w:t>
            </w:r>
            <w:r w:rsidR="00913352" w:rsidRPr="00976930">
              <w:rPr>
                <w:rFonts w:asciiTheme="majorBidi" w:hAnsiTheme="majorBidi" w:cstheme="majorBidi"/>
                <w:sz w:val="28"/>
                <w:szCs w:val="28"/>
                <w:rtl/>
                <w:lang w:bidi="ar-SY"/>
              </w:rPr>
              <w:t>21</w:t>
            </w:r>
            <w:r w:rsidRPr="00976930">
              <w:rPr>
                <w:rFonts w:asciiTheme="majorBidi" w:hAnsiTheme="majorBidi" w:cstheme="majorBidi"/>
                <w:sz w:val="28"/>
                <w:szCs w:val="28"/>
                <w:rtl/>
                <w:lang w:bidi="ar-SY"/>
              </w:rPr>
              <w:t>±0,06</w:t>
            </w:r>
          </w:p>
        </w:tc>
        <w:tc>
          <w:tcPr>
            <w:tcW w:w="2216" w:type="dxa"/>
          </w:tcPr>
          <w:p w:rsidR="00DA758A" w:rsidRPr="00976930" w:rsidRDefault="00786459" w:rsidP="0091335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w:t>
            </w:r>
            <w:r w:rsidR="00913352" w:rsidRPr="00976930">
              <w:rPr>
                <w:rFonts w:asciiTheme="majorBidi" w:hAnsiTheme="majorBidi" w:cstheme="majorBidi"/>
                <w:sz w:val="28"/>
                <w:szCs w:val="28"/>
                <w:rtl/>
                <w:lang w:bidi="ar-SY"/>
              </w:rPr>
              <w:t>19</w:t>
            </w:r>
            <w:r w:rsidRPr="00976930">
              <w:rPr>
                <w:rFonts w:asciiTheme="majorBidi" w:hAnsiTheme="majorBidi" w:cstheme="majorBidi"/>
                <w:sz w:val="28"/>
                <w:szCs w:val="28"/>
                <w:rtl/>
                <w:lang w:bidi="ar-SY"/>
              </w:rPr>
              <w:t>±0,02</w:t>
            </w:r>
          </w:p>
        </w:tc>
        <w:tc>
          <w:tcPr>
            <w:tcW w:w="2216" w:type="dxa"/>
          </w:tcPr>
          <w:p w:rsidR="00DA758A" w:rsidRPr="00976930" w:rsidRDefault="00786459" w:rsidP="00A63FD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0,15</w:t>
            </w:r>
          </w:p>
        </w:tc>
      </w:tr>
    </w:tbl>
    <w:p w:rsidR="00DA758A" w:rsidRPr="00976930" w:rsidRDefault="00DA758A" w:rsidP="00DA758A">
      <w:pPr>
        <w:tabs>
          <w:tab w:val="left" w:pos="7433"/>
        </w:tabs>
        <w:bidi/>
        <w:rPr>
          <w:rFonts w:asciiTheme="majorBidi" w:hAnsiTheme="majorBidi" w:cstheme="majorBidi"/>
          <w:sz w:val="28"/>
          <w:szCs w:val="28"/>
          <w:rtl/>
          <w:lang w:bidi="ar-SY"/>
        </w:rPr>
      </w:pPr>
    </w:p>
    <w:p w:rsidR="00786459" w:rsidRPr="00976930" w:rsidRDefault="00786459" w:rsidP="00786459">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نلاحظ بأنه لافارق احصائي هام في التغير في رقم الكرياتينين بين المجموعتين .</w:t>
      </w:r>
    </w:p>
    <w:p w:rsidR="00786459" w:rsidRPr="00976930" w:rsidRDefault="00786459" w:rsidP="00786459">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يبين الجدول التالي نسبة الاختلاطات الشاردية الهامة بين الطريقتين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0B3F9F" w:rsidRPr="00976930" w:rsidTr="000B3F9F">
        <w:tc>
          <w:tcPr>
            <w:tcW w:w="2215" w:type="dxa"/>
          </w:tcPr>
          <w:p w:rsidR="00786459" w:rsidRPr="00976930" w:rsidRDefault="00F11FC3"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الاختلاطات الشاردية</w:t>
            </w:r>
          </w:p>
        </w:tc>
        <w:tc>
          <w:tcPr>
            <w:tcW w:w="2215" w:type="dxa"/>
          </w:tcPr>
          <w:p w:rsidR="00786459" w:rsidRPr="00976930" w:rsidRDefault="00786459"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786459" w:rsidRPr="00976930" w:rsidRDefault="00786459"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786459" w:rsidRPr="00976930" w:rsidRDefault="00786459"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lang w:bidi="ar-SY"/>
              </w:rPr>
              <w:t>P-value</w:t>
            </w:r>
          </w:p>
        </w:tc>
      </w:tr>
      <w:tr w:rsidR="000B3F9F" w:rsidRPr="00976930" w:rsidTr="000B3F9F">
        <w:tc>
          <w:tcPr>
            <w:tcW w:w="2215" w:type="dxa"/>
          </w:tcPr>
          <w:p w:rsidR="00786459" w:rsidRPr="00976930" w:rsidRDefault="00786459"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نقص بوتاسيوم≤3</w:t>
            </w:r>
          </w:p>
        </w:tc>
        <w:tc>
          <w:tcPr>
            <w:tcW w:w="2215" w:type="dxa"/>
          </w:tcPr>
          <w:p w:rsidR="00786459" w:rsidRPr="00976930" w:rsidRDefault="00786459"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r w:rsidR="00BB74CF" w:rsidRPr="00976930">
              <w:rPr>
                <w:rFonts w:asciiTheme="majorBidi" w:hAnsiTheme="majorBidi" w:cstheme="majorBidi"/>
                <w:sz w:val="28"/>
                <w:szCs w:val="28"/>
                <w:rtl/>
                <w:lang w:bidi="ar-SY"/>
              </w:rPr>
              <w:t>%</w:t>
            </w:r>
          </w:p>
        </w:tc>
        <w:tc>
          <w:tcPr>
            <w:tcW w:w="2216" w:type="dxa"/>
          </w:tcPr>
          <w:p w:rsidR="00786459" w:rsidRPr="00976930" w:rsidRDefault="00786459"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r w:rsidR="00BB74CF" w:rsidRPr="00976930">
              <w:rPr>
                <w:rFonts w:asciiTheme="majorBidi" w:hAnsiTheme="majorBidi" w:cstheme="majorBidi"/>
                <w:sz w:val="28"/>
                <w:szCs w:val="28"/>
                <w:rtl/>
                <w:lang w:bidi="ar-SY"/>
              </w:rPr>
              <w:t>%</w:t>
            </w:r>
          </w:p>
        </w:tc>
        <w:tc>
          <w:tcPr>
            <w:tcW w:w="2216" w:type="dxa"/>
          </w:tcPr>
          <w:p w:rsidR="00786459" w:rsidRPr="00976930" w:rsidRDefault="00913352"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r>
      <w:tr w:rsidR="000B3F9F" w:rsidRPr="00976930" w:rsidTr="000B3F9F">
        <w:tc>
          <w:tcPr>
            <w:tcW w:w="2215" w:type="dxa"/>
          </w:tcPr>
          <w:p w:rsidR="00786459" w:rsidRPr="00976930" w:rsidRDefault="00786459"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فرط بوتاسيوم≥6</w:t>
            </w:r>
          </w:p>
        </w:tc>
        <w:tc>
          <w:tcPr>
            <w:tcW w:w="2215" w:type="dxa"/>
          </w:tcPr>
          <w:p w:rsidR="00786459" w:rsidRPr="00976930" w:rsidRDefault="00786459"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r w:rsidR="00BB74CF" w:rsidRPr="00976930">
              <w:rPr>
                <w:rFonts w:asciiTheme="majorBidi" w:hAnsiTheme="majorBidi" w:cstheme="majorBidi"/>
                <w:sz w:val="28"/>
                <w:szCs w:val="28"/>
                <w:rtl/>
                <w:lang w:bidi="ar-SY"/>
              </w:rPr>
              <w:t>%</w:t>
            </w:r>
          </w:p>
        </w:tc>
        <w:tc>
          <w:tcPr>
            <w:tcW w:w="2216" w:type="dxa"/>
          </w:tcPr>
          <w:p w:rsidR="00786459" w:rsidRPr="00976930" w:rsidRDefault="00913352" w:rsidP="000B3F9F">
            <w:pPr>
              <w:tabs>
                <w:tab w:val="left" w:pos="7433"/>
              </w:tabs>
              <w:bidi/>
              <w:rPr>
                <w:rFonts w:asciiTheme="majorBidi" w:hAnsiTheme="majorBidi" w:cstheme="majorBidi"/>
                <w:sz w:val="28"/>
                <w:szCs w:val="28"/>
                <w:lang w:bidi="ar-SY"/>
              </w:rPr>
            </w:pPr>
            <w:r w:rsidRPr="00976930">
              <w:rPr>
                <w:rFonts w:asciiTheme="majorBidi" w:hAnsiTheme="majorBidi" w:cstheme="majorBidi"/>
                <w:sz w:val="28"/>
                <w:szCs w:val="28"/>
                <w:lang w:bidi="ar-SY"/>
              </w:rPr>
              <w:t>…</w:t>
            </w:r>
          </w:p>
        </w:tc>
        <w:tc>
          <w:tcPr>
            <w:tcW w:w="2216" w:type="dxa"/>
          </w:tcPr>
          <w:p w:rsidR="00786459" w:rsidRPr="00976930" w:rsidRDefault="00913352"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0,5</w:t>
            </w:r>
          </w:p>
        </w:tc>
      </w:tr>
      <w:tr w:rsidR="000B3F9F" w:rsidRPr="00976930" w:rsidTr="000B3F9F">
        <w:tc>
          <w:tcPr>
            <w:tcW w:w="2215" w:type="dxa"/>
          </w:tcPr>
          <w:p w:rsidR="00786459" w:rsidRPr="00976930" w:rsidRDefault="00786459"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نقص صوديوم≤125</w:t>
            </w:r>
          </w:p>
        </w:tc>
        <w:tc>
          <w:tcPr>
            <w:tcW w:w="2215" w:type="dxa"/>
          </w:tcPr>
          <w:p w:rsidR="00786459" w:rsidRPr="00976930" w:rsidRDefault="00913352"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lang w:bidi="ar-SY"/>
              </w:rPr>
              <w:t xml:space="preserve"> …</w:t>
            </w:r>
          </w:p>
        </w:tc>
        <w:tc>
          <w:tcPr>
            <w:tcW w:w="2216" w:type="dxa"/>
          </w:tcPr>
          <w:p w:rsidR="00786459" w:rsidRPr="00976930" w:rsidRDefault="00913352"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lang w:bidi="ar-SY"/>
              </w:rPr>
              <w:t xml:space="preserve"> …</w:t>
            </w:r>
          </w:p>
        </w:tc>
        <w:tc>
          <w:tcPr>
            <w:tcW w:w="2216" w:type="dxa"/>
          </w:tcPr>
          <w:p w:rsidR="00786459" w:rsidRPr="00976930" w:rsidRDefault="00786459" w:rsidP="000B3F9F">
            <w:pPr>
              <w:tabs>
                <w:tab w:val="left" w:pos="7433"/>
              </w:tabs>
              <w:bidi/>
              <w:rPr>
                <w:rFonts w:asciiTheme="majorBidi" w:hAnsiTheme="majorBidi" w:cstheme="majorBidi"/>
                <w:sz w:val="28"/>
                <w:szCs w:val="28"/>
                <w:rtl/>
                <w:lang w:bidi="ar-SY"/>
              </w:rPr>
            </w:pPr>
          </w:p>
        </w:tc>
      </w:tr>
    </w:tbl>
    <w:p w:rsidR="00786459" w:rsidRPr="00976930" w:rsidRDefault="00786459" w:rsidP="00786459">
      <w:pPr>
        <w:tabs>
          <w:tab w:val="left" w:pos="7433"/>
        </w:tabs>
        <w:bidi/>
        <w:rPr>
          <w:rFonts w:asciiTheme="majorBidi" w:hAnsiTheme="majorBidi" w:cstheme="majorBidi"/>
          <w:sz w:val="28"/>
          <w:szCs w:val="28"/>
          <w:rtl/>
          <w:lang w:bidi="ar-SY"/>
        </w:rPr>
      </w:pPr>
    </w:p>
    <w:p w:rsidR="00BB74CF" w:rsidRPr="00976930" w:rsidRDefault="00BB74CF" w:rsidP="00BB74C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نلاحظ أنه لا يوجد فارق احصائي في نسبة الاختلاطات الشاردية بين الطريقتين .</w:t>
      </w:r>
    </w:p>
    <w:p w:rsidR="00BB74CF" w:rsidRPr="00976930" w:rsidRDefault="00BB74CF" w:rsidP="00BB74C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يبين الجدول التالي نسبة الاختلاطات القلبية الخطيرة بين طريقتي الدراسة:</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0B3F9F" w:rsidRPr="00976930" w:rsidTr="000B3F9F">
        <w:tc>
          <w:tcPr>
            <w:tcW w:w="2215" w:type="dxa"/>
          </w:tcPr>
          <w:p w:rsidR="00BB74CF" w:rsidRPr="00976930" w:rsidRDefault="00F11FC3"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الاختلاطات القلبية</w:t>
            </w:r>
          </w:p>
        </w:tc>
        <w:tc>
          <w:tcPr>
            <w:tcW w:w="2215" w:type="dxa"/>
          </w:tcPr>
          <w:p w:rsidR="00BB74CF" w:rsidRPr="00976930" w:rsidRDefault="00BB74CF"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BB74CF" w:rsidRPr="00976930" w:rsidRDefault="00BB74CF"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BB74CF" w:rsidRPr="00976930" w:rsidRDefault="00BB74CF"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lang w:bidi="ar-SY"/>
              </w:rPr>
              <w:t>P-value</w:t>
            </w:r>
          </w:p>
        </w:tc>
      </w:tr>
      <w:tr w:rsidR="000B3F9F" w:rsidRPr="00976930" w:rsidTr="000B3F9F">
        <w:tc>
          <w:tcPr>
            <w:tcW w:w="2215" w:type="dxa"/>
          </w:tcPr>
          <w:p w:rsidR="00BB74CF" w:rsidRPr="00976930" w:rsidRDefault="00BB74CF"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تسرع بطيني</w:t>
            </w:r>
          </w:p>
        </w:tc>
        <w:tc>
          <w:tcPr>
            <w:tcW w:w="2215" w:type="dxa"/>
          </w:tcPr>
          <w:p w:rsidR="00BB74CF" w:rsidRPr="00976930" w:rsidRDefault="00913352"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lang w:bidi="ar-SY"/>
              </w:rPr>
              <w:t xml:space="preserve"> …</w:t>
            </w:r>
          </w:p>
        </w:tc>
        <w:tc>
          <w:tcPr>
            <w:tcW w:w="2216" w:type="dxa"/>
          </w:tcPr>
          <w:p w:rsidR="00BB74CF" w:rsidRPr="00976930" w:rsidRDefault="00BB74CF"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c>
          <w:tcPr>
            <w:tcW w:w="2216" w:type="dxa"/>
          </w:tcPr>
          <w:p w:rsidR="00BB74CF" w:rsidRPr="00976930" w:rsidRDefault="00913352"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r>
      <w:tr w:rsidR="000B3F9F" w:rsidRPr="00976930" w:rsidTr="000B3F9F">
        <w:tc>
          <w:tcPr>
            <w:tcW w:w="2215" w:type="dxa"/>
          </w:tcPr>
          <w:p w:rsidR="00BB74CF" w:rsidRPr="00976930" w:rsidRDefault="00BB74CF"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احتشاء عضلة قلبية</w:t>
            </w:r>
          </w:p>
        </w:tc>
        <w:tc>
          <w:tcPr>
            <w:tcW w:w="2215" w:type="dxa"/>
          </w:tcPr>
          <w:p w:rsidR="00BB74CF" w:rsidRPr="00976930" w:rsidRDefault="00BB74CF"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w:t>
            </w:r>
          </w:p>
        </w:tc>
        <w:tc>
          <w:tcPr>
            <w:tcW w:w="2216" w:type="dxa"/>
          </w:tcPr>
          <w:p w:rsidR="00BB74CF" w:rsidRPr="00976930" w:rsidRDefault="00BB74CF"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c>
          <w:tcPr>
            <w:tcW w:w="2216" w:type="dxa"/>
          </w:tcPr>
          <w:p w:rsidR="00BB74CF" w:rsidRPr="00976930" w:rsidRDefault="00913352"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0,35</w:t>
            </w:r>
          </w:p>
        </w:tc>
      </w:tr>
      <w:tr w:rsidR="000B3F9F" w:rsidRPr="00976930" w:rsidTr="000B3F9F">
        <w:tc>
          <w:tcPr>
            <w:tcW w:w="2215" w:type="dxa"/>
          </w:tcPr>
          <w:p w:rsidR="00BB74CF" w:rsidRPr="00976930" w:rsidRDefault="00BB74CF"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توقف قلب وموت</w:t>
            </w:r>
          </w:p>
        </w:tc>
        <w:tc>
          <w:tcPr>
            <w:tcW w:w="2215" w:type="dxa"/>
          </w:tcPr>
          <w:p w:rsidR="00BB74CF" w:rsidRPr="00976930" w:rsidRDefault="00BB74CF"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c>
          <w:tcPr>
            <w:tcW w:w="2216" w:type="dxa"/>
          </w:tcPr>
          <w:p w:rsidR="00BB74CF" w:rsidRPr="00976930" w:rsidRDefault="00913352"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lang w:bidi="ar-SY"/>
              </w:rPr>
              <w:t xml:space="preserve"> ..</w:t>
            </w:r>
          </w:p>
        </w:tc>
        <w:tc>
          <w:tcPr>
            <w:tcW w:w="2216" w:type="dxa"/>
          </w:tcPr>
          <w:p w:rsidR="00BB74CF" w:rsidRPr="00976930" w:rsidRDefault="00913352"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0,5</w:t>
            </w:r>
          </w:p>
        </w:tc>
      </w:tr>
    </w:tbl>
    <w:p w:rsidR="00976930" w:rsidRDefault="00976930" w:rsidP="000F4C07">
      <w:pPr>
        <w:tabs>
          <w:tab w:val="left" w:pos="7433"/>
        </w:tabs>
        <w:bidi/>
        <w:rPr>
          <w:rFonts w:asciiTheme="majorBidi" w:hAnsiTheme="majorBidi" w:cstheme="majorBidi"/>
          <w:sz w:val="28"/>
          <w:szCs w:val="28"/>
          <w:lang w:bidi="ar-SY"/>
        </w:rPr>
      </w:pPr>
    </w:p>
    <w:p w:rsidR="00F11FC3" w:rsidRPr="00976930" w:rsidRDefault="00F11FC3" w:rsidP="00976930">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lastRenderedPageBreak/>
        <w:t xml:space="preserve">                                                                                                                      </w:t>
      </w:r>
    </w:p>
    <w:p w:rsidR="00BB74CF" w:rsidRPr="00976930" w:rsidRDefault="00BB74CF" w:rsidP="00F11FC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يبين الجدول التالي نسبة المرضى الذين احتاجوا تحال دموي :</w:t>
      </w:r>
    </w:p>
    <w:p w:rsidR="00CD718F" w:rsidRPr="00976930" w:rsidRDefault="00CD718F" w:rsidP="00CD718F">
      <w:pPr>
        <w:tabs>
          <w:tab w:val="left" w:pos="7433"/>
        </w:tabs>
        <w:bidi/>
        <w:rPr>
          <w:rFonts w:asciiTheme="majorBidi" w:hAnsiTheme="majorBidi" w:cstheme="majorBidi"/>
          <w:sz w:val="28"/>
          <w:szCs w:val="28"/>
          <w:rtl/>
          <w:lang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5"/>
        <w:gridCol w:w="2215"/>
        <w:gridCol w:w="2216"/>
        <w:gridCol w:w="2216"/>
      </w:tblGrid>
      <w:tr w:rsidR="000B3F9F" w:rsidRPr="00976930" w:rsidTr="000B3F9F">
        <w:tc>
          <w:tcPr>
            <w:tcW w:w="2215" w:type="dxa"/>
          </w:tcPr>
          <w:p w:rsidR="00BB74CF" w:rsidRPr="00976930" w:rsidRDefault="00BB74CF" w:rsidP="000B3F9F">
            <w:pPr>
              <w:tabs>
                <w:tab w:val="left" w:pos="7433"/>
              </w:tabs>
              <w:bidi/>
              <w:rPr>
                <w:rFonts w:asciiTheme="majorBidi" w:hAnsiTheme="majorBidi" w:cstheme="majorBidi"/>
                <w:sz w:val="28"/>
                <w:szCs w:val="28"/>
                <w:rtl/>
                <w:lang w:bidi="ar-SY"/>
              </w:rPr>
            </w:pPr>
          </w:p>
        </w:tc>
        <w:tc>
          <w:tcPr>
            <w:tcW w:w="2215" w:type="dxa"/>
          </w:tcPr>
          <w:p w:rsidR="00BB74CF" w:rsidRPr="00976930" w:rsidRDefault="00BB74CF"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2216" w:type="dxa"/>
          </w:tcPr>
          <w:p w:rsidR="00BB74CF" w:rsidRPr="00976930" w:rsidRDefault="00BB74CF"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c>
          <w:tcPr>
            <w:tcW w:w="2216" w:type="dxa"/>
          </w:tcPr>
          <w:p w:rsidR="00BB74CF" w:rsidRPr="00976930" w:rsidRDefault="00BB74CF" w:rsidP="000B3F9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lang w:bidi="ar-SY"/>
              </w:rPr>
              <w:t>P-value</w:t>
            </w:r>
          </w:p>
        </w:tc>
      </w:tr>
      <w:tr w:rsidR="000B3F9F" w:rsidRPr="00976930" w:rsidTr="000B3F9F">
        <w:tc>
          <w:tcPr>
            <w:tcW w:w="2215" w:type="dxa"/>
          </w:tcPr>
          <w:p w:rsidR="00BB74CF" w:rsidRPr="00976930" w:rsidRDefault="00BB74CF"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w:t>
            </w:r>
            <w:r w:rsidRPr="00976930">
              <w:rPr>
                <w:rFonts w:asciiTheme="majorBidi" w:hAnsiTheme="majorBidi" w:cstheme="majorBidi"/>
                <w:sz w:val="24"/>
                <w:szCs w:val="24"/>
                <w:lang w:bidi="ar-SY"/>
              </w:rPr>
              <w:t>n</w:t>
            </w:r>
            <w:r w:rsidRPr="00976930">
              <w:rPr>
                <w:rFonts w:asciiTheme="majorBidi" w:hAnsiTheme="majorBidi" w:cstheme="majorBidi"/>
                <w:sz w:val="24"/>
                <w:szCs w:val="24"/>
                <w:rtl/>
                <w:lang w:bidi="ar-SY"/>
              </w:rPr>
              <w:t>)</w:t>
            </w:r>
          </w:p>
        </w:tc>
        <w:tc>
          <w:tcPr>
            <w:tcW w:w="2215" w:type="dxa"/>
          </w:tcPr>
          <w:p w:rsidR="00BB74CF" w:rsidRPr="00976930" w:rsidRDefault="00BB74CF"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3%(3)</w:t>
            </w:r>
          </w:p>
        </w:tc>
        <w:tc>
          <w:tcPr>
            <w:tcW w:w="2216" w:type="dxa"/>
          </w:tcPr>
          <w:p w:rsidR="00BB74CF" w:rsidRPr="00976930" w:rsidRDefault="00BB74CF"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2%(2)</w:t>
            </w:r>
          </w:p>
        </w:tc>
        <w:tc>
          <w:tcPr>
            <w:tcW w:w="2216" w:type="dxa"/>
          </w:tcPr>
          <w:p w:rsidR="00BB74CF" w:rsidRPr="00976930" w:rsidRDefault="00BB74CF" w:rsidP="000B3F9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0,24</w:t>
            </w:r>
          </w:p>
        </w:tc>
      </w:tr>
    </w:tbl>
    <w:p w:rsidR="00BB74CF" w:rsidRPr="00976930" w:rsidRDefault="00913352" w:rsidP="00BB74C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وهؤلاء المرضى تم اجراء التحال الدموي لهم بعد 72 ساعة من القبول.</w:t>
      </w:r>
    </w:p>
    <w:p w:rsidR="006019C7" w:rsidRPr="00976930" w:rsidRDefault="00BB74CF" w:rsidP="00750BCC">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نلاحظ من الجداول الثلاثة السابقة </w:t>
      </w:r>
      <w:r w:rsidR="00EE49B9" w:rsidRPr="00976930">
        <w:rPr>
          <w:rFonts w:asciiTheme="majorBidi" w:hAnsiTheme="majorBidi" w:cstheme="majorBidi"/>
          <w:sz w:val="28"/>
          <w:szCs w:val="28"/>
          <w:rtl/>
          <w:lang w:bidi="ar-SY"/>
        </w:rPr>
        <w:t>أن نسبة الاختلاطات الخطيرة كانت متقاربة بين الطريقتين .</w:t>
      </w:r>
    </w:p>
    <w:p w:rsidR="006019C7" w:rsidRPr="00976930" w:rsidRDefault="006019C7" w:rsidP="006019C7">
      <w:pPr>
        <w:tabs>
          <w:tab w:val="left" w:pos="7433"/>
        </w:tabs>
        <w:bidi/>
        <w:rPr>
          <w:rFonts w:asciiTheme="majorBidi" w:hAnsiTheme="majorBidi" w:cstheme="majorBidi"/>
          <w:sz w:val="28"/>
          <w:szCs w:val="28"/>
          <w:rtl/>
          <w:lang w:bidi="ar-SY"/>
        </w:rPr>
      </w:pPr>
    </w:p>
    <w:p w:rsidR="000F4C07" w:rsidRDefault="000F4C07" w:rsidP="000F4C07">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Pr="00976930" w:rsidRDefault="00976930" w:rsidP="00976930">
      <w:pPr>
        <w:tabs>
          <w:tab w:val="left" w:pos="7433"/>
        </w:tabs>
        <w:bidi/>
        <w:rPr>
          <w:rFonts w:asciiTheme="majorBidi" w:hAnsiTheme="majorBidi" w:cstheme="majorBidi"/>
          <w:sz w:val="28"/>
          <w:szCs w:val="28"/>
          <w:rtl/>
          <w:lang w:bidi="ar-SY"/>
        </w:rPr>
      </w:pPr>
    </w:p>
    <w:p w:rsidR="006019C7" w:rsidRPr="00976930" w:rsidRDefault="006019C7" w:rsidP="006019C7">
      <w:pPr>
        <w:tabs>
          <w:tab w:val="left" w:pos="7433"/>
        </w:tabs>
        <w:bidi/>
        <w:rPr>
          <w:rFonts w:asciiTheme="majorBidi" w:hAnsiTheme="majorBidi" w:cstheme="majorBidi"/>
          <w:b/>
          <w:bCs/>
          <w:sz w:val="36"/>
          <w:szCs w:val="36"/>
          <w:rtl/>
          <w:lang w:bidi="ar-SY"/>
        </w:rPr>
      </w:pPr>
      <w:r w:rsidRPr="00976930">
        <w:rPr>
          <w:rFonts w:asciiTheme="majorBidi" w:hAnsiTheme="majorBidi" w:cstheme="majorBidi"/>
          <w:b/>
          <w:bCs/>
          <w:sz w:val="36"/>
          <w:szCs w:val="36"/>
          <w:rtl/>
          <w:lang w:bidi="ar-SY"/>
        </w:rPr>
        <w:lastRenderedPageBreak/>
        <w:t>مناقشة النتائج :</w:t>
      </w:r>
    </w:p>
    <w:p w:rsidR="006019C7" w:rsidRPr="00976930" w:rsidRDefault="006019C7" w:rsidP="006019C7">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أجريت الدراسة على 200 مريض ومريضة مقبولين بانكسار معاوضة حاد لقصور القلب المزمن.</w:t>
      </w:r>
    </w:p>
    <w:p w:rsidR="006019C7" w:rsidRPr="00976930" w:rsidRDefault="006019C7" w:rsidP="006019C7">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تم تقسيم عينة البحث الى مجموعتين وذلك بشكل عشوائي .</w:t>
      </w:r>
    </w:p>
    <w:p w:rsidR="006019C7" w:rsidRPr="00976930" w:rsidRDefault="006019C7" w:rsidP="006019C7">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كان لمجموعتي الدراسة توزع متقارب من حيث ال</w:t>
      </w:r>
      <w:r w:rsidR="00F11FC3" w:rsidRPr="00976930">
        <w:rPr>
          <w:rFonts w:asciiTheme="majorBidi" w:hAnsiTheme="majorBidi" w:cstheme="majorBidi"/>
          <w:sz w:val="28"/>
          <w:szCs w:val="28"/>
          <w:rtl/>
          <w:lang w:bidi="ar-SY"/>
        </w:rPr>
        <w:t>ص</w:t>
      </w:r>
      <w:r w:rsidRPr="00976930">
        <w:rPr>
          <w:rFonts w:asciiTheme="majorBidi" w:hAnsiTheme="majorBidi" w:cstheme="majorBidi"/>
          <w:sz w:val="28"/>
          <w:szCs w:val="28"/>
          <w:rtl/>
          <w:lang w:bidi="ar-SY"/>
        </w:rPr>
        <w:t>فات السريرية والسوابق المرضية والدوائية وان لهذا التقارب أهمية في دراستنا</w:t>
      </w:r>
      <w:r w:rsidR="00B83051" w:rsidRPr="00976930">
        <w:rPr>
          <w:rFonts w:asciiTheme="majorBidi" w:hAnsiTheme="majorBidi" w:cstheme="majorBidi"/>
          <w:sz w:val="28"/>
          <w:szCs w:val="28"/>
          <w:rtl/>
          <w:lang w:bidi="ar-SY"/>
        </w:rPr>
        <w:t>.</w:t>
      </w:r>
    </w:p>
    <w:p w:rsidR="00B83051" w:rsidRPr="00976930" w:rsidRDefault="00B83051" w:rsidP="00B8305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لم توجد الدراسة فارق احصائي هام في درجة التحسن السريري للمرضى </w:t>
      </w:r>
      <w:r w:rsidR="00F11FC3" w:rsidRPr="00976930">
        <w:rPr>
          <w:rFonts w:asciiTheme="majorBidi" w:hAnsiTheme="majorBidi" w:cstheme="majorBidi"/>
          <w:sz w:val="28"/>
          <w:szCs w:val="28"/>
          <w:rtl/>
          <w:lang w:bidi="ar-SY"/>
        </w:rPr>
        <w:t>بين الطريقتين</w:t>
      </w:r>
      <w:r w:rsidRPr="00976930">
        <w:rPr>
          <w:rFonts w:asciiTheme="majorBidi" w:hAnsiTheme="majorBidi" w:cstheme="majorBidi"/>
          <w:sz w:val="28"/>
          <w:szCs w:val="28"/>
          <w:rtl/>
          <w:lang w:bidi="ar-SY"/>
        </w:rPr>
        <w:t>.</w:t>
      </w:r>
    </w:p>
    <w:p w:rsidR="00B83051" w:rsidRPr="00976930" w:rsidRDefault="00B83051" w:rsidP="00B8305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لم توجد الدراسة فارق احصائي هام في درجة التغير برقم الكرياتينين مابين القبول وبعد 72 ساعة من الدراسة </w:t>
      </w:r>
      <w:r w:rsidR="00F11FC3" w:rsidRPr="00976930">
        <w:rPr>
          <w:rFonts w:asciiTheme="majorBidi" w:hAnsiTheme="majorBidi" w:cstheme="majorBidi"/>
          <w:sz w:val="28"/>
          <w:szCs w:val="28"/>
          <w:rtl/>
          <w:lang w:bidi="ar-SY"/>
        </w:rPr>
        <w:t>بين الطريقتين</w:t>
      </w:r>
      <w:r w:rsidRPr="00976930">
        <w:rPr>
          <w:rFonts w:asciiTheme="majorBidi" w:hAnsiTheme="majorBidi" w:cstheme="majorBidi"/>
          <w:sz w:val="28"/>
          <w:szCs w:val="28"/>
          <w:rtl/>
          <w:lang w:bidi="ar-SY"/>
        </w:rPr>
        <w:t>.</w:t>
      </w:r>
    </w:p>
    <w:p w:rsidR="00B83051" w:rsidRPr="00976930" w:rsidRDefault="00B83051" w:rsidP="00B8305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تحتاج طريقة الاعطاء المتقطع كمية أكبر من مدرات العروة (450±51 مقابل 380±35)ودون دلالة احصائية هامة(</w:t>
      </w:r>
      <w:r w:rsidRPr="00976930">
        <w:rPr>
          <w:rFonts w:asciiTheme="majorBidi" w:hAnsiTheme="majorBidi" w:cstheme="majorBidi"/>
          <w:sz w:val="28"/>
          <w:szCs w:val="28"/>
          <w:lang w:bidi="ar-SY"/>
        </w:rPr>
        <w:t>p</w:t>
      </w:r>
      <w:r w:rsidR="00BF6306" w:rsidRPr="00976930">
        <w:rPr>
          <w:rFonts w:asciiTheme="majorBidi" w:hAnsiTheme="majorBidi" w:cstheme="majorBidi"/>
          <w:sz w:val="28"/>
          <w:szCs w:val="28"/>
          <w:lang w:bidi="ar-SY"/>
        </w:rPr>
        <w:t>-</w:t>
      </w:r>
      <w:r w:rsidRPr="00976930">
        <w:rPr>
          <w:rFonts w:asciiTheme="majorBidi" w:hAnsiTheme="majorBidi" w:cstheme="majorBidi"/>
          <w:sz w:val="28"/>
          <w:szCs w:val="28"/>
          <w:lang w:bidi="ar-SY"/>
        </w:rPr>
        <w:t xml:space="preserve"> value=0,08</w:t>
      </w:r>
      <w:r w:rsidRPr="00976930">
        <w:rPr>
          <w:rFonts w:asciiTheme="majorBidi" w:hAnsiTheme="majorBidi" w:cstheme="majorBidi"/>
          <w:sz w:val="28"/>
          <w:szCs w:val="28"/>
          <w:rtl/>
          <w:lang w:bidi="ar-SY"/>
        </w:rPr>
        <w:t>).</w:t>
      </w:r>
    </w:p>
    <w:p w:rsidR="00B83051" w:rsidRPr="00976930" w:rsidRDefault="00B83051" w:rsidP="00B83051">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كانت مجموعة الا</w:t>
      </w:r>
      <w:r w:rsidR="00181765" w:rsidRPr="00976930">
        <w:rPr>
          <w:rFonts w:asciiTheme="majorBidi" w:hAnsiTheme="majorBidi" w:cstheme="majorBidi"/>
          <w:sz w:val="28"/>
          <w:szCs w:val="28"/>
          <w:rtl/>
          <w:lang w:bidi="ar-SY"/>
        </w:rPr>
        <w:t>عطاء المتقطع أكثر حاجة لرفع الجرعة من مدر العروة وذلك بعد 48 ساعة من الدراسة (26% مقابل 16%)وبدلالة احصائية هامة (</w:t>
      </w:r>
      <w:r w:rsidR="00181765" w:rsidRPr="00976930">
        <w:rPr>
          <w:rFonts w:asciiTheme="majorBidi" w:hAnsiTheme="majorBidi" w:cstheme="majorBidi"/>
          <w:sz w:val="28"/>
          <w:szCs w:val="28"/>
          <w:lang w:bidi="ar-SY"/>
        </w:rPr>
        <w:t>p-value=0,02</w:t>
      </w:r>
      <w:r w:rsidR="00181765" w:rsidRPr="00976930">
        <w:rPr>
          <w:rFonts w:asciiTheme="majorBidi" w:hAnsiTheme="majorBidi" w:cstheme="majorBidi"/>
          <w:sz w:val="28"/>
          <w:szCs w:val="28"/>
          <w:rtl/>
          <w:lang w:bidi="ar-SY"/>
        </w:rPr>
        <w:t>).</w:t>
      </w:r>
    </w:p>
    <w:p w:rsidR="00181765" w:rsidRPr="00976930" w:rsidRDefault="00181765" w:rsidP="00181765">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كانت مجموعة الاعطاء المتقطع أكثر حاجة لأضافة مدر تيازيدي (17% مقابل 11%) وبدلالة احصائية هامة (</w:t>
      </w:r>
      <w:r w:rsidRPr="00976930">
        <w:rPr>
          <w:rFonts w:asciiTheme="majorBidi" w:hAnsiTheme="majorBidi" w:cstheme="majorBidi"/>
          <w:sz w:val="28"/>
          <w:szCs w:val="28"/>
          <w:lang w:bidi="ar-SY"/>
        </w:rPr>
        <w:t>p-value=0,03</w:t>
      </w:r>
      <w:r w:rsidRPr="00976930">
        <w:rPr>
          <w:rFonts w:asciiTheme="majorBidi" w:hAnsiTheme="majorBidi" w:cstheme="majorBidi"/>
          <w:sz w:val="28"/>
          <w:szCs w:val="28"/>
          <w:rtl/>
          <w:lang w:bidi="ar-SY"/>
        </w:rPr>
        <w:t>).</w:t>
      </w:r>
    </w:p>
    <w:p w:rsidR="00181765" w:rsidRPr="00976930" w:rsidRDefault="00181765" w:rsidP="00181765">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لا يوجد فارق احصائي هام بين الطريقتين في نسبة التحول لجرعة فموية بعد 48 ساعة .</w:t>
      </w:r>
    </w:p>
    <w:p w:rsidR="00181765" w:rsidRPr="00976930" w:rsidRDefault="00181765" w:rsidP="00181765">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لا يوجد فارق هام في نسبة الاختلاطات الخطيرة بالمقارنة بين الطريقتين .</w:t>
      </w:r>
    </w:p>
    <w:p w:rsidR="00181765" w:rsidRPr="00976930" w:rsidRDefault="00181765" w:rsidP="00911787">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مما سبق نرى أنه لم توجد الدراسة فارق هام بين الطريقتين من ناحية التحسن السريري </w:t>
      </w:r>
      <w:r w:rsidR="00911787" w:rsidRPr="00976930">
        <w:rPr>
          <w:rFonts w:asciiTheme="majorBidi" w:hAnsiTheme="majorBidi" w:cstheme="majorBidi"/>
          <w:sz w:val="28"/>
          <w:szCs w:val="28"/>
          <w:rtl/>
          <w:lang w:bidi="ar-SY"/>
        </w:rPr>
        <w:t>أو التغير في رقم الكرياتينين ,وأظهرت الدراسة بأن طريقة التسريب المستمر كانت أقل حاجة لرفع الجرعة من مدرات العروة بعد 48 ساعة وأقل حاجة لاضافة مدر تيازيدي  وهذا ما يتطلب مزيد من الدراسات المستقبلية  لتأكيد هذه النتائج .</w:t>
      </w:r>
    </w:p>
    <w:p w:rsidR="00911787" w:rsidRPr="00976930" w:rsidRDefault="00911787" w:rsidP="00911787">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مما سبق نرى أنه لا يوجد فارق ا</w:t>
      </w:r>
      <w:r w:rsidR="001103A2" w:rsidRPr="00976930">
        <w:rPr>
          <w:rFonts w:asciiTheme="majorBidi" w:hAnsiTheme="majorBidi" w:cstheme="majorBidi"/>
          <w:sz w:val="28"/>
          <w:szCs w:val="28"/>
          <w:rtl/>
          <w:lang w:bidi="ar-SY"/>
        </w:rPr>
        <w:t xml:space="preserve">حصائي هام بين طريقة التسريب المستمر لمدرات العروة وبين اعطائها بشكل متقطع كل 12 ساعة لتدبير انكسار المعاوضة الحاد عند مرضى قصور القلب المزمن ويبقى اختيار الطريقة </w:t>
      </w:r>
      <w:r w:rsidR="00894275" w:rsidRPr="00976930">
        <w:rPr>
          <w:rFonts w:asciiTheme="majorBidi" w:hAnsiTheme="majorBidi" w:cstheme="majorBidi"/>
          <w:sz w:val="28"/>
          <w:szCs w:val="28"/>
          <w:rtl/>
          <w:lang w:bidi="ar-SY"/>
        </w:rPr>
        <w:t>حسب بروتوكول المشفى المتبع أو رأي الطبيب المعالج .</w:t>
      </w:r>
    </w:p>
    <w:p w:rsidR="00894275" w:rsidRPr="00976930" w:rsidRDefault="00894275" w:rsidP="00D47423">
      <w:pPr>
        <w:jc w:val="right"/>
        <w:rPr>
          <w:rFonts w:asciiTheme="majorBidi" w:hAnsiTheme="majorBidi" w:cstheme="majorBidi"/>
          <w:sz w:val="72"/>
          <w:szCs w:val="72"/>
          <w:rtl/>
          <w:lang w:bidi="ar-SY"/>
        </w:rPr>
      </w:pPr>
      <w:r w:rsidRPr="00976930">
        <w:rPr>
          <w:rFonts w:asciiTheme="majorBidi" w:hAnsiTheme="majorBidi" w:cstheme="majorBidi"/>
          <w:sz w:val="28"/>
          <w:szCs w:val="28"/>
          <w:rtl/>
          <w:lang w:bidi="ar-SY"/>
        </w:rPr>
        <w:t xml:space="preserve">وبما أنه قد لا تتوافر أحيانا حواقن بكل أقسام المشفى  </w:t>
      </w:r>
      <w:r w:rsidR="00F11FC3" w:rsidRPr="00976930">
        <w:rPr>
          <w:rFonts w:asciiTheme="majorBidi" w:hAnsiTheme="majorBidi" w:cstheme="majorBidi"/>
          <w:sz w:val="28"/>
          <w:szCs w:val="28"/>
          <w:rtl/>
          <w:lang w:bidi="ar-SY"/>
        </w:rPr>
        <w:t>قد تكون</w:t>
      </w:r>
      <w:r w:rsidRPr="00976930">
        <w:rPr>
          <w:rFonts w:asciiTheme="majorBidi" w:hAnsiTheme="majorBidi" w:cstheme="majorBidi"/>
          <w:sz w:val="28"/>
          <w:szCs w:val="28"/>
          <w:rtl/>
          <w:lang w:bidi="ar-SY"/>
        </w:rPr>
        <w:t xml:space="preserve"> طريقة الاعطاء المتقطع هي الطريقة الأسهل للكادر الطبي وللمريض أحيانا وبنتائج متقاربة.</w:t>
      </w:r>
      <w:r w:rsidR="007C060C" w:rsidRPr="00976930">
        <w:rPr>
          <w:rFonts w:asciiTheme="majorBidi" w:hAnsiTheme="majorBidi" w:cstheme="majorBidi"/>
          <w:sz w:val="72"/>
          <w:szCs w:val="72"/>
          <w:rtl/>
          <w:lang w:bidi="ar-SY"/>
        </w:rPr>
        <w:t xml:space="preserve"> </w:t>
      </w:r>
    </w:p>
    <w:p w:rsidR="007C060C" w:rsidRPr="00976930" w:rsidRDefault="007C060C" w:rsidP="007C060C">
      <w:pPr>
        <w:tabs>
          <w:tab w:val="left" w:pos="7433"/>
        </w:tabs>
        <w:bidi/>
        <w:rPr>
          <w:rFonts w:asciiTheme="majorBidi" w:hAnsiTheme="majorBidi" w:cstheme="majorBidi"/>
          <w:sz w:val="28"/>
          <w:szCs w:val="28"/>
          <w:rtl/>
          <w:lang w:bidi="ar-SY"/>
        </w:rPr>
      </w:pPr>
    </w:p>
    <w:p w:rsidR="00894275" w:rsidRPr="00976930" w:rsidRDefault="00894275" w:rsidP="00894275">
      <w:pPr>
        <w:tabs>
          <w:tab w:val="left" w:pos="7433"/>
        </w:tabs>
        <w:bidi/>
        <w:rPr>
          <w:rFonts w:asciiTheme="majorBidi" w:hAnsiTheme="majorBidi" w:cstheme="majorBidi"/>
          <w:sz w:val="28"/>
          <w:szCs w:val="28"/>
          <w:rtl/>
          <w:lang w:bidi="ar-SY"/>
        </w:rPr>
      </w:pPr>
    </w:p>
    <w:p w:rsidR="00894275" w:rsidRPr="00976930" w:rsidRDefault="00894275" w:rsidP="00894275">
      <w:pPr>
        <w:tabs>
          <w:tab w:val="left" w:pos="7433"/>
        </w:tabs>
        <w:bidi/>
        <w:rPr>
          <w:rFonts w:asciiTheme="majorBidi" w:hAnsiTheme="majorBidi" w:cstheme="majorBidi"/>
          <w:b/>
          <w:bCs/>
          <w:sz w:val="48"/>
          <w:szCs w:val="48"/>
          <w:rtl/>
          <w:lang w:bidi="ar-SY"/>
        </w:rPr>
      </w:pPr>
      <w:r w:rsidRPr="00976930">
        <w:rPr>
          <w:rFonts w:asciiTheme="majorBidi" w:hAnsiTheme="majorBidi" w:cstheme="majorBidi"/>
          <w:b/>
          <w:bCs/>
          <w:sz w:val="48"/>
          <w:szCs w:val="48"/>
          <w:rtl/>
          <w:lang w:bidi="ar-SY"/>
        </w:rPr>
        <w:t>دراسة مقارنة:</w:t>
      </w:r>
    </w:p>
    <w:p w:rsidR="009A55C5" w:rsidRPr="00976930" w:rsidRDefault="00894275" w:rsidP="00894275">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تمت مقارنة </w:t>
      </w:r>
      <w:r w:rsidR="007C101E" w:rsidRPr="00976930">
        <w:rPr>
          <w:rFonts w:asciiTheme="majorBidi" w:hAnsiTheme="majorBidi" w:cstheme="majorBidi"/>
          <w:sz w:val="28"/>
          <w:szCs w:val="28"/>
          <w:rtl/>
          <w:lang w:bidi="ar-SY"/>
        </w:rPr>
        <w:t xml:space="preserve">الملامح السريرية والسوابق المرضية والدوائية لمرضى </w:t>
      </w:r>
      <w:r w:rsidRPr="00976930">
        <w:rPr>
          <w:rFonts w:asciiTheme="majorBidi" w:hAnsiTheme="majorBidi" w:cstheme="majorBidi"/>
          <w:sz w:val="28"/>
          <w:szCs w:val="28"/>
          <w:rtl/>
          <w:lang w:bidi="ar-SY"/>
        </w:rPr>
        <w:t xml:space="preserve">دراستنا مع الدراسة العالمية </w:t>
      </w:r>
    </w:p>
    <w:p w:rsidR="009A55C5" w:rsidRPr="00976930" w:rsidRDefault="009A55C5" w:rsidP="009A55C5">
      <w:pPr>
        <w:autoSpaceDE w:val="0"/>
        <w:autoSpaceDN w:val="0"/>
        <w:adjustRightInd w:val="0"/>
        <w:spacing w:after="0" w:line="240" w:lineRule="auto"/>
        <w:rPr>
          <w:rFonts w:asciiTheme="majorBidi" w:hAnsiTheme="majorBidi" w:cstheme="majorBidi"/>
          <w:color w:val="000000"/>
          <w:sz w:val="36"/>
          <w:szCs w:val="36"/>
        </w:rPr>
      </w:pPr>
      <w:r w:rsidRPr="00976930">
        <w:rPr>
          <w:rFonts w:asciiTheme="majorBidi" w:hAnsiTheme="majorBidi" w:cstheme="majorBidi"/>
          <w:color w:val="000000"/>
          <w:sz w:val="36"/>
          <w:szCs w:val="36"/>
        </w:rPr>
        <w:t>Diuretic Strategies in Patients with Acute Decompensated</w:t>
      </w:r>
    </w:p>
    <w:p w:rsidR="009A55C5" w:rsidRPr="00976930" w:rsidRDefault="009A55C5" w:rsidP="009A55C5">
      <w:pPr>
        <w:autoSpaceDE w:val="0"/>
        <w:autoSpaceDN w:val="0"/>
        <w:adjustRightInd w:val="0"/>
        <w:spacing w:after="0" w:line="240" w:lineRule="auto"/>
        <w:rPr>
          <w:rFonts w:asciiTheme="majorBidi" w:hAnsiTheme="majorBidi" w:cstheme="majorBidi"/>
          <w:color w:val="000000"/>
          <w:sz w:val="36"/>
          <w:szCs w:val="36"/>
        </w:rPr>
      </w:pPr>
      <w:r w:rsidRPr="00976930">
        <w:rPr>
          <w:rFonts w:asciiTheme="majorBidi" w:hAnsiTheme="majorBidi" w:cstheme="majorBidi"/>
          <w:color w:val="000000"/>
          <w:sz w:val="36"/>
          <w:szCs w:val="36"/>
        </w:rPr>
        <w:t>Heart Failure</w:t>
      </w:r>
    </w:p>
    <w:p w:rsidR="009A55C5" w:rsidRPr="00976930" w:rsidRDefault="009A55C5" w:rsidP="009A55C5">
      <w:pPr>
        <w:autoSpaceDE w:val="0"/>
        <w:autoSpaceDN w:val="0"/>
        <w:adjustRightInd w:val="0"/>
        <w:spacing w:after="0" w:line="240" w:lineRule="auto"/>
        <w:rPr>
          <w:rFonts w:asciiTheme="majorBidi" w:eastAsia="OTNEJMScalaSansLF" w:hAnsiTheme="majorBidi" w:cstheme="majorBidi"/>
          <w:sz w:val="18"/>
          <w:szCs w:val="18"/>
        </w:rPr>
      </w:pPr>
      <w:r w:rsidRPr="00976930">
        <w:rPr>
          <w:rFonts w:asciiTheme="majorBidi" w:eastAsia="OTNEJMScalaSansLF" w:hAnsiTheme="majorBidi" w:cstheme="majorBidi"/>
          <w:sz w:val="18"/>
          <w:szCs w:val="18"/>
        </w:rPr>
        <w:t>G. Michael Felker, M.D., M.H.S., Kerry L. Lee, Ph.D., David A. Bull, M.D., Margaret M. Redfield, M.D.,</w:t>
      </w:r>
    </w:p>
    <w:p w:rsidR="009A55C5" w:rsidRPr="00976930" w:rsidRDefault="009A55C5" w:rsidP="009A55C5">
      <w:pPr>
        <w:autoSpaceDE w:val="0"/>
        <w:autoSpaceDN w:val="0"/>
        <w:adjustRightInd w:val="0"/>
        <w:spacing w:after="0" w:line="240" w:lineRule="auto"/>
        <w:rPr>
          <w:rFonts w:asciiTheme="majorBidi" w:eastAsia="OTNEJMScalaSansLF" w:hAnsiTheme="majorBidi" w:cstheme="majorBidi"/>
          <w:sz w:val="18"/>
          <w:szCs w:val="18"/>
        </w:rPr>
      </w:pPr>
      <w:r w:rsidRPr="00976930">
        <w:rPr>
          <w:rFonts w:asciiTheme="majorBidi" w:eastAsia="OTNEJMScalaSansLF" w:hAnsiTheme="majorBidi" w:cstheme="majorBidi"/>
          <w:sz w:val="18"/>
          <w:szCs w:val="18"/>
        </w:rPr>
        <w:t>Lynne W. Stevenson, M.D., Steven R. Goldsmith, M.D., Martin M. LeWinter, M.D., Anita Deswal, M.D., M.P.H.,</w:t>
      </w:r>
    </w:p>
    <w:p w:rsidR="009A55C5" w:rsidRPr="00976930" w:rsidRDefault="009A55C5" w:rsidP="009A55C5">
      <w:pPr>
        <w:autoSpaceDE w:val="0"/>
        <w:autoSpaceDN w:val="0"/>
        <w:adjustRightInd w:val="0"/>
        <w:spacing w:after="0" w:line="240" w:lineRule="auto"/>
        <w:rPr>
          <w:rFonts w:asciiTheme="majorBidi" w:eastAsia="OTNEJMScalaSansLF" w:hAnsiTheme="majorBidi" w:cstheme="majorBidi"/>
          <w:sz w:val="18"/>
          <w:szCs w:val="18"/>
        </w:rPr>
      </w:pPr>
      <w:r w:rsidRPr="00976930">
        <w:rPr>
          <w:rFonts w:asciiTheme="majorBidi" w:eastAsia="OTNEJMScalaSansLF" w:hAnsiTheme="majorBidi" w:cstheme="majorBidi"/>
          <w:sz w:val="18"/>
          <w:szCs w:val="18"/>
        </w:rPr>
        <w:t>Jean L. Rouleau, M.D., Elizabeth O. Ofili, M.D., M.P.H., Kevin J. Anstrom, Ph.D., Adrian F. Hernandez, M.D.,</w:t>
      </w:r>
    </w:p>
    <w:p w:rsidR="009A55C5" w:rsidRPr="00976930" w:rsidRDefault="009A55C5" w:rsidP="009A55C5">
      <w:pPr>
        <w:autoSpaceDE w:val="0"/>
        <w:autoSpaceDN w:val="0"/>
        <w:adjustRightInd w:val="0"/>
        <w:spacing w:after="0" w:line="240" w:lineRule="auto"/>
        <w:rPr>
          <w:rFonts w:asciiTheme="majorBidi" w:eastAsia="OTNEJMScalaSansLF" w:hAnsiTheme="majorBidi" w:cstheme="majorBidi"/>
          <w:sz w:val="18"/>
          <w:szCs w:val="18"/>
        </w:rPr>
      </w:pPr>
      <w:r w:rsidRPr="00976930">
        <w:rPr>
          <w:rFonts w:asciiTheme="majorBidi" w:eastAsia="OTNEJMScalaSansLF" w:hAnsiTheme="majorBidi" w:cstheme="majorBidi"/>
          <w:sz w:val="18"/>
          <w:szCs w:val="18"/>
        </w:rPr>
        <w:t>Steven E. McNulty, M.S., Eric J. Velazquez, M.D., Abdallah G. Kfoury, M.D., Horng H. Chen, M.B., B.Ch.,</w:t>
      </w:r>
    </w:p>
    <w:p w:rsidR="009A55C5" w:rsidRPr="00976930" w:rsidRDefault="009A55C5" w:rsidP="009A55C5">
      <w:pPr>
        <w:autoSpaceDE w:val="0"/>
        <w:autoSpaceDN w:val="0"/>
        <w:adjustRightInd w:val="0"/>
        <w:spacing w:after="0" w:line="240" w:lineRule="auto"/>
        <w:rPr>
          <w:rFonts w:asciiTheme="majorBidi" w:eastAsia="OTNEJMScalaSansLF" w:hAnsiTheme="majorBidi" w:cstheme="majorBidi"/>
          <w:sz w:val="18"/>
          <w:szCs w:val="18"/>
        </w:rPr>
      </w:pPr>
      <w:r w:rsidRPr="00976930">
        <w:rPr>
          <w:rFonts w:asciiTheme="majorBidi" w:eastAsia="OTNEJMScalaSansLF" w:hAnsiTheme="majorBidi" w:cstheme="majorBidi"/>
          <w:sz w:val="18"/>
          <w:szCs w:val="18"/>
        </w:rPr>
        <w:t>Michael M. Givertz, M.D., Marc J. Semigran, M.D., Bradley A. Bart, M.D., Alice M. Mascette, M.D.,</w:t>
      </w:r>
    </w:p>
    <w:p w:rsidR="009A55C5" w:rsidRPr="00976930" w:rsidRDefault="009A55C5" w:rsidP="009A55C5">
      <w:pPr>
        <w:autoSpaceDE w:val="0"/>
        <w:autoSpaceDN w:val="0"/>
        <w:adjustRightInd w:val="0"/>
        <w:spacing w:after="0" w:line="240" w:lineRule="auto"/>
        <w:rPr>
          <w:rFonts w:asciiTheme="majorBidi" w:eastAsia="OTNEJMScalaSansLF" w:hAnsiTheme="majorBidi" w:cstheme="majorBidi"/>
          <w:sz w:val="18"/>
          <w:szCs w:val="18"/>
        </w:rPr>
      </w:pPr>
      <w:r w:rsidRPr="00976930">
        <w:rPr>
          <w:rFonts w:asciiTheme="majorBidi" w:eastAsia="OTNEJMScalaSansLF" w:hAnsiTheme="majorBidi" w:cstheme="majorBidi"/>
          <w:sz w:val="18"/>
          <w:szCs w:val="18"/>
        </w:rPr>
        <w:t>Eugene Braunwald, M.D., and Christopher M. O’Connor, M.D.,</w:t>
      </w:r>
    </w:p>
    <w:p w:rsidR="009A55C5" w:rsidRPr="00976930" w:rsidRDefault="009A55C5" w:rsidP="009A55C5">
      <w:pPr>
        <w:autoSpaceDE w:val="0"/>
        <w:autoSpaceDN w:val="0"/>
        <w:adjustRightInd w:val="0"/>
        <w:spacing w:after="0" w:line="240" w:lineRule="auto"/>
        <w:rPr>
          <w:rFonts w:asciiTheme="majorBidi" w:hAnsiTheme="majorBidi" w:cstheme="majorBidi"/>
          <w:b/>
          <w:bCs/>
          <w:i/>
          <w:iCs/>
          <w:sz w:val="23"/>
          <w:szCs w:val="23"/>
        </w:rPr>
      </w:pPr>
      <w:r w:rsidRPr="00976930">
        <w:rPr>
          <w:rFonts w:asciiTheme="majorBidi" w:eastAsia="OTNEJMScalaSansLF" w:hAnsiTheme="majorBidi" w:cstheme="majorBidi"/>
          <w:sz w:val="18"/>
          <w:szCs w:val="18"/>
        </w:rPr>
        <w:t>for the NHLBI Heart Failure Clinical Research Network*</w:t>
      </w:r>
      <w:r w:rsidRPr="00976930">
        <w:rPr>
          <w:rFonts w:asciiTheme="majorBidi" w:hAnsiTheme="majorBidi" w:cstheme="majorBidi"/>
          <w:b/>
          <w:bCs/>
          <w:i/>
          <w:iCs/>
          <w:sz w:val="12"/>
          <w:szCs w:val="12"/>
        </w:rPr>
        <w:t xml:space="preserve">The </w:t>
      </w:r>
      <w:r w:rsidRPr="00976930">
        <w:rPr>
          <w:rFonts w:asciiTheme="majorBidi" w:hAnsiTheme="majorBidi" w:cstheme="majorBidi"/>
          <w:b/>
          <w:bCs/>
          <w:i/>
          <w:iCs/>
          <w:sz w:val="23"/>
          <w:szCs w:val="23"/>
        </w:rPr>
        <w:t>new england</w:t>
      </w:r>
    </w:p>
    <w:p w:rsidR="009A55C5" w:rsidRPr="00976930" w:rsidRDefault="009A55C5" w:rsidP="00976930">
      <w:pPr>
        <w:tabs>
          <w:tab w:val="left" w:pos="2640"/>
        </w:tabs>
        <w:autoSpaceDE w:val="0"/>
        <w:autoSpaceDN w:val="0"/>
        <w:adjustRightInd w:val="0"/>
        <w:spacing w:after="0" w:line="240" w:lineRule="auto"/>
        <w:rPr>
          <w:rFonts w:asciiTheme="majorBidi" w:hAnsiTheme="majorBidi" w:cstheme="majorBidi"/>
          <w:b/>
          <w:bCs/>
          <w:i/>
          <w:iCs/>
          <w:color w:val="EE1D24"/>
          <w:sz w:val="21"/>
          <w:szCs w:val="21"/>
        </w:rPr>
      </w:pPr>
      <w:r w:rsidRPr="00976930">
        <w:rPr>
          <w:rFonts w:asciiTheme="majorBidi" w:hAnsiTheme="majorBidi" w:cstheme="majorBidi"/>
          <w:b/>
          <w:bCs/>
          <w:i/>
          <w:iCs/>
          <w:sz w:val="23"/>
          <w:szCs w:val="23"/>
        </w:rPr>
        <w:t xml:space="preserve">journal </w:t>
      </w:r>
      <w:r w:rsidRPr="00976930">
        <w:rPr>
          <w:rFonts w:asciiTheme="majorBidi" w:hAnsiTheme="majorBidi" w:cstheme="majorBidi"/>
          <w:b/>
          <w:bCs/>
          <w:i/>
          <w:iCs/>
          <w:sz w:val="12"/>
          <w:szCs w:val="12"/>
        </w:rPr>
        <w:t xml:space="preserve">of </w:t>
      </w:r>
      <w:r w:rsidRPr="00976930">
        <w:rPr>
          <w:rFonts w:asciiTheme="majorBidi" w:hAnsiTheme="majorBidi" w:cstheme="majorBidi"/>
          <w:b/>
          <w:bCs/>
          <w:i/>
          <w:iCs/>
          <w:sz w:val="23"/>
          <w:szCs w:val="23"/>
        </w:rPr>
        <w:t>medicine</w:t>
      </w:r>
      <w:r w:rsidR="00976930" w:rsidRPr="00976930">
        <w:rPr>
          <w:rFonts w:asciiTheme="majorBidi" w:hAnsiTheme="majorBidi" w:cstheme="majorBidi"/>
          <w:b/>
          <w:bCs/>
          <w:i/>
          <w:iCs/>
          <w:sz w:val="23"/>
          <w:szCs w:val="23"/>
        </w:rPr>
        <w:tab/>
      </w:r>
    </w:p>
    <w:p w:rsidR="009A55C5" w:rsidRPr="00976930" w:rsidRDefault="009A55C5" w:rsidP="009A55C5">
      <w:pPr>
        <w:tabs>
          <w:tab w:val="left" w:pos="7433"/>
        </w:tabs>
        <w:bidi/>
        <w:rPr>
          <w:rFonts w:asciiTheme="majorBidi" w:hAnsiTheme="majorBidi" w:cstheme="majorBidi"/>
          <w:rtl/>
          <w:lang w:bidi="ar-SY"/>
        </w:rPr>
      </w:pPr>
      <w:r w:rsidRPr="00976930">
        <w:rPr>
          <w:rFonts w:asciiTheme="majorBidi" w:hAnsiTheme="majorBidi" w:cstheme="majorBidi"/>
          <w:color w:val="000000"/>
          <w:sz w:val="16"/>
          <w:szCs w:val="16"/>
        </w:rPr>
        <w:t xml:space="preserve">established in 1812 </w:t>
      </w:r>
      <w:r w:rsidRPr="00976930">
        <w:rPr>
          <w:rFonts w:asciiTheme="majorBidi" w:hAnsiTheme="majorBidi" w:cstheme="majorBidi"/>
          <w:color w:val="000000"/>
        </w:rPr>
        <w:t>march 3, 2011</w:t>
      </w:r>
    </w:p>
    <w:p w:rsidR="009A55C5" w:rsidRPr="00976930" w:rsidRDefault="009A55C5" w:rsidP="009A55C5">
      <w:pPr>
        <w:tabs>
          <w:tab w:val="left" w:pos="7433"/>
        </w:tabs>
        <w:bidi/>
        <w:rPr>
          <w:rFonts w:asciiTheme="majorBidi" w:hAnsiTheme="majorBidi" w:cstheme="majorBidi"/>
          <w:rtl/>
          <w:lang w:bidi="ar-SY"/>
        </w:rPr>
      </w:pPr>
    </w:p>
    <w:p w:rsidR="009A55C5" w:rsidRPr="00976930" w:rsidRDefault="009A55C5" w:rsidP="009A55C5">
      <w:pPr>
        <w:tabs>
          <w:tab w:val="left" w:pos="7433"/>
        </w:tabs>
        <w:bidi/>
        <w:rPr>
          <w:rFonts w:asciiTheme="majorBidi" w:hAnsiTheme="majorBidi" w:cstheme="majorBidi"/>
          <w:sz w:val="28"/>
          <w:szCs w:val="28"/>
          <w:rtl/>
          <w:lang w:bidi="ar-SY"/>
        </w:rPr>
      </w:pPr>
    </w:p>
    <w:p w:rsidR="00894275" w:rsidRPr="00976930" w:rsidRDefault="00894275" w:rsidP="009A55C5">
      <w:pPr>
        <w:tabs>
          <w:tab w:val="left" w:pos="7433"/>
        </w:tabs>
        <w:bidi/>
        <w:rPr>
          <w:rFonts w:asciiTheme="majorBidi" w:hAnsiTheme="majorBidi" w:cstheme="majorBidi"/>
          <w:b/>
          <w:bCs/>
          <w:sz w:val="28"/>
          <w:szCs w:val="28"/>
          <w:rtl/>
          <w:lang w:bidi="ar-SY"/>
        </w:rPr>
      </w:pPr>
      <w:r w:rsidRPr="00976930">
        <w:rPr>
          <w:rFonts w:asciiTheme="majorBidi" w:hAnsiTheme="majorBidi" w:cstheme="majorBidi"/>
          <w:b/>
          <w:bCs/>
          <w:sz w:val="28"/>
          <w:szCs w:val="28"/>
          <w:rtl/>
          <w:lang w:bidi="ar-SY"/>
        </w:rPr>
        <w:t>فكانت النتائج كالتالي :</w:t>
      </w:r>
    </w:p>
    <w:tbl>
      <w:tblPr>
        <w:bidiVisual/>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69"/>
        <w:gridCol w:w="1667"/>
        <w:gridCol w:w="1664"/>
        <w:gridCol w:w="1681"/>
        <w:gridCol w:w="1681"/>
      </w:tblGrid>
      <w:tr w:rsidR="000F4C07" w:rsidRPr="00976930" w:rsidTr="000F4C07">
        <w:trPr>
          <w:trHeight w:val="737"/>
        </w:trPr>
        <w:tc>
          <w:tcPr>
            <w:tcW w:w="1915" w:type="dxa"/>
            <w:vMerge w:val="restart"/>
          </w:tcPr>
          <w:p w:rsidR="000F4C07" w:rsidRPr="00976930" w:rsidRDefault="000F4C07" w:rsidP="00D35673">
            <w:pPr>
              <w:tabs>
                <w:tab w:val="left" w:pos="7433"/>
              </w:tabs>
              <w:bidi/>
              <w:rPr>
                <w:rFonts w:asciiTheme="majorBidi" w:hAnsiTheme="majorBidi" w:cstheme="majorBidi"/>
                <w:sz w:val="24"/>
                <w:szCs w:val="24"/>
                <w:rtl/>
                <w:lang w:bidi="ar-SY"/>
              </w:rPr>
            </w:pPr>
          </w:p>
          <w:p w:rsidR="000F4C07" w:rsidRPr="00976930" w:rsidRDefault="000F4C07" w:rsidP="000F4C07">
            <w:pPr>
              <w:tabs>
                <w:tab w:val="left" w:pos="7433"/>
              </w:tabs>
              <w:bidi/>
              <w:rPr>
                <w:rFonts w:asciiTheme="majorBidi" w:hAnsiTheme="majorBidi" w:cstheme="majorBidi"/>
                <w:sz w:val="24"/>
                <w:szCs w:val="24"/>
                <w:rtl/>
                <w:lang w:bidi="ar-SY"/>
              </w:rPr>
            </w:pPr>
          </w:p>
          <w:p w:rsidR="000F4C07" w:rsidRPr="00976930" w:rsidRDefault="000F4C07" w:rsidP="000F4C07">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      الصفات </w:t>
            </w:r>
          </w:p>
          <w:p w:rsidR="000F4C07" w:rsidRPr="00976930" w:rsidRDefault="000F4C07" w:rsidP="00D35673">
            <w:pPr>
              <w:bidi/>
              <w:rPr>
                <w:rFonts w:asciiTheme="majorBidi" w:hAnsiTheme="majorBidi" w:cstheme="majorBidi"/>
                <w:sz w:val="24"/>
                <w:szCs w:val="24"/>
                <w:rtl/>
                <w:lang w:bidi="ar-SY"/>
              </w:rPr>
            </w:pPr>
          </w:p>
        </w:tc>
        <w:tc>
          <w:tcPr>
            <w:tcW w:w="3479" w:type="dxa"/>
            <w:gridSpan w:val="2"/>
          </w:tcPr>
          <w:p w:rsidR="000F4C07" w:rsidRPr="00976930" w:rsidRDefault="000F4C07"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w:t>
            </w:r>
          </w:p>
          <w:p w:rsidR="000F4C07" w:rsidRPr="00976930" w:rsidRDefault="000F4C07" w:rsidP="000F4C07">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دراستنا</w:t>
            </w:r>
          </w:p>
        </w:tc>
        <w:tc>
          <w:tcPr>
            <w:tcW w:w="3468" w:type="dxa"/>
            <w:gridSpan w:val="2"/>
          </w:tcPr>
          <w:p w:rsidR="000F4C07" w:rsidRPr="00976930" w:rsidRDefault="000F4C07" w:rsidP="00F11FC3">
            <w:pPr>
              <w:tabs>
                <w:tab w:val="left" w:pos="7433"/>
              </w:tabs>
              <w:bidi/>
              <w:rPr>
                <w:rFonts w:asciiTheme="majorBidi" w:hAnsiTheme="majorBidi" w:cstheme="majorBidi"/>
                <w:sz w:val="28"/>
                <w:szCs w:val="28"/>
                <w:rtl/>
                <w:lang w:bidi="ar-SY"/>
              </w:rPr>
            </w:pPr>
          </w:p>
          <w:p w:rsidR="000F4C07" w:rsidRPr="00976930" w:rsidRDefault="000F4C07" w:rsidP="000F4C07">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الدراسةالعالمية</w:t>
            </w:r>
          </w:p>
        </w:tc>
      </w:tr>
      <w:tr w:rsidR="000F4C07" w:rsidRPr="00976930" w:rsidTr="000F4C07">
        <w:trPr>
          <w:trHeight w:val="737"/>
        </w:trPr>
        <w:tc>
          <w:tcPr>
            <w:tcW w:w="1915" w:type="dxa"/>
            <w:vMerge/>
          </w:tcPr>
          <w:p w:rsidR="000F4C07" w:rsidRPr="00976930" w:rsidRDefault="000F4C07" w:rsidP="00D35673">
            <w:pPr>
              <w:bidi/>
              <w:rPr>
                <w:rFonts w:asciiTheme="majorBidi" w:hAnsiTheme="majorBidi" w:cstheme="majorBidi"/>
                <w:sz w:val="24"/>
                <w:szCs w:val="24"/>
                <w:rtl/>
                <w:lang w:bidi="ar-SY"/>
              </w:rPr>
            </w:pPr>
          </w:p>
        </w:tc>
        <w:tc>
          <w:tcPr>
            <w:tcW w:w="1742" w:type="dxa"/>
          </w:tcPr>
          <w:p w:rsidR="000F4C07" w:rsidRPr="00976930" w:rsidRDefault="000F4C07" w:rsidP="00D35673">
            <w:pPr>
              <w:tabs>
                <w:tab w:val="left" w:pos="7433"/>
              </w:tabs>
              <w:bidi/>
              <w:rPr>
                <w:rFonts w:asciiTheme="majorBidi" w:hAnsiTheme="majorBidi" w:cstheme="majorBidi"/>
                <w:sz w:val="24"/>
                <w:szCs w:val="24"/>
                <w:rtl/>
                <w:lang w:bidi="ar-SY"/>
              </w:rPr>
            </w:pPr>
          </w:p>
          <w:p w:rsidR="000F4C07" w:rsidRPr="00976930" w:rsidRDefault="000F4C07" w:rsidP="000F4C07">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 xml:space="preserve"> (التسريب المستمر)</w:t>
            </w:r>
          </w:p>
        </w:tc>
        <w:tc>
          <w:tcPr>
            <w:tcW w:w="1737" w:type="dxa"/>
          </w:tcPr>
          <w:p w:rsidR="000F4C07" w:rsidRPr="00976930" w:rsidRDefault="000F4C07" w:rsidP="00D35673">
            <w:pPr>
              <w:tabs>
                <w:tab w:val="left" w:pos="7433"/>
              </w:tabs>
              <w:bidi/>
              <w:rPr>
                <w:rFonts w:asciiTheme="majorBidi" w:hAnsiTheme="majorBidi" w:cstheme="majorBidi"/>
                <w:sz w:val="28"/>
                <w:szCs w:val="28"/>
                <w:rtl/>
                <w:lang w:bidi="ar-SY"/>
              </w:rPr>
            </w:pPr>
          </w:p>
          <w:p w:rsidR="000F4C07" w:rsidRPr="00976930" w:rsidRDefault="000F4C07" w:rsidP="000F4C07">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w:t>
            </w:r>
            <w:r w:rsidRPr="00976930">
              <w:rPr>
                <w:rFonts w:asciiTheme="majorBidi" w:hAnsiTheme="majorBidi" w:cstheme="majorBidi"/>
                <w:sz w:val="24"/>
                <w:szCs w:val="24"/>
                <w:rtl/>
                <w:lang w:bidi="ar-SY"/>
              </w:rPr>
              <w:t>(الاعطاء المتقطع)</w:t>
            </w:r>
          </w:p>
        </w:tc>
        <w:tc>
          <w:tcPr>
            <w:tcW w:w="1734" w:type="dxa"/>
          </w:tcPr>
          <w:p w:rsidR="000F4C07" w:rsidRPr="00976930" w:rsidRDefault="000F4C07" w:rsidP="00D35673">
            <w:pPr>
              <w:tabs>
                <w:tab w:val="left" w:pos="7433"/>
              </w:tabs>
              <w:bidi/>
              <w:rPr>
                <w:rFonts w:asciiTheme="majorBidi" w:hAnsiTheme="majorBidi" w:cstheme="majorBidi"/>
                <w:sz w:val="28"/>
                <w:szCs w:val="28"/>
                <w:rtl/>
                <w:lang w:bidi="ar-SY"/>
              </w:rPr>
            </w:pPr>
          </w:p>
          <w:p w:rsidR="000F4C07" w:rsidRPr="00976930" w:rsidRDefault="000F4C07" w:rsidP="00F11FC3">
            <w:pPr>
              <w:tabs>
                <w:tab w:val="left" w:pos="7433"/>
              </w:tabs>
              <w:bidi/>
              <w:rPr>
                <w:rFonts w:asciiTheme="majorBidi" w:hAnsiTheme="majorBidi" w:cstheme="majorBidi"/>
                <w:sz w:val="28"/>
                <w:szCs w:val="28"/>
                <w:rtl/>
                <w:lang w:bidi="ar-SY"/>
              </w:rPr>
            </w:pPr>
            <w:r w:rsidRPr="00976930">
              <w:rPr>
                <w:rFonts w:asciiTheme="majorBidi" w:hAnsiTheme="majorBidi" w:cstheme="majorBidi"/>
                <w:rtl/>
                <w:lang w:bidi="ar-SY"/>
              </w:rPr>
              <w:t>(التسريب المستمر)</w:t>
            </w:r>
          </w:p>
        </w:tc>
        <w:tc>
          <w:tcPr>
            <w:tcW w:w="1734" w:type="dxa"/>
          </w:tcPr>
          <w:p w:rsidR="000F4C07" w:rsidRPr="00976930" w:rsidRDefault="000F4C07" w:rsidP="00F11FC3">
            <w:pPr>
              <w:tabs>
                <w:tab w:val="left" w:pos="7433"/>
              </w:tabs>
              <w:bidi/>
              <w:rPr>
                <w:rFonts w:asciiTheme="majorBidi" w:hAnsiTheme="majorBidi" w:cstheme="majorBidi"/>
                <w:rtl/>
                <w:lang w:bidi="ar-SY"/>
              </w:rPr>
            </w:pPr>
            <w:r w:rsidRPr="00976930">
              <w:rPr>
                <w:rFonts w:asciiTheme="majorBidi" w:hAnsiTheme="majorBidi" w:cstheme="majorBidi"/>
                <w:sz w:val="28"/>
                <w:szCs w:val="28"/>
                <w:rtl/>
                <w:lang w:bidi="ar-SY"/>
              </w:rPr>
              <w:t xml:space="preserve"> </w:t>
            </w:r>
            <w:r w:rsidRPr="00976930">
              <w:rPr>
                <w:rFonts w:asciiTheme="majorBidi" w:hAnsiTheme="majorBidi" w:cstheme="majorBidi"/>
                <w:rtl/>
                <w:lang w:bidi="ar-SY"/>
              </w:rPr>
              <w:t xml:space="preserve"> </w:t>
            </w:r>
          </w:p>
          <w:p w:rsidR="000F4C07" w:rsidRPr="00976930" w:rsidRDefault="000F4C07" w:rsidP="00F11FC3">
            <w:pPr>
              <w:tabs>
                <w:tab w:val="left" w:pos="7433"/>
              </w:tabs>
              <w:bidi/>
              <w:rPr>
                <w:rFonts w:asciiTheme="majorBidi" w:hAnsiTheme="majorBidi" w:cstheme="majorBidi"/>
                <w:sz w:val="28"/>
                <w:szCs w:val="28"/>
                <w:rtl/>
                <w:lang w:bidi="ar-SY"/>
              </w:rPr>
            </w:pPr>
            <w:r w:rsidRPr="00976930">
              <w:rPr>
                <w:rFonts w:asciiTheme="majorBidi" w:hAnsiTheme="majorBidi" w:cstheme="majorBidi"/>
                <w:rtl/>
                <w:lang w:bidi="ar-SY"/>
              </w:rPr>
              <w:t>(الاعطاء المتقطع)</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العدد</w:t>
            </w:r>
          </w:p>
        </w:tc>
        <w:tc>
          <w:tcPr>
            <w:tcW w:w="1742"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100</w:t>
            </w:r>
          </w:p>
        </w:tc>
        <w:tc>
          <w:tcPr>
            <w:tcW w:w="1737"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100</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152</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156</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الجنس     ذكر</w:t>
            </w:r>
          </w:p>
        </w:tc>
        <w:tc>
          <w:tcPr>
            <w:tcW w:w="1742"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62%</w:t>
            </w:r>
          </w:p>
        </w:tc>
        <w:tc>
          <w:tcPr>
            <w:tcW w:w="1737"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65%</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73%</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74%</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سوابق سكري</w:t>
            </w:r>
          </w:p>
        </w:tc>
        <w:tc>
          <w:tcPr>
            <w:tcW w:w="1742"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48%</w:t>
            </w:r>
          </w:p>
        </w:tc>
        <w:tc>
          <w:tcPr>
            <w:tcW w:w="1737"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45%</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51%</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54%</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سوابق رجفان أذيني</w:t>
            </w:r>
          </w:p>
        </w:tc>
        <w:tc>
          <w:tcPr>
            <w:tcW w:w="1742"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46%</w:t>
            </w:r>
          </w:p>
        </w:tc>
        <w:tc>
          <w:tcPr>
            <w:tcW w:w="1737"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39%</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51%</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52%</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lastRenderedPageBreak/>
              <w:t xml:space="preserve">نقص التروية كسبب لقصور القلب </w:t>
            </w:r>
          </w:p>
        </w:tc>
        <w:tc>
          <w:tcPr>
            <w:tcW w:w="1742"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66%</w:t>
            </w:r>
          </w:p>
        </w:tc>
        <w:tc>
          <w:tcPr>
            <w:tcW w:w="1737"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63%</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56%</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58%</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سوابق استشفاء لقصور القلب بالسنة الماضية</w:t>
            </w:r>
          </w:p>
        </w:tc>
        <w:tc>
          <w:tcPr>
            <w:tcW w:w="1742"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70%</w:t>
            </w:r>
          </w:p>
        </w:tc>
        <w:tc>
          <w:tcPr>
            <w:tcW w:w="1737"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64%</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74%</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74%</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سوابق حاصرات بيتا </w:t>
            </w:r>
          </w:p>
        </w:tc>
        <w:tc>
          <w:tcPr>
            <w:tcW w:w="1742"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72%</w:t>
            </w:r>
          </w:p>
        </w:tc>
        <w:tc>
          <w:tcPr>
            <w:tcW w:w="1737"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67%</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81%</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85%</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lang w:bidi="ar-SY"/>
              </w:rPr>
            </w:pPr>
            <w:r w:rsidRPr="00976930">
              <w:rPr>
                <w:rFonts w:asciiTheme="majorBidi" w:hAnsiTheme="majorBidi" w:cstheme="majorBidi"/>
                <w:sz w:val="24"/>
                <w:szCs w:val="24"/>
                <w:rtl/>
                <w:lang w:bidi="ar-SY"/>
              </w:rPr>
              <w:t>سوابق</w:t>
            </w:r>
            <w:r w:rsidRPr="00976930">
              <w:rPr>
                <w:rFonts w:asciiTheme="majorBidi" w:hAnsiTheme="majorBidi" w:cstheme="majorBidi"/>
                <w:sz w:val="24"/>
                <w:szCs w:val="24"/>
                <w:lang w:bidi="ar-SY"/>
              </w:rPr>
              <w:t>ARBS</w:t>
            </w:r>
            <w:r w:rsidRPr="00976930">
              <w:rPr>
                <w:rFonts w:asciiTheme="majorBidi" w:hAnsiTheme="majorBidi" w:cstheme="majorBidi"/>
                <w:sz w:val="24"/>
                <w:szCs w:val="24"/>
                <w:rtl/>
                <w:lang w:bidi="ar-SY"/>
              </w:rPr>
              <w:t>أو</w:t>
            </w:r>
            <w:r w:rsidRPr="00976930">
              <w:rPr>
                <w:rFonts w:asciiTheme="majorBidi" w:hAnsiTheme="majorBidi" w:cstheme="majorBidi"/>
                <w:sz w:val="24"/>
                <w:szCs w:val="24"/>
                <w:lang w:bidi="ar-SY"/>
              </w:rPr>
              <w:t>ACEIS</w:t>
            </w:r>
          </w:p>
        </w:tc>
        <w:tc>
          <w:tcPr>
            <w:tcW w:w="1742"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69%</w:t>
            </w:r>
          </w:p>
        </w:tc>
        <w:tc>
          <w:tcPr>
            <w:tcW w:w="1737"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65%</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61%</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67%</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سوابق مضادات الالدوستيرون</w:t>
            </w:r>
          </w:p>
        </w:tc>
        <w:tc>
          <w:tcPr>
            <w:tcW w:w="1742"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33%</w:t>
            </w:r>
          </w:p>
        </w:tc>
        <w:tc>
          <w:tcPr>
            <w:tcW w:w="1737"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40%</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29%</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29%</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الضغط الشرياني</w:t>
            </w:r>
          </w:p>
        </w:tc>
        <w:tc>
          <w:tcPr>
            <w:tcW w:w="1742"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124±12</w:t>
            </w:r>
          </w:p>
        </w:tc>
        <w:tc>
          <w:tcPr>
            <w:tcW w:w="1737"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118±15</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121±22</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118±19</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النبض</w:t>
            </w:r>
          </w:p>
        </w:tc>
        <w:tc>
          <w:tcPr>
            <w:tcW w:w="1742"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92±15</w:t>
            </w:r>
          </w:p>
        </w:tc>
        <w:tc>
          <w:tcPr>
            <w:tcW w:w="1737"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94±11</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80±17</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76±14</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lang w:bidi="ar-SY"/>
              </w:rPr>
            </w:pPr>
            <w:r w:rsidRPr="00976930">
              <w:rPr>
                <w:rFonts w:asciiTheme="majorBidi" w:hAnsiTheme="majorBidi" w:cstheme="majorBidi"/>
                <w:sz w:val="24"/>
                <w:szCs w:val="24"/>
                <w:lang w:bidi="ar-SY"/>
              </w:rPr>
              <w:t>SAT O2</w:t>
            </w:r>
            <w:r w:rsidR="00BD60CE" w:rsidRPr="00976930">
              <w:rPr>
                <w:rFonts w:asciiTheme="majorBidi" w:hAnsiTheme="majorBidi" w:cstheme="majorBidi"/>
                <w:sz w:val="24"/>
                <w:szCs w:val="24"/>
                <w:rtl/>
                <w:lang w:bidi="ar-SY"/>
              </w:rPr>
              <w:t>%</w:t>
            </w:r>
          </w:p>
        </w:tc>
        <w:tc>
          <w:tcPr>
            <w:tcW w:w="1742"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91±3</w:t>
            </w:r>
          </w:p>
        </w:tc>
        <w:tc>
          <w:tcPr>
            <w:tcW w:w="1737"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90±3</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96±3</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96±3</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الزلة الاضطجاعية </w:t>
            </w:r>
          </w:p>
        </w:tc>
        <w:tc>
          <w:tcPr>
            <w:tcW w:w="1742"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92%</w:t>
            </w:r>
          </w:p>
        </w:tc>
        <w:tc>
          <w:tcPr>
            <w:tcW w:w="1737"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88%</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90%</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92%</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lang w:bidi="ar-SY"/>
              </w:rPr>
            </w:pPr>
            <w:r w:rsidRPr="00976930">
              <w:rPr>
                <w:rFonts w:asciiTheme="majorBidi" w:hAnsiTheme="majorBidi" w:cstheme="majorBidi"/>
                <w:sz w:val="24"/>
                <w:szCs w:val="24"/>
                <w:lang w:bidi="ar-SY"/>
              </w:rPr>
              <w:t>EF%</w:t>
            </w:r>
          </w:p>
        </w:tc>
        <w:tc>
          <w:tcPr>
            <w:tcW w:w="1742"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43±12</w:t>
            </w:r>
          </w:p>
        </w:tc>
        <w:tc>
          <w:tcPr>
            <w:tcW w:w="1737"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39±13</w:t>
            </w:r>
          </w:p>
        </w:tc>
        <w:tc>
          <w:tcPr>
            <w:tcW w:w="1734"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35±18</w:t>
            </w:r>
          </w:p>
        </w:tc>
        <w:tc>
          <w:tcPr>
            <w:tcW w:w="1734"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35±18</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الصوديوم</w:t>
            </w:r>
          </w:p>
        </w:tc>
        <w:tc>
          <w:tcPr>
            <w:tcW w:w="1742"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133±3</w:t>
            </w:r>
          </w:p>
        </w:tc>
        <w:tc>
          <w:tcPr>
            <w:tcW w:w="1737"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135±2</w:t>
            </w:r>
          </w:p>
        </w:tc>
        <w:tc>
          <w:tcPr>
            <w:tcW w:w="1734"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138±4</w:t>
            </w:r>
          </w:p>
        </w:tc>
        <w:tc>
          <w:tcPr>
            <w:tcW w:w="1734"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138±4</w:t>
            </w:r>
          </w:p>
        </w:tc>
      </w:tr>
      <w:tr w:rsidR="00D35673" w:rsidRPr="00976930" w:rsidTr="000F4C07">
        <w:trPr>
          <w:trHeight w:val="737"/>
        </w:trPr>
        <w:tc>
          <w:tcPr>
            <w:tcW w:w="1915" w:type="dxa"/>
          </w:tcPr>
          <w:p w:rsidR="00BC3360" w:rsidRPr="00976930" w:rsidRDefault="00BC3360"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الكرياتينين</w:t>
            </w:r>
          </w:p>
        </w:tc>
        <w:tc>
          <w:tcPr>
            <w:tcW w:w="1742"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1,4±0,08</w:t>
            </w:r>
          </w:p>
        </w:tc>
        <w:tc>
          <w:tcPr>
            <w:tcW w:w="1737"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1,4±0,03</w:t>
            </w:r>
          </w:p>
        </w:tc>
        <w:tc>
          <w:tcPr>
            <w:tcW w:w="1734"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1,5±0,5</w:t>
            </w:r>
          </w:p>
        </w:tc>
        <w:tc>
          <w:tcPr>
            <w:tcW w:w="1734"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1,5±0,5</w:t>
            </w:r>
          </w:p>
        </w:tc>
      </w:tr>
      <w:tr w:rsidR="00D35673" w:rsidRPr="00976930" w:rsidTr="000F4C07">
        <w:trPr>
          <w:trHeight w:val="737"/>
        </w:trPr>
        <w:tc>
          <w:tcPr>
            <w:tcW w:w="1915" w:type="dxa"/>
          </w:tcPr>
          <w:p w:rsidR="00BC3360" w:rsidRPr="00976930" w:rsidRDefault="003D584E"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البولة الدموية</w:t>
            </w:r>
          </w:p>
        </w:tc>
        <w:tc>
          <w:tcPr>
            <w:tcW w:w="1742"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67±18</w:t>
            </w:r>
          </w:p>
        </w:tc>
        <w:tc>
          <w:tcPr>
            <w:tcW w:w="1737"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62±22</w:t>
            </w:r>
          </w:p>
        </w:tc>
        <w:tc>
          <w:tcPr>
            <w:tcW w:w="1734"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38±24</w:t>
            </w:r>
          </w:p>
        </w:tc>
        <w:tc>
          <w:tcPr>
            <w:tcW w:w="1734"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37±21</w:t>
            </w:r>
          </w:p>
        </w:tc>
      </w:tr>
      <w:tr w:rsidR="00D35673" w:rsidRPr="00976930" w:rsidTr="000F4C07">
        <w:trPr>
          <w:trHeight w:val="737"/>
        </w:trPr>
        <w:tc>
          <w:tcPr>
            <w:tcW w:w="1915" w:type="dxa"/>
          </w:tcPr>
          <w:p w:rsidR="00BC3360" w:rsidRPr="00976930" w:rsidRDefault="003D584E"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البوتاسيوم</w:t>
            </w:r>
          </w:p>
        </w:tc>
        <w:tc>
          <w:tcPr>
            <w:tcW w:w="1742"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4,8±0,5</w:t>
            </w:r>
          </w:p>
        </w:tc>
        <w:tc>
          <w:tcPr>
            <w:tcW w:w="1737" w:type="dxa"/>
          </w:tcPr>
          <w:p w:rsidR="00BC3360" w:rsidRPr="00976930" w:rsidRDefault="006C6702"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4,9±0,4</w:t>
            </w:r>
          </w:p>
        </w:tc>
        <w:tc>
          <w:tcPr>
            <w:tcW w:w="1734" w:type="dxa"/>
          </w:tcPr>
          <w:p w:rsidR="00BC3360" w:rsidRPr="00976930" w:rsidRDefault="00432B7F" w:rsidP="0091335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4,5</w:t>
            </w:r>
            <w:r w:rsidR="00913352" w:rsidRPr="00976930">
              <w:rPr>
                <w:rFonts w:asciiTheme="majorBidi" w:hAnsiTheme="majorBidi" w:cstheme="majorBidi"/>
                <w:sz w:val="28"/>
                <w:szCs w:val="28"/>
                <w:lang w:bidi="ar-SY"/>
              </w:rPr>
              <w:t xml:space="preserve"> ±</w:t>
            </w:r>
            <w:r w:rsidRPr="00976930">
              <w:rPr>
                <w:rFonts w:asciiTheme="majorBidi" w:hAnsiTheme="majorBidi" w:cstheme="majorBidi"/>
                <w:sz w:val="28"/>
                <w:szCs w:val="28"/>
                <w:rtl/>
                <w:lang w:bidi="ar-SY"/>
              </w:rPr>
              <w:t>0,3</w:t>
            </w:r>
          </w:p>
        </w:tc>
        <w:tc>
          <w:tcPr>
            <w:tcW w:w="1734" w:type="dxa"/>
          </w:tcPr>
          <w:p w:rsidR="00BC3360" w:rsidRPr="00976930" w:rsidRDefault="00432B7F" w:rsidP="0091335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5,1</w:t>
            </w:r>
            <w:r w:rsidR="00913352" w:rsidRPr="00976930">
              <w:rPr>
                <w:rFonts w:asciiTheme="majorBidi" w:hAnsiTheme="majorBidi" w:cstheme="majorBidi"/>
                <w:sz w:val="28"/>
                <w:szCs w:val="28"/>
                <w:rtl/>
                <w:lang w:bidi="ar-SY"/>
              </w:rPr>
              <w:t xml:space="preserve"> ±</w:t>
            </w:r>
            <w:r w:rsidRPr="00976930">
              <w:rPr>
                <w:rFonts w:asciiTheme="majorBidi" w:hAnsiTheme="majorBidi" w:cstheme="majorBidi"/>
                <w:sz w:val="28"/>
                <w:szCs w:val="28"/>
                <w:rtl/>
                <w:lang w:bidi="ar-SY"/>
              </w:rPr>
              <w:t>0,3</w:t>
            </w:r>
          </w:p>
        </w:tc>
      </w:tr>
      <w:tr w:rsidR="00D35673" w:rsidRPr="00976930" w:rsidTr="000F4C07">
        <w:trPr>
          <w:trHeight w:val="737"/>
        </w:trPr>
        <w:tc>
          <w:tcPr>
            <w:tcW w:w="1915" w:type="dxa"/>
          </w:tcPr>
          <w:p w:rsidR="00BC3360" w:rsidRPr="00976930" w:rsidRDefault="00BD60CE" w:rsidP="00D35673">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العمر</w:t>
            </w:r>
          </w:p>
        </w:tc>
        <w:tc>
          <w:tcPr>
            <w:tcW w:w="1742"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56±11</w:t>
            </w:r>
          </w:p>
        </w:tc>
        <w:tc>
          <w:tcPr>
            <w:tcW w:w="1737"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51±13</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65,8±14,1</w:t>
            </w:r>
          </w:p>
        </w:tc>
        <w:tc>
          <w:tcPr>
            <w:tcW w:w="1734" w:type="dxa"/>
          </w:tcPr>
          <w:p w:rsidR="00BC3360" w:rsidRPr="00976930" w:rsidRDefault="00BD60CE" w:rsidP="00D3567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66,2±13,2</w:t>
            </w:r>
            <w:r w:rsidR="003D584E" w:rsidRPr="00976930">
              <w:rPr>
                <w:rFonts w:asciiTheme="majorBidi" w:hAnsiTheme="majorBidi" w:cstheme="majorBidi"/>
                <w:sz w:val="28"/>
                <w:szCs w:val="28"/>
                <w:rtl/>
                <w:lang w:bidi="ar-SY"/>
              </w:rPr>
              <w:t xml:space="preserve"> </w:t>
            </w:r>
          </w:p>
        </w:tc>
      </w:tr>
    </w:tbl>
    <w:p w:rsidR="00F11FC3" w:rsidRPr="00976930" w:rsidRDefault="00F11FC3" w:rsidP="00894275">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w:t>
      </w:r>
    </w:p>
    <w:p w:rsidR="00F11FC3" w:rsidRPr="00976930" w:rsidRDefault="00F11FC3" w:rsidP="00F11FC3">
      <w:pPr>
        <w:tabs>
          <w:tab w:val="left" w:pos="7433"/>
        </w:tabs>
        <w:bidi/>
        <w:rPr>
          <w:rFonts w:asciiTheme="majorBidi" w:hAnsiTheme="majorBidi" w:cstheme="majorBidi"/>
          <w:sz w:val="28"/>
          <w:szCs w:val="28"/>
          <w:rtl/>
          <w:lang w:bidi="ar-SY"/>
        </w:rPr>
      </w:pPr>
    </w:p>
    <w:p w:rsidR="00894275" w:rsidRPr="00976930" w:rsidRDefault="00B56899" w:rsidP="00F11FC3">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lastRenderedPageBreak/>
        <w:t>بملاحظةالجدول السابق  نلاحظ ما يلي :</w:t>
      </w:r>
    </w:p>
    <w:p w:rsidR="00B56899" w:rsidRPr="00976930" w:rsidRDefault="007C101E" w:rsidP="00B56899">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أعمار المرضى بدراستنا أقل تقريبا بعشرة سنوات </w:t>
      </w:r>
      <w:r w:rsidR="00956821">
        <w:rPr>
          <w:rFonts w:asciiTheme="majorBidi" w:hAnsiTheme="majorBidi" w:cstheme="majorBidi" w:hint="cs"/>
          <w:sz w:val="28"/>
          <w:szCs w:val="28"/>
          <w:rtl/>
          <w:lang w:bidi="ar-SY"/>
        </w:rPr>
        <w:t>.</w:t>
      </w:r>
    </w:p>
    <w:p w:rsidR="007C101E" w:rsidRPr="00976930" w:rsidRDefault="007C101E" w:rsidP="007C101E">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اشباع الدم الشرياني على هواء الفرفة لمرضى دراستنا أقل ب5%تقريبا </w:t>
      </w:r>
      <w:r w:rsidR="00AD1024">
        <w:rPr>
          <w:rFonts w:asciiTheme="majorBidi" w:hAnsiTheme="majorBidi" w:cstheme="majorBidi" w:hint="cs"/>
          <w:sz w:val="28"/>
          <w:szCs w:val="28"/>
          <w:rtl/>
          <w:lang w:bidi="ar-SY"/>
        </w:rPr>
        <w:t>.</w:t>
      </w:r>
    </w:p>
    <w:p w:rsidR="00F11FC3" w:rsidRPr="00976930" w:rsidRDefault="007C101E" w:rsidP="00626D0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عدا ذلك هناك تقارب كبيرفي تلك الصفات .</w:t>
      </w:r>
    </w:p>
    <w:p w:rsidR="00083D58" w:rsidRPr="00976930" w:rsidRDefault="007C101E" w:rsidP="007C101E">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تمت مقارنة دراستنا مع ال</w:t>
      </w:r>
      <w:r w:rsidR="00083D58" w:rsidRPr="00976930">
        <w:rPr>
          <w:rFonts w:asciiTheme="majorBidi" w:hAnsiTheme="majorBidi" w:cstheme="majorBidi"/>
          <w:sz w:val="28"/>
          <w:szCs w:val="28"/>
          <w:rtl/>
          <w:lang w:bidi="ar-SY"/>
        </w:rPr>
        <w:t>درا</w:t>
      </w:r>
      <w:r w:rsidRPr="00976930">
        <w:rPr>
          <w:rFonts w:asciiTheme="majorBidi" w:hAnsiTheme="majorBidi" w:cstheme="majorBidi"/>
          <w:sz w:val="28"/>
          <w:szCs w:val="28"/>
          <w:rtl/>
          <w:lang w:bidi="ar-SY"/>
        </w:rPr>
        <w:t xml:space="preserve">سة العالمية </w:t>
      </w:r>
      <w:r w:rsidR="00083D58" w:rsidRPr="00976930">
        <w:rPr>
          <w:rFonts w:asciiTheme="majorBidi" w:hAnsiTheme="majorBidi" w:cstheme="majorBidi"/>
          <w:sz w:val="28"/>
          <w:szCs w:val="28"/>
          <w:rtl/>
          <w:lang w:bidi="ar-SY"/>
        </w:rPr>
        <w:t>من ناحية التحسن السريري ومدة الاقامة بالمشفى وفرق الوزن ما بين القبول وبعد 72 ساعة من الدراسة للمرضى فكانت النتائج كالتالي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72"/>
        <w:gridCol w:w="1772"/>
        <w:gridCol w:w="1772"/>
        <w:gridCol w:w="1773"/>
        <w:gridCol w:w="1773"/>
      </w:tblGrid>
      <w:tr w:rsidR="00083D58" w:rsidRPr="00976930" w:rsidTr="00722374">
        <w:tc>
          <w:tcPr>
            <w:tcW w:w="1772" w:type="dxa"/>
            <w:vMerge w:val="restart"/>
          </w:tcPr>
          <w:p w:rsidR="00083D58" w:rsidRPr="00976930" w:rsidRDefault="00083D58" w:rsidP="00722374">
            <w:pPr>
              <w:tabs>
                <w:tab w:val="left" w:pos="7433"/>
              </w:tabs>
              <w:bidi/>
              <w:rPr>
                <w:rFonts w:asciiTheme="majorBidi" w:hAnsiTheme="majorBidi" w:cstheme="majorBidi"/>
                <w:sz w:val="28"/>
                <w:szCs w:val="28"/>
                <w:rtl/>
                <w:lang w:bidi="ar-SY"/>
              </w:rPr>
            </w:pPr>
          </w:p>
        </w:tc>
        <w:tc>
          <w:tcPr>
            <w:tcW w:w="3544" w:type="dxa"/>
            <w:gridSpan w:val="2"/>
          </w:tcPr>
          <w:p w:rsidR="00083D58" w:rsidRPr="00976930" w:rsidRDefault="00083D58" w:rsidP="0072237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دراستنا</w:t>
            </w:r>
          </w:p>
        </w:tc>
        <w:tc>
          <w:tcPr>
            <w:tcW w:w="3546" w:type="dxa"/>
            <w:gridSpan w:val="2"/>
          </w:tcPr>
          <w:p w:rsidR="00083D58" w:rsidRPr="00976930" w:rsidRDefault="00083D58" w:rsidP="0072237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الدراسة العالمية</w:t>
            </w:r>
          </w:p>
        </w:tc>
      </w:tr>
      <w:tr w:rsidR="00722374" w:rsidRPr="00976930" w:rsidTr="00722374">
        <w:tc>
          <w:tcPr>
            <w:tcW w:w="1772" w:type="dxa"/>
            <w:vMerge/>
          </w:tcPr>
          <w:p w:rsidR="00083D58" w:rsidRPr="00976930" w:rsidRDefault="00083D58" w:rsidP="00722374">
            <w:pPr>
              <w:tabs>
                <w:tab w:val="left" w:pos="7433"/>
              </w:tabs>
              <w:bidi/>
              <w:rPr>
                <w:rFonts w:asciiTheme="majorBidi" w:hAnsiTheme="majorBidi" w:cstheme="majorBidi"/>
                <w:sz w:val="28"/>
                <w:szCs w:val="28"/>
                <w:rtl/>
                <w:lang w:bidi="ar-SY"/>
              </w:rPr>
            </w:pPr>
          </w:p>
        </w:tc>
        <w:tc>
          <w:tcPr>
            <w:tcW w:w="1772" w:type="dxa"/>
          </w:tcPr>
          <w:p w:rsidR="00083D58" w:rsidRPr="00976930" w:rsidRDefault="00083D58" w:rsidP="00722374">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1772" w:type="dxa"/>
          </w:tcPr>
          <w:p w:rsidR="00083D58" w:rsidRPr="00976930" w:rsidRDefault="00083D58" w:rsidP="00722374">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c>
          <w:tcPr>
            <w:tcW w:w="1773" w:type="dxa"/>
          </w:tcPr>
          <w:p w:rsidR="00083D58" w:rsidRPr="00976930" w:rsidRDefault="00083D58" w:rsidP="00722374">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1773" w:type="dxa"/>
          </w:tcPr>
          <w:p w:rsidR="00083D58" w:rsidRPr="00976930" w:rsidRDefault="00083D58" w:rsidP="00722374">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r>
      <w:tr w:rsidR="00722374" w:rsidRPr="00976930" w:rsidTr="00722374">
        <w:tc>
          <w:tcPr>
            <w:tcW w:w="1772" w:type="dxa"/>
          </w:tcPr>
          <w:p w:rsidR="00083D58" w:rsidRPr="00976930" w:rsidRDefault="00083D58" w:rsidP="00722374">
            <w:pPr>
              <w:tabs>
                <w:tab w:val="left" w:pos="7433"/>
              </w:tabs>
              <w:bidi/>
              <w:rPr>
                <w:rFonts w:asciiTheme="majorBidi" w:hAnsiTheme="majorBidi" w:cstheme="majorBidi"/>
                <w:sz w:val="28"/>
                <w:szCs w:val="28"/>
                <w:rtl/>
                <w:lang w:bidi="ar-SY"/>
              </w:rPr>
            </w:pPr>
            <w:r w:rsidRPr="00976930">
              <w:rPr>
                <w:rFonts w:asciiTheme="majorBidi" w:hAnsiTheme="majorBidi" w:cstheme="majorBidi"/>
                <w:rtl/>
                <w:lang w:bidi="ar-SY"/>
              </w:rPr>
              <w:t>المريض خال من الاحتقان بعد72 ساعة</w:t>
            </w:r>
          </w:p>
        </w:tc>
        <w:tc>
          <w:tcPr>
            <w:tcW w:w="1772" w:type="dxa"/>
          </w:tcPr>
          <w:p w:rsidR="00083D58" w:rsidRPr="00976930" w:rsidRDefault="00083D58" w:rsidP="0072237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21%</w:t>
            </w:r>
          </w:p>
        </w:tc>
        <w:tc>
          <w:tcPr>
            <w:tcW w:w="1772" w:type="dxa"/>
          </w:tcPr>
          <w:p w:rsidR="00083D58" w:rsidRPr="00976930" w:rsidRDefault="00083D58" w:rsidP="0072237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19%</w:t>
            </w:r>
          </w:p>
        </w:tc>
        <w:tc>
          <w:tcPr>
            <w:tcW w:w="1773" w:type="dxa"/>
          </w:tcPr>
          <w:p w:rsidR="00083D58" w:rsidRPr="00976930" w:rsidRDefault="00083D58" w:rsidP="0072237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15%</w:t>
            </w:r>
          </w:p>
        </w:tc>
        <w:tc>
          <w:tcPr>
            <w:tcW w:w="1773" w:type="dxa"/>
          </w:tcPr>
          <w:p w:rsidR="00083D58" w:rsidRPr="00976930" w:rsidRDefault="00083D58" w:rsidP="0072237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14%</w:t>
            </w:r>
          </w:p>
        </w:tc>
      </w:tr>
      <w:tr w:rsidR="00722374" w:rsidRPr="00976930" w:rsidTr="00722374">
        <w:tc>
          <w:tcPr>
            <w:tcW w:w="1772" w:type="dxa"/>
          </w:tcPr>
          <w:p w:rsidR="00083D58" w:rsidRPr="00976930" w:rsidRDefault="00083D58" w:rsidP="00722374">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متوسط مدة الاقامة بالمشفى</w:t>
            </w:r>
          </w:p>
        </w:tc>
        <w:tc>
          <w:tcPr>
            <w:tcW w:w="1772" w:type="dxa"/>
          </w:tcPr>
          <w:p w:rsidR="00083D58" w:rsidRPr="00976930" w:rsidRDefault="001E4247" w:rsidP="0091335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w:t>
            </w:r>
            <w:r w:rsidR="00913352" w:rsidRPr="00976930">
              <w:rPr>
                <w:rFonts w:asciiTheme="majorBidi" w:hAnsiTheme="majorBidi" w:cstheme="majorBidi"/>
                <w:sz w:val="28"/>
                <w:szCs w:val="28"/>
                <w:rtl/>
                <w:lang w:bidi="ar-SY"/>
              </w:rPr>
              <w:t>1,1</w:t>
            </w:r>
          </w:p>
          <w:p w:rsidR="001E4247" w:rsidRPr="00976930" w:rsidRDefault="00913352" w:rsidP="001E4247">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w:t>
            </w:r>
          </w:p>
        </w:tc>
        <w:tc>
          <w:tcPr>
            <w:tcW w:w="1772" w:type="dxa"/>
          </w:tcPr>
          <w:p w:rsidR="00083D58" w:rsidRPr="00976930" w:rsidRDefault="001E4247" w:rsidP="0091335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w:t>
            </w:r>
            <w:r w:rsidR="00913352" w:rsidRPr="00976930">
              <w:rPr>
                <w:rFonts w:asciiTheme="majorBidi" w:hAnsiTheme="majorBidi" w:cstheme="majorBidi"/>
                <w:sz w:val="28"/>
                <w:szCs w:val="28"/>
                <w:rtl/>
                <w:lang w:bidi="ar-SY"/>
              </w:rPr>
              <w:t>1,3</w:t>
            </w:r>
            <w:r w:rsidRPr="00976930">
              <w:rPr>
                <w:rFonts w:asciiTheme="majorBidi" w:hAnsiTheme="majorBidi" w:cstheme="majorBidi"/>
                <w:sz w:val="28"/>
                <w:szCs w:val="28"/>
                <w:rtl/>
                <w:lang w:bidi="ar-SY"/>
              </w:rPr>
              <w:t xml:space="preserve"> </w:t>
            </w:r>
          </w:p>
          <w:p w:rsidR="001E4247" w:rsidRPr="00976930" w:rsidRDefault="00913352" w:rsidP="001E4247">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w:t>
            </w:r>
          </w:p>
        </w:tc>
        <w:tc>
          <w:tcPr>
            <w:tcW w:w="1773" w:type="dxa"/>
          </w:tcPr>
          <w:p w:rsidR="00083D58" w:rsidRPr="00976930" w:rsidRDefault="001E4247" w:rsidP="0072237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5</w:t>
            </w:r>
          </w:p>
          <w:p w:rsidR="001E4247" w:rsidRPr="00976930" w:rsidRDefault="00913352" w:rsidP="0091335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(3 ←8)</w:t>
            </w:r>
          </w:p>
        </w:tc>
        <w:tc>
          <w:tcPr>
            <w:tcW w:w="1773" w:type="dxa"/>
          </w:tcPr>
          <w:p w:rsidR="00083D58" w:rsidRPr="00976930" w:rsidRDefault="001E4247" w:rsidP="0072237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5</w:t>
            </w:r>
          </w:p>
          <w:p w:rsidR="001E4247" w:rsidRPr="00976930" w:rsidRDefault="00913352" w:rsidP="001E4247">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(3←9) </w:t>
            </w:r>
          </w:p>
        </w:tc>
      </w:tr>
      <w:tr w:rsidR="00722374" w:rsidRPr="00976930" w:rsidTr="00722374">
        <w:tc>
          <w:tcPr>
            <w:tcW w:w="1772" w:type="dxa"/>
          </w:tcPr>
          <w:p w:rsidR="00083D58" w:rsidRPr="00976930" w:rsidRDefault="00083D58" w:rsidP="00722374">
            <w:pPr>
              <w:tabs>
                <w:tab w:val="left" w:pos="7433"/>
              </w:tabs>
              <w:bidi/>
              <w:rPr>
                <w:rFonts w:asciiTheme="majorBidi" w:hAnsiTheme="majorBidi" w:cstheme="majorBidi"/>
                <w:sz w:val="28"/>
                <w:szCs w:val="28"/>
                <w:rtl/>
                <w:lang w:bidi="ar-SY"/>
              </w:rPr>
            </w:pPr>
            <w:r w:rsidRPr="00976930">
              <w:rPr>
                <w:rFonts w:asciiTheme="majorBidi" w:hAnsiTheme="majorBidi" w:cstheme="majorBidi"/>
                <w:sz w:val="24"/>
                <w:szCs w:val="24"/>
                <w:rtl/>
                <w:lang w:bidi="ar-SY"/>
              </w:rPr>
              <w:t>متوسط فرق الوزن</w:t>
            </w:r>
          </w:p>
        </w:tc>
        <w:tc>
          <w:tcPr>
            <w:tcW w:w="1772" w:type="dxa"/>
          </w:tcPr>
          <w:p w:rsidR="00083D58" w:rsidRPr="00976930" w:rsidRDefault="001E4247" w:rsidP="0072237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-3,3±2</w:t>
            </w:r>
          </w:p>
        </w:tc>
        <w:tc>
          <w:tcPr>
            <w:tcW w:w="1772" w:type="dxa"/>
          </w:tcPr>
          <w:p w:rsidR="00083D58" w:rsidRPr="00976930" w:rsidRDefault="001E4247" w:rsidP="0072237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-3,2±1,8</w:t>
            </w:r>
          </w:p>
        </w:tc>
        <w:tc>
          <w:tcPr>
            <w:tcW w:w="1773" w:type="dxa"/>
          </w:tcPr>
          <w:p w:rsidR="00083D58" w:rsidRPr="00976930" w:rsidRDefault="001E4247" w:rsidP="0072237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-3,8±2,7</w:t>
            </w:r>
          </w:p>
        </w:tc>
        <w:tc>
          <w:tcPr>
            <w:tcW w:w="1773" w:type="dxa"/>
          </w:tcPr>
          <w:p w:rsidR="00083D58" w:rsidRPr="00976930" w:rsidRDefault="001E4247" w:rsidP="00722374">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-3,4±2,5</w:t>
            </w:r>
          </w:p>
        </w:tc>
      </w:tr>
    </w:tbl>
    <w:p w:rsidR="007C101E" w:rsidRPr="00976930" w:rsidRDefault="007C101E" w:rsidP="007C101E">
      <w:pPr>
        <w:tabs>
          <w:tab w:val="left" w:pos="7433"/>
        </w:tabs>
        <w:bidi/>
        <w:rPr>
          <w:rFonts w:asciiTheme="majorBidi" w:hAnsiTheme="majorBidi" w:cstheme="majorBidi"/>
          <w:sz w:val="28"/>
          <w:szCs w:val="28"/>
          <w:rtl/>
          <w:lang w:bidi="ar-SY"/>
        </w:rPr>
      </w:pPr>
    </w:p>
    <w:p w:rsidR="007C101E" w:rsidRPr="00976930" w:rsidRDefault="001E4247" w:rsidP="007C101E">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نلاحظ أنه هناك تقارب بنتائج التحسن السريري ومدة الاقامة بالمشفى ومتوسط فرق الوزن ما بين دراستنا والدراسة العالمية .</w:t>
      </w:r>
    </w:p>
    <w:p w:rsidR="00747B53" w:rsidRPr="00976930" w:rsidRDefault="001E4247" w:rsidP="000F4C07">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من حيث المرضى الذين طوروا ارتفاعا في الكرياتينين › 0,3ملغ/دل مابين القبول وبعد 72 ساعة من الدراسة كانت النتائج متقاربة تقريبا </w:t>
      </w:r>
      <w:r w:rsidR="000F4C07" w:rsidRPr="00976930">
        <w:rPr>
          <w:rFonts w:asciiTheme="majorBidi" w:hAnsiTheme="majorBidi" w:cstheme="majorBidi"/>
          <w:sz w:val="28"/>
          <w:szCs w:val="28"/>
          <w:rtl/>
          <w:lang w:bidi="ar-SY"/>
        </w:rPr>
        <w:t xml:space="preserve">كما يبينها الجدول التالي </w:t>
      </w:r>
      <w:r w:rsidR="00626D06" w:rsidRPr="00976930">
        <w:rPr>
          <w:rFonts w:asciiTheme="majorBidi" w:hAnsiTheme="majorBidi" w:cstheme="majorBidi"/>
          <w:sz w:val="28"/>
          <w:szCs w:val="28"/>
          <w:rtl/>
          <w:lang w:bidi="ar-SY"/>
        </w:rPr>
        <w:t>:</w:t>
      </w:r>
    </w:p>
    <w:p w:rsidR="00747B53" w:rsidRDefault="00747B53" w:rsidP="00747B53">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Pr="00976930" w:rsidRDefault="00976930" w:rsidP="00976930">
      <w:pPr>
        <w:tabs>
          <w:tab w:val="left" w:pos="7433"/>
        </w:tabs>
        <w:bidi/>
        <w:rPr>
          <w:rFonts w:asciiTheme="majorBidi" w:hAnsiTheme="majorBidi" w:cstheme="majorBidi"/>
          <w:sz w:val="28"/>
          <w:szCs w:val="28"/>
          <w:rtl/>
          <w:lang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72"/>
        <w:gridCol w:w="1772"/>
        <w:gridCol w:w="1772"/>
        <w:gridCol w:w="1773"/>
        <w:gridCol w:w="1773"/>
      </w:tblGrid>
      <w:tr w:rsidR="000F4C07" w:rsidRPr="00976930" w:rsidTr="007F3136">
        <w:tc>
          <w:tcPr>
            <w:tcW w:w="1772" w:type="dxa"/>
            <w:vMerge w:val="restart"/>
          </w:tcPr>
          <w:p w:rsidR="000F4C07" w:rsidRPr="00976930" w:rsidRDefault="000F4C07" w:rsidP="007F3136">
            <w:pPr>
              <w:tabs>
                <w:tab w:val="left" w:pos="7433"/>
              </w:tabs>
              <w:bidi/>
              <w:rPr>
                <w:rFonts w:asciiTheme="majorBidi" w:hAnsiTheme="majorBidi" w:cstheme="majorBidi"/>
                <w:sz w:val="28"/>
                <w:szCs w:val="28"/>
                <w:rtl/>
                <w:lang w:bidi="ar-SY"/>
              </w:rPr>
            </w:pPr>
          </w:p>
        </w:tc>
        <w:tc>
          <w:tcPr>
            <w:tcW w:w="3544" w:type="dxa"/>
            <w:gridSpan w:val="2"/>
          </w:tcPr>
          <w:p w:rsidR="000F4C07" w:rsidRPr="00976930" w:rsidRDefault="000F4C07"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دراستنا </w:t>
            </w:r>
          </w:p>
        </w:tc>
        <w:tc>
          <w:tcPr>
            <w:tcW w:w="3546" w:type="dxa"/>
            <w:gridSpan w:val="2"/>
          </w:tcPr>
          <w:p w:rsidR="000F4C07" w:rsidRPr="00976930" w:rsidRDefault="000F4C07"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الدراسة العالمية</w:t>
            </w:r>
          </w:p>
        </w:tc>
      </w:tr>
      <w:tr w:rsidR="000F4C07" w:rsidRPr="00976930" w:rsidTr="007F3136">
        <w:tc>
          <w:tcPr>
            <w:tcW w:w="1772" w:type="dxa"/>
            <w:vMerge/>
          </w:tcPr>
          <w:p w:rsidR="000F4C07" w:rsidRPr="00976930" w:rsidRDefault="000F4C07" w:rsidP="007F3136">
            <w:pPr>
              <w:tabs>
                <w:tab w:val="left" w:pos="7433"/>
              </w:tabs>
              <w:bidi/>
              <w:rPr>
                <w:rFonts w:asciiTheme="majorBidi" w:hAnsiTheme="majorBidi" w:cstheme="majorBidi"/>
                <w:sz w:val="28"/>
                <w:szCs w:val="28"/>
                <w:rtl/>
                <w:lang w:bidi="ar-SY"/>
              </w:rPr>
            </w:pPr>
          </w:p>
        </w:tc>
        <w:tc>
          <w:tcPr>
            <w:tcW w:w="1772" w:type="dxa"/>
          </w:tcPr>
          <w:p w:rsidR="000F4C07" w:rsidRPr="00976930" w:rsidRDefault="000F4C07" w:rsidP="007F313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1772" w:type="dxa"/>
          </w:tcPr>
          <w:p w:rsidR="000F4C07" w:rsidRPr="00976930" w:rsidRDefault="000F4C07" w:rsidP="007F313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c>
          <w:tcPr>
            <w:tcW w:w="1773" w:type="dxa"/>
          </w:tcPr>
          <w:p w:rsidR="000F4C07" w:rsidRPr="00976930" w:rsidRDefault="000F4C07" w:rsidP="007F313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1773" w:type="dxa"/>
          </w:tcPr>
          <w:p w:rsidR="000F4C07" w:rsidRPr="00976930" w:rsidRDefault="000F4C07" w:rsidP="007F313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r>
      <w:tr w:rsidR="007F3136" w:rsidRPr="00976930" w:rsidTr="007F3136">
        <w:tc>
          <w:tcPr>
            <w:tcW w:w="1772" w:type="dxa"/>
          </w:tcPr>
          <w:p w:rsidR="007E0052" w:rsidRPr="00976930" w:rsidRDefault="00626D06" w:rsidP="007F313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عددالمرضى</w:t>
            </w:r>
            <w:r w:rsidR="007E0052" w:rsidRPr="00976930">
              <w:rPr>
                <w:rFonts w:asciiTheme="majorBidi" w:hAnsiTheme="majorBidi" w:cstheme="majorBidi"/>
                <w:sz w:val="24"/>
                <w:szCs w:val="24"/>
                <w:rtl/>
                <w:lang w:bidi="ar-SY"/>
              </w:rPr>
              <w:t>(%)</w:t>
            </w:r>
          </w:p>
        </w:tc>
        <w:tc>
          <w:tcPr>
            <w:tcW w:w="1772" w:type="dxa"/>
          </w:tcPr>
          <w:p w:rsidR="007E0052" w:rsidRPr="00976930" w:rsidRDefault="007E0052"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21(21%)</w:t>
            </w:r>
          </w:p>
        </w:tc>
        <w:tc>
          <w:tcPr>
            <w:tcW w:w="1772" w:type="dxa"/>
          </w:tcPr>
          <w:p w:rsidR="007E0052" w:rsidRPr="00976930" w:rsidRDefault="007E0052"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20(20%)</w:t>
            </w:r>
          </w:p>
        </w:tc>
        <w:tc>
          <w:tcPr>
            <w:tcW w:w="1773" w:type="dxa"/>
          </w:tcPr>
          <w:p w:rsidR="007E0052" w:rsidRPr="00976930" w:rsidRDefault="007E0052"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28(19%)</w:t>
            </w:r>
          </w:p>
        </w:tc>
        <w:tc>
          <w:tcPr>
            <w:tcW w:w="1773" w:type="dxa"/>
          </w:tcPr>
          <w:p w:rsidR="007E0052" w:rsidRPr="00976930" w:rsidRDefault="007E0052"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27(17%)</w:t>
            </w:r>
          </w:p>
        </w:tc>
      </w:tr>
      <w:tr w:rsidR="007F3136" w:rsidRPr="00976930" w:rsidTr="007F3136">
        <w:tc>
          <w:tcPr>
            <w:tcW w:w="1772" w:type="dxa"/>
          </w:tcPr>
          <w:p w:rsidR="007E0052" w:rsidRPr="00976930" w:rsidRDefault="007E0052" w:rsidP="007F313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متوسط التغير في رقم الكرياتينين</w:t>
            </w:r>
          </w:p>
        </w:tc>
        <w:tc>
          <w:tcPr>
            <w:tcW w:w="1772" w:type="dxa"/>
          </w:tcPr>
          <w:p w:rsidR="007E0052" w:rsidRPr="00976930" w:rsidRDefault="007E0052" w:rsidP="0091335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w:t>
            </w:r>
            <w:r w:rsidR="00913352" w:rsidRPr="00976930">
              <w:rPr>
                <w:rFonts w:asciiTheme="majorBidi" w:hAnsiTheme="majorBidi" w:cstheme="majorBidi"/>
                <w:sz w:val="28"/>
                <w:szCs w:val="28"/>
                <w:rtl/>
                <w:lang w:bidi="ar-SY"/>
              </w:rPr>
              <w:t>21</w:t>
            </w:r>
            <w:r w:rsidRPr="00976930">
              <w:rPr>
                <w:rFonts w:asciiTheme="majorBidi" w:hAnsiTheme="majorBidi" w:cstheme="majorBidi"/>
                <w:sz w:val="28"/>
                <w:szCs w:val="28"/>
                <w:rtl/>
                <w:lang w:bidi="ar-SY"/>
              </w:rPr>
              <w:t>±0,06</w:t>
            </w:r>
          </w:p>
        </w:tc>
        <w:tc>
          <w:tcPr>
            <w:tcW w:w="1772" w:type="dxa"/>
          </w:tcPr>
          <w:p w:rsidR="007E0052" w:rsidRPr="00976930" w:rsidRDefault="007E0052" w:rsidP="00913352">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w:t>
            </w:r>
            <w:r w:rsidR="00913352" w:rsidRPr="00976930">
              <w:rPr>
                <w:rFonts w:asciiTheme="majorBidi" w:hAnsiTheme="majorBidi" w:cstheme="majorBidi"/>
                <w:sz w:val="28"/>
                <w:szCs w:val="28"/>
                <w:rtl/>
                <w:lang w:bidi="ar-SY"/>
              </w:rPr>
              <w:t>19</w:t>
            </w:r>
            <w:r w:rsidRPr="00976930">
              <w:rPr>
                <w:rFonts w:asciiTheme="majorBidi" w:hAnsiTheme="majorBidi" w:cstheme="majorBidi"/>
                <w:sz w:val="28"/>
                <w:szCs w:val="28"/>
                <w:rtl/>
                <w:lang w:bidi="ar-SY"/>
              </w:rPr>
              <w:t>±0,02</w:t>
            </w:r>
          </w:p>
        </w:tc>
        <w:tc>
          <w:tcPr>
            <w:tcW w:w="1773" w:type="dxa"/>
          </w:tcPr>
          <w:p w:rsidR="007E0052" w:rsidRPr="00976930" w:rsidRDefault="007E0052"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0,3±0,07</w:t>
            </w:r>
          </w:p>
        </w:tc>
        <w:tc>
          <w:tcPr>
            <w:tcW w:w="1773" w:type="dxa"/>
          </w:tcPr>
          <w:p w:rsidR="007E0052" w:rsidRPr="00976930" w:rsidRDefault="007E0052"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0,3±0,05</w:t>
            </w:r>
          </w:p>
        </w:tc>
      </w:tr>
    </w:tbl>
    <w:p w:rsidR="00F8746A" w:rsidRPr="00976930" w:rsidRDefault="00F8746A" w:rsidP="00F8746A">
      <w:pPr>
        <w:tabs>
          <w:tab w:val="left" w:pos="7433"/>
        </w:tabs>
        <w:bidi/>
        <w:rPr>
          <w:rFonts w:asciiTheme="majorBidi" w:hAnsiTheme="majorBidi" w:cstheme="majorBidi"/>
          <w:sz w:val="28"/>
          <w:szCs w:val="28"/>
          <w:rtl/>
          <w:lang w:bidi="ar-SY"/>
        </w:rPr>
      </w:pPr>
    </w:p>
    <w:p w:rsidR="00F8746A" w:rsidRPr="00976930" w:rsidRDefault="007E0052" w:rsidP="00432B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من حيث كمية مدرات العروة المستخدمة خلال 72 ساعة ونسبة المرضى الذين تم رفع جرعة مدر العروة لهم </w:t>
      </w:r>
      <w:r w:rsidR="00F11FC3" w:rsidRPr="00976930">
        <w:rPr>
          <w:rFonts w:asciiTheme="majorBidi" w:hAnsiTheme="majorBidi" w:cstheme="majorBidi"/>
          <w:sz w:val="28"/>
          <w:szCs w:val="28"/>
          <w:rtl/>
          <w:lang w:bidi="ar-SY"/>
        </w:rPr>
        <w:t>بعد</w:t>
      </w:r>
      <w:r w:rsidR="00F8746A" w:rsidRPr="00976930">
        <w:rPr>
          <w:rFonts w:asciiTheme="majorBidi" w:hAnsiTheme="majorBidi" w:cstheme="majorBidi"/>
          <w:sz w:val="28"/>
          <w:szCs w:val="28"/>
          <w:rtl/>
          <w:lang w:bidi="ar-SY"/>
        </w:rPr>
        <w:t xml:space="preserve"> </w:t>
      </w:r>
      <w:r w:rsidR="00F11FC3" w:rsidRPr="00976930">
        <w:rPr>
          <w:rFonts w:asciiTheme="majorBidi" w:hAnsiTheme="majorBidi" w:cstheme="majorBidi"/>
          <w:sz w:val="28"/>
          <w:szCs w:val="28"/>
          <w:rtl/>
          <w:lang w:bidi="ar-SY"/>
        </w:rPr>
        <w:t>48</w:t>
      </w:r>
      <w:r w:rsidR="00F8746A" w:rsidRPr="00976930">
        <w:rPr>
          <w:rFonts w:asciiTheme="majorBidi" w:hAnsiTheme="majorBidi" w:cstheme="majorBidi"/>
          <w:sz w:val="28"/>
          <w:szCs w:val="28"/>
          <w:rtl/>
          <w:lang w:bidi="ar-SY"/>
        </w:rPr>
        <w:t xml:space="preserve"> ساعة </w:t>
      </w:r>
      <w:r w:rsidRPr="00976930">
        <w:rPr>
          <w:rFonts w:asciiTheme="majorBidi" w:hAnsiTheme="majorBidi" w:cstheme="majorBidi"/>
          <w:sz w:val="28"/>
          <w:szCs w:val="28"/>
          <w:rtl/>
          <w:lang w:bidi="ar-SY"/>
        </w:rPr>
        <w:t>ونسبة المرضى الذين تم اضافة مدر تيازيدي لهم كان</w:t>
      </w:r>
      <w:r w:rsidR="00432B7F" w:rsidRPr="00976930">
        <w:rPr>
          <w:rFonts w:asciiTheme="majorBidi" w:hAnsiTheme="majorBidi" w:cstheme="majorBidi"/>
          <w:sz w:val="28"/>
          <w:szCs w:val="28"/>
          <w:rtl/>
          <w:lang w:bidi="ar-SY"/>
        </w:rPr>
        <w:t>ت النتائج كما في الجدول التالي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72"/>
        <w:gridCol w:w="1772"/>
        <w:gridCol w:w="1772"/>
        <w:gridCol w:w="1773"/>
        <w:gridCol w:w="1773"/>
      </w:tblGrid>
      <w:tr w:rsidR="00F8746A" w:rsidRPr="00976930" w:rsidTr="007F3136">
        <w:tc>
          <w:tcPr>
            <w:tcW w:w="1772" w:type="dxa"/>
            <w:vMerge w:val="restart"/>
          </w:tcPr>
          <w:p w:rsidR="00F8746A" w:rsidRPr="00976930" w:rsidRDefault="00F8746A" w:rsidP="007F3136">
            <w:pPr>
              <w:tabs>
                <w:tab w:val="left" w:pos="7433"/>
              </w:tabs>
              <w:bidi/>
              <w:rPr>
                <w:rFonts w:asciiTheme="majorBidi" w:hAnsiTheme="majorBidi" w:cstheme="majorBidi"/>
                <w:sz w:val="28"/>
                <w:szCs w:val="28"/>
                <w:rtl/>
                <w:lang w:bidi="ar-SY"/>
              </w:rPr>
            </w:pPr>
          </w:p>
        </w:tc>
        <w:tc>
          <w:tcPr>
            <w:tcW w:w="3544" w:type="dxa"/>
            <w:gridSpan w:val="2"/>
          </w:tcPr>
          <w:p w:rsidR="00F8746A" w:rsidRPr="00976930" w:rsidRDefault="00F8746A" w:rsidP="007F313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                دراستنا</w:t>
            </w:r>
          </w:p>
        </w:tc>
        <w:tc>
          <w:tcPr>
            <w:tcW w:w="3546" w:type="dxa"/>
            <w:gridSpan w:val="2"/>
          </w:tcPr>
          <w:p w:rsidR="00F8746A" w:rsidRPr="00976930" w:rsidRDefault="00F8746A" w:rsidP="007F313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           الدراسة العالمية</w:t>
            </w:r>
          </w:p>
        </w:tc>
      </w:tr>
      <w:tr w:rsidR="00F8746A" w:rsidRPr="00976930" w:rsidTr="007F3136">
        <w:tc>
          <w:tcPr>
            <w:tcW w:w="1772" w:type="dxa"/>
            <w:vMerge/>
          </w:tcPr>
          <w:p w:rsidR="00F8746A" w:rsidRPr="00976930" w:rsidRDefault="00F8746A" w:rsidP="007F3136">
            <w:pPr>
              <w:tabs>
                <w:tab w:val="left" w:pos="7433"/>
              </w:tabs>
              <w:bidi/>
              <w:rPr>
                <w:rFonts w:asciiTheme="majorBidi" w:hAnsiTheme="majorBidi" w:cstheme="majorBidi"/>
                <w:sz w:val="28"/>
                <w:szCs w:val="28"/>
                <w:rtl/>
                <w:lang w:bidi="ar-SY"/>
              </w:rPr>
            </w:pPr>
          </w:p>
        </w:tc>
        <w:tc>
          <w:tcPr>
            <w:tcW w:w="1772" w:type="dxa"/>
          </w:tcPr>
          <w:p w:rsidR="00F8746A" w:rsidRPr="00976930" w:rsidRDefault="00F8746A" w:rsidP="007F313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1772" w:type="dxa"/>
          </w:tcPr>
          <w:p w:rsidR="00F8746A" w:rsidRPr="00976930" w:rsidRDefault="00F8746A" w:rsidP="007F313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c>
          <w:tcPr>
            <w:tcW w:w="1773" w:type="dxa"/>
          </w:tcPr>
          <w:p w:rsidR="00F8746A" w:rsidRPr="00976930" w:rsidRDefault="00F8746A" w:rsidP="007F313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1773" w:type="dxa"/>
          </w:tcPr>
          <w:p w:rsidR="00F8746A" w:rsidRPr="00976930" w:rsidRDefault="00F8746A" w:rsidP="007F313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r>
      <w:tr w:rsidR="007F3136" w:rsidRPr="00976930" w:rsidTr="007F3136">
        <w:tc>
          <w:tcPr>
            <w:tcW w:w="1772" w:type="dxa"/>
          </w:tcPr>
          <w:p w:rsidR="00736B93" w:rsidRPr="00976930" w:rsidRDefault="00736B93" w:rsidP="007F313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الكمية الكلية لمدر العروة</w:t>
            </w:r>
          </w:p>
        </w:tc>
        <w:tc>
          <w:tcPr>
            <w:tcW w:w="1772" w:type="dxa"/>
          </w:tcPr>
          <w:p w:rsidR="00736B93" w:rsidRPr="00976930" w:rsidRDefault="00EB348C"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375±35</w:t>
            </w:r>
          </w:p>
        </w:tc>
        <w:tc>
          <w:tcPr>
            <w:tcW w:w="1772" w:type="dxa"/>
          </w:tcPr>
          <w:p w:rsidR="00736B93" w:rsidRPr="00976930" w:rsidRDefault="00EB348C"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450±50</w:t>
            </w:r>
          </w:p>
        </w:tc>
        <w:tc>
          <w:tcPr>
            <w:tcW w:w="1773" w:type="dxa"/>
          </w:tcPr>
          <w:p w:rsidR="00736B93" w:rsidRPr="00976930" w:rsidRDefault="00EB348C"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480(300-773)</w:t>
            </w:r>
          </w:p>
        </w:tc>
        <w:tc>
          <w:tcPr>
            <w:tcW w:w="1773" w:type="dxa"/>
          </w:tcPr>
          <w:p w:rsidR="00736B93" w:rsidRPr="00976930" w:rsidRDefault="00EB348C"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592(370-884)</w:t>
            </w:r>
          </w:p>
        </w:tc>
      </w:tr>
      <w:tr w:rsidR="007F3136" w:rsidRPr="00976930" w:rsidTr="007F3136">
        <w:tc>
          <w:tcPr>
            <w:tcW w:w="1772" w:type="dxa"/>
          </w:tcPr>
          <w:p w:rsidR="00736B93" w:rsidRPr="00976930" w:rsidRDefault="00736B93" w:rsidP="007F313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نسبة المرضى الذين تم رفع جرعة مدر العروة بعد 48ساعة</w:t>
            </w:r>
          </w:p>
        </w:tc>
        <w:tc>
          <w:tcPr>
            <w:tcW w:w="1772" w:type="dxa"/>
          </w:tcPr>
          <w:p w:rsidR="00736B93" w:rsidRPr="00976930" w:rsidRDefault="00EB348C"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16%</w:t>
            </w:r>
          </w:p>
        </w:tc>
        <w:tc>
          <w:tcPr>
            <w:tcW w:w="1772" w:type="dxa"/>
          </w:tcPr>
          <w:p w:rsidR="00736B93" w:rsidRPr="00976930" w:rsidRDefault="00EB348C"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26%</w:t>
            </w:r>
          </w:p>
        </w:tc>
        <w:tc>
          <w:tcPr>
            <w:tcW w:w="1773" w:type="dxa"/>
          </w:tcPr>
          <w:p w:rsidR="00736B93" w:rsidRPr="00976930" w:rsidRDefault="00EB348C"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11%</w:t>
            </w:r>
          </w:p>
        </w:tc>
        <w:tc>
          <w:tcPr>
            <w:tcW w:w="1773" w:type="dxa"/>
          </w:tcPr>
          <w:p w:rsidR="00736B93" w:rsidRPr="00976930" w:rsidRDefault="00EB348C"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21%</w:t>
            </w:r>
          </w:p>
        </w:tc>
      </w:tr>
      <w:tr w:rsidR="007F3136" w:rsidRPr="00976930" w:rsidTr="007F3136">
        <w:tc>
          <w:tcPr>
            <w:tcW w:w="1772" w:type="dxa"/>
          </w:tcPr>
          <w:p w:rsidR="00736B93" w:rsidRPr="00976930" w:rsidRDefault="00736B93" w:rsidP="007F3136">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نسبة المرضى الذين تم اضافة مدر تيازيدي لهم</w:t>
            </w:r>
          </w:p>
        </w:tc>
        <w:tc>
          <w:tcPr>
            <w:tcW w:w="1772" w:type="dxa"/>
          </w:tcPr>
          <w:p w:rsidR="00736B93" w:rsidRPr="00976930" w:rsidRDefault="00EB348C"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11%</w:t>
            </w:r>
          </w:p>
        </w:tc>
        <w:tc>
          <w:tcPr>
            <w:tcW w:w="1772" w:type="dxa"/>
          </w:tcPr>
          <w:p w:rsidR="00736B93" w:rsidRPr="00976930" w:rsidRDefault="00EB348C"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17%</w:t>
            </w:r>
          </w:p>
        </w:tc>
        <w:tc>
          <w:tcPr>
            <w:tcW w:w="1773" w:type="dxa"/>
          </w:tcPr>
          <w:p w:rsidR="00736B93" w:rsidRPr="00976930" w:rsidRDefault="00EB348C"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7%</w:t>
            </w:r>
          </w:p>
        </w:tc>
        <w:tc>
          <w:tcPr>
            <w:tcW w:w="1773" w:type="dxa"/>
          </w:tcPr>
          <w:p w:rsidR="00736B93" w:rsidRPr="00976930" w:rsidRDefault="00EB348C" w:rsidP="007F3136">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16%</w:t>
            </w:r>
          </w:p>
        </w:tc>
      </w:tr>
    </w:tbl>
    <w:p w:rsidR="007E0052" w:rsidRPr="00976930" w:rsidRDefault="007E0052" w:rsidP="007E0052">
      <w:pPr>
        <w:tabs>
          <w:tab w:val="left" w:pos="7433"/>
        </w:tabs>
        <w:bidi/>
        <w:rPr>
          <w:rFonts w:asciiTheme="majorBidi" w:hAnsiTheme="majorBidi" w:cstheme="majorBidi"/>
          <w:sz w:val="28"/>
          <w:szCs w:val="28"/>
          <w:rtl/>
          <w:lang w:bidi="ar-SY"/>
        </w:rPr>
      </w:pPr>
    </w:p>
    <w:p w:rsidR="00EB348C" w:rsidRPr="00976930" w:rsidRDefault="00EB348C" w:rsidP="00EB348C">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نلاحظ أن مجموعة التسريب المستمر في الدراستين كانت أقل احتمالا لرفع جرعة مدرات العروة بعد48ساعة وأقل حاجة لاضافة مدر تيازيدي.</w:t>
      </w:r>
    </w:p>
    <w:p w:rsidR="00432B7F" w:rsidRDefault="00432B7F" w:rsidP="00432B7F">
      <w:pPr>
        <w:tabs>
          <w:tab w:val="left" w:pos="7433"/>
        </w:tabs>
        <w:bidi/>
        <w:rPr>
          <w:rFonts w:asciiTheme="majorBidi" w:hAnsiTheme="majorBidi" w:cstheme="majorBidi"/>
          <w:sz w:val="28"/>
          <w:szCs w:val="28"/>
          <w:lang w:bidi="ar-SY"/>
        </w:rPr>
      </w:pPr>
    </w:p>
    <w:p w:rsidR="00976930" w:rsidRDefault="00976930" w:rsidP="00976930">
      <w:pPr>
        <w:tabs>
          <w:tab w:val="left" w:pos="7433"/>
        </w:tabs>
        <w:bidi/>
        <w:rPr>
          <w:rFonts w:asciiTheme="majorBidi" w:hAnsiTheme="majorBidi" w:cstheme="majorBidi"/>
          <w:sz w:val="28"/>
          <w:szCs w:val="28"/>
          <w:lang w:bidi="ar-SY"/>
        </w:rPr>
      </w:pPr>
    </w:p>
    <w:p w:rsidR="00976930" w:rsidRPr="00976930" w:rsidRDefault="00976930" w:rsidP="00976930">
      <w:pPr>
        <w:tabs>
          <w:tab w:val="left" w:pos="7433"/>
        </w:tabs>
        <w:bidi/>
        <w:rPr>
          <w:rFonts w:asciiTheme="majorBidi" w:hAnsiTheme="majorBidi" w:cstheme="majorBidi"/>
          <w:sz w:val="28"/>
          <w:szCs w:val="28"/>
          <w:rtl/>
          <w:lang w:bidi="ar-SY"/>
        </w:rPr>
      </w:pPr>
    </w:p>
    <w:p w:rsidR="00EB348C" w:rsidRPr="00976930" w:rsidRDefault="00EB348C" w:rsidP="00EB348C">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lastRenderedPageBreak/>
        <w:t>تمت مقارنة دراستنا بالدراسة العالمية من ناحية الاختلاطات الخطيرة فكانت النتائج كالتالي :</w:t>
      </w:r>
    </w:p>
    <w:p w:rsidR="00432B7F" w:rsidRPr="00976930" w:rsidRDefault="00432B7F" w:rsidP="00432B7F">
      <w:pPr>
        <w:tabs>
          <w:tab w:val="left" w:pos="7433"/>
        </w:tabs>
        <w:bidi/>
        <w:rPr>
          <w:rFonts w:asciiTheme="majorBidi" w:hAnsiTheme="majorBidi" w:cstheme="majorBidi"/>
          <w:sz w:val="28"/>
          <w:szCs w:val="28"/>
          <w:rtl/>
          <w:lang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72"/>
        <w:gridCol w:w="1772"/>
        <w:gridCol w:w="1772"/>
        <w:gridCol w:w="1773"/>
        <w:gridCol w:w="1773"/>
      </w:tblGrid>
      <w:tr w:rsidR="00EB348C" w:rsidRPr="00976930" w:rsidTr="00CE5A7F">
        <w:tc>
          <w:tcPr>
            <w:tcW w:w="1772" w:type="dxa"/>
            <w:vMerge w:val="restart"/>
          </w:tcPr>
          <w:p w:rsidR="00374745" w:rsidRPr="00976930" w:rsidRDefault="00374745" w:rsidP="00CE5A7F">
            <w:pPr>
              <w:tabs>
                <w:tab w:val="left" w:pos="7433"/>
              </w:tabs>
              <w:bidi/>
              <w:rPr>
                <w:rFonts w:asciiTheme="majorBidi" w:hAnsiTheme="majorBidi" w:cstheme="majorBidi"/>
                <w:sz w:val="24"/>
                <w:szCs w:val="24"/>
                <w:rtl/>
                <w:lang w:bidi="ar-SY"/>
              </w:rPr>
            </w:pPr>
          </w:p>
          <w:p w:rsidR="00EB348C" w:rsidRPr="00976930" w:rsidRDefault="00374745" w:rsidP="00CE5A7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   الاختلاط</w:t>
            </w:r>
          </w:p>
        </w:tc>
        <w:tc>
          <w:tcPr>
            <w:tcW w:w="3544" w:type="dxa"/>
            <w:gridSpan w:val="2"/>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دراستنا</w:t>
            </w:r>
          </w:p>
        </w:tc>
        <w:tc>
          <w:tcPr>
            <w:tcW w:w="3546" w:type="dxa"/>
            <w:gridSpan w:val="2"/>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 xml:space="preserve">           الدراسة العالمية</w:t>
            </w:r>
          </w:p>
        </w:tc>
      </w:tr>
      <w:tr w:rsidR="00CE5A7F" w:rsidRPr="00976930" w:rsidTr="00CE5A7F">
        <w:tc>
          <w:tcPr>
            <w:tcW w:w="1772" w:type="dxa"/>
            <w:vMerge/>
          </w:tcPr>
          <w:p w:rsidR="00EB348C" w:rsidRPr="00976930" w:rsidRDefault="00EB348C" w:rsidP="00CE5A7F">
            <w:pPr>
              <w:tabs>
                <w:tab w:val="left" w:pos="7433"/>
              </w:tabs>
              <w:bidi/>
              <w:rPr>
                <w:rFonts w:asciiTheme="majorBidi" w:hAnsiTheme="majorBidi" w:cstheme="majorBidi"/>
                <w:sz w:val="24"/>
                <w:szCs w:val="24"/>
                <w:rtl/>
                <w:lang w:bidi="ar-SY"/>
              </w:rPr>
            </w:pPr>
          </w:p>
        </w:tc>
        <w:tc>
          <w:tcPr>
            <w:tcW w:w="1772" w:type="dxa"/>
          </w:tcPr>
          <w:p w:rsidR="00EB348C" w:rsidRPr="00976930" w:rsidRDefault="00EB348C" w:rsidP="00CE5A7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1772" w:type="dxa"/>
          </w:tcPr>
          <w:p w:rsidR="00EB348C" w:rsidRPr="00976930" w:rsidRDefault="00EB348C" w:rsidP="00CE5A7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c>
          <w:tcPr>
            <w:tcW w:w="1773" w:type="dxa"/>
          </w:tcPr>
          <w:p w:rsidR="00EB348C" w:rsidRPr="00976930" w:rsidRDefault="00EB348C" w:rsidP="00CE5A7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التسريب المستمر</w:t>
            </w:r>
          </w:p>
        </w:tc>
        <w:tc>
          <w:tcPr>
            <w:tcW w:w="1773" w:type="dxa"/>
          </w:tcPr>
          <w:p w:rsidR="00EB348C" w:rsidRPr="00976930" w:rsidRDefault="00EB348C" w:rsidP="00CE5A7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مجموعة الاعطاء المتقطع</w:t>
            </w:r>
          </w:p>
        </w:tc>
      </w:tr>
      <w:tr w:rsidR="00CE5A7F" w:rsidRPr="00976930" w:rsidTr="00CE5A7F">
        <w:tc>
          <w:tcPr>
            <w:tcW w:w="1772" w:type="dxa"/>
          </w:tcPr>
          <w:p w:rsidR="00EB348C" w:rsidRPr="00976930" w:rsidRDefault="00EB348C" w:rsidP="00CE5A7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احتشاء عضلة قلبية</w:t>
            </w:r>
          </w:p>
        </w:tc>
        <w:tc>
          <w:tcPr>
            <w:tcW w:w="1772" w:type="dxa"/>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w:t>
            </w:r>
          </w:p>
        </w:tc>
        <w:tc>
          <w:tcPr>
            <w:tcW w:w="1772" w:type="dxa"/>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c>
          <w:tcPr>
            <w:tcW w:w="1773" w:type="dxa"/>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c>
          <w:tcPr>
            <w:tcW w:w="1773" w:type="dxa"/>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w:t>
            </w:r>
          </w:p>
        </w:tc>
      </w:tr>
      <w:tr w:rsidR="00CE5A7F" w:rsidRPr="00976930" w:rsidTr="00CE5A7F">
        <w:tc>
          <w:tcPr>
            <w:tcW w:w="1772" w:type="dxa"/>
          </w:tcPr>
          <w:p w:rsidR="00EB348C" w:rsidRPr="00976930" w:rsidRDefault="00EB348C" w:rsidP="00CE5A7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توقف قلب وموت</w:t>
            </w:r>
          </w:p>
        </w:tc>
        <w:tc>
          <w:tcPr>
            <w:tcW w:w="1772" w:type="dxa"/>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c>
          <w:tcPr>
            <w:tcW w:w="1772" w:type="dxa"/>
          </w:tcPr>
          <w:p w:rsidR="00EB348C" w:rsidRPr="00976930" w:rsidRDefault="00913352" w:rsidP="00CE5A7F">
            <w:pPr>
              <w:tabs>
                <w:tab w:val="left" w:pos="7433"/>
              </w:tabs>
              <w:bidi/>
              <w:rPr>
                <w:rFonts w:asciiTheme="majorBidi" w:hAnsiTheme="majorBidi" w:cstheme="majorBidi"/>
                <w:sz w:val="28"/>
                <w:szCs w:val="28"/>
                <w:lang w:bidi="ar-SY"/>
              </w:rPr>
            </w:pPr>
            <w:r w:rsidRPr="00976930">
              <w:rPr>
                <w:rFonts w:asciiTheme="majorBidi" w:hAnsiTheme="majorBidi" w:cstheme="majorBidi"/>
                <w:sz w:val="28"/>
                <w:szCs w:val="28"/>
                <w:lang w:bidi="ar-SY"/>
              </w:rPr>
              <w:t>…</w:t>
            </w:r>
          </w:p>
        </w:tc>
        <w:tc>
          <w:tcPr>
            <w:tcW w:w="1773" w:type="dxa"/>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w:t>
            </w:r>
          </w:p>
        </w:tc>
        <w:tc>
          <w:tcPr>
            <w:tcW w:w="1773" w:type="dxa"/>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w:t>
            </w:r>
          </w:p>
        </w:tc>
      </w:tr>
      <w:tr w:rsidR="00CE5A7F" w:rsidRPr="00976930" w:rsidTr="00CE5A7F">
        <w:tc>
          <w:tcPr>
            <w:tcW w:w="1772" w:type="dxa"/>
          </w:tcPr>
          <w:p w:rsidR="00EB348C" w:rsidRPr="00976930" w:rsidRDefault="00EB348C" w:rsidP="00CE5A7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الحاجة لتحال دموي</w:t>
            </w:r>
          </w:p>
        </w:tc>
        <w:tc>
          <w:tcPr>
            <w:tcW w:w="1772" w:type="dxa"/>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w:t>
            </w:r>
          </w:p>
        </w:tc>
        <w:tc>
          <w:tcPr>
            <w:tcW w:w="1772" w:type="dxa"/>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2%</w:t>
            </w:r>
          </w:p>
        </w:tc>
        <w:tc>
          <w:tcPr>
            <w:tcW w:w="1773" w:type="dxa"/>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3%</w:t>
            </w:r>
          </w:p>
        </w:tc>
        <w:tc>
          <w:tcPr>
            <w:tcW w:w="1773" w:type="dxa"/>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r>
      <w:tr w:rsidR="00CE5A7F" w:rsidRPr="00976930" w:rsidTr="00CE5A7F">
        <w:tc>
          <w:tcPr>
            <w:tcW w:w="1772" w:type="dxa"/>
          </w:tcPr>
          <w:p w:rsidR="00EB348C" w:rsidRPr="00976930" w:rsidRDefault="00EB348C" w:rsidP="00CE5A7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نقص بوتاسيوم</w:t>
            </w:r>
          </w:p>
        </w:tc>
        <w:tc>
          <w:tcPr>
            <w:tcW w:w="1772" w:type="dxa"/>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c>
          <w:tcPr>
            <w:tcW w:w="1772" w:type="dxa"/>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c>
          <w:tcPr>
            <w:tcW w:w="1773" w:type="dxa"/>
          </w:tcPr>
          <w:p w:rsidR="00EB348C" w:rsidRPr="00976930" w:rsidRDefault="00EB348C"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c>
          <w:tcPr>
            <w:tcW w:w="1773" w:type="dxa"/>
          </w:tcPr>
          <w:p w:rsidR="00EB348C" w:rsidRPr="00976930" w:rsidRDefault="00374745"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r>
      <w:tr w:rsidR="00CE5A7F" w:rsidRPr="00976930" w:rsidTr="00CE5A7F">
        <w:tc>
          <w:tcPr>
            <w:tcW w:w="1772" w:type="dxa"/>
          </w:tcPr>
          <w:p w:rsidR="00EB348C" w:rsidRPr="00976930" w:rsidRDefault="00EB348C" w:rsidP="00CE5A7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فرط بوتاسيوم</w:t>
            </w:r>
          </w:p>
        </w:tc>
        <w:tc>
          <w:tcPr>
            <w:tcW w:w="1772" w:type="dxa"/>
          </w:tcPr>
          <w:p w:rsidR="00EB348C" w:rsidRPr="00976930" w:rsidRDefault="00374745"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c>
          <w:tcPr>
            <w:tcW w:w="1772" w:type="dxa"/>
          </w:tcPr>
          <w:p w:rsidR="00EB348C" w:rsidRPr="00976930" w:rsidRDefault="00913352"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lang w:bidi="ar-SY"/>
              </w:rPr>
              <w:t>..</w:t>
            </w:r>
          </w:p>
        </w:tc>
        <w:tc>
          <w:tcPr>
            <w:tcW w:w="1773" w:type="dxa"/>
          </w:tcPr>
          <w:p w:rsidR="00EB348C" w:rsidRPr="00976930" w:rsidRDefault="00374745"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4%</w:t>
            </w:r>
          </w:p>
        </w:tc>
        <w:tc>
          <w:tcPr>
            <w:tcW w:w="1773" w:type="dxa"/>
          </w:tcPr>
          <w:p w:rsidR="00EB348C" w:rsidRPr="00976930" w:rsidRDefault="00374745"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r>
      <w:tr w:rsidR="00CE5A7F" w:rsidRPr="00976930" w:rsidTr="00CE5A7F">
        <w:tc>
          <w:tcPr>
            <w:tcW w:w="1772" w:type="dxa"/>
          </w:tcPr>
          <w:p w:rsidR="00EB348C" w:rsidRPr="00976930" w:rsidRDefault="00EB348C" w:rsidP="00CE5A7F">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نقص صوديوم</w:t>
            </w:r>
          </w:p>
        </w:tc>
        <w:tc>
          <w:tcPr>
            <w:tcW w:w="1772" w:type="dxa"/>
          </w:tcPr>
          <w:p w:rsidR="00EB348C" w:rsidRPr="00976930" w:rsidRDefault="00913352"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lang w:bidi="ar-SY"/>
              </w:rPr>
              <w:t>..</w:t>
            </w:r>
          </w:p>
        </w:tc>
        <w:tc>
          <w:tcPr>
            <w:tcW w:w="1772" w:type="dxa"/>
          </w:tcPr>
          <w:p w:rsidR="00EB348C" w:rsidRPr="00976930" w:rsidRDefault="00913352"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lang w:bidi="ar-SY"/>
              </w:rPr>
              <w:t>..</w:t>
            </w:r>
          </w:p>
        </w:tc>
        <w:tc>
          <w:tcPr>
            <w:tcW w:w="1773" w:type="dxa"/>
          </w:tcPr>
          <w:p w:rsidR="00EB348C" w:rsidRPr="00976930" w:rsidRDefault="00374745"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c>
          <w:tcPr>
            <w:tcW w:w="1773" w:type="dxa"/>
          </w:tcPr>
          <w:p w:rsidR="00EB348C" w:rsidRPr="00976930" w:rsidRDefault="00374745" w:rsidP="00CE5A7F">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1%</w:t>
            </w:r>
          </w:p>
        </w:tc>
      </w:tr>
    </w:tbl>
    <w:p w:rsidR="00EB348C" w:rsidRPr="00976930" w:rsidRDefault="00EB348C" w:rsidP="00EB348C">
      <w:pPr>
        <w:tabs>
          <w:tab w:val="left" w:pos="7433"/>
        </w:tabs>
        <w:bidi/>
        <w:rPr>
          <w:rFonts w:asciiTheme="majorBidi" w:hAnsiTheme="majorBidi" w:cstheme="majorBidi"/>
          <w:sz w:val="28"/>
          <w:szCs w:val="28"/>
          <w:rtl/>
          <w:lang w:bidi="ar-SY"/>
        </w:rPr>
      </w:pPr>
    </w:p>
    <w:p w:rsidR="00374745" w:rsidRPr="00976930" w:rsidRDefault="00374745" w:rsidP="00374745">
      <w:pPr>
        <w:tabs>
          <w:tab w:val="left" w:pos="7433"/>
        </w:tabs>
        <w:bidi/>
        <w:rPr>
          <w:rFonts w:asciiTheme="majorBidi" w:hAnsiTheme="majorBidi" w:cstheme="majorBidi"/>
          <w:sz w:val="28"/>
          <w:szCs w:val="28"/>
          <w:rtl/>
          <w:lang w:bidi="ar-SY"/>
        </w:rPr>
      </w:pPr>
      <w:r w:rsidRPr="00976930">
        <w:rPr>
          <w:rFonts w:asciiTheme="majorBidi" w:hAnsiTheme="majorBidi" w:cstheme="majorBidi"/>
          <w:sz w:val="28"/>
          <w:szCs w:val="28"/>
          <w:rtl/>
          <w:lang w:bidi="ar-SY"/>
        </w:rPr>
        <w:t>نستنتج من مقارنة دراستنا بالدراسة العالمية أن نتائج دراستنا تقارب نتائج الدراسة العالمية .</w:t>
      </w:r>
    </w:p>
    <w:p w:rsidR="00374745" w:rsidRPr="00976930" w:rsidRDefault="00374745" w:rsidP="00374745">
      <w:pPr>
        <w:tabs>
          <w:tab w:val="left" w:pos="7433"/>
        </w:tabs>
        <w:bidi/>
        <w:rPr>
          <w:rFonts w:asciiTheme="majorBidi" w:hAnsiTheme="majorBidi" w:cstheme="majorBidi"/>
          <w:sz w:val="28"/>
          <w:szCs w:val="28"/>
          <w:rtl/>
          <w:lang w:bidi="ar-SY"/>
        </w:rPr>
      </w:pPr>
    </w:p>
    <w:p w:rsidR="009A55C5" w:rsidRPr="00976930" w:rsidRDefault="009A55C5" w:rsidP="009A55C5">
      <w:pPr>
        <w:tabs>
          <w:tab w:val="left" w:pos="7433"/>
        </w:tabs>
        <w:bidi/>
        <w:rPr>
          <w:rFonts w:asciiTheme="majorBidi" w:hAnsiTheme="majorBidi" w:cstheme="majorBidi"/>
          <w:sz w:val="28"/>
          <w:szCs w:val="28"/>
          <w:rtl/>
          <w:lang w:bidi="ar-SY"/>
        </w:rPr>
      </w:pPr>
    </w:p>
    <w:p w:rsidR="009A55C5" w:rsidRPr="00976930" w:rsidRDefault="009A55C5" w:rsidP="009A55C5">
      <w:pPr>
        <w:tabs>
          <w:tab w:val="left" w:pos="7433"/>
        </w:tabs>
        <w:bidi/>
        <w:rPr>
          <w:rFonts w:asciiTheme="majorBidi" w:hAnsiTheme="majorBidi" w:cstheme="majorBidi"/>
          <w:sz w:val="28"/>
          <w:szCs w:val="28"/>
          <w:rtl/>
          <w:lang w:bidi="ar-SY"/>
        </w:rPr>
      </w:pPr>
    </w:p>
    <w:p w:rsidR="00D47423" w:rsidRPr="00976930" w:rsidRDefault="00D47423" w:rsidP="00D47423">
      <w:pPr>
        <w:tabs>
          <w:tab w:val="left" w:pos="7433"/>
        </w:tabs>
        <w:bidi/>
        <w:rPr>
          <w:rFonts w:asciiTheme="majorBidi" w:hAnsiTheme="majorBidi" w:cstheme="majorBidi"/>
          <w:sz w:val="28"/>
          <w:szCs w:val="28"/>
          <w:rtl/>
          <w:lang w:bidi="ar-SY"/>
        </w:rPr>
      </w:pPr>
    </w:p>
    <w:p w:rsidR="00D47423" w:rsidRPr="00976930" w:rsidRDefault="00D47423" w:rsidP="00D47423">
      <w:pPr>
        <w:tabs>
          <w:tab w:val="left" w:pos="7433"/>
        </w:tabs>
        <w:bidi/>
        <w:rPr>
          <w:rFonts w:asciiTheme="majorBidi" w:hAnsiTheme="majorBidi" w:cstheme="majorBidi"/>
          <w:sz w:val="28"/>
          <w:szCs w:val="28"/>
          <w:rtl/>
          <w:lang w:bidi="ar-SY"/>
        </w:rPr>
      </w:pPr>
    </w:p>
    <w:p w:rsidR="00D47423" w:rsidRPr="00976930" w:rsidRDefault="00D47423" w:rsidP="00D47423">
      <w:pPr>
        <w:tabs>
          <w:tab w:val="left" w:pos="7433"/>
        </w:tabs>
        <w:bidi/>
        <w:rPr>
          <w:rFonts w:asciiTheme="majorBidi" w:hAnsiTheme="majorBidi" w:cstheme="majorBidi"/>
          <w:sz w:val="28"/>
          <w:szCs w:val="28"/>
          <w:rtl/>
          <w:lang w:bidi="ar-SY"/>
        </w:rPr>
      </w:pPr>
    </w:p>
    <w:p w:rsidR="00D47423" w:rsidRPr="00976930" w:rsidRDefault="00D47423" w:rsidP="00D47423">
      <w:pPr>
        <w:tabs>
          <w:tab w:val="left" w:pos="7433"/>
        </w:tabs>
        <w:bidi/>
        <w:rPr>
          <w:rFonts w:asciiTheme="majorBidi" w:hAnsiTheme="majorBidi" w:cstheme="majorBidi"/>
          <w:sz w:val="28"/>
          <w:szCs w:val="28"/>
          <w:rtl/>
          <w:lang w:bidi="ar-SY"/>
        </w:rPr>
      </w:pPr>
    </w:p>
    <w:p w:rsidR="00D47423" w:rsidRPr="00976930" w:rsidRDefault="00D47423" w:rsidP="00D47423">
      <w:pPr>
        <w:tabs>
          <w:tab w:val="left" w:pos="7433"/>
        </w:tabs>
        <w:bidi/>
        <w:rPr>
          <w:rFonts w:asciiTheme="majorBidi" w:hAnsiTheme="majorBidi" w:cstheme="majorBidi"/>
          <w:sz w:val="28"/>
          <w:szCs w:val="28"/>
          <w:rtl/>
          <w:lang w:bidi="ar-SY"/>
        </w:rPr>
      </w:pPr>
    </w:p>
    <w:p w:rsidR="00D47423" w:rsidRPr="00976930" w:rsidRDefault="00D47423" w:rsidP="00D47423">
      <w:pPr>
        <w:tabs>
          <w:tab w:val="left" w:pos="7433"/>
        </w:tabs>
        <w:bidi/>
        <w:rPr>
          <w:rFonts w:asciiTheme="majorBidi" w:hAnsiTheme="majorBidi" w:cstheme="majorBidi"/>
          <w:sz w:val="28"/>
          <w:szCs w:val="28"/>
          <w:rtl/>
          <w:lang w:bidi="ar-SY"/>
        </w:rPr>
      </w:pPr>
    </w:p>
    <w:p w:rsidR="00626D06" w:rsidRPr="00976930" w:rsidRDefault="00626D06" w:rsidP="00626D06">
      <w:pPr>
        <w:tabs>
          <w:tab w:val="left" w:pos="7433"/>
        </w:tabs>
        <w:bidi/>
        <w:rPr>
          <w:rFonts w:asciiTheme="majorBidi" w:hAnsiTheme="majorBidi" w:cstheme="majorBidi"/>
          <w:sz w:val="28"/>
          <w:szCs w:val="28"/>
          <w:rtl/>
          <w:lang w:bidi="ar-SY"/>
        </w:rPr>
      </w:pPr>
    </w:p>
    <w:p w:rsidR="00374745" w:rsidRPr="00976930" w:rsidRDefault="00374745" w:rsidP="00374745">
      <w:pPr>
        <w:tabs>
          <w:tab w:val="left" w:pos="7433"/>
        </w:tabs>
        <w:bidi/>
        <w:rPr>
          <w:rFonts w:asciiTheme="majorBidi" w:hAnsiTheme="majorBidi" w:cstheme="majorBidi"/>
          <w:sz w:val="36"/>
          <w:szCs w:val="36"/>
          <w:rtl/>
          <w:lang w:bidi="ar-SY"/>
        </w:rPr>
      </w:pPr>
      <w:r w:rsidRPr="00976930">
        <w:rPr>
          <w:rFonts w:asciiTheme="majorBidi" w:hAnsiTheme="majorBidi" w:cstheme="majorBidi"/>
          <w:sz w:val="36"/>
          <w:szCs w:val="36"/>
          <w:rtl/>
          <w:lang w:bidi="ar-SY"/>
        </w:rPr>
        <w:lastRenderedPageBreak/>
        <w:t>ما يعيب دراستنا :</w:t>
      </w:r>
    </w:p>
    <w:p w:rsidR="00374745" w:rsidRPr="00976930" w:rsidRDefault="00374745" w:rsidP="00374745">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1-حجم العينة أقل من حجم العينةبالدراسة العالمية .</w:t>
      </w:r>
    </w:p>
    <w:p w:rsidR="00374745" w:rsidRPr="00976930" w:rsidRDefault="00374745" w:rsidP="00F8746A">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2-ان مرضى دراستنا لديهم درجة </w:t>
      </w:r>
      <w:r w:rsidR="00F8746A" w:rsidRPr="00976930">
        <w:rPr>
          <w:rFonts w:asciiTheme="majorBidi" w:hAnsiTheme="majorBidi" w:cstheme="majorBidi"/>
          <w:sz w:val="24"/>
          <w:szCs w:val="24"/>
          <w:rtl/>
          <w:lang w:bidi="ar-SY"/>
        </w:rPr>
        <w:t>خفيفةو</w:t>
      </w:r>
      <w:r w:rsidRPr="00976930">
        <w:rPr>
          <w:rFonts w:asciiTheme="majorBidi" w:hAnsiTheme="majorBidi" w:cstheme="majorBidi"/>
          <w:sz w:val="24"/>
          <w:szCs w:val="24"/>
          <w:rtl/>
          <w:lang w:bidi="ar-SY"/>
        </w:rPr>
        <w:t xml:space="preserve">متوسطة من قصور القلب وموضوعين على جرعات </w:t>
      </w:r>
      <w:r w:rsidR="00F8746A" w:rsidRPr="00976930">
        <w:rPr>
          <w:rFonts w:asciiTheme="majorBidi" w:hAnsiTheme="majorBidi" w:cstheme="majorBidi"/>
          <w:sz w:val="24"/>
          <w:szCs w:val="24"/>
          <w:rtl/>
          <w:lang w:bidi="ar-SY"/>
        </w:rPr>
        <w:t>خفيفةو</w:t>
      </w:r>
      <w:r w:rsidRPr="00976930">
        <w:rPr>
          <w:rFonts w:asciiTheme="majorBidi" w:hAnsiTheme="majorBidi" w:cstheme="majorBidi"/>
          <w:sz w:val="24"/>
          <w:szCs w:val="24"/>
          <w:rtl/>
          <w:lang w:bidi="ar-SY"/>
        </w:rPr>
        <w:t>متوسطة من مدرات العروة لذا فتطبيق نتائج درا</w:t>
      </w:r>
      <w:r w:rsidR="00626D06" w:rsidRPr="00976930">
        <w:rPr>
          <w:rFonts w:asciiTheme="majorBidi" w:hAnsiTheme="majorBidi" w:cstheme="majorBidi"/>
          <w:sz w:val="24"/>
          <w:szCs w:val="24"/>
          <w:rtl/>
          <w:lang w:bidi="ar-SY"/>
        </w:rPr>
        <w:t>ستنا على مرضى قصور القلب المزمن</w:t>
      </w:r>
      <w:r w:rsidRPr="00976930">
        <w:rPr>
          <w:rFonts w:asciiTheme="majorBidi" w:hAnsiTheme="majorBidi" w:cstheme="majorBidi"/>
          <w:sz w:val="24"/>
          <w:szCs w:val="24"/>
          <w:rtl/>
          <w:lang w:bidi="ar-SY"/>
        </w:rPr>
        <w:t xml:space="preserve"> الشديد والذي يتط</w:t>
      </w:r>
      <w:r w:rsidR="00F8746A" w:rsidRPr="00976930">
        <w:rPr>
          <w:rFonts w:asciiTheme="majorBidi" w:hAnsiTheme="majorBidi" w:cstheme="majorBidi"/>
          <w:sz w:val="24"/>
          <w:szCs w:val="24"/>
          <w:rtl/>
          <w:lang w:bidi="ar-SY"/>
        </w:rPr>
        <w:t>ل</w:t>
      </w:r>
      <w:r w:rsidRPr="00976930">
        <w:rPr>
          <w:rFonts w:asciiTheme="majorBidi" w:hAnsiTheme="majorBidi" w:cstheme="majorBidi"/>
          <w:sz w:val="24"/>
          <w:szCs w:val="24"/>
          <w:rtl/>
          <w:lang w:bidi="ar-SY"/>
        </w:rPr>
        <w:t>ب جرعات عالية من مدرات العروة قدلا يكون دقيقا .</w:t>
      </w:r>
    </w:p>
    <w:p w:rsidR="00374745" w:rsidRPr="00976930" w:rsidRDefault="00374745" w:rsidP="00374745">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3-ان التداخل أثناء الدراسة بعد 48 ساعة وامكانية رفع الجرعة أو اضافة مدر تيازيدي قد يؤثر على صحة النتائج بعد 72 ساعة من الدراسة .</w:t>
      </w:r>
    </w:p>
    <w:p w:rsidR="00407768" w:rsidRPr="00976930" w:rsidRDefault="00374745" w:rsidP="009A55C5">
      <w:pPr>
        <w:tabs>
          <w:tab w:val="left" w:pos="7433"/>
        </w:tabs>
        <w:bidi/>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4-لم تستطع الدراسة </w:t>
      </w:r>
      <w:r w:rsidR="00F8746A" w:rsidRPr="00976930">
        <w:rPr>
          <w:rFonts w:asciiTheme="majorBidi" w:hAnsiTheme="majorBidi" w:cstheme="majorBidi"/>
          <w:sz w:val="24"/>
          <w:szCs w:val="24"/>
          <w:rtl/>
          <w:lang w:bidi="ar-SY"/>
        </w:rPr>
        <w:t>ايجاد فروق واضحة بين الطريقتين .</w:t>
      </w:r>
    </w:p>
    <w:p w:rsidR="005831D4" w:rsidRPr="00976930" w:rsidRDefault="00374745" w:rsidP="005831D4">
      <w:pPr>
        <w:tabs>
          <w:tab w:val="left" w:pos="7433"/>
        </w:tabs>
        <w:bidi/>
        <w:rPr>
          <w:rFonts w:asciiTheme="majorBidi" w:hAnsiTheme="majorBidi" w:cstheme="majorBidi"/>
          <w:sz w:val="28"/>
          <w:szCs w:val="28"/>
          <w:rtl/>
          <w:lang w:bidi="ar-SY"/>
        </w:rPr>
      </w:pPr>
      <w:r w:rsidRPr="00976930">
        <w:rPr>
          <w:rFonts w:asciiTheme="majorBidi" w:hAnsiTheme="majorBidi" w:cstheme="majorBidi"/>
          <w:sz w:val="40"/>
          <w:szCs w:val="40"/>
          <w:rtl/>
          <w:lang w:bidi="ar-SY"/>
        </w:rPr>
        <w:t>التوصيات :</w:t>
      </w:r>
      <w:r w:rsidR="005831D4" w:rsidRPr="00976930">
        <w:rPr>
          <w:rFonts w:asciiTheme="majorBidi" w:hAnsiTheme="majorBidi" w:cstheme="majorBidi"/>
          <w:sz w:val="44"/>
          <w:szCs w:val="44"/>
          <w:rtl/>
          <w:lang w:bidi="ar-SY"/>
        </w:rPr>
        <w:t xml:space="preserve"> </w:t>
      </w:r>
    </w:p>
    <w:p w:rsidR="005831D4" w:rsidRPr="00976930" w:rsidRDefault="005831D4" w:rsidP="005831D4">
      <w:pPr>
        <w:tabs>
          <w:tab w:val="left" w:pos="7433"/>
        </w:tabs>
        <w:bidi/>
        <w:ind w:left="508"/>
        <w:rPr>
          <w:rFonts w:asciiTheme="majorBidi" w:hAnsiTheme="majorBidi" w:cstheme="majorBidi"/>
          <w:sz w:val="24"/>
          <w:szCs w:val="24"/>
          <w:rtl/>
          <w:lang w:bidi="ar-SY"/>
        </w:rPr>
      </w:pPr>
      <w:r w:rsidRPr="00976930">
        <w:rPr>
          <w:rFonts w:asciiTheme="majorBidi" w:hAnsiTheme="majorBidi" w:cstheme="majorBidi"/>
          <w:sz w:val="28"/>
          <w:szCs w:val="28"/>
          <w:rtl/>
          <w:lang w:bidi="ar-SY"/>
        </w:rPr>
        <w:t xml:space="preserve"> </w:t>
      </w:r>
      <w:r w:rsidRPr="00976930">
        <w:rPr>
          <w:rFonts w:asciiTheme="majorBidi" w:hAnsiTheme="majorBidi" w:cstheme="majorBidi"/>
          <w:sz w:val="24"/>
          <w:szCs w:val="24"/>
          <w:rtl/>
          <w:lang w:bidi="ar-SY"/>
        </w:rPr>
        <w:t xml:space="preserve">عند مرضى قصور القلب مع انكسار المعاوضة الحاد والذين في سوابقهم جرعات </w:t>
      </w:r>
      <w:r w:rsidR="00F8746A" w:rsidRPr="00976930">
        <w:rPr>
          <w:rFonts w:asciiTheme="majorBidi" w:hAnsiTheme="majorBidi" w:cstheme="majorBidi"/>
          <w:sz w:val="24"/>
          <w:szCs w:val="24"/>
          <w:rtl/>
          <w:lang w:bidi="ar-SY"/>
        </w:rPr>
        <w:t>خفيفة و</w:t>
      </w:r>
      <w:r w:rsidRPr="00976930">
        <w:rPr>
          <w:rFonts w:asciiTheme="majorBidi" w:hAnsiTheme="majorBidi" w:cstheme="majorBidi"/>
          <w:sz w:val="24"/>
          <w:szCs w:val="24"/>
          <w:rtl/>
          <w:lang w:bidi="ar-SY"/>
        </w:rPr>
        <w:t>متوسطة من مدرات العروة يمكن تطبيق أي من الطريقتين في اعطاء مدرات العروة لهم ويبقى اختيار الطريقة حسب بروتوكول المشفى المتبع او رأي الطبيب المعالج.</w:t>
      </w:r>
    </w:p>
    <w:p w:rsidR="005831D4" w:rsidRPr="00976930" w:rsidRDefault="005831D4" w:rsidP="00F8746A">
      <w:pPr>
        <w:tabs>
          <w:tab w:val="left" w:pos="7433"/>
        </w:tabs>
        <w:bidi/>
        <w:ind w:left="508"/>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بحال عدم توافر حواقن بشكل كاف بالمشفى </w:t>
      </w:r>
      <w:r w:rsidR="00F8746A" w:rsidRPr="00976930">
        <w:rPr>
          <w:rFonts w:asciiTheme="majorBidi" w:hAnsiTheme="majorBidi" w:cstheme="majorBidi"/>
          <w:sz w:val="24"/>
          <w:szCs w:val="24"/>
          <w:rtl/>
          <w:lang w:bidi="ar-SY"/>
        </w:rPr>
        <w:t xml:space="preserve">قد تكون </w:t>
      </w:r>
      <w:r w:rsidRPr="00976930">
        <w:rPr>
          <w:rFonts w:asciiTheme="majorBidi" w:hAnsiTheme="majorBidi" w:cstheme="majorBidi"/>
          <w:sz w:val="24"/>
          <w:szCs w:val="24"/>
          <w:rtl/>
          <w:lang w:bidi="ar-SY"/>
        </w:rPr>
        <w:t>طريقة الاعطاء المتقطع هي الطريقة الأنسب والأسهل للكادر الطبي وللمريض أحياناوبنتائج متقاربة.</w:t>
      </w:r>
    </w:p>
    <w:p w:rsidR="005831D4" w:rsidRPr="00976930" w:rsidRDefault="005831D4" w:rsidP="005831D4">
      <w:pPr>
        <w:tabs>
          <w:tab w:val="left" w:pos="7433"/>
        </w:tabs>
        <w:bidi/>
        <w:ind w:left="508"/>
        <w:rPr>
          <w:rFonts w:asciiTheme="majorBidi" w:hAnsiTheme="majorBidi" w:cstheme="majorBidi"/>
          <w:sz w:val="24"/>
          <w:szCs w:val="24"/>
          <w:rtl/>
          <w:lang w:bidi="ar-SY"/>
        </w:rPr>
      </w:pPr>
      <w:r w:rsidRPr="00976930">
        <w:rPr>
          <w:rFonts w:asciiTheme="majorBidi" w:hAnsiTheme="majorBidi" w:cstheme="majorBidi"/>
          <w:sz w:val="24"/>
          <w:szCs w:val="24"/>
          <w:rtl/>
          <w:lang w:bidi="ar-SY"/>
        </w:rPr>
        <w:t>يوصى باضافة مدرات تيازيدية لمرضى قصور القلب المزمن والمعالجين بمدرات العروةوذلك بحال عدم تواجد مضاد استطباب لديهم لأن ذلك يعزز الادرار ويحسن من قصور القلب .</w:t>
      </w:r>
    </w:p>
    <w:p w:rsidR="001A6DEA" w:rsidRPr="00976930" w:rsidRDefault="005831D4" w:rsidP="005831D4">
      <w:pPr>
        <w:tabs>
          <w:tab w:val="left" w:pos="7433"/>
        </w:tabs>
        <w:bidi/>
        <w:ind w:left="508"/>
        <w:rPr>
          <w:rFonts w:asciiTheme="majorBidi" w:hAnsiTheme="majorBidi" w:cstheme="majorBidi"/>
          <w:sz w:val="24"/>
          <w:szCs w:val="24"/>
          <w:rtl/>
          <w:lang w:bidi="ar-SY"/>
        </w:rPr>
      </w:pPr>
      <w:r w:rsidRPr="00976930">
        <w:rPr>
          <w:rFonts w:asciiTheme="majorBidi" w:hAnsiTheme="majorBidi" w:cstheme="majorBidi"/>
          <w:sz w:val="24"/>
          <w:szCs w:val="24"/>
          <w:rtl/>
          <w:lang w:bidi="ar-SY"/>
        </w:rPr>
        <w:t xml:space="preserve">لا تزال الدراسة تحتاج الى دراسات أوسع و أشمل لايجاد فروق واضحة بين الطريقتين وايجاد توصيات عالمية  يمكن وضعها كمرشد </w:t>
      </w:r>
      <w:r w:rsidR="001A6DEA" w:rsidRPr="00976930">
        <w:rPr>
          <w:rFonts w:asciiTheme="majorBidi" w:hAnsiTheme="majorBidi" w:cstheme="majorBidi"/>
          <w:sz w:val="24"/>
          <w:szCs w:val="24"/>
          <w:rtl/>
          <w:lang w:bidi="ar-SY"/>
        </w:rPr>
        <w:t>لاعطاء مدرات العروة لهؤلاء المرضى .</w:t>
      </w:r>
    </w:p>
    <w:p w:rsidR="007B1EDB" w:rsidRPr="00976930" w:rsidRDefault="007B1EDB" w:rsidP="007B1EDB">
      <w:pPr>
        <w:tabs>
          <w:tab w:val="left" w:pos="7433"/>
        </w:tabs>
        <w:bidi/>
        <w:ind w:left="508"/>
        <w:rPr>
          <w:rFonts w:asciiTheme="majorBidi" w:hAnsiTheme="majorBidi" w:cstheme="majorBidi"/>
          <w:sz w:val="24"/>
          <w:szCs w:val="24"/>
          <w:rtl/>
          <w:lang w:bidi="ar-SY"/>
        </w:rPr>
      </w:pPr>
    </w:p>
    <w:p w:rsidR="007B1EDB" w:rsidRPr="00976930" w:rsidRDefault="007B1EDB" w:rsidP="007B1EDB">
      <w:pPr>
        <w:tabs>
          <w:tab w:val="left" w:pos="7433"/>
        </w:tabs>
        <w:bidi/>
        <w:ind w:left="508"/>
        <w:rPr>
          <w:rFonts w:asciiTheme="majorBidi" w:hAnsiTheme="majorBidi" w:cstheme="majorBidi"/>
          <w:sz w:val="24"/>
          <w:szCs w:val="24"/>
          <w:rtl/>
          <w:lang w:bidi="ar-SY"/>
        </w:rPr>
      </w:pPr>
    </w:p>
    <w:p w:rsidR="007B1EDB" w:rsidRPr="00976930" w:rsidRDefault="007B1EDB" w:rsidP="007B1EDB">
      <w:pPr>
        <w:tabs>
          <w:tab w:val="left" w:pos="7433"/>
        </w:tabs>
        <w:bidi/>
        <w:ind w:left="508"/>
        <w:rPr>
          <w:rFonts w:asciiTheme="majorBidi" w:hAnsiTheme="majorBidi" w:cstheme="majorBidi"/>
          <w:sz w:val="24"/>
          <w:szCs w:val="24"/>
          <w:rtl/>
          <w:lang w:bidi="ar-SY"/>
        </w:rPr>
      </w:pPr>
    </w:p>
    <w:p w:rsidR="007B1EDB" w:rsidRPr="00976930" w:rsidRDefault="007B1EDB" w:rsidP="007B1EDB">
      <w:pPr>
        <w:tabs>
          <w:tab w:val="left" w:pos="7433"/>
        </w:tabs>
        <w:bidi/>
        <w:ind w:left="508"/>
        <w:rPr>
          <w:rFonts w:asciiTheme="majorBidi" w:hAnsiTheme="majorBidi" w:cstheme="majorBidi"/>
          <w:sz w:val="24"/>
          <w:szCs w:val="24"/>
          <w:rtl/>
          <w:lang w:bidi="ar-SY"/>
        </w:rPr>
      </w:pPr>
    </w:p>
    <w:p w:rsidR="007B1EDB" w:rsidRPr="00976930" w:rsidRDefault="007B1EDB" w:rsidP="007B1EDB">
      <w:pPr>
        <w:tabs>
          <w:tab w:val="left" w:pos="7433"/>
        </w:tabs>
        <w:bidi/>
        <w:ind w:left="508"/>
        <w:rPr>
          <w:rFonts w:asciiTheme="majorBidi" w:hAnsiTheme="majorBidi" w:cstheme="majorBidi"/>
          <w:sz w:val="24"/>
          <w:szCs w:val="24"/>
          <w:rtl/>
          <w:lang w:bidi="ar-SY"/>
        </w:rPr>
      </w:pPr>
    </w:p>
    <w:p w:rsidR="00D47423" w:rsidRPr="00976930" w:rsidRDefault="00D47423" w:rsidP="00D47423">
      <w:pPr>
        <w:tabs>
          <w:tab w:val="left" w:pos="7433"/>
        </w:tabs>
        <w:bidi/>
        <w:ind w:left="508"/>
        <w:rPr>
          <w:rFonts w:asciiTheme="majorBidi" w:hAnsiTheme="majorBidi" w:cstheme="majorBidi"/>
          <w:sz w:val="24"/>
          <w:szCs w:val="24"/>
          <w:rtl/>
          <w:lang w:bidi="ar-SY"/>
        </w:rPr>
      </w:pPr>
    </w:p>
    <w:p w:rsidR="00434186" w:rsidRPr="00976930" w:rsidRDefault="00434186" w:rsidP="007B1EDB">
      <w:pPr>
        <w:jc w:val="right"/>
        <w:rPr>
          <w:rFonts w:asciiTheme="majorBidi" w:hAnsiTheme="majorBidi" w:cstheme="majorBidi"/>
          <w:sz w:val="24"/>
          <w:szCs w:val="24"/>
          <w:lang w:bidi="ar-SY"/>
        </w:rPr>
      </w:pPr>
    </w:p>
    <w:p w:rsidR="00434186" w:rsidRPr="00976930" w:rsidRDefault="00434186" w:rsidP="007B1EDB">
      <w:pPr>
        <w:jc w:val="right"/>
        <w:rPr>
          <w:rFonts w:asciiTheme="majorBidi" w:hAnsiTheme="majorBidi" w:cstheme="majorBidi"/>
          <w:sz w:val="24"/>
          <w:szCs w:val="24"/>
          <w:lang w:bidi="ar-SY"/>
        </w:rPr>
      </w:pPr>
    </w:p>
    <w:p w:rsidR="007B1EDB" w:rsidRPr="00976930" w:rsidRDefault="007B1EDB" w:rsidP="007B1EDB">
      <w:pPr>
        <w:jc w:val="right"/>
        <w:rPr>
          <w:rFonts w:asciiTheme="majorBidi" w:hAnsiTheme="majorBidi" w:cstheme="majorBidi"/>
          <w:sz w:val="44"/>
          <w:szCs w:val="44"/>
          <w:rtl/>
          <w:lang w:bidi="ar-SY"/>
        </w:rPr>
      </w:pPr>
      <w:r w:rsidRPr="00976930">
        <w:rPr>
          <w:rFonts w:asciiTheme="majorBidi" w:hAnsiTheme="majorBidi" w:cstheme="majorBidi"/>
          <w:sz w:val="44"/>
          <w:szCs w:val="44"/>
          <w:rtl/>
          <w:lang w:bidi="ar-SY"/>
        </w:rPr>
        <w:lastRenderedPageBreak/>
        <w:t xml:space="preserve">المراجع :                                                              </w:t>
      </w:r>
      <w:r w:rsidRPr="00976930">
        <w:rPr>
          <w:rFonts w:asciiTheme="majorBidi" w:hAnsiTheme="majorBidi" w:cstheme="majorBidi"/>
          <w:sz w:val="44"/>
          <w:szCs w:val="44"/>
          <w:u w:val="single"/>
          <w:lang w:bidi="ar-SY"/>
        </w:rPr>
        <w:t>Reference:</w:t>
      </w:r>
      <w:bookmarkStart w:id="1" w:name="OLE_LINK53"/>
      <w:bookmarkStart w:id="2" w:name="OLE_LINK54"/>
      <w:bookmarkStart w:id="3" w:name="OLE_LINK55"/>
      <w:bookmarkStart w:id="4" w:name="OLE_LINK56"/>
      <w:bookmarkEnd w:id="1"/>
      <w:bookmarkEnd w:id="2"/>
      <w:bookmarkEnd w:id="3"/>
      <w:bookmarkEnd w:id="4"/>
    </w:p>
    <w:p w:rsidR="007B1EDB" w:rsidRPr="00976930" w:rsidRDefault="007B1EDB" w:rsidP="007B1EDB">
      <w:pPr>
        <w:autoSpaceDE w:val="0"/>
        <w:autoSpaceDN w:val="0"/>
        <w:adjustRightInd w:val="0"/>
        <w:spacing w:after="0" w:line="240" w:lineRule="auto"/>
        <w:rPr>
          <w:rFonts w:asciiTheme="majorBidi" w:hAnsiTheme="majorBidi" w:cstheme="majorBidi"/>
          <w:sz w:val="24"/>
          <w:szCs w:val="24"/>
          <w:lang w:bidi="ar-SY"/>
        </w:rPr>
      </w:pPr>
      <w:r w:rsidRPr="00976930">
        <w:rPr>
          <w:rFonts w:asciiTheme="majorBidi" w:hAnsiTheme="majorBidi" w:cstheme="majorBidi"/>
          <w:sz w:val="24"/>
          <w:szCs w:val="24"/>
        </w:rPr>
        <w:t xml:space="preserve">   1-Lioyd-jones D </w:t>
      </w:r>
      <w:r w:rsidRPr="00976930">
        <w:rPr>
          <w:rFonts w:asciiTheme="majorBidi" w:hAnsiTheme="majorBidi" w:cstheme="majorBidi"/>
          <w:sz w:val="24"/>
          <w:szCs w:val="24"/>
          <w:rtl/>
          <w:lang w:bidi="ar-SY"/>
        </w:rPr>
        <w:t xml:space="preserve">, </w:t>
      </w:r>
      <w:r w:rsidRPr="00976930">
        <w:rPr>
          <w:rFonts w:asciiTheme="majorBidi" w:hAnsiTheme="majorBidi" w:cstheme="majorBidi"/>
          <w:sz w:val="24"/>
          <w:szCs w:val="24"/>
          <w:lang w:bidi="ar-SY"/>
        </w:rPr>
        <w:t xml:space="preserve"> Adams R </w:t>
      </w:r>
      <w:r w:rsidRPr="00976930">
        <w:rPr>
          <w:rFonts w:asciiTheme="majorBidi" w:hAnsiTheme="majorBidi" w:cstheme="majorBidi"/>
          <w:sz w:val="24"/>
          <w:szCs w:val="24"/>
          <w:rtl/>
          <w:lang w:bidi="ar-SY"/>
        </w:rPr>
        <w:t xml:space="preserve">, </w:t>
      </w:r>
      <w:r w:rsidRPr="00976930">
        <w:rPr>
          <w:rFonts w:asciiTheme="majorBidi" w:hAnsiTheme="majorBidi" w:cstheme="majorBidi"/>
          <w:sz w:val="24"/>
          <w:szCs w:val="24"/>
          <w:lang w:bidi="ar-SY"/>
        </w:rPr>
        <w:t xml:space="preserve"> carnethon M </w:t>
      </w:r>
      <w:r w:rsidRPr="00976930">
        <w:rPr>
          <w:rFonts w:asciiTheme="majorBidi" w:hAnsiTheme="majorBidi" w:cstheme="majorBidi"/>
          <w:sz w:val="24"/>
          <w:szCs w:val="24"/>
          <w:rtl/>
          <w:lang w:bidi="ar-SY"/>
        </w:rPr>
        <w:t xml:space="preserve">, </w:t>
      </w:r>
      <w:r w:rsidRPr="00976930">
        <w:rPr>
          <w:rFonts w:asciiTheme="majorBidi" w:hAnsiTheme="majorBidi" w:cstheme="majorBidi"/>
          <w:sz w:val="24"/>
          <w:szCs w:val="24"/>
          <w:lang w:bidi="ar-SY"/>
        </w:rPr>
        <w:t xml:space="preserve"> etal </w:t>
      </w:r>
      <w:r w:rsidRPr="00976930">
        <w:rPr>
          <w:rFonts w:asciiTheme="majorBidi" w:hAnsiTheme="majorBidi" w:cstheme="majorBidi"/>
          <w:sz w:val="24"/>
          <w:szCs w:val="24"/>
          <w:rtl/>
          <w:lang w:bidi="ar-SY"/>
        </w:rPr>
        <w:t xml:space="preserve">. </w:t>
      </w:r>
      <w:r w:rsidRPr="00976930">
        <w:rPr>
          <w:rFonts w:asciiTheme="majorBidi" w:hAnsiTheme="majorBidi" w:cstheme="majorBidi"/>
          <w:sz w:val="24"/>
          <w:szCs w:val="24"/>
          <w:lang w:bidi="ar-SY"/>
        </w:rPr>
        <w:t xml:space="preserve"> heart disease and stroke statistics – 2009 update :areport from the American heart association statistics committee and stroke statistics subcommittee </w:t>
      </w:r>
      <w:r w:rsidRPr="00976930">
        <w:rPr>
          <w:rFonts w:asciiTheme="majorBidi" w:hAnsiTheme="majorBidi" w:cstheme="majorBidi"/>
          <w:sz w:val="24"/>
          <w:szCs w:val="24"/>
          <w:rtl/>
          <w:lang w:bidi="ar-SY"/>
        </w:rPr>
        <w:t xml:space="preserve">. </w:t>
      </w:r>
      <w:r w:rsidRPr="00976930">
        <w:rPr>
          <w:rFonts w:asciiTheme="majorBidi" w:hAnsiTheme="majorBidi" w:cstheme="majorBidi"/>
          <w:sz w:val="24"/>
          <w:szCs w:val="24"/>
          <w:lang w:bidi="ar-SY"/>
        </w:rPr>
        <w:t xml:space="preserve"> circulation 2009 ;119(3):e21-e181 </w:t>
      </w:r>
      <w:r w:rsidRPr="00976930">
        <w:rPr>
          <w:rFonts w:asciiTheme="majorBidi" w:hAnsiTheme="majorBidi" w:cstheme="majorBidi"/>
          <w:sz w:val="24"/>
          <w:szCs w:val="24"/>
          <w:rtl/>
          <w:lang w:bidi="ar-SY"/>
        </w:rPr>
        <w:t>.</w:t>
      </w:r>
      <w:r w:rsidRPr="00976930">
        <w:rPr>
          <w:rFonts w:asciiTheme="majorBidi" w:hAnsiTheme="majorBidi" w:cstheme="majorBidi"/>
          <w:sz w:val="24"/>
          <w:szCs w:val="24"/>
          <w:rtl/>
        </w:rPr>
        <w:t xml:space="preserve"> </w:t>
      </w:r>
    </w:p>
    <w:p w:rsidR="007B1EDB" w:rsidRPr="00976930" w:rsidRDefault="007B1EDB" w:rsidP="007B1EDB">
      <w:pPr>
        <w:autoSpaceDE w:val="0"/>
        <w:autoSpaceDN w:val="0"/>
        <w:adjustRightInd w:val="0"/>
        <w:spacing w:after="0" w:line="240" w:lineRule="auto"/>
        <w:ind w:left="105"/>
        <w:rPr>
          <w:rFonts w:asciiTheme="majorBidi" w:hAnsiTheme="majorBidi" w:cstheme="majorBidi"/>
          <w:sz w:val="24"/>
          <w:szCs w:val="24"/>
          <w:lang w:bidi="ar-SY"/>
        </w:rPr>
      </w:pPr>
      <w:r w:rsidRPr="00976930">
        <w:rPr>
          <w:rFonts w:asciiTheme="majorBidi" w:hAnsiTheme="majorBidi" w:cstheme="majorBidi"/>
          <w:sz w:val="24"/>
          <w:szCs w:val="24"/>
          <w:rtl/>
          <w:lang w:bidi="ar-SY"/>
        </w:rPr>
        <w:t>.</w:t>
      </w:r>
      <w:r w:rsidRPr="00976930">
        <w:rPr>
          <w:rFonts w:asciiTheme="majorBidi" w:hAnsiTheme="majorBidi" w:cstheme="majorBidi"/>
          <w:sz w:val="24"/>
          <w:szCs w:val="24"/>
          <w:lang w:bidi="ar-SY"/>
        </w:rPr>
        <w:t xml:space="preserve"> </w:t>
      </w:r>
    </w:p>
    <w:p w:rsidR="007B1EDB" w:rsidRPr="00976930" w:rsidRDefault="007B1EDB" w:rsidP="007B1EDB">
      <w:pPr>
        <w:autoSpaceDE w:val="0"/>
        <w:autoSpaceDN w:val="0"/>
        <w:adjustRightInd w:val="0"/>
        <w:spacing w:after="0" w:line="240" w:lineRule="auto"/>
        <w:ind w:left="105"/>
        <w:rPr>
          <w:rFonts w:asciiTheme="majorBidi" w:hAnsiTheme="majorBidi" w:cstheme="majorBidi"/>
          <w:sz w:val="24"/>
          <w:szCs w:val="24"/>
          <w:rtl/>
          <w:lang w:bidi="ar-KW"/>
        </w:rPr>
      </w:pPr>
      <w:r w:rsidRPr="00976930">
        <w:rPr>
          <w:rFonts w:asciiTheme="majorBidi" w:hAnsiTheme="majorBidi" w:cstheme="majorBidi"/>
          <w:sz w:val="24"/>
          <w:szCs w:val="24"/>
          <w:lang w:bidi="ar-SY"/>
        </w:rPr>
        <w:t>2-Alen LA</w:t>
      </w:r>
      <w:r w:rsidRPr="00976930">
        <w:rPr>
          <w:rFonts w:asciiTheme="majorBidi" w:hAnsiTheme="majorBidi" w:cstheme="majorBidi"/>
          <w:sz w:val="24"/>
          <w:szCs w:val="24"/>
          <w:rtl/>
          <w:lang w:bidi="ar-SY"/>
        </w:rPr>
        <w:t>,</w:t>
      </w:r>
      <w:r w:rsidRPr="00976930">
        <w:rPr>
          <w:rFonts w:asciiTheme="majorBidi" w:hAnsiTheme="majorBidi" w:cstheme="majorBidi"/>
          <w:sz w:val="24"/>
          <w:szCs w:val="24"/>
          <w:lang w:bidi="ar-SY"/>
        </w:rPr>
        <w:t xml:space="preserve">  Metra M </w:t>
      </w:r>
      <w:r w:rsidRPr="00976930">
        <w:rPr>
          <w:rFonts w:asciiTheme="majorBidi" w:hAnsiTheme="majorBidi" w:cstheme="majorBidi"/>
          <w:sz w:val="24"/>
          <w:szCs w:val="24"/>
          <w:rtl/>
          <w:lang w:bidi="ar-SY"/>
        </w:rPr>
        <w:t xml:space="preserve">, </w:t>
      </w:r>
      <w:r w:rsidRPr="00976930">
        <w:rPr>
          <w:rFonts w:asciiTheme="majorBidi" w:hAnsiTheme="majorBidi" w:cstheme="majorBidi"/>
          <w:sz w:val="24"/>
          <w:szCs w:val="24"/>
          <w:lang w:bidi="ar-SY"/>
        </w:rPr>
        <w:t xml:space="preserve">  Milo-cotter o</w:t>
      </w:r>
      <w:r w:rsidRPr="00976930">
        <w:rPr>
          <w:rFonts w:asciiTheme="majorBidi" w:hAnsiTheme="majorBidi" w:cstheme="majorBidi"/>
          <w:sz w:val="24"/>
          <w:szCs w:val="24"/>
          <w:rtl/>
          <w:lang w:bidi="ar-SY"/>
        </w:rPr>
        <w:t>,</w:t>
      </w:r>
      <w:r w:rsidRPr="00976930">
        <w:rPr>
          <w:rFonts w:asciiTheme="majorBidi" w:hAnsiTheme="majorBidi" w:cstheme="majorBidi"/>
          <w:sz w:val="24"/>
          <w:szCs w:val="24"/>
          <w:lang w:bidi="ar-SY"/>
        </w:rPr>
        <w:t xml:space="preserve"> etal</w:t>
      </w:r>
      <w:r w:rsidRPr="00976930">
        <w:rPr>
          <w:rFonts w:asciiTheme="majorBidi" w:hAnsiTheme="majorBidi" w:cstheme="majorBidi"/>
          <w:sz w:val="24"/>
          <w:szCs w:val="24"/>
          <w:rtl/>
          <w:lang w:bidi="ar-SY"/>
        </w:rPr>
        <w:t>.</w:t>
      </w:r>
      <w:r w:rsidRPr="00976930">
        <w:rPr>
          <w:rFonts w:asciiTheme="majorBidi" w:hAnsiTheme="majorBidi" w:cstheme="majorBidi"/>
          <w:sz w:val="24"/>
          <w:szCs w:val="24"/>
          <w:lang w:bidi="ar-SY"/>
        </w:rPr>
        <w:t xml:space="preserve"> improvements  in signs and symptoms during hospitalization for acute heart failure follow different patterns and depend on the  measurement scales used :an international prospective registry to evaluate disease severity in acute heart failure </w:t>
      </w:r>
      <w:r w:rsidRPr="00976930">
        <w:rPr>
          <w:rFonts w:asciiTheme="majorBidi" w:hAnsiTheme="majorBidi" w:cstheme="majorBidi"/>
          <w:sz w:val="24"/>
          <w:szCs w:val="24"/>
          <w:rtl/>
          <w:lang w:bidi="ar-SY"/>
        </w:rPr>
        <w:t xml:space="preserve"> :</w:t>
      </w:r>
      <w:r w:rsidRPr="00976930">
        <w:rPr>
          <w:rFonts w:asciiTheme="majorBidi" w:hAnsiTheme="majorBidi" w:cstheme="majorBidi"/>
          <w:sz w:val="24"/>
          <w:szCs w:val="24"/>
          <w:lang w:bidi="ar-SY"/>
        </w:rPr>
        <w:t>j card fail 2008.14:777- 84</w:t>
      </w:r>
      <w:r w:rsidRPr="00976930">
        <w:rPr>
          <w:rFonts w:asciiTheme="majorBidi" w:hAnsiTheme="majorBidi" w:cstheme="majorBidi"/>
          <w:sz w:val="24"/>
          <w:szCs w:val="24"/>
          <w:rtl/>
          <w:lang w:bidi="ar-KW"/>
        </w:rPr>
        <w:t>.</w:t>
      </w:r>
    </w:p>
    <w:p w:rsidR="007B1EDB" w:rsidRPr="00976930" w:rsidRDefault="007B1EDB" w:rsidP="007B1EDB">
      <w:pPr>
        <w:autoSpaceDE w:val="0"/>
        <w:autoSpaceDN w:val="0"/>
        <w:adjustRightInd w:val="0"/>
        <w:spacing w:after="0" w:line="240" w:lineRule="auto"/>
        <w:ind w:left="105"/>
        <w:rPr>
          <w:rFonts w:asciiTheme="majorBidi" w:hAnsiTheme="majorBidi" w:cstheme="majorBidi"/>
          <w:sz w:val="24"/>
          <w:szCs w:val="24"/>
          <w:lang w:bidi="ar-SY"/>
        </w:rPr>
      </w:pPr>
      <w:r w:rsidRPr="00976930">
        <w:rPr>
          <w:rFonts w:asciiTheme="majorBidi" w:hAnsiTheme="majorBidi" w:cstheme="majorBidi"/>
          <w:sz w:val="24"/>
          <w:szCs w:val="24"/>
          <w:lang w:bidi="ar-SY"/>
        </w:rPr>
        <w:t>3-Aronoson D</w:t>
      </w:r>
      <w:r w:rsidRPr="00976930">
        <w:rPr>
          <w:rFonts w:asciiTheme="majorBidi" w:hAnsiTheme="majorBidi" w:cstheme="majorBidi"/>
          <w:sz w:val="24"/>
          <w:szCs w:val="24"/>
          <w:rtl/>
          <w:lang w:bidi="ar-SY"/>
        </w:rPr>
        <w:t>,</w:t>
      </w:r>
      <w:r w:rsidRPr="00976930">
        <w:rPr>
          <w:rFonts w:asciiTheme="majorBidi" w:hAnsiTheme="majorBidi" w:cstheme="majorBidi"/>
          <w:sz w:val="24"/>
          <w:szCs w:val="24"/>
          <w:lang w:bidi="ar-SY"/>
        </w:rPr>
        <w:t xml:space="preserve"> Burger AJ </w:t>
      </w:r>
      <w:r w:rsidRPr="00976930">
        <w:rPr>
          <w:rFonts w:asciiTheme="majorBidi" w:hAnsiTheme="majorBidi" w:cstheme="majorBidi"/>
          <w:sz w:val="24"/>
          <w:szCs w:val="24"/>
          <w:rtl/>
          <w:lang w:bidi="ar-SY"/>
        </w:rPr>
        <w:t>.</w:t>
      </w:r>
      <w:r w:rsidRPr="00976930">
        <w:rPr>
          <w:rFonts w:asciiTheme="majorBidi" w:hAnsiTheme="majorBidi" w:cstheme="majorBidi"/>
          <w:sz w:val="24"/>
          <w:szCs w:val="24"/>
          <w:lang w:bidi="ar-SY"/>
        </w:rPr>
        <w:t>THE</w:t>
      </w:r>
      <w:r w:rsidRPr="00976930">
        <w:rPr>
          <w:rFonts w:asciiTheme="majorBidi" w:hAnsiTheme="majorBidi" w:cstheme="majorBidi"/>
          <w:sz w:val="24"/>
          <w:szCs w:val="24"/>
          <w:rtl/>
          <w:lang w:bidi="ar-SY"/>
        </w:rPr>
        <w:t xml:space="preserve"> </w:t>
      </w:r>
      <w:r w:rsidRPr="00976930">
        <w:rPr>
          <w:rFonts w:asciiTheme="majorBidi" w:hAnsiTheme="majorBidi" w:cstheme="majorBidi"/>
          <w:sz w:val="24"/>
          <w:szCs w:val="24"/>
          <w:lang w:bidi="ar-SY"/>
        </w:rPr>
        <w:t xml:space="preserve"> relationship</w:t>
      </w:r>
      <w:r w:rsidRPr="00976930">
        <w:rPr>
          <w:rFonts w:asciiTheme="majorBidi" w:hAnsiTheme="majorBidi" w:cstheme="majorBidi"/>
          <w:sz w:val="24"/>
          <w:szCs w:val="24"/>
          <w:rtl/>
          <w:lang w:bidi="ar-SY"/>
        </w:rPr>
        <w:t xml:space="preserve"> </w:t>
      </w:r>
      <w:r w:rsidRPr="00976930">
        <w:rPr>
          <w:rFonts w:asciiTheme="majorBidi" w:hAnsiTheme="majorBidi" w:cstheme="majorBidi"/>
          <w:sz w:val="24"/>
          <w:szCs w:val="24"/>
          <w:lang w:bidi="ar-SY"/>
        </w:rPr>
        <w:t xml:space="preserve"> between</w:t>
      </w:r>
      <w:r w:rsidRPr="00976930">
        <w:rPr>
          <w:rFonts w:asciiTheme="majorBidi" w:hAnsiTheme="majorBidi" w:cstheme="majorBidi"/>
          <w:sz w:val="24"/>
          <w:szCs w:val="24"/>
          <w:rtl/>
          <w:lang w:bidi="ar-SY"/>
        </w:rPr>
        <w:t xml:space="preserve">   </w:t>
      </w:r>
      <w:r w:rsidRPr="00976930">
        <w:rPr>
          <w:rFonts w:asciiTheme="majorBidi" w:hAnsiTheme="majorBidi" w:cstheme="majorBidi"/>
          <w:sz w:val="24"/>
          <w:szCs w:val="24"/>
          <w:lang w:bidi="ar-SY"/>
        </w:rPr>
        <w:t>transient and persistent worsening renal function and mortality in patients with acute decompensated heart failure j card fail 2010 ;16-2</w:t>
      </w:r>
    </w:p>
    <w:p w:rsidR="007B1EDB" w:rsidRPr="00976930" w:rsidRDefault="007B1EDB" w:rsidP="007B1EDB">
      <w:pPr>
        <w:autoSpaceDE w:val="0"/>
        <w:autoSpaceDN w:val="0"/>
        <w:adjustRightInd w:val="0"/>
        <w:spacing w:after="0" w:line="240" w:lineRule="auto"/>
        <w:ind w:left="105"/>
        <w:rPr>
          <w:rFonts w:asciiTheme="majorBidi" w:hAnsiTheme="majorBidi" w:cstheme="majorBidi"/>
          <w:sz w:val="24"/>
          <w:szCs w:val="24"/>
          <w:rtl/>
          <w:lang w:bidi="ar-SY"/>
        </w:rPr>
      </w:pPr>
      <w:r w:rsidRPr="00976930">
        <w:rPr>
          <w:rFonts w:asciiTheme="majorBidi" w:hAnsiTheme="majorBidi" w:cstheme="majorBidi"/>
          <w:sz w:val="24"/>
          <w:szCs w:val="24"/>
        </w:rPr>
        <w:t>4- finley  jj</w:t>
      </w:r>
      <w:r w:rsidRPr="00976930">
        <w:rPr>
          <w:rFonts w:asciiTheme="majorBidi" w:hAnsiTheme="majorBidi" w:cstheme="majorBidi"/>
          <w:sz w:val="24"/>
          <w:szCs w:val="24"/>
          <w:rtl/>
        </w:rPr>
        <w:t>,</w:t>
      </w:r>
      <w:r w:rsidRPr="00976930">
        <w:rPr>
          <w:rFonts w:asciiTheme="majorBidi" w:hAnsiTheme="majorBidi" w:cstheme="majorBidi"/>
          <w:sz w:val="24"/>
          <w:szCs w:val="24"/>
        </w:rPr>
        <w:t xml:space="preserve"> konstam  ma  </w:t>
      </w:r>
      <w:r w:rsidRPr="00976930">
        <w:rPr>
          <w:rFonts w:asciiTheme="majorBidi" w:hAnsiTheme="majorBidi" w:cstheme="majorBidi"/>
          <w:sz w:val="24"/>
          <w:szCs w:val="24"/>
          <w:rtl/>
        </w:rPr>
        <w:t>,</w:t>
      </w:r>
      <w:r w:rsidRPr="00976930">
        <w:rPr>
          <w:rFonts w:asciiTheme="majorBidi" w:hAnsiTheme="majorBidi" w:cstheme="majorBidi"/>
          <w:sz w:val="24"/>
          <w:szCs w:val="24"/>
        </w:rPr>
        <w:t xml:space="preserve">udleson  je  :argentine  vasopresine antagonists for the treatment of  heart failure  and  hyponatremia    circulation  2008  </w:t>
      </w:r>
      <w:r w:rsidRPr="00976930">
        <w:rPr>
          <w:rFonts w:asciiTheme="majorBidi" w:hAnsiTheme="majorBidi" w:cstheme="majorBidi"/>
          <w:sz w:val="24"/>
          <w:szCs w:val="24"/>
          <w:rtl/>
          <w:lang w:bidi="ar-SY"/>
        </w:rPr>
        <w:t xml:space="preserve">,  </w:t>
      </w:r>
      <w:r w:rsidRPr="00976930">
        <w:rPr>
          <w:rFonts w:asciiTheme="majorBidi" w:hAnsiTheme="majorBidi" w:cstheme="majorBidi"/>
          <w:sz w:val="24"/>
          <w:szCs w:val="24"/>
          <w:lang w:bidi="ar-SY"/>
        </w:rPr>
        <w:t>118:410</w:t>
      </w:r>
      <w:r w:rsidRPr="00976930">
        <w:rPr>
          <w:rFonts w:asciiTheme="majorBidi" w:hAnsiTheme="majorBidi" w:cstheme="majorBidi"/>
          <w:sz w:val="24"/>
          <w:szCs w:val="24"/>
          <w:rtl/>
          <w:lang w:bidi="ar-SY"/>
        </w:rPr>
        <w:t>.</w:t>
      </w:r>
    </w:p>
    <w:p w:rsidR="007B1EDB" w:rsidRPr="00976930" w:rsidRDefault="007B1EDB" w:rsidP="007B1EDB">
      <w:pPr>
        <w:autoSpaceDE w:val="0"/>
        <w:autoSpaceDN w:val="0"/>
        <w:adjustRightInd w:val="0"/>
        <w:spacing w:after="0" w:line="240" w:lineRule="auto"/>
        <w:rPr>
          <w:rFonts w:asciiTheme="majorBidi" w:hAnsiTheme="majorBidi" w:cstheme="majorBidi"/>
          <w:i/>
          <w:iCs/>
          <w:sz w:val="24"/>
          <w:szCs w:val="24"/>
        </w:rPr>
      </w:pPr>
      <w:r w:rsidRPr="00976930">
        <w:rPr>
          <w:rFonts w:asciiTheme="majorBidi" w:hAnsiTheme="majorBidi" w:cstheme="majorBidi"/>
          <w:sz w:val="24"/>
          <w:szCs w:val="24"/>
        </w:rPr>
        <w:t>5-</w:t>
      </w:r>
      <w:r w:rsidRPr="00976930">
        <w:rPr>
          <w:rFonts w:asciiTheme="majorBidi" w:hAnsiTheme="majorBidi" w:cstheme="majorBidi"/>
          <w:sz w:val="24"/>
          <w:szCs w:val="24"/>
          <w:rtl/>
        </w:rPr>
        <w:t xml:space="preserve"> </w:t>
      </w:r>
      <w:r w:rsidRPr="00976930">
        <w:rPr>
          <w:rFonts w:asciiTheme="majorBidi" w:hAnsiTheme="majorBidi" w:cstheme="majorBidi"/>
          <w:sz w:val="24"/>
          <w:szCs w:val="24"/>
        </w:rPr>
        <w:t>Swedberg K, Cleland J, Dargie H, et al: Guidelines for the diagnosis and treatment of chronic heart failure: Executive summary (update 2005): The Task Force for the Diagnosis and Treatment of Chronic Heart Failure of the European Society of Cardiology  </w:t>
      </w:r>
      <w:r w:rsidRPr="00976930">
        <w:rPr>
          <w:rFonts w:asciiTheme="majorBidi" w:hAnsiTheme="majorBidi" w:cstheme="majorBidi"/>
          <w:i/>
          <w:iCs/>
          <w:sz w:val="24"/>
          <w:szCs w:val="24"/>
        </w:rPr>
        <w:t xml:space="preserve">Eur Heart </w:t>
      </w:r>
    </w:p>
    <w:p w:rsidR="007B1EDB" w:rsidRPr="00976930" w:rsidRDefault="007B1EDB" w:rsidP="007B1EDB">
      <w:pPr>
        <w:autoSpaceDE w:val="0"/>
        <w:autoSpaceDN w:val="0"/>
        <w:adjustRightInd w:val="0"/>
        <w:spacing w:after="0" w:line="240" w:lineRule="auto"/>
        <w:outlineLvl w:val="0"/>
        <w:rPr>
          <w:rFonts w:asciiTheme="majorBidi" w:hAnsiTheme="majorBidi" w:cstheme="majorBidi"/>
          <w:sz w:val="24"/>
          <w:szCs w:val="24"/>
        </w:rPr>
      </w:pPr>
      <w:r w:rsidRPr="00976930">
        <w:rPr>
          <w:rFonts w:asciiTheme="majorBidi" w:hAnsiTheme="majorBidi" w:cstheme="majorBidi"/>
          <w:i/>
          <w:iCs/>
          <w:sz w:val="24"/>
          <w:szCs w:val="24"/>
        </w:rPr>
        <w:t>J</w:t>
      </w:r>
      <w:r w:rsidRPr="00976930">
        <w:rPr>
          <w:rFonts w:asciiTheme="majorBidi" w:hAnsiTheme="majorBidi" w:cstheme="majorBidi"/>
          <w:sz w:val="24"/>
          <w:szCs w:val="24"/>
        </w:rPr>
        <w:t xml:space="preserve">  2005; 26:1115.                                                                                                                                            </w:t>
      </w:r>
    </w:p>
    <w:p w:rsidR="007B1EDB" w:rsidRPr="00976930" w:rsidRDefault="007B1EDB" w:rsidP="007B1EDB">
      <w:pPr>
        <w:autoSpaceDE w:val="0"/>
        <w:autoSpaceDN w:val="0"/>
        <w:adjustRightInd w:val="0"/>
        <w:spacing w:after="0" w:line="240" w:lineRule="auto"/>
        <w:rPr>
          <w:rFonts w:asciiTheme="majorBidi" w:hAnsiTheme="majorBidi" w:cstheme="majorBidi"/>
          <w:sz w:val="24"/>
          <w:szCs w:val="24"/>
        </w:rPr>
      </w:pPr>
      <w:r w:rsidRPr="00976930">
        <w:rPr>
          <w:rFonts w:asciiTheme="majorBidi" w:hAnsiTheme="majorBidi" w:cstheme="majorBidi"/>
          <w:sz w:val="24"/>
          <w:szCs w:val="24"/>
        </w:rPr>
        <w:t>6-. Adams Jr KF, Fonarow GC, Emerman CL, et al: Characteristics and outcomes of patients hospitalized for heart failure in the United States: rationale, design, and preliminary observations from the first 100,000 cases in the Acute Decompensated Heart Failure National Registry (ADHERE).  </w:t>
      </w:r>
      <w:r w:rsidRPr="00976930">
        <w:rPr>
          <w:rFonts w:asciiTheme="majorBidi" w:hAnsiTheme="majorBidi" w:cstheme="majorBidi"/>
          <w:i/>
          <w:iCs/>
          <w:sz w:val="24"/>
          <w:szCs w:val="24"/>
        </w:rPr>
        <w:t>Am Heart J</w:t>
      </w:r>
      <w:r w:rsidRPr="00976930">
        <w:rPr>
          <w:rFonts w:asciiTheme="majorBidi" w:hAnsiTheme="majorBidi" w:cstheme="majorBidi"/>
          <w:sz w:val="24"/>
          <w:szCs w:val="24"/>
        </w:rPr>
        <w:t>  2005; 149:209.</w:t>
      </w:r>
    </w:p>
    <w:p w:rsidR="007B1EDB" w:rsidRPr="00976930" w:rsidRDefault="007B1EDB" w:rsidP="007B1EDB">
      <w:pPr>
        <w:autoSpaceDE w:val="0"/>
        <w:autoSpaceDN w:val="0"/>
        <w:adjustRightInd w:val="0"/>
        <w:spacing w:after="0" w:line="240" w:lineRule="auto"/>
        <w:rPr>
          <w:rFonts w:asciiTheme="majorBidi" w:hAnsiTheme="majorBidi" w:cstheme="majorBidi"/>
          <w:sz w:val="24"/>
          <w:szCs w:val="24"/>
        </w:rPr>
      </w:pPr>
      <w:r w:rsidRPr="00976930">
        <w:rPr>
          <w:rFonts w:asciiTheme="majorBidi" w:hAnsiTheme="majorBidi" w:cstheme="majorBidi"/>
          <w:sz w:val="24"/>
          <w:szCs w:val="24"/>
        </w:rPr>
        <w:t>7-. Gheorghiade M, Filippatos G, De Luca L, Burnett J: Congestion in acute heart failure syndromes: An essential target of evaluation and treatment.  </w:t>
      </w:r>
      <w:r w:rsidRPr="00976930">
        <w:rPr>
          <w:rFonts w:asciiTheme="majorBidi" w:hAnsiTheme="majorBidi" w:cstheme="majorBidi"/>
          <w:i/>
          <w:iCs/>
          <w:sz w:val="24"/>
          <w:szCs w:val="24"/>
        </w:rPr>
        <w:t>Am J Med</w:t>
      </w:r>
      <w:r w:rsidRPr="00976930">
        <w:rPr>
          <w:rFonts w:asciiTheme="majorBidi" w:hAnsiTheme="majorBidi" w:cstheme="majorBidi"/>
          <w:sz w:val="24"/>
          <w:szCs w:val="24"/>
        </w:rPr>
        <w:t>  2006; 119:S3.</w:t>
      </w:r>
    </w:p>
    <w:p w:rsidR="007B1EDB" w:rsidRPr="00976930" w:rsidRDefault="007B1EDB" w:rsidP="007B1EDB">
      <w:pPr>
        <w:autoSpaceDE w:val="0"/>
        <w:autoSpaceDN w:val="0"/>
        <w:adjustRightInd w:val="0"/>
        <w:spacing w:after="0" w:line="240" w:lineRule="auto"/>
        <w:rPr>
          <w:rFonts w:asciiTheme="majorBidi" w:hAnsiTheme="majorBidi" w:cstheme="majorBidi"/>
          <w:sz w:val="24"/>
          <w:szCs w:val="24"/>
        </w:rPr>
      </w:pPr>
      <w:r w:rsidRPr="00976930">
        <w:rPr>
          <w:rFonts w:asciiTheme="majorBidi" w:hAnsiTheme="majorBidi" w:cstheme="majorBidi"/>
          <w:sz w:val="24"/>
          <w:szCs w:val="24"/>
        </w:rPr>
        <w:t>8-Nieminen MS, Brutsaert D, Dickstein K, et al: EuroHeart Failure Survey II (EHFS II): A survey on hospitalized acute heart failure patients: Description+ of population.  </w:t>
      </w:r>
      <w:r w:rsidRPr="00976930">
        <w:rPr>
          <w:rFonts w:asciiTheme="majorBidi" w:hAnsiTheme="majorBidi" w:cstheme="majorBidi"/>
          <w:i/>
          <w:iCs/>
          <w:sz w:val="24"/>
          <w:szCs w:val="24"/>
        </w:rPr>
        <w:t>Eur Heart J</w:t>
      </w:r>
      <w:r w:rsidRPr="00976930">
        <w:rPr>
          <w:rFonts w:asciiTheme="majorBidi" w:hAnsiTheme="majorBidi" w:cstheme="majorBidi"/>
          <w:sz w:val="24"/>
          <w:szCs w:val="24"/>
        </w:rPr>
        <w:t>  2006; 27:2725.</w:t>
      </w:r>
    </w:p>
    <w:p w:rsidR="007B1EDB" w:rsidRPr="00976930" w:rsidRDefault="007B1EDB" w:rsidP="007B1EDB">
      <w:pPr>
        <w:autoSpaceDE w:val="0"/>
        <w:autoSpaceDN w:val="0"/>
        <w:adjustRightInd w:val="0"/>
        <w:spacing w:after="0" w:line="240" w:lineRule="auto"/>
        <w:rPr>
          <w:rFonts w:asciiTheme="majorBidi" w:hAnsiTheme="majorBidi" w:cstheme="majorBidi"/>
          <w:sz w:val="24"/>
          <w:szCs w:val="24"/>
        </w:rPr>
      </w:pPr>
      <w:r w:rsidRPr="00976930">
        <w:rPr>
          <w:rFonts w:asciiTheme="majorBidi" w:hAnsiTheme="majorBidi" w:cstheme="majorBidi"/>
          <w:sz w:val="24"/>
          <w:szCs w:val="24"/>
        </w:rPr>
        <w:t>9-. Fonarow GC, Heywood JT, Heidenreich PA, et al: Temporal trends in clinical characteristics, treatments, and outcomes for heart failure hospitalizations, 2002 to 2004: Findings from Acute Decompensated Heart Failure National Registry (ADHERE).  </w:t>
      </w:r>
      <w:r w:rsidRPr="00976930">
        <w:rPr>
          <w:rFonts w:asciiTheme="majorBidi" w:hAnsiTheme="majorBidi" w:cstheme="majorBidi"/>
          <w:i/>
          <w:iCs/>
          <w:sz w:val="24"/>
          <w:szCs w:val="24"/>
        </w:rPr>
        <w:t>Am Heart J</w:t>
      </w:r>
      <w:r w:rsidRPr="00976930">
        <w:rPr>
          <w:rFonts w:asciiTheme="majorBidi" w:hAnsiTheme="majorBidi" w:cstheme="majorBidi"/>
          <w:sz w:val="24"/>
          <w:szCs w:val="24"/>
        </w:rPr>
        <w:t>  2007; 153:1021.</w:t>
      </w:r>
    </w:p>
    <w:p w:rsidR="007B1EDB" w:rsidRPr="00976930" w:rsidRDefault="007B1EDB" w:rsidP="007B1EDB">
      <w:pPr>
        <w:spacing w:after="0" w:line="240" w:lineRule="auto"/>
        <w:rPr>
          <w:rFonts w:asciiTheme="majorBidi" w:hAnsiTheme="majorBidi" w:cstheme="majorBidi"/>
          <w:sz w:val="24"/>
          <w:szCs w:val="24"/>
        </w:rPr>
      </w:pPr>
      <w:r w:rsidRPr="00976930">
        <w:rPr>
          <w:rFonts w:asciiTheme="majorBidi" w:hAnsiTheme="majorBidi" w:cstheme="majorBidi"/>
          <w:sz w:val="24"/>
          <w:szCs w:val="24"/>
        </w:rPr>
        <w:t>10-Felker GM, Pang PS, Adams KF, et al: Clinical trials of pharmacological therapies in acute heart failure syndromes: Lessons learned and directions forward.  </w:t>
      </w:r>
      <w:r w:rsidRPr="00976930">
        <w:rPr>
          <w:rFonts w:asciiTheme="majorBidi" w:hAnsiTheme="majorBidi" w:cstheme="majorBidi"/>
          <w:i/>
          <w:iCs/>
          <w:sz w:val="24"/>
          <w:szCs w:val="24"/>
        </w:rPr>
        <w:t>Circ Heart Fail</w:t>
      </w:r>
      <w:r w:rsidRPr="00976930">
        <w:rPr>
          <w:rFonts w:asciiTheme="majorBidi" w:hAnsiTheme="majorBidi" w:cstheme="majorBidi"/>
          <w:sz w:val="24"/>
          <w:szCs w:val="24"/>
        </w:rPr>
        <w:t>  2010; 3:314.PubMed PMID: 20233993</w:t>
      </w:r>
    </w:p>
    <w:p w:rsidR="007B1EDB" w:rsidRPr="00976930" w:rsidRDefault="007B1EDB" w:rsidP="007B1EDB">
      <w:pPr>
        <w:spacing w:after="0" w:line="240" w:lineRule="auto"/>
        <w:rPr>
          <w:rFonts w:asciiTheme="majorBidi" w:hAnsiTheme="majorBidi" w:cstheme="majorBidi"/>
          <w:sz w:val="24"/>
          <w:szCs w:val="24"/>
        </w:rPr>
      </w:pPr>
      <w:r w:rsidRPr="00976930">
        <w:rPr>
          <w:rFonts w:asciiTheme="majorBidi" w:hAnsiTheme="majorBidi" w:cstheme="majorBidi"/>
          <w:sz w:val="24"/>
          <w:szCs w:val="24"/>
        </w:rPr>
        <w:t xml:space="preserve"> </w:t>
      </w:r>
    </w:p>
    <w:p w:rsidR="007B1EDB" w:rsidRPr="00976930" w:rsidRDefault="007B1EDB" w:rsidP="007B1EDB">
      <w:pPr>
        <w:autoSpaceDE w:val="0"/>
        <w:autoSpaceDN w:val="0"/>
        <w:adjustRightInd w:val="0"/>
        <w:spacing w:after="0" w:line="240" w:lineRule="auto"/>
        <w:rPr>
          <w:rFonts w:asciiTheme="majorBidi" w:hAnsiTheme="majorBidi" w:cstheme="majorBidi"/>
          <w:sz w:val="24"/>
          <w:szCs w:val="24"/>
        </w:rPr>
      </w:pPr>
      <w:r w:rsidRPr="00976930">
        <w:rPr>
          <w:rFonts w:asciiTheme="majorBidi" w:hAnsiTheme="majorBidi" w:cstheme="majorBidi"/>
          <w:sz w:val="24"/>
          <w:szCs w:val="24"/>
        </w:rPr>
        <w:t xml:space="preserve">11- Ghali JK, Kadakia S, Cooper R. Ferlinz J. Precipitating factors leading to decompensation of heart failure: traits among urban blacks. </w:t>
      </w:r>
      <w:r w:rsidRPr="00976930">
        <w:rPr>
          <w:rFonts w:asciiTheme="majorBidi" w:hAnsiTheme="majorBidi" w:cstheme="majorBidi"/>
          <w:i/>
          <w:iCs/>
          <w:sz w:val="24"/>
          <w:szCs w:val="24"/>
        </w:rPr>
        <w:t>Arch Intern Med</w:t>
      </w:r>
      <w:r w:rsidRPr="00976930">
        <w:rPr>
          <w:rFonts w:asciiTheme="majorBidi" w:hAnsiTheme="majorBidi" w:cstheme="majorBidi"/>
          <w:sz w:val="24"/>
          <w:szCs w:val="24"/>
        </w:rPr>
        <w:t xml:space="preserve"> 1988;148:2013–2016. [PMID: 3046541]</w:t>
      </w:r>
    </w:p>
    <w:p w:rsidR="007B1EDB" w:rsidRPr="00976930" w:rsidRDefault="007B1EDB" w:rsidP="007B1EDB">
      <w:pPr>
        <w:autoSpaceDE w:val="0"/>
        <w:autoSpaceDN w:val="0"/>
        <w:adjustRightInd w:val="0"/>
        <w:spacing w:after="0" w:line="240" w:lineRule="auto"/>
        <w:rPr>
          <w:rFonts w:asciiTheme="majorBidi" w:hAnsiTheme="majorBidi" w:cstheme="majorBidi"/>
          <w:sz w:val="24"/>
          <w:szCs w:val="24"/>
        </w:rPr>
      </w:pPr>
      <w:r w:rsidRPr="00976930">
        <w:rPr>
          <w:rFonts w:asciiTheme="majorBidi" w:hAnsiTheme="majorBidi" w:cstheme="majorBidi"/>
          <w:sz w:val="24"/>
          <w:szCs w:val="24"/>
        </w:rPr>
        <w:lastRenderedPageBreak/>
        <w:t xml:space="preserve">12- Bennett SJ, Huster GA, Baker SL, et al. Characterization of the precipitants of hospitalization for heart failure decompensation. </w:t>
      </w:r>
      <w:r w:rsidRPr="00976930">
        <w:rPr>
          <w:rFonts w:asciiTheme="majorBidi" w:hAnsiTheme="majorBidi" w:cstheme="majorBidi"/>
          <w:i/>
          <w:iCs/>
          <w:sz w:val="24"/>
          <w:szCs w:val="24"/>
        </w:rPr>
        <w:t>Am J Crit Care</w:t>
      </w:r>
      <w:r w:rsidRPr="00976930">
        <w:rPr>
          <w:rFonts w:asciiTheme="majorBidi" w:hAnsiTheme="majorBidi" w:cstheme="majorBidi"/>
          <w:sz w:val="24"/>
          <w:szCs w:val="24"/>
        </w:rPr>
        <w:t xml:space="preserve"> 1998;7:168–174. [PMID: 9579241]</w:t>
      </w:r>
    </w:p>
    <w:tbl>
      <w:tblPr>
        <w:tblW w:w="5000" w:type="pct"/>
        <w:tblCellSpacing w:w="0" w:type="dxa"/>
        <w:tblCellMar>
          <w:left w:w="0" w:type="dxa"/>
          <w:right w:w="0" w:type="dxa"/>
        </w:tblCellMar>
        <w:tblLook w:val="04A0"/>
      </w:tblPr>
      <w:tblGrid>
        <w:gridCol w:w="8646"/>
      </w:tblGrid>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r w:rsidRPr="00976930">
              <w:rPr>
                <w:rFonts w:asciiTheme="majorBidi" w:hAnsiTheme="majorBidi" w:cstheme="majorBidi"/>
                <w:sz w:val="24"/>
                <w:szCs w:val="24"/>
              </w:rPr>
              <w:t xml:space="preserve">13. Opie LH. Diuretics. In: Opie LH, Kaplan NM, Pool-Wilson P, eds. </w:t>
            </w:r>
            <w:r w:rsidRPr="00976930">
              <w:rPr>
                <w:rFonts w:asciiTheme="majorBidi" w:hAnsiTheme="majorBidi" w:cstheme="majorBidi"/>
                <w:i/>
                <w:iCs/>
                <w:sz w:val="24"/>
                <w:szCs w:val="24"/>
              </w:rPr>
              <w:t>Drugs for the Heart.</w:t>
            </w:r>
            <w:r w:rsidRPr="00976930">
              <w:rPr>
                <w:rFonts w:asciiTheme="majorBidi" w:hAnsiTheme="majorBidi" w:cstheme="majorBidi"/>
                <w:sz w:val="24"/>
                <w:szCs w:val="24"/>
              </w:rPr>
              <w:t xml:space="preserve"> 5th ed. Philadelphia, PA: Saunders; 2001:84-106. </w:t>
            </w:r>
          </w:p>
        </w:tc>
      </w:tr>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r w:rsidRPr="00976930">
              <w:rPr>
                <w:rFonts w:asciiTheme="majorBidi" w:hAnsiTheme="majorBidi" w:cstheme="majorBidi"/>
                <w:sz w:val="24"/>
                <w:szCs w:val="24"/>
              </w:rPr>
              <w:t xml:space="preserve">14. Gradual NA, Galloe AM, Garred P. Effects of sodium restriction on blood pressure, renin, aldosterone, catecholamines, cholesterols, and triglycerides. </w:t>
            </w:r>
            <w:r w:rsidRPr="00976930">
              <w:rPr>
                <w:rFonts w:asciiTheme="majorBidi" w:hAnsiTheme="majorBidi" w:cstheme="majorBidi"/>
                <w:i/>
                <w:iCs/>
                <w:sz w:val="24"/>
                <w:szCs w:val="24"/>
              </w:rPr>
              <w:t>JAMA.</w:t>
            </w:r>
            <w:r w:rsidRPr="00976930">
              <w:rPr>
                <w:rFonts w:asciiTheme="majorBidi" w:hAnsiTheme="majorBidi" w:cstheme="majorBidi"/>
                <w:sz w:val="24"/>
                <w:szCs w:val="24"/>
              </w:rPr>
              <w:t xml:space="preserve"> 1998;279:1383-1391. </w:t>
            </w:r>
          </w:p>
        </w:tc>
      </w:tr>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r w:rsidRPr="00976930">
              <w:rPr>
                <w:rFonts w:asciiTheme="majorBidi" w:hAnsiTheme="majorBidi" w:cstheme="majorBidi"/>
                <w:sz w:val="24"/>
                <w:szCs w:val="24"/>
              </w:rPr>
              <w:t xml:space="preserve">15. Dzau VJ, Packer M, Lilly LS, et al. Prostaglandins in severe congestive heart failure. Relation to activation of the renin-angiotensin system and hyponatremia. </w:t>
            </w:r>
            <w:r w:rsidRPr="00976930">
              <w:rPr>
                <w:rFonts w:asciiTheme="majorBidi" w:hAnsiTheme="majorBidi" w:cstheme="majorBidi"/>
                <w:i/>
                <w:iCs/>
                <w:sz w:val="24"/>
                <w:szCs w:val="24"/>
              </w:rPr>
              <w:t>N Engl J Med.</w:t>
            </w:r>
            <w:r w:rsidRPr="00976930">
              <w:rPr>
                <w:rFonts w:asciiTheme="majorBidi" w:hAnsiTheme="majorBidi" w:cstheme="majorBidi"/>
                <w:sz w:val="24"/>
                <w:szCs w:val="24"/>
              </w:rPr>
              <w:t xml:space="preserve"> 1984;310:347-352. [PMID: 6361570] </w:t>
            </w:r>
          </w:p>
        </w:tc>
      </w:tr>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r w:rsidRPr="00976930">
              <w:rPr>
                <w:rFonts w:asciiTheme="majorBidi" w:hAnsiTheme="majorBidi" w:cstheme="majorBidi"/>
                <w:sz w:val="24"/>
                <w:szCs w:val="24"/>
              </w:rPr>
              <w:t xml:space="preserve"> </w:t>
            </w:r>
          </w:p>
        </w:tc>
      </w:tr>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p>
        </w:tc>
      </w:tr>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p>
        </w:tc>
      </w:tr>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p>
        </w:tc>
      </w:tr>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p>
        </w:tc>
      </w:tr>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p>
        </w:tc>
      </w:tr>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p>
        </w:tc>
      </w:tr>
    </w:tbl>
    <w:p w:rsidR="007B1EDB" w:rsidRPr="00976930" w:rsidRDefault="007B1EDB" w:rsidP="007B1EDB">
      <w:pPr>
        <w:ind w:right="-270"/>
        <w:rPr>
          <w:rFonts w:asciiTheme="majorBidi" w:hAnsiTheme="majorBidi" w:cstheme="majorBidi"/>
          <w:sz w:val="24"/>
          <w:szCs w:val="24"/>
          <w:lang w:bidi="ar-SY"/>
        </w:rPr>
      </w:pPr>
      <w:r w:rsidRPr="00976930">
        <w:rPr>
          <w:rFonts w:asciiTheme="majorBidi" w:hAnsiTheme="majorBidi" w:cstheme="majorBidi"/>
          <w:sz w:val="24"/>
          <w:szCs w:val="24"/>
          <w:lang w:bidi="ar-SY"/>
        </w:rPr>
        <w:t>16. Braunwald: Heart Disease: A Textbook of Cardiovascular Medicine 7</w:t>
      </w:r>
      <w:r w:rsidRPr="00976930">
        <w:rPr>
          <w:rFonts w:asciiTheme="majorBidi" w:hAnsiTheme="majorBidi" w:cstheme="majorBidi"/>
          <w:sz w:val="24"/>
          <w:szCs w:val="24"/>
          <w:vertAlign w:val="superscript"/>
          <w:lang w:bidi="ar-SY"/>
        </w:rPr>
        <w:t>th</w:t>
      </w:r>
      <w:r w:rsidRPr="00976930">
        <w:rPr>
          <w:rFonts w:asciiTheme="majorBidi" w:hAnsiTheme="majorBidi" w:cstheme="majorBidi"/>
          <w:sz w:val="24"/>
          <w:szCs w:val="24"/>
          <w:lang w:bidi="ar-SY"/>
        </w:rPr>
        <w:t xml:space="preserve"> ed</w:t>
      </w:r>
    </w:p>
    <w:p w:rsidR="007B1EDB" w:rsidRPr="00976930" w:rsidRDefault="007B1EDB" w:rsidP="007B1EDB">
      <w:pPr>
        <w:autoSpaceDE w:val="0"/>
        <w:autoSpaceDN w:val="0"/>
        <w:adjustRightInd w:val="0"/>
        <w:spacing w:after="0" w:line="240" w:lineRule="auto"/>
        <w:rPr>
          <w:rFonts w:asciiTheme="majorBidi" w:hAnsiTheme="majorBidi" w:cstheme="majorBidi"/>
          <w:sz w:val="24"/>
          <w:szCs w:val="24"/>
          <w:lang w:bidi="ar-SY"/>
        </w:rPr>
      </w:pPr>
      <w:r w:rsidRPr="00976930">
        <w:rPr>
          <w:rFonts w:asciiTheme="majorBidi" w:hAnsiTheme="majorBidi" w:cstheme="majorBidi"/>
          <w:sz w:val="24"/>
          <w:szCs w:val="24"/>
          <w:lang w:bidi="ar-SY"/>
        </w:rPr>
        <w:t xml:space="preserve"> </w:t>
      </w:r>
    </w:p>
    <w:tbl>
      <w:tblPr>
        <w:tblW w:w="5000" w:type="pct"/>
        <w:tblCellSpacing w:w="0" w:type="dxa"/>
        <w:tblCellMar>
          <w:left w:w="0" w:type="dxa"/>
          <w:right w:w="0" w:type="dxa"/>
        </w:tblCellMar>
        <w:tblLook w:val="04A0"/>
      </w:tblPr>
      <w:tblGrid>
        <w:gridCol w:w="8646"/>
      </w:tblGrid>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r w:rsidRPr="00976930">
              <w:rPr>
                <w:rFonts w:asciiTheme="majorBidi" w:hAnsiTheme="majorBidi" w:cstheme="majorBidi"/>
                <w:sz w:val="24"/>
                <w:szCs w:val="24"/>
              </w:rPr>
              <w:t xml:space="preserve">17. Kalantar-Zadeh K, Block G, Horwich T, et al. Reverse epidemiology of conventional cardiovascular risk factors in patients with chronic heart failure. </w:t>
            </w:r>
            <w:r w:rsidRPr="00976930">
              <w:rPr>
                <w:rFonts w:asciiTheme="majorBidi" w:hAnsiTheme="majorBidi" w:cstheme="majorBidi"/>
                <w:i/>
                <w:iCs/>
                <w:sz w:val="24"/>
                <w:szCs w:val="24"/>
              </w:rPr>
              <w:t>J Am Coll Cardiol.</w:t>
            </w:r>
            <w:r w:rsidRPr="00976930">
              <w:rPr>
                <w:rFonts w:asciiTheme="majorBidi" w:hAnsiTheme="majorBidi" w:cstheme="majorBidi"/>
                <w:sz w:val="24"/>
                <w:szCs w:val="24"/>
              </w:rPr>
              <w:t xml:space="preserve"> 2004;43:1439-1444. [PMID: 15093881] </w:t>
            </w:r>
          </w:p>
        </w:tc>
      </w:tr>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bookmarkStart w:id="5" w:name="7810243"/>
            <w:bookmarkEnd w:id="5"/>
          </w:p>
        </w:tc>
      </w:tr>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bookmarkStart w:id="6" w:name="7810244"/>
            <w:bookmarkEnd w:id="6"/>
          </w:p>
        </w:tc>
      </w:tr>
      <w:tr w:rsidR="007B1EDB" w:rsidRPr="00976930" w:rsidTr="000B65FA">
        <w:trPr>
          <w:tblCellSpacing w:w="0" w:type="dxa"/>
        </w:trPr>
        <w:tc>
          <w:tcPr>
            <w:tcW w:w="0" w:type="auto"/>
            <w:hideMark/>
          </w:tcPr>
          <w:p w:rsidR="007B1EDB" w:rsidRPr="00976930" w:rsidRDefault="007B1EDB" w:rsidP="000B65FA">
            <w:pPr>
              <w:spacing w:after="0" w:line="240" w:lineRule="auto"/>
              <w:rPr>
                <w:rFonts w:asciiTheme="majorBidi" w:hAnsiTheme="majorBidi" w:cstheme="majorBidi"/>
                <w:sz w:val="24"/>
                <w:szCs w:val="24"/>
              </w:rPr>
            </w:pPr>
            <w:bookmarkStart w:id="7" w:name="7810245"/>
            <w:bookmarkEnd w:id="7"/>
          </w:p>
        </w:tc>
      </w:tr>
    </w:tbl>
    <w:p w:rsidR="007B1EDB" w:rsidRPr="00976930" w:rsidRDefault="007B1EDB" w:rsidP="007B1EDB">
      <w:pPr>
        <w:autoSpaceDE w:val="0"/>
        <w:autoSpaceDN w:val="0"/>
        <w:adjustRightInd w:val="0"/>
        <w:spacing w:after="0" w:line="240" w:lineRule="auto"/>
        <w:rPr>
          <w:rFonts w:asciiTheme="majorBidi" w:hAnsiTheme="majorBidi" w:cstheme="majorBidi"/>
          <w:sz w:val="24"/>
          <w:szCs w:val="24"/>
        </w:rPr>
      </w:pPr>
      <w:r w:rsidRPr="00976930">
        <w:rPr>
          <w:rFonts w:asciiTheme="majorBidi" w:hAnsiTheme="majorBidi" w:cstheme="majorBidi"/>
          <w:sz w:val="24"/>
          <w:szCs w:val="24"/>
          <w:lang w:bidi="ar-SY"/>
        </w:rPr>
        <w:t xml:space="preserve"> </w:t>
      </w:r>
    </w:p>
    <w:tbl>
      <w:tblPr>
        <w:tblW w:w="5000" w:type="pct"/>
        <w:tblCellSpacing w:w="0" w:type="dxa"/>
        <w:tblCellMar>
          <w:left w:w="0" w:type="dxa"/>
          <w:right w:w="0" w:type="dxa"/>
        </w:tblCellMar>
        <w:tblLook w:val="04A0"/>
      </w:tblPr>
      <w:tblGrid>
        <w:gridCol w:w="8646"/>
      </w:tblGrid>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r w:rsidRPr="00976930">
              <w:rPr>
                <w:rFonts w:asciiTheme="majorBidi" w:hAnsiTheme="majorBidi" w:cstheme="majorBidi"/>
                <w:sz w:val="24"/>
                <w:szCs w:val="24"/>
              </w:rPr>
              <w:t xml:space="preserve">18. Caruana L, Petrie MC, Davie AP, et al. Do patients with suspected heart failure and preserved left ventricular systolic function suffer from "diastolic heart failure" or from misdiagnosis? A prospective descriptive study. </w:t>
            </w:r>
            <w:r w:rsidRPr="00976930">
              <w:rPr>
                <w:rFonts w:asciiTheme="majorBidi" w:hAnsiTheme="majorBidi" w:cstheme="majorBidi"/>
                <w:i/>
                <w:iCs/>
                <w:sz w:val="24"/>
                <w:szCs w:val="24"/>
              </w:rPr>
              <w:t>BMJ.</w:t>
            </w:r>
            <w:r w:rsidRPr="00976930">
              <w:rPr>
                <w:rFonts w:asciiTheme="majorBidi" w:hAnsiTheme="majorBidi" w:cstheme="majorBidi"/>
                <w:sz w:val="24"/>
                <w:szCs w:val="24"/>
              </w:rPr>
              <w:t xml:space="preserve"> 2000;321:215-218. [PMID: 10903655] </w:t>
            </w:r>
          </w:p>
        </w:tc>
      </w:tr>
      <w:tr w:rsidR="007B1EDB" w:rsidRPr="00976930" w:rsidTr="000B65FA">
        <w:trPr>
          <w:tblCellSpacing w:w="0" w:type="dxa"/>
        </w:trPr>
        <w:tc>
          <w:tcPr>
            <w:tcW w:w="0" w:type="auto"/>
            <w:hideMark/>
          </w:tcPr>
          <w:p w:rsidR="007B1EDB" w:rsidRPr="00976930" w:rsidRDefault="007B1EDB" w:rsidP="000B65FA">
            <w:pPr>
              <w:spacing w:after="0" w:line="240" w:lineRule="auto"/>
              <w:rPr>
                <w:rFonts w:asciiTheme="majorBidi" w:hAnsiTheme="majorBidi" w:cstheme="majorBidi"/>
                <w:sz w:val="24"/>
                <w:szCs w:val="24"/>
              </w:rPr>
            </w:pPr>
            <w:bookmarkStart w:id="8" w:name="7810206"/>
            <w:bookmarkEnd w:id="8"/>
            <w:r w:rsidRPr="00976930">
              <w:rPr>
                <w:rFonts w:asciiTheme="majorBidi" w:hAnsiTheme="majorBidi" w:cstheme="majorBidi"/>
                <w:sz w:val="24"/>
                <w:szCs w:val="24"/>
              </w:rPr>
              <w:t xml:space="preserve">19. Cowie MR, Wood DA, Coats AJ, et al. Incidence and aetiology of heart failure: a population-based study. </w:t>
            </w:r>
            <w:r w:rsidRPr="00976930">
              <w:rPr>
                <w:rFonts w:asciiTheme="majorBidi" w:hAnsiTheme="majorBidi" w:cstheme="majorBidi"/>
                <w:i/>
                <w:iCs/>
                <w:sz w:val="24"/>
                <w:szCs w:val="24"/>
              </w:rPr>
              <w:t>Eur Heart J.</w:t>
            </w:r>
            <w:r w:rsidRPr="00976930">
              <w:rPr>
                <w:rFonts w:asciiTheme="majorBidi" w:hAnsiTheme="majorBidi" w:cstheme="majorBidi"/>
                <w:sz w:val="24"/>
                <w:szCs w:val="24"/>
              </w:rPr>
              <w:t xml:space="preserve"> 1999;20:421-428. [PMID: 10213345]</w:t>
            </w:r>
          </w:p>
        </w:tc>
      </w:tr>
    </w:tbl>
    <w:p w:rsidR="007B1EDB" w:rsidRPr="00976930" w:rsidRDefault="007B1EDB" w:rsidP="007B1EDB">
      <w:pPr>
        <w:autoSpaceDE w:val="0"/>
        <w:autoSpaceDN w:val="0"/>
        <w:adjustRightInd w:val="0"/>
        <w:spacing w:after="0" w:line="240" w:lineRule="auto"/>
        <w:rPr>
          <w:rFonts w:asciiTheme="majorBidi" w:hAnsiTheme="majorBidi" w:cstheme="majorBidi"/>
          <w:sz w:val="24"/>
          <w:szCs w:val="24"/>
        </w:rPr>
      </w:pPr>
      <w:r w:rsidRPr="00976930">
        <w:rPr>
          <w:rFonts w:asciiTheme="majorBidi" w:hAnsiTheme="majorBidi" w:cstheme="majorBidi"/>
          <w:sz w:val="24"/>
          <w:szCs w:val="24"/>
        </w:rPr>
        <w:t xml:space="preserve">20. McMurray JJ, Stewart S. Epidemiology, aetiology, and prognosis of heart failure. </w:t>
      </w:r>
      <w:r w:rsidRPr="00976930">
        <w:rPr>
          <w:rFonts w:asciiTheme="majorBidi" w:hAnsiTheme="majorBidi" w:cstheme="majorBidi"/>
          <w:i/>
          <w:iCs/>
          <w:sz w:val="24"/>
          <w:szCs w:val="24"/>
        </w:rPr>
        <w:t>Heart.</w:t>
      </w:r>
      <w:r w:rsidRPr="00976930">
        <w:rPr>
          <w:rFonts w:asciiTheme="majorBidi" w:hAnsiTheme="majorBidi" w:cstheme="majorBidi"/>
          <w:sz w:val="24"/>
          <w:szCs w:val="24"/>
        </w:rPr>
        <w:t xml:space="preserve"> 2000;83:596-602. [PMID: 10768918]</w:t>
      </w:r>
    </w:p>
    <w:p w:rsidR="007B1EDB" w:rsidRPr="00976930" w:rsidRDefault="007B1EDB" w:rsidP="007B1EDB">
      <w:pPr>
        <w:autoSpaceDE w:val="0"/>
        <w:autoSpaceDN w:val="0"/>
        <w:adjustRightInd w:val="0"/>
        <w:spacing w:after="0" w:line="240" w:lineRule="auto"/>
        <w:rPr>
          <w:rFonts w:asciiTheme="majorBidi" w:hAnsiTheme="majorBidi" w:cstheme="majorBidi"/>
          <w:sz w:val="24"/>
          <w:szCs w:val="24"/>
        </w:rPr>
      </w:pPr>
      <w:r w:rsidRPr="00976930">
        <w:rPr>
          <w:rFonts w:asciiTheme="majorBidi" w:hAnsiTheme="majorBidi" w:cstheme="majorBidi"/>
          <w:sz w:val="24"/>
          <w:szCs w:val="24"/>
        </w:rPr>
        <w:t xml:space="preserve">21. Cowie MR, Mosterd A, Wood DA, et al. The epidemiology of heart failure. </w:t>
      </w:r>
      <w:r w:rsidRPr="00976930">
        <w:rPr>
          <w:rFonts w:asciiTheme="majorBidi" w:hAnsiTheme="majorBidi" w:cstheme="majorBidi"/>
          <w:i/>
          <w:iCs/>
          <w:sz w:val="24"/>
          <w:szCs w:val="24"/>
        </w:rPr>
        <w:t>Eur Heart J.</w:t>
      </w:r>
      <w:r w:rsidRPr="00976930">
        <w:rPr>
          <w:rFonts w:asciiTheme="majorBidi" w:hAnsiTheme="majorBidi" w:cstheme="majorBidi"/>
          <w:sz w:val="24"/>
          <w:szCs w:val="24"/>
        </w:rPr>
        <w:t xml:space="preserve"> 1997;18:208-225. [PMID: 9043837]</w:t>
      </w:r>
    </w:p>
    <w:p w:rsidR="007B1EDB" w:rsidRPr="00976930" w:rsidRDefault="007B1EDB" w:rsidP="007B1EDB">
      <w:pPr>
        <w:autoSpaceDE w:val="0"/>
        <w:autoSpaceDN w:val="0"/>
        <w:adjustRightInd w:val="0"/>
        <w:spacing w:after="0" w:line="240" w:lineRule="auto"/>
        <w:rPr>
          <w:rFonts w:asciiTheme="majorBidi" w:hAnsiTheme="majorBidi" w:cstheme="majorBidi"/>
          <w:sz w:val="24"/>
          <w:szCs w:val="24"/>
        </w:rPr>
      </w:pPr>
    </w:p>
    <w:tbl>
      <w:tblPr>
        <w:tblW w:w="5000" w:type="pct"/>
        <w:tblCellSpacing w:w="0" w:type="dxa"/>
        <w:tblCellMar>
          <w:left w:w="0" w:type="dxa"/>
          <w:right w:w="0" w:type="dxa"/>
        </w:tblCellMar>
        <w:tblLook w:val="04A0"/>
      </w:tblPr>
      <w:tblGrid>
        <w:gridCol w:w="8646"/>
      </w:tblGrid>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r w:rsidRPr="00976930">
              <w:rPr>
                <w:rFonts w:asciiTheme="majorBidi" w:hAnsiTheme="majorBidi" w:cstheme="majorBidi"/>
                <w:sz w:val="24"/>
                <w:szCs w:val="24"/>
              </w:rPr>
              <w:t xml:space="preserve">22. Hunt SA, Abraham WT, Chin MH, et al. ACC/AHA 2005 guideline update for the diagnosis and management of chronic heart failure in the adult: summary article. A report of the American College of Cardiology/American Heart Association Task Force on Practice Guidelines (Committee to revise the 2001 Guidelines for the Evaluation and Management of Heart Failure). </w:t>
            </w:r>
            <w:r w:rsidRPr="00976930">
              <w:rPr>
                <w:rFonts w:asciiTheme="majorBidi" w:hAnsiTheme="majorBidi" w:cstheme="majorBidi"/>
                <w:i/>
                <w:iCs/>
                <w:sz w:val="24"/>
                <w:szCs w:val="24"/>
              </w:rPr>
              <w:t>J Am Coll Cardiol.</w:t>
            </w:r>
            <w:r w:rsidRPr="00976930">
              <w:rPr>
                <w:rFonts w:asciiTheme="majorBidi" w:hAnsiTheme="majorBidi" w:cstheme="majorBidi"/>
                <w:sz w:val="24"/>
                <w:szCs w:val="24"/>
              </w:rPr>
              <w:t xml:space="preserve"> 2005;46:1116-1143. </w:t>
            </w:r>
          </w:p>
        </w:tc>
      </w:tr>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bookmarkStart w:id="9" w:name="7810584"/>
            <w:bookmarkEnd w:id="9"/>
            <w:r w:rsidRPr="00976930">
              <w:rPr>
                <w:rFonts w:asciiTheme="majorBidi" w:hAnsiTheme="majorBidi" w:cstheme="majorBidi"/>
                <w:sz w:val="24"/>
                <w:szCs w:val="24"/>
              </w:rPr>
              <w:t xml:space="preserve">23. Adams KF Jr, Lindenfeld J, Arnold JM, et al. Executive summary: HFSA 2006 comprehensive heart failure practice guideline. </w:t>
            </w:r>
            <w:r w:rsidRPr="00976930">
              <w:rPr>
                <w:rFonts w:asciiTheme="majorBidi" w:hAnsiTheme="majorBidi" w:cstheme="majorBidi"/>
                <w:i/>
                <w:iCs/>
                <w:sz w:val="24"/>
                <w:szCs w:val="24"/>
              </w:rPr>
              <w:t>J Card Fail.</w:t>
            </w:r>
            <w:r w:rsidRPr="00976930">
              <w:rPr>
                <w:rFonts w:asciiTheme="majorBidi" w:hAnsiTheme="majorBidi" w:cstheme="majorBidi"/>
                <w:sz w:val="24"/>
                <w:szCs w:val="24"/>
              </w:rPr>
              <w:t xml:space="preserve"> 2006;12:10-38. </w:t>
            </w:r>
          </w:p>
        </w:tc>
      </w:tr>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bookmarkStart w:id="10" w:name="7810585"/>
            <w:bookmarkEnd w:id="10"/>
            <w:r w:rsidRPr="00976930">
              <w:rPr>
                <w:rFonts w:asciiTheme="majorBidi" w:hAnsiTheme="majorBidi" w:cstheme="majorBidi"/>
                <w:sz w:val="24"/>
                <w:szCs w:val="24"/>
              </w:rPr>
              <w:t xml:space="preserve">24. Swedberg K, Cleland J, Dargie H, et al. Guidelines for the diagnosis and treatment of chronic heart failure: executive summary (update 2005). The Task Force for the </w:t>
            </w:r>
            <w:r w:rsidRPr="00976930">
              <w:rPr>
                <w:rFonts w:asciiTheme="majorBidi" w:hAnsiTheme="majorBidi" w:cstheme="majorBidi"/>
                <w:sz w:val="24"/>
                <w:szCs w:val="24"/>
              </w:rPr>
              <w:lastRenderedPageBreak/>
              <w:t xml:space="preserve">Diagnosis and Treatment of Chronic Heart Failure of the European Society of Cardiology. </w:t>
            </w:r>
            <w:r w:rsidRPr="00976930">
              <w:rPr>
                <w:rFonts w:asciiTheme="majorBidi" w:hAnsiTheme="majorBidi" w:cstheme="majorBidi"/>
                <w:i/>
                <w:iCs/>
                <w:sz w:val="24"/>
                <w:szCs w:val="24"/>
              </w:rPr>
              <w:t>Eur Heart J.</w:t>
            </w:r>
            <w:r w:rsidRPr="00976930">
              <w:rPr>
                <w:rFonts w:asciiTheme="majorBidi" w:hAnsiTheme="majorBidi" w:cstheme="majorBidi"/>
                <w:sz w:val="24"/>
                <w:szCs w:val="24"/>
              </w:rPr>
              <w:t xml:space="preserve"> 2005;26:1115-1140. [PMID: 15901669] </w:t>
            </w:r>
          </w:p>
        </w:tc>
      </w:tr>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bookmarkStart w:id="11" w:name="7810586"/>
            <w:bookmarkEnd w:id="11"/>
            <w:r w:rsidRPr="00976930">
              <w:rPr>
                <w:rFonts w:asciiTheme="majorBidi" w:hAnsiTheme="majorBidi" w:cstheme="majorBidi"/>
                <w:sz w:val="24"/>
                <w:szCs w:val="24"/>
              </w:rPr>
              <w:lastRenderedPageBreak/>
              <w:t xml:space="preserve">25. Camm J, Cleland J, Cammage M, et al. NICE Guideline No. 5: Chronic heart failure: national clinical guideline for diagnosis and management in primary and secondary care. </w:t>
            </w:r>
            <w:r w:rsidRPr="00976930">
              <w:rPr>
                <w:rFonts w:asciiTheme="majorBidi" w:hAnsiTheme="majorBidi" w:cstheme="majorBidi"/>
                <w:i/>
                <w:iCs/>
                <w:sz w:val="24"/>
                <w:szCs w:val="24"/>
              </w:rPr>
              <w:t>Royal Coll Physicians London.</w:t>
            </w:r>
            <w:r w:rsidRPr="00976930">
              <w:rPr>
                <w:rFonts w:asciiTheme="majorBidi" w:hAnsiTheme="majorBidi" w:cstheme="majorBidi"/>
                <w:sz w:val="24"/>
                <w:szCs w:val="24"/>
              </w:rPr>
              <w:t xml:space="preserve"> 2003;1-163. </w:t>
            </w:r>
          </w:p>
        </w:tc>
      </w:tr>
      <w:tr w:rsidR="007B1EDB" w:rsidRPr="00976930" w:rsidTr="000B65FA">
        <w:trPr>
          <w:tblCellSpacing w:w="0" w:type="dxa"/>
        </w:trPr>
        <w:tc>
          <w:tcPr>
            <w:tcW w:w="0" w:type="auto"/>
            <w:hideMark/>
          </w:tcPr>
          <w:p w:rsidR="007B1EDB" w:rsidRPr="00976930" w:rsidRDefault="007B1EDB" w:rsidP="000B65FA">
            <w:pPr>
              <w:spacing w:after="0" w:line="240" w:lineRule="auto"/>
              <w:rPr>
                <w:rFonts w:asciiTheme="majorBidi" w:hAnsiTheme="majorBidi" w:cstheme="majorBidi"/>
                <w:sz w:val="24"/>
                <w:szCs w:val="24"/>
              </w:rPr>
            </w:pPr>
            <w:bookmarkStart w:id="12" w:name="7810587"/>
            <w:bookmarkEnd w:id="12"/>
            <w:r w:rsidRPr="00976930">
              <w:rPr>
                <w:rFonts w:asciiTheme="majorBidi" w:hAnsiTheme="majorBidi" w:cstheme="majorBidi"/>
                <w:sz w:val="24"/>
                <w:szCs w:val="24"/>
              </w:rPr>
              <w:t xml:space="preserve">26. Nieminen MS, Böhm M, Cowie MR, et al. Executive summary of the guidelines on the diagnosis and treatment of acute heart failure. The Task Force of Acute Heart Failure of the European Society of Cardiology. </w:t>
            </w:r>
            <w:r w:rsidRPr="00976930">
              <w:rPr>
                <w:rFonts w:asciiTheme="majorBidi" w:hAnsiTheme="majorBidi" w:cstheme="majorBidi"/>
                <w:i/>
                <w:iCs/>
                <w:sz w:val="24"/>
                <w:szCs w:val="24"/>
              </w:rPr>
              <w:t>Eur Heart J.</w:t>
            </w:r>
            <w:r w:rsidRPr="00976930">
              <w:rPr>
                <w:rFonts w:asciiTheme="majorBidi" w:hAnsiTheme="majorBidi" w:cstheme="majorBidi"/>
                <w:sz w:val="24"/>
                <w:szCs w:val="24"/>
              </w:rPr>
              <w:t xml:space="preserve"> 2005;26:384-416. [PMID: 15681577]</w:t>
            </w:r>
          </w:p>
        </w:tc>
      </w:tr>
      <w:tr w:rsidR="007B1EDB" w:rsidRPr="00976930" w:rsidTr="000B65FA">
        <w:trPr>
          <w:tblCellSpacing w:w="0" w:type="dxa"/>
        </w:trPr>
        <w:tc>
          <w:tcPr>
            <w:tcW w:w="0" w:type="auto"/>
            <w:hideMark/>
          </w:tcPr>
          <w:p w:rsidR="007B1EDB" w:rsidRPr="00976930" w:rsidRDefault="007B1EDB" w:rsidP="000B65FA">
            <w:pPr>
              <w:spacing w:after="0" w:line="240" w:lineRule="auto"/>
              <w:rPr>
                <w:rFonts w:asciiTheme="majorBidi" w:hAnsiTheme="majorBidi" w:cstheme="majorBidi"/>
                <w:sz w:val="24"/>
                <w:szCs w:val="24"/>
              </w:rPr>
            </w:pPr>
            <w:r w:rsidRPr="00976930">
              <w:rPr>
                <w:rFonts w:asciiTheme="majorBidi" w:hAnsiTheme="majorBidi" w:cstheme="majorBidi"/>
                <w:sz w:val="24"/>
                <w:szCs w:val="24"/>
              </w:rPr>
              <w:t>27. Wollam GL, Tarazi RC, Bravo EL, et al. Diuretic potency of combined hydrochlorothiazide and furosemide therapy in patients with azotemia. Am J Med. 1982;72:929-938. [PMID: 7046434]</w:t>
            </w:r>
          </w:p>
          <w:p w:rsidR="007B1EDB" w:rsidRPr="00976930" w:rsidRDefault="007B1EDB" w:rsidP="000B65FA">
            <w:pPr>
              <w:spacing w:after="0" w:line="240" w:lineRule="auto"/>
              <w:rPr>
                <w:rFonts w:asciiTheme="majorBidi" w:hAnsiTheme="majorBidi" w:cstheme="majorBidi"/>
                <w:sz w:val="24"/>
                <w:szCs w:val="24"/>
              </w:rPr>
            </w:pPr>
            <w:r w:rsidRPr="00976930">
              <w:rPr>
                <w:rFonts w:asciiTheme="majorBidi" w:hAnsiTheme="majorBidi" w:cstheme="majorBidi"/>
                <w:sz w:val="24"/>
                <w:szCs w:val="24"/>
              </w:rPr>
              <w:t xml:space="preserve"> </w:t>
            </w:r>
          </w:p>
        </w:tc>
      </w:tr>
      <w:tr w:rsidR="007B1EDB" w:rsidRPr="00976930" w:rsidTr="000B65FA">
        <w:trPr>
          <w:tblCellSpacing w:w="0" w:type="dxa"/>
        </w:trPr>
        <w:tc>
          <w:tcPr>
            <w:tcW w:w="0" w:type="auto"/>
            <w:hideMark/>
          </w:tcPr>
          <w:p w:rsidR="007B1EDB" w:rsidRPr="00976930" w:rsidRDefault="007B1EDB" w:rsidP="000B65FA">
            <w:pPr>
              <w:spacing w:after="240" w:line="240" w:lineRule="auto"/>
              <w:rPr>
                <w:rFonts w:asciiTheme="majorBidi" w:hAnsiTheme="majorBidi" w:cstheme="majorBidi"/>
                <w:sz w:val="24"/>
                <w:szCs w:val="24"/>
              </w:rPr>
            </w:pPr>
            <w:bookmarkStart w:id="13" w:name="7810694"/>
            <w:bookmarkEnd w:id="13"/>
            <w:r w:rsidRPr="00976930">
              <w:rPr>
                <w:rFonts w:asciiTheme="majorBidi" w:hAnsiTheme="majorBidi" w:cstheme="majorBidi"/>
                <w:sz w:val="24"/>
                <w:szCs w:val="24"/>
              </w:rPr>
              <w:t xml:space="preserve">28. Cowie MR, Wood DA, Coats AJ, et al. Survival of patients with a new diagnosis of heart failure: a population based study. </w:t>
            </w:r>
            <w:r w:rsidRPr="00976930">
              <w:rPr>
                <w:rFonts w:asciiTheme="majorBidi" w:hAnsiTheme="majorBidi" w:cstheme="majorBidi"/>
                <w:i/>
                <w:iCs/>
                <w:sz w:val="24"/>
                <w:szCs w:val="24"/>
              </w:rPr>
              <w:t>Heart.</w:t>
            </w:r>
            <w:r w:rsidRPr="00976930">
              <w:rPr>
                <w:rFonts w:asciiTheme="majorBidi" w:hAnsiTheme="majorBidi" w:cstheme="majorBidi"/>
                <w:sz w:val="24"/>
                <w:szCs w:val="24"/>
              </w:rPr>
              <w:t xml:space="preserve"> 2000;83:505-510. [PMID: 10768897] </w:t>
            </w:r>
          </w:p>
        </w:tc>
      </w:tr>
      <w:tr w:rsidR="007B1EDB" w:rsidRPr="00976930" w:rsidTr="000B65FA">
        <w:trPr>
          <w:tblCellSpacing w:w="0" w:type="dxa"/>
        </w:trPr>
        <w:tc>
          <w:tcPr>
            <w:tcW w:w="0" w:type="auto"/>
            <w:hideMark/>
          </w:tcPr>
          <w:p w:rsidR="007B1EDB" w:rsidRPr="00024E4A" w:rsidRDefault="007B1EDB" w:rsidP="000B65FA">
            <w:pPr>
              <w:spacing w:after="240" w:line="240" w:lineRule="auto"/>
              <w:rPr>
                <w:rFonts w:asciiTheme="majorBidi" w:hAnsiTheme="majorBidi" w:cstheme="majorBidi"/>
                <w:sz w:val="24"/>
                <w:szCs w:val="24"/>
              </w:rPr>
            </w:pPr>
            <w:bookmarkStart w:id="14" w:name="7810695"/>
            <w:bookmarkEnd w:id="14"/>
            <w:r w:rsidRPr="00024E4A">
              <w:rPr>
                <w:rFonts w:asciiTheme="majorBidi" w:hAnsiTheme="majorBidi" w:cstheme="majorBidi"/>
                <w:sz w:val="24"/>
                <w:szCs w:val="24"/>
              </w:rPr>
              <w:t xml:space="preserve">29. Quinn M, Babb P, Brock A, et al. </w:t>
            </w:r>
            <w:r w:rsidRPr="00024E4A">
              <w:rPr>
                <w:rFonts w:asciiTheme="majorBidi" w:hAnsiTheme="majorBidi" w:cstheme="majorBidi"/>
                <w:i/>
                <w:iCs/>
                <w:sz w:val="24"/>
                <w:szCs w:val="24"/>
              </w:rPr>
              <w:t>Cancer Trends in England and Wales 1950-1999</w:t>
            </w:r>
            <w:r w:rsidRPr="00024E4A">
              <w:rPr>
                <w:rFonts w:asciiTheme="majorBidi" w:hAnsiTheme="majorBidi" w:cstheme="majorBidi"/>
                <w:sz w:val="24"/>
                <w:szCs w:val="24"/>
              </w:rPr>
              <w:t xml:space="preserve">. London, United Kingdom: The Stationery Office, Office for National Statistics; 2001. </w:t>
            </w:r>
          </w:p>
        </w:tc>
      </w:tr>
      <w:tr w:rsidR="007B1EDB" w:rsidRPr="00976930" w:rsidTr="00024E4A">
        <w:trPr>
          <w:tblCellSpacing w:w="0" w:type="dxa"/>
        </w:trPr>
        <w:tc>
          <w:tcPr>
            <w:tcW w:w="0" w:type="auto"/>
            <w:shd w:val="clear" w:color="auto" w:fill="FFFFFF" w:themeFill="background1"/>
            <w:hideMark/>
          </w:tcPr>
          <w:p w:rsidR="007B1EDB" w:rsidRPr="00024E4A" w:rsidRDefault="007B1EDB" w:rsidP="000B65FA">
            <w:pPr>
              <w:spacing w:after="0" w:line="240" w:lineRule="auto"/>
              <w:rPr>
                <w:rFonts w:asciiTheme="majorBidi" w:hAnsiTheme="majorBidi" w:cstheme="majorBidi"/>
                <w:sz w:val="24"/>
                <w:szCs w:val="24"/>
              </w:rPr>
            </w:pPr>
            <w:r w:rsidRPr="00024E4A">
              <w:rPr>
                <w:rFonts w:asciiTheme="majorBidi" w:hAnsiTheme="majorBidi" w:cstheme="majorBidi"/>
                <w:sz w:val="24"/>
                <w:szCs w:val="24"/>
              </w:rPr>
              <w:t>30. Ries LAG, Harkins D, Krapcho M, et al, eds. SEER Cancer Statistics Review, 1975-2003, National Cancer Institute. Bethesda, MD. Available at: http://seer.cancer.gov/csr/ 1975_2003/; based on November 2005 SEER data submission, posted to the SEER Web site. Accessed September 17, 2006</w:t>
            </w:r>
          </w:p>
        </w:tc>
      </w:tr>
      <w:tr w:rsidR="007B1EDB" w:rsidRPr="00976930" w:rsidTr="000B65FA">
        <w:trPr>
          <w:tblCellSpacing w:w="0" w:type="dxa"/>
        </w:trPr>
        <w:tc>
          <w:tcPr>
            <w:tcW w:w="0" w:type="auto"/>
            <w:shd w:val="clear" w:color="auto" w:fill="FFFFFF"/>
            <w:hideMark/>
          </w:tcPr>
          <w:p w:rsidR="007B1EDB" w:rsidRPr="00976930" w:rsidRDefault="007B1EDB" w:rsidP="000B65FA">
            <w:pPr>
              <w:spacing w:after="240" w:line="240" w:lineRule="auto"/>
              <w:rPr>
                <w:rFonts w:asciiTheme="majorBidi" w:hAnsiTheme="majorBidi" w:cstheme="majorBidi"/>
                <w:sz w:val="24"/>
                <w:szCs w:val="24"/>
              </w:rPr>
            </w:pPr>
            <w:r w:rsidRPr="00976930">
              <w:rPr>
                <w:rFonts w:asciiTheme="majorBidi" w:hAnsiTheme="majorBidi" w:cstheme="majorBidi"/>
                <w:sz w:val="24"/>
                <w:szCs w:val="24"/>
              </w:rPr>
              <w:t xml:space="preserve">31. Wollam GL, Tarazi RC, Bravo EL, et al. Diuretic potency of combined hydrochlorothiazide and furosemide therapy in patients with azotemia. Am J Med. 1982;72:929-938. [PMID: 7046434] </w:t>
            </w:r>
          </w:p>
        </w:tc>
      </w:tr>
      <w:tr w:rsidR="007B1EDB" w:rsidRPr="00976930" w:rsidTr="000B65FA">
        <w:trPr>
          <w:tblCellSpacing w:w="0" w:type="dxa"/>
        </w:trPr>
        <w:tc>
          <w:tcPr>
            <w:tcW w:w="0" w:type="auto"/>
            <w:shd w:val="clear" w:color="auto" w:fill="FFFFFF"/>
          </w:tcPr>
          <w:p w:rsidR="007B1EDB" w:rsidRPr="00976930" w:rsidRDefault="007B1EDB" w:rsidP="000B65FA">
            <w:pPr>
              <w:spacing w:after="240" w:line="240" w:lineRule="auto"/>
              <w:rPr>
                <w:rFonts w:asciiTheme="majorBidi" w:hAnsiTheme="majorBidi" w:cstheme="majorBidi"/>
                <w:sz w:val="24"/>
                <w:szCs w:val="24"/>
              </w:rPr>
            </w:pPr>
            <w:r w:rsidRPr="00976930">
              <w:rPr>
                <w:rFonts w:asciiTheme="majorBidi" w:hAnsiTheme="majorBidi" w:cstheme="majorBidi"/>
                <w:sz w:val="24"/>
                <w:szCs w:val="24"/>
              </w:rPr>
              <w:t xml:space="preserve">32. Dormans TP, Gerlag PG. Combination of high-dose furosemide and hydrochlorothiazide in the treatment of refractory congestive heart failure. Eur Heart J. 1996;17: 1867-1874. [PMID: 8960430] </w:t>
            </w:r>
          </w:p>
        </w:tc>
      </w:tr>
      <w:tr w:rsidR="007B1EDB" w:rsidRPr="00976930" w:rsidTr="000B65FA">
        <w:trPr>
          <w:tblCellSpacing w:w="0" w:type="dxa"/>
        </w:trPr>
        <w:tc>
          <w:tcPr>
            <w:tcW w:w="0" w:type="auto"/>
            <w:shd w:val="clear" w:color="auto" w:fill="FFFFFF"/>
          </w:tcPr>
          <w:p w:rsidR="007B1EDB" w:rsidRPr="00976930" w:rsidRDefault="007B1EDB" w:rsidP="000B65FA">
            <w:pPr>
              <w:spacing w:after="240" w:line="240" w:lineRule="auto"/>
              <w:rPr>
                <w:rFonts w:asciiTheme="majorBidi" w:hAnsiTheme="majorBidi" w:cstheme="majorBidi"/>
                <w:sz w:val="24"/>
                <w:szCs w:val="24"/>
              </w:rPr>
            </w:pPr>
            <w:r w:rsidRPr="00976930">
              <w:rPr>
                <w:rFonts w:asciiTheme="majorBidi" w:hAnsiTheme="majorBidi" w:cstheme="majorBidi"/>
                <w:sz w:val="24"/>
                <w:szCs w:val="24"/>
              </w:rPr>
              <w:t xml:space="preserve">33. Kiyingi A, Field MJ, Pawsey CC, et al. Metolazone in treatment of severe refractory congestive cardiac failure. Lancet. 1990;335:29-31. [PMID: 1967337] </w:t>
            </w:r>
          </w:p>
        </w:tc>
      </w:tr>
      <w:tr w:rsidR="007B1EDB" w:rsidRPr="00976930" w:rsidTr="000B65FA">
        <w:trPr>
          <w:tblCellSpacing w:w="0" w:type="dxa"/>
        </w:trPr>
        <w:tc>
          <w:tcPr>
            <w:tcW w:w="0" w:type="auto"/>
            <w:shd w:val="clear" w:color="auto" w:fill="FFFFFF"/>
          </w:tcPr>
          <w:p w:rsidR="007B1EDB" w:rsidRPr="00976930" w:rsidRDefault="007B1EDB" w:rsidP="000B65FA">
            <w:pPr>
              <w:spacing w:after="240" w:line="240" w:lineRule="auto"/>
              <w:rPr>
                <w:rFonts w:asciiTheme="majorBidi" w:hAnsiTheme="majorBidi" w:cstheme="majorBidi"/>
                <w:sz w:val="24"/>
                <w:szCs w:val="24"/>
              </w:rPr>
            </w:pPr>
            <w:r w:rsidRPr="00976930">
              <w:rPr>
                <w:rFonts w:asciiTheme="majorBidi" w:hAnsiTheme="majorBidi" w:cstheme="majorBidi"/>
                <w:sz w:val="24"/>
                <w:szCs w:val="24"/>
              </w:rPr>
              <w:t xml:space="preserve">34. Channer KS, McLean KA, Lawson-Matthew P, et al. Combination diuretic treatment in severe heart failure: a randomized controlled trial. Br Heart J. 1994;71:146-150. [PMID: 8130022] </w:t>
            </w:r>
          </w:p>
        </w:tc>
      </w:tr>
    </w:tbl>
    <w:p w:rsidR="00374745" w:rsidRPr="00976930" w:rsidRDefault="00374745" w:rsidP="007B1EDB">
      <w:pPr>
        <w:tabs>
          <w:tab w:val="left" w:pos="7433"/>
        </w:tabs>
        <w:bidi/>
        <w:ind w:left="508"/>
        <w:rPr>
          <w:rFonts w:asciiTheme="majorBidi" w:hAnsiTheme="majorBidi" w:cstheme="majorBidi"/>
          <w:sz w:val="28"/>
          <w:szCs w:val="28"/>
          <w:rtl/>
          <w:lang w:bidi="ar-SY"/>
        </w:rPr>
      </w:pPr>
    </w:p>
    <w:sectPr w:rsidR="00374745" w:rsidRPr="00976930" w:rsidSect="00192A70">
      <w:footerReference w:type="default" r:id="rId11"/>
      <w:pgSz w:w="12240" w:h="15840"/>
      <w:pgMar w:top="1440" w:right="1797" w:bottom="1440" w:left="179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3DA5" w:rsidRDefault="003C3DA5" w:rsidP="003A74D6">
      <w:pPr>
        <w:spacing w:after="0" w:line="240" w:lineRule="auto"/>
      </w:pPr>
      <w:r>
        <w:separator/>
      </w:r>
    </w:p>
  </w:endnote>
  <w:endnote w:type="continuationSeparator" w:id="1">
    <w:p w:rsidR="003C3DA5" w:rsidRDefault="003C3DA5" w:rsidP="003A7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0000000000000000000"/>
    <w:charset w:val="B2"/>
    <w:family w:val="swiss"/>
    <w:notTrueType/>
    <w:pitch w:val="variable"/>
    <w:sig w:usb0="00002001" w:usb1="00000000" w:usb2="00000000" w:usb3="00000000" w:csb0="00000040" w:csb1="00000000"/>
  </w:font>
  <w:font w:name="Simplified Arabic">
    <w:panose1 w:val="02010000000000000000"/>
    <w:charset w:val="B2"/>
    <w:family w:val="auto"/>
    <w:pitch w:val="variable"/>
    <w:sig w:usb0="00002001" w:usb1="00000000" w:usb2="00000000" w:usb3="00000000" w:csb0="00000040" w:csb1="00000000"/>
  </w:font>
  <w:font w:name="PT Bold Heading">
    <w:panose1 w:val="02010400000000000000"/>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OTNEJMScalaSansLF">
    <w:altName w:val="MS Gothic"/>
    <w:panose1 w:val="00000000000000000000"/>
    <w:charset w:val="80"/>
    <w:family w:val="swiss"/>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73C" w:rsidRDefault="00CE129B">
    <w:pPr>
      <w:pStyle w:val="a8"/>
      <w:jc w:val="center"/>
    </w:pPr>
    <w:fldSimple w:instr=" PAGE   \* MERGEFORMAT ">
      <w:r w:rsidR="00EB0922" w:rsidRPr="00EB0922">
        <w:rPr>
          <w:rFonts w:cs="Calibri"/>
          <w:noProof/>
          <w:lang w:val="ar-SA"/>
        </w:rPr>
        <w:t>2</w:t>
      </w:r>
    </w:fldSimple>
  </w:p>
  <w:p w:rsidR="000A073C" w:rsidRDefault="000A073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3DA5" w:rsidRDefault="003C3DA5" w:rsidP="003A74D6">
      <w:pPr>
        <w:spacing w:after="0" w:line="240" w:lineRule="auto"/>
      </w:pPr>
      <w:r>
        <w:separator/>
      </w:r>
    </w:p>
  </w:footnote>
  <w:footnote w:type="continuationSeparator" w:id="1">
    <w:p w:rsidR="003C3DA5" w:rsidRDefault="003C3DA5" w:rsidP="003A7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312EF4"/>
    <w:multiLevelType w:val="hybridMultilevel"/>
    <w:tmpl w:val="0D609D8E"/>
    <w:lvl w:ilvl="0" w:tplc="04090001">
      <w:start w:val="1"/>
      <w:numFmt w:val="bullet"/>
      <w:lvlText w:val=""/>
      <w:lvlJc w:val="left"/>
      <w:pPr>
        <w:ind w:left="63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1A8F209C"/>
    <w:multiLevelType w:val="multilevel"/>
    <w:tmpl w:val="0D609D8E"/>
    <w:lvl w:ilvl="0">
      <w:start w:val="1"/>
      <w:numFmt w:val="bullet"/>
      <w:lvlText w:val=""/>
      <w:lvlJc w:val="left"/>
      <w:pPr>
        <w:ind w:left="630" w:hanging="360"/>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nsid w:val="35803313"/>
    <w:multiLevelType w:val="hybridMultilevel"/>
    <w:tmpl w:val="31727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6E021A"/>
    <w:multiLevelType w:val="hybridMultilevel"/>
    <w:tmpl w:val="9A58C7F4"/>
    <w:lvl w:ilvl="0" w:tplc="04090009">
      <w:start w:val="1"/>
      <w:numFmt w:val="bullet"/>
      <w:lvlText w:val=""/>
      <w:lvlJc w:val="left"/>
      <w:pPr>
        <w:ind w:left="868" w:hanging="360"/>
      </w:pPr>
      <w:rPr>
        <w:rFonts w:ascii="Wingdings" w:hAnsi="Wingdings"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4">
    <w:nsid w:val="3BAC0214"/>
    <w:multiLevelType w:val="hybridMultilevel"/>
    <w:tmpl w:val="DF683260"/>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nsid w:val="3F7101E3"/>
    <w:multiLevelType w:val="hybridMultilevel"/>
    <w:tmpl w:val="C3DEC816"/>
    <w:lvl w:ilvl="0" w:tplc="38E632F8">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44286D8B"/>
    <w:multiLevelType w:val="multilevel"/>
    <w:tmpl w:val="0D609D8E"/>
    <w:lvl w:ilvl="0">
      <w:start w:val="1"/>
      <w:numFmt w:val="bullet"/>
      <w:lvlText w:val=""/>
      <w:lvlJc w:val="left"/>
      <w:pPr>
        <w:ind w:left="630" w:hanging="360"/>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606D6DFA"/>
    <w:multiLevelType w:val="hybridMultilevel"/>
    <w:tmpl w:val="BC189A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57296A"/>
    <w:multiLevelType w:val="multilevel"/>
    <w:tmpl w:val="0D609D8E"/>
    <w:lvl w:ilvl="0">
      <w:start w:val="1"/>
      <w:numFmt w:val="bullet"/>
      <w:lvlText w:val=""/>
      <w:lvlJc w:val="left"/>
      <w:pPr>
        <w:ind w:left="630" w:hanging="360"/>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nsid w:val="749832CE"/>
    <w:multiLevelType w:val="hybridMultilevel"/>
    <w:tmpl w:val="934A114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6"/>
  </w:num>
  <w:num w:numId="5">
    <w:abstractNumId w:val="8"/>
  </w:num>
  <w:num w:numId="6">
    <w:abstractNumId w:val="1"/>
  </w:num>
  <w:num w:numId="7">
    <w:abstractNumId w:val="9"/>
  </w:num>
  <w:num w:numId="8">
    <w:abstractNumId w:val="2"/>
  </w:num>
  <w:num w:numId="9">
    <w:abstractNumId w:val="7"/>
  </w:num>
  <w:num w:numId="10">
    <w:abstractNumId w:val="3"/>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9"/>
  <w:embedSystemFonts/>
  <w:defaultTabStop w:val="720"/>
  <w:doNotHyphenateCaps/>
  <w:characterSpacingControl w:val="doNotCompress"/>
  <w:doNotValidateAgainstSchema/>
  <w:doNotDemarcateInvalidXml/>
  <w:footnotePr>
    <w:footnote w:id="0"/>
    <w:footnote w:id="1"/>
  </w:footnotePr>
  <w:endnotePr>
    <w:endnote w:id="0"/>
    <w:endnote w:id="1"/>
  </w:endnotePr>
  <w:compat/>
  <w:rsids>
    <w:rsidRoot w:val="000E7927"/>
    <w:rsid w:val="0000312A"/>
    <w:rsid w:val="00006A0F"/>
    <w:rsid w:val="00011077"/>
    <w:rsid w:val="00016A49"/>
    <w:rsid w:val="00024513"/>
    <w:rsid w:val="00024E4A"/>
    <w:rsid w:val="000253E1"/>
    <w:rsid w:val="00026A6F"/>
    <w:rsid w:val="0003167C"/>
    <w:rsid w:val="00033956"/>
    <w:rsid w:val="000357A2"/>
    <w:rsid w:val="0005207A"/>
    <w:rsid w:val="00065A30"/>
    <w:rsid w:val="0006640B"/>
    <w:rsid w:val="000743FD"/>
    <w:rsid w:val="000814FC"/>
    <w:rsid w:val="00083916"/>
    <w:rsid w:val="00083D58"/>
    <w:rsid w:val="0009143D"/>
    <w:rsid w:val="0009218B"/>
    <w:rsid w:val="00093BE9"/>
    <w:rsid w:val="000A073C"/>
    <w:rsid w:val="000A353B"/>
    <w:rsid w:val="000B371B"/>
    <w:rsid w:val="000B3F9F"/>
    <w:rsid w:val="000B5AFA"/>
    <w:rsid w:val="000B6218"/>
    <w:rsid w:val="000B65FA"/>
    <w:rsid w:val="000D1E21"/>
    <w:rsid w:val="000D2DBA"/>
    <w:rsid w:val="000D3839"/>
    <w:rsid w:val="000E502F"/>
    <w:rsid w:val="000E7623"/>
    <w:rsid w:val="000E7927"/>
    <w:rsid w:val="000F4C07"/>
    <w:rsid w:val="000F6B74"/>
    <w:rsid w:val="00100D63"/>
    <w:rsid w:val="0010105E"/>
    <w:rsid w:val="00102AF0"/>
    <w:rsid w:val="00103505"/>
    <w:rsid w:val="00103743"/>
    <w:rsid w:val="00103F8F"/>
    <w:rsid w:val="00106091"/>
    <w:rsid w:val="001103A2"/>
    <w:rsid w:val="00112879"/>
    <w:rsid w:val="00120E4E"/>
    <w:rsid w:val="00125032"/>
    <w:rsid w:val="00134F00"/>
    <w:rsid w:val="001363FF"/>
    <w:rsid w:val="0014143D"/>
    <w:rsid w:val="00141528"/>
    <w:rsid w:val="00142635"/>
    <w:rsid w:val="00145191"/>
    <w:rsid w:val="00145862"/>
    <w:rsid w:val="00145A44"/>
    <w:rsid w:val="00146DE4"/>
    <w:rsid w:val="00147890"/>
    <w:rsid w:val="00152DB7"/>
    <w:rsid w:val="00155465"/>
    <w:rsid w:val="00155BE9"/>
    <w:rsid w:val="00175D8A"/>
    <w:rsid w:val="00181765"/>
    <w:rsid w:val="00185F85"/>
    <w:rsid w:val="00192A70"/>
    <w:rsid w:val="001A09C0"/>
    <w:rsid w:val="001A2BBF"/>
    <w:rsid w:val="001A6DEA"/>
    <w:rsid w:val="001A77C2"/>
    <w:rsid w:val="001A78BB"/>
    <w:rsid w:val="001B3F0D"/>
    <w:rsid w:val="001C3E23"/>
    <w:rsid w:val="001D0E18"/>
    <w:rsid w:val="001D20AF"/>
    <w:rsid w:val="001D2E42"/>
    <w:rsid w:val="001D582C"/>
    <w:rsid w:val="001D6AA0"/>
    <w:rsid w:val="001D6FC9"/>
    <w:rsid w:val="001E4247"/>
    <w:rsid w:val="001E7458"/>
    <w:rsid w:val="001F3ED4"/>
    <w:rsid w:val="001F775B"/>
    <w:rsid w:val="001F7CFA"/>
    <w:rsid w:val="001F7DA7"/>
    <w:rsid w:val="00202566"/>
    <w:rsid w:val="00205776"/>
    <w:rsid w:val="0021543D"/>
    <w:rsid w:val="00221B66"/>
    <w:rsid w:val="0022438E"/>
    <w:rsid w:val="0023469D"/>
    <w:rsid w:val="00234897"/>
    <w:rsid w:val="00235B29"/>
    <w:rsid w:val="002407B8"/>
    <w:rsid w:val="0024169C"/>
    <w:rsid w:val="002418D4"/>
    <w:rsid w:val="00241940"/>
    <w:rsid w:val="00241E7F"/>
    <w:rsid w:val="002425ED"/>
    <w:rsid w:val="00275551"/>
    <w:rsid w:val="00277A65"/>
    <w:rsid w:val="002B3247"/>
    <w:rsid w:val="002C0868"/>
    <w:rsid w:val="002D2ACC"/>
    <w:rsid w:val="002E5387"/>
    <w:rsid w:val="002E6939"/>
    <w:rsid w:val="002F2CAC"/>
    <w:rsid w:val="002F37BF"/>
    <w:rsid w:val="002F5472"/>
    <w:rsid w:val="003065B5"/>
    <w:rsid w:val="00312AD6"/>
    <w:rsid w:val="003213D3"/>
    <w:rsid w:val="0032160A"/>
    <w:rsid w:val="00323D16"/>
    <w:rsid w:val="00332B16"/>
    <w:rsid w:val="00335186"/>
    <w:rsid w:val="003359B8"/>
    <w:rsid w:val="00341392"/>
    <w:rsid w:val="00341A1F"/>
    <w:rsid w:val="00343269"/>
    <w:rsid w:val="00346F08"/>
    <w:rsid w:val="00353659"/>
    <w:rsid w:val="00354D50"/>
    <w:rsid w:val="00356A16"/>
    <w:rsid w:val="00357229"/>
    <w:rsid w:val="00361D38"/>
    <w:rsid w:val="00362B2E"/>
    <w:rsid w:val="003641C1"/>
    <w:rsid w:val="00367BB6"/>
    <w:rsid w:val="00374745"/>
    <w:rsid w:val="0037610D"/>
    <w:rsid w:val="00376745"/>
    <w:rsid w:val="00377E63"/>
    <w:rsid w:val="0039331E"/>
    <w:rsid w:val="00393521"/>
    <w:rsid w:val="00393ED6"/>
    <w:rsid w:val="00395AAA"/>
    <w:rsid w:val="003A0AB6"/>
    <w:rsid w:val="003A3516"/>
    <w:rsid w:val="003A6F40"/>
    <w:rsid w:val="003A74D6"/>
    <w:rsid w:val="003B0390"/>
    <w:rsid w:val="003C1F1D"/>
    <w:rsid w:val="003C3DA5"/>
    <w:rsid w:val="003C7B01"/>
    <w:rsid w:val="003C7DA2"/>
    <w:rsid w:val="003D584E"/>
    <w:rsid w:val="003E5935"/>
    <w:rsid w:val="003E7231"/>
    <w:rsid w:val="003E7695"/>
    <w:rsid w:val="003F73C4"/>
    <w:rsid w:val="003F7A9F"/>
    <w:rsid w:val="0040695E"/>
    <w:rsid w:val="00407768"/>
    <w:rsid w:val="00414217"/>
    <w:rsid w:val="0041695D"/>
    <w:rsid w:val="00423A30"/>
    <w:rsid w:val="004263BC"/>
    <w:rsid w:val="00427C97"/>
    <w:rsid w:val="0043248F"/>
    <w:rsid w:val="00432B7F"/>
    <w:rsid w:val="00434186"/>
    <w:rsid w:val="00454D4D"/>
    <w:rsid w:val="00461B6C"/>
    <w:rsid w:val="00466991"/>
    <w:rsid w:val="00476594"/>
    <w:rsid w:val="0047759F"/>
    <w:rsid w:val="0048112F"/>
    <w:rsid w:val="00485197"/>
    <w:rsid w:val="00487C49"/>
    <w:rsid w:val="00496E8A"/>
    <w:rsid w:val="004B2D77"/>
    <w:rsid w:val="004B3A36"/>
    <w:rsid w:val="004B41A7"/>
    <w:rsid w:val="004B5636"/>
    <w:rsid w:val="004B664D"/>
    <w:rsid w:val="004B67BC"/>
    <w:rsid w:val="004B6B37"/>
    <w:rsid w:val="004B6BB5"/>
    <w:rsid w:val="004C5AFA"/>
    <w:rsid w:val="004C5F9A"/>
    <w:rsid w:val="004D1C97"/>
    <w:rsid w:val="004E2B2F"/>
    <w:rsid w:val="004F44FA"/>
    <w:rsid w:val="00515CDE"/>
    <w:rsid w:val="00517033"/>
    <w:rsid w:val="005266F2"/>
    <w:rsid w:val="00530B95"/>
    <w:rsid w:val="00533946"/>
    <w:rsid w:val="005347E0"/>
    <w:rsid w:val="005416E8"/>
    <w:rsid w:val="00541941"/>
    <w:rsid w:val="00542E52"/>
    <w:rsid w:val="005447F9"/>
    <w:rsid w:val="005467C6"/>
    <w:rsid w:val="005509F3"/>
    <w:rsid w:val="005510EC"/>
    <w:rsid w:val="00551116"/>
    <w:rsid w:val="005525F3"/>
    <w:rsid w:val="005644DF"/>
    <w:rsid w:val="005673CE"/>
    <w:rsid w:val="00567871"/>
    <w:rsid w:val="005701CC"/>
    <w:rsid w:val="00573702"/>
    <w:rsid w:val="00575A10"/>
    <w:rsid w:val="005831D4"/>
    <w:rsid w:val="00585521"/>
    <w:rsid w:val="0059376E"/>
    <w:rsid w:val="005A29FD"/>
    <w:rsid w:val="005C06EB"/>
    <w:rsid w:val="005C3E65"/>
    <w:rsid w:val="005D70AB"/>
    <w:rsid w:val="005D72F7"/>
    <w:rsid w:val="005E0367"/>
    <w:rsid w:val="005E0A3F"/>
    <w:rsid w:val="005E76B5"/>
    <w:rsid w:val="005F04C6"/>
    <w:rsid w:val="005F34C0"/>
    <w:rsid w:val="005F66E9"/>
    <w:rsid w:val="005F6E79"/>
    <w:rsid w:val="0060035E"/>
    <w:rsid w:val="006004BF"/>
    <w:rsid w:val="006019C7"/>
    <w:rsid w:val="006023D3"/>
    <w:rsid w:val="00610075"/>
    <w:rsid w:val="006153DE"/>
    <w:rsid w:val="00617E16"/>
    <w:rsid w:val="006235DD"/>
    <w:rsid w:val="00624B71"/>
    <w:rsid w:val="00626171"/>
    <w:rsid w:val="00626D06"/>
    <w:rsid w:val="00640A15"/>
    <w:rsid w:val="00641FBF"/>
    <w:rsid w:val="00643E56"/>
    <w:rsid w:val="0064733E"/>
    <w:rsid w:val="00651B88"/>
    <w:rsid w:val="006532FF"/>
    <w:rsid w:val="006616D0"/>
    <w:rsid w:val="00662D80"/>
    <w:rsid w:val="006634F2"/>
    <w:rsid w:val="00671C92"/>
    <w:rsid w:val="006A0F63"/>
    <w:rsid w:val="006A437C"/>
    <w:rsid w:val="006B7EA1"/>
    <w:rsid w:val="006C08AB"/>
    <w:rsid w:val="006C6702"/>
    <w:rsid w:val="006C763F"/>
    <w:rsid w:val="006C7C36"/>
    <w:rsid w:val="006D7DF8"/>
    <w:rsid w:val="006E102C"/>
    <w:rsid w:val="006E5E11"/>
    <w:rsid w:val="006F1C42"/>
    <w:rsid w:val="006F1F76"/>
    <w:rsid w:val="00703AC1"/>
    <w:rsid w:val="00711993"/>
    <w:rsid w:val="00722374"/>
    <w:rsid w:val="00724C4C"/>
    <w:rsid w:val="0073603C"/>
    <w:rsid w:val="00736B93"/>
    <w:rsid w:val="00737010"/>
    <w:rsid w:val="00742E00"/>
    <w:rsid w:val="00746341"/>
    <w:rsid w:val="00747B53"/>
    <w:rsid w:val="00750BCC"/>
    <w:rsid w:val="00751489"/>
    <w:rsid w:val="00760CFA"/>
    <w:rsid w:val="00762C13"/>
    <w:rsid w:val="007702A4"/>
    <w:rsid w:val="00774507"/>
    <w:rsid w:val="00776624"/>
    <w:rsid w:val="00782E64"/>
    <w:rsid w:val="00786459"/>
    <w:rsid w:val="00787B68"/>
    <w:rsid w:val="00790396"/>
    <w:rsid w:val="00794D98"/>
    <w:rsid w:val="007A107A"/>
    <w:rsid w:val="007A2F7A"/>
    <w:rsid w:val="007A5789"/>
    <w:rsid w:val="007B1EDB"/>
    <w:rsid w:val="007B38E3"/>
    <w:rsid w:val="007B6796"/>
    <w:rsid w:val="007C060C"/>
    <w:rsid w:val="007C0DE2"/>
    <w:rsid w:val="007C101E"/>
    <w:rsid w:val="007C21BC"/>
    <w:rsid w:val="007C3AF1"/>
    <w:rsid w:val="007C4191"/>
    <w:rsid w:val="007D2B40"/>
    <w:rsid w:val="007D324A"/>
    <w:rsid w:val="007D4634"/>
    <w:rsid w:val="007E0052"/>
    <w:rsid w:val="007E7633"/>
    <w:rsid w:val="007F3136"/>
    <w:rsid w:val="007F423D"/>
    <w:rsid w:val="007F5392"/>
    <w:rsid w:val="007F7E50"/>
    <w:rsid w:val="0080092E"/>
    <w:rsid w:val="00803605"/>
    <w:rsid w:val="0081047B"/>
    <w:rsid w:val="00810DFD"/>
    <w:rsid w:val="00816351"/>
    <w:rsid w:val="00817F54"/>
    <w:rsid w:val="00822903"/>
    <w:rsid w:val="0082587E"/>
    <w:rsid w:val="008263B2"/>
    <w:rsid w:val="00830BAD"/>
    <w:rsid w:val="008315AA"/>
    <w:rsid w:val="00831EFE"/>
    <w:rsid w:val="00834479"/>
    <w:rsid w:val="00835A42"/>
    <w:rsid w:val="00842377"/>
    <w:rsid w:val="00847C7D"/>
    <w:rsid w:val="0085701A"/>
    <w:rsid w:val="00861BD3"/>
    <w:rsid w:val="00862CAC"/>
    <w:rsid w:val="00864C93"/>
    <w:rsid w:val="0086651E"/>
    <w:rsid w:val="00866C03"/>
    <w:rsid w:val="00873E6F"/>
    <w:rsid w:val="008821BB"/>
    <w:rsid w:val="0088317D"/>
    <w:rsid w:val="00885BAC"/>
    <w:rsid w:val="00894275"/>
    <w:rsid w:val="008A23DD"/>
    <w:rsid w:val="008A3EB7"/>
    <w:rsid w:val="008B3D58"/>
    <w:rsid w:val="008C48C7"/>
    <w:rsid w:val="008C571D"/>
    <w:rsid w:val="008C6590"/>
    <w:rsid w:val="008D60CC"/>
    <w:rsid w:val="008D6F62"/>
    <w:rsid w:val="008E0B4D"/>
    <w:rsid w:val="008E0D0F"/>
    <w:rsid w:val="008E2DE4"/>
    <w:rsid w:val="008E5AFA"/>
    <w:rsid w:val="008F0908"/>
    <w:rsid w:val="008F0F79"/>
    <w:rsid w:val="00911787"/>
    <w:rsid w:val="0091236A"/>
    <w:rsid w:val="00913352"/>
    <w:rsid w:val="00913A87"/>
    <w:rsid w:val="00923C00"/>
    <w:rsid w:val="009257CC"/>
    <w:rsid w:val="00926787"/>
    <w:rsid w:val="00935A6A"/>
    <w:rsid w:val="0093770E"/>
    <w:rsid w:val="00946215"/>
    <w:rsid w:val="009469F9"/>
    <w:rsid w:val="00952DDC"/>
    <w:rsid w:val="00956821"/>
    <w:rsid w:val="009601BC"/>
    <w:rsid w:val="009608FE"/>
    <w:rsid w:val="00960C79"/>
    <w:rsid w:val="009639A3"/>
    <w:rsid w:val="0097386B"/>
    <w:rsid w:val="00976930"/>
    <w:rsid w:val="00976AEA"/>
    <w:rsid w:val="00983B5E"/>
    <w:rsid w:val="00994D74"/>
    <w:rsid w:val="00995AEC"/>
    <w:rsid w:val="009A0E15"/>
    <w:rsid w:val="009A0F52"/>
    <w:rsid w:val="009A55C5"/>
    <w:rsid w:val="009B27ED"/>
    <w:rsid w:val="009B3648"/>
    <w:rsid w:val="009C2B1D"/>
    <w:rsid w:val="009C3A3E"/>
    <w:rsid w:val="009D2790"/>
    <w:rsid w:val="009D59B3"/>
    <w:rsid w:val="009E195E"/>
    <w:rsid w:val="009E4F8B"/>
    <w:rsid w:val="009E69EB"/>
    <w:rsid w:val="009F5FE7"/>
    <w:rsid w:val="00A04258"/>
    <w:rsid w:val="00A050F1"/>
    <w:rsid w:val="00A10B12"/>
    <w:rsid w:val="00A12611"/>
    <w:rsid w:val="00A335A5"/>
    <w:rsid w:val="00A4104B"/>
    <w:rsid w:val="00A42CCA"/>
    <w:rsid w:val="00A462F6"/>
    <w:rsid w:val="00A53587"/>
    <w:rsid w:val="00A549F1"/>
    <w:rsid w:val="00A61171"/>
    <w:rsid w:val="00A63FD1"/>
    <w:rsid w:val="00A701A7"/>
    <w:rsid w:val="00A716F2"/>
    <w:rsid w:val="00A80027"/>
    <w:rsid w:val="00A8002F"/>
    <w:rsid w:val="00A82879"/>
    <w:rsid w:val="00A83A32"/>
    <w:rsid w:val="00A87AEF"/>
    <w:rsid w:val="00A87CEB"/>
    <w:rsid w:val="00A948DC"/>
    <w:rsid w:val="00A9655D"/>
    <w:rsid w:val="00AA146B"/>
    <w:rsid w:val="00AA28FB"/>
    <w:rsid w:val="00AA4636"/>
    <w:rsid w:val="00AA496D"/>
    <w:rsid w:val="00AB23C1"/>
    <w:rsid w:val="00AC2810"/>
    <w:rsid w:val="00AC4A83"/>
    <w:rsid w:val="00AC5F46"/>
    <w:rsid w:val="00AC6A67"/>
    <w:rsid w:val="00AD0A31"/>
    <w:rsid w:val="00AD1024"/>
    <w:rsid w:val="00AD3078"/>
    <w:rsid w:val="00AE2FBC"/>
    <w:rsid w:val="00AE38EF"/>
    <w:rsid w:val="00AE3F8D"/>
    <w:rsid w:val="00AF042A"/>
    <w:rsid w:val="00AF4AF4"/>
    <w:rsid w:val="00AF4C12"/>
    <w:rsid w:val="00B040DA"/>
    <w:rsid w:val="00B2136E"/>
    <w:rsid w:val="00B22F94"/>
    <w:rsid w:val="00B30F53"/>
    <w:rsid w:val="00B310A8"/>
    <w:rsid w:val="00B34C23"/>
    <w:rsid w:val="00B47AE8"/>
    <w:rsid w:val="00B53597"/>
    <w:rsid w:val="00B54C17"/>
    <w:rsid w:val="00B55B89"/>
    <w:rsid w:val="00B55C64"/>
    <w:rsid w:val="00B56899"/>
    <w:rsid w:val="00B63DE9"/>
    <w:rsid w:val="00B63E9C"/>
    <w:rsid w:val="00B65524"/>
    <w:rsid w:val="00B707F9"/>
    <w:rsid w:val="00B83051"/>
    <w:rsid w:val="00B835D1"/>
    <w:rsid w:val="00B869CD"/>
    <w:rsid w:val="00B91F48"/>
    <w:rsid w:val="00B92918"/>
    <w:rsid w:val="00BA0935"/>
    <w:rsid w:val="00BA15F5"/>
    <w:rsid w:val="00BA4D1C"/>
    <w:rsid w:val="00BB0872"/>
    <w:rsid w:val="00BB6885"/>
    <w:rsid w:val="00BB68AC"/>
    <w:rsid w:val="00BB74CF"/>
    <w:rsid w:val="00BB757D"/>
    <w:rsid w:val="00BC2669"/>
    <w:rsid w:val="00BC3360"/>
    <w:rsid w:val="00BD41F6"/>
    <w:rsid w:val="00BD47AD"/>
    <w:rsid w:val="00BD60CE"/>
    <w:rsid w:val="00BD7F00"/>
    <w:rsid w:val="00BE0414"/>
    <w:rsid w:val="00BF6306"/>
    <w:rsid w:val="00BF6C35"/>
    <w:rsid w:val="00C0059F"/>
    <w:rsid w:val="00C02EB3"/>
    <w:rsid w:val="00C0464E"/>
    <w:rsid w:val="00C12B4A"/>
    <w:rsid w:val="00C12FAF"/>
    <w:rsid w:val="00C16583"/>
    <w:rsid w:val="00C1692F"/>
    <w:rsid w:val="00C169AE"/>
    <w:rsid w:val="00C213DE"/>
    <w:rsid w:val="00C27D76"/>
    <w:rsid w:val="00C33A2E"/>
    <w:rsid w:val="00C36068"/>
    <w:rsid w:val="00C4278D"/>
    <w:rsid w:val="00C46F48"/>
    <w:rsid w:val="00C574B3"/>
    <w:rsid w:val="00C7061A"/>
    <w:rsid w:val="00C7195E"/>
    <w:rsid w:val="00C72EFF"/>
    <w:rsid w:val="00C74AF5"/>
    <w:rsid w:val="00C770CB"/>
    <w:rsid w:val="00C77115"/>
    <w:rsid w:val="00C77BA8"/>
    <w:rsid w:val="00C807BC"/>
    <w:rsid w:val="00C815BB"/>
    <w:rsid w:val="00C90958"/>
    <w:rsid w:val="00C910DE"/>
    <w:rsid w:val="00C9385C"/>
    <w:rsid w:val="00CA1918"/>
    <w:rsid w:val="00CA785B"/>
    <w:rsid w:val="00CB2873"/>
    <w:rsid w:val="00CB39F0"/>
    <w:rsid w:val="00CC31E5"/>
    <w:rsid w:val="00CD14C7"/>
    <w:rsid w:val="00CD718F"/>
    <w:rsid w:val="00CD7B37"/>
    <w:rsid w:val="00CE129B"/>
    <w:rsid w:val="00CE55A6"/>
    <w:rsid w:val="00CE5A7F"/>
    <w:rsid w:val="00CE71A1"/>
    <w:rsid w:val="00CF5806"/>
    <w:rsid w:val="00CF6AB0"/>
    <w:rsid w:val="00D02157"/>
    <w:rsid w:val="00D0468B"/>
    <w:rsid w:val="00D10AE0"/>
    <w:rsid w:val="00D15BDD"/>
    <w:rsid w:val="00D3561A"/>
    <w:rsid w:val="00D35673"/>
    <w:rsid w:val="00D4278F"/>
    <w:rsid w:val="00D45749"/>
    <w:rsid w:val="00D47423"/>
    <w:rsid w:val="00D52CDA"/>
    <w:rsid w:val="00D602CA"/>
    <w:rsid w:val="00D60564"/>
    <w:rsid w:val="00D61EDF"/>
    <w:rsid w:val="00D65D23"/>
    <w:rsid w:val="00D6734F"/>
    <w:rsid w:val="00D72785"/>
    <w:rsid w:val="00D75C6E"/>
    <w:rsid w:val="00D81E18"/>
    <w:rsid w:val="00D84EE5"/>
    <w:rsid w:val="00D87D52"/>
    <w:rsid w:val="00D93319"/>
    <w:rsid w:val="00DA40D8"/>
    <w:rsid w:val="00DA4403"/>
    <w:rsid w:val="00DA51DB"/>
    <w:rsid w:val="00DA524B"/>
    <w:rsid w:val="00DA5556"/>
    <w:rsid w:val="00DA6224"/>
    <w:rsid w:val="00DA758A"/>
    <w:rsid w:val="00DC3A81"/>
    <w:rsid w:val="00DC5F84"/>
    <w:rsid w:val="00DD2B95"/>
    <w:rsid w:val="00DE0A77"/>
    <w:rsid w:val="00DE3742"/>
    <w:rsid w:val="00DE76E6"/>
    <w:rsid w:val="00DF0EDB"/>
    <w:rsid w:val="00E01563"/>
    <w:rsid w:val="00E0417E"/>
    <w:rsid w:val="00E115D4"/>
    <w:rsid w:val="00E12F37"/>
    <w:rsid w:val="00E17233"/>
    <w:rsid w:val="00E20C23"/>
    <w:rsid w:val="00E22D09"/>
    <w:rsid w:val="00E43401"/>
    <w:rsid w:val="00E56050"/>
    <w:rsid w:val="00E565E8"/>
    <w:rsid w:val="00E619AD"/>
    <w:rsid w:val="00E65F13"/>
    <w:rsid w:val="00E66BBE"/>
    <w:rsid w:val="00E91B31"/>
    <w:rsid w:val="00E91E71"/>
    <w:rsid w:val="00E96F5F"/>
    <w:rsid w:val="00EB0564"/>
    <w:rsid w:val="00EB0922"/>
    <w:rsid w:val="00EB348C"/>
    <w:rsid w:val="00EC44E3"/>
    <w:rsid w:val="00EC4BAE"/>
    <w:rsid w:val="00EE0BA7"/>
    <w:rsid w:val="00EE49B9"/>
    <w:rsid w:val="00EE5A30"/>
    <w:rsid w:val="00EE7E61"/>
    <w:rsid w:val="00F11FC3"/>
    <w:rsid w:val="00F12930"/>
    <w:rsid w:val="00F16AC8"/>
    <w:rsid w:val="00F22C34"/>
    <w:rsid w:val="00F2422D"/>
    <w:rsid w:val="00F257C4"/>
    <w:rsid w:val="00F27EBF"/>
    <w:rsid w:val="00F4439C"/>
    <w:rsid w:val="00F461DC"/>
    <w:rsid w:val="00F47CFD"/>
    <w:rsid w:val="00F47DA6"/>
    <w:rsid w:val="00F51D34"/>
    <w:rsid w:val="00F572A7"/>
    <w:rsid w:val="00F63545"/>
    <w:rsid w:val="00F66045"/>
    <w:rsid w:val="00F720E1"/>
    <w:rsid w:val="00F73CD1"/>
    <w:rsid w:val="00F74207"/>
    <w:rsid w:val="00F77246"/>
    <w:rsid w:val="00F84DD3"/>
    <w:rsid w:val="00F864C7"/>
    <w:rsid w:val="00F86FC3"/>
    <w:rsid w:val="00F8746A"/>
    <w:rsid w:val="00FA4BD8"/>
    <w:rsid w:val="00FB3EA2"/>
    <w:rsid w:val="00FC3990"/>
    <w:rsid w:val="00FC4A0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Arial"/>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7E0"/>
    <w:pPr>
      <w:spacing w:after="200" w:line="276" w:lineRule="auto"/>
    </w:pPr>
    <w:rPr>
      <w:sz w:val="22"/>
      <w:szCs w:val="22"/>
    </w:rPr>
  </w:style>
  <w:style w:type="paragraph" w:styleId="1">
    <w:name w:val="heading 1"/>
    <w:basedOn w:val="a"/>
    <w:next w:val="a"/>
    <w:link w:val="1Char"/>
    <w:uiPriority w:val="99"/>
    <w:qFormat/>
    <w:rsid w:val="00142635"/>
    <w:pPr>
      <w:keepNext/>
      <w:keepLines/>
      <w:spacing w:before="480" w:after="0"/>
      <w:outlineLvl w:val="0"/>
    </w:pPr>
    <w:rPr>
      <w:rFonts w:ascii="Cambria"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9"/>
    <w:locked/>
    <w:rsid w:val="00142635"/>
    <w:rPr>
      <w:rFonts w:ascii="Cambria" w:hAnsi="Cambria" w:cs="Times New Roman"/>
      <w:b/>
      <w:bCs/>
      <w:color w:val="365F91"/>
      <w:sz w:val="28"/>
      <w:szCs w:val="28"/>
    </w:rPr>
  </w:style>
  <w:style w:type="paragraph" w:styleId="a3">
    <w:name w:val="List Paragraph"/>
    <w:basedOn w:val="a"/>
    <w:uiPriority w:val="99"/>
    <w:qFormat/>
    <w:rsid w:val="00F22C34"/>
    <w:pPr>
      <w:ind w:left="720"/>
    </w:pPr>
  </w:style>
  <w:style w:type="paragraph" w:styleId="a4">
    <w:name w:val="Balloon Text"/>
    <w:basedOn w:val="a"/>
    <w:link w:val="Char"/>
    <w:uiPriority w:val="99"/>
    <w:semiHidden/>
    <w:rsid w:val="00323D16"/>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locked/>
    <w:rsid w:val="00323D16"/>
    <w:rPr>
      <w:rFonts w:ascii="Tahoma" w:hAnsi="Tahoma" w:cs="Tahoma"/>
      <w:sz w:val="16"/>
      <w:szCs w:val="16"/>
    </w:rPr>
  </w:style>
  <w:style w:type="paragraph" w:styleId="a5">
    <w:name w:val="Document Map"/>
    <w:basedOn w:val="a"/>
    <w:link w:val="Char0"/>
    <w:uiPriority w:val="99"/>
    <w:semiHidden/>
    <w:rsid w:val="00640A15"/>
    <w:pPr>
      <w:shd w:val="clear" w:color="auto" w:fill="000080"/>
    </w:pPr>
    <w:rPr>
      <w:rFonts w:ascii="Tahoma" w:hAnsi="Tahoma" w:cs="Tahoma"/>
      <w:sz w:val="20"/>
      <w:szCs w:val="20"/>
    </w:rPr>
  </w:style>
  <w:style w:type="character" w:customStyle="1" w:styleId="Char0">
    <w:name w:val="خريطة مستند Char"/>
    <w:basedOn w:val="a0"/>
    <w:link w:val="a5"/>
    <w:uiPriority w:val="99"/>
    <w:semiHidden/>
    <w:locked/>
    <w:rsid w:val="0010105E"/>
    <w:rPr>
      <w:rFonts w:ascii="Times New Roman" w:hAnsi="Times New Roman" w:cs="Times New Roman"/>
      <w:sz w:val="2"/>
    </w:rPr>
  </w:style>
  <w:style w:type="paragraph" w:customStyle="1" w:styleId="tabletitle">
    <w:name w:val="tabletitle"/>
    <w:basedOn w:val="a"/>
    <w:rsid w:val="00866C03"/>
    <w:pPr>
      <w:spacing w:before="100" w:beforeAutospacing="1" w:after="100" w:afterAutospacing="1" w:line="240" w:lineRule="auto"/>
    </w:pPr>
    <w:rPr>
      <w:rFonts w:ascii="Times New Roman" w:hAnsi="Times New Roman" w:cs="Times New Roman"/>
      <w:sz w:val="24"/>
      <w:szCs w:val="24"/>
    </w:rPr>
  </w:style>
  <w:style w:type="paragraph" w:customStyle="1" w:styleId="font11">
    <w:name w:val="font11"/>
    <w:basedOn w:val="a"/>
    <w:rsid w:val="00BA0935"/>
    <w:pPr>
      <w:spacing w:before="100" w:beforeAutospacing="1" w:after="100" w:afterAutospacing="1" w:line="240" w:lineRule="auto"/>
    </w:pPr>
    <w:rPr>
      <w:rFonts w:ascii="Times New Roman" w:hAnsi="Times New Roman" w:cs="Times New Roman"/>
      <w:sz w:val="24"/>
      <w:szCs w:val="24"/>
    </w:rPr>
  </w:style>
  <w:style w:type="table" w:styleId="a6">
    <w:name w:val="Table Grid"/>
    <w:basedOn w:val="a1"/>
    <w:locked/>
    <w:rsid w:val="001B3F0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header"/>
    <w:basedOn w:val="a"/>
    <w:link w:val="Char1"/>
    <w:uiPriority w:val="99"/>
    <w:semiHidden/>
    <w:unhideWhenUsed/>
    <w:rsid w:val="00F74207"/>
    <w:pPr>
      <w:tabs>
        <w:tab w:val="center" w:pos="4153"/>
        <w:tab w:val="right" w:pos="8306"/>
      </w:tabs>
    </w:pPr>
  </w:style>
  <w:style w:type="character" w:customStyle="1" w:styleId="Char1">
    <w:name w:val="رأس صفحة Char"/>
    <w:basedOn w:val="a0"/>
    <w:link w:val="a7"/>
    <w:uiPriority w:val="99"/>
    <w:semiHidden/>
    <w:rsid w:val="00F74207"/>
    <w:rPr>
      <w:sz w:val="22"/>
      <w:szCs w:val="22"/>
    </w:rPr>
  </w:style>
  <w:style w:type="paragraph" w:styleId="a8">
    <w:name w:val="footer"/>
    <w:basedOn w:val="a"/>
    <w:link w:val="Char2"/>
    <w:uiPriority w:val="99"/>
    <w:unhideWhenUsed/>
    <w:rsid w:val="00F74207"/>
    <w:pPr>
      <w:tabs>
        <w:tab w:val="center" w:pos="4153"/>
        <w:tab w:val="right" w:pos="8306"/>
      </w:tabs>
    </w:pPr>
  </w:style>
  <w:style w:type="character" w:customStyle="1" w:styleId="Char2">
    <w:name w:val="تذييل صفحة Char"/>
    <w:basedOn w:val="a0"/>
    <w:link w:val="a8"/>
    <w:uiPriority w:val="99"/>
    <w:rsid w:val="00F74207"/>
    <w:rPr>
      <w:sz w:val="22"/>
      <w:szCs w:val="22"/>
    </w:rPr>
  </w:style>
</w:styles>
</file>

<file path=word/webSettings.xml><?xml version="1.0" encoding="utf-8"?>
<w:webSettings xmlns:r="http://schemas.openxmlformats.org/officeDocument/2006/relationships" xmlns:w="http://schemas.openxmlformats.org/wordprocessingml/2006/main">
  <w:divs>
    <w:div w:id="693000221">
      <w:marLeft w:val="0"/>
      <w:marRight w:val="0"/>
      <w:marTop w:val="0"/>
      <w:marBottom w:val="0"/>
      <w:divBdr>
        <w:top w:val="none" w:sz="0" w:space="0" w:color="auto"/>
        <w:left w:val="none" w:sz="0" w:space="0" w:color="auto"/>
        <w:bottom w:val="none" w:sz="0" w:space="0" w:color="auto"/>
        <w:right w:val="none" w:sz="0" w:space="0" w:color="auto"/>
      </w:divBdr>
    </w:div>
    <w:div w:id="942496867">
      <w:bodyDiv w:val="1"/>
      <w:marLeft w:val="0"/>
      <w:marRight w:val="0"/>
      <w:marTop w:val="0"/>
      <w:marBottom w:val="0"/>
      <w:divBdr>
        <w:top w:val="none" w:sz="0" w:space="0" w:color="auto"/>
        <w:left w:val="none" w:sz="0" w:space="0" w:color="auto"/>
        <w:bottom w:val="none" w:sz="0" w:space="0" w:color="auto"/>
        <w:right w:val="none" w:sz="0" w:space="0" w:color="auto"/>
      </w:divBdr>
    </w:div>
    <w:div w:id="1323390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3.6630036630036639E-2"/>
          <c:y val="0.14925373134328362"/>
          <c:w val="0.92673992673992678"/>
          <c:h val="0.70149253731343308"/>
        </c:manualLayout>
      </c:layout>
      <c:barChart>
        <c:barDir val="col"/>
        <c:grouping val="clustered"/>
        <c:axId val="78201216"/>
        <c:axId val="78202752"/>
      </c:barChart>
      <c:catAx>
        <c:axId val="78201216"/>
        <c:scaling>
          <c:orientation val="minMax"/>
        </c:scaling>
        <c:axPos val="b"/>
        <c:majorTickMark val="cross"/>
        <c:tickLblPos val="nextTo"/>
        <c:spPr>
          <a:ln w="1447">
            <a:solidFill>
              <a:srgbClr val="000000"/>
            </a:solidFill>
            <a:prstDash val="solid"/>
          </a:ln>
        </c:spPr>
        <c:txPr>
          <a:bodyPr rot="0" vert="horz"/>
          <a:lstStyle/>
          <a:p>
            <a:pPr>
              <a:defRPr sz="137" b="1" i="0" u="none" strike="noStrike" baseline="0">
                <a:solidFill>
                  <a:srgbClr val="000000"/>
                </a:solidFill>
                <a:latin typeface="Calibri"/>
                <a:ea typeface="Calibri"/>
                <a:cs typeface="Calibri"/>
              </a:defRPr>
            </a:pPr>
            <a:endParaRPr lang="en-US"/>
          </a:p>
        </c:txPr>
        <c:crossAx val="78202752"/>
        <c:crosses val="autoZero"/>
        <c:auto val="1"/>
        <c:lblAlgn val="ctr"/>
        <c:lblOffset val="100"/>
        <c:tickMarkSkip val="1"/>
      </c:catAx>
      <c:valAx>
        <c:axId val="78202752"/>
        <c:scaling>
          <c:orientation val="minMax"/>
        </c:scaling>
        <c:axPos val="l"/>
        <c:majorTickMark val="cross"/>
        <c:tickLblPos val="nextTo"/>
        <c:spPr>
          <a:ln w="1447">
            <a:solidFill>
              <a:srgbClr val="000000"/>
            </a:solidFill>
            <a:prstDash val="solid"/>
          </a:ln>
        </c:spPr>
        <c:txPr>
          <a:bodyPr rot="0" vert="horz"/>
          <a:lstStyle/>
          <a:p>
            <a:pPr>
              <a:defRPr sz="137" b="1" i="0" u="none" strike="noStrike" baseline="0">
                <a:solidFill>
                  <a:srgbClr val="000000"/>
                </a:solidFill>
                <a:latin typeface="Calibri"/>
                <a:ea typeface="Calibri"/>
                <a:cs typeface="Calibri"/>
              </a:defRPr>
            </a:pPr>
            <a:endParaRPr lang="en-US"/>
          </a:p>
        </c:txPr>
        <c:crossAx val="78201216"/>
        <c:crosses val="autoZero"/>
        <c:crossBetween val="between"/>
      </c:valAx>
      <c:spPr>
        <a:noFill/>
        <a:ln w="11574">
          <a:noFill/>
        </a:ln>
      </c:spPr>
    </c:plotArea>
    <c:plotVisOnly val="1"/>
    <c:dispBlanksAs val="gap"/>
  </c:chart>
  <c:spPr>
    <a:noFill/>
    <a:ln>
      <a:noFill/>
    </a:ln>
  </c:spPr>
  <c:txPr>
    <a:bodyPr/>
    <a:lstStyle/>
    <a:p>
      <a:pPr>
        <a:defRPr sz="137" b="1" i="0" u="none" strike="noStrike" baseline="0">
          <a:solidFill>
            <a:srgbClr val="000000"/>
          </a:solidFill>
          <a:latin typeface="Calibri"/>
          <a:ea typeface="Calibri"/>
          <a:cs typeface="Calibri"/>
        </a:defRPr>
      </a:pPr>
      <a:endParaRPr lang="en-US"/>
    </a:p>
  </c:txPr>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53</Pages>
  <Words>8444</Words>
  <Characters>48137</Characters>
  <Application>Microsoft Office Word</Application>
  <DocSecurity>0</DocSecurity>
  <Lines>401</Lines>
  <Paragraphs>112</Paragraphs>
  <ScaleCrop>false</ScaleCrop>
  <HeadingPairs>
    <vt:vector size="2" baseType="variant">
      <vt:variant>
        <vt:lpstr>العنوان</vt:lpstr>
      </vt:variant>
      <vt:variant>
        <vt:i4>1</vt:i4>
      </vt:variant>
    </vt:vector>
  </HeadingPairs>
  <TitlesOfParts>
    <vt:vector size="1" baseType="lpstr">
      <vt:lpstr/>
    </vt:vector>
  </TitlesOfParts>
  <Company>Wesmosis@Yahoo.Dk</Company>
  <LinksUpToDate>false</LinksUpToDate>
  <CharactersWithSpaces>56469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Eyad</dc:creator>
  <cp:lastModifiedBy>EBRAHEEM_KHDEER</cp:lastModifiedBy>
  <cp:revision>2</cp:revision>
  <cp:lastPrinted>2014-02-17T17:15:00Z</cp:lastPrinted>
  <dcterms:created xsi:type="dcterms:W3CDTF">2014-05-19T16:35:00Z</dcterms:created>
  <dcterms:modified xsi:type="dcterms:W3CDTF">2014-05-19T16:35:00Z</dcterms:modified>
</cp:coreProperties>
</file>