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41" w:rsidRPr="00D02EAE" w:rsidRDefault="00D02EAE">
      <w:pPr>
        <w:rPr>
          <w:sz w:val="28"/>
          <w:szCs w:val="28"/>
          <w:rtl/>
          <w:lang w:bidi="ar-SY"/>
        </w:rPr>
      </w:pPr>
      <w:r w:rsidRPr="00D02EAE">
        <w:rPr>
          <w:rFonts w:hint="cs"/>
          <w:sz w:val="28"/>
          <w:szCs w:val="28"/>
          <w:rtl/>
          <w:lang w:bidi="ar-SY"/>
        </w:rPr>
        <w:t>جامعة دمشق</w:t>
      </w:r>
    </w:p>
    <w:p w:rsidR="00D02EAE" w:rsidRPr="00D02EAE" w:rsidRDefault="00D02EAE">
      <w:pPr>
        <w:rPr>
          <w:sz w:val="28"/>
          <w:szCs w:val="28"/>
          <w:rtl/>
          <w:lang w:bidi="ar-SY"/>
        </w:rPr>
      </w:pPr>
      <w:r w:rsidRPr="00D02EAE">
        <w:rPr>
          <w:rFonts w:hint="cs"/>
          <w:sz w:val="28"/>
          <w:szCs w:val="28"/>
          <w:rtl/>
          <w:lang w:bidi="ar-SY"/>
        </w:rPr>
        <w:t>كلية الطب البشري</w:t>
      </w:r>
    </w:p>
    <w:p w:rsidR="00D02EAE" w:rsidRDefault="00D02EAE">
      <w:pPr>
        <w:rPr>
          <w:sz w:val="40"/>
          <w:szCs w:val="40"/>
          <w:rtl/>
          <w:lang w:bidi="ar-SY"/>
        </w:rPr>
      </w:pPr>
      <w:r w:rsidRPr="00D02EAE">
        <w:rPr>
          <w:rFonts w:hint="cs"/>
          <w:sz w:val="28"/>
          <w:szCs w:val="28"/>
          <w:rtl/>
          <w:lang w:bidi="ar-SY"/>
        </w:rPr>
        <w:t>قسم التوليد وأمراض النساء</w:t>
      </w:r>
    </w:p>
    <w:p w:rsidR="00D02EAE" w:rsidRDefault="00D02EAE">
      <w:pPr>
        <w:rPr>
          <w:sz w:val="40"/>
          <w:szCs w:val="40"/>
          <w:rtl/>
          <w:lang w:bidi="ar-SY"/>
        </w:rPr>
      </w:pPr>
    </w:p>
    <w:p w:rsidR="00D02EAE" w:rsidRDefault="00D02EAE">
      <w:pPr>
        <w:rPr>
          <w:sz w:val="40"/>
          <w:szCs w:val="40"/>
          <w:rtl/>
          <w:lang w:bidi="ar-SY"/>
        </w:rPr>
      </w:pPr>
    </w:p>
    <w:p w:rsidR="00D02EAE" w:rsidRDefault="008A6D48" w:rsidP="00907262">
      <w:pPr>
        <w:jc w:val="center"/>
        <w:rPr>
          <w:rFonts w:asciiTheme="majorBidi" w:hAnsiTheme="majorBidi" w:cstheme="majorBidi"/>
          <w:sz w:val="48"/>
          <w:szCs w:val="48"/>
          <w:lang w:bidi="ar-SY"/>
        </w:rPr>
      </w:pPr>
      <w:r>
        <w:rPr>
          <w:rFonts w:asciiTheme="majorBidi" w:hAnsiTheme="majorBidi" w:cstheme="majorBidi"/>
          <w:sz w:val="48"/>
          <w:szCs w:val="48"/>
          <w:rtl/>
          <w:lang w:bidi="ar-SY"/>
        </w:rPr>
        <w:t xml:space="preserve">الولادة الطبيعية للسيدات </w:t>
      </w:r>
      <w:r w:rsidR="00D02EAE" w:rsidRPr="00D02EAE">
        <w:rPr>
          <w:rFonts w:asciiTheme="majorBidi" w:hAnsiTheme="majorBidi" w:cstheme="majorBidi"/>
          <w:sz w:val="48"/>
          <w:szCs w:val="48"/>
          <w:rtl/>
          <w:lang w:bidi="ar-SY"/>
        </w:rPr>
        <w:t xml:space="preserve">سوابق قيصريتين </w:t>
      </w:r>
      <w:r w:rsidR="00907262">
        <w:rPr>
          <w:rFonts w:asciiTheme="majorBidi" w:hAnsiTheme="majorBidi" w:cstheme="majorBidi"/>
          <w:sz w:val="48"/>
          <w:szCs w:val="48"/>
          <w:rtl/>
          <w:lang w:bidi="ar-SY"/>
        </w:rPr>
        <w:br/>
      </w:r>
      <w:r>
        <w:rPr>
          <w:rFonts w:asciiTheme="majorBidi" w:hAnsiTheme="majorBidi" w:cstheme="majorBidi"/>
          <w:sz w:val="48"/>
          <w:szCs w:val="48"/>
          <w:rtl/>
          <w:lang w:bidi="ar-SY"/>
        </w:rPr>
        <w:t xml:space="preserve">تقييم الأمان </w:t>
      </w:r>
      <w:r>
        <w:rPr>
          <w:rFonts w:asciiTheme="majorBidi" w:hAnsiTheme="majorBidi" w:cstheme="majorBidi" w:hint="cs"/>
          <w:sz w:val="48"/>
          <w:szCs w:val="48"/>
          <w:rtl/>
          <w:lang w:bidi="ar-SY"/>
        </w:rPr>
        <w:t xml:space="preserve">- </w:t>
      </w:r>
      <w:proofErr w:type="spellStart"/>
      <w:r w:rsidR="00D02EAE" w:rsidRPr="00D02EAE">
        <w:rPr>
          <w:rFonts w:asciiTheme="majorBidi" w:hAnsiTheme="majorBidi" w:cstheme="majorBidi"/>
          <w:sz w:val="48"/>
          <w:szCs w:val="48"/>
          <w:rtl/>
          <w:lang w:bidi="ar-SY"/>
        </w:rPr>
        <w:t>الاختلاطات</w:t>
      </w:r>
      <w:proofErr w:type="spellEnd"/>
    </w:p>
    <w:p w:rsidR="00D02EAE" w:rsidRPr="00907262" w:rsidRDefault="00D02EAE" w:rsidP="00907262">
      <w:pPr>
        <w:spacing w:before="240"/>
        <w:rPr>
          <w:rFonts w:ascii="Franklin Gothic Heavy" w:hAnsi="Franklin Gothic Heavy" w:cs="Diwani Simple Outline 2"/>
          <w:sz w:val="30"/>
          <w:szCs w:val="30"/>
          <w:rtl/>
          <w:lang w:bidi="ar-SY"/>
        </w:rPr>
      </w:pPr>
      <w:r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>Vaginal Birth after caesarean for woman with tow prior</w:t>
      </w:r>
      <w:r w:rsidR="009852EF"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 xml:space="preserve">  </w:t>
      </w:r>
    </w:p>
    <w:p w:rsidR="00D02EAE" w:rsidRPr="009852EF" w:rsidRDefault="00396DD6" w:rsidP="00D02EAE">
      <w:pPr>
        <w:rPr>
          <w:rFonts w:asciiTheme="majorBidi" w:hAnsiTheme="majorBidi" w:cstheme="majorBidi"/>
          <w:sz w:val="32"/>
          <w:szCs w:val="32"/>
          <w:lang w:val="fr-FR" w:bidi="ar-SY"/>
        </w:rPr>
      </w:pPr>
      <w:r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>C</w:t>
      </w:r>
      <w:r w:rsidR="00D02EAE"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>aesareans</w:t>
      </w:r>
      <w:r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 xml:space="preserve"> </w:t>
      </w:r>
      <w:r w:rsidR="00D02EAE"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>:</w:t>
      </w:r>
      <w:r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 xml:space="preserve"> </w:t>
      </w:r>
      <w:r w:rsidR="009852EF"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>assessing safety and complications</w:t>
      </w:r>
      <w:r w:rsidR="00D02EAE" w:rsidRPr="00907262">
        <w:rPr>
          <w:rFonts w:ascii="Franklin Gothic Heavy" w:hAnsi="Franklin Gothic Heavy" w:cs="Diwani Simple Outline 2"/>
          <w:sz w:val="30"/>
          <w:szCs w:val="30"/>
          <w:lang w:bidi="ar-SY"/>
        </w:rPr>
        <w:t xml:space="preserve">         </w:t>
      </w:r>
      <w:r w:rsidR="009852EF" w:rsidRPr="00907262">
        <w:rPr>
          <w:rFonts w:ascii="Franklin Gothic Heavy" w:hAnsi="Franklin Gothic Heavy" w:cs="Diwani Simple Outline 2" w:hint="cs"/>
          <w:sz w:val="30"/>
          <w:szCs w:val="30"/>
          <w:rtl/>
          <w:lang w:bidi="ar-SY"/>
        </w:rPr>
        <w:t xml:space="preserve">  </w:t>
      </w:r>
      <w:r w:rsidR="009852EF">
        <w:rPr>
          <w:rFonts w:ascii="Franklin Gothic Heavy" w:hAnsi="Franklin Gothic Heavy" w:cs="Diwani Simple Outline 2"/>
          <w:sz w:val="32"/>
          <w:szCs w:val="32"/>
          <w:lang w:val="fr-FR" w:bidi="ar-SY"/>
        </w:rPr>
        <w:t xml:space="preserve">    </w:t>
      </w:r>
    </w:p>
    <w:p w:rsidR="00D02EAE" w:rsidRDefault="00D02EAE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D02EAE" w:rsidRDefault="00D02EAE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>بحث علمي أعد لنيل شهادة الدراسات العليا (الماجستير) في التوليد و أمراض النساء</w:t>
      </w:r>
    </w:p>
    <w:p w:rsidR="00D02EAE" w:rsidRDefault="00D02EAE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>في قسم التوليد بجامعة دمشق</w:t>
      </w:r>
    </w:p>
    <w:p w:rsidR="00D02EAE" w:rsidRDefault="00D02EAE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D02EAE" w:rsidRDefault="00D02EAE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D02EAE" w:rsidRDefault="00D02EAE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>إعداد الدكتورة</w:t>
      </w:r>
    </w:p>
    <w:p w:rsidR="00D02EAE" w:rsidRDefault="00D02EAE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>نور جمال الخطيب</w:t>
      </w:r>
    </w:p>
    <w:p w:rsidR="00D02EAE" w:rsidRPr="009450C9" w:rsidRDefault="009852EF" w:rsidP="00907262">
      <w:pPr>
        <w:jc w:val="center"/>
        <w:rPr>
          <w:rFonts w:asciiTheme="majorBidi" w:hAnsiTheme="majorBidi" w:cstheme="majorBidi"/>
          <w:sz w:val="32"/>
          <w:szCs w:val="32"/>
          <w:lang w:bidi="ar-SY"/>
        </w:rPr>
      </w:pPr>
      <w:r>
        <w:rPr>
          <w:rFonts w:asciiTheme="majorBidi" w:hAnsiTheme="majorBidi" w:cstheme="majorBidi"/>
          <w:sz w:val="32"/>
          <w:szCs w:val="32"/>
          <w:lang w:bidi="ar-SY"/>
        </w:rPr>
        <w:t>2013</w:t>
      </w:r>
    </w:p>
    <w:p w:rsidR="00D02EAE" w:rsidRDefault="00D02EAE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>إشراف الأستاذ الدكتور                                               برئاسة الأستاذ الدكتور</w:t>
      </w:r>
    </w:p>
    <w:p w:rsidR="00D02EAE" w:rsidRDefault="008A6D48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كنعان السقا </w:t>
      </w:r>
      <w:r w:rsidR="00D02EAE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                                                       جميل طالب</w:t>
      </w:r>
    </w:p>
    <w:p w:rsidR="00EA5793" w:rsidRDefault="00EA5793" w:rsidP="00907262">
      <w:pPr>
        <w:jc w:val="center"/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A5793" w:rsidRPr="00EA5793" w:rsidRDefault="00EA5793" w:rsidP="00D02EAE">
      <w:pPr>
        <w:rPr>
          <w:rFonts w:ascii="Blackadder ITC" w:hAnsi="Blackadder ITC" w:cs="Diwani Outline Shaded"/>
          <w:b/>
          <w:bCs/>
          <w:i/>
          <w:iCs/>
          <w:sz w:val="96"/>
          <w:szCs w:val="96"/>
          <w:rtl/>
          <w:lang w:bidi="ar-SY"/>
        </w:rPr>
      </w:pPr>
      <w:r>
        <w:rPr>
          <w:rFonts w:ascii="Blackadder ITC" w:hAnsi="Blackadder ITC" w:cs="Diwani Outline Shaded" w:hint="cs"/>
          <w:b/>
          <w:bCs/>
          <w:i/>
          <w:iCs/>
          <w:sz w:val="96"/>
          <w:szCs w:val="96"/>
          <w:rtl/>
          <w:lang w:bidi="ar-SY"/>
        </w:rPr>
        <w:lastRenderedPageBreak/>
        <w:t xml:space="preserve">               </w:t>
      </w:r>
      <w:r w:rsidRPr="00EA5793">
        <w:rPr>
          <w:rFonts w:ascii="Blackadder ITC" w:hAnsi="Blackadder ITC" w:cs="Diwani Outline Shaded"/>
          <w:b/>
          <w:bCs/>
          <w:i/>
          <w:iCs/>
          <w:sz w:val="96"/>
          <w:szCs w:val="96"/>
          <w:rtl/>
          <w:lang w:bidi="ar-SY"/>
        </w:rPr>
        <w:t>كلمة شكر</w:t>
      </w:r>
    </w:p>
    <w:p w:rsidR="00EA5793" w:rsidRPr="005423C0" w:rsidRDefault="005423C0" w:rsidP="00D02EAE">
      <w:pPr>
        <w:rPr>
          <w:rFonts w:asciiTheme="majorBidi" w:hAnsiTheme="majorBidi" w:cs="Akhbar MT"/>
          <w:sz w:val="44"/>
          <w:szCs w:val="44"/>
          <w:rtl/>
          <w:lang w:bidi="ar-SY"/>
        </w:rPr>
      </w:pP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لابد لنا على طول مسيرة الحياة من وقفات يستذكر </w:t>
      </w:r>
      <w:proofErr w:type="spellStart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بها</w:t>
      </w:r>
      <w:proofErr w:type="spellEnd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المرء سنين مرت كاللحظات طبعت في قلوبنا , ذكرى لأجمل مراحل عمرنا </w:t>
      </w:r>
      <w:proofErr w:type="spellStart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بمافيها</w:t>
      </w:r>
      <w:proofErr w:type="spellEnd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من سعادة وشقاء .</w:t>
      </w:r>
    </w:p>
    <w:p w:rsidR="005423C0" w:rsidRPr="005423C0" w:rsidRDefault="005423C0" w:rsidP="00D02EAE">
      <w:pPr>
        <w:rPr>
          <w:rFonts w:asciiTheme="majorBidi" w:hAnsiTheme="majorBidi" w:cs="Akhbar MT"/>
          <w:sz w:val="44"/>
          <w:szCs w:val="44"/>
          <w:rtl/>
          <w:lang w:bidi="ar-SY"/>
        </w:rPr>
      </w:pP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سرنا </w:t>
      </w:r>
      <w:proofErr w:type="spellStart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بها</w:t>
      </w:r>
      <w:proofErr w:type="spellEnd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على طريق العلم ننهل من منابع العطاء في </w:t>
      </w:r>
      <w:proofErr w:type="spellStart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مشفانا</w:t>
      </w:r>
      <w:proofErr w:type="spellEnd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ونستنير بعلم أساتذتنا الكرام فلهم منا أخلص معاني الحب والوفاء .</w:t>
      </w:r>
    </w:p>
    <w:p w:rsidR="005423C0" w:rsidRPr="005423C0" w:rsidRDefault="005423C0" w:rsidP="00D02EAE">
      <w:pPr>
        <w:rPr>
          <w:rFonts w:asciiTheme="majorBidi" w:hAnsiTheme="majorBidi" w:cs="Akhbar MT"/>
          <w:sz w:val="44"/>
          <w:szCs w:val="44"/>
          <w:rtl/>
          <w:lang w:bidi="ar-SY"/>
        </w:rPr>
      </w:pP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أخص بالشكر الأستاذ الدكتور </w:t>
      </w:r>
      <w:r w:rsidR="008A6D48">
        <w:rPr>
          <w:rFonts w:asciiTheme="majorBidi" w:hAnsiTheme="majorBidi" w:cs="Akhbar MT" w:hint="cs"/>
          <w:b/>
          <w:bCs/>
          <w:sz w:val="44"/>
          <w:szCs w:val="44"/>
          <w:rtl/>
          <w:lang w:bidi="ar-SY"/>
        </w:rPr>
        <w:t>كنعان السقا والأستاذ الدكتور جميل طالب</w:t>
      </w: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لتفضله</w:t>
      </w:r>
      <w:r w:rsidR="008A6D48">
        <w:rPr>
          <w:rFonts w:asciiTheme="majorBidi" w:hAnsiTheme="majorBidi" w:cs="Akhbar MT" w:hint="cs"/>
          <w:sz w:val="44"/>
          <w:szCs w:val="44"/>
          <w:rtl/>
          <w:lang w:bidi="ar-SY"/>
        </w:rPr>
        <w:t>م مشكورين</w:t>
      </w: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بالإشراف على إعداد هذا البحث , ومنحي من وقته</w:t>
      </w:r>
      <w:r w:rsidR="008A6D48">
        <w:rPr>
          <w:rFonts w:asciiTheme="majorBidi" w:hAnsiTheme="majorBidi" w:cs="Akhbar MT" w:hint="cs"/>
          <w:sz w:val="44"/>
          <w:szCs w:val="44"/>
          <w:rtl/>
          <w:lang w:bidi="ar-SY"/>
        </w:rPr>
        <w:t>م</w:t>
      </w: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وجهده</w:t>
      </w:r>
      <w:r w:rsidR="008A6D48">
        <w:rPr>
          <w:rFonts w:asciiTheme="majorBidi" w:hAnsiTheme="majorBidi" w:cs="Akhbar MT" w:hint="cs"/>
          <w:sz w:val="44"/>
          <w:szCs w:val="44"/>
          <w:rtl/>
          <w:lang w:bidi="ar-SY"/>
        </w:rPr>
        <w:t>م</w:t>
      </w: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</w:t>
      </w:r>
      <w:proofErr w:type="spellStart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ماهو</w:t>
      </w:r>
      <w:proofErr w:type="spellEnd"/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 xml:space="preserve"> كفيل بإتمامه .</w:t>
      </w:r>
    </w:p>
    <w:p w:rsidR="00EA5793" w:rsidRPr="008A6D48" w:rsidRDefault="005423C0" w:rsidP="008A6D48">
      <w:pPr>
        <w:rPr>
          <w:rFonts w:asciiTheme="majorBidi" w:hAnsiTheme="majorBidi" w:cs="Akhbar MT"/>
          <w:sz w:val="44"/>
          <w:szCs w:val="44"/>
          <w:rtl/>
          <w:lang w:bidi="ar-SY"/>
        </w:rPr>
      </w:pPr>
      <w:r w:rsidRPr="005423C0">
        <w:rPr>
          <w:rFonts w:asciiTheme="majorBidi" w:hAnsiTheme="majorBidi" w:cs="Akhbar MT" w:hint="cs"/>
          <w:sz w:val="44"/>
          <w:szCs w:val="44"/>
          <w:rtl/>
          <w:lang w:bidi="ar-SY"/>
        </w:rPr>
        <w:t>كل الشكر والتقدير لجميع من ساهم في إنجاز هذا البحث العلمي المتواضع....</w:t>
      </w: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96D84" w:rsidRDefault="00E96D84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A6660F" w:rsidRDefault="00A6660F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E96D84" w:rsidRDefault="00715C28" w:rsidP="00D02EAE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lastRenderedPageBreak/>
        <w:t xml:space="preserve">                    </w:t>
      </w:r>
      <w:r w:rsidR="00907262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</w:t>
      </w:r>
    </w:p>
    <w:p w:rsidR="00EA5793" w:rsidRPr="00715C28" w:rsidRDefault="00E96D84" w:rsidP="00E96D84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                            </w:t>
      </w:r>
      <w:r w:rsidR="00715C28" w:rsidRPr="00715C28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 مخطط الدراسة :</w:t>
      </w:r>
    </w:p>
    <w:p w:rsidR="00E96D84" w:rsidRDefault="00E96D84" w:rsidP="00E96D84">
      <w:pPr>
        <w:ind w:left="360"/>
        <w:rPr>
          <w:rFonts w:asciiTheme="majorBidi" w:hAnsiTheme="majorBidi" w:cstheme="majorBidi"/>
          <w:b/>
          <w:bCs/>
          <w:sz w:val="36"/>
          <w:szCs w:val="36"/>
          <w:u w:val="single"/>
          <w:lang w:bidi="ar-SY"/>
        </w:rPr>
      </w:pPr>
    </w:p>
    <w:p w:rsidR="00715C28" w:rsidRPr="00E96D84" w:rsidRDefault="00715C28" w:rsidP="00E96D84">
      <w:pPr>
        <w:pStyle w:val="a4"/>
        <w:numPr>
          <w:ilvl w:val="0"/>
          <w:numId w:val="42"/>
        </w:numPr>
        <w:tabs>
          <w:tab w:val="left" w:pos="425"/>
        </w:tabs>
        <w:ind w:left="850"/>
        <w:rPr>
          <w:rFonts w:asciiTheme="majorBidi" w:hAnsiTheme="majorBidi" w:cstheme="majorBidi"/>
          <w:b/>
          <w:bCs/>
          <w:sz w:val="36"/>
          <w:szCs w:val="36"/>
          <w:u w:val="single"/>
          <w:rtl/>
          <w:lang w:bidi="ar-SY"/>
        </w:rPr>
      </w:pPr>
      <w:r w:rsidRPr="00E96D84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bidi="ar-SY"/>
        </w:rPr>
        <w:t>القسم النظري :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العملية القيصرية </w:t>
      </w:r>
    </w:p>
    <w:p w:rsidR="00715C28" w:rsidRPr="00715C28" w:rsidRDefault="00715C28" w:rsidP="00E96D84">
      <w:pPr>
        <w:pStyle w:val="a4"/>
        <w:numPr>
          <w:ilvl w:val="0"/>
          <w:numId w:val="39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715C28">
        <w:rPr>
          <w:rFonts w:asciiTheme="majorBidi" w:hAnsiTheme="majorBidi" w:cstheme="majorBidi" w:hint="cs"/>
          <w:sz w:val="36"/>
          <w:szCs w:val="36"/>
          <w:rtl/>
          <w:lang w:bidi="ar-SY"/>
        </w:rPr>
        <w:t>التعريف</w:t>
      </w:r>
    </w:p>
    <w:p w:rsidR="00715C28" w:rsidRPr="00715C28" w:rsidRDefault="00715C28" w:rsidP="00E96D84">
      <w:pPr>
        <w:pStyle w:val="a4"/>
        <w:numPr>
          <w:ilvl w:val="0"/>
          <w:numId w:val="39"/>
        </w:numPr>
        <w:rPr>
          <w:rFonts w:asciiTheme="majorBidi" w:hAnsiTheme="majorBidi" w:cstheme="majorBidi"/>
          <w:sz w:val="36"/>
          <w:szCs w:val="36"/>
          <w:lang w:bidi="ar-SY"/>
        </w:rPr>
      </w:pPr>
      <w:proofErr w:type="spellStart"/>
      <w:r w:rsidRPr="00715C28">
        <w:rPr>
          <w:rFonts w:asciiTheme="majorBidi" w:hAnsiTheme="majorBidi" w:cstheme="majorBidi" w:hint="cs"/>
          <w:sz w:val="36"/>
          <w:szCs w:val="36"/>
          <w:rtl/>
          <w:lang w:bidi="ar-SY"/>
        </w:rPr>
        <w:t>الاستطبابات</w:t>
      </w:r>
      <w:proofErr w:type="spellEnd"/>
    </w:p>
    <w:p w:rsidR="00715C28" w:rsidRPr="00715C28" w:rsidRDefault="00715C28" w:rsidP="00E96D84">
      <w:pPr>
        <w:pStyle w:val="a4"/>
        <w:numPr>
          <w:ilvl w:val="0"/>
          <w:numId w:val="39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715C2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مضادات </w:t>
      </w:r>
      <w:proofErr w:type="spellStart"/>
      <w:r w:rsidRPr="00715C28">
        <w:rPr>
          <w:rFonts w:asciiTheme="majorBidi" w:hAnsiTheme="majorBidi" w:cstheme="majorBidi" w:hint="cs"/>
          <w:sz w:val="36"/>
          <w:szCs w:val="36"/>
          <w:rtl/>
          <w:lang w:bidi="ar-SY"/>
        </w:rPr>
        <w:t>الاستطباب</w:t>
      </w:r>
      <w:proofErr w:type="spellEnd"/>
    </w:p>
    <w:p w:rsidR="00715C28" w:rsidRPr="00715C28" w:rsidRDefault="00715C28" w:rsidP="00E96D84">
      <w:pPr>
        <w:pStyle w:val="a4"/>
        <w:numPr>
          <w:ilvl w:val="0"/>
          <w:numId w:val="39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715C28">
        <w:rPr>
          <w:rFonts w:asciiTheme="majorBidi" w:hAnsiTheme="majorBidi" w:cstheme="majorBidi" w:hint="cs"/>
          <w:sz w:val="36"/>
          <w:szCs w:val="36"/>
          <w:rtl/>
          <w:lang w:bidi="ar-SY"/>
        </w:rPr>
        <w:t>انماط القيصرية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تجربة المخاض بعد سوابق القيصرية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السيدات المرشحات لتجربة المخاض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تدبير المخاض والولادة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تمزق الرحم</w:t>
      </w:r>
    </w:p>
    <w:p w:rsidR="00715C28" w:rsidRPr="00E96D84" w:rsidRDefault="00715C28" w:rsidP="00E96D84">
      <w:pPr>
        <w:pStyle w:val="a4"/>
        <w:numPr>
          <w:ilvl w:val="0"/>
          <w:numId w:val="3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العوامل المؤثرة على نجاح الولادة المهبلية</w:t>
      </w:r>
    </w:p>
    <w:p w:rsidR="00715C28" w:rsidRPr="00715C28" w:rsidRDefault="00715C28" w:rsidP="00161E74">
      <w:pPr>
        <w:pStyle w:val="a4"/>
        <w:numPr>
          <w:ilvl w:val="0"/>
          <w:numId w:val="26"/>
        </w:numPr>
        <w:rPr>
          <w:rFonts w:asciiTheme="majorBidi" w:hAnsiTheme="majorBidi" w:cstheme="majorBidi"/>
          <w:b/>
          <w:bCs/>
          <w:sz w:val="36"/>
          <w:szCs w:val="36"/>
          <w:u w:val="single"/>
          <w:rtl/>
          <w:lang w:bidi="ar-SY"/>
        </w:rPr>
      </w:pPr>
      <w:r w:rsidRPr="00715C2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bidi="ar-SY"/>
        </w:rPr>
        <w:t>القسم العملي:</w:t>
      </w:r>
    </w:p>
    <w:p w:rsidR="00715C28" w:rsidRPr="00E96D84" w:rsidRDefault="00715C28" w:rsidP="00E96D84">
      <w:pPr>
        <w:pStyle w:val="a4"/>
        <w:numPr>
          <w:ilvl w:val="0"/>
          <w:numId w:val="4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مخطط البحث</w:t>
      </w:r>
    </w:p>
    <w:p w:rsidR="00715C28" w:rsidRPr="00E96D84" w:rsidRDefault="00715C28" w:rsidP="00E96D84">
      <w:pPr>
        <w:pStyle w:val="a4"/>
        <w:numPr>
          <w:ilvl w:val="0"/>
          <w:numId w:val="4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عرض النتائج</w:t>
      </w:r>
    </w:p>
    <w:p w:rsidR="00715C28" w:rsidRPr="00E96D84" w:rsidRDefault="00715C28" w:rsidP="00E96D84">
      <w:pPr>
        <w:pStyle w:val="a4"/>
        <w:numPr>
          <w:ilvl w:val="0"/>
          <w:numId w:val="4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المناقشة</w:t>
      </w:r>
    </w:p>
    <w:p w:rsidR="00715C28" w:rsidRPr="00E96D84" w:rsidRDefault="00715C28" w:rsidP="00E96D84">
      <w:pPr>
        <w:pStyle w:val="a4"/>
        <w:numPr>
          <w:ilvl w:val="0"/>
          <w:numId w:val="4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E96D84">
        <w:rPr>
          <w:rFonts w:asciiTheme="majorBidi" w:hAnsiTheme="majorBidi" w:cstheme="majorBidi" w:hint="cs"/>
          <w:sz w:val="36"/>
          <w:szCs w:val="36"/>
          <w:rtl/>
          <w:lang w:bidi="ar-SY"/>
        </w:rPr>
        <w:t>التوصيات</w:t>
      </w:r>
    </w:p>
    <w:p w:rsidR="00715C28" w:rsidRPr="00715C28" w:rsidRDefault="00715C28" w:rsidP="00161E74">
      <w:pPr>
        <w:pStyle w:val="a4"/>
        <w:numPr>
          <w:ilvl w:val="0"/>
          <w:numId w:val="27"/>
        </w:numPr>
        <w:rPr>
          <w:rFonts w:asciiTheme="majorBidi" w:hAnsiTheme="majorBidi" w:cstheme="majorBidi"/>
          <w:b/>
          <w:bCs/>
          <w:sz w:val="36"/>
          <w:szCs w:val="36"/>
          <w:u w:val="single"/>
          <w:rtl/>
          <w:lang w:bidi="ar-SY"/>
        </w:rPr>
      </w:pPr>
      <w:r w:rsidRPr="00715C2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bidi="ar-SY"/>
        </w:rPr>
        <w:t>المراجع</w:t>
      </w: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EA5793" w:rsidRDefault="00EA5793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715C28" w:rsidRDefault="00715C28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715C28" w:rsidRDefault="00715C28" w:rsidP="00D02EAE">
      <w:pPr>
        <w:rPr>
          <w:rFonts w:asciiTheme="majorBidi" w:hAnsiTheme="majorBidi" w:cstheme="majorBidi"/>
          <w:sz w:val="32"/>
          <w:szCs w:val="32"/>
          <w:rtl/>
          <w:lang w:bidi="ar-SY"/>
        </w:rPr>
      </w:pPr>
    </w:p>
    <w:p w:rsidR="00715C28" w:rsidRDefault="00715C28" w:rsidP="00D02EAE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</w:p>
    <w:p w:rsidR="00EA5793" w:rsidRPr="005D748B" w:rsidRDefault="00B500ED" w:rsidP="00D02EAE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 w:rsidRPr="005D748B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lastRenderedPageBreak/>
        <w:t>مقدمة :</w:t>
      </w:r>
    </w:p>
    <w:p w:rsidR="00B500ED" w:rsidRPr="00AE1124" w:rsidRDefault="00B500ED" w:rsidP="00E96D84">
      <w:pPr>
        <w:rPr>
          <w:rFonts w:asciiTheme="majorBidi" w:hAnsiTheme="majorBidi" w:cstheme="majorBidi"/>
          <w:sz w:val="36"/>
          <w:szCs w:val="36"/>
          <w:vertAlign w:val="superscript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شهدت العملية القيصرية ا</w:t>
      </w:r>
      <w:r w:rsidR="00E21E3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زديادا ً في نسبتها ,  بسبب ازدياد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القيصريات الانتخابية من جهة والاعتقاد السائد أنها تؤدي إلى نقص نسبة الوف</w:t>
      </w:r>
      <w:r w:rsidR="00AE1124">
        <w:rPr>
          <w:rFonts w:asciiTheme="majorBidi" w:hAnsiTheme="majorBidi" w:cstheme="majorBidi" w:hint="cs"/>
          <w:sz w:val="36"/>
          <w:szCs w:val="36"/>
          <w:rtl/>
          <w:lang w:bidi="ar-SY"/>
        </w:rPr>
        <w:t>يات ما حول الولادة من جهة أخرى .*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32</w:t>
      </w:r>
    </w:p>
    <w:p w:rsidR="00DD18BA" w:rsidRPr="00F144E8" w:rsidRDefault="009852EF" w:rsidP="00F144E8">
      <w:pPr>
        <w:rPr>
          <w:rFonts w:asciiTheme="majorBidi" w:hAnsiTheme="majorBidi" w:cstheme="majorBidi"/>
          <w:i/>
          <w:sz w:val="36"/>
          <w:szCs w:val="36"/>
          <w:vertAlign w:val="superscript"/>
          <w:rtl/>
          <w:lang w:val="fr-FR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لذلك </w:t>
      </w:r>
      <w:r w:rsidR="00DD18BA">
        <w:rPr>
          <w:rFonts w:asciiTheme="majorBidi" w:hAnsiTheme="majorBidi" w:cstheme="majorBidi"/>
          <w:sz w:val="36"/>
          <w:szCs w:val="36"/>
          <w:rtl/>
          <w:lang w:bidi="ar-SY"/>
        </w:rPr>
        <w:t>معظم ال</w:t>
      </w:r>
      <w:r w:rsidR="00DD18BA">
        <w:rPr>
          <w:rFonts w:asciiTheme="majorBidi" w:hAnsiTheme="majorBidi" w:cstheme="majorBidi" w:hint="cs"/>
          <w:sz w:val="36"/>
          <w:szCs w:val="36"/>
          <w:rtl/>
          <w:lang w:bidi="ar-SY"/>
        </w:rPr>
        <w:t>دراسات</w:t>
      </w:r>
      <w:r w:rsidR="00DD18BA" w:rsidRPr="00DD18BA">
        <w:rPr>
          <w:rFonts w:asciiTheme="majorBidi" w:hAnsiTheme="majorBidi" w:cstheme="majorBidi"/>
          <w:sz w:val="36"/>
          <w:szCs w:val="36"/>
          <w:rtl/>
          <w:lang w:bidi="ar-SY"/>
        </w:rPr>
        <w:t xml:space="preserve"> في الوقت الحالي </w:t>
      </w:r>
      <w:r w:rsidR="00DD18BA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تتجه </w:t>
      </w:r>
      <w:r w:rsidR="00DD18BA" w:rsidRPr="00DD18BA">
        <w:rPr>
          <w:rFonts w:asciiTheme="majorBidi" w:hAnsiTheme="majorBidi" w:cstheme="majorBidi"/>
          <w:sz w:val="36"/>
          <w:szCs w:val="36"/>
          <w:rtl/>
          <w:lang w:bidi="ar-SY"/>
        </w:rPr>
        <w:t xml:space="preserve">لمحاولة الولادة المهبلية بعد سوابق </w:t>
      </w:r>
      <w:r w:rsidR="00E21E3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أكثر من </w:t>
      </w:r>
      <w:r w:rsidR="00E21E38">
        <w:rPr>
          <w:rFonts w:asciiTheme="majorBidi" w:hAnsiTheme="majorBidi" w:cstheme="majorBidi"/>
          <w:sz w:val="36"/>
          <w:szCs w:val="36"/>
          <w:rtl/>
          <w:lang w:bidi="ar-SY"/>
        </w:rPr>
        <w:t>قيصري</w:t>
      </w:r>
      <w:r w:rsidR="00E21E38">
        <w:rPr>
          <w:rFonts w:asciiTheme="majorBidi" w:hAnsiTheme="majorBidi" w:cstheme="majorBidi" w:hint="cs"/>
          <w:sz w:val="36"/>
          <w:szCs w:val="36"/>
          <w:rtl/>
          <w:lang w:bidi="ar-SY"/>
        </w:rPr>
        <w:t>ة</w:t>
      </w:r>
      <w:r w:rsidR="00DD18BA" w:rsidRPr="00DD18BA">
        <w:rPr>
          <w:rFonts w:asciiTheme="majorBidi" w:hAnsiTheme="majorBidi" w:cstheme="majorBidi"/>
          <w:sz w:val="36"/>
          <w:szCs w:val="36"/>
          <w:rtl/>
          <w:lang w:bidi="ar-SY"/>
        </w:rPr>
        <w:t xml:space="preserve"> خاصة بعد نجاح محاولاتها بعد سوابق قيصرية.</w:t>
      </w:r>
      <w:r w:rsidR="00F144E8" w:rsidRPr="00F144E8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6</w:t>
      </w:r>
      <w:r w:rsidR="00F144E8">
        <w:rPr>
          <w:rFonts w:asciiTheme="majorBidi" w:hAnsiTheme="majorBidi" w:cstheme="majorBidi"/>
          <w:sz w:val="36"/>
          <w:szCs w:val="36"/>
          <w:lang w:bidi="ar-SY"/>
        </w:rPr>
        <w:t>*</w:t>
      </w:r>
    </w:p>
    <w:p w:rsidR="00DD18BA" w:rsidRPr="005D748B" w:rsidRDefault="00DD18BA" w:rsidP="00DD18BA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 w:rsidRPr="005D748B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العملية القيصرية :</w:t>
      </w:r>
    </w:p>
    <w:p w:rsidR="005D748B" w:rsidRDefault="00DD18BA" w:rsidP="00F144E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ولادة الجنين عن طريق شق في الجدار الأمامي للرحم والبطن . </w:t>
      </w:r>
    </w:p>
    <w:p w:rsidR="00DD18BA" w:rsidRPr="005D748B" w:rsidRDefault="00DD18BA" w:rsidP="00DD18BA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proofErr w:type="spellStart"/>
      <w:r w:rsidRPr="005D748B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الاستطبابات</w:t>
      </w:r>
      <w:proofErr w:type="spellEnd"/>
      <w:r w:rsidRPr="005D748B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:</w:t>
      </w:r>
    </w:p>
    <w:p w:rsidR="00B76908" w:rsidRPr="00F144E8" w:rsidRDefault="00DD18BA" w:rsidP="009852E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استطبابات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9852EF">
        <w:rPr>
          <w:rFonts w:asciiTheme="majorBidi" w:hAnsiTheme="majorBidi" w:cstheme="majorBidi" w:hint="cs"/>
          <w:sz w:val="36"/>
          <w:szCs w:val="36"/>
          <w:rtl/>
          <w:lang w:bidi="ar-SY"/>
        </w:rPr>
        <w:t>القيصرية نسبية نوعا ً ما أكثر منها مطلقة و قد صنفت في</w:t>
      </w:r>
      <w:r w:rsidR="005D748B">
        <w:rPr>
          <w:rFonts w:asciiTheme="majorBidi" w:hAnsiTheme="majorBidi" w:cstheme="majorBidi" w:hint="cs"/>
          <w:sz w:val="36"/>
          <w:szCs w:val="36"/>
          <w:rtl/>
          <w:lang w:bidi="ar-SY"/>
        </w:rPr>
        <w:t>(الجدول -1)</w:t>
      </w:r>
    </w:p>
    <w:p w:rsidR="00DD18BA" w:rsidRPr="00BC2AD4" w:rsidRDefault="00D64C85" w:rsidP="004B60B1">
      <w:pPr>
        <w:rPr>
          <w:rFonts w:asciiTheme="majorBidi" w:hAnsiTheme="majorBidi" w:cstheme="majorBidi"/>
          <w:sz w:val="40"/>
          <w:szCs w:val="40"/>
          <w:rtl/>
          <w:lang w:bidi="ar-SY"/>
        </w:rPr>
      </w:pPr>
      <w:r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            </w:t>
      </w:r>
      <w:r w:rsidR="004B60B1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      </w:t>
      </w:r>
      <w:r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</w:t>
      </w:r>
      <w:r w:rsidR="004B60B1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   </w:t>
      </w:r>
      <w:r w:rsidR="005D748B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</w:t>
      </w:r>
      <w:proofErr w:type="spellStart"/>
      <w:r w:rsidR="005D748B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>استطبابات</w:t>
      </w:r>
      <w:proofErr w:type="spellEnd"/>
      <w:r w:rsidR="005D748B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العملية القيصرية</w:t>
      </w:r>
      <w:r w:rsidR="00E40801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 xml:space="preserve"> </w:t>
      </w:r>
      <w:r w:rsidR="00F144E8" w:rsidRPr="00BC2AD4">
        <w:rPr>
          <w:rFonts w:asciiTheme="majorBidi" w:hAnsiTheme="majorBidi" w:cstheme="majorBidi" w:hint="cs"/>
          <w:sz w:val="40"/>
          <w:szCs w:val="40"/>
          <w:rtl/>
          <w:lang w:bidi="ar-SY"/>
        </w:rPr>
        <w:t>*</w:t>
      </w:r>
      <w:r w:rsidR="00F144E8" w:rsidRPr="00BC2AD4">
        <w:rPr>
          <w:rFonts w:asciiTheme="majorBidi" w:hAnsiTheme="majorBidi" w:cstheme="majorBidi"/>
          <w:sz w:val="40"/>
          <w:szCs w:val="40"/>
          <w:vertAlign w:val="superscript"/>
          <w:lang w:bidi="ar-SY"/>
        </w:rPr>
        <w:t>15</w:t>
      </w:r>
    </w:p>
    <w:tbl>
      <w:tblPr>
        <w:tblStyle w:val="a3"/>
        <w:bidiVisual/>
        <w:tblW w:w="0" w:type="auto"/>
        <w:tblLook w:val="04A0"/>
      </w:tblPr>
      <w:tblGrid>
        <w:gridCol w:w="1639"/>
        <w:gridCol w:w="8046"/>
      </w:tblGrid>
      <w:tr w:rsidR="009852EF" w:rsidTr="009852EF">
        <w:tc>
          <w:tcPr>
            <w:tcW w:w="1384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النمط</w:t>
            </w:r>
          </w:p>
        </w:tc>
        <w:tc>
          <w:tcPr>
            <w:tcW w:w="8046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                                  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الاستطباب</w:t>
            </w:r>
            <w:proofErr w:type="spellEnd"/>
          </w:p>
        </w:tc>
      </w:tr>
      <w:tr w:rsidR="009852EF" w:rsidTr="009852EF">
        <w:tc>
          <w:tcPr>
            <w:tcW w:w="1384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والدي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جنيني</w:t>
            </w:r>
          </w:p>
        </w:tc>
        <w:tc>
          <w:tcPr>
            <w:tcW w:w="8046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عسرة المخاض</w:t>
            </w:r>
            <w:r w:rsidR="00952FE2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: عدم تناسب حوضي جنيني</w:t>
            </w:r>
            <w:r w:rsidR="00952FE2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, عدم تقدم المخاض,</w:t>
            </w:r>
            <w:r w:rsidR="00952FE2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وظيفة رحمية شاذة.</w:t>
            </w:r>
          </w:p>
        </w:tc>
      </w:tr>
      <w:tr w:rsidR="009852EF" w:rsidTr="009852EF">
        <w:tc>
          <w:tcPr>
            <w:tcW w:w="1384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والدي</w:t>
            </w:r>
          </w:p>
        </w:tc>
        <w:tc>
          <w:tcPr>
            <w:tcW w:w="8046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أمراض والدية :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ماقبل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الارجاج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الشديد , الداء السكري </w:t>
            </w:r>
            <w:r w:rsidR="00952FE2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,</w:t>
            </w:r>
          </w:p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جراحة رحمية سابقة : قيصرية علوية , تمزق رحم ,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خزع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رحم سابق .</w:t>
            </w:r>
          </w:p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عائق في المسير التناسلي : ورم ليفي بالحوض , أورام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مبيضية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.</w:t>
            </w:r>
          </w:p>
        </w:tc>
      </w:tr>
      <w:tr w:rsidR="009852EF" w:rsidTr="009852EF">
        <w:tc>
          <w:tcPr>
            <w:tcW w:w="1384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جنيني</w:t>
            </w:r>
          </w:p>
        </w:tc>
        <w:tc>
          <w:tcPr>
            <w:tcW w:w="8046" w:type="dxa"/>
          </w:tcPr>
          <w:p w:rsidR="009852EF" w:rsidRDefault="00952FE2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تألم الجنين , انسدال الحبل السري,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المجيئات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المعيبة .</w:t>
            </w:r>
          </w:p>
        </w:tc>
      </w:tr>
      <w:tr w:rsidR="009852EF" w:rsidTr="009852EF">
        <w:tc>
          <w:tcPr>
            <w:tcW w:w="1384" w:type="dxa"/>
          </w:tcPr>
          <w:p w:rsidR="009852EF" w:rsidRDefault="009852EF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مشيمي</w:t>
            </w:r>
            <w:proofErr w:type="spellEnd"/>
          </w:p>
        </w:tc>
        <w:tc>
          <w:tcPr>
            <w:tcW w:w="8046" w:type="dxa"/>
          </w:tcPr>
          <w:p w:rsidR="009852EF" w:rsidRDefault="00952FE2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المشيمة المنزاحة ,انفكاك  المشيمة الباكر مع تألم الجنين .</w:t>
            </w:r>
          </w:p>
        </w:tc>
      </w:tr>
    </w:tbl>
    <w:p w:rsidR="00952FE2" w:rsidRDefault="00631D82" w:rsidP="00952FE2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123" style="position:absolute;left:0;text-align:left;margin-left:229.2pt;margin-top:12.85pt;width:73.5pt;height:23.25pt;z-index:251759616;mso-position-horizontal-relative:text;mso-position-vertical-relative:text">
            <v:textbox>
              <w:txbxContent>
                <w:p w:rsidR="00B10F82" w:rsidRPr="004B60B1" w:rsidRDefault="00B10F82" w:rsidP="00952FE2">
                  <w:pPr>
                    <w:rPr>
                      <w:sz w:val="28"/>
                      <w:szCs w:val="28"/>
                    </w:rPr>
                  </w:pPr>
                  <w:r w:rsidRPr="004B60B1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  <w:lang w:bidi="ar-SY"/>
                    </w:rPr>
                    <w:t>(الجدول-2)</w:t>
                  </w:r>
                </w:p>
              </w:txbxContent>
            </v:textbox>
            <w10:wrap anchorx="page"/>
          </v:rect>
        </w:pict>
      </w:r>
    </w:p>
    <w:p w:rsidR="00952FE2" w:rsidRDefault="00952FE2" w:rsidP="00952FE2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DD18BA" w:rsidRDefault="00F144E8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وعلى الرغم أن عسرة المخاض  , تشكل أكثر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الاستطبابات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تواترا ً إلا أن  إجراء تجربة مخاض قصيرة يعتبر آمنا ً. </w:t>
      </w:r>
      <w:r w:rsidRPr="005D748B">
        <w:rPr>
          <w:rFonts w:asciiTheme="minorBidi" w:hAnsiTheme="minorBidi"/>
          <w:b/>
          <w:bCs/>
          <w:sz w:val="48"/>
          <w:szCs w:val="48"/>
          <w:rtl/>
          <w:lang w:bidi="ar-SY"/>
        </w:rPr>
        <w:t xml:space="preserve">              </w:t>
      </w:r>
    </w:p>
    <w:p w:rsidR="00DD18BA" w:rsidRPr="00F144E8" w:rsidRDefault="00B76908" w:rsidP="00DD18BA">
      <w:pPr>
        <w:rPr>
          <w:rFonts w:asciiTheme="majorBidi" w:hAnsiTheme="majorBidi" w:cstheme="majorBidi"/>
          <w:b/>
          <w:bCs/>
          <w:sz w:val="44"/>
          <w:szCs w:val="44"/>
          <w:lang w:bidi="ar-SY"/>
        </w:rPr>
      </w:pPr>
      <w:r w:rsidRPr="00B76908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lastRenderedPageBreak/>
        <w:t xml:space="preserve">مضادات </w:t>
      </w:r>
      <w:proofErr w:type="spellStart"/>
      <w:r w:rsidRPr="00B76908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استطباب</w:t>
      </w:r>
      <w:proofErr w:type="spellEnd"/>
      <w:r w:rsidRPr="00B76908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القيصرية :</w:t>
      </w:r>
      <w:r w:rsidR="00F144E8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*</w:t>
      </w:r>
      <w:r w:rsidR="00F144E8" w:rsidRPr="00F144E8"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  <w:t>15,3</w:t>
      </w:r>
      <w:r w:rsidR="00AE1124"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  <w:t>2</w:t>
      </w:r>
    </w:p>
    <w:p w:rsidR="00B76908" w:rsidRDefault="00B76908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لا يوجد مضاد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استطباب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مطلق , وإنما</w:t>
      </w:r>
      <w:r w:rsidR="009852E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قد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يلجأ للإحجام عن القيصرية في حالات :</w:t>
      </w:r>
    </w:p>
    <w:p w:rsidR="00B76908" w:rsidRDefault="00B76908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موت الجنين</w:t>
      </w:r>
    </w:p>
    <w:p w:rsidR="00B76908" w:rsidRDefault="00B76908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التشوهات الجنينية الكبرى التي لا تتوافق مع الحياة</w:t>
      </w:r>
    </w:p>
    <w:p w:rsidR="00ED231C" w:rsidRPr="00F144E8" w:rsidRDefault="00B76908" w:rsidP="00F144E8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بعض الأمراض عند الأم كالأمراض القلبية واعتلال التخثر</w:t>
      </w:r>
    </w:p>
    <w:p w:rsidR="00B76908" w:rsidRPr="00F144E8" w:rsidRDefault="00B76908" w:rsidP="00FC76AC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FC76AC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أنماط العملية القيصرية :</w:t>
      </w:r>
      <w:r w:rsidR="003A09FF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</w:t>
      </w:r>
      <w:r w:rsidR="00F144E8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*</w:t>
      </w:r>
      <w:r w:rsidR="00F144E8" w:rsidRPr="00F144E8"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  <w:t>15</w:t>
      </w:r>
    </w:p>
    <w:p w:rsidR="00B76908" w:rsidRPr="00FC76AC" w:rsidRDefault="00B76908" w:rsidP="00FC76AC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FC76AC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الشق الرحمي الكلاسيكي :</w:t>
      </w:r>
    </w:p>
    <w:p w:rsidR="00ED231C" w:rsidRPr="00FC76AC" w:rsidRDefault="00B76908" w:rsidP="00B7690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شق عمودي على القطعة العلوية للرحم , وهو </w:t>
      </w:r>
      <w:proofErr w:type="spellStart"/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مايسم</w:t>
      </w:r>
      <w:r w:rsidR="00ED231C"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ى</w:t>
      </w:r>
      <w:proofErr w:type="spellEnd"/>
      <w:r w:rsidR="00ED231C"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بالقيصرية العلوية أو الجسمية .</w:t>
      </w:r>
      <w:r w:rsidR="003A09F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(الشكل-1)</w:t>
      </w:r>
    </w:p>
    <w:p w:rsidR="00B76908" w:rsidRPr="00FC76AC" w:rsidRDefault="00ED231C" w:rsidP="00B7690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الميزات :  </w:t>
      </w:r>
      <w:r w:rsidR="00B76908"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يسمح هذا الشق بالدخول السريع للرحم .</w:t>
      </w:r>
    </w:p>
    <w:p w:rsidR="00ED231C" w:rsidRPr="00FC76AC" w:rsidRDefault="00ED231C" w:rsidP="00B7690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المساوئ : زيادة خسارة الدم , خطر تمزق الرحم قبل المخاض أو أثناءه في الحمل اللاحق .</w:t>
      </w:r>
    </w:p>
    <w:p w:rsidR="00ED231C" w:rsidRPr="00FC76AC" w:rsidRDefault="00ED231C" w:rsidP="00FC76AC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FC76AC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الشق الرحمي المجرى على القطعة السفلية :</w:t>
      </w:r>
    </w:p>
    <w:p w:rsidR="00ED231C" w:rsidRPr="00FC76AC" w:rsidRDefault="00037977" w:rsidP="0003797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القيصرية السفلية المعترضة </w:t>
      </w:r>
      <w:r w:rsidRPr="00FC76AC">
        <w:rPr>
          <w:rFonts w:asciiTheme="majorBidi" w:hAnsiTheme="majorBidi" w:cstheme="majorBidi"/>
          <w:sz w:val="36"/>
          <w:szCs w:val="36"/>
          <w:lang w:bidi="ar-SY"/>
        </w:rPr>
        <w:t xml:space="preserve">LCT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:</w:t>
      </w:r>
      <w:r w:rsidR="00ED231C"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الإجراء الأكثر ش</w:t>
      </w:r>
      <w:r w:rsidR="00952FE2">
        <w:rPr>
          <w:rFonts w:asciiTheme="majorBidi" w:hAnsiTheme="majorBidi" w:cstheme="majorBidi" w:hint="cs"/>
          <w:sz w:val="36"/>
          <w:szCs w:val="36"/>
          <w:rtl/>
          <w:lang w:bidi="ar-SY"/>
        </w:rPr>
        <w:t>يوعا ً , وفيه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يكون الشق معترضا ً منخفضا ً .</w:t>
      </w:r>
      <w:r w:rsidR="003A09FF">
        <w:rPr>
          <w:rFonts w:asciiTheme="majorBidi" w:hAnsiTheme="majorBidi" w:cstheme="majorBidi" w:hint="cs"/>
          <w:sz w:val="36"/>
          <w:szCs w:val="36"/>
          <w:rtl/>
          <w:lang w:bidi="ar-SY"/>
        </w:rPr>
        <w:t>(الشكل-1)</w:t>
      </w:r>
    </w:p>
    <w:p w:rsidR="00ED231C" w:rsidRPr="00FC76AC" w:rsidRDefault="00ED231C" w:rsidP="00B7690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الميزات : النزف أقل , ندبة أمتن , حدوث أقل </w:t>
      </w:r>
      <w:proofErr w:type="spellStart"/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للالتصاقات</w:t>
      </w:r>
      <w:proofErr w:type="spellEnd"/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ED231C" w:rsidRPr="00FC76AC" w:rsidRDefault="00ED231C" w:rsidP="00ED231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>المساوئ : ميل أكبر ل</w:t>
      </w:r>
      <w:r w:rsidR="006B306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لشقوق بالامتداد للوحشي نحو الأوعية الرحمية </w:t>
      </w: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B76908" w:rsidRDefault="00037977" w:rsidP="0003797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القيصرية السفلية العمودية </w:t>
      </w:r>
      <w:r w:rsidRPr="00FC76AC">
        <w:rPr>
          <w:rFonts w:asciiTheme="majorBidi" w:hAnsiTheme="majorBidi" w:cstheme="majorBidi"/>
          <w:sz w:val="36"/>
          <w:szCs w:val="36"/>
          <w:lang w:bidi="ar-SY"/>
        </w:rPr>
        <w:t xml:space="preserve">LCV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: يكون فيه الشق عموديا ً منخفضا ً .  (الشكل-1)</w:t>
      </w:r>
    </w:p>
    <w:p w:rsidR="00037977" w:rsidRDefault="006B306D" w:rsidP="00037977">
      <w:pPr>
        <w:rPr>
          <w:rFonts w:asciiTheme="majorBidi" w:hAnsiTheme="majorBidi" w:cstheme="majorBidi"/>
          <w:sz w:val="36"/>
          <w:szCs w:val="36"/>
          <w:vertAlign w:val="superscript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ذكر هذا النوع من الشقوق في بعض حالات الأدب الطبي حيث </w:t>
      </w:r>
      <w:r w:rsidR="00B10F82">
        <w:rPr>
          <w:rFonts w:asciiTheme="majorBidi" w:hAnsiTheme="majorBidi" w:cstheme="majorBidi" w:hint="cs"/>
          <w:sz w:val="36"/>
          <w:szCs w:val="36"/>
          <w:rtl/>
          <w:lang w:bidi="ar-SY"/>
        </w:rPr>
        <w:t>كانت ي</w:t>
      </w:r>
      <w:r w:rsidR="00037977">
        <w:rPr>
          <w:rFonts w:asciiTheme="majorBidi" w:hAnsiTheme="majorBidi" w:cstheme="majorBidi" w:hint="cs"/>
          <w:sz w:val="36"/>
          <w:szCs w:val="36"/>
          <w:rtl/>
          <w:lang w:bidi="ar-SY"/>
        </w:rPr>
        <w:t>ستخدم عند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اجراء قيصرية في عمر حملي باكر مع قطعة </w:t>
      </w:r>
      <w:r w:rsidR="00037977">
        <w:rPr>
          <w:rFonts w:asciiTheme="majorBidi" w:hAnsiTheme="majorBidi" w:cstheme="majorBidi" w:hint="cs"/>
          <w:sz w:val="36"/>
          <w:szCs w:val="36"/>
          <w:rtl/>
          <w:lang w:bidi="ar-SY"/>
        </w:rPr>
        <w:t>سفلية سميكة.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نظرا ً أن توليد طفل صغير عبر شق معترض منخفض في قطعة سفلية غير متشكلة يمكن أن يكون راضا ً أكثر من ولادة مهبلية .*</w:t>
      </w:r>
      <w:r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24</w:t>
      </w:r>
    </w:p>
    <w:p w:rsidR="006B306D" w:rsidRPr="006B306D" w:rsidRDefault="006B306D" w:rsidP="0003797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lastRenderedPageBreak/>
        <w:t xml:space="preserve">المساوئ: ضياع أكبر في الدم بسبب امتداد الشق للقطعة العلوية , امتداد الشق للأسفل مع تعرض المثانة للأذية , خطر تعرض الندبة للتمزق أعلى في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الحمول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اللاحقة مقارنة مع </w:t>
      </w:r>
      <w:r>
        <w:rPr>
          <w:rFonts w:asciiTheme="majorBidi" w:hAnsiTheme="majorBidi" w:cstheme="majorBidi"/>
          <w:sz w:val="36"/>
          <w:szCs w:val="36"/>
          <w:lang w:val="fr-FR" w:bidi="ar-SY"/>
        </w:rPr>
        <w:t>LVT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B76908" w:rsidRPr="000E1142" w:rsidRDefault="00631D82" w:rsidP="000E1142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left:0;text-align:left;margin-left:131.85pt;margin-top:138.35pt;width:219.75pt;height:35.25pt;z-index:251761664" filled="f">
            <v:textbox>
              <w:txbxContent>
                <w:p w:rsidR="00B10F82" w:rsidRDefault="00B10F82"/>
              </w:txbxContent>
            </v:textbox>
            <w10:wrap anchorx="page"/>
          </v:shape>
        </w:pict>
      </w:r>
      <w:r w:rsidR="000E1142">
        <w:rPr>
          <w:rFonts w:asciiTheme="majorBidi" w:hAnsiTheme="majorBidi" w:cstheme="majorBidi"/>
          <w:noProof/>
          <w:sz w:val="36"/>
          <w:szCs w:val="36"/>
          <w:rtl/>
        </w:rPr>
        <w:drawing>
          <wp:inline distT="0" distB="0" distL="0" distR="0">
            <wp:extent cx="5133975" cy="1638300"/>
            <wp:effectExtent l="19050" t="0" r="9525" b="0"/>
            <wp:docPr id="1" name="صورة 0" descr="cesarean-section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sarean-section-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AC" w:rsidRDefault="004B60B1" w:rsidP="004B60B1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                       </w:t>
      </w:r>
      <w:r w:rsidR="00BC2AD4">
        <w:rPr>
          <w:rFonts w:asciiTheme="majorBidi" w:hAnsiTheme="majorBidi" w:cstheme="majorBidi" w:hint="cs"/>
          <w:sz w:val="36"/>
          <w:szCs w:val="36"/>
          <w:rtl/>
          <w:lang w:bidi="ar-SY"/>
        </w:rPr>
        <w:t>الشكل-1:</w:t>
      </w:r>
      <w:r w:rsidR="00FC76A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أنماط العملية القيصرية</w:t>
      </w:r>
    </w:p>
    <w:p w:rsidR="000E1142" w:rsidRDefault="00F268AB" w:rsidP="00FC76AC">
      <w:pPr>
        <w:pStyle w:val="a4"/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                              </w:t>
      </w:r>
    </w:p>
    <w:p w:rsidR="00E7492E" w:rsidRPr="00170BA9" w:rsidRDefault="00B10F82" w:rsidP="00170BA9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تجربة المخاض بعد سوابق قيصريتين</w:t>
      </w:r>
      <w:r w:rsidR="00E7492E" w:rsidRPr="00170BA9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:</w:t>
      </w:r>
    </w:p>
    <w:p w:rsidR="00E7492E" w:rsidRPr="00170BA9" w:rsidRDefault="00E7492E" w:rsidP="00FC76AC">
      <w:pPr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170BA9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>المخاطر المرافقة:</w:t>
      </w:r>
    </w:p>
    <w:p w:rsidR="00E7492E" w:rsidRPr="00170BA9" w:rsidRDefault="0055434F" w:rsidP="00624C7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في مطلع</w:t>
      </w:r>
      <w:r w:rsidR="00624C77" w:rsidRPr="00170BA9">
        <w:rPr>
          <w:rFonts w:asciiTheme="majorBidi" w:hAnsiTheme="majorBidi" w:cstheme="majorBidi"/>
          <w:sz w:val="36"/>
          <w:szCs w:val="36"/>
          <w:lang w:bidi="ar-SY"/>
        </w:rPr>
        <w:t xml:space="preserve">1989 </w:t>
      </w:r>
      <w:r w:rsidRPr="00170BA9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E7492E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ازداد عدد السيدات اللواتي يخضعن لتجربة الولادة المهبلية بعد قيصرية سابقة , ازداد مع ذلك عدد المقالات التي تصف ازدياد معدلات تمزق الرحم والوفيات حول الولادة , مما أدى لاعتبار </w:t>
      </w:r>
      <w:r w:rsidR="00E7492E" w:rsidRPr="00170BA9">
        <w:rPr>
          <w:rFonts w:asciiTheme="majorBidi" w:hAnsiTheme="majorBidi" w:cstheme="majorBidi"/>
          <w:sz w:val="36"/>
          <w:szCs w:val="36"/>
          <w:lang w:bidi="ar-SY"/>
        </w:rPr>
        <w:t>VBAC</w:t>
      </w:r>
      <w:r w:rsidR="00E7492E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أكثر خطرا ً مما هو متوقع .</w:t>
      </w:r>
    </w:p>
    <w:p w:rsidR="00E7492E" w:rsidRPr="00170BA9" w:rsidRDefault="00BA6088" w:rsidP="00170BA9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على الرغم من ذلك بدأت الدراسات عن تجربة المخاض بعد سوابق قيصريتين في أواخر التسعينات , و 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</w:t>
      </w:r>
      <w:r w:rsidR="00F144E8" w:rsidRPr="00170BA9"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E7492E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E7492E" w:rsidRPr="00170BA9">
        <w:rPr>
          <w:rFonts w:asciiTheme="majorBidi" w:hAnsiTheme="majorBidi" w:cstheme="majorBidi"/>
          <w:sz w:val="36"/>
          <w:szCs w:val="36"/>
          <w:lang w:bidi="ar-SY"/>
        </w:rPr>
        <w:t>ACOG</w:t>
      </w:r>
      <w:r w:rsidR="00F144E8" w:rsidRPr="00170BA9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تبنت</w:t>
      </w:r>
      <w:r w:rsidRPr="00170BA9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هذه المحاولات </w:t>
      </w:r>
      <w:r w:rsidR="00E7492E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ضمن شروط معينة , مما أدى لخفض نسبة القيصريات المكررة </w:t>
      </w:r>
      <w:proofErr w:type="spellStart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والاختلاطات</w:t>
      </w:r>
      <w:proofErr w:type="spellEnd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الناتجة عنها </w:t>
      </w:r>
      <w:r w:rsidR="00E7492E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F144E8" w:rsidRPr="00170BA9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4</w:t>
      </w:r>
    </w:p>
    <w:p w:rsidR="00E7492E" w:rsidRPr="00170BA9" w:rsidRDefault="00E7492E" w:rsidP="00FC76AC">
      <w:pPr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170BA9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 xml:space="preserve">المخاطر الجنينية: </w:t>
      </w:r>
    </w:p>
    <w:p w:rsidR="00E7492E" w:rsidRPr="00170BA9" w:rsidRDefault="00E7492E" w:rsidP="00FC76A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تمزق الرحم وما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يترافق معه من </w:t>
      </w:r>
      <w:proofErr w:type="spellStart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اختلاطات</w:t>
      </w:r>
      <w:proofErr w:type="spellEnd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تزداد بشكل واضح مع تجربة المخاض </w:t>
      </w:r>
      <w:r w:rsidR="00BA608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للسيدات بسوابق قيصرية أو أكثر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E7492E" w:rsidRPr="00170BA9" w:rsidRDefault="00732583" w:rsidP="00FC76A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لكن على الرغم من ذلك يبقى هذا الخطر قليلا ً.</w:t>
      </w:r>
    </w:p>
    <w:p w:rsidR="00732583" w:rsidRPr="00170BA9" w:rsidRDefault="00732583" w:rsidP="00170BA9">
      <w:pPr>
        <w:rPr>
          <w:rFonts w:asciiTheme="majorBidi" w:hAnsiTheme="majorBidi" w:cstheme="majorBidi"/>
          <w:sz w:val="36"/>
          <w:szCs w:val="36"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أشارت الدراسات حول ذلك إلى وجود خط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ر وفاة الجنين أو تأذيه بما </w:t>
      </w:r>
      <w:r w:rsidR="0078474F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يقارب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7E4A30">
        <w:rPr>
          <w:rFonts w:asciiTheme="majorBidi" w:hAnsiTheme="majorBidi" w:cstheme="majorBidi"/>
          <w:sz w:val="36"/>
          <w:szCs w:val="36"/>
          <w:lang w:bidi="ar-SY"/>
        </w:rPr>
        <w:t>0.1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>%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F144E8" w:rsidRPr="00170BA9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8</w:t>
      </w:r>
    </w:p>
    <w:p w:rsidR="00732583" w:rsidRPr="00170BA9" w:rsidRDefault="00732583" w:rsidP="00FC76AC">
      <w:pPr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170BA9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lastRenderedPageBreak/>
        <w:t xml:space="preserve">المخاطر </w:t>
      </w:r>
      <w:proofErr w:type="spellStart"/>
      <w:r w:rsidRPr="00170BA9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>الوالدية</w:t>
      </w:r>
      <w:proofErr w:type="spellEnd"/>
      <w:r w:rsidRPr="00170BA9">
        <w:rPr>
          <w:rFonts w:asciiTheme="majorBidi" w:hAnsiTheme="majorBidi" w:cstheme="majorBidi" w:hint="cs"/>
          <w:b/>
          <w:bCs/>
          <w:sz w:val="40"/>
          <w:szCs w:val="40"/>
          <w:rtl/>
          <w:lang w:bidi="ar-SY"/>
        </w:rPr>
        <w:t xml:space="preserve"> :</w:t>
      </w:r>
    </w:p>
    <w:p w:rsidR="00732583" w:rsidRPr="00170BA9" w:rsidRDefault="00732583" w:rsidP="00732583">
      <w:pPr>
        <w:rPr>
          <w:rFonts w:asciiTheme="majorBidi" w:hAnsiTheme="majorBidi" w:cstheme="majorBidi"/>
          <w:sz w:val="36"/>
          <w:szCs w:val="36"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أشارت الدراسات أنه </w:t>
      </w:r>
      <w:proofErr w:type="spellStart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لايوجد</w:t>
      </w:r>
      <w:proofErr w:type="spellEnd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فرق في نسبة الوفيات </w:t>
      </w:r>
      <w:proofErr w:type="spellStart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الوا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لدية</w:t>
      </w:r>
      <w:proofErr w:type="spellEnd"/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بين السيدات اللواتي خضعن </w:t>
      </w:r>
      <w:r w:rsidR="00BA6088" w:rsidRPr="00170BA9"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BA608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تجربة</w:t>
      </w:r>
      <w:r w:rsidR="00B10F8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المخاض بعد سوابق قيصريتين</w:t>
      </w:r>
      <w:r w:rsidR="00BA608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مقابل اللواتي خضعن </w:t>
      </w:r>
      <w:proofErr w:type="spellStart"/>
      <w:r w:rsidR="00F144E8" w:rsidRPr="00170BA9">
        <w:rPr>
          <w:rFonts w:asciiTheme="majorBidi" w:hAnsiTheme="majorBidi" w:cstheme="majorBidi"/>
          <w:sz w:val="36"/>
          <w:szCs w:val="36"/>
          <w:rtl/>
          <w:lang w:bidi="ar-SY"/>
        </w:rPr>
        <w:t>ﻠﻠ</w:t>
      </w:r>
      <w:proofErr w:type="spellEnd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Pr="00170BA9">
        <w:rPr>
          <w:rFonts w:asciiTheme="majorBidi" w:hAnsiTheme="majorBidi" w:cstheme="majorBidi"/>
          <w:sz w:val="36"/>
          <w:szCs w:val="36"/>
          <w:lang w:bidi="ar-SY"/>
        </w:rPr>
        <w:t>CS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20</w:t>
      </w:r>
    </w:p>
    <w:p w:rsidR="00DD18BA" w:rsidRPr="00170BA9" w:rsidRDefault="00BA6088" w:rsidP="00170BA9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كانت الآراء 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مت</w:t>
      </w:r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ضاربة حول </w:t>
      </w:r>
      <w:proofErr w:type="spellStart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المراضة</w:t>
      </w:r>
      <w:proofErr w:type="spellEnd"/>
      <w:r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المرافقة , حيث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لوحظ وجود نقص في الحاجة إلى نقل الدم واستئصال 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الرحم مع السيدات اللواتي خضعن </w:t>
      </w:r>
      <w:proofErr w:type="spellStart"/>
      <w:r w:rsidR="00F144E8" w:rsidRPr="00170BA9">
        <w:rPr>
          <w:rFonts w:asciiTheme="majorBidi" w:hAnsiTheme="majorBidi" w:cstheme="majorBidi"/>
          <w:sz w:val="36"/>
          <w:szCs w:val="36"/>
          <w:rtl/>
          <w:lang w:bidi="ar-SY"/>
        </w:rPr>
        <w:t>ﻠﻠ</w:t>
      </w:r>
      <w:proofErr w:type="spellEnd"/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732583" w:rsidRPr="00170BA9">
        <w:rPr>
          <w:rFonts w:asciiTheme="majorBidi" w:hAnsiTheme="majorBidi" w:cstheme="majorBidi"/>
          <w:sz w:val="36"/>
          <w:szCs w:val="36"/>
          <w:lang w:bidi="ar-SY"/>
        </w:rPr>
        <w:t>VBAC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F144E8" w:rsidRPr="00170BA9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1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170BA9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بينما يزداد 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حدوث </w:t>
      </w:r>
      <w:r w:rsidR="00170BA9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هذه </w:t>
      </w:r>
      <w:proofErr w:type="spellStart"/>
      <w:r w:rsidR="00170BA9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الاختلاطات</w:t>
      </w:r>
      <w:proofErr w:type="spellEnd"/>
      <w:r w:rsidR="00170BA9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مع فشلها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F144E8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F144E8" w:rsidRPr="00170BA9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5</w:t>
      </w:r>
      <w:r w:rsidR="00732583" w:rsidRP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170BA9" w:rsidRPr="00170BA9" w:rsidRDefault="00170BA9" w:rsidP="00170BA9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DD18BA" w:rsidRPr="00D91728" w:rsidRDefault="00D91728" w:rsidP="00DD18BA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D91728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أولويات السيدة :</w:t>
      </w:r>
    </w:p>
    <w:p w:rsidR="00D91728" w:rsidRDefault="00D91728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بالمقارنة مع الولادة المهبلية , تترافق الولادة القيصرية مع زيادة في المخاطر .</w:t>
      </w:r>
    </w:p>
    <w:p w:rsidR="00D91728" w:rsidRPr="00CF1905" w:rsidRDefault="00CF1905" w:rsidP="00DD18BA">
      <w:p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بعض هذه المخاطر</w:t>
      </w:r>
      <w:r w:rsidR="00BC2AD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>:</w:t>
      </w:r>
      <w:r w:rsidR="00F144E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</w:t>
      </w:r>
      <w:proofErr w:type="spellStart"/>
      <w:r w:rsidR="00F144E8">
        <w:rPr>
          <w:rFonts w:asciiTheme="majorBidi" w:hAnsiTheme="majorBidi" w:cstheme="majorBidi" w:hint="cs"/>
          <w:sz w:val="36"/>
          <w:szCs w:val="36"/>
          <w:rtl/>
          <w:lang w:bidi="ar-SY"/>
        </w:rPr>
        <w:t>الا</w:t>
      </w:r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>ختلاطات</w:t>
      </w:r>
      <w:proofErr w:type="spellEnd"/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التخديرية ,</w:t>
      </w:r>
      <w:r w:rsidR="00F144E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النزف , أذية المثانة , </w:t>
      </w:r>
      <w:proofErr w:type="spellStart"/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>انتان</w:t>
      </w:r>
      <w:proofErr w:type="spellEnd"/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</w:t>
      </w:r>
      <w:r w:rsidR="00F144E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تشكل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الا</w:t>
      </w:r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>لتصاقات</w:t>
      </w:r>
      <w:proofErr w:type="spellEnd"/>
      <w:r w:rsidR="00D9172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27</w:t>
      </w:r>
    </w:p>
    <w:p w:rsidR="00D91728" w:rsidRDefault="00D91728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على الرغم من ذلك فإن القيصريات الانتخابية المكررة تعتبر مفضلة على تجربة المخاض عند العديد من السيدات .</w:t>
      </w:r>
    </w:p>
    <w:p w:rsidR="00D91728" w:rsidRPr="00CF1905" w:rsidRDefault="00D91728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ذلك ناتج عن الاقتناع بتوقيت الولادة المحدد والخوف من تطاول وخطر المخاض.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CF1905" w:rsidRPr="00CF1905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2</w:t>
      </w:r>
    </w:p>
    <w:p w:rsidR="00470E62" w:rsidRDefault="00470E6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D91728" w:rsidRPr="00CF1905" w:rsidRDefault="00470E62" w:rsidP="00DD18BA">
      <w:pPr>
        <w:rPr>
          <w:rFonts w:asciiTheme="majorBidi" w:hAnsiTheme="majorBidi" w:cstheme="majorBidi"/>
          <w:b/>
          <w:bCs/>
          <w:sz w:val="44"/>
          <w:szCs w:val="44"/>
          <w:lang w:bidi="ar-SY"/>
        </w:rPr>
      </w:pPr>
      <w:r w:rsidRPr="00470E62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السيدات</w:t>
      </w:r>
      <w:r w:rsidR="00B10F82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بسوابق قيصريتين</w:t>
      </w:r>
      <w:r w:rsidRPr="00470E62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 xml:space="preserve"> المرشحات لتجربة المخاض :</w:t>
      </w:r>
      <w:r w:rsidR="00CF1905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*</w:t>
      </w:r>
      <w:r w:rsidR="00B10F82"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  <w:t>6</w:t>
      </w:r>
    </w:p>
    <w:p w:rsidR="00D91728" w:rsidRDefault="00B10F8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سوابق قيصريتين</w:t>
      </w:r>
      <w:r w:rsidR="00470E6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سفلية معترضة</w:t>
      </w:r>
    </w:p>
    <w:p w:rsidR="00B10F82" w:rsidRDefault="00B10F8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ولادة مهبلية سابقة على الأقل</w:t>
      </w:r>
    </w:p>
    <w:p w:rsidR="00470E62" w:rsidRDefault="00470E6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حوض مناسب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سريريا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ً</w:t>
      </w:r>
    </w:p>
    <w:p w:rsidR="00470E62" w:rsidRDefault="00470E6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عدم وجود سوابق تمزق رحم </w:t>
      </w:r>
    </w:p>
    <w:p w:rsidR="00470E62" w:rsidRDefault="00470E6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مراقبة لصيقة للمخاض مع القدرة على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اجراء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قيصرية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اسعافية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170BA9" w:rsidRDefault="00170BA9" w:rsidP="00470E62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B10F82" w:rsidRPr="00B10F82" w:rsidRDefault="00B10F82" w:rsidP="00470E62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DD18BA" w:rsidRPr="00FA54BA" w:rsidRDefault="00470E62" w:rsidP="00DD18BA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 w:rsidRPr="00FA54BA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lastRenderedPageBreak/>
        <w:t xml:space="preserve">تدبير المخاض </w:t>
      </w:r>
      <w:r w:rsidR="00E97296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والولادة</w:t>
      </w:r>
      <w:r w:rsidRPr="00FA54BA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:</w:t>
      </w:r>
    </w:p>
    <w:p w:rsidR="00470E62" w:rsidRDefault="00170BA9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470E62">
        <w:rPr>
          <w:rFonts w:asciiTheme="majorBidi" w:hAnsiTheme="majorBidi" w:cstheme="majorBidi" w:hint="cs"/>
          <w:sz w:val="36"/>
          <w:szCs w:val="36"/>
          <w:rtl/>
          <w:lang w:bidi="ar-SY"/>
        </w:rPr>
        <w:t>إن اجراء تجربة المخاض عند ال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سيدات اللواتي لديهن سوابق قيصريتين</w:t>
      </w:r>
      <w:r w:rsidR="00470E6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يجب أن يأخذ بعين الاعتبار موافقة السيدة على الخضوع للتجربة , مع شرح المخاطر والفوائد الناتجة عن ذلك.</w:t>
      </w:r>
      <w:r w:rsidR="00FA54BA">
        <w:rPr>
          <w:rFonts w:asciiTheme="majorBidi" w:hAnsiTheme="majorBidi" w:cstheme="majorBidi" w:hint="cs"/>
          <w:sz w:val="36"/>
          <w:szCs w:val="36"/>
          <w:rtl/>
          <w:lang w:bidi="ar-SY"/>
        </w:rPr>
        <w:t>(الجدول-2)</w:t>
      </w:r>
    </w:p>
    <w:tbl>
      <w:tblPr>
        <w:tblStyle w:val="a3"/>
        <w:tblpPr w:leftFromText="180" w:rightFromText="180" w:vertAnchor="text" w:horzAnchor="margin" w:tblpXSpec="center" w:tblpY="140"/>
        <w:bidiVisual/>
        <w:tblW w:w="0" w:type="auto"/>
        <w:tblLook w:val="04A0"/>
      </w:tblPr>
      <w:tblGrid>
        <w:gridCol w:w="8522"/>
      </w:tblGrid>
      <w:tr w:rsidR="00170BA9" w:rsidTr="00170BA9">
        <w:tc>
          <w:tcPr>
            <w:tcW w:w="8522" w:type="dxa"/>
          </w:tcPr>
          <w:p w:rsidR="00170BA9" w:rsidRPr="00CF1905" w:rsidRDefault="00170BA9" w:rsidP="00170BA9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                           بعض المخاطر والفوائد *</w:t>
            </w:r>
            <w:r w:rsidRPr="00CF1905">
              <w:rPr>
                <w:rFonts w:asciiTheme="majorBidi" w:hAnsiTheme="majorBidi" w:cstheme="majorBidi"/>
                <w:sz w:val="36"/>
                <w:szCs w:val="36"/>
                <w:vertAlign w:val="superscript"/>
                <w:lang w:bidi="ar-SY"/>
              </w:rPr>
              <w:t>9</w:t>
            </w:r>
            <w:r>
              <w:rPr>
                <w:rFonts w:asciiTheme="majorBidi" w:hAnsiTheme="majorBidi" w:cstheme="majorBidi"/>
                <w:sz w:val="36"/>
                <w:szCs w:val="36"/>
                <w:vertAlign w:val="superscript"/>
                <w:lang w:bidi="ar-SY"/>
              </w:rPr>
              <w:t>,2</w:t>
            </w:r>
            <w:r w:rsidR="00AE1124">
              <w:rPr>
                <w:rFonts w:asciiTheme="majorBidi" w:hAnsiTheme="majorBidi" w:cstheme="majorBidi"/>
                <w:sz w:val="36"/>
                <w:szCs w:val="36"/>
                <w:vertAlign w:val="superscript"/>
                <w:lang w:bidi="ar-SY"/>
              </w:rPr>
              <w:t>7</w:t>
            </w:r>
          </w:p>
        </w:tc>
      </w:tr>
      <w:tr w:rsidR="00170BA9" w:rsidTr="00170BA9">
        <w:tc>
          <w:tcPr>
            <w:tcW w:w="8522" w:type="dxa"/>
          </w:tcPr>
          <w:p w:rsidR="00170BA9" w:rsidRDefault="00170BA9" w:rsidP="00170BA9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نجاح الولادة المهبلية </w:t>
            </w:r>
          </w:p>
          <w:p w:rsidR="00170BA9" w:rsidRDefault="00170BA9" w:rsidP="00170BA9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قصر فترة الاستشفاء</w:t>
            </w:r>
          </w:p>
          <w:p w:rsidR="00170BA9" w:rsidRDefault="00170BA9" w:rsidP="00170BA9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ألم ونزف أقل</w:t>
            </w:r>
          </w:p>
          <w:p w:rsidR="00170BA9" w:rsidRDefault="00170BA9" w:rsidP="00170BA9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اختلاطات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نفاس أقل </w:t>
            </w:r>
          </w:p>
          <w:p w:rsidR="00170BA9" w:rsidRPr="00FA54BA" w:rsidRDefault="00170BA9" w:rsidP="00170BA9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ازدياد قليل بنسبة تمزق الرحم</w:t>
            </w:r>
          </w:p>
        </w:tc>
      </w:tr>
    </w:tbl>
    <w:p w:rsidR="00170BA9" w:rsidRDefault="00631D82" w:rsidP="00170BA9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098" style="position:absolute;left:0;text-align:left;margin-left:200.15pt;margin-top:147.95pt;width:73.5pt;height:23.25pt;z-index:251742208;mso-position-horizontal-relative:text;mso-position-vertical-relative:text">
            <v:textbox>
              <w:txbxContent>
                <w:p w:rsidR="00B10F82" w:rsidRPr="004B60B1" w:rsidRDefault="00B10F82">
                  <w:pPr>
                    <w:rPr>
                      <w:sz w:val="28"/>
                      <w:szCs w:val="28"/>
                    </w:rPr>
                  </w:pPr>
                  <w:r w:rsidRPr="004B60B1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  <w:lang w:bidi="ar-SY"/>
                    </w:rPr>
                    <w:t>(الجدول-2)</w:t>
                  </w:r>
                </w:p>
              </w:txbxContent>
            </v:textbox>
            <w10:wrap anchorx="page"/>
          </v:rect>
        </w:pict>
      </w:r>
      <w:r w:rsid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170BA9" w:rsidRDefault="00170BA9" w:rsidP="00170BA9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A54BA" w:rsidRDefault="00FA54BA" w:rsidP="00170BA9">
      <w:pPr>
        <w:ind w:left="141" w:hanging="141"/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يجب توافر فريق طبي</w:t>
      </w:r>
      <w:r w:rsidR="008A6D4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مكون من طبيب توليد ,طبيب تخدير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و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فريق طبي .</w:t>
      </w:r>
    </w:p>
    <w:p w:rsidR="00FA54BA" w:rsidRDefault="00FA54BA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مع اعلام السيدة ضرورة التواجد في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المشفى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عند الدخول بالمخاض .</w:t>
      </w:r>
    </w:p>
    <w:p w:rsidR="00FA54BA" w:rsidRDefault="002B18BC" w:rsidP="00170BA9">
      <w:pPr>
        <w:ind w:left="-142" w:right="-142" w:firstLine="142"/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في الحقيقة لا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يخ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تلف تدبير الولادة الطبيعية عن ا</w:t>
      </w:r>
      <w:r w:rsidR="00CF1905"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/>
          <w:sz w:val="36"/>
          <w:szCs w:val="36"/>
          <w:lang w:bidi="ar-SY"/>
        </w:rPr>
        <w:t>VBA</w:t>
      </w:r>
      <w:r w:rsidR="00170BA9">
        <w:rPr>
          <w:rFonts w:asciiTheme="majorBidi" w:hAnsiTheme="majorBidi" w:cstheme="majorBidi"/>
          <w:sz w:val="36"/>
          <w:szCs w:val="36"/>
          <w:lang w:bidi="ar-SY"/>
        </w:rPr>
        <w:t>2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C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سوى بالمراقبة المشددة للتقلصات الرحمية والجنين .</w:t>
      </w:r>
      <w:r w:rsidR="00FA54BA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                                    </w:t>
      </w:r>
    </w:p>
    <w:p w:rsidR="00FA54BA" w:rsidRDefault="00FA54BA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A54BA" w:rsidRPr="0017486D" w:rsidRDefault="007D4E6F" w:rsidP="00161E74">
      <w:pPr>
        <w:pStyle w:val="a4"/>
        <w:numPr>
          <w:ilvl w:val="0"/>
          <w:numId w:val="7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486D">
        <w:rPr>
          <w:rFonts w:asciiTheme="majorBidi" w:hAnsiTheme="majorBidi" w:cstheme="majorBidi" w:hint="cs"/>
          <w:sz w:val="36"/>
          <w:szCs w:val="36"/>
          <w:rtl/>
          <w:lang w:bidi="ar-SY"/>
        </w:rPr>
        <w:t>تحريض المخاض :</w:t>
      </w:r>
    </w:p>
    <w:p w:rsidR="007D4E6F" w:rsidRDefault="00EC288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تحريض المخاض هو العملية التي يبدأ فيها المخاض بوسائل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صنعية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, أما حث المخاض فهو مساعدة المخاض الذي بدأ عفويا بشكل صنعي .</w:t>
      </w:r>
    </w:p>
    <w:p w:rsidR="00EC2882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هناك</w:t>
      </w:r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عدة طرائق ميكانيكية ودوائية تعمل على إنضاج العنق قبل البدء بتحريض التقلصات الرحمية.</w:t>
      </w:r>
    </w:p>
    <w:p w:rsidR="008472A1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قد تستخدم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البروستاغلاندينات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بشكل موضعي على الرغم من أنها تحمل</w:t>
      </w:r>
      <w:r w:rsidR="0055434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خطر فرط الاستثارة الرحمية .</w:t>
      </w:r>
    </w:p>
    <w:p w:rsidR="008472A1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lastRenderedPageBreak/>
        <w:t xml:space="preserve">قد يؤدي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البثق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الصنعي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E4080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للأغشية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لزيادة الفعالية الرحمية أو يسرع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تبدلات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العنق عندما يشرك مع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الأوكستوسين</w:t>
      </w:r>
      <w:proofErr w:type="spellEnd"/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8472A1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يحتاج تحريض المخاض بالإضافة لإنضاج العنق إلى إحداث تقلصات رحمية فعالة.</w:t>
      </w:r>
    </w:p>
    <w:p w:rsidR="000560F0" w:rsidRPr="00CF1905" w:rsidRDefault="00CF1905" w:rsidP="00DD18BA">
      <w:pPr>
        <w:rPr>
          <w:rFonts w:asciiTheme="majorBidi" w:hAnsiTheme="majorBidi" w:cstheme="majorBidi"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حسب ا</w:t>
      </w:r>
      <w:r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0560F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0560F0">
        <w:rPr>
          <w:rFonts w:asciiTheme="majorBidi" w:hAnsiTheme="majorBidi" w:cstheme="majorBidi"/>
          <w:sz w:val="36"/>
          <w:szCs w:val="36"/>
          <w:lang w:bidi="ar-SY"/>
        </w:rPr>
        <w:t>ACOG</w:t>
      </w:r>
      <w:r w:rsidR="00E40801">
        <w:rPr>
          <w:rFonts w:asciiTheme="majorBidi" w:hAnsiTheme="majorBidi" w:cstheme="majorBidi"/>
          <w:sz w:val="36"/>
          <w:szCs w:val="36"/>
          <w:lang w:bidi="ar-SY"/>
        </w:rPr>
        <w:t xml:space="preserve"> 2006</w:t>
      </w:r>
      <w:r w:rsidR="006E4921">
        <w:rPr>
          <w:rFonts w:asciiTheme="majorBidi" w:hAnsiTheme="majorBidi" w:cstheme="majorBidi" w:hint="cs"/>
          <w:sz w:val="36"/>
          <w:szCs w:val="36"/>
          <w:rtl/>
          <w:lang w:bidi="ar-SY"/>
        </w:rPr>
        <w:t>: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8</w:t>
      </w:r>
    </w:p>
    <w:p w:rsidR="0055434F" w:rsidRDefault="0055434F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proofErr w:type="spellStart"/>
      <w:r w:rsidRPr="000560F0">
        <w:rPr>
          <w:rFonts w:asciiTheme="majorBidi" w:hAnsiTheme="majorBidi" w:cstheme="majorBidi" w:hint="cs"/>
          <w:sz w:val="36"/>
          <w:szCs w:val="36"/>
          <w:rtl/>
          <w:lang w:bidi="ar-SY"/>
        </w:rPr>
        <w:t>لايعتبر</w:t>
      </w:r>
      <w:proofErr w:type="spellEnd"/>
      <w:r w:rsidRPr="000560F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تحريض المخاض مض</w:t>
      </w:r>
      <w:r w:rsid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اد </w:t>
      </w:r>
      <w:proofErr w:type="spellStart"/>
      <w:r w:rsid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استطباب</w:t>
      </w:r>
      <w:proofErr w:type="spellEnd"/>
      <w:r w:rsidR="00170BA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بعد سوابق قيصريتين</w:t>
      </w:r>
      <w:r w:rsidRPr="000560F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وإنما يجب استخدامه بحذر </w:t>
      </w:r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>بسبب زيادة خطر</w:t>
      </w:r>
      <w:r w:rsidR="000560F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تمزق الرحم </w:t>
      </w:r>
      <w:r w:rsidRPr="000560F0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6E4921" w:rsidRPr="002B18BC" w:rsidRDefault="006E4921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الميزوبرستول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يترافق مع خطورة عالية لتمزق الرحم لذلك يجب عدم استخدامه كجزء من التحريض في حالات ال </w:t>
      </w:r>
      <w:r>
        <w:rPr>
          <w:rFonts w:asciiTheme="majorBidi" w:hAnsiTheme="majorBidi" w:cstheme="majorBidi"/>
          <w:sz w:val="36"/>
          <w:szCs w:val="36"/>
          <w:lang w:bidi="ar-SY"/>
        </w:rPr>
        <w:t>VBA</w:t>
      </w:r>
      <w:r w:rsidR="00170BA9">
        <w:rPr>
          <w:rFonts w:asciiTheme="majorBidi" w:hAnsiTheme="majorBidi" w:cstheme="majorBidi"/>
          <w:sz w:val="36"/>
          <w:szCs w:val="36"/>
          <w:lang w:bidi="ar-SY"/>
        </w:rPr>
        <w:t>2</w:t>
      </w:r>
      <w:r>
        <w:rPr>
          <w:rFonts w:asciiTheme="majorBidi" w:hAnsiTheme="majorBidi" w:cstheme="majorBidi"/>
          <w:sz w:val="36"/>
          <w:szCs w:val="36"/>
          <w:lang w:bidi="ar-SY"/>
        </w:rPr>
        <w:t>C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8472A1" w:rsidRDefault="005373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: مماثل </w:t>
      </w:r>
      <w:proofErr w:type="spellStart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>للببتيد</w:t>
      </w:r>
      <w:proofErr w:type="spellEnd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النخامي الطبيعي ومحضراته </w:t>
      </w:r>
      <w:proofErr w:type="spellStart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>الصنعية</w:t>
      </w:r>
      <w:proofErr w:type="spellEnd"/>
      <w:r w:rsidR="008472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هي:</w:t>
      </w:r>
    </w:p>
    <w:p w:rsidR="0055434F" w:rsidRDefault="008472A1" w:rsidP="006E4921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proofErr w:type="spellStart"/>
      <w:r>
        <w:rPr>
          <w:rFonts w:asciiTheme="majorBidi" w:hAnsiTheme="majorBidi" w:cstheme="majorBidi"/>
          <w:sz w:val="36"/>
          <w:szCs w:val="36"/>
          <w:lang w:bidi="ar-SY"/>
        </w:rPr>
        <w:t>Pitocin</w:t>
      </w:r>
      <w:proofErr w:type="spellEnd"/>
      <w:r>
        <w:rPr>
          <w:rFonts w:asciiTheme="majorBidi" w:hAnsiTheme="majorBidi" w:cstheme="majorBidi"/>
          <w:sz w:val="36"/>
          <w:szCs w:val="36"/>
          <w:lang w:bidi="ar-SY"/>
        </w:rPr>
        <w:t xml:space="preserve">                          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 </w:t>
      </w:r>
      <w:proofErr w:type="spellStart"/>
      <w:r>
        <w:rPr>
          <w:rFonts w:asciiTheme="majorBidi" w:hAnsiTheme="majorBidi" w:cstheme="majorBidi"/>
          <w:sz w:val="36"/>
          <w:szCs w:val="36"/>
          <w:lang w:bidi="ar-SY"/>
        </w:rPr>
        <w:t>Syntocinon</w:t>
      </w:r>
      <w:proofErr w:type="spellEnd"/>
    </w:p>
    <w:p w:rsidR="00DD18BA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تسريب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:</w:t>
      </w:r>
    </w:p>
    <w:p w:rsidR="008472A1" w:rsidRDefault="008472A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يجب تسريب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وريديا ً مع محلول ممدد ضمن وريد رئيسي بحيث يمكن إيقاف الحقن بسرعة عند الضرورة في حال تطور أحد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اختلاطاته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(فرط توتر داخل الرحم أو تألم الجنين).</w:t>
      </w:r>
    </w:p>
    <w:p w:rsidR="008472A1" w:rsidRPr="00CF1905" w:rsidRDefault="0027679D" w:rsidP="00F268AB">
      <w:pPr>
        <w:rPr>
          <w:rFonts w:asciiTheme="majorBidi" w:hAnsiTheme="majorBidi" w:cstheme="majorBidi"/>
          <w:sz w:val="36"/>
          <w:szCs w:val="36"/>
          <w:vertAlign w:val="superscript"/>
          <w:lang w:bidi="ar-SY"/>
        </w:rPr>
      </w:pPr>
      <w:r w:rsidRPr="00E40801">
        <w:rPr>
          <w:rFonts w:asciiTheme="majorBidi" w:hAnsiTheme="majorBidi" w:cstheme="majorBidi" w:hint="cs"/>
          <w:sz w:val="36"/>
          <w:szCs w:val="36"/>
          <w:u w:val="single"/>
          <w:rtl/>
          <w:lang w:bidi="ar-SY"/>
        </w:rPr>
        <w:t xml:space="preserve">طريقة تسريب </w:t>
      </w:r>
      <w:proofErr w:type="spellStart"/>
      <w:r w:rsidRPr="00E40801">
        <w:rPr>
          <w:rFonts w:asciiTheme="majorBidi" w:hAnsiTheme="majorBidi" w:cstheme="majorBidi" w:hint="cs"/>
          <w:sz w:val="36"/>
          <w:szCs w:val="36"/>
          <w:u w:val="single"/>
          <w:rtl/>
          <w:lang w:bidi="ar-SY"/>
        </w:rPr>
        <w:t>الأوكسيتوسن</w:t>
      </w:r>
      <w:proofErr w:type="spellEnd"/>
      <w:r w:rsidRPr="00E40801">
        <w:rPr>
          <w:rFonts w:asciiTheme="majorBidi" w:hAnsiTheme="majorBidi" w:cstheme="majorBidi" w:hint="cs"/>
          <w:sz w:val="36"/>
          <w:szCs w:val="36"/>
          <w:u w:val="single"/>
          <w:rtl/>
          <w:lang w:bidi="ar-SY"/>
        </w:rPr>
        <w:t xml:space="preserve"> لتحريض وحث المخاض : 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15,32</w:t>
      </w:r>
    </w:p>
    <w:p w:rsidR="0027679D" w:rsidRDefault="0027679D" w:rsidP="00DD18BA">
      <w:p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المحلول: 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10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وحدات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أوكسيتوسين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في </w:t>
      </w:r>
      <w:r>
        <w:rPr>
          <w:rFonts w:asciiTheme="majorBidi" w:hAnsiTheme="majorBidi" w:cstheme="majorBidi"/>
          <w:sz w:val="36"/>
          <w:szCs w:val="36"/>
          <w:lang w:bidi="ar-SY"/>
        </w:rPr>
        <w:t>1000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مل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دكستروز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/>
          <w:sz w:val="36"/>
          <w:szCs w:val="36"/>
          <w:lang w:bidi="ar-SY"/>
        </w:rPr>
        <w:t>5%</w:t>
      </w:r>
    </w:p>
    <w:p w:rsidR="0027679D" w:rsidRDefault="0027679D" w:rsidP="00E40801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الإعطاء: فتح طريق فرعي للوريد الرئيسي</w:t>
      </w:r>
      <w:r w:rsidR="00E42DF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F268AB" w:rsidRDefault="00F268AB" w:rsidP="00E40801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                      طريقة تسريب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</w:p>
    <w:tbl>
      <w:tblPr>
        <w:tblStyle w:val="a3"/>
        <w:bidiVisual/>
        <w:tblW w:w="0" w:type="auto"/>
        <w:tblLook w:val="04A0"/>
      </w:tblPr>
      <w:tblGrid>
        <w:gridCol w:w="2035"/>
        <w:gridCol w:w="3650"/>
        <w:gridCol w:w="2841"/>
      </w:tblGrid>
      <w:tr w:rsidR="0027679D" w:rsidTr="0027679D">
        <w:tc>
          <w:tcPr>
            <w:tcW w:w="2035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</w:p>
        </w:tc>
        <w:tc>
          <w:tcPr>
            <w:tcW w:w="3646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نظام الجرعة المنخفضة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نظام الجرعة العالية</w:t>
            </w:r>
          </w:p>
        </w:tc>
      </w:tr>
      <w:tr w:rsidR="0027679D" w:rsidTr="0027679D">
        <w:tc>
          <w:tcPr>
            <w:tcW w:w="203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الجرعة </w:t>
            </w: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البدئية</w:t>
            </w:r>
            <w:proofErr w:type="spellEnd"/>
          </w:p>
        </w:tc>
        <w:tc>
          <w:tcPr>
            <w:tcW w:w="3650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1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4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</w:tr>
      <w:tr w:rsidR="0027679D" w:rsidTr="0027679D">
        <w:tc>
          <w:tcPr>
            <w:tcW w:w="203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الزيادة</w:t>
            </w:r>
          </w:p>
        </w:tc>
        <w:tc>
          <w:tcPr>
            <w:tcW w:w="3650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1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4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</w:tr>
      <w:tr w:rsidR="0027679D" w:rsidTr="0027679D">
        <w:tc>
          <w:tcPr>
            <w:tcW w:w="203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الفواصل</w:t>
            </w:r>
          </w:p>
        </w:tc>
        <w:tc>
          <w:tcPr>
            <w:tcW w:w="3650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20 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د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20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د</w:t>
            </w:r>
          </w:p>
        </w:tc>
      </w:tr>
      <w:tr w:rsidR="0027679D" w:rsidTr="0027679D">
        <w:tc>
          <w:tcPr>
            <w:tcW w:w="203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تحدد ب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10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  <w:tc>
          <w:tcPr>
            <w:tcW w:w="3650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5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تقلصات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7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تقلصات</w:t>
            </w:r>
          </w:p>
        </w:tc>
      </w:tr>
      <w:tr w:rsidR="0027679D" w:rsidTr="0027679D">
        <w:tc>
          <w:tcPr>
            <w:tcW w:w="203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proofErr w:type="spellStart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الجرغة</w:t>
            </w:r>
            <w:proofErr w:type="spellEnd"/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العظمى</w:t>
            </w:r>
          </w:p>
        </w:tc>
        <w:tc>
          <w:tcPr>
            <w:tcW w:w="3650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20-30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  <w:tc>
          <w:tcPr>
            <w:tcW w:w="2841" w:type="dxa"/>
          </w:tcPr>
          <w:p w:rsidR="0027679D" w:rsidRDefault="0027679D" w:rsidP="00DD18BA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40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ميلي وحدة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/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د</w:t>
            </w:r>
          </w:p>
        </w:tc>
      </w:tr>
    </w:tbl>
    <w:p w:rsidR="007A3D44" w:rsidRDefault="00631D8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100" style="position:absolute;left:0;text-align:left;margin-left:224.95pt;margin-top:8.3pt;width:75.2pt;height:22.85pt;z-index:251744256;mso-position-horizontal-relative:text;mso-position-vertical-relative:text">
            <v:textbox>
              <w:txbxContent>
                <w:p w:rsidR="00B10F82" w:rsidRPr="00F268AB" w:rsidRDefault="00B10F82">
                  <w:pPr>
                    <w:rPr>
                      <w:sz w:val="28"/>
                      <w:szCs w:val="28"/>
                    </w:rPr>
                  </w:pPr>
                  <w:r w:rsidRPr="00F268AB">
                    <w:rPr>
                      <w:rFonts w:asciiTheme="majorBidi" w:hAnsiTheme="majorBidi" w:cstheme="majorBidi" w:hint="cs"/>
                      <w:sz w:val="28"/>
                      <w:szCs w:val="28"/>
                      <w:rtl/>
                      <w:lang w:bidi="ar-SY"/>
                    </w:rPr>
                    <w:t>(الجدول-3)</w:t>
                  </w:r>
                </w:p>
              </w:txbxContent>
            </v:textbox>
            <w10:wrap anchorx="page"/>
          </v:rect>
        </w:pict>
      </w:r>
    </w:p>
    <w:p w:rsidR="0027679D" w:rsidRPr="007A3D44" w:rsidRDefault="000631B6" w:rsidP="00161E74">
      <w:pPr>
        <w:pStyle w:val="a4"/>
        <w:numPr>
          <w:ilvl w:val="0"/>
          <w:numId w:val="9"/>
        </w:numPr>
        <w:rPr>
          <w:rFonts w:asciiTheme="majorBidi" w:hAnsiTheme="majorBidi" w:cstheme="majorBidi"/>
          <w:sz w:val="44"/>
          <w:szCs w:val="44"/>
          <w:rtl/>
          <w:lang w:bidi="ar-SY"/>
        </w:rPr>
      </w:pPr>
      <w:r w:rsidRPr="007A3D44">
        <w:rPr>
          <w:rFonts w:asciiTheme="majorBidi" w:hAnsiTheme="majorBidi" w:cstheme="majorBidi" w:hint="cs"/>
          <w:sz w:val="44"/>
          <w:szCs w:val="44"/>
          <w:rtl/>
          <w:lang w:bidi="ar-SY"/>
        </w:rPr>
        <w:lastRenderedPageBreak/>
        <w:t>مراقبة الأم :</w:t>
      </w:r>
    </w:p>
    <w:p w:rsidR="00CF1905" w:rsidRDefault="000631B6" w:rsidP="00170BA9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متابعة تط</w:t>
      </w:r>
      <w:r w:rsidR="007A3D44">
        <w:rPr>
          <w:rFonts w:asciiTheme="majorBidi" w:hAnsiTheme="majorBidi" w:cstheme="majorBidi" w:hint="cs"/>
          <w:sz w:val="36"/>
          <w:szCs w:val="36"/>
          <w:rtl/>
          <w:lang w:bidi="ar-SY"/>
        </w:rPr>
        <w:t>ور المخاض أساسي</w:t>
      </w:r>
      <w:r w:rsidR="004856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وذلك عن طريق الفحوص المهبلية المتكررة لتقييم درجة اتساع عنق الرحم </w:t>
      </w:r>
      <w:proofErr w:type="spellStart"/>
      <w:r w:rsidR="00485613">
        <w:rPr>
          <w:rFonts w:asciiTheme="majorBidi" w:hAnsiTheme="majorBidi" w:cstheme="majorBidi" w:hint="cs"/>
          <w:sz w:val="36"/>
          <w:szCs w:val="36"/>
          <w:rtl/>
          <w:lang w:bidi="ar-SY"/>
        </w:rPr>
        <w:t>وامحائه</w:t>
      </w:r>
      <w:proofErr w:type="spellEnd"/>
      <w:r w:rsidR="004856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ودرجة نزول الجنين</w:t>
      </w:r>
      <w:r w:rsidR="007A3D4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وجود أية علامات لتطاول أو توقف المخاض يزداد </w:t>
      </w:r>
      <w:r w:rsid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معه </w:t>
      </w:r>
      <w:r w:rsidR="007A3D44">
        <w:rPr>
          <w:rFonts w:asciiTheme="majorBidi" w:hAnsiTheme="majorBidi" w:cstheme="majorBidi" w:hint="cs"/>
          <w:sz w:val="36"/>
          <w:szCs w:val="36"/>
          <w:rtl/>
          <w:lang w:bidi="ar-SY"/>
        </w:rPr>
        <w:t>خطر الفشل أو تمزق الرحم</w:t>
      </w:r>
      <w:r w:rsid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. </w:t>
      </w:r>
    </w:p>
    <w:p w:rsidR="007A3D44" w:rsidRPr="00CF1905" w:rsidRDefault="007A3D44" w:rsidP="005373A1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اضطرابات تطور المخاض :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5,24,32</w:t>
      </w:r>
    </w:p>
    <w:p w:rsidR="000631B6" w:rsidRDefault="007A3D44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>تطاول ال</w:t>
      </w:r>
      <w:r w:rsidR="007C53E5">
        <w:rPr>
          <w:rFonts w:asciiTheme="majorBidi" w:hAnsiTheme="majorBidi" w:cstheme="majorBidi" w:hint="cs"/>
          <w:sz w:val="36"/>
          <w:szCs w:val="36"/>
          <w:rtl/>
          <w:lang w:bidi="ar-SY"/>
        </w:rPr>
        <w:t>طور الكامن : عندما تزيد مدته عن</w:t>
      </w:r>
      <w:r w:rsidR="007C53E5">
        <w:rPr>
          <w:rFonts w:asciiTheme="majorBidi" w:hAnsiTheme="majorBidi" w:cstheme="majorBidi"/>
          <w:sz w:val="36"/>
          <w:szCs w:val="36"/>
          <w:lang w:bidi="ar-SY"/>
        </w:rPr>
        <w:t>20</w:t>
      </w:r>
      <w:r w:rsidR="0078474F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ساعة عند </w:t>
      </w:r>
      <w:proofErr w:type="spellStart"/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>الخروس</w:t>
      </w:r>
      <w:proofErr w:type="spellEnd"/>
      <w:r w:rsidR="0078474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</w:t>
      </w:r>
      <w:r w:rsidR="007C53E5">
        <w:rPr>
          <w:rFonts w:asciiTheme="majorBidi" w:hAnsiTheme="majorBidi" w:cstheme="majorBidi"/>
          <w:sz w:val="36"/>
          <w:szCs w:val="36"/>
          <w:lang w:bidi="ar-SY"/>
        </w:rPr>
        <w:t>14</w:t>
      </w:r>
      <w:r w:rsidR="00170BA9">
        <w:rPr>
          <w:rFonts w:asciiTheme="majorBidi" w:hAnsiTheme="majorBidi" w:cstheme="majorBidi" w:hint="cs"/>
          <w:sz w:val="36"/>
          <w:szCs w:val="36"/>
          <w:rtl/>
          <w:lang w:bidi="ar-SY"/>
        </w:rPr>
        <w:t>عند الولود .</w:t>
      </w:r>
    </w:p>
    <w:p w:rsidR="0078474F" w:rsidRDefault="0078474F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تطاول الطور الفعال : عندما يكون معدل اتساع العنق أقل من 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1.2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سم</w:t>
      </w:r>
      <w:r>
        <w:rPr>
          <w:rFonts w:asciiTheme="majorBidi" w:hAnsiTheme="majorBidi" w:cstheme="majorBidi"/>
          <w:sz w:val="36"/>
          <w:szCs w:val="36"/>
          <w:lang w:bidi="ar-SY"/>
        </w:rPr>
        <w:t>/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ساعة عند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الخروس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و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1.5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سم </w:t>
      </w:r>
      <w:r>
        <w:rPr>
          <w:rFonts w:asciiTheme="majorBidi" w:hAnsiTheme="majorBidi" w:cstheme="majorBidi"/>
          <w:sz w:val="36"/>
          <w:szCs w:val="36"/>
          <w:lang w:bidi="ar-SY"/>
        </w:rPr>
        <w:t>/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ساعة عند الولود .</w:t>
      </w:r>
    </w:p>
    <w:p w:rsidR="0078474F" w:rsidRDefault="0078474F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توقف اتساع عنق الرحم الثانوي :</w:t>
      </w:r>
      <w:r w:rsidR="004856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عدم حدوث أي تغير في اتساع في عنق الرحم  لمدة ساعتين .</w:t>
      </w:r>
    </w:p>
    <w:p w:rsidR="005373A1" w:rsidRDefault="00485613" w:rsidP="00CF1905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توقف النزول :عدم تقدم المجيء عبر القناة التناسلية لمدة ساعة كاملة في الطور الثاني من المخاض .</w:t>
      </w:r>
    </w:p>
    <w:p w:rsidR="00CF1905" w:rsidRPr="0078474F" w:rsidRDefault="00CF1905" w:rsidP="00CF1905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7679D" w:rsidRPr="0017486D" w:rsidRDefault="00E97296" w:rsidP="00161E74">
      <w:pPr>
        <w:pStyle w:val="a4"/>
        <w:numPr>
          <w:ilvl w:val="0"/>
          <w:numId w:val="6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486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مراقبة دقات قلب الجنين </w:t>
      </w:r>
      <w:r w:rsidRPr="0017486D">
        <w:rPr>
          <w:rFonts w:asciiTheme="majorBidi" w:hAnsiTheme="majorBidi" w:cstheme="majorBidi"/>
          <w:sz w:val="36"/>
          <w:szCs w:val="36"/>
          <w:lang w:bidi="ar-SY"/>
        </w:rPr>
        <w:t>FHR</w:t>
      </w:r>
      <w:r w:rsidRPr="0017486D">
        <w:rPr>
          <w:rFonts w:asciiTheme="majorBidi" w:hAnsiTheme="majorBidi" w:cstheme="majorBidi" w:hint="cs"/>
          <w:sz w:val="36"/>
          <w:szCs w:val="36"/>
          <w:rtl/>
          <w:lang w:bidi="ar-SY"/>
        </w:rPr>
        <w:t>:</w:t>
      </w:r>
    </w:p>
    <w:p w:rsidR="00E97296" w:rsidRPr="00CF1905" w:rsidRDefault="00E97296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ينبغي الإصغاء لدقات قلب الجنين مباشرة بعد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الرحمية  كل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 xml:space="preserve">30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دقيقة في المرحلة الأولى من المخاض , وكل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>15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دقائق في المرحلة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الثانية من المخاض ,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الحمول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عالية الخطورة 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كل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 xml:space="preserve">15 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دقيقة في المرحلة الأولى من المخاض , وكل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>5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دقائق في المرحلة الثانية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CF1905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3</w:t>
      </w:r>
    </w:p>
    <w:p w:rsidR="000631B6" w:rsidRPr="00CF1905" w:rsidRDefault="00CF1905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حسب ا</w:t>
      </w:r>
      <w:r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>ACOG</w:t>
      </w:r>
      <w:r w:rsidR="00E40801">
        <w:rPr>
          <w:rFonts w:asciiTheme="majorBidi" w:hAnsiTheme="majorBidi" w:cstheme="majorBidi"/>
          <w:sz w:val="36"/>
          <w:szCs w:val="36"/>
          <w:lang w:bidi="ar-SY"/>
        </w:rPr>
        <w:t xml:space="preserve"> 2005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مراقبة الجنين المستمرة عبر ال </w:t>
      </w:r>
      <w:r w:rsidR="000631B6">
        <w:rPr>
          <w:rFonts w:asciiTheme="majorBidi" w:hAnsiTheme="majorBidi" w:cstheme="majorBidi"/>
          <w:sz w:val="36"/>
          <w:szCs w:val="36"/>
          <w:lang w:bidi="ar-SY"/>
        </w:rPr>
        <w:t xml:space="preserve">CTG 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مطلوبة للسيدات اللواتي يخض</w:t>
      </w:r>
      <w:r w:rsidR="007C53E5">
        <w:rPr>
          <w:rFonts w:asciiTheme="majorBidi" w:hAnsiTheme="majorBidi" w:cstheme="majorBidi" w:hint="cs"/>
          <w:sz w:val="36"/>
          <w:szCs w:val="36"/>
          <w:rtl/>
          <w:lang w:bidi="ar-SY"/>
        </w:rPr>
        <w:t>عن للولادة المهبلية بعد سوابق قيصريتين</w:t>
      </w:r>
      <w:r w:rsidR="000631B6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7</w:t>
      </w:r>
    </w:p>
    <w:p w:rsidR="002B18BC" w:rsidRDefault="00E97296" w:rsidP="00E40801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ويشير التسرع أو التباطؤ أو اللانتظام إلى التألم الجنيني .</w:t>
      </w:r>
    </w:p>
    <w:p w:rsidR="00CF1905" w:rsidRDefault="00E97296" w:rsidP="00CF1905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تسرع دقات قلب الجنين لأكثر من </w:t>
      </w:r>
      <w:r w:rsidRPr="005373A1">
        <w:rPr>
          <w:rFonts w:asciiTheme="majorBidi" w:hAnsiTheme="majorBidi" w:cstheme="majorBidi"/>
          <w:sz w:val="36"/>
          <w:szCs w:val="36"/>
          <w:lang w:bidi="ar-SY"/>
        </w:rPr>
        <w:t>160</w:t>
      </w: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Pr="005373A1">
        <w:rPr>
          <w:rFonts w:asciiTheme="majorBidi" w:hAnsiTheme="majorBidi" w:cstheme="majorBidi"/>
          <w:sz w:val="36"/>
          <w:szCs w:val="36"/>
          <w:lang w:bidi="ar-SY"/>
        </w:rPr>
        <w:t>/</w:t>
      </w: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د</w:t>
      </w:r>
      <w:r w:rsidR="00FD5058"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CF1905" w:rsidRDefault="00CF1905" w:rsidP="00CF1905">
      <w:pPr>
        <w:pStyle w:val="a4"/>
        <w:rPr>
          <w:rFonts w:asciiTheme="majorBidi" w:hAnsiTheme="majorBidi" w:cstheme="majorBidi"/>
          <w:sz w:val="36"/>
          <w:szCs w:val="36"/>
          <w:lang w:bidi="ar-SY"/>
        </w:rPr>
      </w:pPr>
    </w:p>
    <w:p w:rsidR="002B18BC" w:rsidRDefault="00E97296" w:rsidP="00CF1905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CF1905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تباطؤ دقات قلب الجنين لأقل من </w:t>
      </w:r>
      <w:r w:rsidRPr="00CF1905">
        <w:rPr>
          <w:rFonts w:asciiTheme="majorBidi" w:hAnsiTheme="majorBidi" w:cstheme="majorBidi"/>
          <w:sz w:val="36"/>
          <w:szCs w:val="36"/>
          <w:lang w:bidi="ar-SY"/>
        </w:rPr>
        <w:t>120</w:t>
      </w:r>
      <w:r w:rsidRP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/د</w:t>
      </w:r>
      <w:r w:rsidR="00FD5058" w:rsidRP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CF1905" w:rsidRPr="00CF1905" w:rsidRDefault="00CF1905" w:rsidP="00CF1905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D5058" w:rsidRPr="005373A1" w:rsidRDefault="00FD5058" w:rsidP="00161E74">
      <w:pPr>
        <w:pStyle w:val="a4"/>
        <w:numPr>
          <w:ilvl w:val="0"/>
          <w:numId w:val="1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التباطؤ المبكر : يبدأ مع بدء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الرحمية, وتتماشى أخفض نقطة له مع ذروة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ثم يعود سريعا ً باتجاه الخط الأساسي في نهاية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FD5058" w:rsidRPr="005373A1" w:rsidRDefault="00FD5058" w:rsidP="00161E74">
      <w:pPr>
        <w:pStyle w:val="a4"/>
        <w:numPr>
          <w:ilvl w:val="0"/>
          <w:numId w:val="1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التباطؤ المتأخر: يبدأ عند ذروة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أو قربها وتتماشى أخفض نقطة له مع نهاية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وتحدث العودة باتجاه الخط الأساسي بعد نهاية التقلص.</w:t>
      </w:r>
    </w:p>
    <w:p w:rsidR="00FD5058" w:rsidRPr="005373A1" w:rsidRDefault="0017486D" w:rsidP="00161E74">
      <w:pPr>
        <w:pStyle w:val="a4"/>
        <w:numPr>
          <w:ilvl w:val="0"/>
          <w:numId w:val="10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التباطؤ المتغاير : لا يرتبط التباطؤ مع </w:t>
      </w:r>
      <w:proofErr w:type="spellStart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>التقلصة</w:t>
      </w:r>
      <w:proofErr w:type="spellEnd"/>
      <w:r w:rsidRPr="005373A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الرحمية , فقد يكون مرافقها أو يكون بعيدا ً عنها .</w:t>
      </w:r>
    </w:p>
    <w:p w:rsidR="001E21AF" w:rsidRDefault="001E21AF" w:rsidP="001E21AF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1E21AF" w:rsidRPr="0017486D" w:rsidRDefault="001E21AF" w:rsidP="00161E74">
      <w:pPr>
        <w:pStyle w:val="a4"/>
        <w:numPr>
          <w:ilvl w:val="0"/>
          <w:numId w:val="5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486D">
        <w:rPr>
          <w:rFonts w:asciiTheme="majorBidi" w:hAnsiTheme="majorBidi" w:cstheme="majorBidi" w:hint="cs"/>
          <w:sz w:val="36"/>
          <w:szCs w:val="36"/>
          <w:rtl/>
          <w:lang w:bidi="ar-SY"/>
        </w:rPr>
        <w:t>التخدير حول الجافية:</w:t>
      </w:r>
    </w:p>
    <w:p w:rsidR="001E21AF" w:rsidRPr="00CF1905" w:rsidRDefault="001E21AF" w:rsidP="001E21AF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 اقتراح سلامة استخدام التخدير حول </w:t>
      </w:r>
      <w:r w:rsidR="00BB619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الجافية للسيدات اللواتي يخضعن </w:t>
      </w:r>
      <w:r w:rsidR="00BB619F"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BB619F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BC2AD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/>
          <w:sz w:val="36"/>
          <w:szCs w:val="36"/>
          <w:lang w:bidi="ar-SY"/>
        </w:rPr>
        <w:t>VBA</w:t>
      </w:r>
      <w:r w:rsidR="007C53E5">
        <w:rPr>
          <w:rFonts w:asciiTheme="majorBidi" w:hAnsiTheme="majorBidi" w:cstheme="majorBidi"/>
          <w:sz w:val="36"/>
          <w:szCs w:val="36"/>
          <w:lang w:bidi="ar-SY"/>
        </w:rPr>
        <w:t>2</w:t>
      </w:r>
      <w:r>
        <w:rPr>
          <w:rFonts w:asciiTheme="majorBidi" w:hAnsiTheme="majorBidi" w:cstheme="majorBidi"/>
          <w:sz w:val="36"/>
          <w:szCs w:val="36"/>
          <w:lang w:bidi="ar-SY"/>
        </w:rPr>
        <w:t>C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CF1905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9</w:t>
      </w:r>
    </w:p>
    <w:p w:rsidR="001E21AF" w:rsidRPr="00CF1905" w:rsidRDefault="001E21AF" w:rsidP="001E21AF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الاقتراح السائد أن التخدير حول الجافية قد يخفي علامات تمزق الرحم لم يتم دعمه , بل على العكس لوحظ ازدياد نجاح الولادة المهبلية لدى مستخدمات التخدير حول الجافية مقارنة مع المسكنات الأخرى .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21</w:t>
      </w:r>
    </w:p>
    <w:p w:rsidR="000631B6" w:rsidRDefault="000631B6" w:rsidP="001E21A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وبذلك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لايعتبر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التخدير حول الجافية مضاد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استطباب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5373A1" w:rsidRDefault="005373A1" w:rsidP="001E21AF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1E21AF" w:rsidRPr="0017486D" w:rsidRDefault="001E21AF" w:rsidP="00161E74">
      <w:pPr>
        <w:pStyle w:val="a4"/>
        <w:numPr>
          <w:ilvl w:val="0"/>
          <w:numId w:val="8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17486D">
        <w:rPr>
          <w:rFonts w:asciiTheme="majorBidi" w:hAnsiTheme="majorBidi" w:cstheme="majorBidi" w:hint="cs"/>
          <w:sz w:val="36"/>
          <w:szCs w:val="36"/>
          <w:rtl/>
          <w:lang w:bidi="ar-SY"/>
        </w:rPr>
        <w:t>استقصاء ندبة الرحم :</w:t>
      </w:r>
    </w:p>
    <w:p w:rsidR="001E21AF" w:rsidRDefault="001E21AF" w:rsidP="001E21A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يفضل إجراء استقصاء روتيني لندبة العمل الجراحي بعد الولادة الم</w:t>
      </w:r>
      <w:r w:rsidR="007C53E5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هبلية </w:t>
      </w:r>
      <w:r w:rsidR="00E12608">
        <w:rPr>
          <w:rFonts w:asciiTheme="majorBidi" w:hAnsiTheme="majorBidi" w:cstheme="majorBidi" w:hint="cs"/>
          <w:sz w:val="36"/>
          <w:szCs w:val="36"/>
          <w:rtl/>
          <w:lang w:bidi="ar-SY"/>
        </w:rPr>
        <w:t>للسيدات ب</w:t>
      </w:r>
      <w:r w:rsidR="007E4A30">
        <w:rPr>
          <w:rFonts w:asciiTheme="majorBidi" w:hAnsiTheme="majorBidi" w:cstheme="majorBidi" w:hint="cs"/>
          <w:sz w:val="36"/>
          <w:szCs w:val="36"/>
          <w:rtl/>
          <w:lang w:bidi="ar-SY"/>
        </w:rPr>
        <w:t>سوابق قيصريتين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. </w:t>
      </w:r>
    </w:p>
    <w:p w:rsidR="00DD18BA" w:rsidRDefault="00325B5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يتم ذلك عن طرق المس المستبطن بعد الولادة المهبلية الناجحة , فوائد ذلك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مايزال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غير واضح للسيدات غير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العرضيات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حيث أن الإصلاح الجراحي لانفتاح الندبة يتم في حالات النزف .</w:t>
      </w:r>
      <w:r w:rsidR="00CF1905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CF1905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3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2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325B51" w:rsidRDefault="00325B5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D7D61" w:rsidRDefault="007D7D61" w:rsidP="00DD18BA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</w:p>
    <w:p w:rsidR="00DD18BA" w:rsidRPr="00E12608" w:rsidRDefault="00325B51" w:rsidP="00DD18BA">
      <w:pPr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</w:pPr>
      <w:r w:rsidRPr="00325B51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lastRenderedPageBreak/>
        <w:t>تمزق الرحم :</w:t>
      </w:r>
      <w:r w:rsidR="00E12608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*</w:t>
      </w:r>
      <w:r w:rsidR="00E12608">
        <w:rPr>
          <w:rFonts w:asciiTheme="majorBidi" w:hAnsiTheme="majorBidi" w:cstheme="majorBidi"/>
          <w:b/>
          <w:bCs/>
          <w:sz w:val="44"/>
          <w:szCs w:val="44"/>
          <w:vertAlign w:val="superscript"/>
          <w:lang w:bidi="ar-SY"/>
        </w:rPr>
        <w:t>32</w:t>
      </w:r>
    </w:p>
    <w:p w:rsidR="00325B51" w:rsidRDefault="00325B51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يتم تصنيف تمزق الرحم إلى :</w:t>
      </w:r>
    </w:p>
    <w:p w:rsidR="00325B51" w:rsidRDefault="00325B51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تمزق تام يتناول الطبقات كافة (البطانة ,العضلية,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الصفاق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).</w:t>
      </w:r>
    </w:p>
    <w:p w:rsidR="00325B51" w:rsidRDefault="00325B51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تمزق ناقص يبقى فيه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الصفاق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سليما ً.</w:t>
      </w:r>
    </w:p>
    <w:p w:rsidR="00325B51" w:rsidRDefault="00325B51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تمزق الندبة حيث تصاب الندبة بكاملها.</w:t>
      </w:r>
    </w:p>
    <w:p w:rsidR="00FD5058" w:rsidRPr="00FD5058" w:rsidRDefault="00325B51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اندحاق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الندبة حيث يصيب التمزق جزءا ً من الندبة .</w:t>
      </w:r>
    </w:p>
    <w:p w:rsidR="00325B51" w:rsidRDefault="00FD5058" w:rsidP="00140C2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تمزق الرحم يحدث نتيجة </w:t>
      </w:r>
      <w:proofErr w:type="spellStart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للندبات</w:t>
      </w:r>
      <w:proofErr w:type="spellEnd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الرحمية عادة </w:t>
      </w:r>
      <w:r w:rsidR="00140C27">
        <w:rPr>
          <w:rFonts w:asciiTheme="majorBidi" w:hAnsiTheme="majorBidi" w:cstheme="majorBidi" w:hint="cs"/>
          <w:sz w:val="36"/>
          <w:szCs w:val="36"/>
          <w:rtl/>
          <w:lang w:bidi="ar-SY"/>
        </w:rPr>
        <w:t>(</w:t>
      </w:r>
      <w:r w:rsidR="00140C27">
        <w:rPr>
          <w:rFonts w:asciiTheme="majorBidi" w:hAnsiTheme="majorBidi" w:cstheme="majorBidi"/>
          <w:sz w:val="36"/>
          <w:szCs w:val="36"/>
          <w:lang w:bidi="ar-SY"/>
        </w:rPr>
        <w:t>0.5</w:t>
      </w:r>
      <w:r w:rsidR="00140C27">
        <w:rPr>
          <w:rFonts w:asciiTheme="majorBidi" w:hAnsiTheme="majorBidi" w:cstheme="majorBidi"/>
          <w:sz w:val="36"/>
          <w:szCs w:val="36"/>
          <w:lang w:val="fr-FR" w:bidi="ar-SY"/>
        </w:rPr>
        <w:t xml:space="preserve"> </w:t>
      </w:r>
      <w:r w:rsidR="00140C27">
        <w:rPr>
          <w:rFonts w:asciiTheme="majorBidi" w:hAnsiTheme="majorBidi" w:cstheme="majorBidi" w:hint="cs"/>
          <w:sz w:val="36"/>
          <w:szCs w:val="36"/>
          <w:rtl/>
          <w:lang w:bidi="ar-SY"/>
        </w:rPr>
        <w:t>% بعد قيصرية سفلية و</w:t>
      </w:r>
      <w:r w:rsidR="00140C27">
        <w:rPr>
          <w:rFonts w:asciiTheme="majorBidi" w:hAnsiTheme="majorBidi" w:cstheme="majorBidi"/>
          <w:sz w:val="36"/>
          <w:szCs w:val="36"/>
          <w:lang w:bidi="ar-SY"/>
        </w:rPr>
        <w:t>10</w:t>
      </w:r>
      <w:r w:rsidR="00140C27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% بعد قيصرية علوية ) </w:t>
      </w: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وقد يصيب رحما ً سليمة </w:t>
      </w:r>
      <w:r w:rsidR="00140C27">
        <w:rPr>
          <w:rFonts w:asciiTheme="majorBidi" w:hAnsiTheme="majorBidi" w:cstheme="majorBidi"/>
          <w:sz w:val="36"/>
          <w:szCs w:val="36"/>
          <w:lang w:bidi="ar-SY"/>
        </w:rPr>
        <w:t>1/15000)</w:t>
      </w:r>
      <w:r w:rsidR="00140C27">
        <w:rPr>
          <w:rFonts w:asciiTheme="majorBidi" w:hAnsiTheme="majorBidi" w:cstheme="majorBidi" w:hint="cs"/>
          <w:sz w:val="36"/>
          <w:szCs w:val="36"/>
          <w:rtl/>
          <w:lang w:bidi="ar-SY"/>
        </w:rPr>
        <w:t>)*</w:t>
      </w:r>
      <w:r w:rsidR="00140C27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32</w:t>
      </w: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FD5058" w:rsidRDefault="00FD5058" w:rsidP="00FD505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الصورة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السريرية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أثناء المخاض :</w:t>
      </w:r>
    </w:p>
    <w:p w:rsidR="00FD5058" w:rsidRPr="00FD5058" w:rsidRDefault="00FD5058" w:rsidP="00161E74">
      <w:pPr>
        <w:pStyle w:val="a4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العلامة </w:t>
      </w:r>
      <w:proofErr w:type="spellStart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السرير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</w:t>
      </w: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ة</w:t>
      </w:r>
      <w:proofErr w:type="spellEnd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الأهم اضطراب </w:t>
      </w:r>
      <w:proofErr w:type="spellStart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اصغاء</w:t>
      </w:r>
      <w:proofErr w:type="spellEnd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الجنين (بطء قلب الجنين أو </w:t>
      </w:r>
      <w:proofErr w:type="spellStart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تباطؤات</w:t>
      </w:r>
      <w:proofErr w:type="spellEnd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متأخرة ).</w:t>
      </w:r>
      <w:r w:rsidR="007D7D61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7D7D61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9</w:t>
      </w:r>
    </w:p>
    <w:p w:rsidR="00FD5058" w:rsidRPr="00FD5058" w:rsidRDefault="00FD5058" w:rsidP="00161E74">
      <w:pPr>
        <w:pStyle w:val="a4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تبدل المجيء.</w:t>
      </w:r>
    </w:p>
    <w:p w:rsidR="00FD5058" w:rsidRPr="00FD5058" w:rsidRDefault="00FD5058" w:rsidP="00161E74">
      <w:pPr>
        <w:pStyle w:val="a4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النزف المهبلي.</w:t>
      </w:r>
    </w:p>
    <w:p w:rsidR="00FD5058" w:rsidRPr="00FD5058" w:rsidRDefault="00FD5058" w:rsidP="00161E74">
      <w:pPr>
        <w:pStyle w:val="a4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ألم شديد حاد يتبع بتوقف التقلصات .</w:t>
      </w:r>
    </w:p>
    <w:p w:rsidR="00FD5058" w:rsidRPr="00FD5058" w:rsidRDefault="00FD5058" w:rsidP="00161E74">
      <w:pPr>
        <w:pStyle w:val="a4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يتلو ذلك ظهور أعراض الصدمة </w:t>
      </w:r>
      <w:proofErr w:type="spellStart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>النزفية</w:t>
      </w:r>
      <w:proofErr w:type="spellEnd"/>
      <w:r w:rsidRPr="00FD505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FD5058" w:rsidRDefault="0017486D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عند الشك بحدوث تمزق رحم يجب اجراء ولادة فورية عن طريق فتح بطن اسعافي , وذلك لإنقاذ الجنين . حيث يبلغ معدل وفيات الأجنة بعد حدوث التمزق وقذف الجنين إلى الجوف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البريتواني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E40801">
        <w:rPr>
          <w:rFonts w:asciiTheme="majorBidi" w:hAnsiTheme="majorBidi" w:cstheme="majorBidi"/>
          <w:sz w:val="36"/>
          <w:szCs w:val="36"/>
          <w:lang w:bidi="ar-SY"/>
        </w:rPr>
        <w:t>75-</w:t>
      </w:r>
      <w:r>
        <w:rPr>
          <w:rFonts w:asciiTheme="majorBidi" w:hAnsiTheme="majorBidi" w:cstheme="majorBidi"/>
          <w:sz w:val="36"/>
          <w:szCs w:val="36"/>
          <w:lang w:bidi="ar-SY"/>
        </w:rPr>
        <w:t>5</w:t>
      </w:r>
      <w:r w:rsidR="00E40801">
        <w:rPr>
          <w:rFonts w:asciiTheme="majorBidi" w:hAnsiTheme="majorBidi" w:cstheme="majorBidi"/>
          <w:sz w:val="36"/>
          <w:szCs w:val="36"/>
          <w:lang w:bidi="ar-SY"/>
        </w:rPr>
        <w:t>0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%.</w:t>
      </w:r>
      <w:r w:rsidR="004C42F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7D7D61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7D7D61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2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9</w:t>
      </w:r>
      <w:r w:rsidR="004C42F2">
        <w:rPr>
          <w:rFonts w:asciiTheme="majorBidi" w:hAnsiTheme="majorBidi" w:cstheme="majorBidi" w:hint="cs"/>
          <w:sz w:val="36"/>
          <w:szCs w:val="36"/>
          <w:rtl/>
          <w:lang w:bidi="ar-SY"/>
        </w:rPr>
        <w:t>(الشكل-2)</w:t>
      </w:r>
    </w:p>
    <w:p w:rsidR="00140C27" w:rsidRDefault="00631D82" w:rsidP="00140C27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shape id="_x0000_s1124" type="#_x0000_t202" style="position:absolute;left:0;text-align:left;margin-left:180.6pt;margin-top:149.05pt;width:150.75pt;height:30pt;z-index:251760640">
            <v:textbox>
              <w:txbxContent>
                <w:p w:rsidR="00B10F82" w:rsidRDefault="00B10F82" w:rsidP="00140C27">
                  <w:pPr>
                    <w:rPr>
                      <w:rFonts w:asciiTheme="majorBidi" w:hAnsiTheme="majorBidi" w:cstheme="majorBidi"/>
                      <w:sz w:val="36"/>
                      <w:szCs w:val="36"/>
                      <w:rtl/>
                      <w:lang w:bidi="ar-SY"/>
                    </w:rPr>
                  </w:pPr>
                  <w:r>
                    <w:rPr>
                      <w:rFonts w:asciiTheme="majorBidi" w:hAnsiTheme="majorBidi" w:cstheme="majorBidi" w:hint="cs"/>
                      <w:sz w:val="36"/>
                      <w:szCs w:val="36"/>
                      <w:rtl/>
                      <w:lang w:bidi="ar-SY"/>
                    </w:rPr>
                    <w:t>الشكل-3: تمزق الرحم</w:t>
                  </w:r>
                </w:p>
                <w:p w:rsidR="00B10F82" w:rsidRDefault="00B10F82"/>
              </w:txbxContent>
            </v:textbox>
            <w10:wrap anchorx="page"/>
          </v:shape>
        </w:pict>
      </w:r>
      <w:r w:rsidR="004C42F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      </w:t>
      </w:r>
      <w:r w:rsidR="004C42F2">
        <w:rPr>
          <w:rFonts w:asciiTheme="majorBidi" w:hAnsiTheme="majorBidi" w:cstheme="majorBidi"/>
          <w:noProof/>
          <w:sz w:val="36"/>
          <w:szCs w:val="36"/>
          <w:rtl/>
        </w:rPr>
        <w:drawing>
          <wp:inline distT="0" distB="0" distL="0" distR="0">
            <wp:extent cx="4996269" cy="1971675"/>
            <wp:effectExtent l="19050" t="0" r="0" b="0"/>
            <wp:docPr id="2" name="صورة 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1664" cy="197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D61" w:rsidRDefault="007D7D61" w:rsidP="00DD18BA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</w:p>
    <w:p w:rsidR="003B54FB" w:rsidRPr="00D93CAC" w:rsidRDefault="00D93CAC" w:rsidP="007E4A30">
      <w:pPr>
        <w:rPr>
          <w:rFonts w:asciiTheme="majorBidi" w:hAnsiTheme="majorBidi" w:cstheme="majorBidi"/>
          <w:b/>
          <w:bCs/>
          <w:sz w:val="44"/>
          <w:szCs w:val="44"/>
          <w:u w:val="single"/>
          <w:rtl/>
          <w:lang w:bidi="ar-SY"/>
        </w:rPr>
      </w:pPr>
      <w:r w:rsidRPr="00D93CAC">
        <w:rPr>
          <w:rFonts w:asciiTheme="majorBidi" w:hAnsiTheme="majorBidi" w:cstheme="majorBidi" w:hint="cs"/>
          <w:b/>
          <w:bCs/>
          <w:sz w:val="44"/>
          <w:szCs w:val="44"/>
          <w:u w:val="single"/>
          <w:rtl/>
          <w:lang w:bidi="ar-SY"/>
        </w:rPr>
        <w:t>العوامل المؤثرة على نجاح الولادة المهبلية :</w:t>
      </w:r>
    </w:p>
    <w:p w:rsidR="00D93CAC" w:rsidRPr="00D93CAC" w:rsidRDefault="00D93CAC" w:rsidP="00161E74">
      <w:pPr>
        <w:pStyle w:val="a4"/>
        <w:numPr>
          <w:ilvl w:val="0"/>
          <w:numId w:val="11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D93CAC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نمط القيصرية السابقة : </w:t>
      </w:r>
    </w:p>
    <w:p w:rsidR="00D93CAC" w:rsidRDefault="00D93CAC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يعتبر نمط شق القيصرية السابق العامل الأكثر أهمية في التقييم .</w:t>
      </w:r>
    </w:p>
    <w:p w:rsidR="007E4A30" w:rsidRPr="000B0B9C" w:rsidRDefault="00D93CAC" w:rsidP="007E4A30">
      <w:pPr>
        <w:rPr>
          <w:rFonts w:asciiTheme="majorBidi" w:hAnsiTheme="majorBidi" w:cstheme="majorBidi"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السيدات بسوابق قيصرية سفلية معترضة لديهن أقل نسبة لانفتاح الندبة العرضي ,بالمقارنة مع سوابق قيصرية علوية التي تترافق مع خطر تمزق رحم بنسبة عالية والذي قد يحدث قبل المخاض بأسابيع 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6</w:t>
      </w:r>
    </w:p>
    <w:p w:rsidR="003B54FB" w:rsidRPr="007E4A30" w:rsidRDefault="007E4A30" w:rsidP="00DD18BA">
      <w:pPr>
        <w:rPr>
          <w:rFonts w:asciiTheme="majorBidi" w:hAnsiTheme="majorBidi" w:cstheme="majorBidi"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حسب ال</w:t>
      </w:r>
      <w:r>
        <w:rPr>
          <w:rFonts w:asciiTheme="majorBidi" w:hAnsiTheme="majorBidi" w:cstheme="majorBidi"/>
          <w:sz w:val="36"/>
          <w:szCs w:val="36"/>
          <w:lang w:bidi="ar-SY"/>
        </w:rPr>
        <w:t>ACOG 2004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السيدات بسوابق قيصريتين مرشحات للولادة المهبلية بوجود سوابق قيصريتين سفلية .*</w:t>
      </w:r>
      <w:r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6</w:t>
      </w:r>
    </w:p>
    <w:p w:rsidR="007E4A30" w:rsidRDefault="007E4A30" w:rsidP="007E4A30">
      <w:pPr>
        <w:pStyle w:val="a4"/>
        <w:rPr>
          <w:rFonts w:asciiTheme="majorBidi" w:hAnsiTheme="majorBidi" w:cstheme="majorBidi"/>
          <w:b/>
          <w:bCs/>
          <w:sz w:val="36"/>
          <w:szCs w:val="36"/>
          <w:lang w:bidi="ar-SY"/>
        </w:rPr>
      </w:pPr>
    </w:p>
    <w:p w:rsidR="00DD18BA" w:rsidRPr="00E9391A" w:rsidRDefault="00E9391A" w:rsidP="00161E74">
      <w:pPr>
        <w:pStyle w:val="a4"/>
        <w:numPr>
          <w:ilvl w:val="0"/>
          <w:numId w:val="12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E9391A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خياطة الشقوق السابقة :</w:t>
      </w:r>
    </w:p>
    <w:p w:rsidR="00E9391A" w:rsidRDefault="00E9391A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خياطة ندبة القيصرية قد تكون على طبقة واحدة أو على طبقتين , ولم يتم ملاحظة  اختلاف بين أي من الطريقتين في التأثير على طريقة الولادة في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الحمول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التالية .</w:t>
      </w:r>
    </w:p>
    <w:p w:rsidR="00DD18BA" w:rsidRPr="000B0B9C" w:rsidRDefault="00E9391A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تأثير خياطة الندبة على تمزق الرحم لم يتم التعرف عليه , وكانت الآراء متناقضة مابين عدم وجود علاقة 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14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, ومابين ترافق ال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خياطة على طبقة واحدة مع خطر أكبر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لحدوث انفتاح ندبة في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الحمول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التالية مقارنة مع الخياطة على طبقتين 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10</w:t>
      </w:r>
    </w:p>
    <w:p w:rsidR="003B54FB" w:rsidRDefault="003B54FB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E9391A" w:rsidRPr="003B54FB" w:rsidRDefault="00E9391A" w:rsidP="00161E74">
      <w:pPr>
        <w:pStyle w:val="a4"/>
        <w:numPr>
          <w:ilvl w:val="0"/>
          <w:numId w:val="13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3B54FB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الفترة الفاصلة بين </w:t>
      </w:r>
      <w:proofErr w:type="spellStart"/>
      <w:r w:rsidRPr="003B54FB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الحمول</w:t>
      </w:r>
      <w:proofErr w:type="spellEnd"/>
      <w:r w:rsidRPr="003B54FB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 :</w:t>
      </w:r>
    </w:p>
    <w:p w:rsidR="00E9391A" w:rsidRDefault="00E9391A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من المنطقي افتراض أن خطر تمزق الرحم يزداد عندما لا يكون قد مضى على ترميم الندبة وقت كافي .</w:t>
      </w:r>
    </w:p>
    <w:p w:rsidR="003B54FB" w:rsidRPr="007E4A30" w:rsidRDefault="00E9391A" w:rsidP="007E4A30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 دراسة هذه العلاقة في العديد من الدراسات , ولوحظ أنه عندما تكون الفترة الفاصلة  </w:t>
      </w:r>
      <w:r w:rsidR="000B0B9C">
        <w:rPr>
          <w:rFonts w:asciiTheme="majorBidi" w:hAnsiTheme="majorBidi" w:cstheme="majorBidi"/>
          <w:sz w:val="36"/>
          <w:szCs w:val="36"/>
          <w:lang w:bidi="ar-SY"/>
        </w:rPr>
        <w:t>18-6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شهراً بين القيصرية السابقة والولادة الحالية </w:t>
      </w:r>
      <w:r w:rsidR="003B54FB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لا يوجد هناك ازدياد ملحوظ في تمزق الرحم أو </w:t>
      </w:r>
      <w:proofErr w:type="spellStart"/>
      <w:r w:rsidR="003B54FB">
        <w:rPr>
          <w:rFonts w:asciiTheme="majorBidi" w:hAnsiTheme="majorBidi" w:cstheme="majorBidi" w:hint="cs"/>
          <w:sz w:val="36"/>
          <w:szCs w:val="36"/>
          <w:rtl/>
          <w:lang w:bidi="ar-SY"/>
        </w:rPr>
        <w:t>مراضة</w:t>
      </w:r>
      <w:proofErr w:type="spellEnd"/>
      <w:r w:rsidR="003B54FB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الأم</w:t>
      </w:r>
      <w:r w:rsidR="00BC2AD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3B54FB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30</w:t>
      </w:r>
    </w:p>
    <w:p w:rsidR="003B54FB" w:rsidRPr="003B54FB" w:rsidRDefault="003B54FB" w:rsidP="00161E74">
      <w:pPr>
        <w:pStyle w:val="a4"/>
        <w:numPr>
          <w:ilvl w:val="0"/>
          <w:numId w:val="14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3B54FB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lastRenderedPageBreak/>
        <w:t>عدد القيصريات والولادات المهبلية السابقة :</w:t>
      </w:r>
    </w:p>
    <w:p w:rsidR="003B54FB" w:rsidRPr="000B0B9C" w:rsidRDefault="003B54FB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من المنطقي أيضا ً أنه كلما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ازادد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عدد القيصريات السابقة كلما ازداد خطر تمزق الرحم 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21</w:t>
      </w:r>
    </w:p>
    <w:p w:rsidR="003B54FB" w:rsidRPr="000B0B9C" w:rsidRDefault="003B54FB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بينما وجود ولادة مهبلية سواء قبل أو بعد الولادة القيصرية السابقة يحسن الإنذار ويزيد من فرص نجاح الولادة المهبلية , وينقص من خطر تمزق الرحم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ومراضة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الأم 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12</w:t>
      </w:r>
    </w:p>
    <w:p w:rsidR="00DD18BA" w:rsidRPr="000B0B9C" w:rsidRDefault="000B0B9C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حسب ا</w:t>
      </w:r>
      <w:r>
        <w:rPr>
          <w:rFonts w:asciiTheme="majorBidi" w:hAnsiTheme="majorBidi" w:cstheme="majorBidi"/>
          <w:sz w:val="36"/>
          <w:szCs w:val="36"/>
          <w:rtl/>
          <w:lang w:bidi="ar-SY"/>
        </w:rPr>
        <w:t>ﻠ</w:t>
      </w:r>
      <w:r w:rsidR="003B54FB">
        <w:rPr>
          <w:rFonts w:asciiTheme="majorBidi" w:hAnsiTheme="majorBidi" w:cstheme="majorBidi"/>
          <w:sz w:val="36"/>
          <w:szCs w:val="36"/>
          <w:lang w:bidi="ar-SY"/>
        </w:rPr>
        <w:t>ACOG</w:t>
      </w:r>
      <w:r w:rsidR="00E40801">
        <w:rPr>
          <w:rFonts w:asciiTheme="majorBidi" w:hAnsiTheme="majorBidi" w:cstheme="majorBidi"/>
          <w:sz w:val="36"/>
          <w:szCs w:val="36"/>
          <w:lang w:bidi="ar-SY"/>
        </w:rPr>
        <w:t xml:space="preserve"> 2004</w:t>
      </w:r>
      <w:r w:rsidR="003B54F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3B54FB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السيدات بسوابق قيصريتين لا يعتبرن مرشحات للولادة المهبلية إلا بوجود ولادة مهبلية سابقة .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6</w:t>
      </w:r>
    </w:p>
    <w:p w:rsidR="003B54FB" w:rsidRDefault="003B54FB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3B54FB" w:rsidRPr="008609CD" w:rsidRDefault="003B54FB" w:rsidP="00161E74">
      <w:pPr>
        <w:pStyle w:val="a4"/>
        <w:numPr>
          <w:ilvl w:val="0"/>
          <w:numId w:val="15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8609CD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حجم الجنين :</w:t>
      </w:r>
    </w:p>
    <w:p w:rsidR="003B54FB" w:rsidRDefault="003B54FB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على الرغم أنه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لايوجد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علاقة بين تمزق الرحم وزيادة حجم الجنين , إلا أن </w:t>
      </w:r>
      <w:r w:rsidR="008609C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الدراسات اشارت أن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الجنين ناقص الوزن يترافق مع زيادة معدل النجاح ونقص نسبة انفتاح الندبة</w:t>
      </w:r>
      <w:r w:rsidR="008609C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بالمقارنة مع جنين متناسب الحجم بنفس العمر </w:t>
      </w:r>
      <w:proofErr w:type="spellStart"/>
      <w:r w:rsidR="008609CD">
        <w:rPr>
          <w:rFonts w:asciiTheme="majorBidi" w:hAnsiTheme="majorBidi" w:cstheme="majorBidi" w:hint="cs"/>
          <w:sz w:val="36"/>
          <w:szCs w:val="36"/>
          <w:rtl/>
          <w:lang w:bidi="ar-SY"/>
        </w:rPr>
        <w:t>الحملي</w:t>
      </w:r>
      <w:proofErr w:type="spellEnd"/>
      <w:r w:rsidR="008609C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  <w:r w:rsidR="00AE1124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31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</w:p>
    <w:p w:rsidR="008609CD" w:rsidRDefault="008609CD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8609CD" w:rsidRPr="00400D45" w:rsidRDefault="008609CD" w:rsidP="00161E74">
      <w:pPr>
        <w:pStyle w:val="a4"/>
        <w:numPr>
          <w:ilvl w:val="0"/>
          <w:numId w:val="17"/>
        </w:num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400D45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وزن الأم :</w:t>
      </w:r>
    </w:p>
    <w:p w:rsidR="008609CD" w:rsidRPr="000B0B9C" w:rsidRDefault="008609CD" w:rsidP="00DD18BA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يترافق الوزن الزائد للأم مع نقص في معدل نجاح الولادة المهبلية بالمقارنة مع السيدات ضمن ال 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BMI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الطبيعي .</w:t>
      </w:r>
      <w:r w:rsidR="00AE1124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AE1124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18</w:t>
      </w:r>
    </w:p>
    <w:p w:rsidR="008609CD" w:rsidRDefault="008609CD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8609CD" w:rsidRPr="008609CD" w:rsidRDefault="008609CD" w:rsidP="00161E74">
      <w:pPr>
        <w:pStyle w:val="a4"/>
        <w:numPr>
          <w:ilvl w:val="0"/>
          <w:numId w:val="16"/>
        </w:num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8609CD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الحمل المتعدد :</w:t>
      </w:r>
    </w:p>
    <w:p w:rsidR="008609CD" w:rsidRPr="000B0B9C" w:rsidRDefault="008609CD" w:rsidP="006A6181">
      <w:pPr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بشكل مفاجئ لا يعتبر الحمل المتعدد مضاد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استطباب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لتجربة الولادة المهبلية بعد سوابق القيصرية , حيث لا يزداد معه خطر تمزق الرحم 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11</w:t>
      </w:r>
      <w:r w:rsidR="007E4A30">
        <w:rPr>
          <w:rFonts w:asciiTheme="majorBidi" w:hAnsiTheme="majorBidi" w:cstheme="majorBidi" w:hint="cs"/>
          <w:b/>
          <w:bCs/>
          <w:sz w:val="36"/>
          <w:szCs w:val="36"/>
          <w:vertAlign w:val="superscript"/>
          <w:rtl/>
          <w:lang w:bidi="ar-SY"/>
        </w:rPr>
        <w:t xml:space="preserve">  </w:t>
      </w:r>
    </w:p>
    <w:p w:rsidR="00A25F79" w:rsidRPr="007E4A30" w:rsidRDefault="007E4A30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لكن لم يكن هناك دراسات كافية تدعم ذلك في تجربة المخاض بعد سوابق قيصريتين .</w:t>
      </w:r>
    </w:p>
    <w:p w:rsidR="00215AB2" w:rsidRDefault="00215AB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DD18BA" w:rsidRDefault="00215AB2" w:rsidP="00DD18B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يمكننا الآن بعد هذه المقدمة النظرية أن نبدأ بعرض القسم العملي وفق الترتيب التالي :</w:t>
      </w:r>
    </w:p>
    <w:p w:rsidR="00215AB2" w:rsidRPr="00215AB2" w:rsidRDefault="00215AB2" w:rsidP="00DD18BA">
      <w:pPr>
        <w:rPr>
          <w:rFonts w:asciiTheme="majorBidi" w:hAnsiTheme="majorBidi" w:cstheme="majorBidi"/>
          <w:sz w:val="44"/>
          <w:szCs w:val="44"/>
          <w:rtl/>
          <w:lang w:bidi="ar-SY"/>
        </w:rPr>
      </w:pPr>
    </w:p>
    <w:p w:rsidR="00215AB2" w:rsidRPr="00215AB2" w:rsidRDefault="00215AB2" w:rsidP="00161E74">
      <w:pPr>
        <w:pStyle w:val="a4"/>
        <w:numPr>
          <w:ilvl w:val="0"/>
          <w:numId w:val="18"/>
        </w:numPr>
        <w:rPr>
          <w:rFonts w:asciiTheme="majorBidi" w:hAnsiTheme="majorBidi" w:cstheme="majorBidi"/>
          <w:sz w:val="44"/>
          <w:szCs w:val="44"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مخطط البحث .</w:t>
      </w:r>
    </w:p>
    <w:p w:rsidR="00215AB2" w:rsidRPr="00215AB2" w:rsidRDefault="00215AB2" w:rsidP="00215AB2">
      <w:pPr>
        <w:pStyle w:val="a4"/>
        <w:rPr>
          <w:rFonts w:asciiTheme="majorBidi" w:hAnsiTheme="majorBidi" w:cstheme="majorBidi"/>
          <w:sz w:val="44"/>
          <w:szCs w:val="44"/>
          <w:lang w:bidi="ar-SY"/>
        </w:rPr>
      </w:pPr>
    </w:p>
    <w:p w:rsidR="00215AB2" w:rsidRPr="00215AB2" w:rsidRDefault="00215AB2" w:rsidP="00161E74">
      <w:pPr>
        <w:pStyle w:val="a4"/>
        <w:numPr>
          <w:ilvl w:val="0"/>
          <w:numId w:val="18"/>
        </w:numPr>
        <w:rPr>
          <w:rFonts w:asciiTheme="majorBidi" w:hAnsiTheme="majorBidi" w:cstheme="majorBidi"/>
          <w:sz w:val="44"/>
          <w:szCs w:val="44"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عرض النتائج .</w:t>
      </w:r>
    </w:p>
    <w:p w:rsidR="00215AB2" w:rsidRPr="00215AB2" w:rsidRDefault="00215AB2" w:rsidP="00215AB2">
      <w:pPr>
        <w:rPr>
          <w:rFonts w:asciiTheme="majorBidi" w:hAnsiTheme="majorBidi" w:cstheme="majorBidi"/>
          <w:sz w:val="44"/>
          <w:szCs w:val="44"/>
          <w:lang w:bidi="ar-SY"/>
        </w:rPr>
      </w:pPr>
    </w:p>
    <w:p w:rsidR="00215AB2" w:rsidRPr="00215AB2" w:rsidRDefault="00215AB2" w:rsidP="00161E74">
      <w:pPr>
        <w:pStyle w:val="a4"/>
        <w:numPr>
          <w:ilvl w:val="0"/>
          <w:numId w:val="18"/>
        </w:numPr>
        <w:rPr>
          <w:rFonts w:asciiTheme="majorBidi" w:hAnsiTheme="majorBidi" w:cstheme="majorBidi"/>
          <w:sz w:val="44"/>
          <w:szCs w:val="44"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المناقشة .</w:t>
      </w:r>
    </w:p>
    <w:p w:rsidR="00215AB2" w:rsidRPr="00215AB2" w:rsidRDefault="00215AB2" w:rsidP="00215AB2">
      <w:pPr>
        <w:pStyle w:val="a4"/>
        <w:rPr>
          <w:rFonts w:asciiTheme="majorBidi" w:hAnsiTheme="majorBidi" w:cstheme="majorBidi"/>
          <w:sz w:val="44"/>
          <w:szCs w:val="44"/>
          <w:lang w:bidi="ar-SY"/>
        </w:rPr>
      </w:pPr>
    </w:p>
    <w:p w:rsidR="00215AB2" w:rsidRPr="00215AB2" w:rsidRDefault="00215AB2" w:rsidP="00161E74">
      <w:pPr>
        <w:pStyle w:val="a4"/>
        <w:numPr>
          <w:ilvl w:val="0"/>
          <w:numId w:val="18"/>
        </w:numPr>
        <w:rPr>
          <w:rFonts w:asciiTheme="majorBidi" w:hAnsiTheme="majorBidi" w:cstheme="majorBidi"/>
          <w:sz w:val="44"/>
          <w:szCs w:val="44"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التوصيات .</w:t>
      </w:r>
    </w:p>
    <w:p w:rsidR="00215AB2" w:rsidRPr="00215AB2" w:rsidRDefault="00215AB2" w:rsidP="00215AB2">
      <w:pPr>
        <w:ind w:left="360"/>
        <w:rPr>
          <w:rFonts w:asciiTheme="majorBidi" w:hAnsiTheme="majorBidi" w:cstheme="majorBidi"/>
          <w:sz w:val="44"/>
          <w:szCs w:val="44"/>
          <w:rtl/>
          <w:lang w:bidi="ar-SY"/>
        </w:rPr>
      </w:pPr>
    </w:p>
    <w:p w:rsidR="00215AB2" w:rsidRDefault="00215AB2" w:rsidP="00215AB2">
      <w:pPr>
        <w:ind w:left="360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215AB2">
      <w:pPr>
        <w:ind w:left="360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215AB2">
      <w:pPr>
        <w:ind w:left="360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215AB2">
      <w:pPr>
        <w:ind w:left="360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215AB2">
      <w:pPr>
        <w:ind w:left="360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0B0B9C" w:rsidRDefault="000B0B9C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E4A30" w:rsidRDefault="007E4A30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EA5793" w:rsidRDefault="00A25F79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lastRenderedPageBreak/>
        <w:t>العنوان :</w:t>
      </w:r>
    </w:p>
    <w:p w:rsidR="00A25F79" w:rsidRDefault="008A6D48" w:rsidP="00A25F7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الولادة الطبيعية للسيدات </w:t>
      </w:r>
      <w:r w:rsidR="00A25F79" w:rsidRPr="00A25F79"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سوابق قيصريتين </w:t>
      </w:r>
      <w:r w:rsidR="00A25F79" w:rsidRPr="00A25F79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(</w:t>
      </w:r>
      <w: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 تقييم الأمان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-</w:t>
      </w:r>
      <w:proofErr w:type="spellStart"/>
      <w:r w:rsidR="00A25F79" w:rsidRPr="00A25F79"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>الاختلاطات</w:t>
      </w:r>
      <w:proofErr w:type="spellEnd"/>
      <w:r w:rsidR="00A25F79" w:rsidRPr="00A25F79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)</w:t>
      </w:r>
    </w:p>
    <w:p w:rsidR="00215AB2" w:rsidRDefault="00215AB2" w:rsidP="00A25F79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Default="00215AB2" w:rsidP="00215AB2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15AB2" w:rsidRPr="00215AB2" w:rsidRDefault="00A25F79" w:rsidP="00215AB2">
      <w:pPr>
        <w:rPr>
          <w:rFonts w:asciiTheme="majorBidi" w:hAnsiTheme="majorBidi" w:cstheme="majorBidi"/>
          <w:sz w:val="44"/>
          <w:szCs w:val="44"/>
          <w:u w:val="single"/>
          <w:rtl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u w:val="single"/>
          <w:rtl/>
          <w:lang w:bidi="ar-SY"/>
        </w:rPr>
        <w:t>يتألف مخطط البحث من العناصر التالية :</w:t>
      </w:r>
    </w:p>
    <w:p w:rsidR="00215AB2" w:rsidRPr="00215AB2" w:rsidRDefault="00A25F79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rtl/>
          <w:lang w:bidi="ar-SY"/>
        </w:rPr>
      </w:pPr>
      <w:r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أه</w:t>
      </w:r>
      <w:r w:rsidR="00215AB2"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>مية البحث</w:t>
      </w:r>
    </w:p>
    <w:p w:rsidR="00215AB2" w:rsidRPr="00215AB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أهداف</w:t>
      </w:r>
      <w:r w:rsidR="00215AB2" w:rsidRPr="00215AB2">
        <w:rPr>
          <w:rFonts w:asciiTheme="majorBidi" w:hAnsiTheme="majorBidi" w:cstheme="majorBidi" w:hint="cs"/>
          <w:sz w:val="44"/>
          <w:szCs w:val="44"/>
          <w:rtl/>
          <w:lang w:bidi="ar-SY"/>
        </w:rPr>
        <w:t xml:space="preserve"> البحث</w:t>
      </w:r>
    </w:p>
    <w:p w:rsidR="00215AB2" w:rsidRPr="00215AB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مكان وزمان الدراسة</w:t>
      </w:r>
    </w:p>
    <w:p w:rsidR="00215AB2" w:rsidRPr="00215AB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شروط الدراسة</w:t>
      </w:r>
    </w:p>
    <w:p w:rsidR="00215AB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نوع العينة</w:t>
      </w:r>
    </w:p>
    <w:p w:rsidR="00D7299C" w:rsidRPr="00215AB2" w:rsidRDefault="00D7299C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طريقة الدراسة</w:t>
      </w:r>
    </w:p>
    <w:p w:rsidR="00215AB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النتائج</w:t>
      </w:r>
    </w:p>
    <w:p w:rsidR="00D7299C" w:rsidRDefault="00D7299C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 xml:space="preserve">الصعوبات </w:t>
      </w:r>
    </w:p>
    <w:p w:rsidR="00700852" w:rsidRDefault="0070085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التوصيات</w:t>
      </w:r>
    </w:p>
    <w:p w:rsidR="005020B2" w:rsidRPr="00215AB2" w:rsidRDefault="005020B2" w:rsidP="00161E74">
      <w:pPr>
        <w:pStyle w:val="a4"/>
        <w:numPr>
          <w:ilvl w:val="0"/>
          <w:numId w:val="3"/>
        </w:numPr>
        <w:rPr>
          <w:rFonts w:asciiTheme="majorBidi" w:hAnsiTheme="majorBidi" w:cstheme="majorBidi"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sz w:val="44"/>
          <w:szCs w:val="44"/>
          <w:rtl/>
          <w:lang w:bidi="ar-SY"/>
        </w:rPr>
        <w:t>الخلاصة</w:t>
      </w:r>
    </w:p>
    <w:p w:rsidR="00EA5793" w:rsidRDefault="00EA5793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EA5793" w:rsidRDefault="00EA5793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00852" w:rsidRDefault="00700852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00852" w:rsidRDefault="00700852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00852" w:rsidRDefault="00700852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00852" w:rsidRDefault="00700852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E4A30" w:rsidRDefault="007E4A30" w:rsidP="008F6679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</w:p>
    <w:p w:rsidR="006809EB" w:rsidRPr="008F6679" w:rsidRDefault="006809EB" w:rsidP="008F6679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6809EB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أهمية البحث :</w:t>
      </w:r>
    </w:p>
    <w:p w:rsidR="006809EB" w:rsidRPr="007E4A30" w:rsidRDefault="008F6679" w:rsidP="007E4A30">
      <w:pPr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</w:pPr>
      <w:r w:rsidRPr="006809EB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>هل محاولة</w:t>
      </w:r>
      <w:r w:rsidR="006809EB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 xml:space="preserve"> الولادة المهبلية بعد سوابق قيص</w:t>
      </w:r>
      <w:r w:rsidRPr="006809EB">
        <w:rPr>
          <w:rFonts w:asciiTheme="majorBidi" w:hAnsiTheme="majorBidi" w:cstheme="majorBidi"/>
          <w:b/>
          <w:bCs/>
          <w:sz w:val="40"/>
          <w:szCs w:val="40"/>
          <w:rtl/>
          <w:lang w:bidi="ar-SY"/>
        </w:rPr>
        <w:t>ريتين اختيار جيد  ؟؟</w:t>
      </w:r>
      <w:r w:rsidRPr="006809EB">
        <w:rPr>
          <w:rFonts w:asciiTheme="majorBidi" w:hAnsiTheme="majorBidi" w:cstheme="majorBidi"/>
          <w:b/>
          <w:bCs/>
          <w:sz w:val="40"/>
          <w:szCs w:val="40"/>
          <w:lang w:bidi="ar-SY"/>
        </w:rPr>
        <w:t xml:space="preserve"> </w:t>
      </w:r>
    </w:p>
    <w:p w:rsidR="006809EB" w:rsidRDefault="008F6679" w:rsidP="006809EB">
      <w:pPr>
        <w:rPr>
          <w:rFonts w:asciiTheme="majorBidi" w:hAnsiTheme="majorBidi" w:cstheme="majorBidi"/>
          <w:sz w:val="36"/>
          <w:szCs w:val="36"/>
          <w:lang w:bidi="ar-SY"/>
        </w:rPr>
      </w:pP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نتيجة لازدياد معدل القيصريات بالعالم وخاصة نتيجة تزايد القيصريات الانتخابية,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محاولة دخول المخاض وتجر</w:t>
      </w:r>
      <w:r w:rsidR="00E12608">
        <w:rPr>
          <w:rFonts w:asciiTheme="majorBidi" w:hAnsiTheme="majorBidi" w:cstheme="majorBidi"/>
          <w:sz w:val="36"/>
          <w:szCs w:val="36"/>
          <w:rtl/>
          <w:lang w:bidi="ar-SY"/>
        </w:rPr>
        <w:t xml:space="preserve">بة الولادة المهبلية بعد سوابق </w:t>
      </w: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قيصريتين يعتبر مقبولا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ً </w:t>
      </w: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 لخفض نسبة القيصريات والسماح للمرأة باختيار طريقة الولادة.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>*</w:t>
      </w:r>
      <w:r w:rsidR="000B0B9C">
        <w:rPr>
          <w:rFonts w:asciiTheme="majorBidi" w:hAnsiTheme="majorBidi" w:cstheme="majorBidi"/>
          <w:b/>
          <w:bCs/>
          <w:sz w:val="36"/>
          <w:szCs w:val="36"/>
          <w:vertAlign w:val="superscript"/>
          <w:lang w:bidi="ar-SY"/>
        </w:rPr>
        <w:t>12</w:t>
      </w:r>
      <w:r w:rsidRPr="006809E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A761F0" w:rsidRPr="006809EB" w:rsidRDefault="008F6679" w:rsidP="006809EB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على الرغم ان العديد من الدراسات دعمت تجربة المخاض بعد سوابق القيصرية إلا أن الدراسات حول تجربة المخاض بعد سوابق قيصري</w:t>
      </w:r>
      <w:r w:rsidR="007E4A30">
        <w:rPr>
          <w:rFonts w:asciiTheme="majorBidi" w:hAnsiTheme="majorBidi" w:cstheme="majorBidi"/>
          <w:sz w:val="36"/>
          <w:szCs w:val="36"/>
          <w:rtl/>
          <w:lang w:bidi="ar-SY"/>
        </w:rPr>
        <w:t xml:space="preserve">تين كانت قليلة وغير كافية </w:t>
      </w: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 . </w:t>
      </w:r>
    </w:p>
    <w:p w:rsidR="00A761F0" w:rsidRDefault="008F6679" w:rsidP="006809EB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البحث قائم على  اعطاء فكرة عن مدى نجاح التجربة وما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هي </w:t>
      </w:r>
      <w:proofErr w:type="spellStart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الاختلاطات</w:t>
      </w:r>
      <w:proofErr w:type="spellEnd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 و</w:t>
      </w:r>
      <w:r w:rsidR="000B0B9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العقابيل</w:t>
      </w:r>
      <w:proofErr w:type="spellEnd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 المترافقة.</w:t>
      </w:r>
      <w:r w:rsidRPr="006809E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6A6181" w:rsidRDefault="006A6181" w:rsidP="006809EB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6809EB" w:rsidRPr="006809EB" w:rsidRDefault="006809EB" w:rsidP="006809EB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6809EB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أهداف البحث :</w:t>
      </w:r>
    </w:p>
    <w:p w:rsidR="00A761F0" w:rsidRPr="006809EB" w:rsidRDefault="008F6679" w:rsidP="00161E74">
      <w:pPr>
        <w:numPr>
          <w:ilvl w:val="0"/>
          <w:numId w:val="19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تقييم امان ونجاح الولادة المهبلية للسيدات بسوابق قيصريتين</w:t>
      </w:r>
      <w:r w:rsidRPr="006809E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6809EB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A761F0" w:rsidRPr="006809EB" w:rsidRDefault="008F6679" w:rsidP="00161E74">
      <w:pPr>
        <w:numPr>
          <w:ilvl w:val="0"/>
          <w:numId w:val="19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دراسة </w:t>
      </w:r>
      <w:proofErr w:type="spellStart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>الاختلاطات</w:t>
      </w:r>
      <w:proofErr w:type="spellEnd"/>
      <w:r w:rsidRPr="006809EB">
        <w:rPr>
          <w:rFonts w:asciiTheme="majorBidi" w:hAnsiTheme="majorBidi" w:cstheme="majorBidi"/>
          <w:sz w:val="36"/>
          <w:szCs w:val="36"/>
          <w:rtl/>
          <w:lang w:bidi="ar-SY"/>
        </w:rPr>
        <w:t xml:space="preserve"> </w:t>
      </w:r>
      <w:r w:rsidR="006809EB">
        <w:rPr>
          <w:rFonts w:asciiTheme="majorBidi" w:hAnsiTheme="majorBidi" w:cstheme="majorBidi"/>
          <w:sz w:val="36"/>
          <w:szCs w:val="36"/>
          <w:rtl/>
          <w:lang w:bidi="ar-SY"/>
        </w:rPr>
        <w:t>الناتجة على الأم و</w:t>
      </w:r>
      <w:r w:rsidR="006809EB">
        <w:rPr>
          <w:rFonts w:asciiTheme="majorBidi" w:hAnsiTheme="majorBidi" w:cstheme="majorBidi" w:hint="cs"/>
          <w:sz w:val="36"/>
          <w:szCs w:val="36"/>
          <w:rtl/>
          <w:lang w:bidi="ar-SY"/>
        </w:rPr>
        <w:t>الجنين .</w:t>
      </w:r>
    </w:p>
    <w:p w:rsidR="006A6181" w:rsidRPr="00E40801" w:rsidRDefault="006A6181" w:rsidP="00E40801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6809EB" w:rsidRPr="006809EB" w:rsidRDefault="006809EB" w:rsidP="006809EB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 w:rsidRPr="006809EB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المدة الزمنية :</w:t>
      </w:r>
    </w:p>
    <w:p w:rsidR="006809EB" w:rsidRDefault="006809EB" w:rsidP="006809E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أجريت الدراسة في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مشفى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التوليد الجامعي في دمشق , على فترة زمنية مدتها سنة من </w:t>
      </w:r>
      <w:r>
        <w:rPr>
          <w:rFonts w:asciiTheme="majorBidi" w:hAnsiTheme="majorBidi" w:cstheme="majorBidi"/>
          <w:sz w:val="36"/>
          <w:szCs w:val="36"/>
          <w:lang w:bidi="ar-SY"/>
        </w:rPr>
        <w:t>1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/</w:t>
      </w:r>
      <w:r>
        <w:rPr>
          <w:rFonts w:asciiTheme="majorBidi" w:hAnsiTheme="majorBidi" w:cstheme="majorBidi"/>
          <w:sz w:val="36"/>
          <w:szCs w:val="36"/>
          <w:lang w:bidi="ar-SY"/>
        </w:rPr>
        <w:t>9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/</w:t>
      </w:r>
      <w:r>
        <w:rPr>
          <w:rFonts w:asciiTheme="majorBidi" w:hAnsiTheme="majorBidi" w:cstheme="majorBidi"/>
          <w:sz w:val="36"/>
          <w:szCs w:val="36"/>
          <w:lang w:bidi="ar-SY"/>
        </w:rPr>
        <w:t>2011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-</w:t>
      </w:r>
      <w:r>
        <w:rPr>
          <w:rFonts w:asciiTheme="majorBidi" w:hAnsiTheme="majorBidi" w:cstheme="majorBidi"/>
          <w:sz w:val="36"/>
          <w:szCs w:val="36"/>
          <w:lang w:bidi="ar-SY"/>
        </w:rPr>
        <w:t>1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/</w:t>
      </w:r>
      <w:r>
        <w:rPr>
          <w:rFonts w:asciiTheme="majorBidi" w:hAnsiTheme="majorBidi" w:cstheme="majorBidi"/>
          <w:sz w:val="36"/>
          <w:szCs w:val="36"/>
          <w:lang w:bidi="ar-SY"/>
        </w:rPr>
        <w:t>9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/</w:t>
      </w:r>
      <w:r>
        <w:rPr>
          <w:rFonts w:asciiTheme="majorBidi" w:hAnsiTheme="majorBidi" w:cstheme="majorBidi"/>
          <w:sz w:val="36"/>
          <w:szCs w:val="36"/>
          <w:lang w:bidi="ar-SY"/>
        </w:rPr>
        <w:t>2012</w:t>
      </w:r>
      <w:r>
        <w:rPr>
          <w:rFonts w:asciiTheme="majorBidi" w:hAnsiTheme="majorBidi" w:cstheme="majorBidi"/>
          <w:sz w:val="36"/>
          <w:szCs w:val="36"/>
          <w:lang w:val="ru-RU"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.</w:t>
      </w:r>
    </w:p>
    <w:p w:rsidR="006809EB" w:rsidRDefault="006809EB" w:rsidP="006809E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6809EB" w:rsidRPr="006809EB" w:rsidRDefault="006809EB" w:rsidP="006809EB">
      <w:pPr>
        <w:rPr>
          <w:rFonts w:asciiTheme="majorBidi" w:hAnsiTheme="majorBidi" w:cstheme="majorBidi"/>
          <w:b/>
          <w:bCs/>
          <w:sz w:val="44"/>
          <w:szCs w:val="44"/>
          <w:rtl/>
          <w:lang w:val="ru-RU" w:bidi="ar-SY"/>
        </w:rPr>
      </w:pPr>
      <w:r w:rsidRPr="006809EB">
        <w:rPr>
          <w:rFonts w:asciiTheme="majorBidi" w:hAnsiTheme="majorBidi" w:cstheme="majorBidi" w:hint="cs"/>
          <w:b/>
          <w:bCs/>
          <w:sz w:val="44"/>
          <w:szCs w:val="44"/>
          <w:rtl/>
          <w:lang w:val="ru-RU" w:bidi="ar-SY"/>
        </w:rPr>
        <w:t>نوع الدراسة :</w:t>
      </w:r>
    </w:p>
    <w:p w:rsidR="006809EB" w:rsidRDefault="00E40801" w:rsidP="006809E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دراسة مقطعية مستقبلية</w:t>
      </w:r>
      <w:r w:rsidR="006809EB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.</w:t>
      </w:r>
    </w:p>
    <w:p w:rsidR="006809EB" w:rsidRDefault="006809EB" w:rsidP="006809E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6809EB" w:rsidRPr="008F6679" w:rsidRDefault="006809EB" w:rsidP="006809EB">
      <w:pPr>
        <w:rPr>
          <w:rFonts w:asciiTheme="majorBidi" w:hAnsiTheme="majorBidi" w:cstheme="majorBidi"/>
          <w:b/>
          <w:bCs/>
          <w:sz w:val="44"/>
          <w:szCs w:val="44"/>
          <w:rtl/>
          <w:lang w:val="ru-RU" w:bidi="ar-SY"/>
        </w:rPr>
      </w:pPr>
      <w:r w:rsidRPr="008F6679">
        <w:rPr>
          <w:rFonts w:asciiTheme="majorBidi" w:hAnsiTheme="majorBidi" w:cstheme="majorBidi" w:hint="cs"/>
          <w:b/>
          <w:bCs/>
          <w:sz w:val="44"/>
          <w:szCs w:val="44"/>
          <w:rtl/>
          <w:lang w:val="ru-RU" w:bidi="ar-SY"/>
        </w:rPr>
        <w:t>شروط الدراسة :</w:t>
      </w:r>
    </w:p>
    <w:p w:rsidR="008F6679" w:rsidRPr="008F6679" w:rsidRDefault="008F6679" w:rsidP="008F6679">
      <w:p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بعد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أ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خذ موا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فقة السيدة بسوابق قيصريتين</w:t>
      </w:r>
      <w:r w:rsidR="00E4080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وموافقة الطبيب المشرف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يجب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أ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ن ت</w:t>
      </w:r>
      <w:r w:rsidR="00E4080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ت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حقق الشروط التالية: </w:t>
      </w:r>
    </w:p>
    <w:p w:rsidR="00A761F0" w:rsidRPr="008F6679" w:rsidRDefault="00E40801" w:rsidP="00161E74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سوابق قيصري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تين</w:t>
      </w:r>
      <w:r w:rsidR="008F6679"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سفلية </w:t>
      </w:r>
    </w:p>
    <w:p w:rsidR="00A761F0" w:rsidRPr="008F6679" w:rsidRDefault="008F6679" w:rsidP="00161E74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سوابق ولادة طبيعية او اكثر</w:t>
      </w:r>
      <w:r w:rsidRPr="008F6679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A761F0" w:rsidRPr="008F6679" w:rsidRDefault="008F6679" w:rsidP="00161E74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تمام الحمل</w:t>
      </w:r>
      <w:r w:rsidRPr="008F6679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F268AB" w:rsidRPr="00F268AB" w:rsidRDefault="008F6679" w:rsidP="00E40801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مجي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ء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proofErr w:type="spellStart"/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قمي</w:t>
      </w:r>
      <w:proofErr w:type="spellEnd"/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</w:p>
    <w:p w:rsidR="00A761F0" w:rsidRPr="00E40801" w:rsidRDefault="008F6679" w:rsidP="00E40801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E40801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BC2AD4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عدم وجود ضيق حوض أو عدم </w:t>
      </w:r>
      <w:r w:rsidR="00F268AB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تناسب حوضي جنيني</w:t>
      </w:r>
    </w:p>
    <w:p w:rsidR="00A761F0" w:rsidRDefault="008F6679" w:rsidP="00161E74">
      <w:pPr>
        <w:numPr>
          <w:ilvl w:val="0"/>
          <w:numId w:val="20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لا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>يوجد في القصة التوليدية سوابق انفتا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ح ندبة او تمزق </w:t>
      </w:r>
      <w:r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رحم </w:t>
      </w:r>
    </w:p>
    <w:p w:rsidR="000B0B9C" w:rsidRDefault="000B0B9C" w:rsidP="00D02EAE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E12608" w:rsidRDefault="00E12608" w:rsidP="00D02EA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8604F4" w:rsidRDefault="008604F4" w:rsidP="008604F4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>العينة :</w:t>
      </w:r>
    </w:p>
    <w:p w:rsidR="006D7579" w:rsidRDefault="008604F4" w:rsidP="00F268A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 حشد </w:t>
      </w:r>
      <w:r w:rsidR="00F9164A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السيدات  اللواتي يحققن شروط الرسالة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في جناح المخاض , بعد التأكد من أخذ مواف</w:t>
      </w:r>
      <w:r w:rsidR="00F9164A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قة السيدة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.</w:t>
      </w:r>
    </w:p>
    <w:p w:rsidR="006D7579" w:rsidRDefault="006D7579" w:rsidP="006D7579">
      <w:p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صفات العينة :</w:t>
      </w:r>
    </w:p>
    <w:p w:rsidR="006D7579" w:rsidRDefault="006D7579" w:rsidP="00161E74">
      <w:pPr>
        <w:pStyle w:val="a4"/>
        <w:numPr>
          <w:ilvl w:val="0"/>
          <w:numId w:val="23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العمر الحملي </w:t>
      </w:r>
      <w:r>
        <w:rPr>
          <w:rFonts w:asciiTheme="majorBidi" w:hAnsiTheme="majorBidi" w:cstheme="majorBidi"/>
          <w:sz w:val="36"/>
          <w:szCs w:val="36"/>
          <w:lang w:val="ru-RU" w:bidi="ar-SY"/>
        </w:rPr>
        <w:t xml:space="preserve">37 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أسبوع حملي على الأقل .</w:t>
      </w:r>
    </w:p>
    <w:p w:rsidR="006D7579" w:rsidRDefault="006D7579" w:rsidP="00161E74">
      <w:pPr>
        <w:pStyle w:val="a4"/>
        <w:numPr>
          <w:ilvl w:val="0"/>
          <w:numId w:val="23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الحالة </w:t>
      </w:r>
      <w:proofErr w:type="spellStart"/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الوالدية</w:t>
      </w:r>
      <w:proofErr w:type="spellEnd"/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 ولود سوابق قيصريتين سفلية مع سوابق ولادة طبيعية على الأقل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.</w:t>
      </w:r>
    </w:p>
    <w:p w:rsidR="006D7579" w:rsidRDefault="006D7579" w:rsidP="00161E74">
      <w:pPr>
        <w:pStyle w:val="a4"/>
        <w:numPr>
          <w:ilvl w:val="0"/>
          <w:numId w:val="23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حالة العنق  اتساع 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3 </w:t>
      </w:r>
      <w:r>
        <w:rPr>
          <w:rFonts w:asciiTheme="majorBidi" w:hAnsiTheme="majorBidi" w:cstheme="majorBidi"/>
          <w:sz w:val="36"/>
          <w:szCs w:val="36"/>
          <w:lang w:val="ru-RU" w:bidi="ar-SY"/>
        </w:rPr>
        <w:t xml:space="preserve"> 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سم على الأقل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بالفحص النسائي .</w:t>
      </w:r>
    </w:p>
    <w:p w:rsidR="00E40801" w:rsidRDefault="00E40801" w:rsidP="00161E74">
      <w:pPr>
        <w:pStyle w:val="a4"/>
        <w:numPr>
          <w:ilvl w:val="0"/>
          <w:numId w:val="23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عدم وجود ضيق حوض (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القطر الأمامي الخلفي التشخيصي على الأقل </w:t>
      </w:r>
      <w:r w:rsidR="006C4941">
        <w:rPr>
          <w:rFonts w:asciiTheme="majorBidi" w:hAnsiTheme="majorBidi" w:cstheme="majorBidi"/>
          <w:sz w:val="36"/>
          <w:szCs w:val="36"/>
          <w:lang w:bidi="ar-SY"/>
        </w:rPr>
        <w:t>11.5</w:t>
      </w:r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,عدم وجود تبارز </w:t>
      </w:r>
      <w:proofErr w:type="spellStart"/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>الشوكيين</w:t>
      </w:r>
      <w:proofErr w:type="spellEnd"/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>الوركيين</w:t>
      </w:r>
      <w:proofErr w:type="spellEnd"/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, عدم وجود ضيق بالقوس تحت العانة ) </w:t>
      </w:r>
      <w:r w:rsidR="00F268AB">
        <w:rPr>
          <w:rFonts w:asciiTheme="majorBidi" w:hAnsiTheme="majorBidi" w:cstheme="majorBidi" w:hint="cs"/>
          <w:sz w:val="36"/>
          <w:szCs w:val="36"/>
          <w:rtl/>
          <w:lang w:bidi="ar-SY"/>
        </w:rPr>
        <w:t>وذلك عن طريق فحص الحوض</w:t>
      </w:r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E40801" w:rsidRDefault="00035195" w:rsidP="00161E74">
      <w:pPr>
        <w:pStyle w:val="a4"/>
        <w:numPr>
          <w:ilvl w:val="0"/>
          <w:numId w:val="23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lastRenderedPageBreak/>
        <w:t xml:space="preserve">نفي 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وجود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عدم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تناسب حوضي جنيني ( نعتمد فيه على العلامات غير المباشرة التي تشير لوجود </w:t>
      </w:r>
      <w:r w:rsidR="006C4941">
        <w:rPr>
          <w:rFonts w:asciiTheme="majorBidi" w:hAnsiTheme="majorBidi" w:cstheme="majorBidi"/>
          <w:sz w:val="36"/>
          <w:szCs w:val="36"/>
          <w:lang w:bidi="ar-SY"/>
        </w:rPr>
        <w:t>CPD</w:t>
      </w:r>
      <w:r w:rsidR="006C4941">
        <w:rPr>
          <w:rFonts w:asciiTheme="majorBidi" w:hAnsiTheme="majorBidi" w:cstheme="majorBidi" w:hint="cs"/>
          <w:sz w:val="36"/>
          <w:szCs w:val="36"/>
          <w:rtl/>
          <w:lang w:bidi="ar-SY"/>
        </w:rPr>
        <w:t>:</w:t>
      </w:r>
    </w:p>
    <w:p w:rsidR="006C4941" w:rsidRPr="006C4941" w:rsidRDefault="006C4941" w:rsidP="006C4941">
      <w:pPr>
        <w:ind w:left="720"/>
        <w:rPr>
          <w:rFonts w:asciiTheme="majorBidi" w:hAnsiTheme="majorBidi" w:cstheme="majorBidi"/>
          <w:sz w:val="36"/>
          <w:szCs w:val="36"/>
          <w:lang w:val="fr-FR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فحص البطن : حجم الجنين كبير  يتم التحقق منه عن طريق </w:t>
      </w:r>
      <w:r>
        <w:rPr>
          <w:rFonts w:asciiTheme="majorBidi" w:hAnsiTheme="majorBidi" w:cstheme="majorBidi"/>
          <w:sz w:val="36"/>
          <w:szCs w:val="36"/>
          <w:lang w:val="fr-FR" w:bidi="ar-SY"/>
        </w:rPr>
        <w:t>US</w:t>
      </w:r>
    </w:p>
    <w:p w:rsidR="006C4941" w:rsidRDefault="006C4941" w:rsidP="000B0B9C">
      <w:pPr>
        <w:ind w:left="720"/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فحص الحوض :رأس غير منطبق تماما ً على العنق , وذمة عنق رحم , تشكل حدبة مصلية , تباطؤ باكر في اتساع العنق . </w:t>
      </w:r>
      <w:r w:rsidR="00035195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)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     </w:t>
      </w:r>
    </w:p>
    <w:p w:rsidR="008604F4" w:rsidRDefault="006C4941" w:rsidP="008604F4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إذا ً يتم</w:t>
      </w:r>
      <w:r w:rsidR="008604F4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اجراء تقييم كامل :</w:t>
      </w:r>
    </w:p>
    <w:p w:rsidR="008604F4" w:rsidRPr="00E40801" w:rsidRDefault="00C01D10" w:rsidP="00E40801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القصة </w:t>
      </w:r>
      <w:proofErr w:type="spellStart"/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السريرية</w:t>
      </w:r>
      <w:proofErr w:type="spellEnd"/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المفصلة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وخاصة التوليدية .</w:t>
      </w:r>
      <w:r w:rsidR="008604F4" w:rsidRPr="00021D4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6C4941" w:rsidRPr="006C4941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تصالب</w:t>
      </w:r>
      <w:proofErr w:type="spellEnd"/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وت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أ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مين دم.</w:t>
      </w:r>
    </w:p>
    <w:p w:rsidR="008604F4" w:rsidRPr="00021D4B" w:rsidRDefault="006C4941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الفحص السريري .</w:t>
      </w:r>
      <w:r w:rsidR="008604F4" w:rsidRPr="00021D4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E40801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ال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فحص </w:t>
      </w:r>
      <w:r w:rsidR="006C494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ال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نسائي </w:t>
      </w:r>
      <w:r w:rsidR="00E4080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: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تقييم حالة العنق (الاتساع </w:t>
      </w: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والامحاء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) ونوع </w:t>
      </w: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المجي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ء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والتدخل</w:t>
      </w:r>
      <w:r w:rsidR="00E4080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وتقييم حالة الحوض 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.</w:t>
      </w:r>
    </w:p>
    <w:p w:rsidR="008604F4" w:rsidRPr="00021D4B" w:rsidRDefault="00E40801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proofErr w:type="spellStart"/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ايكو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لتقييم حجم الجنين ونوع المجيء .</w:t>
      </w:r>
      <w:r w:rsidR="008604F4" w:rsidRPr="00021D4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8604F4" w:rsidRPr="00021D4B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يوضع </w:t>
      </w: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المونتيور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r w:rsidRPr="00021D4B">
        <w:rPr>
          <w:rFonts w:asciiTheme="majorBidi" w:hAnsiTheme="majorBidi" w:cstheme="majorBidi"/>
          <w:sz w:val="36"/>
          <w:szCs w:val="36"/>
          <w:lang w:bidi="ar-SY"/>
        </w:rPr>
        <w:t>CTG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لتقييم وضع الجنين </w:t>
      </w: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اثناء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دخول السيدة بالمخاض </w:t>
      </w: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واجراء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مراقبة مستمرة حتى الولادة.</w:t>
      </w:r>
      <w:r w:rsidRPr="00021D4B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</w:p>
    <w:p w:rsidR="008604F4" w:rsidRPr="00021D4B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مراقبة اي علامات تشير الى انفتاح ندبة او تمزق رحم. </w:t>
      </w:r>
    </w:p>
    <w:p w:rsidR="008604F4" w:rsidRPr="00021D4B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بعد الولادة اجراء مس مستبطن للرحم لتحري الندبة واستقصاء العنق وجدران المهبل . </w:t>
      </w:r>
    </w:p>
    <w:p w:rsidR="008604F4" w:rsidRPr="00021D4B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proofErr w:type="spellStart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اجراء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proofErr w:type="spellStart"/>
      <w:r w:rsidRPr="00021D4B">
        <w:rPr>
          <w:rFonts w:asciiTheme="majorBidi" w:hAnsiTheme="majorBidi" w:cstheme="majorBidi"/>
          <w:sz w:val="36"/>
          <w:szCs w:val="36"/>
          <w:lang w:bidi="ar-SY"/>
        </w:rPr>
        <w:t>Hct</w:t>
      </w:r>
      <w:proofErr w:type="spellEnd"/>
      <w:r w:rsidRPr="00021D4B">
        <w:rPr>
          <w:rFonts w:asciiTheme="majorBidi" w:hAnsiTheme="majorBidi" w:cstheme="majorBidi"/>
          <w:sz w:val="36"/>
          <w:szCs w:val="36"/>
          <w:lang w:bidi="ar-SY"/>
        </w:rPr>
        <w:t xml:space="preserve"> ,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proofErr w:type="spellStart"/>
      <w:r w:rsidRPr="00021D4B">
        <w:rPr>
          <w:rFonts w:asciiTheme="majorBidi" w:hAnsiTheme="majorBidi" w:cstheme="majorBidi"/>
          <w:sz w:val="36"/>
          <w:szCs w:val="36"/>
          <w:lang w:bidi="ar-SY"/>
        </w:rPr>
        <w:t>Hb</w:t>
      </w:r>
      <w:proofErr w:type="spellEnd"/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</w:p>
    <w:p w:rsidR="008604F4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lang w:val="ru-RU" w:bidi="ar-SY"/>
        </w:rPr>
      </w:pP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مراقبة مشددة للعلامات الحيوية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لمدة ساعتين على الأقل</w:t>
      </w:r>
      <w:r w:rsidRPr="00021D4B">
        <w:rPr>
          <w:rFonts w:asciiTheme="majorBidi" w:hAnsiTheme="majorBidi" w:cstheme="majorBidi"/>
          <w:sz w:val="36"/>
          <w:szCs w:val="36"/>
          <w:rtl/>
          <w:lang w:val="ru-RU" w:bidi="ar-SY"/>
        </w:rPr>
        <w:t>.</w:t>
      </w:r>
    </w:p>
    <w:p w:rsidR="0021470C" w:rsidRPr="008604F4" w:rsidRDefault="008604F4" w:rsidP="00161E74">
      <w:pPr>
        <w:numPr>
          <w:ilvl w:val="0"/>
          <w:numId w:val="22"/>
        </w:num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8604F4">
        <w:rPr>
          <w:rFonts w:asciiTheme="majorBidi" w:hAnsiTheme="majorBidi" w:cstheme="majorBidi"/>
          <w:sz w:val="36"/>
          <w:szCs w:val="36"/>
          <w:rtl/>
          <w:lang w:val="ru-RU" w:bidi="ar-SY"/>
        </w:rPr>
        <w:t>مراقبة النزف المهبلي وكرة الامان .</w:t>
      </w:r>
    </w:p>
    <w:p w:rsidR="00BC2AD4" w:rsidRDefault="00BC2AD4" w:rsidP="0021470C">
      <w:pPr>
        <w:rPr>
          <w:sz w:val="36"/>
          <w:szCs w:val="36"/>
          <w:rtl/>
          <w:lang w:val="ru-RU" w:bidi="ar-SY"/>
        </w:rPr>
      </w:pPr>
    </w:p>
    <w:p w:rsidR="00035195" w:rsidRDefault="00035195" w:rsidP="0021470C">
      <w:pPr>
        <w:rPr>
          <w:sz w:val="36"/>
          <w:szCs w:val="36"/>
          <w:rtl/>
          <w:lang w:val="ru-RU" w:bidi="ar-SY"/>
        </w:rPr>
      </w:pPr>
    </w:p>
    <w:p w:rsidR="006D7579" w:rsidRPr="006D7579" w:rsidRDefault="004A3D41" w:rsidP="0021470C">
      <w:pPr>
        <w:rPr>
          <w:b/>
          <w:bCs/>
          <w:sz w:val="44"/>
          <w:szCs w:val="44"/>
          <w:rtl/>
          <w:lang w:val="ru-RU" w:bidi="ar-SY"/>
        </w:rPr>
      </w:pPr>
      <w:r>
        <w:rPr>
          <w:rFonts w:hint="cs"/>
          <w:b/>
          <w:bCs/>
          <w:sz w:val="44"/>
          <w:szCs w:val="44"/>
          <w:rtl/>
          <w:lang w:val="ru-RU" w:bidi="ar-SY"/>
        </w:rPr>
        <w:lastRenderedPageBreak/>
        <w:t>طريقة الدراسة</w:t>
      </w:r>
      <w:r w:rsidR="006D7579" w:rsidRPr="006D7579">
        <w:rPr>
          <w:rFonts w:hint="cs"/>
          <w:b/>
          <w:bCs/>
          <w:sz w:val="44"/>
          <w:szCs w:val="44"/>
          <w:rtl/>
          <w:lang w:val="ru-RU" w:bidi="ar-SY"/>
        </w:rPr>
        <w:t xml:space="preserve"> :</w:t>
      </w:r>
    </w:p>
    <w:p w:rsidR="00C01D10" w:rsidRPr="001C3153" w:rsidRDefault="00E40801" w:rsidP="001C3153">
      <w:pPr>
        <w:rPr>
          <w:sz w:val="36"/>
          <w:szCs w:val="36"/>
          <w:rtl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>الدراسة مقطعية مستقبلية</w:t>
      </w:r>
      <w:r w:rsidR="0050341D">
        <w:rPr>
          <w:rFonts w:hint="cs"/>
          <w:sz w:val="36"/>
          <w:szCs w:val="36"/>
          <w:rtl/>
          <w:lang w:val="ru-RU" w:bidi="ar-SY"/>
        </w:rPr>
        <w:t>.</w:t>
      </w:r>
    </w:p>
    <w:p w:rsidR="001C3153" w:rsidRPr="00BC2AD4" w:rsidRDefault="00035195" w:rsidP="001C3153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تم </w:t>
      </w:r>
      <w:r>
        <w:rPr>
          <w:sz w:val="36"/>
          <w:szCs w:val="36"/>
          <w:rtl/>
          <w:lang w:bidi="ar-SY"/>
        </w:rPr>
        <w:t>استخد</w:t>
      </w:r>
      <w:r>
        <w:rPr>
          <w:rFonts w:hint="cs"/>
          <w:sz w:val="36"/>
          <w:szCs w:val="36"/>
          <w:rtl/>
          <w:lang w:bidi="ar-SY"/>
        </w:rPr>
        <w:t>ا</w:t>
      </w:r>
      <w:r>
        <w:rPr>
          <w:sz w:val="36"/>
          <w:szCs w:val="36"/>
          <w:rtl/>
          <w:lang w:bidi="ar-SY"/>
        </w:rPr>
        <w:t>م</w:t>
      </w:r>
      <w:r w:rsidR="001C3153" w:rsidRPr="00BC2AD4">
        <w:rPr>
          <w:sz w:val="36"/>
          <w:szCs w:val="36"/>
          <w:rtl/>
          <w:lang w:bidi="ar-SY"/>
        </w:rPr>
        <w:t xml:space="preserve"> برنامج </w:t>
      </w:r>
      <w:r w:rsidR="001C3153" w:rsidRPr="00BC2AD4">
        <w:rPr>
          <w:sz w:val="36"/>
          <w:szCs w:val="36"/>
          <w:lang w:bidi="ar-SY"/>
        </w:rPr>
        <w:t xml:space="preserve">SPSS v.19 </w:t>
      </w:r>
      <w:r w:rsidR="001C3153" w:rsidRPr="00BC2AD4">
        <w:rPr>
          <w:sz w:val="36"/>
          <w:szCs w:val="36"/>
          <w:rtl/>
          <w:lang w:bidi="ar-SY"/>
        </w:rPr>
        <w:t xml:space="preserve"> لتحليل البيانات التي </w:t>
      </w:r>
      <w:r>
        <w:rPr>
          <w:sz w:val="36"/>
          <w:szCs w:val="36"/>
          <w:rtl/>
          <w:lang w:bidi="ar-SY"/>
        </w:rPr>
        <w:t xml:space="preserve">حصلنا عليها إحصائيا , كما </w:t>
      </w:r>
      <w:r>
        <w:rPr>
          <w:rFonts w:hint="cs"/>
          <w:sz w:val="36"/>
          <w:szCs w:val="36"/>
          <w:rtl/>
          <w:lang w:bidi="ar-SY"/>
        </w:rPr>
        <w:t>تم الاستعانة</w:t>
      </w:r>
      <w:r w:rsidR="001C3153" w:rsidRPr="00BC2AD4">
        <w:rPr>
          <w:sz w:val="36"/>
          <w:szCs w:val="36"/>
          <w:rtl/>
          <w:lang w:bidi="ar-SY"/>
        </w:rPr>
        <w:t xml:space="preserve"> ببرنامج (</w:t>
      </w:r>
      <w:r w:rsidR="001C3153" w:rsidRPr="00BC2AD4">
        <w:rPr>
          <w:sz w:val="36"/>
          <w:szCs w:val="36"/>
          <w:lang w:bidi="ar-SY"/>
        </w:rPr>
        <w:t>2007</w:t>
      </w:r>
      <w:r w:rsidR="001C3153" w:rsidRPr="00BC2AD4">
        <w:rPr>
          <w:sz w:val="36"/>
          <w:szCs w:val="36"/>
          <w:rtl/>
          <w:lang w:bidi="ar-SY"/>
        </w:rPr>
        <w:t xml:space="preserve"> </w:t>
      </w:r>
      <w:r w:rsidR="001C3153" w:rsidRPr="00BC2AD4">
        <w:rPr>
          <w:sz w:val="36"/>
          <w:szCs w:val="36"/>
          <w:lang w:bidi="ar-SY"/>
        </w:rPr>
        <w:t xml:space="preserve"> MS Excel </w:t>
      </w:r>
      <w:r w:rsidR="001C3153" w:rsidRPr="00BC2AD4">
        <w:rPr>
          <w:sz w:val="36"/>
          <w:szCs w:val="36"/>
          <w:rtl/>
          <w:lang w:bidi="ar-SY"/>
        </w:rPr>
        <w:t xml:space="preserve"> ) لانجاز الرسوم البيانية .</w:t>
      </w:r>
    </w:p>
    <w:p w:rsidR="001C3153" w:rsidRPr="001C3153" w:rsidRDefault="001C3153" w:rsidP="001C3153">
      <w:pPr>
        <w:rPr>
          <w:sz w:val="36"/>
          <w:szCs w:val="36"/>
          <w:rtl/>
          <w:lang w:bidi="ar-SY"/>
        </w:rPr>
      </w:pPr>
      <w:r w:rsidRPr="001C3153">
        <w:rPr>
          <w:sz w:val="36"/>
          <w:szCs w:val="36"/>
          <w:rtl/>
          <w:lang w:bidi="ar-SY"/>
        </w:rPr>
        <w:t>إن الطرائق الإحصائية التي تم استخدامها في تحليل البيانات هي :</w:t>
      </w:r>
    </w:p>
    <w:p w:rsidR="001C3153" w:rsidRDefault="001C3153" w:rsidP="001C3153">
      <w:pPr>
        <w:pStyle w:val="3"/>
        <w:numPr>
          <w:ilvl w:val="0"/>
          <w:numId w:val="0"/>
        </w:numPr>
        <w:ind w:left="1145" w:hanging="720"/>
        <w:rPr>
          <w:sz w:val="36"/>
          <w:szCs w:val="36"/>
          <w:rtl/>
        </w:rPr>
      </w:pPr>
      <w:r w:rsidRPr="001C3153">
        <w:rPr>
          <w:sz w:val="36"/>
          <w:szCs w:val="36"/>
          <w:rtl/>
        </w:rPr>
        <w:t xml:space="preserve">اختبار </w:t>
      </w:r>
      <w:proofErr w:type="spellStart"/>
      <w:r w:rsidRPr="001C3153">
        <w:rPr>
          <w:sz w:val="36"/>
          <w:szCs w:val="36"/>
          <w:rtl/>
        </w:rPr>
        <w:t>كاي</w:t>
      </w:r>
      <w:proofErr w:type="spellEnd"/>
      <w:r w:rsidRPr="001C3153">
        <w:rPr>
          <w:sz w:val="36"/>
          <w:szCs w:val="36"/>
          <w:rtl/>
        </w:rPr>
        <w:t xml:space="preserve"> مربع</w:t>
      </w:r>
      <w:r w:rsidRPr="001C3153">
        <w:rPr>
          <w:rFonts w:hint="cs"/>
          <w:sz w:val="36"/>
          <w:szCs w:val="36"/>
          <w:rtl/>
        </w:rPr>
        <w:t xml:space="preserve"> للاستقلال </w:t>
      </w:r>
      <w:r w:rsidRPr="001C3153">
        <w:rPr>
          <w:sz w:val="36"/>
          <w:szCs w:val="36"/>
          <w:rtl/>
        </w:rPr>
        <w:t>:</w:t>
      </w:r>
    </w:p>
    <w:p w:rsidR="002F3017" w:rsidRPr="006C4941" w:rsidRDefault="001C3153" w:rsidP="005B1A65">
      <w:pPr>
        <w:jc w:val="both"/>
        <w:rPr>
          <w:rFonts w:cs="Simplified Arabic"/>
          <w:sz w:val="36"/>
          <w:szCs w:val="36"/>
          <w:rtl/>
          <w:lang w:bidi="ar-SY"/>
        </w:rPr>
      </w:pP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هو عبارة عن اختبار من الاختبارات </w:t>
      </w:r>
      <w:proofErr w:type="spellStart"/>
      <w:r w:rsidRPr="001C3153">
        <w:rPr>
          <w:rFonts w:cs="Simplified Arabic" w:hint="cs"/>
          <w:sz w:val="36"/>
          <w:szCs w:val="36"/>
          <w:rtl/>
        </w:rPr>
        <w:t>اللامعلمية</w:t>
      </w:r>
      <w:proofErr w:type="spellEnd"/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</w:rPr>
        <w:t xml:space="preserve">, 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يستخدم لمعرفة إذا كان هناك استقلالية ما بين متغيرين مدروسين، فعند مستوى الثقة </w:t>
      </w:r>
      <w:r w:rsidRPr="001C3153">
        <w:rPr>
          <w:rFonts w:ascii="Calibri" w:eastAsia="Times New Roman" w:hAnsi="Calibri" w:cs="Simplified Arabic"/>
          <w:sz w:val="36"/>
          <w:szCs w:val="36"/>
        </w:rPr>
        <w:t xml:space="preserve">95 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% نقارن قيمة مستوى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</w:rPr>
        <w:t>المعنوية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 المقدرة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</w:rPr>
        <w:t>(</w:t>
      </w:r>
      <w:r w:rsidRPr="001C3153">
        <w:rPr>
          <w:rFonts w:ascii="Calibri" w:eastAsia="Times New Roman" w:hAnsi="Calibri" w:cs="Simplified Arabic"/>
          <w:sz w:val="36"/>
          <w:szCs w:val="36"/>
        </w:rPr>
        <w:t xml:space="preserve">P-value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  <w:lang w:bidi="ar-SY"/>
        </w:rPr>
        <w:t xml:space="preserve">) 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مع القيمة </w:t>
      </w:r>
      <w:r w:rsidRPr="001C3153">
        <w:rPr>
          <w:rFonts w:ascii="Calibri" w:eastAsia="Times New Roman" w:hAnsi="Calibri" w:cs="Simplified Arabic"/>
          <w:sz w:val="36"/>
          <w:szCs w:val="36"/>
        </w:rPr>
        <w:t xml:space="preserve"> 0.05</w:t>
      </w:r>
      <w:r w:rsidR="005B1A65">
        <w:rPr>
          <w:rFonts w:ascii="Calibri" w:eastAsia="Times New Roman" w:hAnsi="Calibri" w:cs="Simplified Arabic"/>
          <w:sz w:val="36"/>
          <w:szCs w:val="36"/>
          <w:rtl/>
        </w:rPr>
        <w:t xml:space="preserve">، فإذا كانت أصغر منها </w:t>
      </w:r>
      <w:r w:rsidR="005B1A65">
        <w:rPr>
          <w:rFonts w:ascii="Calibri" w:eastAsia="Times New Roman" w:hAnsi="Calibri" w:cs="Simplified Arabic" w:hint="cs"/>
          <w:sz w:val="36"/>
          <w:szCs w:val="36"/>
          <w:rtl/>
        </w:rPr>
        <w:t>كان هناك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 فروق دالة إحصائياً بين المجموعات المدروسة</w:t>
      </w:r>
      <w:r w:rsidR="005B1A65">
        <w:rPr>
          <w:rFonts w:ascii="Calibri" w:eastAsia="Times New Roman" w:hAnsi="Calibri" w:cs="Simplified Arabic" w:hint="cs"/>
          <w:sz w:val="36"/>
          <w:szCs w:val="36"/>
          <w:rtl/>
        </w:rPr>
        <w:t xml:space="preserve">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</w:rPr>
        <w:t>, أما إذا كانت (</w:t>
      </w:r>
      <w:r w:rsidRPr="001C3153">
        <w:rPr>
          <w:rFonts w:ascii="Calibri" w:eastAsia="Times New Roman" w:hAnsi="Calibri" w:cs="Simplified Arabic"/>
          <w:sz w:val="36"/>
          <w:szCs w:val="36"/>
        </w:rPr>
        <w:t xml:space="preserve"> P-value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  <w:lang w:bidi="ar-SY"/>
        </w:rPr>
        <w:t xml:space="preserve">) اكبر من </w:t>
      </w:r>
      <w:r w:rsidRPr="001C3153">
        <w:rPr>
          <w:rFonts w:ascii="Calibri" w:eastAsia="Times New Roman" w:hAnsi="Calibri" w:cs="Simplified Arabic"/>
          <w:sz w:val="36"/>
          <w:szCs w:val="36"/>
          <w:lang w:bidi="ar-SY"/>
        </w:rPr>
        <w:t xml:space="preserve">0.05 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  <w:lang w:bidi="ar-SY"/>
        </w:rPr>
        <w:t xml:space="preserve"> فعندها يكون القرار بعدم وجود </w:t>
      </w:r>
      <w:r w:rsidR="005B1A65">
        <w:rPr>
          <w:rFonts w:ascii="Calibri" w:eastAsia="Times New Roman" w:hAnsi="Calibri" w:cs="Simplified Arabic" w:hint="cs"/>
          <w:sz w:val="36"/>
          <w:szCs w:val="36"/>
          <w:rtl/>
          <w:lang w:bidi="ar-SY"/>
        </w:rPr>
        <w:t>أي فروق دالة إحصائيا ً بين المجموعات المدروسة</w:t>
      </w:r>
      <w:r w:rsidRPr="001C3153">
        <w:rPr>
          <w:rFonts w:ascii="Calibri" w:eastAsia="Times New Roman" w:hAnsi="Calibri" w:cs="Simplified Arabic" w:hint="cs"/>
          <w:sz w:val="36"/>
          <w:szCs w:val="36"/>
          <w:rtl/>
          <w:lang w:bidi="ar-SY"/>
        </w:rPr>
        <w:t xml:space="preserve"> .</w:t>
      </w:r>
      <w:r w:rsidRPr="001C3153">
        <w:rPr>
          <w:rFonts w:ascii="Calibri" w:eastAsia="Times New Roman" w:hAnsi="Calibri" w:cs="Simplified Arabic"/>
          <w:sz w:val="36"/>
          <w:szCs w:val="36"/>
          <w:rtl/>
        </w:rPr>
        <w:t xml:space="preserve"> </w:t>
      </w:r>
    </w:p>
    <w:p w:rsidR="00BC2AD4" w:rsidRDefault="00BC2AD4" w:rsidP="006C4941">
      <w:pPr>
        <w:rPr>
          <w:b/>
          <w:bCs/>
          <w:sz w:val="44"/>
          <w:szCs w:val="44"/>
          <w:rtl/>
          <w:lang w:val="ru-RU" w:bidi="ar-SY"/>
        </w:rPr>
      </w:pPr>
    </w:p>
    <w:p w:rsidR="001C3153" w:rsidRPr="006C4941" w:rsidRDefault="002F3017" w:rsidP="006C4941">
      <w:pPr>
        <w:rPr>
          <w:b/>
          <w:bCs/>
          <w:sz w:val="44"/>
          <w:szCs w:val="44"/>
          <w:rtl/>
          <w:lang w:val="ru-RU" w:bidi="ar-SY"/>
        </w:rPr>
      </w:pPr>
      <w:r w:rsidRPr="002F3017">
        <w:rPr>
          <w:rFonts w:hint="cs"/>
          <w:b/>
          <w:bCs/>
          <w:sz w:val="44"/>
          <w:szCs w:val="44"/>
          <w:rtl/>
          <w:lang w:val="ru-RU" w:bidi="ar-SY"/>
        </w:rPr>
        <w:t>عرض وتحليل النتائج :</w:t>
      </w:r>
    </w:p>
    <w:p w:rsidR="00035195" w:rsidRDefault="001C3153" w:rsidP="001C3153">
      <w:pPr>
        <w:rPr>
          <w:sz w:val="36"/>
          <w:szCs w:val="36"/>
          <w:rtl/>
          <w:lang w:bidi="ar-SY"/>
        </w:rPr>
      </w:pPr>
      <w:r w:rsidRPr="001C3153">
        <w:rPr>
          <w:rFonts w:hint="cs"/>
          <w:sz w:val="36"/>
          <w:szCs w:val="36"/>
          <w:rtl/>
          <w:lang w:bidi="ar-SY"/>
        </w:rPr>
        <w:t xml:space="preserve">تألفت عينة البحث من </w:t>
      </w:r>
      <w:r w:rsidRPr="001C3153">
        <w:rPr>
          <w:sz w:val="36"/>
          <w:szCs w:val="36"/>
          <w:lang w:bidi="ar-SY"/>
        </w:rPr>
        <w:t xml:space="preserve">38 </w:t>
      </w:r>
      <w:r w:rsidRPr="001C3153">
        <w:rPr>
          <w:rFonts w:hint="cs"/>
          <w:sz w:val="36"/>
          <w:szCs w:val="36"/>
          <w:rtl/>
          <w:lang w:bidi="ar-SY"/>
        </w:rPr>
        <w:t xml:space="preserve"> حالة موافقة لشر</w:t>
      </w:r>
      <w:r w:rsidR="00035195">
        <w:rPr>
          <w:rFonts w:hint="cs"/>
          <w:sz w:val="36"/>
          <w:szCs w:val="36"/>
          <w:rtl/>
          <w:lang w:bidi="ar-SY"/>
        </w:rPr>
        <w:t>وط الدراسة :</w:t>
      </w:r>
    </w:p>
    <w:p w:rsidR="00035195" w:rsidRPr="005B1A65" w:rsidRDefault="00035195" w:rsidP="005B1A65">
      <w:pPr>
        <w:pStyle w:val="a4"/>
        <w:numPr>
          <w:ilvl w:val="0"/>
          <w:numId w:val="43"/>
        </w:numPr>
        <w:rPr>
          <w:sz w:val="36"/>
          <w:szCs w:val="36"/>
          <w:rtl/>
          <w:lang w:bidi="ar-SY"/>
        </w:rPr>
      </w:pPr>
      <w:r w:rsidRPr="005B1A65">
        <w:rPr>
          <w:rFonts w:hint="cs"/>
          <w:sz w:val="36"/>
          <w:szCs w:val="36"/>
          <w:rtl/>
          <w:lang w:bidi="ar-SY"/>
        </w:rPr>
        <w:t xml:space="preserve">حيث </w:t>
      </w:r>
      <w:r w:rsidR="001C3153" w:rsidRPr="005B1A65">
        <w:rPr>
          <w:rFonts w:hint="cs"/>
          <w:sz w:val="36"/>
          <w:szCs w:val="36"/>
          <w:rtl/>
          <w:lang w:bidi="ar-SY"/>
        </w:rPr>
        <w:t xml:space="preserve">تمت دراسة السيدات بسوابق قيصريتين و من ثم مقارنة </w:t>
      </w:r>
      <w:proofErr w:type="spellStart"/>
      <w:r w:rsidR="001C3153" w:rsidRPr="005B1A65">
        <w:rPr>
          <w:rFonts w:hint="cs"/>
          <w:sz w:val="36"/>
          <w:szCs w:val="36"/>
          <w:rtl/>
          <w:lang w:bidi="ar-SY"/>
        </w:rPr>
        <w:t>الم</w:t>
      </w:r>
      <w:r w:rsidRPr="005B1A65">
        <w:rPr>
          <w:rFonts w:hint="cs"/>
          <w:sz w:val="36"/>
          <w:szCs w:val="36"/>
          <w:rtl/>
          <w:lang w:bidi="ar-SY"/>
        </w:rPr>
        <w:t>راضة</w:t>
      </w:r>
      <w:proofErr w:type="spellEnd"/>
      <w:r w:rsidRPr="005B1A65">
        <w:rPr>
          <w:rFonts w:hint="cs"/>
          <w:sz w:val="36"/>
          <w:szCs w:val="36"/>
          <w:rtl/>
          <w:lang w:bidi="ar-SY"/>
        </w:rPr>
        <w:t xml:space="preserve"> حسب طريقة الولادة </w:t>
      </w:r>
      <w:r w:rsidR="005B1A65">
        <w:rPr>
          <w:rFonts w:hint="cs"/>
          <w:sz w:val="36"/>
          <w:szCs w:val="36"/>
          <w:rtl/>
          <w:lang w:bidi="ar-SY"/>
        </w:rPr>
        <w:t>.</w:t>
      </w:r>
    </w:p>
    <w:p w:rsidR="00035195" w:rsidRPr="005B1A65" w:rsidRDefault="001C3153" w:rsidP="005B1A65">
      <w:pPr>
        <w:pStyle w:val="a4"/>
        <w:numPr>
          <w:ilvl w:val="0"/>
          <w:numId w:val="43"/>
        </w:numPr>
        <w:rPr>
          <w:sz w:val="36"/>
          <w:szCs w:val="36"/>
          <w:rtl/>
          <w:lang w:bidi="ar-SY"/>
        </w:rPr>
      </w:pPr>
      <w:r w:rsidRPr="005B1A65">
        <w:rPr>
          <w:rFonts w:hint="cs"/>
          <w:sz w:val="36"/>
          <w:szCs w:val="36"/>
          <w:rtl/>
          <w:lang w:bidi="ar-SY"/>
        </w:rPr>
        <w:t xml:space="preserve">مقارنة بين  نتائج </w:t>
      </w:r>
      <w:r w:rsidRPr="005B1A65">
        <w:rPr>
          <w:sz w:val="36"/>
          <w:szCs w:val="36"/>
          <w:lang w:bidi="ar-SY"/>
        </w:rPr>
        <w:t xml:space="preserve">VBA2C </w:t>
      </w:r>
      <w:r w:rsidRPr="005B1A65">
        <w:rPr>
          <w:rFonts w:hint="cs"/>
          <w:sz w:val="36"/>
          <w:szCs w:val="36"/>
          <w:rtl/>
          <w:lang w:bidi="ar-SY"/>
        </w:rPr>
        <w:t xml:space="preserve"> و </w:t>
      </w:r>
      <w:r w:rsidRPr="005B1A65">
        <w:rPr>
          <w:sz w:val="36"/>
          <w:szCs w:val="36"/>
          <w:lang w:bidi="ar-SY"/>
        </w:rPr>
        <w:t xml:space="preserve">VBA1C </w:t>
      </w:r>
      <w:r w:rsidRPr="005B1A65">
        <w:rPr>
          <w:rFonts w:hint="cs"/>
          <w:sz w:val="36"/>
          <w:szCs w:val="36"/>
          <w:rtl/>
          <w:lang w:bidi="ar-SY"/>
        </w:rPr>
        <w:t xml:space="preserve"> </w:t>
      </w:r>
      <w:r w:rsidR="005B1A65">
        <w:rPr>
          <w:rFonts w:hint="cs"/>
          <w:sz w:val="36"/>
          <w:szCs w:val="36"/>
          <w:rtl/>
          <w:lang w:bidi="ar-SY"/>
        </w:rPr>
        <w:t>.</w:t>
      </w:r>
    </w:p>
    <w:p w:rsidR="001C3153" w:rsidRPr="005B1A65" w:rsidRDefault="00E12608" w:rsidP="005B1A65">
      <w:pPr>
        <w:pStyle w:val="a4"/>
        <w:numPr>
          <w:ilvl w:val="0"/>
          <w:numId w:val="43"/>
        </w:num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المقارنة </w:t>
      </w:r>
      <w:r w:rsidR="00324981" w:rsidRPr="005B1A65">
        <w:rPr>
          <w:rFonts w:hint="cs"/>
          <w:sz w:val="36"/>
          <w:szCs w:val="36"/>
          <w:rtl/>
          <w:lang w:bidi="ar-SY"/>
        </w:rPr>
        <w:t xml:space="preserve"> مع النتائج العالمية</w:t>
      </w:r>
      <w:r w:rsidR="001C3153" w:rsidRPr="005B1A65">
        <w:rPr>
          <w:rFonts w:hint="cs"/>
          <w:sz w:val="36"/>
          <w:szCs w:val="36"/>
          <w:rtl/>
          <w:lang w:bidi="ar-SY"/>
        </w:rPr>
        <w:t>.</w:t>
      </w:r>
    </w:p>
    <w:p w:rsidR="005B1A65" w:rsidRDefault="005B1A65" w:rsidP="0008261B">
      <w:pPr>
        <w:rPr>
          <w:sz w:val="36"/>
          <w:szCs w:val="36"/>
          <w:rtl/>
          <w:lang w:bidi="ar-SY"/>
        </w:rPr>
      </w:pPr>
    </w:p>
    <w:p w:rsidR="001C3153" w:rsidRDefault="001C3153" w:rsidP="0008261B">
      <w:pPr>
        <w:rPr>
          <w:sz w:val="36"/>
          <w:szCs w:val="36"/>
          <w:rtl/>
          <w:lang w:bidi="ar-SY"/>
        </w:rPr>
      </w:pPr>
      <w:r w:rsidRPr="001C3153">
        <w:rPr>
          <w:rFonts w:hint="cs"/>
          <w:sz w:val="36"/>
          <w:szCs w:val="36"/>
          <w:rtl/>
          <w:lang w:bidi="ar-SY"/>
        </w:rPr>
        <w:lastRenderedPageBreak/>
        <w:t xml:space="preserve">قسمت العينة المكونة من </w:t>
      </w:r>
      <w:r w:rsidRPr="001C3153">
        <w:rPr>
          <w:sz w:val="36"/>
          <w:szCs w:val="36"/>
          <w:lang w:bidi="ar-SY"/>
        </w:rPr>
        <w:t xml:space="preserve">38 </w:t>
      </w:r>
      <w:r w:rsidRPr="001C3153">
        <w:rPr>
          <w:rFonts w:hint="cs"/>
          <w:sz w:val="36"/>
          <w:szCs w:val="36"/>
          <w:rtl/>
          <w:lang w:bidi="ar-SY"/>
        </w:rPr>
        <w:t xml:space="preserve"> سيدة , إلى </w:t>
      </w:r>
      <w:r w:rsidRPr="001C3153">
        <w:rPr>
          <w:sz w:val="36"/>
          <w:szCs w:val="36"/>
          <w:lang w:bidi="ar-SY"/>
        </w:rPr>
        <w:t xml:space="preserve">22 </w:t>
      </w:r>
      <w:r w:rsidRPr="001C3153">
        <w:rPr>
          <w:rFonts w:hint="cs"/>
          <w:sz w:val="36"/>
          <w:szCs w:val="36"/>
          <w:rtl/>
          <w:lang w:bidi="ar-SY"/>
        </w:rPr>
        <w:t xml:space="preserve"> حالة ولادة مهبلية , و </w:t>
      </w:r>
      <w:r w:rsidRPr="001C3153">
        <w:rPr>
          <w:sz w:val="36"/>
          <w:szCs w:val="36"/>
          <w:lang w:bidi="ar-SY"/>
        </w:rPr>
        <w:t xml:space="preserve">16 </w:t>
      </w:r>
      <w:r w:rsidRPr="001C3153">
        <w:rPr>
          <w:rFonts w:hint="cs"/>
          <w:sz w:val="36"/>
          <w:szCs w:val="36"/>
          <w:rtl/>
          <w:lang w:bidi="ar-SY"/>
        </w:rPr>
        <w:t xml:space="preserve"> حالة ولادة قيصرية .</w:t>
      </w:r>
      <w:r>
        <w:rPr>
          <w:rFonts w:hint="cs"/>
          <w:sz w:val="36"/>
          <w:szCs w:val="36"/>
          <w:rtl/>
          <w:lang w:bidi="ar-SY"/>
        </w:rPr>
        <w:t>(الشكل-3)</w:t>
      </w:r>
    </w:p>
    <w:p w:rsidR="0008261B" w:rsidRDefault="00BC2AD4" w:rsidP="0008261B">
      <w:pPr>
        <w:rPr>
          <w:sz w:val="36"/>
          <w:szCs w:val="36"/>
          <w:lang w:bidi="ar-SY"/>
        </w:rPr>
      </w:pPr>
      <w:r w:rsidRPr="00961EE9">
        <w:rPr>
          <w:rFonts w:cs="Arial" w:hint="cs"/>
          <w:noProof/>
          <w:sz w:val="36"/>
          <w:szCs w:val="36"/>
          <w:rtl/>
        </w:rPr>
        <w:drawing>
          <wp:inline distT="0" distB="0" distL="0" distR="0">
            <wp:extent cx="5525310" cy="2365929"/>
            <wp:effectExtent l="0" t="0" r="0" b="0"/>
            <wp:docPr id="4" name="رسم تخطيطي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961EE9" w:rsidRDefault="00D7299C" w:rsidP="00BC2AD4">
      <w:pPr>
        <w:rPr>
          <w:rFonts w:cs="Arial"/>
          <w:sz w:val="36"/>
          <w:szCs w:val="36"/>
          <w:rtl/>
          <w:lang w:val="ru-RU" w:bidi="ar-SY"/>
        </w:rPr>
      </w:pPr>
      <w:r>
        <w:rPr>
          <w:sz w:val="36"/>
          <w:szCs w:val="36"/>
          <w:lang w:bidi="ar-SY"/>
        </w:rPr>
        <w:t xml:space="preserve"> </w:t>
      </w:r>
      <w:r>
        <w:rPr>
          <w:sz w:val="36"/>
          <w:szCs w:val="36"/>
          <w:lang w:val="ru-RU" w:bidi="ar-SY"/>
        </w:rPr>
        <w:t xml:space="preserve"> </w:t>
      </w:r>
    </w:p>
    <w:p w:rsidR="001C3153" w:rsidRDefault="001C3153" w:rsidP="00961EE9">
      <w:pPr>
        <w:rPr>
          <w:rFonts w:cs="Arial"/>
          <w:sz w:val="36"/>
          <w:szCs w:val="36"/>
          <w:rtl/>
          <w:lang w:val="ru-RU" w:bidi="ar-SY"/>
        </w:rPr>
      </w:pPr>
    </w:p>
    <w:p w:rsidR="005B1A65" w:rsidRDefault="005B1A65" w:rsidP="00BC2AD4">
      <w:pPr>
        <w:rPr>
          <w:b/>
          <w:bCs/>
          <w:sz w:val="36"/>
          <w:szCs w:val="36"/>
          <w:rtl/>
          <w:lang w:val="ru-RU" w:bidi="ar-SY"/>
        </w:rPr>
      </w:pPr>
      <w:r w:rsidRPr="00502167">
        <w:rPr>
          <w:rFonts w:cs="Arial" w:hint="cs"/>
          <w:b/>
          <w:bCs/>
          <w:noProof/>
          <w:sz w:val="36"/>
          <w:szCs w:val="36"/>
          <w:rtl/>
        </w:rPr>
        <w:drawing>
          <wp:inline distT="0" distB="0" distL="0" distR="0">
            <wp:extent cx="5779135" cy="3838575"/>
            <wp:effectExtent l="19050" t="0" r="12065" b="0"/>
            <wp:docPr id="3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B1A65" w:rsidRDefault="005B1A65" w:rsidP="00BC2AD4">
      <w:pPr>
        <w:rPr>
          <w:b/>
          <w:bCs/>
          <w:sz w:val="36"/>
          <w:szCs w:val="36"/>
          <w:rtl/>
          <w:lang w:val="ru-RU" w:bidi="ar-SY"/>
        </w:rPr>
      </w:pPr>
    </w:p>
    <w:p w:rsidR="005B1A65" w:rsidRDefault="005B1A65" w:rsidP="00BC2AD4">
      <w:pPr>
        <w:rPr>
          <w:b/>
          <w:bCs/>
          <w:sz w:val="36"/>
          <w:szCs w:val="36"/>
          <w:rtl/>
          <w:lang w:val="ru-RU" w:bidi="ar-SY"/>
        </w:rPr>
      </w:pPr>
    </w:p>
    <w:p w:rsidR="00502167" w:rsidRPr="00BC2AD4" w:rsidRDefault="00993632" w:rsidP="00BC2AD4">
      <w:pPr>
        <w:rPr>
          <w:b/>
          <w:bCs/>
          <w:sz w:val="36"/>
          <w:szCs w:val="36"/>
          <w:rtl/>
          <w:lang w:val="ru-RU" w:bidi="ar-SY"/>
        </w:rPr>
      </w:pPr>
      <w:r w:rsidRPr="00993632">
        <w:rPr>
          <w:rFonts w:hint="cs"/>
          <w:b/>
          <w:bCs/>
          <w:sz w:val="36"/>
          <w:szCs w:val="36"/>
          <w:rtl/>
          <w:lang w:val="ru-RU" w:bidi="ar-SY"/>
        </w:rPr>
        <w:lastRenderedPageBreak/>
        <w:t xml:space="preserve">دراسة العلاقة بين طريقة الولادة </w:t>
      </w:r>
      <w:proofErr w:type="spellStart"/>
      <w:r w:rsidRPr="00993632">
        <w:rPr>
          <w:rFonts w:hint="cs"/>
          <w:b/>
          <w:bCs/>
          <w:sz w:val="36"/>
          <w:szCs w:val="36"/>
          <w:rtl/>
          <w:lang w:val="ru-RU" w:bidi="ar-SY"/>
        </w:rPr>
        <w:t>والاختلاطات</w:t>
      </w:r>
      <w:proofErr w:type="spellEnd"/>
      <w:r w:rsidRPr="00993632">
        <w:rPr>
          <w:rFonts w:hint="cs"/>
          <w:b/>
          <w:bCs/>
          <w:sz w:val="36"/>
          <w:szCs w:val="36"/>
          <w:rtl/>
          <w:lang w:val="ru-RU" w:bidi="ar-SY"/>
        </w:rPr>
        <w:t xml:space="preserve"> الناتجة :</w:t>
      </w:r>
      <w:r w:rsidR="00502167">
        <w:rPr>
          <w:rFonts w:cs="Arial" w:hint="cs"/>
          <w:sz w:val="36"/>
          <w:szCs w:val="36"/>
          <w:rtl/>
          <w:lang w:val="ru-RU" w:bidi="ar-SY"/>
        </w:rPr>
        <w:t xml:space="preserve"> </w:t>
      </w:r>
    </w:p>
    <w:p w:rsidR="00D64C85" w:rsidRPr="00D64C85" w:rsidRDefault="004B2AC4" w:rsidP="00D64C85">
      <w:pPr>
        <w:rPr>
          <w:sz w:val="36"/>
          <w:szCs w:val="36"/>
          <w:lang w:val="ru-RU" w:bidi="ar-SY"/>
        </w:rPr>
      </w:pPr>
      <w:r>
        <w:rPr>
          <w:rFonts w:hint="cs"/>
          <w:sz w:val="36"/>
          <w:szCs w:val="36"/>
          <w:rtl/>
          <w:lang w:bidi="ar-SY"/>
        </w:rPr>
        <w:t>تم دراسة</w:t>
      </w:r>
      <w:r w:rsidR="00502167" w:rsidRPr="00D64C85">
        <w:rPr>
          <w:rFonts w:hint="cs"/>
          <w:sz w:val="36"/>
          <w:szCs w:val="36"/>
          <w:rtl/>
          <w:lang w:bidi="ar-SY"/>
        </w:rPr>
        <w:t xml:space="preserve"> ترافق نجاح الولادة المهبلية مع وجود </w:t>
      </w:r>
      <w:proofErr w:type="spellStart"/>
      <w:r w:rsidR="00502167" w:rsidRPr="00D64C85">
        <w:rPr>
          <w:rFonts w:hint="cs"/>
          <w:sz w:val="36"/>
          <w:szCs w:val="36"/>
          <w:rtl/>
          <w:lang w:bidi="ar-SY"/>
        </w:rPr>
        <w:t>الاختلاطات</w:t>
      </w:r>
      <w:proofErr w:type="spellEnd"/>
      <w:r w:rsidR="00502167" w:rsidRPr="00D64C85">
        <w:rPr>
          <w:rFonts w:hint="cs"/>
          <w:sz w:val="36"/>
          <w:szCs w:val="36"/>
          <w:rtl/>
          <w:lang w:bidi="ar-SY"/>
        </w:rPr>
        <w:t xml:space="preserve"> باستخدام اختبار </w:t>
      </w:r>
      <w:proofErr w:type="spellStart"/>
      <w:r w:rsidR="00502167" w:rsidRPr="00D64C85">
        <w:rPr>
          <w:rFonts w:hint="cs"/>
          <w:sz w:val="36"/>
          <w:szCs w:val="36"/>
          <w:rtl/>
          <w:lang w:bidi="ar-SY"/>
        </w:rPr>
        <w:t>كاي</w:t>
      </w:r>
      <w:proofErr w:type="spellEnd"/>
      <w:r w:rsidR="00502167" w:rsidRPr="00D64C85">
        <w:rPr>
          <w:rFonts w:hint="cs"/>
          <w:sz w:val="36"/>
          <w:szCs w:val="36"/>
          <w:rtl/>
          <w:lang w:bidi="ar-SY"/>
        </w:rPr>
        <w:t xml:space="preserve"> مربع للاستقلال , حيث كانت أهم </w:t>
      </w:r>
      <w:proofErr w:type="spellStart"/>
      <w:r w:rsidR="00502167" w:rsidRPr="00D64C85">
        <w:rPr>
          <w:rFonts w:hint="cs"/>
          <w:sz w:val="36"/>
          <w:szCs w:val="36"/>
          <w:rtl/>
          <w:lang w:bidi="ar-SY"/>
        </w:rPr>
        <w:t>الاختلاطات</w:t>
      </w:r>
      <w:proofErr w:type="spellEnd"/>
      <w:r w:rsidR="00502167" w:rsidRPr="00D64C85">
        <w:rPr>
          <w:rFonts w:hint="cs"/>
          <w:sz w:val="36"/>
          <w:szCs w:val="36"/>
          <w:rtl/>
          <w:lang w:bidi="ar-SY"/>
        </w:rPr>
        <w:t xml:space="preserve"> التي تم دراستها هي : ان</w:t>
      </w:r>
      <w:r w:rsidR="00D64C85" w:rsidRPr="00D64C85">
        <w:rPr>
          <w:rFonts w:hint="cs"/>
          <w:sz w:val="36"/>
          <w:szCs w:val="36"/>
          <w:rtl/>
          <w:lang w:bidi="ar-SY"/>
        </w:rPr>
        <w:t>فتاح الندبة و الحاجة لنقل الدم .</w:t>
      </w:r>
    </w:p>
    <w:p w:rsidR="00D64C85" w:rsidRPr="00502167" w:rsidRDefault="00D64C85" w:rsidP="00D64C85">
      <w:pPr>
        <w:pStyle w:val="a4"/>
        <w:numPr>
          <w:ilvl w:val="0"/>
          <w:numId w:val="23"/>
        </w:numPr>
        <w:rPr>
          <w:sz w:val="36"/>
          <w:szCs w:val="36"/>
          <w:rtl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>انفتاح الندبة ,</w:t>
      </w:r>
      <w:r w:rsidRPr="00502167">
        <w:rPr>
          <w:rFonts w:hint="cs"/>
          <w:sz w:val="36"/>
          <w:szCs w:val="36"/>
          <w:rtl/>
          <w:lang w:val="ru-RU" w:bidi="ar-SY"/>
        </w:rPr>
        <w:t xml:space="preserve"> يستقصى بعد الولادة المهبلية عن طريق المس المهبلي , بينما يلاحظ مباشرة أثناء العمل الجراحي في القيصرية .</w:t>
      </w:r>
    </w:p>
    <w:p w:rsidR="00D64C85" w:rsidRPr="00D64C85" w:rsidRDefault="00D64C85" w:rsidP="00D64C85">
      <w:pPr>
        <w:pStyle w:val="a4"/>
        <w:numPr>
          <w:ilvl w:val="0"/>
          <w:numId w:val="23"/>
        </w:numPr>
        <w:rPr>
          <w:sz w:val="36"/>
          <w:szCs w:val="36"/>
          <w:rtl/>
          <w:lang w:val="ru-RU" w:bidi="ar-SY"/>
        </w:rPr>
      </w:pPr>
      <w:r w:rsidRPr="00502167">
        <w:rPr>
          <w:rFonts w:hint="cs"/>
          <w:sz w:val="36"/>
          <w:szCs w:val="36"/>
          <w:rtl/>
          <w:lang w:val="ru-RU" w:bidi="ar-SY"/>
        </w:rPr>
        <w:t xml:space="preserve">الحاجة لنقل الدم إما أثناء الولادة أو بعدها </w:t>
      </w:r>
      <w:r w:rsidR="005B1A65">
        <w:rPr>
          <w:rFonts w:hint="cs"/>
          <w:sz w:val="36"/>
          <w:szCs w:val="36"/>
          <w:rtl/>
          <w:lang w:val="ru-RU" w:bidi="ar-SY"/>
        </w:rPr>
        <w:t xml:space="preserve">اعتمادا ً على قيم </w:t>
      </w:r>
      <w:proofErr w:type="spellStart"/>
      <w:r w:rsidR="005B1A65">
        <w:rPr>
          <w:sz w:val="36"/>
          <w:szCs w:val="36"/>
          <w:lang w:val="fr-FR" w:bidi="ar-SY"/>
        </w:rPr>
        <w:t>Hb</w:t>
      </w:r>
      <w:proofErr w:type="spellEnd"/>
      <w:r w:rsidRPr="00502167">
        <w:rPr>
          <w:rFonts w:hint="cs"/>
          <w:sz w:val="36"/>
          <w:szCs w:val="36"/>
          <w:rtl/>
          <w:lang w:val="ru-RU" w:bidi="ar-SY"/>
        </w:rPr>
        <w:t>.</w:t>
      </w:r>
    </w:p>
    <w:p w:rsidR="00446FD1" w:rsidRDefault="00502167" w:rsidP="00651B41">
      <w:pPr>
        <w:rPr>
          <w:sz w:val="36"/>
          <w:szCs w:val="36"/>
          <w:rtl/>
          <w:lang w:bidi="ar-SY"/>
        </w:rPr>
      </w:pPr>
      <w:r w:rsidRPr="00502167">
        <w:rPr>
          <w:rFonts w:hint="cs"/>
          <w:sz w:val="36"/>
          <w:szCs w:val="36"/>
          <w:rtl/>
          <w:lang w:bidi="ar-SY"/>
        </w:rPr>
        <w:t xml:space="preserve"> وكانت البيانات ملخصة في الجدول التالي :</w:t>
      </w:r>
      <w:r>
        <w:rPr>
          <w:rFonts w:hint="cs"/>
          <w:sz w:val="36"/>
          <w:szCs w:val="36"/>
          <w:rtl/>
          <w:lang w:bidi="ar-SY"/>
        </w:rPr>
        <w:t xml:space="preserve"> (الجدول-4)</w:t>
      </w:r>
    </w:p>
    <w:p w:rsidR="0008261B" w:rsidRPr="0008261B" w:rsidRDefault="0008261B" w:rsidP="00D64C85">
      <w:pPr>
        <w:rPr>
          <w:sz w:val="32"/>
          <w:szCs w:val="32"/>
          <w:rtl/>
          <w:lang w:bidi="ar-SY"/>
        </w:rPr>
      </w:pPr>
      <w:r w:rsidRPr="0008261B">
        <w:rPr>
          <w:rFonts w:hint="cs"/>
          <w:sz w:val="32"/>
          <w:szCs w:val="32"/>
          <w:rtl/>
          <w:lang w:bidi="ar-SY"/>
        </w:rPr>
        <w:t xml:space="preserve">                  </w:t>
      </w:r>
      <w:r>
        <w:rPr>
          <w:rFonts w:hint="cs"/>
          <w:sz w:val="32"/>
          <w:szCs w:val="32"/>
          <w:rtl/>
          <w:lang w:bidi="ar-SY"/>
        </w:rPr>
        <w:t xml:space="preserve">  </w:t>
      </w:r>
      <w:r w:rsidRPr="0008261B">
        <w:rPr>
          <w:rFonts w:hint="cs"/>
          <w:sz w:val="32"/>
          <w:szCs w:val="32"/>
          <w:rtl/>
          <w:lang w:bidi="ar-SY"/>
        </w:rPr>
        <w:t xml:space="preserve">  العلاقة بين طريقة الولادة </w:t>
      </w:r>
      <w:proofErr w:type="spellStart"/>
      <w:r w:rsidRPr="0008261B">
        <w:rPr>
          <w:rFonts w:hint="cs"/>
          <w:sz w:val="32"/>
          <w:szCs w:val="32"/>
          <w:rtl/>
          <w:lang w:bidi="ar-SY"/>
        </w:rPr>
        <w:t>والاختلاطات</w:t>
      </w:r>
      <w:proofErr w:type="spellEnd"/>
      <w:r w:rsidRPr="0008261B">
        <w:rPr>
          <w:rFonts w:hint="cs"/>
          <w:sz w:val="32"/>
          <w:szCs w:val="32"/>
          <w:rtl/>
          <w:lang w:bidi="ar-SY"/>
        </w:rPr>
        <w:t xml:space="preserve"> الناتجة</w:t>
      </w:r>
    </w:p>
    <w:tbl>
      <w:tblPr>
        <w:tblStyle w:val="a3"/>
        <w:tblpPr w:leftFromText="180" w:rightFromText="180" w:vertAnchor="text" w:horzAnchor="margin" w:tblpXSpec="center" w:tblpY="96"/>
        <w:bidiVisual/>
        <w:tblW w:w="8222" w:type="dxa"/>
        <w:tblLook w:val="04A0"/>
      </w:tblPr>
      <w:tblGrid>
        <w:gridCol w:w="2854"/>
        <w:gridCol w:w="832"/>
        <w:gridCol w:w="721"/>
        <w:gridCol w:w="990"/>
        <w:gridCol w:w="1614"/>
        <w:gridCol w:w="1204"/>
        <w:gridCol w:w="7"/>
      </w:tblGrid>
      <w:tr w:rsidR="004B2AC4" w:rsidRPr="004B2AC4" w:rsidTr="004B2AC4">
        <w:trPr>
          <w:trHeight w:val="414"/>
        </w:trPr>
        <w:tc>
          <w:tcPr>
            <w:tcW w:w="2854" w:type="dxa"/>
            <w:vMerge w:val="restart"/>
            <w:hideMark/>
          </w:tcPr>
          <w:p w:rsidR="004B2AC4" w:rsidRPr="004B2AC4" w:rsidRDefault="004B2AC4" w:rsidP="004B2AC4">
            <w:pPr>
              <w:spacing w:after="200" w:line="276" w:lineRule="auto"/>
              <w:rPr>
                <w:sz w:val="28"/>
                <w:szCs w:val="28"/>
                <w:lang w:bidi="ar-SY"/>
              </w:rPr>
            </w:pPr>
          </w:p>
        </w:tc>
        <w:tc>
          <w:tcPr>
            <w:tcW w:w="2543" w:type="dxa"/>
            <w:gridSpan w:val="3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          </w:t>
            </w:r>
            <w:r w:rsidRPr="004B2AC4">
              <w:rPr>
                <w:sz w:val="28"/>
                <w:szCs w:val="28"/>
                <w:rtl/>
                <w:lang w:bidi="ar-SY"/>
              </w:rPr>
              <w:t>نقل الدم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  <w:tc>
          <w:tcPr>
            <w:tcW w:w="2825" w:type="dxa"/>
            <w:gridSpan w:val="3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         </w:t>
            </w:r>
            <w:r w:rsidRPr="004B2AC4">
              <w:rPr>
                <w:sz w:val="28"/>
                <w:szCs w:val="28"/>
                <w:rtl/>
                <w:lang w:bidi="ar-SY"/>
              </w:rPr>
              <w:t>انفتاح الندبة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</w:tr>
      <w:tr w:rsidR="004B2AC4" w:rsidRPr="004B2AC4" w:rsidTr="004B2AC4">
        <w:trPr>
          <w:trHeight w:val="307"/>
        </w:trPr>
        <w:tc>
          <w:tcPr>
            <w:tcW w:w="2854" w:type="dxa"/>
            <w:vMerge/>
            <w:hideMark/>
          </w:tcPr>
          <w:p w:rsidR="004B2AC4" w:rsidRPr="004B2AC4" w:rsidRDefault="004B2AC4" w:rsidP="004B2AC4">
            <w:pPr>
              <w:spacing w:after="200" w:line="276" w:lineRule="auto"/>
              <w:rPr>
                <w:sz w:val="28"/>
                <w:szCs w:val="28"/>
                <w:lang w:bidi="ar-SY"/>
              </w:rPr>
            </w:pPr>
          </w:p>
        </w:tc>
        <w:tc>
          <w:tcPr>
            <w:tcW w:w="1553" w:type="dxa"/>
            <w:gridSpan w:val="2"/>
            <w:hideMark/>
          </w:tcPr>
          <w:p w:rsidR="004B2AC4" w:rsidRPr="004B2AC4" w:rsidRDefault="004B2AC4" w:rsidP="004B2AC4">
            <w:pPr>
              <w:spacing w:after="200" w:line="276" w:lineRule="auto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 xml:space="preserve">النسبة </w:t>
            </w:r>
          </w:p>
        </w:tc>
        <w:tc>
          <w:tcPr>
            <w:tcW w:w="990" w:type="dxa"/>
            <w:hideMark/>
          </w:tcPr>
          <w:p w:rsidR="004B2AC4" w:rsidRPr="004B2AC4" w:rsidRDefault="004B2AC4" w:rsidP="004B2AC4">
            <w:pPr>
              <w:spacing w:after="200" w:line="276" w:lineRule="auto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 xml:space="preserve">العدد </w:t>
            </w:r>
          </w:p>
        </w:tc>
        <w:tc>
          <w:tcPr>
            <w:tcW w:w="1614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>النسبة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  <w:tc>
          <w:tcPr>
            <w:tcW w:w="1211" w:type="dxa"/>
            <w:gridSpan w:val="2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>العدد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</w:tr>
      <w:tr w:rsidR="004B2AC4" w:rsidRPr="004B2AC4" w:rsidTr="004B2AC4">
        <w:trPr>
          <w:trHeight w:val="464"/>
        </w:trPr>
        <w:tc>
          <w:tcPr>
            <w:tcW w:w="2854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>الولادة المهبلية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  <w:tc>
          <w:tcPr>
            <w:tcW w:w="1553" w:type="dxa"/>
            <w:gridSpan w:val="2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9.09% </w:t>
            </w:r>
          </w:p>
        </w:tc>
        <w:tc>
          <w:tcPr>
            <w:tcW w:w="990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2 </w:t>
            </w:r>
          </w:p>
        </w:tc>
        <w:tc>
          <w:tcPr>
            <w:tcW w:w="1614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4.54% </w:t>
            </w:r>
          </w:p>
        </w:tc>
        <w:tc>
          <w:tcPr>
            <w:tcW w:w="1211" w:type="dxa"/>
            <w:gridSpan w:val="2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1 </w:t>
            </w:r>
          </w:p>
        </w:tc>
      </w:tr>
      <w:tr w:rsidR="004B2AC4" w:rsidRPr="004B2AC4" w:rsidTr="004B2AC4">
        <w:trPr>
          <w:trHeight w:val="451"/>
        </w:trPr>
        <w:tc>
          <w:tcPr>
            <w:tcW w:w="2854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rtl/>
                <w:lang w:bidi="ar-SY"/>
              </w:rPr>
              <w:t>الولادة القيصرية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  <w:tc>
          <w:tcPr>
            <w:tcW w:w="1553" w:type="dxa"/>
            <w:gridSpan w:val="2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6.25% </w:t>
            </w:r>
          </w:p>
        </w:tc>
        <w:tc>
          <w:tcPr>
            <w:tcW w:w="990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1 </w:t>
            </w:r>
          </w:p>
        </w:tc>
        <w:tc>
          <w:tcPr>
            <w:tcW w:w="1614" w:type="dxa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25% </w:t>
            </w:r>
          </w:p>
        </w:tc>
        <w:tc>
          <w:tcPr>
            <w:tcW w:w="1211" w:type="dxa"/>
            <w:gridSpan w:val="2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 xml:space="preserve">4 </w:t>
            </w:r>
          </w:p>
        </w:tc>
      </w:tr>
      <w:tr w:rsidR="004B2AC4" w:rsidRPr="004B2AC4" w:rsidTr="004B2AC4">
        <w:trPr>
          <w:gridAfter w:val="1"/>
          <w:wAfter w:w="7" w:type="dxa"/>
          <w:trHeight w:val="317"/>
        </w:trPr>
        <w:tc>
          <w:tcPr>
            <w:tcW w:w="3686" w:type="dxa"/>
            <w:gridSpan w:val="2"/>
            <w:shd w:val="clear" w:color="auto" w:fill="D9D9D9" w:themeFill="background1" w:themeFillShade="D9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val="fr-FR" w:bidi="ar-SY"/>
              </w:rPr>
              <w:t>P</w:t>
            </w:r>
            <w:r w:rsidRPr="004B2AC4">
              <w:rPr>
                <w:sz w:val="28"/>
                <w:szCs w:val="28"/>
                <w:lang w:bidi="ar-SY"/>
              </w:rPr>
              <w:t xml:space="preserve">-Value </w:t>
            </w:r>
          </w:p>
        </w:tc>
        <w:tc>
          <w:tcPr>
            <w:tcW w:w="4529" w:type="dxa"/>
            <w:gridSpan w:val="4"/>
            <w:shd w:val="clear" w:color="auto" w:fill="D9D9D9" w:themeFill="background1" w:themeFillShade="D9"/>
            <w:hideMark/>
          </w:tcPr>
          <w:p w:rsidR="004B2AC4" w:rsidRPr="004B2AC4" w:rsidRDefault="004B2AC4" w:rsidP="004B2AC4">
            <w:pPr>
              <w:spacing w:after="200"/>
              <w:rPr>
                <w:sz w:val="28"/>
                <w:szCs w:val="28"/>
                <w:lang w:bidi="ar-SY"/>
              </w:rPr>
            </w:pPr>
            <w:r w:rsidRPr="004B2AC4">
              <w:rPr>
                <w:sz w:val="28"/>
                <w:szCs w:val="28"/>
                <w:lang w:bidi="ar-SY"/>
              </w:rPr>
              <w:t>0.243</w:t>
            </w:r>
            <w:r>
              <w:rPr>
                <w:sz w:val="28"/>
                <w:szCs w:val="28"/>
                <w:lang w:bidi="ar-SY"/>
              </w:rPr>
              <w:t xml:space="preserve">                          </w:t>
            </w:r>
            <w:r w:rsidRPr="004B2AC4">
              <w:rPr>
                <w:sz w:val="28"/>
                <w:szCs w:val="28"/>
                <w:lang w:bidi="ar-SY"/>
              </w:rPr>
              <w:t xml:space="preserve"> </w:t>
            </w:r>
          </w:p>
        </w:tc>
      </w:tr>
    </w:tbl>
    <w:p w:rsidR="004B2AC4" w:rsidRDefault="000C048C" w:rsidP="00502167">
      <w:pPr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 xml:space="preserve">   </w:t>
      </w:r>
    </w:p>
    <w:p w:rsidR="00502167" w:rsidRPr="005666B8" w:rsidRDefault="000C048C" w:rsidP="00502167">
      <w:pPr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 xml:space="preserve">                                         </w:t>
      </w:r>
    </w:p>
    <w:p w:rsidR="00651B41" w:rsidRDefault="00651B41" w:rsidP="00D64C85">
      <w:pPr>
        <w:rPr>
          <w:sz w:val="36"/>
          <w:szCs w:val="36"/>
          <w:rtl/>
          <w:lang w:bidi="ar-SY"/>
        </w:rPr>
      </w:pPr>
    </w:p>
    <w:p w:rsidR="004B2AC4" w:rsidRDefault="004B2AC4" w:rsidP="00651B41">
      <w:pPr>
        <w:rPr>
          <w:sz w:val="36"/>
          <w:szCs w:val="36"/>
          <w:rtl/>
          <w:lang w:bidi="ar-SY"/>
        </w:rPr>
      </w:pPr>
    </w:p>
    <w:p w:rsidR="004B2AC4" w:rsidRDefault="00631D82" w:rsidP="00651B41">
      <w:pPr>
        <w:rPr>
          <w:sz w:val="36"/>
          <w:szCs w:val="36"/>
          <w:rtl/>
          <w:lang w:bidi="ar-SY"/>
        </w:rPr>
      </w:pPr>
      <w:r w:rsidRPr="00631D82">
        <w:rPr>
          <w:noProof/>
          <w:sz w:val="28"/>
          <w:szCs w:val="28"/>
          <w:rtl/>
        </w:rPr>
        <w:pict>
          <v:rect id="_x0000_s1103" style="position:absolute;left:0;text-align:left;margin-left:213.85pt;margin-top:27.8pt;width:59.25pt;height:19.5pt;z-index:251746304">
            <v:textbox>
              <w:txbxContent>
                <w:p w:rsidR="00B10F82" w:rsidRPr="000C048C" w:rsidRDefault="00B10F82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الجدول-4</w:t>
                  </w:r>
                </w:p>
              </w:txbxContent>
            </v:textbox>
            <w10:wrap anchorx="page"/>
          </v:rect>
        </w:pict>
      </w:r>
    </w:p>
    <w:p w:rsidR="004B2AC4" w:rsidRDefault="004B2AC4" w:rsidP="00651B41">
      <w:pPr>
        <w:rPr>
          <w:sz w:val="36"/>
          <w:szCs w:val="36"/>
          <w:rtl/>
          <w:lang w:bidi="ar-SY"/>
        </w:rPr>
      </w:pPr>
    </w:p>
    <w:p w:rsidR="00502167" w:rsidRPr="00502167" w:rsidRDefault="00651B41" w:rsidP="00651B41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>حسب النتائج المبينة</w:t>
      </w:r>
      <w:r w:rsidR="005B1A65">
        <w:rPr>
          <w:rFonts w:hint="cs"/>
          <w:sz w:val="36"/>
          <w:szCs w:val="36"/>
          <w:rtl/>
          <w:lang w:bidi="ar-SY"/>
        </w:rPr>
        <w:t>(</w:t>
      </w:r>
      <w:r w:rsidR="005B1A65">
        <w:rPr>
          <w:sz w:val="36"/>
          <w:szCs w:val="36"/>
          <w:lang w:bidi="ar-SY"/>
        </w:rPr>
        <w:t>P-value</w:t>
      </w:r>
      <w:r w:rsidR="005B1A65">
        <w:rPr>
          <w:rFonts w:hint="cs"/>
          <w:sz w:val="36"/>
          <w:szCs w:val="36"/>
          <w:rtl/>
          <w:lang w:bidi="ar-SY"/>
        </w:rPr>
        <w:t xml:space="preserve"> أكبر من </w:t>
      </w:r>
      <w:r w:rsidR="005B1A65">
        <w:rPr>
          <w:sz w:val="36"/>
          <w:szCs w:val="36"/>
          <w:lang w:bidi="ar-SY"/>
        </w:rPr>
        <w:t>0.05</w:t>
      </w:r>
      <w:r w:rsidR="005B1A65">
        <w:rPr>
          <w:rFonts w:hint="cs"/>
          <w:sz w:val="36"/>
          <w:szCs w:val="36"/>
          <w:rtl/>
          <w:lang w:bidi="ar-SY"/>
        </w:rPr>
        <w:t>%) أي لا توجد</w:t>
      </w:r>
      <w:r w:rsidR="009C7B81">
        <w:rPr>
          <w:rFonts w:hint="cs"/>
          <w:sz w:val="36"/>
          <w:szCs w:val="36"/>
          <w:rtl/>
          <w:lang w:bidi="ar-SY"/>
        </w:rPr>
        <w:t xml:space="preserve"> </w:t>
      </w:r>
      <w:r w:rsidR="00E12608">
        <w:rPr>
          <w:rFonts w:hint="cs"/>
          <w:sz w:val="36"/>
          <w:szCs w:val="36"/>
          <w:rtl/>
          <w:lang w:bidi="ar-SY"/>
        </w:rPr>
        <w:t xml:space="preserve">فروق ذات </w:t>
      </w:r>
      <w:r w:rsidR="009C7B81">
        <w:rPr>
          <w:rFonts w:hint="cs"/>
          <w:sz w:val="36"/>
          <w:szCs w:val="36"/>
          <w:rtl/>
          <w:lang w:bidi="ar-SY"/>
        </w:rPr>
        <w:t>دلالة إحصائية للعلاقة بين نجاح الولادة  و</w:t>
      </w:r>
      <w:r w:rsidR="00502167" w:rsidRPr="00502167">
        <w:rPr>
          <w:rFonts w:hint="cs"/>
          <w:sz w:val="36"/>
          <w:szCs w:val="36"/>
          <w:rtl/>
          <w:lang w:bidi="ar-SY"/>
        </w:rPr>
        <w:t xml:space="preserve"> </w:t>
      </w:r>
      <w:proofErr w:type="spellStart"/>
      <w:r w:rsidR="00502167" w:rsidRPr="00502167">
        <w:rPr>
          <w:rFonts w:hint="cs"/>
          <w:sz w:val="36"/>
          <w:szCs w:val="36"/>
          <w:rtl/>
          <w:lang w:bidi="ar-SY"/>
        </w:rPr>
        <w:t>ا</w:t>
      </w:r>
      <w:r w:rsidR="009C7B81">
        <w:rPr>
          <w:rFonts w:hint="cs"/>
          <w:sz w:val="36"/>
          <w:szCs w:val="36"/>
          <w:rtl/>
          <w:lang w:bidi="ar-SY"/>
        </w:rPr>
        <w:t>لا</w:t>
      </w:r>
      <w:r w:rsidR="00502167" w:rsidRPr="00502167">
        <w:rPr>
          <w:rFonts w:hint="cs"/>
          <w:sz w:val="36"/>
          <w:szCs w:val="36"/>
          <w:rtl/>
          <w:lang w:bidi="ar-SY"/>
        </w:rPr>
        <w:t>ختلاطات</w:t>
      </w:r>
      <w:proofErr w:type="spellEnd"/>
      <w:r w:rsidR="00502167" w:rsidRPr="00502167">
        <w:rPr>
          <w:rFonts w:hint="cs"/>
          <w:sz w:val="36"/>
          <w:szCs w:val="36"/>
          <w:rtl/>
          <w:lang w:bidi="ar-SY"/>
        </w:rPr>
        <w:t xml:space="preserve"> </w:t>
      </w:r>
      <w:r w:rsidR="009C7B81">
        <w:rPr>
          <w:rFonts w:hint="cs"/>
          <w:sz w:val="36"/>
          <w:szCs w:val="36"/>
          <w:rtl/>
          <w:lang w:bidi="ar-SY"/>
        </w:rPr>
        <w:t>ال</w:t>
      </w:r>
      <w:r w:rsidR="00E12608">
        <w:rPr>
          <w:rFonts w:hint="cs"/>
          <w:sz w:val="36"/>
          <w:szCs w:val="36"/>
          <w:rtl/>
          <w:lang w:bidi="ar-SY"/>
        </w:rPr>
        <w:t xml:space="preserve">مرافقة </w:t>
      </w:r>
      <w:r>
        <w:rPr>
          <w:rFonts w:hint="cs"/>
          <w:sz w:val="36"/>
          <w:szCs w:val="36"/>
          <w:rtl/>
          <w:lang w:bidi="ar-SY"/>
        </w:rPr>
        <w:t xml:space="preserve"> .</w:t>
      </w:r>
    </w:p>
    <w:p w:rsidR="00A8187F" w:rsidRPr="00651B41" w:rsidRDefault="00502167" w:rsidP="00651B41">
      <w:pPr>
        <w:rPr>
          <w:sz w:val="36"/>
          <w:szCs w:val="36"/>
          <w:rtl/>
          <w:lang w:val="ru-RU" w:bidi="ar-SY"/>
        </w:rPr>
      </w:pPr>
      <w:r w:rsidRPr="00502167">
        <w:rPr>
          <w:rFonts w:cs="Arial" w:hint="cs"/>
          <w:noProof/>
          <w:sz w:val="36"/>
          <w:szCs w:val="36"/>
          <w:rtl/>
        </w:rPr>
        <w:drawing>
          <wp:inline distT="0" distB="0" distL="0" distR="0">
            <wp:extent cx="5724525" cy="2190750"/>
            <wp:effectExtent l="19050" t="0" r="9525" b="0"/>
            <wp:docPr id="12" name="مخطط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16693" w:rsidRPr="008C64A5" w:rsidRDefault="00E16693" w:rsidP="008C64A5">
      <w:pPr>
        <w:rPr>
          <w:sz w:val="36"/>
          <w:szCs w:val="36"/>
          <w:rtl/>
          <w:lang w:val="ru-RU" w:bidi="ar-SY"/>
        </w:rPr>
      </w:pPr>
      <w:r w:rsidRPr="00C34706">
        <w:rPr>
          <w:rFonts w:hint="cs"/>
          <w:b/>
          <w:bCs/>
          <w:sz w:val="36"/>
          <w:szCs w:val="36"/>
          <w:rtl/>
          <w:lang w:val="ru-RU" w:bidi="ar-SY"/>
        </w:rPr>
        <w:lastRenderedPageBreak/>
        <w:t>دراسة أسباب الفشل والتحول للقيصرية :</w:t>
      </w:r>
    </w:p>
    <w:p w:rsidR="00E16693" w:rsidRDefault="00E16693" w:rsidP="002F3017">
      <w:pPr>
        <w:rPr>
          <w:sz w:val="36"/>
          <w:szCs w:val="36"/>
          <w:rtl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>عند مراقبة السيدات اثناء المخاض تم اعتماد التحول للقيصرية في هذه الدراسة وفقا ً للتالي :</w:t>
      </w:r>
    </w:p>
    <w:p w:rsidR="00E16693" w:rsidRDefault="00E16693" w:rsidP="00161E74">
      <w:pPr>
        <w:pStyle w:val="a4"/>
        <w:numPr>
          <w:ilvl w:val="0"/>
          <w:numId w:val="23"/>
        </w:numPr>
        <w:rPr>
          <w:sz w:val="36"/>
          <w:szCs w:val="36"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 xml:space="preserve">اضطراب الإصغاء : </w:t>
      </w:r>
      <w:r>
        <w:rPr>
          <w:sz w:val="36"/>
          <w:szCs w:val="36"/>
          <w:lang w:bidi="ar-SY"/>
        </w:rPr>
        <w:t xml:space="preserve">FHR </w:t>
      </w:r>
      <w:r w:rsidR="00D95C58">
        <w:rPr>
          <w:sz w:val="36"/>
          <w:szCs w:val="36"/>
          <w:lang w:bidi="ar-SY"/>
        </w:rPr>
        <w:t xml:space="preserve">&lt;90 </w:t>
      </w:r>
      <w:r w:rsidR="00D95C58">
        <w:rPr>
          <w:sz w:val="36"/>
          <w:szCs w:val="36"/>
          <w:lang w:val="ru-RU" w:bidi="ar-SY"/>
        </w:rPr>
        <w:t xml:space="preserve"> </w:t>
      </w:r>
    </w:p>
    <w:p w:rsidR="00D95C58" w:rsidRDefault="00D95C58" w:rsidP="00161E74">
      <w:pPr>
        <w:pStyle w:val="a4"/>
        <w:numPr>
          <w:ilvl w:val="0"/>
          <w:numId w:val="23"/>
        </w:numPr>
        <w:rPr>
          <w:sz w:val="36"/>
          <w:szCs w:val="36"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>توقف الاتساع : عدم حدوث تبد</w:t>
      </w:r>
      <w:r w:rsidR="005E7100">
        <w:rPr>
          <w:rFonts w:hint="cs"/>
          <w:sz w:val="36"/>
          <w:szCs w:val="36"/>
          <w:rtl/>
          <w:lang w:val="ru-RU" w:bidi="ar-SY"/>
        </w:rPr>
        <w:t>ل في اتساع عنق الرحم لمدة ساعة</w:t>
      </w:r>
      <w:r>
        <w:rPr>
          <w:rFonts w:hint="cs"/>
          <w:sz w:val="36"/>
          <w:szCs w:val="36"/>
          <w:rtl/>
          <w:lang w:val="ru-RU" w:bidi="ar-SY"/>
        </w:rPr>
        <w:t xml:space="preserve"> .</w:t>
      </w:r>
    </w:p>
    <w:p w:rsidR="008C64A5" w:rsidRPr="008C64A5" w:rsidRDefault="00D95C58" w:rsidP="00161E74">
      <w:pPr>
        <w:pStyle w:val="a4"/>
        <w:numPr>
          <w:ilvl w:val="0"/>
          <w:numId w:val="23"/>
        </w:numPr>
        <w:rPr>
          <w:sz w:val="36"/>
          <w:szCs w:val="36"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>شك انفتاح ندبة أو تمزق رحم : تقلصات رحمية شديدة مع تألم جنيني , وجود نزف مهبلي ,تبدل وضع المجيء .</w:t>
      </w:r>
    </w:p>
    <w:p w:rsidR="008C64A5" w:rsidRDefault="008C64A5" w:rsidP="00C5562C">
      <w:pPr>
        <w:ind w:left="360"/>
        <w:rPr>
          <w:sz w:val="36"/>
          <w:szCs w:val="36"/>
          <w:rtl/>
          <w:lang w:val="ru-RU" w:bidi="ar-SY"/>
        </w:rPr>
      </w:pPr>
      <w:r w:rsidRPr="008C64A5">
        <w:rPr>
          <w:rFonts w:hint="cs"/>
          <w:sz w:val="36"/>
          <w:szCs w:val="36"/>
          <w:rtl/>
          <w:lang w:val="ru-RU" w:bidi="ar-SY"/>
        </w:rPr>
        <w:t xml:space="preserve">عند دراسة هذه المتغيرات كانت النتائج وفقا ً للتالي : </w:t>
      </w:r>
      <w:r w:rsidR="00651B41">
        <w:rPr>
          <w:rFonts w:hint="cs"/>
          <w:sz w:val="36"/>
          <w:szCs w:val="36"/>
          <w:rtl/>
          <w:lang w:val="ru-RU" w:bidi="ar-SY"/>
        </w:rPr>
        <w:t>(الجدول-5</w:t>
      </w:r>
      <w:r>
        <w:rPr>
          <w:rFonts w:hint="cs"/>
          <w:sz w:val="36"/>
          <w:szCs w:val="36"/>
          <w:rtl/>
          <w:lang w:val="ru-RU" w:bidi="ar-SY"/>
        </w:rPr>
        <w:t>)</w:t>
      </w:r>
    </w:p>
    <w:p w:rsidR="00446FD1" w:rsidRPr="00446FD1" w:rsidRDefault="00446FD1" w:rsidP="00C5562C">
      <w:pPr>
        <w:ind w:left="360"/>
        <w:rPr>
          <w:sz w:val="32"/>
          <w:szCs w:val="32"/>
          <w:rtl/>
          <w:lang w:val="ru-RU" w:bidi="ar-SY"/>
        </w:rPr>
      </w:pPr>
      <w:r>
        <w:rPr>
          <w:rFonts w:hint="cs"/>
          <w:sz w:val="32"/>
          <w:szCs w:val="32"/>
          <w:rtl/>
          <w:lang w:val="ru-RU" w:bidi="ar-SY"/>
        </w:rPr>
        <w:t xml:space="preserve">                     </w:t>
      </w:r>
      <w:r w:rsidRPr="00446FD1">
        <w:rPr>
          <w:rFonts w:hint="cs"/>
          <w:sz w:val="32"/>
          <w:szCs w:val="32"/>
          <w:rtl/>
          <w:lang w:val="ru-RU" w:bidi="ar-SY"/>
        </w:rPr>
        <w:t>العلاقة بين سبب الفشل وانفتاح الندبة</w:t>
      </w:r>
    </w:p>
    <w:tbl>
      <w:tblPr>
        <w:tblStyle w:val="a3"/>
        <w:tblpPr w:leftFromText="180" w:rightFromText="180" w:vertAnchor="text" w:horzAnchor="margin" w:tblpXSpec="center" w:tblpY="36"/>
        <w:bidiVisual/>
        <w:tblW w:w="8647" w:type="dxa"/>
        <w:tblInd w:w="72" w:type="dxa"/>
        <w:tblLook w:val="04A0"/>
      </w:tblPr>
      <w:tblGrid>
        <w:gridCol w:w="2473"/>
        <w:gridCol w:w="1655"/>
        <w:gridCol w:w="1444"/>
        <w:gridCol w:w="1655"/>
        <w:gridCol w:w="1420"/>
      </w:tblGrid>
      <w:tr w:rsidR="00BF3F1E" w:rsidRPr="004B2AC4" w:rsidTr="00BF3F1E">
        <w:trPr>
          <w:trHeight w:val="568"/>
        </w:trPr>
        <w:tc>
          <w:tcPr>
            <w:tcW w:w="2473" w:type="dxa"/>
            <w:vMerge w:val="restart"/>
            <w:hideMark/>
          </w:tcPr>
          <w:p w:rsidR="00990D02" w:rsidRPr="004B2AC4" w:rsidRDefault="00990D02" w:rsidP="00990D02">
            <w:pPr>
              <w:rPr>
                <w:sz w:val="36"/>
                <w:szCs w:val="36"/>
                <w:lang w:bidi="ar-SY"/>
              </w:rPr>
            </w:pPr>
          </w:p>
        </w:tc>
        <w:tc>
          <w:tcPr>
            <w:tcW w:w="3099" w:type="dxa"/>
            <w:gridSpan w:val="2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 xml:space="preserve">     العدد الكلي </w:t>
            </w:r>
          </w:p>
        </w:tc>
        <w:tc>
          <w:tcPr>
            <w:tcW w:w="3075" w:type="dxa"/>
            <w:gridSpan w:val="2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 xml:space="preserve">     انفتاح الندبة </w:t>
            </w:r>
          </w:p>
        </w:tc>
      </w:tr>
      <w:tr w:rsidR="00990D02" w:rsidRPr="004B2AC4" w:rsidTr="00BF3F1E">
        <w:trPr>
          <w:trHeight w:val="568"/>
        </w:trPr>
        <w:tc>
          <w:tcPr>
            <w:tcW w:w="2473" w:type="dxa"/>
            <w:vMerge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النسبة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444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العدد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النسبة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420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العدد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</w:tr>
      <w:tr w:rsidR="00990D02" w:rsidRPr="004B2AC4" w:rsidTr="00BF3F1E">
        <w:trPr>
          <w:trHeight w:val="533"/>
        </w:trPr>
        <w:tc>
          <w:tcPr>
            <w:tcW w:w="2473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توقف اتساع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rtl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>43.</w:t>
            </w:r>
            <w:r>
              <w:rPr>
                <w:sz w:val="36"/>
                <w:szCs w:val="36"/>
                <w:lang w:bidi="ar-SY"/>
              </w:rPr>
              <w:t>75%</w:t>
            </w:r>
          </w:p>
        </w:tc>
        <w:tc>
          <w:tcPr>
            <w:tcW w:w="1444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7 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14.29%      </w:t>
            </w:r>
          </w:p>
        </w:tc>
        <w:tc>
          <w:tcPr>
            <w:tcW w:w="1420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1 </w:t>
            </w:r>
          </w:p>
        </w:tc>
      </w:tr>
      <w:tr w:rsidR="00990D02" w:rsidRPr="004B2AC4" w:rsidTr="00BF3F1E">
        <w:trPr>
          <w:trHeight w:val="503"/>
        </w:trPr>
        <w:tc>
          <w:tcPr>
            <w:tcW w:w="2473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اضطراب اصغاء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rtl/>
                <w:lang w:bidi="ar-SY"/>
              </w:rPr>
            </w:pPr>
            <w:r>
              <w:rPr>
                <w:sz w:val="36"/>
                <w:szCs w:val="36"/>
                <w:lang w:bidi="ar-SY"/>
              </w:rPr>
              <w:t xml:space="preserve">31.25% </w:t>
            </w:r>
          </w:p>
        </w:tc>
        <w:tc>
          <w:tcPr>
            <w:tcW w:w="1444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5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20%             </w:t>
            </w:r>
          </w:p>
        </w:tc>
        <w:tc>
          <w:tcPr>
            <w:tcW w:w="1420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1 </w:t>
            </w:r>
          </w:p>
        </w:tc>
      </w:tr>
      <w:tr w:rsidR="00990D02" w:rsidRPr="004B2AC4" w:rsidTr="00BF3F1E">
        <w:trPr>
          <w:trHeight w:val="601"/>
        </w:trPr>
        <w:tc>
          <w:tcPr>
            <w:tcW w:w="2473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>شك انفتاح ندبة</w:t>
            </w:r>
            <w:r w:rsidRPr="004B2AC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25%  </w:t>
            </w:r>
          </w:p>
        </w:tc>
        <w:tc>
          <w:tcPr>
            <w:tcW w:w="1444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4 </w:t>
            </w:r>
          </w:p>
        </w:tc>
        <w:tc>
          <w:tcPr>
            <w:tcW w:w="1655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50% </w:t>
            </w:r>
          </w:p>
        </w:tc>
        <w:tc>
          <w:tcPr>
            <w:tcW w:w="1420" w:type="dxa"/>
            <w:hideMark/>
          </w:tcPr>
          <w:p w:rsidR="00990D02" w:rsidRPr="004B2AC4" w:rsidRDefault="00990D02" w:rsidP="00990D02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bidi="ar-SY"/>
              </w:rPr>
              <w:t xml:space="preserve">2 </w:t>
            </w:r>
          </w:p>
        </w:tc>
      </w:tr>
      <w:tr w:rsidR="00BF3F1E" w:rsidRPr="004B2AC4" w:rsidTr="00BF3F1E">
        <w:trPr>
          <w:trHeight w:val="651"/>
        </w:trPr>
        <w:tc>
          <w:tcPr>
            <w:tcW w:w="5572" w:type="dxa"/>
            <w:gridSpan w:val="3"/>
            <w:shd w:val="clear" w:color="auto" w:fill="D9D9D9" w:themeFill="background1" w:themeFillShade="D9"/>
            <w:hideMark/>
          </w:tcPr>
          <w:p w:rsidR="00990D02" w:rsidRPr="004B2AC4" w:rsidRDefault="00990D02" w:rsidP="00BF3F1E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lang w:val="fr-FR" w:bidi="ar-SY"/>
              </w:rPr>
              <w:t>P</w:t>
            </w:r>
            <w:r w:rsidRPr="004B2AC4">
              <w:rPr>
                <w:sz w:val="36"/>
                <w:szCs w:val="36"/>
                <w:lang w:bidi="ar-SY"/>
              </w:rPr>
              <w:t xml:space="preserve">-Value                         </w:t>
            </w:r>
          </w:p>
        </w:tc>
        <w:tc>
          <w:tcPr>
            <w:tcW w:w="3075" w:type="dxa"/>
            <w:gridSpan w:val="2"/>
            <w:shd w:val="clear" w:color="auto" w:fill="D9D9D9" w:themeFill="background1" w:themeFillShade="D9"/>
            <w:hideMark/>
          </w:tcPr>
          <w:p w:rsidR="00990D02" w:rsidRPr="004B2AC4" w:rsidRDefault="00990D02" w:rsidP="00BF3F1E">
            <w:pPr>
              <w:ind w:left="360"/>
              <w:rPr>
                <w:sz w:val="36"/>
                <w:szCs w:val="36"/>
                <w:lang w:bidi="ar-SY"/>
              </w:rPr>
            </w:pPr>
            <w:r w:rsidRPr="004B2AC4">
              <w:rPr>
                <w:sz w:val="36"/>
                <w:szCs w:val="36"/>
                <w:rtl/>
                <w:lang w:val="ru-RU" w:bidi="ar-SY"/>
              </w:rPr>
              <w:t xml:space="preserve">        </w:t>
            </w:r>
            <w:r w:rsidRPr="004B2AC4">
              <w:rPr>
                <w:sz w:val="36"/>
                <w:szCs w:val="36"/>
                <w:lang w:bidi="ar-SY"/>
              </w:rPr>
              <w:t xml:space="preserve">0.401  </w:t>
            </w:r>
          </w:p>
        </w:tc>
      </w:tr>
    </w:tbl>
    <w:p w:rsidR="00A8187F" w:rsidRPr="008C64A5" w:rsidRDefault="00631D82" w:rsidP="00BF3F1E">
      <w:pPr>
        <w:rPr>
          <w:sz w:val="36"/>
          <w:szCs w:val="36"/>
          <w:lang w:val="ru-RU" w:bidi="ar-SY"/>
        </w:rPr>
      </w:pPr>
      <w:r>
        <w:rPr>
          <w:noProof/>
          <w:sz w:val="36"/>
          <w:szCs w:val="36"/>
        </w:rPr>
        <w:pict>
          <v:rect id="_x0000_s1108" style="position:absolute;left:0;text-align:left;margin-left:219.6pt;margin-top:220.7pt;width:59.25pt;height:19.5pt;z-index:251750400;mso-position-horizontal-relative:text;mso-position-vertical-relative:text">
            <v:textbox style="mso-next-textbox:#_x0000_s1108">
              <w:txbxContent>
                <w:p w:rsidR="00B10F82" w:rsidRPr="000C048C" w:rsidRDefault="00B10F82" w:rsidP="00446FD1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5</w:t>
                  </w:r>
                </w:p>
              </w:txbxContent>
            </v:textbox>
            <w10:wrap anchorx="page"/>
          </v:rect>
        </w:pict>
      </w:r>
    </w:p>
    <w:p w:rsidR="00990D02" w:rsidRDefault="00990D02" w:rsidP="00990D02">
      <w:pPr>
        <w:rPr>
          <w:sz w:val="36"/>
          <w:szCs w:val="36"/>
          <w:rtl/>
          <w:lang w:val="ru-RU" w:bidi="ar-SY"/>
        </w:rPr>
      </w:pPr>
    </w:p>
    <w:p w:rsidR="00A8187F" w:rsidRPr="00990D02" w:rsidRDefault="008C64A5" w:rsidP="00990D02">
      <w:pPr>
        <w:rPr>
          <w:sz w:val="36"/>
          <w:szCs w:val="36"/>
          <w:rtl/>
          <w:lang w:val="ru-RU" w:bidi="ar-SY"/>
        </w:rPr>
      </w:pPr>
      <w:r w:rsidRPr="008C64A5">
        <w:rPr>
          <w:rFonts w:hint="cs"/>
          <w:sz w:val="36"/>
          <w:szCs w:val="36"/>
          <w:rtl/>
          <w:lang w:val="ru-RU" w:bidi="ar-SY"/>
        </w:rPr>
        <w:t xml:space="preserve"> </w:t>
      </w:r>
      <w:r w:rsidR="009C7B81">
        <w:rPr>
          <w:rFonts w:hint="cs"/>
          <w:sz w:val="36"/>
          <w:szCs w:val="36"/>
          <w:rtl/>
          <w:lang w:bidi="ar-SY"/>
        </w:rPr>
        <w:t>(</w:t>
      </w:r>
      <w:r w:rsidR="009C7B81">
        <w:rPr>
          <w:sz w:val="36"/>
          <w:szCs w:val="36"/>
          <w:lang w:bidi="ar-SY"/>
        </w:rPr>
        <w:t>P-value</w:t>
      </w:r>
      <w:r w:rsidR="009C7B81">
        <w:rPr>
          <w:rFonts w:hint="cs"/>
          <w:sz w:val="36"/>
          <w:szCs w:val="36"/>
          <w:rtl/>
          <w:lang w:bidi="ar-SY"/>
        </w:rPr>
        <w:t xml:space="preserve"> أكبر من </w:t>
      </w:r>
      <w:r w:rsidR="009C7B81">
        <w:rPr>
          <w:sz w:val="36"/>
          <w:szCs w:val="36"/>
          <w:lang w:bidi="ar-SY"/>
        </w:rPr>
        <w:t>0.05</w:t>
      </w:r>
      <w:r w:rsidR="009C7B81">
        <w:rPr>
          <w:rFonts w:hint="cs"/>
          <w:sz w:val="36"/>
          <w:szCs w:val="36"/>
          <w:rtl/>
          <w:lang w:bidi="ar-SY"/>
        </w:rPr>
        <w:t>%)يشير ل</w:t>
      </w:r>
      <w:r w:rsidRPr="008C64A5">
        <w:rPr>
          <w:rFonts w:hint="cs"/>
          <w:sz w:val="36"/>
          <w:szCs w:val="36"/>
          <w:rtl/>
          <w:lang w:bidi="ar-SY"/>
        </w:rPr>
        <w:t>عدم وجود أي</w:t>
      </w:r>
      <w:r w:rsidR="009C7B81">
        <w:rPr>
          <w:rFonts w:hint="cs"/>
          <w:sz w:val="36"/>
          <w:szCs w:val="36"/>
          <w:rtl/>
          <w:lang w:bidi="ar-SY"/>
        </w:rPr>
        <w:t xml:space="preserve"> فروق دالة </w:t>
      </w:r>
      <w:proofErr w:type="spellStart"/>
      <w:r w:rsidR="009C7B81">
        <w:rPr>
          <w:rFonts w:hint="cs"/>
          <w:sz w:val="36"/>
          <w:szCs w:val="36"/>
          <w:rtl/>
          <w:lang w:bidi="ar-SY"/>
        </w:rPr>
        <w:t>احصائية</w:t>
      </w:r>
      <w:proofErr w:type="spellEnd"/>
      <w:r w:rsidR="009C7B81">
        <w:rPr>
          <w:rFonts w:hint="cs"/>
          <w:sz w:val="36"/>
          <w:szCs w:val="36"/>
          <w:rtl/>
          <w:lang w:bidi="ar-SY"/>
        </w:rPr>
        <w:t xml:space="preserve"> </w:t>
      </w:r>
      <w:r w:rsidRPr="008C64A5">
        <w:rPr>
          <w:rFonts w:hint="cs"/>
          <w:sz w:val="36"/>
          <w:szCs w:val="36"/>
          <w:rtl/>
          <w:lang w:bidi="ar-SY"/>
        </w:rPr>
        <w:t xml:space="preserve"> ما بين مختلف أسباب فشل الولادة المهبلية و بين انفتاح الندبة</w:t>
      </w:r>
      <w:r w:rsidR="00446FD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.</w:t>
      </w:r>
    </w:p>
    <w:p w:rsidR="00A66A28" w:rsidRDefault="00D84E27" w:rsidP="00A66A28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D84E27">
        <w:rPr>
          <w:rFonts w:asciiTheme="majorBidi" w:hAnsiTheme="majorBidi" w:cs="Times New Roman" w:hint="cs"/>
          <w:noProof/>
          <w:sz w:val="36"/>
          <w:szCs w:val="36"/>
          <w:rtl/>
        </w:rPr>
        <w:lastRenderedPageBreak/>
        <w:drawing>
          <wp:inline distT="0" distB="0" distL="0" distR="0">
            <wp:extent cx="5720080" cy="3448050"/>
            <wp:effectExtent l="19050" t="0" r="13970" b="0"/>
            <wp:docPr id="15" name="مخطط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90D02" w:rsidRDefault="00990D02" w:rsidP="00A66A28">
      <w:pPr>
        <w:rPr>
          <w:rFonts w:asciiTheme="majorBidi" w:hAnsiTheme="majorBidi" w:cstheme="majorBidi"/>
          <w:b/>
          <w:bCs/>
          <w:sz w:val="36"/>
          <w:szCs w:val="36"/>
          <w:rtl/>
          <w:lang w:val="ru-RU" w:bidi="ar-SY"/>
        </w:rPr>
      </w:pPr>
    </w:p>
    <w:p w:rsidR="002A6BCB" w:rsidRPr="00A66A28" w:rsidRDefault="002A6BCB" w:rsidP="00A66A28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2A6BCB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دراسة العلاقة بين نجاح الولادة المهبلية واستخدام </w:t>
      </w:r>
      <w:proofErr w:type="spellStart"/>
      <w:r w:rsidRPr="002A6BCB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>الأوكسيتوسين</w:t>
      </w:r>
      <w:proofErr w:type="spellEnd"/>
      <w:r w:rsidRPr="002A6BCB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 :</w:t>
      </w:r>
      <w:r w:rsidR="00D84E27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 </w:t>
      </w:r>
    </w:p>
    <w:p w:rsidR="00D84E27" w:rsidRDefault="002A6BCB" w:rsidP="0008200B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السيدات بسوابق قيصريتين في جناح المخاض إما أن يكن في حالة مخاض أو بالأسبوع 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38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لإجراء قيصرية انتخابية .حسب العينة المدروسة , </w:t>
      </w:r>
      <w:r w:rsidR="00941F8D">
        <w:rPr>
          <w:rFonts w:asciiTheme="majorBidi" w:hAnsiTheme="majorBidi" w:cstheme="majorBidi"/>
          <w:sz w:val="36"/>
          <w:szCs w:val="36"/>
          <w:lang w:bidi="ar-SY"/>
        </w:rPr>
        <w:t>18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18652E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سيدة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في حالة مخاض عفوي وتمت مراقبة تطور</w:t>
      </w:r>
      <w:r w:rsidR="00941F8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المخاض حتى الولادة ,</w:t>
      </w:r>
      <w:r w:rsidR="00941F8D">
        <w:rPr>
          <w:rFonts w:asciiTheme="majorBidi" w:hAnsiTheme="majorBidi" w:cstheme="majorBidi"/>
          <w:sz w:val="36"/>
          <w:szCs w:val="36"/>
          <w:lang w:bidi="ar-SY"/>
        </w:rPr>
        <w:t>20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941F8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تم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اجراء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حث وتحريض مخاض .</w:t>
      </w:r>
      <w:r w:rsidR="00934D7F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(الشكل-6)</w:t>
      </w:r>
    </w:p>
    <w:p w:rsidR="00D84E27" w:rsidRDefault="003750CC" w:rsidP="00934D7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 الاعتماد في الدراسة على مراقبة تطور المخاض , حيث ترك للتطور العفوي في حال تطور مخاض طبيعي </w:t>
      </w:r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من حيث التقلصات الرحمية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والتبدلات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العنقية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. أما السيدات اللاتي</w:t>
      </w:r>
      <w:r w:rsidR="004215D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ليس لديهن تقلصات تم اللجوء للتحريض , في حين تم اللجوء للحث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لدى السيدات بتقلصات غير كافية مع عنق ناضج .</w:t>
      </w:r>
    </w:p>
    <w:p w:rsidR="003750CC" w:rsidRPr="003750CC" w:rsidRDefault="003750CC" w:rsidP="00934D7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كان وسطي الحث والتحريض بين </w:t>
      </w:r>
      <w:r>
        <w:rPr>
          <w:rFonts w:asciiTheme="majorBidi" w:hAnsiTheme="majorBidi" w:cstheme="majorBidi"/>
          <w:sz w:val="36"/>
          <w:szCs w:val="36"/>
          <w:lang w:bidi="ar-SY"/>
        </w:rPr>
        <w:t>10-6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ساعات .</w:t>
      </w:r>
    </w:p>
    <w:p w:rsidR="00941F8D" w:rsidRDefault="00D84E27" w:rsidP="003750C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D84E27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تم إجراء اختبار </w:t>
      </w:r>
      <w:proofErr w:type="spellStart"/>
      <w:r w:rsidRPr="00D84E27">
        <w:rPr>
          <w:rFonts w:asciiTheme="majorBidi" w:hAnsiTheme="majorBidi" w:cstheme="majorBidi" w:hint="cs"/>
          <w:sz w:val="36"/>
          <w:szCs w:val="36"/>
          <w:rtl/>
          <w:lang w:bidi="ar-SY"/>
        </w:rPr>
        <w:t>كاي</w:t>
      </w:r>
      <w:proofErr w:type="spellEnd"/>
      <w:r w:rsidRPr="00D84E27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مربع للاستقلال للتحقق من وجود علاقة بين استخدام الحث أو التحريض وبين نجاح الولادة المهبلية </w:t>
      </w:r>
      <w:r w:rsidR="00651B41">
        <w:rPr>
          <w:rFonts w:asciiTheme="majorBidi" w:hAnsiTheme="majorBidi" w:cstheme="majorBidi" w:hint="cs"/>
          <w:sz w:val="36"/>
          <w:szCs w:val="36"/>
          <w:rtl/>
          <w:lang w:bidi="ar-SY"/>
        </w:rPr>
        <w:t>وبينها وبين وجود انفتاح الندبة  (الجدول-6).</w:t>
      </w:r>
    </w:p>
    <w:p w:rsidR="00990D02" w:rsidRDefault="000124B8" w:rsidP="003750CC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        </w:t>
      </w:r>
    </w:p>
    <w:p w:rsidR="000124B8" w:rsidRPr="000124B8" w:rsidRDefault="00990D02" w:rsidP="003750CC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lastRenderedPageBreak/>
        <w:t xml:space="preserve">             </w:t>
      </w:r>
      <w:r w:rsidR="000124B8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</w:t>
      </w:r>
      <w:r w:rsidR="000124B8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</w:t>
      </w:r>
      <w:r w:rsidR="000124B8" w:rsidRPr="000124B8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العلاقة بين استخدام </w:t>
      </w:r>
      <w:proofErr w:type="spellStart"/>
      <w:r w:rsidR="000124B8" w:rsidRPr="000124B8">
        <w:rPr>
          <w:rFonts w:asciiTheme="majorBidi" w:hAnsiTheme="majorBidi" w:cstheme="majorBidi" w:hint="cs"/>
          <w:sz w:val="32"/>
          <w:szCs w:val="32"/>
          <w:rtl/>
          <w:lang w:bidi="ar-SY"/>
        </w:rPr>
        <w:t>الأوكسيتوسين</w:t>
      </w:r>
      <w:proofErr w:type="spellEnd"/>
      <w:r w:rsidR="000124B8" w:rsidRPr="000124B8"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ونجاح الولادة المهبلية</w:t>
      </w:r>
    </w:p>
    <w:tbl>
      <w:tblPr>
        <w:tblStyle w:val="a3"/>
        <w:tblpPr w:leftFromText="180" w:rightFromText="180" w:vertAnchor="text" w:horzAnchor="margin" w:tblpY="218"/>
        <w:bidiVisual/>
        <w:tblW w:w="9476" w:type="dxa"/>
        <w:tblLook w:val="04A0"/>
      </w:tblPr>
      <w:tblGrid>
        <w:gridCol w:w="2110"/>
        <w:gridCol w:w="718"/>
        <w:gridCol w:w="2127"/>
        <w:gridCol w:w="1578"/>
        <w:gridCol w:w="1736"/>
        <w:gridCol w:w="1207"/>
      </w:tblGrid>
      <w:tr w:rsidR="00990D02" w:rsidRPr="00990D02" w:rsidTr="00990D02">
        <w:trPr>
          <w:trHeight w:val="467"/>
        </w:trPr>
        <w:tc>
          <w:tcPr>
            <w:tcW w:w="2828" w:type="dxa"/>
            <w:gridSpan w:val="2"/>
            <w:vMerge w:val="restart"/>
            <w:hideMark/>
          </w:tcPr>
          <w:p w:rsidR="00990D02" w:rsidRPr="00990D02" w:rsidRDefault="00990D02" w:rsidP="00990D02">
            <w:pPr>
              <w:spacing w:after="200" w:line="276" w:lineRule="auto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</w:p>
        </w:tc>
        <w:tc>
          <w:tcPr>
            <w:tcW w:w="3705" w:type="dxa"/>
            <w:gridSpan w:val="2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 نجاح الولادة المهبلية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941" w:type="dxa"/>
            <w:gridSpan w:val="2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    انفتاح الندبة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</w:tr>
      <w:tr w:rsidR="00990D02" w:rsidRPr="00990D02" w:rsidTr="00990D02">
        <w:trPr>
          <w:trHeight w:val="495"/>
        </w:trPr>
        <w:tc>
          <w:tcPr>
            <w:tcW w:w="2828" w:type="dxa"/>
            <w:gridSpan w:val="2"/>
            <w:vMerge/>
            <w:hideMark/>
          </w:tcPr>
          <w:p w:rsidR="00990D02" w:rsidRPr="00990D02" w:rsidRDefault="00990D02" w:rsidP="00990D02">
            <w:pPr>
              <w:spacing w:after="200" w:line="276" w:lineRule="auto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</w:p>
        </w:tc>
        <w:tc>
          <w:tcPr>
            <w:tcW w:w="2127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النسبة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578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العدد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736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النسبة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205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العدد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</w:tr>
      <w:tr w:rsidR="00990D02" w:rsidRPr="00990D02" w:rsidTr="00990D02">
        <w:trPr>
          <w:trHeight w:val="730"/>
        </w:trPr>
        <w:tc>
          <w:tcPr>
            <w:tcW w:w="2110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مخاض عفوي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718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18 </w:t>
            </w:r>
          </w:p>
        </w:tc>
        <w:tc>
          <w:tcPr>
            <w:tcW w:w="2127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55.55%     </w:t>
            </w:r>
          </w:p>
        </w:tc>
        <w:tc>
          <w:tcPr>
            <w:tcW w:w="1578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10     </w:t>
            </w:r>
          </w:p>
        </w:tc>
        <w:tc>
          <w:tcPr>
            <w:tcW w:w="1736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11.11% </w:t>
            </w:r>
          </w:p>
        </w:tc>
        <w:tc>
          <w:tcPr>
            <w:tcW w:w="1207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 </w:t>
            </w:r>
          </w:p>
        </w:tc>
      </w:tr>
      <w:tr w:rsidR="00990D02" w:rsidRPr="00990D02" w:rsidTr="00990D02">
        <w:trPr>
          <w:trHeight w:val="771"/>
        </w:trPr>
        <w:tc>
          <w:tcPr>
            <w:tcW w:w="2110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تحريض أو حث المخاض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718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20 </w:t>
            </w:r>
          </w:p>
        </w:tc>
        <w:tc>
          <w:tcPr>
            <w:tcW w:w="2127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60%     </w:t>
            </w:r>
          </w:p>
        </w:tc>
        <w:tc>
          <w:tcPr>
            <w:tcW w:w="1578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12  </w:t>
            </w:r>
          </w:p>
        </w:tc>
        <w:tc>
          <w:tcPr>
            <w:tcW w:w="1736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15%    </w:t>
            </w:r>
          </w:p>
        </w:tc>
        <w:tc>
          <w:tcPr>
            <w:tcW w:w="1207" w:type="dxa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3 </w:t>
            </w:r>
          </w:p>
        </w:tc>
      </w:tr>
      <w:tr w:rsidR="00990D02" w:rsidRPr="00990D02" w:rsidTr="00BF3F1E">
        <w:trPr>
          <w:trHeight w:val="574"/>
        </w:trPr>
        <w:tc>
          <w:tcPr>
            <w:tcW w:w="2828" w:type="dxa"/>
            <w:gridSpan w:val="2"/>
            <w:shd w:val="clear" w:color="auto" w:fill="D9D9D9" w:themeFill="background1" w:themeFillShade="D9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P-Value     </w:t>
            </w:r>
          </w:p>
        </w:tc>
        <w:tc>
          <w:tcPr>
            <w:tcW w:w="3705" w:type="dxa"/>
            <w:gridSpan w:val="2"/>
            <w:shd w:val="clear" w:color="auto" w:fill="D9D9D9" w:themeFill="background1" w:themeFillShade="D9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0.782           </w:t>
            </w:r>
          </w:p>
        </w:tc>
        <w:tc>
          <w:tcPr>
            <w:tcW w:w="2941" w:type="dxa"/>
            <w:gridSpan w:val="2"/>
            <w:shd w:val="clear" w:color="auto" w:fill="D9D9D9" w:themeFill="background1" w:themeFillShade="D9"/>
            <w:hideMark/>
          </w:tcPr>
          <w:p w:rsidR="00990D02" w:rsidRPr="00990D02" w:rsidRDefault="00990D02" w:rsidP="00990D02">
            <w:pPr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0.723            </w:t>
            </w:r>
          </w:p>
        </w:tc>
      </w:tr>
    </w:tbl>
    <w:p w:rsidR="000124B8" w:rsidRDefault="00631D82" w:rsidP="000124B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111" style="position:absolute;left:0;text-align:left;margin-left:234.6pt;margin-top:208.2pt;width:59.25pt;height:19.5pt;z-index:251752448;mso-position-horizontal-relative:text;mso-position-vertical-relative:text">
            <v:textbox style="mso-next-textbox:#_x0000_s1111">
              <w:txbxContent>
                <w:p w:rsidR="00B10F82" w:rsidRPr="000C048C" w:rsidRDefault="00B10F82" w:rsidP="002C6072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6</w:t>
                  </w:r>
                </w:p>
              </w:txbxContent>
            </v:textbox>
            <w10:wrap anchorx="page"/>
          </v:rect>
        </w:pict>
      </w:r>
    </w:p>
    <w:p w:rsidR="000124B8" w:rsidRDefault="000124B8" w:rsidP="000124B8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0124B8" w:rsidRDefault="005E7100" w:rsidP="000124B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على الرغم من  </w:t>
      </w:r>
      <w:r w:rsidR="000124B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وجود زيادة في نسبة انفتاح الندبة مع استخدام </w:t>
      </w:r>
      <w:proofErr w:type="spellStart"/>
      <w:r w:rsidR="000124B8"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  <w:r w:rsidR="000124B8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9C7B81" w:rsidRDefault="009C7B81" w:rsidP="000124B8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تشير النتائج المبينة </w:t>
      </w:r>
      <w:r>
        <w:rPr>
          <w:rFonts w:hint="cs"/>
          <w:sz w:val="36"/>
          <w:szCs w:val="36"/>
          <w:rtl/>
          <w:lang w:bidi="ar-SY"/>
        </w:rPr>
        <w:t>(</w:t>
      </w:r>
      <w:r>
        <w:rPr>
          <w:sz w:val="36"/>
          <w:szCs w:val="36"/>
          <w:lang w:bidi="ar-SY"/>
        </w:rPr>
        <w:t>P-value</w:t>
      </w:r>
      <w:r>
        <w:rPr>
          <w:rFonts w:hint="cs"/>
          <w:sz w:val="36"/>
          <w:szCs w:val="36"/>
          <w:rtl/>
          <w:lang w:bidi="ar-SY"/>
        </w:rPr>
        <w:t xml:space="preserve"> أكبر من </w:t>
      </w:r>
      <w:r>
        <w:rPr>
          <w:sz w:val="36"/>
          <w:szCs w:val="36"/>
          <w:lang w:bidi="ar-SY"/>
        </w:rPr>
        <w:t>0.05</w:t>
      </w:r>
      <w:r>
        <w:rPr>
          <w:rFonts w:hint="cs"/>
          <w:sz w:val="36"/>
          <w:szCs w:val="36"/>
          <w:rtl/>
          <w:lang w:bidi="ar-SY"/>
        </w:rPr>
        <w:t>%)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لعدم وجود فروق دالة إحصائيا ً بين نجاح الولادة المهبلية أو انفتاح الندبة وبين استخدام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934D7F" w:rsidRPr="00D84E27" w:rsidRDefault="00934D7F" w:rsidP="00D84E27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2C6072" w:rsidRPr="00990D02" w:rsidRDefault="00934D7F" w:rsidP="00990D02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 w:rsidRPr="00934D7F">
        <w:rPr>
          <w:rFonts w:asciiTheme="majorBidi" w:hAnsiTheme="majorBidi" w:cs="Times New Roman" w:hint="cs"/>
          <w:noProof/>
          <w:sz w:val="36"/>
          <w:szCs w:val="36"/>
          <w:rtl/>
        </w:rPr>
        <w:drawing>
          <wp:inline distT="0" distB="0" distL="0" distR="0">
            <wp:extent cx="5486400" cy="3238500"/>
            <wp:effectExtent l="19050" t="0" r="19050" b="0"/>
            <wp:docPr id="16" name="مخطط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         </w:t>
      </w:r>
      <w:r w:rsidR="0008200B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                         </w:t>
      </w:r>
    </w:p>
    <w:p w:rsidR="00BF69B9" w:rsidRPr="00C34C56" w:rsidRDefault="004845BC" w:rsidP="00BF69B9">
      <w:pPr>
        <w:rPr>
          <w:rFonts w:asciiTheme="majorBidi" w:hAnsiTheme="majorBidi" w:cstheme="majorBidi"/>
          <w:b/>
          <w:bCs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lastRenderedPageBreak/>
        <w:t>دراسة علاقة نجاح الولادة المهبلية</w:t>
      </w:r>
      <w:r w:rsidR="00C34C56" w:rsidRPr="00C34C56">
        <w:rPr>
          <w:rFonts w:asciiTheme="majorBidi" w:hAnsiTheme="majorBidi" w:cstheme="majorBidi" w:hint="cs"/>
          <w:b/>
          <w:bCs/>
          <w:sz w:val="36"/>
          <w:szCs w:val="36"/>
          <w:rtl/>
          <w:lang w:val="ru-RU" w:bidi="ar-SY"/>
        </w:rPr>
        <w:t xml:space="preserve"> مع عدد الولادات الطبيعية السابقة:</w:t>
      </w:r>
    </w:p>
    <w:p w:rsidR="003E21E7" w:rsidRDefault="00934D7F" w:rsidP="005E7100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تم دراسة نجا</w:t>
      </w:r>
      <w:r w:rsidR="002C607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ح الولادة المهبلية ووجود انفتاح الندبة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بالعلاقة مع عدد الول</w:t>
      </w:r>
      <w:r w:rsidR="002C607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ادات الطبيعية السابقة </w:t>
      </w:r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عن طريق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اجراء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احتبار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كاي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مربع للاستقلال وكانت النتائج ملخصة وفقا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لمايلي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:</w:t>
      </w:r>
      <w:r w:rsidR="002C607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(الجدول-7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</w:p>
    <w:p w:rsidR="002C6072" w:rsidRPr="002C6072" w:rsidRDefault="002C6072" w:rsidP="0008200B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      </w:t>
      </w:r>
      <w:r w:rsidRPr="002C6072">
        <w:rPr>
          <w:rFonts w:asciiTheme="majorBidi" w:hAnsiTheme="majorBidi" w:cstheme="majorBidi" w:hint="cs"/>
          <w:sz w:val="32"/>
          <w:szCs w:val="32"/>
          <w:rtl/>
          <w:lang w:bidi="ar-SY"/>
        </w:rPr>
        <w:t>علاقة نجاح الولادة المهبلية مع عدد الولادات الطبيعية السابقة</w:t>
      </w:r>
    </w:p>
    <w:tbl>
      <w:tblPr>
        <w:tblStyle w:val="a3"/>
        <w:tblpPr w:leftFromText="180" w:rightFromText="180" w:vertAnchor="text" w:horzAnchor="margin" w:tblpY="344"/>
        <w:bidiVisual/>
        <w:tblW w:w="9338" w:type="dxa"/>
        <w:tblLook w:val="04A0"/>
      </w:tblPr>
      <w:tblGrid>
        <w:gridCol w:w="2392"/>
        <w:gridCol w:w="1408"/>
        <w:gridCol w:w="923"/>
        <w:gridCol w:w="7"/>
        <w:gridCol w:w="1381"/>
        <w:gridCol w:w="880"/>
        <w:gridCol w:w="1409"/>
        <w:gridCol w:w="921"/>
        <w:gridCol w:w="17"/>
      </w:tblGrid>
      <w:tr w:rsidR="009F6F64" w:rsidRPr="00990D02" w:rsidTr="009F6F64">
        <w:trPr>
          <w:trHeight w:val="742"/>
        </w:trPr>
        <w:tc>
          <w:tcPr>
            <w:tcW w:w="2392" w:type="dxa"/>
            <w:vMerge w:val="restart"/>
            <w:hideMark/>
          </w:tcPr>
          <w:p w:rsidR="009F6F64" w:rsidRPr="00990D02" w:rsidRDefault="009F6F64" w:rsidP="009F6F64">
            <w:pPr>
              <w:tabs>
                <w:tab w:val="left" w:pos="4677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عدد الولادات الطبيعية السابقة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331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العدد الكلي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268" w:type="dxa"/>
            <w:gridSpan w:val="3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  الولادة المهبلية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347" w:type="dxa"/>
            <w:gridSpan w:val="3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  انفتاح الندبة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</w:tr>
      <w:tr w:rsidR="009F6F64" w:rsidRPr="00990D02" w:rsidTr="009F6F64">
        <w:trPr>
          <w:trHeight w:val="742"/>
        </w:trPr>
        <w:tc>
          <w:tcPr>
            <w:tcW w:w="0" w:type="auto"/>
            <w:vMerge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 w:line="276" w:lineRule="auto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</w:p>
        </w:tc>
        <w:tc>
          <w:tcPr>
            <w:tcW w:w="1408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النسبة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923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العدد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38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النسبة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880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العدد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409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النسبة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93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>العدد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</w:tr>
      <w:tr w:rsidR="009F6F64" w:rsidRPr="00990D02" w:rsidTr="009F6F64">
        <w:trPr>
          <w:trHeight w:val="667"/>
        </w:trPr>
        <w:tc>
          <w:tcPr>
            <w:tcW w:w="2392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1          </w:t>
            </w:r>
          </w:p>
        </w:tc>
        <w:tc>
          <w:tcPr>
            <w:tcW w:w="1408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28.95% </w:t>
            </w:r>
          </w:p>
        </w:tc>
        <w:tc>
          <w:tcPr>
            <w:tcW w:w="923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11 </w:t>
            </w:r>
          </w:p>
        </w:tc>
        <w:tc>
          <w:tcPr>
            <w:tcW w:w="138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36.36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% </w:t>
            </w:r>
          </w:p>
        </w:tc>
        <w:tc>
          <w:tcPr>
            <w:tcW w:w="880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4 </w:t>
            </w:r>
          </w:p>
        </w:tc>
        <w:tc>
          <w:tcPr>
            <w:tcW w:w="1409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27.27% </w:t>
            </w:r>
          </w:p>
        </w:tc>
        <w:tc>
          <w:tcPr>
            <w:tcW w:w="93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3 </w:t>
            </w:r>
          </w:p>
        </w:tc>
      </w:tr>
      <w:tr w:rsidR="009F6F64" w:rsidRPr="00990D02" w:rsidTr="009F6F64">
        <w:trPr>
          <w:trHeight w:val="689"/>
        </w:trPr>
        <w:tc>
          <w:tcPr>
            <w:tcW w:w="2392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val="ru-RU" w:bidi="ar-SY"/>
              </w:rPr>
              <w:t xml:space="preserve">2         </w:t>
            </w:r>
          </w:p>
        </w:tc>
        <w:tc>
          <w:tcPr>
            <w:tcW w:w="1408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42.10% </w:t>
            </w:r>
          </w:p>
        </w:tc>
        <w:tc>
          <w:tcPr>
            <w:tcW w:w="923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16 </w:t>
            </w:r>
          </w:p>
        </w:tc>
        <w:tc>
          <w:tcPr>
            <w:tcW w:w="138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50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.5% </w:t>
            </w:r>
          </w:p>
        </w:tc>
        <w:tc>
          <w:tcPr>
            <w:tcW w:w="880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8 </w:t>
            </w:r>
          </w:p>
        </w:tc>
        <w:tc>
          <w:tcPr>
            <w:tcW w:w="1409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6.25% </w:t>
            </w:r>
          </w:p>
        </w:tc>
        <w:tc>
          <w:tcPr>
            <w:tcW w:w="93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 </w:t>
            </w:r>
          </w:p>
        </w:tc>
      </w:tr>
      <w:tr w:rsidR="009F6F64" w:rsidRPr="00990D02" w:rsidTr="009F6F64">
        <w:trPr>
          <w:trHeight w:val="740"/>
        </w:trPr>
        <w:tc>
          <w:tcPr>
            <w:tcW w:w="2392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val="ru-RU" w:bidi="ar-SY"/>
              </w:rPr>
              <w:t xml:space="preserve">3      </w:t>
            </w:r>
            <w:r w:rsidRPr="00990D02"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  <w:t xml:space="preserve"> أو أكثر</w:t>
            </w: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408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28.95% </w:t>
            </w:r>
          </w:p>
        </w:tc>
        <w:tc>
          <w:tcPr>
            <w:tcW w:w="923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11 </w:t>
            </w:r>
          </w:p>
        </w:tc>
        <w:tc>
          <w:tcPr>
            <w:tcW w:w="138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90.9% </w:t>
            </w:r>
          </w:p>
        </w:tc>
        <w:tc>
          <w:tcPr>
            <w:tcW w:w="880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10 </w:t>
            </w:r>
          </w:p>
        </w:tc>
        <w:tc>
          <w:tcPr>
            <w:tcW w:w="1409" w:type="dxa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9.09%   </w:t>
            </w:r>
          </w:p>
        </w:tc>
        <w:tc>
          <w:tcPr>
            <w:tcW w:w="938" w:type="dxa"/>
            <w:gridSpan w:val="2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 </w:t>
            </w:r>
          </w:p>
        </w:tc>
      </w:tr>
      <w:tr w:rsidR="009F6F64" w:rsidRPr="00990D02" w:rsidTr="009F6F64">
        <w:trPr>
          <w:gridAfter w:val="1"/>
          <w:wAfter w:w="17" w:type="dxa"/>
          <w:trHeight w:val="453"/>
        </w:trPr>
        <w:tc>
          <w:tcPr>
            <w:tcW w:w="4730" w:type="dxa"/>
            <w:gridSpan w:val="4"/>
            <w:shd w:val="clear" w:color="auto" w:fill="D9D9D9" w:themeFill="background1" w:themeFillShade="D9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P-Value                </w:t>
            </w:r>
          </w:p>
        </w:tc>
        <w:tc>
          <w:tcPr>
            <w:tcW w:w="2261" w:type="dxa"/>
            <w:gridSpan w:val="2"/>
            <w:shd w:val="clear" w:color="auto" w:fill="D9D9D9" w:themeFill="background1" w:themeFillShade="D9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0.045    </w:t>
            </w:r>
          </w:p>
        </w:tc>
        <w:tc>
          <w:tcPr>
            <w:tcW w:w="2330" w:type="dxa"/>
            <w:gridSpan w:val="2"/>
            <w:shd w:val="clear" w:color="auto" w:fill="D9D9D9" w:themeFill="background1" w:themeFillShade="D9"/>
            <w:hideMark/>
          </w:tcPr>
          <w:p w:rsidR="009F6F64" w:rsidRPr="00990D02" w:rsidRDefault="009F6F64" w:rsidP="009F6F64">
            <w:pPr>
              <w:tabs>
                <w:tab w:val="left" w:pos="4678"/>
              </w:tabs>
              <w:spacing w:after="200"/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990D02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0.025   </w:t>
            </w:r>
          </w:p>
        </w:tc>
      </w:tr>
    </w:tbl>
    <w:p w:rsidR="00A66A28" w:rsidRPr="009F6F64" w:rsidRDefault="00631D82" w:rsidP="009F6F64">
      <w:pPr>
        <w:tabs>
          <w:tab w:val="left" w:pos="4678"/>
        </w:tabs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113" style="position:absolute;left:0;text-align:left;margin-left:218.35pt;margin-top:257.15pt;width:59.25pt;height:19.5pt;z-index:251754496;mso-position-horizontal-relative:text;mso-position-vertical-relative:text">
            <v:textbox style="mso-next-textbox:#_x0000_s1113">
              <w:txbxContent>
                <w:p w:rsidR="00B10F82" w:rsidRPr="000C048C" w:rsidRDefault="00B10F82" w:rsidP="002C6072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7</w:t>
                  </w:r>
                </w:p>
              </w:txbxContent>
            </v:textbox>
            <w10:wrap anchorx="page"/>
          </v:rect>
        </w:pict>
      </w:r>
    </w:p>
    <w:p w:rsidR="00A66A28" w:rsidRDefault="00A66A28" w:rsidP="00FF4010">
      <w:pPr>
        <w:rPr>
          <w:sz w:val="36"/>
          <w:szCs w:val="36"/>
          <w:rtl/>
          <w:lang w:bidi="ar-SY"/>
        </w:rPr>
      </w:pPr>
    </w:p>
    <w:p w:rsidR="008B7565" w:rsidRDefault="005E7100" w:rsidP="005E013C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>حيث ي</w:t>
      </w:r>
      <w:r w:rsidR="00FF4010" w:rsidRPr="00FF4010">
        <w:rPr>
          <w:rFonts w:hint="cs"/>
          <w:sz w:val="36"/>
          <w:szCs w:val="36"/>
          <w:rtl/>
          <w:lang w:bidi="ar-SY"/>
        </w:rPr>
        <w:t>لاحظ من نتائج الاختبار</w:t>
      </w:r>
      <w:r w:rsidR="005E013C">
        <w:rPr>
          <w:rFonts w:hint="cs"/>
          <w:sz w:val="36"/>
          <w:szCs w:val="36"/>
          <w:rtl/>
          <w:lang w:bidi="ar-SY"/>
        </w:rPr>
        <w:t>(</w:t>
      </w:r>
      <w:r w:rsidR="005E013C">
        <w:rPr>
          <w:sz w:val="36"/>
          <w:szCs w:val="36"/>
          <w:lang w:bidi="ar-SY"/>
        </w:rPr>
        <w:t>P-value</w:t>
      </w:r>
      <w:r w:rsidR="005E013C">
        <w:rPr>
          <w:rFonts w:hint="cs"/>
          <w:sz w:val="36"/>
          <w:szCs w:val="36"/>
          <w:rtl/>
          <w:lang w:bidi="ar-SY"/>
        </w:rPr>
        <w:t xml:space="preserve"> أصغر من </w:t>
      </w:r>
      <w:r w:rsidR="005E013C">
        <w:rPr>
          <w:sz w:val="36"/>
          <w:szCs w:val="36"/>
          <w:lang w:bidi="ar-SY"/>
        </w:rPr>
        <w:t>0.05</w:t>
      </w:r>
      <w:r w:rsidR="005E013C">
        <w:rPr>
          <w:rFonts w:hint="cs"/>
          <w:sz w:val="36"/>
          <w:szCs w:val="36"/>
          <w:rtl/>
          <w:lang w:bidi="ar-SY"/>
        </w:rPr>
        <w:t>%)</w:t>
      </w:r>
      <w:r w:rsidR="00FF4010" w:rsidRPr="00FF4010">
        <w:rPr>
          <w:rFonts w:hint="cs"/>
          <w:sz w:val="36"/>
          <w:szCs w:val="36"/>
          <w:rtl/>
          <w:lang w:bidi="ar-SY"/>
        </w:rPr>
        <w:t xml:space="preserve">  </w:t>
      </w:r>
      <w:r w:rsidR="005E013C">
        <w:rPr>
          <w:rFonts w:hint="cs"/>
          <w:sz w:val="36"/>
          <w:szCs w:val="36"/>
          <w:rtl/>
          <w:lang w:bidi="ar-SY"/>
        </w:rPr>
        <w:t>أي ال</w:t>
      </w:r>
      <w:r w:rsidR="00FF4010" w:rsidRPr="00FF4010">
        <w:rPr>
          <w:rFonts w:hint="cs"/>
          <w:sz w:val="36"/>
          <w:szCs w:val="36"/>
          <w:rtl/>
          <w:lang w:bidi="ar-SY"/>
        </w:rPr>
        <w:t>علاقة بين كل من نجاح الولادة المهبلية وانفتاح الندبة و بين عدد الولادات الطبيعية السابقة</w:t>
      </w:r>
      <w:r w:rsidR="005E013C">
        <w:rPr>
          <w:rFonts w:hint="cs"/>
          <w:sz w:val="36"/>
          <w:szCs w:val="36"/>
          <w:rtl/>
          <w:lang w:bidi="ar-SY"/>
        </w:rPr>
        <w:t xml:space="preserve"> ذات دلالة إحصائية</w:t>
      </w:r>
      <w:r w:rsidR="00FF4010" w:rsidRPr="00FF4010">
        <w:rPr>
          <w:rFonts w:hint="cs"/>
          <w:sz w:val="36"/>
          <w:szCs w:val="36"/>
          <w:rtl/>
          <w:lang w:bidi="ar-SY"/>
        </w:rPr>
        <w:t xml:space="preserve"> .</w:t>
      </w:r>
    </w:p>
    <w:p w:rsidR="00FF4010" w:rsidRDefault="00C450C8" w:rsidP="00C450C8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>وبالتالي</w:t>
      </w:r>
      <w:r w:rsidR="008B7565">
        <w:rPr>
          <w:rFonts w:hint="cs"/>
          <w:sz w:val="36"/>
          <w:szCs w:val="36"/>
          <w:rtl/>
          <w:lang w:bidi="ar-SY"/>
        </w:rPr>
        <w:t xml:space="preserve"> يعتبر عدد الولادات المهبلية مشعرا ً ايجابيا ً حيث تزداد معه نسبة النجاح ويقل معه انفتاح الندبة .</w:t>
      </w:r>
      <w:r w:rsidR="004472E2">
        <w:rPr>
          <w:rFonts w:hint="cs"/>
          <w:sz w:val="36"/>
          <w:szCs w:val="36"/>
          <w:rtl/>
          <w:lang w:bidi="ar-SY"/>
        </w:rPr>
        <w:t xml:space="preserve"> </w:t>
      </w:r>
    </w:p>
    <w:p w:rsidR="00A66A28" w:rsidRPr="00C450C8" w:rsidRDefault="00A66A28" w:rsidP="00C450C8">
      <w:pPr>
        <w:rPr>
          <w:sz w:val="36"/>
          <w:szCs w:val="36"/>
          <w:rtl/>
          <w:lang w:bidi="ar-SY"/>
        </w:rPr>
      </w:pPr>
    </w:p>
    <w:p w:rsidR="00A768AE" w:rsidRDefault="00FF4010" w:rsidP="00A768A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F4010">
        <w:rPr>
          <w:rFonts w:asciiTheme="majorBidi" w:hAnsiTheme="majorBidi" w:cs="Times New Roman" w:hint="cs"/>
          <w:noProof/>
          <w:sz w:val="36"/>
          <w:szCs w:val="36"/>
          <w:rtl/>
        </w:rPr>
        <w:lastRenderedPageBreak/>
        <w:drawing>
          <wp:inline distT="0" distB="0" distL="0" distR="0">
            <wp:extent cx="5381625" cy="3933825"/>
            <wp:effectExtent l="19050" t="0" r="9525" b="0"/>
            <wp:docPr id="17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8187F" w:rsidRPr="00A66A28" w:rsidRDefault="00FF4010" w:rsidP="00A66A28">
      <w:pPr>
        <w:rPr>
          <w:rFonts w:asciiTheme="majorBidi" w:hAnsiTheme="majorBidi" w:cstheme="majorBidi"/>
          <w:noProof/>
          <w:sz w:val="36"/>
          <w:szCs w:val="36"/>
          <w:rtl/>
        </w:rPr>
      </w:pPr>
      <w:r>
        <w:rPr>
          <w:rFonts w:asciiTheme="majorBidi" w:hAnsiTheme="majorBidi" w:cstheme="majorBidi" w:hint="cs"/>
          <w:noProof/>
          <w:sz w:val="36"/>
          <w:szCs w:val="36"/>
          <w:rtl/>
        </w:rPr>
        <w:t xml:space="preserve">   </w:t>
      </w:r>
      <w:r w:rsidR="00A768AE">
        <w:rPr>
          <w:rFonts w:asciiTheme="majorBidi" w:hAnsiTheme="majorBidi" w:cstheme="majorBidi" w:hint="cs"/>
          <w:noProof/>
          <w:sz w:val="36"/>
          <w:szCs w:val="36"/>
          <w:rtl/>
        </w:rPr>
        <w:t xml:space="preserve">                                  </w:t>
      </w:r>
    </w:p>
    <w:p w:rsidR="00EB27ED" w:rsidRPr="003D0120" w:rsidRDefault="003D0120" w:rsidP="008B505A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 w:rsidRPr="003D0120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دراسة العلاقة بين نجاح الولادة المهبلية والفترة الفاصلة لآخر قيصرية :</w:t>
      </w:r>
    </w:p>
    <w:p w:rsidR="004472E2" w:rsidRDefault="003D0120" w:rsidP="009F6F64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تمت الدراسة وفقا ً لوجود فترة فاصلة سنة أو أكثر</w:t>
      </w:r>
      <w:r w:rsidR="00E1260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>و</w:t>
      </w:r>
      <w:r w:rsidR="00E1260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>ب</w:t>
      </w:r>
      <w:r w:rsidR="00E12608">
        <w:rPr>
          <w:rFonts w:asciiTheme="majorBidi" w:hAnsiTheme="majorBidi" w:cstheme="majorBidi" w:hint="cs"/>
          <w:sz w:val="36"/>
          <w:szCs w:val="36"/>
          <w:rtl/>
          <w:lang w:bidi="ar-SY"/>
        </w:rPr>
        <w:t>إ</w:t>
      </w:r>
      <w:r w:rsidR="0069043E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جراء اختبار </w:t>
      </w:r>
      <w:proofErr w:type="spellStart"/>
      <w:r w:rsidR="0069043E">
        <w:rPr>
          <w:rFonts w:asciiTheme="majorBidi" w:hAnsiTheme="majorBidi" w:cstheme="majorBidi" w:hint="cs"/>
          <w:sz w:val="36"/>
          <w:szCs w:val="36"/>
          <w:rtl/>
          <w:lang w:bidi="ar-SY"/>
        </w:rPr>
        <w:t>كاي</w:t>
      </w:r>
      <w:proofErr w:type="spellEnd"/>
      <w:r w:rsidR="0069043E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مربع للاستقلال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كانت ال</w:t>
      </w:r>
      <w:r w:rsidR="0069043E">
        <w:rPr>
          <w:rFonts w:asciiTheme="majorBidi" w:hAnsiTheme="majorBidi" w:cstheme="majorBidi" w:hint="cs"/>
          <w:sz w:val="36"/>
          <w:szCs w:val="36"/>
          <w:rtl/>
          <w:lang w:bidi="ar-SY"/>
        </w:rPr>
        <w:t>نتائج موضحة في</w:t>
      </w:r>
      <w:r w:rsidR="004472E2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(الجدول-8</w:t>
      </w:r>
      <w:r w:rsidR="009F6F64"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</w:p>
    <w:p w:rsidR="009F6F64" w:rsidRPr="009F6F64" w:rsidRDefault="003E21E7" w:rsidP="009F6F64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      </w:t>
      </w:r>
      <w:r w:rsidRPr="003E21E7">
        <w:rPr>
          <w:rFonts w:asciiTheme="majorBidi" w:hAnsiTheme="majorBidi" w:cstheme="majorBidi" w:hint="cs"/>
          <w:sz w:val="32"/>
          <w:szCs w:val="32"/>
          <w:rtl/>
          <w:lang w:bidi="ar-SY"/>
        </w:rPr>
        <w:t>العلاقة بين الولادة المهبلية والفترة الفاصلة لآخر قيصرية</w:t>
      </w:r>
    </w:p>
    <w:tbl>
      <w:tblPr>
        <w:tblStyle w:val="a3"/>
        <w:bidiVisual/>
        <w:tblW w:w="9688" w:type="dxa"/>
        <w:tblInd w:w="108" w:type="dxa"/>
        <w:tblLook w:val="04A0"/>
      </w:tblPr>
      <w:tblGrid>
        <w:gridCol w:w="2143"/>
        <w:gridCol w:w="1323"/>
        <w:gridCol w:w="1070"/>
        <w:gridCol w:w="1440"/>
        <w:gridCol w:w="1133"/>
        <w:gridCol w:w="1344"/>
        <w:gridCol w:w="1229"/>
        <w:gridCol w:w="6"/>
      </w:tblGrid>
      <w:tr w:rsidR="009F6F64" w:rsidRPr="009F6F64" w:rsidTr="009F6F64">
        <w:trPr>
          <w:trHeight w:val="324"/>
        </w:trPr>
        <w:tc>
          <w:tcPr>
            <w:tcW w:w="2143" w:type="dxa"/>
            <w:vMerge w:val="restart"/>
            <w:hideMark/>
          </w:tcPr>
          <w:p w:rsidR="009F6F64" w:rsidRPr="009F6F64" w:rsidRDefault="009F6F64" w:rsidP="009F6F64">
            <w:pPr>
              <w:spacing w:after="200" w:line="276" w:lineRule="auto"/>
              <w:rPr>
                <w:sz w:val="36"/>
                <w:szCs w:val="36"/>
                <w:lang w:bidi="ar-SY"/>
              </w:rPr>
            </w:pPr>
          </w:p>
        </w:tc>
        <w:tc>
          <w:tcPr>
            <w:tcW w:w="2393" w:type="dxa"/>
            <w:gridSpan w:val="2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rtl/>
                <w:lang w:bidi="ar-SY"/>
              </w:rPr>
              <w:t>العدد الكلي</w:t>
            </w:r>
            <w:r w:rsidRPr="009F6F6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573" w:type="dxa"/>
            <w:gridSpan w:val="2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rtl/>
                <w:lang w:bidi="ar-SY"/>
              </w:rPr>
              <w:t>الولادة المهبلية</w:t>
            </w:r>
            <w:r w:rsidRPr="009F6F6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2579" w:type="dxa"/>
            <w:gridSpan w:val="3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rtl/>
                <w:lang w:bidi="ar-SY"/>
              </w:rPr>
              <w:t>انفتاح الندبة</w:t>
            </w:r>
            <w:r w:rsidRPr="009F6F64">
              <w:rPr>
                <w:sz w:val="36"/>
                <w:szCs w:val="36"/>
                <w:lang w:bidi="ar-SY"/>
              </w:rPr>
              <w:t xml:space="preserve"> </w:t>
            </w:r>
          </w:p>
        </w:tc>
      </w:tr>
      <w:tr w:rsidR="009F6F64" w:rsidRPr="009F6F64" w:rsidTr="009F6F64">
        <w:trPr>
          <w:trHeight w:val="324"/>
        </w:trPr>
        <w:tc>
          <w:tcPr>
            <w:tcW w:w="2143" w:type="dxa"/>
            <w:vMerge/>
            <w:hideMark/>
          </w:tcPr>
          <w:p w:rsidR="009F6F64" w:rsidRPr="009F6F64" w:rsidRDefault="009F6F64" w:rsidP="009F6F64">
            <w:pPr>
              <w:spacing w:after="200" w:line="276" w:lineRule="auto"/>
              <w:rPr>
                <w:sz w:val="36"/>
                <w:szCs w:val="36"/>
                <w:lang w:bidi="ar-SY"/>
              </w:rPr>
            </w:pPr>
          </w:p>
        </w:tc>
        <w:tc>
          <w:tcPr>
            <w:tcW w:w="132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>النسبة</w:t>
            </w: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07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>العدد</w:t>
            </w: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44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>النسبة</w:t>
            </w: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13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>العدد</w:t>
            </w: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344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 xml:space="preserve">النسبة </w:t>
            </w:r>
          </w:p>
        </w:tc>
        <w:tc>
          <w:tcPr>
            <w:tcW w:w="1235" w:type="dxa"/>
            <w:gridSpan w:val="2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>العدد</w:t>
            </w: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 </w:t>
            </w:r>
          </w:p>
        </w:tc>
      </w:tr>
      <w:tr w:rsidR="009F6F64" w:rsidRPr="009F6F64" w:rsidTr="009F6F64">
        <w:trPr>
          <w:trHeight w:val="325"/>
        </w:trPr>
        <w:tc>
          <w:tcPr>
            <w:tcW w:w="214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rtl/>
                <w:lang w:bidi="ar-SY"/>
              </w:rPr>
              <w:t>سنة</w:t>
            </w:r>
            <w:r w:rsidRPr="009F6F64">
              <w:rPr>
                <w:sz w:val="36"/>
                <w:szCs w:val="36"/>
                <w:lang w:bidi="ar-SY"/>
              </w:rPr>
              <w:t xml:space="preserve"> </w:t>
            </w:r>
          </w:p>
        </w:tc>
        <w:tc>
          <w:tcPr>
            <w:tcW w:w="132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42.1%  </w:t>
            </w:r>
          </w:p>
        </w:tc>
        <w:tc>
          <w:tcPr>
            <w:tcW w:w="107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16 </w:t>
            </w:r>
          </w:p>
        </w:tc>
        <w:tc>
          <w:tcPr>
            <w:tcW w:w="144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56.25% </w:t>
            </w:r>
          </w:p>
        </w:tc>
        <w:tc>
          <w:tcPr>
            <w:tcW w:w="113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9 </w:t>
            </w:r>
          </w:p>
        </w:tc>
        <w:tc>
          <w:tcPr>
            <w:tcW w:w="1344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18.75% </w:t>
            </w:r>
          </w:p>
        </w:tc>
        <w:tc>
          <w:tcPr>
            <w:tcW w:w="1235" w:type="dxa"/>
            <w:gridSpan w:val="2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3 </w:t>
            </w:r>
          </w:p>
        </w:tc>
      </w:tr>
      <w:tr w:rsidR="009F6F64" w:rsidRPr="009F6F64" w:rsidTr="009F6F64">
        <w:trPr>
          <w:trHeight w:val="706"/>
        </w:trPr>
        <w:tc>
          <w:tcPr>
            <w:tcW w:w="214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rtl/>
                <w:lang w:bidi="ar-SY"/>
              </w:rPr>
              <w:t xml:space="preserve">أكثر من سنة </w:t>
            </w:r>
          </w:p>
        </w:tc>
        <w:tc>
          <w:tcPr>
            <w:tcW w:w="1323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57.89%  </w:t>
            </w:r>
          </w:p>
        </w:tc>
        <w:tc>
          <w:tcPr>
            <w:tcW w:w="107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22 </w:t>
            </w:r>
          </w:p>
        </w:tc>
        <w:tc>
          <w:tcPr>
            <w:tcW w:w="1440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59.09% </w:t>
            </w:r>
          </w:p>
        </w:tc>
        <w:tc>
          <w:tcPr>
            <w:tcW w:w="1133" w:type="dxa"/>
            <w:hideMark/>
          </w:tcPr>
          <w:p w:rsidR="00E22A51" w:rsidRPr="009F6F64" w:rsidRDefault="009F6F64" w:rsidP="009F6F64">
            <w:pPr>
              <w:spacing w:after="200" w:line="276" w:lineRule="auto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>13</w:t>
            </w: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 xml:space="preserve"> </w:t>
            </w:r>
          </w:p>
        </w:tc>
        <w:tc>
          <w:tcPr>
            <w:tcW w:w="1344" w:type="dxa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 xml:space="preserve">9.09% </w:t>
            </w:r>
          </w:p>
        </w:tc>
        <w:tc>
          <w:tcPr>
            <w:tcW w:w="1235" w:type="dxa"/>
            <w:gridSpan w:val="2"/>
            <w:hideMark/>
          </w:tcPr>
          <w:p w:rsidR="00E22A51" w:rsidRPr="009F6F64" w:rsidRDefault="009F6F64" w:rsidP="009F6F64">
            <w:pPr>
              <w:spacing w:after="200" w:line="276" w:lineRule="auto"/>
              <w:rPr>
                <w:sz w:val="36"/>
                <w:szCs w:val="36"/>
                <w:lang w:bidi="ar-SY"/>
              </w:rPr>
            </w:pPr>
            <w:r w:rsidRPr="009F6F64">
              <w:rPr>
                <w:b/>
                <w:bCs/>
                <w:sz w:val="36"/>
                <w:szCs w:val="36"/>
                <w:lang w:bidi="ar-SY"/>
              </w:rPr>
              <w:t>2</w:t>
            </w:r>
            <w:r w:rsidRPr="009F6F64">
              <w:rPr>
                <w:b/>
                <w:bCs/>
                <w:sz w:val="36"/>
                <w:szCs w:val="36"/>
                <w:rtl/>
                <w:lang w:bidi="ar-SY"/>
              </w:rPr>
              <w:t xml:space="preserve"> </w:t>
            </w:r>
          </w:p>
        </w:tc>
      </w:tr>
      <w:tr w:rsidR="009F6F64" w:rsidRPr="009F6F64" w:rsidTr="009F6F64">
        <w:trPr>
          <w:gridAfter w:val="1"/>
          <w:wAfter w:w="6" w:type="dxa"/>
          <w:trHeight w:val="325"/>
        </w:trPr>
        <w:tc>
          <w:tcPr>
            <w:tcW w:w="4536" w:type="dxa"/>
            <w:gridSpan w:val="3"/>
            <w:shd w:val="clear" w:color="auto" w:fill="D9D9D9" w:themeFill="background1" w:themeFillShade="D9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lang w:bidi="ar-SY"/>
              </w:rPr>
              <w:t xml:space="preserve">P-Value              </w:t>
            </w:r>
          </w:p>
        </w:tc>
        <w:tc>
          <w:tcPr>
            <w:tcW w:w="2573" w:type="dxa"/>
            <w:gridSpan w:val="2"/>
            <w:shd w:val="clear" w:color="auto" w:fill="D9D9D9" w:themeFill="background1" w:themeFillShade="D9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lang w:bidi="ar-SY"/>
              </w:rPr>
              <w:t xml:space="preserve">0.861    </w:t>
            </w:r>
          </w:p>
        </w:tc>
        <w:tc>
          <w:tcPr>
            <w:tcW w:w="2573" w:type="dxa"/>
            <w:gridSpan w:val="2"/>
            <w:shd w:val="clear" w:color="auto" w:fill="D9D9D9" w:themeFill="background1" w:themeFillShade="D9"/>
            <w:hideMark/>
          </w:tcPr>
          <w:p w:rsidR="00E22A51" w:rsidRPr="009F6F64" w:rsidRDefault="009F6F64" w:rsidP="009F6F64">
            <w:pPr>
              <w:spacing w:after="200"/>
              <w:rPr>
                <w:sz w:val="36"/>
                <w:szCs w:val="36"/>
                <w:lang w:bidi="ar-SY"/>
              </w:rPr>
            </w:pPr>
            <w:r w:rsidRPr="009F6F64">
              <w:rPr>
                <w:sz w:val="36"/>
                <w:szCs w:val="36"/>
                <w:lang w:bidi="ar-SY"/>
              </w:rPr>
              <w:t xml:space="preserve">0.384      </w:t>
            </w:r>
          </w:p>
        </w:tc>
      </w:tr>
    </w:tbl>
    <w:p w:rsidR="00FF4010" w:rsidRDefault="00631D82" w:rsidP="00FF4010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</w:rPr>
        <w:pict>
          <v:rect id="_x0000_s1116" style="position:absolute;left:0;text-align:left;margin-left:211.25pt;margin-top:8.8pt;width:59.25pt;height:19.5pt;z-index:251756544;mso-position-horizontal-relative:text;mso-position-vertical-relative:text">
            <v:textbox>
              <w:txbxContent>
                <w:p w:rsidR="00B10F82" w:rsidRPr="000C048C" w:rsidRDefault="00B10F82" w:rsidP="003E21E7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8</w:t>
                  </w:r>
                </w:p>
              </w:txbxContent>
            </v:textbox>
            <w10:wrap anchorx="page"/>
          </v:rect>
        </w:pict>
      </w:r>
    </w:p>
    <w:p w:rsidR="003E21E7" w:rsidRDefault="003E21E7" w:rsidP="00FF4010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FF4010" w:rsidRDefault="00FF4010" w:rsidP="005E013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F4010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نجد من نتائج الاختبار</w:t>
      </w:r>
      <w:r w:rsidR="005E013C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 w:rsidR="005E013C">
        <w:rPr>
          <w:rFonts w:hint="cs"/>
          <w:sz w:val="36"/>
          <w:szCs w:val="36"/>
          <w:rtl/>
          <w:lang w:bidi="ar-SY"/>
        </w:rPr>
        <w:t>(</w:t>
      </w:r>
      <w:r w:rsidR="005E013C">
        <w:rPr>
          <w:sz w:val="36"/>
          <w:szCs w:val="36"/>
          <w:lang w:bidi="ar-SY"/>
        </w:rPr>
        <w:t>P-value</w:t>
      </w:r>
      <w:r w:rsidR="005E013C">
        <w:rPr>
          <w:rFonts w:hint="cs"/>
          <w:sz w:val="36"/>
          <w:szCs w:val="36"/>
          <w:rtl/>
          <w:lang w:bidi="ar-SY"/>
        </w:rPr>
        <w:t xml:space="preserve"> أكبر من </w:t>
      </w:r>
      <w:r w:rsidR="005E013C">
        <w:rPr>
          <w:sz w:val="36"/>
          <w:szCs w:val="36"/>
          <w:lang w:bidi="ar-SY"/>
        </w:rPr>
        <w:t>0.05</w:t>
      </w:r>
      <w:r w:rsidR="005E013C">
        <w:rPr>
          <w:rFonts w:hint="cs"/>
          <w:sz w:val="36"/>
          <w:szCs w:val="36"/>
          <w:rtl/>
          <w:lang w:bidi="ar-SY"/>
        </w:rPr>
        <w:t>%)</w:t>
      </w:r>
      <w:r w:rsidR="005E013C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>و</w:t>
      </w:r>
      <w:r w:rsidR="000C3A86">
        <w:rPr>
          <w:rFonts w:asciiTheme="majorBidi" w:hAnsiTheme="majorBidi" w:cstheme="majorBidi" w:hint="cs"/>
          <w:sz w:val="36"/>
          <w:szCs w:val="36"/>
          <w:rtl/>
          <w:lang w:bidi="ar-SY"/>
        </w:rPr>
        <w:t>على الرغم</w:t>
      </w:r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من وجود زيادة في معدل النجاح ونقص في معدل انفتاح الندبة عندما تكون الفترة الفاصلة </w:t>
      </w:r>
      <w:proofErr w:type="spellStart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>اكثر</w:t>
      </w:r>
      <w:proofErr w:type="spellEnd"/>
      <w:r w:rsidR="005E7100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من سنة بين القيصرية الحالية والقيصرية السابقة 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>, إلا أنه لم تكن هناك فروق دالة إحصائيا ً على وجود علاقة بين نجاح الولادة المهبلية وانفتاح الندبة وبين الفترة الفاصلة لآخر قيصرية .</w:t>
      </w:r>
    </w:p>
    <w:p w:rsidR="009F6F64" w:rsidRDefault="009F6F64" w:rsidP="005E013C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F4010" w:rsidRPr="00FF4010" w:rsidRDefault="00FF4010" w:rsidP="00FF4010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FF4010">
        <w:rPr>
          <w:rFonts w:asciiTheme="majorBidi" w:hAnsiTheme="majorBidi" w:cs="Times New Roman" w:hint="cs"/>
          <w:noProof/>
          <w:sz w:val="36"/>
          <w:szCs w:val="36"/>
          <w:rtl/>
        </w:rPr>
        <w:drawing>
          <wp:inline distT="0" distB="0" distL="0" distR="0">
            <wp:extent cx="5845810" cy="5095875"/>
            <wp:effectExtent l="19050" t="0" r="21590" b="0"/>
            <wp:docPr id="18" name="مخطط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E21E7" w:rsidRDefault="003E21E7" w:rsidP="008B505A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9F6F64" w:rsidRDefault="009F6F64" w:rsidP="008B505A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A768AE" w:rsidRDefault="0032608F" w:rsidP="008B505A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lastRenderedPageBreak/>
        <w:t>ملخص النتائج :</w:t>
      </w:r>
    </w:p>
    <w:p w:rsidR="0032608F" w:rsidRDefault="00324981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من بين</w:t>
      </w:r>
      <w:r w:rsidR="00C450C8">
        <w:rPr>
          <w:rFonts w:asciiTheme="majorBidi" w:hAnsiTheme="majorBidi" w:cstheme="majorBidi"/>
          <w:sz w:val="36"/>
          <w:szCs w:val="36"/>
          <w:lang w:bidi="ar-SY"/>
        </w:rPr>
        <w:t xml:space="preserve">38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سيدة موافقة لشروط الدراسة </w:t>
      </w:r>
      <w:r>
        <w:rPr>
          <w:rFonts w:asciiTheme="majorBidi" w:hAnsiTheme="majorBidi" w:cstheme="majorBidi"/>
          <w:sz w:val="36"/>
          <w:szCs w:val="36"/>
          <w:lang w:bidi="ar-SY"/>
        </w:rPr>
        <w:t>22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سيدة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تمت الولادة المهبلية بنجاح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(</w:t>
      </w:r>
      <w:r w:rsidR="00E1260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C450C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نجاح </w:t>
      </w:r>
      <w:r w:rsidR="00C450C8">
        <w:rPr>
          <w:rFonts w:asciiTheme="majorBidi" w:hAnsiTheme="majorBidi" w:cstheme="majorBidi"/>
          <w:sz w:val="36"/>
          <w:szCs w:val="36"/>
          <w:lang w:bidi="ar-SY"/>
        </w:rPr>
        <w:t>58%</w:t>
      </w:r>
      <w:r w:rsidR="00C450C8">
        <w:rPr>
          <w:rFonts w:asciiTheme="majorBidi" w:hAnsiTheme="majorBidi" w:cstheme="majorBidi"/>
          <w:sz w:val="36"/>
          <w:szCs w:val="36"/>
          <w:lang w:val="fr-FR"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  <w:r w:rsidR="00C450C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مقابل </w:t>
      </w:r>
      <w:r>
        <w:rPr>
          <w:rFonts w:asciiTheme="majorBidi" w:hAnsiTheme="majorBidi" w:cstheme="majorBidi"/>
          <w:sz w:val="36"/>
          <w:szCs w:val="36"/>
          <w:lang w:bidi="ar-SY"/>
        </w:rPr>
        <w:t>16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سيدة </w:t>
      </w:r>
      <w:r w:rsidR="005E013C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حولت للقيصرية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(</w:t>
      </w:r>
      <w:r w:rsidR="00C450C8">
        <w:rPr>
          <w:rFonts w:asciiTheme="majorBidi" w:hAnsiTheme="majorBidi" w:cstheme="majorBidi"/>
          <w:sz w:val="36"/>
          <w:szCs w:val="36"/>
          <w:lang w:bidi="ar-SY"/>
        </w:rPr>
        <w:t xml:space="preserve">42% </w:t>
      </w:r>
      <w:r w:rsidR="00C450C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فشل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  <w:r w:rsidR="00C450C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.</w:t>
      </w:r>
    </w:p>
    <w:p w:rsidR="009A6EF8" w:rsidRDefault="00324981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من بين ال </w:t>
      </w:r>
      <w:r>
        <w:rPr>
          <w:rFonts w:asciiTheme="majorBidi" w:hAnsiTheme="majorBidi" w:cstheme="majorBidi"/>
          <w:sz w:val="36"/>
          <w:szCs w:val="36"/>
          <w:lang w:bidi="ar-SY"/>
        </w:rPr>
        <w:t>22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اللاتي تمت</w:t>
      </w:r>
      <w:r w:rsidR="009A6EF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الولادة المهبلية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لديهن بنجاح كان لدينا (</w:t>
      </w:r>
      <w:r w:rsidR="009A6EF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9A6EF8">
        <w:rPr>
          <w:rFonts w:asciiTheme="majorBidi" w:hAnsiTheme="majorBidi" w:cstheme="majorBidi"/>
          <w:sz w:val="36"/>
          <w:szCs w:val="36"/>
          <w:lang w:bidi="ar-SY"/>
        </w:rPr>
        <w:t>4%</w:t>
      </w:r>
      <w:r w:rsidR="009A6EF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انفتاح ندبة و </w:t>
      </w:r>
      <w:r w:rsidR="009A6EF8">
        <w:rPr>
          <w:rFonts w:asciiTheme="majorBidi" w:hAnsiTheme="majorBidi" w:cstheme="majorBidi"/>
          <w:sz w:val="36"/>
          <w:szCs w:val="36"/>
          <w:lang w:bidi="ar-SY"/>
        </w:rPr>
        <w:t>9%</w:t>
      </w:r>
      <w:r w:rsidR="009A6EF8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نقل دم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  <w:r w:rsidR="009A6EF8">
        <w:rPr>
          <w:rFonts w:asciiTheme="majorBidi" w:hAnsiTheme="majorBidi" w:cstheme="majorBidi" w:hint="cs"/>
          <w:sz w:val="36"/>
          <w:szCs w:val="36"/>
          <w:rtl/>
          <w:lang w:bidi="ar-SY"/>
        </w:rPr>
        <w:t>.</w:t>
      </w:r>
    </w:p>
    <w:p w:rsidR="009A6EF8" w:rsidRDefault="00324981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لم يكن لاستخدام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الأوكسيتوسين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أية قيمة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احصائية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BF3F1E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على الرغم من وجود ازدياد في معدل النجاح مع التحريض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( </w:t>
      </w:r>
      <w:r>
        <w:rPr>
          <w:rFonts w:asciiTheme="majorBidi" w:hAnsiTheme="majorBidi" w:cstheme="majorBidi"/>
          <w:sz w:val="36"/>
          <w:szCs w:val="36"/>
          <w:lang w:bidi="ar-SY"/>
        </w:rPr>
        <w:t>56%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مخاض عفوي مقابل </w:t>
      </w:r>
      <w:r w:rsidR="005E013C">
        <w:rPr>
          <w:rFonts w:asciiTheme="majorBidi" w:hAnsiTheme="majorBidi" w:cstheme="majorBidi"/>
          <w:sz w:val="36"/>
          <w:szCs w:val="36"/>
          <w:lang w:bidi="ar-SY"/>
        </w:rPr>
        <w:t>60</w:t>
      </w:r>
      <w:r>
        <w:rPr>
          <w:rFonts w:asciiTheme="majorBidi" w:hAnsiTheme="majorBidi" w:cstheme="majorBidi"/>
          <w:sz w:val="36"/>
          <w:szCs w:val="36"/>
          <w:lang w:bidi="ar-SY"/>
        </w:rPr>
        <w:t>%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حث وتحريض ).</w:t>
      </w:r>
    </w:p>
    <w:p w:rsidR="00324981" w:rsidRDefault="00324981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كان عدد الولادات المهبلية السابقة مشعرا ً ايجابيا ً ازداد معه نسبة النجاح وقلت نسبة انفتاح الندبة .</w:t>
      </w:r>
    </w:p>
    <w:p w:rsidR="00324981" w:rsidRPr="00324981" w:rsidRDefault="00324981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وعند دراسة علاقة النجاح وفقا ً لوجود فترة فاصلة لآخر قيصرية سنة أو أكثر , كان هناك ازدياد في النسبة المئوية لكنها لم تكن ذو قيمة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احصائية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(</w:t>
      </w:r>
      <w:r w:rsidR="005E013C">
        <w:rPr>
          <w:rFonts w:asciiTheme="majorBidi" w:hAnsiTheme="majorBidi" w:cstheme="majorBidi"/>
          <w:sz w:val="36"/>
          <w:szCs w:val="36"/>
          <w:lang w:bidi="ar-SY"/>
        </w:rPr>
        <w:t>56</w:t>
      </w:r>
      <w:r>
        <w:rPr>
          <w:rFonts w:asciiTheme="majorBidi" w:hAnsiTheme="majorBidi" w:cstheme="majorBidi"/>
          <w:sz w:val="36"/>
          <w:szCs w:val="36"/>
          <w:lang w:bidi="ar-SY"/>
        </w:rPr>
        <w:t>%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منذ سنة مقابل </w:t>
      </w:r>
      <w:r w:rsidR="005E013C">
        <w:rPr>
          <w:rFonts w:asciiTheme="majorBidi" w:hAnsiTheme="majorBidi" w:cstheme="majorBidi"/>
          <w:sz w:val="36"/>
          <w:szCs w:val="36"/>
          <w:lang w:bidi="ar-SY"/>
        </w:rPr>
        <w:t>59</w:t>
      </w:r>
      <w:r>
        <w:rPr>
          <w:rFonts w:asciiTheme="majorBidi" w:hAnsiTheme="majorBidi" w:cstheme="majorBidi"/>
          <w:sz w:val="36"/>
          <w:szCs w:val="36"/>
          <w:lang w:bidi="ar-SY"/>
        </w:rPr>
        <w:t>%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لأكثر من سنة ) .</w:t>
      </w:r>
    </w:p>
    <w:p w:rsidR="005020B2" w:rsidRDefault="005020B2" w:rsidP="008B505A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A75D89" w:rsidRPr="00A66A28" w:rsidRDefault="000B645F" w:rsidP="00A66A28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مقارنة النتائج مع النتائج</w:t>
      </w:r>
      <w:r w:rsidR="00210234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ل</w:t>
      </w:r>
      <w:r w:rsidR="00210234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لسيدات بسوابق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 قيصرية </w:t>
      </w:r>
      <w:r w:rsidR="005707B8" w:rsidRPr="001868B9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:</w:t>
      </w:r>
    </w:p>
    <w:p w:rsidR="00A75D89" w:rsidRDefault="00AE1124" w:rsidP="000B645F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عند </w:t>
      </w:r>
      <w:r w:rsidR="00FD65F4">
        <w:rPr>
          <w:rFonts w:asciiTheme="majorBidi" w:hAnsiTheme="majorBidi" w:cstheme="majorBidi" w:hint="cs"/>
          <w:sz w:val="36"/>
          <w:szCs w:val="36"/>
          <w:rtl/>
          <w:lang w:bidi="ar-SY"/>
        </w:rPr>
        <w:t>مقارنة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النتائج</w:t>
      </w:r>
      <w:r w:rsidR="00FD65F4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A75D89" w:rsidRPr="00A75D89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بين سيدات </w:t>
      </w:r>
      <w:r w:rsidR="00A75D89" w:rsidRPr="00A75D89">
        <w:rPr>
          <w:rFonts w:asciiTheme="majorBidi" w:hAnsiTheme="majorBidi" w:cstheme="majorBidi"/>
          <w:sz w:val="36"/>
          <w:szCs w:val="36"/>
          <w:lang w:bidi="ar-SY"/>
        </w:rPr>
        <w:t>VBA2C</w:t>
      </w:r>
      <w:r w:rsidR="00A75D89" w:rsidRPr="00A75D89">
        <w:rPr>
          <w:rFonts w:asciiTheme="majorBidi" w:hAnsiTheme="majorBidi" w:cstheme="majorBidi"/>
          <w:sz w:val="36"/>
          <w:szCs w:val="36"/>
          <w:lang w:val="ru-RU" w:bidi="ar-SY"/>
        </w:rPr>
        <w:t xml:space="preserve"> </w:t>
      </w:r>
      <w:r w:rsidR="00A75D89" w:rsidRPr="00A75D89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و سيدات </w:t>
      </w:r>
      <w:r w:rsidR="00A75D89" w:rsidRPr="00A75D89">
        <w:rPr>
          <w:rFonts w:asciiTheme="majorBidi" w:hAnsiTheme="majorBidi" w:cstheme="majorBidi"/>
          <w:sz w:val="36"/>
          <w:szCs w:val="36"/>
          <w:lang w:bidi="ar-SY"/>
        </w:rPr>
        <w:t>VBA1C</w:t>
      </w:r>
      <w:r w:rsidR="00447CDD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</w:t>
      </w:r>
      <w:r w:rsidR="00447CD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,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تم الاستعانة</w:t>
      </w:r>
      <w:r w:rsidR="00E14A9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ب</w:t>
      </w:r>
      <w:r w:rsidR="00447CD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دراسة سابقة في </w:t>
      </w:r>
      <w:proofErr w:type="spellStart"/>
      <w:r w:rsidR="00447CD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مشفا</w:t>
      </w:r>
      <w:r w:rsidR="00E14A9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نا</w:t>
      </w:r>
      <w:proofErr w:type="spellEnd"/>
      <w:r w:rsidR="00E14A91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(معدل فشل الولادة الطبيعية عقب ولادة قيصرية والعوامل المؤثرة فيها </w:t>
      </w:r>
      <w:r w:rsidR="00E14A91">
        <w:rPr>
          <w:rFonts w:asciiTheme="majorBidi" w:hAnsiTheme="majorBidi" w:cstheme="majorBidi"/>
          <w:sz w:val="36"/>
          <w:szCs w:val="36"/>
          <w:lang w:bidi="ar-SY"/>
        </w:rPr>
        <w:t>2008</w:t>
      </w:r>
      <w:r w:rsidR="00E14A91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)</w:t>
      </w:r>
      <w:r w:rsidR="00447CD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*</w:t>
      </w:r>
      <w:r>
        <w:rPr>
          <w:rFonts w:asciiTheme="majorBidi" w:hAnsiTheme="majorBidi" w:cstheme="majorBidi"/>
          <w:sz w:val="36"/>
          <w:szCs w:val="36"/>
          <w:vertAlign w:val="superscript"/>
          <w:lang w:bidi="ar-SY"/>
        </w:rPr>
        <w:t>16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, وكانت البيانات</w:t>
      </w:r>
      <w:r w:rsidR="00447CDD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ملخصة كما يلي : </w:t>
      </w:r>
      <w:r w:rsidR="00A75D89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(الجدول</w:t>
      </w:r>
      <w:r w:rsidR="00A66A28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-9</w:t>
      </w:r>
      <w:r w:rsidR="00A75D89">
        <w:rPr>
          <w:rFonts w:asciiTheme="majorBidi" w:hAnsiTheme="majorBidi" w:cstheme="majorBidi" w:hint="cs"/>
          <w:sz w:val="36"/>
          <w:szCs w:val="36"/>
          <w:rtl/>
          <w:lang w:bidi="ar-SY"/>
        </w:rPr>
        <w:t>)</w:t>
      </w:r>
    </w:p>
    <w:p w:rsidR="00A66A28" w:rsidRPr="00A66A28" w:rsidRDefault="00A66A28" w:rsidP="000B645F">
      <w:pPr>
        <w:rPr>
          <w:rFonts w:asciiTheme="majorBidi" w:hAnsiTheme="majorBidi" w:cstheme="majorBidi"/>
          <w:sz w:val="32"/>
          <w:szCs w:val="32"/>
          <w:rtl/>
          <w:lang w:bidi="ar-SY"/>
        </w:rPr>
      </w:pPr>
      <w:r>
        <w:rPr>
          <w:rFonts w:asciiTheme="majorBidi" w:hAnsiTheme="majorBidi" w:cstheme="majorBidi" w:hint="cs"/>
          <w:sz w:val="32"/>
          <w:szCs w:val="32"/>
          <w:rtl/>
          <w:lang w:bidi="ar-SY"/>
        </w:rPr>
        <w:t xml:space="preserve">             </w:t>
      </w:r>
      <w:r w:rsidRPr="00A66A28">
        <w:rPr>
          <w:rFonts w:asciiTheme="majorBidi" w:hAnsiTheme="majorBidi" w:cstheme="majorBidi" w:hint="cs"/>
          <w:sz w:val="32"/>
          <w:szCs w:val="32"/>
          <w:rtl/>
          <w:lang w:bidi="ar-SY"/>
        </w:rPr>
        <w:t>مقارنة نتائج الدراسة مع نتائج السيدات بسوابق قيصرية</w:t>
      </w:r>
    </w:p>
    <w:tbl>
      <w:tblPr>
        <w:tblStyle w:val="a3"/>
        <w:bidiVisual/>
        <w:tblW w:w="0" w:type="auto"/>
        <w:tblLook w:val="04A0"/>
      </w:tblPr>
      <w:tblGrid>
        <w:gridCol w:w="2602"/>
        <w:gridCol w:w="3402"/>
        <w:gridCol w:w="2518"/>
      </w:tblGrid>
      <w:tr w:rsidR="00A75D89" w:rsidTr="00C450C8">
        <w:tc>
          <w:tcPr>
            <w:tcW w:w="26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</w:p>
        </w:tc>
        <w:tc>
          <w:tcPr>
            <w:tcW w:w="34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معدل نجاح الولادة المهبلية</w:t>
            </w:r>
          </w:p>
        </w:tc>
        <w:tc>
          <w:tcPr>
            <w:tcW w:w="2518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انفتاح ندبة</w:t>
            </w:r>
          </w:p>
        </w:tc>
      </w:tr>
      <w:tr w:rsidR="00A75D89" w:rsidTr="00C450C8">
        <w:tc>
          <w:tcPr>
            <w:tcW w:w="26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سوابق قيصرية</w:t>
            </w:r>
          </w:p>
        </w:tc>
        <w:tc>
          <w:tcPr>
            <w:tcW w:w="34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    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75% </w:t>
            </w:r>
          </w:p>
        </w:tc>
        <w:tc>
          <w:tcPr>
            <w:tcW w:w="2518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4%     </w:t>
            </w:r>
          </w:p>
        </w:tc>
      </w:tr>
      <w:tr w:rsidR="00A75D89" w:rsidTr="00C450C8">
        <w:tc>
          <w:tcPr>
            <w:tcW w:w="26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>سوابق قيصريتين</w:t>
            </w:r>
          </w:p>
        </w:tc>
        <w:tc>
          <w:tcPr>
            <w:tcW w:w="3402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58%           </w:t>
            </w:r>
          </w:p>
        </w:tc>
        <w:tc>
          <w:tcPr>
            <w:tcW w:w="2518" w:type="dxa"/>
          </w:tcPr>
          <w:p w:rsidR="00A75D89" w:rsidRDefault="00A75D89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13%    </w:t>
            </w:r>
          </w:p>
        </w:tc>
      </w:tr>
      <w:tr w:rsidR="00C450C8" w:rsidTr="00C450C8">
        <w:tc>
          <w:tcPr>
            <w:tcW w:w="2602" w:type="dxa"/>
            <w:shd w:val="clear" w:color="auto" w:fill="BFBFBF" w:themeFill="background1" w:themeFillShade="BF"/>
          </w:tcPr>
          <w:p w:rsidR="00C450C8" w:rsidRPr="00C450C8" w:rsidRDefault="00C450C8" w:rsidP="00C450C8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P-Value   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:rsidR="00C450C8" w:rsidRDefault="00C450C8" w:rsidP="00C450C8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0.011          </w:t>
            </w:r>
          </w:p>
        </w:tc>
        <w:tc>
          <w:tcPr>
            <w:tcW w:w="2518" w:type="dxa"/>
            <w:shd w:val="clear" w:color="auto" w:fill="BFBFBF" w:themeFill="background1" w:themeFillShade="BF"/>
          </w:tcPr>
          <w:p w:rsidR="00C450C8" w:rsidRDefault="00C450C8" w:rsidP="00C450C8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0.022    </w:t>
            </w:r>
          </w:p>
        </w:tc>
      </w:tr>
    </w:tbl>
    <w:p w:rsidR="00772994" w:rsidRDefault="00631D82" w:rsidP="00C450C8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</w:rPr>
        <w:pict>
          <v:rect id="_x0000_s1121" style="position:absolute;left:0;text-align:left;margin-left:223.25pt;margin-top:10.45pt;width:59.25pt;height:19.5pt;z-index:251758592;mso-position-horizontal-relative:text;mso-position-vertical-relative:text">
            <v:textbox>
              <w:txbxContent>
                <w:p w:rsidR="00B10F82" w:rsidRPr="000C048C" w:rsidRDefault="00B10F82" w:rsidP="00E14A91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9</w:t>
                  </w:r>
                </w:p>
              </w:txbxContent>
            </v:textbox>
            <w10:wrap anchorx="page"/>
          </v:rect>
        </w:pict>
      </w:r>
    </w:p>
    <w:p w:rsidR="009F6F64" w:rsidRDefault="009F6F64" w:rsidP="00FD65F4">
      <w:pPr>
        <w:rPr>
          <w:sz w:val="36"/>
          <w:szCs w:val="36"/>
          <w:rtl/>
          <w:lang w:bidi="ar-SY"/>
        </w:rPr>
      </w:pPr>
    </w:p>
    <w:p w:rsidR="00AE1124" w:rsidRDefault="00AE1124" w:rsidP="00FD65F4">
      <w:pPr>
        <w:rPr>
          <w:sz w:val="36"/>
          <w:szCs w:val="36"/>
          <w:rtl/>
          <w:lang w:bidi="ar-SY"/>
        </w:rPr>
      </w:pPr>
    </w:p>
    <w:p w:rsidR="00AE1124" w:rsidRDefault="00AE1124" w:rsidP="00FD65F4">
      <w:pPr>
        <w:rPr>
          <w:sz w:val="36"/>
          <w:szCs w:val="36"/>
          <w:rtl/>
          <w:lang w:bidi="ar-SY"/>
        </w:rPr>
      </w:pPr>
    </w:p>
    <w:p w:rsidR="00A768AE" w:rsidRDefault="00C450C8" w:rsidP="00FD65F4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نلاحظ من خلال الجدول </w:t>
      </w:r>
      <w:r w:rsidR="00FD65F4">
        <w:rPr>
          <w:rFonts w:hint="cs"/>
          <w:sz w:val="36"/>
          <w:szCs w:val="36"/>
          <w:rtl/>
          <w:lang w:bidi="ar-SY"/>
        </w:rPr>
        <w:t>(</w:t>
      </w:r>
      <w:r w:rsidR="00FD65F4">
        <w:rPr>
          <w:sz w:val="36"/>
          <w:szCs w:val="36"/>
          <w:lang w:bidi="ar-SY"/>
        </w:rPr>
        <w:t>P-value</w:t>
      </w:r>
      <w:r w:rsidR="00FD65F4">
        <w:rPr>
          <w:rFonts w:hint="cs"/>
          <w:sz w:val="36"/>
          <w:szCs w:val="36"/>
          <w:rtl/>
          <w:lang w:bidi="ar-SY"/>
        </w:rPr>
        <w:t xml:space="preserve"> أصغر من </w:t>
      </w:r>
      <w:r w:rsidR="00FD65F4">
        <w:rPr>
          <w:sz w:val="36"/>
          <w:szCs w:val="36"/>
          <w:lang w:bidi="ar-SY"/>
        </w:rPr>
        <w:t>0.05</w:t>
      </w:r>
      <w:r w:rsidR="00FD65F4">
        <w:rPr>
          <w:rFonts w:hint="cs"/>
          <w:sz w:val="36"/>
          <w:szCs w:val="36"/>
          <w:rtl/>
          <w:lang w:bidi="ar-SY"/>
        </w:rPr>
        <w:t xml:space="preserve">%) أي أن العلاقة ما بين عدد </w:t>
      </w:r>
      <w:r w:rsidR="00A75D89" w:rsidRPr="00A75D89">
        <w:rPr>
          <w:rFonts w:hint="cs"/>
          <w:sz w:val="36"/>
          <w:szCs w:val="36"/>
          <w:rtl/>
          <w:lang w:bidi="ar-SY"/>
        </w:rPr>
        <w:t>سوابق القيصرية و نسبة نجاح الولا</w:t>
      </w:r>
      <w:r>
        <w:rPr>
          <w:rFonts w:hint="cs"/>
          <w:sz w:val="36"/>
          <w:szCs w:val="36"/>
          <w:rtl/>
          <w:lang w:bidi="ar-SY"/>
        </w:rPr>
        <w:t xml:space="preserve">دة المهبلية </w:t>
      </w:r>
      <w:r w:rsidR="00E12608">
        <w:rPr>
          <w:rFonts w:hint="cs"/>
          <w:sz w:val="36"/>
          <w:szCs w:val="36"/>
          <w:rtl/>
          <w:lang w:bidi="ar-SY"/>
        </w:rPr>
        <w:t>و</w:t>
      </w:r>
      <w:r w:rsidR="00FD65F4">
        <w:rPr>
          <w:rFonts w:hint="cs"/>
          <w:sz w:val="36"/>
          <w:szCs w:val="36"/>
          <w:rtl/>
          <w:lang w:bidi="ar-SY"/>
        </w:rPr>
        <w:t xml:space="preserve"> انفتاح الندبة ذات دلالة إحصائية , حيث </w:t>
      </w:r>
      <w:r>
        <w:rPr>
          <w:rFonts w:hint="cs"/>
          <w:sz w:val="36"/>
          <w:szCs w:val="36"/>
          <w:rtl/>
          <w:lang w:bidi="ar-SY"/>
        </w:rPr>
        <w:t xml:space="preserve"> يوجد</w:t>
      </w:r>
      <w:r w:rsidR="00A75D89" w:rsidRPr="00A75D89">
        <w:rPr>
          <w:rFonts w:hint="cs"/>
          <w:sz w:val="36"/>
          <w:szCs w:val="36"/>
          <w:rtl/>
          <w:lang w:bidi="ar-SY"/>
        </w:rPr>
        <w:t xml:space="preserve"> تدني</w:t>
      </w:r>
      <w:r>
        <w:rPr>
          <w:rFonts w:hint="cs"/>
          <w:sz w:val="36"/>
          <w:szCs w:val="36"/>
          <w:rtl/>
          <w:lang w:bidi="ar-SY"/>
        </w:rPr>
        <w:t xml:space="preserve"> في </w:t>
      </w:r>
      <w:r w:rsidR="00A75D89" w:rsidRPr="00A75D89">
        <w:rPr>
          <w:rFonts w:hint="cs"/>
          <w:sz w:val="36"/>
          <w:szCs w:val="36"/>
          <w:rtl/>
          <w:lang w:bidi="ar-SY"/>
        </w:rPr>
        <w:t xml:space="preserve"> نسبة نجاح الولادة المهبلية</w:t>
      </w:r>
      <w:r w:rsidR="00FD65F4" w:rsidRPr="00FD65F4">
        <w:rPr>
          <w:rFonts w:hint="cs"/>
          <w:sz w:val="36"/>
          <w:szCs w:val="36"/>
          <w:rtl/>
          <w:lang w:bidi="ar-SY"/>
        </w:rPr>
        <w:t xml:space="preserve"> </w:t>
      </w:r>
      <w:r w:rsidR="00FD65F4">
        <w:rPr>
          <w:rFonts w:hint="cs"/>
          <w:sz w:val="36"/>
          <w:szCs w:val="36"/>
          <w:rtl/>
          <w:lang w:bidi="ar-SY"/>
        </w:rPr>
        <w:t xml:space="preserve">إضافة </w:t>
      </w:r>
      <w:r w:rsidR="00FD65F4" w:rsidRPr="00A75D89">
        <w:rPr>
          <w:rFonts w:hint="cs"/>
          <w:sz w:val="36"/>
          <w:szCs w:val="36"/>
          <w:rtl/>
          <w:lang w:bidi="ar-SY"/>
        </w:rPr>
        <w:t xml:space="preserve"> </w:t>
      </w:r>
      <w:r w:rsidR="00FD65F4">
        <w:rPr>
          <w:rFonts w:hint="cs"/>
          <w:sz w:val="36"/>
          <w:szCs w:val="36"/>
          <w:rtl/>
          <w:lang w:bidi="ar-SY"/>
        </w:rPr>
        <w:t>ل</w:t>
      </w:r>
      <w:r w:rsidR="00FD65F4" w:rsidRPr="00A75D89">
        <w:rPr>
          <w:rFonts w:hint="cs"/>
          <w:sz w:val="36"/>
          <w:szCs w:val="36"/>
          <w:rtl/>
          <w:lang w:bidi="ar-SY"/>
        </w:rPr>
        <w:t>وجود ازدياد نسبة انفتاح الندبة</w:t>
      </w:r>
      <w:r w:rsidR="00FD65F4">
        <w:rPr>
          <w:rFonts w:hint="cs"/>
          <w:sz w:val="36"/>
          <w:szCs w:val="36"/>
          <w:rtl/>
          <w:lang w:bidi="ar-SY"/>
        </w:rPr>
        <w:t xml:space="preserve"> </w:t>
      </w:r>
      <w:r w:rsidR="00A75D89" w:rsidRPr="00A75D89">
        <w:rPr>
          <w:rFonts w:hint="cs"/>
          <w:sz w:val="36"/>
          <w:szCs w:val="36"/>
          <w:rtl/>
          <w:lang w:bidi="ar-SY"/>
        </w:rPr>
        <w:t xml:space="preserve"> في حالة وجود سوابق قيصريتين مقارنة بوجود سوابق قيصرية واحدة  .</w:t>
      </w:r>
    </w:p>
    <w:p w:rsidR="00772994" w:rsidRDefault="00772994" w:rsidP="00A75D89">
      <w:pPr>
        <w:rPr>
          <w:sz w:val="36"/>
          <w:szCs w:val="36"/>
          <w:rtl/>
          <w:lang w:bidi="ar-SY"/>
        </w:rPr>
      </w:pPr>
    </w:p>
    <w:p w:rsidR="00A75D89" w:rsidRDefault="00772994" w:rsidP="00A75D89">
      <w:pPr>
        <w:rPr>
          <w:sz w:val="36"/>
          <w:szCs w:val="36"/>
          <w:rtl/>
          <w:lang w:bidi="ar-SY"/>
        </w:rPr>
      </w:pPr>
      <w:r w:rsidRPr="00772994">
        <w:rPr>
          <w:rFonts w:cs="Arial"/>
          <w:noProof/>
          <w:sz w:val="36"/>
          <w:szCs w:val="36"/>
          <w:rtl/>
        </w:rPr>
        <w:drawing>
          <wp:inline distT="0" distB="0" distL="0" distR="0">
            <wp:extent cx="5270662" cy="4494178"/>
            <wp:effectExtent l="19050" t="0" r="25238" b="1622"/>
            <wp:docPr id="7" name="مخطط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75D89" w:rsidRDefault="00750813" w:rsidP="00A75D8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        </w:t>
      </w:r>
      <w:r w:rsidR="0032608F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                        </w:t>
      </w:r>
    </w:p>
    <w:p w:rsidR="00772994" w:rsidRDefault="00772994" w:rsidP="00A75D8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9F6F64" w:rsidRDefault="009F6F64" w:rsidP="00A75D8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9F6F64" w:rsidRDefault="009F6F64" w:rsidP="00A75D8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9F6F64" w:rsidRDefault="009F6F64" w:rsidP="00A75D89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6D0D73" w:rsidRPr="00A75D89" w:rsidRDefault="00AE1124" w:rsidP="00A75D89">
      <w:pPr>
        <w:rPr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مقارنة مع النتائج العالمية </w:t>
      </w:r>
      <w:r w:rsidRPr="00210234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:</w:t>
      </w:r>
      <w:r>
        <w:rPr>
          <w:rFonts w:hint="cs"/>
          <w:sz w:val="36"/>
          <w:szCs w:val="36"/>
          <w:rtl/>
          <w:lang w:bidi="ar-SY"/>
        </w:rPr>
        <w:t>*</w:t>
      </w:r>
      <w:r>
        <w:rPr>
          <w:sz w:val="36"/>
          <w:szCs w:val="36"/>
          <w:vertAlign w:val="superscript"/>
          <w:lang w:bidi="ar-SY"/>
        </w:rPr>
        <w:t>1,13,17,19,22,23,26</w:t>
      </w:r>
    </w:p>
    <w:p w:rsidR="00750813" w:rsidRDefault="00FA0F9E" w:rsidP="00C450C8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العديد من الدراسات أجريت في هذ</w:t>
      </w:r>
      <w:r w:rsidR="00FD65F4">
        <w:rPr>
          <w:rFonts w:asciiTheme="majorBidi" w:hAnsiTheme="majorBidi" w:cstheme="majorBidi" w:hint="cs"/>
          <w:sz w:val="36"/>
          <w:szCs w:val="36"/>
          <w:rtl/>
          <w:lang w:bidi="ar-SY"/>
        </w:rPr>
        <w:t>ا المجال , كان حجم العينة في بعضها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صغير </w:t>
      </w:r>
      <w:r w:rsidR="00FD65F4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, لكنها</w:t>
      </w: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أشارت إلى عدم وجود حالات تمزق رحم فعلية وأن معدل انفتاح الندبة قليل ويزداد مع استخدام التحريض أو الحث .</w:t>
      </w:r>
    </w:p>
    <w:p w:rsidR="000E12DB" w:rsidRDefault="000E12DB" w:rsidP="00C450C8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BC2AD4" w:rsidRPr="00BC2AD4" w:rsidRDefault="00BC2AD4" w:rsidP="00C450C8">
      <w:pPr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BC2AD4">
        <w:rPr>
          <w:rFonts w:asciiTheme="majorBidi" w:hAnsiTheme="majorBidi" w:cstheme="majorBidi" w:hint="cs"/>
          <w:sz w:val="32"/>
          <w:szCs w:val="32"/>
          <w:rtl/>
          <w:lang w:val="ru-RU" w:bidi="ar-SY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rtl/>
          <w:lang w:val="ru-RU" w:bidi="ar-SY"/>
        </w:rPr>
        <w:t xml:space="preserve">                          </w:t>
      </w:r>
      <w:r w:rsidRPr="00BC2AD4">
        <w:rPr>
          <w:rFonts w:asciiTheme="majorBidi" w:hAnsiTheme="majorBidi" w:cstheme="majorBidi" w:hint="cs"/>
          <w:sz w:val="32"/>
          <w:szCs w:val="32"/>
          <w:rtl/>
          <w:lang w:val="ru-RU" w:bidi="ar-SY"/>
        </w:rPr>
        <w:t xml:space="preserve"> مقارنة نتائج الدراسة مع النتائج العالمية </w:t>
      </w:r>
    </w:p>
    <w:tbl>
      <w:tblPr>
        <w:tblStyle w:val="a3"/>
        <w:bidiVisual/>
        <w:tblW w:w="8537" w:type="dxa"/>
        <w:tblLook w:val="04A0"/>
      </w:tblPr>
      <w:tblGrid>
        <w:gridCol w:w="2885"/>
        <w:gridCol w:w="3544"/>
        <w:gridCol w:w="2108"/>
      </w:tblGrid>
      <w:tr w:rsidR="00750813" w:rsidTr="00C450C8">
        <w:trPr>
          <w:trHeight w:val="470"/>
        </w:trPr>
        <w:tc>
          <w:tcPr>
            <w:tcW w:w="2885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معدل نجاح الولادة المهبلية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انفتاح الندبة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Saldana    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(38)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58%   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0%  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Phelan     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(195)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73% 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1.9% 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proofErr w:type="spellStart"/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Abbasi</w:t>
            </w:r>
            <w:proofErr w:type="spellEnd"/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(130)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50%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2% 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proofErr w:type="spellStart"/>
            <w:r w:rsidRPr="001266B9">
              <w:rPr>
                <w:rFonts w:ascii="AdvPSFT-L" w:hAnsi="AdvPSFT-L" w:cs="AdvPSFT-L"/>
                <w:sz w:val="36"/>
                <w:szCs w:val="36"/>
              </w:rPr>
              <w:t>Caughey</w:t>
            </w:r>
            <w:proofErr w:type="spellEnd"/>
            <w:r>
              <w:rPr>
                <w:rFonts w:ascii="AdvPSFT-L" w:hAnsi="AdvPSFT-L" w:cs="AdvPSFT-L"/>
                <w:sz w:val="36"/>
                <w:szCs w:val="36"/>
              </w:rPr>
              <w:t xml:space="preserve">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(134)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60%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3.7%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proofErr w:type="spellStart"/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>Jamelle</w:t>
            </w:r>
            <w:proofErr w:type="spellEnd"/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(10)</w:t>
            </w:r>
          </w:p>
        </w:tc>
        <w:tc>
          <w:tcPr>
            <w:tcW w:w="3544" w:type="dxa"/>
          </w:tcPr>
          <w:p w:rsidR="00750813" w:rsidRPr="006D0D7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val="ru-RU"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val="ru-RU" w:bidi="ar-SY"/>
              </w:rPr>
              <w:t xml:space="preserve">100%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</w:t>
            </w:r>
            <w:r>
              <w:rPr>
                <w:rFonts w:asciiTheme="majorBidi" w:hAnsiTheme="majorBidi" w:cstheme="majorBidi"/>
                <w:sz w:val="36"/>
                <w:szCs w:val="36"/>
                <w:lang w:val="ru-RU" w:bidi="ar-SY"/>
              </w:rPr>
              <w:t xml:space="preserve">  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10%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750813" w:rsidRPr="00C450C8" w:rsidRDefault="00750813" w:rsidP="00483B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SY"/>
              </w:rPr>
            </w:pPr>
            <w:proofErr w:type="spellStart"/>
            <w:r w:rsidRPr="00242E70">
              <w:rPr>
                <w:rFonts w:ascii="AdvPSFT-L" w:hAnsi="AdvPSFT-L" w:cs="AdvPSFT-L"/>
                <w:b/>
                <w:bCs/>
                <w:sz w:val="24"/>
                <w:szCs w:val="24"/>
              </w:rPr>
              <w:t>Granovsky</w:t>
            </w:r>
            <w:proofErr w:type="spellEnd"/>
            <w:r w:rsidRPr="00242E70">
              <w:rPr>
                <w:rFonts w:ascii="AdvPSFT-L" w:hAnsi="AdvPSFT-L" w:cs="AdvPSFT-L"/>
                <w:b/>
                <w:bCs/>
                <w:sz w:val="24"/>
                <w:szCs w:val="24"/>
              </w:rPr>
              <w:t xml:space="preserve">-   </w:t>
            </w:r>
            <w:proofErr w:type="spellStart"/>
            <w:r w:rsidRPr="00242E70">
              <w:rPr>
                <w:rFonts w:ascii="AdvPSFT-L" w:hAnsi="AdvPSFT-L" w:cs="AdvPSFT-L"/>
                <w:b/>
                <w:bCs/>
                <w:sz w:val="24"/>
                <w:szCs w:val="24"/>
              </w:rPr>
              <w:t>Grisaru</w:t>
            </w:r>
            <w:proofErr w:type="spellEnd"/>
            <w:r w:rsidR="00C450C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SY"/>
              </w:rPr>
              <w:t xml:space="preserve"> </w:t>
            </w:r>
            <w:r w:rsidR="00C450C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SY"/>
              </w:rPr>
              <w:t xml:space="preserve">(26)               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73%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0%     </w:t>
            </w:r>
          </w:p>
        </w:tc>
      </w:tr>
      <w:tr w:rsidR="00750813" w:rsidTr="00C450C8">
        <w:trPr>
          <w:trHeight w:val="470"/>
        </w:trPr>
        <w:tc>
          <w:tcPr>
            <w:tcW w:w="2885" w:type="dxa"/>
          </w:tcPr>
          <w:p w:rsidR="00C450C8" w:rsidRPr="00C450C8" w:rsidRDefault="00750813" w:rsidP="00C450C8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 w:rsidRPr="007047AF">
              <w:rPr>
                <w:rFonts w:ascii="AdvPSFT-L" w:hAnsi="AdvPSFT-L" w:cs="AdvPSFT-L"/>
                <w:sz w:val="36"/>
                <w:szCs w:val="36"/>
              </w:rPr>
              <w:t>Novas</w:t>
            </w:r>
            <w:r>
              <w:rPr>
                <w:rFonts w:ascii="AdvPSFT-L" w:hAnsi="AdvPSFT-L" w:cs="AdvPSFT-L"/>
                <w:sz w:val="36"/>
                <w:szCs w:val="36"/>
              </w:rPr>
              <w:t xml:space="preserve">    </w:t>
            </w:r>
            <w:r w:rsidR="00C450C8">
              <w:rPr>
                <w:rFonts w:asciiTheme="majorBidi" w:hAnsiTheme="majorBidi" w:cstheme="majorBidi" w:hint="cs"/>
                <w:sz w:val="36"/>
                <w:szCs w:val="36"/>
                <w:rtl/>
                <w:lang w:bidi="ar-SY"/>
              </w:rPr>
              <w:t xml:space="preserve">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>(36)</w:t>
            </w:r>
          </w:p>
        </w:tc>
        <w:tc>
          <w:tcPr>
            <w:tcW w:w="3544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80%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</w:t>
            </w:r>
          </w:p>
        </w:tc>
        <w:tc>
          <w:tcPr>
            <w:tcW w:w="2108" w:type="dxa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2.7%    </w:t>
            </w:r>
          </w:p>
        </w:tc>
      </w:tr>
      <w:tr w:rsidR="00750813" w:rsidTr="006C4941">
        <w:trPr>
          <w:trHeight w:val="488"/>
        </w:trPr>
        <w:tc>
          <w:tcPr>
            <w:tcW w:w="2885" w:type="dxa"/>
            <w:shd w:val="clear" w:color="auto" w:fill="D9D9D9" w:themeFill="background1" w:themeFillShade="D9"/>
          </w:tcPr>
          <w:p w:rsidR="00750813" w:rsidRPr="00C450C8" w:rsidRDefault="00750813" w:rsidP="00483B1C">
            <w:pPr>
              <w:rPr>
                <w:sz w:val="36"/>
                <w:szCs w:val="36"/>
                <w:lang w:bidi="ar-SY"/>
              </w:rPr>
            </w:pPr>
            <w:r>
              <w:rPr>
                <w:rFonts w:hint="cs"/>
                <w:sz w:val="36"/>
                <w:szCs w:val="36"/>
                <w:rtl/>
                <w:lang w:val="ru-RU" w:bidi="ar-SY"/>
              </w:rPr>
              <w:t xml:space="preserve"> دراسة </w:t>
            </w:r>
            <w:proofErr w:type="spellStart"/>
            <w:r>
              <w:rPr>
                <w:rFonts w:hint="cs"/>
                <w:sz w:val="36"/>
                <w:szCs w:val="36"/>
                <w:rtl/>
                <w:lang w:val="ru-RU" w:bidi="ar-SY"/>
              </w:rPr>
              <w:t>مشفانا</w:t>
            </w:r>
            <w:proofErr w:type="spellEnd"/>
            <w:r w:rsidR="00C450C8">
              <w:rPr>
                <w:rFonts w:hint="cs"/>
                <w:sz w:val="36"/>
                <w:szCs w:val="36"/>
                <w:rtl/>
                <w:lang w:val="ru-RU" w:bidi="ar-SY"/>
              </w:rPr>
              <w:t xml:space="preserve"> </w:t>
            </w:r>
            <w:r w:rsidR="00C450C8">
              <w:rPr>
                <w:sz w:val="36"/>
                <w:szCs w:val="36"/>
                <w:lang w:bidi="ar-SY"/>
              </w:rPr>
              <w:t>(38)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58%  </w:t>
            </w:r>
            <w:r w:rsidR="00C450C8"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</w:t>
            </w: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       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:rsidR="00750813" w:rsidRDefault="00750813" w:rsidP="00483B1C">
            <w:pPr>
              <w:rPr>
                <w:rFonts w:asciiTheme="majorBidi" w:hAnsiTheme="majorBidi" w:cstheme="majorBidi"/>
                <w:sz w:val="36"/>
                <w:szCs w:val="36"/>
                <w:rtl/>
                <w:lang w:bidi="ar-SY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SY"/>
              </w:rPr>
              <w:t xml:space="preserve">13%    </w:t>
            </w:r>
          </w:p>
        </w:tc>
      </w:tr>
    </w:tbl>
    <w:p w:rsidR="00750813" w:rsidRDefault="00631D82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noProof/>
          <w:sz w:val="36"/>
          <w:szCs w:val="36"/>
          <w:rtl/>
        </w:rPr>
        <w:pict>
          <v:rect id="_x0000_s1119" style="position:absolute;left:0;text-align:left;margin-left:215pt;margin-top:13.9pt;width:67.5pt;height:19.5pt;z-index:251757568;mso-position-horizontal-relative:text;mso-position-vertical-relative:text">
            <v:textbox>
              <w:txbxContent>
                <w:p w:rsidR="00B10F82" w:rsidRPr="000C048C" w:rsidRDefault="00B10F82" w:rsidP="00772994">
                  <w:pPr>
                    <w:rPr>
                      <w:b/>
                      <w:bCs/>
                      <w:sz w:val="24"/>
                      <w:szCs w:val="24"/>
                      <w:lang w:bidi="ar-SY"/>
                    </w:rPr>
                  </w:pPr>
                  <w:r w:rsidRPr="000C048C">
                    <w:rPr>
                      <w:rFonts w:hint="eastAsia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الجدول</w:t>
                  </w:r>
                  <w:r>
                    <w:rPr>
                      <w:b/>
                      <w:bCs/>
                      <w:sz w:val="24"/>
                      <w:szCs w:val="24"/>
                      <w:rtl/>
                      <w:lang w:bidi="ar-SY"/>
                    </w:rPr>
                    <w:t>-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Y"/>
                    </w:rPr>
                    <w:t>10</w:t>
                  </w:r>
                </w:p>
              </w:txbxContent>
            </v:textbox>
            <w10:wrap anchorx="page"/>
          </v:rect>
        </w:pict>
      </w:r>
    </w:p>
    <w:p w:rsidR="00772994" w:rsidRDefault="00772994" w:rsidP="008B505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50813" w:rsidRPr="005020B2" w:rsidRDefault="007047AF" w:rsidP="005020B2">
      <w:pPr>
        <w:pStyle w:val="a4"/>
        <w:numPr>
          <w:ilvl w:val="0"/>
          <w:numId w:val="29"/>
        </w:num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من خلال هذه الدراسات </w:t>
      </w:r>
      <w:r w:rsidR="006D0D73"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>لوحظ</w:t>
      </w:r>
      <w:r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أن معدل نجاح الولادة المهبلية للسيدات بسوابق قيصريتين يتراوح بين </w:t>
      </w:r>
      <w:r w:rsidRPr="00750813">
        <w:rPr>
          <w:rFonts w:asciiTheme="majorBidi" w:hAnsiTheme="majorBidi" w:cstheme="majorBidi"/>
          <w:sz w:val="36"/>
          <w:szCs w:val="36"/>
          <w:lang w:bidi="ar-SY"/>
        </w:rPr>
        <w:t>45-89</w:t>
      </w:r>
      <w:r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% , بينما حدوث انفتاح ندبة يتراوح بين </w:t>
      </w:r>
      <w:r w:rsidRPr="00750813">
        <w:rPr>
          <w:rFonts w:asciiTheme="majorBidi" w:hAnsiTheme="majorBidi" w:cstheme="majorBidi"/>
          <w:sz w:val="36"/>
          <w:szCs w:val="36"/>
          <w:lang w:bidi="ar-SY"/>
        </w:rPr>
        <w:t>0-5.4</w:t>
      </w:r>
      <w:r w:rsidR="006D0D73"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>% .</w:t>
      </w:r>
    </w:p>
    <w:p w:rsidR="00A1385C" w:rsidRDefault="006D0D73" w:rsidP="005020B2">
      <w:pPr>
        <w:pStyle w:val="a4"/>
        <w:numPr>
          <w:ilvl w:val="0"/>
          <w:numId w:val="30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750813">
        <w:rPr>
          <w:rFonts w:asciiTheme="majorBidi" w:hAnsiTheme="majorBidi" w:cstheme="majorBidi" w:hint="cs"/>
          <w:sz w:val="36"/>
          <w:szCs w:val="36"/>
          <w:rtl/>
          <w:lang w:bidi="ar-SY"/>
        </w:rPr>
        <w:t>بالمقارنة مع نتائج دراستنا نلاحظ أن معدل النجاح قريب لتلك الدراسات , مع وجود معدل أعلى لانفتاح الندبة .</w:t>
      </w:r>
    </w:p>
    <w:p w:rsidR="00A8187F" w:rsidRDefault="00A8187F" w:rsidP="00A8187F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72994" w:rsidRDefault="00772994" w:rsidP="00A8187F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72994" w:rsidRPr="000E12DB" w:rsidRDefault="00772994" w:rsidP="00A8187F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72994" w:rsidRDefault="00772994" w:rsidP="00A8187F">
      <w:pPr>
        <w:pStyle w:val="a4"/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772994" w:rsidRPr="005020B2" w:rsidRDefault="00772994" w:rsidP="00A8187F">
      <w:pPr>
        <w:pStyle w:val="a4"/>
        <w:rPr>
          <w:rFonts w:asciiTheme="majorBidi" w:hAnsiTheme="majorBidi" w:cstheme="majorBidi"/>
          <w:sz w:val="36"/>
          <w:szCs w:val="36"/>
          <w:lang w:bidi="ar-SY"/>
        </w:rPr>
      </w:pPr>
    </w:p>
    <w:p w:rsidR="00A1385C" w:rsidRPr="009A4AB4" w:rsidRDefault="00A1385C" w:rsidP="009A4AB4">
      <w:pPr>
        <w:pStyle w:val="a4"/>
        <w:numPr>
          <w:ilvl w:val="0"/>
          <w:numId w:val="8"/>
        </w:numPr>
        <w:ind w:left="509" w:hanging="149"/>
        <w:rPr>
          <w:b/>
          <w:bCs/>
          <w:i/>
          <w:iCs/>
          <w:sz w:val="48"/>
          <w:szCs w:val="48"/>
          <w:u w:val="single"/>
          <w:lang w:bidi="ar-SY"/>
        </w:rPr>
      </w:pPr>
      <w:r>
        <w:rPr>
          <w:b/>
          <w:bCs/>
          <w:i/>
          <w:iCs/>
          <w:sz w:val="48"/>
          <w:szCs w:val="48"/>
          <w:u w:val="single"/>
          <w:rtl/>
          <w:lang w:bidi="ar-SY"/>
        </w:rPr>
        <w:t xml:space="preserve">صعوبات البحث: </w:t>
      </w:r>
    </w:p>
    <w:p w:rsidR="00A1385C" w:rsidRDefault="00A1385C" w:rsidP="00161E74">
      <w:pPr>
        <w:pStyle w:val="a4"/>
        <w:numPr>
          <w:ilvl w:val="0"/>
          <w:numId w:val="32"/>
        </w:numPr>
        <w:rPr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>حجم العينة صغير , مما يجعل الدراسة تحتاج إلى تقييم أكبر من حيث النتائج .</w:t>
      </w:r>
    </w:p>
    <w:p w:rsidR="00A1385C" w:rsidRDefault="00A1385C" w:rsidP="00161E74">
      <w:pPr>
        <w:pStyle w:val="a4"/>
        <w:numPr>
          <w:ilvl w:val="0"/>
          <w:numId w:val="32"/>
        </w:numPr>
        <w:rPr>
          <w:sz w:val="36"/>
          <w:szCs w:val="36"/>
          <w:lang w:bidi="ar-SY"/>
        </w:rPr>
      </w:pPr>
      <w:r>
        <w:rPr>
          <w:sz w:val="36"/>
          <w:szCs w:val="36"/>
          <w:rtl/>
          <w:lang w:bidi="ar-SY"/>
        </w:rPr>
        <w:t xml:space="preserve">رفض العديد من الأطباء اختيار الولادة المهبلية للسيدات بعد سوابق قيصريتين خوفا ً من </w:t>
      </w:r>
      <w:proofErr w:type="spellStart"/>
      <w:r>
        <w:rPr>
          <w:sz w:val="36"/>
          <w:szCs w:val="36"/>
          <w:rtl/>
          <w:lang w:bidi="ar-SY"/>
        </w:rPr>
        <w:t>الاختلاطات</w:t>
      </w:r>
      <w:proofErr w:type="spellEnd"/>
      <w:r>
        <w:rPr>
          <w:sz w:val="36"/>
          <w:szCs w:val="36"/>
          <w:rtl/>
          <w:lang w:bidi="ar-SY"/>
        </w:rPr>
        <w:t xml:space="preserve"> الناتجة عنها .</w:t>
      </w:r>
    </w:p>
    <w:p w:rsidR="00A1385C" w:rsidRDefault="00A1385C" w:rsidP="005020B2">
      <w:pPr>
        <w:pStyle w:val="a4"/>
        <w:numPr>
          <w:ilvl w:val="0"/>
          <w:numId w:val="32"/>
        </w:numPr>
        <w:rPr>
          <w:sz w:val="36"/>
          <w:szCs w:val="36"/>
          <w:lang w:bidi="ar-SY"/>
        </w:rPr>
      </w:pPr>
      <w:r>
        <w:rPr>
          <w:sz w:val="36"/>
          <w:szCs w:val="36"/>
          <w:rtl/>
          <w:lang w:bidi="ar-SY"/>
        </w:rPr>
        <w:t>رفض العديد من السيدات تجربة المخاض نتيجة الخوف من طول وخطر المخاض .</w:t>
      </w:r>
    </w:p>
    <w:p w:rsidR="00772994" w:rsidRPr="005020B2" w:rsidRDefault="00772994" w:rsidP="00772994">
      <w:pPr>
        <w:pStyle w:val="a4"/>
        <w:rPr>
          <w:sz w:val="36"/>
          <w:szCs w:val="36"/>
          <w:rtl/>
          <w:lang w:bidi="ar-SY"/>
        </w:rPr>
      </w:pPr>
    </w:p>
    <w:p w:rsidR="00A1385C" w:rsidRPr="009A4AB4" w:rsidRDefault="009A4AB4" w:rsidP="005020B2">
      <w:pPr>
        <w:pStyle w:val="a4"/>
        <w:numPr>
          <w:ilvl w:val="0"/>
          <w:numId w:val="33"/>
        </w:numPr>
        <w:ind w:left="509" w:firstLine="0"/>
        <w:rPr>
          <w:b/>
          <w:bCs/>
          <w:i/>
          <w:iCs/>
          <w:sz w:val="48"/>
          <w:szCs w:val="48"/>
          <w:u w:val="single"/>
          <w:lang w:bidi="ar-SY"/>
        </w:rPr>
      </w:pPr>
      <w:r>
        <w:rPr>
          <w:rFonts w:hint="cs"/>
          <w:b/>
          <w:bCs/>
          <w:i/>
          <w:iCs/>
          <w:sz w:val="48"/>
          <w:szCs w:val="48"/>
          <w:rtl/>
          <w:lang w:bidi="ar-SY"/>
        </w:rPr>
        <w:t xml:space="preserve">    </w:t>
      </w:r>
      <w:r w:rsidR="00A1385C">
        <w:rPr>
          <w:b/>
          <w:bCs/>
          <w:i/>
          <w:iCs/>
          <w:sz w:val="48"/>
          <w:szCs w:val="48"/>
          <w:u w:val="single"/>
          <w:rtl/>
          <w:lang w:bidi="ar-SY"/>
        </w:rPr>
        <w:t>التوصيات :</w:t>
      </w:r>
    </w:p>
    <w:p w:rsidR="005020B2" w:rsidRDefault="00A1385C" w:rsidP="00157DC6">
      <w:pPr>
        <w:rPr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 xml:space="preserve">لا تعتبر تجربة المخاض بعد سوابق قيصريتين مضاد </w:t>
      </w:r>
      <w:proofErr w:type="spellStart"/>
      <w:r>
        <w:rPr>
          <w:sz w:val="36"/>
          <w:szCs w:val="36"/>
          <w:rtl/>
          <w:lang w:bidi="ar-SY"/>
        </w:rPr>
        <w:t>استطباب</w:t>
      </w:r>
      <w:proofErr w:type="spellEnd"/>
      <w:r w:rsidR="00E61E63">
        <w:rPr>
          <w:sz w:val="36"/>
          <w:szCs w:val="36"/>
          <w:rtl/>
          <w:lang w:bidi="ar-SY"/>
        </w:rPr>
        <w:t xml:space="preserve"> مطلق عند توافر الشروط اللازمة </w:t>
      </w:r>
      <w:r w:rsidR="00E61E63">
        <w:rPr>
          <w:rFonts w:hint="cs"/>
          <w:sz w:val="36"/>
          <w:szCs w:val="36"/>
          <w:rtl/>
          <w:lang w:bidi="ar-SY"/>
        </w:rPr>
        <w:t>(</w:t>
      </w:r>
      <w:r w:rsid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سوابق قيصري</w:t>
      </w:r>
      <w:r w:rsidR="00E61E63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تين</w:t>
      </w:r>
      <w:r w:rsidR="00E61E63" w:rsidRPr="008F6679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سفلية </w:t>
      </w:r>
      <w:r w:rsidR="00E61E63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,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سوابق ولادة طبيعية او اكثر</w:t>
      </w:r>
      <w:r w:rsidR="00E61E63" w:rsidRPr="00E61E63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bidi="ar-SY"/>
        </w:rPr>
        <w:t>,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تمام الحمل</w:t>
      </w:r>
      <w:r w:rsidR="00E61E63" w:rsidRPr="00E61E63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bidi="ar-SY"/>
        </w:rPr>
        <w:t>,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مجي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ء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proofErr w:type="spellStart"/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قمي</w:t>
      </w:r>
      <w:proofErr w:type="spellEnd"/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</w:t>
      </w:r>
      <w:r w:rsidR="00E61E63" w:rsidRPr="00E61E63">
        <w:rPr>
          <w:rFonts w:asciiTheme="majorBidi" w:hAnsiTheme="majorBidi" w:cstheme="majorBidi"/>
          <w:sz w:val="36"/>
          <w:szCs w:val="36"/>
          <w:lang w:bidi="ar-SY"/>
        </w:rPr>
        <w:t xml:space="preserve"> 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bidi="ar-SY"/>
        </w:rPr>
        <w:t>,</w:t>
      </w:r>
      <w:proofErr w:type="spellStart"/>
      <w:r w:rsidR="00BC2AD4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لايوجد</w:t>
      </w:r>
      <w:proofErr w:type="spellEnd"/>
      <w:r w:rsidR="00BC2AD4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ضيق حوض أو عدم تناسب حوضي جنيني ,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لا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 xml:space="preserve"> </w:t>
      </w:r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يوجد في القصة التوليدية سوابق انفتاح ندبة </w:t>
      </w:r>
      <w:proofErr w:type="spellStart"/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>او</w:t>
      </w:r>
      <w:proofErr w:type="spellEnd"/>
      <w:r w:rsidR="00E61E63" w:rsidRPr="00E61E63">
        <w:rPr>
          <w:rFonts w:asciiTheme="majorBidi" w:hAnsiTheme="majorBidi" w:cstheme="majorBidi"/>
          <w:sz w:val="36"/>
          <w:szCs w:val="36"/>
          <w:rtl/>
          <w:lang w:val="ru-RU" w:bidi="ar-SY"/>
        </w:rPr>
        <w:t xml:space="preserve"> تمزق رحم </w:t>
      </w:r>
      <w:r w:rsidR="00E61E63" w:rsidRPr="00E61E63"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)</w:t>
      </w:r>
      <w:r w:rsidR="00E61E63">
        <w:rPr>
          <w:rFonts w:hint="cs"/>
          <w:sz w:val="36"/>
          <w:szCs w:val="36"/>
          <w:rtl/>
          <w:lang w:bidi="ar-SY"/>
        </w:rPr>
        <w:t xml:space="preserve"> </w:t>
      </w:r>
      <w:r w:rsidRPr="00E61E63">
        <w:rPr>
          <w:sz w:val="36"/>
          <w:szCs w:val="36"/>
          <w:rtl/>
          <w:lang w:bidi="ar-SY"/>
        </w:rPr>
        <w:t>مع الأخ</w:t>
      </w:r>
      <w:r w:rsidR="00E61E63" w:rsidRPr="00E61E63">
        <w:rPr>
          <w:sz w:val="36"/>
          <w:szCs w:val="36"/>
          <w:rtl/>
          <w:lang w:bidi="ar-SY"/>
        </w:rPr>
        <w:t xml:space="preserve">ذ بعين الاعتبار وجود ازدياد </w:t>
      </w:r>
      <w:r w:rsidRPr="00E61E63">
        <w:rPr>
          <w:sz w:val="36"/>
          <w:szCs w:val="36"/>
          <w:rtl/>
          <w:lang w:bidi="ar-SY"/>
        </w:rPr>
        <w:t xml:space="preserve"> بمعدل انفتاح الندبة .</w:t>
      </w:r>
    </w:p>
    <w:p w:rsidR="00772994" w:rsidRPr="005020B2" w:rsidRDefault="00772994" w:rsidP="005020B2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</w:p>
    <w:p w:rsidR="00A1385C" w:rsidRPr="005020B2" w:rsidRDefault="009A4AB4" w:rsidP="005020B2">
      <w:pPr>
        <w:pStyle w:val="a4"/>
        <w:numPr>
          <w:ilvl w:val="0"/>
          <w:numId w:val="33"/>
        </w:numPr>
        <w:ind w:left="368" w:firstLine="283"/>
        <w:rPr>
          <w:b/>
          <w:bCs/>
          <w:i/>
          <w:iCs/>
          <w:sz w:val="48"/>
          <w:szCs w:val="48"/>
          <w:u w:val="single"/>
          <w:rtl/>
          <w:lang w:bidi="ar-SY"/>
        </w:rPr>
      </w:pPr>
      <w:r w:rsidRPr="005020B2">
        <w:rPr>
          <w:rFonts w:hint="cs"/>
          <w:b/>
          <w:bCs/>
          <w:i/>
          <w:iCs/>
          <w:sz w:val="48"/>
          <w:szCs w:val="48"/>
          <w:u w:val="single"/>
          <w:rtl/>
          <w:lang w:bidi="ar-SY"/>
        </w:rPr>
        <w:t>الخلاصة :</w:t>
      </w:r>
    </w:p>
    <w:p w:rsidR="009A4AB4" w:rsidRPr="009A4AB4" w:rsidRDefault="00D03D8A" w:rsidP="009A4AB4">
      <w:pPr>
        <w:rPr>
          <w:sz w:val="36"/>
          <w:szCs w:val="36"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في النهاية تظهر نتائج هذه الدراسة أنه </w:t>
      </w:r>
      <w:r w:rsidR="009A4AB4" w:rsidRPr="009A4AB4">
        <w:rPr>
          <w:rFonts w:hint="cs"/>
          <w:sz w:val="36"/>
          <w:szCs w:val="36"/>
          <w:rtl/>
          <w:lang w:bidi="ar-SY"/>
        </w:rPr>
        <w:t>يمكن للسيدات سوابق قيصري</w:t>
      </w:r>
      <w:r>
        <w:rPr>
          <w:rFonts w:hint="cs"/>
          <w:sz w:val="36"/>
          <w:szCs w:val="36"/>
          <w:rtl/>
          <w:lang w:bidi="ar-SY"/>
        </w:rPr>
        <w:t xml:space="preserve">تين الخضوع لتجربة المخاض مع </w:t>
      </w:r>
      <w:r w:rsidR="009A4AB4" w:rsidRPr="009A4AB4">
        <w:rPr>
          <w:rFonts w:hint="cs"/>
          <w:sz w:val="36"/>
          <w:szCs w:val="36"/>
          <w:rtl/>
          <w:lang w:bidi="ar-SY"/>
        </w:rPr>
        <w:t xml:space="preserve"> </w:t>
      </w:r>
      <w:r>
        <w:rPr>
          <w:rFonts w:hint="cs"/>
          <w:sz w:val="36"/>
          <w:szCs w:val="36"/>
          <w:rtl/>
          <w:lang w:bidi="ar-SY"/>
        </w:rPr>
        <w:t>ال</w:t>
      </w:r>
      <w:r w:rsidR="009A4AB4" w:rsidRPr="009A4AB4">
        <w:rPr>
          <w:rFonts w:hint="cs"/>
          <w:sz w:val="36"/>
          <w:szCs w:val="36"/>
          <w:rtl/>
          <w:lang w:bidi="ar-SY"/>
        </w:rPr>
        <w:t xml:space="preserve">نجاح </w:t>
      </w:r>
      <w:r w:rsidR="00302815">
        <w:rPr>
          <w:rFonts w:hint="cs"/>
          <w:sz w:val="36"/>
          <w:szCs w:val="36"/>
          <w:rtl/>
          <w:lang w:bidi="ar-SY"/>
        </w:rPr>
        <w:t xml:space="preserve">بنسبة </w:t>
      </w:r>
      <w:r w:rsidR="00302815">
        <w:rPr>
          <w:sz w:val="36"/>
          <w:szCs w:val="36"/>
          <w:lang w:bidi="ar-SY"/>
        </w:rPr>
        <w:t>58</w:t>
      </w:r>
      <w:r w:rsidR="00302815">
        <w:rPr>
          <w:rFonts w:hint="cs"/>
          <w:sz w:val="36"/>
          <w:szCs w:val="36"/>
          <w:rtl/>
          <w:lang w:bidi="ar-SY"/>
        </w:rPr>
        <w:t>% ضمن الشروط المذكورة</w:t>
      </w:r>
      <w:r>
        <w:rPr>
          <w:rFonts w:hint="cs"/>
          <w:sz w:val="36"/>
          <w:szCs w:val="36"/>
          <w:rtl/>
          <w:lang w:bidi="ar-SY"/>
        </w:rPr>
        <w:t xml:space="preserve"> ,</w:t>
      </w:r>
      <w:r w:rsidR="00EF560E">
        <w:rPr>
          <w:rFonts w:hint="cs"/>
          <w:sz w:val="36"/>
          <w:szCs w:val="36"/>
          <w:rtl/>
          <w:lang w:bidi="ar-SY"/>
        </w:rPr>
        <w:t xml:space="preserve"> تزداد </w:t>
      </w:r>
      <w:r w:rsidR="00766584">
        <w:rPr>
          <w:rFonts w:hint="cs"/>
          <w:sz w:val="36"/>
          <w:szCs w:val="36"/>
          <w:rtl/>
          <w:lang w:bidi="ar-SY"/>
        </w:rPr>
        <w:t xml:space="preserve"> عند وجود سوابق ولادات طبيعية .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872EC9" w:rsidRDefault="00872EC9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D65F4" w:rsidRDefault="00FD65F4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D65F4" w:rsidRDefault="00FD65F4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نموذج الموافقة المستنيرة </w:t>
      </w:r>
    </w:p>
    <w:p w:rsidR="00C86B7E" w:rsidRDefault="00C86B7E" w:rsidP="00C86B7E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</w:p>
    <w:p w:rsidR="00C86B7E" w:rsidRDefault="00872EC9" w:rsidP="00C86B7E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الولادة الطبيعية للسيدات </w:t>
      </w:r>
      <w:r w:rsidR="00C86B7E" w:rsidRPr="00A25F79"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سوابق قيصريتين </w:t>
      </w:r>
      <w:r w:rsidR="00C86B7E" w:rsidRPr="00A25F79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(</w:t>
      </w:r>
      <w: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 xml:space="preserve"> تقييم الأمان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 xml:space="preserve">- </w:t>
      </w:r>
      <w:proofErr w:type="spellStart"/>
      <w:r w:rsidR="00C86B7E" w:rsidRPr="00A25F79"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  <w:t>الاختلاطات</w:t>
      </w:r>
      <w:proofErr w:type="spellEnd"/>
      <w:r w:rsidR="00C86B7E" w:rsidRPr="00A25F79"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)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استمارة موافقة المريضة: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الباحثة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المسؤولة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: د.نور الخطيب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تصريح المريضة: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-لقد قرأت صفحة المعلومات الخاصة بهذا البحث , او فهمت الشرح الشفهي و وأنا أدرك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ماهو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المطلوب مني وماذا يحدث إذا شاركت في هذا البحث .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-أنا أعرف أنني أستطيع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الآنسحاب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من الدراسة متى شئت دون أضطر إلى ذكر الأسباب , وأن ذلك لن يؤثر على الرعاية والتدبير المعتاد .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-لقد وافقت على المشاركة في هذا البحث .</w:t>
      </w:r>
    </w:p>
    <w:p w:rsidR="00C86B7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وعدا المذكور أعلاه فإنني :</w:t>
      </w:r>
    </w:p>
    <w:p w:rsidR="00C86B7E" w:rsidRDefault="00631D82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 w:rsidRPr="00631D82">
        <w:rPr>
          <w:rFonts w:ascii="Times New Roman" w:hAnsi="Times New Roman" w:cs="Times New Roman"/>
          <w:sz w:val="24"/>
          <w:szCs w:val="24"/>
          <w:rtl/>
        </w:rPr>
        <w:pict>
          <v:rect id="_x0000_s1064" style="position:absolute;left:0;text-align:left;margin-left:76.25pt;margin-top:25.15pt;width:17.35pt;height:19.05pt;z-index:251708416"/>
        </w:pict>
      </w:r>
      <w:r w:rsidRPr="00631D82">
        <w:rPr>
          <w:rFonts w:ascii="Times New Roman" w:hAnsi="Times New Roman" w:cs="Times New Roman"/>
          <w:sz w:val="24"/>
          <w:szCs w:val="24"/>
          <w:rtl/>
        </w:rPr>
        <w:pict>
          <v:rect id="_x0000_s1063" style="position:absolute;left:0;text-align:left;margin-left:152pt;margin-top:25.15pt;width:17.35pt;height:19.05pt;z-index:251707392"/>
        </w:pict>
      </w:r>
      <w:r w:rsidR="00C86B7E">
        <w:rPr>
          <w:rFonts w:asciiTheme="majorBidi" w:hAnsiTheme="majorBidi" w:cstheme="majorBidi" w:hint="cs"/>
          <w:sz w:val="36"/>
          <w:szCs w:val="36"/>
          <w:rtl/>
          <w:lang w:bidi="ar-SY"/>
        </w:rPr>
        <w:t>-أوافق على أن يستخدم الباحثون المعلومات حول عنواني ورقم هاتفي للاتصال من أجل المتابعة عند الضرورة.         نعم             لا</w:t>
      </w:r>
    </w:p>
    <w:p w:rsidR="00C86B7E" w:rsidRPr="004A58FE" w:rsidRDefault="00C86B7E" w:rsidP="00C86B7E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-أوافق على أن يتم استخدام المعلومات دون أن يتم التعرف على شخصي من أجل :</w:t>
      </w:r>
      <w:r w:rsidRPr="004A58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B7E" w:rsidRDefault="00631D82" w:rsidP="00C86B7E">
      <w:pPr>
        <w:pStyle w:val="a4"/>
        <w:numPr>
          <w:ilvl w:val="0"/>
          <w:numId w:val="21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31D82">
        <w:rPr>
          <w:rFonts w:ascii="Times New Roman" w:hAnsi="Times New Roman" w:cs="Times New Roman"/>
          <w:sz w:val="24"/>
          <w:szCs w:val="24"/>
        </w:rPr>
        <w:pict>
          <v:rect id="_x0000_s1069" style="position:absolute;left:0;text-align:left;margin-left:71pt;margin-top:1.5pt;width:17.35pt;height:19.05pt;z-index:251713536"/>
        </w:pict>
      </w:r>
      <w:r w:rsidRPr="00631D82">
        <w:rPr>
          <w:rFonts w:ascii="Times New Roman" w:hAnsi="Times New Roman" w:cs="Times New Roman"/>
          <w:sz w:val="24"/>
          <w:szCs w:val="24"/>
        </w:rPr>
        <w:pict>
          <v:rect id="_x0000_s1065" style="position:absolute;left:0;text-align:left;margin-left:152pt;margin-top:1.5pt;width:17.35pt;height:19.05pt;z-index:251709440"/>
        </w:pict>
      </w:r>
      <w:r w:rsidR="00C86B7E">
        <w:rPr>
          <w:rFonts w:asciiTheme="majorBidi" w:hAnsiTheme="majorBidi" w:cstheme="majorBidi" w:hint="cs"/>
          <w:sz w:val="36"/>
          <w:szCs w:val="36"/>
          <w:rtl/>
          <w:lang w:bidi="ar-SY"/>
        </w:rPr>
        <w:t>الأغراض البحثية                              نعم              لا</w:t>
      </w:r>
    </w:p>
    <w:p w:rsidR="00C86B7E" w:rsidRDefault="00631D82" w:rsidP="00C86B7E">
      <w:pPr>
        <w:pStyle w:val="a4"/>
        <w:numPr>
          <w:ilvl w:val="0"/>
          <w:numId w:val="21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31D82">
        <w:rPr>
          <w:rFonts w:ascii="Times New Roman" w:hAnsi="Times New Roman" w:cs="Times New Roman"/>
          <w:sz w:val="24"/>
          <w:szCs w:val="24"/>
        </w:rPr>
        <w:pict>
          <v:rect id="_x0000_s1070" style="position:absolute;left:0;text-align:left;margin-left:71pt;margin-top:.4pt;width:17.35pt;height:19.05pt;z-index:251714560"/>
        </w:pict>
      </w:r>
      <w:r w:rsidRPr="00631D82">
        <w:rPr>
          <w:rFonts w:ascii="Times New Roman" w:hAnsi="Times New Roman" w:cs="Times New Roman"/>
          <w:sz w:val="24"/>
          <w:szCs w:val="24"/>
        </w:rPr>
        <w:pict>
          <v:rect id="_x0000_s1066" style="position:absolute;left:0;text-align:left;margin-left:152pt;margin-top:.4pt;width:17.35pt;height:19.05pt;z-index:251710464"/>
        </w:pict>
      </w:r>
      <w:r w:rsidR="00C86B7E">
        <w:rPr>
          <w:rFonts w:asciiTheme="majorBidi" w:hAnsiTheme="majorBidi" w:cstheme="majorBidi" w:hint="cs"/>
          <w:sz w:val="36"/>
          <w:szCs w:val="36"/>
          <w:rtl/>
          <w:lang w:bidi="ar-SY"/>
        </w:rPr>
        <w:t>الأغراض التعليمية                            نعم              لا</w:t>
      </w:r>
    </w:p>
    <w:p w:rsidR="00C86B7E" w:rsidRDefault="00631D82" w:rsidP="00C86B7E">
      <w:pPr>
        <w:pStyle w:val="a4"/>
        <w:numPr>
          <w:ilvl w:val="0"/>
          <w:numId w:val="21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31D82">
        <w:rPr>
          <w:rFonts w:ascii="Times New Roman" w:hAnsi="Times New Roman" w:cs="Times New Roman"/>
          <w:sz w:val="24"/>
          <w:szCs w:val="24"/>
        </w:rPr>
        <w:pict>
          <v:rect id="_x0000_s1071" style="position:absolute;left:0;text-align:left;margin-left:71pt;margin-top:.4pt;width:17.35pt;height:19.05pt;z-index:251715584"/>
        </w:pict>
      </w:r>
      <w:r w:rsidRPr="00631D82">
        <w:rPr>
          <w:rFonts w:ascii="Times New Roman" w:hAnsi="Times New Roman" w:cs="Times New Roman"/>
          <w:sz w:val="24"/>
          <w:szCs w:val="24"/>
        </w:rPr>
        <w:pict>
          <v:rect id="_x0000_s1067" style="position:absolute;left:0;text-align:left;margin-left:152pt;margin-top:.4pt;width:17.35pt;height:19.05pt;z-index:251711488"/>
        </w:pict>
      </w:r>
      <w:r w:rsidR="00C86B7E">
        <w:rPr>
          <w:rFonts w:asciiTheme="majorBidi" w:hAnsiTheme="majorBidi" w:cstheme="majorBidi" w:hint="cs"/>
          <w:sz w:val="36"/>
          <w:szCs w:val="36"/>
          <w:rtl/>
          <w:lang w:bidi="ar-SY"/>
        </w:rPr>
        <w:t>النشر في المجلات الطبية                    نعم              لا</w:t>
      </w:r>
    </w:p>
    <w:p w:rsidR="00C86B7E" w:rsidRDefault="00631D82" w:rsidP="00C86B7E">
      <w:pPr>
        <w:pStyle w:val="a4"/>
        <w:numPr>
          <w:ilvl w:val="0"/>
          <w:numId w:val="21"/>
        </w:numPr>
        <w:rPr>
          <w:rFonts w:asciiTheme="majorBidi" w:hAnsiTheme="majorBidi" w:cstheme="majorBidi"/>
          <w:sz w:val="36"/>
          <w:szCs w:val="36"/>
          <w:lang w:bidi="ar-SY"/>
        </w:rPr>
      </w:pPr>
      <w:r w:rsidRPr="00631D82">
        <w:rPr>
          <w:rFonts w:ascii="Times New Roman" w:hAnsi="Times New Roman" w:cs="Times New Roman"/>
          <w:sz w:val="24"/>
          <w:szCs w:val="24"/>
        </w:rPr>
        <w:pict>
          <v:rect id="_x0000_s1072" style="position:absolute;left:0;text-align:left;margin-left:71pt;margin-top:.4pt;width:17.35pt;height:19.05pt;z-index:251716608"/>
        </w:pict>
      </w:r>
      <w:r w:rsidRPr="00631D82">
        <w:rPr>
          <w:rFonts w:ascii="Times New Roman" w:hAnsi="Times New Roman" w:cs="Times New Roman"/>
          <w:sz w:val="24"/>
          <w:szCs w:val="24"/>
        </w:rPr>
        <w:pict>
          <v:rect id="_x0000_s1068" style="position:absolute;left:0;text-align:left;margin-left:152pt;margin-top:.4pt;width:17.35pt;height:19.05pt;z-index:251712512"/>
        </w:pict>
      </w:r>
      <w:r w:rsidR="00C86B7E">
        <w:rPr>
          <w:rFonts w:asciiTheme="majorBidi" w:hAnsiTheme="majorBidi" w:cstheme="majorBidi" w:hint="cs"/>
          <w:sz w:val="36"/>
          <w:szCs w:val="36"/>
          <w:rtl/>
          <w:lang w:bidi="ar-SY"/>
        </w:rPr>
        <w:t>النشر في مواقع الانترنت الطبية            نعم              لا</w:t>
      </w:r>
    </w:p>
    <w:p w:rsidR="00C86B7E" w:rsidRDefault="00C86B7E" w:rsidP="00C86B7E">
      <w:pPr>
        <w:rPr>
          <w:rFonts w:asciiTheme="majorBidi" w:hAnsiTheme="majorBidi" w:cstheme="majorBidi"/>
          <w:b/>
          <w:bCs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SY"/>
        </w:rPr>
        <w:t>اسم المريض:                 رقم السجل:                        التوقيع:</w:t>
      </w:r>
    </w:p>
    <w:p w:rsidR="000E12DB" w:rsidRDefault="00C86B7E" w:rsidP="009F6F64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             </w:t>
      </w:r>
    </w:p>
    <w:p w:rsidR="00C86B7E" w:rsidRDefault="00C86B7E" w:rsidP="00C86B7E">
      <w:pPr>
        <w:rPr>
          <w:rFonts w:asciiTheme="majorBidi" w:hAnsiTheme="majorBidi" w:cstheme="majorBidi"/>
          <w:b/>
          <w:bCs/>
          <w:sz w:val="44"/>
          <w:szCs w:val="44"/>
          <w:rtl/>
          <w:lang w:bidi="ar-SY"/>
        </w:rPr>
      </w:pP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lastRenderedPageBreak/>
        <w:t xml:space="preserve">                </w:t>
      </w:r>
      <w:r w:rsidR="00772994"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SY"/>
        </w:rPr>
        <w:t xml:space="preserve"> استبيان خاص بالرسالة </w:t>
      </w:r>
    </w:p>
    <w:p w:rsidR="00C86B7E" w:rsidRDefault="00C86B7E" w:rsidP="00C86B7E">
      <w:pPr>
        <w:rPr>
          <w:sz w:val="36"/>
          <w:szCs w:val="36"/>
          <w:rtl/>
          <w:lang w:bidi="ar-SY"/>
        </w:rPr>
      </w:pPr>
      <w:r w:rsidRPr="0021470C">
        <w:rPr>
          <w:rFonts w:asciiTheme="majorBidi" w:hAnsiTheme="majorBidi" w:cstheme="majorBidi" w:hint="cs"/>
          <w:sz w:val="36"/>
          <w:szCs w:val="36"/>
          <w:rtl/>
          <w:lang w:bidi="ar-SY"/>
        </w:rPr>
        <w:t>اسم المريضة:</w:t>
      </w:r>
      <w:r w:rsidRPr="0021470C">
        <w:rPr>
          <w:rFonts w:hint="cs"/>
          <w:sz w:val="36"/>
          <w:szCs w:val="36"/>
          <w:rtl/>
          <w:lang w:bidi="ar-SY"/>
        </w:rPr>
        <w:t xml:space="preserve">           </w:t>
      </w:r>
      <w:r>
        <w:rPr>
          <w:rFonts w:hint="cs"/>
          <w:sz w:val="36"/>
          <w:szCs w:val="36"/>
          <w:rtl/>
          <w:lang w:bidi="ar-SY"/>
        </w:rPr>
        <w:t xml:space="preserve"> </w:t>
      </w:r>
      <w:r w:rsidRPr="0021470C">
        <w:rPr>
          <w:rFonts w:hint="cs"/>
          <w:sz w:val="36"/>
          <w:szCs w:val="36"/>
          <w:rtl/>
          <w:lang w:bidi="ar-SY"/>
        </w:rPr>
        <w:t xml:space="preserve">عمر المريضة:          </w:t>
      </w:r>
      <w:r>
        <w:rPr>
          <w:rFonts w:hint="cs"/>
          <w:sz w:val="36"/>
          <w:szCs w:val="36"/>
          <w:rtl/>
          <w:lang w:bidi="ar-SY"/>
        </w:rPr>
        <w:t xml:space="preserve">      </w:t>
      </w:r>
      <w:r w:rsidRPr="0021470C">
        <w:rPr>
          <w:rFonts w:hint="cs"/>
          <w:sz w:val="36"/>
          <w:szCs w:val="36"/>
          <w:rtl/>
          <w:lang w:bidi="ar-SY"/>
        </w:rPr>
        <w:t xml:space="preserve">رقم </w:t>
      </w:r>
      <w:proofErr w:type="spellStart"/>
      <w:r w:rsidRPr="0021470C">
        <w:rPr>
          <w:rFonts w:hint="cs"/>
          <w:sz w:val="36"/>
          <w:szCs w:val="36"/>
          <w:rtl/>
          <w:lang w:bidi="ar-SY"/>
        </w:rPr>
        <w:t>الاضبارة</w:t>
      </w:r>
      <w:proofErr w:type="spellEnd"/>
      <w:r w:rsidRPr="0021470C">
        <w:rPr>
          <w:rFonts w:hint="cs"/>
          <w:sz w:val="36"/>
          <w:szCs w:val="36"/>
          <w:rtl/>
          <w:lang w:bidi="ar-SY"/>
        </w:rPr>
        <w:t>:</w:t>
      </w:r>
    </w:p>
    <w:p w:rsidR="00C86B7E" w:rsidRDefault="00C86B7E" w:rsidP="00C86B7E">
      <w:pPr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    </w:t>
      </w:r>
      <w:r w:rsidRPr="0021470C">
        <w:rPr>
          <w:rFonts w:hint="cs"/>
          <w:sz w:val="36"/>
          <w:szCs w:val="36"/>
          <w:rtl/>
          <w:lang w:bidi="ar-SY"/>
        </w:rPr>
        <w:t>عدد الولادات الكلية:                         ع</w:t>
      </w:r>
      <w:r>
        <w:rPr>
          <w:rFonts w:hint="cs"/>
          <w:sz w:val="36"/>
          <w:szCs w:val="36"/>
          <w:rtl/>
          <w:lang w:bidi="ar-SY"/>
        </w:rPr>
        <w:t>مر الحمل :</w:t>
      </w:r>
    </w:p>
    <w:p w:rsidR="00C86B7E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</w:rPr>
        <w:pict>
          <v:rect id="_x0000_s1082" style="position:absolute;left:0;text-align:left;margin-left:203.45pt;margin-top:-.55pt;width:30.35pt;height:19.95pt;z-index:251726848"/>
        </w:pict>
      </w:r>
      <w:r>
        <w:rPr>
          <w:noProof/>
          <w:sz w:val="36"/>
          <w:szCs w:val="36"/>
          <w:rtl/>
        </w:rPr>
        <w:pict>
          <v:rect id="_x0000_s1081" style="position:absolute;left:0;text-align:left;margin-left:347.35pt;margin-top:-.55pt;width:30.35pt;height:19.95pt;z-index:251725824"/>
        </w:pict>
      </w:r>
      <w:r w:rsidR="00C86B7E">
        <w:rPr>
          <w:rFonts w:hint="cs"/>
          <w:sz w:val="36"/>
          <w:szCs w:val="36"/>
          <w:rtl/>
          <w:lang w:bidi="ar-SY"/>
        </w:rPr>
        <w:t>ترتيب الولادات :         مهبلية                       قيصرية</w:t>
      </w:r>
    </w:p>
    <w:p w:rsidR="00C86B7E" w:rsidRDefault="00631D82" w:rsidP="00C86B7E">
      <w:pPr>
        <w:rPr>
          <w:sz w:val="36"/>
          <w:szCs w:val="36"/>
          <w:rtl/>
          <w:lang w:val="ru-RU" w:bidi="ar-SY"/>
        </w:rPr>
      </w:pPr>
      <w:r>
        <w:rPr>
          <w:noProof/>
          <w:sz w:val="36"/>
          <w:szCs w:val="36"/>
          <w:rtl/>
        </w:rPr>
        <w:pict>
          <v:rect id="_x0000_s1085" style="position:absolute;left:0;text-align:left;margin-left:302.3pt;margin-top:31.45pt;width:30.35pt;height:19.95pt;z-index:251729920"/>
        </w:pict>
      </w:r>
      <w:r>
        <w:rPr>
          <w:noProof/>
          <w:sz w:val="36"/>
          <w:szCs w:val="36"/>
          <w:rtl/>
        </w:rPr>
        <w:pict>
          <v:rect id="_x0000_s1083" style="position:absolute;left:0;text-align:left;margin-left:302.3pt;margin-top:2.2pt;width:30.35pt;height:19.95pt;z-index:251727872"/>
        </w:pict>
      </w:r>
      <w:r>
        <w:rPr>
          <w:noProof/>
          <w:sz w:val="36"/>
          <w:szCs w:val="36"/>
          <w:rtl/>
        </w:rPr>
        <w:pict>
          <v:rect id="_x0000_s1084" style="position:absolute;left:0;text-align:left;margin-left:164.35pt;margin-top:2.2pt;width:30.35pt;height:19.95pt;z-index:251728896"/>
        </w:pict>
      </w:r>
      <w:r>
        <w:rPr>
          <w:noProof/>
          <w:sz w:val="36"/>
          <w:szCs w:val="36"/>
          <w:rtl/>
        </w:rPr>
        <w:pict>
          <v:rect id="_x0000_s1086" style="position:absolute;left:0;text-align:left;margin-left:160.1pt;margin-top:31.45pt;width:30.35pt;height:19.95pt;z-index:251730944"/>
        </w:pict>
      </w:r>
      <w:r w:rsidR="00C86B7E">
        <w:rPr>
          <w:rFonts w:hint="cs"/>
          <w:sz w:val="36"/>
          <w:szCs w:val="36"/>
          <w:rtl/>
          <w:lang w:bidi="ar-SY"/>
        </w:rPr>
        <w:t xml:space="preserve">سبب القيصريات السابقة :  </w:t>
      </w:r>
      <w:r w:rsidR="00C86B7E">
        <w:rPr>
          <w:sz w:val="36"/>
          <w:szCs w:val="36"/>
          <w:lang w:val="ru-RU" w:bidi="ar-SY"/>
        </w:rPr>
        <w:t>С</w:t>
      </w:r>
      <w:r w:rsidR="00C86B7E">
        <w:rPr>
          <w:sz w:val="36"/>
          <w:szCs w:val="36"/>
          <w:lang w:bidi="ar-SY"/>
        </w:rPr>
        <w:t xml:space="preserve">PD </w:t>
      </w:r>
      <w:r w:rsidR="00C86B7E">
        <w:rPr>
          <w:sz w:val="36"/>
          <w:szCs w:val="36"/>
          <w:lang w:val="ru-RU" w:bidi="ar-SY"/>
        </w:rPr>
        <w:t xml:space="preserve">      </w:t>
      </w:r>
      <w:r w:rsidR="00C86B7E">
        <w:rPr>
          <w:rFonts w:hint="cs"/>
          <w:sz w:val="36"/>
          <w:szCs w:val="36"/>
          <w:rtl/>
          <w:lang w:val="ru-RU" w:bidi="ar-SY"/>
        </w:rPr>
        <w:t xml:space="preserve">                     </w:t>
      </w:r>
      <w:proofErr w:type="spellStart"/>
      <w:r w:rsidR="00C86B7E">
        <w:rPr>
          <w:rFonts w:hint="cs"/>
          <w:sz w:val="36"/>
          <w:szCs w:val="36"/>
          <w:rtl/>
          <w:lang w:val="ru-RU" w:bidi="ar-SY"/>
        </w:rPr>
        <w:t>مجيئات</w:t>
      </w:r>
      <w:proofErr w:type="spellEnd"/>
      <w:r w:rsidR="00C86B7E">
        <w:rPr>
          <w:rFonts w:hint="cs"/>
          <w:sz w:val="36"/>
          <w:szCs w:val="36"/>
          <w:rtl/>
          <w:lang w:val="ru-RU" w:bidi="ar-SY"/>
        </w:rPr>
        <w:t xml:space="preserve"> معيبة</w:t>
      </w:r>
    </w:p>
    <w:p w:rsidR="00C86B7E" w:rsidRDefault="00C86B7E" w:rsidP="00C86B7E">
      <w:pPr>
        <w:rPr>
          <w:sz w:val="36"/>
          <w:szCs w:val="36"/>
          <w:rtl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 xml:space="preserve">                                    اضطراب اصغاء          أخرى</w:t>
      </w:r>
    </w:p>
    <w:p w:rsidR="00C86B7E" w:rsidRPr="0021470C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74" style="position:absolute;left:0;text-align:left;margin-left:214.95pt;margin-top:1.95pt;width:28.6pt;height:19.1pt;z-index:251718656"/>
        </w:pict>
      </w:r>
      <w:r>
        <w:rPr>
          <w:noProof/>
          <w:sz w:val="36"/>
          <w:szCs w:val="36"/>
          <w:rtl/>
          <w:lang w:bidi="en-US"/>
        </w:rPr>
        <w:pict>
          <v:rect id="_x0000_s1073" style="position:absolute;left:0;text-align:left;margin-left:324.1pt;margin-top:1.95pt;width:28.6pt;height:19.1pt;z-index:251717632"/>
        </w:pic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القيصريات السابقة :          </w:t>
      </w:r>
      <w:r w:rsidR="00C86B7E">
        <w:rPr>
          <w:rFonts w:hint="cs"/>
          <w:sz w:val="36"/>
          <w:szCs w:val="36"/>
          <w:rtl/>
          <w:lang w:bidi="ar-SY"/>
        </w:rPr>
        <w:t xml:space="preserve"> </w:t>
      </w:r>
      <w:r w:rsidR="00C86B7E" w:rsidRPr="0021470C">
        <w:rPr>
          <w:rFonts w:hint="cs"/>
          <w:sz w:val="36"/>
          <w:szCs w:val="36"/>
          <w:rtl/>
          <w:lang w:bidi="ar-SY"/>
        </w:rPr>
        <w:t>علوية              سفلية معترضة</w:t>
      </w:r>
    </w:p>
    <w:p w:rsidR="00C86B7E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76" style="position:absolute;left:0;text-align:left;margin-left:137.45pt;margin-top:0;width:26.9pt;height:21.7pt;z-index:251720704"/>
        </w:pict>
      </w:r>
      <w:r>
        <w:rPr>
          <w:noProof/>
          <w:sz w:val="36"/>
          <w:szCs w:val="36"/>
          <w:rtl/>
          <w:lang w:bidi="en-US"/>
        </w:rPr>
        <w:pict>
          <v:rect id="_x0000_s1075" style="position:absolute;left:0;text-align:left;margin-left:217.55pt;margin-top:0;width:26pt;height:21.7pt;z-index:251719680"/>
        </w:pict>
      </w:r>
      <w:r w:rsidR="00C86B7E">
        <w:rPr>
          <w:rFonts w:hint="cs"/>
          <w:sz w:val="36"/>
          <w:szCs w:val="36"/>
          <w:rtl/>
          <w:lang w:bidi="ar-SY"/>
        </w:rPr>
        <w:t>وجود اختلاط في ا</w: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لولادات السابقة:     </w:t>
      </w:r>
      <w:r w:rsidR="00C86B7E">
        <w:rPr>
          <w:rFonts w:hint="cs"/>
          <w:sz w:val="36"/>
          <w:szCs w:val="36"/>
          <w:rtl/>
          <w:lang w:bidi="ar-SY"/>
        </w:rPr>
        <w:t xml:space="preserve">       </w: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   نعم              لا</w:t>
      </w:r>
    </w:p>
    <w:p w:rsidR="00C86B7E" w:rsidRPr="0021470C" w:rsidRDefault="00C86B7E" w:rsidP="00C86B7E">
      <w:pPr>
        <w:rPr>
          <w:sz w:val="36"/>
          <w:szCs w:val="36"/>
          <w:rtl/>
          <w:lang w:bidi="ar-SY"/>
        </w:rPr>
      </w:pPr>
      <w:r w:rsidRPr="0021470C">
        <w:rPr>
          <w:rFonts w:hint="cs"/>
          <w:sz w:val="36"/>
          <w:szCs w:val="36"/>
          <w:rtl/>
          <w:lang w:bidi="ar-SY"/>
        </w:rPr>
        <w:t>الفحص عند القبول :</w:t>
      </w:r>
    </w:p>
    <w:p w:rsidR="00C86B7E" w:rsidRPr="0021470C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78" style="position:absolute;left:0;text-align:left;margin-left:253.55pt;margin-top:3.25pt;width:25.15pt;height:19.95pt;z-index:251722752"/>
        </w:pict>
      </w:r>
      <w:r>
        <w:rPr>
          <w:noProof/>
          <w:sz w:val="36"/>
          <w:szCs w:val="36"/>
          <w:rtl/>
          <w:lang w:bidi="en-US"/>
        </w:rPr>
        <w:pict>
          <v:rect id="_x0000_s1077" style="position:absolute;left:0;text-align:left;margin-left:337.75pt;margin-top:3.25pt;width:27.75pt;height:19.95pt;z-index:251721728"/>
        </w:pic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تدبير المخاض : </w:t>
      </w:r>
      <w:r w:rsidR="00C86B7E">
        <w:rPr>
          <w:rFonts w:hint="cs"/>
          <w:sz w:val="36"/>
          <w:szCs w:val="36"/>
          <w:rtl/>
          <w:lang w:bidi="ar-SY"/>
        </w:rPr>
        <w:t xml:space="preserve">     </w: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       عفوي          حث أو تحريض مخاض</w:t>
      </w:r>
    </w:p>
    <w:p w:rsidR="00C86B7E" w:rsidRDefault="00C86B7E" w:rsidP="00C86B7E">
      <w:pPr>
        <w:rPr>
          <w:sz w:val="36"/>
          <w:szCs w:val="36"/>
          <w:rtl/>
          <w:lang w:bidi="ar-SY"/>
        </w:rPr>
      </w:pPr>
    </w:p>
    <w:p w:rsidR="00C86B7E" w:rsidRPr="0021470C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79" style="position:absolute;left:0;text-align:left;margin-left:228.4pt;margin-top:1.4pt;width:28.65pt;height:19.95pt;z-index:251723776"/>
        </w:pict>
      </w:r>
      <w:r>
        <w:rPr>
          <w:noProof/>
          <w:sz w:val="36"/>
          <w:szCs w:val="36"/>
          <w:rtl/>
          <w:lang w:bidi="en-US"/>
        </w:rPr>
        <w:pict>
          <v:rect id="_x0000_s1080" style="position:absolute;left:0;text-align:left;margin-left:354.45pt;margin-top:1.4pt;width:30.35pt;height:19.95pt;z-index:251724800"/>
        </w:pic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الولادة : </w:t>
      </w:r>
      <w:r w:rsidR="00C86B7E">
        <w:rPr>
          <w:rFonts w:hint="cs"/>
          <w:sz w:val="36"/>
          <w:szCs w:val="36"/>
          <w:rtl/>
          <w:lang w:bidi="ar-SY"/>
        </w:rPr>
        <w:t xml:space="preserve">           </w:t>
      </w:r>
      <w:r w:rsidR="00C86B7E" w:rsidRPr="0021470C">
        <w:rPr>
          <w:rFonts w:hint="cs"/>
          <w:sz w:val="36"/>
          <w:szCs w:val="36"/>
          <w:rtl/>
          <w:lang w:bidi="ar-SY"/>
        </w:rPr>
        <w:t xml:space="preserve">        مهبلية                   قيصرية</w:t>
      </w:r>
    </w:p>
    <w:p w:rsidR="00C86B7E" w:rsidRDefault="00C86B7E" w:rsidP="00C86B7E">
      <w:pPr>
        <w:rPr>
          <w:sz w:val="36"/>
          <w:szCs w:val="36"/>
          <w:lang w:bidi="ar-SY"/>
        </w:rPr>
      </w:pPr>
    </w:p>
    <w:p w:rsidR="00C86B7E" w:rsidRPr="008604F4" w:rsidRDefault="00631D82" w:rsidP="00C86B7E">
      <w:pPr>
        <w:rPr>
          <w:sz w:val="36"/>
          <w:szCs w:val="36"/>
          <w:lang w:val="ru-RU" w:bidi="ar-SY"/>
        </w:rPr>
      </w:pPr>
      <w:r>
        <w:rPr>
          <w:noProof/>
          <w:sz w:val="36"/>
          <w:szCs w:val="36"/>
          <w:lang w:bidi="en-US"/>
        </w:rPr>
        <w:pict>
          <v:rect id="_x0000_s1087" style="position:absolute;left:0;text-align:left;margin-left:337.75pt;margin-top:3pt;width:32.1pt;height:21.7pt;z-index:251731968"/>
        </w:pic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التدبير بعد الولادة : </w:t>
      </w:r>
      <w:r w:rsidR="00872EC9">
        <w:rPr>
          <w:rFonts w:hint="cs"/>
          <w:sz w:val="36"/>
          <w:szCs w:val="36"/>
          <w:rtl/>
          <w:lang w:bidi="ar-SY"/>
        </w:rPr>
        <w:t xml:space="preserve">  </w:t>
      </w:r>
      <w:r w:rsidR="00C86B7E">
        <w:rPr>
          <w:rFonts w:hint="cs"/>
          <w:sz w:val="36"/>
          <w:szCs w:val="36"/>
          <w:rtl/>
          <w:lang w:bidi="ar-SY"/>
        </w:rPr>
        <w:t xml:space="preserve">         </w:t>
      </w:r>
      <w:r w:rsidR="00C86B7E" w:rsidRPr="008604F4">
        <w:rPr>
          <w:rFonts w:hint="cs"/>
          <w:sz w:val="36"/>
          <w:szCs w:val="36"/>
          <w:rtl/>
          <w:lang w:bidi="ar-SY"/>
        </w:rPr>
        <w:t>مس مستبطن</w:t>
      </w:r>
    </w:p>
    <w:p w:rsidR="00C86B7E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88" style="position:absolute;left:0;text-align:left;margin-left:337.75pt;margin-top:-.1pt;width:32.1pt;height:22.55pt;z-index:251732992"/>
        </w:pict>
      </w:r>
      <w:r w:rsidR="00C86B7E">
        <w:rPr>
          <w:rFonts w:hint="cs"/>
          <w:sz w:val="36"/>
          <w:szCs w:val="36"/>
          <w:rtl/>
          <w:lang w:bidi="ar-SY"/>
        </w:rPr>
        <w:t xml:space="preserve">                         </w:t>
      </w:r>
      <w:r w:rsidR="00872EC9">
        <w:rPr>
          <w:rFonts w:hint="cs"/>
          <w:sz w:val="36"/>
          <w:szCs w:val="36"/>
          <w:rtl/>
          <w:lang w:bidi="ar-SY"/>
        </w:rPr>
        <w:t xml:space="preserve">  </w:t>
      </w:r>
      <w:r w:rsidR="00C86B7E">
        <w:rPr>
          <w:rFonts w:hint="cs"/>
          <w:sz w:val="36"/>
          <w:szCs w:val="36"/>
          <w:rtl/>
          <w:lang w:bidi="ar-SY"/>
        </w:rPr>
        <w:t xml:space="preserve">   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 استقصاء عنق</w:t>
      </w:r>
    </w:p>
    <w:p w:rsidR="00C86B7E" w:rsidRPr="008604F4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</w:rPr>
        <w:pict>
          <v:rect id="_x0000_s1095" style="position:absolute;left:0;text-align:left;margin-left:337.75pt;margin-top:2.2pt;width:32.1pt;height:22.55pt;z-index:251740160"/>
        </w:pict>
      </w:r>
      <w:r>
        <w:rPr>
          <w:noProof/>
          <w:sz w:val="36"/>
          <w:szCs w:val="36"/>
          <w:rtl/>
          <w:lang w:bidi="en-US"/>
        </w:rPr>
        <w:pict>
          <v:rect id="_x0000_s1089" style="position:absolute;left:0;text-align:left;margin-left:337.75pt;margin-top:33.15pt;width:32.1pt;height:21.7pt;z-index:251734016"/>
        </w:pict>
      </w:r>
      <w:r w:rsidR="00C86B7E">
        <w:rPr>
          <w:rFonts w:hint="cs"/>
          <w:sz w:val="36"/>
          <w:szCs w:val="36"/>
          <w:rtl/>
          <w:lang w:bidi="ar-SY"/>
        </w:rPr>
        <w:t xml:space="preserve">                           </w:t>
      </w:r>
      <w:r w:rsidR="00872EC9">
        <w:rPr>
          <w:rFonts w:hint="cs"/>
          <w:sz w:val="36"/>
          <w:szCs w:val="36"/>
          <w:rtl/>
          <w:lang w:bidi="ar-SY"/>
        </w:rPr>
        <w:t xml:space="preserve">  </w:t>
      </w:r>
      <w:r w:rsidR="00C86B7E">
        <w:rPr>
          <w:rFonts w:hint="cs"/>
          <w:sz w:val="36"/>
          <w:szCs w:val="36"/>
          <w:rtl/>
          <w:lang w:bidi="ar-SY"/>
        </w:rPr>
        <w:t xml:space="preserve">     نقل دم</w:t>
      </w:r>
    </w:p>
    <w:p w:rsidR="00C86B7E" w:rsidRDefault="00C86B7E" w:rsidP="00C86B7E">
      <w:pPr>
        <w:rPr>
          <w:sz w:val="36"/>
          <w:szCs w:val="36"/>
          <w:rtl/>
          <w:lang w:bidi="ar-SY"/>
        </w:rPr>
      </w:pPr>
      <w:r>
        <w:rPr>
          <w:sz w:val="36"/>
          <w:szCs w:val="36"/>
          <w:lang w:bidi="ar-SY"/>
        </w:rPr>
        <w:t xml:space="preserve">                                       </w:t>
      </w:r>
      <w:r w:rsidRPr="008604F4">
        <w:rPr>
          <w:rFonts w:hint="cs"/>
          <w:sz w:val="36"/>
          <w:szCs w:val="36"/>
          <w:rtl/>
          <w:lang w:bidi="ar-SY"/>
        </w:rPr>
        <w:t>استئصال رحم</w:t>
      </w:r>
    </w:p>
    <w:p w:rsidR="00C86B7E" w:rsidRPr="008604F4" w:rsidRDefault="00C86B7E" w:rsidP="00C86B7E">
      <w:pPr>
        <w:jc w:val="right"/>
        <w:rPr>
          <w:sz w:val="36"/>
          <w:szCs w:val="36"/>
          <w:rtl/>
          <w:lang w:bidi="ar-SY"/>
        </w:rPr>
      </w:pPr>
    </w:p>
    <w:p w:rsidR="00C86B7E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93" style="position:absolute;left:0;text-align:left;margin-left:190.45pt;margin-top:1.85pt;width:32.1pt;height:22.6pt;z-index:251738112"/>
        </w:pict>
      </w:r>
      <w:r>
        <w:rPr>
          <w:noProof/>
          <w:sz w:val="36"/>
          <w:szCs w:val="36"/>
          <w:rtl/>
          <w:lang w:bidi="en-US"/>
        </w:rPr>
        <w:pict>
          <v:rect id="_x0000_s1091" style="position:absolute;left:0;text-align:left;margin-left:357.9pt;margin-top:1.85pt;width:33.8pt;height:22.6pt;z-index:251736064"/>
        </w:pict>
      </w:r>
      <w:proofErr w:type="spellStart"/>
      <w:r w:rsidR="00C86B7E" w:rsidRPr="008604F4">
        <w:rPr>
          <w:rFonts w:hint="cs"/>
          <w:sz w:val="36"/>
          <w:szCs w:val="36"/>
          <w:rtl/>
          <w:lang w:bidi="ar-SY"/>
        </w:rPr>
        <w:t>الاختلاطات</w:t>
      </w:r>
      <w:proofErr w:type="spellEnd"/>
      <w:r w:rsidR="00C86B7E" w:rsidRPr="008604F4">
        <w:rPr>
          <w:rFonts w:hint="cs"/>
          <w:sz w:val="36"/>
          <w:szCs w:val="36"/>
          <w:rtl/>
          <w:lang w:bidi="ar-SY"/>
        </w:rPr>
        <w:t xml:space="preserve"> :    </w:t>
      </w:r>
      <w:r w:rsidR="00C86B7E">
        <w:rPr>
          <w:rFonts w:hint="cs"/>
          <w:sz w:val="36"/>
          <w:szCs w:val="36"/>
          <w:rtl/>
          <w:lang w:bidi="ar-SY"/>
        </w:rPr>
        <w:t xml:space="preserve">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       انفتاح ندبة          </w:t>
      </w:r>
      <w:r w:rsidR="00872EC9">
        <w:rPr>
          <w:rFonts w:hint="cs"/>
          <w:sz w:val="36"/>
          <w:szCs w:val="36"/>
          <w:rtl/>
          <w:lang w:bidi="ar-SY"/>
        </w:rPr>
        <w:t xml:space="preserve">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         نزف </w:t>
      </w:r>
      <w:proofErr w:type="spellStart"/>
      <w:r w:rsidR="00C86B7E" w:rsidRPr="008604F4">
        <w:rPr>
          <w:rFonts w:hint="cs"/>
          <w:sz w:val="36"/>
          <w:szCs w:val="36"/>
          <w:rtl/>
          <w:lang w:bidi="ar-SY"/>
        </w:rPr>
        <w:t>عطالة</w:t>
      </w:r>
      <w:proofErr w:type="spellEnd"/>
      <w:r w:rsidR="00C86B7E" w:rsidRPr="008604F4">
        <w:rPr>
          <w:rFonts w:hint="cs"/>
          <w:sz w:val="36"/>
          <w:szCs w:val="36"/>
          <w:rtl/>
          <w:lang w:bidi="ar-SY"/>
        </w:rPr>
        <w:t xml:space="preserve">                   </w:t>
      </w:r>
      <w:r w:rsidR="00C86B7E">
        <w:rPr>
          <w:rFonts w:hint="cs"/>
          <w:sz w:val="36"/>
          <w:szCs w:val="36"/>
          <w:rtl/>
          <w:lang w:bidi="ar-SY"/>
        </w:rPr>
        <w:t xml:space="preserve">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       </w:t>
      </w:r>
    </w:p>
    <w:p w:rsidR="00C86B7E" w:rsidRPr="00C86B7E" w:rsidRDefault="00631D82" w:rsidP="00C86B7E">
      <w:pPr>
        <w:rPr>
          <w:sz w:val="36"/>
          <w:szCs w:val="36"/>
          <w:rtl/>
          <w:lang w:bidi="ar-SY"/>
        </w:rPr>
      </w:pPr>
      <w:r>
        <w:rPr>
          <w:noProof/>
          <w:sz w:val="36"/>
          <w:szCs w:val="36"/>
          <w:rtl/>
          <w:lang w:bidi="en-US"/>
        </w:rPr>
        <w:pict>
          <v:rect id="_x0000_s1094" style="position:absolute;left:0;text-align:left;margin-left:190.45pt;margin-top:-.35pt;width:32.1pt;height:20.8pt;z-index:251739136"/>
        </w:pict>
      </w:r>
      <w:r>
        <w:rPr>
          <w:noProof/>
          <w:sz w:val="36"/>
          <w:szCs w:val="36"/>
          <w:rtl/>
          <w:lang w:bidi="en-US"/>
        </w:rPr>
        <w:pict>
          <v:rect id="_x0000_s1092" style="position:absolute;left:0;text-align:left;margin-left:357.9pt;margin-top:-.35pt;width:33.8pt;height:20.8pt;z-index:251737088"/>
        </w:pict>
      </w:r>
      <w:r w:rsidR="00C86B7E">
        <w:rPr>
          <w:rFonts w:hint="cs"/>
          <w:sz w:val="36"/>
          <w:szCs w:val="36"/>
          <w:rtl/>
          <w:lang w:bidi="ar-SY"/>
        </w:rPr>
        <w:t xml:space="preserve">                           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تمزق رحم                </w:t>
      </w:r>
      <w:r w:rsidR="00C86B7E">
        <w:rPr>
          <w:rFonts w:hint="cs"/>
          <w:sz w:val="36"/>
          <w:szCs w:val="36"/>
          <w:rtl/>
          <w:lang w:bidi="ar-SY"/>
        </w:rPr>
        <w:t xml:space="preserve">        </w:t>
      </w:r>
      <w:r w:rsidR="00C86B7E" w:rsidRPr="008604F4">
        <w:rPr>
          <w:rFonts w:hint="cs"/>
          <w:sz w:val="36"/>
          <w:szCs w:val="36"/>
          <w:rtl/>
          <w:lang w:bidi="ar-SY"/>
        </w:rPr>
        <w:t xml:space="preserve">   وفاة</w:t>
      </w:r>
    </w:p>
    <w:p w:rsidR="00F92C0C" w:rsidRDefault="00F92C0C" w:rsidP="00F92C0C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F92C0C" w:rsidRDefault="00F92C0C" w:rsidP="00F92C0C">
      <w:pPr>
        <w:pStyle w:val="a4"/>
        <w:numPr>
          <w:ilvl w:val="0"/>
          <w:numId w:val="35"/>
        </w:numPr>
        <w:rPr>
          <w:b/>
          <w:bCs/>
          <w:i/>
          <w:iCs/>
          <w:sz w:val="44"/>
          <w:szCs w:val="44"/>
          <w:u w:val="single"/>
          <w:rtl/>
          <w:lang w:bidi="ar-SY"/>
        </w:rPr>
      </w:pPr>
      <w:r>
        <w:rPr>
          <w:b/>
          <w:bCs/>
          <w:i/>
          <w:iCs/>
          <w:sz w:val="44"/>
          <w:szCs w:val="44"/>
          <w:u w:val="single"/>
          <w:rtl/>
          <w:lang w:bidi="ar-SY"/>
        </w:rPr>
        <w:t>الاختصارات الواردة في البحث :</w:t>
      </w:r>
    </w:p>
    <w:p w:rsidR="00F92C0C" w:rsidRDefault="00F92C0C" w:rsidP="00F92C0C">
      <w:pPr>
        <w:pStyle w:val="a4"/>
        <w:rPr>
          <w:b/>
          <w:bCs/>
          <w:i/>
          <w:iCs/>
          <w:sz w:val="44"/>
          <w:szCs w:val="44"/>
          <w:u w:val="single"/>
          <w:lang w:bidi="ar-SY"/>
        </w:rPr>
      </w:pPr>
    </w:p>
    <w:p w:rsidR="00F92C0C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lang w:bidi="ar-SY"/>
        </w:rPr>
        <w:t xml:space="preserve">FHR: fetal heart rate                                                              </w:t>
      </w:r>
      <w:r>
        <w:rPr>
          <w:sz w:val="36"/>
          <w:szCs w:val="36"/>
          <w:rtl/>
          <w:lang w:val="ru-RU" w:bidi="ar-SY"/>
        </w:rPr>
        <w:t xml:space="preserve"> </w:t>
      </w:r>
      <w:r>
        <w:rPr>
          <w:rFonts w:hint="cs"/>
          <w:sz w:val="36"/>
          <w:szCs w:val="36"/>
          <w:rtl/>
          <w:lang w:val="ru-RU" w:bidi="ar-SY"/>
        </w:rPr>
        <w:t>-</w:t>
      </w:r>
    </w:p>
    <w:p w:rsidR="00F92C0C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rtl/>
          <w:lang w:val="ru-RU" w:bidi="ar-SY"/>
        </w:rPr>
        <w:t>معدل ضربات القلب</w:t>
      </w:r>
    </w:p>
    <w:p w:rsidR="00F92C0C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lang w:bidi="ar-SY"/>
        </w:rPr>
        <w:t xml:space="preserve">VBAC:  vaginal birth after caesarean                                   </w:t>
      </w:r>
      <w:r>
        <w:rPr>
          <w:rFonts w:hint="cs"/>
          <w:sz w:val="36"/>
          <w:szCs w:val="36"/>
          <w:rtl/>
          <w:lang w:val="ru-RU" w:bidi="ar-SY"/>
        </w:rPr>
        <w:t xml:space="preserve"> -</w:t>
      </w:r>
    </w:p>
    <w:p w:rsidR="00F92C0C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rtl/>
          <w:lang w:val="ru-RU" w:bidi="ar-SY"/>
        </w:rPr>
        <w:t xml:space="preserve"> الولادة المهبلية بعد سوابق القيصرية</w:t>
      </w:r>
    </w:p>
    <w:p w:rsidR="00F92C0C" w:rsidRDefault="00F92C0C" w:rsidP="00F92C0C">
      <w:pPr>
        <w:rPr>
          <w:sz w:val="36"/>
          <w:szCs w:val="36"/>
          <w:rtl/>
          <w:lang w:bidi="ar-SY"/>
        </w:rPr>
      </w:pPr>
      <w:r>
        <w:rPr>
          <w:sz w:val="36"/>
          <w:szCs w:val="36"/>
          <w:lang w:bidi="ar-SY"/>
        </w:rPr>
        <w:t xml:space="preserve">VBA1C:  vaginal birth after one caesarean section           </w:t>
      </w:r>
      <w:r>
        <w:rPr>
          <w:rFonts w:hint="cs"/>
          <w:sz w:val="36"/>
          <w:szCs w:val="36"/>
          <w:rtl/>
          <w:lang w:bidi="ar-SY"/>
        </w:rPr>
        <w:t xml:space="preserve"> -</w:t>
      </w:r>
    </w:p>
    <w:p w:rsidR="00F92C0C" w:rsidRDefault="00F92C0C" w:rsidP="00F92C0C">
      <w:pPr>
        <w:rPr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>الولادة المهبلية بعد سوابق قيصرية واحدة</w:t>
      </w:r>
    </w:p>
    <w:p w:rsidR="00FD65F4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lang w:bidi="ar-SY"/>
        </w:rPr>
        <w:t xml:space="preserve">VBA2C:  vaginal birth after two prior caesarean section </w:t>
      </w:r>
      <w:r>
        <w:rPr>
          <w:sz w:val="36"/>
          <w:szCs w:val="36"/>
          <w:rtl/>
          <w:lang w:val="ru-RU" w:bidi="ar-SY"/>
        </w:rPr>
        <w:t xml:space="preserve"> </w:t>
      </w:r>
      <w:r>
        <w:rPr>
          <w:rFonts w:hint="cs"/>
          <w:sz w:val="36"/>
          <w:szCs w:val="36"/>
          <w:rtl/>
          <w:lang w:val="ru-RU" w:bidi="ar-SY"/>
        </w:rPr>
        <w:t>-</w:t>
      </w:r>
      <w:r w:rsidR="009450C9">
        <w:rPr>
          <w:rFonts w:hint="cs"/>
          <w:sz w:val="36"/>
          <w:szCs w:val="36"/>
          <w:rtl/>
          <w:lang w:val="ru-RU" w:bidi="ar-SY"/>
        </w:rPr>
        <w:t xml:space="preserve"> </w:t>
      </w:r>
    </w:p>
    <w:p w:rsidR="00F92C0C" w:rsidRDefault="009450C9" w:rsidP="00F92C0C">
      <w:pPr>
        <w:rPr>
          <w:sz w:val="36"/>
          <w:szCs w:val="36"/>
          <w:rtl/>
          <w:lang w:val="ru-RU" w:bidi="ar-SY"/>
        </w:rPr>
      </w:pPr>
      <w:r>
        <w:rPr>
          <w:rFonts w:hint="cs"/>
          <w:sz w:val="36"/>
          <w:szCs w:val="36"/>
          <w:rtl/>
          <w:lang w:val="ru-RU" w:bidi="ar-SY"/>
        </w:rPr>
        <w:t xml:space="preserve"> </w:t>
      </w:r>
      <w:r w:rsidR="00F92C0C">
        <w:rPr>
          <w:sz w:val="36"/>
          <w:szCs w:val="36"/>
          <w:rtl/>
          <w:lang w:val="ru-RU" w:bidi="ar-SY"/>
        </w:rPr>
        <w:t xml:space="preserve">الولادة المهبلية بعد سوابق قيصريتين </w:t>
      </w:r>
    </w:p>
    <w:p w:rsidR="00F92C0C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lang w:bidi="ar-SY"/>
        </w:rPr>
        <w:t>CS :caesareans section</w:t>
      </w:r>
      <w:r>
        <w:rPr>
          <w:sz w:val="36"/>
          <w:szCs w:val="36"/>
          <w:lang w:val="ru-RU" w:bidi="ar-SY"/>
        </w:rPr>
        <w:t xml:space="preserve">                                                         </w:t>
      </w:r>
      <w:r>
        <w:rPr>
          <w:sz w:val="36"/>
          <w:szCs w:val="36"/>
          <w:rtl/>
          <w:lang w:val="ru-RU" w:bidi="ar-SY"/>
        </w:rPr>
        <w:t xml:space="preserve">  </w:t>
      </w:r>
      <w:r>
        <w:rPr>
          <w:rFonts w:hint="cs"/>
          <w:sz w:val="36"/>
          <w:szCs w:val="36"/>
          <w:rtl/>
          <w:lang w:val="ru-RU" w:bidi="ar-SY"/>
        </w:rPr>
        <w:t>-</w:t>
      </w:r>
    </w:p>
    <w:p w:rsidR="00F92C0C" w:rsidRPr="00625A26" w:rsidRDefault="00F92C0C" w:rsidP="00F92C0C">
      <w:pPr>
        <w:rPr>
          <w:sz w:val="36"/>
          <w:szCs w:val="36"/>
          <w:rtl/>
          <w:lang w:val="ru-RU" w:bidi="ar-SY"/>
        </w:rPr>
      </w:pPr>
      <w:r>
        <w:rPr>
          <w:sz w:val="36"/>
          <w:szCs w:val="36"/>
          <w:rtl/>
          <w:lang w:val="ru-RU" w:bidi="ar-SY"/>
        </w:rPr>
        <w:t>الولادة القيصرية</w:t>
      </w:r>
    </w:p>
    <w:p w:rsidR="00F92C0C" w:rsidRDefault="00F92C0C" w:rsidP="00F92C0C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/>
          <w:sz w:val="36"/>
          <w:szCs w:val="36"/>
          <w:lang w:bidi="ar-SY"/>
        </w:rPr>
        <w:t xml:space="preserve">CTG : </w:t>
      </w:r>
      <w:proofErr w:type="spellStart"/>
      <w:r>
        <w:rPr>
          <w:rFonts w:asciiTheme="majorBidi" w:hAnsiTheme="majorBidi" w:cstheme="majorBidi"/>
          <w:sz w:val="36"/>
          <w:szCs w:val="36"/>
          <w:lang w:bidi="ar-SY"/>
        </w:rPr>
        <w:t>CardioTocoGraphy</w:t>
      </w:r>
      <w:proofErr w:type="spellEnd"/>
      <w:r>
        <w:rPr>
          <w:rFonts w:asciiTheme="majorBidi" w:hAnsiTheme="majorBidi" w:cstheme="majorBidi"/>
          <w:sz w:val="36"/>
          <w:szCs w:val="36"/>
          <w:lang w:bidi="ar-SY"/>
        </w:rPr>
        <w:t xml:space="preserve">                                              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-</w:t>
      </w:r>
    </w:p>
    <w:p w:rsidR="00F92C0C" w:rsidRDefault="00F92C0C" w:rsidP="00F92C0C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/>
          <w:sz w:val="36"/>
          <w:szCs w:val="36"/>
          <w:rtl/>
          <w:lang w:val="ru-RU" w:bidi="ar-SY"/>
        </w:rPr>
        <w:t>جهاز رصد الجنين</w:t>
      </w:r>
    </w:p>
    <w:p w:rsidR="00F92C0C" w:rsidRPr="00625A26" w:rsidRDefault="00F92C0C" w:rsidP="00F92C0C">
      <w:p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/>
          <w:sz w:val="36"/>
          <w:szCs w:val="36"/>
          <w:lang w:val="fr-FR" w:bidi="ar-SY"/>
        </w:rPr>
        <w:t>US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: Ultra Sound                                                             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-</w:t>
      </w:r>
    </w:p>
    <w:p w:rsidR="00F92C0C" w:rsidRDefault="00F92C0C" w:rsidP="00F92C0C">
      <w:pPr>
        <w:rPr>
          <w:rFonts w:asciiTheme="majorBidi" w:hAnsiTheme="majorBidi" w:cstheme="majorBidi"/>
          <w:sz w:val="36"/>
          <w:szCs w:val="36"/>
          <w:rtl/>
          <w:lang w:val="ru-RU"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val="ru-RU" w:bidi="ar-SY"/>
        </w:rPr>
        <w:t>التصوير بالأمواج فوق الصوتية</w:t>
      </w:r>
    </w:p>
    <w:p w:rsidR="00F92C0C" w:rsidRDefault="00F92C0C" w:rsidP="00F92C0C">
      <w:pPr>
        <w:rPr>
          <w:rFonts w:asciiTheme="majorBidi" w:hAnsiTheme="majorBidi" w:cstheme="majorBidi"/>
          <w:sz w:val="36"/>
          <w:szCs w:val="36"/>
          <w:lang w:bidi="ar-SY"/>
        </w:rPr>
      </w:pPr>
      <w:r>
        <w:rPr>
          <w:rFonts w:asciiTheme="majorBidi" w:hAnsiTheme="majorBidi" w:cstheme="majorBidi"/>
          <w:sz w:val="36"/>
          <w:szCs w:val="36"/>
          <w:lang w:val="fr-FR" w:bidi="ar-SY"/>
        </w:rPr>
        <w:t>CPD</w:t>
      </w:r>
      <w:r>
        <w:rPr>
          <w:rFonts w:asciiTheme="majorBidi" w:hAnsiTheme="majorBidi" w:cstheme="majorBidi"/>
          <w:sz w:val="36"/>
          <w:szCs w:val="36"/>
          <w:lang w:bidi="ar-SY"/>
        </w:rPr>
        <w:t xml:space="preserve">: </w:t>
      </w:r>
      <w:proofErr w:type="spellStart"/>
      <w:r>
        <w:rPr>
          <w:rFonts w:asciiTheme="majorBidi" w:hAnsiTheme="majorBidi" w:cstheme="majorBidi"/>
          <w:sz w:val="36"/>
          <w:szCs w:val="36"/>
          <w:lang w:bidi="ar-SY"/>
        </w:rPr>
        <w:t>CephaloPelvic</w:t>
      </w:r>
      <w:proofErr w:type="spellEnd"/>
      <w:r>
        <w:rPr>
          <w:rFonts w:asciiTheme="majorBidi" w:hAnsiTheme="majorBidi" w:cstheme="majorBidi"/>
          <w:sz w:val="36"/>
          <w:szCs w:val="36"/>
          <w:lang w:bidi="ar-SY"/>
        </w:rPr>
        <w:t xml:space="preserve"> Disproportion                                 </w:t>
      </w: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 xml:space="preserve"> -</w:t>
      </w:r>
    </w:p>
    <w:p w:rsidR="009B0D2A" w:rsidRDefault="00F92C0C" w:rsidP="009B0D2A">
      <w:pPr>
        <w:rPr>
          <w:rFonts w:asciiTheme="majorBidi" w:hAnsiTheme="majorBidi" w:cstheme="majorBidi"/>
          <w:sz w:val="36"/>
          <w:szCs w:val="36"/>
          <w:rtl/>
          <w:lang w:bidi="ar-SY"/>
        </w:rPr>
      </w:pPr>
      <w:r>
        <w:rPr>
          <w:rFonts w:asciiTheme="majorBidi" w:hAnsiTheme="majorBidi" w:cstheme="majorBidi" w:hint="cs"/>
          <w:sz w:val="36"/>
          <w:szCs w:val="36"/>
          <w:rtl/>
          <w:lang w:bidi="ar-SY"/>
        </w:rPr>
        <w:t>عدم تناسب حوضي جنيني</w:t>
      </w:r>
    </w:p>
    <w:p w:rsidR="009B0D2A" w:rsidRDefault="009B0D2A" w:rsidP="009B0D2A">
      <w:pPr>
        <w:rPr>
          <w:rFonts w:asciiTheme="majorBidi" w:hAnsiTheme="majorBidi" w:cstheme="majorBidi"/>
          <w:sz w:val="36"/>
          <w:szCs w:val="36"/>
          <w:rtl/>
          <w:lang w:bidi="ar-SY"/>
        </w:rPr>
      </w:pPr>
    </w:p>
    <w:p w:rsidR="009A3553" w:rsidRPr="009A3553" w:rsidRDefault="009B0D2A" w:rsidP="009A3553">
      <w:pPr>
        <w:bidi w:val="0"/>
        <w:jc w:val="right"/>
        <w:rPr>
          <w:sz w:val="52"/>
          <w:szCs w:val="52"/>
          <w:lang w:bidi="ar-SY"/>
        </w:rPr>
      </w:pPr>
      <w:r w:rsidRPr="00D16E7C">
        <w:rPr>
          <w:rFonts w:hint="cs"/>
          <w:sz w:val="52"/>
          <w:szCs w:val="52"/>
          <w:rtl/>
          <w:lang w:bidi="ar-SY"/>
        </w:rPr>
        <w:lastRenderedPageBreak/>
        <w:t xml:space="preserve">       </w:t>
      </w:r>
      <w:r>
        <w:rPr>
          <w:rFonts w:hint="cs"/>
          <w:sz w:val="52"/>
          <w:szCs w:val="52"/>
          <w:rtl/>
          <w:lang w:bidi="ar-SY"/>
        </w:rPr>
        <w:t xml:space="preserve">          </w:t>
      </w:r>
    </w:p>
    <w:p w:rsidR="009A3553" w:rsidRDefault="00631D82">
      <w:pPr>
        <w:bidi w:val="0"/>
        <w:rPr>
          <w:rFonts w:ascii="Microsoft Sans Serif" w:hAnsi="Microsoft Sans Serif" w:cs="Microsoft Sans Serif"/>
          <w:sz w:val="32"/>
          <w:szCs w:val="32"/>
        </w:rPr>
      </w:pPr>
      <w:r>
        <w:rPr>
          <w:rFonts w:ascii="Microsoft Sans Serif" w:hAnsi="Microsoft Sans Serif" w:cs="Microsoft Sans Serif"/>
          <w:noProof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61" type="#_x0000_t176" style="position:absolute;margin-left:66.4pt;margin-top:162.4pt;width:338.55pt;height:159.3pt;z-index:251705344" fillcolor="#d8d8d8 [2732]">
            <v:shadow on="t" opacity=".5" offset="6pt,6pt"/>
            <v:textbox>
              <w:txbxContent>
                <w:p w:rsidR="00B10F82" w:rsidRPr="009A3553" w:rsidRDefault="00B10F82">
                  <w:pPr>
                    <w:rPr>
                      <w:rFonts w:ascii="Arial Unicode MS" w:eastAsia="Arial Unicode MS" w:hAnsi="Arial Unicode MS" w:cs="Arial Unicode MS"/>
                      <w:sz w:val="144"/>
                      <w:szCs w:val="144"/>
                      <w:lang w:bidi="ar-SY"/>
                    </w:rPr>
                  </w:pPr>
                  <w:r>
                    <w:rPr>
                      <w:rFonts w:ascii="Arial Unicode MS" w:eastAsia="Arial Unicode MS" w:hAnsi="Arial Unicode MS" w:cs="Arial Unicode MS" w:hint="cs"/>
                      <w:sz w:val="144"/>
                      <w:szCs w:val="144"/>
                      <w:rtl/>
                      <w:lang w:bidi="ar-SY"/>
                    </w:rPr>
                    <w:t xml:space="preserve">  </w:t>
                  </w:r>
                  <w:r w:rsidRPr="009A3553">
                    <w:rPr>
                      <w:rFonts w:ascii="Arial Unicode MS" w:eastAsia="Arial Unicode MS" w:hAnsi="Arial Unicode MS" w:cs="Arial Unicode MS" w:hint="cs"/>
                      <w:sz w:val="144"/>
                      <w:szCs w:val="144"/>
                      <w:rtl/>
                      <w:lang w:bidi="ar-SY"/>
                    </w:rPr>
                    <w:t>المراجع</w:t>
                  </w:r>
                </w:p>
              </w:txbxContent>
            </v:textbox>
            <w10:wrap anchorx="page"/>
          </v:shape>
        </w:pict>
      </w:r>
      <w:r w:rsidR="009A3553">
        <w:rPr>
          <w:rFonts w:ascii="Microsoft Sans Serif" w:hAnsi="Microsoft Sans Serif" w:cs="Microsoft Sans Serif"/>
          <w:sz w:val="32"/>
          <w:szCs w:val="32"/>
        </w:rPr>
        <w:br w:type="page"/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color w:val="000000"/>
          <w:sz w:val="32"/>
          <w:szCs w:val="32"/>
          <w:lang w:val="fr-FR" w:bidi="ar-SY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lastRenderedPageBreak/>
        <w:t>Abbassi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, H et al. Trial of Labor After 2 Cesarean Sections.  </w:t>
      </w:r>
      <w:r w:rsidRPr="00EE308D">
        <w:rPr>
          <w:rFonts w:asciiTheme="minorBidi" w:hAnsiTheme="minorBidi"/>
          <w:sz w:val="32"/>
          <w:szCs w:val="32"/>
          <w:lang w:val="fr-FR"/>
        </w:rPr>
        <w:t xml:space="preserve">Prospective </w:t>
      </w:r>
      <w:proofErr w:type="spellStart"/>
      <w:r w:rsidRPr="00EE308D">
        <w:rPr>
          <w:rFonts w:asciiTheme="minorBidi" w:hAnsiTheme="minorBidi"/>
          <w:sz w:val="32"/>
          <w:szCs w:val="32"/>
          <w:lang w:val="fr-FR"/>
        </w:rPr>
        <w:t>Study</w:t>
      </w:r>
      <w:proofErr w:type="spellEnd"/>
      <w:r w:rsidRPr="00EE308D">
        <w:rPr>
          <w:rFonts w:asciiTheme="minorBidi" w:hAnsiTheme="minorBidi"/>
          <w:sz w:val="32"/>
          <w:szCs w:val="32"/>
          <w:lang w:val="fr-FR"/>
        </w:rPr>
        <w:t xml:space="preserve"> of 130 Cases. Journal de </w:t>
      </w:r>
      <w:proofErr w:type="spellStart"/>
      <w:r w:rsidRPr="00EE308D">
        <w:rPr>
          <w:rFonts w:asciiTheme="minorBidi" w:hAnsiTheme="minorBidi"/>
          <w:sz w:val="32"/>
          <w:szCs w:val="32"/>
          <w:lang w:val="fr-FR"/>
        </w:rPr>
        <w:t>Gynecologie</w:t>
      </w:r>
      <w:proofErr w:type="spellEnd"/>
      <w:r w:rsidRPr="00EE308D">
        <w:rPr>
          <w:rFonts w:asciiTheme="minorBidi" w:hAnsiTheme="minorBidi"/>
          <w:sz w:val="32"/>
          <w:szCs w:val="32"/>
          <w:lang w:val="fr-FR"/>
        </w:rPr>
        <w:t xml:space="preserve">, </w:t>
      </w:r>
      <w:proofErr w:type="spellStart"/>
      <w:r w:rsidRPr="00EE308D">
        <w:rPr>
          <w:rFonts w:asciiTheme="minorBidi" w:hAnsiTheme="minorBidi"/>
          <w:sz w:val="32"/>
          <w:szCs w:val="32"/>
          <w:lang w:val="fr-FR"/>
        </w:rPr>
        <w:t>Obstetrique</w:t>
      </w:r>
      <w:proofErr w:type="spellEnd"/>
      <w:r w:rsidRPr="00EE308D">
        <w:rPr>
          <w:rFonts w:asciiTheme="minorBidi" w:hAnsiTheme="minorBidi"/>
          <w:sz w:val="32"/>
          <w:szCs w:val="32"/>
          <w:lang w:val="fr-FR"/>
        </w:rPr>
        <w:t xml:space="preserve"> et Biologie de la Reproduction. </w:t>
      </w:r>
      <w:proofErr w:type="spellStart"/>
      <w:r w:rsidRPr="00EE308D">
        <w:rPr>
          <w:rFonts w:asciiTheme="minorBidi" w:hAnsiTheme="minorBidi"/>
          <w:sz w:val="32"/>
          <w:szCs w:val="32"/>
          <w:lang w:val="fr-FR"/>
        </w:rPr>
        <w:t>December</w:t>
      </w:r>
      <w:proofErr w:type="spellEnd"/>
      <w:r w:rsidRPr="00EE308D">
        <w:rPr>
          <w:rFonts w:asciiTheme="minorBidi" w:hAnsiTheme="minorBidi"/>
          <w:sz w:val="32"/>
          <w:szCs w:val="32"/>
          <w:lang w:val="fr-FR"/>
        </w:rPr>
        <w:t xml:space="preserve"> 1998</w:t>
      </w:r>
      <w:r w:rsidRPr="00EE308D">
        <w:rPr>
          <w:rFonts w:asciiTheme="minorBidi" w:hAnsiTheme="minorBidi"/>
          <w:color w:val="000000"/>
          <w:sz w:val="32"/>
          <w:szCs w:val="32"/>
          <w:lang w:val="fr-FR" w:bidi="ar-SY"/>
        </w:rPr>
        <w:t>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sz w:val="32"/>
          <w:szCs w:val="32"/>
          <w:lang w:bidi="ar-SY"/>
        </w:rPr>
      </w:pPr>
      <w:proofErr w:type="spellStart"/>
      <w:r w:rsidRPr="00EE308D">
        <w:rPr>
          <w:rFonts w:asciiTheme="minorBidi" w:hAnsiTheme="minorBidi"/>
          <w:sz w:val="32"/>
          <w:szCs w:val="32"/>
          <w:lang w:bidi="ar-SY"/>
        </w:rPr>
        <w:t>Abitbol</w:t>
      </w:r>
      <w:proofErr w:type="spellEnd"/>
      <w:r w:rsidRPr="00EE308D">
        <w:rPr>
          <w:rFonts w:asciiTheme="minorBidi" w:hAnsiTheme="minorBidi"/>
          <w:sz w:val="32"/>
          <w:szCs w:val="32"/>
          <w:lang w:bidi="ar-SY"/>
        </w:rPr>
        <w:t xml:space="preserve"> MM, Castillo I, Taylor UB, et al: Vaginal birth after cesarean section: the </w:t>
      </w:r>
      <w:proofErr w:type="spellStart"/>
      <w:r w:rsidRPr="00EE308D">
        <w:rPr>
          <w:rFonts w:asciiTheme="minorBidi" w:hAnsiTheme="minorBidi"/>
          <w:sz w:val="32"/>
          <w:szCs w:val="32"/>
          <w:lang w:bidi="ar-SY"/>
        </w:rPr>
        <w:t>pratient's</w:t>
      </w:r>
      <w:proofErr w:type="spellEnd"/>
      <w:r w:rsidRPr="00EE308D">
        <w:rPr>
          <w:rFonts w:asciiTheme="minorBidi" w:hAnsiTheme="minorBidi"/>
          <w:sz w:val="32"/>
          <w:szCs w:val="32"/>
          <w:lang w:bidi="ar-SY"/>
        </w:rPr>
        <w:t xml:space="preserve"> point of view. Am </w:t>
      </w:r>
      <w:proofErr w:type="spellStart"/>
      <w:r w:rsidRPr="00EE308D">
        <w:rPr>
          <w:rFonts w:asciiTheme="minorBidi" w:hAnsiTheme="minorBidi"/>
          <w:sz w:val="32"/>
          <w:szCs w:val="32"/>
          <w:lang w:bidi="ar-SY"/>
        </w:rPr>
        <w:t>fam</w:t>
      </w:r>
      <w:proofErr w:type="spellEnd"/>
      <w:r w:rsidRPr="00EE308D">
        <w:rPr>
          <w:rFonts w:asciiTheme="minorBidi" w:hAnsiTheme="minorBidi"/>
          <w:sz w:val="32"/>
          <w:szCs w:val="32"/>
          <w:lang w:bidi="ar-SY"/>
        </w:rPr>
        <w:t xml:space="preserve"> physician 47:129,1993.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sz w:val="32"/>
          <w:szCs w:val="32"/>
          <w:lang w:bidi="ar-SY"/>
        </w:rPr>
      </w:pPr>
      <w:r w:rsidRPr="00EE308D">
        <w:rPr>
          <w:rFonts w:asciiTheme="minorBidi" w:hAnsiTheme="minorBidi"/>
          <w:sz w:val="32"/>
          <w:szCs w:val="32"/>
          <w:lang w:bidi="ar-SY"/>
        </w:rPr>
        <w:t>American College of Obstetricians and Gynecologists: Fetal heart rate patterns: Monitoring ,interpretation ,management. Technical Bulletin No.207,July 1995.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sz w:val="32"/>
          <w:szCs w:val="32"/>
          <w:lang w:bidi="ar-SY"/>
        </w:rPr>
      </w:pPr>
      <w:r w:rsidRPr="00EE308D">
        <w:rPr>
          <w:rFonts w:asciiTheme="minorBidi" w:hAnsiTheme="minorBidi"/>
          <w:sz w:val="32"/>
          <w:szCs w:val="32"/>
          <w:lang w:bidi="ar-SY"/>
        </w:rPr>
        <w:t>American College of Obstetricians and Gynecologists: Vaginal birth after previous cesarean delivery. Practice Bulletin No.5,July 1999.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sz w:val="32"/>
          <w:szCs w:val="32"/>
          <w:lang w:bidi="ar-SY"/>
        </w:rPr>
      </w:pPr>
      <w:r w:rsidRPr="00EE308D">
        <w:rPr>
          <w:rFonts w:asciiTheme="minorBidi" w:hAnsiTheme="minorBidi"/>
          <w:sz w:val="32"/>
          <w:szCs w:val="32"/>
          <w:lang w:bidi="ar-SY"/>
        </w:rPr>
        <w:t xml:space="preserve">American College of Obstetricians and Gynecologists: </w:t>
      </w:r>
      <w:proofErr w:type="spellStart"/>
      <w:r w:rsidRPr="00EE308D">
        <w:rPr>
          <w:rFonts w:asciiTheme="minorBidi" w:hAnsiTheme="minorBidi"/>
          <w:sz w:val="32"/>
          <w:szCs w:val="32"/>
          <w:lang w:bidi="ar-SY"/>
        </w:rPr>
        <w:t>Dystocia</w:t>
      </w:r>
      <w:proofErr w:type="spellEnd"/>
      <w:r w:rsidRPr="00EE308D">
        <w:rPr>
          <w:rFonts w:asciiTheme="minorBidi" w:hAnsiTheme="minorBidi"/>
          <w:sz w:val="32"/>
          <w:szCs w:val="32"/>
          <w:lang w:bidi="ar-SY"/>
        </w:rPr>
        <w:t xml:space="preserve"> and augmentation of labor. Practice Bulletin No.49,December 2003.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sz w:val="32"/>
          <w:szCs w:val="32"/>
          <w:lang w:bidi="ar-SY"/>
        </w:rPr>
      </w:pPr>
      <w:r w:rsidRPr="00EE308D">
        <w:rPr>
          <w:rFonts w:asciiTheme="minorBidi" w:hAnsiTheme="minorBidi"/>
          <w:sz w:val="32"/>
          <w:szCs w:val="32"/>
          <w:lang w:bidi="ar-SY"/>
        </w:rPr>
        <w:t>American College of Obstetricians and Gynecologists: Vaginal birth after previous cesarean delivery clinical management guidelines for obstetrician gynecologists. Practice Bulletin No.54,July 2004.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color w:val="000000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  <w:lang w:bidi="ar-SY"/>
        </w:rPr>
        <w:t>American College of Obstetricians and Gynecologists:</w:t>
      </w:r>
      <w:r w:rsidRPr="00EE308D">
        <w:rPr>
          <w:rFonts w:asciiTheme="minorBidi" w:hAnsiTheme="minorBidi"/>
          <w:color w:val="000000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color w:val="000000"/>
          <w:sz w:val="32"/>
          <w:szCs w:val="32"/>
        </w:rPr>
        <w:t>Intrapartum</w:t>
      </w:r>
      <w:proofErr w:type="spellEnd"/>
      <w:r w:rsidRPr="00EE308D">
        <w:rPr>
          <w:rFonts w:asciiTheme="minorBidi" w:hAnsiTheme="minorBidi"/>
          <w:color w:val="000000"/>
          <w:sz w:val="32"/>
          <w:szCs w:val="32"/>
        </w:rPr>
        <w:t xml:space="preserve"> fetal heart rate monitoring. Practice Bulletin No.62,May 2005.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color w:val="000000"/>
          <w:sz w:val="32"/>
          <w:szCs w:val="32"/>
          <w:rtl/>
        </w:rPr>
      </w:pPr>
      <w:r w:rsidRPr="00EE308D">
        <w:rPr>
          <w:rFonts w:asciiTheme="minorBidi" w:hAnsiTheme="minorBidi"/>
          <w:color w:val="000000"/>
          <w:sz w:val="32"/>
          <w:szCs w:val="32"/>
        </w:rPr>
        <w:t>American College of Obstetricians and Gynecologists:</w:t>
      </w:r>
      <w:r w:rsidRPr="00EE308D">
        <w:rPr>
          <w:rStyle w:val="1Char"/>
          <w:rFonts w:asciiTheme="minorBidi" w:eastAsiaTheme="minorHAnsi" w:hAnsiTheme="minorBidi" w:cstheme="minorBidi"/>
          <w:b w:val="0"/>
          <w:bCs w:val="0"/>
          <w:color w:val="000000"/>
          <w:sz w:val="32"/>
          <w:szCs w:val="32"/>
        </w:rPr>
        <w:t xml:space="preserve"> </w:t>
      </w:r>
      <w:r w:rsidRPr="00EE308D">
        <w:rPr>
          <w:rStyle w:val="apple-converted-space"/>
          <w:rFonts w:asciiTheme="minorBidi" w:hAnsiTheme="minorBidi"/>
          <w:color w:val="000000"/>
          <w:sz w:val="32"/>
          <w:szCs w:val="32"/>
        </w:rPr>
        <w:t> </w:t>
      </w:r>
      <w:r w:rsidRPr="00EE308D">
        <w:rPr>
          <w:rFonts w:asciiTheme="minorBidi" w:hAnsiTheme="minorBidi"/>
          <w:color w:val="000000"/>
          <w:sz w:val="32"/>
          <w:szCs w:val="32"/>
        </w:rPr>
        <w:t xml:space="preserve">induction of labor for vaginal birth after cesarean delivery. </w:t>
      </w:r>
      <w:proofErr w:type="spellStart"/>
      <w:r w:rsidRPr="00EE308D">
        <w:rPr>
          <w:rFonts w:asciiTheme="minorBidi" w:hAnsiTheme="minorBidi"/>
          <w:color w:val="000000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color w:val="000000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color w:val="000000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color w:val="000000"/>
          <w:sz w:val="32"/>
          <w:szCs w:val="32"/>
        </w:rPr>
        <w:t xml:space="preserve"> 108,465,2006.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right="-425"/>
        <w:rPr>
          <w:rFonts w:asciiTheme="minorBidi" w:hAnsiTheme="minorBidi"/>
          <w:color w:val="000000"/>
          <w:sz w:val="32"/>
          <w:szCs w:val="32"/>
          <w:lang w:bidi="ar-SY"/>
        </w:rPr>
      </w:pPr>
      <w:r w:rsidRPr="00EE308D">
        <w:rPr>
          <w:rFonts w:asciiTheme="minorBidi" w:hAnsiTheme="minorBidi"/>
          <w:color w:val="000000"/>
          <w:sz w:val="32"/>
          <w:szCs w:val="32"/>
        </w:rPr>
        <w:t xml:space="preserve">American College of Obstetricians and Gynecologists And The American Academy of Pediatrics: Guidelines for </w:t>
      </w:r>
      <w:proofErr w:type="spellStart"/>
      <w:r w:rsidRPr="00EE308D">
        <w:rPr>
          <w:rFonts w:asciiTheme="minorBidi" w:hAnsiTheme="minorBidi"/>
          <w:color w:val="000000"/>
          <w:sz w:val="32"/>
          <w:szCs w:val="32"/>
        </w:rPr>
        <w:t>perinatal</w:t>
      </w:r>
      <w:proofErr w:type="spellEnd"/>
      <w:r w:rsidRPr="00EE308D">
        <w:rPr>
          <w:rFonts w:asciiTheme="minorBidi" w:hAnsiTheme="minorBidi"/>
          <w:color w:val="000000"/>
          <w:sz w:val="32"/>
          <w:szCs w:val="32"/>
        </w:rPr>
        <w:t xml:space="preserve"> care, 6</w:t>
      </w:r>
      <w:r w:rsidRPr="00EE308D">
        <w:rPr>
          <w:rFonts w:asciiTheme="minorBidi" w:hAnsiTheme="minorBidi"/>
          <w:color w:val="000000"/>
          <w:sz w:val="32"/>
          <w:szCs w:val="32"/>
          <w:vertAlign w:val="superscript"/>
        </w:rPr>
        <w:t>th</w:t>
      </w:r>
      <w:r w:rsidRPr="00EE308D">
        <w:rPr>
          <w:rFonts w:asciiTheme="minorBidi" w:hAnsiTheme="minorBidi"/>
          <w:color w:val="000000"/>
          <w:sz w:val="32"/>
          <w:szCs w:val="32"/>
        </w:rPr>
        <w:t xml:space="preserve"> ed., 2007.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t>Bujold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E, </w:t>
      </w:r>
      <w:proofErr w:type="spellStart"/>
      <w:r w:rsidRPr="00EE308D">
        <w:rPr>
          <w:rFonts w:asciiTheme="minorBidi" w:hAnsiTheme="minorBidi"/>
          <w:sz w:val="32"/>
          <w:szCs w:val="32"/>
        </w:rPr>
        <w:t>Bujdd,Hamilton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EF,et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al: the impact of a single-layer or double layer closure on uterine rupture.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186:1326, 2002.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lastRenderedPageBreak/>
        <w:t xml:space="preserve">Cahill A, </w:t>
      </w:r>
      <w:proofErr w:type="spellStart"/>
      <w:r w:rsidRPr="00EE308D">
        <w:rPr>
          <w:rFonts w:asciiTheme="minorBidi" w:hAnsiTheme="minorBidi"/>
          <w:sz w:val="32"/>
          <w:szCs w:val="32"/>
        </w:rPr>
        <w:t>Stamilio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DM, Pare E, et al : vaginal birth after cesarean attempt in twin pregnancies : is it safe ?.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gynecol193:1050,2005.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Cahill AG, </w:t>
      </w:r>
      <w:proofErr w:type="spellStart"/>
      <w:r w:rsidRPr="00EE308D">
        <w:rPr>
          <w:rFonts w:asciiTheme="minorBidi" w:hAnsiTheme="minorBidi"/>
          <w:sz w:val="32"/>
          <w:szCs w:val="32"/>
        </w:rPr>
        <w:t>Stamilio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DM, </w:t>
      </w:r>
      <w:proofErr w:type="spellStart"/>
      <w:r w:rsidRPr="00EE308D">
        <w:rPr>
          <w:rFonts w:asciiTheme="minorBidi" w:hAnsiTheme="minorBidi"/>
          <w:sz w:val="32"/>
          <w:szCs w:val="32"/>
        </w:rPr>
        <w:t>Odibo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A, et al: is vaginal birth after cesarean or elective repeat cesarean safer in women with a prior vaginal delivery ?.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195:1143,2006.</w:t>
      </w:r>
    </w:p>
    <w:p w:rsidR="00AE1124" w:rsidRPr="00EE308D" w:rsidRDefault="00AE1124" w:rsidP="00AE1124">
      <w:pPr>
        <w:pStyle w:val="a6"/>
        <w:numPr>
          <w:ilvl w:val="0"/>
          <w:numId w:val="37"/>
        </w:numPr>
        <w:ind w:left="567" w:right="-425"/>
        <w:rPr>
          <w:rFonts w:asciiTheme="minorBidi" w:hAnsiTheme="minorBidi" w:cstheme="minorBidi"/>
          <w:sz w:val="32"/>
          <w:szCs w:val="32"/>
        </w:rPr>
      </w:pPr>
      <w:proofErr w:type="spellStart"/>
      <w:r w:rsidRPr="00EE308D">
        <w:rPr>
          <w:rFonts w:asciiTheme="minorBidi" w:hAnsiTheme="minorBidi" w:cstheme="minorBidi"/>
          <w:sz w:val="32"/>
          <w:szCs w:val="32"/>
        </w:rPr>
        <w:t>Caughey</w:t>
      </w:r>
      <w:proofErr w:type="spellEnd"/>
      <w:r w:rsidRPr="00EE308D">
        <w:rPr>
          <w:rFonts w:asciiTheme="minorBidi" w:hAnsiTheme="minorBidi" w:cstheme="minorBidi"/>
          <w:sz w:val="32"/>
          <w:szCs w:val="32"/>
        </w:rPr>
        <w:t>, AB et al.  Rate of Uterine Rupture During a Trial of Labor in Women with One or Two Prior Cesarean Deliveries.  American Journal of Obstetrics and Gynecology.  October 1999. 181:872-6.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Chapman SJ, Owen J, </w:t>
      </w:r>
      <w:proofErr w:type="spellStart"/>
      <w:r w:rsidRPr="00EE308D">
        <w:rPr>
          <w:rFonts w:asciiTheme="minorBidi" w:hAnsiTheme="minorBidi"/>
          <w:sz w:val="32"/>
          <w:szCs w:val="32"/>
        </w:rPr>
        <w:t>Hauth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JC: one </w:t>
      </w:r>
      <w:proofErr w:type="spellStart"/>
      <w:r w:rsidRPr="00EE308D">
        <w:rPr>
          <w:rFonts w:asciiTheme="minorBidi" w:hAnsiTheme="minorBidi"/>
          <w:sz w:val="32"/>
          <w:szCs w:val="32"/>
        </w:rPr>
        <w:t>vs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two layer closure of a low transverse cesarean: the next pregnancy.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189:16,1997.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>Essentials of Obstetric and Gynecologie,4</w:t>
      </w:r>
      <w:r w:rsidRPr="00EE308D">
        <w:rPr>
          <w:rFonts w:asciiTheme="minorBidi" w:hAnsiTheme="minorBidi"/>
          <w:sz w:val="32"/>
          <w:szCs w:val="32"/>
          <w:vertAlign w:val="superscript"/>
        </w:rPr>
        <w:t>th</w:t>
      </w:r>
      <w:r w:rsidRPr="00EE308D">
        <w:rPr>
          <w:rFonts w:asciiTheme="minorBidi" w:hAnsiTheme="minorBidi"/>
          <w:sz w:val="32"/>
          <w:szCs w:val="32"/>
        </w:rPr>
        <w:t xml:space="preserve"> Edition.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Failure rate of vaginal birth after one cesarean delivery and affecting factor in Hospital </w:t>
      </w:r>
      <w:r w:rsidRPr="00EE308D">
        <w:rPr>
          <w:rStyle w:val="hps"/>
          <w:rFonts w:asciiTheme="minorBidi" w:hAnsiTheme="minorBidi"/>
          <w:sz w:val="32"/>
          <w:szCs w:val="32"/>
        </w:rPr>
        <w:t>of</w:t>
      </w:r>
      <w:r w:rsidRPr="00EE308D">
        <w:rPr>
          <w:rFonts w:asciiTheme="minorBidi" w:hAnsiTheme="minorBidi"/>
          <w:sz w:val="32"/>
          <w:szCs w:val="32"/>
        </w:rPr>
        <w:t xml:space="preserve"> </w:t>
      </w:r>
      <w:r w:rsidRPr="00EE308D">
        <w:rPr>
          <w:rStyle w:val="hps"/>
          <w:rFonts w:asciiTheme="minorBidi" w:hAnsiTheme="minorBidi"/>
          <w:sz w:val="32"/>
          <w:szCs w:val="32"/>
        </w:rPr>
        <w:t>Obstetrics</w:t>
      </w:r>
      <w:r w:rsidRPr="00EE308D">
        <w:rPr>
          <w:rFonts w:asciiTheme="minorBidi" w:hAnsiTheme="minorBidi"/>
          <w:sz w:val="32"/>
          <w:szCs w:val="32"/>
        </w:rPr>
        <w:t xml:space="preserve"> </w:t>
      </w:r>
      <w:r w:rsidRPr="00EE308D">
        <w:rPr>
          <w:rStyle w:val="hps"/>
          <w:rFonts w:asciiTheme="minorBidi" w:hAnsiTheme="minorBidi"/>
          <w:sz w:val="32"/>
          <w:szCs w:val="32"/>
        </w:rPr>
        <w:t>and</w:t>
      </w:r>
      <w:r w:rsidRPr="00EE308D">
        <w:rPr>
          <w:rFonts w:asciiTheme="minorBidi" w:hAnsiTheme="minorBidi"/>
          <w:sz w:val="32"/>
          <w:szCs w:val="32"/>
        </w:rPr>
        <w:t xml:space="preserve"> </w:t>
      </w:r>
      <w:r w:rsidRPr="00EE308D">
        <w:rPr>
          <w:rStyle w:val="hps"/>
          <w:rFonts w:asciiTheme="minorBidi" w:hAnsiTheme="minorBidi"/>
          <w:sz w:val="32"/>
          <w:szCs w:val="32"/>
        </w:rPr>
        <w:t>Gynecology</w:t>
      </w:r>
      <w:r w:rsidRPr="00EE308D">
        <w:rPr>
          <w:rFonts w:asciiTheme="minorBidi" w:hAnsiTheme="minorBidi"/>
          <w:sz w:val="32"/>
          <w:szCs w:val="32"/>
        </w:rPr>
        <w:t xml:space="preserve"> </w:t>
      </w:r>
      <w:r w:rsidRPr="00EE308D">
        <w:rPr>
          <w:rStyle w:val="hps"/>
          <w:rFonts w:asciiTheme="minorBidi" w:hAnsiTheme="minorBidi"/>
          <w:sz w:val="32"/>
          <w:szCs w:val="32"/>
        </w:rPr>
        <w:t>University</w:t>
      </w:r>
      <w:r w:rsidRPr="00EE308D">
        <w:rPr>
          <w:rFonts w:asciiTheme="minorBidi" w:hAnsiTheme="minorBidi"/>
          <w:sz w:val="32"/>
          <w:szCs w:val="32"/>
        </w:rPr>
        <w:t xml:space="preserve"> </w:t>
      </w:r>
      <w:r w:rsidRPr="00EE308D">
        <w:rPr>
          <w:rStyle w:val="hps"/>
          <w:rFonts w:asciiTheme="minorBidi" w:hAnsiTheme="minorBidi"/>
          <w:sz w:val="32"/>
          <w:szCs w:val="32"/>
        </w:rPr>
        <w:t>of Damascus</w:t>
      </w:r>
      <w:r w:rsidRPr="00EE308D">
        <w:rPr>
          <w:rFonts w:asciiTheme="minorBidi" w:hAnsiTheme="minorBidi"/>
          <w:sz w:val="32"/>
          <w:szCs w:val="32"/>
        </w:rPr>
        <w:t xml:space="preserve"> 2008.</w:t>
      </w:r>
    </w:p>
    <w:p w:rsidR="00AE1124" w:rsidRPr="00EE308D" w:rsidRDefault="00AE1124" w:rsidP="00AE1124">
      <w:pPr>
        <w:pStyle w:val="a6"/>
        <w:numPr>
          <w:ilvl w:val="0"/>
          <w:numId w:val="37"/>
        </w:numPr>
        <w:ind w:left="567" w:right="-425"/>
        <w:rPr>
          <w:rFonts w:asciiTheme="minorBidi" w:hAnsiTheme="minorBidi" w:cstheme="minorBidi"/>
          <w:sz w:val="32"/>
          <w:szCs w:val="32"/>
        </w:rPr>
      </w:pPr>
      <w:proofErr w:type="spellStart"/>
      <w:r w:rsidRPr="00EE308D">
        <w:rPr>
          <w:rFonts w:asciiTheme="minorBidi" w:hAnsiTheme="minorBidi" w:cstheme="minorBidi"/>
          <w:sz w:val="32"/>
          <w:szCs w:val="32"/>
        </w:rPr>
        <w:t>Granovsky-Grisaru</w:t>
      </w:r>
      <w:proofErr w:type="spellEnd"/>
      <w:r w:rsidRPr="00EE308D">
        <w:rPr>
          <w:rFonts w:asciiTheme="minorBidi" w:hAnsiTheme="minorBidi" w:cstheme="minorBidi"/>
          <w:sz w:val="32"/>
          <w:szCs w:val="32"/>
        </w:rPr>
        <w:t xml:space="preserve">, S et al: The Management of Labor in Women with More Than One Uterine Scar: Is a Repeat Cesarean Section Really the Only "Safe" Option?  Journal of </w:t>
      </w:r>
      <w:proofErr w:type="spellStart"/>
      <w:r w:rsidRPr="00EE308D">
        <w:rPr>
          <w:rFonts w:asciiTheme="minorBidi" w:hAnsiTheme="minorBidi" w:cstheme="minorBidi"/>
          <w:sz w:val="32"/>
          <w:szCs w:val="32"/>
        </w:rPr>
        <w:t>Perinatal</w:t>
      </w:r>
      <w:proofErr w:type="spellEnd"/>
      <w:r w:rsidRPr="00EE308D">
        <w:rPr>
          <w:rFonts w:asciiTheme="minorBidi" w:hAnsiTheme="minorBidi" w:cstheme="minorBidi"/>
          <w:sz w:val="32"/>
          <w:szCs w:val="32"/>
        </w:rPr>
        <w:t xml:space="preserve"> Medicine1994, 22:13-17. 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Hibbard JU, Gilberts, </w:t>
      </w:r>
      <w:proofErr w:type="spellStart"/>
      <w:r w:rsidRPr="00EE308D">
        <w:rPr>
          <w:rFonts w:asciiTheme="minorBidi" w:hAnsiTheme="minorBidi"/>
          <w:sz w:val="32"/>
          <w:szCs w:val="32"/>
        </w:rPr>
        <w:t>Lanelon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MB, et al: trial of labor or repeat cesarean delivery in women with morbid obesity and previous cesarean delivery.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108:125,2006.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t>Jamelle</w:t>
      </w:r>
      <w:proofErr w:type="spellEnd"/>
      <w:r w:rsidRPr="00EE308D">
        <w:rPr>
          <w:rFonts w:asciiTheme="minorBidi" w:hAnsiTheme="minorBidi"/>
          <w:sz w:val="32"/>
          <w:szCs w:val="32"/>
        </w:rPr>
        <w:t>, RN.  Outcome of Unplanned Vaginal Deliveries After Two Previous Caesarean Sections.  Journal of Obstetrics &amp; Gynecology Research. October 1996,22:431.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Landon MB, </w:t>
      </w:r>
      <w:proofErr w:type="spellStart"/>
      <w:r w:rsidRPr="00EE308D">
        <w:rPr>
          <w:rFonts w:asciiTheme="minorBidi" w:hAnsiTheme="minorBidi"/>
          <w:sz w:val="32"/>
          <w:szCs w:val="32"/>
        </w:rPr>
        <w:t>Hauth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JC, </w:t>
      </w:r>
      <w:proofErr w:type="spellStart"/>
      <w:r w:rsidRPr="00EE308D">
        <w:rPr>
          <w:rFonts w:asciiTheme="minorBidi" w:hAnsiTheme="minorBidi"/>
          <w:sz w:val="32"/>
          <w:szCs w:val="32"/>
        </w:rPr>
        <w:t>Leveno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KJ, et al: Maternal and </w:t>
      </w:r>
      <w:proofErr w:type="spellStart"/>
      <w:r w:rsidRPr="00EE308D">
        <w:rPr>
          <w:rFonts w:asciiTheme="minorBidi" w:hAnsiTheme="minorBidi"/>
          <w:sz w:val="32"/>
          <w:szCs w:val="32"/>
        </w:rPr>
        <w:t>perinatal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outcome associated with a trial of labor after prior cesarean delivery. N Engel J Med 351:2581,2004.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Landon MB, </w:t>
      </w:r>
      <w:proofErr w:type="spellStart"/>
      <w:r w:rsidRPr="00EE308D">
        <w:rPr>
          <w:rFonts w:asciiTheme="minorBidi" w:hAnsiTheme="minorBidi"/>
          <w:sz w:val="32"/>
          <w:szCs w:val="32"/>
        </w:rPr>
        <w:t>Leindecker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S, </w:t>
      </w:r>
      <w:proofErr w:type="spellStart"/>
      <w:r w:rsidRPr="00EE308D">
        <w:rPr>
          <w:rFonts w:asciiTheme="minorBidi" w:hAnsiTheme="minorBidi"/>
          <w:sz w:val="32"/>
          <w:szCs w:val="32"/>
        </w:rPr>
        <w:t>Spong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CY, et al: the MFMU cesarean registry: factors affecting the success of trial labor after previous cesarean delivery.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193:1016,2005.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lastRenderedPageBreak/>
        <w:t>Novas, J et al:  Obstetric Outcome of Patients with More Than One Previous Cesarean Section.  American Journal of Obstetrics and Gynecology, February 1989,160:364-7.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>Phelan, JP et al:  Vaginal Birth After Cesarean.  American Journal of Obstetrics and Gynecology,  December 1987, 157:1510-5.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>Practical Guide to High-Risk , Pregnancy and Delivery , 2</w:t>
      </w:r>
      <w:r w:rsidRPr="00EE308D">
        <w:rPr>
          <w:rFonts w:asciiTheme="minorBidi" w:hAnsiTheme="minorBidi"/>
          <w:sz w:val="32"/>
          <w:szCs w:val="32"/>
          <w:vertAlign w:val="superscript"/>
        </w:rPr>
        <w:t>nd</w:t>
      </w:r>
      <w:r w:rsidRPr="00EE308D">
        <w:rPr>
          <w:rFonts w:asciiTheme="minorBidi" w:hAnsiTheme="minorBidi"/>
          <w:sz w:val="32"/>
          <w:szCs w:val="32"/>
        </w:rPr>
        <w:t xml:space="preserve"> Edition.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Rossi AC, </w:t>
      </w:r>
      <w:proofErr w:type="spellStart"/>
      <w:r w:rsidRPr="00EE308D">
        <w:rPr>
          <w:rFonts w:asciiTheme="minorBidi" w:hAnsiTheme="minorBidi"/>
          <w:sz w:val="32"/>
          <w:szCs w:val="32"/>
        </w:rPr>
        <w:t>D'Addario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V: Maternal morbidity following a trial of labor after cesarean section </w:t>
      </w:r>
      <w:proofErr w:type="spellStart"/>
      <w:r w:rsidRPr="00EE308D">
        <w:rPr>
          <w:rFonts w:asciiTheme="minorBidi" w:hAnsiTheme="minorBidi"/>
          <w:sz w:val="32"/>
          <w:szCs w:val="32"/>
        </w:rPr>
        <w:t>vs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elective repeat cesarean delivery: a systematic review with meta analysis.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199:224,2008.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>Saldana, LR et al.  Management of Pregnancy After Cesarean Section.  American Journal of Obstetrics and Gynecology, November 1979,135:555-61.  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Silver RM, Landon MB, Rouse DJ, et al : Maternal morbidity associated with multiple repeat cesarean delivery.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207:1226,2006.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r w:rsidRPr="00EE308D">
        <w:rPr>
          <w:rFonts w:asciiTheme="minorBidi" w:hAnsiTheme="minorBidi"/>
          <w:sz w:val="32"/>
          <w:szCs w:val="32"/>
        </w:rPr>
        <w:t xml:space="preserve">Smith GS, Pell JP, Cameron AD, et al: Risk of uterine rupture and adverse </w:t>
      </w:r>
      <w:proofErr w:type="spellStart"/>
      <w:r w:rsidRPr="00EE308D">
        <w:rPr>
          <w:rFonts w:asciiTheme="minorBidi" w:hAnsiTheme="minorBidi"/>
          <w:sz w:val="32"/>
          <w:szCs w:val="32"/>
        </w:rPr>
        <w:t>perinatal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outcome at term after cesarean delivery.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207:1226,2006.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t>Spong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CY, Landon MB, Gilberts, et al: Risk of uterine rupture and adverse </w:t>
      </w:r>
      <w:proofErr w:type="spellStart"/>
      <w:r w:rsidRPr="00EE308D">
        <w:rPr>
          <w:rFonts w:asciiTheme="minorBidi" w:hAnsiTheme="minorBidi"/>
          <w:sz w:val="32"/>
          <w:szCs w:val="32"/>
        </w:rPr>
        <w:t>perinatal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outcome at term after cesarean delivery.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110:801,2007.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t>Stamilio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DM, </w:t>
      </w:r>
      <w:proofErr w:type="spellStart"/>
      <w:r w:rsidRPr="00EE308D">
        <w:rPr>
          <w:rFonts w:asciiTheme="minorBidi" w:hAnsiTheme="minorBidi"/>
          <w:sz w:val="32"/>
          <w:szCs w:val="32"/>
        </w:rPr>
        <w:t>Defranco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E, Pare E, et al: Short </w:t>
      </w:r>
      <w:proofErr w:type="spellStart"/>
      <w:r w:rsidRPr="00EE308D">
        <w:rPr>
          <w:rFonts w:asciiTheme="minorBidi" w:hAnsiTheme="minorBidi"/>
          <w:sz w:val="32"/>
          <w:szCs w:val="32"/>
        </w:rPr>
        <w:t>interpregnancy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interval. Risk of uterine rupture and complications of vaginal birth after cesarean delivery.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110:1075,2007.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</w:rPr>
      </w:pPr>
      <w:proofErr w:type="spellStart"/>
      <w:r w:rsidRPr="00EE308D">
        <w:rPr>
          <w:rFonts w:asciiTheme="minorBidi" w:hAnsiTheme="minorBidi"/>
          <w:sz w:val="32"/>
          <w:szCs w:val="32"/>
        </w:rPr>
        <w:t>Zelop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CM , Shipp TD, </w:t>
      </w:r>
      <w:proofErr w:type="spellStart"/>
      <w:r w:rsidRPr="00EE308D">
        <w:rPr>
          <w:rFonts w:asciiTheme="minorBidi" w:hAnsiTheme="minorBidi"/>
          <w:sz w:val="32"/>
          <w:szCs w:val="32"/>
        </w:rPr>
        <w:t>Repke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JT, et al: Outcomes of trial of labor following previous cesarean delivery among women with fetus, weighing &gt; 4000 g. Am J </w:t>
      </w:r>
      <w:proofErr w:type="spellStart"/>
      <w:r w:rsidRPr="00EE308D">
        <w:rPr>
          <w:rFonts w:asciiTheme="minorBidi" w:hAnsiTheme="minorBidi"/>
          <w:sz w:val="32"/>
          <w:szCs w:val="32"/>
        </w:rPr>
        <w:t>obstet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</w:t>
      </w:r>
      <w:proofErr w:type="spellStart"/>
      <w:r w:rsidRPr="00EE308D">
        <w:rPr>
          <w:rFonts w:asciiTheme="minorBidi" w:hAnsiTheme="minorBidi"/>
          <w:sz w:val="32"/>
          <w:szCs w:val="32"/>
        </w:rPr>
        <w:t>gynecol</w:t>
      </w:r>
      <w:proofErr w:type="spellEnd"/>
      <w:r w:rsidRPr="00EE308D">
        <w:rPr>
          <w:rFonts w:asciiTheme="minorBidi" w:hAnsiTheme="minorBidi"/>
          <w:sz w:val="32"/>
          <w:szCs w:val="32"/>
        </w:rPr>
        <w:t xml:space="preserve"> 185:903,2001.</w:t>
      </w:r>
    </w:p>
    <w:p w:rsidR="00AE1124" w:rsidRPr="00EE308D" w:rsidRDefault="00AE1124" w:rsidP="00AE1124">
      <w:pPr>
        <w:pStyle w:val="a4"/>
        <w:numPr>
          <w:ilvl w:val="0"/>
          <w:numId w:val="37"/>
        </w:numPr>
        <w:bidi w:val="0"/>
        <w:ind w:left="567" w:right="-425"/>
        <w:rPr>
          <w:rFonts w:asciiTheme="minorBidi" w:hAnsiTheme="minorBidi"/>
          <w:sz w:val="32"/>
          <w:szCs w:val="32"/>
          <w:rtl/>
        </w:rPr>
      </w:pPr>
      <w:r w:rsidRPr="00EE308D">
        <w:rPr>
          <w:rFonts w:asciiTheme="minorBidi" w:hAnsiTheme="minorBidi"/>
          <w:sz w:val="32"/>
          <w:szCs w:val="32"/>
        </w:rPr>
        <w:t>Williams Obstetrics,  23</w:t>
      </w:r>
      <w:r w:rsidRPr="00EE308D">
        <w:rPr>
          <w:rFonts w:asciiTheme="minorBidi" w:hAnsiTheme="minorBidi"/>
          <w:sz w:val="32"/>
          <w:szCs w:val="32"/>
          <w:vertAlign w:val="superscript"/>
        </w:rPr>
        <w:t>rd</w:t>
      </w:r>
      <w:r w:rsidRPr="00EE308D">
        <w:rPr>
          <w:rFonts w:asciiTheme="minorBidi" w:hAnsiTheme="minorBidi"/>
          <w:sz w:val="32"/>
          <w:szCs w:val="32"/>
        </w:rPr>
        <w:t xml:space="preserve"> Edition.  </w:t>
      </w:r>
    </w:p>
    <w:p w:rsidR="00161E74" w:rsidRPr="00C86B7E" w:rsidRDefault="009B0D2A" w:rsidP="00AE1124">
      <w:pPr>
        <w:pStyle w:val="a4"/>
        <w:bidi w:val="0"/>
        <w:ind w:left="567"/>
        <w:rPr>
          <w:rFonts w:ascii="Microsoft Sans Serif" w:hAnsi="Microsoft Sans Serif" w:cs="Microsoft Sans Serif"/>
          <w:sz w:val="32"/>
          <w:szCs w:val="32"/>
          <w:rtl/>
        </w:rPr>
      </w:pPr>
      <w:r>
        <w:rPr>
          <w:rFonts w:ascii="Microsoft Sans Serif" w:hAnsi="Microsoft Sans Serif" w:cs="Microsoft Sans Serif"/>
          <w:sz w:val="32"/>
          <w:szCs w:val="32"/>
        </w:rPr>
        <w:t xml:space="preserve"> </w:t>
      </w:r>
    </w:p>
    <w:sectPr w:rsidR="00161E74" w:rsidRPr="00C86B7E" w:rsidSect="00907262">
      <w:footerReference w:type="default" r:id="rId21"/>
      <w:pgSz w:w="11906" w:h="16838"/>
      <w:pgMar w:top="1440" w:right="1274" w:bottom="1440" w:left="993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F82" w:rsidRDefault="00B10F82" w:rsidP="0008261B">
      <w:pPr>
        <w:spacing w:after="0" w:line="240" w:lineRule="auto"/>
      </w:pPr>
      <w:r>
        <w:separator/>
      </w:r>
    </w:p>
  </w:endnote>
  <w:endnote w:type="continuationSeparator" w:id="1">
    <w:p w:rsidR="00B10F82" w:rsidRDefault="00B10F82" w:rsidP="0008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Diwani Simple Outline 2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Diwani Outline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dvPSFT-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591830"/>
      <w:docPartObj>
        <w:docPartGallery w:val="Page Numbers (Bottom of Page)"/>
        <w:docPartUnique/>
      </w:docPartObj>
    </w:sdtPr>
    <w:sdtContent>
      <w:p w:rsidR="00907262" w:rsidRDefault="00907262">
        <w:pPr>
          <w:pStyle w:val="a9"/>
          <w:jc w:val="center"/>
        </w:pPr>
        <w:fldSimple w:instr=" PAGE   \* MERGEFORMAT ">
          <w:r w:rsidRPr="00907262">
            <w:rPr>
              <w:rFonts w:cs="Calibri"/>
              <w:noProof/>
              <w:rtl/>
              <w:lang w:val="ar-SA"/>
            </w:rPr>
            <w:t>6</w:t>
          </w:r>
        </w:fldSimple>
      </w:p>
    </w:sdtContent>
  </w:sdt>
  <w:p w:rsidR="00907262" w:rsidRDefault="0090726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F82" w:rsidRDefault="00B10F82" w:rsidP="0008261B">
      <w:pPr>
        <w:spacing w:after="0" w:line="240" w:lineRule="auto"/>
      </w:pPr>
      <w:r>
        <w:separator/>
      </w:r>
    </w:p>
  </w:footnote>
  <w:footnote w:type="continuationSeparator" w:id="1">
    <w:p w:rsidR="00B10F82" w:rsidRDefault="00B10F82" w:rsidP="00082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7C0B"/>
    <w:multiLevelType w:val="hybridMultilevel"/>
    <w:tmpl w:val="454CE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B4B3A"/>
    <w:multiLevelType w:val="hybridMultilevel"/>
    <w:tmpl w:val="6CB6E3B0"/>
    <w:lvl w:ilvl="0" w:tplc="9288F5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F06A6"/>
    <w:multiLevelType w:val="hybridMultilevel"/>
    <w:tmpl w:val="8CC283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916784"/>
    <w:multiLevelType w:val="hybridMultilevel"/>
    <w:tmpl w:val="0380AA38"/>
    <w:lvl w:ilvl="0" w:tplc="D1B250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56D40"/>
    <w:multiLevelType w:val="hybridMultilevel"/>
    <w:tmpl w:val="EF86AF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D7E38"/>
    <w:multiLevelType w:val="hybridMultilevel"/>
    <w:tmpl w:val="E850D2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E10C2E"/>
    <w:multiLevelType w:val="hybridMultilevel"/>
    <w:tmpl w:val="5D5C1EC0"/>
    <w:lvl w:ilvl="0" w:tplc="9288F5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84A83"/>
    <w:multiLevelType w:val="hybridMultilevel"/>
    <w:tmpl w:val="A992E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B91278"/>
    <w:multiLevelType w:val="hybridMultilevel"/>
    <w:tmpl w:val="57C819AE"/>
    <w:lvl w:ilvl="0" w:tplc="5FB40A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56CCF"/>
    <w:multiLevelType w:val="hybridMultilevel"/>
    <w:tmpl w:val="37981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0A3180"/>
    <w:multiLevelType w:val="hybridMultilevel"/>
    <w:tmpl w:val="8310A4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1F6056"/>
    <w:multiLevelType w:val="hybridMultilevel"/>
    <w:tmpl w:val="29E6AB9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6967B3"/>
    <w:multiLevelType w:val="hybridMultilevel"/>
    <w:tmpl w:val="10CE26A6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3EA1C09"/>
    <w:multiLevelType w:val="hybridMultilevel"/>
    <w:tmpl w:val="836C3D46"/>
    <w:lvl w:ilvl="0" w:tplc="5FB40A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8706C8"/>
    <w:multiLevelType w:val="hybridMultilevel"/>
    <w:tmpl w:val="CD0E2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EF38F2"/>
    <w:multiLevelType w:val="hybridMultilevel"/>
    <w:tmpl w:val="D3E21B00"/>
    <w:lvl w:ilvl="0" w:tplc="8A2E90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51590F"/>
    <w:multiLevelType w:val="hybridMultilevel"/>
    <w:tmpl w:val="C3D0A632"/>
    <w:lvl w:ilvl="0" w:tplc="5AE46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445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9C8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0EAA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D45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02C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E23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629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207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CC731B6"/>
    <w:multiLevelType w:val="hybridMultilevel"/>
    <w:tmpl w:val="8A3E0D9C"/>
    <w:lvl w:ilvl="0" w:tplc="9288F5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A448F7"/>
    <w:multiLevelType w:val="hybridMultilevel"/>
    <w:tmpl w:val="C82CD7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8C1409"/>
    <w:multiLevelType w:val="hybridMultilevel"/>
    <w:tmpl w:val="5EFC68FC"/>
    <w:lvl w:ilvl="0" w:tplc="C8FAB8C8">
      <w:start w:val="1"/>
      <w:numFmt w:val="decimal"/>
      <w:lvlText w:val="%1-"/>
      <w:lvlJc w:val="left"/>
      <w:pPr>
        <w:ind w:left="644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AF44D8"/>
    <w:multiLevelType w:val="hybridMultilevel"/>
    <w:tmpl w:val="917E12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EC176B6"/>
    <w:multiLevelType w:val="hybridMultilevel"/>
    <w:tmpl w:val="4198C440"/>
    <w:lvl w:ilvl="0" w:tplc="FB8A8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0E1A29"/>
    <w:multiLevelType w:val="hybridMultilevel"/>
    <w:tmpl w:val="BB2C05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1629D8"/>
    <w:multiLevelType w:val="hybridMultilevel"/>
    <w:tmpl w:val="F6B4E3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586DF6"/>
    <w:multiLevelType w:val="hybridMultilevel"/>
    <w:tmpl w:val="975C1D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A1EDA"/>
    <w:multiLevelType w:val="hybridMultilevel"/>
    <w:tmpl w:val="92C8A7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A41F4A"/>
    <w:multiLevelType w:val="hybridMultilevel"/>
    <w:tmpl w:val="406E2E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D86B1A"/>
    <w:multiLevelType w:val="hybridMultilevel"/>
    <w:tmpl w:val="0EEE1DDA"/>
    <w:lvl w:ilvl="0" w:tplc="D690CE4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1016D7"/>
    <w:multiLevelType w:val="hybridMultilevel"/>
    <w:tmpl w:val="B6682B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C455E8"/>
    <w:multiLevelType w:val="multilevel"/>
    <w:tmpl w:val="7F02EC10"/>
    <w:lvl w:ilvl="0">
      <w:start w:val="2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45"/>
        </w:tabs>
        <w:ind w:left="1145" w:hanging="720"/>
      </w:pPr>
      <w:rPr>
        <w:rFonts w:hint="default"/>
        <w:b/>
        <w:bCs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660D596E"/>
    <w:multiLevelType w:val="hybridMultilevel"/>
    <w:tmpl w:val="2F1485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2F6478"/>
    <w:multiLevelType w:val="hybridMultilevel"/>
    <w:tmpl w:val="5BC8A334"/>
    <w:lvl w:ilvl="0" w:tplc="8A2E90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047D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0C4C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8E71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EEFB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28EB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3A48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A676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D8C2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235633"/>
    <w:multiLevelType w:val="hybridMultilevel"/>
    <w:tmpl w:val="E39ED0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7A1B1E"/>
    <w:multiLevelType w:val="hybridMultilevel"/>
    <w:tmpl w:val="E8BAD3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E2251A"/>
    <w:multiLevelType w:val="hybridMultilevel"/>
    <w:tmpl w:val="1B2230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B0EBD"/>
    <w:multiLevelType w:val="hybridMultilevel"/>
    <w:tmpl w:val="5CF82F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186F3F"/>
    <w:multiLevelType w:val="hybridMultilevel"/>
    <w:tmpl w:val="35F08C06"/>
    <w:lvl w:ilvl="0" w:tplc="5FB40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D43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3CA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E44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8A61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A9B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43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64F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8A0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5865948"/>
    <w:multiLevelType w:val="hybridMultilevel"/>
    <w:tmpl w:val="EE7802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D1412"/>
    <w:multiLevelType w:val="hybridMultilevel"/>
    <w:tmpl w:val="C322A78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9">
    <w:nsid w:val="7B1652DC"/>
    <w:multiLevelType w:val="hybridMultilevel"/>
    <w:tmpl w:val="336E67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4E361E"/>
    <w:multiLevelType w:val="hybridMultilevel"/>
    <w:tmpl w:val="C0923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8"/>
  </w:num>
  <w:num w:numId="3">
    <w:abstractNumId w:val="6"/>
  </w:num>
  <w:num w:numId="4">
    <w:abstractNumId w:val="40"/>
  </w:num>
  <w:num w:numId="5">
    <w:abstractNumId w:val="23"/>
  </w:num>
  <w:num w:numId="6">
    <w:abstractNumId w:val="30"/>
  </w:num>
  <w:num w:numId="7">
    <w:abstractNumId w:val="28"/>
  </w:num>
  <w:num w:numId="8">
    <w:abstractNumId w:val="26"/>
  </w:num>
  <w:num w:numId="9">
    <w:abstractNumId w:val="39"/>
  </w:num>
  <w:num w:numId="10">
    <w:abstractNumId w:val="32"/>
  </w:num>
  <w:num w:numId="11">
    <w:abstractNumId w:val="24"/>
  </w:num>
  <w:num w:numId="12">
    <w:abstractNumId w:val="2"/>
  </w:num>
  <w:num w:numId="13">
    <w:abstractNumId w:val="37"/>
  </w:num>
  <w:num w:numId="14">
    <w:abstractNumId w:val="22"/>
  </w:num>
  <w:num w:numId="15">
    <w:abstractNumId w:val="5"/>
  </w:num>
  <w:num w:numId="16">
    <w:abstractNumId w:val="34"/>
  </w:num>
  <w:num w:numId="17">
    <w:abstractNumId w:val="4"/>
  </w:num>
  <w:num w:numId="18">
    <w:abstractNumId w:val="21"/>
  </w:num>
  <w:num w:numId="19">
    <w:abstractNumId w:val="16"/>
  </w:num>
  <w:num w:numId="20">
    <w:abstractNumId w:val="31"/>
  </w:num>
  <w:num w:numId="21">
    <w:abstractNumId w:val="7"/>
  </w:num>
  <w:num w:numId="22">
    <w:abstractNumId w:val="36"/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33"/>
  </w:num>
  <w:num w:numId="26">
    <w:abstractNumId w:val="9"/>
  </w:num>
  <w:num w:numId="27">
    <w:abstractNumId w:val="10"/>
  </w:num>
  <w:num w:numId="28">
    <w:abstractNumId w:val="29"/>
  </w:num>
  <w:num w:numId="29">
    <w:abstractNumId w:val="35"/>
  </w:num>
  <w:num w:numId="30">
    <w:abstractNumId w:val="18"/>
  </w:num>
  <w:num w:numId="3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4"/>
  </w:num>
  <w:num w:numId="38">
    <w:abstractNumId w:val="8"/>
  </w:num>
  <w:num w:numId="39">
    <w:abstractNumId w:val="1"/>
  </w:num>
  <w:num w:numId="40">
    <w:abstractNumId w:val="13"/>
  </w:num>
  <w:num w:numId="41">
    <w:abstractNumId w:val="20"/>
  </w:num>
  <w:num w:numId="42">
    <w:abstractNumId w:val="12"/>
  </w:num>
  <w:num w:numId="43">
    <w:abstractNumId w:val="17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2EAE"/>
    <w:rsid w:val="000124B8"/>
    <w:rsid w:val="00012AF0"/>
    <w:rsid w:val="00021D4B"/>
    <w:rsid w:val="0002546D"/>
    <w:rsid w:val="00032A11"/>
    <w:rsid w:val="00035195"/>
    <w:rsid w:val="000361E9"/>
    <w:rsid w:val="00037977"/>
    <w:rsid w:val="000560F0"/>
    <w:rsid w:val="000631B6"/>
    <w:rsid w:val="0008200B"/>
    <w:rsid w:val="0008261B"/>
    <w:rsid w:val="000B0B9C"/>
    <w:rsid w:val="000B645F"/>
    <w:rsid w:val="000C048C"/>
    <w:rsid w:val="000C3A86"/>
    <w:rsid w:val="000E1142"/>
    <w:rsid w:val="000E12DB"/>
    <w:rsid w:val="000E503E"/>
    <w:rsid w:val="000F23CC"/>
    <w:rsid w:val="001266B9"/>
    <w:rsid w:val="00140C27"/>
    <w:rsid w:val="00142C15"/>
    <w:rsid w:val="00144742"/>
    <w:rsid w:val="00152289"/>
    <w:rsid w:val="001575E7"/>
    <w:rsid w:val="00157DC6"/>
    <w:rsid w:val="00161E74"/>
    <w:rsid w:val="00170BA9"/>
    <w:rsid w:val="0017486D"/>
    <w:rsid w:val="0018652E"/>
    <w:rsid w:val="001868B9"/>
    <w:rsid w:val="001B272E"/>
    <w:rsid w:val="001C3153"/>
    <w:rsid w:val="001D4137"/>
    <w:rsid w:val="001E21AF"/>
    <w:rsid w:val="00200466"/>
    <w:rsid w:val="0020449A"/>
    <w:rsid w:val="00210234"/>
    <w:rsid w:val="0021045F"/>
    <w:rsid w:val="0021470C"/>
    <w:rsid w:val="00215AB2"/>
    <w:rsid w:val="002266DD"/>
    <w:rsid w:val="00242E70"/>
    <w:rsid w:val="00262E51"/>
    <w:rsid w:val="002740AE"/>
    <w:rsid w:val="0027679D"/>
    <w:rsid w:val="002A2F80"/>
    <w:rsid w:val="002A6BCB"/>
    <w:rsid w:val="002A7A9E"/>
    <w:rsid w:val="002B18BC"/>
    <w:rsid w:val="002C6072"/>
    <w:rsid w:val="002F168F"/>
    <w:rsid w:val="002F3017"/>
    <w:rsid w:val="00302815"/>
    <w:rsid w:val="0031262F"/>
    <w:rsid w:val="00324981"/>
    <w:rsid w:val="00325B51"/>
    <w:rsid w:val="0032608F"/>
    <w:rsid w:val="00333207"/>
    <w:rsid w:val="003378F2"/>
    <w:rsid w:val="00362BEC"/>
    <w:rsid w:val="003742E2"/>
    <w:rsid w:val="003750CC"/>
    <w:rsid w:val="00396DD6"/>
    <w:rsid w:val="003A09FF"/>
    <w:rsid w:val="003A65D0"/>
    <w:rsid w:val="003A6DD6"/>
    <w:rsid w:val="003B54FB"/>
    <w:rsid w:val="003D0120"/>
    <w:rsid w:val="003D0DB5"/>
    <w:rsid w:val="003E21E7"/>
    <w:rsid w:val="00400D45"/>
    <w:rsid w:val="0041624A"/>
    <w:rsid w:val="004215D8"/>
    <w:rsid w:val="00434DB1"/>
    <w:rsid w:val="00437A41"/>
    <w:rsid w:val="00446FD1"/>
    <w:rsid w:val="004472E2"/>
    <w:rsid w:val="00447CDD"/>
    <w:rsid w:val="00470E62"/>
    <w:rsid w:val="00476E4A"/>
    <w:rsid w:val="00477DEF"/>
    <w:rsid w:val="00483B1C"/>
    <w:rsid w:val="004845BC"/>
    <w:rsid w:val="00485613"/>
    <w:rsid w:val="004A3D41"/>
    <w:rsid w:val="004A58FE"/>
    <w:rsid w:val="004B2AC4"/>
    <w:rsid w:val="004B586B"/>
    <w:rsid w:val="004B60B1"/>
    <w:rsid w:val="004C0947"/>
    <w:rsid w:val="004C42F2"/>
    <w:rsid w:val="004D6644"/>
    <w:rsid w:val="004E22F1"/>
    <w:rsid w:val="005020B2"/>
    <w:rsid w:val="00502167"/>
    <w:rsid w:val="0050341D"/>
    <w:rsid w:val="005373A1"/>
    <w:rsid w:val="005423C0"/>
    <w:rsid w:val="0055434F"/>
    <w:rsid w:val="005707B8"/>
    <w:rsid w:val="00593F6E"/>
    <w:rsid w:val="0059799E"/>
    <w:rsid w:val="005B1A65"/>
    <w:rsid w:val="005D47A3"/>
    <w:rsid w:val="005D748B"/>
    <w:rsid w:val="005E013C"/>
    <w:rsid w:val="005E628D"/>
    <w:rsid w:val="005E7100"/>
    <w:rsid w:val="005F36EE"/>
    <w:rsid w:val="00601431"/>
    <w:rsid w:val="00607241"/>
    <w:rsid w:val="00624C77"/>
    <w:rsid w:val="00631D82"/>
    <w:rsid w:val="00651B41"/>
    <w:rsid w:val="00654B4B"/>
    <w:rsid w:val="00676E46"/>
    <w:rsid w:val="006809EB"/>
    <w:rsid w:val="00687519"/>
    <w:rsid w:val="0069043E"/>
    <w:rsid w:val="006969E4"/>
    <w:rsid w:val="006A0694"/>
    <w:rsid w:val="006A538B"/>
    <w:rsid w:val="006A6181"/>
    <w:rsid w:val="006A735A"/>
    <w:rsid w:val="006B306D"/>
    <w:rsid w:val="006C1149"/>
    <w:rsid w:val="006C4941"/>
    <w:rsid w:val="006C69AC"/>
    <w:rsid w:val="006C79E7"/>
    <w:rsid w:val="006D0D73"/>
    <w:rsid w:val="006D7579"/>
    <w:rsid w:val="006E4921"/>
    <w:rsid w:val="006E7EAE"/>
    <w:rsid w:val="006F1B6A"/>
    <w:rsid w:val="006F2810"/>
    <w:rsid w:val="00700852"/>
    <w:rsid w:val="00700F30"/>
    <w:rsid w:val="007047AF"/>
    <w:rsid w:val="00715C28"/>
    <w:rsid w:val="0072401B"/>
    <w:rsid w:val="00732583"/>
    <w:rsid w:val="00750813"/>
    <w:rsid w:val="00754204"/>
    <w:rsid w:val="00766584"/>
    <w:rsid w:val="00772994"/>
    <w:rsid w:val="0078474F"/>
    <w:rsid w:val="00794A8B"/>
    <w:rsid w:val="00794D8E"/>
    <w:rsid w:val="007A3270"/>
    <w:rsid w:val="007A3D44"/>
    <w:rsid w:val="007B2565"/>
    <w:rsid w:val="007C53E5"/>
    <w:rsid w:val="007D4851"/>
    <w:rsid w:val="007D4E6F"/>
    <w:rsid w:val="007D7D61"/>
    <w:rsid w:val="007E4A30"/>
    <w:rsid w:val="007E605A"/>
    <w:rsid w:val="007E61E6"/>
    <w:rsid w:val="00832071"/>
    <w:rsid w:val="00845554"/>
    <w:rsid w:val="008472A1"/>
    <w:rsid w:val="00856E0E"/>
    <w:rsid w:val="008604F4"/>
    <w:rsid w:val="008609CD"/>
    <w:rsid w:val="00872EC9"/>
    <w:rsid w:val="00877BA4"/>
    <w:rsid w:val="008A6D48"/>
    <w:rsid w:val="008B505A"/>
    <w:rsid w:val="008B7565"/>
    <w:rsid w:val="008C4367"/>
    <w:rsid w:val="008C64A5"/>
    <w:rsid w:val="008D51D2"/>
    <w:rsid w:val="008E07B7"/>
    <w:rsid w:val="008E3BF6"/>
    <w:rsid w:val="008F6679"/>
    <w:rsid w:val="00903CFF"/>
    <w:rsid w:val="00907262"/>
    <w:rsid w:val="0091570F"/>
    <w:rsid w:val="009278FD"/>
    <w:rsid w:val="00934D7F"/>
    <w:rsid w:val="00941F8D"/>
    <w:rsid w:val="00944C2F"/>
    <w:rsid w:val="009450C9"/>
    <w:rsid w:val="0095048B"/>
    <w:rsid w:val="00951C96"/>
    <w:rsid w:val="00952FE2"/>
    <w:rsid w:val="00961EE9"/>
    <w:rsid w:val="009852EF"/>
    <w:rsid w:val="00990D02"/>
    <w:rsid w:val="00993632"/>
    <w:rsid w:val="009A12CB"/>
    <w:rsid w:val="009A3553"/>
    <w:rsid w:val="009A4AB4"/>
    <w:rsid w:val="009A6EF8"/>
    <w:rsid w:val="009B0D2A"/>
    <w:rsid w:val="009C7B81"/>
    <w:rsid w:val="009F6F64"/>
    <w:rsid w:val="00A1385C"/>
    <w:rsid w:val="00A14F60"/>
    <w:rsid w:val="00A15762"/>
    <w:rsid w:val="00A25012"/>
    <w:rsid w:val="00A25F79"/>
    <w:rsid w:val="00A6660F"/>
    <w:rsid w:val="00A66A28"/>
    <w:rsid w:val="00A75D89"/>
    <w:rsid w:val="00A761F0"/>
    <w:rsid w:val="00A768AE"/>
    <w:rsid w:val="00A8187F"/>
    <w:rsid w:val="00A83773"/>
    <w:rsid w:val="00AA2C3F"/>
    <w:rsid w:val="00AB0A00"/>
    <w:rsid w:val="00AC423A"/>
    <w:rsid w:val="00AE1124"/>
    <w:rsid w:val="00AE5F27"/>
    <w:rsid w:val="00B10F82"/>
    <w:rsid w:val="00B416DE"/>
    <w:rsid w:val="00B46BC7"/>
    <w:rsid w:val="00B500ED"/>
    <w:rsid w:val="00B76908"/>
    <w:rsid w:val="00BA6088"/>
    <w:rsid w:val="00BA7A46"/>
    <w:rsid w:val="00BB0F45"/>
    <w:rsid w:val="00BB619F"/>
    <w:rsid w:val="00BC2AD4"/>
    <w:rsid w:val="00BC42DE"/>
    <w:rsid w:val="00BF3F1E"/>
    <w:rsid w:val="00BF473F"/>
    <w:rsid w:val="00BF69B9"/>
    <w:rsid w:val="00C01D10"/>
    <w:rsid w:val="00C17C16"/>
    <w:rsid w:val="00C2579B"/>
    <w:rsid w:val="00C34706"/>
    <w:rsid w:val="00C34C56"/>
    <w:rsid w:val="00C450C8"/>
    <w:rsid w:val="00C5562C"/>
    <w:rsid w:val="00C57232"/>
    <w:rsid w:val="00C86B7E"/>
    <w:rsid w:val="00CA1B19"/>
    <w:rsid w:val="00CB7ED3"/>
    <w:rsid w:val="00CC6DA0"/>
    <w:rsid w:val="00CD1B32"/>
    <w:rsid w:val="00CD7A08"/>
    <w:rsid w:val="00CF1905"/>
    <w:rsid w:val="00D02EAE"/>
    <w:rsid w:val="00D03D8A"/>
    <w:rsid w:val="00D105E2"/>
    <w:rsid w:val="00D13C5C"/>
    <w:rsid w:val="00D35A41"/>
    <w:rsid w:val="00D64C85"/>
    <w:rsid w:val="00D67131"/>
    <w:rsid w:val="00D67783"/>
    <w:rsid w:val="00D7299C"/>
    <w:rsid w:val="00D84E27"/>
    <w:rsid w:val="00D91728"/>
    <w:rsid w:val="00D93CAC"/>
    <w:rsid w:val="00D95C58"/>
    <w:rsid w:val="00DB0540"/>
    <w:rsid w:val="00DD18BA"/>
    <w:rsid w:val="00DE2E7D"/>
    <w:rsid w:val="00E12608"/>
    <w:rsid w:val="00E14A91"/>
    <w:rsid w:val="00E16693"/>
    <w:rsid w:val="00E20A60"/>
    <w:rsid w:val="00E21E38"/>
    <w:rsid w:val="00E22A51"/>
    <w:rsid w:val="00E40801"/>
    <w:rsid w:val="00E42DF3"/>
    <w:rsid w:val="00E42FE7"/>
    <w:rsid w:val="00E53591"/>
    <w:rsid w:val="00E61E63"/>
    <w:rsid w:val="00E72A1F"/>
    <w:rsid w:val="00E7492E"/>
    <w:rsid w:val="00E9391A"/>
    <w:rsid w:val="00E96D84"/>
    <w:rsid w:val="00E97296"/>
    <w:rsid w:val="00EA5793"/>
    <w:rsid w:val="00EB27ED"/>
    <w:rsid w:val="00EB5D5C"/>
    <w:rsid w:val="00EC2882"/>
    <w:rsid w:val="00ED231C"/>
    <w:rsid w:val="00ED7527"/>
    <w:rsid w:val="00EF19BD"/>
    <w:rsid w:val="00EF560E"/>
    <w:rsid w:val="00F114F1"/>
    <w:rsid w:val="00F144E8"/>
    <w:rsid w:val="00F268AB"/>
    <w:rsid w:val="00F34F7C"/>
    <w:rsid w:val="00F4288C"/>
    <w:rsid w:val="00F444E7"/>
    <w:rsid w:val="00F606AD"/>
    <w:rsid w:val="00F9164A"/>
    <w:rsid w:val="00F92C0C"/>
    <w:rsid w:val="00FA0F9E"/>
    <w:rsid w:val="00FA54BA"/>
    <w:rsid w:val="00FB31E7"/>
    <w:rsid w:val="00FC76AC"/>
    <w:rsid w:val="00FD5058"/>
    <w:rsid w:val="00FD65F4"/>
    <w:rsid w:val="00FF4010"/>
    <w:rsid w:val="00FF4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41"/>
    <w:pPr>
      <w:bidi/>
    </w:pPr>
  </w:style>
  <w:style w:type="paragraph" w:styleId="10">
    <w:name w:val="heading 1"/>
    <w:basedOn w:val="a"/>
    <w:link w:val="1Char"/>
    <w:uiPriority w:val="9"/>
    <w:qFormat/>
    <w:rsid w:val="009B0D2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1C31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7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19BD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FC7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FC76A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A327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A3270"/>
  </w:style>
  <w:style w:type="paragraph" w:customStyle="1" w:styleId="4">
    <w:name w:val="نمط4"/>
    <w:basedOn w:val="a"/>
    <w:semiHidden/>
    <w:rsid w:val="001C3153"/>
    <w:pPr>
      <w:numPr>
        <w:ilvl w:val="3"/>
        <w:numId w:val="28"/>
      </w:numPr>
      <w:spacing w:after="0" w:line="240" w:lineRule="auto"/>
      <w:outlineLvl w:val="2"/>
    </w:pPr>
    <w:rPr>
      <w:rFonts w:ascii="Times New Roman" w:eastAsia="Arial Unicode MS" w:hAnsi="Times New Roman" w:cs="Simplified Arabic"/>
      <w:sz w:val="30"/>
      <w:szCs w:val="30"/>
      <w:lang w:bidi="ar-SY"/>
    </w:rPr>
  </w:style>
  <w:style w:type="paragraph" w:customStyle="1" w:styleId="3">
    <w:name w:val="طرق 3"/>
    <w:basedOn w:val="30"/>
    <w:rsid w:val="001C3153"/>
    <w:pPr>
      <w:keepNext w:val="0"/>
      <w:keepLines w:val="0"/>
      <w:numPr>
        <w:ilvl w:val="2"/>
        <w:numId w:val="28"/>
      </w:numPr>
      <w:spacing w:before="0" w:line="240" w:lineRule="auto"/>
    </w:pPr>
    <w:rPr>
      <w:rFonts w:ascii="Times New Roman" w:eastAsia="Arial Unicode MS" w:hAnsi="Times New Roman" w:cs="Simplified Arabic"/>
      <w:color w:val="auto"/>
      <w:sz w:val="32"/>
      <w:szCs w:val="32"/>
      <w:lang w:bidi="ar-SY"/>
    </w:rPr>
  </w:style>
  <w:style w:type="paragraph" w:customStyle="1" w:styleId="2">
    <w:name w:val="طرق 2"/>
    <w:basedOn w:val="a"/>
    <w:rsid w:val="001C3153"/>
    <w:pPr>
      <w:numPr>
        <w:ilvl w:val="1"/>
        <w:numId w:val="28"/>
      </w:numPr>
      <w:spacing w:after="0" w:line="240" w:lineRule="auto"/>
      <w:outlineLvl w:val="1"/>
    </w:pPr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customStyle="1" w:styleId="1">
    <w:name w:val="طرق 1"/>
    <w:basedOn w:val="a"/>
    <w:rsid w:val="001C3153"/>
    <w:pPr>
      <w:numPr>
        <w:numId w:val="28"/>
      </w:numPr>
      <w:spacing w:after="0" w:line="240" w:lineRule="auto"/>
      <w:outlineLvl w:val="0"/>
    </w:pPr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customStyle="1" w:styleId="3Char">
    <w:name w:val="عنوان 3 Char"/>
    <w:basedOn w:val="a0"/>
    <w:link w:val="30"/>
    <w:uiPriority w:val="9"/>
    <w:semiHidden/>
    <w:rsid w:val="001C315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-5">
    <w:name w:val="Light Grid Accent 5"/>
    <w:basedOn w:val="a1"/>
    <w:uiPriority w:val="62"/>
    <w:rsid w:val="00502167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51">
    <w:name w:val="شبكة فاتحة - تمييز 51"/>
    <w:basedOn w:val="a1"/>
    <w:next w:val="-5"/>
    <w:uiPriority w:val="62"/>
    <w:rsid w:val="00D84E27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52">
    <w:name w:val="شبكة فاتحة - تمييز 52"/>
    <w:basedOn w:val="a1"/>
    <w:next w:val="-5"/>
    <w:uiPriority w:val="62"/>
    <w:rsid w:val="00A75D89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Char">
    <w:name w:val="عنوان 1 Char"/>
    <w:basedOn w:val="a0"/>
    <w:link w:val="10"/>
    <w:uiPriority w:val="9"/>
    <w:rsid w:val="009B0D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Placeholder Text"/>
    <w:basedOn w:val="a0"/>
    <w:uiPriority w:val="99"/>
    <w:semiHidden/>
    <w:rsid w:val="00F144E8"/>
    <w:rPr>
      <w:color w:val="808080"/>
    </w:rPr>
  </w:style>
  <w:style w:type="paragraph" w:styleId="a8">
    <w:name w:val="header"/>
    <w:basedOn w:val="a"/>
    <w:link w:val="Char0"/>
    <w:uiPriority w:val="99"/>
    <w:semiHidden/>
    <w:unhideWhenUsed/>
    <w:rsid w:val="000826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8"/>
    <w:uiPriority w:val="99"/>
    <w:semiHidden/>
    <w:rsid w:val="0008261B"/>
  </w:style>
  <w:style w:type="paragraph" w:styleId="a9">
    <w:name w:val="footer"/>
    <w:basedOn w:val="a"/>
    <w:link w:val="Char1"/>
    <w:uiPriority w:val="99"/>
    <w:unhideWhenUsed/>
    <w:rsid w:val="000826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9"/>
    <w:uiPriority w:val="99"/>
    <w:rsid w:val="0008261B"/>
  </w:style>
  <w:style w:type="character" w:customStyle="1" w:styleId="hps">
    <w:name w:val="hps"/>
    <w:basedOn w:val="a0"/>
    <w:rsid w:val="00AE11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601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175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468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435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5991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918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7755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9696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204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2940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1919">
          <w:marLeft w:val="0"/>
          <w:marRight w:val="70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998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Colors" Target="diagrams/colors1.xml"/><Relationship Id="rId18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theme" Target="theme/theme1.xml"/><Relationship Id="rId10" Type="http://schemas.openxmlformats.org/officeDocument/2006/relationships/diagramData" Target="diagrams/data1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1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package" Target="../embeddings/Microsoft_Office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6.0197447628220921E-2"/>
          <c:y val="9.892147410145255E-2"/>
          <c:w val="0.87478930893330165"/>
          <c:h val="0.78203090685092858"/>
        </c:manualLayout>
      </c:layout>
      <c:pie3DChart>
        <c:varyColors val="1"/>
        <c:ser>
          <c:idx val="0"/>
          <c:order val="0"/>
          <c:tx>
            <c:strRef>
              <c:f>ورقة1!$B$1</c:f>
              <c:strCache>
                <c:ptCount val="1"/>
                <c:pt idx="0">
                  <c:v>توزيع الحالات حسب نوع الولادة</c:v>
                </c:pt>
              </c:strCache>
            </c:strRef>
          </c:tx>
          <c:explosion val="28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800"/>
                      <a:t>57.89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800"/>
                      <a:t>42.11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Val val="1"/>
            </c:dLbl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dLblPos val="ctr"/>
            <c:showVal val="1"/>
            <c:showLeaderLines val="1"/>
          </c:dLbls>
          <c:cat>
            <c:strRef>
              <c:f>ورقة1!$A$2:$A$3</c:f>
              <c:strCache>
                <c:ptCount val="2"/>
                <c:pt idx="0">
                  <c:v>الولادات المهبلية</c:v>
                </c:pt>
                <c:pt idx="1">
                  <c:v>الولادات القيصرية</c:v>
                </c:pt>
              </c:strCache>
            </c:strRef>
          </c:cat>
          <c:val>
            <c:numRef>
              <c:f>ورقة1!$B$2:$B$3</c:f>
              <c:numCache>
                <c:formatCode>0.00%</c:formatCode>
                <c:ptCount val="2"/>
                <c:pt idx="0">
                  <c:v>0.57890000000000064</c:v>
                </c:pt>
                <c:pt idx="1">
                  <c:v>0.42110000000000031</c:v>
                </c:pt>
              </c:numCache>
            </c:numRef>
          </c:val>
        </c:ser>
        <c:dLbls>
          <c:showVal val="1"/>
        </c:dLbls>
      </c:pie3DChart>
    </c:plotArea>
    <c:legend>
      <c:legendPos val="t"/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7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2.8043339706819798E-2"/>
          <c:y val="5.7971014492753624E-2"/>
          <c:w val="0.94646271510516256"/>
          <c:h val="0.58139906424740351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الولادات الطبيعية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انفتاح الندبة</c:v>
                </c:pt>
                <c:pt idx="1">
                  <c:v>نقل دم</c:v>
                </c:pt>
              </c:strCache>
            </c:strRef>
          </c:cat>
          <c:val>
            <c:numRef>
              <c:f>ورقة1!$B$2:$B$3</c:f>
              <c:numCache>
                <c:formatCode>0.00%</c:formatCode>
                <c:ptCount val="2"/>
                <c:pt idx="0">
                  <c:v>4.5400000000000003E-2</c:v>
                </c:pt>
                <c:pt idx="1">
                  <c:v>9.0900000000000022E-2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الولادات القيصرية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انفتاح الندبة</c:v>
                </c:pt>
                <c:pt idx="1">
                  <c:v>نقل دم</c:v>
                </c:pt>
              </c:strCache>
            </c:strRef>
          </c:cat>
          <c:val>
            <c:numRef>
              <c:f>ورقة1!$C$2:$C$3</c:f>
              <c:numCache>
                <c:formatCode>0.00%</c:formatCode>
                <c:ptCount val="2"/>
                <c:pt idx="0" formatCode="0%">
                  <c:v>0.25</c:v>
                </c:pt>
                <c:pt idx="1">
                  <c:v>6.25E-2</c:v>
                </c:pt>
              </c:numCache>
            </c:numRef>
          </c:val>
        </c:ser>
        <c:dLbls>
          <c:showVal val="1"/>
        </c:dLbls>
        <c:gapWidth val="75"/>
        <c:shape val="cylinder"/>
        <c:axId val="81751040"/>
        <c:axId val="81756928"/>
        <c:axId val="0"/>
      </c:bar3DChart>
      <c:catAx>
        <c:axId val="8175104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1756928"/>
        <c:crosses val="autoZero"/>
        <c:auto val="1"/>
        <c:lblAlgn val="ctr"/>
        <c:lblOffset val="100"/>
      </c:catAx>
      <c:valAx>
        <c:axId val="81756928"/>
        <c:scaling>
          <c:orientation val="minMax"/>
        </c:scaling>
        <c:axPos val="l"/>
        <c:numFmt formatCode="0.00%" sourceLinked="1"/>
        <c:majorTickMark val="none"/>
        <c:tickLblPos val="none"/>
        <c:txPr>
          <a:bodyPr/>
          <a:lstStyle/>
          <a:p>
            <a:pPr>
              <a:defRPr lang="ar-SY"/>
            </a:pPr>
            <a:endParaRPr lang="ar-SA"/>
          </a:p>
        </c:txPr>
        <c:crossAx val="81751040"/>
        <c:crosses val="autoZero"/>
        <c:crossBetween val="between"/>
        <c:majorUnit val="1"/>
      </c:valAx>
    </c:plotArea>
    <c:legend>
      <c:legendPos val="b"/>
      <c:layout>
        <c:manualLayout>
          <c:xMode val="edge"/>
          <c:yMode val="edge"/>
          <c:x val="0.27892623637099201"/>
          <c:y val="8.256699137904247E-2"/>
          <c:w val="0.38479966885859695"/>
          <c:h val="9.5298621269179304E-2"/>
        </c:manualLayout>
      </c:layout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7.9358286842988804E-2"/>
          <c:y val="0.16305038261137741"/>
          <c:w val="0.83217992426387943"/>
          <c:h val="0.53718694164981151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العدد الكلي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ورقة1!$A$2:$A$4</c:f>
              <c:strCache>
                <c:ptCount val="3"/>
                <c:pt idx="0">
                  <c:v>توقف اتساع</c:v>
                </c:pt>
                <c:pt idx="1">
                  <c:v>اضطراب اصغاء</c:v>
                </c:pt>
                <c:pt idx="2">
                  <c:v>شك انفتاح ندبة</c:v>
                </c:pt>
              </c:strCache>
            </c:strRef>
          </c:cat>
          <c:val>
            <c:numRef>
              <c:f>ورقة1!$B$2:$B$4</c:f>
              <c:numCache>
                <c:formatCode>0%</c:formatCode>
                <c:ptCount val="3"/>
                <c:pt idx="0">
                  <c:v>0.43000000000000033</c:v>
                </c:pt>
                <c:pt idx="1">
                  <c:v>0.31000000000000033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انفتاح ندبة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ورقة1!$A$2:$A$4</c:f>
              <c:strCache>
                <c:ptCount val="3"/>
                <c:pt idx="0">
                  <c:v>توقف اتساع</c:v>
                </c:pt>
                <c:pt idx="1">
                  <c:v>اضطراب اصغاء</c:v>
                </c:pt>
                <c:pt idx="2">
                  <c:v>شك انفتاح ندبة</c:v>
                </c:pt>
              </c:strCache>
            </c:strRef>
          </c:cat>
          <c:val>
            <c:numRef>
              <c:f>ورقة1!$C$2:$C$4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0.2</c:v>
                </c:pt>
                <c:pt idx="2">
                  <c:v>0.5</c:v>
                </c:pt>
              </c:numCache>
            </c:numRef>
          </c:val>
        </c:ser>
        <c:dLbls>
          <c:showVal val="1"/>
        </c:dLbls>
        <c:shape val="cylinder"/>
        <c:axId val="82081664"/>
        <c:axId val="82083200"/>
        <c:axId val="0"/>
      </c:bar3DChart>
      <c:catAx>
        <c:axId val="8208166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2083200"/>
        <c:crosses val="autoZero"/>
        <c:auto val="1"/>
        <c:lblAlgn val="ctr"/>
        <c:lblOffset val="100"/>
      </c:catAx>
      <c:valAx>
        <c:axId val="82083200"/>
        <c:scaling>
          <c:orientation val="minMax"/>
        </c:scaling>
        <c:delete val="1"/>
        <c:axPos val="l"/>
        <c:numFmt formatCode="0%" sourceLinked="1"/>
        <c:majorTickMark val="none"/>
        <c:tickLblPos val="none"/>
        <c:crossAx val="82081664"/>
        <c:crosses val="autoZero"/>
        <c:crossBetween val="between"/>
      </c:valAx>
    </c:plotArea>
    <c:legend>
      <c:legendPos val="t"/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2.5462962962962982E-2"/>
          <c:y val="0.13758005249343841"/>
          <c:w val="0.93055555555555569"/>
          <c:h val="0.58655087231743086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نجاح الولادة المهبلية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مخاض عفوي</c:v>
                </c:pt>
                <c:pt idx="1">
                  <c:v>تحريض أو حث المخاض</c:v>
                </c:pt>
              </c:strCache>
            </c:strRef>
          </c:cat>
          <c:val>
            <c:numRef>
              <c:f>ورقة1!$B$2:$B$3</c:f>
              <c:numCache>
                <c:formatCode>0%</c:formatCode>
                <c:ptCount val="2"/>
                <c:pt idx="0" formatCode="0.00%">
                  <c:v>0.55549999999999999</c:v>
                </c:pt>
                <c:pt idx="1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انفتاح الندبة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مخاض عفوي</c:v>
                </c:pt>
                <c:pt idx="1">
                  <c:v>تحريض أو حث المخاض</c:v>
                </c:pt>
              </c:strCache>
            </c:strRef>
          </c:cat>
          <c:val>
            <c:numRef>
              <c:f>ورقة1!$C$2:$C$3</c:f>
              <c:numCache>
                <c:formatCode>0%</c:formatCode>
                <c:ptCount val="2"/>
                <c:pt idx="0" formatCode="0.00%">
                  <c:v>0.1111</c:v>
                </c:pt>
                <c:pt idx="1">
                  <c:v>0.15000000000000024</c:v>
                </c:pt>
              </c:numCache>
            </c:numRef>
          </c:val>
        </c:ser>
        <c:dLbls>
          <c:showVal val="1"/>
        </c:dLbls>
        <c:shape val="cylinder"/>
        <c:axId val="82114048"/>
        <c:axId val="82115584"/>
        <c:axId val="0"/>
      </c:bar3DChart>
      <c:catAx>
        <c:axId val="8211404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2115584"/>
        <c:crosses val="autoZero"/>
        <c:auto val="1"/>
        <c:lblAlgn val="ctr"/>
        <c:lblOffset val="100"/>
      </c:catAx>
      <c:valAx>
        <c:axId val="82115584"/>
        <c:scaling>
          <c:orientation val="minMax"/>
        </c:scaling>
        <c:delete val="1"/>
        <c:axPos val="l"/>
        <c:numFmt formatCode="0.00%" sourceLinked="1"/>
        <c:tickLblPos val="none"/>
        <c:crossAx val="82114048"/>
        <c:crosses val="autoZero"/>
        <c:crossBetween val="between"/>
      </c:valAx>
    </c:plotArea>
    <c:legend>
      <c:legendPos val="t"/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2.5958702064896755E-2"/>
          <c:y val="0.10853182795306066"/>
          <c:w val="0.95044247787610614"/>
          <c:h val="0.63981584668506075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الولادات المهبلية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ورقة1!$A$2:$A$4</c:f>
              <c:strCache>
                <c:ptCount val="3"/>
                <c:pt idx="0">
                  <c:v>ولادة طبيعية واحدة</c:v>
                </c:pt>
                <c:pt idx="1">
                  <c:v>ولادتين طبيعيتين</c:v>
                </c:pt>
                <c:pt idx="2">
                  <c:v>ثلاث ولادات طبيعية أو أكثر</c:v>
                </c:pt>
              </c:strCache>
            </c:strRef>
          </c:cat>
          <c:val>
            <c:numRef>
              <c:f>ورقة1!$B$2:$B$4</c:f>
              <c:numCache>
                <c:formatCode>0.00%</c:formatCode>
                <c:ptCount val="3"/>
                <c:pt idx="0">
                  <c:v>0.3636000000000002</c:v>
                </c:pt>
                <c:pt idx="1">
                  <c:v>0.505</c:v>
                </c:pt>
                <c:pt idx="2">
                  <c:v>0.90900000000000003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انفتاح الندبة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ورقة1!$A$2:$A$4</c:f>
              <c:strCache>
                <c:ptCount val="3"/>
                <c:pt idx="0">
                  <c:v>ولادة طبيعية واحدة</c:v>
                </c:pt>
                <c:pt idx="1">
                  <c:v>ولادتين طبيعيتين</c:v>
                </c:pt>
                <c:pt idx="2">
                  <c:v>ثلاث ولادات طبيعية أو أكثر</c:v>
                </c:pt>
              </c:strCache>
            </c:strRef>
          </c:cat>
          <c:val>
            <c:numRef>
              <c:f>ورقة1!$C$2:$C$4</c:f>
              <c:numCache>
                <c:formatCode>0.00%</c:formatCode>
                <c:ptCount val="3"/>
                <c:pt idx="0">
                  <c:v>0.2727</c:v>
                </c:pt>
                <c:pt idx="1">
                  <c:v>6.25E-2</c:v>
                </c:pt>
                <c:pt idx="2">
                  <c:v>9.0900000000000022E-2</c:v>
                </c:pt>
              </c:numCache>
            </c:numRef>
          </c:val>
        </c:ser>
        <c:dLbls>
          <c:showVal val="1"/>
        </c:dLbls>
        <c:shape val="cylinder"/>
        <c:axId val="82456960"/>
        <c:axId val="82458496"/>
        <c:axId val="0"/>
      </c:bar3DChart>
      <c:catAx>
        <c:axId val="8245696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2458496"/>
        <c:crosses val="autoZero"/>
        <c:auto val="1"/>
        <c:lblAlgn val="ctr"/>
        <c:lblOffset val="100"/>
      </c:catAx>
      <c:valAx>
        <c:axId val="82458496"/>
        <c:scaling>
          <c:orientation val="minMax"/>
        </c:scaling>
        <c:delete val="1"/>
        <c:axPos val="l"/>
        <c:numFmt formatCode="0.00%" sourceLinked="1"/>
        <c:majorTickMark val="none"/>
        <c:tickLblPos val="none"/>
        <c:crossAx val="8245696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4371830069913828"/>
          <c:y val="3.8360402165506569E-2"/>
          <c:w val="0.31256321278424842"/>
          <c:h val="5.5940954016478812E-2"/>
        </c:manualLayout>
      </c:layout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2.5474756831866605E-2"/>
          <c:y val="0.11465004374453212"/>
          <c:w val="0.94441871236683661"/>
          <c:h val="0.68160285111420005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الولادة المهبلية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سنة واحدة</c:v>
                </c:pt>
                <c:pt idx="1">
                  <c:v>أكثر من سنة</c:v>
                </c:pt>
              </c:strCache>
            </c:strRef>
          </c:cat>
          <c:val>
            <c:numRef>
              <c:f>ورقة1!$B$2:$B$3</c:f>
              <c:numCache>
                <c:formatCode>0.00%</c:formatCode>
                <c:ptCount val="2"/>
                <c:pt idx="0">
                  <c:v>0.5625</c:v>
                </c:pt>
                <c:pt idx="1">
                  <c:v>0.59089999999999998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انفتاح الندبة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سنة واحدة</c:v>
                </c:pt>
                <c:pt idx="1">
                  <c:v>أكثر من سنة</c:v>
                </c:pt>
              </c:strCache>
            </c:strRef>
          </c:cat>
          <c:val>
            <c:numRef>
              <c:f>ورقة1!$C$2:$C$3</c:f>
              <c:numCache>
                <c:formatCode>0.00%</c:formatCode>
                <c:ptCount val="2"/>
                <c:pt idx="0">
                  <c:v>0.18750000000000044</c:v>
                </c:pt>
                <c:pt idx="1">
                  <c:v>9.0900000000000022E-2</c:v>
                </c:pt>
              </c:numCache>
            </c:numRef>
          </c:val>
        </c:ser>
        <c:dLbls>
          <c:showVal val="1"/>
        </c:dLbls>
        <c:shape val="cylinder"/>
        <c:axId val="82479744"/>
        <c:axId val="82481536"/>
        <c:axId val="0"/>
      </c:bar3DChart>
      <c:catAx>
        <c:axId val="8247974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2481536"/>
        <c:crosses val="autoZero"/>
        <c:auto val="1"/>
        <c:lblAlgn val="ctr"/>
        <c:lblOffset val="100"/>
      </c:catAx>
      <c:valAx>
        <c:axId val="82481536"/>
        <c:scaling>
          <c:orientation val="minMax"/>
        </c:scaling>
        <c:delete val="1"/>
        <c:axPos val="l"/>
        <c:numFmt formatCode="0.00%" sourceLinked="1"/>
        <c:tickLblPos val="none"/>
        <c:crossAx val="82479744"/>
        <c:crosses val="autoZero"/>
        <c:crossBetween val="between"/>
      </c:valAx>
    </c:plotArea>
    <c:legend>
      <c:legendPos val="t"/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2.6486876956417056E-2"/>
          <c:y val="0.11723613495681502"/>
          <c:w val="0.91813147122562"/>
          <c:h val="0.68444602319446912"/>
        </c:manualLayout>
      </c:layout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نسبة نجاح الولادة المهبلية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سوابق قيصرية واحدة</c:v>
                </c:pt>
                <c:pt idx="1">
                  <c:v>سوابق قيصريتين</c:v>
                </c:pt>
              </c:strCache>
            </c:strRef>
          </c:cat>
          <c:val>
            <c:numRef>
              <c:f>ورقة1!$B$2:$B$3</c:f>
              <c:numCache>
                <c:formatCode>0%</c:formatCode>
                <c:ptCount val="2"/>
                <c:pt idx="0">
                  <c:v>0.75000000000000344</c:v>
                </c:pt>
                <c:pt idx="1">
                  <c:v>0.58000000000000007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نسبة انفتاح الندبة</c:v>
                </c:pt>
              </c:strCache>
            </c:strRef>
          </c:tx>
          <c:dLbls>
            <c:txPr>
              <a:bodyPr/>
              <a:lstStyle/>
              <a:p>
                <a:pPr>
                  <a:defRPr lang="ar-SY"/>
                </a:pPr>
                <a:endParaRPr lang="ar-SA"/>
              </a:p>
            </c:txPr>
            <c:showVal val="1"/>
          </c:dLbls>
          <c:cat>
            <c:strRef>
              <c:f>ورقة1!$A$2:$A$3</c:f>
              <c:strCache>
                <c:ptCount val="2"/>
                <c:pt idx="0">
                  <c:v>سوابق قيصرية واحدة</c:v>
                </c:pt>
                <c:pt idx="1">
                  <c:v>سوابق قيصريتين</c:v>
                </c:pt>
              </c:strCache>
            </c:strRef>
          </c:cat>
          <c:val>
            <c:numRef>
              <c:f>ورقة1!$C$2:$C$3</c:f>
              <c:numCache>
                <c:formatCode>0%</c:formatCode>
                <c:ptCount val="2"/>
                <c:pt idx="0">
                  <c:v>4.0000000000000022E-2</c:v>
                </c:pt>
                <c:pt idx="1">
                  <c:v>0.13</c:v>
                </c:pt>
              </c:numCache>
            </c:numRef>
          </c:val>
        </c:ser>
        <c:dLbls>
          <c:showVal val="1"/>
        </c:dLbls>
        <c:shape val="cylinder"/>
        <c:axId val="82527360"/>
        <c:axId val="82528896"/>
        <c:axId val="0"/>
      </c:bar3DChart>
      <c:catAx>
        <c:axId val="8252736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ar-SY"/>
            </a:pPr>
            <a:endParaRPr lang="ar-SA"/>
          </a:p>
        </c:txPr>
        <c:crossAx val="82528896"/>
        <c:crosses val="autoZero"/>
        <c:auto val="1"/>
        <c:lblAlgn val="ctr"/>
        <c:lblOffset val="100"/>
      </c:catAx>
      <c:valAx>
        <c:axId val="82528896"/>
        <c:scaling>
          <c:orientation val="minMax"/>
        </c:scaling>
        <c:delete val="1"/>
        <c:axPos val="l"/>
        <c:numFmt formatCode="0%" sourceLinked="1"/>
        <c:tickLblPos val="none"/>
        <c:crossAx val="82527360"/>
        <c:crosses val="autoZero"/>
        <c:crossBetween val="between"/>
      </c:valAx>
    </c:plotArea>
    <c:legend>
      <c:legendPos val="t"/>
      <c:txPr>
        <a:bodyPr/>
        <a:lstStyle/>
        <a:p>
          <a:pPr>
            <a:defRPr lang="ar-SY"/>
          </a:pPr>
          <a:endParaRPr lang="ar-SA"/>
        </a:p>
      </c:txPr>
    </c:legend>
    <c:plotVisOnly val="1"/>
  </c:chart>
  <c:externalData r:id="rId1"/>
  <c:userShapes r:id="rId2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669BBF4-50EF-47D5-B4D5-D3A78B2BD7B6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8746C5F1-4DAB-48FE-B148-0189A033C16D}">
      <dgm:prSet phldrT="[نص]"/>
      <dgm:spPr/>
      <dgm:t>
        <a:bodyPr/>
        <a:lstStyle/>
        <a:p>
          <a:pPr rtl="1"/>
          <a:r>
            <a:rPr lang="ru-RU"/>
            <a:t>38</a:t>
          </a:r>
        </a:p>
        <a:p>
          <a:pPr rtl="1"/>
          <a:r>
            <a:rPr lang="ar-SY"/>
            <a:t>سيدة</a:t>
          </a:r>
          <a:endParaRPr lang="ar-SA"/>
        </a:p>
      </dgm:t>
    </dgm:pt>
    <dgm:pt modelId="{01A64749-4FFA-4EDC-85C0-19EC9DEBD5E2}" type="parTrans" cxnId="{AFEA6605-FAB3-4D1C-A960-43F2B61D63E6}">
      <dgm:prSet/>
      <dgm:spPr/>
      <dgm:t>
        <a:bodyPr/>
        <a:lstStyle/>
        <a:p>
          <a:pPr rtl="1"/>
          <a:endParaRPr lang="ar-SA"/>
        </a:p>
      </dgm:t>
    </dgm:pt>
    <dgm:pt modelId="{942854EE-1D46-40AE-BD62-5BB43E29D86A}" type="sibTrans" cxnId="{AFEA6605-FAB3-4D1C-A960-43F2B61D63E6}">
      <dgm:prSet/>
      <dgm:spPr/>
      <dgm:t>
        <a:bodyPr/>
        <a:lstStyle/>
        <a:p>
          <a:pPr rtl="1"/>
          <a:endParaRPr lang="ar-SA"/>
        </a:p>
      </dgm:t>
    </dgm:pt>
    <dgm:pt modelId="{58F28185-61A6-4D76-A797-B36A44D1CEF3}">
      <dgm:prSet phldrT="[نص]"/>
      <dgm:spPr/>
      <dgm:t>
        <a:bodyPr/>
        <a:lstStyle/>
        <a:p>
          <a:pPr rtl="1"/>
          <a:r>
            <a:rPr lang="en-US"/>
            <a:t>16</a:t>
          </a:r>
        </a:p>
        <a:p>
          <a:pPr rtl="1"/>
          <a:r>
            <a:rPr lang="ar-SY"/>
            <a:t>ولادة قيصرية</a:t>
          </a:r>
          <a:endParaRPr lang="ar-SA"/>
        </a:p>
      </dgm:t>
    </dgm:pt>
    <dgm:pt modelId="{5962AFD6-9196-416F-9EE4-2CCDEEC3FAD0}" type="parTrans" cxnId="{2B3A4442-58C3-46E9-8352-189DB99CB644}">
      <dgm:prSet/>
      <dgm:spPr/>
      <dgm:t>
        <a:bodyPr/>
        <a:lstStyle/>
        <a:p>
          <a:pPr rtl="1"/>
          <a:endParaRPr lang="ar-SA"/>
        </a:p>
      </dgm:t>
    </dgm:pt>
    <dgm:pt modelId="{A06DC078-A9ED-42AD-81C1-C5226868A852}" type="sibTrans" cxnId="{2B3A4442-58C3-46E9-8352-189DB99CB644}">
      <dgm:prSet/>
      <dgm:spPr/>
      <dgm:t>
        <a:bodyPr/>
        <a:lstStyle/>
        <a:p>
          <a:pPr rtl="1"/>
          <a:endParaRPr lang="ar-SA"/>
        </a:p>
      </dgm:t>
    </dgm:pt>
    <dgm:pt modelId="{668191CE-F272-405E-9D9E-8DAA54D8C744}">
      <dgm:prSet phldrT="[نص]"/>
      <dgm:spPr/>
      <dgm:t>
        <a:bodyPr/>
        <a:lstStyle/>
        <a:p>
          <a:pPr rtl="1"/>
          <a:r>
            <a:rPr lang="en-US"/>
            <a:t>4</a:t>
          </a:r>
        </a:p>
        <a:p>
          <a:pPr rtl="1"/>
          <a:r>
            <a:rPr lang="ar-SY"/>
            <a:t>انفتاح ندبة</a:t>
          </a:r>
          <a:endParaRPr lang="ar-SA"/>
        </a:p>
      </dgm:t>
    </dgm:pt>
    <dgm:pt modelId="{85387C1C-7D84-400A-8B7F-858EEAC1A9F0}" type="parTrans" cxnId="{F9461B9D-1A62-4692-AC0E-3F7BD2FCE138}">
      <dgm:prSet/>
      <dgm:spPr/>
      <dgm:t>
        <a:bodyPr/>
        <a:lstStyle/>
        <a:p>
          <a:pPr rtl="1"/>
          <a:endParaRPr lang="ar-SA"/>
        </a:p>
      </dgm:t>
    </dgm:pt>
    <dgm:pt modelId="{EF44487D-65CB-4A1F-8D96-CA0C22C122AA}" type="sibTrans" cxnId="{F9461B9D-1A62-4692-AC0E-3F7BD2FCE138}">
      <dgm:prSet/>
      <dgm:spPr/>
      <dgm:t>
        <a:bodyPr/>
        <a:lstStyle/>
        <a:p>
          <a:pPr rtl="1"/>
          <a:endParaRPr lang="ar-SA"/>
        </a:p>
      </dgm:t>
    </dgm:pt>
    <dgm:pt modelId="{0FA36B55-3DCC-4209-B17E-5CAC4630D6D0}">
      <dgm:prSet phldrT="[نص]"/>
      <dgm:spPr/>
      <dgm:t>
        <a:bodyPr/>
        <a:lstStyle/>
        <a:p>
          <a:pPr rtl="1"/>
          <a:r>
            <a:rPr lang="ru-RU"/>
            <a:t>22</a:t>
          </a:r>
        </a:p>
        <a:p>
          <a:pPr rtl="1"/>
          <a:r>
            <a:rPr lang="ar-SY"/>
            <a:t>ولادة مهبلية</a:t>
          </a:r>
          <a:endParaRPr lang="ar-SA"/>
        </a:p>
      </dgm:t>
    </dgm:pt>
    <dgm:pt modelId="{4A8444AB-B953-47AD-994E-61D86C39E3A7}" type="parTrans" cxnId="{92FC5F87-7C9D-4DCE-A30F-EEF9D378125D}">
      <dgm:prSet/>
      <dgm:spPr/>
      <dgm:t>
        <a:bodyPr/>
        <a:lstStyle/>
        <a:p>
          <a:pPr rtl="1"/>
          <a:endParaRPr lang="ar-SA"/>
        </a:p>
      </dgm:t>
    </dgm:pt>
    <dgm:pt modelId="{F159097C-C2ED-429C-9F0C-83992204EB75}" type="sibTrans" cxnId="{92FC5F87-7C9D-4DCE-A30F-EEF9D378125D}">
      <dgm:prSet/>
      <dgm:spPr/>
      <dgm:t>
        <a:bodyPr/>
        <a:lstStyle/>
        <a:p>
          <a:pPr rtl="1"/>
          <a:endParaRPr lang="ar-SA"/>
        </a:p>
      </dgm:t>
    </dgm:pt>
    <dgm:pt modelId="{DB4FA222-C685-400C-8059-45C1AE3BD56B}">
      <dgm:prSet phldrT="[نص]"/>
      <dgm:spPr/>
      <dgm:t>
        <a:bodyPr/>
        <a:lstStyle/>
        <a:p>
          <a:pPr rtl="1"/>
          <a:r>
            <a:rPr lang="en-US"/>
            <a:t>1</a:t>
          </a:r>
        </a:p>
        <a:p>
          <a:pPr rtl="1"/>
          <a:r>
            <a:rPr lang="ar-SY"/>
            <a:t>انفتاح ندبة لاعرضي</a:t>
          </a:r>
          <a:endParaRPr lang="ar-SA"/>
        </a:p>
      </dgm:t>
    </dgm:pt>
    <dgm:pt modelId="{537D00E9-48CE-49BF-9A32-E5070A4C93FA}" type="parTrans" cxnId="{3016DAB8-ED95-471E-8F72-BE4F1B923CFE}">
      <dgm:prSet/>
      <dgm:spPr/>
      <dgm:t>
        <a:bodyPr/>
        <a:lstStyle/>
        <a:p>
          <a:pPr rtl="1"/>
          <a:endParaRPr lang="ar-SA"/>
        </a:p>
      </dgm:t>
    </dgm:pt>
    <dgm:pt modelId="{EA220AF2-2FA2-4540-B370-A9E819D44FCC}" type="sibTrans" cxnId="{3016DAB8-ED95-471E-8F72-BE4F1B923CFE}">
      <dgm:prSet/>
      <dgm:spPr/>
      <dgm:t>
        <a:bodyPr/>
        <a:lstStyle/>
        <a:p>
          <a:pPr rtl="1"/>
          <a:endParaRPr lang="ar-SA"/>
        </a:p>
      </dgm:t>
    </dgm:pt>
    <dgm:pt modelId="{4113F6CF-39DC-47DB-9BBF-9686587B6719}" type="pres">
      <dgm:prSet presAssocID="{D669BBF4-50EF-47D5-B4D5-D3A78B2BD7B6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CD973536-7BC2-46A3-AEC2-601775E167B4}" type="pres">
      <dgm:prSet presAssocID="{8746C5F1-4DAB-48FE-B148-0189A033C16D}" presName="hierRoot1" presStyleCnt="0"/>
      <dgm:spPr/>
    </dgm:pt>
    <dgm:pt modelId="{8A9E642B-3E50-46D4-A1F6-604C869B2A87}" type="pres">
      <dgm:prSet presAssocID="{8746C5F1-4DAB-48FE-B148-0189A033C16D}" presName="composite" presStyleCnt="0"/>
      <dgm:spPr/>
    </dgm:pt>
    <dgm:pt modelId="{C6C8C9D4-28D4-4046-ABF9-4DECEDC61988}" type="pres">
      <dgm:prSet presAssocID="{8746C5F1-4DAB-48FE-B148-0189A033C16D}" presName="background" presStyleLbl="node0" presStyleIdx="0" presStyleCnt="1"/>
      <dgm:spPr/>
    </dgm:pt>
    <dgm:pt modelId="{AF95FCF8-BF7D-4BB1-A919-6CE3449B035A}" type="pres">
      <dgm:prSet presAssocID="{8746C5F1-4DAB-48FE-B148-0189A033C16D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B0647EE-2518-4B38-9089-0E46EDD268BB}" type="pres">
      <dgm:prSet presAssocID="{8746C5F1-4DAB-48FE-B148-0189A033C16D}" presName="hierChild2" presStyleCnt="0"/>
      <dgm:spPr/>
    </dgm:pt>
    <dgm:pt modelId="{987E3C9B-AEA4-4AF6-A350-3F822175193D}" type="pres">
      <dgm:prSet presAssocID="{5962AFD6-9196-416F-9EE4-2CCDEEC3FAD0}" presName="Name10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A6494C9C-6035-41D8-BF9B-766F67EBD1C4}" type="pres">
      <dgm:prSet presAssocID="{58F28185-61A6-4D76-A797-B36A44D1CEF3}" presName="hierRoot2" presStyleCnt="0"/>
      <dgm:spPr/>
    </dgm:pt>
    <dgm:pt modelId="{2AFD6E55-E973-4E44-A3FE-9049CF6708D1}" type="pres">
      <dgm:prSet presAssocID="{58F28185-61A6-4D76-A797-B36A44D1CEF3}" presName="composite2" presStyleCnt="0"/>
      <dgm:spPr/>
    </dgm:pt>
    <dgm:pt modelId="{400FD003-9ED9-41CF-A0C6-28D62BF12EB5}" type="pres">
      <dgm:prSet presAssocID="{58F28185-61A6-4D76-A797-B36A44D1CEF3}" presName="background2" presStyleLbl="node2" presStyleIdx="0" presStyleCnt="2"/>
      <dgm:spPr/>
    </dgm:pt>
    <dgm:pt modelId="{028F1AE7-D1C5-4B9C-9CC5-5CB679E52F2B}" type="pres">
      <dgm:prSet presAssocID="{58F28185-61A6-4D76-A797-B36A44D1CEF3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77CD9A39-6D3E-403C-8077-9DA64D3EEA48}" type="pres">
      <dgm:prSet presAssocID="{58F28185-61A6-4D76-A797-B36A44D1CEF3}" presName="hierChild3" presStyleCnt="0"/>
      <dgm:spPr/>
    </dgm:pt>
    <dgm:pt modelId="{8A946B94-2E9C-4946-8E52-626AEADC7DA2}" type="pres">
      <dgm:prSet presAssocID="{85387C1C-7D84-400A-8B7F-858EEAC1A9F0}" presName="Name17" presStyleLbl="parChTrans1D3" presStyleIdx="0" presStyleCnt="2"/>
      <dgm:spPr/>
      <dgm:t>
        <a:bodyPr/>
        <a:lstStyle/>
        <a:p>
          <a:pPr rtl="1"/>
          <a:endParaRPr lang="ar-SA"/>
        </a:p>
      </dgm:t>
    </dgm:pt>
    <dgm:pt modelId="{F862AE86-7B86-45F3-B7C4-E56B66CE660B}" type="pres">
      <dgm:prSet presAssocID="{668191CE-F272-405E-9D9E-8DAA54D8C744}" presName="hierRoot3" presStyleCnt="0"/>
      <dgm:spPr/>
    </dgm:pt>
    <dgm:pt modelId="{D4E1E78E-E8DF-45F9-9FC6-2A5B0BD73449}" type="pres">
      <dgm:prSet presAssocID="{668191CE-F272-405E-9D9E-8DAA54D8C744}" presName="composite3" presStyleCnt="0"/>
      <dgm:spPr/>
    </dgm:pt>
    <dgm:pt modelId="{42845A21-99C7-4322-AEC4-498A07556F2C}" type="pres">
      <dgm:prSet presAssocID="{668191CE-F272-405E-9D9E-8DAA54D8C744}" presName="background3" presStyleLbl="node3" presStyleIdx="0" presStyleCnt="2"/>
      <dgm:spPr/>
    </dgm:pt>
    <dgm:pt modelId="{A8C9EFE8-1D8E-4462-9810-2E99532CEED0}" type="pres">
      <dgm:prSet presAssocID="{668191CE-F272-405E-9D9E-8DAA54D8C744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34867DF4-D2A9-4DD4-9378-EDA495F819A2}" type="pres">
      <dgm:prSet presAssocID="{668191CE-F272-405E-9D9E-8DAA54D8C744}" presName="hierChild4" presStyleCnt="0"/>
      <dgm:spPr/>
    </dgm:pt>
    <dgm:pt modelId="{38024C7B-11DC-4A34-89EA-F858E7FBDDC2}" type="pres">
      <dgm:prSet presAssocID="{4A8444AB-B953-47AD-994E-61D86C39E3A7}" presName="Name10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72F9B751-BCB7-469C-9A1D-F49B1FB9B86B}" type="pres">
      <dgm:prSet presAssocID="{0FA36B55-3DCC-4209-B17E-5CAC4630D6D0}" presName="hierRoot2" presStyleCnt="0"/>
      <dgm:spPr/>
    </dgm:pt>
    <dgm:pt modelId="{0CC8AB2F-FFD8-4B1D-AC86-9FFFBB38CDD3}" type="pres">
      <dgm:prSet presAssocID="{0FA36B55-3DCC-4209-B17E-5CAC4630D6D0}" presName="composite2" presStyleCnt="0"/>
      <dgm:spPr/>
    </dgm:pt>
    <dgm:pt modelId="{F10BA526-25E5-499A-9CDA-5F0084F4BE18}" type="pres">
      <dgm:prSet presAssocID="{0FA36B55-3DCC-4209-B17E-5CAC4630D6D0}" presName="background2" presStyleLbl="node2" presStyleIdx="1" presStyleCnt="2"/>
      <dgm:spPr/>
    </dgm:pt>
    <dgm:pt modelId="{05631B97-ED8E-4C51-BC96-80D53692D23A}" type="pres">
      <dgm:prSet presAssocID="{0FA36B55-3DCC-4209-B17E-5CAC4630D6D0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45AA07BB-AB3B-4470-8A3E-2833C7815A64}" type="pres">
      <dgm:prSet presAssocID="{0FA36B55-3DCC-4209-B17E-5CAC4630D6D0}" presName="hierChild3" presStyleCnt="0"/>
      <dgm:spPr/>
    </dgm:pt>
    <dgm:pt modelId="{CBFA6C88-53D6-45E9-BB47-6B0EA85018B5}" type="pres">
      <dgm:prSet presAssocID="{537D00E9-48CE-49BF-9A32-E5070A4C93FA}" presName="Name17" presStyleLbl="parChTrans1D3" presStyleIdx="1" presStyleCnt="2"/>
      <dgm:spPr/>
      <dgm:t>
        <a:bodyPr/>
        <a:lstStyle/>
        <a:p>
          <a:pPr rtl="1"/>
          <a:endParaRPr lang="ar-SA"/>
        </a:p>
      </dgm:t>
    </dgm:pt>
    <dgm:pt modelId="{0D9DBEFD-3264-44C7-940C-7C09B5CF52B5}" type="pres">
      <dgm:prSet presAssocID="{DB4FA222-C685-400C-8059-45C1AE3BD56B}" presName="hierRoot3" presStyleCnt="0"/>
      <dgm:spPr/>
    </dgm:pt>
    <dgm:pt modelId="{66F4D93E-1B15-456E-AF2E-6DB93587A964}" type="pres">
      <dgm:prSet presAssocID="{DB4FA222-C685-400C-8059-45C1AE3BD56B}" presName="composite3" presStyleCnt="0"/>
      <dgm:spPr/>
    </dgm:pt>
    <dgm:pt modelId="{A004FE10-5249-4ADC-AA0F-B3D0A380C792}" type="pres">
      <dgm:prSet presAssocID="{DB4FA222-C685-400C-8059-45C1AE3BD56B}" presName="background3" presStyleLbl="node3" presStyleIdx="1" presStyleCnt="2"/>
      <dgm:spPr/>
    </dgm:pt>
    <dgm:pt modelId="{76364B66-F901-4451-8CB1-545F887E0186}" type="pres">
      <dgm:prSet presAssocID="{DB4FA222-C685-400C-8059-45C1AE3BD56B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CF5237F3-FB4C-4555-A0C3-7470D53EF3FA}" type="pres">
      <dgm:prSet presAssocID="{DB4FA222-C685-400C-8059-45C1AE3BD56B}" presName="hierChild4" presStyleCnt="0"/>
      <dgm:spPr/>
    </dgm:pt>
  </dgm:ptLst>
  <dgm:cxnLst>
    <dgm:cxn modelId="{AFEA6605-FAB3-4D1C-A960-43F2B61D63E6}" srcId="{D669BBF4-50EF-47D5-B4D5-D3A78B2BD7B6}" destId="{8746C5F1-4DAB-48FE-B148-0189A033C16D}" srcOrd="0" destOrd="0" parTransId="{01A64749-4FFA-4EDC-85C0-19EC9DEBD5E2}" sibTransId="{942854EE-1D46-40AE-BD62-5BB43E29D86A}"/>
    <dgm:cxn modelId="{3016DAB8-ED95-471E-8F72-BE4F1B923CFE}" srcId="{0FA36B55-3DCC-4209-B17E-5CAC4630D6D0}" destId="{DB4FA222-C685-400C-8059-45C1AE3BD56B}" srcOrd="0" destOrd="0" parTransId="{537D00E9-48CE-49BF-9A32-E5070A4C93FA}" sibTransId="{EA220AF2-2FA2-4540-B370-A9E819D44FCC}"/>
    <dgm:cxn modelId="{92FC5F87-7C9D-4DCE-A30F-EEF9D378125D}" srcId="{8746C5F1-4DAB-48FE-B148-0189A033C16D}" destId="{0FA36B55-3DCC-4209-B17E-5CAC4630D6D0}" srcOrd="1" destOrd="0" parTransId="{4A8444AB-B953-47AD-994E-61D86C39E3A7}" sibTransId="{F159097C-C2ED-429C-9F0C-83992204EB75}"/>
    <dgm:cxn modelId="{DAC40C02-D9BE-4321-99D7-A6253D4F5F63}" type="presOf" srcId="{537D00E9-48CE-49BF-9A32-E5070A4C93FA}" destId="{CBFA6C88-53D6-45E9-BB47-6B0EA85018B5}" srcOrd="0" destOrd="0" presId="urn:microsoft.com/office/officeart/2005/8/layout/hierarchy1"/>
    <dgm:cxn modelId="{BC7C318D-9254-44E8-8C1B-54B16A385D76}" type="presOf" srcId="{85387C1C-7D84-400A-8B7F-858EEAC1A9F0}" destId="{8A946B94-2E9C-4946-8E52-626AEADC7DA2}" srcOrd="0" destOrd="0" presId="urn:microsoft.com/office/officeart/2005/8/layout/hierarchy1"/>
    <dgm:cxn modelId="{E6E37F9D-AF2F-43E7-A2D8-611C0671A02B}" type="presOf" srcId="{5962AFD6-9196-416F-9EE4-2CCDEEC3FAD0}" destId="{987E3C9B-AEA4-4AF6-A350-3F822175193D}" srcOrd="0" destOrd="0" presId="urn:microsoft.com/office/officeart/2005/8/layout/hierarchy1"/>
    <dgm:cxn modelId="{11F915D3-62A3-42B5-B464-EC9284A11735}" type="presOf" srcId="{D669BBF4-50EF-47D5-B4D5-D3A78B2BD7B6}" destId="{4113F6CF-39DC-47DB-9BBF-9686587B6719}" srcOrd="0" destOrd="0" presId="urn:microsoft.com/office/officeart/2005/8/layout/hierarchy1"/>
    <dgm:cxn modelId="{F9461B9D-1A62-4692-AC0E-3F7BD2FCE138}" srcId="{58F28185-61A6-4D76-A797-B36A44D1CEF3}" destId="{668191CE-F272-405E-9D9E-8DAA54D8C744}" srcOrd="0" destOrd="0" parTransId="{85387C1C-7D84-400A-8B7F-858EEAC1A9F0}" sibTransId="{EF44487D-65CB-4A1F-8D96-CA0C22C122AA}"/>
    <dgm:cxn modelId="{F7ECEC4B-8BBA-499F-AA8D-F84F32460052}" type="presOf" srcId="{8746C5F1-4DAB-48FE-B148-0189A033C16D}" destId="{AF95FCF8-BF7D-4BB1-A919-6CE3449B035A}" srcOrd="0" destOrd="0" presId="urn:microsoft.com/office/officeart/2005/8/layout/hierarchy1"/>
    <dgm:cxn modelId="{2B3A4442-58C3-46E9-8352-189DB99CB644}" srcId="{8746C5F1-4DAB-48FE-B148-0189A033C16D}" destId="{58F28185-61A6-4D76-A797-B36A44D1CEF3}" srcOrd="0" destOrd="0" parTransId="{5962AFD6-9196-416F-9EE4-2CCDEEC3FAD0}" sibTransId="{A06DC078-A9ED-42AD-81C1-C5226868A852}"/>
    <dgm:cxn modelId="{545FA617-37BD-43E4-ACB2-9A3F9C1014F0}" type="presOf" srcId="{DB4FA222-C685-400C-8059-45C1AE3BD56B}" destId="{76364B66-F901-4451-8CB1-545F887E0186}" srcOrd="0" destOrd="0" presId="urn:microsoft.com/office/officeart/2005/8/layout/hierarchy1"/>
    <dgm:cxn modelId="{ECFE8919-0DA8-4CDD-B4EF-E0DF37FE648D}" type="presOf" srcId="{58F28185-61A6-4D76-A797-B36A44D1CEF3}" destId="{028F1AE7-D1C5-4B9C-9CC5-5CB679E52F2B}" srcOrd="0" destOrd="0" presId="urn:microsoft.com/office/officeart/2005/8/layout/hierarchy1"/>
    <dgm:cxn modelId="{2E9F7112-578B-42FA-8BE8-BE82E655046E}" type="presOf" srcId="{4A8444AB-B953-47AD-994E-61D86C39E3A7}" destId="{38024C7B-11DC-4A34-89EA-F858E7FBDDC2}" srcOrd="0" destOrd="0" presId="urn:microsoft.com/office/officeart/2005/8/layout/hierarchy1"/>
    <dgm:cxn modelId="{FF67D0DD-CEDD-4E3B-B2FF-A00DED857FE7}" type="presOf" srcId="{0FA36B55-3DCC-4209-B17E-5CAC4630D6D0}" destId="{05631B97-ED8E-4C51-BC96-80D53692D23A}" srcOrd="0" destOrd="0" presId="urn:microsoft.com/office/officeart/2005/8/layout/hierarchy1"/>
    <dgm:cxn modelId="{DFD89E92-BE8C-4A88-BF28-38EDF5E52F20}" type="presOf" srcId="{668191CE-F272-405E-9D9E-8DAA54D8C744}" destId="{A8C9EFE8-1D8E-4462-9810-2E99532CEED0}" srcOrd="0" destOrd="0" presId="urn:microsoft.com/office/officeart/2005/8/layout/hierarchy1"/>
    <dgm:cxn modelId="{2494AE4E-2583-45BF-B968-4C33A8D9E103}" type="presParOf" srcId="{4113F6CF-39DC-47DB-9BBF-9686587B6719}" destId="{CD973536-7BC2-46A3-AEC2-601775E167B4}" srcOrd="0" destOrd="0" presId="urn:microsoft.com/office/officeart/2005/8/layout/hierarchy1"/>
    <dgm:cxn modelId="{4E3E883C-A886-44CE-BDBE-74E6ADF30A3B}" type="presParOf" srcId="{CD973536-7BC2-46A3-AEC2-601775E167B4}" destId="{8A9E642B-3E50-46D4-A1F6-604C869B2A87}" srcOrd="0" destOrd="0" presId="urn:microsoft.com/office/officeart/2005/8/layout/hierarchy1"/>
    <dgm:cxn modelId="{F8668741-C251-49BB-BCC8-A02623A93B0F}" type="presParOf" srcId="{8A9E642B-3E50-46D4-A1F6-604C869B2A87}" destId="{C6C8C9D4-28D4-4046-ABF9-4DECEDC61988}" srcOrd="0" destOrd="0" presId="urn:microsoft.com/office/officeart/2005/8/layout/hierarchy1"/>
    <dgm:cxn modelId="{BE72D73F-90C9-47FC-B788-F9AD2C574413}" type="presParOf" srcId="{8A9E642B-3E50-46D4-A1F6-604C869B2A87}" destId="{AF95FCF8-BF7D-4BB1-A919-6CE3449B035A}" srcOrd="1" destOrd="0" presId="urn:microsoft.com/office/officeart/2005/8/layout/hierarchy1"/>
    <dgm:cxn modelId="{F65963BD-DC14-48E0-8B8B-6DEB436DBDCC}" type="presParOf" srcId="{CD973536-7BC2-46A3-AEC2-601775E167B4}" destId="{2B0647EE-2518-4B38-9089-0E46EDD268BB}" srcOrd="1" destOrd="0" presId="urn:microsoft.com/office/officeart/2005/8/layout/hierarchy1"/>
    <dgm:cxn modelId="{68C0476E-ACA4-48B7-B4D3-DCF0B97C6389}" type="presParOf" srcId="{2B0647EE-2518-4B38-9089-0E46EDD268BB}" destId="{987E3C9B-AEA4-4AF6-A350-3F822175193D}" srcOrd="0" destOrd="0" presId="urn:microsoft.com/office/officeart/2005/8/layout/hierarchy1"/>
    <dgm:cxn modelId="{4C3BD153-8EBF-4608-B604-4F3C66967D8E}" type="presParOf" srcId="{2B0647EE-2518-4B38-9089-0E46EDD268BB}" destId="{A6494C9C-6035-41D8-BF9B-766F67EBD1C4}" srcOrd="1" destOrd="0" presId="urn:microsoft.com/office/officeart/2005/8/layout/hierarchy1"/>
    <dgm:cxn modelId="{D4991A9A-6F52-4AAD-9BA9-A1C596104A5A}" type="presParOf" srcId="{A6494C9C-6035-41D8-BF9B-766F67EBD1C4}" destId="{2AFD6E55-E973-4E44-A3FE-9049CF6708D1}" srcOrd="0" destOrd="0" presId="urn:microsoft.com/office/officeart/2005/8/layout/hierarchy1"/>
    <dgm:cxn modelId="{36C12CB8-186E-4EBA-864D-0E38615961EA}" type="presParOf" srcId="{2AFD6E55-E973-4E44-A3FE-9049CF6708D1}" destId="{400FD003-9ED9-41CF-A0C6-28D62BF12EB5}" srcOrd="0" destOrd="0" presId="urn:microsoft.com/office/officeart/2005/8/layout/hierarchy1"/>
    <dgm:cxn modelId="{E726344A-576B-4D87-8EE1-1F80DF8E68B5}" type="presParOf" srcId="{2AFD6E55-E973-4E44-A3FE-9049CF6708D1}" destId="{028F1AE7-D1C5-4B9C-9CC5-5CB679E52F2B}" srcOrd="1" destOrd="0" presId="urn:microsoft.com/office/officeart/2005/8/layout/hierarchy1"/>
    <dgm:cxn modelId="{6B05A558-46B6-4D25-8FB5-609662E51490}" type="presParOf" srcId="{A6494C9C-6035-41D8-BF9B-766F67EBD1C4}" destId="{77CD9A39-6D3E-403C-8077-9DA64D3EEA48}" srcOrd="1" destOrd="0" presId="urn:microsoft.com/office/officeart/2005/8/layout/hierarchy1"/>
    <dgm:cxn modelId="{9D9A3C84-FE63-4785-B547-73DD639BB008}" type="presParOf" srcId="{77CD9A39-6D3E-403C-8077-9DA64D3EEA48}" destId="{8A946B94-2E9C-4946-8E52-626AEADC7DA2}" srcOrd="0" destOrd="0" presId="urn:microsoft.com/office/officeart/2005/8/layout/hierarchy1"/>
    <dgm:cxn modelId="{1340389F-149A-4884-90A2-7CE59DE01B9E}" type="presParOf" srcId="{77CD9A39-6D3E-403C-8077-9DA64D3EEA48}" destId="{F862AE86-7B86-45F3-B7C4-E56B66CE660B}" srcOrd="1" destOrd="0" presId="urn:microsoft.com/office/officeart/2005/8/layout/hierarchy1"/>
    <dgm:cxn modelId="{166A016D-6B32-40A1-B8CF-A8C4DEDF6F9E}" type="presParOf" srcId="{F862AE86-7B86-45F3-B7C4-E56B66CE660B}" destId="{D4E1E78E-E8DF-45F9-9FC6-2A5B0BD73449}" srcOrd="0" destOrd="0" presId="urn:microsoft.com/office/officeart/2005/8/layout/hierarchy1"/>
    <dgm:cxn modelId="{6458B2EA-2FDD-479A-B282-36445049F3E2}" type="presParOf" srcId="{D4E1E78E-E8DF-45F9-9FC6-2A5B0BD73449}" destId="{42845A21-99C7-4322-AEC4-498A07556F2C}" srcOrd="0" destOrd="0" presId="urn:microsoft.com/office/officeart/2005/8/layout/hierarchy1"/>
    <dgm:cxn modelId="{D51E0424-1527-4715-A243-E374C0230793}" type="presParOf" srcId="{D4E1E78E-E8DF-45F9-9FC6-2A5B0BD73449}" destId="{A8C9EFE8-1D8E-4462-9810-2E99532CEED0}" srcOrd="1" destOrd="0" presId="urn:microsoft.com/office/officeart/2005/8/layout/hierarchy1"/>
    <dgm:cxn modelId="{ADC846BF-EA3E-4E78-9F60-E765726909EB}" type="presParOf" srcId="{F862AE86-7B86-45F3-B7C4-E56B66CE660B}" destId="{34867DF4-D2A9-4DD4-9378-EDA495F819A2}" srcOrd="1" destOrd="0" presId="urn:microsoft.com/office/officeart/2005/8/layout/hierarchy1"/>
    <dgm:cxn modelId="{5AD3141D-AE13-4FB3-9073-A9C36C9680BD}" type="presParOf" srcId="{2B0647EE-2518-4B38-9089-0E46EDD268BB}" destId="{38024C7B-11DC-4A34-89EA-F858E7FBDDC2}" srcOrd="2" destOrd="0" presId="urn:microsoft.com/office/officeart/2005/8/layout/hierarchy1"/>
    <dgm:cxn modelId="{204DDF0D-EA38-41DA-B11F-D8C3007A9A03}" type="presParOf" srcId="{2B0647EE-2518-4B38-9089-0E46EDD268BB}" destId="{72F9B751-BCB7-469C-9A1D-F49B1FB9B86B}" srcOrd="3" destOrd="0" presId="urn:microsoft.com/office/officeart/2005/8/layout/hierarchy1"/>
    <dgm:cxn modelId="{F9D2BF7F-6ACB-464B-B09E-3B735AFB8A94}" type="presParOf" srcId="{72F9B751-BCB7-469C-9A1D-F49B1FB9B86B}" destId="{0CC8AB2F-FFD8-4B1D-AC86-9FFFBB38CDD3}" srcOrd="0" destOrd="0" presId="urn:microsoft.com/office/officeart/2005/8/layout/hierarchy1"/>
    <dgm:cxn modelId="{5B6E400D-A111-460D-8E14-2815D487BC7F}" type="presParOf" srcId="{0CC8AB2F-FFD8-4B1D-AC86-9FFFBB38CDD3}" destId="{F10BA526-25E5-499A-9CDA-5F0084F4BE18}" srcOrd="0" destOrd="0" presId="urn:microsoft.com/office/officeart/2005/8/layout/hierarchy1"/>
    <dgm:cxn modelId="{9DECD990-A75A-476F-B1A2-A02424B292DA}" type="presParOf" srcId="{0CC8AB2F-FFD8-4B1D-AC86-9FFFBB38CDD3}" destId="{05631B97-ED8E-4C51-BC96-80D53692D23A}" srcOrd="1" destOrd="0" presId="urn:microsoft.com/office/officeart/2005/8/layout/hierarchy1"/>
    <dgm:cxn modelId="{AD44FCAD-D1B8-4216-99E4-DDB1A4288501}" type="presParOf" srcId="{72F9B751-BCB7-469C-9A1D-F49B1FB9B86B}" destId="{45AA07BB-AB3B-4470-8A3E-2833C7815A64}" srcOrd="1" destOrd="0" presId="urn:microsoft.com/office/officeart/2005/8/layout/hierarchy1"/>
    <dgm:cxn modelId="{824B242A-D8A1-41B7-B1BD-EBD32F4FF8B6}" type="presParOf" srcId="{45AA07BB-AB3B-4470-8A3E-2833C7815A64}" destId="{CBFA6C88-53D6-45E9-BB47-6B0EA85018B5}" srcOrd="0" destOrd="0" presId="urn:microsoft.com/office/officeart/2005/8/layout/hierarchy1"/>
    <dgm:cxn modelId="{FD64A825-D4F9-4762-86EE-2D3EBE8543DA}" type="presParOf" srcId="{45AA07BB-AB3B-4470-8A3E-2833C7815A64}" destId="{0D9DBEFD-3264-44C7-940C-7C09B5CF52B5}" srcOrd="1" destOrd="0" presId="urn:microsoft.com/office/officeart/2005/8/layout/hierarchy1"/>
    <dgm:cxn modelId="{A3B25208-7DC4-4BB1-A887-AFD79B4FE585}" type="presParOf" srcId="{0D9DBEFD-3264-44C7-940C-7C09B5CF52B5}" destId="{66F4D93E-1B15-456E-AF2E-6DB93587A964}" srcOrd="0" destOrd="0" presId="urn:microsoft.com/office/officeart/2005/8/layout/hierarchy1"/>
    <dgm:cxn modelId="{7CAB0226-090A-49C7-8516-80E14E21F721}" type="presParOf" srcId="{66F4D93E-1B15-456E-AF2E-6DB93587A964}" destId="{A004FE10-5249-4ADC-AA0F-B3D0A380C792}" srcOrd="0" destOrd="0" presId="urn:microsoft.com/office/officeart/2005/8/layout/hierarchy1"/>
    <dgm:cxn modelId="{A641F953-CDAC-4A7E-9745-941EF7D1E3E9}" type="presParOf" srcId="{66F4D93E-1B15-456E-AF2E-6DB93587A964}" destId="{76364B66-F901-4451-8CB1-545F887E0186}" srcOrd="1" destOrd="0" presId="urn:microsoft.com/office/officeart/2005/8/layout/hierarchy1"/>
    <dgm:cxn modelId="{1A8B1CA7-D2A0-4968-82F6-6B150BD82989}" type="presParOf" srcId="{0D9DBEFD-3264-44C7-940C-7C09B5CF52B5}" destId="{CF5237F3-FB4C-4555-A0C3-7470D53EF3FA}" srcOrd="1" destOrd="0" presId="urn:microsoft.com/office/officeart/2005/8/layout/hierarchy1"/>
  </dgm:cxnLst>
  <dgm:bg/>
  <dgm:whole/>
  <dgm:extLst>
    <a:ext uri="http://schemas.microsoft.com/office/drawing/2008/diagram">
      <dsp:dataModelExt xmlns=""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BFA6C88-53D6-45E9-BB47-6B0EA85018B5}">
      <dsp:nvSpPr>
        <dsp:cNvPr id="0" name=""/>
        <dsp:cNvSpPr/>
      </dsp:nvSpPr>
      <dsp:spPr>
        <a:xfrm>
          <a:off x="3223466" y="1424326"/>
          <a:ext cx="91440" cy="2651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51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024C7B-11DC-4A34-89EA-F858E7FBDDC2}">
      <dsp:nvSpPr>
        <dsp:cNvPr id="0" name=""/>
        <dsp:cNvSpPr/>
      </dsp:nvSpPr>
      <dsp:spPr>
        <a:xfrm>
          <a:off x="2712001" y="580191"/>
          <a:ext cx="557184" cy="2651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705"/>
              </a:lnTo>
              <a:lnTo>
                <a:pt x="557184" y="180705"/>
              </a:lnTo>
              <a:lnTo>
                <a:pt x="557184" y="26516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946B94-2E9C-4946-8E52-626AEADC7DA2}">
      <dsp:nvSpPr>
        <dsp:cNvPr id="0" name=""/>
        <dsp:cNvSpPr/>
      </dsp:nvSpPr>
      <dsp:spPr>
        <a:xfrm>
          <a:off x="2109096" y="1424326"/>
          <a:ext cx="91440" cy="2651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51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7E3C9B-AEA4-4AF6-A350-3F822175193D}">
      <dsp:nvSpPr>
        <dsp:cNvPr id="0" name=""/>
        <dsp:cNvSpPr/>
      </dsp:nvSpPr>
      <dsp:spPr>
        <a:xfrm>
          <a:off x="2154816" y="580191"/>
          <a:ext cx="557184" cy="265169"/>
        </a:xfrm>
        <a:custGeom>
          <a:avLst/>
          <a:gdLst/>
          <a:ahLst/>
          <a:cxnLst/>
          <a:rect l="0" t="0" r="0" b="0"/>
          <a:pathLst>
            <a:path>
              <a:moveTo>
                <a:pt x="557184" y="0"/>
              </a:moveTo>
              <a:lnTo>
                <a:pt x="557184" y="180705"/>
              </a:lnTo>
              <a:lnTo>
                <a:pt x="0" y="180705"/>
              </a:lnTo>
              <a:lnTo>
                <a:pt x="0" y="26516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C8C9D4-28D4-4046-ABF9-4DECEDC61988}">
      <dsp:nvSpPr>
        <dsp:cNvPr id="0" name=""/>
        <dsp:cNvSpPr/>
      </dsp:nvSpPr>
      <dsp:spPr>
        <a:xfrm>
          <a:off x="2256123" y="1226"/>
          <a:ext cx="911757" cy="5789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95FCF8-BF7D-4BB1-A919-6CE3449B035A}">
      <dsp:nvSpPr>
        <dsp:cNvPr id="0" name=""/>
        <dsp:cNvSpPr/>
      </dsp:nvSpPr>
      <dsp:spPr>
        <a:xfrm>
          <a:off x="2357429" y="97467"/>
          <a:ext cx="911757" cy="578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38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Y" sz="1000" kern="1200"/>
            <a:t>سيدة</a:t>
          </a:r>
          <a:endParaRPr lang="ar-SA" sz="1000" kern="1200"/>
        </a:p>
      </dsp:txBody>
      <dsp:txXfrm>
        <a:off x="2357429" y="97467"/>
        <a:ext cx="911757" cy="578965"/>
      </dsp:txXfrm>
    </dsp:sp>
    <dsp:sp modelId="{400FD003-9ED9-41CF-A0C6-28D62BF12EB5}">
      <dsp:nvSpPr>
        <dsp:cNvPr id="0" name=""/>
        <dsp:cNvSpPr/>
      </dsp:nvSpPr>
      <dsp:spPr>
        <a:xfrm>
          <a:off x="1698938" y="845361"/>
          <a:ext cx="911757" cy="5789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8F1AE7-D1C5-4B9C-9CC5-5CB679E52F2B}">
      <dsp:nvSpPr>
        <dsp:cNvPr id="0" name=""/>
        <dsp:cNvSpPr/>
      </dsp:nvSpPr>
      <dsp:spPr>
        <a:xfrm>
          <a:off x="1800244" y="941602"/>
          <a:ext cx="911757" cy="578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16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Y" sz="1000" kern="1200"/>
            <a:t>ولادة قيصرية</a:t>
          </a:r>
          <a:endParaRPr lang="ar-SA" sz="1000" kern="1200"/>
        </a:p>
      </dsp:txBody>
      <dsp:txXfrm>
        <a:off x="1800244" y="941602"/>
        <a:ext cx="911757" cy="578965"/>
      </dsp:txXfrm>
    </dsp:sp>
    <dsp:sp modelId="{42845A21-99C7-4322-AEC4-498A07556F2C}">
      <dsp:nvSpPr>
        <dsp:cNvPr id="0" name=""/>
        <dsp:cNvSpPr/>
      </dsp:nvSpPr>
      <dsp:spPr>
        <a:xfrm>
          <a:off x="1698938" y="1689496"/>
          <a:ext cx="911757" cy="5789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8C9EFE8-1D8E-4462-9810-2E99532CEED0}">
      <dsp:nvSpPr>
        <dsp:cNvPr id="0" name=""/>
        <dsp:cNvSpPr/>
      </dsp:nvSpPr>
      <dsp:spPr>
        <a:xfrm>
          <a:off x="1800244" y="1785737"/>
          <a:ext cx="911757" cy="578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4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Y" sz="1000" kern="1200"/>
            <a:t>انفتاح ندبة</a:t>
          </a:r>
          <a:endParaRPr lang="ar-SA" sz="1000" kern="1200"/>
        </a:p>
      </dsp:txBody>
      <dsp:txXfrm>
        <a:off x="1800244" y="1785737"/>
        <a:ext cx="911757" cy="578965"/>
      </dsp:txXfrm>
    </dsp:sp>
    <dsp:sp modelId="{F10BA526-25E5-499A-9CDA-5F0084F4BE18}">
      <dsp:nvSpPr>
        <dsp:cNvPr id="0" name=""/>
        <dsp:cNvSpPr/>
      </dsp:nvSpPr>
      <dsp:spPr>
        <a:xfrm>
          <a:off x="2813308" y="845361"/>
          <a:ext cx="911757" cy="5789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5631B97-ED8E-4C51-BC96-80D53692D23A}">
      <dsp:nvSpPr>
        <dsp:cNvPr id="0" name=""/>
        <dsp:cNvSpPr/>
      </dsp:nvSpPr>
      <dsp:spPr>
        <a:xfrm>
          <a:off x="2914614" y="941602"/>
          <a:ext cx="911757" cy="578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22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Y" sz="1000" kern="1200"/>
            <a:t>ولادة مهبلية</a:t>
          </a:r>
          <a:endParaRPr lang="ar-SA" sz="1000" kern="1200"/>
        </a:p>
      </dsp:txBody>
      <dsp:txXfrm>
        <a:off x="2914614" y="941602"/>
        <a:ext cx="911757" cy="578965"/>
      </dsp:txXfrm>
    </dsp:sp>
    <dsp:sp modelId="{A004FE10-5249-4ADC-AA0F-B3D0A380C792}">
      <dsp:nvSpPr>
        <dsp:cNvPr id="0" name=""/>
        <dsp:cNvSpPr/>
      </dsp:nvSpPr>
      <dsp:spPr>
        <a:xfrm>
          <a:off x="2813308" y="1689496"/>
          <a:ext cx="911757" cy="57896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6364B66-F901-4451-8CB1-545F887E0186}">
      <dsp:nvSpPr>
        <dsp:cNvPr id="0" name=""/>
        <dsp:cNvSpPr/>
      </dsp:nvSpPr>
      <dsp:spPr>
        <a:xfrm>
          <a:off x="2914614" y="1785737"/>
          <a:ext cx="911757" cy="57896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1</a:t>
          </a:r>
        </a:p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Y" sz="1000" kern="1200"/>
            <a:t>انفتاح ندبة لاعرضي</a:t>
          </a:r>
          <a:endParaRPr lang="ar-SA" sz="1000" kern="1200"/>
        </a:p>
      </dsp:txBody>
      <dsp:txXfrm>
        <a:off x="2914614" y="1785737"/>
        <a:ext cx="911757" cy="5789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0.17392</cdr:x>
      <cdr:y>0.82143</cdr:y>
    </cdr:from>
    <cdr:to>
      <cdr:x>0.81277</cdr:x>
      <cdr:y>0.95408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962025" y="2525027"/>
          <a:ext cx="3533775" cy="4077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800" b="1"/>
            <a:t>الشكل-3:توزيع الحالات</a:t>
          </a:r>
          <a:r>
            <a:rPr lang="ar-SY" sz="1800" b="1" baseline="0"/>
            <a:t> حسب نوع الولادة                              </a:t>
          </a:r>
          <a:endParaRPr lang="ar-SA" sz="1800" b="1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0.26882</cdr:x>
      <cdr:y>0.75889</cdr:y>
    </cdr:from>
    <cdr:to>
      <cdr:x>0.72401</cdr:x>
      <cdr:y>0.86561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1428751" y="1828792"/>
          <a:ext cx="2419349" cy="25717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400" b="1"/>
            <a:t>الشكل-4: الاختلاطات المرافقة للولادات</a:t>
          </a:r>
          <a:endParaRPr lang="ar-SA" sz="1400" b="1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0.15143</cdr:x>
      <cdr:y>0.81071</cdr:y>
    </cdr:from>
    <cdr:to>
      <cdr:x>0.7815</cdr:x>
      <cdr:y>0.925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828676" y="2162171"/>
          <a:ext cx="3448050" cy="3048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400" b="1"/>
            <a:t> الشكل-5: العلاقة</a:t>
          </a:r>
          <a:r>
            <a:rPr lang="ar-SY" sz="1400" b="1" baseline="0"/>
            <a:t> بين أسباب الفشل وانفتاح الندبة    </a:t>
          </a:r>
          <a:endParaRPr lang="ar-SA" sz="1400" b="1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0.12674</cdr:x>
      <cdr:y>0.82058</cdr:y>
    </cdr:from>
    <cdr:to>
      <cdr:x>0.88021</cdr:x>
      <cdr:y>0.90882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695325" y="2657462"/>
          <a:ext cx="4133853" cy="28576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400" b="1"/>
            <a:t>الشكل-6: العلاقة بين استخدام الأوكسيتوسين</a:t>
          </a:r>
          <a:r>
            <a:rPr lang="ar-SY" sz="1400" b="1" baseline="0"/>
            <a:t> ونجاح الولادة المهبلية</a:t>
          </a:r>
          <a:endParaRPr lang="ar-SA" sz="1400" b="1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0.0708</cdr:x>
      <cdr:y>0.84019</cdr:y>
    </cdr:from>
    <cdr:to>
      <cdr:x>0.92035</cdr:x>
      <cdr:y>0.93947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381018" y="3305160"/>
          <a:ext cx="4571981" cy="3905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400" b="1"/>
            <a:t>الشكل-7:علاقة نجاح الولادة المهبلية مع عدد الولادات الطبيعية السابقة   </a:t>
          </a:r>
          <a:endParaRPr lang="ar-SA" sz="1400" b="1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0.01911</cdr:x>
      <cdr:y>0.8652</cdr:y>
    </cdr:from>
    <cdr:to>
      <cdr:x>0.93967</cdr:x>
      <cdr:y>0.96569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104775" y="3362340"/>
          <a:ext cx="5048250" cy="3905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600" b="1"/>
            <a:t>الشكل-8:العلاقة بين نجاح الولادة المهبلية والفترة الفاصلة لآخر قيصرية </a:t>
          </a:r>
          <a:endParaRPr lang="ar-SA" sz="1600" b="1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0.03431</cdr:x>
      <cdr:y>0.87218</cdr:y>
    </cdr:from>
    <cdr:to>
      <cdr:x>0.95895</cdr:x>
      <cdr:y>0.96992</cdr:y>
    </cdr:to>
    <cdr:sp macro="" textlink="">
      <cdr:nvSpPr>
        <cdr:cNvPr id="2" name="مربع نص 1"/>
        <cdr:cNvSpPr txBox="1"/>
      </cdr:nvSpPr>
      <cdr:spPr>
        <a:xfrm xmlns:a="http://schemas.openxmlformats.org/drawingml/2006/main">
          <a:off x="180975" y="3314700"/>
          <a:ext cx="4876800" cy="3714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ar-SY" sz="1600" b="1"/>
            <a:t>الشكل-9:العلاقة بين نجاح الولادة المهبلية وعدد القيصريات السابقة</a:t>
          </a:r>
          <a:endParaRPr lang="ar-SA" sz="1600" b="1"/>
        </a:p>
      </cdr:txBody>
    </cdr:sp>
  </cdr:relSizeAnchor>
</c:userShape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56A46-58EF-46C2-AE58-9437A04BC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39</Pages>
  <Words>4777</Words>
  <Characters>27229</Characters>
  <Application>Microsoft Office Word</Application>
  <DocSecurity>0</DocSecurity>
  <Lines>226</Lines>
  <Paragraphs>63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2o1O  ;)</Company>
  <LinksUpToDate>false</LinksUpToDate>
  <CharactersWithSpaces>31943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Rony</dc:creator>
  <cp:lastModifiedBy>Admin</cp:lastModifiedBy>
  <cp:revision>3</cp:revision>
  <cp:lastPrinted>2013-03-16T09:56:00Z</cp:lastPrinted>
  <dcterms:created xsi:type="dcterms:W3CDTF">2013-03-16T09:40:00Z</dcterms:created>
  <dcterms:modified xsi:type="dcterms:W3CDTF">2013-03-16T10:02:00Z</dcterms:modified>
</cp:coreProperties>
</file>